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1934CE" w14:textId="2F162918" w:rsidR="007919AB" w:rsidRPr="005B5428" w:rsidRDefault="005C58BD">
      <w:pPr>
        <w:rPr>
          <w:rFonts w:ascii="Arial" w:hAnsi="Arial" w:cs="Arial"/>
        </w:rPr>
      </w:pPr>
      <w:proofErr w:type="spellStart"/>
      <w:r w:rsidRPr="005B5428">
        <w:rPr>
          <w:rFonts w:ascii="Arial" w:hAnsi="Arial" w:cs="Arial"/>
        </w:rPr>
        <w:t>HND</w:t>
      </w:r>
      <w:proofErr w:type="spellEnd"/>
      <w:r w:rsidRPr="005B5428">
        <w:rPr>
          <w:rFonts w:ascii="Arial" w:hAnsi="Arial" w:cs="Arial"/>
        </w:rPr>
        <w:t>/ BSC Health and Social Care</w:t>
      </w:r>
    </w:p>
    <w:p w14:paraId="003355C4" w14:textId="619DD816" w:rsidR="005C58BD" w:rsidRPr="005B5428" w:rsidRDefault="005C58BD">
      <w:pPr>
        <w:rPr>
          <w:rFonts w:ascii="Arial" w:hAnsi="Arial" w:cs="Arial"/>
        </w:rPr>
      </w:pPr>
      <w:r w:rsidRPr="005B5428">
        <w:rPr>
          <w:rFonts w:ascii="Arial" w:hAnsi="Arial" w:cs="Arial"/>
        </w:rPr>
        <w:t>Complementary Therapies</w:t>
      </w:r>
    </w:p>
    <w:p w14:paraId="7F77B86D" w14:textId="76B739B5" w:rsidR="005C58BD" w:rsidRPr="005B5428" w:rsidRDefault="005C58BD">
      <w:pPr>
        <w:rPr>
          <w:rFonts w:ascii="Arial" w:hAnsi="Arial" w:cs="Arial"/>
        </w:rPr>
      </w:pPr>
      <w:r w:rsidRPr="005B5428">
        <w:rPr>
          <w:rFonts w:ascii="Arial" w:hAnsi="Arial" w:cs="Arial"/>
        </w:rPr>
        <w:t>BMHP5001_BIRM</w:t>
      </w:r>
    </w:p>
    <w:p w14:paraId="6E2DC285" w14:textId="3DFF483A" w:rsidR="005C58BD" w:rsidRPr="005B5428" w:rsidRDefault="005C58BD">
      <w:pPr>
        <w:rPr>
          <w:rFonts w:ascii="Arial" w:hAnsi="Arial" w:cs="Arial"/>
        </w:rPr>
      </w:pPr>
      <w:r w:rsidRPr="005B5428">
        <w:rPr>
          <w:rFonts w:ascii="Arial" w:hAnsi="Arial" w:cs="Arial"/>
        </w:rPr>
        <w:t>Case Study Report</w:t>
      </w:r>
    </w:p>
    <w:p w14:paraId="05829E3C" w14:textId="001DA5A3" w:rsidR="005C58BD" w:rsidRPr="005B5428" w:rsidRDefault="005C58BD">
      <w:pPr>
        <w:rPr>
          <w:rFonts w:ascii="Arial" w:hAnsi="Arial" w:cs="Arial"/>
        </w:rPr>
      </w:pPr>
      <w:r w:rsidRPr="005B5428">
        <w:rPr>
          <w:rFonts w:ascii="Arial" w:hAnsi="Arial" w:cs="Arial"/>
        </w:rPr>
        <w:t>1816889</w:t>
      </w:r>
    </w:p>
    <w:p w14:paraId="0C681C8F" w14:textId="52BA22BE" w:rsidR="005C58BD" w:rsidRPr="005B5428" w:rsidRDefault="005C58BD">
      <w:pPr>
        <w:rPr>
          <w:rFonts w:ascii="Arial" w:hAnsi="Arial" w:cs="Arial"/>
        </w:rPr>
      </w:pPr>
      <w:r w:rsidRPr="005B5428">
        <w:rPr>
          <w:rFonts w:ascii="Arial" w:hAnsi="Arial" w:cs="Arial"/>
        </w:rPr>
        <w:t>Samra Mahroof</w:t>
      </w:r>
    </w:p>
    <w:p w14:paraId="39702837" w14:textId="49D3C01E" w:rsidR="005C58BD" w:rsidRPr="005B5428" w:rsidRDefault="005C58BD">
      <w:pPr>
        <w:rPr>
          <w:rFonts w:ascii="Arial" w:hAnsi="Arial" w:cs="Arial"/>
        </w:rPr>
      </w:pPr>
    </w:p>
    <w:p w14:paraId="5B7E2AB8" w14:textId="1239BD4C" w:rsidR="005C58BD" w:rsidRPr="005B5428" w:rsidRDefault="005C58BD">
      <w:pPr>
        <w:rPr>
          <w:rFonts w:ascii="Arial" w:hAnsi="Arial" w:cs="Arial"/>
        </w:rPr>
      </w:pPr>
    </w:p>
    <w:p w14:paraId="4C1FC807" w14:textId="31E6ACE5" w:rsidR="005C58BD" w:rsidRPr="005B5428" w:rsidRDefault="005C58BD">
      <w:pPr>
        <w:rPr>
          <w:rFonts w:ascii="Arial" w:hAnsi="Arial" w:cs="Arial"/>
        </w:rPr>
      </w:pPr>
      <w:r w:rsidRPr="005B5428">
        <w:rPr>
          <w:rFonts w:ascii="Arial" w:hAnsi="Arial" w:cs="Arial"/>
        </w:rPr>
        <w:t xml:space="preserve">Table of contents </w:t>
      </w:r>
    </w:p>
    <w:p w14:paraId="7983A587" w14:textId="07F1D36A" w:rsidR="005C58BD" w:rsidRPr="005B5428" w:rsidRDefault="005C58BD">
      <w:pPr>
        <w:rPr>
          <w:rFonts w:ascii="Arial" w:hAnsi="Arial" w:cs="Arial"/>
        </w:rPr>
      </w:pPr>
      <w:r w:rsidRPr="005B5428">
        <w:rPr>
          <w:rFonts w:ascii="Arial" w:hAnsi="Arial" w:cs="Arial"/>
        </w:rPr>
        <w:t xml:space="preserve">Introduction </w:t>
      </w:r>
    </w:p>
    <w:p w14:paraId="17FEB5C4" w14:textId="20B135B3" w:rsidR="005C58BD" w:rsidRPr="005B5428" w:rsidRDefault="005C58BD">
      <w:pPr>
        <w:rPr>
          <w:rFonts w:ascii="Arial" w:hAnsi="Arial" w:cs="Arial"/>
        </w:rPr>
      </w:pPr>
      <w:r w:rsidRPr="005B5428">
        <w:rPr>
          <w:rFonts w:ascii="Arial" w:hAnsi="Arial" w:cs="Arial"/>
        </w:rPr>
        <w:t xml:space="preserve">Discussion </w:t>
      </w:r>
    </w:p>
    <w:p w14:paraId="4965D943" w14:textId="589972DF" w:rsidR="005C58BD" w:rsidRPr="005B5428" w:rsidRDefault="005C58BD">
      <w:pPr>
        <w:rPr>
          <w:rFonts w:ascii="Arial" w:hAnsi="Arial" w:cs="Arial"/>
        </w:rPr>
      </w:pPr>
      <w:r w:rsidRPr="005B5428">
        <w:rPr>
          <w:rFonts w:ascii="Arial" w:hAnsi="Arial" w:cs="Arial"/>
        </w:rPr>
        <w:t>Conclusion</w:t>
      </w:r>
      <w:r w:rsidR="00AB6A82" w:rsidRPr="005B5428">
        <w:rPr>
          <w:rFonts w:ascii="Arial" w:hAnsi="Arial" w:cs="Arial"/>
        </w:rPr>
        <w:t xml:space="preserve">/recommendation </w:t>
      </w:r>
    </w:p>
    <w:p w14:paraId="11D8AF27" w14:textId="4D0A5706" w:rsidR="00AA4907" w:rsidRPr="005B5428" w:rsidRDefault="00AA4907">
      <w:pPr>
        <w:rPr>
          <w:rFonts w:ascii="Arial" w:hAnsi="Arial" w:cs="Arial"/>
        </w:rPr>
      </w:pPr>
      <w:r w:rsidRPr="005B5428">
        <w:rPr>
          <w:rFonts w:ascii="Arial" w:hAnsi="Arial" w:cs="Arial"/>
        </w:rPr>
        <w:t>reference</w:t>
      </w:r>
    </w:p>
    <w:p w14:paraId="6BAD2BD3" w14:textId="6D772799" w:rsidR="005C58BD" w:rsidRPr="005B5428" w:rsidRDefault="005C58BD">
      <w:pPr>
        <w:rPr>
          <w:rFonts w:ascii="Arial" w:hAnsi="Arial" w:cs="Arial"/>
        </w:rPr>
      </w:pPr>
    </w:p>
    <w:p w14:paraId="0F3712CB" w14:textId="4ED8B31D" w:rsidR="005C58BD" w:rsidRPr="005B5428" w:rsidRDefault="005C58BD">
      <w:pPr>
        <w:rPr>
          <w:rFonts w:ascii="Arial" w:hAnsi="Arial" w:cs="Arial"/>
          <w:b/>
          <w:bCs/>
        </w:rPr>
      </w:pPr>
    </w:p>
    <w:p w14:paraId="6A5C304E" w14:textId="7FFD1A9E" w:rsidR="005C58BD" w:rsidRPr="005B5428" w:rsidRDefault="005C58BD">
      <w:pPr>
        <w:rPr>
          <w:rFonts w:ascii="Arial" w:hAnsi="Arial" w:cs="Arial"/>
          <w:b/>
          <w:bCs/>
          <w:u w:val="single"/>
        </w:rPr>
      </w:pPr>
      <w:r w:rsidRPr="005B5428">
        <w:rPr>
          <w:rFonts w:ascii="Arial" w:hAnsi="Arial" w:cs="Arial"/>
          <w:b/>
          <w:bCs/>
          <w:u w:val="single"/>
        </w:rPr>
        <w:t xml:space="preserve">Introduction </w:t>
      </w:r>
    </w:p>
    <w:p w14:paraId="0AF27949" w14:textId="3FA96AA0" w:rsidR="001A4D41" w:rsidRPr="005B5428" w:rsidRDefault="00073453" w:rsidP="001A4D41">
      <w:pPr>
        <w:rPr>
          <w:rFonts w:ascii="Arial" w:hAnsi="Arial" w:cs="Arial"/>
        </w:rPr>
      </w:pPr>
      <w:r>
        <w:rPr>
          <w:rFonts w:ascii="Arial" w:hAnsi="Arial" w:cs="Arial"/>
        </w:rPr>
        <w:t xml:space="preserve">In this report it will </w:t>
      </w:r>
      <w:r w:rsidR="00B7131A" w:rsidRPr="005B5428">
        <w:rPr>
          <w:rFonts w:ascii="Arial" w:hAnsi="Arial" w:cs="Arial"/>
        </w:rPr>
        <w:t xml:space="preserve">explain the understanding </w:t>
      </w:r>
      <w:r w:rsidR="0034120A" w:rsidRPr="005B5428">
        <w:rPr>
          <w:rFonts w:ascii="Arial" w:hAnsi="Arial" w:cs="Arial"/>
        </w:rPr>
        <w:t xml:space="preserve">in </w:t>
      </w:r>
      <w:r w:rsidR="00B7131A" w:rsidRPr="005B5428">
        <w:rPr>
          <w:rFonts w:ascii="Arial" w:hAnsi="Arial" w:cs="Arial"/>
        </w:rPr>
        <w:t xml:space="preserve">opening a successful </w:t>
      </w:r>
      <w:r w:rsidR="0034120A" w:rsidRPr="005B5428">
        <w:rPr>
          <w:rFonts w:ascii="Arial" w:hAnsi="Arial" w:cs="Arial"/>
        </w:rPr>
        <w:t>complementary and alternative centre, looking into understanding that regulation is needed</w:t>
      </w:r>
      <w:r w:rsidR="00482FCC" w:rsidRPr="005B5428">
        <w:rPr>
          <w:rFonts w:ascii="Arial" w:hAnsi="Arial" w:cs="Arial"/>
        </w:rPr>
        <w:t xml:space="preserve">, Also evaluating the different systems use to regulate their complementary therapies and </w:t>
      </w:r>
      <w:r w:rsidR="0034120A" w:rsidRPr="005B5428">
        <w:rPr>
          <w:rFonts w:ascii="Arial" w:hAnsi="Arial" w:cs="Arial"/>
        </w:rPr>
        <w:t>how we will regulate safe-guarding in the centre will take place</w:t>
      </w:r>
      <w:r w:rsidR="000775AB">
        <w:rPr>
          <w:rFonts w:ascii="Arial" w:hAnsi="Arial" w:cs="Arial"/>
        </w:rPr>
        <w:t xml:space="preserve">, </w:t>
      </w:r>
      <w:r w:rsidR="00AB6A82" w:rsidRPr="005B5428">
        <w:rPr>
          <w:rFonts w:ascii="Arial" w:hAnsi="Arial" w:cs="Arial"/>
        </w:rPr>
        <w:t>The report will look into opening a complementary and alternative therapies centre that is based in a busy UK shopping area</w:t>
      </w:r>
      <w:r w:rsidR="00947CDB" w:rsidRPr="005B5428">
        <w:rPr>
          <w:rFonts w:ascii="Arial" w:hAnsi="Arial" w:cs="Arial"/>
        </w:rPr>
        <w:t xml:space="preserve">, the rent has been agreed and offers four rooms </w:t>
      </w:r>
      <w:r w:rsidR="003921EE" w:rsidRPr="005B5428">
        <w:rPr>
          <w:rFonts w:ascii="Arial" w:hAnsi="Arial" w:cs="Arial"/>
        </w:rPr>
        <w:t xml:space="preserve">which my fellow </w:t>
      </w:r>
      <w:r w:rsidR="009211BB" w:rsidRPr="005B5428">
        <w:rPr>
          <w:rFonts w:ascii="Arial" w:hAnsi="Arial" w:cs="Arial"/>
        </w:rPr>
        <w:t xml:space="preserve">therapist will </w:t>
      </w:r>
      <w:r w:rsidR="0015409D" w:rsidRPr="005B5428">
        <w:rPr>
          <w:rFonts w:ascii="Arial" w:hAnsi="Arial" w:cs="Arial"/>
        </w:rPr>
        <w:t>occupy. The</w:t>
      </w:r>
      <w:r w:rsidR="00E66BEC" w:rsidRPr="005B5428">
        <w:rPr>
          <w:rFonts w:ascii="Arial" w:hAnsi="Arial" w:cs="Arial"/>
        </w:rPr>
        <w:t xml:space="preserve"> report will be brok</w:t>
      </w:r>
      <w:r w:rsidR="0015409D" w:rsidRPr="005B5428">
        <w:rPr>
          <w:rFonts w:ascii="Arial" w:hAnsi="Arial" w:cs="Arial"/>
        </w:rPr>
        <w:t>en down to how the therapist will operate</w:t>
      </w:r>
      <w:r w:rsidR="00F419EF" w:rsidRPr="005B5428">
        <w:rPr>
          <w:rFonts w:ascii="Arial" w:hAnsi="Arial" w:cs="Arial"/>
        </w:rPr>
        <w:t xml:space="preserve">, all therapist are </w:t>
      </w:r>
      <w:r w:rsidR="00C03BF1" w:rsidRPr="005B5428">
        <w:rPr>
          <w:rFonts w:ascii="Arial" w:hAnsi="Arial" w:cs="Arial"/>
        </w:rPr>
        <w:t>DBS checked</w:t>
      </w:r>
      <w:r>
        <w:rPr>
          <w:rFonts w:ascii="Arial" w:hAnsi="Arial" w:cs="Arial"/>
        </w:rPr>
        <w:t xml:space="preserve">, the treatments </w:t>
      </w:r>
      <w:r w:rsidR="003821CC" w:rsidRPr="005B5428">
        <w:rPr>
          <w:rFonts w:ascii="Arial" w:hAnsi="Arial" w:cs="Arial"/>
        </w:rPr>
        <w:t xml:space="preserve">which are </w:t>
      </w:r>
      <w:r w:rsidR="00B7131A" w:rsidRPr="005B5428">
        <w:rPr>
          <w:rFonts w:ascii="Arial" w:hAnsi="Arial" w:cs="Arial"/>
        </w:rPr>
        <w:t>practiced</w:t>
      </w:r>
      <w:r w:rsidR="003821CC" w:rsidRPr="005B5428">
        <w:rPr>
          <w:rFonts w:ascii="Arial" w:hAnsi="Arial" w:cs="Arial"/>
        </w:rPr>
        <w:t xml:space="preserve"> safety in the UK</w:t>
      </w:r>
      <w:r w:rsidR="0034120A" w:rsidRPr="005B5428">
        <w:rPr>
          <w:rFonts w:ascii="Arial" w:hAnsi="Arial" w:cs="Arial"/>
        </w:rPr>
        <w:t xml:space="preserve"> and how they compare to orthodox treatments</w:t>
      </w:r>
      <w:r w:rsidR="003821CC" w:rsidRPr="005B5428">
        <w:rPr>
          <w:rFonts w:ascii="Arial" w:hAnsi="Arial" w:cs="Arial"/>
        </w:rPr>
        <w:t>, also talking about the membership bodies required</w:t>
      </w:r>
      <w:r w:rsidR="00B7131A" w:rsidRPr="005B5428">
        <w:rPr>
          <w:rFonts w:ascii="Arial" w:hAnsi="Arial" w:cs="Arial"/>
        </w:rPr>
        <w:t xml:space="preserve">. To develop the therapies centre is to look in dept in legal, statutory requirements and professional </w:t>
      </w:r>
      <w:r w:rsidR="000775AB" w:rsidRPr="005B5428">
        <w:rPr>
          <w:rFonts w:ascii="Arial" w:hAnsi="Arial" w:cs="Arial"/>
        </w:rPr>
        <w:t>education. There</w:t>
      </w:r>
      <w:r w:rsidR="001A4D41" w:rsidRPr="005B5428">
        <w:rPr>
          <w:rFonts w:ascii="Arial" w:hAnsi="Arial" w:cs="Arial"/>
        </w:rPr>
        <w:t xml:space="preserve"> are four different types we are looking into they are energy therapies, manipulative and body-based therapies, mind-body intervention and energy therapies, breaking down the types down they are many different complementary therapies the ones that will be sold in the centre will be nutrition, acupuncture, </w:t>
      </w:r>
      <w:r w:rsidR="00FA5653" w:rsidRPr="005B5428">
        <w:rPr>
          <w:rFonts w:ascii="Arial" w:hAnsi="Arial" w:cs="Arial"/>
        </w:rPr>
        <w:t>aromatherapy</w:t>
      </w:r>
      <w:r w:rsidR="001A4D41" w:rsidRPr="005B5428">
        <w:rPr>
          <w:rFonts w:ascii="Arial" w:hAnsi="Arial" w:cs="Arial"/>
        </w:rPr>
        <w:t>, as a business we are looking to be diverse.</w:t>
      </w:r>
    </w:p>
    <w:p w14:paraId="19271237" w14:textId="77777777" w:rsidR="001A4D41" w:rsidRPr="005B5428" w:rsidRDefault="001A4D41">
      <w:pPr>
        <w:rPr>
          <w:rFonts w:ascii="Arial" w:hAnsi="Arial" w:cs="Arial"/>
        </w:rPr>
      </w:pPr>
    </w:p>
    <w:p w14:paraId="09259E85" w14:textId="77777777" w:rsidR="002D1108" w:rsidRPr="005B5428" w:rsidRDefault="002D1108" w:rsidP="00661BCA">
      <w:pPr>
        <w:rPr>
          <w:rFonts w:ascii="Arial" w:hAnsi="Arial" w:cs="Arial"/>
          <w:b/>
          <w:bCs/>
          <w:u w:val="single"/>
        </w:rPr>
      </w:pPr>
    </w:p>
    <w:p w14:paraId="265F6E4C" w14:textId="77777777" w:rsidR="002D1108" w:rsidRPr="005B5428" w:rsidRDefault="002D1108" w:rsidP="00661BCA">
      <w:pPr>
        <w:rPr>
          <w:rFonts w:ascii="Arial" w:hAnsi="Arial" w:cs="Arial"/>
          <w:b/>
          <w:bCs/>
          <w:u w:val="single"/>
        </w:rPr>
      </w:pPr>
    </w:p>
    <w:p w14:paraId="2F075A87" w14:textId="77777777" w:rsidR="002D1108" w:rsidRPr="005B5428" w:rsidRDefault="002D1108" w:rsidP="00661BCA">
      <w:pPr>
        <w:rPr>
          <w:rFonts w:ascii="Arial" w:hAnsi="Arial" w:cs="Arial"/>
          <w:b/>
          <w:bCs/>
          <w:u w:val="single"/>
        </w:rPr>
      </w:pPr>
    </w:p>
    <w:p w14:paraId="19682C1A" w14:textId="10731F6E" w:rsidR="00661BCA" w:rsidRPr="005B5428" w:rsidRDefault="00661BCA" w:rsidP="00661BCA">
      <w:pPr>
        <w:rPr>
          <w:rFonts w:ascii="Arial" w:hAnsi="Arial" w:cs="Arial"/>
          <w:b/>
          <w:bCs/>
          <w:u w:val="single"/>
        </w:rPr>
      </w:pPr>
      <w:r w:rsidRPr="005B5428">
        <w:rPr>
          <w:rFonts w:ascii="Arial" w:hAnsi="Arial" w:cs="Arial"/>
          <w:b/>
          <w:bCs/>
          <w:u w:val="single"/>
        </w:rPr>
        <w:t xml:space="preserve">Discussion </w:t>
      </w:r>
    </w:p>
    <w:p w14:paraId="4C8DCC4C" w14:textId="000704A4" w:rsidR="00DA3938" w:rsidRPr="00073453" w:rsidRDefault="00DA3938" w:rsidP="00DA3938">
      <w:pPr>
        <w:rPr>
          <w:rFonts w:ascii="Arial" w:hAnsi="Arial" w:cs="Arial"/>
          <w:u w:val="single"/>
        </w:rPr>
      </w:pPr>
      <w:r w:rsidRPr="00073453">
        <w:rPr>
          <w:rFonts w:ascii="Arial" w:hAnsi="Arial" w:cs="Arial"/>
          <w:u w:val="single"/>
        </w:rPr>
        <w:t xml:space="preserve">Importance of regulation </w:t>
      </w:r>
    </w:p>
    <w:p w14:paraId="64D17BD3" w14:textId="67B3ADE8" w:rsidR="001F4B56" w:rsidRPr="005B5428" w:rsidRDefault="001C626F" w:rsidP="00DA3938">
      <w:pPr>
        <w:rPr>
          <w:rFonts w:ascii="Arial" w:hAnsi="Arial" w:cs="Arial"/>
        </w:rPr>
      </w:pPr>
      <w:r w:rsidRPr="005B5428">
        <w:rPr>
          <w:rFonts w:ascii="Arial" w:hAnsi="Arial" w:cs="Arial"/>
        </w:rPr>
        <w:lastRenderedPageBreak/>
        <w:t xml:space="preserve">What is regulation, according to </w:t>
      </w:r>
      <w:r w:rsidR="00912B4C" w:rsidRPr="005B5428">
        <w:rPr>
          <w:rFonts w:ascii="Arial" w:hAnsi="Arial" w:cs="Arial"/>
          <w:color w:val="000000"/>
          <w:shd w:val="clear" w:color="auto" w:fill="FFFFFF"/>
        </w:rPr>
        <w:t xml:space="preserve">(Regulations for Therapists, 2021) </w:t>
      </w:r>
      <w:r w:rsidR="00EA08E1" w:rsidRPr="005B5428">
        <w:rPr>
          <w:rFonts w:ascii="Arial" w:hAnsi="Arial" w:cs="Arial"/>
          <w:color w:val="000000"/>
          <w:shd w:val="clear" w:color="auto" w:fill="FFFFFF"/>
        </w:rPr>
        <w:t>Control serves as a guideline for good practise, setting down minimum criteria for responsible, healthy, and successful complementary therapy practise</w:t>
      </w:r>
      <w:r w:rsidR="00F971AE" w:rsidRPr="005B5428">
        <w:rPr>
          <w:rFonts w:ascii="Arial" w:hAnsi="Arial" w:cs="Arial"/>
          <w:color w:val="000000"/>
          <w:shd w:val="clear" w:color="auto" w:fill="FFFFFF"/>
        </w:rPr>
        <w:t>, Control in the healthcare sector means developing guidelines and requirements for preparation, practise, and certification, as well as setting in place mechanisms to deal with complaints and disciplinary procedures</w:t>
      </w:r>
      <w:r w:rsidR="000775AB">
        <w:rPr>
          <w:rFonts w:ascii="Arial" w:hAnsi="Arial" w:cs="Arial"/>
          <w:color w:val="000000"/>
          <w:shd w:val="clear" w:color="auto" w:fill="FFFFFF"/>
        </w:rPr>
        <w:t xml:space="preserve">, </w:t>
      </w:r>
      <w:r w:rsidR="006B7A98" w:rsidRPr="005B5428">
        <w:rPr>
          <w:rFonts w:ascii="Arial" w:hAnsi="Arial" w:cs="Arial"/>
        </w:rPr>
        <w:t>What</w:t>
      </w:r>
      <w:r w:rsidR="00203B8F" w:rsidRPr="005B5428">
        <w:rPr>
          <w:rFonts w:ascii="Arial" w:hAnsi="Arial" w:cs="Arial"/>
        </w:rPr>
        <w:t xml:space="preserve"> is</w:t>
      </w:r>
      <w:r w:rsidR="006B7A98" w:rsidRPr="005B5428">
        <w:rPr>
          <w:rFonts w:ascii="Arial" w:hAnsi="Arial" w:cs="Arial"/>
        </w:rPr>
        <w:t xml:space="preserve"> the current state</w:t>
      </w:r>
      <w:r w:rsidR="00203B8F" w:rsidRPr="005B5428">
        <w:rPr>
          <w:rFonts w:ascii="Arial" w:hAnsi="Arial" w:cs="Arial"/>
        </w:rPr>
        <w:t xml:space="preserve"> regulating </w:t>
      </w:r>
      <w:r w:rsidR="008E4FEF" w:rsidRPr="005B5428">
        <w:rPr>
          <w:rFonts w:ascii="Arial" w:hAnsi="Arial" w:cs="Arial"/>
        </w:rPr>
        <w:t>complementary therapies important</w:t>
      </w:r>
      <w:r w:rsidR="0025076B" w:rsidRPr="005B5428">
        <w:rPr>
          <w:rFonts w:ascii="Arial" w:hAnsi="Arial" w:cs="Arial"/>
        </w:rPr>
        <w:t xml:space="preserve"> </w:t>
      </w:r>
      <w:r w:rsidR="0025076B" w:rsidRPr="005B5428">
        <w:rPr>
          <w:rFonts w:ascii="Arial" w:hAnsi="Arial" w:cs="Arial"/>
          <w:color w:val="000000"/>
          <w:shd w:val="clear" w:color="auto" w:fill="FFFFFF"/>
        </w:rPr>
        <w:t>(Walker and Budd, 2018)</w:t>
      </w:r>
      <w:r w:rsidR="008E4FEF" w:rsidRPr="005B5428">
        <w:rPr>
          <w:rFonts w:ascii="Arial" w:hAnsi="Arial" w:cs="Arial"/>
        </w:rPr>
        <w:t xml:space="preserve"> </w:t>
      </w:r>
      <w:r w:rsidR="0037691C" w:rsidRPr="005B5428">
        <w:rPr>
          <w:rFonts w:ascii="Arial" w:hAnsi="Arial" w:cs="Arial"/>
        </w:rPr>
        <w:t>Apart from the use of chiropractic and osteopathy, and prohibitions on advertising the care of such diseases such as cancer and tuberculosis, there is no law in the UK that prohibits the use of complementary and alternative medicine.</w:t>
      </w:r>
      <w:r w:rsidR="001B3AE8" w:rsidRPr="005B5428">
        <w:rPr>
          <w:rFonts w:ascii="Arial" w:hAnsi="Arial" w:cs="Arial"/>
        </w:rPr>
        <w:t xml:space="preserve"> While the UK government has discarded its original proposal for a single umbrella regulatory agency, it has become increasingly mindful of the need for robust CAM legislation</w:t>
      </w:r>
      <w:r w:rsidR="00D324C3" w:rsidRPr="005B5428">
        <w:rPr>
          <w:rFonts w:ascii="Arial" w:hAnsi="Arial" w:cs="Arial"/>
        </w:rPr>
        <w:t>, Setting up a single, well-recogni</w:t>
      </w:r>
      <w:r w:rsidR="00E055C8" w:rsidRPr="005B5428">
        <w:rPr>
          <w:rFonts w:ascii="Arial" w:hAnsi="Arial" w:cs="Arial"/>
        </w:rPr>
        <w:t>s</w:t>
      </w:r>
      <w:r w:rsidR="00D324C3" w:rsidRPr="005B5428">
        <w:rPr>
          <w:rFonts w:ascii="Arial" w:hAnsi="Arial" w:cs="Arial"/>
        </w:rPr>
        <w:t xml:space="preserve">ed charitable body to promote change for particular professions, as well as an </w:t>
      </w:r>
      <w:r w:rsidR="00E055C8" w:rsidRPr="005B5428">
        <w:rPr>
          <w:rFonts w:ascii="Arial" w:hAnsi="Arial" w:cs="Arial"/>
        </w:rPr>
        <w:t>impartial</w:t>
      </w:r>
      <w:r w:rsidR="00D324C3" w:rsidRPr="005B5428">
        <w:rPr>
          <w:rFonts w:ascii="Arial" w:hAnsi="Arial" w:cs="Arial"/>
        </w:rPr>
        <w:t xml:space="preserve"> census of established specialist associations, have all been introduced as ways to analyse and speed up the regulatory process.</w:t>
      </w:r>
      <w:r w:rsidR="003825C8" w:rsidRPr="005B5428">
        <w:rPr>
          <w:rFonts w:ascii="Arial" w:hAnsi="Arial" w:cs="Arial"/>
        </w:rPr>
        <w:t xml:space="preserve"> As a first step toward self-regulation, some occupations, such as aromatherapy, are creating single professional </w:t>
      </w:r>
      <w:r w:rsidR="00363535" w:rsidRPr="005B5428">
        <w:rPr>
          <w:rFonts w:ascii="Arial" w:hAnsi="Arial" w:cs="Arial"/>
        </w:rPr>
        <w:t>bodies, the partnership between CAM professions and statutory licenced practitioners who also practise CAM is one of the problems that has yet to be addressed</w:t>
      </w:r>
      <w:r w:rsidR="000775AB">
        <w:rPr>
          <w:rFonts w:ascii="Arial" w:hAnsi="Arial" w:cs="Arial"/>
        </w:rPr>
        <w:t xml:space="preserve">, </w:t>
      </w:r>
      <w:r w:rsidR="00844D65" w:rsidRPr="005B5428">
        <w:rPr>
          <w:rFonts w:ascii="Arial" w:hAnsi="Arial" w:cs="Arial"/>
        </w:rPr>
        <w:t>There are t</w:t>
      </w:r>
      <w:r w:rsidR="00431A9C" w:rsidRPr="005B5428">
        <w:rPr>
          <w:rFonts w:ascii="Arial" w:hAnsi="Arial" w:cs="Arial"/>
        </w:rPr>
        <w:t>hree</w:t>
      </w:r>
      <w:r w:rsidR="00844D65" w:rsidRPr="005B5428">
        <w:rPr>
          <w:rFonts w:ascii="Arial" w:hAnsi="Arial" w:cs="Arial"/>
        </w:rPr>
        <w:t xml:space="preserve"> types of regulation </w:t>
      </w:r>
      <w:r w:rsidR="00F16BD1" w:rsidRPr="005B5428">
        <w:rPr>
          <w:rFonts w:ascii="Arial" w:hAnsi="Arial" w:cs="Arial"/>
        </w:rPr>
        <w:t>which are s</w:t>
      </w:r>
      <w:r w:rsidR="001F4B56" w:rsidRPr="005B5428">
        <w:rPr>
          <w:rFonts w:ascii="Arial" w:hAnsi="Arial" w:cs="Arial"/>
        </w:rPr>
        <w:t>tatutory</w:t>
      </w:r>
      <w:r w:rsidR="00431A9C" w:rsidRPr="005B5428">
        <w:rPr>
          <w:rFonts w:ascii="Arial" w:hAnsi="Arial" w:cs="Arial"/>
        </w:rPr>
        <w:t xml:space="preserve">, </w:t>
      </w:r>
      <w:r w:rsidR="00F16BD1" w:rsidRPr="005B5428">
        <w:rPr>
          <w:rFonts w:ascii="Arial" w:hAnsi="Arial" w:cs="Arial"/>
        </w:rPr>
        <w:t>voluntary</w:t>
      </w:r>
      <w:r w:rsidR="00431A9C" w:rsidRPr="005B5428">
        <w:rPr>
          <w:rFonts w:ascii="Arial" w:hAnsi="Arial" w:cs="Arial"/>
        </w:rPr>
        <w:t xml:space="preserve"> and unregulated</w:t>
      </w:r>
      <w:r w:rsidR="00AC70F2" w:rsidRPr="005B5428">
        <w:rPr>
          <w:rFonts w:ascii="Arial" w:hAnsi="Arial" w:cs="Arial"/>
        </w:rPr>
        <w:t xml:space="preserve">, as </w:t>
      </w:r>
      <w:r w:rsidR="009B0497" w:rsidRPr="005B5428">
        <w:rPr>
          <w:rFonts w:ascii="Arial" w:hAnsi="Arial" w:cs="Arial"/>
        </w:rPr>
        <w:t>mentioned</w:t>
      </w:r>
      <w:r w:rsidR="00AC70F2" w:rsidRPr="005B5428">
        <w:rPr>
          <w:rFonts w:ascii="Arial" w:hAnsi="Arial" w:cs="Arial"/>
        </w:rPr>
        <w:t xml:space="preserve"> by</w:t>
      </w:r>
      <w:r w:rsidR="004C369B" w:rsidRPr="005B5428">
        <w:rPr>
          <w:rFonts w:ascii="Arial" w:hAnsi="Arial" w:cs="Arial"/>
        </w:rPr>
        <w:t xml:space="preserve"> </w:t>
      </w:r>
      <w:r w:rsidR="004C369B" w:rsidRPr="005B5428">
        <w:rPr>
          <w:rFonts w:ascii="Arial" w:hAnsi="Arial" w:cs="Arial"/>
          <w:color w:val="000000"/>
          <w:shd w:val="clear" w:color="auto" w:fill="FFFFFF"/>
        </w:rPr>
        <w:t>(Relief, 2021)</w:t>
      </w:r>
      <w:r w:rsidR="00431A9C" w:rsidRPr="005B5428">
        <w:rPr>
          <w:rFonts w:ascii="Arial" w:hAnsi="Arial" w:cs="Arial"/>
        </w:rPr>
        <w:t xml:space="preserve"> statutory </w:t>
      </w:r>
      <w:r w:rsidR="004C369B" w:rsidRPr="005B5428">
        <w:rPr>
          <w:rFonts w:ascii="Arial" w:hAnsi="Arial" w:cs="Arial"/>
        </w:rPr>
        <w:t xml:space="preserve">regulation </w:t>
      </w:r>
      <w:r w:rsidR="00077337" w:rsidRPr="005B5428">
        <w:rPr>
          <w:rFonts w:ascii="Arial" w:hAnsi="Arial" w:cs="Arial"/>
        </w:rPr>
        <w:t xml:space="preserve">is </w:t>
      </w:r>
      <w:r w:rsidR="00CF6E69" w:rsidRPr="005B5428">
        <w:rPr>
          <w:rFonts w:ascii="Arial" w:hAnsi="Arial" w:cs="Arial"/>
        </w:rPr>
        <w:t>when a professional statutory legislation does not extend to the majority of complementary and alternative medicine practitioners</w:t>
      </w:r>
      <w:r w:rsidR="009E5314" w:rsidRPr="005B5428">
        <w:rPr>
          <w:rFonts w:ascii="Arial" w:hAnsi="Arial" w:cs="Arial"/>
        </w:rPr>
        <w:t xml:space="preserve">, this means it's up to you to figure out if the </w:t>
      </w:r>
      <w:r w:rsidR="00D9257C" w:rsidRPr="005B5428">
        <w:rPr>
          <w:rFonts w:ascii="Arial" w:hAnsi="Arial" w:cs="Arial"/>
        </w:rPr>
        <w:t xml:space="preserve">therapist </w:t>
      </w:r>
      <w:r w:rsidR="009E5314" w:rsidRPr="005B5428">
        <w:rPr>
          <w:rFonts w:ascii="Arial" w:hAnsi="Arial" w:cs="Arial"/>
        </w:rPr>
        <w:t>is competent and can offer care in a manner that you find appropriate.</w:t>
      </w:r>
    </w:p>
    <w:p w14:paraId="465FAEB2" w14:textId="0BB809BF" w:rsidR="00827B35" w:rsidRPr="000775AB" w:rsidRDefault="00AE2E4C" w:rsidP="00DA3938">
      <w:pPr>
        <w:rPr>
          <w:rFonts w:ascii="Arial" w:hAnsi="Arial" w:cs="Arial"/>
        </w:rPr>
      </w:pPr>
      <w:r w:rsidRPr="005B5428">
        <w:rPr>
          <w:rFonts w:ascii="Arial" w:hAnsi="Arial" w:cs="Arial"/>
        </w:rPr>
        <w:t xml:space="preserve">According </w:t>
      </w:r>
      <w:r w:rsidR="00115B93" w:rsidRPr="005B5428">
        <w:rPr>
          <w:rFonts w:ascii="Arial" w:hAnsi="Arial" w:cs="Arial"/>
        </w:rPr>
        <w:t xml:space="preserve">to the voluntary </w:t>
      </w:r>
      <w:r w:rsidR="00C62993" w:rsidRPr="005B5428">
        <w:rPr>
          <w:rFonts w:ascii="Arial" w:hAnsi="Arial" w:cs="Arial"/>
        </w:rPr>
        <w:t>regulation is</w:t>
      </w:r>
      <w:r w:rsidR="00F01C29" w:rsidRPr="005B5428">
        <w:rPr>
          <w:rFonts w:ascii="Arial" w:hAnsi="Arial" w:cs="Arial"/>
          <w:color w:val="000000"/>
          <w:shd w:val="clear" w:color="auto" w:fill="FFFFFF"/>
        </w:rPr>
        <w:t xml:space="preserve"> (Focus on alternative and complementary therapies (FACT), 2018)</w:t>
      </w:r>
      <w:r w:rsidRPr="005B5428">
        <w:rPr>
          <w:rFonts w:ascii="Arial" w:hAnsi="Arial" w:cs="Arial"/>
        </w:rPr>
        <w:t xml:space="preserve"> </w:t>
      </w:r>
      <w:r w:rsidR="00FC3670" w:rsidRPr="005B5428">
        <w:rPr>
          <w:rFonts w:ascii="Arial" w:hAnsi="Arial" w:cs="Arial"/>
        </w:rPr>
        <w:t>Complementary therapists in the United Kingdom are regulated by voluntary self-regulation</w:t>
      </w:r>
      <w:r w:rsidR="0043526D" w:rsidRPr="005B5428">
        <w:rPr>
          <w:rFonts w:ascii="Arial" w:hAnsi="Arial" w:cs="Arial"/>
        </w:rPr>
        <w:t xml:space="preserve">, </w:t>
      </w:r>
      <w:r w:rsidR="00F9695F" w:rsidRPr="005B5428">
        <w:rPr>
          <w:rFonts w:ascii="Arial" w:hAnsi="Arial" w:cs="Arial"/>
        </w:rPr>
        <w:t>t</w:t>
      </w:r>
      <w:r w:rsidR="0043526D" w:rsidRPr="005B5428">
        <w:rPr>
          <w:rFonts w:ascii="Arial" w:hAnsi="Arial" w:cs="Arial"/>
        </w:rPr>
        <w:t>his means that there are no regulations in effect that shield the public from practitioners who are unqualified or inept</w:t>
      </w:r>
      <w:r w:rsidR="000775AB">
        <w:rPr>
          <w:rFonts w:ascii="Arial" w:hAnsi="Arial" w:cs="Arial"/>
        </w:rPr>
        <w:t xml:space="preserve">, </w:t>
      </w:r>
      <w:r w:rsidR="00460A5B" w:rsidRPr="005B5428">
        <w:rPr>
          <w:rFonts w:ascii="Arial" w:hAnsi="Arial" w:cs="Arial"/>
        </w:rPr>
        <w:t xml:space="preserve">There is </w:t>
      </w:r>
      <w:r w:rsidR="001B0A5D" w:rsidRPr="005B5428">
        <w:rPr>
          <w:rFonts w:ascii="Arial" w:hAnsi="Arial" w:cs="Arial"/>
        </w:rPr>
        <w:t xml:space="preserve">statutory regulated and that means according to </w:t>
      </w:r>
      <w:r w:rsidR="00D63774" w:rsidRPr="005B5428">
        <w:rPr>
          <w:rFonts w:ascii="Arial" w:hAnsi="Arial" w:cs="Arial"/>
          <w:color w:val="000000"/>
          <w:shd w:val="clear" w:color="auto" w:fill="FFFFFF"/>
        </w:rPr>
        <w:t>(Ijaz and Boon, 2018)</w:t>
      </w:r>
      <w:r w:rsidR="00C34F0C" w:rsidRPr="005B5428">
        <w:rPr>
          <w:rFonts w:ascii="Arial" w:hAnsi="Arial" w:cs="Arial"/>
          <w:color w:val="000000"/>
          <w:shd w:val="clear" w:color="auto" w:fill="FFFFFF"/>
        </w:rPr>
        <w:t xml:space="preserve"> </w:t>
      </w:r>
      <w:r w:rsidR="006E3366" w:rsidRPr="005B5428">
        <w:rPr>
          <w:rFonts w:ascii="Arial" w:hAnsi="Arial" w:cs="Arial"/>
          <w:color w:val="000000"/>
          <w:shd w:val="clear" w:color="auto" w:fill="FFFFFF"/>
        </w:rPr>
        <w:t>In treatments where there is a greater risk of public injury from bad practise, legislative oversight is recommended</w:t>
      </w:r>
      <w:r w:rsidR="000775AB">
        <w:rPr>
          <w:rFonts w:ascii="Arial" w:hAnsi="Arial" w:cs="Arial"/>
          <w:color w:val="000000"/>
          <w:shd w:val="clear" w:color="auto" w:fill="FFFFFF"/>
        </w:rPr>
        <w:t xml:space="preserve">, </w:t>
      </w:r>
      <w:r w:rsidR="00A22B2A" w:rsidRPr="005B5428">
        <w:rPr>
          <w:rFonts w:ascii="Arial" w:hAnsi="Arial" w:cs="Arial"/>
          <w:color w:val="000000"/>
          <w:shd w:val="clear" w:color="auto" w:fill="FFFFFF"/>
        </w:rPr>
        <w:t>Unregulated regulation according to</w:t>
      </w:r>
      <w:r w:rsidR="007169E9" w:rsidRPr="005B5428">
        <w:rPr>
          <w:rFonts w:ascii="Arial" w:hAnsi="Arial" w:cs="Arial"/>
          <w:color w:val="000000"/>
          <w:shd w:val="clear" w:color="auto" w:fill="FFFFFF"/>
        </w:rPr>
        <w:t xml:space="preserve"> (Science and Technology </w:t>
      </w:r>
      <w:r w:rsidR="00FD6CDF" w:rsidRPr="005B5428">
        <w:rPr>
          <w:rFonts w:ascii="Arial" w:hAnsi="Arial" w:cs="Arial"/>
          <w:color w:val="000000"/>
          <w:shd w:val="clear" w:color="auto" w:fill="FFFFFF"/>
        </w:rPr>
        <w:t>2002)</w:t>
      </w:r>
      <w:r w:rsidR="00D05547" w:rsidRPr="005B5428">
        <w:rPr>
          <w:rFonts w:ascii="Arial" w:hAnsi="Arial" w:cs="Arial"/>
          <w:color w:val="000000"/>
          <w:shd w:val="clear" w:color="auto" w:fill="FFFFFF"/>
        </w:rPr>
        <w:t xml:space="preserve"> is that there is presently no statutory technical oversight of all other CAM professionals in the United Kingdom</w:t>
      </w:r>
      <w:r w:rsidR="00BB5838" w:rsidRPr="005B5428">
        <w:rPr>
          <w:rFonts w:ascii="Arial" w:hAnsi="Arial" w:cs="Arial"/>
          <w:color w:val="000000"/>
          <w:shd w:val="clear" w:color="auto" w:fill="FFFFFF"/>
        </w:rPr>
        <w:t>, this ensures that everyone in the United Kingdom can legitimately call themselves a homoeopath to treat patients with homoeopathy, even though they have no qualifications or experience</w:t>
      </w:r>
      <w:r w:rsidR="00EA49D1" w:rsidRPr="005B5428">
        <w:rPr>
          <w:rFonts w:ascii="Arial" w:hAnsi="Arial" w:cs="Arial"/>
          <w:color w:val="000000"/>
          <w:shd w:val="clear" w:color="auto" w:fill="FFFFFF"/>
        </w:rPr>
        <w:t>, there are no ethical provisions for these physicians to meet certain code of conduct</w:t>
      </w:r>
      <w:r w:rsidR="000775AB">
        <w:rPr>
          <w:rFonts w:ascii="Arial" w:hAnsi="Arial" w:cs="Arial"/>
          <w:color w:val="000000"/>
          <w:shd w:val="clear" w:color="auto" w:fill="FFFFFF"/>
        </w:rPr>
        <w:t xml:space="preserve">, </w:t>
      </w:r>
      <w:r w:rsidR="00454087" w:rsidRPr="005B5428">
        <w:rPr>
          <w:rFonts w:ascii="Arial" w:hAnsi="Arial" w:cs="Arial"/>
        </w:rPr>
        <w:t>If you wish to use an unregulated complementary and holistic medicine, you must find a doctor who can practise in a fashion that you find appropriate</w:t>
      </w:r>
      <w:r w:rsidR="00FE4466" w:rsidRPr="005B5428">
        <w:rPr>
          <w:rFonts w:ascii="Arial" w:hAnsi="Arial" w:cs="Arial"/>
        </w:rPr>
        <w:t>, Any regulated traditional medicine practitioners still practise unregulated, alternative medicine, the associations that oversee these professionals do not regulate their CAM practise, but they will review any complaints about their licenced practitioners' ethical actions</w:t>
      </w:r>
      <w:r w:rsidR="000775AB">
        <w:rPr>
          <w:rFonts w:ascii="Arial" w:hAnsi="Arial" w:cs="Arial"/>
        </w:rPr>
        <w:t xml:space="preserve">, </w:t>
      </w:r>
      <w:r w:rsidR="00F25471" w:rsidRPr="005B5428">
        <w:rPr>
          <w:rFonts w:ascii="Arial" w:hAnsi="Arial" w:cs="Arial"/>
        </w:rPr>
        <w:t xml:space="preserve">Regulated </w:t>
      </w:r>
      <w:r w:rsidR="004078AE" w:rsidRPr="005B5428">
        <w:rPr>
          <w:rFonts w:ascii="Arial" w:hAnsi="Arial" w:cs="Arial"/>
        </w:rPr>
        <w:t xml:space="preserve">complementary therapies in the UK according to </w:t>
      </w:r>
      <w:r w:rsidR="00B15A06" w:rsidRPr="005B5428">
        <w:rPr>
          <w:rFonts w:ascii="Arial" w:hAnsi="Arial" w:cs="Arial"/>
          <w:color w:val="000000"/>
          <w:shd w:val="clear" w:color="auto" w:fill="FFFFFF"/>
        </w:rPr>
        <w:t>(Complementary and alternative medicine, 2021)</w:t>
      </w:r>
      <w:r w:rsidR="00C72678" w:rsidRPr="005B5428">
        <w:rPr>
          <w:rFonts w:ascii="Arial" w:hAnsi="Arial" w:cs="Arial"/>
          <w:color w:val="000000"/>
          <w:shd w:val="clear" w:color="auto" w:fill="FFFFFF"/>
        </w:rPr>
        <w:t xml:space="preserve"> There is no specialist formal oversight of complementary and alternative therapies in the UK, with the exception of osteopathy and chiropractic</w:t>
      </w:r>
      <w:r w:rsidR="000775AB">
        <w:rPr>
          <w:rFonts w:ascii="Arial" w:hAnsi="Arial" w:cs="Arial"/>
          <w:color w:val="000000"/>
          <w:shd w:val="clear" w:color="auto" w:fill="FFFFFF"/>
        </w:rPr>
        <w:t xml:space="preserve">. </w:t>
      </w:r>
      <w:r w:rsidR="00F72AB2" w:rsidRPr="005B5428">
        <w:rPr>
          <w:rFonts w:ascii="Arial" w:hAnsi="Arial" w:cs="Arial"/>
          <w:color w:val="000000"/>
          <w:shd w:val="clear" w:color="auto" w:fill="FFFFFF"/>
        </w:rPr>
        <w:t>This ensures that anybody can perform the procedure, even though they have little or insufficient professional training or expertise</w:t>
      </w:r>
      <w:r w:rsidR="00F07A50" w:rsidRPr="005B5428">
        <w:rPr>
          <w:rFonts w:ascii="Arial" w:hAnsi="Arial" w:cs="Arial"/>
          <w:color w:val="000000"/>
          <w:shd w:val="clear" w:color="auto" w:fill="FFFFFF"/>
        </w:rPr>
        <w:t xml:space="preserve"> t</w:t>
      </w:r>
      <w:r w:rsidR="00F72AB2" w:rsidRPr="005B5428">
        <w:rPr>
          <w:rFonts w:ascii="Arial" w:hAnsi="Arial" w:cs="Arial"/>
          <w:color w:val="000000"/>
          <w:shd w:val="clear" w:color="auto" w:fill="FFFFFF"/>
        </w:rPr>
        <w:t>hese professionals are not specifically obliged to follow the code of practise or to attend or register with any organisation</w:t>
      </w:r>
      <w:r w:rsidR="000775AB">
        <w:rPr>
          <w:rFonts w:ascii="Arial" w:hAnsi="Arial" w:cs="Arial"/>
          <w:color w:val="000000"/>
          <w:shd w:val="clear" w:color="auto" w:fill="FFFFFF"/>
        </w:rPr>
        <w:t xml:space="preserve">, </w:t>
      </w:r>
      <w:r w:rsidR="00026114" w:rsidRPr="005B5428">
        <w:rPr>
          <w:rFonts w:ascii="Arial" w:hAnsi="Arial" w:cs="Arial"/>
          <w:color w:val="000000"/>
          <w:shd w:val="clear" w:color="auto" w:fill="FFFFFF"/>
        </w:rPr>
        <w:t xml:space="preserve">In different </w:t>
      </w:r>
      <w:r w:rsidR="00512690" w:rsidRPr="005B5428">
        <w:rPr>
          <w:rFonts w:ascii="Arial" w:hAnsi="Arial" w:cs="Arial"/>
          <w:color w:val="000000"/>
          <w:shd w:val="clear" w:color="auto" w:fill="FFFFFF"/>
        </w:rPr>
        <w:t xml:space="preserve">countries according to </w:t>
      </w:r>
      <w:r w:rsidR="002377CC" w:rsidRPr="005B5428">
        <w:rPr>
          <w:rFonts w:ascii="Arial" w:hAnsi="Arial" w:cs="Arial"/>
          <w:color w:val="000000"/>
          <w:shd w:val="clear" w:color="auto" w:fill="FFFFFF"/>
        </w:rPr>
        <w:t>(Fisher and Ward, 2019)</w:t>
      </w:r>
      <w:r w:rsidR="00727FA2" w:rsidRPr="005B5428">
        <w:rPr>
          <w:rFonts w:ascii="Arial" w:hAnsi="Arial" w:cs="Arial"/>
        </w:rPr>
        <w:t xml:space="preserve"> </w:t>
      </w:r>
      <w:r w:rsidR="00727FA2" w:rsidRPr="005B5428">
        <w:rPr>
          <w:rFonts w:ascii="Arial" w:hAnsi="Arial" w:cs="Arial"/>
          <w:color w:val="000000"/>
          <w:shd w:val="clear" w:color="auto" w:fill="FFFFFF"/>
        </w:rPr>
        <w:t xml:space="preserve">many physicians and other therapists in Europe use complementary or alternative therapies </w:t>
      </w:r>
      <w:r w:rsidR="00C430FC" w:rsidRPr="005B5428">
        <w:rPr>
          <w:rFonts w:ascii="Arial" w:hAnsi="Arial" w:cs="Arial"/>
          <w:color w:val="000000"/>
          <w:shd w:val="clear" w:color="auto" w:fill="FFFFFF"/>
        </w:rPr>
        <w:t>acupuncture, homoeopathy, physical therapy or coercion, and phytotherapy or herbal medicine are the most common forms</w:t>
      </w:r>
      <w:r w:rsidR="00BE3801" w:rsidRPr="005B5428">
        <w:rPr>
          <w:rFonts w:ascii="Arial" w:hAnsi="Arial" w:cs="Arial"/>
          <w:color w:val="000000"/>
          <w:shd w:val="clear" w:color="auto" w:fill="FFFFFF"/>
        </w:rPr>
        <w:t>, While the relative popularity of therapies varies by country, consumer demand for them is high and increasing practitioner regulation varies widely: in most nations, only licenced health professionals are allowed to work, while in the United Kingdom, practise is practically unrestricted</w:t>
      </w:r>
      <w:r w:rsidR="000775AB">
        <w:rPr>
          <w:rFonts w:ascii="Arial" w:hAnsi="Arial" w:cs="Arial"/>
          <w:color w:val="000000"/>
          <w:shd w:val="clear" w:color="auto" w:fill="FFFFFF"/>
        </w:rPr>
        <w:t xml:space="preserve">, </w:t>
      </w:r>
      <w:r w:rsidR="00827B35" w:rsidRPr="005B5428">
        <w:rPr>
          <w:rFonts w:ascii="Arial" w:hAnsi="Arial" w:cs="Arial"/>
          <w:color w:val="000000"/>
          <w:shd w:val="clear" w:color="auto" w:fill="FFFFFF"/>
        </w:rPr>
        <w:t>Intermediate schemes exist in Germany and a few Scandinavian countrie</w:t>
      </w:r>
      <w:r w:rsidR="004973D5" w:rsidRPr="005B5428">
        <w:rPr>
          <w:rFonts w:ascii="Arial" w:hAnsi="Arial" w:cs="Arial"/>
          <w:color w:val="000000"/>
          <w:shd w:val="clear" w:color="auto" w:fill="FFFFFF"/>
        </w:rPr>
        <w:t>s, the Netherlands and the United Kingdom are undergoing legal changes</w:t>
      </w:r>
      <w:r w:rsidR="00975116" w:rsidRPr="005B5428">
        <w:rPr>
          <w:rFonts w:ascii="Arial" w:hAnsi="Arial" w:cs="Arial"/>
          <w:color w:val="000000"/>
          <w:shd w:val="clear" w:color="auto" w:fill="FFFFFF"/>
        </w:rPr>
        <w:t xml:space="preserve">, the </w:t>
      </w:r>
      <w:r w:rsidR="00975116" w:rsidRPr="005B5428">
        <w:rPr>
          <w:rFonts w:ascii="Arial" w:hAnsi="Arial" w:cs="Arial"/>
          <w:color w:val="000000"/>
          <w:shd w:val="clear" w:color="auto" w:fill="FFFFFF"/>
        </w:rPr>
        <w:lastRenderedPageBreak/>
        <w:t>advancement of complementary medicine is beginning to be influenced by European institutions</w:t>
      </w:r>
      <w:r w:rsidR="007D5E83" w:rsidRPr="005B5428">
        <w:rPr>
          <w:rFonts w:ascii="Arial" w:hAnsi="Arial" w:cs="Arial"/>
          <w:color w:val="000000"/>
          <w:shd w:val="clear" w:color="auto" w:fill="FFFFFF"/>
        </w:rPr>
        <w:t>. The potential challenge will be to harmonise physician instruction and legislation</w:t>
      </w:r>
    </w:p>
    <w:p w14:paraId="40565639" w14:textId="7265A000" w:rsidR="0009619C" w:rsidRPr="00073453" w:rsidRDefault="006C5205" w:rsidP="00DA3938">
      <w:pPr>
        <w:rPr>
          <w:rFonts w:ascii="Arial" w:hAnsi="Arial" w:cs="Arial"/>
          <w:b/>
          <w:bCs/>
          <w:color w:val="000000"/>
          <w:u w:val="single"/>
          <w:shd w:val="clear" w:color="auto" w:fill="FFFFFF"/>
        </w:rPr>
      </w:pPr>
      <w:r w:rsidRPr="00073453">
        <w:rPr>
          <w:rFonts w:ascii="Arial" w:hAnsi="Arial" w:cs="Arial"/>
          <w:b/>
          <w:bCs/>
          <w:color w:val="000000"/>
          <w:u w:val="single"/>
          <w:shd w:val="clear" w:color="auto" w:fill="FFFFFF"/>
        </w:rPr>
        <w:t>Membership</w:t>
      </w:r>
      <w:r w:rsidR="00AD7FCA" w:rsidRPr="00073453">
        <w:rPr>
          <w:rFonts w:ascii="Arial" w:hAnsi="Arial" w:cs="Arial"/>
          <w:b/>
          <w:bCs/>
          <w:color w:val="000000"/>
          <w:u w:val="single"/>
          <w:shd w:val="clear" w:color="auto" w:fill="FFFFFF"/>
        </w:rPr>
        <w:t xml:space="preserve">/legislation </w:t>
      </w:r>
    </w:p>
    <w:p w14:paraId="7A91D439" w14:textId="0D4E06A8" w:rsidR="009B14E4" w:rsidRPr="000775AB" w:rsidRDefault="00F12084" w:rsidP="00DA3938">
      <w:pPr>
        <w:rPr>
          <w:rFonts w:ascii="Arial" w:hAnsi="Arial" w:cs="Arial"/>
          <w:color w:val="000000"/>
          <w:shd w:val="clear" w:color="auto" w:fill="FFFFFF"/>
        </w:rPr>
      </w:pPr>
      <w:r w:rsidRPr="005B5428">
        <w:rPr>
          <w:rFonts w:ascii="Arial" w:hAnsi="Arial" w:cs="Arial"/>
          <w:color w:val="000000"/>
          <w:shd w:val="clear" w:color="auto" w:fill="FFFFFF"/>
        </w:rPr>
        <w:t xml:space="preserve">According to </w:t>
      </w:r>
      <w:r w:rsidR="00A937E3" w:rsidRPr="005B5428">
        <w:rPr>
          <w:rFonts w:ascii="Arial" w:hAnsi="Arial" w:cs="Arial"/>
          <w:color w:val="000000"/>
          <w:shd w:val="clear" w:color="auto" w:fill="FFFFFF"/>
        </w:rPr>
        <w:t>(Therapy-directory, 2021)</w:t>
      </w:r>
      <w:r w:rsidR="00A312B4" w:rsidRPr="005B5428">
        <w:rPr>
          <w:rFonts w:ascii="Arial" w:hAnsi="Arial" w:cs="Arial"/>
        </w:rPr>
        <w:t xml:space="preserve"> </w:t>
      </w:r>
      <w:r w:rsidR="00A312B4" w:rsidRPr="005B5428">
        <w:rPr>
          <w:rFonts w:ascii="Arial" w:hAnsi="Arial" w:cs="Arial"/>
          <w:color w:val="000000"/>
          <w:shd w:val="clear" w:color="auto" w:fill="FFFFFF"/>
        </w:rPr>
        <w:t xml:space="preserve">Since there is no law in place to govern and set </w:t>
      </w:r>
      <w:r w:rsidR="005C4F5B" w:rsidRPr="005B5428">
        <w:rPr>
          <w:rFonts w:ascii="Arial" w:hAnsi="Arial" w:cs="Arial"/>
          <w:color w:val="000000"/>
          <w:shd w:val="clear" w:color="auto" w:fill="FFFFFF"/>
        </w:rPr>
        <w:t>legislation</w:t>
      </w:r>
      <w:r w:rsidR="00A312B4" w:rsidRPr="005B5428">
        <w:rPr>
          <w:rFonts w:ascii="Arial" w:hAnsi="Arial" w:cs="Arial"/>
          <w:color w:val="000000"/>
          <w:shd w:val="clear" w:color="auto" w:fill="FFFFFF"/>
        </w:rPr>
        <w:t xml:space="preserve"> for complementary and holistic treatments, numerous specialist associations have formed in order to self-regulate the field,</w:t>
      </w:r>
      <w:r w:rsidR="001A3375" w:rsidRPr="005B5428">
        <w:rPr>
          <w:rFonts w:ascii="Arial" w:hAnsi="Arial" w:cs="Arial"/>
          <w:color w:val="000000"/>
          <w:shd w:val="clear" w:color="auto" w:fill="FFFFFF"/>
        </w:rPr>
        <w:t xml:space="preserve"> Though counselling professionals are not required to participate for either of these organisations (with the exception of statutorily covered professions), becoming a member ensures that a therapist has fulfilled the organization's basic membership criteria and is protected by the organization's code of ethics and grievances protocol</w:t>
      </w:r>
      <w:r w:rsidR="000775AB">
        <w:rPr>
          <w:rFonts w:ascii="Arial" w:hAnsi="Arial" w:cs="Arial"/>
          <w:color w:val="000000"/>
          <w:shd w:val="clear" w:color="auto" w:fill="FFFFFF"/>
        </w:rPr>
        <w:t xml:space="preserve">, </w:t>
      </w:r>
      <w:r w:rsidR="00C86D90" w:rsidRPr="005B5428">
        <w:rPr>
          <w:rFonts w:ascii="Arial" w:hAnsi="Arial" w:cs="Arial"/>
          <w:color w:val="000000"/>
          <w:shd w:val="clear" w:color="auto" w:fill="FFFFFF"/>
        </w:rPr>
        <w:t xml:space="preserve">The centre </w:t>
      </w:r>
      <w:r w:rsidR="007F22A9" w:rsidRPr="005B5428">
        <w:rPr>
          <w:rFonts w:ascii="Arial" w:hAnsi="Arial" w:cs="Arial"/>
          <w:color w:val="000000"/>
          <w:shd w:val="clear" w:color="auto" w:fill="FFFFFF"/>
        </w:rPr>
        <w:t xml:space="preserve">will be regulated the right away by having the right legislation in place </w:t>
      </w:r>
      <w:r w:rsidR="00FB3FF2" w:rsidRPr="005B5428">
        <w:rPr>
          <w:rFonts w:ascii="Arial" w:hAnsi="Arial" w:cs="Arial"/>
          <w:color w:val="000000"/>
          <w:shd w:val="clear" w:color="auto" w:fill="FFFFFF"/>
        </w:rPr>
        <w:t>and the correct membership f</w:t>
      </w:r>
      <w:r w:rsidR="00957D07" w:rsidRPr="005B5428">
        <w:rPr>
          <w:rFonts w:ascii="Arial" w:hAnsi="Arial" w:cs="Arial"/>
          <w:color w:val="000000"/>
          <w:shd w:val="clear" w:color="auto" w:fill="FFFFFF"/>
        </w:rPr>
        <w:t xml:space="preserve">or prospective customers, knowing that </w:t>
      </w:r>
      <w:r w:rsidR="00995150" w:rsidRPr="005B5428">
        <w:rPr>
          <w:rFonts w:ascii="Arial" w:hAnsi="Arial" w:cs="Arial"/>
          <w:color w:val="000000"/>
          <w:shd w:val="clear" w:color="auto" w:fill="FFFFFF"/>
        </w:rPr>
        <w:t xml:space="preserve">the complementary centre </w:t>
      </w:r>
      <w:r w:rsidR="00957D07" w:rsidRPr="005B5428">
        <w:rPr>
          <w:rFonts w:ascii="Arial" w:hAnsi="Arial" w:cs="Arial"/>
          <w:color w:val="000000"/>
          <w:shd w:val="clear" w:color="auto" w:fill="FFFFFF"/>
        </w:rPr>
        <w:t xml:space="preserve">has the necessary qualifications, </w:t>
      </w:r>
      <w:r w:rsidR="005D246F" w:rsidRPr="005B5428">
        <w:rPr>
          <w:rFonts w:ascii="Arial" w:hAnsi="Arial" w:cs="Arial"/>
          <w:color w:val="000000"/>
          <w:shd w:val="clear" w:color="auto" w:fill="FFFFFF"/>
        </w:rPr>
        <w:t xml:space="preserve">and has a backing from </w:t>
      </w:r>
      <w:r w:rsidR="00957D07" w:rsidRPr="005B5428">
        <w:rPr>
          <w:rFonts w:ascii="Arial" w:hAnsi="Arial" w:cs="Arial"/>
          <w:color w:val="000000"/>
          <w:shd w:val="clear" w:color="auto" w:fill="FFFFFF"/>
        </w:rPr>
        <w:t>completed field experience, and can refer patients who need medical attention to a specialist are both reassuring considerations</w:t>
      </w:r>
      <w:r w:rsidR="007A79E0" w:rsidRPr="005B5428">
        <w:rPr>
          <w:rFonts w:ascii="Arial" w:hAnsi="Arial" w:cs="Arial"/>
          <w:color w:val="000000"/>
          <w:shd w:val="clear" w:color="auto" w:fill="FFFFFF"/>
        </w:rPr>
        <w:t xml:space="preserve">, </w:t>
      </w:r>
      <w:r w:rsidR="002C01AC" w:rsidRPr="005B5428">
        <w:rPr>
          <w:rFonts w:ascii="Arial" w:hAnsi="Arial" w:cs="Arial"/>
          <w:color w:val="000000"/>
          <w:shd w:val="clear" w:color="auto" w:fill="FFFFFF"/>
        </w:rPr>
        <w:t>each technical association will have established its own set of membership requirements, which will typically include verification of a valid qualification and confirmation of field experience.</w:t>
      </w:r>
      <w:r w:rsidR="000775AB">
        <w:rPr>
          <w:rFonts w:ascii="Arial" w:hAnsi="Arial" w:cs="Arial"/>
          <w:color w:val="000000"/>
          <w:shd w:val="clear" w:color="auto" w:fill="FFFFFF"/>
        </w:rPr>
        <w:t xml:space="preserve"> </w:t>
      </w:r>
      <w:r w:rsidR="00C7598B" w:rsidRPr="005B5428">
        <w:rPr>
          <w:rFonts w:ascii="Arial" w:hAnsi="Arial" w:cs="Arial"/>
          <w:color w:val="000000"/>
          <w:shd w:val="clear" w:color="auto" w:fill="FFFFFF"/>
        </w:rPr>
        <w:t>Many professional organisations, in addition to admission qualifications, will encourage participants to engage in ongoing ‘Continuing Professional Development' (</w:t>
      </w:r>
      <w:proofErr w:type="spellStart"/>
      <w:r w:rsidR="00C7598B" w:rsidRPr="005B5428">
        <w:rPr>
          <w:rFonts w:ascii="Arial" w:hAnsi="Arial" w:cs="Arial"/>
          <w:color w:val="000000"/>
          <w:shd w:val="clear" w:color="auto" w:fill="FFFFFF"/>
        </w:rPr>
        <w:t>CPD</w:t>
      </w:r>
      <w:proofErr w:type="spellEnd"/>
      <w:r w:rsidR="00C7598B" w:rsidRPr="005B5428">
        <w:rPr>
          <w:rFonts w:ascii="Arial" w:hAnsi="Arial" w:cs="Arial"/>
          <w:color w:val="000000"/>
          <w:shd w:val="clear" w:color="auto" w:fill="FFFFFF"/>
        </w:rPr>
        <w:t>), which is a means for alternate and complimentary practitioners to monitor and record any abilities acquired or developed in addition to their original training, so clients can see that they are continuing to improve their ability</w:t>
      </w:r>
      <w:r w:rsidR="000775AB">
        <w:rPr>
          <w:rFonts w:ascii="Arial" w:hAnsi="Arial" w:cs="Arial"/>
          <w:color w:val="000000"/>
          <w:shd w:val="clear" w:color="auto" w:fill="FFFFFF"/>
        </w:rPr>
        <w:t xml:space="preserve">, </w:t>
      </w:r>
      <w:r w:rsidR="00757049" w:rsidRPr="005B5428">
        <w:rPr>
          <w:rFonts w:ascii="Arial" w:hAnsi="Arial" w:cs="Arial"/>
          <w:color w:val="000000"/>
          <w:shd w:val="clear" w:color="auto" w:fill="FFFFFF"/>
        </w:rPr>
        <w:t>For example The legislation around a clinical nutritionist is that according to (Nutrition resource, 2021) Nutritional therapists, including nutritionists, are actually unchecked in the United Kingdom.</w:t>
      </w:r>
      <w:r w:rsidR="00757049" w:rsidRPr="005B5428">
        <w:rPr>
          <w:rFonts w:ascii="Arial" w:hAnsi="Arial" w:cs="Arial"/>
        </w:rPr>
        <w:t xml:space="preserve"> </w:t>
      </w:r>
      <w:r w:rsidR="00757049" w:rsidRPr="005B5428">
        <w:rPr>
          <w:rFonts w:ascii="Arial" w:hAnsi="Arial" w:cs="Arial"/>
          <w:color w:val="000000"/>
          <w:shd w:val="clear" w:color="auto" w:fill="FFFFFF"/>
        </w:rPr>
        <w:t>The Nutritional Educational Commission is a key body for the certification of professionals who use the term "nutritional therapist," as well as their own code of ethics and complaint protocol, so that prospective clients can be secure in their practitioners' professionalism</w:t>
      </w:r>
      <w:r w:rsidR="000775AB">
        <w:rPr>
          <w:rFonts w:ascii="Arial" w:hAnsi="Arial" w:cs="Arial"/>
          <w:color w:val="000000"/>
          <w:shd w:val="clear" w:color="auto" w:fill="FFFFFF"/>
        </w:rPr>
        <w:t xml:space="preserve">, </w:t>
      </w:r>
      <w:r w:rsidR="008F083B" w:rsidRPr="005B5428">
        <w:rPr>
          <w:rFonts w:ascii="Arial" w:hAnsi="Arial" w:cs="Arial"/>
          <w:color w:val="000000"/>
          <w:shd w:val="clear" w:color="auto" w:fill="FFFFFF"/>
        </w:rPr>
        <w:t xml:space="preserve">Understanding that regulation is important the complementary therapies centre </w:t>
      </w:r>
      <w:r w:rsidR="00433164" w:rsidRPr="005B5428">
        <w:rPr>
          <w:rFonts w:ascii="Arial" w:hAnsi="Arial" w:cs="Arial"/>
          <w:color w:val="000000"/>
          <w:shd w:val="clear" w:color="auto" w:fill="FFFFFF"/>
        </w:rPr>
        <w:t xml:space="preserve">will uphold </w:t>
      </w:r>
      <w:r w:rsidR="009750BB" w:rsidRPr="005B5428">
        <w:rPr>
          <w:rFonts w:ascii="Arial" w:hAnsi="Arial" w:cs="Arial"/>
          <w:color w:val="000000"/>
          <w:shd w:val="clear" w:color="auto" w:fill="FFFFFF"/>
        </w:rPr>
        <w:t xml:space="preserve">to the regulation stands </w:t>
      </w:r>
      <w:r w:rsidR="00287BB3" w:rsidRPr="005B5428">
        <w:rPr>
          <w:rFonts w:ascii="Arial" w:hAnsi="Arial" w:cs="Arial"/>
          <w:color w:val="000000"/>
          <w:shd w:val="clear" w:color="auto" w:fill="FFFFFF"/>
        </w:rPr>
        <w:t>out there</w:t>
      </w:r>
      <w:r w:rsidR="00610107" w:rsidRPr="005B5428">
        <w:rPr>
          <w:rFonts w:ascii="Arial" w:hAnsi="Arial" w:cs="Arial"/>
          <w:color w:val="000000"/>
          <w:shd w:val="clear" w:color="auto" w:fill="FFFFFF"/>
        </w:rPr>
        <w:t xml:space="preserve">, the centre </w:t>
      </w:r>
      <w:r w:rsidR="0007788F" w:rsidRPr="005B5428">
        <w:rPr>
          <w:rFonts w:ascii="Arial" w:hAnsi="Arial" w:cs="Arial"/>
          <w:color w:val="000000"/>
          <w:shd w:val="clear" w:color="auto" w:fill="FFFFFF"/>
        </w:rPr>
        <w:t xml:space="preserve">will have four rooms with myself </w:t>
      </w:r>
      <w:r w:rsidR="0082657B" w:rsidRPr="005B5428">
        <w:rPr>
          <w:rFonts w:ascii="Arial" w:hAnsi="Arial" w:cs="Arial"/>
          <w:color w:val="000000"/>
          <w:shd w:val="clear" w:color="auto" w:fill="FFFFFF"/>
        </w:rPr>
        <w:t xml:space="preserve">doing </w:t>
      </w:r>
      <w:r w:rsidR="00B117EA" w:rsidRPr="005B5428">
        <w:rPr>
          <w:rFonts w:ascii="Arial" w:hAnsi="Arial" w:cs="Arial"/>
          <w:color w:val="000000"/>
          <w:shd w:val="clear" w:color="auto" w:fill="FFFFFF"/>
        </w:rPr>
        <w:t xml:space="preserve">a </w:t>
      </w:r>
      <w:r w:rsidR="0082657B" w:rsidRPr="005B5428">
        <w:rPr>
          <w:rFonts w:ascii="Arial" w:hAnsi="Arial" w:cs="Arial"/>
          <w:color w:val="000000"/>
          <w:shd w:val="clear" w:color="auto" w:fill="FFFFFF"/>
        </w:rPr>
        <w:t>nutritionist</w:t>
      </w:r>
      <w:r w:rsidR="001D76E6" w:rsidRPr="005B5428">
        <w:rPr>
          <w:rFonts w:ascii="Arial" w:hAnsi="Arial" w:cs="Arial"/>
        </w:rPr>
        <w:t xml:space="preserve"> and the other therapist are doing </w:t>
      </w:r>
      <w:r w:rsidR="0082657B" w:rsidRPr="005B5428">
        <w:rPr>
          <w:rFonts w:ascii="Arial" w:hAnsi="Arial" w:cs="Arial"/>
        </w:rPr>
        <w:t>acupuncture</w:t>
      </w:r>
      <w:r w:rsidR="0093600C" w:rsidRPr="005B5428">
        <w:rPr>
          <w:rFonts w:ascii="Arial" w:hAnsi="Arial" w:cs="Arial"/>
        </w:rPr>
        <w:t xml:space="preserve"> and </w:t>
      </w:r>
      <w:r w:rsidR="00FA5653" w:rsidRPr="005B5428">
        <w:rPr>
          <w:rFonts w:ascii="Arial" w:hAnsi="Arial" w:cs="Arial"/>
        </w:rPr>
        <w:t>aromatherapy</w:t>
      </w:r>
      <w:r w:rsidR="0093600C" w:rsidRPr="005B5428">
        <w:rPr>
          <w:rFonts w:ascii="Arial" w:hAnsi="Arial" w:cs="Arial"/>
        </w:rPr>
        <w:t>.</w:t>
      </w:r>
    </w:p>
    <w:p w14:paraId="7E3163AA" w14:textId="7F5A3551" w:rsidR="00CD6969" w:rsidRPr="005B5428" w:rsidRDefault="00333C0C" w:rsidP="00DA3938">
      <w:pPr>
        <w:rPr>
          <w:rFonts w:ascii="Arial" w:hAnsi="Arial" w:cs="Arial"/>
          <w:u w:val="single"/>
        </w:rPr>
      </w:pPr>
      <w:r w:rsidRPr="005B5428">
        <w:rPr>
          <w:rFonts w:ascii="Arial" w:hAnsi="Arial" w:cs="Arial"/>
          <w:u w:val="single"/>
        </w:rPr>
        <w:t>Nutrition</w:t>
      </w:r>
    </w:p>
    <w:p w14:paraId="33D6A8D7" w14:textId="73552534" w:rsidR="00CD6969" w:rsidRPr="005B5428" w:rsidRDefault="00CD6969" w:rsidP="00CD6969">
      <w:pPr>
        <w:rPr>
          <w:rFonts w:ascii="Arial" w:hAnsi="Arial" w:cs="Arial"/>
          <w:color w:val="000000"/>
          <w:shd w:val="clear" w:color="auto" w:fill="FFFFFF"/>
        </w:rPr>
      </w:pPr>
      <w:r w:rsidRPr="005B5428">
        <w:rPr>
          <w:rFonts w:ascii="Arial" w:hAnsi="Arial" w:cs="Arial"/>
        </w:rPr>
        <w:t xml:space="preserve">One of the centre complementary </w:t>
      </w:r>
      <w:r w:rsidR="001E2EFD" w:rsidRPr="005B5428">
        <w:rPr>
          <w:rFonts w:ascii="Arial" w:hAnsi="Arial" w:cs="Arial"/>
        </w:rPr>
        <w:t xml:space="preserve">that I, myself </w:t>
      </w:r>
      <w:r w:rsidR="00005FAA" w:rsidRPr="005B5428">
        <w:rPr>
          <w:rFonts w:ascii="Arial" w:hAnsi="Arial" w:cs="Arial"/>
        </w:rPr>
        <w:t xml:space="preserve">will be doing is a </w:t>
      </w:r>
      <w:r w:rsidRPr="005B5428">
        <w:rPr>
          <w:rFonts w:ascii="Arial" w:hAnsi="Arial" w:cs="Arial"/>
        </w:rPr>
        <w:t>clinical nutritionist, What is</w:t>
      </w:r>
      <w:r w:rsidR="00A902D6">
        <w:rPr>
          <w:rFonts w:ascii="Arial" w:hAnsi="Arial" w:cs="Arial"/>
        </w:rPr>
        <w:t xml:space="preserve"> the effectiveness of </w:t>
      </w:r>
      <w:r w:rsidRPr="005B5428">
        <w:rPr>
          <w:rFonts w:ascii="Arial" w:hAnsi="Arial" w:cs="Arial"/>
        </w:rPr>
        <w:t xml:space="preserve"> clinical nutritionist according to </w:t>
      </w:r>
      <w:r w:rsidRPr="005B5428">
        <w:rPr>
          <w:rFonts w:ascii="Arial" w:hAnsi="Arial" w:cs="Arial"/>
          <w:color w:val="000000"/>
          <w:shd w:val="clear" w:color="auto" w:fill="FFFFFF"/>
        </w:rPr>
        <w:t>(</w:t>
      </w:r>
      <w:proofErr w:type="spellStart"/>
      <w:r w:rsidRPr="005B5428">
        <w:rPr>
          <w:rFonts w:ascii="Arial" w:hAnsi="Arial" w:cs="Arial"/>
          <w:color w:val="000000"/>
          <w:shd w:val="clear" w:color="auto" w:fill="FFFFFF"/>
        </w:rPr>
        <w:t>Hennekens</w:t>
      </w:r>
      <w:proofErr w:type="spellEnd"/>
      <w:r w:rsidRPr="005B5428">
        <w:rPr>
          <w:rFonts w:ascii="Arial" w:hAnsi="Arial" w:cs="Arial"/>
          <w:color w:val="000000"/>
          <w:shd w:val="clear" w:color="auto" w:fill="FFFFFF"/>
        </w:rPr>
        <w:t>, 2000) they study food and a balanced body are inextricably related It's the study of nutrients and how they're digested, consumed, transferred, metabolised, preserved, and removed by the human body. nutritionists are involved in how the climate impacts the consistency and protection of foods, as well as the effect these influences have on health and disease</w:t>
      </w:r>
      <w:r w:rsidR="000775AB">
        <w:rPr>
          <w:rFonts w:ascii="Arial" w:hAnsi="Arial" w:cs="Arial"/>
          <w:color w:val="000000"/>
          <w:shd w:val="clear" w:color="auto" w:fill="FFFFFF"/>
        </w:rPr>
        <w:t xml:space="preserve">, </w:t>
      </w:r>
      <w:r w:rsidRPr="005B5428">
        <w:rPr>
          <w:rFonts w:ascii="Arial" w:hAnsi="Arial" w:cs="Arial"/>
          <w:color w:val="000000"/>
          <w:shd w:val="clear" w:color="auto" w:fill="FFFFFF"/>
        </w:rPr>
        <w:t>A nutritionist does not need to be statutory regulated in the UK but it is really important but the regulation state in the UK according to (New basic data for nutritionists and dietitians, 2010)</w:t>
      </w:r>
      <w:r w:rsidR="00173771">
        <w:rPr>
          <w:rFonts w:ascii="Arial" w:hAnsi="Arial" w:cs="Arial"/>
          <w:color w:val="000000"/>
          <w:shd w:val="clear" w:color="auto" w:fill="FFFFFF"/>
        </w:rPr>
        <w:t xml:space="preserve"> </w:t>
      </w:r>
      <w:r w:rsidRPr="005B5428">
        <w:rPr>
          <w:rFonts w:ascii="Arial" w:hAnsi="Arial" w:cs="Arial"/>
          <w:color w:val="000000"/>
          <w:shd w:val="clear" w:color="auto" w:fill="FFFFFF"/>
        </w:rPr>
        <w:t>Since the word "nutritionist" is not constitutionally covered in the United Kingdom, you can double-check if the preferred practitioner has undergone appropriate instruction, many who are registered with the Association for Nutrition's UK Voluntary Registry of Nutritionists (</w:t>
      </w:r>
      <w:proofErr w:type="spellStart"/>
      <w:r w:rsidRPr="005B5428">
        <w:rPr>
          <w:rFonts w:ascii="Arial" w:hAnsi="Arial" w:cs="Arial"/>
          <w:color w:val="000000"/>
          <w:shd w:val="clear" w:color="auto" w:fill="FFFFFF"/>
        </w:rPr>
        <w:t>UKVRN</w:t>
      </w:r>
      <w:proofErr w:type="spellEnd"/>
      <w:r w:rsidRPr="005B5428">
        <w:rPr>
          <w:rFonts w:ascii="Arial" w:hAnsi="Arial" w:cs="Arial"/>
          <w:color w:val="000000"/>
          <w:shd w:val="clear" w:color="auto" w:fill="FFFFFF"/>
        </w:rPr>
        <w:t>) may refer to themselves as a "Registered Nutritionist" or a "Registered Public Health Nutritionist."</w:t>
      </w:r>
    </w:p>
    <w:p w14:paraId="18307F59" w14:textId="1F682B60" w:rsidR="00F12A47" w:rsidRPr="005B5428" w:rsidRDefault="00CD6969" w:rsidP="00DA3938">
      <w:pPr>
        <w:rPr>
          <w:rFonts w:ascii="Arial" w:hAnsi="Arial" w:cs="Arial"/>
        </w:rPr>
      </w:pPr>
      <w:r w:rsidRPr="005B5428">
        <w:rPr>
          <w:rFonts w:ascii="Arial" w:hAnsi="Arial" w:cs="Arial"/>
          <w:color w:val="000000"/>
          <w:shd w:val="clear" w:color="auto" w:fill="FFFFFF"/>
        </w:rPr>
        <w:t xml:space="preserve">The regulation that the nutritionist will uphold is that </w:t>
      </w:r>
      <w:r w:rsidR="009007E6" w:rsidRPr="005B5428">
        <w:rPr>
          <w:rFonts w:ascii="Arial" w:hAnsi="Arial" w:cs="Arial"/>
          <w:color w:val="000000"/>
          <w:shd w:val="clear" w:color="auto" w:fill="FFFFFF"/>
        </w:rPr>
        <w:t>I am a</w:t>
      </w:r>
      <w:r w:rsidRPr="005B5428">
        <w:rPr>
          <w:rFonts w:ascii="Arial" w:hAnsi="Arial" w:cs="Arial"/>
          <w:color w:val="000000"/>
          <w:shd w:val="clear" w:color="auto" w:fill="FFFFFF"/>
        </w:rPr>
        <w:t xml:space="preserve"> part of the association of nutrition which regulate in the UK, (Home | Association for Nutrition, 2021) their membership body nutritionist society state that their main objective is to provide for the therapist and the public is to establish accountability structures for those in the nutrition workforce that are not otherwise supervised in order to protect the public and promote wellness and the association's mission also involves developing mechanisms that would enable all members of the nutrition workforce to enhance their capability and competency through technical </w:t>
      </w:r>
      <w:r w:rsidRPr="005B5428">
        <w:rPr>
          <w:rFonts w:ascii="Arial" w:hAnsi="Arial" w:cs="Arial"/>
          <w:color w:val="000000"/>
          <w:shd w:val="clear" w:color="auto" w:fill="FFFFFF"/>
        </w:rPr>
        <w:lastRenderedPageBreak/>
        <w:t>support and ethical stewardship, as well as ensuring public safety and pushing for greater public health through improved nutrition, they offer a verified badge which is recognised by most help sectors, they also will get you on a regulated register and insure you have insurance</w:t>
      </w:r>
      <w:r w:rsidR="00173771">
        <w:rPr>
          <w:rFonts w:ascii="Arial" w:hAnsi="Arial" w:cs="Arial"/>
          <w:color w:val="000000"/>
          <w:shd w:val="clear" w:color="auto" w:fill="FFFFFF"/>
        </w:rPr>
        <w:t>.</w:t>
      </w:r>
      <w:r w:rsidRPr="005B5428">
        <w:rPr>
          <w:rFonts w:ascii="Arial" w:hAnsi="Arial" w:cs="Arial"/>
          <w:color w:val="000000"/>
          <w:shd w:val="clear" w:color="auto" w:fill="FFFFFF"/>
        </w:rPr>
        <w:t xml:space="preserve"> </w:t>
      </w:r>
    </w:p>
    <w:p w14:paraId="1627F4F6" w14:textId="62327AFF" w:rsidR="006C381E" w:rsidRPr="005B5428" w:rsidRDefault="006C381E" w:rsidP="00DA3938">
      <w:pPr>
        <w:rPr>
          <w:rFonts w:ascii="Arial" w:hAnsi="Arial" w:cs="Arial"/>
          <w:u w:val="single"/>
        </w:rPr>
      </w:pPr>
      <w:r w:rsidRPr="005B5428">
        <w:rPr>
          <w:rFonts w:ascii="Arial" w:hAnsi="Arial" w:cs="Arial"/>
          <w:u w:val="single"/>
        </w:rPr>
        <w:t>A</w:t>
      </w:r>
      <w:r w:rsidR="00B117EA" w:rsidRPr="005B5428">
        <w:rPr>
          <w:rFonts w:ascii="Arial" w:hAnsi="Arial" w:cs="Arial"/>
          <w:u w:val="single"/>
        </w:rPr>
        <w:t>cupuncture</w:t>
      </w:r>
    </w:p>
    <w:p w14:paraId="7C59AC5C" w14:textId="5978D257" w:rsidR="00441478" w:rsidRPr="005B5428" w:rsidRDefault="00380CEF" w:rsidP="00DA3938">
      <w:pPr>
        <w:rPr>
          <w:rFonts w:ascii="Arial" w:hAnsi="Arial" w:cs="Arial"/>
        </w:rPr>
      </w:pPr>
      <w:r w:rsidRPr="005B5428">
        <w:rPr>
          <w:rFonts w:ascii="Arial" w:hAnsi="Arial" w:cs="Arial"/>
        </w:rPr>
        <w:t xml:space="preserve">Another of the room will be occupied by </w:t>
      </w:r>
      <w:r w:rsidR="00A902D6" w:rsidRPr="005B5428">
        <w:rPr>
          <w:rFonts w:ascii="Arial" w:hAnsi="Arial" w:cs="Arial"/>
        </w:rPr>
        <w:t>an</w:t>
      </w:r>
      <w:r w:rsidR="004B3CEB" w:rsidRPr="005B5428">
        <w:rPr>
          <w:rFonts w:ascii="Arial" w:hAnsi="Arial" w:cs="Arial"/>
        </w:rPr>
        <w:t xml:space="preserve"> acupuncturist what </w:t>
      </w:r>
      <w:r w:rsidR="00A902D6">
        <w:rPr>
          <w:rFonts w:ascii="Arial" w:hAnsi="Arial" w:cs="Arial"/>
        </w:rPr>
        <w:t xml:space="preserve">are the effectiveness of </w:t>
      </w:r>
      <w:r w:rsidR="004B3CEB" w:rsidRPr="005B5428">
        <w:rPr>
          <w:rFonts w:ascii="Arial" w:hAnsi="Arial" w:cs="Arial"/>
        </w:rPr>
        <w:t xml:space="preserve"> </w:t>
      </w:r>
      <w:r w:rsidR="002366B0" w:rsidRPr="005B5428">
        <w:rPr>
          <w:rFonts w:ascii="Arial" w:hAnsi="Arial" w:cs="Arial"/>
        </w:rPr>
        <w:t>acupuncture</w:t>
      </w:r>
      <w:r w:rsidR="006D2C91" w:rsidRPr="005B5428">
        <w:rPr>
          <w:rFonts w:ascii="Arial" w:hAnsi="Arial" w:cs="Arial"/>
        </w:rPr>
        <w:t xml:space="preserve"> according to </w:t>
      </w:r>
      <w:r w:rsidR="008B29CA" w:rsidRPr="005B5428">
        <w:rPr>
          <w:rFonts w:ascii="Arial" w:hAnsi="Arial" w:cs="Arial"/>
          <w:color w:val="000000"/>
          <w:shd w:val="clear" w:color="auto" w:fill="FFFFFF"/>
        </w:rPr>
        <w:t>(Acupuncture, 2021)</w:t>
      </w:r>
      <w:r w:rsidR="008B29CA" w:rsidRPr="005B5428">
        <w:rPr>
          <w:rFonts w:ascii="Arial" w:hAnsi="Arial" w:cs="Arial"/>
        </w:rPr>
        <w:t xml:space="preserve"> </w:t>
      </w:r>
      <w:r w:rsidR="00441478" w:rsidRPr="005B5428">
        <w:rPr>
          <w:rFonts w:ascii="Arial" w:hAnsi="Arial" w:cs="Arial"/>
        </w:rPr>
        <w:t>Acupuncture is a technique that has its origins in traditional Chinese medicine</w:t>
      </w:r>
      <w:r w:rsidR="00917292" w:rsidRPr="005B5428">
        <w:rPr>
          <w:rFonts w:ascii="Arial" w:hAnsi="Arial" w:cs="Arial"/>
        </w:rPr>
        <w:t xml:space="preserve"> acupuncture is a form of complementary or herbal medicine in which fine needles are implanted at specific points on the body for preventive or preventative reasons</w:t>
      </w:r>
      <w:r w:rsidR="00073453">
        <w:rPr>
          <w:rFonts w:ascii="Arial" w:hAnsi="Arial" w:cs="Arial"/>
        </w:rPr>
        <w:t xml:space="preserve"> </w:t>
      </w:r>
      <w:r w:rsidR="00917292" w:rsidRPr="005B5428">
        <w:rPr>
          <w:rFonts w:ascii="Arial" w:hAnsi="Arial" w:cs="Arial"/>
        </w:rPr>
        <w:t>(CAM</w:t>
      </w:r>
      <w:r w:rsidR="00073453">
        <w:rPr>
          <w:rFonts w:ascii="Arial" w:hAnsi="Arial" w:cs="Arial"/>
        </w:rPr>
        <w:t xml:space="preserve"> 2021</w:t>
      </w:r>
      <w:r w:rsidR="00917292" w:rsidRPr="005B5428">
        <w:rPr>
          <w:rFonts w:ascii="Arial" w:hAnsi="Arial" w:cs="Arial"/>
        </w:rPr>
        <w:t>).</w:t>
      </w:r>
    </w:p>
    <w:p w14:paraId="29ADE754" w14:textId="5C244132" w:rsidR="006C381E" w:rsidRPr="000775AB" w:rsidRDefault="00B3408C" w:rsidP="00DA3938">
      <w:pPr>
        <w:rPr>
          <w:rFonts w:ascii="Arial" w:hAnsi="Arial" w:cs="Arial"/>
        </w:rPr>
      </w:pPr>
      <w:r w:rsidRPr="005B5428">
        <w:rPr>
          <w:rFonts w:ascii="Arial" w:hAnsi="Arial" w:cs="Arial"/>
        </w:rPr>
        <w:t xml:space="preserve">The acupuncturist </w:t>
      </w:r>
      <w:r w:rsidR="00B940AA" w:rsidRPr="005B5428">
        <w:rPr>
          <w:rFonts w:ascii="Arial" w:hAnsi="Arial" w:cs="Arial"/>
        </w:rPr>
        <w:t>is</w:t>
      </w:r>
      <w:r w:rsidRPr="005B5428">
        <w:rPr>
          <w:rFonts w:ascii="Arial" w:hAnsi="Arial" w:cs="Arial"/>
        </w:rPr>
        <w:t xml:space="preserve"> </w:t>
      </w:r>
      <w:r w:rsidR="00B940AA" w:rsidRPr="005B5428">
        <w:rPr>
          <w:rFonts w:ascii="Arial" w:hAnsi="Arial" w:cs="Arial"/>
        </w:rPr>
        <w:t xml:space="preserve">well experienced and </w:t>
      </w:r>
      <w:r w:rsidR="003E394A" w:rsidRPr="005B5428">
        <w:rPr>
          <w:rFonts w:ascii="Arial" w:hAnsi="Arial" w:cs="Arial"/>
        </w:rPr>
        <w:t xml:space="preserve">associated with </w:t>
      </w:r>
      <w:r w:rsidR="00B52206" w:rsidRPr="005B5428">
        <w:rPr>
          <w:rFonts w:ascii="Arial" w:hAnsi="Arial" w:cs="Arial"/>
        </w:rPr>
        <w:t>organisation</w:t>
      </w:r>
      <w:r w:rsidR="003E394A" w:rsidRPr="005B5428">
        <w:rPr>
          <w:rFonts w:ascii="Arial" w:hAnsi="Arial" w:cs="Arial"/>
        </w:rPr>
        <w:t xml:space="preserve"> called </w:t>
      </w:r>
      <w:r w:rsidR="00355DB7" w:rsidRPr="005B5428">
        <w:rPr>
          <w:rFonts w:ascii="Arial" w:hAnsi="Arial" w:cs="Arial"/>
        </w:rPr>
        <w:t xml:space="preserve">the acupuncture society they believe </w:t>
      </w:r>
      <w:r w:rsidR="00B77BB9" w:rsidRPr="005B5428">
        <w:rPr>
          <w:rFonts w:ascii="Arial" w:hAnsi="Arial" w:cs="Arial"/>
        </w:rPr>
        <w:t>a strict Code of Ethics, Rules and Regulations, as well as a Code of Professional Conduct and Safe Practice, bind members</w:t>
      </w:r>
      <w:r w:rsidR="00A3024E" w:rsidRPr="005B5428">
        <w:rPr>
          <w:rFonts w:ascii="Arial" w:hAnsi="Arial" w:cs="Arial"/>
        </w:rPr>
        <w:t xml:space="preserve"> must adhere to municipal health authority prevention, sanitation, and sterilisation standards, as well as federal regulations, provide full indemnity policies, and complete first aid instruction and </w:t>
      </w:r>
      <w:proofErr w:type="spellStart"/>
      <w:r w:rsidR="00A3024E" w:rsidRPr="005B5428">
        <w:rPr>
          <w:rFonts w:ascii="Arial" w:hAnsi="Arial" w:cs="Arial"/>
        </w:rPr>
        <w:t>CPD</w:t>
      </w:r>
      <w:proofErr w:type="spellEnd"/>
      <w:r w:rsidR="00A3024E" w:rsidRPr="005B5428">
        <w:rPr>
          <w:rFonts w:ascii="Arial" w:hAnsi="Arial" w:cs="Arial"/>
        </w:rPr>
        <w:t xml:space="preserve"> courses</w:t>
      </w:r>
      <w:r w:rsidR="000775AB">
        <w:rPr>
          <w:rFonts w:ascii="Arial" w:hAnsi="Arial" w:cs="Arial"/>
        </w:rPr>
        <w:t xml:space="preserve">, </w:t>
      </w:r>
      <w:r w:rsidR="004417F9" w:rsidRPr="005B5428">
        <w:rPr>
          <w:rFonts w:ascii="Arial" w:hAnsi="Arial" w:cs="Arial"/>
        </w:rPr>
        <w:t xml:space="preserve">The Society assists physicians with all </w:t>
      </w:r>
      <w:r w:rsidR="007859E2" w:rsidRPr="005B5428">
        <w:rPr>
          <w:rFonts w:ascii="Arial" w:hAnsi="Arial" w:cs="Arial"/>
        </w:rPr>
        <w:t>aspects</w:t>
      </w:r>
      <w:r w:rsidR="004417F9" w:rsidRPr="005B5428">
        <w:rPr>
          <w:rFonts w:ascii="Arial" w:hAnsi="Arial" w:cs="Arial"/>
        </w:rPr>
        <w:t xml:space="preserve"> of their clinical practise, including licences, insurance, first aid, sharps removal, regulatory changes, administrative and appellate procedures, and current ethical practises, among other things.</w:t>
      </w:r>
      <w:r w:rsidR="00AA622A" w:rsidRPr="005B5428">
        <w:rPr>
          <w:rFonts w:ascii="Arial" w:hAnsi="Arial" w:cs="Arial"/>
          <w:color w:val="000000"/>
          <w:shd w:val="clear" w:color="auto" w:fill="FFFFFF"/>
        </w:rPr>
        <w:t xml:space="preserve"> (The Acupuncture Society – Professional Body of Acupuncture &amp; Chinese Herbal Medicine, 2021)</w:t>
      </w:r>
      <w:r w:rsidR="000775AB">
        <w:rPr>
          <w:rFonts w:ascii="Arial" w:hAnsi="Arial" w:cs="Arial"/>
        </w:rPr>
        <w:t xml:space="preserve"> </w:t>
      </w:r>
      <w:r w:rsidR="0077431C" w:rsidRPr="005B5428">
        <w:rPr>
          <w:rFonts w:ascii="Arial" w:hAnsi="Arial" w:cs="Arial"/>
        </w:rPr>
        <w:t xml:space="preserve">As mentioned by </w:t>
      </w:r>
      <w:r w:rsidR="0077431C" w:rsidRPr="005B5428">
        <w:rPr>
          <w:rFonts w:ascii="Arial" w:hAnsi="Arial" w:cs="Arial"/>
          <w:color w:val="000000"/>
          <w:shd w:val="clear" w:color="auto" w:fill="FFFFFF"/>
        </w:rPr>
        <w:t>(regulation of acupuncture, 2021)</w:t>
      </w:r>
      <w:r w:rsidR="00FB1A1E" w:rsidRPr="005B5428">
        <w:rPr>
          <w:rFonts w:ascii="Arial" w:hAnsi="Arial" w:cs="Arial"/>
        </w:rPr>
        <w:t xml:space="preserve"> </w:t>
      </w:r>
      <w:r w:rsidR="00FB1A1E" w:rsidRPr="005B5428">
        <w:rPr>
          <w:rFonts w:ascii="Arial" w:hAnsi="Arial" w:cs="Arial"/>
          <w:color w:val="000000"/>
          <w:shd w:val="clear" w:color="auto" w:fill="FFFFFF"/>
        </w:rPr>
        <w:t>In2013, the Professional Standards Authority approved the British Acupuncture Council as one of the first organisations</w:t>
      </w:r>
      <w:r w:rsidR="000775AB">
        <w:rPr>
          <w:rFonts w:ascii="Arial" w:hAnsi="Arial" w:cs="Arial"/>
          <w:color w:val="000000"/>
          <w:shd w:val="clear" w:color="auto" w:fill="FFFFFF"/>
        </w:rPr>
        <w:t xml:space="preserve">, </w:t>
      </w:r>
      <w:r w:rsidR="00C95C79" w:rsidRPr="005B5428">
        <w:rPr>
          <w:rFonts w:ascii="Arial" w:hAnsi="Arial" w:cs="Arial"/>
        </w:rPr>
        <w:t>The Professional Standards Authority certifies voluntary registers of people who serve in a number of health and social care professions</w:t>
      </w:r>
      <w:r w:rsidR="00715EE2" w:rsidRPr="005B5428">
        <w:rPr>
          <w:rFonts w:ascii="Arial" w:hAnsi="Arial" w:cs="Arial"/>
        </w:rPr>
        <w:t>, Organisations who maintain voluntary registers must demonstrate that they follow stringent standards in order to be certified</w:t>
      </w:r>
      <w:r w:rsidR="000775AB">
        <w:rPr>
          <w:rFonts w:ascii="Arial" w:hAnsi="Arial" w:cs="Arial"/>
        </w:rPr>
        <w:t xml:space="preserve">, </w:t>
      </w:r>
      <w:r w:rsidR="00DC4F21" w:rsidRPr="005B5428">
        <w:rPr>
          <w:rFonts w:ascii="Arial" w:hAnsi="Arial" w:cs="Arial"/>
        </w:rPr>
        <w:t>This ensures that the public, businesses, and commissioners may opt to hire candidates who have been reviewed and approved by an independent body</w:t>
      </w:r>
      <w:r w:rsidR="000775AB">
        <w:rPr>
          <w:rFonts w:ascii="Arial" w:hAnsi="Arial" w:cs="Arial"/>
        </w:rPr>
        <w:t xml:space="preserve"> </w:t>
      </w:r>
      <w:r w:rsidR="00F83372" w:rsidRPr="005B5428">
        <w:rPr>
          <w:rFonts w:ascii="Arial" w:hAnsi="Arial" w:cs="Arial"/>
        </w:rPr>
        <w:t xml:space="preserve">The accreditation from the Professional Standards Authority ensures that the British Acupuncture Council registry is well-run and that registrants must follow high standards of personal conduct and </w:t>
      </w:r>
      <w:r w:rsidR="00531DF1" w:rsidRPr="005B5428">
        <w:rPr>
          <w:rFonts w:ascii="Arial" w:hAnsi="Arial" w:cs="Arial"/>
        </w:rPr>
        <w:t>professional</w:t>
      </w:r>
      <w:r w:rsidR="00F83372" w:rsidRPr="005B5428">
        <w:rPr>
          <w:rFonts w:ascii="Arial" w:hAnsi="Arial" w:cs="Arial"/>
        </w:rPr>
        <w:t xml:space="preserve"> competence.</w:t>
      </w:r>
    </w:p>
    <w:p w14:paraId="71453487" w14:textId="0DA97F47" w:rsidR="00FA5653" w:rsidRPr="005B5428" w:rsidRDefault="00FA5653" w:rsidP="00DA3938">
      <w:pPr>
        <w:rPr>
          <w:rFonts w:ascii="Arial" w:hAnsi="Arial" w:cs="Arial"/>
          <w:u w:val="single"/>
        </w:rPr>
      </w:pPr>
    </w:p>
    <w:p w14:paraId="3A8486DB" w14:textId="7E91F3A3" w:rsidR="00FA5653" w:rsidRPr="005B5428" w:rsidRDefault="00FA5653" w:rsidP="00DA3938">
      <w:pPr>
        <w:rPr>
          <w:rFonts w:ascii="Arial" w:hAnsi="Arial" w:cs="Arial"/>
          <w:u w:val="single"/>
        </w:rPr>
      </w:pPr>
      <w:r w:rsidRPr="005B5428">
        <w:rPr>
          <w:rFonts w:ascii="Arial" w:hAnsi="Arial" w:cs="Arial"/>
          <w:u w:val="single"/>
        </w:rPr>
        <w:t xml:space="preserve">Aromatherapy </w:t>
      </w:r>
    </w:p>
    <w:p w14:paraId="42529E3C" w14:textId="34E31EEB" w:rsidR="00BC56A7" w:rsidRPr="000775AB" w:rsidRDefault="0093600C" w:rsidP="00DA3938">
      <w:pPr>
        <w:rPr>
          <w:rFonts w:ascii="Arial" w:hAnsi="Arial" w:cs="Arial"/>
          <w:color w:val="000000"/>
          <w:shd w:val="clear" w:color="auto" w:fill="FFFFFF"/>
        </w:rPr>
      </w:pPr>
      <w:r w:rsidRPr="005B5428">
        <w:rPr>
          <w:rFonts w:ascii="Arial" w:hAnsi="Arial" w:cs="Arial"/>
        </w:rPr>
        <w:t>The finally room will be aromatherapy the therapist, what is</w:t>
      </w:r>
      <w:r w:rsidR="00A902D6">
        <w:rPr>
          <w:rFonts w:ascii="Arial" w:hAnsi="Arial" w:cs="Arial"/>
        </w:rPr>
        <w:t xml:space="preserve"> the effectiveness of</w:t>
      </w:r>
      <w:r w:rsidRPr="005B5428">
        <w:rPr>
          <w:rFonts w:ascii="Arial" w:hAnsi="Arial" w:cs="Arial"/>
        </w:rPr>
        <w:t xml:space="preserve"> aromatherapy according to </w:t>
      </w:r>
      <w:r w:rsidRPr="005B5428">
        <w:rPr>
          <w:rFonts w:ascii="Arial" w:hAnsi="Arial" w:cs="Arial"/>
          <w:color w:val="000000"/>
          <w:shd w:val="clear" w:color="auto" w:fill="FFFFFF"/>
        </w:rPr>
        <w:t>(What Is Aromatherapy and How Does It Help Me?, 2021)</w:t>
      </w:r>
      <w:r w:rsidR="00F60C70" w:rsidRPr="005B5428">
        <w:rPr>
          <w:rFonts w:ascii="Arial" w:hAnsi="Arial" w:cs="Arial"/>
        </w:rPr>
        <w:t xml:space="preserve"> </w:t>
      </w:r>
      <w:r w:rsidR="00F60C70" w:rsidRPr="005B5428">
        <w:rPr>
          <w:rFonts w:ascii="Arial" w:hAnsi="Arial" w:cs="Arial"/>
          <w:color w:val="000000"/>
          <w:shd w:val="clear" w:color="auto" w:fill="FFFFFF"/>
        </w:rPr>
        <w:t>Aromatherapy is a therapeutic medicinal treatment that promotes fitness and well-being by using natural plant extracts, It's also known as essential oil therapy.</w:t>
      </w:r>
      <w:r w:rsidR="00F60C70" w:rsidRPr="005B5428">
        <w:rPr>
          <w:rFonts w:ascii="Arial" w:hAnsi="Arial" w:cs="Arial"/>
        </w:rPr>
        <w:t xml:space="preserve"> </w:t>
      </w:r>
      <w:r w:rsidR="00F60C70" w:rsidRPr="005B5428">
        <w:rPr>
          <w:rFonts w:ascii="Arial" w:hAnsi="Arial" w:cs="Arial"/>
          <w:color w:val="000000"/>
          <w:shd w:val="clear" w:color="auto" w:fill="FFFFFF"/>
        </w:rPr>
        <w:t>Aromatherapy is a form of medicine that uses herbal essential oils to enhance the health of the body, mind, and spirit</w:t>
      </w:r>
      <w:r w:rsidR="000775AB">
        <w:rPr>
          <w:rFonts w:ascii="Arial" w:hAnsi="Arial" w:cs="Arial"/>
          <w:color w:val="000000"/>
          <w:shd w:val="clear" w:color="auto" w:fill="FFFFFF"/>
        </w:rPr>
        <w:t xml:space="preserve">, </w:t>
      </w:r>
      <w:r w:rsidR="00F60C70" w:rsidRPr="005B5428">
        <w:rPr>
          <w:rFonts w:ascii="Arial" w:hAnsi="Arial" w:cs="Arial"/>
        </w:rPr>
        <w:t xml:space="preserve">The therapist will be a part of ATC they are the organisation that will be working along with the therapist, according to </w:t>
      </w:r>
      <w:r w:rsidR="00F60C70" w:rsidRPr="005B5428">
        <w:rPr>
          <w:rFonts w:ascii="Arial" w:hAnsi="Arial" w:cs="Arial"/>
          <w:color w:val="000000"/>
          <w:shd w:val="clear" w:color="auto" w:fill="FFFFFF"/>
        </w:rPr>
        <w:t>(Administrator, 2021)</w:t>
      </w:r>
      <w:r w:rsidR="00F60C70" w:rsidRPr="005B5428">
        <w:rPr>
          <w:rFonts w:ascii="Arial" w:hAnsi="Arial" w:cs="Arial"/>
        </w:rPr>
        <w:t xml:space="preserve"> the Aromatherapy Trade Council (ATC) is the trade body for the specialty aromatherapy essential oil industry in the United Kingdom, representing producers and retailers of aromatherapy goods as well as customer interests</w:t>
      </w:r>
      <w:r w:rsidR="000775AB">
        <w:rPr>
          <w:rFonts w:ascii="Arial" w:hAnsi="Arial" w:cs="Arial"/>
        </w:rPr>
        <w:t xml:space="preserve">, </w:t>
      </w:r>
      <w:r w:rsidR="00BC56A7" w:rsidRPr="005B5428">
        <w:rPr>
          <w:rFonts w:ascii="Arial" w:hAnsi="Arial" w:cs="Arial"/>
        </w:rPr>
        <w:t>Since there is no single regulatory structure for aromatherapy products, they must be categorised using the most suitable regulatory framework applicable at the time, Companies and people who put goods on the market are responsible for determining which of the various laws applicable to their products and ensuring that they are followed.</w:t>
      </w:r>
    </w:p>
    <w:p w14:paraId="34C4C65D" w14:textId="77777777" w:rsidR="009B14E4" w:rsidRPr="005B5428" w:rsidRDefault="009B14E4" w:rsidP="00DA3938">
      <w:pPr>
        <w:rPr>
          <w:rFonts w:ascii="Arial" w:hAnsi="Arial" w:cs="Arial"/>
        </w:rPr>
      </w:pPr>
    </w:p>
    <w:p w14:paraId="00DE7F67" w14:textId="72CA4DFC" w:rsidR="002A7D42" w:rsidRDefault="002A7D42">
      <w:pPr>
        <w:rPr>
          <w:rFonts w:ascii="Arial" w:hAnsi="Arial" w:cs="Arial"/>
        </w:rPr>
      </w:pPr>
    </w:p>
    <w:p w14:paraId="561EA5E5" w14:textId="7D674363" w:rsidR="002A7D42" w:rsidRPr="00073453" w:rsidRDefault="002A7D42">
      <w:pPr>
        <w:rPr>
          <w:rFonts w:ascii="Arial" w:hAnsi="Arial" w:cs="Arial"/>
          <w:b/>
          <w:bCs/>
          <w:u w:val="single"/>
        </w:rPr>
      </w:pPr>
      <w:r w:rsidRPr="00073453">
        <w:rPr>
          <w:rFonts w:ascii="Arial" w:hAnsi="Arial" w:cs="Arial"/>
          <w:b/>
          <w:bCs/>
          <w:u w:val="single"/>
        </w:rPr>
        <w:lastRenderedPageBreak/>
        <w:t>Client confidentiality.</w:t>
      </w:r>
    </w:p>
    <w:p w14:paraId="12E3E50F" w14:textId="51AF8F36" w:rsidR="002A7D42" w:rsidRDefault="002A7D42" w:rsidP="002A7D42">
      <w:pPr>
        <w:rPr>
          <w:rFonts w:ascii="Arial" w:hAnsi="Arial" w:cs="Arial"/>
        </w:rPr>
      </w:pPr>
      <w:r w:rsidRPr="002A7D42">
        <w:rPr>
          <w:rFonts w:ascii="Arial" w:hAnsi="Arial" w:cs="Arial"/>
        </w:rPr>
        <w:t>Except otherwise noted, each section of this Code extends to all levels of membership, this Code of Practice and Ethics is intended to promote dignity and duty as a complementary therapist, to protect and enhance the standing of both our profession and to provide a basis for debate in the case of an allegation against you as a member.</w:t>
      </w:r>
      <w:r>
        <w:rPr>
          <w:rFonts w:ascii="Arial" w:hAnsi="Arial" w:cs="Arial"/>
        </w:rPr>
        <w:t>(Gill, 2012)</w:t>
      </w:r>
    </w:p>
    <w:p w14:paraId="6F11B27E" w14:textId="00A8EA59" w:rsidR="004C325B" w:rsidRDefault="00FB6FEA">
      <w:pPr>
        <w:rPr>
          <w:rFonts w:ascii="Arial" w:hAnsi="Arial" w:cs="Arial"/>
        </w:rPr>
      </w:pPr>
      <w:r w:rsidRPr="005B5428">
        <w:rPr>
          <w:rFonts w:ascii="Arial" w:hAnsi="Arial" w:cs="Arial"/>
        </w:rPr>
        <w:t>Finally there will be a receptionist looking over all patient confidentiality, sharing and st</w:t>
      </w:r>
      <w:r w:rsidR="009338A0" w:rsidRPr="005B5428">
        <w:rPr>
          <w:rFonts w:ascii="Arial" w:hAnsi="Arial" w:cs="Arial"/>
        </w:rPr>
        <w:t>oring the patients information</w:t>
      </w:r>
      <w:r w:rsidR="000775AB">
        <w:rPr>
          <w:rFonts w:ascii="Arial" w:hAnsi="Arial" w:cs="Arial"/>
        </w:rPr>
        <w:t xml:space="preserve">, </w:t>
      </w:r>
      <w:r w:rsidR="00AE3AEE" w:rsidRPr="005B5428">
        <w:rPr>
          <w:rFonts w:ascii="Arial" w:hAnsi="Arial" w:cs="Arial"/>
        </w:rPr>
        <w:t>Why is patient confidentiality important a</w:t>
      </w:r>
      <w:r w:rsidR="009338A0" w:rsidRPr="005B5428">
        <w:rPr>
          <w:rFonts w:ascii="Arial" w:hAnsi="Arial" w:cs="Arial"/>
        </w:rPr>
        <w:t xml:space="preserve">ccording to </w:t>
      </w:r>
      <w:r w:rsidR="00E578A2" w:rsidRPr="005B5428">
        <w:rPr>
          <w:rFonts w:ascii="Arial" w:hAnsi="Arial" w:cs="Arial"/>
          <w:color w:val="000000"/>
          <w:shd w:val="clear" w:color="auto" w:fill="FFFFFF"/>
        </w:rPr>
        <w:t>(Gill, 2012)</w:t>
      </w:r>
      <w:r w:rsidR="00E578A2" w:rsidRPr="005B5428">
        <w:rPr>
          <w:rFonts w:ascii="Arial" w:hAnsi="Arial" w:cs="Arial"/>
        </w:rPr>
        <w:t xml:space="preserve"> a</w:t>
      </w:r>
      <w:r w:rsidR="009338A0" w:rsidRPr="005B5428">
        <w:rPr>
          <w:rFonts w:ascii="Arial" w:hAnsi="Arial" w:cs="Arial"/>
        </w:rPr>
        <w:t>ll wants their privacy and sensitive information to be protected</w:t>
      </w:r>
      <w:r w:rsidR="00E578A2" w:rsidRPr="005B5428">
        <w:rPr>
          <w:rFonts w:ascii="Arial" w:hAnsi="Arial" w:cs="Arial"/>
        </w:rPr>
        <w:t xml:space="preserve"> this is our right, and all environments and organisations must behave in accordance with it.</w:t>
      </w:r>
      <w:r w:rsidR="00AE3AEE" w:rsidRPr="005B5428">
        <w:rPr>
          <w:rFonts w:ascii="Arial" w:hAnsi="Arial" w:cs="Arial"/>
        </w:rPr>
        <w:t xml:space="preserve"> There are several legal provisions for confidentiality, and if you deal with patients and their records, it is vital that you are mindful of the rules on patient confidentiality and the following laws</w:t>
      </w:r>
      <w:r w:rsidR="000775AB">
        <w:rPr>
          <w:rFonts w:ascii="Arial" w:hAnsi="Arial" w:cs="Arial"/>
        </w:rPr>
        <w:t xml:space="preserve">, </w:t>
      </w:r>
      <w:r w:rsidR="00AE3AEE" w:rsidRPr="005B5428">
        <w:rPr>
          <w:rFonts w:ascii="Arial" w:hAnsi="Arial" w:cs="Arial"/>
        </w:rPr>
        <w:t xml:space="preserve">For example </w:t>
      </w:r>
      <w:r w:rsidR="004C325B" w:rsidRPr="005B5428">
        <w:rPr>
          <w:rFonts w:ascii="Arial" w:hAnsi="Arial" w:cs="Arial"/>
        </w:rPr>
        <w:t>the Human Rights Act grants any person the right to respect his or her private and family life this includes the confidentiality of all sensitive details, However, this privilege is not absolute and can be overridden, if appropriate, for the sake of security</w:t>
      </w:r>
      <w:r w:rsidR="000775AB">
        <w:rPr>
          <w:rFonts w:ascii="Arial" w:hAnsi="Arial" w:cs="Arial"/>
        </w:rPr>
        <w:t xml:space="preserve">, </w:t>
      </w:r>
      <w:r w:rsidR="004C325B" w:rsidRPr="005B5428">
        <w:rPr>
          <w:rFonts w:ascii="Arial" w:hAnsi="Arial" w:cs="Arial"/>
        </w:rPr>
        <w:t xml:space="preserve">The steps to make sure the clients information will be stored is that </w:t>
      </w:r>
      <w:r w:rsidR="00903F8A" w:rsidRPr="005B5428">
        <w:rPr>
          <w:rFonts w:ascii="Arial" w:hAnsi="Arial" w:cs="Arial"/>
        </w:rPr>
        <w:t>the data firstly will be expect on a secure data based with only can be accessed by the receptionist there will also a hardcopy in a locked in a cabinet.</w:t>
      </w:r>
    </w:p>
    <w:p w14:paraId="5613E7B1" w14:textId="2864A416" w:rsidR="00455AA8" w:rsidRDefault="00455AA8">
      <w:pPr>
        <w:rPr>
          <w:rFonts w:ascii="Arial" w:hAnsi="Arial" w:cs="Arial"/>
        </w:rPr>
      </w:pPr>
      <w:r w:rsidRPr="00455AA8">
        <w:rPr>
          <w:rFonts w:ascii="Arial" w:hAnsi="Arial" w:cs="Arial"/>
        </w:rPr>
        <w:t>We value confidentiality and safeguarding, and all members of staff working in this centre will respect each client's faith, ethnicity, colour, gender, and social views</w:t>
      </w:r>
      <w:r>
        <w:rPr>
          <w:rFonts w:ascii="Arial" w:hAnsi="Arial" w:cs="Arial"/>
        </w:rPr>
        <w:t xml:space="preserve">, </w:t>
      </w:r>
      <w:r w:rsidRPr="00455AA8">
        <w:t xml:space="preserve"> </w:t>
      </w:r>
      <w:r w:rsidRPr="00455AA8">
        <w:rPr>
          <w:rFonts w:ascii="Arial" w:hAnsi="Arial" w:cs="Arial"/>
        </w:rPr>
        <w:t>When establishing a partnership with a customer, employees must always act appropriately</w:t>
      </w:r>
      <w:r>
        <w:rPr>
          <w:rFonts w:ascii="Arial" w:hAnsi="Arial" w:cs="Arial"/>
        </w:rPr>
        <w:t xml:space="preserve">, </w:t>
      </w:r>
      <w:r w:rsidRPr="00455AA8">
        <w:rPr>
          <w:rFonts w:ascii="Arial" w:hAnsi="Arial" w:cs="Arial"/>
        </w:rPr>
        <w:t>A member's interaction with a customer is similar to that of a professional with a client</w:t>
      </w:r>
      <w:r>
        <w:rPr>
          <w:rFonts w:ascii="Arial" w:hAnsi="Arial" w:cs="Arial"/>
        </w:rPr>
        <w:t xml:space="preserve">, </w:t>
      </w:r>
      <w:r w:rsidRPr="00455AA8">
        <w:rPr>
          <w:rFonts w:ascii="Arial" w:hAnsi="Arial" w:cs="Arial"/>
        </w:rPr>
        <w:t>The client puts their confidence in a member's care, abilities, and honesty, and it is therefore the member's duty to act responsibly and not violate this trust in some manner</w:t>
      </w:r>
      <w:r>
        <w:rPr>
          <w:rFonts w:ascii="Arial" w:hAnsi="Arial" w:cs="Arial"/>
        </w:rPr>
        <w:t xml:space="preserve"> (</w:t>
      </w:r>
      <w:r w:rsidRPr="00455AA8">
        <w:rPr>
          <w:rFonts w:ascii="Arial" w:hAnsi="Arial" w:cs="Arial"/>
        </w:rPr>
        <w:t>Bartley</w:t>
      </w:r>
      <w:r>
        <w:rPr>
          <w:rFonts w:ascii="Arial" w:hAnsi="Arial" w:cs="Arial"/>
        </w:rPr>
        <w:t xml:space="preserve"> </w:t>
      </w:r>
      <w:r w:rsidRPr="00455AA8">
        <w:rPr>
          <w:rFonts w:ascii="Arial" w:hAnsi="Arial" w:cs="Arial"/>
        </w:rPr>
        <w:t>2011</w:t>
      </w:r>
      <w:r>
        <w:rPr>
          <w:rFonts w:ascii="Arial" w:hAnsi="Arial" w:cs="Arial"/>
        </w:rPr>
        <w:t>)</w:t>
      </w:r>
    </w:p>
    <w:p w14:paraId="37F7A693" w14:textId="08E5CF7A" w:rsidR="00173771" w:rsidRPr="005B5428" w:rsidRDefault="00173771">
      <w:pPr>
        <w:rPr>
          <w:rFonts w:ascii="Arial" w:hAnsi="Arial" w:cs="Arial"/>
        </w:rPr>
      </w:pPr>
      <w:r w:rsidRPr="00173771">
        <w:rPr>
          <w:rFonts w:ascii="Arial" w:hAnsi="Arial" w:cs="Arial"/>
        </w:rPr>
        <w:t>The GDPR was created in response to an EU Directive which will take effect on May25, 2018</w:t>
      </w:r>
      <w:r>
        <w:rPr>
          <w:rFonts w:ascii="Arial" w:hAnsi="Arial" w:cs="Arial"/>
        </w:rPr>
        <w:t xml:space="preserve">, </w:t>
      </w:r>
      <w:r w:rsidRPr="00173771">
        <w:rPr>
          <w:rFonts w:ascii="Arial" w:hAnsi="Arial" w:cs="Arial"/>
        </w:rPr>
        <w:t>It supersedes the Data Privacy Act of1998, which was passed to secure sensitive information stored on a computer or in a well-organized file system</w:t>
      </w:r>
      <w:r>
        <w:rPr>
          <w:rFonts w:ascii="Arial" w:hAnsi="Arial" w:cs="Arial"/>
        </w:rPr>
        <w:t xml:space="preserve">, </w:t>
      </w:r>
      <w:r w:rsidRPr="00173771">
        <w:rPr>
          <w:rFonts w:ascii="Arial" w:hAnsi="Arial" w:cs="Arial"/>
        </w:rPr>
        <w:t>After the introduction of the Data Protection Act (</w:t>
      </w:r>
      <w:proofErr w:type="spellStart"/>
      <w:r w:rsidRPr="00173771">
        <w:rPr>
          <w:rFonts w:ascii="Arial" w:hAnsi="Arial" w:cs="Arial"/>
        </w:rPr>
        <w:t>DPA</w:t>
      </w:r>
      <w:proofErr w:type="spellEnd"/>
      <w:r w:rsidRPr="00173771">
        <w:rPr>
          <w:rFonts w:ascii="Arial" w:hAnsi="Arial" w:cs="Arial"/>
        </w:rPr>
        <w:t>) in1998, the volume of information available, and rarely accessible, about people has risen by 90%</w:t>
      </w:r>
      <w:r>
        <w:rPr>
          <w:rFonts w:ascii="Arial" w:hAnsi="Arial" w:cs="Arial"/>
        </w:rPr>
        <w:t xml:space="preserve">, </w:t>
      </w:r>
      <w:r w:rsidRPr="00173771">
        <w:rPr>
          <w:rFonts w:ascii="Arial" w:hAnsi="Arial" w:cs="Arial"/>
        </w:rPr>
        <w:t>The GDPR (reform) aims to rectify this problem by allowing citizens control over their data and how it is used, as well as by incorporating privacy into systems and thereby increasing public trust.</w:t>
      </w:r>
    </w:p>
    <w:p w14:paraId="5DB65669" w14:textId="371DE0A6" w:rsidR="0070066D" w:rsidRPr="005B5428" w:rsidRDefault="0070066D">
      <w:pPr>
        <w:rPr>
          <w:rFonts w:ascii="Arial" w:hAnsi="Arial" w:cs="Arial"/>
          <w:u w:val="single"/>
        </w:rPr>
      </w:pPr>
    </w:p>
    <w:p w14:paraId="27FD9E5B" w14:textId="77777777" w:rsidR="0070066D" w:rsidRPr="005B5428" w:rsidRDefault="0070066D">
      <w:pPr>
        <w:rPr>
          <w:rFonts w:ascii="Arial" w:hAnsi="Arial" w:cs="Arial"/>
          <w:u w:val="single"/>
        </w:rPr>
      </w:pPr>
    </w:p>
    <w:p w14:paraId="23BFC872" w14:textId="4E587DA0" w:rsidR="00AA4907" w:rsidRPr="00073453" w:rsidRDefault="00AA4907">
      <w:pPr>
        <w:rPr>
          <w:rFonts w:ascii="Arial" w:hAnsi="Arial" w:cs="Arial"/>
          <w:b/>
          <w:bCs/>
          <w:u w:val="single"/>
        </w:rPr>
      </w:pPr>
      <w:r w:rsidRPr="00073453">
        <w:rPr>
          <w:rFonts w:ascii="Arial" w:hAnsi="Arial" w:cs="Arial"/>
          <w:b/>
          <w:bCs/>
          <w:u w:val="single"/>
        </w:rPr>
        <w:t xml:space="preserve">Conclusion/recommendation </w:t>
      </w:r>
    </w:p>
    <w:p w14:paraId="3D7CD7D8" w14:textId="77777777" w:rsidR="000775AB" w:rsidRDefault="00660FE1">
      <w:pPr>
        <w:rPr>
          <w:rFonts w:ascii="Arial" w:hAnsi="Arial" w:cs="Arial"/>
        </w:rPr>
      </w:pPr>
      <w:r w:rsidRPr="005B5428">
        <w:rPr>
          <w:rFonts w:ascii="Arial" w:hAnsi="Arial" w:cs="Arial"/>
        </w:rPr>
        <w:t xml:space="preserve">Finally the conclusion is that the therapy centre will be opening and upholding a high standards, as you can see the importance of regulation is apparent, all therapist are part of </w:t>
      </w:r>
      <w:proofErr w:type="spellStart"/>
      <w:r w:rsidRPr="005B5428">
        <w:rPr>
          <w:rFonts w:ascii="Arial" w:hAnsi="Arial" w:cs="Arial"/>
        </w:rPr>
        <w:t>a</w:t>
      </w:r>
      <w:proofErr w:type="spellEnd"/>
      <w:r w:rsidRPr="005B5428">
        <w:rPr>
          <w:rFonts w:ascii="Arial" w:hAnsi="Arial" w:cs="Arial"/>
        </w:rPr>
        <w:t xml:space="preserve"> organisation and the importance of being part of a membership </w:t>
      </w:r>
      <w:r w:rsidR="009322EB" w:rsidRPr="005B5428">
        <w:rPr>
          <w:rFonts w:ascii="Arial" w:hAnsi="Arial" w:cs="Arial"/>
        </w:rPr>
        <w:t>to help promote the centre and also be insured if anything happens</w:t>
      </w:r>
      <w:r w:rsidR="000775AB">
        <w:rPr>
          <w:rFonts w:ascii="Arial" w:hAnsi="Arial" w:cs="Arial"/>
        </w:rPr>
        <w:t xml:space="preserve">, </w:t>
      </w:r>
      <w:r w:rsidR="00225DB6" w:rsidRPr="005B5428">
        <w:rPr>
          <w:rFonts w:ascii="Arial" w:hAnsi="Arial" w:cs="Arial"/>
        </w:rPr>
        <w:t>All advertising and website will be update with all information about the treatments and regulation and client confidentiality.</w:t>
      </w:r>
      <w:r w:rsidR="000775AB">
        <w:rPr>
          <w:rFonts w:ascii="Arial" w:hAnsi="Arial" w:cs="Arial"/>
        </w:rPr>
        <w:t xml:space="preserve"> </w:t>
      </w:r>
      <w:r w:rsidR="009322EB" w:rsidRPr="005B5428">
        <w:rPr>
          <w:rFonts w:ascii="Arial" w:hAnsi="Arial" w:cs="Arial"/>
        </w:rPr>
        <w:t>How the members of the public will know that their therapist is that the will have all the proof for example certificate</w:t>
      </w:r>
      <w:r w:rsidR="00225DB6" w:rsidRPr="005B5428">
        <w:rPr>
          <w:rFonts w:ascii="Arial" w:hAnsi="Arial" w:cs="Arial"/>
        </w:rPr>
        <w:t xml:space="preserve"> and qualification</w:t>
      </w:r>
      <w:r w:rsidR="009322EB" w:rsidRPr="005B5428">
        <w:rPr>
          <w:rFonts w:ascii="Arial" w:hAnsi="Arial" w:cs="Arial"/>
        </w:rPr>
        <w:t>, they will have to have DBS checks and they will be provided if clients ask, all therapist will be update with all regulation</w:t>
      </w:r>
      <w:r w:rsidR="00225DB6" w:rsidRPr="005B5428">
        <w:rPr>
          <w:rFonts w:ascii="Arial" w:hAnsi="Arial" w:cs="Arial"/>
        </w:rPr>
        <w:t>, all therapist will be trained on client confidentiality</w:t>
      </w:r>
      <w:r w:rsidR="000775AB">
        <w:rPr>
          <w:rFonts w:ascii="Arial" w:hAnsi="Arial" w:cs="Arial"/>
        </w:rPr>
        <w:t>.</w:t>
      </w:r>
    </w:p>
    <w:p w14:paraId="6714DD9A" w14:textId="68BCA722" w:rsidR="00225DB6" w:rsidRPr="005B5428" w:rsidRDefault="00225DB6">
      <w:pPr>
        <w:rPr>
          <w:rFonts w:ascii="Arial" w:hAnsi="Arial" w:cs="Arial"/>
        </w:rPr>
      </w:pPr>
      <w:r w:rsidRPr="005B5428">
        <w:rPr>
          <w:rFonts w:ascii="Arial" w:hAnsi="Arial" w:cs="Arial"/>
        </w:rPr>
        <w:t xml:space="preserve">Recommendation will be there could be a website set by the GOV website stated the laws and regulation as it is very scatted so clients could find if there therapist is regulated or if </w:t>
      </w:r>
      <w:r w:rsidR="00173771" w:rsidRPr="005B5428">
        <w:rPr>
          <w:rFonts w:ascii="Arial" w:hAnsi="Arial" w:cs="Arial"/>
        </w:rPr>
        <w:t>it’s</w:t>
      </w:r>
      <w:r w:rsidRPr="005B5428">
        <w:rPr>
          <w:rFonts w:ascii="Arial" w:hAnsi="Arial" w:cs="Arial"/>
        </w:rPr>
        <w:t xml:space="preserve"> necessary, also complementary therapies is largely unregulated, for the safety of clients all </w:t>
      </w:r>
      <w:r w:rsidR="00891C63" w:rsidRPr="005B5428">
        <w:rPr>
          <w:rFonts w:ascii="Arial" w:hAnsi="Arial" w:cs="Arial"/>
        </w:rPr>
        <w:lastRenderedPageBreak/>
        <w:t xml:space="preserve">therapist that offer a services that will </w:t>
      </w:r>
      <w:r w:rsidR="00A902D6" w:rsidRPr="005B5428">
        <w:rPr>
          <w:rFonts w:ascii="Arial" w:hAnsi="Arial" w:cs="Arial"/>
        </w:rPr>
        <w:t>affect</w:t>
      </w:r>
      <w:r w:rsidR="00891C63" w:rsidRPr="005B5428">
        <w:rPr>
          <w:rFonts w:ascii="Arial" w:hAnsi="Arial" w:cs="Arial"/>
        </w:rPr>
        <w:t xml:space="preserve"> people minds and body and the UK only regulated and promote some treatments but in fact other countries have really strict policies.</w:t>
      </w:r>
    </w:p>
    <w:p w14:paraId="100E20DF" w14:textId="77777777" w:rsidR="00AF3786" w:rsidRPr="005B5428" w:rsidRDefault="00AF3786">
      <w:pPr>
        <w:rPr>
          <w:rFonts w:ascii="Arial" w:hAnsi="Arial" w:cs="Arial"/>
        </w:rPr>
      </w:pPr>
    </w:p>
    <w:p w14:paraId="1106E6BF" w14:textId="50CEE62F" w:rsidR="00AA4907" w:rsidRPr="005B5428" w:rsidRDefault="00AA4907">
      <w:pPr>
        <w:rPr>
          <w:rFonts w:ascii="Arial" w:hAnsi="Arial" w:cs="Arial"/>
        </w:rPr>
      </w:pPr>
    </w:p>
    <w:p w14:paraId="2C6166C7" w14:textId="0BB8D1B5" w:rsidR="00AA4907" w:rsidRPr="005B5428" w:rsidRDefault="00AA4907">
      <w:pPr>
        <w:rPr>
          <w:rFonts w:ascii="Arial" w:hAnsi="Arial" w:cs="Arial"/>
        </w:rPr>
      </w:pPr>
    </w:p>
    <w:p w14:paraId="4C51CA1F" w14:textId="78C3D808" w:rsidR="007B6446" w:rsidRPr="005B5428" w:rsidRDefault="007B6446">
      <w:pPr>
        <w:rPr>
          <w:rFonts w:ascii="Arial" w:hAnsi="Arial" w:cs="Arial"/>
        </w:rPr>
      </w:pPr>
    </w:p>
    <w:p w14:paraId="0C43A3C5" w14:textId="19EE6F98" w:rsidR="007B6446" w:rsidRPr="005B5428" w:rsidRDefault="007B6446">
      <w:pPr>
        <w:rPr>
          <w:rFonts w:ascii="Arial" w:hAnsi="Arial" w:cs="Arial"/>
        </w:rPr>
      </w:pPr>
    </w:p>
    <w:p w14:paraId="6B3BE871" w14:textId="7451292A" w:rsidR="007B6446" w:rsidRPr="005B5428" w:rsidRDefault="007B6446">
      <w:pPr>
        <w:rPr>
          <w:rFonts w:ascii="Arial" w:hAnsi="Arial" w:cs="Arial"/>
        </w:rPr>
      </w:pPr>
    </w:p>
    <w:p w14:paraId="221ECA42" w14:textId="5733D253" w:rsidR="007B6446" w:rsidRPr="005B5428" w:rsidRDefault="007B6446">
      <w:pPr>
        <w:rPr>
          <w:rFonts w:ascii="Arial" w:hAnsi="Arial" w:cs="Arial"/>
        </w:rPr>
      </w:pPr>
    </w:p>
    <w:p w14:paraId="7A18AD3D" w14:textId="1FBAFD5D" w:rsidR="00891C63" w:rsidRPr="005B5428" w:rsidRDefault="00891C63">
      <w:pPr>
        <w:rPr>
          <w:rFonts w:ascii="Arial" w:hAnsi="Arial" w:cs="Arial"/>
        </w:rPr>
      </w:pPr>
    </w:p>
    <w:p w14:paraId="6396AA88" w14:textId="261903C4" w:rsidR="00891C63" w:rsidRPr="005B5428" w:rsidRDefault="00891C63">
      <w:pPr>
        <w:rPr>
          <w:rFonts w:ascii="Arial" w:hAnsi="Arial" w:cs="Arial"/>
        </w:rPr>
      </w:pPr>
    </w:p>
    <w:p w14:paraId="28B2404F" w14:textId="5959E2D3" w:rsidR="00891C63" w:rsidRPr="005B5428" w:rsidRDefault="00891C63">
      <w:pPr>
        <w:rPr>
          <w:rFonts w:ascii="Arial" w:hAnsi="Arial" w:cs="Arial"/>
        </w:rPr>
      </w:pPr>
    </w:p>
    <w:p w14:paraId="685FA778" w14:textId="38A8993C" w:rsidR="00891C63" w:rsidRPr="005B5428" w:rsidRDefault="00891C63">
      <w:pPr>
        <w:rPr>
          <w:rFonts w:ascii="Arial" w:hAnsi="Arial" w:cs="Arial"/>
        </w:rPr>
      </w:pPr>
    </w:p>
    <w:p w14:paraId="370B6931" w14:textId="4BCF40D6" w:rsidR="00891C63" w:rsidRPr="005B5428" w:rsidRDefault="00891C63">
      <w:pPr>
        <w:rPr>
          <w:rFonts w:ascii="Arial" w:hAnsi="Arial" w:cs="Arial"/>
        </w:rPr>
      </w:pPr>
    </w:p>
    <w:p w14:paraId="68F728E2" w14:textId="6CE84974" w:rsidR="00891C63" w:rsidRPr="005B5428" w:rsidRDefault="00891C63">
      <w:pPr>
        <w:rPr>
          <w:rFonts w:ascii="Arial" w:hAnsi="Arial" w:cs="Arial"/>
        </w:rPr>
      </w:pPr>
    </w:p>
    <w:p w14:paraId="2656E1CD" w14:textId="77777777" w:rsidR="00891C63" w:rsidRPr="000775AB" w:rsidRDefault="00891C63">
      <w:pPr>
        <w:rPr>
          <w:rFonts w:ascii="Arial" w:hAnsi="Arial" w:cs="Arial"/>
        </w:rPr>
      </w:pPr>
    </w:p>
    <w:p w14:paraId="26358651" w14:textId="78BE71BD" w:rsidR="00AA4907" w:rsidRPr="000775AB" w:rsidRDefault="00AA4907">
      <w:pPr>
        <w:rPr>
          <w:rFonts w:ascii="Arial" w:hAnsi="Arial" w:cs="Arial"/>
          <w:u w:val="single"/>
        </w:rPr>
      </w:pPr>
      <w:r w:rsidRPr="000775AB">
        <w:rPr>
          <w:rFonts w:ascii="Arial" w:hAnsi="Arial" w:cs="Arial"/>
          <w:u w:val="single"/>
        </w:rPr>
        <w:t xml:space="preserve">Reference </w:t>
      </w:r>
    </w:p>
    <w:p w14:paraId="2A7A2C6B" w14:textId="4C5BE078" w:rsidR="00396AA1" w:rsidRPr="000775AB" w:rsidRDefault="00355A1F">
      <w:pPr>
        <w:rPr>
          <w:rFonts w:ascii="Arial" w:hAnsi="Arial" w:cs="Arial"/>
          <w:color w:val="000000"/>
          <w:shd w:val="clear" w:color="auto" w:fill="FFFFFF"/>
        </w:rPr>
      </w:pPr>
      <w:r w:rsidRPr="000775AB">
        <w:rPr>
          <w:rFonts w:ascii="Arial" w:hAnsi="Arial" w:cs="Arial"/>
          <w:color w:val="000000"/>
          <w:shd w:val="clear" w:color="auto" w:fill="FFFFFF"/>
        </w:rPr>
        <w:t xml:space="preserve">Walker, L. and Budd, S., </w:t>
      </w:r>
      <w:r w:rsidR="00B1463F" w:rsidRPr="000775AB">
        <w:rPr>
          <w:rFonts w:ascii="Arial" w:hAnsi="Arial" w:cs="Arial"/>
          <w:color w:val="000000"/>
          <w:shd w:val="clear" w:color="auto" w:fill="FFFFFF"/>
        </w:rPr>
        <w:t>(</w:t>
      </w:r>
      <w:r w:rsidRPr="000775AB">
        <w:rPr>
          <w:rFonts w:ascii="Arial" w:hAnsi="Arial" w:cs="Arial"/>
          <w:color w:val="000000"/>
          <w:shd w:val="clear" w:color="auto" w:fill="FFFFFF"/>
        </w:rPr>
        <w:t>2018</w:t>
      </w:r>
      <w:r w:rsidR="00B1463F" w:rsidRPr="000775AB">
        <w:rPr>
          <w:rFonts w:ascii="Arial" w:hAnsi="Arial" w:cs="Arial"/>
          <w:color w:val="000000"/>
          <w:shd w:val="clear" w:color="auto" w:fill="FFFFFF"/>
        </w:rPr>
        <w:t>)</w:t>
      </w:r>
      <w:r w:rsidRPr="000775AB">
        <w:rPr>
          <w:rFonts w:ascii="Arial" w:hAnsi="Arial" w:cs="Arial"/>
          <w:color w:val="000000"/>
          <w:shd w:val="clear" w:color="auto" w:fill="FFFFFF"/>
        </w:rPr>
        <w:t>. UK: the current state of regulation of complementary and alternative medicine. </w:t>
      </w:r>
      <w:r w:rsidRPr="000775AB">
        <w:rPr>
          <w:rFonts w:ascii="Arial" w:hAnsi="Arial" w:cs="Arial"/>
          <w:i/>
          <w:iCs/>
          <w:color w:val="000000"/>
          <w:shd w:val="clear" w:color="auto" w:fill="FFFFFF"/>
        </w:rPr>
        <w:t>Complementary Therapies in Medicine</w:t>
      </w:r>
      <w:r w:rsidRPr="000775AB">
        <w:rPr>
          <w:rFonts w:ascii="Arial" w:hAnsi="Arial" w:cs="Arial"/>
          <w:color w:val="000000"/>
          <w:shd w:val="clear" w:color="auto" w:fill="FFFFFF"/>
        </w:rPr>
        <w:t>, 10(1), pp.8-13.</w:t>
      </w:r>
    </w:p>
    <w:p w14:paraId="094FB5C1" w14:textId="51FC6921" w:rsidR="00B1463F" w:rsidRPr="000775AB" w:rsidRDefault="00B1463F">
      <w:pPr>
        <w:rPr>
          <w:rFonts w:ascii="Arial" w:hAnsi="Arial" w:cs="Arial"/>
          <w:color w:val="000000"/>
          <w:shd w:val="clear" w:color="auto" w:fill="FFFFFF"/>
        </w:rPr>
      </w:pPr>
    </w:p>
    <w:p w14:paraId="5B5A03C8" w14:textId="74DA002D" w:rsidR="00B1463F" w:rsidRPr="000775AB" w:rsidRDefault="00B1463F">
      <w:pPr>
        <w:rPr>
          <w:rFonts w:ascii="Arial" w:hAnsi="Arial" w:cs="Arial"/>
          <w:color w:val="000000"/>
          <w:shd w:val="clear" w:color="auto" w:fill="FFFFFF"/>
        </w:rPr>
      </w:pPr>
      <w:proofErr w:type="spellStart"/>
      <w:r w:rsidRPr="000775AB">
        <w:rPr>
          <w:rFonts w:ascii="Arial" w:hAnsi="Arial" w:cs="Arial"/>
          <w:color w:val="000000"/>
          <w:shd w:val="clear" w:color="auto" w:fill="FFFFFF"/>
        </w:rPr>
        <w:t>Therapyregister.net</w:t>
      </w:r>
      <w:proofErr w:type="spellEnd"/>
      <w:r w:rsidRPr="000775AB">
        <w:rPr>
          <w:rFonts w:ascii="Arial" w:hAnsi="Arial" w:cs="Arial"/>
          <w:color w:val="000000"/>
          <w:shd w:val="clear" w:color="auto" w:fill="FFFFFF"/>
        </w:rPr>
        <w:t>.( 2021). </w:t>
      </w:r>
      <w:r w:rsidRPr="000775AB">
        <w:rPr>
          <w:rFonts w:ascii="Arial" w:hAnsi="Arial" w:cs="Arial"/>
          <w:i/>
          <w:iCs/>
          <w:color w:val="000000"/>
          <w:shd w:val="clear" w:color="auto" w:fill="FFFFFF"/>
        </w:rPr>
        <w:t>Regulations for Therapists</w:t>
      </w:r>
      <w:r w:rsidRPr="000775AB">
        <w:rPr>
          <w:rFonts w:ascii="Arial" w:hAnsi="Arial" w:cs="Arial"/>
          <w:color w:val="000000"/>
          <w:shd w:val="clear" w:color="auto" w:fill="FFFFFF"/>
        </w:rPr>
        <w:t xml:space="preserve">. [online] Available at: &lt;https://therapyregister.net/regulations/#:~:text=Statutory%20regulation%20is%20recommended%20in,appropriate%20route%20for%20their%20therapy.&gt; </w:t>
      </w:r>
    </w:p>
    <w:p w14:paraId="60EA4381" w14:textId="162C9DD5" w:rsidR="00786677" w:rsidRPr="000775AB" w:rsidRDefault="00786677">
      <w:pPr>
        <w:rPr>
          <w:rFonts w:ascii="Arial" w:hAnsi="Arial" w:cs="Arial"/>
          <w:color w:val="000000"/>
          <w:shd w:val="clear" w:color="auto" w:fill="FFFFFF"/>
        </w:rPr>
      </w:pPr>
    </w:p>
    <w:p w14:paraId="48AFB26B" w14:textId="04BC34A0" w:rsidR="00786677" w:rsidRPr="000775AB" w:rsidRDefault="00786677">
      <w:pPr>
        <w:rPr>
          <w:rFonts w:ascii="Arial" w:hAnsi="Arial" w:cs="Arial"/>
          <w:color w:val="000000"/>
          <w:shd w:val="clear" w:color="auto" w:fill="FFFFFF"/>
        </w:rPr>
      </w:pPr>
      <w:r w:rsidRPr="000775AB">
        <w:rPr>
          <w:rFonts w:ascii="Arial" w:hAnsi="Arial" w:cs="Arial"/>
          <w:color w:val="000000"/>
          <w:shd w:val="clear" w:color="auto" w:fill="FFFFFF"/>
        </w:rPr>
        <w:t>Relief, I., (2021). </w:t>
      </w:r>
      <w:r w:rsidRPr="000775AB">
        <w:rPr>
          <w:rFonts w:ascii="Arial" w:hAnsi="Arial" w:cs="Arial"/>
          <w:i/>
          <w:iCs/>
          <w:color w:val="000000"/>
          <w:shd w:val="clear" w:color="auto" w:fill="FFFFFF"/>
        </w:rPr>
        <w:t>How CAM is regulated</w:t>
      </w:r>
      <w:r w:rsidRPr="000775AB">
        <w:rPr>
          <w:rFonts w:ascii="Arial" w:hAnsi="Arial" w:cs="Arial"/>
          <w:color w:val="000000"/>
          <w:shd w:val="clear" w:color="auto" w:fill="FFFFFF"/>
        </w:rPr>
        <w:t xml:space="preserve">. [online] </w:t>
      </w:r>
      <w:proofErr w:type="spellStart"/>
      <w:r w:rsidRPr="000775AB">
        <w:rPr>
          <w:rFonts w:ascii="Arial" w:hAnsi="Arial" w:cs="Arial"/>
          <w:color w:val="000000"/>
          <w:shd w:val="clear" w:color="auto" w:fill="FFFFFF"/>
        </w:rPr>
        <w:t>IBDrelief</w:t>
      </w:r>
      <w:proofErr w:type="spellEnd"/>
      <w:r w:rsidRPr="000775AB">
        <w:rPr>
          <w:rFonts w:ascii="Arial" w:hAnsi="Arial" w:cs="Arial"/>
          <w:color w:val="000000"/>
          <w:shd w:val="clear" w:color="auto" w:fill="FFFFFF"/>
        </w:rPr>
        <w:t>. Available at: &lt;https://www.ibdrelief.com/learn/treatment/complementary-therapies/how-cam-is-regulated&gt; [Accessed 1 March 2021].</w:t>
      </w:r>
    </w:p>
    <w:p w14:paraId="433B877C" w14:textId="1242078B" w:rsidR="004F15B5" w:rsidRPr="000775AB" w:rsidRDefault="004F15B5">
      <w:pPr>
        <w:rPr>
          <w:rFonts w:ascii="Arial" w:hAnsi="Arial" w:cs="Arial"/>
          <w:color w:val="000000"/>
          <w:shd w:val="clear" w:color="auto" w:fill="FFFFFF"/>
        </w:rPr>
      </w:pPr>
      <w:r w:rsidRPr="000775AB">
        <w:rPr>
          <w:rFonts w:ascii="Arial" w:hAnsi="Arial" w:cs="Arial"/>
          <w:i/>
          <w:iCs/>
          <w:color w:val="000000"/>
          <w:shd w:val="clear" w:color="auto" w:fill="FFFFFF"/>
        </w:rPr>
        <w:t>Complementary Therapies in Nursing and Midwifery</w:t>
      </w:r>
      <w:r w:rsidRPr="000775AB">
        <w:rPr>
          <w:rFonts w:ascii="Arial" w:hAnsi="Arial" w:cs="Arial"/>
          <w:color w:val="000000"/>
          <w:shd w:val="clear" w:color="auto" w:fill="FFFFFF"/>
        </w:rPr>
        <w:t>, 2018. Focus on alternative and complementary therapies (FACT). 5(1), p.27.</w:t>
      </w:r>
    </w:p>
    <w:p w14:paraId="0A281081" w14:textId="574FD981" w:rsidR="007B6446" w:rsidRPr="000775AB" w:rsidRDefault="007B6446">
      <w:pPr>
        <w:rPr>
          <w:rFonts w:ascii="Arial" w:hAnsi="Arial" w:cs="Arial"/>
          <w:color w:val="000000"/>
          <w:shd w:val="clear" w:color="auto" w:fill="FFFFFF"/>
        </w:rPr>
      </w:pPr>
      <w:r w:rsidRPr="000775AB">
        <w:rPr>
          <w:rFonts w:ascii="Arial" w:hAnsi="Arial" w:cs="Arial"/>
          <w:color w:val="000000"/>
          <w:shd w:val="clear" w:color="auto" w:fill="FFFFFF"/>
        </w:rPr>
        <w:t>Ijaz, N. and Boon, H.,</w:t>
      </w:r>
      <w:r w:rsidR="008F6832" w:rsidRPr="000775AB">
        <w:rPr>
          <w:rFonts w:ascii="Arial" w:hAnsi="Arial" w:cs="Arial"/>
          <w:color w:val="000000"/>
          <w:shd w:val="clear" w:color="auto" w:fill="FFFFFF"/>
        </w:rPr>
        <w:t>(</w:t>
      </w:r>
      <w:r w:rsidRPr="000775AB">
        <w:rPr>
          <w:rFonts w:ascii="Arial" w:hAnsi="Arial" w:cs="Arial"/>
          <w:color w:val="000000"/>
          <w:shd w:val="clear" w:color="auto" w:fill="FFFFFF"/>
        </w:rPr>
        <w:t xml:space="preserve"> 2018</w:t>
      </w:r>
      <w:r w:rsidR="008F6832" w:rsidRPr="000775AB">
        <w:rPr>
          <w:rFonts w:ascii="Arial" w:hAnsi="Arial" w:cs="Arial"/>
          <w:color w:val="000000"/>
          <w:shd w:val="clear" w:color="auto" w:fill="FFFFFF"/>
        </w:rPr>
        <w:t>)</w:t>
      </w:r>
      <w:r w:rsidRPr="000775AB">
        <w:rPr>
          <w:rFonts w:ascii="Arial" w:hAnsi="Arial" w:cs="Arial"/>
          <w:color w:val="000000"/>
          <w:shd w:val="clear" w:color="auto" w:fill="FFFFFF"/>
        </w:rPr>
        <w:t>. Statutory Regulation of Traditional complementary medicine. </w:t>
      </w:r>
      <w:r w:rsidRPr="000775AB">
        <w:rPr>
          <w:rFonts w:ascii="Arial" w:hAnsi="Arial" w:cs="Arial"/>
          <w:i/>
          <w:iCs/>
          <w:color w:val="000000"/>
          <w:shd w:val="clear" w:color="auto" w:fill="FFFFFF"/>
        </w:rPr>
        <w:t>The Journal of Alternative and Complementary Medicine</w:t>
      </w:r>
      <w:r w:rsidRPr="000775AB">
        <w:rPr>
          <w:rFonts w:ascii="Arial" w:hAnsi="Arial" w:cs="Arial"/>
          <w:color w:val="000000"/>
          <w:shd w:val="clear" w:color="auto" w:fill="FFFFFF"/>
        </w:rPr>
        <w:t>, 24(4), pp.307-313.</w:t>
      </w:r>
    </w:p>
    <w:p w14:paraId="3300A0FD" w14:textId="00AFF5C5" w:rsidR="007B6446" w:rsidRPr="000775AB" w:rsidRDefault="007B6446">
      <w:pPr>
        <w:rPr>
          <w:rFonts w:ascii="Arial" w:hAnsi="Arial" w:cs="Arial"/>
          <w:u w:val="single"/>
        </w:rPr>
      </w:pPr>
    </w:p>
    <w:p w14:paraId="7974358B" w14:textId="2AD0DD1B" w:rsidR="00B86B34" w:rsidRPr="000775AB" w:rsidRDefault="00B86B34">
      <w:pPr>
        <w:rPr>
          <w:rStyle w:val="nowrap"/>
          <w:rFonts w:ascii="Arial" w:hAnsi="Arial" w:cs="Arial"/>
          <w:color w:val="000000"/>
          <w:shd w:val="clear" w:color="auto" w:fill="FFFFFF"/>
        </w:rPr>
      </w:pPr>
      <w:r w:rsidRPr="000775AB">
        <w:rPr>
          <w:rFonts w:ascii="Arial" w:hAnsi="Arial" w:cs="Arial"/>
          <w:color w:val="000000"/>
          <w:shd w:val="clear" w:color="auto" w:fill="FFFFFF"/>
        </w:rPr>
        <w:t>House of Lords Select Committee on Science and Technology. </w:t>
      </w:r>
      <w:r w:rsidRPr="000775AB">
        <w:rPr>
          <w:rStyle w:val="ref-journal"/>
          <w:rFonts w:ascii="Arial" w:hAnsi="Arial" w:cs="Arial"/>
          <w:i/>
          <w:iCs/>
          <w:color w:val="000000"/>
          <w:shd w:val="clear" w:color="auto" w:fill="FFFFFF"/>
        </w:rPr>
        <w:t xml:space="preserve">Complementary and alternative medicine: session </w:t>
      </w:r>
      <w:r w:rsidR="008F6832" w:rsidRPr="000775AB">
        <w:rPr>
          <w:rStyle w:val="ref-journal"/>
          <w:rFonts w:ascii="Arial" w:hAnsi="Arial" w:cs="Arial"/>
          <w:i/>
          <w:iCs/>
          <w:color w:val="000000"/>
          <w:shd w:val="clear" w:color="auto" w:fill="FFFFFF"/>
        </w:rPr>
        <w:t>(</w:t>
      </w:r>
      <w:r w:rsidRPr="000775AB">
        <w:rPr>
          <w:rStyle w:val="ref-journal"/>
          <w:rFonts w:ascii="Arial" w:hAnsi="Arial" w:cs="Arial"/>
          <w:i/>
          <w:iCs/>
          <w:color w:val="000000"/>
          <w:shd w:val="clear" w:color="auto" w:fill="FFFFFF"/>
        </w:rPr>
        <w:t>2000</w:t>
      </w:r>
      <w:r w:rsidR="008F6832" w:rsidRPr="000775AB">
        <w:rPr>
          <w:rStyle w:val="ref-journal"/>
          <w:rFonts w:ascii="Arial" w:hAnsi="Arial" w:cs="Arial"/>
          <w:i/>
          <w:iCs/>
          <w:color w:val="000000"/>
          <w:shd w:val="clear" w:color="auto" w:fill="FFFFFF"/>
        </w:rPr>
        <w:t>)</w:t>
      </w:r>
      <w:r w:rsidRPr="000775AB">
        <w:rPr>
          <w:rStyle w:val="ref-journal"/>
          <w:rFonts w:ascii="Arial" w:hAnsi="Arial" w:cs="Arial"/>
          <w:i/>
          <w:iCs/>
          <w:color w:val="000000"/>
          <w:shd w:val="clear" w:color="auto" w:fill="FFFFFF"/>
        </w:rPr>
        <w:t>,</w:t>
      </w:r>
      <w:r w:rsidRPr="000775AB">
        <w:rPr>
          <w:rFonts w:ascii="Arial" w:hAnsi="Arial" w:cs="Arial"/>
          <w:color w:val="000000"/>
          <w:shd w:val="clear" w:color="auto" w:fill="FFFFFF"/>
        </w:rPr>
        <w:t> London: Stationery Office; 2000</w:t>
      </w:r>
    </w:p>
    <w:p w14:paraId="28246ED9" w14:textId="77777777" w:rsidR="0080335E" w:rsidRPr="000775AB" w:rsidRDefault="0080335E">
      <w:pPr>
        <w:rPr>
          <w:rStyle w:val="nowrap"/>
          <w:rFonts w:ascii="Arial" w:hAnsi="Arial" w:cs="Arial"/>
          <w:color w:val="000000"/>
          <w:shd w:val="clear" w:color="auto" w:fill="FFFFFF"/>
        </w:rPr>
      </w:pPr>
    </w:p>
    <w:p w14:paraId="31645C5B" w14:textId="68E6650D" w:rsidR="008F6832" w:rsidRPr="000775AB" w:rsidRDefault="008F6832">
      <w:pPr>
        <w:rPr>
          <w:rFonts w:ascii="Arial" w:hAnsi="Arial" w:cs="Arial"/>
          <w:color w:val="000000"/>
          <w:shd w:val="clear" w:color="auto" w:fill="FFFFFF"/>
        </w:rPr>
      </w:pPr>
      <w:proofErr w:type="spellStart"/>
      <w:r w:rsidRPr="000775AB">
        <w:rPr>
          <w:rFonts w:ascii="Arial" w:hAnsi="Arial" w:cs="Arial"/>
          <w:color w:val="000000"/>
          <w:shd w:val="clear" w:color="auto" w:fill="FFFFFF"/>
        </w:rPr>
        <w:lastRenderedPageBreak/>
        <w:t>nhs.uk</w:t>
      </w:r>
      <w:proofErr w:type="spellEnd"/>
      <w:r w:rsidRPr="000775AB">
        <w:rPr>
          <w:rFonts w:ascii="Arial" w:hAnsi="Arial" w:cs="Arial"/>
          <w:color w:val="000000"/>
          <w:shd w:val="clear" w:color="auto" w:fill="FFFFFF"/>
        </w:rPr>
        <w:t>. 2021. </w:t>
      </w:r>
      <w:r w:rsidRPr="000775AB">
        <w:rPr>
          <w:rFonts w:ascii="Arial" w:hAnsi="Arial" w:cs="Arial"/>
          <w:i/>
          <w:iCs/>
          <w:color w:val="000000"/>
          <w:shd w:val="clear" w:color="auto" w:fill="FFFFFF"/>
        </w:rPr>
        <w:t>Complementary and alternative medicine</w:t>
      </w:r>
      <w:r w:rsidRPr="000775AB">
        <w:rPr>
          <w:rFonts w:ascii="Arial" w:hAnsi="Arial" w:cs="Arial"/>
          <w:color w:val="000000"/>
          <w:shd w:val="clear" w:color="auto" w:fill="FFFFFF"/>
        </w:rPr>
        <w:t xml:space="preserve">. [online] Available at: &lt;https://www.nhs.uk/conditions/complementary-and-alternative-medicine/&gt; </w:t>
      </w:r>
    </w:p>
    <w:p w14:paraId="69BF984F" w14:textId="764300D0" w:rsidR="00C60816" w:rsidRPr="000775AB" w:rsidRDefault="00C60816">
      <w:pPr>
        <w:rPr>
          <w:rFonts w:ascii="Arial" w:hAnsi="Arial" w:cs="Arial"/>
          <w:color w:val="000000"/>
          <w:shd w:val="clear" w:color="auto" w:fill="FFFFFF"/>
        </w:rPr>
      </w:pPr>
    </w:p>
    <w:p w14:paraId="581F07F3" w14:textId="605C7A45" w:rsidR="00C60816" w:rsidRPr="000775AB" w:rsidRDefault="00C60816" w:rsidP="00C60816">
      <w:pPr>
        <w:rPr>
          <w:rFonts w:ascii="Arial" w:hAnsi="Arial" w:cs="Arial"/>
          <w:color w:val="000000"/>
          <w:shd w:val="clear" w:color="auto" w:fill="FFFFFF"/>
        </w:rPr>
      </w:pPr>
      <w:proofErr w:type="spellStart"/>
      <w:r w:rsidRPr="000775AB">
        <w:rPr>
          <w:rFonts w:ascii="Arial" w:hAnsi="Arial" w:cs="Arial"/>
          <w:color w:val="000000"/>
          <w:shd w:val="clear" w:color="auto" w:fill="FFFFFF"/>
        </w:rPr>
        <w:t>Hennekens</w:t>
      </w:r>
      <w:proofErr w:type="spellEnd"/>
      <w:r w:rsidRPr="000775AB">
        <w:rPr>
          <w:rFonts w:ascii="Arial" w:hAnsi="Arial" w:cs="Arial"/>
          <w:color w:val="000000"/>
          <w:shd w:val="clear" w:color="auto" w:fill="FFFFFF"/>
        </w:rPr>
        <w:t xml:space="preserve">, A.,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2000</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Complementary and Alternative Medicine. </w:t>
      </w:r>
      <w:r w:rsidRPr="000775AB">
        <w:rPr>
          <w:rFonts w:ascii="Arial" w:hAnsi="Arial" w:cs="Arial"/>
          <w:i/>
          <w:iCs/>
          <w:color w:val="000000"/>
          <w:shd w:val="clear" w:color="auto" w:fill="FFFFFF"/>
        </w:rPr>
        <w:t>JAMA</w:t>
      </w:r>
      <w:r w:rsidRPr="000775AB">
        <w:rPr>
          <w:rFonts w:ascii="Arial" w:hAnsi="Arial" w:cs="Arial"/>
          <w:color w:val="000000"/>
          <w:shd w:val="clear" w:color="auto" w:fill="FFFFFF"/>
        </w:rPr>
        <w:t>, 284(20), p.2649.</w:t>
      </w:r>
    </w:p>
    <w:p w14:paraId="3980D7BC" w14:textId="77777777" w:rsidR="00C60816" w:rsidRPr="000775AB" w:rsidRDefault="00C60816" w:rsidP="00C60816">
      <w:pPr>
        <w:rPr>
          <w:rFonts w:ascii="Arial" w:hAnsi="Arial" w:cs="Arial"/>
          <w:color w:val="000000"/>
          <w:shd w:val="clear" w:color="auto" w:fill="FFFFFF"/>
        </w:rPr>
      </w:pPr>
    </w:p>
    <w:p w14:paraId="1EE114B3" w14:textId="556EE460" w:rsidR="00C60816" w:rsidRPr="000775AB" w:rsidRDefault="00C60816" w:rsidP="00C60816">
      <w:pPr>
        <w:rPr>
          <w:rFonts w:ascii="Arial" w:hAnsi="Arial" w:cs="Arial"/>
          <w:color w:val="000000"/>
          <w:shd w:val="clear" w:color="auto" w:fill="FFFFFF"/>
        </w:rPr>
      </w:pPr>
      <w:r w:rsidRPr="000775AB">
        <w:rPr>
          <w:rFonts w:ascii="Arial" w:hAnsi="Arial" w:cs="Arial"/>
          <w:color w:val="000000"/>
          <w:shd w:val="clear" w:color="auto" w:fill="FFFFFF"/>
        </w:rPr>
        <w:t xml:space="preserve">Association for Nutrition.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w:t>
      </w:r>
      <w:r w:rsidRPr="000775AB">
        <w:rPr>
          <w:rFonts w:ascii="Arial" w:hAnsi="Arial" w:cs="Arial"/>
          <w:i/>
          <w:iCs/>
          <w:color w:val="000000"/>
          <w:shd w:val="clear" w:color="auto" w:fill="FFFFFF"/>
        </w:rPr>
        <w:t>Home | Association for Nutrition</w:t>
      </w:r>
      <w:r w:rsidRPr="000775AB">
        <w:rPr>
          <w:rFonts w:ascii="Arial" w:hAnsi="Arial" w:cs="Arial"/>
          <w:color w:val="000000"/>
          <w:shd w:val="clear" w:color="auto" w:fill="FFFFFF"/>
        </w:rPr>
        <w:t>. [online] Available at: &lt;https://</w:t>
      </w:r>
      <w:proofErr w:type="spellStart"/>
      <w:r w:rsidRPr="000775AB">
        <w:rPr>
          <w:rFonts w:ascii="Arial" w:hAnsi="Arial" w:cs="Arial"/>
          <w:color w:val="000000"/>
          <w:shd w:val="clear" w:color="auto" w:fill="FFFFFF"/>
        </w:rPr>
        <w:t>www.associationfornutrition.org</w:t>
      </w:r>
      <w:proofErr w:type="spellEnd"/>
      <w:r w:rsidRPr="000775AB">
        <w:rPr>
          <w:rFonts w:ascii="Arial" w:hAnsi="Arial" w:cs="Arial"/>
          <w:color w:val="000000"/>
          <w:shd w:val="clear" w:color="auto" w:fill="FFFFFF"/>
        </w:rPr>
        <w:t>/&gt; [Accessed 1 March 2021].</w:t>
      </w:r>
    </w:p>
    <w:p w14:paraId="3BE3E2DB" w14:textId="77777777" w:rsidR="00C60816" w:rsidRPr="000775AB" w:rsidRDefault="00C60816" w:rsidP="00C60816">
      <w:pPr>
        <w:rPr>
          <w:rFonts w:ascii="Arial" w:hAnsi="Arial" w:cs="Arial"/>
          <w:color w:val="000000"/>
          <w:shd w:val="clear" w:color="auto" w:fill="FFFFFF"/>
        </w:rPr>
      </w:pPr>
    </w:p>
    <w:p w14:paraId="3082BE81" w14:textId="41E3427A" w:rsidR="00C60816" w:rsidRPr="000775AB" w:rsidRDefault="00C60816" w:rsidP="00C60816">
      <w:pPr>
        <w:rPr>
          <w:rFonts w:ascii="Arial" w:hAnsi="Arial" w:cs="Arial"/>
          <w:u w:val="single"/>
        </w:rPr>
      </w:pPr>
      <w:r w:rsidRPr="000775AB">
        <w:rPr>
          <w:rFonts w:ascii="Arial" w:hAnsi="Arial" w:cs="Arial"/>
          <w:i/>
          <w:iCs/>
          <w:color w:val="000000"/>
          <w:shd w:val="clear" w:color="auto" w:fill="FFFFFF"/>
        </w:rPr>
        <w:t>The Journal of Clinical Nutrition</w:t>
      </w:r>
      <w:r w:rsidRPr="000775AB">
        <w:rPr>
          <w:rFonts w:ascii="Arial" w:hAnsi="Arial" w:cs="Arial"/>
          <w:color w:val="000000"/>
          <w:shd w:val="clear" w:color="auto" w:fill="FFFFFF"/>
        </w:rPr>
        <w:t xml:space="preserve">,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2010</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New basic data for nutritionists and dietitians. 27(4), pp.425-425.</w:t>
      </w:r>
    </w:p>
    <w:p w14:paraId="22D337A0" w14:textId="77777777" w:rsidR="00C60816" w:rsidRPr="000775AB" w:rsidRDefault="00C60816" w:rsidP="00C60816">
      <w:pPr>
        <w:rPr>
          <w:rFonts w:ascii="Arial" w:hAnsi="Arial" w:cs="Arial"/>
          <w:u w:val="single"/>
        </w:rPr>
      </w:pPr>
    </w:p>
    <w:p w14:paraId="1C09CA05" w14:textId="593B9929" w:rsidR="00C60816" w:rsidRPr="000775AB" w:rsidRDefault="00C60816" w:rsidP="00C60816">
      <w:pPr>
        <w:rPr>
          <w:rFonts w:ascii="Arial" w:hAnsi="Arial" w:cs="Arial"/>
          <w:color w:val="000000"/>
          <w:shd w:val="clear" w:color="auto" w:fill="FFFFFF"/>
        </w:rPr>
      </w:pPr>
      <w:r w:rsidRPr="000775AB">
        <w:rPr>
          <w:rFonts w:ascii="Arial" w:hAnsi="Arial" w:cs="Arial"/>
          <w:color w:val="000000"/>
          <w:shd w:val="clear" w:color="auto" w:fill="FFFFFF"/>
        </w:rPr>
        <w:t>Landman, J. and Wootton, S.,</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xml:space="preserve"> 2015</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Professional regulation of nutritionists. </w:t>
      </w:r>
      <w:r w:rsidRPr="000775AB">
        <w:rPr>
          <w:rFonts w:ascii="Arial" w:hAnsi="Arial" w:cs="Arial"/>
          <w:i/>
          <w:iCs/>
          <w:color w:val="000000"/>
          <w:shd w:val="clear" w:color="auto" w:fill="FFFFFF"/>
        </w:rPr>
        <w:t>Proceedings of the Nutrition Society</w:t>
      </w:r>
      <w:r w:rsidRPr="000775AB">
        <w:rPr>
          <w:rFonts w:ascii="Arial" w:hAnsi="Arial" w:cs="Arial"/>
          <w:color w:val="000000"/>
          <w:shd w:val="clear" w:color="auto" w:fill="FFFFFF"/>
        </w:rPr>
        <w:t>, 66(2), pp.269-276.</w:t>
      </w:r>
    </w:p>
    <w:p w14:paraId="3E97F3F0" w14:textId="77777777" w:rsidR="00C60816" w:rsidRPr="000775AB" w:rsidRDefault="00C60816" w:rsidP="00C60816">
      <w:pPr>
        <w:rPr>
          <w:rFonts w:ascii="Arial" w:hAnsi="Arial" w:cs="Arial"/>
          <w:color w:val="000000"/>
          <w:shd w:val="clear" w:color="auto" w:fill="FFFFFF"/>
        </w:rPr>
      </w:pPr>
    </w:p>
    <w:p w14:paraId="66761B06" w14:textId="60626C46" w:rsidR="00C60816" w:rsidRPr="000775AB" w:rsidRDefault="00C60816" w:rsidP="00C60816">
      <w:pPr>
        <w:rPr>
          <w:rFonts w:ascii="Arial" w:hAnsi="Arial" w:cs="Arial"/>
          <w:color w:val="000000"/>
          <w:shd w:val="clear" w:color="auto" w:fill="FFFFFF"/>
        </w:rPr>
      </w:pPr>
      <w:proofErr w:type="spellStart"/>
      <w:r w:rsidRPr="000775AB">
        <w:rPr>
          <w:rFonts w:ascii="Arial" w:hAnsi="Arial" w:cs="Arial"/>
          <w:color w:val="000000"/>
          <w:shd w:val="clear" w:color="auto" w:fill="FFFFFF"/>
        </w:rPr>
        <w:t>Bda.uk.com</w:t>
      </w:r>
      <w:proofErr w:type="spellEnd"/>
      <w:r w:rsidRPr="000775AB">
        <w:rPr>
          <w:rFonts w:ascii="Arial" w:hAnsi="Arial" w:cs="Arial"/>
          <w:color w:val="000000"/>
          <w:shd w:val="clear" w:color="auto" w:fill="FFFFFF"/>
        </w:rPr>
        <w:t xml:space="preserve">.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w:t>
      </w:r>
      <w:r w:rsidRPr="000775AB">
        <w:rPr>
          <w:rFonts w:ascii="Arial" w:hAnsi="Arial" w:cs="Arial"/>
          <w:i/>
          <w:iCs/>
          <w:color w:val="000000"/>
          <w:shd w:val="clear" w:color="auto" w:fill="FFFFFF"/>
        </w:rPr>
        <w:t>Model and Process for Nutrition and Dietetic Practice</w:t>
      </w:r>
      <w:r w:rsidRPr="000775AB">
        <w:rPr>
          <w:rFonts w:ascii="Arial" w:hAnsi="Arial" w:cs="Arial"/>
          <w:color w:val="000000"/>
          <w:shd w:val="clear" w:color="auto" w:fill="FFFFFF"/>
        </w:rPr>
        <w:t>. [online] Available at: &lt;https://www.bda.uk.com/practice-and-education/nutrition-and-dietetic-practice/professional-guidance/model-and-process-for-dietetic-practice.html&gt; [Accessed 1 March 2021].</w:t>
      </w:r>
    </w:p>
    <w:p w14:paraId="5BF7910A" w14:textId="77777777" w:rsidR="00C60816" w:rsidRPr="000775AB" w:rsidRDefault="00C60816" w:rsidP="00C60816">
      <w:pPr>
        <w:rPr>
          <w:rFonts w:ascii="Arial" w:hAnsi="Arial" w:cs="Arial"/>
          <w:color w:val="000000"/>
          <w:shd w:val="clear" w:color="auto" w:fill="FFFFFF"/>
        </w:rPr>
      </w:pPr>
    </w:p>
    <w:p w14:paraId="438420FF" w14:textId="39BE76B4" w:rsidR="00C60816" w:rsidRPr="000775AB" w:rsidRDefault="00C60816" w:rsidP="00C60816">
      <w:pPr>
        <w:rPr>
          <w:rFonts w:ascii="Arial" w:hAnsi="Arial" w:cs="Arial"/>
          <w:color w:val="000000"/>
          <w:shd w:val="clear" w:color="auto" w:fill="FFFFFF"/>
        </w:rPr>
      </w:pPr>
      <w:r w:rsidRPr="000775AB">
        <w:rPr>
          <w:rFonts w:ascii="Arial" w:hAnsi="Arial" w:cs="Arial"/>
          <w:color w:val="000000"/>
          <w:shd w:val="clear" w:color="auto" w:fill="FFFFFF"/>
        </w:rPr>
        <w:t xml:space="preserve">resource, N.,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[online] Nutritionist-</w:t>
      </w:r>
      <w:proofErr w:type="spellStart"/>
      <w:r w:rsidRPr="000775AB">
        <w:rPr>
          <w:rFonts w:ascii="Arial" w:hAnsi="Arial" w:cs="Arial"/>
          <w:color w:val="000000"/>
          <w:shd w:val="clear" w:color="auto" w:fill="FFFFFF"/>
        </w:rPr>
        <w:t>resource.org.uk</w:t>
      </w:r>
      <w:proofErr w:type="spellEnd"/>
      <w:r w:rsidRPr="000775AB">
        <w:rPr>
          <w:rFonts w:ascii="Arial" w:hAnsi="Arial" w:cs="Arial"/>
          <w:color w:val="000000"/>
          <w:shd w:val="clear" w:color="auto" w:fill="FFFFFF"/>
        </w:rPr>
        <w:t>. Available at: &lt;https://www.nutritionist-resource.org.uk/content/dietitians-nutritionists-and-nutritional-therapists.html#nutritionists&gt; [Accessed 1 March 2021].</w:t>
      </w:r>
    </w:p>
    <w:p w14:paraId="3EF2B3D9" w14:textId="52180D6E" w:rsidR="00C60816" w:rsidRPr="000775AB" w:rsidRDefault="0033024E" w:rsidP="00C60816">
      <w:pPr>
        <w:rPr>
          <w:rFonts w:ascii="Arial" w:hAnsi="Arial" w:cs="Arial"/>
          <w:color w:val="000000"/>
          <w:shd w:val="clear" w:color="auto" w:fill="FFFFFF"/>
        </w:rPr>
      </w:pPr>
      <w:r w:rsidRPr="000775AB">
        <w:rPr>
          <w:rFonts w:ascii="Arial" w:hAnsi="Arial" w:cs="Arial"/>
          <w:color w:val="000000"/>
          <w:shd w:val="clear" w:color="auto" w:fill="FFFFFF"/>
        </w:rPr>
        <w:t xml:space="preserve">Fisher, P. and Ward, A.,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2019</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Medicine in Europe: Complementary medicine in Europe. </w:t>
      </w:r>
      <w:proofErr w:type="spellStart"/>
      <w:r w:rsidRPr="000775AB">
        <w:rPr>
          <w:rFonts w:ascii="Arial" w:hAnsi="Arial" w:cs="Arial"/>
          <w:i/>
          <w:iCs/>
          <w:color w:val="000000"/>
          <w:shd w:val="clear" w:color="auto" w:fill="FFFFFF"/>
        </w:rPr>
        <w:t>BMJ</w:t>
      </w:r>
      <w:proofErr w:type="spellEnd"/>
      <w:r w:rsidRPr="000775AB">
        <w:rPr>
          <w:rFonts w:ascii="Arial" w:hAnsi="Arial" w:cs="Arial"/>
          <w:color w:val="000000"/>
          <w:shd w:val="clear" w:color="auto" w:fill="FFFFFF"/>
        </w:rPr>
        <w:t>, 309(6947), pp.107-111.</w:t>
      </w:r>
    </w:p>
    <w:p w14:paraId="21CE01A2" w14:textId="77777777" w:rsidR="0033024E" w:rsidRPr="000775AB" w:rsidRDefault="0033024E" w:rsidP="00C60816">
      <w:pPr>
        <w:rPr>
          <w:rFonts w:ascii="Arial" w:hAnsi="Arial" w:cs="Arial"/>
        </w:rPr>
      </w:pPr>
    </w:p>
    <w:p w14:paraId="7FEA642B" w14:textId="517A227B" w:rsidR="00C60816" w:rsidRPr="000775AB" w:rsidRDefault="00AF7BEA" w:rsidP="00C60816">
      <w:pPr>
        <w:rPr>
          <w:rFonts w:ascii="Arial" w:hAnsi="Arial" w:cs="Arial"/>
          <w:color w:val="000000"/>
          <w:shd w:val="clear" w:color="auto" w:fill="FFFFFF"/>
        </w:rPr>
      </w:pPr>
      <w:r w:rsidRPr="000775AB">
        <w:rPr>
          <w:rFonts w:ascii="Arial" w:hAnsi="Arial" w:cs="Arial"/>
          <w:color w:val="000000"/>
          <w:shd w:val="clear" w:color="auto" w:fill="FFFFFF"/>
        </w:rPr>
        <w:t xml:space="preserve">Therapy-directory,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[online] Therapy-</w:t>
      </w:r>
      <w:proofErr w:type="spellStart"/>
      <w:r w:rsidRPr="000775AB">
        <w:rPr>
          <w:rFonts w:ascii="Arial" w:hAnsi="Arial" w:cs="Arial"/>
          <w:color w:val="000000"/>
          <w:shd w:val="clear" w:color="auto" w:fill="FFFFFF"/>
        </w:rPr>
        <w:t>directory.org.uk</w:t>
      </w:r>
      <w:proofErr w:type="spellEnd"/>
      <w:r w:rsidRPr="000775AB">
        <w:rPr>
          <w:rFonts w:ascii="Arial" w:hAnsi="Arial" w:cs="Arial"/>
          <w:color w:val="000000"/>
          <w:shd w:val="clear" w:color="auto" w:fill="FFFFFF"/>
        </w:rPr>
        <w:t>. Available at: &lt;https://www.therapy-directory.org.uk/content/accreditation.html#registeredaccreditedtherapists&gt; [Accessed 3 March 2021].</w:t>
      </w:r>
    </w:p>
    <w:p w14:paraId="4E4A73AB" w14:textId="77777777" w:rsidR="000460B2" w:rsidRPr="000775AB" w:rsidRDefault="000460B2" w:rsidP="00C60816">
      <w:pPr>
        <w:rPr>
          <w:rFonts w:ascii="Arial" w:hAnsi="Arial" w:cs="Arial"/>
        </w:rPr>
      </w:pPr>
    </w:p>
    <w:p w14:paraId="03831DE8" w14:textId="415DCDDD" w:rsidR="00C60816" w:rsidRPr="000775AB" w:rsidRDefault="00773F8F">
      <w:pPr>
        <w:rPr>
          <w:rFonts w:ascii="Arial" w:hAnsi="Arial" w:cs="Arial"/>
          <w:color w:val="000000"/>
          <w:shd w:val="clear" w:color="auto" w:fill="FFFFFF"/>
        </w:rPr>
      </w:pPr>
      <w:proofErr w:type="spellStart"/>
      <w:r w:rsidRPr="000775AB">
        <w:rPr>
          <w:rFonts w:ascii="Arial" w:hAnsi="Arial" w:cs="Arial"/>
          <w:color w:val="000000"/>
          <w:shd w:val="clear" w:color="auto" w:fill="FFFFFF"/>
        </w:rPr>
        <w:t>nhs.uk</w:t>
      </w:r>
      <w:proofErr w:type="spellEnd"/>
      <w:r w:rsidRPr="000775AB">
        <w:rPr>
          <w:rFonts w:ascii="Arial" w:hAnsi="Arial" w:cs="Arial"/>
          <w:color w:val="000000"/>
          <w:shd w:val="clear" w:color="auto" w:fill="FFFFFF"/>
        </w:rPr>
        <w:t xml:space="preserve">.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w:t>
      </w:r>
      <w:r w:rsidRPr="000775AB">
        <w:rPr>
          <w:rFonts w:ascii="Arial" w:hAnsi="Arial" w:cs="Arial"/>
          <w:i/>
          <w:iCs/>
          <w:color w:val="000000"/>
          <w:shd w:val="clear" w:color="auto" w:fill="FFFFFF"/>
        </w:rPr>
        <w:t>Acupuncture</w:t>
      </w:r>
      <w:r w:rsidRPr="000775AB">
        <w:rPr>
          <w:rFonts w:ascii="Arial" w:hAnsi="Arial" w:cs="Arial"/>
          <w:color w:val="000000"/>
          <w:shd w:val="clear" w:color="auto" w:fill="FFFFFF"/>
        </w:rPr>
        <w:t>. [online] Available at: &lt;https://</w:t>
      </w:r>
      <w:proofErr w:type="spellStart"/>
      <w:r w:rsidRPr="000775AB">
        <w:rPr>
          <w:rFonts w:ascii="Arial" w:hAnsi="Arial" w:cs="Arial"/>
          <w:color w:val="000000"/>
          <w:shd w:val="clear" w:color="auto" w:fill="FFFFFF"/>
        </w:rPr>
        <w:t>www.nhs.uk</w:t>
      </w:r>
      <w:proofErr w:type="spellEnd"/>
      <w:r w:rsidRPr="000775AB">
        <w:rPr>
          <w:rFonts w:ascii="Arial" w:hAnsi="Arial" w:cs="Arial"/>
          <w:color w:val="000000"/>
          <w:shd w:val="clear" w:color="auto" w:fill="FFFFFF"/>
        </w:rPr>
        <w:t>/conditions/acupuncture/&gt; [Accessed 3 March 2021].</w:t>
      </w:r>
    </w:p>
    <w:p w14:paraId="1844A78C" w14:textId="77777777" w:rsidR="000460B2" w:rsidRPr="000775AB" w:rsidRDefault="000460B2">
      <w:pPr>
        <w:rPr>
          <w:rFonts w:ascii="Arial" w:hAnsi="Arial" w:cs="Arial"/>
          <w:color w:val="000000"/>
          <w:shd w:val="clear" w:color="auto" w:fill="FFFFFF"/>
        </w:rPr>
      </w:pPr>
    </w:p>
    <w:p w14:paraId="72024D1D" w14:textId="0C38EF61" w:rsidR="000460B2" w:rsidRPr="000775AB" w:rsidRDefault="000460B2">
      <w:pPr>
        <w:rPr>
          <w:rFonts w:ascii="Arial" w:hAnsi="Arial" w:cs="Arial"/>
          <w:color w:val="000000"/>
          <w:shd w:val="clear" w:color="auto" w:fill="FFFFFF"/>
        </w:rPr>
      </w:pPr>
      <w:proofErr w:type="spellStart"/>
      <w:r w:rsidRPr="000775AB">
        <w:rPr>
          <w:rFonts w:ascii="Arial" w:hAnsi="Arial" w:cs="Arial"/>
          <w:color w:val="000000"/>
          <w:shd w:val="clear" w:color="auto" w:fill="FFFFFF"/>
        </w:rPr>
        <w:t>Acupuncture.org.uk</w:t>
      </w:r>
      <w:proofErr w:type="spellEnd"/>
      <w:r w:rsidRPr="000775AB">
        <w:rPr>
          <w:rFonts w:ascii="Arial" w:hAnsi="Arial" w:cs="Arial"/>
          <w:color w:val="000000"/>
          <w:shd w:val="clear" w:color="auto" w:fill="FFFFFF"/>
        </w:rPr>
        <w:t xml:space="preserve">.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w:t>
      </w:r>
      <w:r w:rsidRPr="000775AB">
        <w:rPr>
          <w:rFonts w:ascii="Arial" w:hAnsi="Arial" w:cs="Arial"/>
          <w:i/>
          <w:iCs/>
          <w:color w:val="000000"/>
          <w:shd w:val="clear" w:color="auto" w:fill="FFFFFF"/>
        </w:rPr>
        <w:t>regulation of acupuncture</w:t>
      </w:r>
      <w:r w:rsidRPr="000775AB">
        <w:rPr>
          <w:rFonts w:ascii="Arial" w:hAnsi="Arial" w:cs="Arial"/>
          <w:color w:val="000000"/>
          <w:shd w:val="clear" w:color="auto" w:fill="FFFFFF"/>
        </w:rPr>
        <w:t>. [online] Available at: &lt;https://www.acupuncture.org.uk/tag/regulation-of-acupuncture.html&gt; [Accessed 3 March 2021].</w:t>
      </w:r>
    </w:p>
    <w:p w14:paraId="3003260C" w14:textId="03D75914" w:rsidR="00F506CF" w:rsidRPr="000775AB" w:rsidRDefault="00F506CF">
      <w:pPr>
        <w:rPr>
          <w:rFonts w:ascii="Arial" w:hAnsi="Arial" w:cs="Arial"/>
          <w:color w:val="000000"/>
          <w:shd w:val="clear" w:color="auto" w:fill="FFFFFF"/>
        </w:rPr>
      </w:pPr>
    </w:p>
    <w:p w14:paraId="77810903" w14:textId="70DF53DE" w:rsidR="00F506CF" w:rsidRPr="000775AB" w:rsidRDefault="00F506CF">
      <w:pPr>
        <w:rPr>
          <w:rFonts w:ascii="Arial" w:hAnsi="Arial" w:cs="Arial"/>
          <w:color w:val="000000"/>
          <w:shd w:val="clear" w:color="auto" w:fill="FFFFFF"/>
        </w:rPr>
      </w:pPr>
      <w:proofErr w:type="spellStart"/>
      <w:r w:rsidRPr="000775AB">
        <w:rPr>
          <w:rFonts w:ascii="Arial" w:hAnsi="Arial" w:cs="Arial"/>
          <w:color w:val="000000"/>
          <w:shd w:val="clear" w:color="auto" w:fill="FFFFFF"/>
        </w:rPr>
        <w:lastRenderedPageBreak/>
        <w:t>Acupuncturesociety.org.uk</w:t>
      </w:r>
      <w:proofErr w:type="spellEnd"/>
      <w:r w:rsidRPr="000775AB">
        <w:rPr>
          <w:rFonts w:ascii="Arial" w:hAnsi="Arial" w:cs="Arial"/>
          <w:color w:val="000000"/>
          <w:shd w:val="clear" w:color="auto" w:fill="FFFFFF"/>
        </w:rPr>
        <w:t xml:space="preserve">. </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2021</w:t>
      </w:r>
      <w:r w:rsidR="00F60C70" w:rsidRPr="000775AB">
        <w:rPr>
          <w:rFonts w:ascii="Arial" w:hAnsi="Arial" w:cs="Arial"/>
          <w:color w:val="000000"/>
          <w:shd w:val="clear" w:color="auto" w:fill="FFFFFF"/>
        </w:rPr>
        <w:t>)</w:t>
      </w:r>
      <w:r w:rsidRPr="000775AB">
        <w:rPr>
          <w:rFonts w:ascii="Arial" w:hAnsi="Arial" w:cs="Arial"/>
          <w:color w:val="000000"/>
          <w:shd w:val="clear" w:color="auto" w:fill="FFFFFF"/>
        </w:rPr>
        <w:t>. </w:t>
      </w:r>
      <w:r w:rsidRPr="000775AB">
        <w:rPr>
          <w:rFonts w:ascii="Arial" w:hAnsi="Arial" w:cs="Arial"/>
          <w:i/>
          <w:iCs/>
          <w:color w:val="000000"/>
          <w:shd w:val="clear" w:color="auto" w:fill="FFFFFF"/>
        </w:rPr>
        <w:t>The Acupuncture Society – Professional Body of Acupuncture &amp; Chinese Herbal Medicine</w:t>
      </w:r>
      <w:r w:rsidRPr="000775AB">
        <w:rPr>
          <w:rFonts w:ascii="Arial" w:hAnsi="Arial" w:cs="Arial"/>
          <w:color w:val="000000"/>
          <w:shd w:val="clear" w:color="auto" w:fill="FFFFFF"/>
        </w:rPr>
        <w:t>. [online] Available at: &lt;https://</w:t>
      </w:r>
      <w:proofErr w:type="spellStart"/>
      <w:r w:rsidRPr="000775AB">
        <w:rPr>
          <w:rFonts w:ascii="Arial" w:hAnsi="Arial" w:cs="Arial"/>
          <w:color w:val="000000"/>
          <w:shd w:val="clear" w:color="auto" w:fill="FFFFFF"/>
        </w:rPr>
        <w:t>acupuncturesociety.org.uk</w:t>
      </w:r>
      <w:proofErr w:type="spellEnd"/>
      <w:r w:rsidRPr="000775AB">
        <w:rPr>
          <w:rFonts w:ascii="Arial" w:hAnsi="Arial" w:cs="Arial"/>
          <w:color w:val="000000"/>
          <w:shd w:val="clear" w:color="auto" w:fill="FFFFFF"/>
        </w:rPr>
        <w:t>/&gt; [Accessed 3 March 2021].</w:t>
      </w:r>
    </w:p>
    <w:p w14:paraId="29DD977C" w14:textId="677078D0" w:rsidR="000460B2" w:rsidRPr="000775AB" w:rsidRDefault="000460B2">
      <w:pPr>
        <w:rPr>
          <w:rFonts w:ascii="Arial" w:hAnsi="Arial" w:cs="Arial"/>
          <w:u w:val="single"/>
        </w:rPr>
      </w:pPr>
    </w:p>
    <w:p w14:paraId="60D7A20C" w14:textId="55B50E2B" w:rsidR="00F60C70" w:rsidRPr="000775AB" w:rsidRDefault="00F60C70">
      <w:pPr>
        <w:rPr>
          <w:rFonts w:ascii="Arial" w:hAnsi="Arial" w:cs="Arial"/>
          <w:color w:val="000000"/>
          <w:shd w:val="clear" w:color="auto" w:fill="FFFFFF"/>
        </w:rPr>
      </w:pPr>
      <w:r w:rsidRPr="000775AB">
        <w:rPr>
          <w:rFonts w:ascii="Arial" w:hAnsi="Arial" w:cs="Arial"/>
          <w:color w:val="000000"/>
          <w:shd w:val="clear" w:color="auto" w:fill="FFFFFF"/>
        </w:rPr>
        <w:t>Healthline. (2021). </w:t>
      </w:r>
      <w:r w:rsidRPr="000775AB">
        <w:rPr>
          <w:rFonts w:ascii="Arial" w:hAnsi="Arial" w:cs="Arial"/>
          <w:i/>
          <w:iCs/>
          <w:color w:val="000000"/>
          <w:shd w:val="clear" w:color="auto" w:fill="FFFFFF"/>
        </w:rPr>
        <w:t>What Is Aromatherapy and How Does It Help Me?</w:t>
      </w:r>
      <w:r w:rsidRPr="000775AB">
        <w:rPr>
          <w:rFonts w:ascii="Arial" w:hAnsi="Arial" w:cs="Arial"/>
          <w:color w:val="000000"/>
          <w:shd w:val="clear" w:color="auto" w:fill="FFFFFF"/>
        </w:rPr>
        <w:t>. [online] Available at: &lt;https://www.healthline.com/health/what-is-aromatherapy#TOC_TITLE_HDR_1&gt; [Accessed 8 March 2021].</w:t>
      </w:r>
    </w:p>
    <w:p w14:paraId="1DED60B7" w14:textId="2193DEB0" w:rsidR="00BC56A7" w:rsidRPr="000775AB" w:rsidRDefault="00BC56A7">
      <w:pPr>
        <w:rPr>
          <w:rFonts w:ascii="Arial" w:hAnsi="Arial" w:cs="Arial"/>
          <w:color w:val="000000"/>
          <w:shd w:val="clear" w:color="auto" w:fill="FFFFFF"/>
        </w:rPr>
      </w:pPr>
      <w:r w:rsidRPr="000775AB">
        <w:rPr>
          <w:rFonts w:ascii="Arial" w:hAnsi="Arial" w:cs="Arial"/>
          <w:color w:val="000000"/>
          <w:shd w:val="clear" w:color="auto" w:fill="FFFFFF"/>
        </w:rPr>
        <w:t xml:space="preserve">Administrator, A., </w:t>
      </w:r>
      <w:r w:rsidR="002278BA">
        <w:rPr>
          <w:rFonts w:ascii="Arial" w:hAnsi="Arial" w:cs="Arial"/>
          <w:color w:val="000000"/>
          <w:shd w:val="clear" w:color="auto" w:fill="FFFFFF"/>
        </w:rPr>
        <w:t>(</w:t>
      </w:r>
      <w:r w:rsidRPr="000775AB">
        <w:rPr>
          <w:rFonts w:ascii="Arial" w:hAnsi="Arial" w:cs="Arial"/>
          <w:color w:val="000000"/>
          <w:shd w:val="clear" w:color="auto" w:fill="FFFFFF"/>
        </w:rPr>
        <w:t>2021</w:t>
      </w:r>
      <w:r w:rsidR="002278BA">
        <w:rPr>
          <w:rFonts w:ascii="Arial" w:hAnsi="Arial" w:cs="Arial"/>
          <w:color w:val="000000"/>
          <w:shd w:val="clear" w:color="auto" w:fill="FFFFFF"/>
        </w:rPr>
        <w:t>)</w:t>
      </w:r>
      <w:r w:rsidRPr="000775AB">
        <w:rPr>
          <w:rFonts w:ascii="Arial" w:hAnsi="Arial" w:cs="Arial"/>
          <w:color w:val="000000"/>
          <w:shd w:val="clear" w:color="auto" w:fill="FFFFFF"/>
        </w:rPr>
        <w:t>. </w:t>
      </w:r>
      <w:r w:rsidRPr="000775AB">
        <w:rPr>
          <w:rFonts w:ascii="Arial" w:hAnsi="Arial" w:cs="Arial"/>
          <w:i/>
          <w:iCs/>
          <w:color w:val="000000"/>
          <w:shd w:val="clear" w:color="auto" w:fill="FFFFFF"/>
        </w:rPr>
        <w:t>About the ATC : Aromatherapy Trade Council</w:t>
      </w:r>
      <w:r w:rsidRPr="000775AB">
        <w:rPr>
          <w:rFonts w:ascii="Arial" w:hAnsi="Arial" w:cs="Arial"/>
          <w:color w:val="000000"/>
          <w:shd w:val="clear" w:color="auto" w:fill="FFFFFF"/>
        </w:rPr>
        <w:t>. [online] A-t-</w:t>
      </w:r>
      <w:proofErr w:type="spellStart"/>
      <w:r w:rsidRPr="000775AB">
        <w:rPr>
          <w:rFonts w:ascii="Arial" w:hAnsi="Arial" w:cs="Arial"/>
          <w:color w:val="000000"/>
          <w:shd w:val="clear" w:color="auto" w:fill="FFFFFF"/>
        </w:rPr>
        <w:t>c.org.uk</w:t>
      </w:r>
      <w:proofErr w:type="spellEnd"/>
      <w:r w:rsidRPr="000775AB">
        <w:rPr>
          <w:rFonts w:ascii="Arial" w:hAnsi="Arial" w:cs="Arial"/>
          <w:color w:val="000000"/>
          <w:shd w:val="clear" w:color="auto" w:fill="FFFFFF"/>
        </w:rPr>
        <w:t>. Available at: &lt;https://</w:t>
      </w:r>
      <w:proofErr w:type="spellStart"/>
      <w:r w:rsidRPr="000775AB">
        <w:rPr>
          <w:rFonts w:ascii="Arial" w:hAnsi="Arial" w:cs="Arial"/>
          <w:color w:val="000000"/>
          <w:shd w:val="clear" w:color="auto" w:fill="FFFFFF"/>
        </w:rPr>
        <w:t>www.a</w:t>
      </w:r>
      <w:proofErr w:type="spellEnd"/>
      <w:r w:rsidRPr="000775AB">
        <w:rPr>
          <w:rFonts w:ascii="Arial" w:hAnsi="Arial" w:cs="Arial"/>
          <w:color w:val="000000"/>
          <w:shd w:val="clear" w:color="auto" w:fill="FFFFFF"/>
        </w:rPr>
        <w:t>-t-</w:t>
      </w:r>
      <w:proofErr w:type="spellStart"/>
      <w:r w:rsidRPr="000775AB">
        <w:rPr>
          <w:rFonts w:ascii="Arial" w:hAnsi="Arial" w:cs="Arial"/>
          <w:color w:val="000000"/>
          <w:shd w:val="clear" w:color="auto" w:fill="FFFFFF"/>
        </w:rPr>
        <w:t>c.org.uk</w:t>
      </w:r>
      <w:proofErr w:type="spellEnd"/>
      <w:r w:rsidRPr="000775AB">
        <w:rPr>
          <w:rFonts w:ascii="Arial" w:hAnsi="Arial" w:cs="Arial"/>
          <w:color w:val="000000"/>
          <w:shd w:val="clear" w:color="auto" w:fill="FFFFFF"/>
        </w:rPr>
        <w:t>/about-</w:t>
      </w:r>
      <w:proofErr w:type="spellStart"/>
      <w:r w:rsidRPr="000775AB">
        <w:rPr>
          <w:rFonts w:ascii="Arial" w:hAnsi="Arial" w:cs="Arial"/>
          <w:color w:val="000000"/>
          <w:shd w:val="clear" w:color="auto" w:fill="FFFFFF"/>
        </w:rPr>
        <w:t>atc</w:t>
      </w:r>
      <w:proofErr w:type="spellEnd"/>
      <w:r w:rsidRPr="000775AB">
        <w:rPr>
          <w:rFonts w:ascii="Arial" w:hAnsi="Arial" w:cs="Arial"/>
          <w:color w:val="000000"/>
          <w:shd w:val="clear" w:color="auto" w:fill="FFFFFF"/>
        </w:rPr>
        <w:t>/&gt; [Accessed 8 March 2021].</w:t>
      </w:r>
    </w:p>
    <w:p w14:paraId="4C740D9D" w14:textId="77777777" w:rsidR="00BC56A7" w:rsidRPr="000775AB" w:rsidRDefault="00BC56A7">
      <w:pPr>
        <w:rPr>
          <w:rFonts w:ascii="Arial" w:hAnsi="Arial" w:cs="Arial"/>
          <w:u w:val="single"/>
        </w:rPr>
      </w:pPr>
    </w:p>
    <w:p w14:paraId="363AD2F8" w14:textId="6F39C803" w:rsidR="00F60C70" w:rsidRPr="000775AB" w:rsidRDefault="00E578A2">
      <w:pPr>
        <w:rPr>
          <w:rFonts w:ascii="Arial" w:hAnsi="Arial" w:cs="Arial"/>
          <w:u w:val="single"/>
        </w:rPr>
      </w:pPr>
      <w:r w:rsidRPr="000775AB">
        <w:rPr>
          <w:rFonts w:ascii="Arial" w:hAnsi="Arial" w:cs="Arial"/>
          <w:color w:val="000000"/>
          <w:shd w:val="clear" w:color="auto" w:fill="FFFFFF"/>
        </w:rPr>
        <w:t>Gill, M.,</w:t>
      </w:r>
      <w:r w:rsidR="002278BA">
        <w:rPr>
          <w:rFonts w:ascii="Arial" w:hAnsi="Arial" w:cs="Arial"/>
          <w:color w:val="000000"/>
          <w:shd w:val="clear" w:color="auto" w:fill="FFFFFF"/>
        </w:rPr>
        <w:t>(</w:t>
      </w:r>
      <w:r w:rsidRPr="000775AB">
        <w:rPr>
          <w:rFonts w:ascii="Arial" w:hAnsi="Arial" w:cs="Arial"/>
          <w:color w:val="000000"/>
          <w:shd w:val="clear" w:color="auto" w:fill="FFFFFF"/>
        </w:rPr>
        <w:t xml:space="preserve"> 2012</w:t>
      </w:r>
      <w:r w:rsidR="002278BA">
        <w:rPr>
          <w:rFonts w:ascii="Arial" w:hAnsi="Arial" w:cs="Arial"/>
          <w:color w:val="000000"/>
          <w:shd w:val="clear" w:color="auto" w:fill="FFFFFF"/>
        </w:rPr>
        <w:t>)</w:t>
      </w:r>
      <w:r w:rsidRPr="000775AB">
        <w:rPr>
          <w:rFonts w:ascii="Arial" w:hAnsi="Arial" w:cs="Arial"/>
          <w:color w:val="000000"/>
          <w:shd w:val="clear" w:color="auto" w:fill="FFFFFF"/>
        </w:rPr>
        <w:t>. UK Conference Report: Confidentiality and Collaboration—The Ethics of Information Sharing in Health and Social Care. </w:t>
      </w:r>
      <w:r w:rsidRPr="000775AB">
        <w:rPr>
          <w:rFonts w:ascii="Arial" w:hAnsi="Arial" w:cs="Arial"/>
          <w:i/>
          <w:iCs/>
          <w:color w:val="000000"/>
          <w:shd w:val="clear" w:color="auto" w:fill="FFFFFF"/>
        </w:rPr>
        <w:t>Ethics and Social Welfare</w:t>
      </w:r>
      <w:r w:rsidRPr="000775AB">
        <w:rPr>
          <w:rFonts w:ascii="Arial" w:hAnsi="Arial" w:cs="Arial"/>
          <w:color w:val="000000"/>
          <w:shd w:val="clear" w:color="auto" w:fill="FFFFFF"/>
        </w:rPr>
        <w:t>, 6(1), pp.74-78.</w:t>
      </w:r>
    </w:p>
    <w:sectPr w:rsidR="00F60C70" w:rsidRPr="000775A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58BD"/>
    <w:rsid w:val="00005FAA"/>
    <w:rsid w:val="00015450"/>
    <w:rsid w:val="00026114"/>
    <w:rsid w:val="00035F37"/>
    <w:rsid w:val="000460B2"/>
    <w:rsid w:val="00055DB8"/>
    <w:rsid w:val="00073453"/>
    <w:rsid w:val="00077337"/>
    <w:rsid w:val="000775AB"/>
    <w:rsid w:val="0007788F"/>
    <w:rsid w:val="00081773"/>
    <w:rsid w:val="0009619C"/>
    <w:rsid w:val="000B1808"/>
    <w:rsid w:val="000C6CB8"/>
    <w:rsid w:val="000D1D66"/>
    <w:rsid w:val="000D4C48"/>
    <w:rsid w:val="000E5BF3"/>
    <w:rsid w:val="000E655D"/>
    <w:rsid w:val="000F52E6"/>
    <w:rsid w:val="00115B93"/>
    <w:rsid w:val="00120103"/>
    <w:rsid w:val="00122872"/>
    <w:rsid w:val="0015409D"/>
    <w:rsid w:val="00173771"/>
    <w:rsid w:val="00176BB9"/>
    <w:rsid w:val="001A2AF4"/>
    <w:rsid w:val="001A3375"/>
    <w:rsid w:val="001A4D41"/>
    <w:rsid w:val="001B0A5D"/>
    <w:rsid w:val="001B3AE8"/>
    <w:rsid w:val="001C33E7"/>
    <w:rsid w:val="001C626F"/>
    <w:rsid w:val="001D76E6"/>
    <w:rsid w:val="001E2EFD"/>
    <w:rsid w:val="001F4B56"/>
    <w:rsid w:val="001F5AA2"/>
    <w:rsid w:val="002003B6"/>
    <w:rsid w:val="00203B8F"/>
    <w:rsid w:val="00225DB6"/>
    <w:rsid w:val="002278BA"/>
    <w:rsid w:val="002313A2"/>
    <w:rsid w:val="002315C0"/>
    <w:rsid w:val="002366B0"/>
    <w:rsid w:val="002377CC"/>
    <w:rsid w:val="0025076B"/>
    <w:rsid w:val="00271677"/>
    <w:rsid w:val="00273144"/>
    <w:rsid w:val="00287BB3"/>
    <w:rsid w:val="002A3B90"/>
    <w:rsid w:val="002A7D42"/>
    <w:rsid w:val="002C01AC"/>
    <w:rsid w:val="002D1108"/>
    <w:rsid w:val="002D6410"/>
    <w:rsid w:val="002E05F7"/>
    <w:rsid w:val="002E6659"/>
    <w:rsid w:val="0031029A"/>
    <w:rsid w:val="0032528F"/>
    <w:rsid w:val="0033024E"/>
    <w:rsid w:val="003331ED"/>
    <w:rsid w:val="00333C0C"/>
    <w:rsid w:val="00333FDD"/>
    <w:rsid w:val="0034120A"/>
    <w:rsid w:val="00355A1F"/>
    <w:rsid w:val="00355DB7"/>
    <w:rsid w:val="00356B94"/>
    <w:rsid w:val="00363535"/>
    <w:rsid w:val="0037691C"/>
    <w:rsid w:val="00380CEF"/>
    <w:rsid w:val="003821CC"/>
    <w:rsid w:val="003825C8"/>
    <w:rsid w:val="003902C5"/>
    <w:rsid w:val="00391170"/>
    <w:rsid w:val="00391615"/>
    <w:rsid w:val="003921EE"/>
    <w:rsid w:val="00393F98"/>
    <w:rsid w:val="00396AA1"/>
    <w:rsid w:val="003A6487"/>
    <w:rsid w:val="003B606C"/>
    <w:rsid w:val="003E394A"/>
    <w:rsid w:val="004011D4"/>
    <w:rsid w:val="004078AE"/>
    <w:rsid w:val="00420D11"/>
    <w:rsid w:val="00431A9C"/>
    <w:rsid w:val="00433164"/>
    <w:rsid w:val="0043526D"/>
    <w:rsid w:val="00441478"/>
    <w:rsid w:val="004417F9"/>
    <w:rsid w:val="00443B69"/>
    <w:rsid w:val="00454087"/>
    <w:rsid w:val="00455AA8"/>
    <w:rsid w:val="00460A5B"/>
    <w:rsid w:val="00482FCC"/>
    <w:rsid w:val="004973D5"/>
    <w:rsid w:val="004B1A16"/>
    <w:rsid w:val="004B3CEB"/>
    <w:rsid w:val="004C325B"/>
    <w:rsid w:val="004C369B"/>
    <w:rsid w:val="004F15B5"/>
    <w:rsid w:val="00511BB6"/>
    <w:rsid w:val="00512690"/>
    <w:rsid w:val="00515D82"/>
    <w:rsid w:val="00520531"/>
    <w:rsid w:val="00531DF1"/>
    <w:rsid w:val="0054076B"/>
    <w:rsid w:val="00545AC6"/>
    <w:rsid w:val="00552D9A"/>
    <w:rsid w:val="005711CF"/>
    <w:rsid w:val="00584866"/>
    <w:rsid w:val="00595B15"/>
    <w:rsid w:val="005A3B54"/>
    <w:rsid w:val="005A56AC"/>
    <w:rsid w:val="005B1B01"/>
    <w:rsid w:val="005B5428"/>
    <w:rsid w:val="005B7362"/>
    <w:rsid w:val="005C2293"/>
    <w:rsid w:val="005C4F5B"/>
    <w:rsid w:val="005C58BD"/>
    <w:rsid w:val="005D1AB6"/>
    <w:rsid w:val="005D246F"/>
    <w:rsid w:val="005E3D82"/>
    <w:rsid w:val="00605F30"/>
    <w:rsid w:val="00610107"/>
    <w:rsid w:val="00612AAC"/>
    <w:rsid w:val="00635D64"/>
    <w:rsid w:val="00660FE1"/>
    <w:rsid w:val="00661BCA"/>
    <w:rsid w:val="00682CAE"/>
    <w:rsid w:val="00684AA2"/>
    <w:rsid w:val="00693F4B"/>
    <w:rsid w:val="006A0963"/>
    <w:rsid w:val="006A2FE7"/>
    <w:rsid w:val="006A67FC"/>
    <w:rsid w:val="006B7A98"/>
    <w:rsid w:val="006C00F5"/>
    <w:rsid w:val="006C381E"/>
    <w:rsid w:val="006C5205"/>
    <w:rsid w:val="006D2C91"/>
    <w:rsid w:val="006D3C09"/>
    <w:rsid w:val="006E3366"/>
    <w:rsid w:val="006F16FB"/>
    <w:rsid w:val="0070066D"/>
    <w:rsid w:val="00712B20"/>
    <w:rsid w:val="0071303F"/>
    <w:rsid w:val="00715EE2"/>
    <w:rsid w:val="007169E9"/>
    <w:rsid w:val="00723BB6"/>
    <w:rsid w:val="00727FA2"/>
    <w:rsid w:val="007343F1"/>
    <w:rsid w:val="00751194"/>
    <w:rsid w:val="00757049"/>
    <w:rsid w:val="00760F52"/>
    <w:rsid w:val="00767681"/>
    <w:rsid w:val="00773F8F"/>
    <w:rsid w:val="0077431C"/>
    <w:rsid w:val="007859E2"/>
    <w:rsid w:val="00786677"/>
    <w:rsid w:val="007919AB"/>
    <w:rsid w:val="007A79E0"/>
    <w:rsid w:val="007A7A56"/>
    <w:rsid w:val="007B1F59"/>
    <w:rsid w:val="007B6446"/>
    <w:rsid w:val="007C4F94"/>
    <w:rsid w:val="007D2A96"/>
    <w:rsid w:val="007D5E83"/>
    <w:rsid w:val="007F22A9"/>
    <w:rsid w:val="007F2F1F"/>
    <w:rsid w:val="0080335E"/>
    <w:rsid w:val="00804BEC"/>
    <w:rsid w:val="0081252F"/>
    <w:rsid w:val="00822390"/>
    <w:rsid w:val="00825E7E"/>
    <w:rsid w:val="0082657B"/>
    <w:rsid w:val="008268A5"/>
    <w:rsid w:val="00827B35"/>
    <w:rsid w:val="008318C9"/>
    <w:rsid w:val="00844D65"/>
    <w:rsid w:val="00891C63"/>
    <w:rsid w:val="00896131"/>
    <w:rsid w:val="008962AD"/>
    <w:rsid w:val="008B29CA"/>
    <w:rsid w:val="008C4855"/>
    <w:rsid w:val="008C51F0"/>
    <w:rsid w:val="008C78B4"/>
    <w:rsid w:val="008E0678"/>
    <w:rsid w:val="008E4FEF"/>
    <w:rsid w:val="008F083B"/>
    <w:rsid w:val="008F6832"/>
    <w:rsid w:val="009007E6"/>
    <w:rsid w:val="00903F8A"/>
    <w:rsid w:val="00912B4C"/>
    <w:rsid w:val="00912D04"/>
    <w:rsid w:val="00913CAD"/>
    <w:rsid w:val="00914159"/>
    <w:rsid w:val="00917292"/>
    <w:rsid w:val="009211BB"/>
    <w:rsid w:val="00921AF0"/>
    <w:rsid w:val="009322EB"/>
    <w:rsid w:val="009338A0"/>
    <w:rsid w:val="0093600C"/>
    <w:rsid w:val="009450A1"/>
    <w:rsid w:val="00947CDB"/>
    <w:rsid w:val="00957D07"/>
    <w:rsid w:val="00964043"/>
    <w:rsid w:val="009750BB"/>
    <w:rsid w:val="00975116"/>
    <w:rsid w:val="0098657D"/>
    <w:rsid w:val="00995150"/>
    <w:rsid w:val="009B0497"/>
    <w:rsid w:val="009B14E4"/>
    <w:rsid w:val="009B35F3"/>
    <w:rsid w:val="009B4DCE"/>
    <w:rsid w:val="009C49C4"/>
    <w:rsid w:val="009E5314"/>
    <w:rsid w:val="009F4B43"/>
    <w:rsid w:val="00A22B2A"/>
    <w:rsid w:val="00A3024E"/>
    <w:rsid w:val="00A312B4"/>
    <w:rsid w:val="00A509A3"/>
    <w:rsid w:val="00A50B9F"/>
    <w:rsid w:val="00A902D6"/>
    <w:rsid w:val="00A935CD"/>
    <w:rsid w:val="00A937E3"/>
    <w:rsid w:val="00AA4907"/>
    <w:rsid w:val="00AA622A"/>
    <w:rsid w:val="00AB6A82"/>
    <w:rsid w:val="00AC70F2"/>
    <w:rsid w:val="00AD167D"/>
    <w:rsid w:val="00AD3BA4"/>
    <w:rsid w:val="00AD7FCA"/>
    <w:rsid w:val="00AE2E4C"/>
    <w:rsid w:val="00AE3AEE"/>
    <w:rsid w:val="00AF015B"/>
    <w:rsid w:val="00AF3786"/>
    <w:rsid w:val="00AF7BEA"/>
    <w:rsid w:val="00B03118"/>
    <w:rsid w:val="00B117EA"/>
    <w:rsid w:val="00B1463F"/>
    <w:rsid w:val="00B15A06"/>
    <w:rsid w:val="00B32F6B"/>
    <w:rsid w:val="00B3408C"/>
    <w:rsid w:val="00B52206"/>
    <w:rsid w:val="00B7131A"/>
    <w:rsid w:val="00B76B35"/>
    <w:rsid w:val="00B77BB9"/>
    <w:rsid w:val="00B844EB"/>
    <w:rsid w:val="00B86B34"/>
    <w:rsid w:val="00B940AA"/>
    <w:rsid w:val="00BB5838"/>
    <w:rsid w:val="00BC56A7"/>
    <w:rsid w:val="00BE3801"/>
    <w:rsid w:val="00C03BF1"/>
    <w:rsid w:val="00C34F0C"/>
    <w:rsid w:val="00C430FC"/>
    <w:rsid w:val="00C506A6"/>
    <w:rsid w:val="00C56098"/>
    <w:rsid w:val="00C60816"/>
    <w:rsid w:val="00C62993"/>
    <w:rsid w:val="00C72678"/>
    <w:rsid w:val="00C747F9"/>
    <w:rsid w:val="00C74983"/>
    <w:rsid w:val="00C7598B"/>
    <w:rsid w:val="00C86D90"/>
    <w:rsid w:val="00C95C79"/>
    <w:rsid w:val="00CA7AC6"/>
    <w:rsid w:val="00CD6969"/>
    <w:rsid w:val="00CF6E69"/>
    <w:rsid w:val="00D054BE"/>
    <w:rsid w:val="00D05547"/>
    <w:rsid w:val="00D31D67"/>
    <w:rsid w:val="00D324C3"/>
    <w:rsid w:val="00D62BB5"/>
    <w:rsid w:val="00D63774"/>
    <w:rsid w:val="00D66BF6"/>
    <w:rsid w:val="00D67E94"/>
    <w:rsid w:val="00D7732A"/>
    <w:rsid w:val="00D9257C"/>
    <w:rsid w:val="00DA3938"/>
    <w:rsid w:val="00DC4F21"/>
    <w:rsid w:val="00DD38E6"/>
    <w:rsid w:val="00DD45FB"/>
    <w:rsid w:val="00DD715B"/>
    <w:rsid w:val="00E03917"/>
    <w:rsid w:val="00E055C8"/>
    <w:rsid w:val="00E1783D"/>
    <w:rsid w:val="00E2222A"/>
    <w:rsid w:val="00E5606F"/>
    <w:rsid w:val="00E578A2"/>
    <w:rsid w:val="00E66BEC"/>
    <w:rsid w:val="00E6769B"/>
    <w:rsid w:val="00EA0488"/>
    <w:rsid w:val="00EA08E1"/>
    <w:rsid w:val="00EA49D1"/>
    <w:rsid w:val="00EE1B98"/>
    <w:rsid w:val="00EE2F47"/>
    <w:rsid w:val="00EE43EC"/>
    <w:rsid w:val="00F004C1"/>
    <w:rsid w:val="00F01C29"/>
    <w:rsid w:val="00F07A50"/>
    <w:rsid w:val="00F12084"/>
    <w:rsid w:val="00F12A47"/>
    <w:rsid w:val="00F16BD1"/>
    <w:rsid w:val="00F25471"/>
    <w:rsid w:val="00F318DD"/>
    <w:rsid w:val="00F32EB8"/>
    <w:rsid w:val="00F41911"/>
    <w:rsid w:val="00F419EF"/>
    <w:rsid w:val="00F44DA4"/>
    <w:rsid w:val="00F506CF"/>
    <w:rsid w:val="00F60C70"/>
    <w:rsid w:val="00F72AB2"/>
    <w:rsid w:val="00F80181"/>
    <w:rsid w:val="00F83372"/>
    <w:rsid w:val="00F9695F"/>
    <w:rsid w:val="00F971AE"/>
    <w:rsid w:val="00FA5653"/>
    <w:rsid w:val="00FB1A1E"/>
    <w:rsid w:val="00FB3FF2"/>
    <w:rsid w:val="00FB6FEA"/>
    <w:rsid w:val="00FC174C"/>
    <w:rsid w:val="00FC3670"/>
    <w:rsid w:val="00FD6CDF"/>
    <w:rsid w:val="00FE4466"/>
    <w:rsid w:val="00FF77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D9C6C5"/>
  <w15:chartTrackingRefBased/>
  <w15:docId w15:val="{09EAB987-6AFE-40A0-9424-037907642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ref-journal">
    <w:name w:val="ref-journal"/>
    <w:basedOn w:val="DefaultParagraphFont"/>
    <w:rsid w:val="00B86B34"/>
  </w:style>
  <w:style w:type="character" w:customStyle="1" w:styleId="nowrap">
    <w:name w:val="nowrap"/>
    <w:basedOn w:val="DefaultParagraphFont"/>
    <w:rsid w:val="00B86B34"/>
  </w:style>
  <w:style w:type="character" w:styleId="Hyperlink">
    <w:name w:val="Hyperlink"/>
    <w:basedOn w:val="DefaultParagraphFont"/>
    <w:uiPriority w:val="99"/>
    <w:semiHidden/>
    <w:unhideWhenUsed/>
    <w:rsid w:val="00B86B34"/>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82133438">
      <w:bodyDiv w:val="1"/>
      <w:marLeft w:val="0"/>
      <w:marRight w:val="0"/>
      <w:marTop w:val="0"/>
      <w:marBottom w:val="0"/>
      <w:divBdr>
        <w:top w:val="none" w:sz="0" w:space="0" w:color="auto"/>
        <w:left w:val="none" w:sz="0" w:space="0" w:color="auto"/>
        <w:bottom w:val="none" w:sz="0" w:space="0" w:color="auto"/>
        <w:right w:val="none" w:sz="0" w:space="0" w:color="auto"/>
      </w:divBdr>
      <w:divsChild>
        <w:div w:id="1402289723">
          <w:marLeft w:val="547"/>
          <w:marRight w:val="0"/>
          <w:marTop w:val="13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1361</TotalTime>
  <Pages>8</Pages>
  <Words>3132</Words>
  <Characters>17856</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sammahroof1991@outlook.com</dc:creator>
  <cp:keywords/>
  <dc:description/>
  <cp:lastModifiedBy>sammahroof1991@outlook.com</cp:lastModifiedBy>
  <cp:revision>11</cp:revision>
  <dcterms:created xsi:type="dcterms:W3CDTF">2021-03-04T11:28:00Z</dcterms:created>
  <dcterms:modified xsi:type="dcterms:W3CDTF">2021-03-18T09:30:00Z</dcterms:modified>
</cp:coreProperties>
</file>