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687AA8F5"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B44A0A">
        <w:rPr>
          <w:rFonts w:ascii="Arial" w:hAnsi="Arial" w:cs="Arial"/>
          <w:sz w:val="40"/>
          <w:szCs w:val="40"/>
          <w:lang w:val="en-US"/>
        </w:rPr>
        <w:t>Vladut</w:t>
      </w:r>
      <w:r w:rsidR="00CA3AE7">
        <w:rPr>
          <w:rFonts w:ascii="Arial" w:hAnsi="Arial" w:cs="Arial"/>
          <w:sz w:val="40"/>
          <w:szCs w:val="40"/>
          <w:lang w:val="en-US"/>
        </w:rPr>
        <w:t xml:space="preserve"> </w:t>
      </w:r>
      <w:r w:rsidR="00B44A0A">
        <w:rPr>
          <w:rFonts w:ascii="Arial" w:hAnsi="Arial" w:cs="Arial"/>
          <w:sz w:val="40"/>
          <w:szCs w:val="40"/>
          <w:lang w:val="en-US"/>
        </w:rPr>
        <w:t>-</w:t>
      </w:r>
      <w:r w:rsidR="00CA3AE7">
        <w:rPr>
          <w:rFonts w:ascii="Arial" w:hAnsi="Arial" w:cs="Arial"/>
          <w:sz w:val="40"/>
          <w:szCs w:val="40"/>
          <w:lang w:val="en-US"/>
        </w:rPr>
        <w:t xml:space="preserve"> </w:t>
      </w:r>
      <w:r w:rsidR="00B44A0A">
        <w:rPr>
          <w:rFonts w:ascii="Arial" w:hAnsi="Arial" w:cs="Arial"/>
          <w:sz w:val="40"/>
          <w:szCs w:val="40"/>
          <w:lang w:val="en-US"/>
        </w:rPr>
        <w:t>Raul Niculae</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09B586E4"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B44A0A">
        <w:rPr>
          <w:rFonts w:ascii="Arial" w:hAnsi="Arial" w:cs="Arial"/>
          <w:sz w:val="40"/>
          <w:szCs w:val="40"/>
          <w:lang w:val="en-US"/>
        </w:rPr>
        <w:t>2519472</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1A7022AE"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B44A0A">
        <w:rPr>
          <w:rFonts w:ascii="Arial" w:hAnsi="Arial" w:cs="Arial"/>
          <w:color w:val="1D2125"/>
          <w:sz w:val="40"/>
          <w:szCs w:val="40"/>
          <w:shd w:val="clear" w:color="auto" w:fill="FFFFFF"/>
        </w:rPr>
        <w:t>Chijioke Uba</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66BD5A7D" w14:textId="77777777" w:rsidR="00CA3AE7" w:rsidRDefault="009E2E03" w:rsidP="00D85AB3">
      <w:r w:rsidRPr="009E2E03">
        <w:br w:type="page"/>
      </w:r>
      <w:bookmarkStart w:id="0" w:name="_Hlk205982484"/>
    </w:p>
    <w:p w14:paraId="1F00A422" w14:textId="77777777" w:rsidR="00CA3AE7" w:rsidRPr="009E2E03" w:rsidRDefault="00CA3AE7" w:rsidP="00CA3AE7">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76A57687" w14:textId="77777777" w:rsidR="00CA3AE7" w:rsidRPr="009E2E03" w:rsidRDefault="00CA3AE7" w:rsidP="00CA3AE7">
      <w:pPr>
        <w:spacing w:after="120" w:line="276" w:lineRule="auto"/>
        <w:jc w:val="both"/>
        <w:rPr>
          <w:rFonts w:ascii="Arial" w:hAnsi="Arial" w:cs="Arial"/>
          <w:sz w:val="32"/>
          <w:szCs w:val="32"/>
          <w:lang w:val="en-US"/>
        </w:rPr>
      </w:pPr>
    </w:p>
    <w:p w14:paraId="44C11280" w14:textId="77777777" w:rsidR="00CA3AE7" w:rsidRPr="009E2E03" w:rsidRDefault="00CA3AE7" w:rsidP="00CA3AE7">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3DEFA346" w14:textId="77777777" w:rsidR="00CA3AE7" w:rsidRPr="009E2E03" w:rsidRDefault="00CA3AE7" w:rsidP="00CA3AE7">
      <w:pPr>
        <w:spacing w:after="120" w:line="276" w:lineRule="auto"/>
        <w:rPr>
          <w:rFonts w:ascii="Arial" w:hAnsi="Arial" w:cs="Arial"/>
        </w:rPr>
      </w:pPr>
    </w:p>
    <w:p w14:paraId="2D57880D" w14:textId="77777777" w:rsidR="00CA3AE7" w:rsidRPr="009E2E03" w:rsidRDefault="00CA3AE7" w:rsidP="00CA3AE7">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120B297A" w14:textId="77777777" w:rsidR="00CA3AE7" w:rsidRPr="009E2E03" w:rsidRDefault="00CA3AE7" w:rsidP="00CA3AE7">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5142DD20" w14:textId="77777777" w:rsidR="00CA3AE7" w:rsidRPr="009E2E03" w:rsidRDefault="00CA3AE7" w:rsidP="00CA3AE7">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Pr>
          <w:rFonts w:ascii="Arial" w:eastAsiaTheme="majorEastAsia" w:hAnsi="Arial" w:cs="Arial"/>
          <w:lang w:val="en-US"/>
        </w:rPr>
        <w:t>3</w:t>
      </w:r>
    </w:p>
    <w:p w14:paraId="0D29EA1F" w14:textId="77777777" w:rsidR="00CA3AE7" w:rsidRPr="009E2E03" w:rsidRDefault="00CA3AE7" w:rsidP="00CA3AE7">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Pr>
          <w:rFonts w:ascii="Arial" w:eastAsiaTheme="majorEastAsia" w:hAnsi="Arial" w:cs="Arial"/>
          <w:color w:val="0F4761" w:themeColor="accent1" w:themeShade="BF"/>
        </w:rPr>
        <w:t>4</w:t>
      </w:r>
    </w:p>
    <w:p w14:paraId="1C076468" w14:textId="77777777" w:rsidR="00CA3AE7" w:rsidRPr="009E2E03" w:rsidRDefault="00CA3AE7" w:rsidP="00CA3AE7">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Pr>
          <w:rFonts w:ascii="Arial" w:eastAsiaTheme="majorEastAsia" w:hAnsi="Arial" w:cs="Arial"/>
        </w:rPr>
        <w:t>4</w:t>
      </w:r>
    </w:p>
    <w:p w14:paraId="62A3A5A6" w14:textId="4223878E" w:rsidR="00CA3AE7" w:rsidRPr="009E2E03" w:rsidRDefault="00CA3AE7" w:rsidP="00CA3AE7">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Key Findings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Pr>
          <w:rFonts w:ascii="Arial" w:eastAsiaTheme="majorEastAsia" w:hAnsi="Arial" w:cs="Arial"/>
        </w:rPr>
        <w:t>4</w:t>
      </w:r>
    </w:p>
    <w:p w14:paraId="3B16B02A" w14:textId="77777777" w:rsidR="00CA3AE7" w:rsidRPr="009E2E03" w:rsidRDefault="00CA3AE7" w:rsidP="00CA3AE7">
      <w:pPr>
        <w:spacing w:after="120" w:line="276" w:lineRule="auto"/>
        <w:rPr>
          <w:rFonts w:ascii="Arial" w:hAnsi="Arial" w:cs="Arial"/>
        </w:rPr>
      </w:pPr>
    </w:p>
    <w:p w14:paraId="70711372" w14:textId="77777777" w:rsidR="00CA3AE7" w:rsidRPr="009E2E03" w:rsidRDefault="00CA3AE7" w:rsidP="00CA3AE7">
      <w:pPr>
        <w:spacing w:after="120" w:line="276" w:lineRule="auto"/>
        <w:rPr>
          <w:rFonts w:ascii="Arial" w:hAnsi="Arial" w:cs="Arial"/>
        </w:rPr>
      </w:pPr>
      <w:r w:rsidRPr="009E2E03">
        <w:rPr>
          <w:rFonts w:ascii="Arial" w:hAnsi="Arial" w:cs="Arial"/>
        </w:rPr>
        <w:t>Reference List</w:t>
      </w:r>
      <w:r>
        <w:rPr>
          <w:rFonts w:ascii="Arial" w:hAnsi="Arial" w:cs="Arial"/>
        </w:rPr>
        <w:t xml:space="preserve">                                                                                                          5</w:t>
      </w:r>
    </w:p>
    <w:p w14:paraId="3D03F499" w14:textId="77777777" w:rsidR="00CA3AE7" w:rsidRDefault="00CA3AE7" w:rsidP="00CA3AE7">
      <w:pPr>
        <w:pStyle w:val="Heading1"/>
        <w:jc w:val="center"/>
        <w:rPr>
          <w:rFonts w:ascii="Arial" w:hAnsi="Arial" w:cs="Arial"/>
          <w:b/>
          <w:bCs/>
          <w:color w:val="auto"/>
          <w:sz w:val="32"/>
          <w:szCs w:val="32"/>
          <w:u w:val="single"/>
        </w:rPr>
      </w:pPr>
    </w:p>
    <w:p w14:paraId="5BCB78E8" w14:textId="77777777" w:rsidR="00CA3AE7" w:rsidRPr="009E2E03" w:rsidRDefault="00CA3AE7" w:rsidP="00CA3AE7">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27EA48A1" w14:textId="77777777" w:rsidR="00CA3AE7" w:rsidRDefault="00CA3AE7" w:rsidP="00CA3AE7">
      <w:pPr>
        <w:pStyle w:val="Heading1"/>
        <w:rPr>
          <w:rFonts w:ascii="Arial" w:hAnsi="Arial" w:cs="Arial"/>
          <w:color w:val="auto"/>
          <w:sz w:val="24"/>
          <w:szCs w:val="24"/>
        </w:rPr>
      </w:pPr>
      <w:r>
        <w:rPr>
          <w:rFonts w:ascii="Arial" w:hAnsi="Arial" w:cs="Arial"/>
          <w:color w:val="auto"/>
          <w:sz w:val="24"/>
          <w:szCs w:val="24"/>
        </w:rPr>
        <w:t>Appendix 1: Task 3a) PMI Evaluation Table………………………………………….7/8</w:t>
      </w:r>
    </w:p>
    <w:p w14:paraId="61F114FD" w14:textId="77777777" w:rsidR="00CA3AE7" w:rsidRDefault="00CA3AE7" w:rsidP="00CA3AE7">
      <w:pPr>
        <w:pStyle w:val="Heading1"/>
        <w:rPr>
          <w:rFonts w:ascii="Arial" w:hAnsi="Arial" w:cs="Arial"/>
          <w:color w:val="auto"/>
          <w:sz w:val="24"/>
          <w:szCs w:val="24"/>
        </w:rPr>
      </w:pPr>
      <w:r>
        <w:rPr>
          <w:rFonts w:ascii="Arial" w:hAnsi="Arial" w:cs="Arial"/>
          <w:color w:val="auto"/>
          <w:sz w:val="24"/>
          <w:szCs w:val="24"/>
        </w:rPr>
        <w:t>Appendix 2: Task 4a) Implementation Plan……………………………………………9</w:t>
      </w:r>
    </w:p>
    <w:p w14:paraId="78BF1934" w14:textId="77777777" w:rsidR="00CA3AE7" w:rsidRDefault="00CA3AE7" w:rsidP="00CA3AE7">
      <w:pPr>
        <w:pStyle w:val="Heading1"/>
        <w:rPr>
          <w:rFonts w:ascii="Arial" w:hAnsi="Arial" w:cs="Arial"/>
          <w:color w:val="auto"/>
          <w:sz w:val="24"/>
          <w:szCs w:val="24"/>
        </w:rPr>
      </w:pPr>
      <w:r>
        <w:rPr>
          <w:rFonts w:ascii="Arial" w:hAnsi="Arial" w:cs="Arial"/>
          <w:color w:val="auto"/>
          <w:sz w:val="24"/>
          <w:szCs w:val="24"/>
        </w:rPr>
        <w:t xml:space="preserve">Appendix 3: Task 5a) KPI and SMART Table…………………………………………10 </w:t>
      </w:r>
    </w:p>
    <w:p w14:paraId="43522255" w14:textId="77777777" w:rsidR="00CA3AE7" w:rsidRDefault="00CA3AE7" w:rsidP="00D85AB3"/>
    <w:p w14:paraId="1E7C3B6E" w14:textId="77777777" w:rsidR="00CA3AE7" w:rsidRDefault="00CA3AE7" w:rsidP="00D85AB3"/>
    <w:p w14:paraId="554821BD" w14:textId="77777777" w:rsidR="00CA3AE7" w:rsidRDefault="00CA3AE7">
      <w:pPr>
        <w:rPr>
          <w:rFonts w:ascii="Arial" w:hAnsi="Arial" w:cs="Arial"/>
          <w:b/>
          <w:bCs/>
          <w:u w:val="single"/>
        </w:rPr>
      </w:pPr>
      <w:r>
        <w:rPr>
          <w:rFonts w:ascii="Arial" w:hAnsi="Arial" w:cs="Arial"/>
          <w:b/>
          <w:bCs/>
          <w:u w:val="single"/>
        </w:rPr>
        <w:br w:type="page"/>
      </w:r>
    </w:p>
    <w:p w14:paraId="74D32278" w14:textId="51FF96C7" w:rsidR="0005771F" w:rsidRPr="00CA3AE7" w:rsidRDefault="009E2E03" w:rsidP="00D85AB3">
      <w:r w:rsidRPr="00665837">
        <w:rPr>
          <w:rFonts w:ascii="Arial" w:hAnsi="Arial" w:cs="Arial"/>
          <w:b/>
          <w:bCs/>
          <w:u w:val="single"/>
        </w:rPr>
        <w:lastRenderedPageBreak/>
        <w:t>Task 1: Overview of Case-study</w:t>
      </w:r>
    </w:p>
    <w:bookmarkEnd w:id="0"/>
    <w:p w14:paraId="5EFA9B13" w14:textId="134711D7" w:rsidR="00685C57" w:rsidRPr="008F722F" w:rsidRDefault="00C63976" w:rsidP="008F722F">
      <w:pPr>
        <w:spacing w:after="0" w:line="360" w:lineRule="auto"/>
        <w:jc w:val="both"/>
        <w:rPr>
          <w:rFonts w:ascii="Arial" w:hAnsi="Arial" w:cs="Arial"/>
          <w:lang w:val="en-US"/>
        </w:rPr>
      </w:pPr>
      <w:r w:rsidRPr="008F722F">
        <w:rPr>
          <w:rFonts w:ascii="Arial" w:hAnsi="Arial" w:cs="Arial"/>
          <w:lang w:val="en-US"/>
        </w:rPr>
        <w:t>Basil’s Bakery is an independent artisan bakery located in a retail park in Coventry, UK, specializing in high-quality organic baked goods. Since opening in 2015, the business experienced consistent growth until the COVID-19 pandemic disrupted trading conditions in 2020. Although sales recovered following the easing of restrictions, they have remained approximately 25% below 2019 levels. Reduced customer footfall, increased home working, rising operating costs and changing consumer expectations have collectively affected performance. Consequently, Basil requires comprehensive business research to identify the underlying causes of declining sales and support informed strategic decisions for future business sustainability.</w:t>
      </w:r>
      <w:bookmarkStart w:id="1" w:name="_Hlk210817679"/>
      <w:bookmarkStart w:id="2" w:name="_Hlk205979492"/>
    </w:p>
    <w:p w14:paraId="0CA6BE52" w14:textId="77777777" w:rsidR="001A4386" w:rsidRDefault="009E2E03" w:rsidP="00665837">
      <w:pPr>
        <w:pStyle w:val="Heading1"/>
        <w:rPr>
          <w:rFonts w:ascii="Arial" w:hAnsi="Arial" w:cs="Arial"/>
          <w:b/>
          <w:bCs/>
          <w:color w:val="auto"/>
          <w:sz w:val="24"/>
          <w:szCs w:val="24"/>
          <w:u w:val="single"/>
          <w:lang w:val="en-US"/>
        </w:rPr>
      </w:pPr>
      <w:bookmarkStart w:id="3" w:name="_Hlk205982497"/>
      <w:bookmarkEnd w:id="1"/>
      <w:bookmarkEnd w:id="2"/>
      <w:r w:rsidRPr="00665837">
        <w:rPr>
          <w:rFonts w:ascii="Arial" w:hAnsi="Arial" w:cs="Arial"/>
          <w:b/>
          <w:bCs/>
          <w:color w:val="auto"/>
          <w:sz w:val="24"/>
          <w:szCs w:val="24"/>
          <w:u w:val="single"/>
          <w:lang w:val="en-US"/>
        </w:rPr>
        <w:t xml:space="preserve">Task 2: Two Proposed </w:t>
      </w:r>
      <w:r w:rsidR="0005771F" w:rsidRPr="00665837">
        <w:rPr>
          <w:rFonts w:ascii="Arial" w:hAnsi="Arial" w:cs="Arial"/>
          <w:b/>
          <w:bCs/>
          <w:color w:val="auto"/>
          <w:sz w:val="24"/>
          <w:szCs w:val="24"/>
          <w:u w:val="single"/>
          <w:lang w:val="en-US"/>
        </w:rPr>
        <w:t>Solutions</w:t>
      </w:r>
      <w:bookmarkEnd w:id="3"/>
    </w:p>
    <w:p w14:paraId="43D6E081" w14:textId="4F1C52F1" w:rsidR="0005771F" w:rsidRPr="00665837" w:rsidRDefault="00696E0C" w:rsidP="00665837">
      <w:pPr>
        <w:pStyle w:val="Heading1"/>
        <w:rPr>
          <w:rFonts w:ascii="Arial" w:hAnsi="Arial" w:cs="Arial"/>
          <w:b/>
          <w:bCs/>
          <w:color w:val="auto"/>
          <w:sz w:val="24"/>
          <w:szCs w:val="24"/>
          <w:u w:val="single"/>
          <w:lang w:val="en-US"/>
        </w:rPr>
      </w:pPr>
      <w:r w:rsidRPr="00665837">
        <w:rPr>
          <w:rFonts w:ascii="Arial" w:hAnsi="Arial" w:cs="Arial"/>
          <w:color w:val="auto"/>
          <w:sz w:val="24"/>
          <w:szCs w:val="24"/>
          <w:u w:val="single"/>
          <w:lang w:val="en-US"/>
        </w:rPr>
        <w:t>(</w:t>
      </w:r>
      <w:r w:rsidR="00C63976" w:rsidRPr="00665837">
        <w:rPr>
          <w:rFonts w:ascii="Arial" w:hAnsi="Arial" w:cs="Arial"/>
          <w:color w:val="auto"/>
          <w:sz w:val="24"/>
          <w:szCs w:val="24"/>
          <w:u w:val="single"/>
          <w:lang w:val="en-US"/>
        </w:rPr>
        <w:t>Online Ordering</w:t>
      </w:r>
      <w:r w:rsidRPr="00665837">
        <w:rPr>
          <w:rFonts w:ascii="Arial" w:hAnsi="Arial" w:cs="Arial"/>
          <w:color w:val="auto"/>
          <w:sz w:val="24"/>
          <w:szCs w:val="24"/>
          <w:u w:val="single"/>
          <w:lang w:val="en-US"/>
        </w:rPr>
        <w:t xml:space="preserve">) </w:t>
      </w:r>
      <w:r w:rsidR="0005771F" w:rsidRPr="00665837">
        <w:rPr>
          <w:rFonts w:ascii="Arial" w:hAnsi="Arial" w:cs="Arial"/>
          <w:color w:val="auto"/>
          <w:sz w:val="24"/>
          <w:szCs w:val="24"/>
          <w:u w:val="single"/>
          <w:lang w:val="en-US"/>
        </w:rPr>
        <w:t>Solution A</w:t>
      </w:r>
      <w:r w:rsidR="0011107E" w:rsidRPr="00665837">
        <w:rPr>
          <w:rFonts w:ascii="Arial" w:hAnsi="Arial" w:cs="Arial"/>
          <w:color w:val="auto"/>
          <w:sz w:val="24"/>
          <w:szCs w:val="24"/>
          <w:u w:val="single"/>
          <w:lang w:val="en-US"/>
        </w:rPr>
        <w:t xml:space="preserve"> Proposal</w:t>
      </w:r>
    </w:p>
    <w:p w14:paraId="3F8D568D" w14:textId="3E35A399" w:rsidR="0011107E" w:rsidRPr="008F722F" w:rsidRDefault="00C63976" w:rsidP="008F722F">
      <w:pPr>
        <w:spacing w:after="0" w:line="360" w:lineRule="auto"/>
        <w:jc w:val="both"/>
        <w:rPr>
          <w:rFonts w:ascii="Arial" w:hAnsi="Arial" w:cs="Arial"/>
          <w:lang w:val="en-US"/>
        </w:rPr>
      </w:pPr>
      <w:r w:rsidRPr="008F722F">
        <w:rPr>
          <w:rFonts w:ascii="Arial" w:hAnsi="Arial" w:cs="Arial"/>
          <w:lang w:val="en-US"/>
        </w:rPr>
        <w:t>The first solution is to introduce an online ordering and delivery service. Customer feedback indicates a demand for delivery from individuals who now work from home or no longer visit the retail park regularly. By offering online ordering with either home delivery or click-and-collect, Basil could reach a wider customer base, improve convenience and generate additional sales beyond those who visit the bakery in person. This would also reduce reliance on declining retail park footfall.</w:t>
      </w:r>
    </w:p>
    <w:p w14:paraId="258332D8" w14:textId="0196AAA9" w:rsidR="0005771F" w:rsidRPr="00665837" w:rsidRDefault="00696E0C" w:rsidP="00F0190C">
      <w:pPr>
        <w:pStyle w:val="Heading2"/>
        <w:rPr>
          <w:rFonts w:ascii="Arial" w:hAnsi="Arial" w:cs="Arial"/>
          <w:color w:val="auto"/>
          <w:sz w:val="24"/>
          <w:szCs w:val="24"/>
          <w:u w:val="single"/>
          <w:lang w:val="en-US"/>
        </w:rPr>
      </w:pPr>
      <w:r w:rsidRPr="00665837">
        <w:rPr>
          <w:rFonts w:ascii="Arial" w:hAnsi="Arial" w:cs="Arial"/>
          <w:color w:val="auto"/>
          <w:sz w:val="24"/>
          <w:szCs w:val="24"/>
          <w:u w:val="single"/>
          <w:lang w:val="en-US"/>
        </w:rPr>
        <w:t>(</w:t>
      </w:r>
      <w:r w:rsidR="00C63976" w:rsidRPr="00665837">
        <w:rPr>
          <w:rFonts w:ascii="Arial" w:hAnsi="Arial" w:cs="Arial"/>
          <w:color w:val="auto"/>
          <w:sz w:val="24"/>
          <w:szCs w:val="24"/>
          <w:u w:val="single"/>
          <w:lang w:val="en-US"/>
        </w:rPr>
        <w:t>Digital pre-order system</w:t>
      </w:r>
      <w:r w:rsidRPr="00665837">
        <w:rPr>
          <w:rFonts w:ascii="Arial" w:hAnsi="Arial" w:cs="Arial"/>
          <w:color w:val="auto"/>
          <w:sz w:val="24"/>
          <w:szCs w:val="24"/>
          <w:u w:val="single"/>
          <w:lang w:val="en-US"/>
        </w:rPr>
        <w:t xml:space="preserve">) </w:t>
      </w:r>
      <w:r w:rsidR="0005771F" w:rsidRPr="00665837">
        <w:rPr>
          <w:rFonts w:ascii="Arial" w:hAnsi="Arial" w:cs="Arial"/>
          <w:color w:val="auto"/>
          <w:sz w:val="24"/>
          <w:szCs w:val="24"/>
          <w:u w:val="single"/>
          <w:lang w:val="en-US"/>
        </w:rPr>
        <w:t xml:space="preserve">Solution </w:t>
      </w:r>
      <w:r w:rsidR="00F0190C" w:rsidRPr="00665837">
        <w:rPr>
          <w:rFonts w:ascii="Arial" w:hAnsi="Arial" w:cs="Arial"/>
          <w:color w:val="auto"/>
          <w:sz w:val="24"/>
          <w:szCs w:val="24"/>
          <w:u w:val="single"/>
          <w:lang w:val="en-US"/>
        </w:rPr>
        <w:t>B</w:t>
      </w:r>
      <w:r w:rsidR="0011107E" w:rsidRPr="00665837">
        <w:rPr>
          <w:rFonts w:ascii="Arial" w:hAnsi="Arial" w:cs="Arial"/>
          <w:color w:val="auto"/>
          <w:sz w:val="24"/>
          <w:szCs w:val="24"/>
          <w:u w:val="single"/>
          <w:lang w:val="en-US"/>
        </w:rPr>
        <w:t xml:space="preserve"> Proposal</w:t>
      </w:r>
    </w:p>
    <w:p w14:paraId="1D9E2A8A" w14:textId="0604F940" w:rsidR="0011107E" w:rsidRPr="008F722F" w:rsidRDefault="00D304CD" w:rsidP="008F722F">
      <w:pPr>
        <w:spacing w:after="0" w:line="360" w:lineRule="auto"/>
        <w:jc w:val="both"/>
        <w:rPr>
          <w:rFonts w:ascii="Arial" w:hAnsi="Arial" w:cs="Arial"/>
          <w:lang w:val="en-US"/>
        </w:rPr>
      </w:pPr>
      <w:bookmarkStart w:id="4" w:name="_Hlk205980222"/>
      <w:r w:rsidRPr="008F722F">
        <w:rPr>
          <w:rFonts w:ascii="Arial" w:hAnsi="Arial" w:cs="Arial"/>
          <w:lang w:val="en-US"/>
        </w:rPr>
        <w:t>The second solution is to introduce a digital pre-order system through a website or mobile application, The existing telephone-based ordering process is ineffective because Basil is frequently occupied with production a</w:t>
      </w:r>
      <w:r w:rsidR="00C97382" w:rsidRPr="008F722F">
        <w:rPr>
          <w:rFonts w:ascii="Arial" w:hAnsi="Arial" w:cs="Arial"/>
          <w:lang w:val="en-US"/>
        </w:rPr>
        <w:t xml:space="preserve">ctivities and cannot consistently answer customer calls. A digital pre-order system would improve operational efficiency by allowing customers to place orders at any time without staff intervention. This would reduce waiting times during peak trading periods, enhance customer satisfaction, and improve the overall customer experience. Furthermore, advance orders would provide more accurate information on customer demand, enabling better production planning, improved inventory management, and reduced product wastage. Collectively, these </w:t>
      </w:r>
      <w:r w:rsidR="00665837" w:rsidRPr="008F722F">
        <w:rPr>
          <w:rFonts w:ascii="Arial" w:hAnsi="Arial" w:cs="Arial"/>
          <w:lang w:val="en-US"/>
        </w:rPr>
        <w:t>solutions would strengthen the bakery’s competitiveness by improving accessibility, operational efficiency, and responsiveness to evolving consumer behavior</w:t>
      </w:r>
      <w:bookmarkEnd w:id="4"/>
      <w:r w:rsidR="00665837" w:rsidRPr="008F722F">
        <w:rPr>
          <w:rFonts w:ascii="Arial" w:hAnsi="Arial" w:cs="Arial"/>
          <w:lang w:val="en-US"/>
        </w:rPr>
        <w:t>.</w:t>
      </w:r>
    </w:p>
    <w:p w14:paraId="5B384CDF" w14:textId="77777777" w:rsidR="0011107E" w:rsidRPr="0035328C" w:rsidRDefault="0011107E" w:rsidP="007030AD">
      <w:pPr>
        <w:jc w:val="both"/>
        <w:rPr>
          <w:rFonts w:ascii="Arial" w:hAnsi="Arial" w:cs="Arial"/>
        </w:rPr>
      </w:pPr>
    </w:p>
    <w:p w14:paraId="29A49476" w14:textId="7646DBFB" w:rsidR="00F0190C" w:rsidRPr="00BC373A"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lastRenderedPageBreak/>
        <w:t>Task 3b) Evaluation Results and Justifications</w:t>
      </w:r>
    </w:p>
    <w:p w14:paraId="3FA62B61" w14:textId="77777777" w:rsidR="004B57B7" w:rsidRPr="004B57B7" w:rsidRDefault="004B57B7" w:rsidP="004B57B7">
      <w:pPr>
        <w:spacing w:line="360" w:lineRule="auto"/>
        <w:jc w:val="both"/>
        <w:rPr>
          <w:rFonts w:ascii="Arial" w:hAnsi="Arial" w:cs="Arial"/>
        </w:rPr>
      </w:pPr>
      <w:r w:rsidRPr="004B57B7">
        <w:rPr>
          <w:rFonts w:ascii="Arial" w:hAnsi="Arial" w:cs="Arial"/>
        </w:rPr>
        <w:t xml:space="preserve">  Based on the PMI evaluation in Appendix 1, </w:t>
      </w:r>
      <w:r w:rsidRPr="004B57B7">
        <w:rPr>
          <w:rFonts w:ascii="Arial" w:hAnsi="Arial" w:cs="Arial"/>
          <w:b/>
          <w:bCs/>
        </w:rPr>
        <w:t>Solution A – introducing an online ordering and delivery service – is the most suitable option for Basil’s Bakery</w:t>
      </w:r>
      <w:r w:rsidRPr="004B57B7">
        <w:rPr>
          <w:rFonts w:ascii="Arial" w:hAnsi="Arial" w:cs="Arial"/>
        </w:rPr>
        <w:t>. This solution can help solve the main problem of falling sales by allowing customers who no longer visit the retail park to continue purchasing products.</w:t>
      </w:r>
    </w:p>
    <w:p w14:paraId="64DAFAE2" w14:textId="77777777" w:rsidR="004B57B7" w:rsidRPr="004B57B7" w:rsidRDefault="004B57B7" w:rsidP="004B57B7">
      <w:pPr>
        <w:spacing w:line="360" w:lineRule="auto"/>
        <w:jc w:val="both"/>
        <w:rPr>
          <w:rFonts w:ascii="Arial" w:hAnsi="Arial" w:cs="Arial"/>
        </w:rPr>
      </w:pPr>
      <w:r w:rsidRPr="004B57B7">
        <w:rPr>
          <w:rFonts w:ascii="Arial" w:hAnsi="Arial" w:cs="Arial"/>
        </w:rPr>
        <w:t xml:space="preserve">The criteria used to evaluate the solutions were </w:t>
      </w:r>
      <w:r w:rsidRPr="004B57B7">
        <w:rPr>
          <w:rFonts w:ascii="Arial" w:hAnsi="Arial" w:cs="Arial"/>
          <w:b/>
          <w:bCs/>
        </w:rPr>
        <w:t>sales potential (40%)</w:t>
      </w:r>
      <w:r w:rsidRPr="004B57B7">
        <w:rPr>
          <w:rFonts w:ascii="Arial" w:hAnsi="Arial" w:cs="Arial"/>
        </w:rPr>
        <w:t xml:space="preserve">, </w:t>
      </w:r>
      <w:r w:rsidRPr="004B57B7">
        <w:rPr>
          <w:rFonts w:ascii="Arial" w:hAnsi="Arial" w:cs="Arial"/>
          <w:b/>
          <w:bCs/>
        </w:rPr>
        <w:t>cost (20%)</w:t>
      </w:r>
      <w:r w:rsidRPr="004B57B7">
        <w:rPr>
          <w:rFonts w:ascii="Arial" w:hAnsi="Arial" w:cs="Arial"/>
        </w:rPr>
        <w:t xml:space="preserve">, </w:t>
      </w:r>
      <w:r w:rsidRPr="004B57B7">
        <w:rPr>
          <w:rFonts w:ascii="Arial" w:hAnsi="Arial" w:cs="Arial"/>
          <w:b/>
          <w:bCs/>
        </w:rPr>
        <w:t>ease of implementation (20%)</w:t>
      </w:r>
      <w:r w:rsidRPr="004B57B7">
        <w:rPr>
          <w:rFonts w:ascii="Arial" w:hAnsi="Arial" w:cs="Arial"/>
        </w:rPr>
        <w:t xml:space="preserve">, and </w:t>
      </w:r>
      <w:r w:rsidRPr="004B57B7">
        <w:rPr>
          <w:rFonts w:ascii="Arial" w:hAnsi="Arial" w:cs="Arial"/>
          <w:b/>
          <w:bCs/>
        </w:rPr>
        <w:t>customer convenience (20%)</w:t>
      </w:r>
      <w:r w:rsidRPr="004B57B7">
        <w:rPr>
          <w:rFonts w:ascii="Arial" w:hAnsi="Arial" w:cs="Arial"/>
        </w:rPr>
        <w:t>. Sales potential was given the highest weighting because increasing revenue is the main priority for improving the bakery’s future. The other criteria were included because the solution must be affordable, practical, and meet customer needs.</w:t>
      </w:r>
    </w:p>
    <w:p w14:paraId="5B41DC1C" w14:textId="77777777" w:rsidR="00ED5E50" w:rsidRDefault="004B57B7" w:rsidP="00ED5E50">
      <w:pPr>
        <w:spacing w:line="360" w:lineRule="auto"/>
        <w:jc w:val="both"/>
        <w:rPr>
          <w:rFonts w:ascii="Arial" w:hAnsi="Arial" w:cs="Arial"/>
        </w:rPr>
      </w:pPr>
      <w:r w:rsidRPr="004B57B7">
        <w:rPr>
          <w:rFonts w:ascii="Arial" w:hAnsi="Arial" w:cs="Arial"/>
        </w:rPr>
        <w:t>Although delivery may increase costs, the opportunity to attract more customers and increase sales makes this the preferred solution for Basil’s Bakery.</w:t>
      </w:r>
    </w:p>
    <w:p w14:paraId="611689B7" w14:textId="309EE848" w:rsidR="003E1A46" w:rsidRPr="00ED5E50" w:rsidRDefault="009E2E03" w:rsidP="00ED5E50">
      <w:pPr>
        <w:spacing w:line="360" w:lineRule="auto"/>
        <w:jc w:val="both"/>
        <w:rPr>
          <w:rFonts w:ascii="Arial" w:hAnsi="Arial" w:cs="Arial"/>
        </w:rPr>
      </w:pPr>
      <w:r>
        <w:rPr>
          <w:rFonts w:ascii="Arial" w:hAnsi="Arial" w:cs="Arial"/>
          <w:b/>
          <w:bCs/>
          <w:sz w:val="28"/>
          <w:szCs w:val="28"/>
          <w:u w:val="single"/>
        </w:rPr>
        <w:t xml:space="preserve">Task </w:t>
      </w:r>
      <w:r w:rsidR="00332EE7">
        <w:rPr>
          <w:rFonts w:ascii="Arial" w:hAnsi="Arial" w:cs="Arial"/>
          <w:b/>
          <w:bCs/>
          <w:sz w:val="28"/>
          <w:szCs w:val="28"/>
          <w:u w:val="single"/>
        </w:rPr>
        <w:t>4</w:t>
      </w:r>
      <w:r>
        <w:rPr>
          <w:rFonts w:ascii="Arial" w:hAnsi="Arial" w:cs="Arial"/>
          <w:b/>
          <w:bCs/>
          <w:sz w:val="28"/>
          <w:szCs w:val="28"/>
          <w:u w:val="single"/>
        </w:rPr>
        <w:t>b) Justifications for the</w:t>
      </w:r>
      <w:r w:rsidR="003B629C" w:rsidRPr="00C53212">
        <w:rPr>
          <w:rFonts w:ascii="Arial" w:hAnsi="Arial" w:cs="Arial"/>
          <w:b/>
          <w:bCs/>
          <w:sz w:val="28"/>
          <w:szCs w:val="28"/>
          <w:u w:val="single"/>
        </w:rPr>
        <w:t xml:space="preserve"> </w:t>
      </w:r>
      <w:r w:rsidR="003E1A46" w:rsidRPr="00C53212">
        <w:rPr>
          <w:rFonts w:ascii="Arial" w:hAnsi="Arial" w:cs="Arial"/>
          <w:b/>
          <w:bCs/>
          <w:sz w:val="28"/>
          <w:szCs w:val="28"/>
          <w:u w:val="single"/>
        </w:rPr>
        <w:t>Implement</w:t>
      </w:r>
      <w:r>
        <w:rPr>
          <w:rFonts w:ascii="Arial" w:hAnsi="Arial" w:cs="Arial"/>
          <w:b/>
          <w:bCs/>
          <w:sz w:val="28"/>
          <w:szCs w:val="28"/>
          <w:u w:val="single"/>
        </w:rPr>
        <w:t>ation Plan</w:t>
      </w:r>
    </w:p>
    <w:p w14:paraId="30129E82" w14:textId="0A9FAB68" w:rsidR="008F722F" w:rsidRPr="008F722F" w:rsidRDefault="008F722F" w:rsidP="008F722F">
      <w:pPr>
        <w:spacing w:line="360" w:lineRule="auto"/>
        <w:jc w:val="both"/>
        <w:rPr>
          <w:rFonts w:ascii="Arial" w:hAnsi="Arial" w:cs="Arial"/>
        </w:rPr>
      </w:pPr>
      <w:r w:rsidRPr="008F722F">
        <w:rPr>
          <w:rFonts w:ascii="Arial" w:hAnsi="Arial" w:cs="Arial"/>
        </w:rPr>
        <w:t>The tasks should be completed in a logical order to ensure the online ordering and delivery service is introduced successfully. First, Basil should research customer demand and compare available online ordering platforms, as this will help identify the most suitable and cost-effective solution. Next, the website or ordering system should be created, including product listings, prices, and payment options. After this, delivery arrangements should be organised, either through a delivery partner or by hiring support staff. Staff training should then take place to ensure orders are managed accurately and efficiently. Finally, the service should be launched and promoted through social media and local advertising.</w:t>
      </w:r>
      <w:r>
        <w:rPr>
          <w:rFonts w:ascii="Arial" w:hAnsi="Arial" w:cs="Arial"/>
        </w:rPr>
        <w:t xml:space="preserve"> </w:t>
      </w:r>
      <w:r w:rsidRPr="008F722F">
        <w:rPr>
          <w:rFonts w:ascii="Arial" w:hAnsi="Arial" w:cs="Arial"/>
        </w:rPr>
        <w:t>These tasks are scheduled in this order because research and planning reduce the risk of making expensive mistakes. Assigning responsibilities is also important; Basil should oversee product quality and business decisions, while</w:t>
      </w:r>
      <w:r w:rsidRPr="008F722F">
        <w:rPr>
          <w:rFonts w:ascii="Arial" w:hAnsi="Arial" w:cs="Arial"/>
          <w:i/>
          <w:iCs/>
        </w:rPr>
        <w:t xml:space="preserve"> </w:t>
      </w:r>
      <w:r w:rsidRPr="008F722F">
        <w:rPr>
          <w:rFonts w:ascii="Arial" w:hAnsi="Arial" w:cs="Arial"/>
        </w:rPr>
        <w:t>staff or external providers manage technical systems and deliveries. This allows Basil to focus on baking while improving customer access and increasing sales.</w:t>
      </w:r>
    </w:p>
    <w:p w14:paraId="57776520" w14:textId="6C9FE18B" w:rsidR="00C53212" w:rsidRPr="008F722F" w:rsidRDefault="00C53212" w:rsidP="008F722F">
      <w:pPr>
        <w:pStyle w:val="ListParagraph"/>
        <w:spacing w:line="360" w:lineRule="auto"/>
        <w:jc w:val="both"/>
        <w:rPr>
          <w:rFonts w:ascii="Arial" w:hAnsi="Arial" w:cs="Arial"/>
          <w:i/>
          <w:iCs/>
        </w:rPr>
      </w:pPr>
    </w:p>
    <w:p w14:paraId="32DD35B4" w14:textId="218EC44F"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lastRenderedPageBreak/>
        <w:t xml:space="preserve">Task </w:t>
      </w:r>
      <w:r w:rsidR="00332EE7">
        <w:rPr>
          <w:rFonts w:ascii="Arial" w:hAnsi="Arial" w:cs="Arial"/>
          <w:b/>
          <w:bCs/>
          <w:color w:val="auto"/>
          <w:sz w:val="28"/>
          <w:szCs w:val="28"/>
          <w:u w:val="single"/>
        </w:rPr>
        <w:t>5</w:t>
      </w:r>
      <w:r>
        <w:rPr>
          <w:rFonts w:ascii="Arial" w:hAnsi="Arial" w:cs="Arial"/>
          <w:b/>
          <w:bCs/>
          <w:color w:val="auto"/>
          <w:sz w:val="28"/>
          <w:szCs w:val="28"/>
          <w:u w:val="single"/>
        </w:rPr>
        <w:t>b) Justifications for the KPI and SMART Objectives</w:t>
      </w:r>
    </w:p>
    <w:p w14:paraId="63366EEC" w14:textId="349E0B1D" w:rsidR="00CA3AE7" w:rsidRPr="00CA3AE7" w:rsidRDefault="00CA3AE7" w:rsidP="00CA3AE7">
      <w:pPr>
        <w:spacing w:line="360" w:lineRule="auto"/>
        <w:jc w:val="both"/>
        <w:rPr>
          <w:rFonts w:ascii="Arial" w:hAnsi="Arial" w:cs="Arial"/>
        </w:rPr>
      </w:pPr>
      <w:bookmarkStart w:id="5" w:name="_Hlk205981688"/>
      <w:r w:rsidRPr="00CA3AE7">
        <w:rPr>
          <w:rFonts w:ascii="Arial" w:hAnsi="Arial" w:cs="Arial"/>
        </w:rPr>
        <w:t xml:space="preserve">The KPI chosen for Basil’s Bakery is the </w:t>
      </w:r>
      <w:r w:rsidRPr="00CA3AE7">
        <w:rPr>
          <w:rFonts w:ascii="Arial" w:hAnsi="Arial" w:cs="Arial"/>
          <w:b/>
          <w:bCs/>
        </w:rPr>
        <w:t>increase in online orders and sales revenue after introducing an online ordering and delivery service</w:t>
      </w:r>
      <w:r w:rsidRPr="00CA3AE7">
        <w:rPr>
          <w:rFonts w:ascii="Arial" w:hAnsi="Arial" w:cs="Arial"/>
        </w:rPr>
        <w:t xml:space="preserve">. This KPI is suitable because the main problem is the decline in sales due to fewer customers visiting the retail park. By measuring online orders and revenue, Basil can identify whether the new service is helping to attract customers and improve business performance. The first SMART objective is to </w:t>
      </w:r>
      <w:r w:rsidRPr="00CA3AE7">
        <w:rPr>
          <w:rFonts w:ascii="Arial" w:hAnsi="Arial" w:cs="Arial"/>
          <w:b/>
          <w:bCs/>
        </w:rPr>
        <w:t>set up an online ordering system within three months</w:t>
      </w:r>
      <w:r w:rsidRPr="00CA3AE7">
        <w:rPr>
          <w:rFonts w:ascii="Arial" w:hAnsi="Arial" w:cs="Arial"/>
        </w:rPr>
        <w:t xml:space="preserve">. This is important because customers have already requested pre-ordering, and the system will make purchasing easier. The second SMART objective is to </w:t>
      </w:r>
      <w:r w:rsidRPr="00CA3AE7">
        <w:rPr>
          <w:rFonts w:ascii="Arial" w:hAnsi="Arial" w:cs="Arial"/>
          <w:b/>
          <w:bCs/>
        </w:rPr>
        <w:t>increase sales by 15% within one year</w:t>
      </w:r>
      <w:r w:rsidRPr="00CA3AE7">
        <w:rPr>
          <w:rFonts w:ascii="Arial" w:hAnsi="Arial" w:cs="Arial"/>
        </w:rPr>
        <w:t xml:space="preserve">. This is achievable because delivery services can reach customers who now work from home. The third SMART objective is to </w:t>
      </w:r>
      <w:r w:rsidRPr="00CA3AE7">
        <w:rPr>
          <w:rFonts w:ascii="Arial" w:hAnsi="Arial" w:cs="Arial"/>
          <w:b/>
          <w:bCs/>
        </w:rPr>
        <w:t>gain 100 online orders per month within six months</w:t>
      </w:r>
      <w:r w:rsidRPr="00CA3AE7">
        <w:rPr>
          <w:rFonts w:ascii="Arial" w:hAnsi="Arial" w:cs="Arial"/>
        </w:rPr>
        <w:t>. This will show if customers are using the new service. These objectives help Basil measure progress and decide if the solution is successful.</w:t>
      </w:r>
    </w:p>
    <w:bookmarkEnd w:id="5"/>
    <w:p w14:paraId="17F16A5E" w14:textId="17F487D1" w:rsidR="003B629C" w:rsidRPr="007F558A"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6A52FB89" w14:textId="5A4562D3" w:rsidR="00EE37EC" w:rsidRPr="008F722F" w:rsidRDefault="008F722F" w:rsidP="008F722F">
      <w:pPr>
        <w:spacing w:line="360" w:lineRule="auto"/>
        <w:jc w:val="both"/>
        <w:rPr>
          <w:rFonts w:ascii="Arial" w:hAnsi="Arial" w:cs="Arial"/>
        </w:rPr>
      </w:pPr>
      <w:bookmarkStart w:id="6" w:name="_Hlk208302504"/>
      <w:r w:rsidRPr="008F722F">
        <w:rPr>
          <w:rFonts w:ascii="Arial" w:hAnsi="Arial" w:cs="Arial"/>
        </w:rPr>
        <w:t>Sales have remained consistently 25% lower than pre</w:t>
      </w:r>
      <w:r w:rsidRPr="008F722F">
        <w:rPr>
          <w:rFonts w:ascii="Arial" w:hAnsi="Arial" w:cs="Arial"/>
        </w:rPr>
        <w:noBreakHyphen/>
        <w:t>2020 levels since 2023, indicating a long</w:t>
      </w:r>
      <w:r w:rsidRPr="008F722F">
        <w:rPr>
          <w:rFonts w:ascii="Arial" w:hAnsi="Arial" w:cs="Arial"/>
        </w:rPr>
        <w:noBreakHyphen/>
        <w:t>term rather than temporary decline.</w:t>
      </w:r>
      <w:r>
        <w:rPr>
          <w:rFonts w:ascii="Arial" w:hAnsi="Arial" w:cs="Arial"/>
        </w:rPr>
        <w:t xml:space="preserve"> </w:t>
      </w:r>
      <w:r w:rsidRPr="008F722F">
        <w:rPr>
          <w:rFonts w:ascii="Arial" w:hAnsi="Arial" w:cs="Arial"/>
        </w:rPr>
        <w:t>Reduced footfall stems from fewer visitors to the retail park, vacant units, and the loss of regular customer groups. The shift to hybrid working has decreased daily visits from office and industrial workers, reducing core weekday trade. Customer demand for delivery and reliable pre</w:t>
      </w:r>
      <w:r w:rsidRPr="008F722F">
        <w:rPr>
          <w:rFonts w:ascii="Arial" w:hAnsi="Arial" w:cs="Arial"/>
        </w:rPr>
        <w:noBreakHyphen/>
        <w:t>ordering is unmet, due to operational limitations. Profitability is under pressure from rising overheads and unpredictable costs associated with organic ingredients.</w:t>
      </w: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6"/>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1305E23D" w14:textId="7E61B561" w:rsidR="00F029FC" w:rsidRPr="00F029FC" w:rsidRDefault="00F029FC" w:rsidP="00F029FC">
      <w:pPr>
        <w:spacing w:after="0" w:line="360" w:lineRule="auto"/>
        <w:rPr>
          <w:rFonts w:ascii="Arial" w:hAnsi="Arial" w:cs="Arial"/>
        </w:rPr>
      </w:pPr>
      <w:r>
        <w:rPr>
          <w:rFonts w:ascii="Arial" w:hAnsi="Arial" w:cs="Arial"/>
        </w:rPr>
        <w:t xml:space="preserve"> </w:t>
      </w:r>
      <w:r w:rsidRPr="00F029FC">
        <w:rPr>
          <w:rFonts w:ascii="Arial" w:hAnsi="Arial" w:cs="Arial"/>
        </w:rPr>
        <w:t>Kotler, P. and Keller, K.L. (2022) Marketing Management. 16</w:t>
      </w:r>
      <w:r w:rsidRPr="00F029FC">
        <w:rPr>
          <w:rFonts w:ascii="Arial" w:hAnsi="Arial" w:cs="Arial"/>
          <w:vertAlign w:val="superscript"/>
        </w:rPr>
        <w:t>th</w:t>
      </w:r>
      <w:r>
        <w:rPr>
          <w:rFonts w:ascii="Arial" w:hAnsi="Arial" w:cs="Arial"/>
        </w:rPr>
        <w:t>.</w:t>
      </w:r>
      <w:r w:rsidRPr="00F029FC">
        <w:rPr>
          <w:rFonts w:ascii="Arial" w:hAnsi="Arial" w:cs="Arial"/>
        </w:rPr>
        <w:t xml:space="preserve">Harlow: Pearson. </w:t>
      </w:r>
    </w:p>
    <w:p w14:paraId="63C4E904" w14:textId="488A5813" w:rsidR="00F029FC" w:rsidRPr="00F029FC" w:rsidRDefault="00F029FC" w:rsidP="00F029FC">
      <w:pPr>
        <w:spacing w:after="0" w:line="360" w:lineRule="auto"/>
        <w:rPr>
          <w:rFonts w:ascii="Arial" w:hAnsi="Arial" w:cs="Arial"/>
        </w:rPr>
      </w:pPr>
      <w:r>
        <w:rPr>
          <w:rFonts w:ascii="Arial" w:hAnsi="Arial" w:cs="Arial"/>
        </w:rPr>
        <w:t xml:space="preserve"> </w:t>
      </w:r>
      <w:r w:rsidRPr="00F029FC">
        <w:rPr>
          <w:rFonts w:ascii="Arial" w:hAnsi="Arial" w:cs="Arial"/>
        </w:rPr>
        <w:t>Kerzner, H. (2022) Project Management: A Systems Approach to Planning, Scheduling, and Controlling. 13</w:t>
      </w:r>
      <w:r w:rsidRPr="00F029FC">
        <w:rPr>
          <w:rFonts w:ascii="Arial" w:hAnsi="Arial" w:cs="Arial"/>
          <w:vertAlign w:val="superscript"/>
        </w:rPr>
        <w:t>th</w:t>
      </w:r>
      <w:r>
        <w:rPr>
          <w:rFonts w:ascii="Arial" w:hAnsi="Arial" w:cs="Arial"/>
        </w:rPr>
        <w:t>.</w:t>
      </w:r>
      <w:r w:rsidRPr="00F029FC">
        <w:rPr>
          <w:rFonts w:ascii="Arial" w:hAnsi="Arial" w:cs="Arial"/>
        </w:rPr>
        <w:t xml:space="preserve"> Hoboken: Wiley. </w:t>
      </w:r>
    </w:p>
    <w:p w14:paraId="142C3AC3" w14:textId="3FEED5BC" w:rsidR="00F029FC" w:rsidRPr="00F029FC" w:rsidRDefault="00F029FC" w:rsidP="00F029FC">
      <w:pPr>
        <w:spacing w:after="0" w:line="360" w:lineRule="auto"/>
        <w:rPr>
          <w:rFonts w:ascii="Arial" w:hAnsi="Arial" w:cs="Arial"/>
        </w:rPr>
      </w:pPr>
      <w:r>
        <w:rPr>
          <w:rFonts w:ascii="Arial" w:hAnsi="Arial" w:cs="Arial"/>
        </w:rPr>
        <w:t xml:space="preserve"> </w:t>
      </w:r>
      <w:r w:rsidRPr="00F029FC">
        <w:rPr>
          <w:rFonts w:ascii="Arial" w:hAnsi="Arial" w:cs="Arial"/>
        </w:rPr>
        <w:t>Doran, G. T. (1981) There’s a S.M.A.R.T. way to write management goals and objectives. Management Review, 70(11), 35–36.</w:t>
      </w:r>
    </w:p>
    <w:p w14:paraId="7FD70B6D" w14:textId="62ED2D47" w:rsidR="00F029FC" w:rsidRPr="00F029FC" w:rsidRDefault="00F029FC" w:rsidP="00F029FC">
      <w:pPr>
        <w:spacing w:after="0" w:line="360" w:lineRule="auto"/>
        <w:rPr>
          <w:rFonts w:ascii="Arial" w:hAnsi="Arial" w:cs="Arial"/>
        </w:rPr>
      </w:pPr>
      <w:r>
        <w:rPr>
          <w:rFonts w:ascii="Arial" w:hAnsi="Arial" w:cs="Arial"/>
        </w:rPr>
        <w:t xml:space="preserve"> </w:t>
      </w:r>
      <w:r w:rsidRPr="00F029FC">
        <w:rPr>
          <w:rFonts w:ascii="Arial" w:hAnsi="Arial" w:cs="Arial"/>
        </w:rPr>
        <w:t>Baines, P., Fill, C. and Page, K. (2022) Essentials of Marketing. 8</w:t>
      </w:r>
      <w:r w:rsidRPr="00F029FC">
        <w:rPr>
          <w:rFonts w:ascii="Arial" w:hAnsi="Arial" w:cs="Arial"/>
          <w:vertAlign w:val="superscript"/>
        </w:rPr>
        <w:t>th</w:t>
      </w:r>
      <w:r>
        <w:rPr>
          <w:rFonts w:ascii="Arial" w:hAnsi="Arial" w:cs="Arial"/>
        </w:rPr>
        <w:t>.</w:t>
      </w:r>
      <w:r w:rsidRPr="00F029FC">
        <w:rPr>
          <w:rFonts w:ascii="Arial" w:hAnsi="Arial" w:cs="Arial"/>
        </w:rPr>
        <w:t xml:space="preserve"> Oxford: Oxford University Press.</w:t>
      </w:r>
    </w:p>
    <w:p w14:paraId="24F56A6A" w14:textId="6A0BD4BC" w:rsidR="00F029FC" w:rsidRPr="00F029FC" w:rsidRDefault="00F029FC" w:rsidP="00F029FC">
      <w:pPr>
        <w:spacing w:after="0" w:line="360" w:lineRule="auto"/>
        <w:rPr>
          <w:rFonts w:ascii="Arial" w:hAnsi="Arial" w:cs="Arial"/>
        </w:rPr>
      </w:pPr>
      <w:r>
        <w:rPr>
          <w:rFonts w:ascii="Arial" w:hAnsi="Arial" w:cs="Arial"/>
        </w:rPr>
        <w:t xml:space="preserve"> </w:t>
      </w:r>
      <w:r w:rsidRPr="00F029FC">
        <w:rPr>
          <w:rFonts w:ascii="Arial" w:hAnsi="Arial" w:cs="Arial"/>
        </w:rPr>
        <w:t>Burns, P. (2022) Entrepreneurship and Small Business. 5</w:t>
      </w:r>
      <w:r w:rsidRPr="00F029FC">
        <w:rPr>
          <w:rFonts w:ascii="Arial" w:hAnsi="Arial" w:cs="Arial"/>
          <w:vertAlign w:val="superscript"/>
        </w:rPr>
        <w:t>th</w:t>
      </w:r>
      <w:r>
        <w:rPr>
          <w:rFonts w:ascii="Arial" w:hAnsi="Arial" w:cs="Arial"/>
        </w:rPr>
        <w:t>.</w:t>
      </w:r>
      <w:r w:rsidRPr="00F029FC">
        <w:rPr>
          <w:rFonts w:ascii="Arial" w:hAnsi="Arial" w:cs="Arial"/>
        </w:rPr>
        <w:t xml:space="preserve"> London: Palgrave Macmillan.</w:t>
      </w:r>
    </w:p>
    <w:p w14:paraId="0009092B" w14:textId="5F94C9BA" w:rsidR="00F029FC" w:rsidRPr="00F029FC" w:rsidRDefault="00F029FC" w:rsidP="00F029FC">
      <w:pPr>
        <w:spacing w:after="0" w:line="360" w:lineRule="auto"/>
        <w:rPr>
          <w:rFonts w:ascii="Arial" w:hAnsi="Arial" w:cs="Arial"/>
        </w:rPr>
      </w:pPr>
      <w:r>
        <w:rPr>
          <w:rFonts w:ascii="Arial" w:hAnsi="Arial" w:cs="Arial"/>
        </w:rPr>
        <w:t xml:space="preserve"> </w:t>
      </w:r>
      <w:r w:rsidRPr="00F029FC">
        <w:rPr>
          <w:rFonts w:ascii="Arial" w:hAnsi="Arial" w:cs="Arial"/>
        </w:rPr>
        <w:t>Kotler, P. and Keller, K.L. (2022) Marketing Management. 16</w:t>
      </w:r>
      <w:r w:rsidRPr="00F029FC">
        <w:rPr>
          <w:rFonts w:ascii="Arial" w:hAnsi="Arial" w:cs="Arial"/>
          <w:vertAlign w:val="superscript"/>
        </w:rPr>
        <w:t>th</w:t>
      </w:r>
      <w:r>
        <w:rPr>
          <w:rFonts w:ascii="Arial" w:hAnsi="Arial" w:cs="Arial"/>
        </w:rPr>
        <w:t xml:space="preserve">. </w:t>
      </w:r>
      <w:r w:rsidRPr="00F029FC">
        <w:rPr>
          <w:rFonts w:ascii="Arial" w:hAnsi="Arial" w:cs="Arial"/>
        </w:rPr>
        <w:t>Harlow: Pearson.</w:t>
      </w:r>
    </w:p>
    <w:p w14:paraId="2FA530C3" w14:textId="4760972F" w:rsidR="00F029FC" w:rsidRPr="00F029FC" w:rsidRDefault="00F029FC" w:rsidP="00F029FC">
      <w:pPr>
        <w:spacing w:after="0" w:line="360" w:lineRule="auto"/>
        <w:rPr>
          <w:rFonts w:ascii="Arial" w:hAnsi="Arial" w:cs="Arial"/>
        </w:rPr>
      </w:pPr>
      <w:r>
        <w:rPr>
          <w:rFonts w:ascii="Arial" w:hAnsi="Arial" w:cs="Arial"/>
        </w:rPr>
        <w:t xml:space="preserve"> </w:t>
      </w:r>
      <w:r w:rsidRPr="00F029FC">
        <w:rPr>
          <w:rFonts w:ascii="Arial" w:hAnsi="Arial" w:cs="Arial"/>
        </w:rPr>
        <w:t>Laudon, K.C. and Traver, C.G. (2023) E-commerce: Business, Technology, Society. 17</w:t>
      </w:r>
      <w:r w:rsidRPr="00F029FC">
        <w:rPr>
          <w:rFonts w:ascii="Arial" w:hAnsi="Arial" w:cs="Arial"/>
          <w:vertAlign w:val="superscript"/>
        </w:rPr>
        <w:t>th</w:t>
      </w:r>
      <w:r>
        <w:rPr>
          <w:rFonts w:ascii="Arial" w:hAnsi="Arial" w:cs="Arial"/>
        </w:rPr>
        <w:t>.</w:t>
      </w:r>
      <w:r w:rsidRPr="00F029FC">
        <w:rPr>
          <w:rFonts w:ascii="Arial" w:hAnsi="Arial" w:cs="Arial"/>
        </w:rPr>
        <w:t>Harlow: Pearson.</w:t>
      </w:r>
    </w:p>
    <w:p w14:paraId="3AB50AD7" w14:textId="20430D43" w:rsidR="00B91658" w:rsidRDefault="00F029FC" w:rsidP="00F029FC">
      <w:pPr>
        <w:spacing w:after="0" w:line="360" w:lineRule="auto"/>
        <w:rPr>
          <w:rFonts w:ascii="Arial" w:hAnsi="Arial" w:cs="Arial"/>
        </w:rPr>
      </w:pPr>
      <w:r>
        <w:rPr>
          <w:rFonts w:ascii="Arial" w:hAnsi="Arial" w:cs="Arial"/>
        </w:rPr>
        <w:t xml:space="preserve"> </w:t>
      </w:r>
      <w:r w:rsidRPr="00F029FC">
        <w:rPr>
          <w:rFonts w:ascii="Arial" w:hAnsi="Arial" w:cs="Arial"/>
        </w:rPr>
        <w:t>Teece, D.J. (2018) ‘Business models and dynamic capabilities’, Long Range Planning, 51(1), pp.40–49.</w:t>
      </w: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7EB24AE2" w14:textId="77777777" w:rsidR="00D720ED" w:rsidRDefault="00D720ED" w:rsidP="00D720ED">
      <w:pPr>
        <w:jc w:val="center"/>
        <w:rPr>
          <w:rFonts w:ascii="Arial" w:hAnsi="Arial" w:cs="Arial"/>
        </w:rPr>
      </w:pPr>
    </w:p>
    <w:p w14:paraId="42BF4A7E" w14:textId="77777777" w:rsidR="00D720ED" w:rsidRDefault="00D720ED" w:rsidP="00D720ED">
      <w:pPr>
        <w:jc w:val="center"/>
        <w:rPr>
          <w:rFonts w:ascii="Arial" w:hAnsi="Arial" w:cs="Arial"/>
        </w:rPr>
      </w:pPr>
    </w:p>
    <w:p w14:paraId="017D1604" w14:textId="77777777" w:rsidR="00D720ED" w:rsidRDefault="00D720ED" w:rsidP="00D720ED">
      <w:pPr>
        <w:jc w:val="center"/>
        <w:rPr>
          <w:rFonts w:ascii="Arial" w:hAnsi="Arial" w:cs="Arial"/>
        </w:rPr>
      </w:pPr>
    </w:p>
    <w:p w14:paraId="55E9C7D5" w14:textId="77777777" w:rsidR="00D720ED" w:rsidRDefault="00D720ED" w:rsidP="00D720ED">
      <w:pPr>
        <w:jc w:val="center"/>
        <w:rPr>
          <w:rFonts w:ascii="Arial" w:hAnsi="Arial" w:cs="Arial"/>
        </w:rPr>
      </w:pPr>
    </w:p>
    <w:p w14:paraId="2708EF42" w14:textId="77777777" w:rsidR="00D720ED" w:rsidRDefault="00D720ED" w:rsidP="00D720ED">
      <w:pPr>
        <w:jc w:val="center"/>
        <w:rPr>
          <w:rFonts w:ascii="Arial" w:hAnsi="Arial" w:cs="Arial"/>
        </w:rPr>
      </w:pPr>
    </w:p>
    <w:p w14:paraId="5CAC7061" w14:textId="77777777" w:rsidR="00D720ED" w:rsidRDefault="00D720ED" w:rsidP="00D720ED">
      <w:pPr>
        <w:jc w:val="center"/>
        <w:rPr>
          <w:rFonts w:ascii="Arial" w:hAnsi="Arial" w:cs="Arial"/>
        </w:rPr>
      </w:pPr>
    </w:p>
    <w:p w14:paraId="29861862" w14:textId="77777777" w:rsidR="00D720ED" w:rsidRDefault="00D720ED" w:rsidP="00D720ED">
      <w:pPr>
        <w:jc w:val="center"/>
        <w:rPr>
          <w:rFonts w:ascii="Arial" w:hAnsi="Arial" w:cs="Arial"/>
        </w:rPr>
      </w:pPr>
    </w:p>
    <w:p w14:paraId="0B2DAC78" w14:textId="77777777" w:rsidR="00D720ED" w:rsidRDefault="00D720ED" w:rsidP="00D720ED">
      <w:pPr>
        <w:jc w:val="center"/>
        <w:rPr>
          <w:rFonts w:ascii="Arial" w:hAnsi="Arial" w:cs="Arial"/>
        </w:rPr>
      </w:pPr>
    </w:p>
    <w:p w14:paraId="576013B1" w14:textId="77777777" w:rsidR="00D720ED" w:rsidRDefault="00D720ED" w:rsidP="00D720ED">
      <w:pPr>
        <w:jc w:val="center"/>
        <w:rPr>
          <w:rFonts w:ascii="Arial" w:hAnsi="Arial" w:cs="Arial"/>
        </w:rPr>
      </w:pPr>
    </w:p>
    <w:p w14:paraId="62085A0D" w14:textId="723E340F" w:rsidR="00CC32EB" w:rsidRDefault="00B91658" w:rsidP="00D720ED">
      <w:pPr>
        <w:jc w:val="center"/>
        <w:rPr>
          <w:rFonts w:ascii="Arial" w:hAnsi="Arial" w:cs="Arial"/>
          <w:sz w:val="44"/>
          <w:szCs w:val="44"/>
        </w:rPr>
      </w:pPr>
      <w:r w:rsidRPr="001A4386">
        <w:rPr>
          <w:rFonts w:ascii="Arial" w:hAnsi="Arial" w:cs="Arial"/>
          <w:sz w:val="44"/>
          <w:szCs w:val="44"/>
        </w:rPr>
        <w:t>Appendices</w:t>
      </w:r>
    </w:p>
    <w:p w14:paraId="3F9C65CF" w14:textId="77777777" w:rsidR="00D720ED" w:rsidRDefault="00D720ED" w:rsidP="00D720ED">
      <w:pPr>
        <w:jc w:val="center"/>
        <w:rPr>
          <w:rFonts w:ascii="Arial" w:hAnsi="Arial" w:cs="Arial"/>
          <w:sz w:val="44"/>
          <w:szCs w:val="44"/>
        </w:rPr>
      </w:pPr>
    </w:p>
    <w:p w14:paraId="421E0E2A" w14:textId="77777777" w:rsidR="00D720ED" w:rsidRDefault="00D720ED" w:rsidP="00D720ED">
      <w:pPr>
        <w:jc w:val="center"/>
        <w:rPr>
          <w:rFonts w:ascii="Arial" w:hAnsi="Arial" w:cs="Arial"/>
          <w:sz w:val="44"/>
          <w:szCs w:val="44"/>
        </w:rPr>
      </w:pPr>
    </w:p>
    <w:p w14:paraId="54FBF98C" w14:textId="77777777" w:rsidR="00D720ED" w:rsidRDefault="00D720ED" w:rsidP="00D720ED">
      <w:pPr>
        <w:jc w:val="center"/>
        <w:rPr>
          <w:rFonts w:ascii="Arial" w:hAnsi="Arial" w:cs="Arial"/>
          <w:sz w:val="44"/>
          <w:szCs w:val="44"/>
        </w:rPr>
      </w:pPr>
    </w:p>
    <w:p w14:paraId="029DF4D3" w14:textId="77777777" w:rsidR="00D720ED" w:rsidRDefault="00D720ED" w:rsidP="00D720ED">
      <w:pPr>
        <w:jc w:val="center"/>
        <w:rPr>
          <w:rFonts w:ascii="Arial" w:hAnsi="Arial" w:cs="Arial"/>
          <w:sz w:val="44"/>
          <w:szCs w:val="44"/>
        </w:rPr>
      </w:pPr>
    </w:p>
    <w:p w14:paraId="46CD92A9" w14:textId="77777777" w:rsidR="00D720ED" w:rsidRPr="00D720ED" w:rsidRDefault="00D720ED" w:rsidP="00D720ED">
      <w:pPr>
        <w:jc w:val="center"/>
        <w:rPr>
          <w:rFonts w:ascii="Arial" w:hAnsi="Arial" w:cs="Arial"/>
        </w:rPr>
      </w:pP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06AB7B07" w14:textId="77777777" w:rsidR="00D720ED" w:rsidRDefault="00D720ED" w:rsidP="000E40EF">
      <w:pPr>
        <w:jc w:val="center"/>
        <w:rPr>
          <w:rFonts w:ascii="Arial" w:hAnsi="Arial" w:cs="Arial"/>
          <w:b/>
          <w:bCs/>
          <w:i/>
          <w:iCs/>
          <w:sz w:val="32"/>
          <w:szCs w:val="32"/>
          <w:u w:val="single"/>
        </w:rPr>
      </w:pPr>
    </w:p>
    <w:p w14:paraId="49D8F219" w14:textId="1BE04B0A" w:rsidR="00A448A7" w:rsidRPr="00A448A7" w:rsidRDefault="00A448A7" w:rsidP="000E40EF">
      <w:pPr>
        <w:jc w:val="center"/>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2DCC95BA" w14:textId="73E0104D" w:rsidR="006D6A13" w:rsidRDefault="0069332C" w:rsidP="001A4386">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40E33961" w:rsidR="005E6545" w:rsidRPr="004E2BAE" w:rsidRDefault="00665837" w:rsidP="005E6545">
            <w:pPr>
              <w:jc w:val="center"/>
              <w:rPr>
                <w:rFonts w:ascii="Arial" w:hAnsi="Arial" w:cs="Arial"/>
                <w:b/>
                <w:bCs/>
                <w:i/>
                <w:iCs/>
                <w:sz w:val="32"/>
                <w:szCs w:val="32"/>
                <w:u w:val="single"/>
              </w:rPr>
            </w:pPr>
            <w:r>
              <w:rPr>
                <w:rFonts w:ascii="Arial" w:hAnsi="Arial" w:cs="Arial"/>
                <w:b/>
                <w:bCs/>
                <w:i/>
                <w:iCs/>
                <w:sz w:val="32"/>
                <w:szCs w:val="32"/>
                <w:u w:val="single"/>
              </w:rPr>
              <w:t>Online ordering &amp; delivery service</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2D625F04" w:rsidR="0069332C" w:rsidRPr="00D8423E" w:rsidRDefault="00665837" w:rsidP="005E6545">
            <w:pPr>
              <w:rPr>
                <w:rFonts w:ascii="Arial" w:hAnsi="Arial" w:cs="Arial"/>
              </w:rPr>
            </w:pPr>
            <w:r>
              <w:rPr>
                <w:rFonts w:ascii="Arial" w:hAnsi="Arial" w:cs="Arial"/>
              </w:rPr>
              <w:t>Increase convenience.</w:t>
            </w:r>
            <w:r w:rsidR="001A4386">
              <w:rPr>
                <w:rFonts w:ascii="Arial" w:hAnsi="Arial" w:cs="Arial"/>
              </w:rPr>
              <w:t xml:space="preserve"> +2</w:t>
            </w:r>
          </w:p>
        </w:tc>
        <w:tc>
          <w:tcPr>
            <w:tcW w:w="3402" w:type="dxa"/>
          </w:tcPr>
          <w:p w14:paraId="527B0263" w14:textId="091800D7" w:rsidR="0069332C" w:rsidRPr="00D8423E" w:rsidRDefault="00665837" w:rsidP="005E6545">
            <w:pPr>
              <w:rPr>
                <w:rFonts w:ascii="Arial" w:hAnsi="Arial" w:cs="Arial"/>
              </w:rPr>
            </w:pPr>
            <w:r>
              <w:rPr>
                <w:rFonts w:ascii="Arial" w:hAnsi="Arial" w:cs="Arial"/>
              </w:rPr>
              <w:t>Financial investment in a website.</w:t>
            </w:r>
            <w:r w:rsidR="001A4386">
              <w:rPr>
                <w:rFonts w:ascii="Arial" w:hAnsi="Arial" w:cs="Arial"/>
              </w:rPr>
              <w:t xml:space="preserve"> -3</w:t>
            </w:r>
          </w:p>
        </w:tc>
        <w:tc>
          <w:tcPr>
            <w:tcW w:w="3402" w:type="dxa"/>
          </w:tcPr>
          <w:p w14:paraId="54177784" w14:textId="3AC21C33" w:rsidR="0069332C" w:rsidRPr="00D8423E" w:rsidRDefault="001A4386" w:rsidP="005E6545">
            <w:pPr>
              <w:rPr>
                <w:rFonts w:ascii="Arial" w:hAnsi="Arial" w:cs="Arial"/>
              </w:rPr>
            </w:pPr>
            <w:r>
              <w:rPr>
                <w:rFonts w:ascii="Arial" w:hAnsi="Arial" w:cs="Arial"/>
              </w:rPr>
              <w:t>Allow to introduce scheduled deliveries. +3</w:t>
            </w:r>
          </w:p>
        </w:tc>
      </w:tr>
      <w:tr w:rsidR="005E6545" w14:paraId="72386363" w14:textId="77777777" w:rsidTr="004E2BAE">
        <w:tc>
          <w:tcPr>
            <w:tcW w:w="3402" w:type="dxa"/>
          </w:tcPr>
          <w:p w14:paraId="705B679B" w14:textId="77777777" w:rsidR="0069332C" w:rsidRDefault="0069332C" w:rsidP="005E6545">
            <w:pPr>
              <w:rPr>
                <w:rFonts w:ascii="Arial" w:hAnsi="Arial" w:cs="Arial"/>
              </w:rPr>
            </w:pPr>
          </w:p>
          <w:p w14:paraId="7DA291BA" w14:textId="0D1584F8" w:rsidR="0069332C" w:rsidRPr="00D8423E" w:rsidRDefault="00665837" w:rsidP="005E6545">
            <w:pPr>
              <w:rPr>
                <w:rFonts w:ascii="Arial" w:hAnsi="Arial" w:cs="Arial"/>
              </w:rPr>
            </w:pPr>
            <w:r>
              <w:rPr>
                <w:rFonts w:ascii="Arial" w:hAnsi="Arial" w:cs="Arial"/>
              </w:rPr>
              <w:t xml:space="preserve">Home delivery </w:t>
            </w:r>
            <w:r w:rsidR="001A4386">
              <w:rPr>
                <w:rFonts w:ascii="Arial" w:hAnsi="Arial" w:cs="Arial"/>
              </w:rPr>
              <w:t>+5</w:t>
            </w:r>
          </w:p>
        </w:tc>
        <w:tc>
          <w:tcPr>
            <w:tcW w:w="3402" w:type="dxa"/>
          </w:tcPr>
          <w:p w14:paraId="60BD867A" w14:textId="1010AFE4" w:rsidR="0069332C" w:rsidRPr="00D8423E" w:rsidRDefault="00665837" w:rsidP="005E6545">
            <w:pPr>
              <w:rPr>
                <w:rFonts w:ascii="Arial" w:hAnsi="Arial" w:cs="Arial"/>
              </w:rPr>
            </w:pPr>
            <w:r>
              <w:rPr>
                <w:rFonts w:ascii="Arial" w:hAnsi="Arial" w:cs="Arial"/>
              </w:rPr>
              <w:t>Delivery logistics.</w:t>
            </w:r>
            <w:r w:rsidR="001A4386">
              <w:rPr>
                <w:rFonts w:ascii="Arial" w:hAnsi="Arial" w:cs="Arial"/>
              </w:rPr>
              <w:t xml:space="preserve"> -2</w:t>
            </w:r>
          </w:p>
        </w:tc>
        <w:tc>
          <w:tcPr>
            <w:tcW w:w="3402" w:type="dxa"/>
          </w:tcPr>
          <w:p w14:paraId="61DCE48A" w14:textId="7F781F0C" w:rsidR="0069332C" w:rsidRPr="00D8423E" w:rsidRDefault="001A4386" w:rsidP="005E6545">
            <w:pPr>
              <w:rPr>
                <w:rFonts w:ascii="Arial" w:hAnsi="Arial" w:cs="Arial"/>
              </w:rPr>
            </w:pPr>
            <w:r>
              <w:rPr>
                <w:rFonts w:ascii="Arial" w:hAnsi="Arial" w:cs="Arial"/>
              </w:rPr>
              <w:t xml:space="preserve">Analyse to identify peak ordering periods. +1 </w:t>
            </w:r>
          </w:p>
        </w:tc>
      </w:tr>
      <w:tr w:rsidR="005E6545" w14:paraId="2C70905B" w14:textId="77777777" w:rsidTr="004E2BAE">
        <w:tc>
          <w:tcPr>
            <w:tcW w:w="3402" w:type="dxa"/>
          </w:tcPr>
          <w:p w14:paraId="7849C453" w14:textId="6F2E2F2A" w:rsidR="0069332C" w:rsidRDefault="00665837" w:rsidP="005E6545">
            <w:pPr>
              <w:rPr>
                <w:rFonts w:ascii="Arial" w:hAnsi="Arial" w:cs="Arial"/>
              </w:rPr>
            </w:pPr>
            <w:r>
              <w:rPr>
                <w:rFonts w:ascii="Arial" w:hAnsi="Arial" w:cs="Arial"/>
              </w:rPr>
              <w:t>Reach customers beyond the retail park.</w:t>
            </w:r>
            <w:r w:rsidR="001A4386">
              <w:rPr>
                <w:rFonts w:ascii="Arial" w:hAnsi="Arial" w:cs="Arial"/>
              </w:rPr>
              <w:t xml:space="preserve"> +3</w:t>
            </w:r>
          </w:p>
          <w:p w14:paraId="40FD8BA1" w14:textId="77777777" w:rsidR="0069332C" w:rsidRPr="00D8423E" w:rsidRDefault="0069332C" w:rsidP="005E6545">
            <w:pPr>
              <w:rPr>
                <w:rFonts w:ascii="Arial" w:hAnsi="Arial" w:cs="Arial"/>
              </w:rPr>
            </w:pPr>
          </w:p>
        </w:tc>
        <w:tc>
          <w:tcPr>
            <w:tcW w:w="3402" w:type="dxa"/>
          </w:tcPr>
          <w:p w14:paraId="59E2737B" w14:textId="3AFB3569" w:rsidR="0069332C" w:rsidRPr="00D8423E" w:rsidRDefault="00665837" w:rsidP="005E6545">
            <w:pPr>
              <w:rPr>
                <w:rFonts w:ascii="Arial" w:hAnsi="Arial" w:cs="Arial"/>
              </w:rPr>
            </w:pPr>
            <w:r>
              <w:rPr>
                <w:rFonts w:ascii="Arial" w:hAnsi="Arial" w:cs="Arial"/>
              </w:rPr>
              <w:t>Increasing operational costs.</w:t>
            </w:r>
            <w:r w:rsidR="001A4386">
              <w:rPr>
                <w:rFonts w:ascii="Arial" w:hAnsi="Arial" w:cs="Arial"/>
              </w:rPr>
              <w:t xml:space="preserve"> -4</w:t>
            </w:r>
          </w:p>
        </w:tc>
        <w:tc>
          <w:tcPr>
            <w:tcW w:w="3402" w:type="dxa"/>
          </w:tcPr>
          <w:p w14:paraId="5F752746" w14:textId="047CD5D4" w:rsidR="0069332C" w:rsidRPr="00D8423E" w:rsidRDefault="00665837" w:rsidP="005E6545">
            <w:pPr>
              <w:rPr>
                <w:rFonts w:ascii="Arial" w:hAnsi="Arial" w:cs="Arial"/>
              </w:rPr>
            </w:pPr>
            <w:r>
              <w:rPr>
                <w:rFonts w:ascii="Arial" w:hAnsi="Arial" w:cs="Arial"/>
              </w:rPr>
              <w:t>Reducing initial investment while testing marked demand.</w:t>
            </w:r>
            <w:r w:rsidR="001A4386">
              <w:rPr>
                <w:rFonts w:ascii="Arial" w:hAnsi="Arial" w:cs="Arial"/>
              </w:rPr>
              <w:t xml:space="preserve"> 0</w:t>
            </w:r>
          </w:p>
        </w:tc>
      </w:tr>
      <w:tr w:rsidR="005E6545" w14:paraId="4A74C72F" w14:textId="77777777" w:rsidTr="004E2BAE">
        <w:tc>
          <w:tcPr>
            <w:tcW w:w="3402" w:type="dxa"/>
          </w:tcPr>
          <w:p w14:paraId="755ECA6C" w14:textId="77777777" w:rsidR="0069332C" w:rsidRDefault="0069332C" w:rsidP="005E6545">
            <w:pPr>
              <w:rPr>
                <w:rFonts w:ascii="Arial" w:hAnsi="Arial" w:cs="Arial"/>
              </w:rPr>
            </w:pPr>
          </w:p>
          <w:p w14:paraId="5088897E" w14:textId="2E858099" w:rsidR="0069332C" w:rsidRPr="00D8423E" w:rsidRDefault="00AB478E" w:rsidP="005E6545">
            <w:pPr>
              <w:rPr>
                <w:rFonts w:ascii="Arial" w:hAnsi="Arial" w:cs="Arial"/>
              </w:rPr>
            </w:pPr>
            <w:r>
              <w:rPr>
                <w:rFonts w:ascii="Arial" w:hAnsi="Arial" w:cs="Arial"/>
              </w:rPr>
              <w:t xml:space="preserve">Enabling the bakery to compete with larger chains </w:t>
            </w:r>
            <w:r w:rsidR="001A4386">
              <w:rPr>
                <w:rFonts w:ascii="Arial" w:hAnsi="Arial" w:cs="Arial"/>
              </w:rPr>
              <w:t>and local business. +4</w:t>
            </w:r>
          </w:p>
        </w:tc>
        <w:tc>
          <w:tcPr>
            <w:tcW w:w="3402" w:type="dxa"/>
          </w:tcPr>
          <w:p w14:paraId="210F9525" w14:textId="3A3A1A4B" w:rsidR="0069332C" w:rsidRPr="00D8423E" w:rsidRDefault="001A4386" w:rsidP="005E6545">
            <w:pPr>
              <w:rPr>
                <w:rFonts w:ascii="Arial" w:hAnsi="Arial" w:cs="Arial"/>
              </w:rPr>
            </w:pPr>
            <w:r>
              <w:rPr>
                <w:rFonts w:ascii="Arial" w:hAnsi="Arial" w:cs="Arial"/>
              </w:rPr>
              <w:t>Delays or damage. -5</w:t>
            </w:r>
          </w:p>
        </w:tc>
        <w:tc>
          <w:tcPr>
            <w:tcW w:w="3402" w:type="dxa"/>
          </w:tcPr>
          <w:p w14:paraId="6DD97545" w14:textId="692BA0CF" w:rsidR="0069332C" w:rsidRPr="00D8423E" w:rsidRDefault="001A4386" w:rsidP="005E6545">
            <w:pPr>
              <w:rPr>
                <w:rFonts w:ascii="Arial" w:hAnsi="Arial" w:cs="Arial"/>
              </w:rPr>
            </w:pPr>
            <w:r>
              <w:rPr>
                <w:rFonts w:ascii="Arial" w:hAnsi="Arial" w:cs="Arial"/>
              </w:rPr>
              <w:t>Could facilitate partnerships with local business. +2</w:t>
            </w: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1B20B522"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0E40EF">
              <w:rPr>
                <w:rFonts w:ascii="Arial" w:hAnsi="Arial" w:cs="Arial"/>
                <w:b/>
                <w:bCs/>
                <w:sz w:val="28"/>
                <w:szCs w:val="28"/>
              </w:rPr>
              <w:t>+</w:t>
            </w:r>
            <w:r w:rsidR="001A4386">
              <w:rPr>
                <w:rFonts w:ascii="Arial" w:hAnsi="Arial" w:cs="Arial"/>
                <w:b/>
                <w:bCs/>
                <w:sz w:val="28"/>
                <w:szCs w:val="28"/>
              </w:rPr>
              <w:t>14</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22E1C6AC"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1A4386">
              <w:rPr>
                <w:rFonts w:ascii="Arial" w:hAnsi="Arial" w:cs="Arial"/>
                <w:b/>
                <w:bCs/>
                <w:sz w:val="28"/>
                <w:szCs w:val="28"/>
              </w:rPr>
              <w:t>-14</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154E749A"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1A4386">
              <w:rPr>
                <w:rFonts w:ascii="Arial" w:hAnsi="Arial" w:cs="Arial"/>
                <w:b/>
                <w:bCs/>
                <w:sz w:val="28"/>
                <w:szCs w:val="28"/>
              </w:rPr>
              <w:t>+6</w:t>
            </w:r>
          </w:p>
        </w:tc>
      </w:tr>
    </w:tbl>
    <w:p w14:paraId="19B0CD8E" w14:textId="77777777" w:rsidR="008F5810" w:rsidRPr="008F5810" w:rsidRDefault="008F5810" w:rsidP="0069332C">
      <w:pPr>
        <w:rPr>
          <w:rFonts w:ascii="Arial" w:hAnsi="Arial" w:cs="Arial"/>
          <w:b/>
          <w:bCs/>
          <w:sz w:val="16"/>
          <w:szCs w:val="16"/>
        </w:rPr>
      </w:pPr>
    </w:p>
    <w:p w14:paraId="0C1D88A7" w14:textId="4465ED53" w:rsidR="0069332C" w:rsidRPr="008F5810" w:rsidRDefault="008F5810" w:rsidP="0069332C">
      <w:pPr>
        <w:rPr>
          <w:rFonts w:ascii="Arial" w:hAnsi="Arial" w:cs="Arial"/>
          <w:b/>
          <w:bCs/>
          <w:sz w:val="32"/>
          <w:szCs w:val="32"/>
        </w:rPr>
      </w:pPr>
      <w:bookmarkStart w:id="7"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 xml:space="preserve">for </w:t>
      </w:r>
      <w:r w:rsidR="00696E0C">
        <w:rPr>
          <w:rFonts w:ascii="Arial" w:hAnsi="Arial" w:cs="Arial"/>
          <w:b/>
          <w:bCs/>
          <w:sz w:val="32"/>
          <w:szCs w:val="32"/>
        </w:rPr>
        <w:t xml:space="preserve">Name (for </w:t>
      </w:r>
      <w:r>
        <w:rPr>
          <w:rFonts w:ascii="Arial" w:hAnsi="Arial" w:cs="Arial"/>
          <w:b/>
          <w:bCs/>
          <w:sz w:val="32"/>
          <w:szCs w:val="32"/>
        </w:rPr>
        <w:t>Solution A</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1A4386">
        <w:rPr>
          <w:rFonts w:ascii="Arial" w:hAnsi="Arial" w:cs="Arial"/>
          <w:b/>
          <w:bCs/>
          <w:sz w:val="32"/>
          <w:szCs w:val="32"/>
        </w:rPr>
        <w:t>+6</w:t>
      </w:r>
    </w:p>
    <w:bookmarkEnd w:id="7"/>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ABF6768" w:rsidR="005E6545" w:rsidRPr="004E2BAE" w:rsidRDefault="00665837" w:rsidP="00B46780">
            <w:pPr>
              <w:jc w:val="center"/>
              <w:rPr>
                <w:rFonts w:ascii="Arial" w:hAnsi="Arial" w:cs="Arial"/>
                <w:b/>
                <w:bCs/>
                <w:i/>
                <w:iCs/>
                <w:sz w:val="32"/>
                <w:szCs w:val="32"/>
                <w:u w:val="single"/>
              </w:rPr>
            </w:pPr>
            <w:r>
              <w:rPr>
                <w:rFonts w:ascii="Arial" w:hAnsi="Arial" w:cs="Arial"/>
                <w:b/>
                <w:bCs/>
                <w:i/>
                <w:iCs/>
                <w:sz w:val="32"/>
                <w:szCs w:val="32"/>
                <w:u w:val="single"/>
              </w:rPr>
              <w:t>Digital pre-order system</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04733A37" w:rsidR="005E6545" w:rsidRPr="00D8423E" w:rsidRDefault="00665837" w:rsidP="00B46780">
            <w:pPr>
              <w:rPr>
                <w:rFonts w:ascii="Arial" w:hAnsi="Arial" w:cs="Arial"/>
              </w:rPr>
            </w:pPr>
            <w:r>
              <w:rPr>
                <w:rFonts w:ascii="Arial" w:hAnsi="Arial" w:cs="Arial"/>
              </w:rPr>
              <w:t>Placing orders without relying on telephone contact.</w:t>
            </w:r>
            <w:r w:rsidR="001A4386">
              <w:rPr>
                <w:rFonts w:ascii="Arial" w:hAnsi="Arial" w:cs="Arial"/>
              </w:rPr>
              <w:t xml:space="preserve"> +2</w:t>
            </w:r>
          </w:p>
        </w:tc>
        <w:tc>
          <w:tcPr>
            <w:tcW w:w="3402" w:type="dxa"/>
          </w:tcPr>
          <w:p w14:paraId="5965DA71" w14:textId="1AA4C559" w:rsidR="005E6545" w:rsidRPr="00D8423E" w:rsidRDefault="00AB478E" w:rsidP="00B46780">
            <w:pPr>
              <w:rPr>
                <w:rFonts w:ascii="Arial" w:hAnsi="Arial" w:cs="Arial"/>
              </w:rPr>
            </w:pPr>
            <w:r>
              <w:rPr>
                <w:rFonts w:ascii="Arial" w:hAnsi="Arial" w:cs="Arial"/>
              </w:rPr>
              <w:t>Technical costs.</w:t>
            </w:r>
            <w:r w:rsidR="000E40EF">
              <w:rPr>
                <w:rFonts w:ascii="Arial" w:hAnsi="Arial" w:cs="Arial"/>
              </w:rPr>
              <w:t xml:space="preserve"> -4</w:t>
            </w:r>
          </w:p>
        </w:tc>
        <w:tc>
          <w:tcPr>
            <w:tcW w:w="3402" w:type="dxa"/>
          </w:tcPr>
          <w:p w14:paraId="3379FD70" w14:textId="0F678944" w:rsidR="005E6545" w:rsidRPr="00D8423E" w:rsidRDefault="00AB478E" w:rsidP="00B46780">
            <w:pPr>
              <w:rPr>
                <w:rFonts w:ascii="Arial" w:hAnsi="Arial" w:cs="Arial"/>
              </w:rPr>
            </w:pPr>
            <w:r>
              <w:rPr>
                <w:rFonts w:ascii="Arial" w:hAnsi="Arial" w:cs="Arial"/>
              </w:rPr>
              <w:t>Enabling Basil to make evidence decisions regarding product ranges.</w:t>
            </w:r>
            <w:r w:rsidR="000E40EF">
              <w:rPr>
                <w:rFonts w:ascii="Arial" w:hAnsi="Arial" w:cs="Arial"/>
              </w:rPr>
              <w:t xml:space="preserve"> +1</w:t>
            </w:r>
          </w:p>
        </w:tc>
      </w:tr>
      <w:tr w:rsidR="005E6545" w14:paraId="2FCB4DC4" w14:textId="77777777" w:rsidTr="004E2BAE">
        <w:tc>
          <w:tcPr>
            <w:tcW w:w="3402" w:type="dxa"/>
          </w:tcPr>
          <w:p w14:paraId="184AEE2D" w14:textId="5A64C537" w:rsidR="005E6545" w:rsidRDefault="00665837" w:rsidP="00B46780">
            <w:pPr>
              <w:rPr>
                <w:rFonts w:ascii="Arial" w:hAnsi="Arial" w:cs="Arial"/>
              </w:rPr>
            </w:pPr>
            <w:r>
              <w:rPr>
                <w:rFonts w:ascii="Arial" w:hAnsi="Arial" w:cs="Arial"/>
              </w:rPr>
              <w:t>Reducing waiting times</w:t>
            </w:r>
            <w:r w:rsidR="00AB478E">
              <w:rPr>
                <w:rFonts w:ascii="Arial" w:hAnsi="Arial" w:cs="Arial"/>
              </w:rPr>
              <w:t>.</w:t>
            </w:r>
            <w:r w:rsidR="001A4386">
              <w:rPr>
                <w:rFonts w:ascii="Arial" w:hAnsi="Arial" w:cs="Arial"/>
              </w:rPr>
              <w:t xml:space="preserve"> </w:t>
            </w:r>
            <w:r w:rsidR="000E40EF">
              <w:rPr>
                <w:rFonts w:ascii="Arial" w:hAnsi="Arial" w:cs="Arial"/>
              </w:rPr>
              <w:t>+3</w:t>
            </w:r>
          </w:p>
          <w:p w14:paraId="0D9FE8F3" w14:textId="77777777" w:rsidR="005E6545" w:rsidRPr="00D8423E" w:rsidRDefault="005E6545" w:rsidP="00B46780">
            <w:pPr>
              <w:rPr>
                <w:rFonts w:ascii="Arial" w:hAnsi="Arial" w:cs="Arial"/>
              </w:rPr>
            </w:pPr>
          </w:p>
        </w:tc>
        <w:tc>
          <w:tcPr>
            <w:tcW w:w="3402" w:type="dxa"/>
          </w:tcPr>
          <w:p w14:paraId="4AB87962" w14:textId="076DE428" w:rsidR="005E6545" w:rsidRPr="00D8423E" w:rsidRDefault="001A4386" w:rsidP="00B46780">
            <w:pPr>
              <w:rPr>
                <w:rFonts w:ascii="Arial" w:hAnsi="Arial" w:cs="Arial"/>
              </w:rPr>
            </w:pPr>
            <w:r>
              <w:rPr>
                <w:rFonts w:ascii="Arial" w:hAnsi="Arial" w:cs="Arial"/>
              </w:rPr>
              <w:t>Limited digital literacy customers.</w:t>
            </w:r>
            <w:r w:rsidR="000E40EF">
              <w:rPr>
                <w:rFonts w:ascii="Arial" w:hAnsi="Arial" w:cs="Arial"/>
              </w:rPr>
              <w:t xml:space="preserve"> -3</w:t>
            </w:r>
          </w:p>
        </w:tc>
        <w:tc>
          <w:tcPr>
            <w:tcW w:w="3402" w:type="dxa"/>
          </w:tcPr>
          <w:p w14:paraId="22158CE7" w14:textId="5424B50E" w:rsidR="005E6545" w:rsidRPr="00D8423E" w:rsidRDefault="00AB478E" w:rsidP="00B46780">
            <w:pPr>
              <w:rPr>
                <w:rFonts w:ascii="Arial" w:hAnsi="Arial" w:cs="Arial"/>
              </w:rPr>
            </w:pPr>
            <w:r>
              <w:rPr>
                <w:rFonts w:ascii="Arial" w:hAnsi="Arial" w:cs="Arial"/>
              </w:rPr>
              <w:t>Promotional activities.</w:t>
            </w:r>
            <w:r w:rsidR="000E40EF">
              <w:rPr>
                <w:rFonts w:ascii="Arial" w:hAnsi="Arial" w:cs="Arial"/>
              </w:rPr>
              <w:t xml:space="preserve"> +2</w:t>
            </w:r>
          </w:p>
        </w:tc>
      </w:tr>
      <w:tr w:rsidR="005E6545" w14:paraId="7E020F16" w14:textId="77777777" w:rsidTr="004E2BAE">
        <w:tc>
          <w:tcPr>
            <w:tcW w:w="3402" w:type="dxa"/>
          </w:tcPr>
          <w:p w14:paraId="2573157F" w14:textId="6DFB165E" w:rsidR="005E6545" w:rsidRDefault="00665837" w:rsidP="00B46780">
            <w:pPr>
              <w:rPr>
                <w:rFonts w:ascii="Arial" w:hAnsi="Arial" w:cs="Arial"/>
              </w:rPr>
            </w:pPr>
            <w:r>
              <w:rPr>
                <w:rFonts w:ascii="Arial" w:hAnsi="Arial" w:cs="Arial"/>
              </w:rPr>
              <w:t xml:space="preserve">Improving </w:t>
            </w:r>
            <w:r w:rsidR="00AB478E">
              <w:rPr>
                <w:rFonts w:ascii="Arial" w:hAnsi="Arial" w:cs="Arial"/>
              </w:rPr>
              <w:t>operational efficiency.</w:t>
            </w:r>
            <w:r w:rsidR="000E40EF">
              <w:rPr>
                <w:rFonts w:ascii="Arial" w:hAnsi="Arial" w:cs="Arial"/>
              </w:rPr>
              <w:t xml:space="preserve"> +1</w:t>
            </w:r>
          </w:p>
          <w:p w14:paraId="4B0C72F1" w14:textId="77777777" w:rsidR="005E6545" w:rsidRPr="00D8423E" w:rsidRDefault="005E6545" w:rsidP="00B46780">
            <w:pPr>
              <w:rPr>
                <w:rFonts w:ascii="Arial" w:hAnsi="Arial" w:cs="Arial"/>
              </w:rPr>
            </w:pPr>
          </w:p>
        </w:tc>
        <w:tc>
          <w:tcPr>
            <w:tcW w:w="3402" w:type="dxa"/>
          </w:tcPr>
          <w:p w14:paraId="37A25E2B" w14:textId="76587BDB" w:rsidR="005E6545" w:rsidRPr="00D8423E" w:rsidRDefault="00AB478E" w:rsidP="00B46780">
            <w:pPr>
              <w:rPr>
                <w:rFonts w:ascii="Arial" w:hAnsi="Arial" w:cs="Arial"/>
              </w:rPr>
            </w:pPr>
            <w:r>
              <w:rPr>
                <w:rFonts w:ascii="Arial" w:hAnsi="Arial" w:cs="Arial"/>
              </w:rPr>
              <w:t>Staff training.</w:t>
            </w:r>
            <w:r w:rsidR="000E40EF">
              <w:rPr>
                <w:rFonts w:ascii="Arial" w:hAnsi="Arial" w:cs="Arial"/>
              </w:rPr>
              <w:t xml:space="preserve"> -3</w:t>
            </w:r>
          </w:p>
        </w:tc>
        <w:tc>
          <w:tcPr>
            <w:tcW w:w="3402" w:type="dxa"/>
          </w:tcPr>
          <w:p w14:paraId="6B03708F" w14:textId="1BC17F3D" w:rsidR="005E6545" w:rsidRPr="00D8423E" w:rsidRDefault="001A4386" w:rsidP="00B46780">
            <w:pPr>
              <w:rPr>
                <w:rFonts w:ascii="Arial" w:hAnsi="Arial" w:cs="Arial"/>
              </w:rPr>
            </w:pPr>
            <w:r>
              <w:rPr>
                <w:rFonts w:ascii="Arial" w:hAnsi="Arial" w:cs="Arial"/>
              </w:rPr>
              <w:t>Customers to earn rewards and personalised offers.</w:t>
            </w:r>
            <w:r w:rsidR="000E40EF">
              <w:rPr>
                <w:rFonts w:ascii="Arial" w:hAnsi="Arial" w:cs="Arial"/>
              </w:rPr>
              <w:t xml:space="preserve"> +2</w:t>
            </w:r>
          </w:p>
        </w:tc>
      </w:tr>
      <w:tr w:rsidR="005E6545" w14:paraId="313C10DC" w14:textId="77777777" w:rsidTr="004E2BAE">
        <w:tc>
          <w:tcPr>
            <w:tcW w:w="3402" w:type="dxa"/>
          </w:tcPr>
          <w:p w14:paraId="3009C9FC" w14:textId="29C54181" w:rsidR="005E6545" w:rsidRDefault="00AB478E" w:rsidP="00B46780">
            <w:pPr>
              <w:rPr>
                <w:rFonts w:ascii="Arial" w:hAnsi="Arial" w:cs="Arial"/>
              </w:rPr>
            </w:pPr>
            <w:r>
              <w:rPr>
                <w:rFonts w:ascii="Arial" w:hAnsi="Arial" w:cs="Arial"/>
              </w:rPr>
              <w:t>More accurate production planning and minimise food waste.</w:t>
            </w:r>
            <w:r w:rsidR="000E40EF">
              <w:rPr>
                <w:rFonts w:ascii="Arial" w:hAnsi="Arial" w:cs="Arial"/>
              </w:rPr>
              <w:t xml:space="preserve"> +5</w:t>
            </w:r>
          </w:p>
          <w:p w14:paraId="0296A04B" w14:textId="77777777" w:rsidR="005E6545" w:rsidRPr="00D8423E" w:rsidRDefault="005E6545" w:rsidP="00B46780">
            <w:pPr>
              <w:rPr>
                <w:rFonts w:ascii="Arial" w:hAnsi="Arial" w:cs="Arial"/>
              </w:rPr>
            </w:pPr>
          </w:p>
        </w:tc>
        <w:tc>
          <w:tcPr>
            <w:tcW w:w="3402" w:type="dxa"/>
          </w:tcPr>
          <w:p w14:paraId="67900541" w14:textId="73C9A218" w:rsidR="005E6545" w:rsidRPr="00D8423E" w:rsidRDefault="001A4386" w:rsidP="00B46780">
            <w:pPr>
              <w:rPr>
                <w:rFonts w:ascii="Arial" w:hAnsi="Arial" w:cs="Arial"/>
              </w:rPr>
            </w:pPr>
            <w:r>
              <w:rPr>
                <w:rFonts w:ascii="Arial" w:hAnsi="Arial" w:cs="Arial"/>
              </w:rPr>
              <w:t>Cybersecurity and data protection risks.</w:t>
            </w:r>
            <w:r w:rsidR="000E40EF">
              <w:rPr>
                <w:rFonts w:ascii="Arial" w:hAnsi="Arial" w:cs="Arial"/>
              </w:rPr>
              <w:t xml:space="preserve"> -5</w:t>
            </w:r>
          </w:p>
        </w:tc>
        <w:tc>
          <w:tcPr>
            <w:tcW w:w="3402" w:type="dxa"/>
          </w:tcPr>
          <w:p w14:paraId="1B268EAC" w14:textId="3F1C37F1" w:rsidR="005E6545" w:rsidRPr="00D8423E" w:rsidRDefault="00AB478E" w:rsidP="00B46780">
            <w:pPr>
              <w:rPr>
                <w:rFonts w:ascii="Arial" w:hAnsi="Arial" w:cs="Arial"/>
              </w:rPr>
            </w:pPr>
            <w:r>
              <w:rPr>
                <w:rFonts w:ascii="Arial" w:hAnsi="Arial" w:cs="Arial"/>
              </w:rPr>
              <w:t>Inventory management.</w:t>
            </w:r>
            <w:r w:rsidR="000E40EF">
              <w:rPr>
                <w:rFonts w:ascii="Arial" w:hAnsi="Arial" w:cs="Arial"/>
              </w:rPr>
              <w:t xml:space="preserve"> +3</w:t>
            </w: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62BDA8B8"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0E40EF">
              <w:rPr>
                <w:rFonts w:ascii="Arial" w:hAnsi="Arial" w:cs="Arial"/>
                <w:b/>
                <w:bCs/>
                <w:sz w:val="28"/>
                <w:szCs w:val="28"/>
              </w:rPr>
              <w:t>+11</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51871F7F"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0E40EF">
              <w:rPr>
                <w:rFonts w:ascii="Arial" w:hAnsi="Arial" w:cs="Arial"/>
                <w:b/>
                <w:bCs/>
                <w:sz w:val="28"/>
                <w:szCs w:val="28"/>
              </w:rPr>
              <w:t>-15</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16F39ED3"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0E40EF">
              <w:rPr>
                <w:rFonts w:ascii="Arial" w:hAnsi="Arial" w:cs="Arial"/>
                <w:b/>
                <w:bCs/>
                <w:sz w:val="28"/>
                <w:szCs w:val="28"/>
              </w:rPr>
              <w:t>+8</w:t>
            </w:r>
          </w:p>
        </w:tc>
      </w:tr>
    </w:tbl>
    <w:p w14:paraId="05DC597A" w14:textId="77777777" w:rsidR="00A448A7" w:rsidRDefault="00A448A7" w:rsidP="0069332C">
      <w:pPr>
        <w:rPr>
          <w:rFonts w:ascii="Arial" w:hAnsi="Arial" w:cs="Arial"/>
        </w:rPr>
      </w:pPr>
    </w:p>
    <w:p w14:paraId="278CF615" w14:textId="53628DD8" w:rsidR="006D6A13" w:rsidRPr="000E40EF" w:rsidRDefault="008F5810" w:rsidP="000E40EF">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w:t>
      </w:r>
      <w:r w:rsidR="00696E0C">
        <w:rPr>
          <w:rFonts w:ascii="Arial" w:hAnsi="Arial" w:cs="Arial"/>
          <w:b/>
          <w:bCs/>
          <w:sz w:val="32"/>
          <w:szCs w:val="32"/>
        </w:rPr>
        <w:t xml:space="preserve">Name (for </w:t>
      </w:r>
      <w:r>
        <w:rPr>
          <w:rFonts w:ascii="Arial" w:hAnsi="Arial" w:cs="Arial"/>
          <w:b/>
          <w:bCs/>
          <w:sz w:val="32"/>
          <w:szCs w:val="32"/>
        </w:rPr>
        <w:t>Solution B</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0E40EF">
        <w:rPr>
          <w:rFonts w:ascii="Arial" w:hAnsi="Arial" w:cs="Arial"/>
          <w:b/>
          <w:bCs/>
          <w:sz w:val="32"/>
          <w:szCs w:val="32"/>
        </w:rPr>
        <w:t>+4</w:t>
      </w:r>
    </w:p>
    <w:p w14:paraId="58F1EFD3" w14:textId="0B46EA59" w:rsidR="00F01BD7" w:rsidRPr="00312FA9" w:rsidRDefault="00A448A7" w:rsidP="000E40EF">
      <w:pPr>
        <w:jc w:val="center"/>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0BF6CF7D"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r w:rsidR="00ED5E50">
        <w:rPr>
          <w:rFonts w:ascii="Arial" w:hAnsi="Arial" w:cs="Arial"/>
          <w:sz w:val="28"/>
          <w:szCs w:val="28"/>
        </w:rPr>
        <w:t xml:space="preserve"> Online Ordering &amp; delivery service</w:t>
      </w:r>
      <w:r w:rsidR="008F722F">
        <w:rPr>
          <w:rFonts w:ascii="Arial" w:hAnsi="Arial" w:cs="Arial"/>
          <w:sz w:val="28"/>
          <w:szCs w:val="28"/>
        </w:rPr>
        <w:t>.</w:t>
      </w:r>
    </w:p>
    <w:p w14:paraId="18A30752" w14:textId="23F040D9"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r w:rsidR="008F722F">
        <w:rPr>
          <w:rFonts w:ascii="Arial" w:hAnsi="Arial" w:cs="Arial"/>
          <w:sz w:val="28"/>
          <w:szCs w:val="28"/>
        </w:rPr>
        <w:t xml:space="preserve"> Setting up a website or mobile ordering system.</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709F167B" w:rsidR="00410BE8" w:rsidRPr="004E2BAE" w:rsidRDefault="00ED5E50" w:rsidP="00410BE8">
            <w:pPr>
              <w:rPr>
                <w:rFonts w:ascii="Arial" w:hAnsi="Arial" w:cs="Arial"/>
                <w:bCs/>
              </w:rPr>
            </w:pPr>
            <w:r w:rsidRPr="00ED5E50">
              <w:rPr>
                <w:rFonts w:ascii="Arial" w:hAnsi="Arial" w:cs="Arial"/>
                <w:bCs/>
              </w:rPr>
              <w:t>Develop an online pre-ordering system</w:t>
            </w:r>
          </w:p>
          <w:p w14:paraId="2BCCC8C8" w14:textId="77777777" w:rsidR="00410BE8" w:rsidRPr="004E2BAE" w:rsidRDefault="00410BE8" w:rsidP="00410BE8">
            <w:pPr>
              <w:rPr>
                <w:rFonts w:ascii="Arial" w:hAnsi="Arial" w:cs="Arial"/>
                <w:bCs/>
              </w:rPr>
            </w:pPr>
          </w:p>
          <w:p w14:paraId="79A445D2" w14:textId="77777777" w:rsidR="00410BE8" w:rsidRPr="004E2BAE" w:rsidRDefault="00410BE8" w:rsidP="00410BE8">
            <w:pPr>
              <w:rPr>
                <w:rFonts w:ascii="Arial" w:hAnsi="Arial" w:cs="Arial"/>
                <w:bCs/>
              </w:rPr>
            </w:pPr>
          </w:p>
        </w:tc>
        <w:tc>
          <w:tcPr>
            <w:tcW w:w="2268" w:type="dxa"/>
          </w:tcPr>
          <w:p w14:paraId="2E178D77" w14:textId="3534783D" w:rsidR="00410BE8" w:rsidRPr="004E2BAE" w:rsidRDefault="00ED5E50" w:rsidP="00410BE8">
            <w:pPr>
              <w:rPr>
                <w:rFonts w:ascii="Arial" w:hAnsi="Arial" w:cs="Arial"/>
                <w:bCs/>
              </w:rPr>
            </w:pPr>
            <w:r w:rsidRPr="00ED5E50">
              <w:rPr>
                <w:rFonts w:ascii="Arial" w:hAnsi="Arial" w:cs="Arial"/>
                <w:bCs/>
              </w:rPr>
              <w:t>Create a website or online ordering platform where customers can order cakes, pastries and bread before arriving, reducing waiting times during busy periods.</w:t>
            </w:r>
          </w:p>
          <w:p w14:paraId="589AD197" w14:textId="77777777" w:rsidR="00410BE8" w:rsidRPr="004E2BAE" w:rsidRDefault="00410BE8" w:rsidP="00410BE8">
            <w:pPr>
              <w:rPr>
                <w:rFonts w:ascii="Arial" w:hAnsi="Arial" w:cs="Arial"/>
                <w:bCs/>
              </w:rPr>
            </w:pPr>
          </w:p>
          <w:p w14:paraId="46677302" w14:textId="77777777" w:rsidR="00410BE8" w:rsidRPr="004E2BAE" w:rsidRDefault="00410BE8" w:rsidP="00410BE8">
            <w:pPr>
              <w:rPr>
                <w:rFonts w:ascii="Arial" w:hAnsi="Arial" w:cs="Arial"/>
                <w:bCs/>
              </w:rPr>
            </w:pPr>
          </w:p>
        </w:tc>
        <w:tc>
          <w:tcPr>
            <w:tcW w:w="1701" w:type="dxa"/>
          </w:tcPr>
          <w:p w14:paraId="09B3F5D0" w14:textId="611BDACE" w:rsidR="00410BE8" w:rsidRPr="004E2BAE" w:rsidRDefault="00ED5E50" w:rsidP="00410BE8">
            <w:pPr>
              <w:rPr>
                <w:rFonts w:ascii="Arial" w:hAnsi="Arial" w:cs="Arial"/>
                <w:bCs/>
              </w:rPr>
            </w:pPr>
            <w:r w:rsidRPr="00ED5E50">
              <w:rPr>
                <w:rFonts w:ascii="Arial" w:hAnsi="Arial" w:cs="Arial"/>
                <w:bCs/>
              </w:rPr>
              <w:t>Within 1–3 months</w:t>
            </w:r>
          </w:p>
          <w:p w14:paraId="57E9D71F" w14:textId="77777777" w:rsidR="00410BE8" w:rsidRPr="004E2BAE" w:rsidRDefault="00410BE8" w:rsidP="00410BE8">
            <w:pPr>
              <w:rPr>
                <w:rFonts w:ascii="Arial" w:hAnsi="Arial" w:cs="Arial"/>
                <w:bCs/>
              </w:rPr>
            </w:pPr>
          </w:p>
          <w:p w14:paraId="40EEA0B2" w14:textId="77777777" w:rsidR="00410BE8" w:rsidRPr="004E2BAE" w:rsidRDefault="00410BE8" w:rsidP="00410BE8">
            <w:pPr>
              <w:rPr>
                <w:rFonts w:ascii="Arial" w:hAnsi="Arial" w:cs="Arial"/>
                <w:bCs/>
              </w:rPr>
            </w:pPr>
          </w:p>
        </w:tc>
        <w:tc>
          <w:tcPr>
            <w:tcW w:w="1701" w:type="dxa"/>
          </w:tcPr>
          <w:p w14:paraId="1D979DBD" w14:textId="787C78DF" w:rsidR="00410BE8" w:rsidRPr="004E2BAE" w:rsidRDefault="00ED5E50" w:rsidP="00410BE8">
            <w:pPr>
              <w:rPr>
                <w:rFonts w:ascii="Arial" w:hAnsi="Arial" w:cs="Arial"/>
                <w:bCs/>
              </w:rPr>
            </w:pPr>
            <w:r w:rsidRPr="00ED5E50">
              <w:rPr>
                <w:rFonts w:ascii="Arial" w:hAnsi="Arial" w:cs="Arial"/>
                <w:bCs/>
              </w:rPr>
              <w:t>Basil and a website developer/online ordering provider</w:t>
            </w:r>
          </w:p>
          <w:p w14:paraId="5C8B23AA" w14:textId="77777777" w:rsidR="00410BE8" w:rsidRPr="004E2BAE" w:rsidRDefault="00410BE8" w:rsidP="00410BE8">
            <w:pPr>
              <w:rPr>
                <w:rFonts w:ascii="Arial" w:hAnsi="Arial" w:cs="Arial"/>
                <w:bCs/>
              </w:rPr>
            </w:pPr>
          </w:p>
          <w:p w14:paraId="60E41FF3" w14:textId="77777777" w:rsidR="00410BE8" w:rsidRPr="004E2BAE" w:rsidRDefault="00410BE8" w:rsidP="00410BE8">
            <w:pPr>
              <w:rPr>
                <w:rFonts w:ascii="Arial" w:hAnsi="Arial" w:cs="Arial"/>
                <w:bCs/>
              </w:rPr>
            </w:pPr>
          </w:p>
        </w:tc>
        <w:tc>
          <w:tcPr>
            <w:tcW w:w="1843" w:type="dxa"/>
          </w:tcPr>
          <w:p w14:paraId="2AAA9C66" w14:textId="77777777" w:rsidR="00410BE8" w:rsidRPr="004E2BAE" w:rsidRDefault="00410BE8" w:rsidP="00410BE8">
            <w:pPr>
              <w:rPr>
                <w:rFonts w:ascii="Arial" w:hAnsi="Arial" w:cs="Arial"/>
                <w:bCs/>
              </w:rPr>
            </w:pPr>
          </w:p>
          <w:p w14:paraId="6E3EB6D7" w14:textId="77777777" w:rsidR="00410BE8" w:rsidRPr="004E2BAE" w:rsidRDefault="00410BE8" w:rsidP="00410BE8">
            <w:pPr>
              <w:rPr>
                <w:rFonts w:ascii="Arial" w:hAnsi="Arial" w:cs="Arial"/>
                <w:bCs/>
              </w:rPr>
            </w:pPr>
          </w:p>
          <w:p w14:paraId="76F94260" w14:textId="77777777" w:rsidR="00410BE8" w:rsidRPr="004E2BAE" w:rsidRDefault="00410BE8" w:rsidP="00410BE8">
            <w:pPr>
              <w:rPr>
                <w:rFonts w:ascii="Arial" w:hAnsi="Arial" w:cs="Arial"/>
                <w:bCs/>
              </w:rPr>
            </w:pPr>
          </w:p>
        </w:tc>
      </w:tr>
      <w:tr w:rsidR="00410BE8" w:rsidRPr="00DC124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791AF476" w:rsidR="00410BE8" w:rsidRPr="004E2BAE" w:rsidRDefault="00ED5E50" w:rsidP="00410BE8">
            <w:pPr>
              <w:rPr>
                <w:rFonts w:ascii="Arial" w:hAnsi="Arial" w:cs="Arial"/>
                <w:bCs/>
              </w:rPr>
            </w:pPr>
            <w:r w:rsidRPr="00ED5E50">
              <w:rPr>
                <w:rFonts w:ascii="Arial" w:hAnsi="Arial" w:cs="Arial"/>
                <w:bCs/>
              </w:rPr>
              <w:t>Launch a customer delivery service</w:t>
            </w:r>
          </w:p>
          <w:p w14:paraId="7B708022" w14:textId="77777777" w:rsidR="00410BE8" w:rsidRPr="004E2BAE" w:rsidRDefault="00410BE8" w:rsidP="00410BE8">
            <w:pPr>
              <w:rPr>
                <w:rFonts w:ascii="Arial" w:hAnsi="Arial" w:cs="Arial"/>
                <w:bCs/>
              </w:rPr>
            </w:pPr>
          </w:p>
          <w:p w14:paraId="21BDB825" w14:textId="77777777" w:rsidR="00410BE8" w:rsidRPr="004E2BAE" w:rsidRDefault="00410BE8" w:rsidP="00410BE8">
            <w:pPr>
              <w:rPr>
                <w:rFonts w:ascii="Arial" w:hAnsi="Arial" w:cs="Arial"/>
                <w:bCs/>
              </w:rPr>
            </w:pPr>
          </w:p>
        </w:tc>
        <w:tc>
          <w:tcPr>
            <w:tcW w:w="2268" w:type="dxa"/>
          </w:tcPr>
          <w:p w14:paraId="064E2EC0" w14:textId="12769A27" w:rsidR="00410BE8" w:rsidRPr="004E2BAE" w:rsidRDefault="00ED5E50" w:rsidP="00410BE8">
            <w:pPr>
              <w:rPr>
                <w:rFonts w:ascii="Arial" w:hAnsi="Arial" w:cs="Arial"/>
                <w:bCs/>
              </w:rPr>
            </w:pPr>
            <w:r w:rsidRPr="00ED5E50">
              <w:rPr>
                <w:rFonts w:ascii="Arial" w:hAnsi="Arial" w:cs="Arial"/>
                <w:bCs/>
              </w:rPr>
              <w:t>Set up a delivery option for customers who work from home, former retail park workers, and local customers who cannot visit the bakery.</w:t>
            </w:r>
          </w:p>
          <w:p w14:paraId="00641DEC" w14:textId="77777777" w:rsidR="00410BE8" w:rsidRPr="004E2BAE" w:rsidRDefault="00410BE8" w:rsidP="00410BE8">
            <w:pPr>
              <w:rPr>
                <w:rFonts w:ascii="Arial" w:hAnsi="Arial" w:cs="Arial"/>
                <w:bCs/>
              </w:rPr>
            </w:pPr>
          </w:p>
          <w:p w14:paraId="1BDC939E" w14:textId="77777777" w:rsidR="00410BE8" w:rsidRPr="004E2BAE" w:rsidRDefault="00410BE8" w:rsidP="00410BE8">
            <w:pPr>
              <w:rPr>
                <w:rFonts w:ascii="Arial" w:hAnsi="Arial" w:cs="Arial"/>
                <w:bCs/>
              </w:rPr>
            </w:pPr>
          </w:p>
        </w:tc>
        <w:tc>
          <w:tcPr>
            <w:tcW w:w="1701" w:type="dxa"/>
          </w:tcPr>
          <w:p w14:paraId="7817E6AB" w14:textId="6C579F94" w:rsidR="00410BE8" w:rsidRPr="004E2BAE" w:rsidRDefault="00ED5E50" w:rsidP="00410BE8">
            <w:pPr>
              <w:rPr>
                <w:rFonts w:ascii="Arial" w:hAnsi="Arial" w:cs="Arial"/>
                <w:bCs/>
              </w:rPr>
            </w:pPr>
            <w:r w:rsidRPr="00ED5E50">
              <w:rPr>
                <w:rFonts w:ascii="Arial" w:hAnsi="Arial" w:cs="Arial"/>
                <w:bCs/>
              </w:rPr>
              <w:t>Within 3–6 months</w:t>
            </w:r>
          </w:p>
          <w:p w14:paraId="47F92748" w14:textId="77777777" w:rsidR="00410BE8" w:rsidRPr="004E2BAE" w:rsidRDefault="00410BE8" w:rsidP="00410BE8">
            <w:pPr>
              <w:rPr>
                <w:rFonts w:ascii="Arial" w:hAnsi="Arial" w:cs="Arial"/>
                <w:bCs/>
              </w:rPr>
            </w:pPr>
          </w:p>
          <w:p w14:paraId="3C64C40E" w14:textId="77777777" w:rsidR="00410BE8" w:rsidRPr="004E2BAE" w:rsidRDefault="00410BE8" w:rsidP="00410BE8">
            <w:pPr>
              <w:rPr>
                <w:rFonts w:ascii="Arial" w:hAnsi="Arial" w:cs="Arial"/>
                <w:bCs/>
              </w:rPr>
            </w:pPr>
          </w:p>
        </w:tc>
        <w:tc>
          <w:tcPr>
            <w:tcW w:w="1701" w:type="dxa"/>
          </w:tcPr>
          <w:p w14:paraId="00C23132" w14:textId="73681BD4" w:rsidR="00410BE8" w:rsidRPr="004E2BAE" w:rsidRDefault="00ED5E50" w:rsidP="00410BE8">
            <w:pPr>
              <w:rPr>
                <w:rFonts w:ascii="Arial" w:hAnsi="Arial" w:cs="Arial"/>
                <w:bCs/>
              </w:rPr>
            </w:pPr>
            <w:r w:rsidRPr="00ED5E50">
              <w:rPr>
                <w:rFonts w:ascii="Arial" w:hAnsi="Arial" w:cs="Arial"/>
                <w:bCs/>
              </w:rPr>
              <w:t>Basil with support from a delivery partner or part-time delivery worke</w:t>
            </w:r>
          </w:p>
          <w:p w14:paraId="34E5F20E" w14:textId="77777777" w:rsidR="00410BE8" w:rsidRPr="004E2BAE" w:rsidRDefault="00410BE8" w:rsidP="00410BE8">
            <w:pPr>
              <w:rPr>
                <w:rFonts w:ascii="Arial" w:hAnsi="Arial" w:cs="Arial"/>
                <w:bCs/>
              </w:rPr>
            </w:pPr>
          </w:p>
          <w:p w14:paraId="7483C0FA" w14:textId="77777777" w:rsidR="00410BE8" w:rsidRPr="004E2BAE" w:rsidRDefault="00410BE8" w:rsidP="00410BE8">
            <w:pPr>
              <w:rPr>
                <w:rFonts w:ascii="Arial" w:hAnsi="Arial" w:cs="Arial"/>
                <w:bCs/>
              </w:rPr>
            </w:pPr>
          </w:p>
        </w:tc>
        <w:tc>
          <w:tcPr>
            <w:tcW w:w="1843" w:type="dxa"/>
          </w:tcPr>
          <w:p w14:paraId="7D8F1D82" w14:textId="77777777" w:rsidR="00410BE8" w:rsidRPr="004E2BAE" w:rsidRDefault="00410BE8" w:rsidP="00410BE8">
            <w:pPr>
              <w:rPr>
                <w:rFonts w:ascii="Arial" w:hAnsi="Arial" w:cs="Arial"/>
                <w:bCs/>
              </w:rPr>
            </w:pPr>
          </w:p>
          <w:p w14:paraId="766BEEFF" w14:textId="77777777" w:rsidR="00410BE8" w:rsidRPr="004E2BAE" w:rsidRDefault="00410BE8" w:rsidP="00410BE8">
            <w:pPr>
              <w:rPr>
                <w:rFonts w:ascii="Arial" w:hAnsi="Arial" w:cs="Arial"/>
                <w:bCs/>
              </w:rPr>
            </w:pPr>
          </w:p>
          <w:p w14:paraId="25BCA6B2" w14:textId="77777777" w:rsidR="00410BE8" w:rsidRPr="004E2BAE" w:rsidRDefault="00410BE8" w:rsidP="00410BE8">
            <w:pPr>
              <w:rPr>
                <w:rFonts w:ascii="Arial" w:hAnsi="Arial" w:cs="Arial"/>
                <w:bCs/>
              </w:rPr>
            </w:pPr>
          </w:p>
        </w:tc>
      </w:tr>
      <w:tr w:rsidR="00410BE8" w:rsidRPr="00DC124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2C772F2C" w:rsidR="00410BE8" w:rsidRPr="004E2BAE" w:rsidRDefault="00ED5E50" w:rsidP="00410BE8">
            <w:pPr>
              <w:rPr>
                <w:rFonts w:ascii="Arial" w:hAnsi="Arial" w:cs="Arial"/>
                <w:bCs/>
              </w:rPr>
            </w:pPr>
            <w:r w:rsidRPr="00ED5E50">
              <w:rPr>
                <w:rFonts w:ascii="Arial" w:hAnsi="Arial" w:cs="Arial"/>
                <w:bCs/>
              </w:rPr>
              <w:t xml:space="preserve">Promote the new services </w:t>
            </w:r>
            <w:r w:rsidRPr="00ED5E50">
              <w:rPr>
                <w:rFonts w:ascii="Arial" w:hAnsi="Arial" w:cs="Arial"/>
                <w:bCs/>
              </w:rPr>
              <w:lastRenderedPageBreak/>
              <w:t>to attract customers</w:t>
            </w:r>
          </w:p>
          <w:p w14:paraId="6B0F3F2B" w14:textId="77777777" w:rsidR="00410BE8" w:rsidRPr="004E2BAE" w:rsidRDefault="00410BE8" w:rsidP="00410BE8">
            <w:pPr>
              <w:rPr>
                <w:rFonts w:ascii="Arial" w:hAnsi="Arial" w:cs="Arial"/>
                <w:bCs/>
              </w:rPr>
            </w:pPr>
          </w:p>
          <w:p w14:paraId="7652F05F" w14:textId="77777777" w:rsidR="00410BE8" w:rsidRPr="004E2BAE" w:rsidRDefault="00410BE8" w:rsidP="00410BE8">
            <w:pPr>
              <w:rPr>
                <w:rFonts w:ascii="Arial" w:hAnsi="Arial" w:cs="Arial"/>
                <w:bCs/>
              </w:rPr>
            </w:pPr>
          </w:p>
        </w:tc>
        <w:tc>
          <w:tcPr>
            <w:tcW w:w="2268" w:type="dxa"/>
          </w:tcPr>
          <w:p w14:paraId="66DC5B07" w14:textId="47F58847" w:rsidR="00410BE8" w:rsidRPr="004E2BAE" w:rsidRDefault="00ED5E50" w:rsidP="00410BE8">
            <w:pPr>
              <w:rPr>
                <w:rFonts w:ascii="Arial" w:hAnsi="Arial" w:cs="Arial"/>
                <w:bCs/>
              </w:rPr>
            </w:pPr>
            <w:r w:rsidRPr="00ED5E50">
              <w:rPr>
                <w:rFonts w:ascii="Arial" w:hAnsi="Arial" w:cs="Arial"/>
                <w:bCs/>
              </w:rPr>
              <w:lastRenderedPageBreak/>
              <w:t xml:space="preserve">Advertise the new ordering and delivery options through social </w:t>
            </w:r>
            <w:r w:rsidRPr="00ED5E50">
              <w:rPr>
                <w:rFonts w:ascii="Arial" w:hAnsi="Arial" w:cs="Arial"/>
                <w:bCs/>
              </w:rPr>
              <w:lastRenderedPageBreak/>
              <w:t>media, posters, local businesses and existing customers to increase awareness.</w:t>
            </w:r>
          </w:p>
          <w:p w14:paraId="2E9D18C0" w14:textId="77777777" w:rsidR="00410BE8" w:rsidRPr="004E2BAE" w:rsidRDefault="00410BE8" w:rsidP="00410BE8">
            <w:pPr>
              <w:rPr>
                <w:rFonts w:ascii="Arial" w:hAnsi="Arial" w:cs="Arial"/>
                <w:bCs/>
              </w:rPr>
            </w:pPr>
          </w:p>
          <w:p w14:paraId="5BCB453B" w14:textId="77777777" w:rsidR="00410BE8" w:rsidRPr="004E2BAE" w:rsidRDefault="00410BE8" w:rsidP="00410BE8">
            <w:pPr>
              <w:rPr>
                <w:rFonts w:ascii="Arial" w:hAnsi="Arial" w:cs="Arial"/>
                <w:bCs/>
              </w:rPr>
            </w:pPr>
          </w:p>
        </w:tc>
        <w:tc>
          <w:tcPr>
            <w:tcW w:w="1701" w:type="dxa"/>
          </w:tcPr>
          <w:p w14:paraId="202BCD37" w14:textId="5FA80497" w:rsidR="00410BE8" w:rsidRPr="004E2BAE" w:rsidRDefault="00ED5E50" w:rsidP="00410BE8">
            <w:pPr>
              <w:rPr>
                <w:rFonts w:ascii="Arial" w:hAnsi="Arial" w:cs="Arial"/>
                <w:bCs/>
              </w:rPr>
            </w:pPr>
            <w:r w:rsidRPr="00ED5E50">
              <w:rPr>
                <w:rFonts w:ascii="Arial" w:hAnsi="Arial" w:cs="Arial"/>
                <w:bCs/>
              </w:rPr>
              <w:lastRenderedPageBreak/>
              <w:t xml:space="preserve">After the service </w:t>
            </w:r>
            <w:r w:rsidRPr="00ED5E50">
              <w:rPr>
                <w:rFonts w:ascii="Arial" w:hAnsi="Arial" w:cs="Arial"/>
                <w:bCs/>
              </w:rPr>
              <w:lastRenderedPageBreak/>
              <w:t>launches and ongoing</w:t>
            </w:r>
          </w:p>
          <w:p w14:paraId="4B6C7638" w14:textId="77777777" w:rsidR="00410BE8" w:rsidRPr="004E2BAE" w:rsidRDefault="00410BE8" w:rsidP="00410BE8">
            <w:pPr>
              <w:rPr>
                <w:rFonts w:ascii="Arial" w:hAnsi="Arial" w:cs="Arial"/>
                <w:bCs/>
              </w:rPr>
            </w:pPr>
          </w:p>
          <w:p w14:paraId="1B0027E0" w14:textId="77777777" w:rsidR="00410BE8" w:rsidRPr="004E2BAE" w:rsidRDefault="00410BE8" w:rsidP="00410BE8">
            <w:pPr>
              <w:rPr>
                <w:rFonts w:ascii="Arial" w:hAnsi="Arial" w:cs="Arial"/>
                <w:bCs/>
              </w:rPr>
            </w:pPr>
          </w:p>
        </w:tc>
        <w:tc>
          <w:tcPr>
            <w:tcW w:w="1701" w:type="dxa"/>
          </w:tcPr>
          <w:p w14:paraId="70067492" w14:textId="72893B3D" w:rsidR="00410BE8" w:rsidRPr="004E2BAE" w:rsidRDefault="00ED5E50" w:rsidP="00410BE8">
            <w:pPr>
              <w:rPr>
                <w:rFonts w:ascii="Arial" w:hAnsi="Arial" w:cs="Arial"/>
                <w:bCs/>
              </w:rPr>
            </w:pPr>
            <w:r w:rsidRPr="00ED5E50">
              <w:rPr>
                <w:rFonts w:ascii="Arial" w:hAnsi="Arial" w:cs="Arial"/>
                <w:bCs/>
              </w:rPr>
              <w:lastRenderedPageBreak/>
              <w:t>Basil / marketing support</w:t>
            </w:r>
          </w:p>
          <w:p w14:paraId="42B2E7B8" w14:textId="77777777" w:rsidR="00410BE8" w:rsidRPr="004E2BAE" w:rsidRDefault="00410BE8" w:rsidP="00410BE8">
            <w:pPr>
              <w:rPr>
                <w:rFonts w:ascii="Arial" w:hAnsi="Arial" w:cs="Arial"/>
                <w:bCs/>
              </w:rPr>
            </w:pPr>
          </w:p>
          <w:p w14:paraId="64706039" w14:textId="77777777" w:rsidR="00410BE8" w:rsidRPr="004E2BAE" w:rsidRDefault="00410BE8" w:rsidP="00410BE8">
            <w:pPr>
              <w:rPr>
                <w:rFonts w:ascii="Arial" w:hAnsi="Arial" w:cs="Arial"/>
                <w:bCs/>
              </w:rPr>
            </w:pPr>
          </w:p>
        </w:tc>
        <w:tc>
          <w:tcPr>
            <w:tcW w:w="1843" w:type="dxa"/>
          </w:tcPr>
          <w:p w14:paraId="46285781" w14:textId="77777777" w:rsidR="00410BE8" w:rsidRPr="004E2BAE" w:rsidRDefault="00410BE8" w:rsidP="00410BE8">
            <w:pPr>
              <w:rPr>
                <w:rFonts w:ascii="Arial" w:hAnsi="Arial" w:cs="Arial"/>
                <w:bCs/>
              </w:rPr>
            </w:pP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4E2BAE">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0D16F89B" w:rsidR="00410BE8" w:rsidRPr="004E2BAE" w:rsidRDefault="00ED5E50" w:rsidP="00410BE8">
            <w:pPr>
              <w:rPr>
                <w:rFonts w:ascii="Arial" w:hAnsi="Arial" w:cs="Arial"/>
                <w:bCs/>
              </w:rPr>
            </w:pPr>
            <w:r w:rsidRPr="00ED5E50">
              <w:rPr>
                <w:rFonts w:ascii="Arial" w:hAnsi="Arial" w:cs="Arial"/>
                <w:bCs/>
              </w:rPr>
              <w:t>Monitor performance and improve the service</w:t>
            </w: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p w14:paraId="7C1FC1FE" w14:textId="142E0C93" w:rsidR="00410BE8" w:rsidRPr="004E2BAE" w:rsidRDefault="00ED5E50" w:rsidP="00410BE8">
            <w:pPr>
              <w:rPr>
                <w:rFonts w:ascii="Arial" w:hAnsi="Arial" w:cs="Arial"/>
                <w:bCs/>
              </w:rPr>
            </w:pPr>
            <w:r w:rsidRPr="00ED5E50">
              <w:rPr>
                <w:rFonts w:ascii="Arial" w:hAnsi="Arial" w:cs="Arial"/>
                <w:bCs/>
              </w:rPr>
              <w:t>Review sales figures, customer feedback, delivery demand and costs to check whether the changes are improving the business.</w:t>
            </w:r>
          </w:p>
          <w:p w14:paraId="69622C6D" w14:textId="77777777" w:rsidR="00410BE8" w:rsidRPr="004E2BAE" w:rsidRDefault="00410BE8" w:rsidP="00410BE8">
            <w:pPr>
              <w:rPr>
                <w:rFonts w:ascii="Arial" w:hAnsi="Arial" w:cs="Arial"/>
                <w:bCs/>
              </w:rPr>
            </w:pPr>
          </w:p>
          <w:p w14:paraId="764F34E0" w14:textId="77777777" w:rsidR="00410BE8" w:rsidRPr="004E2BAE" w:rsidRDefault="00410BE8" w:rsidP="00410BE8">
            <w:pPr>
              <w:rPr>
                <w:rFonts w:ascii="Arial" w:hAnsi="Arial" w:cs="Arial"/>
                <w:bCs/>
              </w:rPr>
            </w:pPr>
          </w:p>
        </w:tc>
        <w:tc>
          <w:tcPr>
            <w:tcW w:w="1701" w:type="dxa"/>
          </w:tcPr>
          <w:p w14:paraId="57AC6910" w14:textId="414CB4DE" w:rsidR="00410BE8" w:rsidRPr="004E2BAE" w:rsidRDefault="00ED5E50" w:rsidP="00410BE8">
            <w:pPr>
              <w:rPr>
                <w:rFonts w:ascii="Arial" w:hAnsi="Arial" w:cs="Arial"/>
                <w:bCs/>
              </w:rPr>
            </w:pPr>
            <w:r w:rsidRPr="00ED5E50">
              <w:rPr>
                <w:rFonts w:ascii="Arial" w:hAnsi="Arial" w:cs="Arial"/>
                <w:bCs/>
              </w:rPr>
              <w:t>Every 3 months</w:t>
            </w:r>
          </w:p>
          <w:p w14:paraId="0C47760A" w14:textId="77777777" w:rsidR="00410BE8" w:rsidRPr="004E2BAE" w:rsidRDefault="00410BE8" w:rsidP="00410BE8">
            <w:pPr>
              <w:rPr>
                <w:rFonts w:ascii="Arial" w:hAnsi="Arial" w:cs="Arial"/>
                <w:bCs/>
              </w:rPr>
            </w:pPr>
          </w:p>
          <w:p w14:paraId="2C880E56" w14:textId="77777777" w:rsidR="00410BE8" w:rsidRPr="004E2BAE" w:rsidRDefault="00410BE8" w:rsidP="00410BE8">
            <w:pPr>
              <w:rPr>
                <w:rFonts w:ascii="Arial" w:hAnsi="Arial" w:cs="Arial"/>
                <w:bCs/>
              </w:rPr>
            </w:pPr>
          </w:p>
        </w:tc>
        <w:tc>
          <w:tcPr>
            <w:tcW w:w="1701" w:type="dxa"/>
          </w:tcPr>
          <w:p w14:paraId="7A9AD5A0" w14:textId="73CEFFC6" w:rsidR="00410BE8" w:rsidRPr="004E2BAE" w:rsidRDefault="00ED5E50" w:rsidP="00410BE8">
            <w:pPr>
              <w:rPr>
                <w:rFonts w:ascii="Arial" w:hAnsi="Arial" w:cs="Arial"/>
                <w:bCs/>
              </w:rPr>
            </w:pPr>
            <w:r>
              <w:rPr>
                <w:rFonts w:ascii="Arial" w:hAnsi="Arial" w:cs="Arial"/>
                <w:bCs/>
              </w:rPr>
              <w:t>Basil</w:t>
            </w:r>
          </w:p>
          <w:p w14:paraId="210259E8" w14:textId="77777777" w:rsidR="00410BE8" w:rsidRPr="004E2BAE" w:rsidRDefault="00410BE8" w:rsidP="00410BE8">
            <w:pPr>
              <w:rPr>
                <w:rFonts w:ascii="Arial" w:hAnsi="Arial" w:cs="Arial"/>
                <w:bCs/>
              </w:rPr>
            </w:pPr>
          </w:p>
          <w:p w14:paraId="723FD9A4" w14:textId="77777777" w:rsidR="00410BE8" w:rsidRPr="004E2BAE" w:rsidRDefault="00410BE8" w:rsidP="00410BE8">
            <w:pPr>
              <w:rPr>
                <w:rFonts w:ascii="Arial" w:hAnsi="Arial" w:cs="Arial"/>
                <w:bCs/>
              </w:rPr>
            </w:pPr>
          </w:p>
        </w:tc>
        <w:tc>
          <w:tcPr>
            <w:tcW w:w="1843" w:type="dxa"/>
          </w:tcPr>
          <w:p w14:paraId="168D69E8" w14:textId="77777777" w:rsidR="00410BE8" w:rsidRPr="004E2BAE" w:rsidRDefault="00410BE8" w:rsidP="00410BE8">
            <w:pPr>
              <w:rPr>
                <w:rFonts w:ascii="Arial" w:hAnsi="Arial" w:cs="Arial"/>
                <w:bCs/>
              </w:rPr>
            </w:pP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bl>
    <w:p w14:paraId="1AEB5512" w14:textId="68331FFC" w:rsidR="00410BE8" w:rsidRDefault="00410BE8" w:rsidP="00ED5E50">
      <w:pPr>
        <w:ind w:right="-624"/>
      </w:pPr>
    </w:p>
    <w:p w14:paraId="4F85E2A8" w14:textId="77777777" w:rsidR="00ED5E50" w:rsidRPr="00ED5E50" w:rsidRDefault="00ED5E50" w:rsidP="00ED5E50">
      <w:pPr>
        <w:ind w:right="-624"/>
        <w:rPr>
          <w:rFonts w:ascii="Arial" w:hAnsi="Arial" w:cs="Arial"/>
          <w:color w:val="EE0000"/>
          <w:sz w:val="28"/>
          <w:szCs w:val="28"/>
        </w:rPr>
      </w:pPr>
    </w:p>
    <w:p w14:paraId="51F0019B" w14:textId="3A9FA842"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B9E31A9" w14:textId="215DD80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777C4CF2" w14:textId="56D119D7" w:rsidR="00C95025" w:rsidRPr="00DA4DD0" w:rsidRDefault="00A448A7" w:rsidP="00410BE8">
      <w:pPr>
        <w:ind w:left="-397"/>
        <w:rPr>
          <w:rFonts w:ascii="Arial" w:hAnsi="Arial" w:cs="Arial"/>
        </w:rPr>
      </w:pPr>
      <w:r w:rsidRPr="00DA4DD0">
        <w:rPr>
          <w:rFonts w:ascii="Arial" w:hAnsi="Arial" w:cs="Arial"/>
        </w:rPr>
        <w:t xml:space="preserve">The </w:t>
      </w:r>
      <w:r w:rsidR="00C95025" w:rsidRPr="00DA4DD0">
        <w:rPr>
          <w:rFonts w:ascii="Arial" w:hAnsi="Arial" w:cs="Arial"/>
        </w:rPr>
        <w:t xml:space="preserve">Key Performance Indicator is: </w:t>
      </w:r>
      <w:r w:rsidR="00DA4DD0" w:rsidRPr="00DA4DD0">
        <w:rPr>
          <w:rFonts w:ascii="Arial" w:hAnsi="Arial" w:cs="Arial"/>
        </w:rPr>
        <w:t>Increase in online orders and sales revenue after introducing an online ordering and delivery service.</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25"/>
              <w:gridCol w:w="1274"/>
              <w:gridCol w:w="1140"/>
              <w:gridCol w:w="967"/>
              <w:gridCol w:w="1054"/>
            </w:tblGrid>
            <w:tr w:rsidR="00DA4DD0" w:rsidRPr="00DA4DD0" w14:paraId="0D4AEB22" w14:textId="77777777">
              <w:trPr>
                <w:tblHeader/>
                <w:tblCellSpacing w:w="15" w:type="dxa"/>
              </w:trPr>
              <w:tc>
                <w:tcPr>
                  <w:tcW w:w="4880" w:type="dxa"/>
                  <w:vAlign w:val="center"/>
                  <w:hideMark/>
                </w:tcPr>
                <w:p w14:paraId="034F4F2F" w14:textId="31F9F127" w:rsidR="00DA4DD0" w:rsidRPr="00DA4DD0" w:rsidRDefault="00DA4DD0" w:rsidP="00DA4DD0">
                  <w:pPr>
                    <w:spacing w:after="0" w:line="240" w:lineRule="auto"/>
                    <w:jc w:val="center"/>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sdds</w:t>
                  </w:r>
                  <w:r w:rsidRPr="00DA4DD0">
                    <w:rPr>
                      <w:rFonts w:ascii="Times New Roman" w:eastAsia="Times New Roman" w:hAnsi="Times New Roman" w:cs="Times New Roman"/>
                      <w:b/>
                      <w:bCs/>
                      <w:kern w:val="0"/>
                      <w:lang w:eastAsia="en-GB"/>
                      <w14:ligatures w14:val="none"/>
                    </w:rPr>
                    <w:t>Specific</w:t>
                  </w:r>
                </w:p>
              </w:tc>
              <w:tc>
                <w:tcPr>
                  <w:tcW w:w="1244" w:type="dxa"/>
                  <w:vAlign w:val="center"/>
                  <w:hideMark/>
                </w:tcPr>
                <w:p w14:paraId="149D6CAF" w14:textId="77777777" w:rsidR="00DA4DD0" w:rsidRPr="00DA4DD0" w:rsidRDefault="00DA4DD0" w:rsidP="00DA4DD0">
                  <w:pPr>
                    <w:spacing w:after="0" w:line="240" w:lineRule="auto"/>
                    <w:jc w:val="center"/>
                    <w:rPr>
                      <w:rFonts w:ascii="Times New Roman" w:eastAsia="Times New Roman" w:hAnsi="Times New Roman" w:cs="Times New Roman"/>
                      <w:b/>
                      <w:bCs/>
                      <w:kern w:val="0"/>
                      <w:lang w:eastAsia="en-GB"/>
                      <w14:ligatures w14:val="none"/>
                    </w:rPr>
                  </w:pPr>
                  <w:r w:rsidRPr="00DA4DD0">
                    <w:rPr>
                      <w:rFonts w:ascii="Times New Roman" w:eastAsia="Times New Roman" w:hAnsi="Times New Roman" w:cs="Times New Roman"/>
                      <w:b/>
                      <w:bCs/>
                      <w:kern w:val="0"/>
                      <w:lang w:eastAsia="en-GB"/>
                      <w14:ligatures w14:val="none"/>
                    </w:rPr>
                    <w:t>Measurable</w:t>
                  </w:r>
                </w:p>
              </w:tc>
              <w:tc>
                <w:tcPr>
                  <w:tcW w:w="1110" w:type="dxa"/>
                  <w:vAlign w:val="center"/>
                  <w:hideMark/>
                </w:tcPr>
                <w:p w14:paraId="765F284D" w14:textId="77777777" w:rsidR="00DA4DD0" w:rsidRPr="00DA4DD0" w:rsidRDefault="00DA4DD0" w:rsidP="00DA4DD0">
                  <w:pPr>
                    <w:spacing w:after="0" w:line="240" w:lineRule="auto"/>
                    <w:jc w:val="center"/>
                    <w:rPr>
                      <w:rFonts w:ascii="Times New Roman" w:eastAsia="Times New Roman" w:hAnsi="Times New Roman" w:cs="Times New Roman"/>
                      <w:b/>
                      <w:bCs/>
                      <w:kern w:val="0"/>
                      <w:lang w:eastAsia="en-GB"/>
                      <w14:ligatures w14:val="none"/>
                    </w:rPr>
                  </w:pPr>
                  <w:r w:rsidRPr="00DA4DD0">
                    <w:rPr>
                      <w:rFonts w:ascii="Times New Roman" w:eastAsia="Times New Roman" w:hAnsi="Times New Roman" w:cs="Times New Roman"/>
                      <w:b/>
                      <w:bCs/>
                      <w:kern w:val="0"/>
                      <w:lang w:eastAsia="en-GB"/>
                      <w14:ligatures w14:val="none"/>
                    </w:rPr>
                    <w:t>Attainable</w:t>
                  </w:r>
                </w:p>
              </w:tc>
              <w:tc>
                <w:tcPr>
                  <w:tcW w:w="937" w:type="dxa"/>
                  <w:vAlign w:val="center"/>
                  <w:hideMark/>
                </w:tcPr>
                <w:p w14:paraId="3B9A01B1" w14:textId="77777777" w:rsidR="00DA4DD0" w:rsidRPr="00DA4DD0" w:rsidRDefault="00DA4DD0" w:rsidP="00DA4DD0">
                  <w:pPr>
                    <w:spacing w:after="0" w:line="240" w:lineRule="auto"/>
                    <w:jc w:val="center"/>
                    <w:rPr>
                      <w:rFonts w:ascii="Times New Roman" w:eastAsia="Times New Roman" w:hAnsi="Times New Roman" w:cs="Times New Roman"/>
                      <w:b/>
                      <w:bCs/>
                      <w:kern w:val="0"/>
                      <w:lang w:eastAsia="en-GB"/>
                      <w14:ligatures w14:val="none"/>
                    </w:rPr>
                  </w:pPr>
                  <w:r w:rsidRPr="00DA4DD0">
                    <w:rPr>
                      <w:rFonts w:ascii="Times New Roman" w:eastAsia="Times New Roman" w:hAnsi="Times New Roman" w:cs="Times New Roman"/>
                      <w:b/>
                      <w:bCs/>
                      <w:kern w:val="0"/>
                      <w:lang w:eastAsia="en-GB"/>
                      <w14:ligatures w14:val="none"/>
                    </w:rPr>
                    <w:t>Relevant</w:t>
                  </w:r>
                </w:p>
              </w:tc>
              <w:tc>
                <w:tcPr>
                  <w:tcW w:w="1009" w:type="dxa"/>
                  <w:vAlign w:val="center"/>
                  <w:hideMark/>
                </w:tcPr>
                <w:p w14:paraId="1E3FB68C" w14:textId="77777777" w:rsidR="00DA4DD0" w:rsidRPr="00DA4DD0" w:rsidRDefault="00DA4DD0" w:rsidP="00DA4DD0">
                  <w:pPr>
                    <w:spacing w:after="0" w:line="240" w:lineRule="auto"/>
                    <w:jc w:val="center"/>
                    <w:rPr>
                      <w:rFonts w:ascii="Times New Roman" w:eastAsia="Times New Roman" w:hAnsi="Times New Roman" w:cs="Times New Roman"/>
                      <w:b/>
                      <w:bCs/>
                      <w:kern w:val="0"/>
                      <w:lang w:eastAsia="en-GB"/>
                      <w14:ligatures w14:val="none"/>
                    </w:rPr>
                  </w:pPr>
                  <w:r w:rsidRPr="00DA4DD0">
                    <w:rPr>
                      <w:rFonts w:ascii="Times New Roman" w:eastAsia="Times New Roman" w:hAnsi="Times New Roman" w:cs="Times New Roman"/>
                      <w:b/>
                      <w:bCs/>
                      <w:kern w:val="0"/>
                      <w:lang w:eastAsia="en-GB"/>
                      <w14:ligatures w14:val="none"/>
                    </w:rPr>
                    <w:t>Time-Bound</w:t>
                  </w:r>
                </w:p>
              </w:tc>
            </w:tr>
            <w:tr w:rsidR="00DA4DD0" w:rsidRPr="00DA4DD0" w14:paraId="09255C34" w14:textId="77777777">
              <w:trPr>
                <w:tblCellSpacing w:w="15" w:type="dxa"/>
              </w:trPr>
              <w:tc>
                <w:tcPr>
                  <w:tcW w:w="4880" w:type="dxa"/>
                  <w:vAlign w:val="center"/>
                  <w:hideMark/>
                </w:tcPr>
                <w:p w14:paraId="0E2B3BC4" w14:textId="279B9F91" w:rsidR="00DA4DD0" w:rsidRPr="00DA4DD0" w:rsidRDefault="00DA4DD0" w:rsidP="00DA4DD0">
                  <w:pPr>
                    <w:spacing w:after="0" w:line="240" w:lineRule="auto"/>
                    <w:rPr>
                      <w:rFonts w:ascii="Times New Roman" w:eastAsia="Times New Roman" w:hAnsi="Times New Roman" w:cs="Times New Roman"/>
                      <w:kern w:val="0"/>
                      <w:lang w:eastAsia="en-GB"/>
                      <w14:ligatures w14:val="none"/>
                    </w:rPr>
                  </w:pPr>
                </w:p>
              </w:tc>
              <w:tc>
                <w:tcPr>
                  <w:tcW w:w="1244" w:type="dxa"/>
                  <w:vAlign w:val="center"/>
                  <w:hideMark/>
                </w:tcPr>
                <w:p w14:paraId="2BA07B76" w14:textId="77777777" w:rsidR="00DA4DD0" w:rsidRPr="00DA4DD0" w:rsidRDefault="00DA4DD0" w:rsidP="00DA4DD0">
                  <w:pPr>
                    <w:spacing w:after="0" w:line="240" w:lineRule="auto"/>
                    <w:rPr>
                      <w:rFonts w:ascii="Times New Roman" w:eastAsia="Times New Roman" w:hAnsi="Times New Roman" w:cs="Times New Roman"/>
                      <w:kern w:val="0"/>
                      <w:sz w:val="20"/>
                      <w:szCs w:val="20"/>
                      <w:lang w:eastAsia="en-GB"/>
                      <w14:ligatures w14:val="none"/>
                    </w:rPr>
                  </w:pPr>
                </w:p>
              </w:tc>
              <w:tc>
                <w:tcPr>
                  <w:tcW w:w="1110" w:type="dxa"/>
                  <w:vAlign w:val="center"/>
                  <w:hideMark/>
                </w:tcPr>
                <w:p w14:paraId="46AD2C9E" w14:textId="77777777" w:rsidR="00DA4DD0" w:rsidRPr="00DA4DD0" w:rsidRDefault="00DA4DD0" w:rsidP="00DA4DD0">
                  <w:pPr>
                    <w:spacing w:after="0" w:line="240" w:lineRule="auto"/>
                    <w:rPr>
                      <w:rFonts w:ascii="Times New Roman" w:eastAsia="Times New Roman" w:hAnsi="Times New Roman" w:cs="Times New Roman"/>
                      <w:kern w:val="0"/>
                      <w:sz w:val="20"/>
                      <w:szCs w:val="20"/>
                      <w:lang w:eastAsia="en-GB"/>
                      <w14:ligatures w14:val="none"/>
                    </w:rPr>
                  </w:pPr>
                </w:p>
              </w:tc>
              <w:tc>
                <w:tcPr>
                  <w:tcW w:w="937" w:type="dxa"/>
                  <w:vAlign w:val="center"/>
                  <w:hideMark/>
                </w:tcPr>
                <w:p w14:paraId="7C957F90" w14:textId="77777777" w:rsidR="00DA4DD0" w:rsidRPr="00DA4DD0" w:rsidRDefault="00DA4DD0" w:rsidP="00DA4DD0">
                  <w:pPr>
                    <w:spacing w:after="0" w:line="240" w:lineRule="auto"/>
                    <w:rPr>
                      <w:rFonts w:ascii="Times New Roman" w:eastAsia="Times New Roman" w:hAnsi="Times New Roman" w:cs="Times New Roman"/>
                      <w:kern w:val="0"/>
                      <w:sz w:val="20"/>
                      <w:szCs w:val="20"/>
                      <w:lang w:eastAsia="en-GB"/>
                      <w14:ligatures w14:val="none"/>
                    </w:rPr>
                  </w:pPr>
                </w:p>
              </w:tc>
              <w:tc>
                <w:tcPr>
                  <w:tcW w:w="1009" w:type="dxa"/>
                  <w:vAlign w:val="center"/>
                  <w:hideMark/>
                </w:tcPr>
                <w:p w14:paraId="0E4BB32C" w14:textId="77777777" w:rsidR="00DA4DD0" w:rsidRPr="00DA4DD0" w:rsidRDefault="00DA4DD0" w:rsidP="00DA4DD0">
                  <w:pPr>
                    <w:spacing w:after="0" w:line="240" w:lineRule="auto"/>
                    <w:rPr>
                      <w:rFonts w:ascii="Times New Roman" w:eastAsia="Times New Roman" w:hAnsi="Times New Roman" w:cs="Times New Roman"/>
                      <w:kern w:val="0"/>
                      <w:sz w:val="20"/>
                      <w:szCs w:val="20"/>
                      <w:lang w:eastAsia="en-GB"/>
                      <w14:ligatures w14:val="none"/>
                    </w:rPr>
                  </w:pPr>
                </w:p>
              </w:tc>
            </w:tr>
          </w:tbl>
          <w:p w14:paraId="7DF153B4" w14:textId="6154112F" w:rsidR="00C95025" w:rsidRPr="007D0502" w:rsidRDefault="00DA4DD0" w:rsidP="00F34512">
            <w:pPr>
              <w:rPr>
                <w:rFonts w:ascii="Arial" w:hAnsi="Arial" w:cs="Arial"/>
              </w:rPr>
            </w:pPr>
            <w:r>
              <w:rPr>
                <w:rFonts w:ascii="Arial" w:hAnsi="Arial" w:cs="Arial"/>
              </w:rPr>
              <w:t>To increase sales by introducing an online ordering and delivery service for Basil’s Bakery.</w:t>
            </w:r>
          </w:p>
          <w:p w14:paraId="2E250A57" w14:textId="77777777" w:rsidR="00C95025" w:rsidRPr="007D0502" w:rsidRDefault="00C95025" w:rsidP="00F34512">
            <w:pPr>
              <w:rPr>
                <w:rFonts w:ascii="Arial" w:hAnsi="Arial" w:cs="Arial"/>
              </w:rPr>
            </w:pPr>
          </w:p>
          <w:p w14:paraId="5E0A7F73" w14:textId="77777777" w:rsidR="00C95025" w:rsidRPr="007D0502" w:rsidRDefault="00C95025" w:rsidP="00F34512">
            <w:pPr>
              <w:rPr>
                <w:rFonts w:ascii="Arial" w:hAnsi="Arial" w:cs="Arial"/>
              </w:rPr>
            </w:pP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77777777" w:rsidR="00C95025" w:rsidRPr="007D0502" w:rsidRDefault="00C95025" w:rsidP="00F34512">
            <w:pPr>
              <w:rPr>
                <w:rFonts w:ascii="Arial" w:hAnsi="Arial" w:cs="Arial"/>
              </w:rPr>
            </w:pPr>
          </w:p>
          <w:p w14:paraId="66970972" w14:textId="77777777" w:rsidR="00C95025" w:rsidRPr="007D0502" w:rsidRDefault="00C95025" w:rsidP="00F34512">
            <w:pPr>
              <w:rPr>
                <w:rFonts w:ascii="Arial" w:hAnsi="Arial" w:cs="Arial"/>
              </w:rPr>
            </w:pPr>
          </w:p>
          <w:p w14:paraId="2C57EB87" w14:textId="09061CC1" w:rsidR="00C95025" w:rsidRDefault="00C95025" w:rsidP="00F34512">
            <w:pPr>
              <w:rPr>
                <w:rFonts w:ascii="Arial" w:hAnsi="Arial" w:cs="Arial"/>
              </w:rPr>
            </w:pPr>
          </w:p>
          <w:p w14:paraId="257C18B3" w14:textId="0A63D1F8" w:rsidR="00DA4DD0" w:rsidRPr="007D0502" w:rsidRDefault="00DA4DD0" w:rsidP="00F34512">
            <w:pPr>
              <w:rPr>
                <w:rFonts w:ascii="Arial" w:hAnsi="Arial" w:cs="Arial"/>
              </w:rPr>
            </w:pPr>
            <w:r>
              <w:rPr>
                <w:rFonts w:ascii="Arial" w:hAnsi="Arial" w:cs="Arial"/>
              </w:rPr>
              <w:t>The success will be measured by tracking the number of online orders received and changes in monthly sales revenue.</w:t>
            </w: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77777777" w:rsidR="00C95025" w:rsidRPr="007D0502" w:rsidRDefault="00C95025" w:rsidP="00F34512">
            <w:pPr>
              <w:rPr>
                <w:rFonts w:ascii="Arial" w:hAnsi="Arial" w:cs="Arial"/>
              </w:rPr>
            </w:pPr>
          </w:p>
          <w:p w14:paraId="7EC1E0FD" w14:textId="77777777" w:rsidR="00C95025" w:rsidRPr="007D0502" w:rsidRDefault="00C95025" w:rsidP="00F34512">
            <w:pPr>
              <w:rPr>
                <w:rFonts w:ascii="Arial" w:hAnsi="Arial" w:cs="Arial"/>
              </w:rPr>
            </w:pPr>
          </w:p>
          <w:p w14:paraId="6EE14D7B" w14:textId="77777777" w:rsidR="00C95025" w:rsidRPr="007D0502" w:rsidRDefault="00C95025" w:rsidP="00F34512">
            <w:pPr>
              <w:rPr>
                <w:rFonts w:ascii="Arial" w:hAnsi="Arial" w:cs="Arial"/>
              </w:rPr>
            </w:pPr>
          </w:p>
          <w:p w14:paraId="54666663" w14:textId="306D6612" w:rsidR="00C95025" w:rsidRPr="007D0502" w:rsidRDefault="00DA4DD0" w:rsidP="00F34512">
            <w:pPr>
              <w:rPr>
                <w:rFonts w:ascii="Arial" w:hAnsi="Arial" w:cs="Arial"/>
              </w:rPr>
            </w:pPr>
            <w:r>
              <w:rPr>
                <w:rFonts w:ascii="Arial" w:hAnsi="Arial" w:cs="Arial"/>
              </w:rPr>
              <w:t>This is achievable because existing customers have already requested delivery and pre-ordering services.</w:t>
            </w: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77777777" w:rsidR="00C95025" w:rsidRPr="007D0502" w:rsidRDefault="00C95025" w:rsidP="00F34512">
            <w:pPr>
              <w:rPr>
                <w:rFonts w:ascii="Arial" w:hAnsi="Arial" w:cs="Arial"/>
              </w:rPr>
            </w:pPr>
          </w:p>
          <w:p w14:paraId="646DEF52" w14:textId="77777777" w:rsidR="00C95025" w:rsidRPr="007D0502" w:rsidRDefault="00C95025" w:rsidP="00F34512">
            <w:pPr>
              <w:rPr>
                <w:rFonts w:ascii="Arial" w:hAnsi="Arial" w:cs="Arial"/>
              </w:rPr>
            </w:pPr>
          </w:p>
          <w:p w14:paraId="68830DB4" w14:textId="77777777" w:rsidR="00C95025" w:rsidRPr="007D0502" w:rsidRDefault="00C95025" w:rsidP="00F34512">
            <w:pPr>
              <w:rPr>
                <w:rFonts w:ascii="Arial" w:hAnsi="Arial" w:cs="Arial"/>
              </w:rPr>
            </w:pPr>
          </w:p>
          <w:p w14:paraId="06B1A855" w14:textId="6C1694EC" w:rsidR="00C95025" w:rsidRPr="007D0502" w:rsidRDefault="00DA4DD0" w:rsidP="00F34512">
            <w:pPr>
              <w:rPr>
                <w:rFonts w:ascii="Arial" w:hAnsi="Arial" w:cs="Arial"/>
              </w:rPr>
            </w:pPr>
            <w:r>
              <w:rPr>
                <w:rFonts w:ascii="Arial" w:hAnsi="Arial" w:cs="Arial"/>
              </w:rPr>
              <w:t>The KPI is relevant because Basil’s main issue is declining sales due to fewer visitors to the retail park and more people working from home</w:t>
            </w: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77777777" w:rsidR="00C95025" w:rsidRPr="007D0502" w:rsidRDefault="00C95025" w:rsidP="00F34512">
            <w:pPr>
              <w:rPr>
                <w:rFonts w:ascii="Arial" w:hAnsi="Arial" w:cs="Arial"/>
              </w:rPr>
            </w:pPr>
          </w:p>
          <w:p w14:paraId="7AE5F17D" w14:textId="77777777" w:rsidR="00C95025" w:rsidRPr="007D0502" w:rsidRDefault="00C95025" w:rsidP="00F34512">
            <w:pPr>
              <w:rPr>
                <w:rFonts w:ascii="Arial" w:hAnsi="Arial" w:cs="Arial"/>
              </w:rPr>
            </w:pPr>
          </w:p>
          <w:p w14:paraId="626E53C7" w14:textId="77777777" w:rsidR="00C95025" w:rsidRPr="007D0502" w:rsidRDefault="00C95025" w:rsidP="00F34512">
            <w:pPr>
              <w:rPr>
                <w:rFonts w:ascii="Arial" w:hAnsi="Arial" w:cs="Arial"/>
              </w:rPr>
            </w:pPr>
          </w:p>
          <w:p w14:paraId="3D90E484" w14:textId="1B90DA0F" w:rsidR="00C95025" w:rsidRPr="007D0502" w:rsidRDefault="00DA4DD0" w:rsidP="00F34512">
            <w:pPr>
              <w:rPr>
                <w:rFonts w:ascii="Arial" w:hAnsi="Arial" w:cs="Arial"/>
              </w:rPr>
            </w:pPr>
            <w:r>
              <w:rPr>
                <w:rFonts w:ascii="Arial" w:hAnsi="Arial" w:cs="Arial"/>
              </w:rPr>
              <w:t>The KPI will be reviewed after 12 months to measure whether the online service has improved sales performance.</w:t>
            </w:r>
          </w:p>
          <w:p w14:paraId="7A9B7304" w14:textId="77777777" w:rsidR="00C95025" w:rsidRPr="007D0502" w:rsidRDefault="00C95025" w:rsidP="00F34512">
            <w:pPr>
              <w:rPr>
                <w:rFonts w:ascii="Arial" w:hAnsi="Arial" w:cs="Arial"/>
              </w:rPr>
            </w:pPr>
          </w:p>
          <w:p w14:paraId="49229A61" w14:textId="65060EBF" w:rsidR="007D0502" w:rsidRPr="007D0502" w:rsidRDefault="007D0502" w:rsidP="00F34512">
            <w:pPr>
              <w:rPr>
                <w:rFonts w:ascii="Arial" w:hAnsi="Arial" w:cs="Arial"/>
              </w:rPr>
            </w:pPr>
          </w:p>
        </w:tc>
      </w:tr>
    </w:tbl>
    <w:p w14:paraId="01A428FB" w14:textId="105CFF2D" w:rsidR="00C20BB5" w:rsidRPr="00DA4DD0" w:rsidRDefault="00C20BB5" w:rsidP="00DA4DD0">
      <w:pPr>
        <w:spacing w:line="360" w:lineRule="auto"/>
        <w:jc w:val="both"/>
        <w:rPr>
          <w:rFonts w:ascii="Arial" w:hAnsi="Arial" w:cs="Arial"/>
          <w:color w:val="FF0000"/>
          <w:sz w:val="28"/>
          <w:szCs w:val="28"/>
        </w:rPr>
      </w:pPr>
    </w:p>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0F217" w14:textId="77777777" w:rsidR="00F06DB4" w:rsidRDefault="00F06DB4" w:rsidP="00B244A8">
      <w:pPr>
        <w:spacing w:after="0" w:line="240" w:lineRule="auto"/>
      </w:pPr>
      <w:r>
        <w:separator/>
      </w:r>
    </w:p>
  </w:endnote>
  <w:endnote w:type="continuationSeparator" w:id="0">
    <w:p w14:paraId="1CAB77B9" w14:textId="77777777" w:rsidR="00F06DB4" w:rsidRDefault="00F06DB4"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447A8" w14:textId="77777777" w:rsidR="00F06DB4" w:rsidRDefault="00F06DB4" w:rsidP="00B244A8">
      <w:pPr>
        <w:spacing w:after="0" w:line="240" w:lineRule="auto"/>
      </w:pPr>
      <w:r>
        <w:separator/>
      </w:r>
    </w:p>
  </w:footnote>
  <w:footnote w:type="continuationSeparator" w:id="0">
    <w:p w14:paraId="24B6AF90" w14:textId="77777777" w:rsidR="00F06DB4" w:rsidRDefault="00F06DB4"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84755"/>
    <w:rsid w:val="000B4057"/>
    <w:rsid w:val="000E40EF"/>
    <w:rsid w:val="000E7A4C"/>
    <w:rsid w:val="00106B58"/>
    <w:rsid w:val="0011107E"/>
    <w:rsid w:val="0012599A"/>
    <w:rsid w:val="0013486A"/>
    <w:rsid w:val="00175C4B"/>
    <w:rsid w:val="001A4386"/>
    <w:rsid w:val="001A61CE"/>
    <w:rsid w:val="001B614B"/>
    <w:rsid w:val="001B6FDB"/>
    <w:rsid w:val="001C628A"/>
    <w:rsid w:val="00225B06"/>
    <w:rsid w:val="00230935"/>
    <w:rsid w:val="00231C1C"/>
    <w:rsid w:val="00245D37"/>
    <w:rsid w:val="002522C1"/>
    <w:rsid w:val="0027531E"/>
    <w:rsid w:val="002832DB"/>
    <w:rsid w:val="002D754D"/>
    <w:rsid w:val="002E2FF6"/>
    <w:rsid w:val="00312FA9"/>
    <w:rsid w:val="00332EE7"/>
    <w:rsid w:val="003430D0"/>
    <w:rsid w:val="0035328C"/>
    <w:rsid w:val="00394A9D"/>
    <w:rsid w:val="003B629C"/>
    <w:rsid w:val="003E1A46"/>
    <w:rsid w:val="003F5E6B"/>
    <w:rsid w:val="003F6295"/>
    <w:rsid w:val="00410BE8"/>
    <w:rsid w:val="00416907"/>
    <w:rsid w:val="00417260"/>
    <w:rsid w:val="00424723"/>
    <w:rsid w:val="004356E6"/>
    <w:rsid w:val="00437111"/>
    <w:rsid w:val="00440FE0"/>
    <w:rsid w:val="00455AAA"/>
    <w:rsid w:val="00480CA6"/>
    <w:rsid w:val="004A63C1"/>
    <w:rsid w:val="004B57B7"/>
    <w:rsid w:val="004C195B"/>
    <w:rsid w:val="004C698C"/>
    <w:rsid w:val="004D103B"/>
    <w:rsid w:val="004D1574"/>
    <w:rsid w:val="004E2BAE"/>
    <w:rsid w:val="004E513A"/>
    <w:rsid w:val="00514DEC"/>
    <w:rsid w:val="00532B9D"/>
    <w:rsid w:val="00541B7D"/>
    <w:rsid w:val="00542A51"/>
    <w:rsid w:val="005724CA"/>
    <w:rsid w:val="005D11E9"/>
    <w:rsid w:val="005E6545"/>
    <w:rsid w:val="00665837"/>
    <w:rsid w:val="006666E7"/>
    <w:rsid w:val="00675990"/>
    <w:rsid w:val="00685C57"/>
    <w:rsid w:val="0069332C"/>
    <w:rsid w:val="00696E0C"/>
    <w:rsid w:val="006D5A12"/>
    <w:rsid w:val="006D6A13"/>
    <w:rsid w:val="007030AD"/>
    <w:rsid w:val="00721441"/>
    <w:rsid w:val="00765162"/>
    <w:rsid w:val="00765AA0"/>
    <w:rsid w:val="00774A59"/>
    <w:rsid w:val="007766D6"/>
    <w:rsid w:val="007768B0"/>
    <w:rsid w:val="007927FD"/>
    <w:rsid w:val="00792C0F"/>
    <w:rsid w:val="007953DB"/>
    <w:rsid w:val="007A56AD"/>
    <w:rsid w:val="007B200A"/>
    <w:rsid w:val="007D0502"/>
    <w:rsid w:val="007F558A"/>
    <w:rsid w:val="00825B6C"/>
    <w:rsid w:val="00827C35"/>
    <w:rsid w:val="00830749"/>
    <w:rsid w:val="00883CAF"/>
    <w:rsid w:val="00885717"/>
    <w:rsid w:val="0089170F"/>
    <w:rsid w:val="008C6A87"/>
    <w:rsid w:val="008D5CD9"/>
    <w:rsid w:val="008E00B6"/>
    <w:rsid w:val="008F5810"/>
    <w:rsid w:val="008F722F"/>
    <w:rsid w:val="0091304C"/>
    <w:rsid w:val="009336C8"/>
    <w:rsid w:val="00946742"/>
    <w:rsid w:val="009E1F0E"/>
    <w:rsid w:val="009E2E03"/>
    <w:rsid w:val="00A14A03"/>
    <w:rsid w:val="00A22BB0"/>
    <w:rsid w:val="00A31345"/>
    <w:rsid w:val="00A401AF"/>
    <w:rsid w:val="00A448A7"/>
    <w:rsid w:val="00A94A8B"/>
    <w:rsid w:val="00AB478E"/>
    <w:rsid w:val="00AB7E77"/>
    <w:rsid w:val="00AC678A"/>
    <w:rsid w:val="00AC7EBC"/>
    <w:rsid w:val="00AD74AC"/>
    <w:rsid w:val="00B003BC"/>
    <w:rsid w:val="00B031CA"/>
    <w:rsid w:val="00B14506"/>
    <w:rsid w:val="00B152DF"/>
    <w:rsid w:val="00B244A8"/>
    <w:rsid w:val="00B44A0A"/>
    <w:rsid w:val="00B64CDF"/>
    <w:rsid w:val="00B91658"/>
    <w:rsid w:val="00B97E6F"/>
    <w:rsid w:val="00BC373A"/>
    <w:rsid w:val="00BD2C28"/>
    <w:rsid w:val="00BD339A"/>
    <w:rsid w:val="00BE0173"/>
    <w:rsid w:val="00C03A79"/>
    <w:rsid w:val="00C10F6A"/>
    <w:rsid w:val="00C15F83"/>
    <w:rsid w:val="00C20BB5"/>
    <w:rsid w:val="00C27EC8"/>
    <w:rsid w:val="00C53212"/>
    <w:rsid w:val="00C60DAC"/>
    <w:rsid w:val="00C63976"/>
    <w:rsid w:val="00C75A70"/>
    <w:rsid w:val="00C95025"/>
    <w:rsid w:val="00C97382"/>
    <w:rsid w:val="00CA3AE7"/>
    <w:rsid w:val="00CC32EB"/>
    <w:rsid w:val="00D0208B"/>
    <w:rsid w:val="00D16077"/>
    <w:rsid w:val="00D25DE2"/>
    <w:rsid w:val="00D304CD"/>
    <w:rsid w:val="00D31DE1"/>
    <w:rsid w:val="00D60EA3"/>
    <w:rsid w:val="00D720ED"/>
    <w:rsid w:val="00D846CE"/>
    <w:rsid w:val="00D85AB3"/>
    <w:rsid w:val="00D91D11"/>
    <w:rsid w:val="00DA1B79"/>
    <w:rsid w:val="00DA4DD0"/>
    <w:rsid w:val="00DD0093"/>
    <w:rsid w:val="00DF77C0"/>
    <w:rsid w:val="00E11948"/>
    <w:rsid w:val="00E34CFB"/>
    <w:rsid w:val="00EA42A0"/>
    <w:rsid w:val="00ED5E50"/>
    <w:rsid w:val="00EE37EC"/>
    <w:rsid w:val="00F0190C"/>
    <w:rsid w:val="00F01BD7"/>
    <w:rsid w:val="00F029FC"/>
    <w:rsid w:val="00F050E4"/>
    <w:rsid w:val="00F06DB4"/>
    <w:rsid w:val="00F31FCC"/>
    <w:rsid w:val="00F677CE"/>
    <w:rsid w:val="00FA36EB"/>
    <w:rsid w:val="00FA3DB0"/>
    <w:rsid w:val="00FB1D62"/>
    <w:rsid w:val="00FC724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A4D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1676</Words>
  <Characters>9559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BLESSED .</cp:lastModifiedBy>
  <cp:revision>4</cp:revision>
  <cp:lastPrinted>2025-08-13T10:56:00Z</cp:lastPrinted>
  <dcterms:created xsi:type="dcterms:W3CDTF">2026-07-18T11:22:00Z</dcterms:created>
  <dcterms:modified xsi:type="dcterms:W3CDTF">2026-07-18T11:24:00Z</dcterms:modified>
</cp:coreProperties>
</file>