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E62F483" w14:textId="7D9F1964" w:rsidR="00C132B8" w:rsidRDefault="003B562F">
      <w:pPr>
        <w:rPr>
          <w:rFonts w:ascii="Arial" w:hAnsi="Arial" w:cs="Arial"/>
          <w:b/>
        </w:rPr>
      </w:pPr>
      <w:r w:rsidRPr="007B43DB">
        <w:rPr>
          <w:rFonts w:ascii="Arial" w:hAnsi="Arial" w:cs="Arial"/>
          <w:b/>
        </w:rPr>
        <w:t>Assessme</w:t>
      </w:r>
      <w:r w:rsidR="0091519B" w:rsidRPr="007B43DB">
        <w:rPr>
          <w:rFonts w:ascii="Arial" w:hAnsi="Arial" w:cs="Arial"/>
          <w:b/>
        </w:rPr>
        <w:t xml:space="preserve">nt </w:t>
      </w:r>
      <w:proofErr w:type="gramStart"/>
      <w:r w:rsidR="0091519B" w:rsidRPr="007B43DB">
        <w:rPr>
          <w:rFonts w:ascii="Arial" w:hAnsi="Arial" w:cs="Arial"/>
          <w:b/>
        </w:rPr>
        <w:t>Two :</w:t>
      </w:r>
      <w:proofErr w:type="gramEnd"/>
      <w:r w:rsidR="0091519B" w:rsidRPr="007B43DB">
        <w:rPr>
          <w:rFonts w:ascii="Arial" w:hAnsi="Arial" w:cs="Arial"/>
          <w:b/>
        </w:rPr>
        <w:t xml:space="preserve"> Bibliographical Exercise </w:t>
      </w:r>
    </w:p>
    <w:p w14:paraId="13C79FB5" w14:textId="7136E251" w:rsidR="007B43DB" w:rsidRPr="00C132B8" w:rsidRDefault="007B43DB" w:rsidP="00C132B8">
      <w:pPr>
        <w:spacing w:before="240"/>
        <w:rPr>
          <w:rFonts w:ascii="Arial" w:hAnsi="Arial" w:cs="Arial"/>
        </w:rPr>
      </w:pPr>
      <w:r w:rsidRPr="007B43DB">
        <w:rPr>
          <w:rFonts w:ascii="Arial" w:hAnsi="Arial" w:cs="Arial"/>
        </w:rPr>
        <w:t xml:space="preserve">The </w:t>
      </w:r>
      <w:r w:rsidRPr="007B43DB">
        <w:rPr>
          <w:rFonts w:ascii="Arial" w:hAnsi="Arial" w:cs="Arial"/>
          <w:i/>
        </w:rPr>
        <w:t xml:space="preserve">Biblia Sacra </w:t>
      </w:r>
      <w:r w:rsidR="00C132B8">
        <w:rPr>
          <w:rFonts w:ascii="Arial" w:hAnsi="Arial" w:cs="Arial"/>
        </w:rPr>
        <w:t xml:space="preserve">(The Sacred Bible) as printed by Christophe </w:t>
      </w:r>
      <w:proofErr w:type="spellStart"/>
      <w:r w:rsidR="00C132B8">
        <w:rPr>
          <w:rFonts w:ascii="Arial" w:hAnsi="Arial" w:cs="Arial"/>
        </w:rPr>
        <w:t>Plantin</w:t>
      </w:r>
      <w:proofErr w:type="spellEnd"/>
      <w:r w:rsidR="00C132B8">
        <w:rPr>
          <w:rFonts w:ascii="Arial" w:hAnsi="Arial" w:cs="Arial"/>
        </w:rPr>
        <w:t xml:space="preserve"> in Antwerp (1583) is a Latin edition of the Bible, containing psalms and hymns. As found in the Roderic Bowen Library and Archives, call number: ODS 03097</w:t>
      </w:r>
    </w:p>
    <w:p w14:paraId="16EB7C16" w14:textId="3DC0DC88" w:rsidR="009F7CB4" w:rsidRPr="007B43DB" w:rsidRDefault="00580720" w:rsidP="00C132B8">
      <w:pPr>
        <w:spacing w:before="240"/>
        <w:rPr>
          <w:rFonts w:ascii="Arial" w:hAnsi="Arial" w:cs="Arial"/>
          <w:b/>
        </w:rPr>
      </w:pPr>
      <w:r w:rsidRPr="007B43DB">
        <w:rPr>
          <w:rFonts w:ascii="Arial" w:hAnsi="Arial" w:cs="Arial"/>
          <w:b/>
        </w:rPr>
        <w:t xml:space="preserve">The </w:t>
      </w:r>
      <w:r w:rsidR="009F7CB4" w:rsidRPr="007B43DB">
        <w:rPr>
          <w:rFonts w:ascii="Arial" w:hAnsi="Arial" w:cs="Arial"/>
          <w:b/>
        </w:rPr>
        <w:t>Title</w:t>
      </w:r>
      <w:r w:rsidRPr="007B43DB">
        <w:rPr>
          <w:rFonts w:ascii="Arial" w:hAnsi="Arial" w:cs="Arial"/>
          <w:b/>
        </w:rPr>
        <w:t>-p</w:t>
      </w:r>
      <w:r w:rsidR="009F7CB4" w:rsidRPr="007B43DB">
        <w:rPr>
          <w:rFonts w:ascii="Arial" w:hAnsi="Arial" w:cs="Arial"/>
          <w:b/>
        </w:rPr>
        <w:t>age</w:t>
      </w:r>
    </w:p>
    <w:p w14:paraId="24FB752D" w14:textId="1F6E246E" w:rsidR="006F6F54" w:rsidRPr="007B43DB" w:rsidRDefault="00AC5031">
      <w:pPr>
        <w:rPr>
          <w:rFonts w:ascii="Arial" w:hAnsi="Arial" w:cs="Arial"/>
        </w:rPr>
      </w:pPr>
      <w:r w:rsidRPr="007B43DB">
        <w:rPr>
          <w:rFonts w:ascii="Arial" w:hAnsi="Arial" w:cs="Arial"/>
        </w:rPr>
        <w:t xml:space="preserve">[Within a border of engraved images] BIBLIA | SACRA | </w:t>
      </w:r>
      <w:r w:rsidRPr="007B43DB">
        <w:rPr>
          <w:rFonts w:ascii="Arial" w:hAnsi="Arial" w:cs="Arial"/>
          <w:i/>
        </w:rPr>
        <w:t xml:space="preserve">Quid in </w:t>
      </w:r>
      <w:proofErr w:type="spellStart"/>
      <w:r w:rsidRPr="007B43DB">
        <w:rPr>
          <w:rFonts w:ascii="Arial" w:hAnsi="Arial" w:cs="Arial"/>
          <w:i/>
        </w:rPr>
        <w:t>hac</w:t>
      </w:r>
      <w:proofErr w:type="spellEnd"/>
      <w:r w:rsidRPr="007B43DB">
        <w:rPr>
          <w:rFonts w:ascii="Arial" w:hAnsi="Arial" w:cs="Arial"/>
          <w:i/>
        </w:rPr>
        <w:t xml:space="preserve"> </w:t>
      </w:r>
      <w:proofErr w:type="spellStart"/>
      <w:r w:rsidRPr="007B43DB">
        <w:rPr>
          <w:rFonts w:ascii="Arial" w:hAnsi="Arial" w:cs="Arial"/>
          <w:i/>
        </w:rPr>
        <w:t>editione</w:t>
      </w:r>
      <w:proofErr w:type="spellEnd"/>
      <w:r w:rsidRPr="007B43DB">
        <w:rPr>
          <w:rFonts w:ascii="Arial" w:hAnsi="Arial" w:cs="Arial"/>
          <w:i/>
        </w:rPr>
        <w:t xml:space="preserve"> à </w:t>
      </w:r>
      <w:proofErr w:type="spellStart"/>
      <w:r w:rsidRPr="007B43DB">
        <w:rPr>
          <w:rFonts w:ascii="Arial" w:hAnsi="Arial" w:cs="Arial"/>
          <w:i/>
        </w:rPr>
        <w:t>Theologis</w:t>
      </w:r>
      <w:proofErr w:type="spellEnd"/>
      <w:r w:rsidRPr="007B43DB">
        <w:rPr>
          <w:rFonts w:ascii="Arial" w:hAnsi="Arial" w:cs="Arial"/>
          <w:i/>
        </w:rPr>
        <w:t xml:space="preserve"> </w:t>
      </w:r>
      <w:r w:rsidRPr="007B43DB">
        <w:rPr>
          <w:rFonts w:ascii="Arial" w:hAnsi="Arial" w:cs="Arial"/>
        </w:rPr>
        <w:t xml:space="preserve">| </w:t>
      </w:r>
      <w:proofErr w:type="spellStart"/>
      <w:r w:rsidRPr="007B43DB">
        <w:rPr>
          <w:rFonts w:ascii="Arial" w:hAnsi="Arial" w:cs="Arial"/>
          <w:i/>
        </w:rPr>
        <w:t>Louaniensibus</w:t>
      </w:r>
      <w:proofErr w:type="spellEnd"/>
      <w:r w:rsidRPr="007B43DB">
        <w:rPr>
          <w:rFonts w:ascii="Arial" w:hAnsi="Arial" w:cs="Arial"/>
          <w:i/>
        </w:rPr>
        <w:t xml:space="preserve"> </w:t>
      </w:r>
      <w:proofErr w:type="spellStart"/>
      <w:r w:rsidRPr="007B43DB">
        <w:rPr>
          <w:rFonts w:ascii="Arial" w:hAnsi="Arial" w:cs="Arial"/>
          <w:i/>
        </w:rPr>
        <w:t>præꭍtitu</w:t>
      </w:r>
      <w:r w:rsidR="002C5642" w:rsidRPr="007B43DB">
        <w:rPr>
          <w:rFonts w:ascii="Arial" w:hAnsi="Arial" w:cs="Arial"/>
          <w:i/>
        </w:rPr>
        <w:t>m</w:t>
      </w:r>
      <w:proofErr w:type="spellEnd"/>
      <w:r w:rsidR="002C5642" w:rsidRPr="007B43DB">
        <w:rPr>
          <w:rFonts w:ascii="Arial" w:hAnsi="Arial" w:cs="Arial"/>
          <w:i/>
        </w:rPr>
        <w:t xml:space="preserve"> ꭍit </w:t>
      </w:r>
      <w:r w:rsidRPr="007B43DB">
        <w:rPr>
          <w:rFonts w:ascii="Arial" w:hAnsi="Arial" w:cs="Arial"/>
        </w:rPr>
        <w:t>|</w:t>
      </w:r>
      <w:r w:rsidR="002C5642" w:rsidRPr="007B43DB">
        <w:rPr>
          <w:rFonts w:ascii="Arial" w:hAnsi="Arial" w:cs="Arial"/>
        </w:rPr>
        <w:t xml:space="preserve"> </w:t>
      </w:r>
      <w:proofErr w:type="spellStart"/>
      <w:r w:rsidR="002C5642" w:rsidRPr="007B43DB">
        <w:rPr>
          <w:rFonts w:ascii="Arial" w:hAnsi="Arial" w:cs="Arial"/>
          <w:i/>
        </w:rPr>
        <w:t>paulo</w:t>
      </w:r>
      <w:proofErr w:type="spellEnd"/>
      <w:r w:rsidR="002C5642" w:rsidRPr="007B43DB">
        <w:rPr>
          <w:rFonts w:ascii="Arial" w:hAnsi="Arial" w:cs="Arial"/>
          <w:i/>
        </w:rPr>
        <w:t xml:space="preserve"> </w:t>
      </w:r>
      <w:proofErr w:type="spellStart"/>
      <w:r w:rsidR="002C5642" w:rsidRPr="007B43DB">
        <w:rPr>
          <w:rFonts w:ascii="Arial" w:hAnsi="Arial" w:cs="Arial"/>
          <w:i/>
        </w:rPr>
        <w:t>poꭍt</w:t>
      </w:r>
      <w:proofErr w:type="spellEnd"/>
      <w:r w:rsidR="002C5642" w:rsidRPr="007B43DB">
        <w:rPr>
          <w:rFonts w:ascii="Arial" w:hAnsi="Arial" w:cs="Arial"/>
          <w:i/>
        </w:rPr>
        <w:t xml:space="preserve"> </w:t>
      </w:r>
      <w:proofErr w:type="spellStart"/>
      <w:r w:rsidR="002C5642" w:rsidRPr="007B43DB">
        <w:rPr>
          <w:rFonts w:ascii="Arial" w:hAnsi="Arial" w:cs="Arial"/>
          <w:i/>
        </w:rPr>
        <w:t>indicatur</w:t>
      </w:r>
      <w:proofErr w:type="spellEnd"/>
      <w:r w:rsidR="002C5642" w:rsidRPr="007B43DB">
        <w:rPr>
          <w:rFonts w:ascii="Arial" w:hAnsi="Arial" w:cs="Arial"/>
          <w:i/>
        </w:rPr>
        <w:t xml:space="preserve">. | </w:t>
      </w:r>
      <w:r w:rsidR="00AD283E" w:rsidRPr="007B43DB">
        <w:rPr>
          <w:rFonts w:ascii="Arial" w:hAnsi="Arial" w:cs="Arial"/>
        </w:rPr>
        <w:t xml:space="preserve">[Printer’s mark] | ANTERPIÆ | Ex </w:t>
      </w:r>
      <w:proofErr w:type="spellStart"/>
      <w:r w:rsidR="00AD283E" w:rsidRPr="007B43DB">
        <w:rPr>
          <w:rFonts w:ascii="Arial" w:hAnsi="Arial" w:cs="Arial"/>
        </w:rPr>
        <w:t>officina</w:t>
      </w:r>
      <w:proofErr w:type="spellEnd"/>
      <w:r w:rsidR="00AD283E" w:rsidRPr="007B43DB">
        <w:rPr>
          <w:rFonts w:ascii="Arial" w:hAnsi="Arial" w:cs="Arial"/>
        </w:rPr>
        <w:t xml:space="preserve"> </w:t>
      </w:r>
      <w:proofErr w:type="spellStart"/>
      <w:r w:rsidR="00AD283E" w:rsidRPr="007B43DB">
        <w:rPr>
          <w:rFonts w:ascii="Arial" w:hAnsi="Arial" w:cs="Arial"/>
        </w:rPr>
        <w:t>Chriꭍ</w:t>
      </w:r>
      <w:r w:rsidR="003B562F" w:rsidRPr="007B43DB">
        <w:rPr>
          <w:rFonts w:ascii="Arial" w:hAnsi="Arial" w:cs="Arial"/>
        </w:rPr>
        <w:t>tophori</w:t>
      </w:r>
      <w:proofErr w:type="spellEnd"/>
      <w:r w:rsidR="003B562F" w:rsidRPr="007B43DB">
        <w:rPr>
          <w:rFonts w:ascii="Arial" w:hAnsi="Arial" w:cs="Arial"/>
        </w:rPr>
        <w:t xml:space="preserve"> </w:t>
      </w:r>
      <w:proofErr w:type="spellStart"/>
      <w:r w:rsidR="003B562F" w:rsidRPr="007B43DB">
        <w:rPr>
          <w:rFonts w:ascii="Arial" w:hAnsi="Arial" w:cs="Arial"/>
        </w:rPr>
        <w:t>Plantini</w:t>
      </w:r>
      <w:proofErr w:type="spellEnd"/>
      <w:r w:rsidR="003B562F" w:rsidRPr="007B43DB">
        <w:rPr>
          <w:rFonts w:ascii="Arial" w:hAnsi="Arial" w:cs="Arial"/>
        </w:rPr>
        <w:t xml:space="preserve">, | </w:t>
      </w:r>
      <w:proofErr w:type="spellStart"/>
      <w:r w:rsidR="003B562F" w:rsidRPr="007B43DB">
        <w:rPr>
          <w:rFonts w:ascii="Arial" w:hAnsi="Arial" w:cs="Arial"/>
        </w:rPr>
        <w:t>Architypographi</w:t>
      </w:r>
      <w:proofErr w:type="spellEnd"/>
      <w:r w:rsidR="003B562F" w:rsidRPr="007B43DB">
        <w:rPr>
          <w:rFonts w:ascii="Arial" w:hAnsi="Arial" w:cs="Arial"/>
        </w:rPr>
        <w:t xml:space="preserve"> </w:t>
      </w:r>
      <w:proofErr w:type="spellStart"/>
      <w:r w:rsidR="003B562F" w:rsidRPr="007B43DB">
        <w:rPr>
          <w:rFonts w:ascii="Arial" w:hAnsi="Arial" w:cs="Arial"/>
        </w:rPr>
        <w:t>Regij</w:t>
      </w:r>
      <w:proofErr w:type="spellEnd"/>
      <w:r w:rsidR="003B562F" w:rsidRPr="007B43DB">
        <w:rPr>
          <w:rFonts w:ascii="Arial" w:hAnsi="Arial" w:cs="Arial"/>
        </w:rPr>
        <w:t>. | M. D. LXXXIII.</w:t>
      </w:r>
    </w:p>
    <w:p w14:paraId="6914F206" w14:textId="23E968E4" w:rsidR="00B77062" w:rsidRPr="007B43DB" w:rsidRDefault="006F6F54">
      <w:pPr>
        <w:rPr>
          <w:rFonts w:ascii="Arial" w:hAnsi="Arial" w:cs="Arial"/>
        </w:rPr>
      </w:pPr>
      <w:r w:rsidRPr="007B43DB">
        <w:rPr>
          <w:rFonts w:ascii="Arial" w:hAnsi="Arial" w:cs="Arial"/>
        </w:rPr>
        <w:t xml:space="preserve">The printer’s mark creating a break between the title and the imprint belongs to the named printer, Christophe </w:t>
      </w:r>
      <w:proofErr w:type="spellStart"/>
      <w:r w:rsidRPr="007B43DB">
        <w:rPr>
          <w:rFonts w:ascii="Arial" w:hAnsi="Arial" w:cs="Arial"/>
        </w:rPr>
        <w:t>Plantin</w:t>
      </w:r>
      <w:proofErr w:type="spellEnd"/>
      <w:r w:rsidR="00B77062" w:rsidRPr="007B43DB">
        <w:rPr>
          <w:rFonts w:ascii="Arial" w:hAnsi="Arial" w:cs="Arial"/>
        </w:rPr>
        <w:t xml:space="preserve"> of Antwerp. The mark is printed using woodblock engraving and shows a hand using a compass from clouds above, with the words ‘</w:t>
      </w:r>
      <w:proofErr w:type="spellStart"/>
      <w:r w:rsidR="00B77062" w:rsidRPr="007B43DB">
        <w:rPr>
          <w:rFonts w:ascii="Arial" w:hAnsi="Arial" w:cs="Arial"/>
        </w:rPr>
        <w:t>Labore</w:t>
      </w:r>
      <w:proofErr w:type="spellEnd"/>
      <w:r w:rsidR="00B77062" w:rsidRPr="007B43DB">
        <w:rPr>
          <w:rFonts w:ascii="Arial" w:hAnsi="Arial" w:cs="Arial"/>
        </w:rPr>
        <w:t xml:space="preserve"> et Constantia’ surrounding the image. ‘</w:t>
      </w:r>
      <w:proofErr w:type="spellStart"/>
      <w:r w:rsidR="00B77062" w:rsidRPr="007B43DB">
        <w:rPr>
          <w:rFonts w:ascii="Arial" w:hAnsi="Arial" w:cs="Arial"/>
        </w:rPr>
        <w:t>Labore</w:t>
      </w:r>
      <w:proofErr w:type="spellEnd"/>
      <w:r w:rsidR="00B77062" w:rsidRPr="007B43DB">
        <w:rPr>
          <w:rFonts w:ascii="Arial" w:hAnsi="Arial" w:cs="Arial"/>
        </w:rPr>
        <w:t xml:space="preserve"> et Constantia’ is Latin for ‘Work and Constancy’ a reflection of </w:t>
      </w:r>
      <w:proofErr w:type="spellStart"/>
      <w:r w:rsidR="00B77062" w:rsidRPr="007B43DB">
        <w:rPr>
          <w:rFonts w:ascii="Arial" w:hAnsi="Arial" w:cs="Arial"/>
        </w:rPr>
        <w:t>Plantin’s</w:t>
      </w:r>
      <w:proofErr w:type="spellEnd"/>
      <w:r w:rsidR="00B77062" w:rsidRPr="007B43DB">
        <w:rPr>
          <w:rFonts w:ascii="Arial" w:hAnsi="Arial" w:cs="Arial"/>
        </w:rPr>
        <w:t xml:space="preserve"> tireless work within the printing industry during the late 16</w:t>
      </w:r>
      <w:r w:rsidR="00B77062" w:rsidRPr="007B43DB">
        <w:rPr>
          <w:rFonts w:ascii="Arial" w:hAnsi="Arial" w:cs="Arial"/>
          <w:vertAlign w:val="superscript"/>
        </w:rPr>
        <w:t>th</w:t>
      </w:r>
      <w:r w:rsidR="00B77062" w:rsidRPr="007B43DB">
        <w:rPr>
          <w:rFonts w:ascii="Arial" w:hAnsi="Arial" w:cs="Arial"/>
        </w:rPr>
        <w:t xml:space="preserve"> century. </w:t>
      </w:r>
    </w:p>
    <w:p w14:paraId="4491253D" w14:textId="77777777" w:rsidR="00545939" w:rsidRPr="007B43DB" w:rsidRDefault="00545939">
      <w:pPr>
        <w:rPr>
          <w:rFonts w:ascii="Arial" w:hAnsi="Arial" w:cs="Arial"/>
        </w:rPr>
      </w:pPr>
    </w:p>
    <w:p w14:paraId="46390B31" w14:textId="1ADB57B3" w:rsidR="00580720" w:rsidRPr="007B43DB" w:rsidRDefault="00580720">
      <w:pPr>
        <w:rPr>
          <w:rFonts w:ascii="Arial" w:hAnsi="Arial" w:cs="Arial"/>
          <w:b/>
        </w:rPr>
      </w:pPr>
      <w:r w:rsidRPr="007B43DB">
        <w:rPr>
          <w:rFonts w:ascii="Arial" w:hAnsi="Arial" w:cs="Arial"/>
          <w:b/>
        </w:rPr>
        <w:t>The Colophon</w:t>
      </w:r>
    </w:p>
    <w:p w14:paraId="2F9F131E" w14:textId="77777777" w:rsidR="007B6ED6" w:rsidRPr="007B43DB" w:rsidRDefault="007B6ED6" w:rsidP="007B6ED6">
      <w:pPr>
        <w:rPr>
          <w:rFonts w:ascii="Arial" w:hAnsi="Arial" w:cs="Arial"/>
        </w:rPr>
      </w:pPr>
      <w:r w:rsidRPr="007B43DB">
        <w:rPr>
          <w:rFonts w:ascii="Arial" w:hAnsi="Arial" w:cs="Arial"/>
        </w:rPr>
        <w:t xml:space="preserve">Ex </w:t>
      </w:r>
      <w:proofErr w:type="spellStart"/>
      <w:r w:rsidRPr="007B43DB">
        <w:rPr>
          <w:rFonts w:ascii="Arial" w:hAnsi="Arial" w:cs="Arial"/>
        </w:rPr>
        <w:t>officina</w:t>
      </w:r>
      <w:proofErr w:type="spellEnd"/>
      <w:r w:rsidRPr="007B43DB">
        <w:rPr>
          <w:rFonts w:ascii="Arial" w:hAnsi="Arial" w:cs="Arial"/>
        </w:rPr>
        <w:t xml:space="preserve"> </w:t>
      </w:r>
      <w:proofErr w:type="spellStart"/>
      <w:r w:rsidRPr="007B43DB">
        <w:rPr>
          <w:rFonts w:ascii="Arial" w:hAnsi="Arial" w:cs="Arial"/>
        </w:rPr>
        <w:t>Chriꭍtophori</w:t>
      </w:r>
      <w:proofErr w:type="spellEnd"/>
      <w:r w:rsidRPr="007B43DB">
        <w:rPr>
          <w:rFonts w:ascii="Arial" w:hAnsi="Arial" w:cs="Arial"/>
        </w:rPr>
        <w:t xml:space="preserve"> </w:t>
      </w:r>
      <w:proofErr w:type="spellStart"/>
      <w:r w:rsidRPr="007B43DB">
        <w:rPr>
          <w:rFonts w:ascii="Arial" w:hAnsi="Arial" w:cs="Arial"/>
        </w:rPr>
        <w:t>Plantini</w:t>
      </w:r>
      <w:proofErr w:type="spellEnd"/>
      <w:r w:rsidRPr="007B43DB">
        <w:rPr>
          <w:rFonts w:ascii="Arial" w:hAnsi="Arial" w:cs="Arial"/>
        </w:rPr>
        <w:t xml:space="preserve">, | </w:t>
      </w:r>
      <w:proofErr w:type="spellStart"/>
      <w:r w:rsidRPr="007B43DB">
        <w:rPr>
          <w:rFonts w:ascii="Arial" w:hAnsi="Arial" w:cs="Arial"/>
        </w:rPr>
        <w:t>Architypographi</w:t>
      </w:r>
      <w:proofErr w:type="spellEnd"/>
      <w:r w:rsidRPr="007B43DB">
        <w:rPr>
          <w:rFonts w:ascii="Arial" w:hAnsi="Arial" w:cs="Arial"/>
        </w:rPr>
        <w:t xml:space="preserve"> </w:t>
      </w:r>
      <w:proofErr w:type="spellStart"/>
      <w:r w:rsidRPr="007B43DB">
        <w:rPr>
          <w:rFonts w:ascii="Arial" w:hAnsi="Arial" w:cs="Arial"/>
        </w:rPr>
        <w:t>Regij</w:t>
      </w:r>
      <w:proofErr w:type="spellEnd"/>
      <w:r w:rsidRPr="007B43DB">
        <w:rPr>
          <w:rFonts w:ascii="Arial" w:hAnsi="Arial" w:cs="Arial"/>
        </w:rPr>
        <w:t>. | M. D. LXXXIII.</w:t>
      </w:r>
    </w:p>
    <w:p w14:paraId="6BC01FB4" w14:textId="7787B985" w:rsidR="00745EAB" w:rsidRPr="007B43DB" w:rsidRDefault="007B6ED6">
      <w:pPr>
        <w:rPr>
          <w:rFonts w:ascii="Arial" w:hAnsi="Arial" w:cs="Arial"/>
        </w:rPr>
      </w:pPr>
      <w:r w:rsidRPr="007B43DB">
        <w:rPr>
          <w:rFonts w:ascii="Arial" w:hAnsi="Arial" w:cs="Arial"/>
        </w:rPr>
        <w:t xml:space="preserve">It seems important to note that the information provided by the colophon appears multiple times throughout the </w:t>
      </w:r>
      <w:r w:rsidRPr="007B43DB">
        <w:rPr>
          <w:rFonts w:ascii="Arial" w:hAnsi="Arial" w:cs="Arial"/>
          <w:i/>
        </w:rPr>
        <w:t>Biblia Sacra</w:t>
      </w:r>
      <w:r w:rsidRPr="007B43DB">
        <w:rPr>
          <w:rFonts w:ascii="Arial" w:hAnsi="Arial" w:cs="Arial"/>
        </w:rPr>
        <w:t xml:space="preserve"> in addition to the printing information being provided </w:t>
      </w:r>
      <w:r w:rsidR="00A94720" w:rsidRPr="007B43DB">
        <w:rPr>
          <w:rFonts w:ascii="Arial" w:hAnsi="Arial" w:cs="Arial"/>
        </w:rPr>
        <w:t>in the imprint of</w:t>
      </w:r>
      <w:r w:rsidRPr="007B43DB">
        <w:rPr>
          <w:rFonts w:ascii="Arial" w:hAnsi="Arial" w:cs="Arial"/>
        </w:rPr>
        <w:t xml:space="preserve"> the title-page. At the end of passages where the pagination and collation change, there consistently appears to be a colophon, but interestingly there d</w:t>
      </w:r>
      <w:r w:rsidR="006E3C4B" w:rsidRPr="007B43DB">
        <w:rPr>
          <w:rFonts w:ascii="Arial" w:hAnsi="Arial" w:cs="Arial"/>
        </w:rPr>
        <w:t>oes</w:t>
      </w:r>
      <w:r w:rsidRPr="007B43DB">
        <w:rPr>
          <w:rFonts w:ascii="Arial" w:hAnsi="Arial" w:cs="Arial"/>
        </w:rPr>
        <w:t xml:space="preserve"> not seem to be a colophon at the very end of the book. </w:t>
      </w:r>
    </w:p>
    <w:p w14:paraId="229A037E" w14:textId="77777777" w:rsidR="00545939" w:rsidRPr="007B43DB" w:rsidRDefault="00545939">
      <w:pPr>
        <w:rPr>
          <w:rFonts w:ascii="Arial" w:hAnsi="Arial" w:cs="Arial"/>
        </w:rPr>
      </w:pPr>
    </w:p>
    <w:p w14:paraId="27D1652F" w14:textId="4B9E2EF7" w:rsidR="009F7CB4" w:rsidRPr="007B43DB" w:rsidRDefault="00580720">
      <w:pPr>
        <w:rPr>
          <w:rFonts w:ascii="Arial" w:hAnsi="Arial" w:cs="Arial"/>
          <w:b/>
        </w:rPr>
      </w:pPr>
      <w:r w:rsidRPr="007B43DB">
        <w:rPr>
          <w:rFonts w:ascii="Arial" w:hAnsi="Arial" w:cs="Arial"/>
          <w:b/>
        </w:rPr>
        <w:t>The Format</w:t>
      </w:r>
    </w:p>
    <w:p w14:paraId="76658897" w14:textId="66900577" w:rsidR="00BA26B2" w:rsidRPr="007B43DB" w:rsidRDefault="007B6ED6">
      <w:pPr>
        <w:rPr>
          <w:rFonts w:ascii="Arial" w:hAnsi="Arial" w:cs="Arial"/>
        </w:rPr>
      </w:pPr>
      <w:r w:rsidRPr="007B43DB">
        <w:rPr>
          <w:rFonts w:ascii="Arial" w:hAnsi="Arial" w:cs="Arial"/>
        </w:rPr>
        <w:t>Using the signatures, t</w:t>
      </w:r>
      <w:r w:rsidR="009F7CB4" w:rsidRPr="007B43DB">
        <w:rPr>
          <w:rFonts w:ascii="Arial" w:hAnsi="Arial" w:cs="Arial"/>
        </w:rPr>
        <w:t xml:space="preserve">he </w:t>
      </w:r>
      <w:r w:rsidR="009F7CB4" w:rsidRPr="007B43DB">
        <w:rPr>
          <w:rFonts w:ascii="Arial" w:hAnsi="Arial" w:cs="Arial"/>
          <w:i/>
        </w:rPr>
        <w:t xml:space="preserve">Biblia Sacra </w:t>
      </w:r>
      <w:r w:rsidR="009F7CB4" w:rsidRPr="007B43DB">
        <w:rPr>
          <w:rFonts w:ascii="Arial" w:hAnsi="Arial" w:cs="Arial"/>
        </w:rPr>
        <w:t xml:space="preserve">appears to be grouped </w:t>
      </w:r>
      <w:r w:rsidR="00DA683C">
        <w:rPr>
          <w:rFonts w:ascii="Arial" w:hAnsi="Arial" w:cs="Arial"/>
        </w:rPr>
        <w:t>in</w:t>
      </w:r>
      <w:r w:rsidR="009F7CB4" w:rsidRPr="007B43DB">
        <w:rPr>
          <w:rFonts w:ascii="Arial" w:hAnsi="Arial" w:cs="Arial"/>
        </w:rPr>
        <w:t xml:space="preserve"> octavo gathering</w:t>
      </w:r>
      <w:r w:rsidR="00DA683C">
        <w:rPr>
          <w:rFonts w:ascii="Arial" w:hAnsi="Arial" w:cs="Arial"/>
        </w:rPr>
        <w:t>s</w:t>
      </w:r>
      <w:bookmarkStart w:id="0" w:name="_GoBack"/>
      <w:bookmarkEnd w:id="0"/>
      <w:r w:rsidR="009F7CB4" w:rsidRPr="007B43DB">
        <w:rPr>
          <w:rFonts w:ascii="Arial" w:hAnsi="Arial" w:cs="Arial"/>
        </w:rPr>
        <w:t>.</w:t>
      </w:r>
      <w:r w:rsidR="003B562F" w:rsidRPr="007B43DB">
        <w:rPr>
          <w:rFonts w:ascii="Arial" w:hAnsi="Arial" w:cs="Arial"/>
        </w:rPr>
        <w:t xml:space="preserve"> </w:t>
      </w:r>
      <w:r w:rsidR="00FE4AAF" w:rsidRPr="007B43DB">
        <w:rPr>
          <w:rFonts w:ascii="Arial" w:hAnsi="Arial" w:cs="Arial"/>
        </w:rPr>
        <w:t xml:space="preserve">Resulting in eight leaves and sixteen pages of text, therefore implying that the printer would have folded the printed sheet four times in order to create eight leaves. </w:t>
      </w:r>
    </w:p>
    <w:p w14:paraId="052CD4F4" w14:textId="77777777" w:rsidR="00545939" w:rsidRPr="007B43DB" w:rsidRDefault="00545939">
      <w:pPr>
        <w:rPr>
          <w:rFonts w:ascii="Arial" w:hAnsi="Arial" w:cs="Arial"/>
        </w:rPr>
      </w:pPr>
    </w:p>
    <w:p w14:paraId="67AAEB3F" w14:textId="4F04D500" w:rsidR="003B562F" w:rsidRPr="007B43DB" w:rsidRDefault="00580720">
      <w:pPr>
        <w:rPr>
          <w:rFonts w:ascii="Arial" w:hAnsi="Arial" w:cs="Arial"/>
          <w:b/>
        </w:rPr>
      </w:pPr>
      <w:r w:rsidRPr="007B43DB">
        <w:rPr>
          <w:rFonts w:ascii="Arial" w:hAnsi="Arial" w:cs="Arial"/>
          <w:b/>
        </w:rPr>
        <w:t xml:space="preserve">The Collation </w:t>
      </w:r>
    </w:p>
    <w:p w14:paraId="57FD7819" w14:textId="552B6A19" w:rsidR="00C132B8" w:rsidRDefault="00C01507">
      <w:pPr>
        <w:rPr>
          <w:rFonts w:ascii="Arial" w:hAnsi="Arial" w:cs="Arial"/>
        </w:rPr>
      </w:pPr>
      <w:r>
        <w:rPr>
          <w:rFonts w:ascii="Arial" w:hAnsi="Arial" w:cs="Arial"/>
        </w:rPr>
        <w:t xml:space="preserve">Following the pattern of octavo gatherings, looking for the collation by the signatures made it easier to see where </w:t>
      </w:r>
      <w:r w:rsidR="00CD5678">
        <w:rPr>
          <w:rFonts w:ascii="Arial" w:hAnsi="Arial" w:cs="Arial"/>
        </w:rPr>
        <w:t xml:space="preserve">patterns had changed. </w:t>
      </w:r>
      <w:r>
        <w:rPr>
          <w:rFonts w:ascii="Arial" w:hAnsi="Arial" w:cs="Arial"/>
        </w:rPr>
        <w:t xml:space="preserve">There </w:t>
      </w:r>
      <w:r w:rsidR="00DB18C4">
        <w:rPr>
          <w:rFonts w:ascii="Arial" w:hAnsi="Arial" w:cs="Arial"/>
        </w:rPr>
        <w:t>did not appear to be a</w:t>
      </w:r>
      <w:r>
        <w:rPr>
          <w:rFonts w:ascii="Arial" w:hAnsi="Arial" w:cs="Arial"/>
        </w:rPr>
        <w:t xml:space="preserve"> different gathering at the start of the </w:t>
      </w:r>
      <w:r w:rsidR="00DB18C4">
        <w:rPr>
          <w:rFonts w:ascii="Arial" w:hAnsi="Arial" w:cs="Arial"/>
        </w:rPr>
        <w:t>b</w:t>
      </w:r>
      <w:r>
        <w:rPr>
          <w:rFonts w:ascii="Arial" w:hAnsi="Arial" w:cs="Arial"/>
        </w:rPr>
        <w:t xml:space="preserve">ook in order to allow for the title-page, as this </w:t>
      </w:r>
      <w:r w:rsidR="00CD5678">
        <w:rPr>
          <w:rFonts w:ascii="Arial" w:hAnsi="Arial" w:cs="Arial"/>
        </w:rPr>
        <w:t xml:space="preserve">had been </w:t>
      </w:r>
      <w:r>
        <w:rPr>
          <w:rFonts w:ascii="Arial" w:hAnsi="Arial" w:cs="Arial"/>
        </w:rPr>
        <w:t>incorporated into the first gathering.</w:t>
      </w:r>
    </w:p>
    <w:p w14:paraId="46C3C42D" w14:textId="58FF5F72" w:rsidR="00434440" w:rsidRPr="007B43DB" w:rsidRDefault="00434440">
      <w:pPr>
        <w:rPr>
          <w:rFonts w:ascii="Arial" w:hAnsi="Arial" w:cs="Arial"/>
        </w:rPr>
      </w:pPr>
      <w:r w:rsidRPr="007B43DB">
        <w:rPr>
          <w:rFonts w:ascii="Arial" w:hAnsi="Arial" w:cs="Arial"/>
        </w:rPr>
        <w:t>*</w:t>
      </w:r>
      <w:r w:rsidRPr="007B43DB">
        <w:rPr>
          <w:rFonts w:ascii="Arial" w:hAnsi="Arial" w:cs="Arial"/>
          <w:vertAlign w:val="superscript"/>
        </w:rPr>
        <w:t>8</w:t>
      </w:r>
      <w:r w:rsidRPr="007B43DB">
        <w:rPr>
          <w:rFonts w:ascii="Arial" w:hAnsi="Arial" w:cs="Arial"/>
        </w:rPr>
        <w:t>, A-Z</w:t>
      </w:r>
      <w:r w:rsidRPr="007B43DB">
        <w:rPr>
          <w:rFonts w:ascii="Arial" w:hAnsi="Arial" w:cs="Arial"/>
          <w:vertAlign w:val="superscript"/>
        </w:rPr>
        <w:t>8</w:t>
      </w:r>
      <w:r w:rsidRPr="007B43DB">
        <w:rPr>
          <w:rFonts w:ascii="Arial" w:hAnsi="Arial" w:cs="Arial"/>
        </w:rPr>
        <w:t>, a-z</w:t>
      </w:r>
      <w:r w:rsidRPr="007B43DB">
        <w:rPr>
          <w:rFonts w:ascii="Arial" w:hAnsi="Arial" w:cs="Arial"/>
          <w:vertAlign w:val="superscript"/>
        </w:rPr>
        <w:t>8</w:t>
      </w:r>
      <w:r w:rsidRPr="007B43DB">
        <w:rPr>
          <w:rFonts w:ascii="Arial" w:hAnsi="Arial" w:cs="Arial"/>
        </w:rPr>
        <w:t>, AA-DD</w:t>
      </w:r>
      <w:r w:rsidRPr="007B43DB">
        <w:rPr>
          <w:rFonts w:ascii="Arial" w:hAnsi="Arial" w:cs="Arial"/>
          <w:vertAlign w:val="superscript"/>
        </w:rPr>
        <w:t>8</w:t>
      </w:r>
      <w:r w:rsidRPr="007B43DB">
        <w:rPr>
          <w:rFonts w:ascii="Arial" w:hAnsi="Arial" w:cs="Arial"/>
        </w:rPr>
        <w:t>, EE</w:t>
      </w:r>
      <w:r w:rsidRPr="007B43DB">
        <w:rPr>
          <w:rFonts w:ascii="Arial" w:hAnsi="Arial" w:cs="Arial"/>
          <w:vertAlign w:val="superscript"/>
        </w:rPr>
        <w:t>4</w:t>
      </w:r>
      <w:r w:rsidRPr="007B43DB">
        <w:rPr>
          <w:rFonts w:ascii="Arial" w:hAnsi="Arial" w:cs="Arial"/>
        </w:rPr>
        <w:t>, A-B</w:t>
      </w:r>
      <w:r w:rsidRPr="007B43DB">
        <w:rPr>
          <w:rFonts w:ascii="Arial" w:hAnsi="Arial" w:cs="Arial"/>
          <w:vertAlign w:val="superscript"/>
        </w:rPr>
        <w:t>8</w:t>
      </w:r>
      <w:r w:rsidRPr="007B43DB">
        <w:rPr>
          <w:rFonts w:ascii="Arial" w:hAnsi="Arial" w:cs="Arial"/>
        </w:rPr>
        <w:t xml:space="preserve"> </w:t>
      </w:r>
      <w:r w:rsidR="00536688" w:rsidRPr="007B43DB">
        <w:rPr>
          <w:rFonts w:ascii="Arial" w:hAnsi="Arial" w:cs="Arial"/>
        </w:rPr>
        <w:t xml:space="preserve"> </w:t>
      </w:r>
    </w:p>
    <w:p w14:paraId="794BF0A8" w14:textId="77777777" w:rsidR="006F6F54" w:rsidRPr="007B43DB" w:rsidRDefault="00545939">
      <w:pPr>
        <w:rPr>
          <w:rFonts w:ascii="Arial" w:hAnsi="Arial" w:cs="Arial"/>
        </w:rPr>
      </w:pPr>
      <w:r w:rsidRPr="007B43DB">
        <w:rPr>
          <w:rFonts w:ascii="Arial" w:hAnsi="Arial" w:cs="Arial"/>
        </w:rPr>
        <w:t xml:space="preserve">The passage of the </w:t>
      </w:r>
      <w:r w:rsidRPr="007B43DB">
        <w:rPr>
          <w:rFonts w:ascii="Arial" w:hAnsi="Arial" w:cs="Arial"/>
          <w:i/>
        </w:rPr>
        <w:t xml:space="preserve">Biblia Sacra </w:t>
      </w:r>
      <w:r w:rsidR="006E3C4B" w:rsidRPr="007B43DB">
        <w:rPr>
          <w:rFonts w:ascii="Arial" w:hAnsi="Arial" w:cs="Arial"/>
        </w:rPr>
        <w:t xml:space="preserve">written entirely in Greek, </w:t>
      </w:r>
      <w:r w:rsidR="006F6F54" w:rsidRPr="007B43DB">
        <w:rPr>
          <w:rFonts w:ascii="Arial" w:hAnsi="Arial" w:cs="Arial"/>
        </w:rPr>
        <w:t xml:space="preserve">uses letters of the Greek alphabet in order to mark the gatherings: </w:t>
      </w:r>
    </w:p>
    <w:p w14:paraId="6D066805" w14:textId="3D7272BB" w:rsidR="006F6F54" w:rsidRDefault="006F6F54">
      <w:pPr>
        <w:rPr>
          <w:rFonts w:ascii="Arial" w:hAnsi="Arial" w:cs="Arial"/>
          <w:vertAlign w:val="superscript"/>
        </w:rPr>
      </w:pPr>
      <w:r w:rsidRPr="007B43DB">
        <w:rPr>
          <w:rFonts w:ascii="Arial" w:hAnsi="Arial" w:cs="Arial"/>
        </w:rPr>
        <w:t>α</w:t>
      </w:r>
      <w:proofErr w:type="gramStart"/>
      <w:r w:rsidRPr="007B43DB">
        <w:rPr>
          <w:rFonts w:ascii="Arial" w:hAnsi="Arial" w:cs="Arial"/>
          <w:vertAlign w:val="superscript"/>
        </w:rPr>
        <w:t>8</w:t>
      </w:r>
      <w:r w:rsidRPr="007B43DB">
        <w:rPr>
          <w:rFonts w:ascii="Arial" w:hAnsi="Arial" w:cs="Arial"/>
        </w:rPr>
        <w:t>,β</w:t>
      </w:r>
      <w:proofErr w:type="gramEnd"/>
      <w:r w:rsidRPr="007B43DB">
        <w:rPr>
          <w:rFonts w:ascii="Arial" w:hAnsi="Arial" w:cs="Arial"/>
          <w:vertAlign w:val="superscript"/>
        </w:rPr>
        <w:t>8</w:t>
      </w:r>
      <w:r w:rsidRPr="007B43DB">
        <w:rPr>
          <w:rFonts w:ascii="Arial" w:hAnsi="Arial" w:cs="Arial"/>
        </w:rPr>
        <w:t>, γ</w:t>
      </w:r>
      <w:r w:rsidRPr="007B43DB">
        <w:rPr>
          <w:rFonts w:ascii="Arial" w:hAnsi="Arial" w:cs="Arial"/>
          <w:vertAlign w:val="superscript"/>
        </w:rPr>
        <w:t>8</w:t>
      </w:r>
      <w:r w:rsidRPr="007B43DB">
        <w:rPr>
          <w:rFonts w:ascii="Arial" w:hAnsi="Arial" w:cs="Arial"/>
        </w:rPr>
        <w:t>, δ</w:t>
      </w:r>
      <w:r w:rsidRPr="007B43DB">
        <w:rPr>
          <w:rFonts w:ascii="Arial" w:hAnsi="Arial" w:cs="Arial"/>
          <w:vertAlign w:val="superscript"/>
        </w:rPr>
        <w:t>8</w:t>
      </w:r>
      <w:r w:rsidRPr="007B43DB">
        <w:rPr>
          <w:rFonts w:ascii="Arial" w:hAnsi="Arial" w:cs="Arial"/>
        </w:rPr>
        <w:t>, ε</w:t>
      </w:r>
      <w:r w:rsidRPr="007B43DB">
        <w:rPr>
          <w:rFonts w:ascii="Arial" w:hAnsi="Arial" w:cs="Arial"/>
          <w:vertAlign w:val="superscript"/>
        </w:rPr>
        <w:t>8</w:t>
      </w:r>
      <w:r w:rsidRPr="007B43DB">
        <w:rPr>
          <w:rFonts w:ascii="Arial" w:hAnsi="Arial" w:cs="Arial"/>
        </w:rPr>
        <w:t>, ζ</w:t>
      </w:r>
      <w:r w:rsidRPr="007B43DB">
        <w:rPr>
          <w:rFonts w:ascii="Arial" w:hAnsi="Arial" w:cs="Arial"/>
          <w:vertAlign w:val="superscript"/>
        </w:rPr>
        <w:t>8</w:t>
      </w:r>
      <w:r w:rsidRPr="007B43DB">
        <w:rPr>
          <w:rFonts w:ascii="Arial" w:hAnsi="Arial" w:cs="Arial"/>
        </w:rPr>
        <w:t>, η</w:t>
      </w:r>
      <w:r w:rsidRPr="007B43DB">
        <w:rPr>
          <w:rFonts w:ascii="Arial" w:hAnsi="Arial" w:cs="Arial"/>
          <w:vertAlign w:val="superscript"/>
        </w:rPr>
        <w:t>8</w:t>
      </w:r>
      <w:r w:rsidRPr="007B43DB">
        <w:rPr>
          <w:rFonts w:ascii="Arial" w:hAnsi="Arial" w:cs="Arial"/>
        </w:rPr>
        <w:t>, θ</w:t>
      </w:r>
      <w:r w:rsidRPr="007B43DB">
        <w:rPr>
          <w:rFonts w:ascii="Arial" w:hAnsi="Arial" w:cs="Arial"/>
          <w:vertAlign w:val="superscript"/>
        </w:rPr>
        <w:t>8</w:t>
      </w:r>
      <w:r w:rsidRPr="007B43DB">
        <w:rPr>
          <w:rFonts w:ascii="Arial" w:hAnsi="Arial" w:cs="Arial"/>
        </w:rPr>
        <w:t>, ς</w:t>
      </w:r>
      <w:r w:rsidRPr="007B43DB">
        <w:rPr>
          <w:rFonts w:ascii="Arial" w:hAnsi="Arial" w:cs="Arial"/>
          <w:vertAlign w:val="superscript"/>
        </w:rPr>
        <w:t>8</w:t>
      </w:r>
      <w:r w:rsidRPr="007B43DB">
        <w:rPr>
          <w:rFonts w:ascii="Arial" w:hAnsi="Arial" w:cs="Arial"/>
        </w:rPr>
        <w:t>, χ</w:t>
      </w:r>
      <w:r w:rsidRPr="007B43DB">
        <w:rPr>
          <w:rFonts w:ascii="Arial" w:hAnsi="Arial" w:cs="Arial"/>
          <w:vertAlign w:val="superscript"/>
        </w:rPr>
        <w:t>8</w:t>
      </w:r>
      <w:r w:rsidRPr="007B43DB">
        <w:rPr>
          <w:rFonts w:ascii="Arial" w:hAnsi="Arial" w:cs="Arial"/>
        </w:rPr>
        <w:t>, λ</w:t>
      </w:r>
      <w:r w:rsidRPr="007B43DB">
        <w:rPr>
          <w:rFonts w:ascii="Arial" w:hAnsi="Arial" w:cs="Arial"/>
          <w:vertAlign w:val="superscript"/>
        </w:rPr>
        <w:t>8</w:t>
      </w:r>
      <w:r w:rsidRPr="007B43DB">
        <w:rPr>
          <w:rFonts w:ascii="Arial" w:hAnsi="Arial" w:cs="Arial"/>
        </w:rPr>
        <w:t>, φ</w:t>
      </w:r>
      <w:r w:rsidRPr="007B43DB">
        <w:rPr>
          <w:rFonts w:ascii="Arial" w:hAnsi="Arial" w:cs="Arial"/>
          <w:vertAlign w:val="superscript"/>
        </w:rPr>
        <w:t>8</w:t>
      </w:r>
      <w:r w:rsidRPr="007B43DB">
        <w:rPr>
          <w:rFonts w:ascii="Arial" w:hAnsi="Arial" w:cs="Arial"/>
        </w:rPr>
        <w:t>, ν</w:t>
      </w:r>
      <w:r w:rsidRPr="007B43DB">
        <w:rPr>
          <w:rFonts w:ascii="Arial" w:hAnsi="Arial" w:cs="Arial"/>
          <w:vertAlign w:val="superscript"/>
        </w:rPr>
        <w:t>8</w:t>
      </w:r>
    </w:p>
    <w:p w14:paraId="6AA850D0" w14:textId="054A7967" w:rsidR="00C01507" w:rsidRPr="00C01507" w:rsidRDefault="00C01507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returning to Latin again, the signatures </w:t>
      </w:r>
      <w:proofErr w:type="gramStart"/>
      <w:r>
        <w:rPr>
          <w:rFonts w:ascii="Arial" w:hAnsi="Arial" w:cs="Arial"/>
        </w:rPr>
        <w:t>return</w:t>
      </w:r>
      <w:proofErr w:type="gramEnd"/>
      <w:r>
        <w:rPr>
          <w:rFonts w:ascii="Arial" w:hAnsi="Arial" w:cs="Arial"/>
        </w:rPr>
        <w:t xml:space="preserve"> as they were before, and continue to follow the same pattern.</w:t>
      </w:r>
    </w:p>
    <w:p w14:paraId="425661C0" w14:textId="692E06AF" w:rsidR="00302409" w:rsidRPr="007B43DB" w:rsidRDefault="00302409">
      <w:pPr>
        <w:rPr>
          <w:rFonts w:ascii="Arial" w:hAnsi="Arial" w:cs="Arial"/>
        </w:rPr>
      </w:pPr>
      <w:r w:rsidRPr="007B43DB">
        <w:rPr>
          <w:rFonts w:ascii="Arial" w:hAnsi="Arial" w:cs="Arial"/>
        </w:rPr>
        <w:t>A-F</w:t>
      </w:r>
      <w:r w:rsidRPr="007B43DB">
        <w:rPr>
          <w:rFonts w:ascii="Arial" w:hAnsi="Arial" w:cs="Arial"/>
          <w:vertAlign w:val="superscript"/>
        </w:rPr>
        <w:t>8</w:t>
      </w:r>
      <w:r w:rsidRPr="007B43DB">
        <w:rPr>
          <w:rFonts w:ascii="Arial" w:hAnsi="Arial" w:cs="Arial"/>
        </w:rPr>
        <w:t>, G</w:t>
      </w:r>
      <w:r w:rsidRPr="007B43DB">
        <w:rPr>
          <w:rFonts w:ascii="Arial" w:hAnsi="Arial" w:cs="Arial"/>
          <w:vertAlign w:val="superscript"/>
        </w:rPr>
        <w:t>8</w:t>
      </w:r>
      <w:r w:rsidRPr="007B43DB">
        <w:rPr>
          <w:rFonts w:ascii="Arial" w:hAnsi="Arial" w:cs="Arial"/>
        </w:rPr>
        <w:t xml:space="preserve"> (G, G2, G5, G4, Blank, Blank, Blank, Blank)</w:t>
      </w:r>
    </w:p>
    <w:p w14:paraId="25C34DDA" w14:textId="77777777" w:rsidR="00545939" w:rsidRPr="007B43DB" w:rsidRDefault="00545939">
      <w:pPr>
        <w:rPr>
          <w:rFonts w:ascii="Arial" w:hAnsi="Arial" w:cs="Arial"/>
        </w:rPr>
      </w:pPr>
    </w:p>
    <w:p w14:paraId="76536D90" w14:textId="568634E0" w:rsidR="009F7CB4" w:rsidRPr="007B43DB" w:rsidRDefault="009F7CB4">
      <w:pPr>
        <w:rPr>
          <w:rFonts w:ascii="Arial" w:hAnsi="Arial" w:cs="Arial"/>
          <w:b/>
        </w:rPr>
      </w:pPr>
      <w:r w:rsidRPr="007B43DB">
        <w:rPr>
          <w:rFonts w:ascii="Arial" w:hAnsi="Arial" w:cs="Arial"/>
          <w:b/>
        </w:rPr>
        <w:t xml:space="preserve">Pagination </w:t>
      </w:r>
    </w:p>
    <w:p w14:paraId="2096BDC6" w14:textId="4CE2A9D4" w:rsidR="00BA26B2" w:rsidRPr="007B43DB" w:rsidRDefault="009F7CB4">
      <w:pPr>
        <w:rPr>
          <w:rFonts w:ascii="Arial" w:hAnsi="Arial" w:cs="Arial"/>
        </w:rPr>
      </w:pPr>
      <w:r w:rsidRPr="007B43DB">
        <w:rPr>
          <w:rFonts w:ascii="Arial" w:hAnsi="Arial" w:cs="Arial"/>
        </w:rPr>
        <w:lastRenderedPageBreak/>
        <w:t>The i</w:t>
      </w:r>
      <w:r w:rsidR="003B562F" w:rsidRPr="007B43DB">
        <w:rPr>
          <w:rFonts w:ascii="Arial" w:hAnsi="Arial" w:cs="Arial"/>
        </w:rPr>
        <w:t>ntroduction</w:t>
      </w:r>
      <w:r w:rsidRPr="007B43DB">
        <w:rPr>
          <w:rFonts w:ascii="Arial" w:hAnsi="Arial" w:cs="Arial"/>
        </w:rPr>
        <w:t xml:space="preserve"> or p</w:t>
      </w:r>
      <w:r w:rsidR="003B562F" w:rsidRPr="007B43DB">
        <w:rPr>
          <w:rFonts w:ascii="Arial" w:hAnsi="Arial" w:cs="Arial"/>
        </w:rPr>
        <w:t>reface</w:t>
      </w:r>
      <w:r w:rsidRPr="007B43DB">
        <w:rPr>
          <w:rFonts w:ascii="Arial" w:hAnsi="Arial" w:cs="Arial"/>
        </w:rPr>
        <w:t xml:space="preserve"> at the beginning of the </w:t>
      </w:r>
      <w:r w:rsidRPr="007B43DB">
        <w:rPr>
          <w:rFonts w:ascii="Arial" w:hAnsi="Arial" w:cs="Arial"/>
          <w:i/>
        </w:rPr>
        <w:t>Biblia Sacra</w:t>
      </w:r>
      <w:r w:rsidRPr="007B43DB">
        <w:rPr>
          <w:rFonts w:ascii="Arial" w:hAnsi="Arial" w:cs="Arial"/>
        </w:rPr>
        <w:t xml:space="preserve"> </w:t>
      </w:r>
      <w:r w:rsidR="00B61135">
        <w:rPr>
          <w:rFonts w:ascii="Arial" w:hAnsi="Arial" w:cs="Arial"/>
        </w:rPr>
        <w:t>is</w:t>
      </w:r>
      <w:r w:rsidRPr="007B43DB">
        <w:rPr>
          <w:rFonts w:ascii="Arial" w:hAnsi="Arial" w:cs="Arial"/>
        </w:rPr>
        <w:t xml:space="preserve"> missing</w:t>
      </w:r>
      <w:r w:rsidR="003B562F" w:rsidRPr="007B43DB">
        <w:rPr>
          <w:rFonts w:ascii="Arial" w:hAnsi="Arial" w:cs="Arial"/>
        </w:rPr>
        <w:t xml:space="preserve"> page numbers</w:t>
      </w:r>
      <w:r w:rsidR="00FE4AAF" w:rsidRPr="007B43DB">
        <w:rPr>
          <w:rFonts w:ascii="Arial" w:hAnsi="Arial" w:cs="Arial"/>
        </w:rPr>
        <w:t>. I</w:t>
      </w:r>
      <w:r w:rsidRPr="007B43DB">
        <w:rPr>
          <w:rFonts w:ascii="Arial" w:hAnsi="Arial" w:cs="Arial"/>
        </w:rPr>
        <w:t xml:space="preserve">t is likely that the pagination </w:t>
      </w:r>
      <w:r w:rsidR="003B562F" w:rsidRPr="007B43DB">
        <w:rPr>
          <w:rFonts w:ascii="Arial" w:hAnsi="Arial" w:cs="Arial"/>
        </w:rPr>
        <w:t xml:space="preserve">may have been </w:t>
      </w:r>
      <w:r w:rsidRPr="007B43DB">
        <w:rPr>
          <w:rFonts w:ascii="Arial" w:hAnsi="Arial" w:cs="Arial"/>
        </w:rPr>
        <w:t xml:space="preserve">removed whilst </w:t>
      </w:r>
      <w:r w:rsidR="003B562F" w:rsidRPr="007B43DB">
        <w:rPr>
          <w:rFonts w:ascii="Arial" w:hAnsi="Arial" w:cs="Arial"/>
        </w:rPr>
        <w:t>tr</w:t>
      </w:r>
      <w:r w:rsidRPr="007B43DB">
        <w:rPr>
          <w:rFonts w:ascii="Arial" w:hAnsi="Arial" w:cs="Arial"/>
        </w:rPr>
        <w:t>imming in preparation for the rebinding process.</w:t>
      </w:r>
      <w:r w:rsidR="00FE4AAF" w:rsidRPr="007B43DB">
        <w:rPr>
          <w:rFonts w:ascii="Arial" w:hAnsi="Arial" w:cs="Arial"/>
        </w:rPr>
        <w:t xml:space="preserve"> Other than this, the pagination appears as follows:</w:t>
      </w:r>
    </w:p>
    <w:p w14:paraId="66B17493" w14:textId="243605AF" w:rsidR="003B562F" w:rsidRPr="007B43DB" w:rsidRDefault="003B562F">
      <w:pPr>
        <w:rPr>
          <w:rFonts w:ascii="Arial" w:hAnsi="Arial" w:cs="Arial"/>
        </w:rPr>
      </w:pPr>
      <w:r w:rsidRPr="007B43DB">
        <w:rPr>
          <w:rFonts w:ascii="Arial" w:hAnsi="Arial" w:cs="Arial"/>
        </w:rPr>
        <w:t>1-799, Index, 1-207, 1-100, Table of Psalms</w:t>
      </w:r>
      <w:r w:rsidR="00FE4AAF" w:rsidRPr="007B43DB">
        <w:rPr>
          <w:rFonts w:ascii="Arial" w:hAnsi="Arial" w:cs="Arial"/>
        </w:rPr>
        <w:t>.</w:t>
      </w:r>
    </w:p>
    <w:p w14:paraId="69602657" w14:textId="77777777" w:rsidR="008338A6" w:rsidRPr="007B43DB" w:rsidRDefault="008338A6">
      <w:pPr>
        <w:rPr>
          <w:rFonts w:ascii="Arial" w:hAnsi="Arial" w:cs="Arial"/>
        </w:rPr>
      </w:pPr>
    </w:p>
    <w:p w14:paraId="6D181626" w14:textId="27E77079" w:rsidR="00BA26B2" w:rsidRPr="007B43DB" w:rsidRDefault="009F7CB4">
      <w:pPr>
        <w:rPr>
          <w:rFonts w:ascii="Arial" w:hAnsi="Arial" w:cs="Arial"/>
          <w:b/>
        </w:rPr>
      </w:pPr>
      <w:r w:rsidRPr="007B43DB">
        <w:rPr>
          <w:rFonts w:ascii="Arial" w:hAnsi="Arial" w:cs="Arial"/>
          <w:b/>
        </w:rPr>
        <w:t xml:space="preserve">Bibliographical </w:t>
      </w:r>
      <w:r w:rsidR="00545939" w:rsidRPr="007B43DB">
        <w:rPr>
          <w:rFonts w:ascii="Arial" w:hAnsi="Arial" w:cs="Arial"/>
          <w:b/>
        </w:rPr>
        <w:t xml:space="preserve">Research </w:t>
      </w:r>
    </w:p>
    <w:p w14:paraId="7F017309" w14:textId="7C6F6C0C" w:rsidR="00A94720" w:rsidRPr="007B43DB" w:rsidRDefault="00E61633" w:rsidP="00E61633">
      <w:pPr>
        <w:rPr>
          <w:rFonts w:ascii="Arial" w:hAnsi="Arial" w:cs="Arial"/>
        </w:rPr>
      </w:pPr>
      <w:r w:rsidRPr="007B43DB">
        <w:rPr>
          <w:rFonts w:ascii="Arial" w:hAnsi="Arial" w:cs="Arial"/>
        </w:rPr>
        <w:t xml:space="preserve">Using the information provided </w:t>
      </w:r>
      <w:r w:rsidR="002F4DD5">
        <w:rPr>
          <w:rFonts w:ascii="Arial" w:hAnsi="Arial" w:cs="Arial"/>
        </w:rPr>
        <w:t xml:space="preserve">on </w:t>
      </w:r>
      <w:r w:rsidRPr="007B43DB">
        <w:rPr>
          <w:rFonts w:ascii="Arial" w:hAnsi="Arial" w:cs="Arial"/>
        </w:rPr>
        <w:t xml:space="preserve">the bottom of the title-page, </w:t>
      </w:r>
      <w:r w:rsidR="00B9472B" w:rsidRPr="007B43DB">
        <w:rPr>
          <w:rFonts w:ascii="Arial" w:hAnsi="Arial" w:cs="Arial"/>
        </w:rPr>
        <w:t xml:space="preserve">it can be deciphered that the </w:t>
      </w:r>
      <w:r w:rsidR="00B9472B" w:rsidRPr="007B43DB">
        <w:rPr>
          <w:rFonts w:ascii="Arial" w:hAnsi="Arial" w:cs="Arial"/>
          <w:i/>
        </w:rPr>
        <w:t xml:space="preserve">Biblia Sacra </w:t>
      </w:r>
      <w:r w:rsidR="00B9472B" w:rsidRPr="007B43DB">
        <w:rPr>
          <w:rFonts w:ascii="Arial" w:hAnsi="Arial" w:cs="Arial"/>
        </w:rPr>
        <w:t xml:space="preserve">was printed by Christophe </w:t>
      </w:r>
      <w:proofErr w:type="spellStart"/>
      <w:r w:rsidR="00B9472B" w:rsidRPr="007B43DB">
        <w:rPr>
          <w:rFonts w:ascii="Arial" w:hAnsi="Arial" w:cs="Arial"/>
        </w:rPr>
        <w:t>Plantin</w:t>
      </w:r>
      <w:proofErr w:type="spellEnd"/>
      <w:r w:rsidR="00B9472B" w:rsidRPr="007B43DB">
        <w:rPr>
          <w:rFonts w:ascii="Arial" w:hAnsi="Arial" w:cs="Arial"/>
        </w:rPr>
        <w:t xml:space="preserve"> in the year 1583.</w:t>
      </w:r>
      <w:r w:rsidR="000D4BB0" w:rsidRPr="007B43DB">
        <w:rPr>
          <w:rFonts w:ascii="Arial" w:hAnsi="Arial" w:cs="Arial"/>
        </w:rPr>
        <w:t xml:space="preserve"> </w:t>
      </w:r>
      <w:r w:rsidR="000A3F3E" w:rsidRPr="007B43DB">
        <w:rPr>
          <w:rFonts w:ascii="Arial" w:hAnsi="Arial" w:cs="Arial"/>
        </w:rPr>
        <w:t>The ‘</w:t>
      </w:r>
      <w:proofErr w:type="spellStart"/>
      <w:r w:rsidR="000A3F3E" w:rsidRPr="007B43DB">
        <w:rPr>
          <w:rFonts w:ascii="Arial" w:hAnsi="Arial" w:cs="Arial"/>
        </w:rPr>
        <w:t>Officina</w:t>
      </w:r>
      <w:proofErr w:type="spellEnd"/>
      <w:r w:rsidR="000A3F3E" w:rsidRPr="007B43DB">
        <w:rPr>
          <w:rFonts w:ascii="Arial" w:hAnsi="Arial" w:cs="Arial"/>
        </w:rPr>
        <w:t xml:space="preserve"> </w:t>
      </w:r>
      <w:proofErr w:type="spellStart"/>
      <w:r w:rsidR="000A3F3E" w:rsidRPr="007B43DB">
        <w:rPr>
          <w:rFonts w:ascii="Arial" w:hAnsi="Arial" w:cs="Arial"/>
        </w:rPr>
        <w:t>Plantiniana</w:t>
      </w:r>
      <w:proofErr w:type="spellEnd"/>
      <w:r w:rsidR="000A3F3E" w:rsidRPr="007B43DB">
        <w:rPr>
          <w:rFonts w:ascii="Arial" w:hAnsi="Arial" w:cs="Arial"/>
        </w:rPr>
        <w:t>’ was quite possibly the largest typography business in Europe during the 16</w:t>
      </w:r>
      <w:r w:rsidR="000A3F3E" w:rsidRPr="007B43DB">
        <w:rPr>
          <w:rFonts w:ascii="Arial" w:hAnsi="Arial" w:cs="Arial"/>
          <w:vertAlign w:val="superscript"/>
        </w:rPr>
        <w:t>th</w:t>
      </w:r>
      <w:r w:rsidR="000A3F3E" w:rsidRPr="007B43DB">
        <w:rPr>
          <w:rFonts w:ascii="Arial" w:hAnsi="Arial" w:cs="Arial"/>
        </w:rPr>
        <w:t xml:space="preserve"> century, and the legacy that Christophe </w:t>
      </w:r>
      <w:proofErr w:type="spellStart"/>
      <w:r w:rsidR="000A3F3E" w:rsidRPr="007B43DB">
        <w:rPr>
          <w:rFonts w:ascii="Arial" w:hAnsi="Arial" w:cs="Arial"/>
        </w:rPr>
        <w:t>Plantin</w:t>
      </w:r>
      <w:proofErr w:type="spellEnd"/>
      <w:r w:rsidR="000A3F3E" w:rsidRPr="007B43DB">
        <w:rPr>
          <w:rFonts w:ascii="Arial" w:hAnsi="Arial" w:cs="Arial"/>
        </w:rPr>
        <w:t xml:space="preserve"> left on both the movement of Humanism in the Renaissance period and his involvement in early printing is hugely important. </w:t>
      </w:r>
      <w:proofErr w:type="spellStart"/>
      <w:r w:rsidR="000D4BB0" w:rsidRPr="007B43DB">
        <w:rPr>
          <w:rFonts w:ascii="Arial" w:hAnsi="Arial" w:cs="Arial"/>
        </w:rPr>
        <w:t>Plantin</w:t>
      </w:r>
      <w:proofErr w:type="spellEnd"/>
      <w:r w:rsidR="000D4BB0" w:rsidRPr="007B43DB">
        <w:rPr>
          <w:rFonts w:ascii="Arial" w:hAnsi="Arial" w:cs="Arial"/>
        </w:rPr>
        <w:t xml:space="preserve"> is known to have learned bookbinding and bookselling in Caen in Normandy, a trade that would prove to be successful until </w:t>
      </w:r>
      <w:r w:rsidR="00647A68" w:rsidRPr="007B43DB">
        <w:rPr>
          <w:rFonts w:ascii="Arial" w:hAnsi="Arial" w:cs="Arial"/>
        </w:rPr>
        <w:t xml:space="preserve">a known injury </w:t>
      </w:r>
      <w:proofErr w:type="gramStart"/>
      <w:r w:rsidR="00647A68" w:rsidRPr="007B43DB">
        <w:rPr>
          <w:rFonts w:ascii="Arial" w:hAnsi="Arial" w:cs="Arial"/>
        </w:rPr>
        <w:t>lead</w:t>
      </w:r>
      <w:proofErr w:type="gramEnd"/>
      <w:r w:rsidR="00647A68" w:rsidRPr="007B43DB">
        <w:rPr>
          <w:rFonts w:ascii="Arial" w:hAnsi="Arial" w:cs="Arial"/>
        </w:rPr>
        <w:t xml:space="preserve"> him to change his focus to typography in </w:t>
      </w:r>
      <w:r w:rsidR="009F7CB4" w:rsidRPr="007B43DB">
        <w:rPr>
          <w:rFonts w:ascii="Arial" w:hAnsi="Arial" w:cs="Arial"/>
        </w:rPr>
        <w:t>1555.</w:t>
      </w:r>
      <w:r w:rsidR="009F7CB4" w:rsidRPr="007B43DB">
        <w:rPr>
          <w:rStyle w:val="FootnoteReference"/>
          <w:rFonts w:ascii="Arial" w:hAnsi="Arial" w:cs="Arial"/>
        </w:rPr>
        <w:footnoteReference w:id="1"/>
      </w:r>
      <w:r w:rsidR="009F7CB4" w:rsidRPr="007B43DB">
        <w:rPr>
          <w:rFonts w:ascii="Arial" w:hAnsi="Arial" w:cs="Arial"/>
        </w:rPr>
        <w:t xml:space="preserve"> </w:t>
      </w:r>
      <w:r w:rsidR="003C695D" w:rsidRPr="007B43DB">
        <w:rPr>
          <w:rFonts w:ascii="Arial" w:hAnsi="Arial" w:cs="Arial"/>
        </w:rPr>
        <w:t xml:space="preserve">Perhaps the most famous of </w:t>
      </w:r>
      <w:proofErr w:type="spellStart"/>
      <w:r w:rsidR="003C695D" w:rsidRPr="007B43DB">
        <w:rPr>
          <w:rFonts w:ascii="Arial" w:hAnsi="Arial" w:cs="Arial"/>
        </w:rPr>
        <w:t>Plantin’s</w:t>
      </w:r>
      <w:proofErr w:type="spellEnd"/>
      <w:r w:rsidR="003C695D" w:rsidRPr="007B43DB">
        <w:rPr>
          <w:rFonts w:ascii="Arial" w:hAnsi="Arial" w:cs="Arial"/>
        </w:rPr>
        <w:t xml:space="preserve"> publications is the eight volume Polyglot Bible formulated in the late 1560s, and was printed in five languages including Greek. This could therefore explain the large extract of the </w:t>
      </w:r>
      <w:r w:rsidR="003C695D" w:rsidRPr="007B43DB">
        <w:rPr>
          <w:rFonts w:ascii="Arial" w:hAnsi="Arial" w:cs="Arial"/>
          <w:i/>
        </w:rPr>
        <w:t xml:space="preserve">Biblia Sacra </w:t>
      </w:r>
      <w:r w:rsidR="003C695D" w:rsidRPr="007B43DB">
        <w:rPr>
          <w:rFonts w:ascii="Arial" w:hAnsi="Arial" w:cs="Arial"/>
        </w:rPr>
        <w:t xml:space="preserve">in Greek, and it should also be considered that much of </w:t>
      </w:r>
      <w:proofErr w:type="spellStart"/>
      <w:r w:rsidR="003C695D" w:rsidRPr="007B43DB">
        <w:rPr>
          <w:rFonts w:ascii="Arial" w:hAnsi="Arial" w:cs="Arial"/>
        </w:rPr>
        <w:t>Plantin’s</w:t>
      </w:r>
      <w:proofErr w:type="spellEnd"/>
      <w:r w:rsidR="003C695D" w:rsidRPr="007B43DB">
        <w:rPr>
          <w:rFonts w:ascii="Arial" w:hAnsi="Arial" w:cs="Arial"/>
        </w:rPr>
        <w:t xml:space="preserve"> work was intended for scholars, students and clergymen throughout Europe.</w:t>
      </w:r>
      <w:r w:rsidR="003C695D" w:rsidRPr="007B43DB">
        <w:rPr>
          <w:rStyle w:val="FootnoteReference"/>
          <w:rFonts w:ascii="Arial" w:hAnsi="Arial" w:cs="Arial"/>
        </w:rPr>
        <w:footnoteReference w:id="2"/>
      </w:r>
      <w:r w:rsidR="003C695D" w:rsidRPr="007B43DB">
        <w:rPr>
          <w:rFonts w:ascii="Arial" w:hAnsi="Arial" w:cs="Arial"/>
        </w:rPr>
        <w:t xml:space="preserve"> </w:t>
      </w:r>
      <w:proofErr w:type="spellStart"/>
      <w:r w:rsidR="000A3F3E" w:rsidRPr="007B43DB">
        <w:rPr>
          <w:rFonts w:ascii="Arial" w:hAnsi="Arial" w:cs="Arial"/>
        </w:rPr>
        <w:t>Plantin</w:t>
      </w:r>
      <w:proofErr w:type="spellEnd"/>
      <w:r w:rsidR="000A3F3E" w:rsidRPr="007B43DB">
        <w:rPr>
          <w:rFonts w:ascii="Arial" w:hAnsi="Arial" w:cs="Arial"/>
        </w:rPr>
        <w:t xml:space="preserve"> is printing during a time of political unrest, and is known to have printed publications for both the Protestants and Catholics throughout the religious wars.</w:t>
      </w:r>
      <w:r w:rsidR="000A3F3E" w:rsidRPr="007B43DB">
        <w:rPr>
          <w:rStyle w:val="FootnoteReference"/>
          <w:rFonts w:ascii="Arial" w:hAnsi="Arial" w:cs="Arial"/>
        </w:rPr>
        <w:footnoteReference w:id="3"/>
      </w:r>
      <w:r w:rsidR="000A3F3E" w:rsidRPr="007B43DB">
        <w:rPr>
          <w:rFonts w:ascii="Arial" w:hAnsi="Arial" w:cs="Arial"/>
        </w:rPr>
        <w:t xml:space="preserve"> It seems significant that Christophe </w:t>
      </w:r>
      <w:proofErr w:type="spellStart"/>
      <w:r w:rsidR="000A3F3E" w:rsidRPr="007B43DB">
        <w:rPr>
          <w:rFonts w:ascii="Arial" w:hAnsi="Arial" w:cs="Arial"/>
        </w:rPr>
        <w:t>Plantin</w:t>
      </w:r>
      <w:proofErr w:type="spellEnd"/>
      <w:r w:rsidR="000A3F3E" w:rsidRPr="007B43DB">
        <w:rPr>
          <w:rFonts w:ascii="Arial" w:hAnsi="Arial" w:cs="Arial"/>
        </w:rPr>
        <w:t xml:space="preserve"> would publish works for both opposing sides, having previously been in trouble with the Catholic Church. </w:t>
      </w:r>
      <w:r w:rsidR="003B562F" w:rsidRPr="007B43DB">
        <w:rPr>
          <w:rFonts w:ascii="Arial" w:hAnsi="Arial" w:cs="Arial"/>
        </w:rPr>
        <w:t>T</w:t>
      </w:r>
      <w:r w:rsidR="00AD283E" w:rsidRPr="007B43DB">
        <w:rPr>
          <w:rFonts w:ascii="Arial" w:hAnsi="Arial" w:cs="Arial"/>
        </w:rPr>
        <w:t xml:space="preserve">he </w:t>
      </w:r>
      <w:r w:rsidR="00AD283E" w:rsidRPr="007B43DB">
        <w:rPr>
          <w:rFonts w:ascii="Arial" w:hAnsi="Arial" w:cs="Arial"/>
          <w:i/>
        </w:rPr>
        <w:t>Dictionary of Printers and Booksellers 1557-1640</w:t>
      </w:r>
      <w:r w:rsidR="00AD283E" w:rsidRPr="007B43DB">
        <w:rPr>
          <w:rFonts w:ascii="Arial" w:hAnsi="Arial" w:cs="Arial"/>
        </w:rPr>
        <w:t xml:space="preserve"> by Ronald </w:t>
      </w:r>
      <w:proofErr w:type="spellStart"/>
      <w:r w:rsidR="00AD283E" w:rsidRPr="007B43DB">
        <w:rPr>
          <w:rFonts w:ascii="Arial" w:hAnsi="Arial" w:cs="Arial"/>
        </w:rPr>
        <w:t>McKerrow</w:t>
      </w:r>
      <w:proofErr w:type="spellEnd"/>
      <w:r w:rsidR="003B562F" w:rsidRPr="007B43DB">
        <w:rPr>
          <w:rFonts w:ascii="Arial" w:hAnsi="Arial" w:cs="Arial"/>
        </w:rPr>
        <w:t xml:space="preserve"> allows for further research into his involvement in the</w:t>
      </w:r>
      <w:r w:rsidR="00285D23" w:rsidRPr="007B43DB">
        <w:rPr>
          <w:rFonts w:ascii="Arial" w:hAnsi="Arial" w:cs="Arial"/>
        </w:rPr>
        <w:t xml:space="preserve"> early</w:t>
      </w:r>
      <w:r w:rsidR="003B562F" w:rsidRPr="007B43DB">
        <w:rPr>
          <w:rFonts w:ascii="Arial" w:hAnsi="Arial" w:cs="Arial"/>
        </w:rPr>
        <w:t xml:space="preserve"> </w:t>
      </w:r>
      <w:r w:rsidR="001C6E05" w:rsidRPr="007B43DB">
        <w:rPr>
          <w:rFonts w:ascii="Arial" w:hAnsi="Arial" w:cs="Arial"/>
        </w:rPr>
        <w:t xml:space="preserve">printing of the </w:t>
      </w:r>
      <w:r w:rsidR="0087186B" w:rsidRPr="007B43DB">
        <w:rPr>
          <w:rFonts w:ascii="Arial" w:hAnsi="Arial" w:cs="Arial"/>
        </w:rPr>
        <w:t xml:space="preserve">Renaissance </w:t>
      </w:r>
      <w:r w:rsidR="002803AB" w:rsidRPr="007B43DB">
        <w:rPr>
          <w:rFonts w:ascii="Arial" w:hAnsi="Arial" w:cs="Arial"/>
        </w:rPr>
        <w:t>period.</w:t>
      </w:r>
      <w:r w:rsidR="001C7C0D" w:rsidRPr="007B43DB">
        <w:rPr>
          <w:rStyle w:val="FootnoteReference"/>
          <w:rFonts w:ascii="Arial" w:hAnsi="Arial" w:cs="Arial"/>
        </w:rPr>
        <w:footnoteReference w:id="4"/>
      </w:r>
      <w:r w:rsidR="002803AB" w:rsidRPr="007B43DB">
        <w:rPr>
          <w:rFonts w:ascii="Arial" w:hAnsi="Arial" w:cs="Arial"/>
        </w:rPr>
        <w:t xml:space="preserve"> </w:t>
      </w:r>
      <w:r w:rsidR="00305E86" w:rsidRPr="007B43DB">
        <w:rPr>
          <w:rFonts w:ascii="Arial" w:hAnsi="Arial" w:cs="Arial"/>
        </w:rPr>
        <w:t xml:space="preserve">In 1582, </w:t>
      </w:r>
      <w:proofErr w:type="spellStart"/>
      <w:r w:rsidR="00305E86" w:rsidRPr="007B43DB">
        <w:rPr>
          <w:rFonts w:ascii="Arial" w:hAnsi="Arial" w:cs="Arial"/>
        </w:rPr>
        <w:t>Plantin</w:t>
      </w:r>
      <w:proofErr w:type="spellEnd"/>
      <w:r w:rsidR="00305E86" w:rsidRPr="007B43DB">
        <w:rPr>
          <w:rFonts w:ascii="Arial" w:hAnsi="Arial" w:cs="Arial"/>
        </w:rPr>
        <w:t xml:space="preserve"> buys a house in Antwerp </w:t>
      </w:r>
      <w:r w:rsidR="000A3F3E" w:rsidRPr="007B43DB">
        <w:rPr>
          <w:rFonts w:ascii="Arial" w:hAnsi="Arial" w:cs="Arial"/>
        </w:rPr>
        <w:t>continuing</w:t>
      </w:r>
      <w:r w:rsidR="00305E86" w:rsidRPr="007B43DB">
        <w:rPr>
          <w:rFonts w:ascii="Arial" w:hAnsi="Arial" w:cs="Arial"/>
        </w:rPr>
        <w:t xml:space="preserve"> his business, and then in 1583 is known to have become the official printer of the </w:t>
      </w:r>
      <w:r w:rsidR="000A3F3E" w:rsidRPr="007B43DB">
        <w:rPr>
          <w:rFonts w:ascii="Arial" w:hAnsi="Arial" w:cs="Arial"/>
        </w:rPr>
        <w:t>University of Leiden</w:t>
      </w:r>
      <w:r w:rsidR="00305E86" w:rsidRPr="007B43DB">
        <w:rPr>
          <w:rFonts w:ascii="Arial" w:hAnsi="Arial" w:cs="Arial"/>
        </w:rPr>
        <w:t>.</w:t>
      </w:r>
      <w:r w:rsidR="0073151E" w:rsidRPr="007B43DB">
        <w:rPr>
          <w:rFonts w:ascii="Arial" w:hAnsi="Arial" w:cs="Arial"/>
        </w:rPr>
        <w:t xml:space="preserve"> </w:t>
      </w:r>
      <w:proofErr w:type="spellStart"/>
      <w:r w:rsidR="00305E86" w:rsidRPr="007B43DB">
        <w:rPr>
          <w:rFonts w:ascii="Arial" w:hAnsi="Arial" w:cs="Arial"/>
        </w:rPr>
        <w:t>Plantin</w:t>
      </w:r>
      <w:proofErr w:type="spellEnd"/>
      <w:r w:rsidR="00305E86" w:rsidRPr="007B43DB">
        <w:rPr>
          <w:rFonts w:ascii="Arial" w:hAnsi="Arial" w:cs="Arial"/>
        </w:rPr>
        <w:t xml:space="preserve"> is known to have retired early in 1585, </w:t>
      </w:r>
      <w:r w:rsidR="0073151E" w:rsidRPr="007B43DB">
        <w:rPr>
          <w:rFonts w:ascii="Arial" w:hAnsi="Arial" w:cs="Arial"/>
        </w:rPr>
        <w:t>leaving the business in the hands of his children</w:t>
      </w:r>
      <w:r w:rsidR="00305E86" w:rsidRPr="007B43DB">
        <w:rPr>
          <w:rFonts w:ascii="Arial" w:hAnsi="Arial" w:cs="Arial"/>
        </w:rPr>
        <w:t xml:space="preserve">. </w:t>
      </w:r>
    </w:p>
    <w:p w14:paraId="0760F083" w14:textId="17502735" w:rsidR="00580720" w:rsidRPr="007B43DB" w:rsidRDefault="00F06FFD" w:rsidP="00E61633">
      <w:pPr>
        <w:rPr>
          <w:rFonts w:ascii="Arial" w:hAnsi="Arial" w:cs="Arial"/>
        </w:rPr>
      </w:pPr>
      <w:r w:rsidRPr="007B43DB">
        <w:rPr>
          <w:rFonts w:ascii="Arial" w:hAnsi="Arial" w:cs="Arial"/>
        </w:rPr>
        <w:t xml:space="preserve">Antwerp was of extreme importance to Humanism, and Christophe </w:t>
      </w:r>
      <w:proofErr w:type="spellStart"/>
      <w:r w:rsidRPr="007B43DB">
        <w:rPr>
          <w:rFonts w:ascii="Arial" w:hAnsi="Arial" w:cs="Arial"/>
        </w:rPr>
        <w:t>Plantin</w:t>
      </w:r>
      <w:proofErr w:type="spellEnd"/>
      <w:r w:rsidRPr="007B43DB">
        <w:rPr>
          <w:rFonts w:ascii="Arial" w:hAnsi="Arial" w:cs="Arial"/>
        </w:rPr>
        <w:t xml:space="preserve"> would have played a large role in this as a well-established and successful printer.</w:t>
      </w:r>
      <w:r w:rsidR="00866002" w:rsidRPr="007B43DB">
        <w:rPr>
          <w:rFonts w:ascii="Arial" w:hAnsi="Arial" w:cs="Arial"/>
        </w:rPr>
        <w:t xml:space="preserve"> There has been correspondence discovered between </w:t>
      </w:r>
      <w:proofErr w:type="spellStart"/>
      <w:r w:rsidR="00866002" w:rsidRPr="007B43DB">
        <w:rPr>
          <w:rFonts w:ascii="Arial" w:hAnsi="Arial" w:cs="Arial"/>
        </w:rPr>
        <w:t>Plantin</w:t>
      </w:r>
      <w:proofErr w:type="spellEnd"/>
      <w:r w:rsidR="00866002" w:rsidRPr="007B43DB">
        <w:rPr>
          <w:rFonts w:ascii="Arial" w:hAnsi="Arial" w:cs="Arial"/>
        </w:rPr>
        <w:t xml:space="preserve"> and many significant European humanists, in particular those humanists arising from the Netherlands.</w:t>
      </w:r>
      <w:r w:rsidR="00E26F6A" w:rsidRPr="007B43DB">
        <w:rPr>
          <w:rFonts w:ascii="Arial" w:hAnsi="Arial" w:cs="Arial"/>
        </w:rPr>
        <w:t xml:space="preserve"> </w:t>
      </w:r>
      <w:r w:rsidR="00770158" w:rsidRPr="007B43DB">
        <w:rPr>
          <w:rFonts w:ascii="Arial" w:hAnsi="Arial" w:cs="Arial"/>
        </w:rPr>
        <w:t xml:space="preserve">As a successful printer and businessman, </w:t>
      </w:r>
      <w:proofErr w:type="spellStart"/>
      <w:r w:rsidR="00770158" w:rsidRPr="007B43DB">
        <w:rPr>
          <w:rFonts w:ascii="Arial" w:hAnsi="Arial" w:cs="Arial"/>
        </w:rPr>
        <w:t>Plantin</w:t>
      </w:r>
      <w:proofErr w:type="spellEnd"/>
      <w:r w:rsidR="00770158" w:rsidRPr="007B43DB">
        <w:rPr>
          <w:rFonts w:ascii="Arial" w:hAnsi="Arial" w:cs="Arial"/>
        </w:rPr>
        <w:t xml:space="preserve"> would have been able to carefully chose what manuscripts to publish in order to benefit both the Humanism movement, and his own growing business. </w:t>
      </w:r>
      <w:r w:rsidR="00E26F6A" w:rsidRPr="007B43DB">
        <w:rPr>
          <w:rFonts w:ascii="Arial" w:hAnsi="Arial" w:cs="Arial"/>
        </w:rPr>
        <w:t xml:space="preserve">Political conflicts within Antwerp make it </w:t>
      </w:r>
      <w:r w:rsidR="006A48C6" w:rsidRPr="007B43DB">
        <w:rPr>
          <w:rFonts w:ascii="Arial" w:hAnsi="Arial" w:cs="Arial"/>
        </w:rPr>
        <w:t>an easier place to publish works that may be deemed religiously controversial, especially during a time of religious reformation</w:t>
      </w:r>
      <w:r w:rsidR="006B3E46">
        <w:rPr>
          <w:rFonts w:ascii="Arial" w:hAnsi="Arial" w:cs="Arial"/>
        </w:rPr>
        <w:t>, t</w:t>
      </w:r>
      <w:r w:rsidR="005D4FAA" w:rsidRPr="007B43DB">
        <w:rPr>
          <w:rFonts w:ascii="Arial" w:hAnsi="Arial" w:cs="Arial"/>
        </w:rPr>
        <w:t xml:space="preserve">herefore allowing </w:t>
      </w:r>
      <w:proofErr w:type="spellStart"/>
      <w:r w:rsidR="005D4FAA" w:rsidRPr="007B43DB">
        <w:rPr>
          <w:rFonts w:ascii="Arial" w:hAnsi="Arial" w:cs="Arial"/>
        </w:rPr>
        <w:t>Plantin</w:t>
      </w:r>
      <w:proofErr w:type="spellEnd"/>
      <w:r w:rsidR="005D4FAA" w:rsidRPr="007B43DB">
        <w:rPr>
          <w:rFonts w:ascii="Arial" w:hAnsi="Arial" w:cs="Arial"/>
        </w:rPr>
        <w:t xml:space="preserve"> to print </w:t>
      </w:r>
      <w:r w:rsidR="00770158" w:rsidRPr="007B43DB">
        <w:rPr>
          <w:rFonts w:ascii="Arial" w:hAnsi="Arial" w:cs="Arial"/>
        </w:rPr>
        <w:t xml:space="preserve">works on developing areas of Humanism such as anatomy, mathematics and science. </w:t>
      </w:r>
      <w:proofErr w:type="spellStart"/>
      <w:r w:rsidR="0073151E" w:rsidRPr="007B43DB">
        <w:rPr>
          <w:rFonts w:ascii="Arial" w:hAnsi="Arial" w:cs="Arial"/>
        </w:rPr>
        <w:t>McKerrow</w:t>
      </w:r>
      <w:proofErr w:type="spellEnd"/>
      <w:r w:rsidR="0073151E" w:rsidRPr="007B43DB">
        <w:rPr>
          <w:rFonts w:ascii="Arial" w:hAnsi="Arial" w:cs="Arial"/>
        </w:rPr>
        <w:t xml:space="preserve"> mentions interestingly that </w:t>
      </w:r>
      <w:proofErr w:type="spellStart"/>
      <w:r w:rsidR="0073151E" w:rsidRPr="007B43DB">
        <w:rPr>
          <w:rFonts w:ascii="Arial" w:hAnsi="Arial" w:cs="Arial"/>
        </w:rPr>
        <w:t>Plantin</w:t>
      </w:r>
      <w:proofErr w:type="spellEnd"/>
      <w:r w:rsidR="0073151E" w:rsidRPr="007B43DB">
        <w:rPr>
          <w:rFonts w:ascii="Arial" w:hAnsi="Arial" w:cs="Arial"/>
        </w:rPr>
        <w:t xml:space="preserve"> does not seem to have printed anything in English, and that there seems to have been little publication of English works coming from Antwerp.</w:t>
      </w:r>
      <w:r w:rsidR="00770158" w:rsidRPr="007B43DB">
        <w:rPr>
          <w:rStyle w:val="FootnoteReference"/>
          <w:rFonts w:ascii="Arial" w:hAnsi="Arial" w:cs="Arial"/>
        </w:rPr>
        <w:footnoteReference w:id="5"/>
      </w:r>
      <w:r w:rsidR="00770158" w:rsidRPr="007B43DB">
        <w:rPr>
          <w:rFonts w:ascii="Arial" w:hAnsi="Arial" w:cs="Arial"/>
        </w:rPr>
        <w:t xml:space="preserve"> </w:t>
      </w:r>
      <w:r w:rsidR="00373317" w:rsidRPr="007B43DB">
        <w:rPr>
          <w:rFonts w:ascii="Arial" w:hAnsi="Arial" w:cs="Arial"/>
        </w:rPr>
        <w:t xml:space="preserve">Although it is known that </w:t>
      </w:r>
      <w:proofErr w:type="spellStart"/>
      <w:r w:rsidR="00373317" w:rsidRPr="007B43DB">
        <w:rPr>
          <w:rFonts w:ascii="Arial" w:hAnsi="Arial" w:cs="Arial"/>
        </w:rPr>
        <w:t>Plantin’s</w:t>
      </w:r>
      <w:proofErr w:type="spellEnd"/>
      <w:r w:rsidR="00373317" w:rsidRPr="007B43DB">
        <w:rPr>
          <w:rFonts w:ascii="Arial" w:hAnsi="Arial" w:cs="Arial"/>
        </w:rPr>
        <w:t xml:space="preserve"> printed books reached England during the 16</w:t>
      </w:r>
      <w:r w:rsidR="00373317" w:rsidRPr="007B43DB">
        <w:rPr>
          <w:rFonts w:ascii="Arial" w:hAnsi="Arial" w:cs="Arial"/>
          <w:vertAlign w:val="superscript"/>
        </w:rPr>
        <w:t>th</w:t>
      </w:r>
      <w:r w:rsidR="00373317" w:rsidRPr="007B43DB">
        <w:rPr>
          <w:rFonts w:ascii="Arial" w:hAnsi="Arial" w:cs="Arial"/>
        </w:rPr>
        <w:t xml:space="preserve"> century, the dominant languages of the Renaissance period appear to be Latin and Greek, both languages are used in the </w:t>
      </w:r>
      <w:r w:rsidR="00373317" w:rsidRPr="007B43DB">
        <w:rPr>
          <w:rFonts w:ascii="Arial" w:hAnsi="Arial" w:cs="Arial"/>
          <w:i/>
        </w:rPr>
        <w:t>Biblia Sacra</w:t>
      </w:r>
      <w:r w:rsidR="00373317" w:rsidRPr="007B43DB">
        <w:rPr>
          <w:rFonts w:ascii="Arial" w:hAnsi="Arial" w:cs="Arial"/>
        </w:rPr>
        <w:t>.</w:t>
      </w:r>
    </w:p>
    <w:p w14:paraId="15F006A4" w14:textId="3B172E47" w:rsidR="00D64E5D" w:rsidRPr="007B43DB" w:rsidRDefault="00E650B2" w:rsidP="00E61633">
      <w:pPr>
        <w:rPr>
          <w:rFonts w:ascii="Arial" w:hAnsi="Arial" w:cs="Arial"/>
        </w:rPr>
      </w:pPr>
      <w:proofErr w:type="spellStart"/>
      <w:r w:rsidRPr="007B43DB">
        <w:rPr>
          <w:rFonts w:ascii="Arial" w:hAnsi="Arial" w:cs="Arial"/>
        </w:rPr>
        <w:t>Plantin</w:t>
      </w:r>
      <w:proofErr w:type="spellEnd"/>
      <w:r w:rsidRPr="007B43DB">
        <w:rPr>
          <w:rFonts w:ascii="Arial" w:hAnsi="Arial" w:cs="Arial"/>
        </w:rPr>
        <w:t xml:space="preserve"> is known to have used woodcut in order to illustrate his printed works, in the </w:t>
      </w:r>
      <w:r w:rsidRPr="007B43DB">
        <w:rPr>
          <w:rFonts w:ascii="Arial" w:hAnsi="Arial" w:cs="Arial"/>
          <w:i/>
        </w:rPr>
        <w:t xml:space="preserve">Biblia Sacra </w:t>
      </w:r>
      <w:r w:rsidRPr="007B43DB">
        <w:rPr>
          <w:rFonts w:ascii="Arial" w:hAnsi="Arial" w:cs="Arial"/>
        </w:rPr>
        <w:t xml:space="preserve">there are illustrated initials, printer’s marks and borders that appear in both black and red ink. The </w:t>
      </w:r>
      <w:r w:rsidRPr="007B43DB">
        <w:rPr>
          <w:rFonts w:ascii="Arial" w:hAnsi="Arial" w:cs="Arial"/>
        </w:rPr>
        <w:lastRenderedPageBreak/>
        <w:t>method of woodcutting origina</w:t>
      </w:r>
      <w:r w:rsidR="006B3E46">
        <w:rPr>
          <w:rFonts w:ascii="Arial" w:hAnsi="Arial" w:cs="Arial"/>
        </w:rPr>
        <w:t>tes</w:t>
      </w:r>
      <w:r w:rsidRPr="007B43DB">
        <w:rPr>
          <w:rFonts w:ascii="Arial" w:hAnsi="Arial" w:cs="Arial"/>
        </w:rPr>
        <w:t xml:space="preserve"> from the East </w:t>
      </w:r>
      <w:r w:rsidR="006B3E46">
        <w:rPr>
          <w:rFonts w:ascii="Arial" w:hAnsi="Arial" w:cs="Arial"/>
        </w:rPr>
        <w:t>around the 8</w:t>
      </w:r>
      <w:r w:rsidR="006B3E46" w:rsidRPr="006B3E46">
        <w:rPr>
          <w:rFonts w:ascii="Arial" w:hAnsi="Arial" w:cs="Arial"/>
          <w:vertAlign w:val="superscript"/>
        </w:rPr>
        <w:t>th</w:t>
      </w:r>
      <w:r w:rsidR="006B3E46">
        <w:rPr>
          <w:rFonts w:ascii="Arial" w:hAnsi="Arial" w:cs="Arial"/>
        </w:rPr>
        <w:t xml:space="preserve"> century </w:t>
      </w:r>
      <w:r w:rsidRPr="007B43DB">
        <w:rPr>
          <w:rFonts w:ascii="Arial" w:hAnsi="Arial" w:cs="Arial"/>
        </w:rPr>
        <w:t>but gradually makes its way to Europe in the 15</w:t>
      </w:r>
      <w:r w:rsidRPr="007B43DB">
        <w:rPr>
          <w:rFonts w:ascii="Arial" w:hAnsi="Arial" w:cs="Arial"/>
          <w:vertAlign w:val="superscript"/>
        </w:rPr>
        <w:t>th</w:t>
      </w:r>
      <w:r w:rsidRPr="007B43DB">
        <w:rPr>
          <w:rFonts w:ascii="Arial" w:hAnsi="Arial" w:cs="Arial"/>
        </w:rPr>
        <w:t xml:space="preserve"> century. Adding initials and illustrative borders after the text has been printed is easily done with woodcut pieces, in that there is little pressure required to leave the mark </w:t>
      </w:r>
      <w:proofErr w:type="gramStart"/>
      <w:r w:rsidRPr="007B43DB">
        <w:rPr>
          <w:rFonts w:ascii="Arial" w:hAnsi="Arial" w:cs="Arial"/>
        </w:rPr>
        <w:t>behind, and</w:t>
      </w:r>
      <w:proofErr w:type="gramEnd"/>
      <w:r w:rsidRPr="007B43DB">
        <w:rPr>
          <w:rFonts w:ascii="Arial" w:hAnsi="Arial" w:cs="Arial"/>
        </w:rPr>
        <w:t xml:space="preserve"> allow the printer to add initials without slowing the production time of publications.</w:t>
      </w:r>
      <w:r w:rsidRPr="007B43DB">
        <w:rPr>
          <w:rStyle w:val="FootnoteReference"/>
          <w:rFonts w:ascii="Arial" w:hAnsi="Arial" w:cs="Arial"/>
        </w:rPr>
        <w:footnoteReference w:id="6"/>
      </w:r>
      <w:r w:rsidRPr="007B43DB">
        <w:rPr>
          <w:rFonts w:ascii="Arial" w:hAnsi="Arial" w:cs="Arial"/>
        </w:rPr>
        <w:t xml:space="preserve"> The borders around the edges of the title-page are likely to have been wood engraving, an ever so slightly different process to that of woodcut illustrations. </w:t>
      </w:r>
      <w:r w:rsidR="008D72F5" w:rsidRPr="007B43DB">
        <w:rPr>
          <w:rFonts w:ascii="Arial" w:hAnsi="Arial" w:cs="Arial"/>
        </w:rPr>
        <w:t>The direction in which cuts are made make it easier for engravers to create more intricate and complex designs</w:t>
      </w:r>
      <w:r w:rsidR="00B45CA1" w:rsidRPr="007B43DB">
        <w:rPr>
          <w:rFonts w:ascii="Arial" w:hAnsi="Arial" w:cs="Arial"/>
        </w:rPr>
        <w:t>, although this style of carving is associated with the 18</w:t>
      </w:r>
      <w:r w:rsidR="00B45CA1" w:rsidRPr="007B43DB">
        <w:rPr>
          <w:rFonts w:ascii="Arial" w:hAnsi="Arial" w:cs="Arial"/>
          <w:vertAlign w:val="superscript"/>
        </w:rPr>
        <w:t>th</w:t>
      </w:r>
      <w:r w:rsidR="00B45CA1" w:rsidRPr="007B43DB">
        <w:rPr>
          <w:rFonts w:ascii="Arial" w:hAnsi="Arial" w:cs="Arial"/>
        </w:rPr>
        <w:t xml:space="preserve"> century print house. </w:t>
      </w:r>
    </w:p>
    <w:p w14:paraId="21F0E0A0" w14:textId="77777777" w:rsidR="000D4BB0" w:rsidRPr="007B43DB" w:rsidRDefault="000D4BB0" w:rsidP="009F7CB4">
      <w:pPr>
        <w:rPr>
          <w:rFonts w:ascii="Arial" w:hAnsi="Arial" w:cs="Arial"/>
        </w:rPr>
      </w:pPr>
    </w:p>
    <w:p w14:paraId="3FF813E3" w14:textId="5230CBE6" w:rsidR="000D4BB0" w:rsidRPr="00477ED1" w:rsidRDefault="000D4BB0" w:rsidP="00E61633">
      <w:pPr>
        <w:rPr>
          <w:rFonts w:ascii="Arial" w:hAnsi="Arial" w:cs="Arial"/>
        </w:rPr>
      </w:pPr>
    </w:p>
    <w:p w14:paraId="57A9AAAF" w14:textId="77777777" w:rsidR="00477ED1" w:rsidRDefault="00477ED1" w:rsidP="00477ED1">
      <w:pPr>
        <w:spacing w:after="100" w:afterAutospacing="1" w:line="240" w:lineRule="auto"/>
        <w:outlineLvl w:val="1"/>
        <w:rPr>
          <w:rFonts w:ascii="Arial" w:eastAsia="Times New Roman" w:hAnsi="Arial" w:cs="Arial"/>
          <w:color w:val="000000"/>
          <w:lang w:eastAsia="en-GB"/>
        </w:rPr>
      </w:pPr>
    </w:p>
    <w:p w14:paraId="3406BC17" w14:textId="77777777" w:rsidR="00477ED1" w:rsidRDefault="00477ED1" w:rsidP="00477ED1">
      <w:pPr>
        <w:spacing w:after="100" w:afterAutospacing="1" w:line="240" w:lineRule="auto"/>
        <w:outlineLvl w:val="1"/>
        <w:rPr>
          <w:rFonts w:ascii="Arial" w:eastAsia="Times New Roman" w:hAnsi="Arial" w:cs="Arial"/>
          <w:color w:val="000000"/>
          <w:lang w:eastAsia="en-GB"/>
        </w:rPr>
      </w:pPr>
    </w:p>
    <w:p w14:paraId="7237FE01" w14:textId="77777777" w:rsidR="00477ED1" w:rsidRPr="00477ED1" w:rsidRDefault="00477ED1" w:rsidP="00477ED1">
      <w:pPr>
        <w:spacing w:after="100" w:afterAutospacing="1" w:line="240" w:lineRule="auto"/>
        <w:outlineLvl w:val="1"/>
        <w:rPr>
          <w:rFonts w:ascii="Arial" w:eastAsia="Times New Roman" w:hAnsi="Arial" w:cs="Arial"/>
          <w:b/>
          <w:color w:val="000000"/>
          <w:lang w:eastAsia="en-GB"/>
        </w:rPr>
      </w:pPr>
    </w:p>
    <w:p w14:paraId="68071F99" w14:textId="77777777" w:rsidR="00477ED1" w:rsidRDefault="00477ED1" w:rsidP="00477ED1">
      <w:pPr>
        <w:spacing w:after="100" w:afterAutospacing="1" w:line="240" w:lineRule="auto"/>
        <w:outlineLvl w:val="1"/>
        <w:rPr>
          <w:rFonts w:ascii="Arial" w:eastAsia="Times New Roman" w:hAnsi="Arial" w:cs="Arial"/>
          <w:color w:val="000000"/>
          <w:lang w:eastAsia="en-GB"/>
        </w:rPr>
      </w:pPr>
    </w:p>
    <w:p w14:paraId="5BC98D3C" w14:textId="77777777" w:rsidR="00477ED1" w:rsidRDefault="00477ED1" w:rsidP="00477ED1">
      <w:pPr>
        <w:spacing w:after="100" w:afterAutospacing="1" w:line="240" w:lineRule="auto"/>
        <w:outlineLvl w:val="1"/>
        <w:rPr>
          <w:rFonts w:ascii="Arial" w:eastAsia="Times New Roman" w:hAnsi="Arial" w:cs="Arial"/>
          <w:color w:val="000000"/>
          <w:lang w:eastAsia="en-GB"/>
        </w:rPr>
      </w:pPr>
    </w:p>
    <w:p w14:paraId="43B2B3BA" w14:textId="77777777" w:rsidR="00477ED1" w:rsidRDefault="00477ED1" w:rsidP="00477ED1">
      <w:pPr>
        <w:spacing w:after="100" w:afterAutospacing="1" w:line="240" w:lineRule="auto"/>
        <w:outlineLvl w:val="1"/>
        <w:rPr>
          <w:rFonts w:ascii="Arial" w:eastAsia="Times New Roman" w:hAnsi="Arial" w:cs="Arial"/>
          <w:color w:val="000000"/>
          <w:lang w:eastAsia="en-GB"/>
        </w:rPr>
      </w:pPr>
    </w:p>
    <w:p w14:paraId="294BB15E" w14:textId="77777777" w:rsidR="00477ED1" w:rsidRDefault="00477ED1" w:rsidP="00477ED1">
      <w:pPr>
        <w:spacing w:after="100" w:afterAutospacing="1" w:line="240" w:lineRule="auto"/>
        <w:outlineLvl w:val="1"/>
        <w:rPr>
          <w:rFonts w:ascii="Arial" w:eastAsia="Times New Roman" w:hAnsi="Arial" w:cs="Arial"/>
          <w:color w:val="000000"/>
          <w:lang w:eastAsia="en-GB"/>
        </w:rPr>
      </w:pPr>
    </w:p>
    <w:p w14:paraId="4CDBF242" w14:textId="77777777" w:rsidR="00477ED1" w:rsidRDefault="00477ED1" w:rsidP="00477ED1">
      <w:pPr>
        <w:spacing w:after="100" w:afterAutospacing="1" w:line="240" w:lineRule="auto"/>
        <w:outlineLvl w:val="1"/>
        <w:rPr>
          <w:rFonts w:ascii="Arial" w:eastAsia="Times New Roman" w:hAnsi="Arial" w:cs="Arial"/>
          <w:color w:val="000000"/>
          <w:lang w:eastAsia="en-GB"/>
        </w:rPr>
      </w:pPr>
    </w:p>
    <w:p w14:paraId="1D5BB1A2" w14:textId="77777777" w:rsidR="00477ED1" w:rsidRDefault="00477ED1" w:rsidP="00477ED1">
      <w:pPr>
        <w:spacing w:after="100" w:afterAutospacing="1" w:line="240" w:lineRule="auto"/>
        <w:outlineLvl w:val="1"/>
        <w:rPr>
          <w:rFonts w:ascii="Arial" w:eastAsia="Times New Roman" w:hAnsi="Arial" w:cs="Arial"/>
          <w:color w:val="000000"/>
          <w:lang w:eastAsia="en-GB"/>
        </w:rPr>
      </w:pPr>
    </w:p>
    <w:p w14:paraId="41E1F81A" w14:textId="77777777" w:rsidR="00477ED1" w:rsidRDefault="00477ED1" w:rsidP="00477ED1">
      <w:pPr>
        <w:spacing w:after="100" w:afterAutospacing="1" w:line="240" w:lineRule="auto"/>
        <w:outlineLvl w:val="1"/>
        <w:rPr>
          <w:rFonts w:ascii="Arial" w:eastAsia="Times New Roman" w:hAnsi="Arial" w:cs="Arial"/>
          <w:color w:val="000000"/>
          <w:lang w:eastAsia="en-GB"/>
        </w:rPr>
      </w:pPr>
    </w:p>
    <w:p w14:paraId="0372588A" w14:textId="77777777" w:rsidR="00477ED1" w:rsidRDefault="00477ED1" w:rsidP="00477ED1">
      <w:pPr>
        <w:spacing w:after="100" w:afterAutospacing="1" w:line="240" w:lineRule="auto"/>
        <w:outlineLvl w:val="1"/>
        <w:rPr>
          <w:rFonts w:ascii="Arial" w:eastAsia="Times New Roman" w:hAnsi="Arial" w:cs="Arial"/>
          <w:color w:val="000000"/>
          <w:lang w:eastAsia="en-GB"/>
        </w:rPr>
      </w:pPr>
    </w:p>
    <w:p w14:paraId="331BBF54" w14:textId="77777777" w:rsidR="00477ED1" w:rsidRDefault="00477ED1" w:rsidP="00477ED1">
      <w:pPr>
        <w:spacing w:after="100" w:afterAutospacing="1" w:line="240" w:lineRule="auto"/>
        <w:outlineLvl w:val="1"/>
        <w:rPr>
          <w:rFonts w:ascii="Arial" w:eastAsia="Times New Roman" w:hAnsi="Arial" w:cs="Arial"/>
          <w:color w:val="000000"/>
          <w:lang w:eastAsia="en-GB"/>
        </w:rPr>
      </w:pPr>
    </w:p>
    <w:p w14:paraId="53E74838" w14:textId="77777777" w:rsidR="00477ED1" w:rsidRDefault="00477ED1" w:rsidP="00477ED1">
      <w:pPr>
        <w:spacing w:after="100" w:afterAutospacing="1" w:line="240" w:lineRule="auto"/>
        <w:outlineLvl w:val="1"/>
        <w:rPr>
          <w:rFonts w:ascii="Arial" w:eastAsia="Times New Roman" w:hAnsi="Arial" w:cs="Arial"/>
          <w:color w:val="000000"/>
          <w:lang w:eastAsia="en-GB"/>
        </w:rPr>
      </w:pPr>
    </w:p>
    <w:p w14:paraId="7168AEA0" w14:textId="77777777" w:rsidR="00477ED1" w:rsidRDefault="00477ED1" w:rsidP="00477ED1">
      <w:pPr>
        <w:spacing w:after="100" w:afterAutospacing="1" w:line="240" w:lineRule="auto"/>
        <w:outlineLvl w:val="1"/>
        <w:rPr>
          <w:rFonts w:ascii="Arial" w:eastAsia="Times New Roman" w:hAnsi="Arial" w:cs="Arial"/>
          <w:color w:val="000000"/>
          <w:lang w:eastAsia="en-GB"/>
        </w:rPr>
      </w:pPr>
    </w:p>
    <w:p w14:paraId="15C18C83" w14:textId="77777777" w:rsidR="00477ED1" w:rsidRDefault="00477ED1" w:rsidP="00477ED1">
      <w:pPr>
        <w:spacing w:after="100" w:afterAutospacing="1" w:line="240" w:lineRule="auto"/>
        <w:outlineLvl w:val="1"/>
        <w:rPr>
          <w:rFonts w:ascii="Arial" w:eastAsia="Times New Roman" w:hAnsi="Arial" w:cs="Arial"/>
          <w:color w:val="000000"/>
          <w:lang w:eastAsia="en-GB"/>
        </w:rPr>
      </w:pPr>
    </w:p>
    <w:p w14:paraId="3303A537" w14:textId="77777777" w:rsidR="00477ED1" w:rsidRDefault="00477ED1" w:rsidP="00477ED1">
      <w:pPr>
        <w:spacing w:after="100" w:afterAutospacing="1" w:line="240" w:lineRule="auto"/>
        <w:outlineLvl w:val="1"/>
        <w:rPr>
          <w:rFonts w:ascii="Arial" w:eastAsia="Times New Roman" w:hAnsi="Arial" w:cs="Arial"/>
          <w:color w:val="000000"/>
          <w:lang w:eastAsia="en-GB"/>
        </w:rPr>
      </w:pPr>
    </w:p>
    <w:p w14:paraId="6B5DA3EF" w14:textId="77777777" w:rsidR="00477ED1" w:rsidRDefault="00477ED1" w:rsidP="00477ED1">
      <w:pPr>
        <w:spacing w:after="100" w:afterAutospacing="1" w:line="240" w:lineRule="auto"/>
        <w:outlineLvl w:val="1"/>
        <w:rPr>
          <w:rFonts w:ascii="Arial" w:eastAsia="Times New Roman" w:hAnsi="Arial" w:cs="Arial"/>
          <w:color w:val="000000"/>
          <w:lang w:eastAsia="en-GB"/>
        </w:rPr>
      </w:pPr>
    </w:p>
    <w:p w14:paraId="58E84DA6" w14:textId="026704F5" w:rsidR="00477ED1" w:rsidRPr="00477ED1" w:rsidRDefault="00477ED1" w:rsidP="00477ED1">
      <w:pPr>
        <w:spacing w:after="100" w:afterAutospacing="1" w:line="240" w:lineRule="auto"/>
        <w:outlineLvl w:val="1"/>
        <w:rPr>
          <w:rFonts w:ascii="Arial" w:eastAsia="Times New Roman" w:hAnsi="Arial" w:cs="Arial"/>
          <w:b/>
          <w:color w:val="000000"/>
          <w:lang w:eastAsia="en-GB"/>
        </w:rPr>
      </w:pPr>
      <w:r w:rsidRPr="00477ED1">
        <w:rPr>
          <w:rFonts w:ascii="Arial" w:eastAsia="Times New Roman" w:hAnsi="Arial" w:cs="Arial"/>
          <w:b/>
          <w:color w:val="000000"/>
          <w:lang w:eastAsia="en-GB"/>
        </w:rPr>
        <w:t>References</w:t>
      </w:r>
    </w:p>
    <w:p w14:paraId="62F7C7BF" w14:textId="77777777" w:rsidR="00477ED1" w:rsidRPr="00477ED1" w:rsidRDefault="00477ED1" w:rsidP="00477ED1">
      <w:pPr>
        <w:spacing w:after="180" w:line="240" w:lineRule="auto"/>
        <w:ind w:left="450" w:hanging="450"/>
        <w:rPr>
          <w:rFonts w:ascii="Arial" w:eastAsia="Times New Roman" w:hAnsi="Arial" w:cs="Arial"/>
          <w:color w:val="000000"/>
          <w:lang w:eastAsia="en-GB"/>
        </w:rPr>
      </w:pPr>
      <w:r w:rsidRPr="00477ED1">
        <w:rPr>
          <w:rFonts w:ascii="Arial" w:eastAsia="Times New Roman" w:hAnsi="Arial" w:cs="Arial"/>
          <w:color w:val="000000"/>
          <w:lang w:eastAsia="en-GB"/>
        </w:rPr>
        <w:t xml:space="preserve">"Christophe </w:t>
      </w:r>
      <w:proofErr w:type="spellStart"/>
      <w:r w:rsidRPr="00477ED1">
        <w:rPr>
          <w:rFonts w:ascii="Arial" w:eastAsia="Times New Roman" w:hAnsi="Arial" w:cs="Arial"/>
          <w:color w:val="000000"/>
          <w:lang w:eastAsia="en-GB"/>
        </w:rPr>
        <w:t>Plantin</w:t>
      </w:r>
      <w:proofErr w:type="spellEnd"/>
      <w:r w:rsidRPr="00477ED1">
        <w:rPr>
          <w:rFonts w:ascii="Arial" w:eastAsia="Times New Roman" w:hAnsi="Arial" w:cs="Arial"/>
          <w:color w:val="000000"/>
          <w:lang w:eastAsia="en-GB"/>
        </w:rPr>
        <w:t xml:space="preserve"> | French Printer", </w:t>
      </w:r>
      <w:r w:rsidRPr="00477ED1">
        <w:rPr>
          <w:rFonts w:ascii="Arial" w:eastAsia="Times New Roman" w:hAnsi="Arial" w:cs="Arial"/>
          <w:i/>
          <w:iCs/>
          <w:color w:val="000000"/>
          <w:lang w:eastAsia="en-GB"/>
        </w:rPr>
        <w:t>Encyclopedia Britannica</w:t>
      </w:r>
      <w:r w:rsidRPr="00477ED1">
        <w:rPr>
          <w:rFonts w:ascii="Arial" w:eastAsia="Times New Roman" w:hAnsi="Arial" w:cs="Arial"/>
          <w:color w:val="000000"/>
          <w:lang w:eastAsia="en-GB"/>
        </w:rPr>
        <w:t>, 2018 &lt;https://www.britannica.com/biography/Christophe-Plantin&gt; [Accessed 12 December 2018]</w:t>
      </w:r>
    </w:p>
    <w:p w14:paraId="56B6E08C" w14:textId="77777777" w:rsidR="00477ED1" w:rsidRPr="00477ED1" w:rsidRDefault="00477ED1" w:rsidP="00477ED1">
      <w:pPr>
        <w:spacing w:after="180" w:line="240" w:lineRule="auto"/>
        <w:ind w:left="450" w:hanging="450"/>
        <w:rPr>
          <w:rFonts w:ascii="Arial" w:eastAsia="Times New Roman" w:hAnsi="Arial" w:cs="Arial"/>
          <w:color w:val="000000"/>
          <w:lang w:eastAsia="en-GB"/>
        </w:rPr>
      </w:pPr>
      <w:proofErr w:type="spellStart"/>
      <w:r w:rsidRPr="00477ED1">
        <w:rPr>
          <w:rFonts w:ascii="Arial" w:eastAsia="Times New Roman" w:hAnsi="Arial" w:cs="Arial"/>
          <w:color w:val="000000"/>
          <w:lang w:eastAsia="en-GB"/>
        </w:rPr>
        <w:lastRenderedPageBreak/>
        <w:t>McKerrow</w:t>
      </w:r>
      <w:proofErr w:type="spellEnd"/>
      <w:r w:rsidRPr="00477ED1">
        <w:rPr>
          <w:rFonts w:ascii="Arial" w:eastAsia="Times New Roman" w:hAnsi="Arial" w:cs="Arial"/>
          <w:color w:val="000000"/>
          <w:lang w:eastAsia="en-GB"/>
        </w:rPr>
        <w:t>, R. B, </w:t>
      </w:r>
      <w:r w:rsidRPr="00477ED1">
        <w:rPr>
          <w:rFonts w:ascii="Arial" w:eastAsia="Times New Roman" w:hAnsi="Arial" w:cs="Arial"/>
          <w:i/>
          <w:iCs/>
          <w:color w:val="000000"/>
          <w:lang w:eastAsia="en-GB"/>
        </w:rPr>
        <w:t xml:space="preserve">A Dictionary </w:t>
      </w:r>
      <w:proofErr w:type="gramStart"/>
      <w:r w:rsidRPr="00477ED1">
        <w:rPr>
          <w:rFonts w:ascii="Arial" w:eastAsia="Times New Roman" w:hAnsi="Arial" w:cs="Arial"/>
          <w:i/>
          <w:iCs/>
          <w:color w:val="000000"/>
          <w:lang w:eastAsia="en-GB"/>
        </w:rPr>
        <w:t>Of</w:t>
      </w:r>
      <w:proofErr w:type="gramEnd"/>
      <w:r w:rsidRPr="00477ED1">
        <w:rPr>
          <w:rFonts w:ascii="Arial" w:eastAsia="Times New Roman" w:hAnsi="Arial" w:cs="Arial"/>
          <w:i/>
          <w:iCs/>
          <w:color w:val="000000"/>
          <w:lang w:eastAsia="en-GB"/>
        </w:rPr>
        <w:t xml:space="preserve"> The Printers And Booksellers In England, Scotland And Ireland, And Of Foreign Printers Of English Books, 1557-1640</w:t>
      </w:r>
      <w:r w:rsidRPr="00477ED1">
        <w:rPr>
          <w:rFonts w:ascii="Arial" w:eastAsia="Times New Roman" w:hAnsi="Arial" w:cs="Arial"/>
          <w:color w:val="000000"/>
          <w:lang w:eastAsia="en-GB"/>
        </w:rPr>
        <w:t> (Oxford: The Bibliographical Society, 1968)</w:t>
      </w:r>
    </w:p>
    <w:p w14:paraId="40D145DB" w14:textId="77777777" w:rsidR="00477ED1" w:rsidRPr="00477ED1" w:rsidRDefault="00477ED1" w:rsidP="00477ED1">
      <w:pPr>
        <w:spacing w:after="180" w:line="240" w:lineRule="auto"/>
        <w:ind w:left="450" w:hanging="450"/>
        <w:rPr>
          <w:rFonts w:ascii="Arial" w:eastAsia="Times New Roman" w:hAnsi="Arial" w:cs="Arial"/>
          <w:color w:val="000000"/>
          <w:lang w:eastAsia="en-GB"/>
        </w:rPr>
      </w:pPr>
      <w:r w:rsidRPr="00477ED1">
        <w:rPr>
          <w:rFonts w:ascii="Arial" w:eastAsia="Times New Roman" w:hAnsi="Arial" w:cs="Arial"/>
          <w:color w:val="000000"/>
          <w:lang w:eastAsia="en-GB"/>
        </w:rPr>
        <w:t>"Printmaking", </w:t>
      </w:r>
      <w:r w:rsidRPr="00477ED1">
        <w:rPr>
          <w:rFonts w:ascii="Arial" w:eastAsia="Times New Roman" w:hAnsi="Arial" w:cs="Arial"/>
          <w:i/>
          <w:iCs/>
          <w:color w:val="000000"/>
          <w:lang w:eastAsia="en-GB"/>
        </w:rPr>
        <w:t>Encyclopedia Britannica</w:t>
      </w:r>
      <w:r w:rsidRPr="00477ED1">
        <w:rPr>
          <w:rFonts w:ascii="Arial" w:eastAsia="Times New Roman" w:hAnsi="Arial" w:cs="Arial"/>
          <w:color w:val="000000"/>
          <w:lang w:eastAsia="en-GB"/>
        </w:rPr>
        <w:t>, 2018 &lt;https://www.britannica.com/art/printmaking#ref28283&gt; [Accessed 12 December 2018]</w:t>
      </w:r>
    </w:p>
    <w:p w14:paraId="3771CB16" w14:textId="77777777" w:rsidR="00477ED1" w:rsidRPr="00477ED1" w:rsidRDefault="00477ED1" w:rsidP="00477ED1">
      <w:pPr>
        <w:spacing w:after="180" w:line="240" w:lineRule="auto"/>
        <w:ind w:left="450" w:hanging="450"/>
        <w:rPr>
          <w:rFonts w:ascii="Arial" w:eastAsia="Times New Roman" w:hAnsi="Arial" w:cs="Arial"/>
          <w:color w:val="000000"/>
          <w:lang w:eastAsia="en-GB"/>
        </w:rPr>
      </w:pPr>
      <w:r w:rsidRPr="00477ED1">
        <w:rPr>
          <w:rFonts w:ascii="Arial" w:eastAsia="Times New Roman" w:hAnsi="Arial" w:cs="Arial"/>
          <w:color w:val="000000"/>
          <w:lang w:eastAsia="en-GB"/>
        </w:rPr>
        <w:t xml:space="preserve">"Who Was Christophe </w:t>
      </w:r>
      <w:proofErr w:type="spellStart"/>
      <w:r w:rsidRPr="00477ED1">
        <w:rPr>
          <w:rFonts w:ascii="Arial" w:eastAsia="Times New Roman" w:hAnsi="Arial" w:cs="Arial"/>
          <w:color w:val="000000"/>
          <w:lang w:eastAsia="en-GB"/>
        </w:rPr>
        <w:t>Plantin</w:t>
      </w:r>
      <w:proofErr w:type="spellEnd"/>
      <w:r w:rsidRPr="00477ED1">
        <w:rPr>
          <w:rFonts w:ascii="Arial" w:eastAsia="Times New Roman" w:hAnsi="Arial" w:cs="Arial"/>
          <w:color w:val="000000"/>
          <w:lang w:eastAsia="en-GB"/>
        </w:rPr>
        <w:t xml:space="preserve">? | Museum </w:t>
      </w:r>
      <w:proofErr w:type="spellStart"/>
      <w:r w:rsidRPr="00477ED1">
        <w:rPr>
          <w:rFonts w:ascii="Arial" w:eastAsia="Times New Roman" w:hAnsi="Arial" w:cs="Arial"/>
          <w:color w:val="000000"/>
          <w:lang w:eastAsia="en-GB"/>
        </w:rPr>
        <w:t>Plantin-Moretus</w:t>
      </w:r>
      <w:proofErr w:type="spellEnd"/>
      <w:r w:rsidRPr="00477ED1">
        <w:rPr>
          <w:rFonts w:ascii="Arial" w:eastAsia="Times New Roman" w:hAnsi="Arial" w:cs="Arial"/>
          <w:color w:val="000000"/>
          <w:lang w:eastAsia="en-GB"/>
        </w:rPr>
        <w:t>", </w:t>
      </w:r>
      <w:proofErr w:type="spellStart"/>
      <w:r w:rsidRPr="00477ED1">
        <w:rPr>
          <w:rFonts w:ascii="Arial" w:eastAsia="Times New Roman" w:hAnsi="Arial" w:cs="Arial"/>
          <w:i/>
          <w:iCs/>
          <w:color w:val="000000"/>
          <w:lang w:eastAsia="en-GB"/>
        </w:rPr>
        <w:t>Museumplantinmoretus.Be</w:t>
      </w:r>
      <w:proofErr w:type="spellEnd"/>
      <w:r w:rsidRPr="00477ED1">
        <w:rPr>
          <w:rFonts w:ascii="Arial" w:eastAsia="Times New Roman" w:hAnsi="Arial" w:cs="Arial"/>
          <w:color w:val="000000"/>
          <w:lang w:eastAsia="en-GB"/>
        </w:rPr>
        <w:t>, 2018 &lt;https://www.museumplantinmoretus.be/en/page/who-was-christophe-plantin&gt; [Accessed 12 December 2018]</w:t>
      </w:r>
    </w:p>
    <w:p w14:paraId="350B13FE" w14:textId="77777777" w:rsidR="00477ED1" w:rsidRPr="007B43DB" w:rsidRDefault="00477ED1" w:rsidP="00E61633">
      <w:pPr>
        <w:rPr>
          <w:rFonts w:ascii="Arial" w:hAnsi="Arial" w:cs="Arial"/>
        </w:rPr>
      </w:pPr>
    </w:p>
    <w:p w14:paraId="3C461FF4" w14:textId="77777777" w:rsidR="00AD283E" w:rsidRPr="00B9472B" w:rsidRDefault="00AD283E" w:rsidP="00E61633">
      <w:pPr>
        <w:rPr>
          <w:rFonts w:ascii="Arial Nova" w:hAnsi="Arial Nova"/>
        </w:rPr>
      </w:pPr>
    </w:p>
    <w:sectPr w:rsidR="00AD283E" w:rsidRPr="00B9472B" w:rsidSect="008338A6">
      <w:headerReference w:type="default" r:id="rId8"/>
      <w:pgSz w:w="11906" w:h="16838"/>
      <w:pgMar w:top="1134" w:right="1134" w:bottom="1134" w:left="1134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FF78D34" w14:textId="77777777" w:rsidR="00A30A01" w:rsidRDefault="00A30A01" w:rsidP="009F7CB4">
      <w:pPr>
        <w:spacing w:after="0" w:line="240" w:lineRule="auto"/>
      </w:pPr>
      <w:r>
        <w:separator/>
      </w:r>
    </w:p>
  </w:endnote>
  <w:endnote w:type="continuationSeparator" w:id="0">
    <w:p w14:paraId="7CB17791" w14:textId="77777777" w:rsidR="00A30A01" w:rsidRDefault="00A30A01" w:rsidP="009F7CB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 Nova">
    <w:panose1 w:val="020B0504020202020204"/>
    <w:charset w:val="00"/>
    <w:family w:val="swiss"/>
    <w:pitch w:val="variable"/>
    <w:sig w:usb0="2000028F" w:usb1="00000002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90F39A3" w14:textId="77777777" w:rsidR="00A30A01" w:rsidRDefault="00A30A01" w:rsidP="009F7CB4">
      <w:pPr>
        <w:spacing w:after="0" w:line="240" w:lineRule="auto"/>
      </w:pPr>
      <w:r>
        <w:separator/>
      </w:r>
    </w:p>
  </w:footnote>
  <w:footnote w:type="continuationSeparator" w:id="0">
    <w:p w14:paraId="5A616500" w14:textId="77777777" w:rsidR="00A30A01" w:rsidRDefault="00A30A01" w:rsidP="009F7CB4">
      <w:pPr>
        <w:spacing w:after="0" w:line="240" w:lineRule="auto"/>
      </w:pPr>
      <w:r>
        <w:continuationSeparator/>
      </w:r>
    </w:p>
  </w:footnote>
  <w:footnote w:id="1">
    <w:p w14:paraId="376E8548" w14:textId="07AC6A25" w:rsidR="00675870" w:rsidRPr="00477ED1" w:rsidRDefault="00675870">
      <w:pPr>
        <w:pStyle w:val="FootnoteText"/>
        <w:rPr>
          <w:rFonts w:ascii="Arial" w:hAnsi="Arial" w:cs="Arial"/>
        </w:rPr>
      </w:pPr>
      <w:r w:rsidRPr="00477ED1">
        <w:rPr>
          <w:rStyle w:val="FootnoteReference"/>
          <w:rFonts w:ascii="Arial" w:hAnsi="Arial" w:cs="Arial"/>
        </w:rPr>
        <w:footnoteRef/>
      </w:r>
      <w:r w:rsidRPr="00477ED1">
        <w:rPr>
          <w:rFonts w:ascii="Arial" w:hAnsi="Arial" w:cs="Arial"/>
        </w:rPr>
        <w:t xml:space="preserve"> </w:t>
      </w:r>
      <w:r w:rsidR="00477ED1" w:rsidRPr="00477ED1">
        <w:rPr>
          <w:rFonts w:ascii="Arial" w:hAnsi="Arial" w:cs="Arial"/>
          <w:color w:val="000000"/>
          <w:shd w:val="clear" w:color="auto" w:fill="FFFFFF"/>
        </w:rPr>
        <w:t xml:space="preserve">"Christophe </w:t>
      </w:r>
      <w:proofErr w:type="spellStart"/>
      <w:r w:rsidR="00477ED1" w:rsidRPr="00477ED1">
        <w:rPr>
          <w:rFonts w:ascii="Arial" w:hAnsi="Arial" w:cs="Arial"/>
          <w:color w:val="000000"/>
          <w:shd w:val="clear" w:color="auto" w:fill="FFFFFF"/>
        </w:rPr>
        <w:t>Plantin</w:t>
      </w:r>
      <w:proofErr w:type="spellEnd"/>
      <w:r w:rsidR="00477ED1" w:rsidRPr="00477ED1">
        <w:rPr>
          <w:rFonts w:ascii="Arial" w:hAnsi="Arial" w:cs="Arial"/>
          <w:color w:val="000000"/>
          <w:shd w:val="clear" w:color="auto" w:fill="FFFFFF"/>
        </w:rPr>
        <w:t xml:space="preserve"> | French Printer", </w:t>
      </w:r>
      <w:r w:rsidR="00477ED1" w:rsidRPr="00477ED1">
        <w:rPr>
          <w:rFonts w:ascii="Arial" w:hAnsi="Arial" w:cs="Arial"/>
          <w:i/>
          <w:iCs/>
          <w:color w:val="000000"/>
          <w:shd w:val="clear" w:color="auto" w:fill="FFFFFF"/>
        </w:rPr>
        <w:t>Encyclopedia Britannica</w:t>
      </w:r>
      <w:r w:rsidR="00477ED1" w:rsidRPr="00477ED1">
        <w:rPr>
          <w:rFonts w:ascii="Arial" w:hAnsi="Arial" w:cs="Arial"/>
          <w:color w:val="000000"/>
          <w:shd w:val="clear" w:color="auto" w:fill="FFFFFF"/>
        </w:rPr>
        <w:t>, 2018 &lt;https://www.britannica.com/biography/Christophe-Plantin&gt; [Accessed 12 December 2018].</w:t>
      </w:r>
      <w:r w:rsidRPr="00477ED1">
        <w:rPr>
          <w:rFonts w:ascii="Arial" w:hAnsi="Arial" w:cs="Arial"/>
        </w:rPr>
        <w:t xml:space="preserve"> </w:t>
      </w:r>
    </w:p>
  </w:footnote>
  <w:footnote w:id="2">
    <w:p w14:paraId="63D46A0B" w14:textId="4BDD9153" w:rsidR="003C695D" w:rsidRPr="00477ED1" w:rsidRDefault="003C695D" w:rsidP="003C695D">
      <w:pPr>
        <w:pStyle w:val="FootnoteText"/>
        <w:rPr>
          <w:rFonts w:ascii="Arial" w:hAnsi="Arial" w:cs="Arial"/>
        </w:rPr>
      </w:pPr>
      <w:r w:rsidRPr="00477ED1">
        <w:rPr>
          <w:rStyle w:val="FootnoteReference"/>
          <w:rFonts w:ascii="Arial" w:hAnsi="Arial" w:cs="Arial"/>
        </w:rPr>
        <w:footnoteRef/>
      </w:r>
      <w:r w:rsidR="00477ED1">
        <w:rPr>
          <w:rFonts w:ascii="Arial" w:hAnsi="Arial" w:cs="Arial"/>
        </w:rPr>
        <w:t xml:space="preserve"> </w:t>
      </w:r>
      <w:r w:rsidR="00477ED1">
        <w:rPr>
          <w:rFonts w:ascii="Arial" w:hAnsi="Arial" w:cs="Arial"/>
          <w:color w:val="000000"/>
          <w:shd w:val="clear" w:color="auto" w:fill="FFFFFF"/>
        </w:rPr>
        <w:t xml:space="preserve">"Who Was Christophe </w:t>
      </w:r>
      <w:proofErr w:type="spellStart"/>
      <w:r w:rsidR="00477ED1">
        <w:rPr>
          <w:rFonts w:ascii="Arial" w:hAnsi="Arial" w:cs="Arial"/>
          <w:color w:val="000000"/>
          <w:shd w:val="clear" w:color="auto" w:fill="FFFFFF"/>
        </w:rPr>
        <w:t>Plantin</w:t>
      </w:r>
      <w:proofErr w:type="spellEnd"/>
      <w:r w:rsidR="00477ED1">
        <w:rPr>
          <w:rFonts w:ascii="Arial" w:hAnsi="Arial" w:cs="Arial"/>
          <w:color w:val="000000"/>
          <w:shd w:val="clear" w:color="auto" w:fill="FFFFFF"/>
        </w:rPr>
        <w:t xml:space="preserve">? | Museum </w:t>
      </w:r>
      <w:proofErr w:type="spellStart"/>
      <w:r w:rsidR="00477ED1">
        <w:rPr>
          <w:rFonts w:ascii="Arial" w:hAnsi="Arial" w:cs="Arial"/>
          <w:color w:val="000000"/>
          <w:shd w:val="clear" w:color="auto" w:fill="FFFFFF"/>
        </w:rPr>
        <w:t>Plantin-Moretus</w:t>
      </w:r>
      <w:proofErr w:type="spellEnd"/>
      <w:r w:rsidR="00477ED1">
        <w:rPr>
          <w:rFonts w:ascii="Arial" w:hAnsi="Arial" w:cs="Arial"/>
          <w:color w:val="000000"/>
          <w:shd w:val="clear" w:color="auto" w:fill="FFFFFF"/>
        </w:rPr>
        <w:t>", </w:t>
      </w:r>
      <w:proofErr w:type="spellStart"/>
      <w:r w:rsidR="00477ED1">
        <w:rPr>
          <w:rFonts w:ascii="Arial" w:hAnsi="Arial" w:cs="Arial"/>
          <w:i/>
          <w:iCs/>
          <w:color w:val="000000"/>
          <w:shd w:val="clear" w:color="auto" w:fill="FFFFFF"/>
        </w:rPr>
        <w:t>Museumplantinmoretus.Be</w:t>
      </w:r>
      <w:proofErr w:type="spellEnd"/>
      <w:r w:rsidR="00477ED1">
        <w:rPr>
          <w:rFonts w:ascii="Arial" w:hAnsi="Arial" w:cs="Arial"/>
          <w:color w:val="000000"/>
          <w:shd w:val="clear" w:color="auto" w:fill="FFFFFF"/>
        </w:rPr>
        <w:t>, 2018 &lt;https://www.museumplantinmoretus.be/en/page/who-was-christophe-plantin&gt; [Accessed 12 December 2018].</w:t>
      </w:r>
      <w:r w:rsidRPr="00477ED1">
        <w:rPr>
          <w:rFonts w:ascii="Arial" w:hAnsi="Arial" w:cs="Arial"/>
        </w:rPr>
        <w:t xml:space="preserve"> </w:t>
      </w:r>
    </w:p>
  </w:footnote>
  <w:footnote w:id="3">
    <w:p w14:paraId="514BA385" w14:textId="04F3C508" w:rsidR="000A3F3E" w:rsidRPr="00477ED1" w:rsidRDefault="000A3F3E" w:rsidP="000A3F3E">
      <w:pPr>
        <w:pStyle w:val="FootnoteText"/>
        <w:rPr>
          <w:rFonts w:ascii="Arial" w:hAnsi="Arial" w:cs="Arial"/>
        </w:rPr>
      </w:pPr>
      <w:r w:rsidRPr="00477ED1">
        <w:rPr>
          <w:rStyle w:val="FootnoteReference"/>
          <w:rFonts w:ascii="Arial" w:hAnsi="Arial" w:cs="Arial"/>
        </w:rPr>
        <w:footnoteRef/>
      </w:r>
      <w:r w:rsidRPr="00477ED1">
        <w:rPr>
          <w:rFonts w:ascii="Arial" w:hAnsi="Arial" w:cs="Arial"/>
        </w:rPr>
        <w:t xml:space="preserve"> </w:t>
      </w:r>
      <w:r w:rsidR="00477ED1">
        <w:rPr>
          <w:rFonts w:ascii="Arial" w:hAnsi="Arial" w:cs="Arial"/>
          <w:color w:val="000000"/>
          <w:shd w:val="clear" w:color="auto" w:fill="FFFFFF"/>
        </w:rPr>
        <w:t xml:space="preserve">"Who Was Christophe </w:t>
      </w:r>
      <w:proofErr w:type="spellStart"/>
      <w:r w:rsidR="00477ED1">
        <w:rPr>
          <w:rFonts w:ascii="Arial" w:hAnsi="Arial" w:cs="Arial"/>
          <w:color w:val="000000"/>
          <w:shd w:val="clear" w:color="auto" w:fill="FFFFFF"/>
        </w:rPr>
        <w:t>Plantin</w:t>
      </w:r>
      <w:proofErr w:type="spellEnd"/>
      <w:r w:rsidR="00477ED1">
        <w:rPr>
          <w:rFonts w:ascii="Arial" w:hAnsi="Arial" w:cs="Arial"/>
          <w:color w:val="000000"/>
          <w:shd w:val="clear" w:color="auto" w:fill="FFFFFF"/>
        </w:rPr>
        <w:t xml:space="preserve">? | Museum </w:t>
      </w:r>
      <w:proofErr w:type="spellStart"/>
      <w:r w:rsidR="00477ED1">
        <w:rPr>
          <w:rFonts w:ascii="Arial" w:hAnsi="Arial" w:cs="Arial"/>
          <w:color w:val="000000"/>
          <w:shd w:val="clear" w:color="auto" w:fill="FFFFFF"/>
        </w:rPr>
        <w:t>Plantin-Moretus</w:t>
      </w:r>
      <w:proofErr w:type="spellEnd"/>
      <w:r w:rsidR="00477ED1">
        <w:rPr>
          <w:rFonts w:ascii="Arial" w:hAnsi="Arial" w:cs="Arial"/>
          <w:color w:val="000000"/>
          <w:shd w:val="clear" w:color="auto" w:fill="FFFFFF"/>
        </w:rPr>
        <w:t>", </w:t>
      </w:r>
      <w:proofErr w:type="spellStart"/>
      <w:r w:rsidR="00477ED1">
        <w:rPr>
          <w:rFonts w:ascii="Arial" w:hAnsi="Arial" w:cs="Arial"/>
          <w:i/>
          <w:iCs/>
          <w:color w:val="000000"/>
          <w:shd w:val="clear" w:color="auto" w:fill="FFFFFF"/>
        </w:rPr>
        <w:t>Museumplantinmoretus.Be</w:t>
      </w:r>
      <w:proofErr w:type="spellEnd"/>
      <w:r w:rsidR="00477ED1">
        <w:rPr>
          <w:rFonts w:ascii="Arial" w:hAnsi="Arial" w:cs="Arial"/>
          <w:color w:val="000000"/>
          <w:shd w:val="clear" w:color="auto" w:fill="FFFFFF"/>
        </w:rPr>
        <w:t>, [Accessed 12 December 2018].</w:t>
      </w:r>
    </w:p>
  </w:footnote>
  <w:footnote w:id="4">
    <w:p w14:paraId="54CC4ADC" w14:textId="04EC9632" w:rsidR="00675870" w:rsidRPr="00477ED1" w:rsidRDefault="00675870">
      <w:pPr>
        <w:pStyle w:val="FootnoteText"/>
        <w:rPr>
          <w:rFonts w:ascii="Arial" w:hAnsi="Arial" w:cs="Arial"/>
        </w:rPr>
      </w:pPr>
      <w:r w:rsidRPr="00477ED1">
        <w:rPr>
          <w:rStyle w:val="FootnoteReference"/>
          <w:rFonts w:ascii="Arial" w:hAnsi="Arial" w:cs="Arial"/>
        </w:rPr>
        <w:footnoteRef/>
      </w:r>
      <w:r w:rsidRPr="00477ED1">
        <w:rPr>
          <w:rFonts w:ascii="Arial" w:hAnsi="Arial" w:cs="Arial"/>
        </w:rPr>
        <w:t xml:space="preserve"> </w:t>
      </w:r>
      <w:proofErr w:type="spellStart"/>
      <w:r w:rsidR="00477ED1" w:rsidRPr="00477ED1">
        <w:rPr>
          <w:rFonts w:ascii="Arial" w:hAnsi="Arial" w:cs="Arial"/>
          <w:color w:val="000000"/>
          <w:shd w:val="clear" w:color="auto" w:fill="FFFFFF"/>
        </w:rPr>
        <w:t>McKerrow</w:t>
      </w:r>
      <w:proofErr w:type="spellEnd"/>
      <w:r w:rsidR="00477ED1" w:rsidRPr="00477ED1">
        <w:rPr>
          <w:rFonts w:ascii="Arial" w:hAnsi="Arial" w:cs="Arial"/>
          <w:color w:val="000000"/>
          <w:shd w:val="clear" w:color="auto" w:fill="FFFFFF"/>
        </w:rPr>
        <w:t>,</w:t>
      </w:r>
      <w:r w:rsidR="00477ED1" w:rsidRPr="00477ED1">
        <w:rPr>
          <w:rFonts w:ascii="Arial" w:hAnsi="Arial" w:cs="Arial"/>
          <w:color w:val="000000"/>
          <w:shd w:val="clear" w:color="auto" w:fill="FFFFFF"/>
        </w:rPr>
        <w:t xml:space="preserve"> R.B, ed.,</w:t>
      </w:r>
      <w:r w:rsidR="00477ED1" w:rsidRPr="00477ED1">
        <w:rPr>
          <w:rFonts w:ascii="Arial" w:hAnsi="Arial" w:cs="Arial"/>
          <w:color w:val="000000"/>
          <w:shd w:val="clear" w:color="auto" w:fill="FFFFFF"/>
        </w:rPr>
        <w:t> </w:t>
      </w:r>
      <w:r w:rsidR="00477ED1" w:rsidRPr="00477ED1">
        <w:rPr>
          <w:rFonts w:ascii="Arial" w:hAnsi="Arial" w:cs="Arial"/>
          <w:i/>
          <w:iCs/>
          <w:color w:val="000000"/>
          <w:shd w:val="clear" w:color="auto" w:fill="FFFFFF"/>
        </w:rPr>
        <w:t xml:space="preserve">A Dictionary </w:t>
      </w:r>
      <w:proofErr w:type="gramStart"/>
      <w:r w:rsidR="00477ED1" w:rsidRPr="00477ED1">
        <w:rPr>
          <w:rFonts w:ascii="Arial" w:hAnsi="Arial" w:cs="Arial"/>
          <w:i/>
          <w:iCs/>
          <w:color w:val="000000"/>
          <w:shd w:val="clear" w:color="auto" w:fill="FFFFFF"/>
        </w:rPr>
        <w:t>Of</w:t>
      </w:r>
      <w:proofErr w:type="gramEnd"/>
      <w:r w:rsidR="00477ED1" w:rsidRPr="00477ED1">
        <w:rPr>
          <w:rFonts w:ascii="Arial" w:hAnsi="Arial" w:cs="Arial"/>
          <w:i/>
          <w:iCs/>
          <w:color w:val="000000"/>
          <w:shd w:val="clear" w:color="auto" w:fill="FFFFFF"/>
        </w:rPr>
        <w:t xml:space="preserve"> The Printers And Booksellers In England, Scotland And Ireland, And Of Foreign Printers Of English Books, 1557-1640</w:t>
      </w:r>
      <w:r w:rsidR="00477ED1" w:rsidRPr="00477ED1">
        <w:rPr>
          <w:rFonts w:ascii="Arial" w:hAnsi="Arial" w:cs="Arial"/>
          <w:color w:val="000000"/>
          <w:shd w:val="clear" w:color="auto" w:fill="FFFFFF"/>
        </w:rPr>
        <w:t> (Oxford: The Bibliographical Society, 1968).</w:t>
      </w:r>
    </w:p>
  </w:footnote>
  <w:footnote w:id="5">
    <w:p w14:paraId="6572614D" w14:textId="6A781C6D" w:rsidR="00770158" w:rsidRDefault="00770158">
      <w:pPr>
        <w:pStyle w:val="FootnoteText"/>
      </w:pPr>
      <w:r w:rsidRPr="00477ED1">
        <w:rPr>
          <w:rStyle w:val="FootnoteReference"/>
          <w:rFonts w:ascii="Arial" w:hAnsi="Arial" w:cs="Arial"/>
        </w:rPr>
        <w:footnoteRef/>
      </w:r>
      <w:r w:rsidRPr="00477ED1">
        <w:rPr>
          <w:rFonts w:ascii="Arial" w:hAnsi="Arial" w:cs="Arial"/>
        </w:rPr>
        <w:t xml:space="preserve"> </w:t>
      </w:r>
      <w:proofErr w:type="spellStart"/>
      <w:r w:rsidRPr="00477ED1">
        <w:rPr>
          <w:rFonts w:ascii="Arial" w:hAnsi="Arial" w:cs="Arial"/>
        </w:rPr>
        <w:t>McKerrow</w:t>
      </w:r>
      <w:proofErr w:type="spellEnd"/>
      <w:r w:rsidR="00477ED1" w:rsidRPr="00477ED1">
        <w:rPr>
          <w:rFonts w:ascii="Arial" w:hAnsi="Arial" w:cs="Arial"/>
        </w:rPr>
        <w:t xml:space="preserve">, </w:t>
      </w:r>
      <w:r w:rsidR="00477ED1" w:rsidRPr="00477ED1">
        <w:rPr>
          <w:rFonts w:ascii="Arial" w:hAnsi="Arial" w:cs="Arial"/>
          <w:i/>
          <w:iCs/>
          <w:color w:val="000000"/>
          <w:shd w:val="clear" w:color="auto" w:fill="FFFFFF"/>
        </w:rPr>
        <w:t xml:space="preserve">A Dictionary </w:t>
      </w:r>
      <w:proofErr w:type="gramStart"/>
      <w:r w:rsidR="00477ED1" w:rsidRPr="00477ED1">
        <w:rPr>
          <w:rFonts w:ascii="Arial" w:hAnsi="Arial" w:cs="Arial"/>
          <w:i/>
          <w:iCs/>
          <w:color w:val="000000"/>
          <w:shd w:val="clear" w:color="auto" w:fill="FFFFFF"/>
        </w:rPr>
        <w:t>Of</w:t>
      </w:r>
      <w:proofErr w:type="gramEnd"/>
      <w:r w:rsidR="00477ED1" w:rsidRPr="00477ED1">
        <w:rPr>
          <w:rFonts w:ascii="Arial" w:hAnsi="Arial" w:cs="Arial"/>
          <w:i/>
          <w:iCs/>
          <w:color w:val="000000"/>
          <w:shd w:val="clear" w:color="auto" w:fill="FFFFFF"/>
        </w:rPr>
        <w:t xml:space="preserve"> The Printers And Booksellers In England, Scotland And Ireland, And Of Foreign Printers Of English Books, 1557-1640</w:t>
      </w:r>
    </w:p>
  </w:footnote>
  <w:footnote w:id="6">
    <w:p w14:paraId="079DD9FA" w14:textId="34F0F360" w:rsidR="00E650B2" w:rsidRDefault="00E650B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77ED1">
        <w:rPr>
          <w:rFonts w:ascii="Arial" w:hAnsi="Arial" w:cs="Arial"/>
          <w:color w:val="000000"/>
          <w:shd w:val="clear" w:color="auto" w:fill="FFFFFF"/>
        </w:rPr>
        <w:t>"Printmaking", </w:t>
      </w:r>
      <w:r w:rsidR="00477ED1">
        <w:rPr>
          <w:rFonts w:ascii="Arial" w:hAnsi="Arial" w:cs="Arial"/>
          <w:i/>
          <w:iCs/>
          <w:color w:val="000000"/>
          <w:shd w:val="clear" w:color="auto" w:fill="FFFFFF"/>
        </w:rPr>
        <w:t>Encyclopedia Britannica</w:t>
      </w:r>
      <w:r w:rsidR="00477ED1">
        <w:rPr>
          <w:rFonts w:ascii="Arial" w:hAnsi="Arial" w:cs="Arial"/>
          <w:color w:val="000000"/>
          <w:shd w:val="clear" w:color="auto" w:fill="FFFFFF"/>
        </w:rPr>
        <w:t>, 2018 &lt;https://www.britannica.com/art/printmaking#ref28283&gt; [Accessed 12 December 2018].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977D158" w14:textId="6845622A" w:rsidR="0066714C" w:rsidRPr="007B43DB" w:rsidRDefault="007B43DB" w:rsidP="007B43DB">
    <w:pPr>
      <w:pStyle w:val="Header"/>
      <w:jc w:val="right"/>
      <w:rPr>
        <w:rFonts w:ascii="Arial" w:hAnsi="Arial" w:cs="Arial"/>
      </w:rPr>
    </w:pPr>
    <w:r w:rsidRPr="007B43DB">
      <w:rPr>
        <w:rFonts w:ascii="Arial" w:hAnsi="Arial" w:cs="Arial"/>
      </w:rPr>
      <w:t xml:space="preserve">HPEN5005 – 2 – 1701128 – Hardy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23D73C8"/>
    <w:multiLevelType w:val="hybridMultilevel"/>
    <w:tmpl w:val="283029C4"/>
    <w:lvl w:ilvl="0" w:tplc="40C2A296">
      <w:start w:val="1"/>
      <w:numFmt w:val="bullet"/>
      <w:lvlText w:val="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42794BEF"/>
    <w:multiLevelType w:val="hybridMultilevel"/>
    <w:tmpl w:val="5302CD1A"/>
    <w:lvl w:ilvl="0" w:tplc="F312C2F2">
      <w:start w:val="1"/>
      <w:numFmt w:val="bullet"/>
      <w:lvlText w:val="-"/>
      <w:lvlJc w:val="left"/>
      <w:pPr>
        <w:ind w:left="720" w:hanging="360"/>
      </w:pPr>
      <w:rPr>
        <w:rFonts w:ascii="Arial Nova" w:eastAsiaTheme="minorHAnsi" w:hAnsi="Arial Nova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hideGrammaticalErrors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1519B"/>
    <w:rsid w:val="00005CF8"/>
    <w:rsid w:val="00081CFF"/>
    <w:rsid w:val="000A3F3E"/>
    <w:rsid w:val="000D4BB0"/>
    <w:rsid w:val="001C6E05"/>
    <w:rsid w:val="001C7C0D"/>
    <w:rsid w:val="002803AB"/>
    <w:rsid w:val="00285D23"/>
    <w:rsid w:val="002C5642"/>
    <w:rsid w:val="002D708B"/>
    <w:rsid w:val="002F4DD5"/>
    <w:rsid w:val="00302409"/>
    <w:rsid w:val="00305E86"/>
    <w:rsid w:val="00373317"/>
    <w:rsid w:val="003B562F"/>
    <w:rsid w:val="003C695D"/>
    <w:rsid w:val="00434440"/>
    <w:rsid w:val="00467340"/>
    <w:rsid w:val="00477ED1"/>
    <w:rsid w:val="004B2A01"/>
    <w:rsid w:val="004D7A99"/>
    <w:rsid w:val="00536688"/>
    <w:rsid w:val="00545939"/>
    <w:rsid w:val="00580720"/>
    <w:rsid w:val="005D4FAA"/>
    <w:rsid w:val="0063183B"/>
    <w:rsid w:val="00647A68"/>
    <w:rsid w:val="0066714C"/>
    <w:rsid w:val="00675870"/>
    <w:rsid w:val="0068272F"/>
    <w:rsid w:val="006A48C6"/>
    <w:rsid w:val="006B3E46"/>
    <w:rsid w:val="006E3C4B"/>
    <w:rsid w:val="006F6F54"/>
    <w:rsid w:val="0073151E"/>
    <w:rsid w:val="00745EAB"/>
    <w:rsid w:val="00770158"/>
    <w:rsid w:val="007B43DB"/>
    <w:rsid w:val="007B6ED6"/>
    <w:rsid w:val="008338A6"/>
    <w:rsid w:val="00866002"/>
    <w:rsid w:val="0087186B"/>
    <w:rsid w:val="008746DE"/>
    <w:rsid w:val="008926E8"/>
    <w:rsid w:val="008D72F5"/>
    <w:rsid w:val="008E0A38"/>
    <w:rsid w:val="0091519B"/>
    <w:rsid w:val="009F7CB4"/>
    <w:rsid w:val="00A30A01"/>
    <w:rsid w:val="00A94720"/>
    <w:rsid w:val="00AA6252"/>
    <w:rsid w:val="00AB5410"/>
    <w:rsid w:val="00AC5031"/>
    <w:rsid w:val="00AD283E"/>
    <w:rsid w:val="00AD37F2"/>
    <w:rsid w:val="00AD65C7"/>
    <w:rsid w:val="00B45CA1"/>
    <w:rsid w:val="00B61135"/>
    <w:rsid w:val="00B74ACF"/>
    <w:rsid w:val="00B77062"/>
    <w:rsid w:val="00B9472B"/>
    <w:rsid w:val="00BA26B2"/>
    <w:rsid w:val="00C01507"/>
    <w:rsid w:val="00C132B8"/>
    <w:rsid w:val="00CD5678"/>
    <w:rsid w:val="00D43956"/>
    <w:rsid w:val="00D626BC"/>
    <w:rsid w:val="00D64E5D"/>
    <w:rsid w:val="00DA683C"/>
    <w:rsid w:val="00DB18C4"/>
    <w:rsid w:val="00DD6EAE"/>
    <w:rsid w:val="00E26F6A"/>
    <w:rsid w:val="00E61633"/>
    <w:rsid w:val="00E650B2"/>
    <w:rsid w:val="00EC60F2"/>
    <w:rsid w:val="00F0542B"/>
    <w:rsid w:val="00F06FFD"/>
    <w:rsid w:val="00FE4A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FDACF8D"/>
  <w15:chartTrackingRefBased/>
  <w15:docId w15:val="{59207D33-8ACC-4BCC-8C77-642570323AB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uiPriority w:val="9"/>
    <w:qFormat/>
    <w:rsid w:val="00477ED1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A26B2"/>
    <w:pPr>
      <w:ind w:left="720"/>
      <w:contextualSpacing/>
    </w:pPr>
  </w:style>
  <w:style w:type="paragraph" w:styleId="FootnoteText">
    <w:name w:val="footnote text"/>
    <w:basedOn w:val="Normal"/>
    <w:link w:val="FootnoteTextChar"/>
    <w:uiPriority w:val="99"/>
    <w:semiHidden/>
    <w:unhideWhenUsed/>
    <w:rsid w:val="009F7CB4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9F7CB4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9F7CB4"/>
    <w:rPr>
      <w:vertAlign w:val="superscript"/>
    </w:rPr>
  </w:style>
  <w:style w:type="paragraph" w:styleId="Header">
    <w:name w:val="header"/>
    <w:basedOn w:val="Normal"/>
    <w:link w:val="HeaderChar"/>
    <w:uiPriority w:val="99"/>
    <w:unhideWhenUsed/>
    <w:rsid w:val="0066714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6714C"/>
  </w:style>
  <w:style w:type="paragraph" w:styleId="Footer">
    <w:name w:val="footer"/>
    <w:basedOn w:val="Normal"/>
    <w:link w:val="FooterChar"/>
    <w:uiPriority w:val="99"/>
    <w:unhideWhenUsed/>
    <w:rsid w:val="0066714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6714C"/>
  </w:style>
  <w:style w:type="character" w:customStyle="1" w:styleId="Heading2Char">
    <w:name w:val="Heading 2 Char"/>
    <w:basedOn w:val="DefaultParagraphFont"/>
    <w:link w:val="Heading2"/>
    <w:uiPriority w:val="9"/>
    <w:rsid w:val="00477ED1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477ED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639995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7B1C580-FAB6-4BF9-B3AB-5C69C188E9C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4</Pages>
  <Words>1190</Words>
  <Characters>6194</Characters>
  <Application>Microsoft Office Word</Application>
  <DocSecurity>0</DocSecurity>
  <Lines>147</Lines>
  <Paragraphs>65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7319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Ruth Hardy (1701128)</dc:creator>
  <cp:keywords/>
  <dc:description/>
  <cp:lastModifiedBy>Ruth Hardy (1701128)</cp:lastModifiedBy>
  <cp:revision>7</cp:revision>
  <dcterms:created xsi:type="dcterms:W3CDTF">2018-12-12T19:27:00Z</dcterms:created>
  <dcterms:modified xsi:type="dcterms:W3CDTF">2018-12-12T19:29:00Z</dcterms:modified>
</cp:coreProperties>
</file>