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chart2.xml" ContentType="application/vnd.openxmlformats-officedocument.drawingml.chart+xml"/>
  <Override PartName="/word/charts/chart3.xml" ContentType="application/vnd.openxmlformats-officedocument.drawingml.chart+xml"/>
  <Override PartName="/word/charts/chart4.xml" ContentType="application/vnd.openxmlformats-officedocument.drawingml.chart+xml"/>
  <Override PartName="/word/charts/chart5.xml" ContentType="application/vnd.openxmlformats-officedocument.drawingml.chart+xml"/>
  <Override PartName="/word/charts/chart6.xml" ContentType="application/vnd.openxmlformats-officedocument.drawingml.chart+xml"/>
  <Override PartName="/word/charts/chart7.xml" ContentType="application/vnd.openxmlformats-officedocument.drawingml.chart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AADDFC8" w14:textId="1D08EF83" w:rsidR="008E57CF" w:rsidRPr="00952906" w:rsidRDefault="008E57CF" w:rsidP="00553081">
      <w:pPr>
        <w:rPr>
          <w:color w:val="0070C0"/>
          <w:sz w:val="36"/>
          <w:szCs w:val="36"/>
          <w:u w:val="single"/>
        </w:rPr>
      </w:pPr>
    </w:p>
    <w:p w14:paraId="3B6EDC9D" w14:textId="77777777" w:rsidR="00F86953" w:rsidRDefault="00F86953"/>
    <w:p w14:paraId="27124E86" w14:textId="257709D7" w:rsidR="008E57CF" w:rsidRDefault="008E57CF" w:rsidP="003C044B">
      <w:pPr>
        <w:jc w:val="center"/>
        <w:rPr>
          <w:b/>
          <w:bCs/>
          <w:sz w:val="32"/>
          <w:szCs w:val="32"/>
        </w:rPr>
      </w:pPr>
      <w:r w:rsidRPr="008E57CF">
        <w:rPr>
          <w:b/>
          <w:bCs/>
          <w:sz w:val="32"/>
          <w:szCs w:val="32"/>
        </w:rPr>
        <w:t>Impact of Virtual Learning Environment (VLE) – Moodle on Students’ Learning Experience in the University of Wales Trinity Saint David London Campus</w:t>
      </w:r>
    </w:p>
    <w:p w14:paraId="045B3C35" w14:textId="77777777" w:rsidR="003C044B" w:rsidRDefault="003C044B" w:rsidP="003C044B">
      <w:pPr>
        <w:jc w:val="center"/>
        <w:rPr>
          <w:b/>
          <w:bCs/>
          <w:sz w:val="32"/>
          <w:szCs w:val="32"/>
        </w:rPr>
      </w:pPr>
    </w:p>
    <w:p w14:paraId="3B216258" w14:textId="77777777" w:rsidR="003C044B" w:rsidRPr="003C044B" w:rsidRDefault="003C044B" w:rsidP="003C044B">
      <w:pPr>
        <w:jc w:val="center"/>
        <w:rPr>
          <w:b/>
          <w:bCs/>
          <w:sz w:val="32"/>
          <w:szCs w:val="32"/>
        </w:rPr>
      </w:pPr>
    </w:p>
    <w:p w14:paraId="0AC6A071" w14:textId="77777777" w:rsidR="002F3991" w:rsidRDefault="002F3991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E57CF" w14:paraId="5F3B0D85" w14:textId="77777777" w:rsidTr="00283AEE">
        <w:tc>
          <w:tcPr>
            <w:tcW w:w="4508" w:type="dxa"/>
            <w:shd w:val="clear" w:color="auto" w:fill="D9D9D9" w:themeFill="background1" w:themeFillShade="D9"/>
          </w:tcPr>
          <w:p w14:paraId="0105B3B2" w14:textId="77777777" w:rsidR="008E57CF" w:rsidRDefault="008E57CF" w:rsidP="00283AEE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Student Name:</w:t>
            </w:r>
          </w:p>
        </w:tc>
        <w:tc>
          <w:tcPr>
            <w:tcW w:w="4508" w:type="dxa"/>
          </w:tcPr>
          <w:p w14:paraId="52CB6052" w14:textId="77777777" w:rsidR="008E57CF" w:rsidRPr="003C044B" w:rsidRDefault="003C044B" w:rsidP="00283AEE">
            <w:pPr>
              <w:rPr>
                <w:sz w:val="36"/>
                <w:szCs w:val="36"/>
              </w:rPr>
            </w:pPr>
            <w:r w:rsidRPr="003C044B">
              <w:rPr>
                <w:sz w:val="36"/>
                <w:szCs w:val="36"/>
              </w:rPr>
              <w:t>Sheikh Nasima Ali</w:t>
            </w:r>
          </w:p>
        </w:tc>
      </w:tr>
      <w:tr w:rsidR="008E57CF" w14:paraId="724BB9EE" w14:textId="77777777" w:rsidTr="00283AEE">
        <w:tc>
          <w:tcPr>
            <w:tcW w:w="4508" w:type="dxa"/>
            <w:shd w:val="clear" w:color="auto" w:fill="D9D9D9" w:themeFill="background1" w:themeFillShade="D9"/>
          </w:tcPr>
          <w:p w14:paraId="7782838D" w14:textId="77777777" w:rsidR="008E57CF" w:rsidRDefault="008E57CF" w:rsidP="00283AEE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Student Number:</w:t>
            </w:r>
          </w:p>
        </w:tc>
        <w:tc>
          <w:tcPr>
            <w:tcW w:w="4508" w:type="dxa"/>
          </w:tcPr>
          <w:p w14:paraId="64FDA910" w14:textId="6C4F3842" w:rsidR="008E57CF" w:rsidRDefault="0015089C" w:rsidP="00283AEE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1906866</w:t>
            </w:r>
          </w:p>
        </w:tc>
      </w:tr>
      <w:tr w:rsidR="008E57CF" w14:paraId="5C9DA430" w14:textId="77777777" w:rsidTr="00283AEE">
        <w:tc>
          <w:tcPr>
            <w:tcW w:w="4508" w:type="dxa"/>
            <w:shd w:val="clear" w:color="auto" w:fill="D9D9D9" w:themeFill="background1" w:themeFillShade="D9"/>
          </w:tcPr>
          <w:p w14:paraId="5E28C79C" w14:textId="77777777" w:rsidR="008E57CF" w:rsidRDefault="008E57CF" w:rsidP="00283AEE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Module Name:</w:t>
            </w:r>
          </w:p>
        </w:tc>
        <w:tc>
          <w:tcPr>
            <w:tcW w:w="4508" w:type="dxa"/>
          </w:tcPr>
          <w:p w14:paraId="5D7E9817" w14:textId="77777777" w:rsidR="008E57CF" w:rsidRPr="003C044B" w:rsidRDefault="003C044B" w:rsidP="00283AEE">
            <w:pPr>
              <w:rPr>
                <w:sz w:val="36"/>
                <w:szCs w:val="36"/>
              </w:rPr>
            </w:pPr>
            <w:r w:rsidRPr="003C044B">
              <w:rPr>
                <w:sz w:val="36"/>
                <w:szCs w:val="36"/>
              </w:rPr>
              <w:t>Digital Research Skills</w:t>
            </w:r>
          </w:p>
        </w:tc>
      </w:tr>
      <w:tr w:rsidR="008E57CF" w14:paraId="0207A729" w14:textId="77777777" w:rsidTr="00283AEE">
        <w:tc>
          <w:tcPr>
            <w:tcW w:w="4508" w:type="dxa"/>
            <w:shd w:val="clear" w:color="auto" w:fill="D9D9D9" w:themeFill="background1" w:themeFillShade="D9"/>
          </w:tcPr>
          <w:p w14:paraId="26B0AC9E" w14:textId="77777777" w:rsidR="008E57CF" w:rsidRDefault="008E57CF" w:rsidP="00283AEE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Module Number:</w:t>
            </w:r>
          </w:p>
        </w:tc>
        <w:tc>
          <w:tcPr>
            <w:tcW w:w="4508" w:type="dxa"/>
          </w:tcPr>
          <w:p w14:paraId="62DAE171" w14:textId="4F6A206F" w:rsidR="008E57CF" w:rsidRDefault="0015089C" w:rsidP="00283AEE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BMSW4003</w:t>
            </w:r>
          </w:p>
        </w:tc>
      </w:tr>
      <w:tr w:rsidR="008E57CF" w14:paraId="04342A17" w14:textId="77777777" w:rsidTr="00283AEE">
        <w:tc>
          <w:tcPr>
            <w:tcW w:w="4508" w:type="dxa"/>
            <w:shd w:val="clear" w:color="auto" w:fill="D9D9D9" w:themeFill="background1" w:themeFillShade="D9"/>
          </w:tcPr>
          <w:p w14:paraId="7AA49413" w14:textId="77777777" w:rsidR="008E57CF" w:rsidRDefault="008E57CF" w:rsidP="00283AEE">
            <w:pPr>
              <w:rPr>
                <w:sz w:val="48"/>
                <w:szCs w:val="48"/>
              </w:rPr>
            </w:pPr>
            <w:r>
              <w:rPr>
                <w:sz w:val="48"/>
                <w:szCs w:val="48"/>
              </w:rPr>
              <w:t>Lecturer Name:</w:t>
            </w:r>
          </w:p>
        </w:tc>
        <w:tc>
          <w:tcPr>
            <w:tcW w:w="4508" w:type="dxa"/>
          </w:tcPr>
          <w:p w14:paraId="16D1A859" w14:textId="77777777" w:rsidR="008E57CF" w:rsidRPr="005E0FE0" w:rsidRDefault="00A20C54" w:rsidP="00283AEE">
            <w:pPr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Balan Kandasamy</w:t>
            </w:r>
          </w:p>
        </w:tc>
      </w:tr>
    </w:tbl>
    <w:p w14:paraId="603F59F8" w14:textId="77777777" w:rsidR="002F3991" w:rsidRDefault="002F3991"/>
    <w:p w14:paraId="796B5FF9" w14:textId="77777777" w:rsidR="002F3991" w:rsidRDefault="002F3991"/>
    <w:p w14:paraId="274DCE57" w14:textId="77777777" w:rsidR="002F3991" w:rsidRDefault="002F3991"/>
    <w:p w14:paraId="6EF1B53F" w14:textId="77777777" w:rsidR="002F3991" w:rsidRDefault="002F3991"/>
    <w:p w14:paraId="49C32354" w14:textId="77777777" w:rsidR="002667E5" w:rsidRDefault="002667E5"/>
    <w:p w14:paraId="7478C5C2" w14:textId="0CDFE5BB" w:rsidR="008E57CF" w:rsidRDefault="00456B53" w:rsidP="00456B53">
      <w:pPr>
        <w:spacing w:after="200"/>
      </w:pPr>
      <w:r>
        <w:br w:type="page"/>
      </w: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val="en-GB"/>
        </w:rPr>
        <w:id w:val="1042097324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58479B96" w14:textId="77777777" w:rsidR="008E57CF" w:rsidRDefault="008E57CF" w:rsidP="003C044B">
          <w:pPr>
            <w:pStyle w:val="TOCHeading"/>
            <w:jc w:val="center"/>
          </w:pPr>
          <w:r>
            <w:t>Table of Contents</w:t>
          </w:r>
        </w:p>
        <w:p w14:paraId="5D72C4A6" w14:textId="3F2A8401" w:rsidR="007E09F2" w:rsidRDefault="007C0475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 w:rsidR="008E57CF">
            <w:instrText xml:space="preserve"> TOC \o "1-3" \h \z \u </w:instrText>
          </w:r>
          <w:r>
            <w:fldChar w:fldCharType="separate"/>
          </w:r>
          <w:hyperlink w:anchor="_Toc39943411" w:history="1">
            <w:r w:rsidR="007E09F2" w:rsidRPr="006F10B4">
              <w:rPr>
                <w:rStyle w:val="Hyperlink"/>
                <w:noProof/>
              </w:rPr>
              <w:t>Executive summary</w:t>
            </w:r>
            <w:r w:rsidR="007E09F2">
              <w:rPr>
                <w:noProof/>
                <w:webHidden/>
              </w:rPr>
              <w:tab/>
            </w:r>
            <w:r w:rsidR="007E09F2">
              <w:rPr>
                <w:noProof/>
                <w:webHidden/>
              </w:rPr>
              <w:fldChar w:fldCharType="begin"/>
            </w:r>
            <w:r w:rsidR="007E09F2">
              <w:rPr>
                <w:noProof/>
                <w:webHidden/>
              </w:rPr>
              <w:instrText xml:space="preserve"> PAGEREF _Toc39943411 \h </w:instrText>
            </w:r>
            <w:r w:rsidR="007E09F2">
              <w:rPr>
                <w:noProof/>
                <w:webHidden/>
              </w:rPr>
            </w:r>
            <w:r w:rsidR="007E09F2">
              <w:rPr>
                <w:noProof/>
                <w:webHidden/>
              </w:rPr>
              <w:fldChar w:fldCharType="separate"/>
            </w:r>
            <w:r w:rsidR="007E09F2">
              <w:rPr>
                <w:noProof/>
                <w:webHidden/>
              </w:rPr>
              <w:t>3</w:t>
            </w:r>
            <w:r w:rsidR="007E09F2">
              <w:rPr>
                <w:noProof/>
                <w:webHidden/>
              </w:rPr>
              <w:fldChar w:fldCharType="end"/>
            </w:r>
          </w:hyperlink>
        </w:p>
        <w:p w14:paraId="16EEFB42" w14:textId="03B60E91" w:rsidR="007E09F2" w:rsidRDefault="007E09F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9943412" w:history="1">
            <w:r w:rsidRPr="006F10B4">
              <w:rPr>
                <w:rStyle w:val="Hyperlink"/>
                <w:noProof/>
              </w:rPr>
              <w:t>1. Aim and Objectives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_Toc39943412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929DC7B" w14:textId="0262FFAB" w:rsidR="007E09F2" w:rsidRDefault="007E09F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9943413" w:history="1">
            <w:r w:rsidRPr="006F10B4">
              <w:rPr>
                <w:rStyle w:val="Hyperlink"/>
                <w:noProof/>
              </w:rPr>
              <w:t>1.1 Research questions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_Toc39943413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FC3BCB" w14:textId="0DF17518" w:rsidR="007E09F2" w:rsidRDefault="007E09F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9943414" w:history="1">
            <w:r w:rsidRPr="006F10B4">
              <w:rPr>
                <w:rStyle w:val="Hyperlink"/>
                <w:noProof/>
              </w:rPr>
              <w:t>1.2 Significance of the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_Toc39943414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8E9DCF" w14:textId="60C66BCD" w:rsidR="007E09F2" w:rsidRDefault="007E09F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9943415" w:history="1">
            <w:r w:rsidRPr="006F10B4">
              <w:rPr>
                <w:rStyle w:val="Hyperlink"/>
                <w:noProof/>
              </w:rPr>
              <w:t>2. 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_Toc39943415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248D77A" w14:textId="684EED4F" w:rsidR="007E09F2" w:rsidRDefault="007E09F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9943416" w:history="1">
            <w:r w:rsidRPr="006F10B4">
              <w:rPr>
                <w:rStyle w:val="Hyperlink"/>
                <w:noProof/>
              </w:rPr>
              <w:t>3. Primary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_Toc39943416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7F55E3" w14:textId="528B82C9" w:rsidR="007E09F2" w:rsidRDefault="007E09F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9943417" w:history="1">
            <w:r w:rsidRPr="006F10B4">
              <w:rPr>
                <w:rStyle w:val="Hyperlink"/>
                <w:noProof/>
              </w:rPr>
              <w:t>3.1 Data collection and sampling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_Toc39943417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30EB4E3" w14:textId="164B1EFC" w:rsidR="007E09F2" w:rsidRDefault="007E09F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9943418" w:history="1">
            <w:r w:rsidRPr="006F10B4">
              <w:rPr>
                <w:rStyle w:val="Hyperlink"/>
                <w:noProof/>
              </w:rPr>
              <w:t>3.2 Ethical considerations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_Toc39943418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3E56FC" w14:textId="0FC554EE" w:rsidR="007E09F2" w:rsidRDefault="007E09F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9943419" w:history="1">
            <w:r w:rsidRPr="006F10B4">
              <w:rPr>
                <w:rStyle w:val="Hyperlink"/>
                <w:noProof/>
              </w:rPr>
              <w:t>4. Data Analysis and Results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_Toc39943419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09BD850" w14:textId="00598CF8" w:rsidR="007E09F2" w:rsidRDefault="007E09F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9943420" w:history="1">
            <w:r w:rsidRPr="006F10B4">
              <w:rPr>
                <w:rStyle w:val="Hyperlink"/>
                <w:noProof/>
              </w:rPr>
              <w:t>5. Limitations of the study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_Toc39943420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C65BF0" w14:textId="10CB1535" w:rsidR="007E09F2" w:rsidRDefault="007E09F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9943421" w:history="1">
            <w:r w:rsidRPr="006F10B4">
              <w:rPr>
                <w:rStyle w:val="Hyperlink"/>
                <w:noProof/>
              </w:rPr>
              <w:t>6. Conclusions and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_Toc39943421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5C1EF17" w14:textId="176BCBDD" w:rsidR="007E09F2" w:rsidRDefault="007E09F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9943422" w:history="1">
            <w:r w:rsidRPr="006F10B4">
              <w:rPr>
                <w:rStyle w:val="Hyperlink"/>
                <w:noProof/>
              </w:rPr>
              <w:t>6.1 Conclusions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_Toc39943422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BFE0438" w14:textId="644269C9" w:rsidR="007E09F2" w:rsidRDefault="007E09F2">
          <w:pPr>
            <w:pStyle w:val="TOC2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9943423" w:history="1">
            <w:r w:rsidRPr="006F10B4">
              <w:rPr>
                <w:rStyle w:val="Hyperlink"/>
                <w:noProof/>
              </w:rPr>
              <w:t>6.2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_Toc39943423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AF4C166" w14:textId="5C32E96B" w:rsidR="007E09F2" w:rsidRDefault="007E09F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9943424" w:history="1">
            <w:r w:rsidRPr="006F10B4">
              <w:rPr>
                <w:rStyle w:val="Hyperlink"/>
                <w:noProof/>
              </w:rPr>
              <w:t>7. 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_Toc39943424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AC0CA4" w14:textId="358169F5" w:rsidR="007E09F2" w:rsidRDefault="007E09F2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9943425" w:history="1">
            <w:r w:rsidRPr="006F10B4">
              <w:rPr>
                <w:rStyle w:val="Hyperlink"/>
                <w:noProof/>
              </w:rPr>
              <w:t>8. 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_Toc39943425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813E2C1" w14:textId="06B4B43A" w:rsidR="008E57CF" w:rsidRDefault="007C0475">
          <w:r>
            <w:rPr>
              <w:b/>
              <w:bCs/>
              <w:noProof/>
            </w:rPr>
            <w:fldChar w:fldCharType="end"/>
          </w:r>
        </w:p>
      </w:sdtContent>
    </w:sdt>
    <w:p w14:paraId="5DEF0770" w14:textId="77777777" w:rsidR="00113407" w:rsidRDefault="00113407"/>
    <w:p w14:paraId="31A2C430" w14:textId="77777777" w:rsidR="00E33189" w:rsidRDefault="00E33189">
      <w:pPr>
        <w:spacing w:after="200"/>
        <w:rPr>
          <w:rFonts w:eastAsiaTheme="majorEastAsia" w:cstheme="majorBidi"/>
          <w:b/>
          <w:color w:val="2E74B5" w:themeColor="accent1" w:themeShade="BF"/>
          <w:sz w:val="28"/>
          <w:szCs w:val="32"/>
        </w:rPr>
      </w:pPr>
      <w:r>
        <w:br w:type="page"/>
      </w:r>
    </w:p>
    <w:p w14:paraId="1D5892E7" w14:textId="6086E241" w:rsidR="00E33189" w:rsidRDefault="00E33189" w:rsidP="00E33189">
      <w:pPr>
        <w:pStyle w:val="Heading1"/>
      </w:pPr>
      <w:bookmarkStart w:id="0" w:name="_Toc39943411"/>
      <w:r>
        <w:lastRenderedPageBreak/>
        <w:t>Executive summary</w:t>
      </w:r>
      <w:bookmarkEnd w:id="0"/>
    </w:p>
    <w:p w14:paraId="795F899C" w14:textId="0E94950C" w:rsidR="005C5AE0" w:rsidRDefault="00E33189" w:rsidP="00E33189">
      <w:r>
        <w:t xml:space="preserve">Virtual learning environments (VLE) offer tremendous benefits to </w:t>
      </w:r>
      <w:r w:rsidR="005C5AE0">
        <w:t>all</w:t>
      </w:r>
      <w:r>
        <w:t xml:space="preserve"> students in different </w:t>
      </w:r>
      <w:r w:rsidR="00026564">
        <w:t>ways</w:t>
      </w:r>
      <w:r>
        <w:t>. It offer</w:t>
      </w:r>
      <w:r w:rsidR="00026564">
        <w:t>s students</w:t>
      </w:r>
      <w:r>
        <w:t xml:space="preserve"> the opportunity to access a wide range of learning materials</w:t>
      </w:r>
      <w:r w:rsidR="00E659B4">
        <w:t xml:space="preserve"> and resources</w:t>
      </w:r>
      <w:r>
        <w:t>. The</w:t>
      </w:r>
      <w:r w:rsidR="00E659B4">
        <w:t>y</w:t>
      </w:r>
      <w:r>
        <w:t xml:space="preserve"> </w:t>
      </w:r>
      <w:r w:rsidR="008C3EE6">
        <w:t>can</w:t>
      </w:r>
      <w:r>
        <w:t xml:space="preserve"> receive useful information regarding their courses</w:t>
      </w:r>
      <w:r w:rsidR="005C5AE0">
        <w:t>, lectures and university</w:t>
      </w:r>
      <w:r>
        <w:t xml:space="preserve"> </w:t>
      </w:r>
      <w:r w:rsidR="00E659B4">
        <w:t xml:space="preserve">more </w:t>
      </w:r>
      <w:r w:rsidR="005C5AE0">
        <w:t>conveniently.</w:t>
      </w:r>
      <w:r>
        <w:t xml:space="preserve"> The purpose of this research study is to assess the</w:t>
      </w:r>
      <w:r w:rsidR="00E659B4">
        <w:t xml:space="preserve"> impact</w:t>
      </w:r>
      <w:r>
        <w:t xml:space="preserve"> </w:t>
      </w:r>
      <w:r w:rsidR="00E659B4">
        <w:t>of the Moodle</w:t>
      </w:r>
      <w:r w:rsidR="00960A7E">
        <w:t xml:space="preserve"> (</w:t>
      </w:r>
      <w:r w:rsidR="002712EF">
        <w:t>VLE</w:t>
      </w:r>
      <w:r w:rsidR="00960A7E">
        <w:t>)</w:t>
      </w:r>
      <w:r w:rsidR="00E659B4">
        <w:t xml:space="preserve"> on students learning </w:t>
      </w:r>
      <w:r>
        <w:t>experience</w:t>
      </w:r>
      <w:r w:rsidR="00E659B4">
        <w:t xml:space="preserve"> in </w:t>
      </w:r>
      <w:r w:rsidR="005C5AE0">
        <w:t xml:space="preserve">the </w:t>
      </w:r>
      <w:r w:rsidR="005C5AE0" w:rsidRPr="00032BA0">
        <w:t>University of Wales Trinity Saint David</w:t>
      </w:r>
      <w:r w:rsidR="005C5AE0">
        <w:t xml:space="preserve"> (</w:t>
      </w:r>
      <w:proofErr w:type="spellStart"/>
      <w:r w:rsidR="00E659B4">
        <w:t>Uwtsd</w:t>
      </w:r>
      <w:proofErr w:type="spellEnd"/>
      <w:r w:rsidR="005C5AE0">
        <w:t>)</w:t>
      </w:r>
      <w:r>
        <w:t xml:space="preserve">. The study has been carried </w:t>
      </w:r>
      <w:r w:rsidR="008C3EE6">
        <w:t>through a</w:t>
      </w:r>
      <w:r w:rsidR="00533672">
        <w:t>n</w:t>
      </w:r>
      <w:r w:rsidR="008C3EE6">
        <w:t xml:space="preserve"> </w:t>
      </w:r>
      <w:r w:rsidR="00533672">
        <w:t xml:space="preserve">online </w:t>
      </w:r>
      <w:r w:rsidR="008C3EE6">
        <w:t>questionnaire</w:t>
      </w:r>
      <w:r>
        <w:t xml:space="preserve"> involving 20 students of the </w:t>
      </w:r>
      <w:proofErr w:type="spellStart"/>
      <w:r w:rsidRPr="00032BA0">
        <w:t>U</w:t>
      </w:r>
      <w:r w:rsidR="005C5AE0">
        <w:t>wtsd</w:t>
      </w:r>
      <w:proofErr w:type="spellEnd"/>
      <w:r>
        <w:t xml:space="preserve"> London Campus. The findings of the study </w:t>
      </w:r>
      <w:r w:rsidR="008C3EE6">
        <w:t>indicate</w:t>
      </w:r>
      <w:r>
        <w:t xml:space="preserve"> that the Moodle is effective in improving student experience as most of the participants stated that it is helpful and useful</w:t>
      </w:r>
      <w:r w:rsidR="005C5AE0">
        <w:t xml:space="preserve"> in their learning experience</w:t>
      </w:r>
      <w:r>
        <w:t>. The findings of the research study will help educational institutions to understand the impact of VLEs on student performance and improve it from the recommendations provide</w:t>
      </w:r>
      <w:r w:rsidR="00275B2D">
        <w:t>d.</w:t>
      </w:r>
    </w:p>
    <w:p w14:paraId="35FD4129" w14:textId="77777777" w:rsidR="00113407" w:rsidRDefault="00113407"/>
    <w:p w14:paraId="4FB983D5" w14:textId="77777777" w:rsidR="00113407" w:rsidRDefault="00113407"/>
    <w:p w14:paraId="1B03563A" w14:textId="77777777" w:rsidR="00113407" w:rsidRDefault="00113407"/>
    <w:p w14:paraId="6A0FAC5C" w14:textId="14663D03" w:rsidR="00E33189" w:rsidRDefault="00E33189"/>
    <w:p w14:paraId="77946EA9" w14:textId="666EAD3D" w:rsidR="00113407" w:rsidRDefault="00E33189" w:rsidP="00E33189">
      <w:pPr>
        <w:spacing w:after="200"/>
      </w:pPr>
      <w:r>
        <w:br w:type="page"/>
      </w:r>
    </w:p>
    <w:p w14:paraId="1798B87A" w14:textId="27C3882E" w:rsidR="00BE7884" w:rsidRDefault="00F86953" w:rsidP="00960A7E">
      <w:pPr>
        <w:pStyle w:val="Heading1"/>
      </w:pPr>
      <w:bookmarkStart w:id="1" w:name="_Toc39943412"/>
      <w:r>
        <w:lastRenderedPageBreak/>
        <w:t xml:space="preserve">1. </w:t>
      </w:r>
      <w:r w:rsidR="00960A7E">
        <w:t>Aim and Objectives</w:t>
      </w:r>
      <w:bookmarkEnd w:id="1"/>
    </w:p>
    <w:p w14:paraId="1CB07D5C" w14:textId="177DCE33" w:rsidR="00BE7884" w:rsidRPr="00C77B1E" w:rsidRDefault="00960A7E" w:rsidP="00AB41F4">
      <w:pPr>
        <w:rPr>
          <w:highlight w:val="yellow"/>
        </w:rPr>
      </w:pPr>
      <w:r w:rsidRPr="00C77B1E">
        <w:t>Digital technology and the internet have become an integral part of people’s day</w:t>
      </w:r>
      <w:r w:rsidR="00275B2D">
        <w:t xml:space="preserve"> </w:t>
      </w:r>
      <w:r w:rsidRPr="00C77B1E">
        <w:t xml:space="preserve">to day lives. It has supported </w:t>
      </w:r>
      <w:r w:rsidR="00275B2D">
        <w:t>in</w:t>
      </w:r>
      <w:r w:rsidRPr="00C77B1E">
        <w:t xml:space="preserve"> improve efficiencies allowing people to gain access to information quickly</w:t>
      </w:r>
      <w:r w:rsidR="00C450F0">
        <w:t>. The internet is used for online communication across the globe</w:t>
      </w:r>
      <w:r w:rsidR="00457E9C">
        <w:t xml:space="preserve"> (Ryan and Poole, 2019)</w:t>
      </w:r>
      <w:r w:rsidR="00C450F0">
        <w:t xml:space="preserve">. </w:t>
      </w:r>
      <w:r w:rsidR="008C3EE6">
        <w:t>T</w:t>
      </w:r>
      <w:r w:rsidR="00C450F0">
        <w:t xml:space="preserve">hese factors have resulted in introducing </w:t>
      </w:r>
      <w:r w:rsidR="00533672">
        <w:t>several</w:t>
      </w:r>
      <w:r w:rsidR="00C450F0">
        <w:t xml:space="preserve"> tools in the education system for improving student experience. </w:t>
      </w:r>
      <w:r w:rsidR="00BE7884">
        <w:t>VLE are among the most used tools around the globe for enhancing student experience</w:t>
      </w:r>
      <w:r w:rsidR="00457E9C">
        <w:t xml:space="preserve"> (</w:t>
      </w:r>
      <w:proofErr w:type="spellStart"/>
      <w:r w:rsidR="00457E9C">
        <w:t>Demian</w:t>
      </w:r>
      <w:proofErr w:type="spellEnd"/>
      <w:r w:rsidR="00457E9C">
        <w:t xml:space="preserve"> and Morrice, 2015)</w:t>
      </w:r>
      <w:r w:rsidR="00BE7884">
        <w:t>. These tools</w:t>
      </w:r>
      <w:r w:rsidR="00C450F0">
        <w:t xml:space="preserve"> have become popular </w:t>
      </w:r>
      <w:r w:rsidR="00BE7884">
        <w:t>across the globe, especially in the United Kingdom</w:t>
      </w:r>
      <w:r w:rsidR="00C450F0">
        <w:t>.</w:t>
      </w:r>
      <w:r w:rsidR="008C3EE6">
        <w:t xml:space="preserve"> VLE is known as the Moodle in </w:t>
      </w:r>
      <w:proofErr w:type="spellStart"/>
      <w:r w:rsidR="008C3EE6">
        <w:t>Uwtsd</w:t>
      </w:r>
      <w:proofErr w:type="spellEnd"/>
      <w:r w:rsidR="00D45E17">
        <w:t xml:space="preserve"> and is used for a </w:t>
      </w:r>
      <w:r w:rsidR="005903F0">
        <w:t>va</w:t>
      </w:r>
      <w:r w:rsidR="006245BC">
        <w:t>riety of</w:t>
      </w:r>
      <w:r w:rsidR="005903F0">
        <w:t xml:space="preserve"> reason</w:t>
      </w:r>
      <w:r w:rsidR="006245BC">
        <w:t>s,</w:t>
      </w:r>
      <w:r w:rsidR="00D45E17">
        <w:t xml:space="preserve"> such as checking attendance, lectures, submitting assessments and receiving emails. </w:t>
      </w:r>
      <w:r w:rsidR="00BE7884">
        <w:t xml:space="preserve">The main purpose of this research is to </w:t>
      </w:r>
      <w:r>
        <w:t>evaluate</w:t>
      </w:r>
      <w:r w:rsidR="00BE7884">
        <w:t xml:space="preserve"> the experience of the students</w:t>
      </w:r>
      <w:r w:rsidR="004D5364">
        <w:t xml:space="preserve"> in terms of using the Moodle</w:t>
      </w:r>
      <w:r w:rsidR="00BE7884">
        <w:t xml:space="preserve"> in the </w:t>
      </w:r>
      <w:r w:rsidR="00BE7884" w:rsidRPr="00032BA0">
        <w:t>University of Wales Trinity Saint David</w:t>
      </w:r>
      <w:r w:rsidR="00BE7884">
        <w:t xml:space="preserve"> London Campus</w:t>
      </w:r>
      <w:r w:rsidR="004D5364">
        <w:t>.</w:t>
      </w:r>
      <w:r>
        <w:t xml:space="preserve"> </w:t>
      </w:r>
      <w:r w:rsidR="004D5364">
        <w:t xml:space="preserve">The relevant objectives are as follows: </w:t>
      </w:r>
    </w:p>
    <w:p w14:paraId="2AADBEC4" w14:textId="77777777" w:rsidR="00DE7A5C" w:rsidRPr="00DE7A5C" w:rsidRDefault="00DE7A5C" w:rsidP="00DE7A5C">
      <w:pPr>
        <w:pStyle w:val="ListParagraph"/>
        <w:numPr>
          <w:ilvl w:val="0"/>
          <w:numId w:val="2"/>
        </w:numPr>
      </w:pPr>
      <w:r w:rsidRPr="00DE7A5C">
        <w:t>To understand if Moodle is being used by students</w:t>
      </w:r>
    </w:p>
    <w:p w14:paraId="667C3407" w14:textId="3E432B78" w:rsidR="00DE7A5C" w:rsidRPr="00DE7A5C" w:rsidRDefault="00DE7A5C" w:rsidP="00DE7A5C">
      <w:pPr>
        <w:pStyle w:val="ListParagraph"/>
        <w:numPr>
          <w:ilvl w:val="0"/>
          <w:numId w:val="2"/>
        </w:numPr>
      </w:pPr>
      <w:r w:rsidRPr="00DE7A5C">
        <w:t>If so; to examine the ease of using the Moodle and</w:t>
      </w:r>
    </w:p>
    <w:p w14:paraId="202274E5" w14:textId="183B01D8" w:rsidR="00DE7A5C" w:rsidRDefault="00DE7A5C" w:rsidP="00BB2908">
      <w:pPr>
        <w:pStyle w:val="ListParagraph"/>
        <w:numPr>
          <w:ilvl w:val="0"/>
          <w:numId w:val="2"/>
        </w:numPr>
      </w:pPr>
      <w:r w:rsidRPr="00DE7A5C">
        <w:t xml:space="preserve">To evaluate the overall usefulness of the Moodle in delivering great student </w:t>
      </w:r>
      <w:r w:rsidR="00D45E17">
        <w:t xml:space="preserve">learning </w:t>
      </w:r>
      <w:r w:rsidRPr="00DE7A5C">
        <w:t xml:space="preserve">experience </w:t>
      </w:r>
    </w:p>
    <w:p w14:paraId="2AC17577" w14:textId="3D666962" w:rsidR="004D5364" w:rsidRDefault="004D5364" w:rsidP="004D5364">
      <w:pPr>
        <w:pStyle w:val="Heading2"/>
      </w:pPr>
      <w:bookmarkStart w:id="2" w:name="_Toc39943413"/>
      <w:r>
        <w:t>1.</w:t>
      </w:r>
      <w:r w:rsidR="00DE7A5C">
        <w:t>1</w:t>
      </w:r>
      <w:r>
        <w:t xml:space="preserve"> Research questions</w:t>
      </w:r>
      <w:bookmarkEnd w:id="2"/>
    </w:p>
    <w:p w14:paraId="5AC425CE" w14:textId="4AB84841" w:rsidR="004D5364" w:rsidRPr="00DE7A5C" w:rsidRDefault="004D5364" w:rsidP="00AB41F4">
      <w:r>
        <w:t>The following research questions have been formulated for this study</w:t>
      </w:r>
      <w:r w:rsidR="00D45E17">
        <w:t>:</w:t>
      </w:r>
    </w:p>
    <w:p w14:paraId="6F276DAC" w14:textId="77777777" w:rsidR="002712EF" w:rsidRDefault="002712EF" w:rsidP="002712EF">
      <w:pPr>
        <w:pStyle w:val="ListParagraph"/>
        <w:numPr>
          <w:ilvl w:val="0"/>
          <w:numId w:val="5"/>
        </w:numPr>
      </w:pPr>
      <w:r>
        <w:t>What is your Gender?</w:t>
      </w:r>
    </w:p>
    <w:p w14:paraId="33EE2173" w14:textId="77777777" w:rsidR="002712EF" w:rsidRDefault="002712EF" w:rsidP="002712EF">
      <w:pPr>
        <w:pStyle w:val="ListParagraph"/>
        <w:numPr>
          <w:ilvl w:val="0"/>
          <w:numId w:val="5"/>
        </w:numPr>
      </w:pPr>
      <w:r>
        <w:t>What age group are you?</w:t>
      </w:r>
    </w:p>
    <w:p w14:paraId="62F55365" w14:textId="77777777" w:rsidR="002712EF" w:rsidRDefault="002712EF" w:rsidP="002712EF">
      <w:pPr>
        <w:pStyle w:val="ListParagraph"/>
        <w:numPr>
          <w:ilvl w:val="0"/>
          <w:numId w:val="5"/>
        </w:numPr>
      </w:pPr>
      <w:r>
        <w:t>How often do you use the Moodle?</w:t>
      </w:r>
    </w:p>
    <w:p w14:paraId="77B09B53" w14:textId="77777777" w:rsidR="002712EF" w:rsidRDefault="002712EF" w:rsidP="002712EF">
      <w:pPr>
        <w:pStyle w:val="ListParagraph"/>
        <w:numPr>
          <w:ilvl w:val="0"/>
          <w:numId w:val="5"/>
        </w:numPr>
      </w:pPr>
      <w:r>
        <w:t>Do you need support and guidance to use the Moodle?</w:t>
      </w:r>
    </w:p>
    <w:p w14:paraId="31EB25EE" w14:textId="0026CE1E" w:rsidR="004D5364" w:rsidRDefault="00232FD5" w:rsidP="002712EF">
      <w:pPr>
        <w:pStyle w:val="ListParagraph"/>
        <w:numPr>
          <w:ilvl w:val="0"/>
          <w:numId w:val="5"/>
        </w:numPr>
      </w:pPr>
      <w:r>
        <w:t>How easy is it to use the Moodle?</w:t>
      </w:r>
    </w:p>
    <w:p w14:paraId="251AE9FD" w14:textId="3E22DC28" w:rsidR="00232FD5" w:rsidRDefault="00232FD5" w:rsidP="002712EF">
      <w:pPr>
        <w:pStyle w:val="ListParagraph"/>
        <w:numPr>
          <w:ilvl w:val="0"/>
          <w:numId w:val="5"/>
        </w:numPr>
      </w:pPr>
      <w:r>
        <w:t>H</w:t>
      </w:r>
      <w:r w:rsidR="002712EF">
        <w:t>as the</w:t>
      </w:r>
      <w:r>
        <w:t xml:space="preserve"> Moodle </w:t>
      </w:r>
      <w:r w:rsidR="002712EF">
        <w:t>provided you with adequate learning</w:t>
      </w:r>
      <w:r>
        <w:t xml:space="preserve"> </w:t>
      </w:r>
      <w:r w:rsidR="002712EF">
        <w:t>resources</w:t>
      </w:r>
      <w:r>
        <w:t>?</w:t>
      </w:r>
    </w:p>
    <w:p w14:paraId="041BF6C7" w14:textId="54E10553" w:rsidR="002712EF" w:rsidRDefault="002712EF" w:rsidP="002712EF">
      <w:pPr>
        <w:pStyle w:val="ListParagraph"/>
        <w:numPr>
          <w:ilvl w:val="0"/>
          <w:numId w:val="5"/>
        </w:numPr>
      </w:pPr>
      <w:r>
        <w:t>How useful is the Moodle?</w:t>
      </w:r>
    </w:p>
    <w:p w14:paraId="4E9C197A" w14:textId="2D936CA6" w:rsidR="00FA2A59" w:rsidRDefault="002712EF" w:rsidP="00275B2D">
      <w:pPr>
        <w:pStyle w:val="ListParagraph"/>
        <w:numPr>
          <w:ilvl w:val="0"/>
          <w:numId w:val="5"/>
        </w:numPr>
      </w:pPr>
      <w:r>
        <w:t>What device do you use to access the Moodle</w:t>
      </w:r>
      <w:r w:rsidR="00232FD5">
        <w:t xml:space="preserve">? </w:t>
      </w:r>
    </w:p>
    <w:p w14:paraId="590389D7" w14:textId="448625FD" w:rsidR="00232FD5" w:rsidRDefault="00B87D61" w:rsidP="00B87D61">
      <w:pPr>
        <w:pStyle w:val="Heading2"/>
      </w:pPr>
      <w:bookmarkStart w:id="3" w:name="_Toc39943414"/>
      <w:r>
        <w:t>1.</w:t>
      </w:r>
      <w:r w:rsidR="002712EF">
        <w:t>2</w:t>
      </w:r>
      <w:r>
        <w:t xml:space="preserve"> Significance of the study</w:t>
      </w:r>
      <w:bookmarkEnd w:id="3"/>
    </w:p>
    <w:p w14:paraId="101308D6" w14:textId="57C1B35F" w:rsidR="00D45E17" w:rsidRDefault="002712EF" w:rsidP="00232FD5">
      <w:r>
        <w:t xml:space="preserve">This study is important for the education institutions as </w:t>
      </w:r>
      <w:r w:rsidR="0082324E">
        <w:t>they</w:t>
      </w:r>
      <w:r>
        <w:t xml:space="preserve"> can improve the Moodle experience based on the findings. It is important for the </w:t>
      </w:r>
      <w:r w:rsidR="0082324E">
        <w:t>lecturers</w:t>
      </w:r>
      <w:r>
        <w:t xml:space="preserve"> to </w:t>
      </w:r>
      <w:r w:rsidR="00D45E17">
        <w:t>help</w:t>
      </w:r>
      <w:r>
        <w:t xml:space="preserve"> increas</w:t>
      </w:r>
      <w:r w:rsidR="00D45E17">
        <w:t>e</w:t>
      </w:r>
      <w:r>
        <w:t xml:space="preserve"> student </w:t>
      </w:r>
      <w:r w:rsidRPr="0082324E">
        <w:t>participation</w:t>
      </w:r>
      <w:r>
        <w:t xml:space="preserve"> through enhancing the experience. </w:t>
      </w:r>
      <w:r w:rsidR="00D45E17">
        <w:t>T</w:t>
      </w:r>
      <w:r>
        <w:t xml:space="preserve">he outcome of the research will help the educational institutions, </w:t>
      </w:r>
      <w:r w:rsidR="0082324E">
        <w:t>lecturers</w:t>
      </w:r>
      <w:r>
        <w:t xml:space="preserve"> and students to understand the impact of </w:t>
      </w:r>
      <w:r w:rsidR="00D45E17">
        <w:t xml:space="preserve">the </w:t>
      </w:r>
      <w:r w:rsidR="0082324E">
        <w:t>Moodle</w:t>
      </w:r>
      <w:r>
        <w:t xml:space="preserve">. </w:t>
      </w:r>
    </w:p>
    <w:p w14:paraId="634984D7" w14:textId="77777777" w:rsidR="00F86953" w:rsidRDefault="00F86953" w:rsidP="00892AF5">
      <w:pPr>
        <w:pStyle w:val="Heading1"/>
      </w:pPr>
      <w:bookmarkStart w:id="4" w:name="_Toc39943415"/>
      <w:r>
        <w:lastRenderedPageBreak/>
        <w:t>2</w:t>
      </w:r>
      <w:r w:rsidR="00892AF5">
        <w:t>. Literature review</w:t>
      </w:r>
      <w:bookmarkEnd w:id="4"/>
    </w:p>
    <w:p w14:paraId="167A226C" w14:textId="6ED9E211" w:rsidR="00CF2EDC" w:rsidRDefault="00100FD5">
      <w:r>
        <w:t>VLE</w:t>
      </w:r>
      <w:r w:rsidR="00892AF5">
        <w:t xml:space="preserve"> are tools for delivering learning resources and information to students through online</w:t>
      </w:r>
      <w:r>
        <w:t xml:space="preserve"> studies and are used by different</w:t>
      </w:r>
      <w:r w:rsidR="00892AF5">
        <w:t xml:space="preserve"> educational institutions across the globe. </w:t>
      </w:r>
      <w:r w:rsidR="006A448F">
        <w:t>T</w:t>
      </w:r>
      <w:r w:rsidR="00892AF5">
        <w:t xml:space="preserve">hese tools are mostly used in the developed countries due to the </w:t>
      </w:r>
      <w:r w:rsidR="00CF2EDC">
        <w:t>advancement of the technological infrastructures and the availability of broadband internet</w:t>
      </w:r>
      <w:r w:rsidR="005210A4">
        <w:t xml:space="preserve"> (Ryan and Poole, 2019)</w:t>
      </w:r>
      <w:r w:rsidR="00CF2EDC">
        <w:t xml:space="preserve">. However, educational institutions in developing countries are also increasing the use of different </w:t>
      </w:r>
      <w:r w:rsidR="006245BC">
        <w:t>VLE’s</w:t>
      </w:r>
      <w:r w:rsidR="00CF2EDC">
        <w:t>.</w:t>
      </w:r>
      <w:r w:rsidR="00444FB7">
        <w:t xml:space="preserve"> </w:t>
      </w:r>
      <w:r w:rsidR="006A448F">
        <w:t>VLE</w:t>
      </w:r>
      <w:r w:rsidR="00CF2EDC">
        <w:t xml:space="preserve"> is an open-source learning platform or course management system.</w:t>
      </w:r>
    </w:p>
    <w:p w14:paraId="66873571" w14:textId="2C016F37" w:rsidR="001F44C3" w:rsidRDefault="00A97E69">
      <w:r w:rsidRPr="00A97E69">
        <w:t xml:space="preserve">Jenny Barker and Peter </w:t>
      </w:r>
      <w:proofErr w:type="spellStart"/>
      <w:r w:rsidRPr="00A97E69">
        <w:t>Gossman</w:t>
      </w:r>
      <w:proofErr w:type="spellEnd"/>
      <w:r>
        <w:t xml:space="preserve"> (2013) studied the learning impact of virtual learning environment involving 248 students from an English Sixth Form College</w:t>
      </w:r>
      <w:r w:rsidR="00181DC8">
        <w:t xml:space="preserve"> based on research questions. </w:t>
      </w:r>
      <w:r w:rsidR="00B61448">
        <w:t>The research found</w:t>
      </w:r>
      <w:r>
        <w:t xml:space="preserve"> that </w:t>
      </w:r>
      <w:r w:rsidR="00444FB7">
        <w:t>VLE</w:t>
      </w:r>
      <w:r>
        <w:t xml:space="preserve"> contributes significantly towards the improvement </w:t>
      </w:r>
      <w:r w:rsidR="00705A99">
        <w:t>of learning</w:t>
      </w:r>
      <w:r>
        <w:t xml:space="preserve"> and teaching environment through motivating students in independent learning. </w:t>
      </w:r>
      <w:r w:rsidR="00181DC8">
        <w:t xml:space="preserve">It also states how VLE gives opportunity to learn informally at any time and location suiting </w:t>
      </w:r>
      <w:r w:rsidR="00705A99">
        <w:t>individual’s</w:t>
      </w:r>
      <w:r w:rsidR="00181DC8">
        <w:t xml:space="preserve"> needs. </w:t>
      </w:r>
      <w:r w:rsidR="00B61448">
        <w:t>S</w:t>
      </w:r>
      <w:r w:rsidR="00763FBC">
        <w:t>uggested to</w:t>
      </w:r>
      <w:r w:rsidR="00444FB7">
        <w:t xml:space="preserve"> </w:t>
      </w:r>
      <w:r w:rsidR="001F44C3">
        <w:t>increase us</w:t>
      </w:r>
      <w:r w:rsidR="00444FB7">
        <w:t>ing</w:t>
      </w:r>
      <w:r w:rsidR="001F44C3">
        <w:t xml:space="preserve"> learning platforms in educational institutions.</w:t>
      </w:r>
    </w:p>
    <w:p w14:paraId="724DCDF3" w14:textId="6F092761" w:rsidR="00B61448" w:rsidRDefault="001F44C3">
      <w:r>
        <w:t>Paulo Alves, Luisa Miranda and</w:t>
      </w:r>
      <w:r w:rsidRPr="001F44C3">
        <w:t xml:space="preserve"> Carlos </w:t>
      </w:r>
      <w:proofErr w:type="spellStart"/>
      <w:r w:rsidRPr="001F44C3">
        <w:t>Morais</w:t>
      </w:r>
      <w:proofErr w:type="spellEnd"/>
      <w:r>
        <w:t xml:space="preserve"> (2017) conducted a similar study in Portugal using a sample population of 6,300 undergraduate students. The purpose of their study was to </w:t>
      </w:r>
      <w:r w:rsidR="00444CB6">
        <w:t>understand</w:t>
      </w:r>
      <w:r>
        <w:t xml:space="preserve"> the influence of </w:t>
      </w:r>
      <w:r w:rsidR="00815B8F">
        <w:t>VLE</w:t>
      </w:r>
      <w:r>
        <w:t xml:space="preserve"> on students’ performance. They found a positive correlation between the use of </w:t>
      </w:r>
      <w:r w:rsidR="00815B8F">
        <w:t>VLE</w:t>
      </w:r>
      <w:r>
        <w:t xml:space="preserve"> and improvement in students’ performance. </w:t>
      </w:r>
      <w:r w:rsidR="00705A99">
        <w:t>A</w:t>
      </w:r>
      <w:r w:rsidR="004F6CCE">
        <w:t xml:space="preserve">ccess to </w:t>
      </w:r>
      <w:r w:rsidR="00815B8F">
        <w:t>VLE</w:t>
      </w:r>
      <w:r w:rsidR="004F6CCE">
        <w:t xml:space="preserve"> allowed students to improve performance in their academic life. This is due to the ability of the students </w:t>
      </w:r>
      <w:r w:rsidR="00815B8F">
        <w:t>being able to</w:t>
      </w:r>
      <w:r w:rsidR="004F6CCE">
        <w:t xml:space="preserve"> conduct independent study using available </w:t>
      </w:r>
      <w:r w:rsidR="00815B8F">
        <w:t xml:space="preserve">online </w:t>
      </w:r>
      <w:r w:rsidR="004F6CCE">
        <w:t xml:space="preserve">learning materials on the </w:t>
      </w:r>
      <w:r w:rsidR="00815B8F">
        <w:t>VLE, encouraging them to be more independent and responsible.</w:t>
      </w:r>
      <w:r w:rsidR="00B61448">
        <w:t xml:space="preserve"> These</w:t>
      </w:r>
      <w:r w:rsidR="00130479">
        <w:t xml:space="preserve"> findings</w:t>
      </w:r>
      <w:r w:rsidR="00B61448">
        <w:t xml:space="preserve"> will help to identify areas that have been missed or overlooked.</w:t>
      </w:r>
    </w:p>
    <w:p w14:paraId="77D6B345" w14:textId="77777777" w:rsidR="00444CB6" w:rsidRDefault="00444CB6"/>
    <w:p w14:paraId="5057377C" w14:textId="5EB1A20B" w:rsidR="00F86953" w:rsidRDefault="00892AF5" w:rsidP="00F86953">
      <w:pPr>
        <w:pStyle w:val="Heading1"/>
      </w:pPr>
      <w:bookmarkStart w:id="5" w:name="_Toc39943416"/>
      <w:r>
        <w:t>3</w:t>
      </w:r>
      <w:r w:rsidR="00E72A18">
        <w:t xml:space="preserve">. </w:t>
      </w:r>
      <w:r w:rsidR="005903F0">
        <w:t>Primary Research</w:t>
      </w:r>
      <w:bookmarkEnd w:id="5"/>
    </w:p>
    <w:p w14:paraId="16631A74" w14:textId="534DCA82" w:rsidR="00623DE1" w:rsidRDefault="00E72A18">
      <w:r>
        <w:t xml:space="preserve">There are different approaches of conducting a research. </w:t>
      </w:r>
      <w:r w:rsidR="00283F54">
        <w:t xml:space="preserve">Quantitative and Qualitative are the most common. </w:t>
      </w:r>
      <w:r w:rsidR="005903F0">
        <w:t xml:space="preserve">Quantitative is used to obtain outcomes from the analysis of numerical data or data that can be transformed into useful statistics. </w:t>
      </w:r>
      <w:r w:rsidR="00763FBC">
        <w:t>A</w:t>
      </w:r>
      <w:r w:rsidR="005903F0">
        <w:t xml:space="preserve">llows the researcher to derive unbiased research outcomes (Blumberg et al., 2016). </w:t>
      </w:r>
      <w:r w:rsidR="00763FBC">
        <w:t>S</w:t>
      </w:r>
      <w:r w:rsidR="005903F0">
        <w:t xml:space="preserve">impler to define and identify. Qualitative is used to obtain research findings from </w:t>
      </w:r>
      <w:r w:rsidR="006A448F">
        <w:t>analysing</w:t>
      </w:r>
      <w:r w:rsidR="005903F0">
        <w:t xml:space="preserve"> views and opinions and sometimes can be </w:t>
      </w:r>
      <w:r w:rsidR="00763FBC">
        <w:t>biases</w:t>
      </w:r>
      <w:r w:rsidR="005903F0">
        <w:t>. However, qualitative research approach is effective in small-scale research (Blumberg et al., 2016).</w:t>
      </w:r>
      <w:r w:rsidR="00AE5799">
        <w:t xml:space="preserve"> </w:t>
      </w:r>
      <w:r w:rsidR="00097880">
        <w:t xml:space="preserve">Quantitative </w:t>
      </w:r>
      <w:r w:rsidR="00AE5799">
        <w:t xml:space="preserve">and qualitative </w:t>
      </w:r>
      <w:r w:rsidR="00097880">
        <w:t xml:space="preserve">approach </w:t>
      </w:r>
      <w:r w:rsidR="009E05D5">
        <w:t>ha</w:t>
      </w:r>
      <w:r w:rsidR="00AE5799">
        <w:t>ve both been used as</w:t>
      </w:r>
      <w:r w:rsidR="009E05D5">
        <w:t xml:space="preserve"> the primary research </w:t>
      </w:r>
      <w:r w:rsidR="009E05D5">
        <w:lastRenderedPageBreak/>
        <w:t xml:space="preserve">approach </w:t>
      </w:r>
      <w:r w:rsidR="00AE5799">
        <w:t>ensuring</w:t>
      </w:r>
      <w:r w:rsidR="00097880">
        <w:t xml:space="preserve"> to collect data within a short period of time</w:t>
      </w:r>
      <w:r w:rsidR="00902DDF">
        <w:t xml:space="preserve"> and </w:t>
      </w:r>
      <w:r w:rsidR="00DB39FC">
        <w:t>obtaining</w:t>
      </w:r>
      <w:r w:rsidR="00097880">
        <w:t xml:space="preserve"> reliable research outcome</w:t>
      </w:r>
      <w:r w:rsidR="00FE7DAA">
        <w:t xml:space="preserve"> (</w:t>
      </w:r>
      <w:r w:rsidR="00FE7DAA" w:rsidRPr="00B3217B">
        <w:rPr>
          <w:rFonts w:cs="Times New Roman"/>
          <w:szCs w:val="24"/>
        </w:rPr>
        <w:t>Creswell</w:t>
      </w:r>
      <w:r w:rsidR="00FE7DAA">
        <w:rPr>
          <w:rFonts w:cs="Times New Roman"/>
          <w:szCs w:val="24"/>
        </w:rPr>
        <w:t>, 2017)</w:t>
      </w:r>
      <w:r w:rsidR="00097880">
        <w:t>.</w:t>
      </w:r>
    </w:p>
    <w:p w14:paraId="72FA9639" w14:textId="5A348693" w:rsidR="00097880" w:rsidRDefault="00892AF5" w:rsidP="00097880">
      <w:pPr>
        <w:pStyle w:val="Heading2"/>
      </w:pPr>
      <w:bookmarkStart w:id="6" w:name="_Toc39943417"/>
      <w:r>
        <w:t>3</w:t>
      </w:r>
      <w:r w:rsidR="00097880">
        <w:t>.</w:t>
      </w:r>
      <w:r w:rsidR="00DB39FC">
        <w:t>1</w:t>
      </w:r>
      <w:r w:rsidR="00097880">
        <w:t xml:space="preserve"> Data collection and sampling</w:t>
      </w:r>
      <w:bookmarkEnd w:id="6"/>
    </w:p>
    <w:p w14:paraId="126210DB" w14:textId="19EFBEA9" w:rsidR="005A2453" w:rsidRDefault="008C65CC">
      <w:r>
        <w:t xml:space="preserve">A questionnaire was </w:t>
      </w:r>
      <w:r w:rsidR="004752CD">
        <w:t>created</w:t>
      </w:r>
      <w:r>
        <w:t xml:space="preserve"> consisting of eight questions for student</w:t>
      </w:r>
      <w:r w:rsidR="00E50532">
        <w:t>s,</w:t>
      </w:r>
      <w:r w:rsidR="009D2C76">
        <w:t xml:space="preserve"> which was initially created to </w:t>
      </w:r>
      <w:r w:rsidR="00E50532">
        <w:t>conduct face to face survey</w:t>
      </w:r>
      <w:r>
        <w:t>.</w:t>
      </w:r>
      <w:r w:rsidR="00097880">
        <w:t xml:space="preserve"> </w:t>
      </w:r>
      <w:r w:rsidR="00E50532">
        <w:t>Regarding the change of circumstance</w:t>
      </w:r>
      <w:r w:rsidR="00763FBC">
        <w:t>s</w:t>
      </w:r>
      <w:r w:rsidR="00E50532">
        <w:t>, convenience sampling technique was used to send surveys out through email. A t</w:t>
      </w:r>
      <w:r w:rsidR="00097880">
        <w:t xml:space="preserve">otal of 20 students </w:t>
      </w:r>
      <w:r w:rsidR="00E50532">
        <w:t>responded</w:t>
      </w:r>
      <w:r w:rsidR="00E35039">
        <w:t>,</w:t>
      </w:r>
      <w:r w:rsidR="00E50532">
        <w:t xml:space="preserve"> </w:t>
      </w:r>
      <w:r w:rsidR="00032BA0">
        <w:t xml:space="preserve">from </w:t>
      </w:r>
      <w:r w:rsidR="00E50532">
        <w:t>which</w:t>
      </w:r>
      <w:r w:rsidR="009D2C76">
        <w:t xml:space="preserve"> </w:t>
      </w:r>
      <w:r w:rsidR="004F0859">
        <w:t>there w</w:t>
      </w:r>
      <w:r w:rsidR="00763FBC">
        <w:t>ere</w:t>
      </w:r>
      <w:r w:rsidR="004F0859">
        <w:t xml:space="preserve"> an </w:t>
      </w:r>
      <w:r w:rsidR="009D2C76">
        <w:t xml:space="preserve">equal number of </w:t>
      </w:r>
      <w:r w:rsidR="00E0389A">
        <w:t>males</w:t>
      </w:r>
      <w:r w:rsidR="009D2C76">
        <w:t xml:space="preserve"> to female</w:t>
      </w:r>
      <w:r w:rsidR="005A0F4C">
        <w:t>s</w:t>
      </w:r>
      <w:r w:rsidR="009D2C76">
        <w:t xml:space="preserve"> and therefore a stratified sampling technique was also used</w:t>
      </w:r>
      <w:r w:rsidR="0051041A">
        <w:t xml:space="preserve"> dividing the sub</w:t>
      </w:r>
      <w:r w:rsidR="00382EF8">
        <w:t>-categories</w:t>
      </w:r>
      <w:r w:rsidR="0051041A">
        <w:t xml:space="preserve"> based on g</w:t>
      </w:r>
      <w:r w:rsidR="009D2C76">
        <w:t>ender</w:t>
      </w:r>
      <w:r w:rsidR="00032BA0">
        <w:t>.</w:t>
      </w:r>
    </w:p>
    <w:p w14:paraId="572D56AF" w14:textId="3BF3856C" w:rsidR="00721984" w:rsidRDefault="004518EB" w:rsidP="004518EB">
      <w:pPr>
        <w:pStyle w:val="Heading2"/>
      </w:pPr>
      <w:bookmarkStart w:id="7" w:name="_Toc39943418"/>
      <w:r>
        <w:t>3.</w:t>
      </w:r>
      <w:r w:rsidR="00DB39FC">
        <w:t>2</w:t>
      </w:r>
      <w:r>
        <w:t xml:space="preserve"> Ethical considerations</w:t>
      </w:r>
      <w:bookmarkEnd w:id="7"/>
    </w:p>
    <w:p w14:paraId="0163491A" w14:textId="5B673DDA" w:rsidR="004518EB" w:rsidRDefault="00E0389A">
      <w:r>
        <w:t>E</w:t>
      </w:r>
      <w:r w:rsidR="004518EB">
        <w:t xml:space="preserve">thical research guidelines </w:t>
      </w:r>
      <w:r>
        <w:t xml:space="preserve">were followed </w:t>
      </w:r>
      <w:r w:rsidR="004518EB">
        <w:t xml:space="preserve">throughout the research. </w:t>
      </w:r>
      <w:r>
        <w:t>C</w:t>
      </w:r>
      <w:r w:rsidR="004518EB">
        <w:t xml:space="preserve">onsent of the participants </w:t>
      </w:r>
      <w:r w:rsidR="00E33189">
        <w:t>w</w:t>
      </w:r>
      <w:r w:rsidR="00E35039">
        <w:t>ere</w:t>
      </w:r>
      <w:r w:rsidR="004518EB">
        <w:t xml:space="preserve"> taken before including them in the sample population</w:t>
      </w:r>
      <w:r>
        <w:t xml:space="preserve"> making sure their privacy</w:t>
      </w:r>
      <w:r w:rsidR="00E35039">
        <w:t xml:space="preserve"> and personal data</w:t>
      </w:r>
      <w:r>
        <w:t xml:space="preserve"> w</w:t>
      </w:r>
      <w:r w:rsidR="00E35039">
        <w:t>ere</w:t>
      </w:r>
      <w:r>
        <w:t xml:space="preserve"> protected</w:t>
      </w:r>
      <w:r w:rsidR="00E35039">
        <w:t xml:space="preserve"> following GDPR regulations and safely destroyed afterwards. </w:t>
      </w:r>
      <w:r w:rsidR="004518EB">
        <w:t xml:space="preserve"> Moreover, equal </w:t>
      </w:r>
      <w:r w:rsidR="006F3903">
        <w:t>numbers of male and female participants were</w:t>
      </w:r>
      <w:r w:rsidR="004518EB">
        <w:t xml:space="preserve"> included in the sample population through stratified selection to ensure authenticity of the findings.</w:t>
      </w:r>
    </w:p>
    <w:p w14:paraId="61F930AB" w14:textId="77777777" w:rsidR="00721984" w:rsidRDefault="00721984"/>
    <w:p w14:paraId="2FCCEFCE" w14:textId="45A79AD9" w:rsidR="004E4BE7" w:rsidRPr="004E4BE7" w:rsidRDefault="00892AF5" w:rsidP="004E4BE7">
      <w:pPr>
        <w:pStyle w:val="Heading1"/>
      </w:pPr>
      <w:bookmarkStart w:id="8" w:name="_Toc39943419"/>
      <w:r>
        <w:t>4</w:t>
      </w:r>
      <w:r w:rsidR="00032BA0">
        <w:t xml:space="preserve">. Data </w:t>
      </w:r>
      <w:r w:rsidR="00AE5799">
        <w:t>A</w:t>
      </w:r>
      <w:r w:rsidR="00032BA0">
        <w:t xml:space="preserve">nalysis and </w:t>
      </w:r>
      <w:r w:rsidR="00AE5799">
        <w:t>R</w:t>
      </w:r>
      <w:r w:rsidR="00032BA0">
        <w:t>esults</w:t>
      </w:r>
      <w:bookmarkEnd w:id="8"/>
    </w:p>
    <w:p w14:paraId="641889F3" w14:textId="0B4577F0" w:rsidR="00E210AB" w:rsidRPr="005A2453" w:rsidRDefault="00032BA0" w:rsidP="008C65CC">
      <w:pPr>
        <w:rPr>
          <w:b/>
          <w:bCs/>
        </w:rPr>
      </w:pPr>
      <w:r w:rsidRPr="005A2453">
        <w:rPr>
          <w:b/>
          <w:bCs/>
        </w:rPr>
        <w:t>1</w:t>
      </w:r>
      <w:r w:rsidR="00554F53">
        <w:rPr>
          <w:b/>
          <w:bCs/>
        </w:rPr>
        <w:t>&amp;2</w:t>
      </w:r>
      <w:r w:rsidRPr="005A2453">
        <w:rPr>
          <w:b/>
          <w:bCs/>
        </w:rPr>
        <w:t>.</w:t>
      </w:r>
      <w:r w:rsidR="00AE5799">
        <w:rPr>
          <w:b/>
          <w:bCs/>
        </w:rPr>
        <w:t xml:space="preserve"> D</w:t>
      </w:r>
      <w:r w:rsidR="008C65CC" w:rsidRPr="005A2453">
        <w:rPr>
          <w:b/>
          <w:bCs/>
        </w:rPr>
        <w:t>emographic profile</w:t>
      </w:r>
      <w:r w:rsidRPr="005A2453">
        <w:rPr>
          <w:b/>
          <w:bCs/>
        </w:rPr>
        <w:t xml:space="preserve"> of the population</w:t>
      </w:r>
    </w:p>
    <w:p w14:paraId="1C71207F" w14:textId="65F6D25D" w:rsidR="008C65CC" w:rsidRDefault="00DB39FC" w:rsidP="008C65CC">
      <w:r>
        <w:t>P</w:t>
      </w:r>
      <w:r w:rsidR="00032BA0">
        <w:t>articipants</w:t>
      </w:r>
      <w:r w:rsidR="008C65CC">
        <w:t xml:space="preserve"> were asked to indicate their </w:t>
      </w:r>
      <w:r w:rsidR="005A2453">
        <w:t>gender</w:t>
      </w:r>
      <w:r>
        <w:t xml:space="preserve"> </w:t>
      </w:r>
      <w:r w:rsidR="007B630A">
        <w:t>(</w:t>
      </w:r>
      <w:r>
        <w:t>nominal question</w:t>
      </w:r>
      <w:r w:rsidR="00283F54">
        <w:t xml:space="preserve"> as words in no </w:t>
      </w:r>
      <w:r w:rsidR="00E35039">
        <w:t>order</w:t>
      </w:r>
      <w:r w:rsidR="007B630A">
        <w:t>)</w:t>
      </w:r>
      <w:r w:rsidR="005A2453">
        <w:t xml:space="preserve"> and </w:t>
      </w:r>
      <w:r w:rsidR="008C65CC">
        <w:t>age group</w:t>
      </w:r>
      <w:r>
        <w:t xml:space="preserve"> </w:t>
      </w:r>
      <w:r w:rsidR="007B630A">
        <w:t>(</w:t>
      </w:r>
      <w:r>
        <w:t>numeric</w:t>
      </w:r>
      <w:r w:rsidR="008E3096">
        <w:t>al</w:t>
      </w:r>
      <w:r>
        <w:t xml:space="preserve"> question</w:t>
      </w:r>
      <w:r w:rsidR="007B630A">
        <w:t>)</w:t>
      </w:r>
      <w:r w:rsidR="008D4FC0">
        <w:t xml:space="preserve"> in the</w:t>
      </w:r>
      <w:r w:rsidR="00554F53">
        <w:t xml:space="preserve"> first two questions</w:t>
      </w:r>
      <w:r w:rsidR="008C65CC">
        <w:t xml:space="preserve">. The responses are summarised as follows: </w:t>
      </w:r>
      <w:r w:rsidR="00E210AB" w:rsidRPr="00E30B1A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34"/>
        <w:gridCol w:w="2660"/>
        <w:gridCol w:w="2011"/>
        <w:gridCol w:w="2011"/>
      </w:tblGrid>
      <w:tr w:rsidR="0035132D" w:rsidRPr="00864C12" w14:paraId="41B8F896" w14:textId="77777777" w:rsidTr="0035132D">
        <w:tc>
          <w:tcPr>
            <w:tcW w:w="2334" w:type="dxa"/>
          </w:tcPr>
          <w:p w14:paraId="3AF86D39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Age group</w:t>
            </w:r>
          </w:p>
        </w:tc>
        <w:tc>
          <w:tcPr>
            <w:tcW w:w="2660" w:type="dxa"/>
          </w:tcPr>
          <w:p w14:paraId="6782E950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Number of participants</w:t>
            </w:r>
          </w:p>
        </w:tc>
        <w:tc>
          <w:tcPr>
            <w:tcW w:w="2011" w:type="dxa"/>
          </w:tcPr>
          <w:p w14:paraId="243D9874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Male</w:t>
            </w:r>
          </w:p>
        </w:tc>
        <w:tc>
          <w:tcPr>
            <w:tcW w:w="2011" w:type="dxa"/>
          </w:tcPr>
          <w:p w14:paraId="6A0E4D50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Female</w:t>
            </w:r>
          </w:p>
        </w:tc>
      </w:tr>
      <w:tr w:rsidR="0035132D" w:rsidRPr="00864C12" w14:paraId="750BFC0E" w14:textId="77777777" w:rsidTr="0035132D">
        <w:tc>
          <w:tcPr>
            <w:tcW w:w="2334" w:type="dxa"/>
          </w:tcPr>
          <w:p w14:paraId="70257C5D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18-23</w:t>
            </w:r>
          </w:p>
        </w:tc>
        <w:tc>
          <w:tcPr>
            <w:tcW w:w="2660" w:type="dxa"/>
          </w:tcPr>
          <w:p w14:paraId="6920EEDF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6</w:t>
            </w:r>
          </w:p>
        </w:tc>
        <w:tc>
          <w:tcPr>
            <w:tcW w:w="2011" w:type="dxa"/>
          </w:tcPr>
          <w:p w14:paraId="2F78E137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3</w:t>
            </w:r>
          </w:p>
        </w:tc>
        <w:tc>
          <w:tcPr>
            <w:tcW w:w="2011" w:type="dxa"/>
          </w:tcPr>
          <w:p w14:paraId="4B64CCA7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3</w:t>
            </w:r>
          </w:p>
        </w:tc>
      </w:tr>
      <w:tr w:rsidR="0035132D" w:rsidRPr="00864C12" w14:paraId="76E05FA8" w14:textId="77777777" w:rsidTr="0035132D">
        <w:tc>
          <w:tcPr>
            <w:tcW w:w="2334" w:type="dxa"/>
          </w:tcPr>
          <w:p w14:paraId="67D199AC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24-30</w:t>
            </w:r>
          </w:p>
        </w:tc>
        <w:tc>
          <w:tcPr>
            <w:tcW w:w="2660" w:type="dxa"/>
          </w:tcPr>
          <w:p w14:paraId="6F014D99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8</w:t>
            </w:r>
          </w:p>
        </w:tc>
        <w:tc>
          <w:tcPr>
            <w:tcW w:w="2011" w:type="dxa"/>
          </w:tcPr>
          <w:p w14:paraId="200AD8ED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3</w:t>
            </w:r>
          </w:p>
        </w:tc>
        <w:tc>
          <w:tcPr>
            <w:tcW w:w="2011" w:type="dxa"/>
          </w:tcPr>
          <w:p w14:paraId="5B30B6C4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5</w:t>
            </w:r>
          </w:p>
        </w:tc>
      </w:tr>
      <w:tr w:rsidR="0035132D" w:rsidRPr="00864C12" w14:paraId="28AEFCA2" w14:textId="77777777" w:rsidTr="0035132D">
        <w:tc>
          <w:tcPr>
            <w:tcW w:w="2334" w:type="dxa"/>
          </w:tcPr>
          <w:p w14:paraId="18C2A3CC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31-35</w:t>
            </w:r>
          </w:p>
        </w:tc>
        <w:tc>
          <w:tcPr>
            <w:tcW w:w="2660" w:type="dxa"/>
          </w:tcPr>
          <w:p w14:paraId="7E129502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4</w:t>
            </w:r>
          </w:p>
        </w:tc>
        <w:tc>
          <w:tcPr>
            <w:tcW w:w="2011" w:type="dxa"/>
          </w:tcPr>
          <w:p w14:paraId="29EB6E01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3</w:t>
            </w:r>
          </w:p>
        </w:tc>
        <w:tc>
          <w:tcPr>
            <w:tcW w:w="2011" w:type="dxa"/>
          </w:tcPr>
          <w:p w14:paraId="47E7F501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1</w:t>
            </w:r>
          </w:p>
        </w:tc>
      </w:tr>
      <w:tr w:rsidR="0035132D" w:rsidRPr="00864C12" w14:paraId="513C5100" w14:textId="77777777" w:rsidTr="0035132D">
        <w:tc>
          <w:tcPr>
            <w:tcW w:w="2334" w:type="dxa"/>
          </w:tcPr>
          <w:p w14:paraId="5C1EA173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36-40</w:t>
            </w:r>
          </w:p>
        </w:tc>
        <w:tc>
          <w:tcPr>
            <w:tcW w:w="2660" w:type="dxa"/>
          </w:tcPr>
          <w:p w14:paraId="1E24A760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2</w:t>
            </w:r>
          </w:p>
        </w:tc>
        <w:tc>
          <w:tcPr>
            <w:tcW w:w="2011" w:type="dxa"/>
          </w:tcPr>
          <w:p w14:paraId="7F35C53E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1</w:t>
            </w:r>
          </w:p>
        </w:tc>
        <w:tc>
          <w:tcPr>
            <w:tcW w:w="2011" w:type="dxa"/>
          </w:tcPr>
          <w:p w14:paraId="4CDCE4A4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1</w:t>
            </w:r>
          </w:p>
        </w:tc>
      </w:tr>
      <w:tr w:rsidR="0035132D" w:rsidRPr="00864C12" w14:paraId="46FF759A" w14:textId="77777777" w:rsidTr="0035132D">
        <w:tc>
          <w:tcPr>
            <w:tcW w:w="2334" w:type="dxa"/>
          </w:tcPr>
          <w:p w14:paraId="11FC5CA5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41+</w:t>
            </w:r>
          </w:p>
        </w:tc>
        <w:tc>
          <w:tcPr>
            <w:tcW w:w="2660" w:type="dxa"/>
          </w:tcPr>
          <w:p w14:paraId="197AF225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0</w:t>
            </w:r>
          </w:p>
        </w:tc>
        <w:tc>
          <w:tcPr>
            <w:tcW w:w="2011" w:type="dxa"/>
          </w:tcPr>
          <w:p w14:paraId="1CA844DE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0</w:t>
            </w:r>
          </w:p>
        </w:tc>
        <w:tc>
          <w:tcPr>
            <w:tcW w:w="2011" w:type="dxa"/>
          </w:tcPr>
          <w:p w14:paraId="7E66C0CD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0</w:t>
            </w:r>
          </w:p>
        </w:tc>
      </w:tr>
      <w:tr w:rsidR="0035132D" w:rsidRPr="00864C12" w14:paraId="1BF7909D" w14:textId="77777777" w:rsidTr="0035132D">
        <w:tc>
          <w:tcPr>
            <w:tcW w:w="2334" w:type="dxa"/>
          </w:tcPr>
          <w:p w14:paraId="514F7BF9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Total</w:t>
            </w:r>
          </w:p>
        </w:tc>
        <w:tc>
          <w:tcPr>
            <w:tcW w:w="2660" w:type="dxa"/>
          </w:tcPr>
          <w:p w14:paraId="7153CFED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20</w:t>
            </w:r>
          </w:p>
        </w:tc>
        <w:tc>
          <w:tcPr>
            <w:tcW w:w="2011" w:type="dxa"/>
          </w:tcPr>
          <w:p w14:paraId="375CBA73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10</w:t>
            </w:r>
          </w:p>
        </w:tc>
        <w:tc>
          <w:tcPr>
            <w:tcW w:w="2011" w:type="dxa"/>
          </w:tcPr>
          <w:p w14:paraId="7B699149" w14:textId="77777777" w:rsidR="0035132D" w:rsidRPr="00864C12" w:rsidRDefault="0035132D" w:rsidP="008C65CC">
            <w:pPr>
              <w:rPr>
                <w:szCs w:val="24"/>
              </w:rPr>
            </w:pPr>
            <w:r w:rsidRPr="00864C12">
              <w:rPr>
                <w:szCs w:val="24"/>
              </w:rPr>
              <w:t>10</w:t>
            </w:r>
          </w:p>
        </w:tc>
      </w:tr>
    </w:tbl>
    <w:p w14:paraId="03738A84" w14:textId="77777777" w:rsidR="008D4FC0" w:rsidRDefault="008D4FC0" w:rsidP="008C65CC"/>
    <w:p w14:paraId="02959544" w14:textId="77777777" w:rsidR="008D4FC0" w:rsidRDefault="0035132D" w:rsidP="008C65CC">
      <w:r>
        <w:rPr>
          <w:noProof/>
          <w:lang w:eastAsia="en-GB"/>
        </w:rPr>
        <w:lastRenderedPageBreak/>
        <w:drawing>
          <wp:inline distT="0" distB="0" distL="0" distR="0" wp14:anchorId="7EAB9518" wp14:editId="76A8221C">
            <wp:extent cx="5461635" cy="4096512"/>
            <wp:effectExtent l="0" t="0" r="5715" b="18415"/>
            <wp:docPr id="1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71BD03F6" w14:textId="77777777" w:rsidR="007E09F2" w:rsidRDefault="007E09F2" w:rsidP="008C65CC"/>
    <w:p w14:paraId="3F8C04BB" w14:textId="569A1FA6" w:rsidR="00E210AB" w:rsidRDefault="005A2453" w:rsidP="008C65CC">
      <w:r>
        <w:t>The information shows that m</w:t>
      </w:r>
      <w:r w:rsidR="00A97597">
        <w:t>ajority</w:t>
      </w:r>
      <w:r>
        <w:t xml:space="preserve"> of the participants were from the age group </w:t>
      </w:r>
      <w:r w:rsidR="00DB39FC">
        <w:t xml:space="preserve">of </w:t>
      </w:r>
      <w:r>
        <w:t>24</w:t>
      </w:r>
      <w:r w:rsidR="00A97597">
        <w:t>-</w:t>
      </w:r>
      <w:r>
        <w:t xml:space="preserve">30 with a total of 8. </w:t>
      </w:r>
      <w:r w:rsidR="00DB39FC">
        <w:t>A</w:t>
      </w:r>
      <w:r>
        <w:t>ge group</w:t>
      </w:r>
      <w:r w:rsidR="00A97597">
        <w:t xml:space="preserve"> of</w:t>
      </w:r>
      <w:r>
        <w:t xml:space="preserve"> 18-23 </w:t>
      </w:r>
      <w:r w:rsidR="003650C2">
        <w:t>were</w:t>
      </w:r>
      <w:r>
        <w:t xml:space="preserve"> second with </w:t>
      </w:r>
      <w:r w:rsidR="00A97597">
        <w:t>6</w:t>
      </w:r>
      <w:r>
        <w:t xml:space="preserve">. </w:t>
      </w:r>
      <w:r w:rsidR="00A97597">
        <w:t>A</w:t>
      </w:r>
      <w:r>
        <w:t xml:space="preserve">ge group 31-35 </w:t>
      </w:r>
      <w:r w:rsidR="003650C2">
        <w:t>were</w:t>
      </w:r>
      <w:r>
        <w:t xml:space="preserve"> third with </w:t>
      </w:r>
      <w:r w:rsidR="00A97597">
        <w:t xml:space="preserve">4 and there </w:t>
      </w:r>
      <w:r w:rsidR="003650C2">
        <w:t>were</w:t>
      </w:r>
      <w:r w:rsidR="00A97597">
        <w:t xml:space="preserve"> only 2 participants in </w:t>
      </w:r>
      <w:r w:rsidR="003650C2">
        <w:t xml:space="preserve">the </w:t>
      </w:r>
      <w:r w:rsidR="00A97597">
        <w:t>36-40</w:t>
      </w:r>
      <w:r w:rsidR="003650C2">
        <w:t xml:space="preserve"> group</w:t>
      </w:r>
      <w:r>
        <w:t>.</w:t>
      </w:r>
      <w:r w:rsidR="00A97597">
        <w:t xml:space="preserve"> </w:t>
      </w:r>
      <w:r w:rsidR="003650C2">
        <w:t>N</w:t>
      </w:r>
      <w:r w:rsidR="00A97597">
        <w:t xml:space="preserve">o </w:t>
      </w:r>
      <w:r w:rsidR="003650C2">
        <w:t>participants</w:t>
      </w:r>
      <w:r w:rsidR="00A97597">
        <w:t xml:space="preserve"> in the 40</w:t>
      </w:r>
      <w:r w:rsidR="003650C2">
        <w:t>+</w:t>
      </w:r>
      <w:r w:rsidR="00A97597">
        <w:t xml:space="preserve"> range.</w:t>
      </w:r>
      <w:r w:rsidR="00C23B0C">
        <w:t xml:space="preserve"> 20 participants took part 10 male and 10 </w:t>
      </w:r>
      <w:proofErr w:type="gramStart"/>
      <w:r w:rsidR="000E7A3B">
        <w:t>female</w:t>
      </w:r>
      <w:proofErr w:type="gramEnd"/>
      <w:r w:rsidR="00C23B0C">
        <w:t>.</w:t>
      </w:r>
    </w:p>
    <w:p w14:paraId="799E4828" w14:textId="6AE2A700" w:rsidR="00813BBE" w:rsidRDefault="00813BBE" w:rsidP="008C65CC"/>
    <w:p w14:paraId="142D8CC9" w14:textId="327EB025" w:rsidR="007E09F2" w:rsidRDefault="007E09F2" w:rsidP="008C65CC"/>
    <w:p w14:paraId="41384CF7" w14:textId="27ED6B2F" w:rsidR="007E09F2" w:rsidRDefault="007E09F2" w:rsidP="008C65CC"/>
    <w:p w14:paraId="5A35C08A" w14:textId="5B285F7F" w:rsidR="007E09F2" w:rsidRDefault="007E09F2" w:rsidP="008C65CC"/>
    <w:p w14:paraId="36E48485" w14:textId="77BCC60B" w:rsidR="007E09F2" w:rsidRDefault="007E09F2" w:rsidP="008C65CC"/>
    <w:p w14:paraId="20068B22" w14:textId="36146A00" w:rsidR="007E09F2" w:rsidRDefault="007E09F2" w:rsidP="008C65CC"/>
    <w:p w14:paraId="483342E3" w14:textId="7199E3D7" w:rsidR="007E09F2" w:rsidRDefault="007E09F2" w:rsidP="008C65CC"/>
    <w:p w14:paraId="642ABCCE" w14:textId="77777777" w:rsidR="007E09F2" w:rsidRPr="00E30B1A" w:rsidRDefault="007E09F2" w:rsidP="008C65CC"/>
    <w:p w14:paraId="48432FA6" w14:textId="3304CC0C" w:rsidR="00E210AB" w:rsidRPr="00413ADF" w:rsidRDefault="00413ADF" w:rsidP="008C65CC">
      <w:pPr>
        <w:rPr>
          <w:b/>
          <w:bCs/>
        </w:rPr>
      </w:pPr>
      <w:r w:rsidRPr="00413ADF">
        <w:rPr>
          <w:b/>
          <w:bCs/>
        </w:rPr>
        <w:lastRenderedPageBreak/>
        <w:t>3.</w:t>
      </w:r>
      <w:r w:rsidR="006F3903">
        <w:rPr>
          <w:b/>
          <w:bCs/>
        </w:rPr>
        <w:t xml:space="preserve"> </w:t>
      </w:r>
      <w:r w:rsidRPr="00413ADF">
        <w:rPr>
          <w:b/>
          <w:bCs/>
        </w:rPr>
        <w:t>Frequency of using</w:t>
      </w:r>
      <w:r w:rsidR="00E210AB" w:rsidRPr="00413ADF">
        <w:rPr>
          <w:b/>
          <w:bCs/>
        </w:rPr>
        <w:t xml:space="preserve"> the </w:t>
      </w:r>
      <w:r w:rsidR="007B630A">
        <w:rPr>
          <w:b/>
          <w:bCs/>
        </w:rPr>
        <w:t>M</w:t>
      </w:r>
      <w:r w:rsidR="00E210AB" w:rsidRPr="00413ADF">
        <w:rPr>
          <w:b/>
          <w:bCs/>
        </w:rPr>
        <w:t>oodle </w:t>
      </w:r>
    </w:p>
    <w:p w14:paraId="0A41F0FA" w14:textId="6B261F17" w:rsidR="005A0F4C" w:rsidRDefault="00F45E4E" w:rsidP="008C65CC">
      <w:r>
        <w:t>H</w:t>
      </w:r>
      <w:r w:rsidR="00413ADF">
        <w:t xml:space="preserve">ow often </w:t>
      </w:r>
      <w:r w:rsidR="00900DDD">
        <w:t>do you</w:t>
      </w:r>
      <w:r w:rsidR="00413ADF">
        <w:t xml:space="preserve"> use the </w:t>
      </w:r>
      <w:r w:rsidR="007B630A">
        <w:t>M</w:t>
      </w:r>
      <w:r w:rsidR="00413ADF">
        <w:t>oodle</w:t>
      </w:r>
      <w:r w:rsidR="000A0952">
        <w:t xml:space="preserve"> is an ordinal </w:t>
      </w:r>
      <w:r w:rsidR="000E7A3B">
        <w:t>question</w:t>
      </w:r>
      <w:r w:rsidR="003650C2">
        <w:t xml:space="preserve"> (</w:t>
      </w:r>
      <w:r w:rsidR="000A0952">
        <w:t>cate</w:t>
      </w:r>
      <w:r w:rsidR="000E7A3B">
        <w:t>gorical</w:t>
      </w:r>
      <w:r w:rsidR="00E422F5">
        <w:t>,</w:t>
      </w:r>
      <w:r w:rsidR="000E7A3B">
        <w:t xml:space="preserve"> but in </w:t>
      </w:r>
      <w:r w:rsidR="00E422F5">
        <w:t xml:space="preserve">an </w:t>
      </w:r>
      <w:r w:rsidR="000E7A3B">
        <w:t>order</w:t>
      </w:r>
      <w:proofErr w:type="gramStart"/>
      <w:r w:rsidR="003650C2">
        <w:t>).</w:t>
      </w:r>
      <w:proofErr w:type="gramEnd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26"/>
        <w:gridCol w:w="896"/>
        <w:gridCol w:w="1283"/>
        <w:gridCol w:w="843"/>
        <w:gridCol w:w="1417"/>
        <w:gridCol w:w="851"/>
        <w:gridCol w:w="1559"/>
        <w:gridCol w:w="941"/>
      </w:tblGrid>
      <w:tr w:rsidR="00413ADF" w:rsidRPr="00864C12" w14:paraId="79CA2E8F" w14:textId="77777777" w:rsidTr="00FE7DAA">
        <w:tc>
          <w:tcPr>
            <w:tcW w:w="1226" w:type="dxa"/>
          </w:tcPr>
          <w:p w14:paraId="7B2BBB36" w14:textId="77777777" w:rsidR="00413ADF" w:rsidRPr="00864C12" w:rsidRDefault="00413ADF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Everyday</w:t>
            </w:r>
          </w:p>
        </w:tc>
        <w:tc>
          <w:tcPr>
            <w:tcW w:w="896" w:type="dxa"/>
          </w:tcPr>
          <w:p w14:paraId="57B9F92E" w14:textId="77777777" w:rsidR="00413ADF" w:rsidRPr="00864C12" w:rsidRDefault="00EF5BFB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4</w:t>
            </w:r>
          </w:p>
        </w:tc>
        <w:tc>
          <w:tcPr>
            <w:tcW w:w="1283" w:type="dxa"/>
          </w:tcPr>
          <w:p w14:paraId="14994F93" w14:textId="77777777" w:rsidR="00413ADF" w:rsidRPr="00864C12" w:rsidRDefault="00413ADF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Sometimes</w:t>
            </w:r>
          </w:p>
        </w:tc>
        <w:tc>
          <w:tcPr>
            <w:tcW w:w="843" w:type="dxa"/>
          </w:tcPr>
          <w:p w14:paraId="588E8987" w14:textId="77777777" w:rsidR="00413ADF" w:rsidRPr="00864C12" w:rsidRDefault="00874557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14</w:t>
            </w:r>
          </w:p>
        </w:tc>
        <w:tc>
          <w:tcPr>
            <w:tcW w:w="1417" w:type="dxa"/>
          </w:tcPr>
          <w:p w14:paraId="6F3ED2B0" w14:textId="77777777" w:rsidR="00413ADF" w:rsidRPr="00864C12" w:rsidRDefault="00413ADF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Never</w:t>
            </w:r>
          </w:p>
        </w:tc>
        <w:tc>
          <w:tcPr>
            <w:tcW w:w="851" w:type="dxa"/>
          </w:tcPr>
          <w:p w14:paraId="58259130" w14:textId="77777777" w:rsidR="00413ADF" w:rsidRPr="00864C12" w:rsidRDefault="00874557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1</w:t>
            </w:r>
          </w:p>
        </w:tc>
        <w:tc>
          <w:tcPr>
            <w:tcW w:w="1559" w:type="dxa"/>
          </w:tcPr>
          <w:p w14:paraId="343FC3F7" w14:textId="77777777" w:rsidR="00413ADF" w:rsidRPr="00864C12" w:rsidRDefault="00413ADF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Don’t know</w:t>
            </w:r>
          </w:p>
        </w:tc>
        <w:tc>
          <w:tcPr>
            <w:tcW w:w="941" w:type="dxa"/>
          </w:tcPr>
          <w:p w14:paraId="0D4DB94B" w14:textId="77777777" w:rsidR="00413ADF" w:rsidRPr="00864C12" w:rsidRDefault="00EF5BFB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1</w:t>
            </w:r>
          </w:p>
        </w:tc>
      </w:tr>
    </w:tbl>
    <w:p w14:paraId="5C692C9E" w14:textId="77777777" w:rsidR="00413ADF" w:rsidRDefault="00413ADF" w:rsidP="008C65CC"/>
    <w:p w14:paraId="49E18F3A" w14:textId="77777777" w:rsidR="00EF5BFB" w:rsidRDefault="00EF5BFB" w:rsidP="008C65CC">
      <w:r>
        <w:rPr>
          <w:noProof/>
          <w:lang w:eastAsia="en-GB"/>
        </w:rPr>
        <w:drawing>
          <wp:inline distT="0" distB="0" distL="0" distR="0" wp14:anchorId="305738DA" wp14:editId="06B99AFE">
            <wp:extent cx="5486400" cy="3669792"/>
            <wp:effectExtent l="38100" t="0" r="0" b="6985"/>
            <wp:docPr id="3" name="Chart 3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9"/>
              </a:graphicData>
            </a:graphic>
          </wp:inline>
        </w:drawing>
      </w:r>
    </w:p>
    <w:p w14:paraId="3BD2A315" w14:textId="77777777" w:rsidR="007E09F2" w:rsidRDefault="00E210AB" w:rsidP="008C65CC">
      <w:r w:rsidRPr="00E30B1A">
        <w:t> </w:t>
      </w:r>
    </w:p>
    <w:p w14:paraId="6D407823" w14:textId="197BC21D" w:rsidR="00E210AB" w:rsidRDefault="00EF5BFB" w:rsidP="008C65CC">
      <w:r>
        <w:t xml:space="preserve">The table and chart </w:t>
      </w:r>
      <w:r w:rsidR="00C037CA">
        <w:t>identify</w:t>
      </w:r>
      <w:r>
        <w:t xml:space="preserve"> that </w:t>
      </w:r>
      <w:r w:rsidR="00F435F3">
        <w:t>70%</w:t>
      </w:r>
      <w:r>
        <w:t xml:space="preserve"> of the participants use the </w:t>
      </w:r>
      <w:r w:rsidR="00C037CA">
        <w:t>M</w:t>
      </w:r>
      <w:r>
        <w:t>oodle sometimes. A total of 20% however,</w:t>
      </w:r>
      <w:r w:rsidR="00C037CA">
        <w:t xml:space="preserve"> have</w:t>
      </w:r>
      <w:r>
        <w:t xml:space="preserve"> stated that they use the </w:t>
      </w:r>
      <w:r w:rsidR="00C037CA">
        <w:t>M</w:t>
      </w:r>
      <w:r>
        <w:t>oodle</w:t>
      </w:r>
      <w:r w:rsidR="00E33189">
        <w:t xml:space="preserve"> every day</w:t>
      </w:r>
      <w:r>
        <w:t>.</w:t>
      </w:r>
      <w:r w:rsidR="00A84D3F">
        <w:t xml:space="preserve"> </w:t>
      </w:r>
      <w:r w:rsidR="008B7111">
        <w:t xml:space="preserve">5% indicated that they never use the </w:t>
      </w:r>
      <w:r w:rsidR="00F435F3">
        <w:t>M</w:t>
      </w:r>
      <w:r w:rsidR="008B7111">
        <w:t>oodle</w:t>
      </w:r>
      <w:r w:rsidR="00F435F3">
        <w:t xml:space="preserve"> a</w:t>
      </w:r>
      <w:r w:rsidR="008B7111">
        <w:t>nd 5% don’t know</w:t>
      </w:r>
      <w:r w:rsidR="00C037CA">
        <w:t xml:space="preserve"> how often they use the Moodle</w:t>
      </w:r>
    </w:p>
    <w:p w14:paraId="5D4DCF46" w14:textId="77777777" w:rsidR="00813BBE" w:rsidRDefault="00813BBE" w:rsidP="008C65CC"/>
    <w:p w14:paraId="0D159450" w14:textId="77777777" w:rsidR="00813BBE" w:rsidRDefault="00813BBE" w:rsidP="008C65CC"/>
    <w:p w14:paraId="446A1A19" w14:textId="2B31784C" w:rsidR="000E7A3B" w:rsidRDefault="000E7A3B" w:rsidP="008C65CC"/>
    <w:p w14:paraId="23E0B348" w14:textId="7E4AA96B" w:rsidR="007E09F2" w:rsidRDefault="007E09F2" w:rsidP="008C65CC"/>
    <w:p w14:paraId="11526D07" w14:textId="222D6276" w:rsidR="007E09F2" w:rsidRDefault="007E09F2" w:rsidP="008C65CC"/>
    <w:p w14:paraId="3777B896" w14:textId="77777777" w:rsidR="007E09F2" w:rsidRDefault="007E09F2" w:rsidP="008C65CC"/>
    <w:p w14:paraId="0C1453C4" w14:textId="4697A874" w:rsidR="00874557" w:rsidRPr="00C037CA" w:rsidRDefault="00874557" w:rsidP="00874557">
      <w:pPr>
        <w:rPr>
          <w:b/>
          <w:bCs/>
        </w:rPr>
      </w:pPr>
      <w:r>
        <w:rPr>
          <w:b/>
          <w:bCs/>
        </w:rPr>
        <w:lastRenderedPageBreak/>
        <w:t>4</w:t>
      </w:r>
      <w:r w:rsidRPr="00AF31DC">
        <w:rPr>
          <w:b/>
          <w:bCs/>
        </w:rPr>
        <w:t>.</w:t>
      </w:r>
      <w:r>
        <w:rPr>
          <w:b/>
          <w:bCs/>
        </w:rPr>
        <w:t xml:space="preserve"> The need for support and guidance to use the </w:t>
      </w:r>
      <w:r w:rsidR="00C037CA">
        <w:rPr>
          <w:b/>
          <w:bCs/>
        </w:rPr>
        <w:t>M</w:t>
      </w:r>
      <w:r>
        <w:rPr>
          <w:b/>
          <w:bCs/>
        </w:rPr>
        <w:t>oodle</w:t>
      </w:r>
      <w:r w:rsidR="00C037CA">
        <w:rPr>
          <w:b/>
          <w:bCs/>
        </w:rPr>
        <w:t>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40"/>
        <w:gridCol w:w="1082"/>
        <w:gridCol w:w="1112"/>
        <w:gridCol w:w="1060"/>
        <w:gridCol w:w="1283"/>
        <w:gridCol w:w="959"/>
        <w:gridCol w:w="1507"/>
        <w:gridCol w:w="873"/>
      </w:tblGrid>
      <w:tr w:rsidR="00A84D3F" w:rsidRPr="00864C12" w14:paraId="03ACA84E" w14:textId="77777777" w:rsidTr="00A84D3F">
        <w:tc>
          <w:tcPr>
            <w:tcW w:w="1180" w:type="dxa"/>
          </w:tcPr>
          <w:p w14:paraId="02DE3ABB" w14:textId="77777777" w:rsidR="00A84D3F" w:rsidRPr="00864C12" w:rsidRDefault="00A84D3F" w:rsidP="00283AEE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Yes</w:t>
            </w:r>
          </w:p>
        </w:tc>
        <w:tc>
          <w:tcPr>
            <w:tcW w:w="1135" w:type="dxa"/>
          </w:tcPr>
          <w:p w14:paraId="227FD813" w14:textId="77777777" w:rsidR="00A84D3F" w:rsidRPr="00864C12" w:rsidRDefault="00A84D3F" w:rsidP="00283AEE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3</w:t>
            </w:r>
          </w:p>
        </w:tc>
        <w:tc>
          <w:tcPr>
            <w:tcW w:w="1155" w:type="dxa"/>
          </w:tcPr>
          <w:p w14:paraId="1D9116F7" w14:textId="77777777" w:rsidR="00A84D3F" w:rsidRPr="00864C12" w:rsidRDefault="00A84D3F" w:rsidP="00283AEE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No</w:t>
            </w:r>
          </w:p>
        </w:tc>
        <w:tc>
          <w:tcPr>
            <w:tcW w:w="1103" w:type="dxa"/>
          </w:tcPr>
          <w:p w14:paraId="622AC5D7" w14:textId="77777777" w:rsidR="00A84D3F" w:rsidRPr="00864C12" w:rsidRDefault="00283AEE" w:rsidP="00283AEE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12</w:t>
            </w:r>
          </w:p>
        </w:tc>
        <w:tc>
          <w:tcPr>
            <w:tcW w:w="1194" w:type="dxa"/>
          </w:tcPr>
          <w:p w14:paraId="1DF4A738" w14:textId="77777777" w:rsidR="00A84D3F" w:rsidRPr="00864C12" w:rsidRDefault="00A84D3F" w:rsidP="00283AEE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Sometimes</w:t>
            </w:r>
          </w:p>
        </w:tc>
        <w:tc>
          <w:tcPr>
            <w:tcW w:w="1004" w:type="dxa"/>
          </w:tcPr>
          <w:p w14:paraId="4DBFC837" w14:textId="77777777" w:rsidR="00A84D3F" w:rsidRPr="00864C12" w:rsidRDefault="00A84D3F" w:rsidP="00283AEE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4</w:t>
            </w:r>
          </w:p>
        </w:tc>
        <w:tc>
          <w:tcPr>
            <w:tcW w:w="1559" w:type="dxa"/>
          </w:tcPr>
          <w:p w14:paraId="5170BAA6" w14:textId="77777777" w:rsidR="00A84D3F" w:rsidRPr="00864C12" w:rsidRDefault="00A84D3F" w:rsidP="00283AEE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Don’t know</w:t>
            </w:r>
          </w:p>
        </w:tc>
        <w:tc>
          <w:tcPr>
            <w:tcW w:w="912" w:type="dxa"/>
          </w:tcPr>
          <w:p w14:paraId="6CB555E2" w14:textId="77777777" w:rsidR="00A84D3F" w:rsidRPr="00864C12" w:rsidRDefault="00A84D3F" w:rsidP="00283AEE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1</w:t>
            </w:r>
          </w:p>
        </w:tc>
      </w:tr>
    </w:tbl>
    <w:p w14:paraId="11C16CB7" w14:textId="77777777" w:rsidR="00874557" w:rsidRDefault="00874557" w:rsidP="00874557"/>
    <w:p w14:paraId="44745AAF" w14:textId="77777777" w:rsidR="00874557" w:rsidRPr="00E30B1A" w:rsidRDefault="00874557" w:rsidP="00874557">
      <w:r>
        <w:rPr>
          <w:noProof/>
          <w:lang w:eastAsia="en-GB"/>
        </w:rPr>
        <w:drawing>
          <wp:inline distT="0" distB="0" distL="0" distR="0" wp14:anchorId="593D4113" wp14:editId="1C594D8D">
            <wp:extent cx="5620385" cy="4084320"/>
            <wp:effectExtent l="0" t="0" r="18415" b="11430"/>
            <wp:docPr id="2" name="Chart 2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0"/>
              </a:graphicData>
            </a:graphic>
          </wp:inline>
        </w:drawing>
      </w:r>
      <w:r w:rsidRPr="00E30B1A">
        <w:t>  </w:t>
      </w:r>
    </w:p>
    <w:p w14:paraId="22723493" w14:textId="77777777" w:rsidR="007E09F2" w:rsidRDefault="007E09F2" w:rsidP="00874557"/>
    <w:p w14:paraId="3EC7B9E0" w14:textId="2900E587" w:rsidR="00874557" w:rsidRDefault="00874557" w:rsidP="00874557">
      <w:r>
        <w:t>The information shows that</w:t>
      </w:r>
      <w:r w:rsidR="00283AEE">
        <w:t xml:space="preserve"> 60%</w:t>
      </w:r>
      <w:r w:rsidR="00F435F3">
        <w:t xml:space="preserve"> </w:t>
      </w:r>
      <w:r w:rsidR="00283AEE">
        <w:t xml:space="preserve">do not need support and guidance to use the </w:t>
      </w:r>
      <w:r w:rsidR="00F435F3">
        <w:t>M</w:t>
      </w:r>
      <w:r w:rsidR="00283AEE">
        <w:t>oodle</w:t>
      </w:r>
      <w:r w:rsidR="00F435F3">
        <w:t xml:space="preserve"> and</w:t>
      </w:r>
      <w:r w:rsidR="00283AEE">
        <w:t xml:space="preserve"> 15% </w:t>
      </w:r>
      <w:r w:rsidR="00F435F3">
        <w:t>want</w:t>
      </w:r>
      <w:r w:rsidR="00283AEE">
        <w:t xml:space="preserve"> support and guidance. 20% indicated that they</w:t>
      </w:r>
      <w:r w:rsidR="00F435F3">
        <w:t xml:space="preserve"> sometimes</w:t>
      </w:r>
      <w:r w:rsidR="00283AEE">
        <w:t xml:space="preserve"> need </w:t>
      </w:r>
      <w:r w:rsidR="003650C2">
        <w:t>help</w:t>
      </w:r>
      <w:r w:rsidR="00F435F3">
        <w:t>. Whilst 5% don’t know if they need the support</w:t>
      </w:r>
      <w:r w:rsidR="003650C2">
        <w:t xml:space="preserve"> and help.</w:t>
      </w:r>
    </w:p>
    <w:p w14:paraId="2DD10EF2" w14:textId="5CCE3907" w:rsidR="00283AEE" w:rsidRDefault="00283AEE" w:rsidP="008C65CC"/>
    <w:p w14:paraId="6E6EAB7D" w14:textId="26B5D478" w:rsidR="003650C2" w:rsidRDefault="003650C2" w:rsidP="008C65CC"/>
    <w:p w14:paraId="28A4D563" w14:textId="569B0FFB" w:rsidR="003650C2" w:rsidRDefault="003650C2" w:rsidP="008C65CC"/>
    <w:p w14:paraId="15C0E1EF" w14:textId="1257BEA7" w:rsidR="003650C2" w:rsidRDefault="003650C2" w:rsidP="008C65CC"/>
    <w:p w14:paraId="4B39B893" w14:textId="006ACA2E" w:rsidR="007E09F2" w:rsidRDefault="007E09F2" w:rsidP="008C65CC"/>
    <w:p w14:paraId="1BDAF3F8" w14:textId="77777777" w:rsidR="007E09F2" w:rsidRPr="00E30B1A" w:rsidRDefault="007E09F2" w:rsidP="008C65CC"/>
    <w:p w14:paraId="48371F39" w14:textId="26611337" w:rsidR="00E210AB" w:rsidRPr="00531A15" w:rsidRDefault="00283AEE" w:rsidP="008C65CC">
      <w:pPr>
        <w:rPr>
          <w:b/>
          <w:bCs/>
        </w:rPr>
      </w:pPr>
      <w:r>
        <w:rPr>
          <w:b/>
          <w:bCs/>
        </w:rPr>
        <w:lastRenderedPageBreak/>
        <w:t>5</w:t>
      </w:r>
      <w:r w:rsidR="00531A15" w:rsidRPr="00531A15">
        <w:rPr>
          <w:b/>
          <w:bCs/>
        </w:rPr>
        <w:t xml:space="preserve">. The ease of using the </w:t>
      </w:r>
      <w:r w:rsidR="00E422F5">
        <w:rPr>
          <w:b/>
          <w:bCs/>
        </w:rPr>
        <w:t>M</w:t>
      </w:r>
      <w:r w:rsidR="00531A15" w:rsidRPr="00531A15">
        <w:rPr>
          <w:b/>
          <w:bCs/>
        </w:rPr>
        <w:t>oodle</w:t>
      </w:r>
      <w:r w:rsidR="00E422F5">
        <w:rPr>
          <w:b/>
          <w:bCs/>
        </w:rPr>
        <w:t>?</w:t>
      </w:r>
    </w:p>
    <w:p w14:paraId="05B5A839" w14:textId="51618CBD" w:rsidR="00E210AB" w:rsidRDefault="00E422F5" w:rsidP="008C65CC">
      <w:r>
        <w:t>H</w:t>
      </w:r>
      <w:r w:rsidR="00531A15">
        <w:t xml:space="preserve">ow easy it is to use the </w:t>
      </w:r>
      <w:r>
        <w:t>M</w:t>
      </w:r>
      <w:r w:rsidR="00531A15">
        <w:t>oodle</w:t>
      </w:r>
      <w:r>
        <w:t>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26"/>
        <w:gridCol w:w="896"/>
        <w:gridCol w:w="1283"/>
        <w:gridCol w:w="843"/>
        <w:gridCol w:w="1417"/>
        <w:gridCol w:w="851"/>
        <w:gridCol w:w="1559"/>
        <w:gridCol w:w="941"/>
      </w:tblGrid>
      <w:tr w:rsidR="00531A15" w:rsidRPr="00864C12" w14:paraId="2156C485" w14:textId="77777777" w:rsidTr="00FE7DAA">
        <w:tc>
          <w:tcPr>
            <w:tcW w:w="1226" w:type="dxa"/>
          </w:tcPr>
          <w:p w14:paraId="2503565F" w14:textId="77777777" w:rsidR="00531A15" w:rsidRPr="00864C12" w:rsidRDefault="00531A15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Very easy</w:t>
            </w:r>
          </w:p>
        </w:tc>
        <w:tc>
          <w:tcPr>
            <w:tcW w:w="896" w:type="dxa"/>
          </w:tcPr>
          <w:p w14:paraId="0C152ED1" w14:textId="77777777" w:rsidR="00531A15" w:rsidRPr="00864C12" w:rsidRDefault="00813BBE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5</w:t>
            </w:r>
          </w:p>
        </w:tc>
        <w:tc>
          <w:tcPr>
            <w:tcW w:w="1283" w:type="dxa"/>
          </w:tcPr>
          <w:p w14:paraId="23B1B329" w14:textId="77777777" w:rsidR="00531A15" w:rsidRPr="00864C12" w:rsidRDefault="00531A15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Easy</w:t>
            </w:r>
          </w:p>
        </w:tc>
        <w:tc>
          <w:tcPr>
            <w:tcW w:w="843" w:type="dxa"/>
          </w:tcPr>
          <w:p w14:paraId="7332FE50" w14:textId="77777777" w:rsidR="00531A15" w:rsidRPr="00864C12" w:rsidRDefault="00813BBE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9</w:t>
            </w:r>
          </w:p>
        </w:tc>
        <w:tc>
          <w:tcPr>
            <w:tcW w:w="1417" w:type="dxa"/>
          </w:tcPr>
          <w:p w14:paraId="06533BC7" w14:textId="77777777" w:rsidR="00531A15" w:rsidRPr="00864C12" w:rsidRDefault="00531A15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Not easy</w:t>
            </w:r>
          </w:p>
        </w:tc>
        <w:tc>
          <w:tcPr>
            <w:tcW w:w="851" w:type="dxa"/>
          </w:tcPr>
          <w:p w14:paraId="4228E662" w14:textId="77777777" w:rsidR="00531A15" w:rsidRPr="00864C12" w:rsidRDefault="00813BBE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4</w:t>
            </w:r>
          </w:p>
        </w:tc>
        <w:tc>
          <w:tcPr>
            <w:tcW w:w="1559" w:type="dxa"/>
          </w:tcPr>
          <w:p w14:paraId="361B1412" w14:textId="77777777" w:rsidR="00531A15" w:rsidRPr="00864C12" w:rsidRDefault="00531A15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Don’t know</w:t>
            </w:r>
          </w:p>
        </w:tc>
        <w:tc>
          <w:tcPr>
            <w:tcW w:w="941" w:type="dxa"/>
          </w:tcPr>
          <w:p w14:paraId="47DDC18B" w14:textId="77777777" w:rsidR="00531A15" w:rsidRPr="00864C12" w:rsidRDefault="00813BBE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2</w:t>
            </w:r>
          </w:p>
        </w:tc>
      </w:tr>
    </w:tbl>
    <w:p w14:paraId="18BDDFAF" w14:textId="77777777" w:rsidR="00531A15" w:rsidRDefault="00531A15" w:rsidP="008C65CC"/>
    <w:p w14:paraId="473B0D59" w14:textId="77777777" w:rsidR="00531A15" w:rsidRDefault="00813BBE" w:rsidP="008C65CC">
      <w:r>
        <w:rPr>
          <w:noProof/>
          <w:lang w:eastAsia="en-GB"/>
        </w:rPr>
        <w:drawing>
          <wp:inline distT="0" distB="0" distL="0" distR="0" wp14:anchorId="101E3E04" wp14:editId="3D6B46AD">
            <wp:extent cx="5486400" cy="4133088"/>
            <wp:effectExtent l="0" t="0" r="0" b="1270"/>
            <wp:docPr id="4" name="Chart 4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1"/>
              </a:graphicData>
            </a:graphic>
          </wp:inline>
        </w:drawing>
      </w:r>
    </w:p>
    <w:p w14:paraId="5FEAD136" w14:textId="77777777" w:rsidR="007E09F2" w:rsidRDefault="007E09F2" w:rsidP="008C65CC"/>
    <w:p w14:paraId="3F7BE1D4" w14:textId="5783373C" w:rsidR="00045230" w:rsidRDefault="00813BBE" w:rsidP="008C65CC">
      <w:r>
        <w:t xml:space="preserve">The data presented </w:t>
      </w:r>
      <w:r w:rsidR="00ED6AF3">
        <w:t>shows</w:t>
      </w:r>
      <w:r>
        <w:t xml:space="preserve"> </w:t>
      </w:r>
      <w:r w:rsidR="00ED6AF3">
        <w:t>that a</w:t>
      </w:r>
      <w:r>
        <w:t xml:space="preserve">lmost 70% of the participants have indicated that the </w:t>
      </w:r>
      <w:r w:rsidR="00ED6AF3">
        <w:t>M</w:t>
      </w:r>
      <w:r>
        <w:t xml:space="preserve">oodle is </w:t>
      </w:r>
      <w:r w:rsidR="00045230">
        <w:t>somewhat easy to use</w:t>
      </w:r>
      <w:r w:rsidR="00ED6AF3">
        <w:t>, of that 25% found it extremely easy to use</w:t>
      </w:r>
      <w:r w:rsidR="00045230">
        <w:t xml:space="preserve">. However, 20% found the </w:t>
      </w:r>
      <w:r w:rsidR="00ED6AF3">
        <w:t>M</w:t>
      </w:r>
      <w:r w:rsidR="00045230">
        <w:t xml:space="preserve">oodle not </w:t>
      </w:r>
      <w:r w:rsidR="00ED6AF3">
        <w:t xml:space="preserve">to be </w:t>
      </w:r>
      <w:r w:rsidR="00045230">
        <w:t>easy</w:t>
      </w:r>
      <w:r w:rsidR="00ED6AF3">
        <w:t>,</w:t>
      </w:r>
      <w:r w:rsidR="00045230">
        <w:t xml:space="preserve"> while 10% </w:t>
      </w:r>
      <w:r w:rsidR="00ED6AF3">
        <w:t>were unsure whether it was easy or not?</w:t>
      </w:r>
    </w:p>
    <w:p w14:paraId="0E935B55" w14:textId="77777777" w:rsidR="00045230" w:rsidRDefault="00045230" w:rsidP="008C65CC"/>
    <w:p w14:paraId="46239323" w14:textId="77777777" w:rsidR="00045230" w:rsidRDefault="00045230" w:rsidP="008C65CC"/>
    <w:p w14:paraId="5DD07596" w14:textId="77777777" w:rsidR="00045230" w:rsidRDefault="00045230" w:rsidP="008C65CC"/>
    <w:p w14:paraId="213BED76" w14:textId="77777777" w:rsidR="00045230" w:rsidRDefault="00045230" w:rsidP="008C65CC"/>
    <w:p w14:paraId="320EAF8D" w14:textId="77777777" w:rsidR="008B7111" w:rsidRPr="00E30B1A" w:rsidRDefault="008B7111" w:rsidP="008C65CC"/>
    <w:p w14:paraId="787190E8" w14:textId="77777777" w:rsidR="00E210AB" w:rsidRPr="000F7DBF" w:rsidRDefault="00283AEE" w:rsidP="008C65CC">
      <w:pPr>
        <w:rPr>
          <w:b/>
          <w:bCs/>
        </w:rPr>
      </w:pPr>
      <w:r>
        <w:rPr>
          <w:b/>
          <w:bCs/>
        </w:rPr>
        <w:lastRenderedPageBreak/>
        <w:t>6</w:t>
      </w:r>
      <w:r w:rsidR="00045230" w:rsidRPr="000F7DBF">
        <w:rPr>
          <w:b/>
          <w:bCs/>
        </w:rPr>
        <w:t>.</w:t>
      </w:r>
      <w:r w:rsidR="00A27959">
        <w:rPr>
          <w:b/>
          <w:bCs/>
        </w:rPr>
        <w:t xml:space="preserve"> </w:t>
      </w:r>
      <w:r w:rsidR="000F7DBF" w:rsidRPr="000F7DBF">
        <w:rPr>
          <w:b/>
          <w:bCs/>
        </w:rPr>
        <w:t>The adequateness of</w:t>
      </w:r>
      <w:r w:rsidR="00E210AB" w:rsidRPr="000F7DBF">
        <w:rPr>
          <w:b/>
          <w:bCs/>
        </w:rPr>
        <w:t xml:space="preserve"> learning resources</w:t>
      </w:r>
    </w:p>
    <w:p w14:paraId="37D10892" w14:textId="076B2091" w:rsidR="00E210AB" w:rsidRDefault="00E422F5" w:rsidP="008C65CC">
      <w:r>
        <w:t>Has the Moodle provided you with adequate learning resources?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0F7DBF" w:rsidRPr="00864C12" w14:paraId="6EACB8CD" w14:textId="77777777" w:rsidTr="00FE7DAA">
        <w:tc>
          <w:tcPr>
            <w:tcW w:w="1502" w:type="dxa"/>
          </w:tcPr>
          <w:p w14:paraId="69429F48" w14:textId="77777777" w:rsidR="000F7DBF" w:rsidRPr="00864C12" w:rsidRDefault="000F7DBF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Yes</w:t>
            </w:r>
          </w:p>
        </w:tc>
        <w:tc>
          <w:tcPr>
            <w:tcW w:w="1502" w:type="dxa"/>
          </w:tcPr>
          <w:p w14:paraId="3BE5699E" w14:textId="77777777" w:rsidR="000F7DBF" w:rsidRPr="00864C12" w:rsidRDefault="000F7DBF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14</w:t>
            </w:r>
          </w:p>
        </w:tc>
        <w:tc>
          <w:tcPr>
            <w:tcW w:w="1503" w:type="dxa"/>
          </w:tcPr>
          <w:p w14:paraId="6B11B1C8" w14:textId="77777777" w:rsidR="000F7DBF" w:rsidRPr="00864C12" w:rsidRDefault="000F7DBF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No</w:t>
            </w:r>
          </w:p>
        </w:tc>
        <w:tc>
          <w:tcPr>
            <w:tcW w:w="1503" w:type="dxa"/>
          </w:tcPr>
          <w:p w14:paraId="20DE2844" w14:textId="77777777" w:rsidR="000F7DBF" w:rsidRPr="00864C12" w:rsidRDefault="000F7DBF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4</w:t>
            </w:r>
          </w:p>
        </w:tc>
        <w:tc>
          <w:tcPr>
            <w:tcW w:w="1503" w:type="dxa"/>
          </w:tcPr>
          <w:p w14:paraId="05BB6DAE" w14:textId="77777777" w:rsidR="000F7DBF" w:rsidRPr="00864C12" w:rsidRDefault="000F7DBF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Don’t know</w:t>
            </w:r>
          </w:p>
        </w:tc>
        <w:tc>
          <w:tcPr>
            <w:tcW w:w="1503" w:type="dxa"/>
          </w:tcPr>
          <w:p w14:paraId="026B6FCD" w14:textId="77777777" w:rsidR="000F7DBF" w:rsidRPr="00864C12" w:rsidRDefault="000F7DBF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2</w:t>
            </w:r>
          </w:p>
        </w:tc>
      </w:tr>
    </w:tbl>
    <w:p w14:paraId="733A8C8E" w14:textId="77777777" w:rsidR="000F7DBF" w:rsidRDefault="000F7DBF" w:rsidP="008C65CC"/>
    <w:p w14:paraId="282F0CB6" w14:textId="77777777" w:rsidR="000F7DBF" w:rsidRDefault="000F7DBF" w:rsidP="008C65CC">
      <w:r>
        <w:rPr>
          <w:noProof/>
          <w:lang w:eastAsia="en-GB"/>
        </w:rPr>
        <w:drawing>
          <wp:inline distT="0" distB="0" distL="0" distR="0" wp14:anchorId="23EBFBFE" wp14:editId="5182ADA4">
            <wp:extent cx="5486400" cy="4133088"/>
            <wp:effectExtent l="0" t="0" r="0" b="1270"/>
            <wp:docPr id="5" name="Chart 5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2"/>
              </a:graphicData>
            </a:graphic>
          </wp:inline>
        </w:drawing>
      </w:r>
    </w:p>
    <w:p w14:paraId="2A1969EF" w14:textId="77777777" w:rsidR="007E09F2" w:rsidRDefault="007E09F2" w:rsidP="008C65CC"/>
    <w:p w14:paraId="300775F7" w14:textId="4E68EB58" w:rsidR="000F7DBF" w:rsidRDefault="000F7DBF" w:rsidP="008C65CC">
      <w:r>
        <w:t>It is evident from the above table and chart that</w:t>
      </w:r>
      <w:r w:rsidR="00ED6AF3">
        <w:t xml:space="preserve"> </w:t>
      </w:r>
      <w:r w:rsidR="005C7E2B">
        <w:t xml:space="preserve">70% agree that the </w:t>
      </w:r>
      <w:r w:rsidR="00ED6AF3">
        <w:t>M</w:t>
      </w:r>
      <w:r w:rsidR="005C7E2B">
        <w:t xml:space="preserve">oodle provided them with adequate learning resources. However, 20% disagree that the </w:t>
      </w:r>
      <w:r w:rsidR="00ED6AF3">
        <w:t>M</w:t>
      </w:r>
      <w:r w:rsidR="005C7E2B">
        <w:t xml:space="preserve">oodle has provided them with </w:t>
      </w:r>
      <w:proofErr w:type="gramStart"/>
      <w:r w:rsidR="005C7E2B">
        <w:t>sufficient</w:t>
      </w:r>
      <w:proofErr w:type="gramEnd"/>
      <w:r w:rsidR="005C7E2B">
        <w:t xml:space="preserve"> learning resources while another 10% stated that they don’t know. </w:t>
      </w:r>
    </w:p>
    <w:p w14:paraId="29454206" w14:textId="77777777" w:rsidR="005C7E2B" w:rsidRDefault="005C7E2B" w:rsidP="008C65CC"/>
    <w:p w14:paraId="6102A9FB" w14:textId="77777777" w:rsidR="005C7E2B" w:rsidRDefault="005C7E2B" w:rsidP="008C65CC"/>
    <w:p w14:paraId="3E3FFF2A" w14:textId="77777777" w:rsidR="005C7E2B" w:rsidRDefault="005C7E2B" w:rsidP="008C65CC"/>
    <w:p w14:paraId="382CC733" w14:textId="77777777" w:rsidR="005C7E2B" w:rsidRDefault="005C7E2B" w:rsidP="008C65CC"/>
    <w:p w14:paraId="5C67E9A7" w14:textId="77777777" w:rsidR="00BF76AA" w:rsidRPr="00E30B1A" w:rsidRDefault="00BF76AA" w:rsidP="008C65CC"/>
    <w:p w14:paraId="36F66D46" w14:textId="658910F8" w:rsidR="00E210AB" w:rsidRPr="00C037CA" w:rsidRDefault="00BF76AA" w:rsidP="008C65CC">
      <w:pPr>
        <w:rPr>
          <w:b/>
          <w:bCs/>
        </w:rPr>
      </w:pPr>
      <w:r>
        <w:rPr>
          <w:b/>
          <w:bCs/>
        </w:rPr>
        <w:lastRenderedPageBreak/>
        <w:t>7</w:t>
      </w:r>
      <w:r w:rsidR="00C37223" w:rsidRPr="00C37223">
        <w:rPr>
          <w:b/>
          <w:bCs/>
        </w:rPr>
        <w:t xml:space="preserve">. </w:t>
      </w:r>
      <w:r w:rsidR="00C037CA">
        <w:rPr>
          <w:b/>
          <w:bCs/>
        </w:rPr>
        <w:t>How</w:t>
      </w:r>
      <w:r w:rsidR="00C37223" w:rsidRPr="00C37223">
        <w:rPr>
          <w:b/>
          <w:bCs/>
        </w:rPr>
        <w:t xml:space="preserve"> useful</w:t>
      </w:r>
      <w:r w:rsidR="00C037CA">
        <w:rPr>
          <w:b/>
          <w:bCs/>
        </w:rPr>
        <w:t xml:space="preserve"> is</w:t>
      </w:r>
      <w:r w:rsidR="00C37223" w:rsidRPr="00C37223">
        <w:rPr>
          <w:b/>
          <w:bCs/>
        </w:rPr>
        <w:t xml:space="preserve"> </w:t>
      </w:r>
      <w:r w:rsidR="00E210AB" w:rsidRPr="00C37223">
        <w:rPr>
          <w:b/>
          <w:bCs/>
        </w:rPr>
        <w:t>the </w:t>
      </w:r>
      <w:r w:rsidR="00C037CA">
        <w:rPr>
          <w:b/>
          <w:bCs/>
        </w:rPr>
        <w:t>M</w:t>
      </w:r>
      <w:r w:rsidR="00E210AB" w:rsidRPr="00C37223">
        <w:rPr>
          <w:b/>
          <w:bCs/>
        </w:rPr>
        <w:t>oodle</w:t>
      </w:r>
      <w:r w:rsidR="00C037CA">
        <w:rPr>
          <w:b/>
          <w:bCs/>
        </w:rPr>
        <w:t>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850"/>
        <w:gridCol w:w="1134"/>
        <w:gridCol w:w="851"/>
        <w:gridCol w:w="1417"/>
        <w:gridCol w:w="851"/>
        <w:gridCol w:w="1417"/>
        <w:gridCol w:w="941"/>
      </w:tblGrid>
      <w:tr w:rsidR="00C37223" w:rsidRPr="00864C12" w14:paraId="63E3DC34" w14:textId="77777777" w:rsidTr="00FE7DAA">
        <w:tc>
          <w:tcPr>
            <w:tcW w:w="1555" w:type="dxa"/>
          </w:tcPr>
          <w:p w14:paraId="26CAE0D6" w14:textId="77777777" w:rsidR="00C37223" w:rsidRPr="00864C12" w:rsidRDefault="00C37223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Very useful</w:t>
            </w:r>
          </w:p>
        </w:tc>
        <w:tc>
          <w:tcPr>
            <w:tcW w:w="850" w:type="dxa"/>
          </w:tcPr>
          <w:p w14:paraId="50203361" w14:textId="77777777" w:rsidR="00C37223" w:rsidRPr="00864C12" w:rsidRDefault="00C37223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5</w:t>
            </w:r>
          </w:p>
        </w:tc>
        <w:tc>
          <w:tcPr>
            <w:tcW w:w="1134" w:type="dxa"/>
          </w:tcPr>
          <w:p w14:paraId="7E5FEE92" w14:textId="77777777" w:rsidR="00C37223" w:rsidRPr="00864C12" w:rsidRDefault="00C37223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Useful</w:t>
            </w:r>
          </w:p>
        </w:tc>
        <w:tc>
          <w:tcPr>
            <w:tcW w:w="851" w:type="dxa"/>
          </w:tcPr>
          <w:p w14:paraId="41504B2E" w14:textId="77777777" w:rsidR="00C37223" w:rsidRPr="00864C12" w:rsidRDefault="00C37223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8</w:t>
            </w:r>
          </w:p>
        </w:tc>
        <w:tc>
          <w:tcPr>
            <w:tcW w:w="1417" w:type="dxa"/>
          </w:tcPr>
          <w:p w14:paraId="4060EC2B" w14:textId="77777777" w:rsidR="00C37223" w:rsidRPr="00864C12" w:rsidRDefault="00C37223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Not useful</w:t>
            </w:r>
          </w:p>
        </w:tc>
        <w:tc>
          <w:tcPr>
            <w:tcW w:w="851" w:type="dxa"/>
          </w:tcPr>
          <w:p w14:paraId="6150F9E5" w14:textId="77777777" w:rsidR="00C37223" w:rsidRPr="00864C12" w:rsidRDefault="00C37223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3</w:t>
            </w:r>
          </w:p>
        </w:tc>
        <w:tc>
          <w:tcPr>
            <w:tcW w:w="1417" w:type="dxa"/>
          </w:tcPr>
          <w:p w14:paraId="7A8FC2F2" w14:textId="77777777" w:rsidR="00C37223" w:rsidRPr="00864C12" w:rsidRDefault="00C37223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Don’t know</w:t>
            </w:r>
          </w:p>
        </w:tc>
        <w:tc>
          <w:tcPr>
            <w:tcW w:w="941" w:type="dxa"/>
          </w:tcPr>
          <w:p w14:paraId="7836A84F" w14:textId="77777777" w:rsidR="00C37223" w:rsidRPr="00864C12" w:rsidRDefault="00C37223" w:rsidP="00FE7DAA">
            <w:pPr>
              <w:spacing w:line="276" w:lineRule="auto"/>
              <w:rPr>
                <w:szCs w:val="24"/>
              </w:rPr>
            </w:pPr>
            <w:r w:rsidRPr="00864C12">
              <w:rPr>
                <w:szCs w:val="24"/>
              </w:rPr>
              <w:t>4</w:t>
            </w:r>
          </w:p>
        </w:tc>
      </w:tr>
    </w:tbl>
    <w:p w14:paraId="37839A52" w14:textId="77777777" w:rsidR="00E210AB" w:rsidRDefault="00E210AB" w:rsidP="008C65CC"/>
    <w:p w14:paraId="4EC4170D" w14:textId="77777777" w:rsidR="00E210AB" w:rsidRDefault="00C37223" w:rsidP="008C65CC">
      <w:r>
        <w:rPr>
          <w:noProof/>
          <w:lang w:eastAsia="en-GB"/>
        </w:rPr>
        <w:drawing>
          <wp:inline distT="0" distB="0" distL="0" distR="0" wp14:anchorId="37F837DA" wp14:editId="1B2D3B24">
            <wp:extent cx="5486400" cy="4194048"/>
            <wp:effectExtent l="0" t="0" r="0" b="16510"/>
            <wp:docPr id="7" name="Chart 7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3"/>
              </a:graphicData>
            </a:graphic>
          </wp:inline>
        </w:drawing>
      </w:r>
    </w:p>
    <w:p w14:paraId="12A66381" w14:textId="77777777" w:rsidR="007E09F2" w:rsidRDefault="007E09F2" w:rsidP="008C65CC"/>
    <w:p w14:paraId="53B530B4" w14:textId="1D4C4957" w:rsidR="00C37223" w:rsidRDefault="00ED6AF3" w:rsidP="008C65CC">
      <w:r>
        <w:t xml:space="preserve">The </w:t>
      </w:r>
      <w:r w:rsidR="000F598C">
        <w:t xml:space="preserve">chart </w:t>
      </w:r>
      <w:r>
        <w:t xml:space="preserve">shows that </w:t>
      </w:r>
      <w:r w:rsidR="00C238C6">
        <w:t>25</w:t>
      </w:r>
      <w:r>
        <w:t>%</w:t>
      </w:r>
      <w:r w:rsidR="000F598C">
        <w:t xml:space="preserve"> agree </w:t>
      </w:r>
      <w:r>
        <w:t>that the Moodle is</w:t>
      </w:r>
      <w:r w:rsidR="00C238C6">
        <w:t xml:space="preserve"> useful to them and 40% find it very</w:t>
      </w:r>
      <w:r w:rsidR="000F598C">
        <w:t xml:space="preserve"> usefulness in their learning experience. However, 15% </w:t>
      </w:r>
      <w:r w:rsidR="00C238C6">
        <w:t>found the M</w:t>
      </w:r>
      <w:r w:rsidR="000F598C">
        <w:t xml:space="preserve">oodle not </w:t>
      </w:r>
      <w:r w:rsidR="00C238C6">
        <w:t xml:space="preserve">to be </w:t>
      </w:r>
      <w:r w:rsidR="000F598C">
        <w:t>useful for them</w:t>
      </w:r>
      <w:r w:rsidR="00C238C6">
        <w:t>,</w:t>
      </w:r>
      <w:r w:rsidR="000F598C">
        <w:t xml:space="preserve"> while another 20% don’t </w:t>
      </w:r>
      <w:r w:rsidR="00C238C6">
        <w:t xml:space="preserve">actual </w:t>
      </w:r>
      <w:r w:rsidR="000F598C">
        <w:t xml:space="preserve">know </w:t>
      </w:r>
      <w:r w:rsidR="00C238C6">
        <w:t>how</w:t>
      </w:r>
      <w:r w:rsidR="000F598C">
        <w:t xml:space="preserve"> usefulness the </w:t>
      </w:r>
      <w:r w:rsidR="00C238C6">
        <w:t>M</w:t>
      </w:r>
      <w:r w:rsidR="000F598C">
        <w:t>oodle</w:t>
      </w:r>
      <w:r w:rsidR="00C238C6">
        <w:t xml:space="preserve"> is. </w:t>
      </w:r>
    </w:p>
    <w:p w14:paraId="691A4134" w14:textId="77777777" w:rsidR="000F598C" w:rsidRDefault="000F598C" w:rsidP="008C65CC">
      <w:pPr>
        <w:rPr>
          <w:rStyle w:val="CommentReference"/>
        </w:rPr>
      </w:pPr>
    </w:p>
    <w:p w14:paraId="2F446399" w14:textId="77777777" w:rsidR="00BF76AA" w:rsidRDefault="00BF76AA" w:rsidP="008C65CC">
      <w:pPr>
        <w:rPr>
          <w:rStyle w:val="CommentReference"/>
        </w:rPr>
      </w:pPr>
    </w:p>
    <w:p w14:paraId="6DADBA26" w14:textId="77777777" w:rsidR="00BF76AA" w:rsidRDefault="00BF76AA" w:rsidP="008C65CC">
      <w:pPr>
        <w:rPr>
          <w:rStyle w:val="CommentReference"/>
        </w:rPr>
      </w:pPr>
    </w:p>
    <w:p w14:paraId="3CCB2E47" w14:textId="77777777" w:rsidR="00BF76AA" w:rsidRDefault="00BF76AA" w:rsidP="008C65CC">
      <w:pPr>
        <w:rPr>
          <w:rStyle w:val="CommentReference"/>
        </w:rPr>
      </w:pPr>
    </w:p>
    <w:p w14:paraId="59BB37FA" w14:textId="77777777" w:rsidR="00BF76AA" w:rsidRDefault="00BF76AA" w:rsidP="008C65CC">
      <w:pPr>
        <w:rPr>
          <w:rStyle w:val="CommentReference"/>
        </w:rPr>
      </w:pPr>
    </w:p>
    <w:p w14:paraId="7E5F5805" w14:textId="77777777" w:rsidR="00BF76AA" w:rsidRDefault="00BF76AA" w:rsidP="008C65CC">
      <w:pPr>
        <w:rPr>
          <w:rStyle w:val="CommentReference"/>
        </w:rPr>
      </w:pPr>
    </w:p>
    <w:p w14:paraId="2AC0AEBB" w14:textId="77777777" w:rsidR="00BF76AA" w:rsidRDefault="00BF76AA" w:rsidP="008C65CC">
      <w:pPr>
        <w:rPr>
          <w:rStyle w:val="CommentReference"/>
        </w:rPr>
      </w:pPr>
    </w:p>
    <w:p w14:paraId="29A34F3B" w14:textId="77777777" w:rsidR="00BF76AA" w:rsidRDefault="00BF76AA" w:rsidP="008C65CC">
      <w:pPr>
        <w:rPr>
          <w:rStyle w:val="CommentReference"/>
        </w:rPr>
      </w:pPr>
    </w:p>
    <w:p w14:paraId="5A388C3A" w14:textId="11980BE9" w:rsidR="00BF76AA" w:rsidRPr="00C037CA" w:rsidRDefault="00632B80" w:rsidP="00BF76AA">
      <w:pPr>
        <w:rPr>
          <w:b/>
          <w:bCs/>
        </w:rPr>
      </w:pPr>
      <w:r>
        <w:rPr>
          <w:b/>
          <w:bCs/>
        </w:rPr>
        <w:lastRenderedPageBreak/>
        <w:t>8</w:t>
      </w:r>
      <w:r w:rsidR="00BF76AA" w:rsidRPr="005C7E2B">
        <w:rPr>
          <w:b/>
          <w:bCs/>
        </w:rPr>
        <w:t>.</w:t>
      </w:r>
      <w:r w:rsidR="00BF76AA">
        <w:rPr>
          <w:b/>
          <w:bCs/>
        </w:rPr>
        <w:t xml:space="preserve"> </w:t>
      </w:r>
      <w:r w:rsidR="00C037CA">
        <w:rPr>
          <w:b/>
          <w:bCs/>
        </w:rPr>
        <w:t xml:space="preserve">What </w:t>
      </w:r>
      <w:r w:rsidR="00BF76AA">
        <w:rPr>
          <w:b/>
          <w:bCs/>
        </w:rPr>
        <w:t xml:space="preserve">Device </w:t>
      </w:r>
      <w:r w:rsidR="00C037CA">
        <w:rPr>
          <w:b/>
          <w:bCs/>
        </w:rPr>
        <w:t xml:space="preserve">is </w:t>
      </w:r>
      <w:r w:rsidR="00BF76AA">
        <w:rPr>
          <w:b/>
          <w:bCs/>
        </w:rPr>
        <w:t xml:space="preserve">used to access the </w:t>
      </w:r>
      <w:r w:rsidR="00C037CA">
        <w:rPr>
          <w:b/>
          <w:bCs/>
        </w:rPr>
        <w:t>M</w:t>
      </w:r>
      <w:r w:rsidR="00BF76AA">
        <w:rPr>
          <w:b/>
          <w:bCs/>
        </w:rPr>
        <w:t>oodle</w:t>
      </w:r>
      <w:r w:rsidR="00C037CA">
        <w:rPr>
          <w:b/>
          <w:bCs/>
        </w:rPr>
        <w:t>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77"/>
        <w:gridCol w:w="755"/>
        <w:gridCol w:w="897"/>
        <w:gridCol w:w="754"/>
        <w:gridCol w:w="916"/>
        <w:gridCol w:w="754"/>
        <w:gridCol w:w="1176"/>
        <w:gridCol w:w="754"/>
        <w:gridCol w:w="878"/>
        <w:gridCol w:w="755"/>
      </w:tblGrid>
      <w:tr w:rsidR="00BF76AA" w:rsidRPr="00864C12" w14:paraId="6C215AC6" w14:textId="77777777" w:rsidTr="002712EF">
        <w:tc>
          <w:tcPr>
            <w:tcW w:w="924" w:type="dxa"/>
          </w:tcPr>
          <w:p w14:paraId="46686C9B" w14:textId="77777777" w:rsidR="00BF76AA" w:rsidRPr="00864C12" w:rsidRDefault="00BF76AA" w:rsidP="002712EF">
            <w:pPr>
              <w:rPr>
                <w:szCs w:val="24"/>
              </w:rPr>
            </w:pPr>
            <w:r w:rsidRPr="00864C12">
              <w:rPr>
                <w:szCs w:val="24"/>
              </w:rPr>
              <w:t>Smartphone</w:t>
            </w:r>
          </w:p>
        </w:tc>
        <w:tc>
          <w:tcPr>
            <w:tcW w:w="924" w:type="dxa"/>
          </w:tcPr>
          <w:p w14:paraId="2F1B407D" w14:textId="77777777" w:rsidR="00BF76AA" w:rsidRPr="00864C12" w:rsidRDefault="00BF76AA" w:rsidP="002712EF">
            <w:pPr>
              <w:rPr>
                <w:szCs w:val="24"/>
              </w:rPr>
            </w:pPr>
            <w:r w:rsidRPr="00864C12">
              <w:rPr>
                <w:szCs w:val="24"/>
              </w:rPr>
              <w:t>6</w:t>
            </w:r>
          </w:p>
        </w:tc>
        <w:tc>
          <w:tcPr>
            <w:tcW w:w="924" w:type="dxa"/>
          </w:tcPr>
          <w:p w14:paraId="4385CE81" w14:textId="77777777" w:rsidR="00BF76AA" w:rsidRPr="00864C12" w:rsidRDefault="00BF76AA" w:rsidP="002712EF">
            <w:pPr>
              <w:rPr>
                <w:szCs w:val="24"/>
              </w:rPr>
            </w:pPr>
            <w:r w:rsidRPr="00864C12">
              <w:rPr>
                <w:szCs w:val="24"/>
              </w:rPr>
              <w:t>Tablet</w:t>
            </w:r>
          </w:p>
        </w:tc>
        <w:tc>
          <w:tcPr>
            <w:tcW w:w="924" w:type="dxa"/>
          </w:tcPr>
          <w:p w14:paraId="7F50158F" w14:textId="77777777" w:rsidR="00BF76AA" w:rsidRPr="00864C12" w:rsidRDefault="00BF76AA" w:rsidP="002712EF">
            <w:pPr>
              <w:rPr>
                <w:szCs w:val="24"/>
              </w:rPr>
            </w:pPr>
            <w:r w:rsidRPr="00864C12">
              <w:rPr>
                <w:szCs w:val="24"/>
              </w:rPr>
              <w:t>2</w:t>
            </w:r>
          </w:p>
        </w:tc>
        <w:tc>
          <w:tcPr>
            <w:tcW w:w="924" w:type="dxa"/>
          </w:tcPr>
          <w:p w14:paraId="3E5801F7" w14:textId="77777777" w:rsidR="00BF76AA" w:rsidRPr="00864C12" w:rsidRDefault="00BF76AA" w:rsidP="002712EF">
            <w:pPr>
              <w:rPr>
                <w:szCs w:val="24"/>
              </w:rPr>
            </w:pPr>
            <w:r w:rsidRPr="00864C12">
              <w:rPr>
                <w:szCs w:val="24"/>
              </w:rPr>
              <w:t>Laptop</w:t>
            </w:r>
          </w:p>
        </w:tc>
        <w:tc>
          <w:tcPr>
            <w:tcW w:w="924" w:type="dxa"/>
          </w:tcPr>
          <w:p w14:paraId="515033AD" w14:textId="77777777" w:rsidR="00BF76AA" w:rsidRPr="00864C12" w:rsidRDefault="00BF76AA" w:rsidP="002712EF">
            <w:pPr>
              <w:rPr>
                <w:szCs w:val="24"/>
              </w:rPr>
            </w:pPr>
            <w:r w:rsidRPr="00864C12">
              <w:rPr>
                <w:szCs w:val="24"/>
              </w:rPr>
              <w:t>8</w:t>
            </w:r>
          </w:p>
        </w:tc>
        <w:tc>
          <w:tcPr>
            <w:tcW w:w="924" w:type="dxa"/>
          </w:tcPr>
          <w:p w14:paraId="0CDB509D" w14:textId="77777777" w:rsidR="00BF76AA" w:rsidRPr="00864C12" w:rsidRDefault="00BF76AA" w:rsidP="002712EF">
            <w:pPr>
              <w:rPr>
                <w:szCs w:val="24"/>
              </w:rPr>
            </w:pPr>
            <w:r w:rsidRPr="00864C12">
              <w:rPr>
                <w:szCs w:val="24"/>
              </w:rPr>
              <w:t>Computer</w:t>
            </w:r>
          </w:p>
        </w:tc>
        <w:tc>
          <w:tcPr>
            <w:tcW w:w="924" w:type="dxa"/>
          </w:tcPr>
          <w:p w14:paraId="54B04591" w14:textId="77777777" w:rsidR="00BF76AA" w:rsidRPr="00864C12" w:rsidRDefault="00BF76AA" w:rsidP="002712EF">
            <w:pPr>
              <w:rPr>
                <w:szCs w:val="24"/>
              </w:rPr>
            </w:pPr>
            <w:r w:rsidRPr="00864C12">
              <w:rPr>
                <w:szCs w:val="24"/>
              </w:rPr>
              <w:t>4</w:t>
            </w:r>
          </w:p>
        </w:tc>
        <w:tc>
          <w:tcPr>
            <w:tcW w:w="925" w:type="dxa"/>
          </w:tcPr>
          <w:p w14:paraId="09699DCD" w14:textId="77777777" w:rsidR="00BF76AA" w:rsidRPr="00864C12" w:rsidRDefault="00BF76AA" w:rsidP="002712EF">
            <w:pPr>
              <w:rPr>
                <w:szCs w:val="24"/>
              </w:rPr>
            </w:pPr>
            <w:r w:rsidRPr="00864C12">
              <w:rPr>
                <w:szCs w:val="24"/>
              </w:rPr>
              <w:t>Other</w:t>
            </w:r>
          </w:p>
        </w:tc>
        <w:tc>
          <w:tcPr>
            <w:tcW w:w="925" w:type="dxa"/>
          </w:tcPr>
          <w:p w14:paraId="33D777F2" w14:textId="77777777" w:rsidR="00BF76AA" w:rsidRPr="00864C12" w:rsidRDefault="00BF76AA" w:rsidP="002712EF">
            <w:pPr>
              <w:rPr>
                <w:szCs w:val="24"/>
              </w:rPr>
            </w:pPr>
            <w:r w:rsidRPr="00864C12">
              <w:rPr>
                <w:szCs w:val="24"/>
              </w:rPr>
              <w:t>0</w:t>
            </w:r>
          </w:p>
        </w:tc>
      </w:tr>
    </w:tbl>
    <w:p w14:paraId="56A4524B" w14:textId="77777777" w:rsidR="00BF76AA" w:rsidRDefault="00BF76AA" w:rsidP="00BF76AA"/>
    <w:p w14:paraId="78F5E487" w14:textId="77777777" w:rsidR="00BF76AA" w:rsidRDefault="00BF76AA" w:rsidP="00BF76AA">
      <w:r>
        <w:rPr>
          <w:noProof/>
          <w:lang w:eastAsia="en-GB"/>
        </w:rPr>
        <w:drawing>
          <wp:inline distT="0" distB="0" distL="0" distR="0" wp14:anchorId="780D285A" wp14:editId="2BD1FEC1">
            <wp:extent cx="5486400" cy="3200400"/>
            <wp:effectExtent l="0" t="0" r="0" b="0"/>
            <wp:docPr id="6" name="Chart 6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0C4D14B8" w14:textId="300DA053" w:rsidR="00BF76AA" w:rsidRDefault="00BF76AA" w:rsidP="00BF76AA">
      <w:r>
        <w:t>Th</w:t>
      </w:r>
      <w:r w:rsidR="00C238C6">
        <w:t xml:space="preserve">is chart </w:t>
      </w:r>
      <w:r>
        <w:t xml:space="preserve">suggests that the highest number of participants use </w:t>
      </w:r>
      <w:r w:rsidR="00C238C6">
        <w:t xml:space="preserve">their </w:t>
      </w:r>
      <w:r>
        <w:t>laptop</w:t>
      </w:r>
      <w:r w:rsidR="00385579">
        <w:t>s</w:t>
      </w:r>
      <w:r>
        <w:t xml:space="preserve"> to access the </w:t>
      </w:r>
      <w:r w:rsidR="00C238C6">
        <w:t>M</w:t>
      </w:r>
      <w:r>
        <w:t>oodle. 30</w:t>
      </w:r>
      <w:r w:rsidR="00C238C6">
        <w:t>%</w:t>
      </w:r>
      <w:r>
        <w:t xml:space="preserve"> use smartphone</w:t>
      </w:r>
      <w:r w:rsidR="00385579">
        <w:t>s</w:t>
      </w:r>
      <w:r>
        <w:t xml:space="preserve"> </w:t>
      </w:r>
      <w:r w:rsidR="00C238C6">
        <w:t>and a</w:t>
      </w:r>
      <w:r>
        <w:t>nother 20% use</w:t>
      </w:r>
      <w:r w:rsidR="00385579">
        <w:t xml:space="preserve"> the university’s</w:t>
      </w:r>
      <w:r>
        <w:t xml:space="preserve"> computer</w:t>
      </w:r>
      <w:r w:rsidR="00385579">
        <w:t xml:space="preserve"> or they own</w:t>
      </w:r>
      <w:r>
        <w:t>. Only 10</w:t>
      </w:r>
      <w:r w:rsidR="00385579">
        <w:t xml:space="preserve">% use a tablet </w:t>
      </w:r>
    </w:p>
    <w:p w14:paraId="453B7E2A" w14:textId="77777777" w:rsidR="00BF76AA" w:rsidRDefault="00BF76AA" w:rsidP="008C65CC"/>
    <w:p w14:paraId="1663E1A9" w14:textId="77777777" w:rsidR="004E4BE7" w:rsidRDefault="004E4BE7" w:rsidP="004E4BE7">
      <w:pPr>
        <w:pStyle w:val="Heading1"/>
      </w:pPr>
      <w:bookmarkStart w:id="9" w:name="_Toc39943420"/>
      <w:r>
        <w:t>5. Limitations of the study</w:t>
      </w:r>
      <w:bookmarkEnd w:id="9"/>
    </w:p>
    <w:p w14:paraId="10D4C00D" w14:textId="72575803" w:rsidR="000F598C" w:rsidRDefault="004E4BE7" w:rsidP="008C65CC">
      <w:r>
        <w:t xml:space="preserve">This study has been carried out in </w:t>
      </w:r>
      <w:r w:rsidR="004E7F9E">
        <w:t xml:space="preserve">a </w:t>
      </w:r>
      <w:r>
        <w:t xml:space="preserve">small scale as part of the academic requirement. </w:t>
      </w:r>
      <w:r w:rsidR="004E7F9E">
        <w:t>T</w:t>
      </w:r>
      <w:r>
        <w:t>he time for conducting this research was limited</w:t>
      </w:r>
      <w:r w:rsidR="004E7F9E">
        <w:t xml:space="preserve"> as well as due to changes in circumstances </w:t>
      </w:r>
      <w:r w:rsidR="0038374B">
        <w:t>the survey had to be conducted through email, result</w:t>
      </w:r>
      <w:r w:rsidR="00385579">
        <w:t>ing</w:t>
      </w:r>
      <w:r w:rsidR="0038374B">
        <w:t xml:space="preserve"> in limited access in collecting data</w:t>
      </w:r>
      <w:r>
        <w:t>.</w:t>
      </w:r>
      <w:r w:rsidR="00385579">
        <w:t xml:space="preserve"> </w:t>
      </w:r>
      <w:r w:rsidR="00921A23">
        <w:t xml:space="preserve">As initially this survey was supposed to be conducted face-to-face, thus giving a limited sample. Additionally, there were not enough response from the students to gather </w:t>
      </w:r>
      <w:proofErr w:type="gramStart"/>
      <w:r w:rsidR="00921A23">
        <w:t>sufficient</w:t>
      </w:r>
      <w:proofErr w:type="gramEnd"/>
      <w:r w:rsidR="00921A23">
        <w:t xml:space="preserve"> data</w:t>
      </w:r>
      <w:r w:rsidR="008864D9">
        <w:t>,</w:t>
      </w:r>
      <w:r w:rsidR="00921A23">
        <w:t xml:space="preserve"> </w:t>
      </w:r>
      <w:r w:rsidR="008864D9">
        <w:t>resulting in a weakness of the study</w:t>
      </w:r>
      <w:r w:rsidR="009D4DDB">
        <w:t>,</w:t>
      </w:r>
      <w:r w:rsidR="008864D9">
        <w:t xml:space="preserve"> as had </w:t>
      </w:r>
      <w:r w:rsidR="009D4DDB">
        <w:t>to conduct a</w:t>
      </w:r>
      <w:r w:rsidR="00921A23">
        <w:t xml:space="preserve"> </w:t>
      </w:r>
      <w:r w:rsidR="008864D9">
        <w:t xml:space="preserve">convenience sampling method.  </w:t>
      </w:r>
      <w:r>
        <w:t>Research findings from a small-scale research might not offer substantial</w:t>
      </w:r>
      <w:r w:rsidR="00BF76AA">
        <w:t>ly reliable outcomes.</w:t>
      </w:r>
    </w:p>
    <w:p w14:paraId="1BD86EBE" w14:textId="7AC92C90" w:rsidR="009D4DDB" w:rsidRDefault="009D4DDB" w:rsidP="008C65CC"/>
    <w:p w14:paraId="2B78CF1A" w14:textId="7408E9BE" w:rsidR="00171E3D" w:rsidRPr="008864D9" w:rsidRDefault="00171E3D" w:rsidP="00171E3D">
      <w:pPr>
        <w:spacing w:after="200"/>
      </w:pPr>
      <w:r>
        <w:br w:type="page"/>
      </w:r>
    </w:p>
    <w:p w14:paraId="4CD87A47" w14:textId="40CAAE20" w:rsidR="00F86953" w:rsidRDefault="004E4BE7" w:rsidP="00F86953">
      <w:pPr>
        <w:pStyle w:val="Heading1"/>
      </w:pPr>
      <w:bookmarkStart w:id="10" w:name="_Toc39943421"/>
      <w:r>
        <w:lastRenderedPageBreak/>
        <w:t>6</w:t>
      </w:r>
      <w:r w:rsidR="00F86953">
        <w:t>. Conclusion</w:t>
      </w:r>
      <w:r w:rsidR="000B0FA5">
        <w:t xml:space="preserve"> and </w:t>
      </w:r>
      <w:r w:rsidR="004E7F9E">
        <w:t>R</w:t>
      </w:r>
      <w:r w:rsidR="000B0FA5">
        <w:t>ecommendations</w:t>
      </w:r>
      <w:bookmarkEnd w:id="10"/>
    </w:p>
    <w:p w14:paraId="27D7E18B" w14:textId="3A86DE76" w:rsidR="000B0FA5" w:rsidRDefault="004E4BE7" w:rsidP="000B0FA5">
      <w:pPr>
        <w:pStyle w:val="Heading2"/>
      </w:pPr>
      <w:bookmarkStart w:id="11" w:name="_Toc39943422"/>
      <w:r>
        <w:t>6</w:t>
      </w:r>
      <w:r w:rsidR="000B0FA5">
        <w:t>.1 Conclusion</w:t>
      </w:r>
      <w:bookmarkStart w:id="12" w:name="_GoBack"/>
      <w:bookmarkEnd w:id="11"/>
      <w:bookmarkEnd w:id="12"/>
    </w:p>
    <w:p w14:paraId="4F370E55" w14:textId="4F15EF1A" w:rsidR="00F15155" w:rsidRDefault="000F598C">
      <w:r>
        <w:t>It is evident from the findings of the report that m</w:t>
      </w:r>
      <w:r w:rsidR="002D7CF1">
        <w:t>ajority</w:t>
      </w:r>
      <w:r>
        <w:t xml:space="preserve"> of the students </w:t>
      </w:r>
      <w:r w:rsidR="0025564E">
        <w:t>at</w:t>
      </w:r>
      <w:r w:rsidR="000B0FA5">
        <w:t xml:space="preserve"> </w:t>
      </w:r>
      <w:r w:rsidR="000B0FA5" w:rsidRPr="00032BA0">
        <w:t>University of Wales Trinity Saint David</w:t>
      </w:r>
      <w:r>
        <w:t xml:space="preserve"> use the </w:t>
      </w:r>
      <w:r w:rsidR="0025564E">
        <w:t>M</w:t>
      </w:r>
      <w:r>
        <w:t>oodle</w:t>
      </w:r>
      <w:r w:rsidR="00632B80">
        <w:t xml:space="preserve"> </w:t>
      </w:r>
      <w:r w:rsidR="0025564E">
        <w:t>frequently and students f</w:t>
      </w:r>
      <w:r w:rsidR="00190071">
        <w:t>ound</w:t>
      </w:r>
      <w:r w:rsidR="0025564E">
        <w:t xml:space="preserve"> virtual learning environment to be easy</w:t>
      </w:r>
      <w:r w:rsidR="002D7CF1">
        <w:t xml:space="preserve"> and helpful</w:t>
      </w:r>
      <w:r w:rsidR="00190071">
        <w:t xml:space="preserve"> to be taught</w:t>
      </w:r>
      <w:r w:rsidR="009D4DDB">
        <w:t xml:space="preserve"> in class or</w:t>
      </w:r>
      <w:r w:rsidR="00190071">
        <w:t xml:space="preserve"> online</w:t>
      </w:r>
      <w:r w:rsidR="002610C7">
        <w:t xml:space="preserve">. </w:t>
      </w:r>
      <w:r w:rsidR="002D7CF1">
        <w:t>According to the findings VLE has a positive impact on students</w:t>
      </w:r>
      <w:r w:rsidR="002610C7">
        <w:t xml:space="preserve">, offering enough learning resources and helping to improve their learning experience. Encouraging </w:t>
      </w:r>
      <w:r w:rsidR="002610C7">
        <w:t>independent studies</w:t>
      </w:r>
      <w:r w:rsidR="002610C7">
        <w:t xml:space="preserve"> through online learning materials and an ease of accessing them through different devices such as smartphone</w:t>
      </w:r>
      <w:r w:rsidR="00190071">
        <w:t>s,</w:t>
      </w:r>
      <w:r w:rsidR="002610C7">
        <w:t xml:space="preserve"> w</w:t>
      </w:r>
      <w:r w:rsidR="00190071">
        <w:t>hich</w:t>
      </w:r>
      <w:r w:rsidR="002610C7">
        <w:t xml:space="preserve"> give students </w:t>
      </w:r>
      <w:r w:rsidR="001A7252">
        <w:t>flexibility</w:t>
      </w:r>
      <w:r w:rsidR="002610C7">
        <w:t xml:space="preserve">. </w:t>
      </w:r>
      <w:r w:rsidR="001A7252">
        <w:t>There were weaknesses in the study as there were not enough data collected to make a substantial reliable conclusion</w:t>
      </w:r>
      <w:r w:rsidR="00190071">
        <w:t>,</w:t>
      </w:r>
      <w:r w:rsidR="001A7252">
        <w:t xml:space="preserve"> this was due to the limitation of the study and questions needed to be more specific so that more valuable information c</w:t>
      </w:r>
      <w:r w:rsidR="00190071">
        <w:t>ould have been</w:t>
      </w:r>
      <w:r w:rsidR="001A7252">
        <w:t xml:space="preserve"> retrieved.</w:t>
      </w:r>
      <w:r w:rsidR="00190071">
        <w:t xml:space="preserve"> S</w:t>
      </w:r>
      <w:r w:rsidR="008F20D4">
        <w:t>ome s</w:t>
      </w:r>
      <w:r w:rsidR="00190071">
        <w:t xml:space="preserve">tudents </w:t>
      </w:r>
      <w:r w:rsidR="008F20D4">
        <w:t>indicated</w:t>
      </w:r>
      <w:r w:rsidR="00190071">
        <w:t xml:space="preserve"> that they needed extra support to </w:t>
      </w:r>
      <w:r w:rsidR="008F20D4">
        <w:t>use the Moodle which may result in them not even accessing the Moodle at all.</w:t>
      </w:r>
      <w:r w:rsidR="009D4DDB">
        <w:t xml:space="preserve"> Having more students responding to the survey would have given a better outcome.</w:t>
      </w:r>
      <w:r w:rsidR="001A7252">
        <w:t xml:space="preserve"> </w:t>
      </w:r>
      <w:r w:rsidR="00190071">
        <w:t>However,</w:t>
      </w:r>
      <w:r w:rsidR="001A7252">
        <w:t xml:space="preserve"> analysing the data it shows</w:t>
      </w:r>
      <w:r w:rsidR="0025564E">
        <w:t xml:space="preserve"> VLE </w:t>
      </w:r>
      <w:r w:rsidR="001A7252">
        <w:t>contributes</w:t>
      </w:r>
      <w:r w:rsidR="002D7CF1">
        <w:t xml:space="preserve"> towards</w:t>
      </w:r>
      <w:r w:rsidR="00190071">
        <w:t xml:space="preserve"> </w:t>
      </w:r>
      <w:r w:rsidR="008F20D4">
        <w:t>students’</w:t>
      </w:r>
      <w:r w:rsidR="00190071">
        <w:t xml:space="preserve"> performance.</w:t>
      </w:r>
    </w:p>
    <w:p w14:paraId="7A2C08EF" w14:textId="77777777" w:rsidR="000F598C" w:rsidRDefault="004E4BE7" w:rsidP="000B0FA5">
      <w:pPr>
        <w:pStyle w:val="Heading2"/>
      </w:pPr>
      <w:bookmarkStart w:id="13" w:name="_Toc39943423"/>
      <w:r>
        <w:t>6</w:t>
      </w:r>
      <w:r w:rsidR="000B0FA5">
        <w:t>.2 Recommendations</w:t>
      </w:r>
      <w:bookmarkEnd w:id="13"/>
    </w:p>
    <w:p w14:paraId="065FBA3B" w14:textId="6116B476" w:rsidR="000B0FA5" w:rsidRDefault="000B0FA5">
      <w:r>
        <w:t xml:space="preserve">There are opportunities for </w:t>
      </w:r>
      <w:proofErr w:type="spellStart"/>
      <w:r w:rsidR="00190071">
        <w:t>Uwtsd</w:t>
      </w:r>
      <w:proofErr w:type="spellEnd"/>
      <w:r w:rsidR="00632B80">
        <w:t xml:space="preserve"> to improve</w:t>
      </w:r>
      <w:r>
        <w:t xml:space="preserve"> the </w:t>
      </w:r>
      <w:r w:rsidR="00190071">
        <w:t>M</w:t>
      </w:r>
      <w:r>
        <w:t>oodle to ensure better student experience. The follo</w:t>
      </w:r>
      <w:r w:rsidR="00632B80">
        <w:t>wing recommendations are made</w:t>
      </w:r>
      <w:r w:rsidR="00190071">
        <w:t>:</w:t>
      </w:r>
    </w:p>
    <w:p w14:paraId="21781139" w14:textId="1DEB4A76" w:rsidR="00953A94" w:rsidRDefault="009D4DDB" w:rsidP="00953A94">
      <w:pPr>
        <w:pStyle w:val="ListParagraph"/>
        <w:numPr>
          <w:ilvl w:val="0"/>
          <w:numId w:val="1"/>
        </w:numPr>
      </w:pPr>
      <w:r>
        <w:t>Pr</w:t>
      </w:r>
      <w:r w:rsidR="00953A94">
        <w:t xml:space="preserve">ovide training to new students in using the </w:t>
      </w:r>
      <w:r w:rsidR="008F20D4">
        <w:t>M</w:t>
      </w:r>
      <w:r w:rsidR="00953A94">
        <w:t xml:space="preserve">oodle so that they can use the tool efficiently from the beginning. </w:t>
      </w:r>
    </w:p>
    <w:p w14:paraId="16397C7E" w14:textId="0692B1F5" w:rsidR="00953A94" w:rsidRDefault="00953A94" w:rsidP="00953A94">
      <w:pPr>
        <w:pStyle w:val="ListParagraph"/>
        <w:numPr>
          <w:ilvl w:val="0"/>
          <w:numId w:val="1"/>
        </w:numPr>
      </w:pPr>
      <w:r>
        <w:t>Important</w:t>
      </w:r>
      <w:r w:rsidR="008F20D4">
        <w:t xml:space="preserve"> to</w:t>
      </w:r>
      <w:r>
        <w:t xml:space="preserve"> ensure more quality learning resources are available through the </w:t>
      </w:r>
      <w:r w:rsidR="008F20D4">
        <w:t>M</w:t>
      </w:r>
      <w:r>
        <w:t xml:space="preserve">oodle to enhance student experience. </w:t>
      </w:r>
    </w:p>
    <w:p w14:paraId="3669BDDF" w14:textId="2CD2C88D" w:rsidR="00953A94" w:rsidRDefault="008F20D4" w:rsidP="00953A94">
      <w:pPr>
        <w:pStyle w:val="ListParagraph"/>
        <w:numPr>
          <w:ilvl w:val="0"/>
          <w:numId w:val="1"/>
        </w:numPr>
      </w:pPr>
      <w:r>
        <w:t>I</w:t>
      </w:r>
      <w:r w:rsidR="00953A94">
        <w:t>nform</w:t>
      </w:r>
      <w:r>
        <w:t>ing</w:t>
      </w:r>
      <w:r w:rsidR="00953A94">
        <w:t xml:space="preserve"> the students about the benefits of using the </w:t>
      </w:r>
      <w:r>
        <w:t>M</w:t>
      </w:r>
      <w:r w:rsidR="00953A94">
        <w:t xml:space="preserve">oodle in improving their </w:t>
      </w:r>
      <w:r>
        <w:t xml:space="preserve">performance and </w:t>
      </w:r>
      <w:r w:rsidR="00953A94">
        <w:t>learning experience</w:t>
      </w:r>
    </w:p>
    <w:p w14:paraId="11A5F486" w14:textId="64715CE5" w:rsidR="00953A94" w:rsidRDefault="00185094" w:rsidP="00185094">
      <w:pPr>
        <w:pStyle w:val="ListParagraph"/>
        <w:numPr>
          <w:ilvl w:val="0"/>
          <w:numId w:val="1"/>
        </w:numPr>
      </w:pPr>
      <w:r>
        <w:t xml:space="preserve">Make it more presentable and user-friendly so students use it more frequently. </w:t>
      </w:r>
    </w:p>
    <w:p w14:paraId="26A26A5C" w14:textId="77777777" w:rsidR="00953A94" w:rsidRDefault="00953A94" w:rsidP="00953A94"/>
    <w:p w14:paraId="3FD70F4F" w14:textId="6C05B85F" w:rsidR="00953A94" w:rsidRDefault="00953A94" w:rsidP="00953A94"/>
    <w:p w14:paraId="327F0607" w14:textId="4E171B93" w:rsidR="00185094" w:rsidRDefault="00185094" w:rsidP="00953A94"/>
    <w:p w14:paraId="265451ED" w14:textId="2FF696DA" w:rsidR="00953A94" w:rsidRDefault="00171E3D" w:rsidP="00185094">
      <w:pPr>
        <w:spacing w:after="200"/>
      </w:pPr>
      <w:r>
        <w:br w:type="page"/>
      </w:r>
    </w:p>
    <w:p w14:paraId="31A91384" w14:textId="77777777" w:rsidR="00F86953" w:rsidRDefault="004E4BE7" w:rsidP="00F86953">
      <w:pPr>
        <w:pStyle w:val="Heading1"/>
      </w:pPr>
      <w:bookmarkStart w:id="14" w:name="_Toc39943424"/>
      <w:r>
        <w:lastRenderedPageBreak/>
        <w:t>7</w:t>
      </w:r>
      <w:r w:rsidR="00F86953">
        <w:t>. References</w:t>
      </w:r>
      <w:bookmarkEnd w:id="14"/>
    </w:p>
    <w:p w14:paraId="3E5E8280" w14:textId="22850D42" w:rsidR="00F86953" w:rsidRDefault="00F86953">
      <w:r>
        <w:t>Alves</w:t>
      </w:r>
      <w:r w:rsidRPr="00F86953">
        <w:t>,</w:t>
      </w:r>
      <w:r>
        <w:t xml:space="preserve"> P., </w:t>
      </w:r>
      <w:r w:rsidRPr="00F86953">
        <w:t>Miranda,</w:t>
      </w:r>
      <w:r>
        <w:t xml:space="preserve"> L. and </w:t>
      </w:r>
      <w:proofErr w:type="spellStart"/>
      <w:r w:rsidRPr="00F86953">
        <w:t>Morais</w:t>
      </w:r>
      <w:proofErr w:type="spellEnd"/>
      <w:r>
        <w:t xml:space="preserve">, C. (2017). </w:t>
      </w:r>
      <w:r w:rsidRPr="00F86953">
        <w:t>The Influence of Virtual Learning Environments in Students’ Performance</w:t>
      </w:r>
      <w:r>
        <w:t xml:space="preserve">. </w:t>
      </w:r>
      <w:r w:rsidRPr="00F86953">
        <w:rPr>
          <w:i/>
          <w:iCs/>
        </w:rPr>
        <w:t>Universal Journal of Educational Research</w:t>
      </w:r>
    </w:p>
    <w:p w14:paraId="4AC13048" w14:textId="4D3915C0" w:rsidR="001128A7" w:rsidRDefault="001128A7">
      <w:r w:rsidRPr="001128A7">
        <w:t>Barker</w:t>
      </w:r>
      <w:r w:rsidR="00397396">
        <w:t xml:space="preserve">, J. and </w:t>
      </w:r>
      <w:proofErr w:type="spellStart"/>
      <w:r w:rsidRPr="001128A7">
        <w:t>Gossman</w:t>
      </w:r>
      <w:proofErr w:type="spellEnd"/>
      <w:r w:rsidR="00397396">
        <w:t xml:space="preserve">, P. (2013). </w:t>
      </w:r>
      <w:r w:rsidR="00397396" w:rsidRPr="00397396">
        <w:t>The Learning Impact of a Virtual</w:t>
      </w:r>
      <w:r w:rsidR="003A0B60">
        <w:t xml:space="preserve"> </w:t>
      </w:r>
      <w:r w:rsidR="00397396" w:rsidRPr="00397396">
        <w:t xml:space="preserve">Learning Environment: </w:t>
      </w:r>
      <w:proofErr w:type="spellStart"/>
      <w:r w:rsidR="00397396" w:rsidRPr="00397396">
        <w:t>Students’views</w:t>
      </w:r>
      <w:proofErr w:type="spellEnd"/>
      <w:r w:rsidR="00397396">
        <w:t xml:space="preserve">. </w:t>
      </w:r>
      <w:r w:rsidR="00397396" w:rsidRPr="00397396">
        <w:rPr>
          <w:i/>
          <w:iCs/>
        </w:rPr>
        <w:t>University of Cumbria</w:t>
      </w:r>
    </w:p>
    <w:p w14:paraId="70661471" w14:textId="77777777" w:rsidR="00FE7DAA" w:rsidRDefault="00FE7DAA">
      <w:pPr>
        <w:rPr>
          <w:rFonts w:cs="Times New Roman"/>
          <w:bCs/>
          <w:szCs w:val="24"/>
        </w:rPr>
      </w:pPr>
      <w:r w:rsidRPr="005F3E9F">
        <w:rPr>
          <w:rFonts w:cs="Times New Roman"/>
          <w:bCs/>
          <w:szCs w:val="24"/>
        </w:rPr>
        <w:t>B</w:t>
      </w:r>
      <w:r>
        <w:rPr>
          <w:rFonts w:cs="Times New Roman"/>
          <w:bCs/>
          <w:szCs w:val="24"/>
        </w:rPr>
        <w:t>lumberg, B., Cooper, D.R. and Schindler, P.S. (2016</w:t>
      </w:r>
      <w:r w:rsidRPr="005F3E9F">
        <w:rPr>
          <w:rFonts w:cs="Times New Roman"/>
          <w:bCs/>
          <w:szCs w:val="24"/>
        </w:rPr>
        <w:t xml:space="preserve">). </w:t>
      </w:r>
      <w:r>
        <w:rPr>
          <w:rFonts w:cs="Times New Roman"/>
          <w:bCs/>
          <w:i/>
          <w:iCs/>
          <w:szCs w:val="24"/>
        </w:rPr>
        <w:t>Business Research M</w:t>
      </w:r>
      <w:r w:rsidRPr="005F3E9F">
        <w:rPr>
          <w:rFonts w:cs="Times New Roman"/>
          <w:bCs/>
          <w:i/>
          <w:iCs/>
          <w:szCs w:val="24"/>
        </w:rPr>
        <w:t>ethods</w:t>
      </w:r>
      <w:r w:rsidRPr="005F3E9F">
        <w:rPr>
          <w:rFonts w:cs="Times New Roman"/>
          <w:bCs/>
          <w:szCs w:val="24"/>
        </w:rPr>
        <w:t>. Maidenhead: McGraw-Hill Education.</w:t>
      </w:r>
    </w:p>
    <w:p w14:paraId="172B2E89" w14:textId="77777777" w:rsidR="00FE7DAA" w:rsidRPr="00FE7DAA" w:rsidRDefault="00FE7DAA">
      <w:pPr>
        <w:rPr>
          <w:rFonts w:cs="Times New Roman"/>
          <w:szCs w:val="24"/>
        </w:rPr>
      </w:pPr>
      <w:r w:rsidRPr="00B3217B">
        <w:rPr>
          <w:rFonts w:cs="Times New Roman"/>
          <w:szCs w:val="24"/>
        </w:rPr>
        <w:t>Creswell</w:t>
      </w:r>
      <w:r>
        <w:rPr>
          <w:rFonts w:cs="Times New Roman"/>
          <w:szCs w:val="24"/>
        </w:rPr>
        <w:t xml:space="preserve">, J. (2017). </w:t>
      </w:r>
      <w:r w:rsidRPr="008C44A1">
        <w:rPr>
          <w:rFonts w:cs="Times New Roman"/>
          <w:i/>
          <w:szCs w:val="24"/>
        </w:rPr>
        <w:t>Educational Research: Planning, Conducting, and Evaluating Quantitative and Qualitative Research</w:t>
      </w:r>
      <w:r>
        <w:rPr>
          <w:rFonts w:cs="Times New Roman"/>
          <w:szCs w:val="24"/>
        </w:rPr>
        <w:t>. London: Pearson Education.</w:t>
      </w:r>
    </w:p>
    <w:p w14:paraId="6EA4FE6E" w14:textId="4717CB2C" w:rsidR="001128A7" w:rsidRDefault="001128A7">
      <w:proofErr w:type="spellStart"/>
      <w:r>
        <w:t>Demian</w:t>
      </w:r>
      <w:proofErr w:type="spellEnd"/>
      <w:r>
        <w:t xml:space="preserve">, P. and Morrice, J. (2015). </w:t>
      </w:r>
      <w:r w:rsidRPr="001128A7">
        <w:t>The use of virtual learning environments and their impact on academic performance</w:t>
      </w:r>
      <w:r>
        <w:t xml:space="preserve">. </w:t>
      </w:r>
      <w:r w:rsidRPr="001128A7">
        <w:rPr>
          <w:i/>
          <w:iCs/>
        </w:rPr>
        <w:t>Engineering Education</w:t>
      </w:r>
    </w:p>
    <w:p w14:paraId="4AC1B8CC" w14:textId="074E808F" w:rsidR="00AB41F4" w:rsidRDefault="00AB41F4">
      <w:proofErr w:type="spellStart"/>
      <w:r w:rsidRPr="00AB41F4">
        <w:t>Mah</w:t>
      </w:r>
      <w:proofErr w:type="spellEnd"/>
      <w:r w:rsidRPr="00AB41F4">
        <w:t>, D.-K.</w:t>
      </w:r>
      <w:r>
        <w:t xml:space="preserve"> (2016).</w:t>
      </w:r>
      <w:r w:rsidRPr="00AB41F4">
        <w:t xml:space="preserve"> Learning analytics and digital badges: potential impact on student retention in higher education. </w:t>
      </w:r>
      <w:r w:rsidRPr="00AB41F4">
        <w:rPr>
          <w:i/>
          <w:iCs/>
        </w:rPr>
        <w:t>Technology, Knowledge and Learning</w:t>
      </w:r>
    </w:p>
    <w:p w14:paraId="123A791A" w14:textId="68448D52" w:rsidR="00171E3D" w:rsidRDefault="00171E3D">
      <w:r>
        <w:t xml:space="preserve">Moodle. (2020) About Moodle [Online] Available at </w:t>
      </w:r>
      <w:r w:rsidR="00E7120A" w:rsidRPr="00E7120A">
        <w:t>https://docs.moodle.org/38/en/About_Moodle</w:t>
      </w:r>
      <w:r w:rsidR="00E7120A">
        <w:t xml:space="preserve"> [Accessed on 30.04.2020].</w:t>
      </w:r>
    </w:p>
    <w:p w14:paraId="6C8E80DB" w14:textId="54D7CD1E" w:rsidR="00F86953" w:rsidRDefault="00F86953">
      <w:r>
        <w:t xml:space="preserve">Ryan, E. and Poole, C. (2019). </w:t>
      </w:r>
      <w:r w:rsidRPr="00F86953">
        <w:t xml:space="preserve">Impact of Virtual Learning Environment on Students' Satisfaction, Engagement, Recall, and </w:t>
      </w:r>
      <w:proofErr w:type="spellStart"/>
      <w:r w:rsidRPr="00F86953">
        <w:t>Retention.</w:t>
      </w:r>
      <w:r w:rsidRPr="001128A7">
        <w:rPr>
          <w:i/>
          <w:iCs/>
        </w:rPr>
        <w:t>J</w:t>
      </w:r>
      <w:r w:rsidR="001128A7" w:rsidRPr="001128A7">
        <w:rPr>
          <w:i/>
          <w:iCs/>
        </w:rPr>
        <w:t>ournal</w:t>
      </w:r>
      <w:proofErr w:type="spellEnd"/>
      <w:r w:rsidR="001128A7" w:rsidRPr="001128A7">
        <w:rPr>
          <w:i/>
          <w:iCs/>
        </w:rPr>
        <w:t xml:space="preserve"> of</w:t>
      </w:r>
      <w:r w:rsidRPr="001128A7">
        <w:rPr>
          <w:i/>
          <w:iCs/>
        </w:rPr>
        <w:t xml:space="preserve"> M</w:t>
      </w:r>
      <w:r w:rsidR="001128A7" w:rsidRPr="001128A7">
        <w:rPr>
          <w:i/>
          <w:iCs/>
        </w:rPr>
        <w:t>edical Imaging Radiation Sciences</w:t>
      </w:r>
    </w:p>
    <w:p w14:paraId="33357144" w14:textId="240E0129" w:rsidR="00953A94" w:rsidRDefault="00171E3D">
      <w:r>
        <w:t xml:space="preserve"> </w:t>
      </w:r>
    </w:p>
    <w:p w14:paraId="24471A9E" w14:textId="77777777" w:rsidR="00953A94" w:rsidRDefault="00953A94"/>
    <w:p w14:paraId="56D4DBDD" w14:textId="77777777" w:rsidR="00953A94" w:rsidRDefault="00953A94"/>
    <w:p w14:paraId="3F039D87" w14:textId="77777777" w:rsidR="00953A94" w:rsidRDefault="00953A94"/>
    <w:p w14:paraId="08BF21A2" w14:textId="484F4F25" w:rsidR="00953A94" w:rsidRDefault="00953A94"/>
    <w:p w14:paraId="259C22B3" w14:textId="71EBE1D9" w:rsidR="00171E3D" w:rsidRDefault="00171E3D"/>
    <w:p w14:paraId="01444436" w14:textId="6929AF28" w:rsidR="00171E3D" w:rsidRDefault="00171E3D"/>
    <w:p w14:paraId="65291C65" w14:textId="4A05E4C8" w:rsidR="00171E3D" w:rsidRDefault="00171E3D" w:rsidP="00171E3D">
      <w:pPr>
        <w:spacing w:after="200"/>
      </w:pPr>
      <w:r>
        <w:br w:type="page"/>
      </w:r>
    </w:p>
    <w:p w14:paraId="2779F24F" w14:textId="77777777" w:rsidR="00E30B1A" w:rsidRDefault="004E4BE7" w:rsidP="00E30B1A">
      <w:pPr>
        <w:pStyle w:val="Heading1"/>
      </w:pPr>
      <w:bookmarkStart w:id="15" w:name="_Toc39943425"/>
      <w:r>
        <w:lastRenderedPageBreak/>
        <w:t>8</w:t>
      </w:r>
      <w:r w:rsidR="00E30B1A">
        <w:t>. Appendices</w:t>
      </w:r>
      <w:bookmarkEnd w:id="15"/>
    </w:p>
    <w:p w14:paraId="0C518BDB" w14:textId="77777777" w:rsidR="00E30B1A" w:rsidRPr="00E30B1A" w:rsidRDefault="00E30B1A">
      <w:pPr>
        <w:rPr>
          <w:b/>
          <w:bCs/>
        </w:rPr>
      </w:pPr>
      <w:r w:rsidRPr="00E30B1A">
        <w:rPr>
          <w:b/>
          <w:bCs/>
        </w:rPr>
        <w:t>Appendix A: Survey questionnaire</w:t>
      </w:r>
    </w:p>
    <w:p w14:paraId="2F6F0B27" w14:textId="77777777" w:rsidR="00E30B1A" w:rsidRPr="00864C12" w:rsidRDefault="00E30B1A" w:rsidP="0016393E">
      <w:pPr>
        <w:spacing w:line="276" w:lineRule="auto"/>
        <w:rPr>
          <w:rFonts w:cs="Times New Roman"/>
          <w:szCs w:val="24"/>
        </w:rPr>
      </w:pPr>
      <w:r w:rsidRPr="00864C12">
        <w:rPr>
          <w:rFonts w:cs="Times New Roman"/>
          <w:szCs w:val="24"/>
        </w:rPr>
        <w:t>Put a tick mark (√) next to the most appropriate option for each question below.</w:t>
      </w:r>
    </w:p>
    <w:p w14:paraId="520BB2A8" w14:textId="77777777" w:rsidR="00E30B1A" w:rsidRPr="00864C12" w:rsidRDefault="00E30B1A" w:rsidP="00372FBE">
      <w:pPr>
        <w:pStyle w:val="ListParagraph"/>
        <w:numPr>
          <w:ilvl w:val="0"/>
          <w:numId w:val="4"/>
        </w:numPr>
        <w:spacing w:line="276" w:lineRule="auto"/>
        <w:rPr>
          <w:rFonts w:cs="Times New Roman"/>
          <w:szCs w:val="24"/>
        </w:rPr>
      </w:pPr>
      <w:r w:rsidRPr="00864C12">
        <w:rPr>
          <w:rFonts w:cs="Times New Roman"/>
          <w:szCs w:val="24"/>
        </w:rPr>
        <w:t>What is your Gender?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E30B1A" w:rsidRPr="00864C12" w14:paraId="7D76CD5B" w14:textId="77777777" w:rsidTr="00E30B1A">
        <w:tc>
          <w:tcPr>
            <w:tcW w:w="1502" w:type="dxa"/>
          </w:tcPr>
          <w:p w14:paraId="25D1A88E" w14:textId="77777777" w:rsidR="00E30B1A" w:rsidRPr="00864C12" w:rsidRDefault="00E30B1A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Male</w:t>
            </w:r>
          </w:p>
        </w:tc>
        <w:tc>
          <w:tcPr>
            <w:tcW w:w="1502" w:type="dxa"/>
          </w:tcPr>
          <w:p w14:paraId="773C1B09" w14:textId="77777777" w:rsidR="00E30B1A" w:rsidRPr="00864C12" w:rsidRDefault="00E30B1A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  <w:tc>
          <w:tcPr>
            <w:tcW w:w="1503" w:type="dxa"/>
          </w:tcPr>
          <w:p w14:paraId="57E62519" w14:textId="77777777" w:rsidR="00E30B1A" w:rsidRPr="00864C12" w:rsidRDefault="00E30B1A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Female</w:t>
            </w:r>
          </w:p>
        </w:tc>
        <w:tc>
          <w:tcPr>
            <w:tcW w:w="1503" w:type="dxa"/>
          </w:tcPr>
          <w:p w14:paraId="332A2199" w14:textId="77777777" w:rsidR="00E30B1A" w:rsidRPr="00864C12" w:rsidRDefault="00E30B1A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  <w:tc>
          <w:tcPr>
            <w:tcW w:w="1503" w:type="dxa"/>
          </w:tcPr>
          <w:p w14:paraId="7257CB89" w14:textId="77777777" w:rsidR="00E30B1A" w:rsidRPr="00864C12" w:rsidRDefault="00E30B1A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Other</w:t>
            </w:r>
          </w:p>
        </w:tc>
        <w:tc>
          <w:tcPr>
            <w:tcW w:w="1503" w:type="dxa"/>
          </w:tcPr>
          <w:p w14:paraId="2D28489F" w14:textId="77777777" w:rsidR="00E30B1A" w:rsidRPr="00864C12" w:rsidRDefault="00E30B1A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</w:tr>
    </w:tbl>
    <w:p w14:paraId="51B114D8" w14:textId="77777777" w:rsidR="00E30B1A" w:rsidRPr="00864C12" w:rsidRDefault="00E30B1A" w:rsidP="0016393E">
      <w:pPr>
        <w:spacing w:line="276" w:lineRule="auto"/>
        <w:rPr>
          <w:rFonts w:cs="Times New Roman"/>
          <w:szCs w:val="24"/>
        </w:rPr>
      </w:pPr>
      <w:r w:rsidRPr="00864C12">
        <w:rPr>
          <w:rFonts w:cs="Times New Roman"/>
          <w:szCs w:val="24"/>
        </w:rPr>
        <w:t> </w:t>
      </w:r>
    </w:p>
    <w:p w14:paraId="117974D1" w14:textId="77777777" w:rsidR="00E30B1A" w:rsidRPr="00864C12" w:rsidRDefault="00E30B1A" w:rsidP="00372FBE">
      <w:pPr>
        <w:pStyle w:val="ListParagraph"/>
        <w:numPr>
          <w:ilvl w:val="0"/>
          <w:numId w:val="4"/>
        </w:numPr>
        <w:spacing w:line="276" w:lineRule="auto"/>
        <w:rPr>
          <w:rFonts w:cs="Times New Roman"/>
          <w:szCs w:val="24"/>
        </w:rPr>
      </w:pPr>
      <w:r w:rsidRPr="00864C12">
        <w:rPr>
          <w:rFonts w:cs="Times New Roman"/>
          <w:szCs w:val="24"/>
        </w:rPr>
        <w:t>What age group are you?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033"/>
        <w:gridCol w:w="821"/>
        <w:gridCol w:w="1087"/>
        <w:gridCol w:w="821"/>
        <w:gridCol w:w="1046"/>
        <w:gridCol w:w="821"/>
        <w:gridCol w:w="924"/>
        <w:gridCol w:w="821"/>
        <w:gridCol w:w="821"/>
        <w:gridCol w:w="821"/>
      </w:tblGrid>
      <w:tr w:rsidR="00531A15" w:rsidRPr="00864C12" w14:paraId="76ADAE1F" w14:textId="77777777" w:rsidTr="00531A15">
        <w:tc>
          <w:tcPr>
            <w:tcW w:w="1033" w:type="dxa"/>
          </w:tcPr>
          <w:p w14:paraId="7B83414D" w14:textId="77777777" w:rsidR="00531A15" w:rsidRPr="00864C12" w:rsidRDefault="00531A15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18-23</w:t>
            </w:r>
          </w:p>
        </w:tc>
        <w:tc>
          <w:tcPr>
            <w:tcW w:w="821" w:type="dxa"/>
          </w:tcPr>
          <w:p w14:paraId="756D1CD5" w14:textId="77777777" w:rsidR="00531A15" w:rsidRPr="00864C12" w:rsidRDefault="00531A15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  <w:tc>
          <w:tcPr>
            <w:tcW w:w="1087" w:type="dxa"/>
          </w:tcPr>
          <w:p w14:paraId="75F80CF0" w14:textId="77777777" w:rsidR="00531A15" w:rsidRPr="00864C12" w:rsidRDefault="00531A15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24-30</w:t>
            </w:r>
          </w:p>
        </w:tc>
        <w:tc>
          <w:tcPr>
            <w:tcW w:w="821" w:type="dxa"/>
          </w:tcPr>
          <w:p w14:paraId="4815533D" w14:textId="77777777" w:rsidR="00531A15" w:rsidRPr="00864C12" w:rsidRDefault="00531A15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  <w:tc>
          <w:tcPr>
            <w:tcW w:w="1046" w:type="dxa"/>
          </w:tcPr>
          <w:p w14:paraId="75273555" w14:textId="77777777" w:rsidR="00531A15" w:rsidRPr="00864C12" w:rsidRDefault="00531A15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31-35</w:t>
            </w:r>
          </w:p>
        </w:tc>
        <w:tc>
          <w:tcPr>
            <w:tcW w:w="821" w:type="dxa"/>
          </w:tcPr>
          <w:p w14:paraId="7C35E67A" w14:textId="77777777" w:rsidR="00531A15" w:rsidRPr="00864C12" w:rsidRDefault="00531A15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  <w:tc>
          <w:tcPr>
            <w:tcW w:w="924" w:type="dxa"/>
          </w:tcPr>
          <w:p w14:paraId="3AD7C60A" w14:textId="77777777" w:rsidR="00531A15" w:rsidRPr="00864C12" w:rsidRDefault="00531A15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36-40</w:t>
            </w:r>
          </w:p>
        </w:tc>
        <w:tc>
          <w:tcPr>
            <w:tcW w:w="821" w:type="dxa"/>
          </w:tcPr>
          <w:p w14:paraId="02D540E2" w14:textId="77777777" w:rsidR="00531A15" w:rsidRPr="00864C12" w:rsidRDefault="00531A15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  <w:tc>
          <w:tcPr>
            <w:tcW w:w="821" w:type="dxa"/>
          </w:tcPr>
          <w:p w14:paraId="4A26CA02" w14:textId="77777777" w:rsidR="00531A15" w:rsidRPr="00864C12" w:rsidRDefault="00531A15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41+</w:t>
            </w:r>
          </w:p>
        </w:tc>
        <w:tc>
          <w:tcPr>
            <w:tcW w:w="821" w:type="dxa"/>
          </w:tcPr>
          <w:p w14:paraId="4D209980" w14:textId="77777777" w:rsidR="00531A15" w:rsidRPr="00864C12" w:rsidRDefault="00531A15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</w:tr>
    </w:tbl>
    <w:p w14:paraId="7FFDC74E" w14:textId="77777777" w:rsidR="00E30B1A" w:rsidRPr="00864C12" w:rsidRDefault="00632B80" w:rsidP="0016393E">
      <w:pPr>
        <w:spacing w:line="276" w:lineRule="auto"/>
        <w:rPr>
          <w:rFonts w:cs="Times New Roman"/>
          <w:szCs w:val="24"/>
        </w:rPr>
      </w:pPr>
      <w:r w:rsidRPr="00864C12">
        <w:rPr>
          <w:rFonts w:cs="Times New Roman"/>
          <w:szCs w:val="24"/>
        </w:rPr>
        <w:t> </w:t>
      </w:r>
    </w:p>
    <w:p w14:paraId="45D3F8D7" w14:textId="0C344D40" w:rsidR="00E30B1A" w:rsidRPr="00864C12" w:rsidRDefault="00E30B1A" w:rsidP="00372FBE">
      <w:pPr>
        <w:pStyle w:val="ListParagraph"/>
        <w:numPr>
          <w:ilvl w:val="0"/>
          <w:numId w:val="4"/>
        </w:numPr>
        <w:spacing w:line="276" w:lineRule="auto"/>
        <w:rPr>
          <w:rFonts w:cs="Times New Roman"/>
          <w:szCs w:val="24"/>
        </w:rPr>
      </w:pPr>
      <w:r w:rsidRPr="00864C12">
        <w:rPr>
          <w:rFonts w:cs="Times New Roman"/>
          <w:szCs w:val="24"/>
        </w:rPr>
        <w:t>How often do you use the </w:t>
      </w:r>
      <w:r w:rsidR="007D103B">
        <w:rPr>
          <w:rFonts w:cs="Times New Roman"/>
          <w:szCs w:val="24"/>
        </w:rPr>
        <w:t>M</w:t>
      </w:r>
      <w:r w:rsidRPr="00864C12">
        <w:rPr>
          <w:rFonts w:cs="Times New Roman"/>
          <w:szCs w:val="24"/>
        </w:rPr>
        <w:t>oodle?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26"/>
        <w:gridCol w:w="896"/>
        <w:gridCol w:w="1283"/>
        <w:gridCol w:w="843"/>
        <w:gridCol w:w="1417"/>
        <w:gridCol w:w="851"/>
        <w:gridCol w:w="1559"/>
        <w:gridCol w:w="941"/>
      </w:tblGrid>
      <w:tr w:rsidR="001F1F81" w:rsidRPr="00864C12" w14:paraId="5805BC0D" w14:textId="77777777" w:rsidTr="001F1F81">
        <w:tc>
          <w:tcPr>
            <w:tcW w:w="1226" w:type="dxa"/>
          </w:tcPr>
          <w:p w14:paraId="6FFE3388" w14:textId="77777777" w:rsidR="001F1F81" w:rsidRPr="00864C12" w:rsidRDefault="001F1F81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Everyday</w:t>
            </w:r>
          </w:p>
        </w:tc>
        <w:tc>
          <w:tcPr>
            <w:tcW w:w="896" w:type="dxa"/>
          </w:tcPr>
          <w:p w14:paraId="060BEA09" w14:textId="77777777" w:rsidR="001F1F81" w:rsidRPr="00864C12" w:rsidRDefault="001F1F81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  <w:tc>
          <w:tcPr>
            <w:tcW w:w="1283" w:type="dxa"/>
          </w:tcPr>
          <w:p w14:paraId="121E180A" w14:textId="77777777" w:rsidR="001F1F81" w:rsidRPr="00864C12" w:rsidRDefault="001F1F81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Sometimes</w:t>
            </w:r>
          </w:p>
        </w:tc>
        <w:tc>
          <w:tcPr>
            <w:tcW w:w="843" w:type="dxa"/>
          </w:tcPr>
          <w:p w14:paraId="278CF706" w14:textId="77777777" w:rsidR="001F1F81" w:rsidRPr="00864C12" w:rsidRDefault="001F1F81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  <w:tc>
          <w:tcPr>
            <w:tcW w:w="1417" w:type="dxa"/>
          </w:tcPr>
          <w:p w14:paraId="65ED6E47" w14:textId="77777777" w:rsidR="001F1F81" w:rsidRPr="00864C12" w:rsidRDefault="001F1F81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Never</w:t>
            </w:r>
          </w:p>
        </w:tc>
        <w:tc>
          <w:tcPr>
            <w:tcW w:w="851" w:type="dxa"/>
          </w:tcPr>
          <w:p w14:paraId="60AC9679" w14:textId="77777777" w:rsidR="001F1F81" w:rsidRPr="00864C12" w:rsidRDefault="001F1F81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  <w:tc>
          <w:tcPr>
            <w:tcW w:w="1559" w:type="dxa"/>
          </w:tcPr>
          <w:p w14:paraId="58158363" w14:textId="77777777" w:rsidR="001F1F81" w:rsidRPr="00864C12" w:rsidRDefault="001F1F81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Don’t know</w:t>
            </w:r>
          </w:p>
        </w:tc>
        <w:tc>
          <w:tcPr>
            <w:tcW w:w="941" w:type="dxa"/>
          </w:tcPr>
          <w:p w14:paraId="4C5E483A" w14:textId="77777777" w:rsidR="001F1F81" w:rsidRPr="00864C12" w:rsidRDefault="001F1F81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</w:tr>
    </w:tbl>
    <w:p w14:paraId="6F0C1689" w14:textId="77777777" w:rsidR="00864C12" w:rsidRPr="00864C12" w:rsidRDefault="00E30B1A" w:rsidP="0016393E">
      <w:pPr>
        <w:spacing w:line="276" w:lineRule="auto"/>
        <w:rPr>
          <w:rFonts w:cs="Times New Roman"/>
          <w:szCs w:val="24"/>
        </w:rPr>
      </w:pPr>
      <w:r w:rsidRPr="00864C12">
        <w:rPr>
          <w:rFonts w:cs="Times New Roman"/>
          <w:szCs w:val="24"/>
        </w:rPr>
        <w:t> </w:t>
      </w:r>
    </w:p>
    <w:p w14:paraId="3DC9817A" w14:textId="320612F6" w:rsidR="00864C12" w:rsidRPr="00864C12" w:rsidRDefault="00864C12" w:rsidP="00864C12">
      <w:pPr>
        <w:pStyle w:val="ListParagraph"/>
        <w:numPr>
          <w:ilvl w:val="0"/>
          <w:numId w:val="4"/>
        </w:numPr>
        <w:spacing w:line="276" w:lineRule="auto"/>
        <w:rPr>
          <w:rFonts w:cs="Times New Roman"/>
          <w:szCs w:val="24"/>
        </w:rPr>
      </w:pPr>
      <w:r w:rsidRPr="00864C12">
        <w:rPr>
          <w:rFonts w:cs="Times New Roman"/>
          <w:szCs w:val="24"/>
        </w:rPr>
        <w:t xml:space="preserve">Do you need support and guidance to use the </w:t>
      </w:r>
      <w:r w:rsidR="007D103B">
        <w:rPr>
          <w:rFonts w:cs="Times New Roman"/>
          <w:szCs w:val="24"/>
        </w:rPr>
        <w:t>M</w:t>
      </w:r>
      <w:r w:rsidRPr="00864C12">
        <w:rPr>
          <w:rFonts w:cs="Times New Roman"/>
          <w:szCs w:val="24"/>
        </w:rPr>
        <w:t>oodle?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45"/>
        <w:gridCol w:w="1081"/>
        <w:gridCol w:w="1117"/>
        <w:gridCol w:w="1050"/>
        <w:gridCol w:w="1283"/>
        <w:gridCol w:w="957"/>
        <w:gridCol w:w="1512"/>
        <w:gridCol w:w="871"/>
      </w:tblGrid>
      <w:tr w:rsidR="00864C12" w:rsidRPr="00864C12" w14:paraId="5588F0B6" w14:textId="77777777" w:rsidTr="002712EF">
        <w:tc>
          <w:tcPr>
            <w:tcW w:w="1180" w:type="dxa"/>
          </w:tcPr>
          <w:p w14:paraId="7678FAF6" w14:textId="77777777" w:rsidR="00864C12" w:rsidRPr="00864C12" w:rsidRDefault="00864C12" w:rsidP="002712EF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Yes</w:t>
            </w:r>
          </w:p>
        </w:tc>
        <w:tc>
          <w:tcPr>
            <w:tcW w:w="1135" w:type="dxa"/>
          </w:tcPr>
          <w:p w14:paraId="1A40A0D0" w14:textId="77777777" w:rsidR="00864C12" w:rsidRPr="00864C12" w:rsidRDefault="00864C12" w:rsidP="002712EF">
            <w:pPr>
              <w:spacing w:line="276" w:lineRule="auto"/>
              <w:rPr>
                <w:rFonts w:cs="Times New Roman"/>
                <w:szCs w:val="24"/>
              </w:rPr>
            </w:pPr>
          </w:p>
        </w:tc>
        <w:tc>
          <w:tcPr>
            <w:tcW w:w="1155" w:type="dxa"/>
          </w:tcPr>
          <w:p w14:paraId="3C65FF57" w14:textId="77777777" w:rsidR="00864C12" w:rsidRPr="00864C12" w:rsidRDefault="00864C12" w:rsidP="002712EF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No</w:t>
            </w:r>
          </w:p>
        </w:tc>
        <w:tc>
          <w:tcPr>
            <w:tcW w:w="1103" w:type="dxa"/>
          </w:tcPr>
          <w:p w14:paraId="300173CA" w14:textId="77777777" w:rsidR="00864C12" w:rsidRPr="00864C12" w:rsidRDefault="00864C12" w:rsidP="002712EF">
            <w:pPr>
              <w:spacing w:line="276" w:lineRule="auto"/>
              <w:rPr>
                <w:rFonts w:cs="Times New Roman"/>
                <w:szCs w:val="24"/>
              </w:rPr>
            </w:pPr>
          </w:p>
        </w:tc>
        <w:tc>
          <w:tcPr>
            <w:tcW w:w="1194" w:type="dxa"/>
          </w:tcPr>
          <w:p w14:paraId="42C3D54A" w14:textId="77777777" w:rsidR="00864C12" w:rsidRPr="00864C12" w:rsidRDefault="00864C12" w:rsidP="002712EF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Sometimes</w:t>
            </w:r>
          </w:p>
        </w:tc>
        <w:tc>
          <w:tcPr>
            <w:tcW w:w="1004" w:type="dxa"/>
          </w:tcPr>
          <w:p w14:paraId="6DDA479B" w14:textId="77777777" w:rsidR="00864C12" w:rsidRPr="00864C12" w:rsidRDefault="00864C12" w:rsidP="002712EF">
            <w:pPr>
              <w:spacing w:line="276" w:lineRule="auto"/>
              <w:rPr>
                <w:rFonts w:cs="Times New Roman"/>
                <w:szCs w:val="24"/>
              </w:rPr>
            </w:pPr>
          </w:p>
        </w:tc>
        <w:tc>
          <w:tcPr>
            <w:tcW w:w="1559" w:type="dxa"/>
          </w:tcPr>
          <w:p w14:paraId="69F9E956" w14:textId="77777777" w:rsidR="00864C12" w:rsidRPr="00864C12" w:rsidRDefault="00864C12" w:rsidP="002712EF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Don’t know</w:t>
            </w:r>
          </w:p>
        </w:tc>
        <w:tc>
          <w:tcPr>
            <w:tcW w:w="912" w:type="dxa"/>
          </w:tcPr>
          <w:p w14:paraId="337974F7" w14:textId="77777777" w:rsidR="00864C12" w:rsidRPr="00864C12" w:rsidRDefault="00864C12" w:rsidP="002712EF">
            <w:pPr>
              <w:spacing w:line="276" w:lineRule="auto"/>
              <w:rPr>
                <w:rFonts w:cs="Times New Roman"/>
                <w:szCs w:val="24"/>
              </w:rPr>
            </w:pPr>
          </w:p>
        </w:tc>
      </w:tr>
    </w:tbl>
    <w:p w14:paraId="01874CD0" w14:textId="77777777" w:rsidR="00864C12" w:rsidRPr="00864C12" w:rsidRDefault="00864C12" w:rsidP="00864C12">
      <w:pPr>
        <w:spacing w:line="276" w:lineRule="auto"/>
        <w:rPr>
          <w:rFonts w:cs="Times New Roman"/>
          <w:szCs w:val="24"/>
        </w:rPr>
      </w:pPr>
    </w:p>
    <w:p w14:paraId="3E9A811C" w14:textId="6779646A" w:rsidR="00E30B1A" w:rsidRPr="00864C12" w:rsidRDefault="00E30B1A" w:rsidP="00372FBE">
      <w:pPr>
        <w:pStyle w:val="ListParagraph"/>
        <w:numPr>
          <w:ilvl w:val="0"/>
          <w:numId w:val="4"/>
        </w:numPr>
        <w:spacing w:line="276" w:lineRule="auto"/>
        <w:rPr>
          <w:rFonts w:cs="Times New Roman"/>
          <w:szCs w:val="24"/>
        </w:rPr>
      </w:pPr>
      <w:r w:rsidRPr="00864C12">
        <w:rPr>
          <w:rFonts w:cs="Times New Roman"/>
          <w:szCs w:val="24"/>
        </w:rPr>
        <w:t>How easy is it to use the </w:t>
      </w:r>
      <w:r w:rsidR="007D103B">
        <w:rPr>
          <w:rFonts w:cs="Times New Roman"/>
          <w:szCs w:val="24"/>
        </w:rPr>
        <w:t>M</w:t>
      </w:r>
      <w:r w:rsidRPr="00864C12">
        <w:rPr>
          <w:rFonts w:cs="Times New Roman"/>
          <w:szCs w:val="24"/>
        </w:rPr>
        <w:t>oodle?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226"/>
        <w:gridCol w:w="896"/>
        <w:gridCol w:w="1283"/>
        <w:gridCol w:w="843"/>
        <w:gridCol w:w="1417"/>
        <w:gridCol w:w="851"/>
        <w:gridCol w:w="1559"/>
        <w:gridCol w:w="941"/>
      </w:tblGrid>
      <w:tr w:rsidR="001F1F81" w:rsidRPr="00864C12" w14:paraId="093EEA1E" w14:textId="77777777" w:rsidTr="00FE7DAA">
        <w:tc>
          <w:tcPr>
            <w:tcW w:w="1226" w:type="dxa"/>
          </w:tcPr>
          <w:p w14:paraId="4857D5D5" w14:textId="77777777" w:rsidR="001F1F81" w:rsidRPr="00864C12" w:rsidRDefault="001F1F81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Very easy</w:t>
            </w:r>
          </w:p>
        </w:tc>
        <w:tc>
          <w:tcPr>
            <w:tcW w:w="896" w:type="dxa"/>
          </w:tcPr>
          <w:p w14:paraId="6CB31655" w14:textId="77777777" w:rsidR="001F1F81" w:rsidRPr="00864C12" w:rsidRDefault="001F1F81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  <w:tc>
          <w:tcPr>
            <w:tcW w:w="1283" w:type="dxa"/>
          </w:tcPr>
          <w:p w14:paraId="2D6C9F6F" w14:textId="77777777" w:rsidR="001F1F81" w:rsidRPr="00864C12" w:rsidRDefault="00531A15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Easy</w:t>
            </w:r>
          </w:p>
        </w:tc>
        <w:tc>
          <w:tcPr>
            <w:tcW w:w="843" w:type="dxa"/>
          </w:tcPr>
          <w:p w14:paraId="3B2D362C" w14:textId="77777777" w:rsidR="001F1F81" w:rsidRPr="00864C12" w:rsidRDefault="001F1F81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  <w:tc>
          <w:tcPr>
            <w:tcW w:w="1417" w:type="dxa"/>
          </w:tcPr>
          <w:p w14:paraId="50840F73" w14:textId="77777777" w:rsidR="001F1F81" w:rsidRPr="00864C12" w:rsidRDefault="001F1F81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Not easy</w:t>
            </w:r>
          </w:p>
        </w:tc>
        <w:tc>
          <w:tcPr>
            <w:tcW w:w="851" w:type="dxa"/>
          </w:tcPr>
          <w:p w14:paraId="755183F8" w14:textId="77777777" w:rsidR="001F1F81" w:rsidRPr="00864C12" w:rsidRDefault="001F1F81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  <w:tc>
          <w:tcPr>
            <w:tcW w:w="1559" w:type="dxa"/>
          </w:tcPr>
          <w:p w14:paraId="5340AF16" w14:textId="77777777" w:rsidR="001F1F81" w:rsidRPr="00864C12" w:rsidRDefault="001F1F81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Don’t know</w:t>
            </w:r>
          </w:p>
        </w:tc>
        <w:tc>
          <w:tcPr>
            <w:tcW w:w="941" w:type="dxa"/>
          </w:tcPr>
          <w:p w14:paraId="7389D1B4" w14:textId="77777777" w:rsidR="001F1F81" w:rsidRPr="00864C12" w:rsidRDefault="001F1F81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</w:tr>
    </w:tbl>
    <w:p w14:paraId="4DA840F6" w14:textId="77777777" w:rsidR="00E30B1A" w:rsidRPr="00864C12" w:rsidRDefault="00E30B1A" w:rsidP="0016393E">
      <w:pPr>
        <w:spacing w:line="276" w:lineRule="auto"/>
        <w:rPr>
          <w:rFonts w:cs="Times New Roman"/>
          <w:szCs w:val="24"/>
        </w:rPr>
      </w:pPr>
      <w:r w:rsidRPr="00864C12">
        <w:rPr>
          <w:rFonts w:cs="Times New Roman"/>
          <w:szCs w:val="24"/>
        </w:rPr>
        <w:t> </w:t>
      </w:r>
    </w:p>
    <w:p w14:paraId="4AD102D2" w14:textId="73124BD3" w:rsidR="00E30B1A" w:rsidRPr="00864C12" w:rsidRDefault="00E30B1A" w:rsidP="00372FBE">
      <w:pPr>
        <w:pStyle w:val="ListParagraph"/>
        <w:numPr>
          <w:ilvl w:val="0"/>
          <w:numId w:val="4"/>
        </w:numPr>
        <w:spacing w:line="276" w:lineRule="auto"/>
        <w:rPr>
          <w:rFonts w:cs="Times New Roman"/>
          <w:szCs w:val="24"/>
        </w:rPr>
      </w:pPr>
      <w:r w:rsidRPr="00864C12">
        <w:rPr>
          <w:rFonts w:cs="Times New Roman"/>
          <w:szCs w:val="24"/>
        </w:rPr>
        <w:t xml:space="preserve">Has the </w:t>
      </w:r>
      <w:r w:rsidR="007D103B">
        <w:rPr>
          <w:rFonts w:cs="Times New Roman"/>
          <w:szCs w:val="24"/>
        </w:rPr>
        <w:t>M</w:t>
      </w:r>
      <w:r w:rsidRPr="00864C12">
        <w:rPr>
          <w:rFonts w:cs="Times New Roman"/>
          <w:szCs w:val="24"/>
        </w:rPr>
        <w:t>oodle provided you with adequate learning resources?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1F1F81" w:rsidRPr="00864C12" w14:paraId="035B82D7" w14:textId="77777777" w:rsidTr="00FE7DAA">
        <w:tc>
          <w:tcPr>
            <w:tcW w:w="1502" w:type="dxa"/>
          </w:tcPr>
          <w:p w14:paraId="4F6609E1" w14:textId="77777777" w:rsidR="001F1F81" w:rsidRPr="00864C12" w:rsidRDefault="001F1F81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Yes</w:t>
            </w:r>
          </w:p>
        </w:tc>
        <w:tc>
          <w:tcPr>
            <w:tcW w:w="1502" w:type="dxa"/>
          </w:tcPr>
          <w:p w14:paraId="1895E38B" w14:textId="77777777" w:rsidR="001F1F81" w:rsidRPr="00864C12" w:rsidRDefault="001F1F81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  <w:tc>
          <w:tcPr>
            <w:tcW w:w="1503" w:type="dxa"/>
          </w:tcPr>
          <w:p w14:paraId="49470710" w14:textId="77777777" w:rsidR="001F1F81" w:rsidRPr="00864C12" w:rsidRDefault="001F1F81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No</w:t>
            </w:r>
          </w:p>
        </w:tc>
        <w:tc>
          <w:tcPr>
            <w:tcW w:w="1503" w:type="dxa"/>
          </w:tcPr>
          <w:p w14:paraId="44E6DA29" w14:textId="77777777" w:rsidR="001F1F81" w:rsidRPr="00864C12" w:rsidRDefault="001F1F81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  <w:tc>
          <w:tcPr>
            <w:tcW w:w="1503" w:type="dxa"/>
          </w:tcPr>
          <w:p w14:paraId="674C3F91" w14:textId="77777777" w:rsidR="001F1F81" w:rsidRPr="00864C12" w:rsidRDefault="001F1F81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Don’t know</w:t>
            </w:r>
          </w:p>
        </w:tc>
        <w:tc>
          <w:tcPr>
            <w:tcW w:w="1503" w:type="dxa"/>
          </w:tcPr>
          <w:p w14:paraId="732F945C" w14:textId="77777777" w:rsidR="001F1F81" w:rsidRPr="00864C12" w:rsidRDefault="001F1F81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</w:tr>
    </w:tbl>
    <w:p w14:paraId="68B7177E" w14:textId="77777777" w:rsidR="00E30B1A" w:rsidRPr="00864C12" w:rsidRDefault="00864C12" w:rsidP="0016393E">
      <w:pPr>
        <w:spacing w:line="276" w:lineRule="auto"/>
        <w:rPr>
          <w:rFonts w:cs="Times New Roman"/>
          <w:szCs w:val="24"/>
        </w:rPr>
      </w:pPr>
      <w:r w:rsidRPr="00864C12">
        <w:rPr>
          <w:rFonts w:cs="Times New Roman"/>
          <w:szCs w:val="24"/>
        </w:rPr>
        <w:t> </w:t>
      </w:r>
      <w:r w:rsidR="00E30B1A" w:rsidRPr="00864C12">
        <w:rPr>
          <w:rFonts w:cs="Times New Roman"/>
          <w:szCs w:val="24"/>
        </w:rPr>
        <w:t>  </w:t>
      </w:r>
    </w:p>
    <w:p w14:paraId="530D2F1D" w14:textId="032BDDC3" w:rsidR="00E30B1A" w:rsidRPr="00864C12" w:rsidRDefault="00E30B1A" w:rsidP="00372FBE">
      <w:pPr>
        <w:pStyle w:val="ListParagraph"/>
        <w:numPr>
          <w:ilvl w:val="0"/>
          <w:numId w:val="4"/>
        </w:numPr>
        <w:spacing w:line="276" w:lineRule="auto"/>
        <w:rPr>
          <w:rFonts w:cs="Times New Roman"/>
          <w:szCs w:val="24"/>
        </w:rPr>
      </w:pPr>
      <w:r w:rsidRPr="00864C12">
        <w:rPr>
          <w:rFonts w:cs="Times New Roman"/>
          <w:szCs w:val="24"/>
        </w:rPr>
        <w:t>How</w:t>
      </w:r>
      <w:r w:rsidR="0016393E" w:rsidRPr="00864C12">
        <w:rPr>
          <w:rFonts w:cs="Times New Roman"/>
          <w:szCs w:val="24"/>
        </w:rPr>
        <w:t xml:space="preserve"> u</w:t>
      </w:r>
      <w:r w:rsidRPr="00864C12">
        <w:rPr>
          <w:rFonts w:cs="Times New Roman"/>
          <w:szCs w:val="24"/>
        </w:rPr>
        <w:t>seful is the </w:t>
      </w:r>
      <w:r w:rsidR="007D103B">
        <w:rPr>
          <w:rFonts w:cs="Times New Roman"/>
          <w:szCs w:val="24"/>
        </w:rPr>
        <w:t>M</w:t>
      </w:r>
      <w:r w:rsidRPr="00864C12">
        <w:rPr>
          <w:rFonts w:cs="Times New Roman"/>
          <w:szCs w:val="24"/>
        </w:rPr>
        <w:t>oodle?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55"/>
        <w:gridCol w:w="850"/>
        <w:gridCol w:w="1134"/>
        <w:gridCol w:w="851"/>
        <w:gridCol w:w="1417"/>
        <w:gridCol w:w="851"/>
        <w:gridCol w:w="1417"/>
        <w:gridCol w:w="941"/>
      </w:tblGrid>
      <w:tr w:rsidR="0016393E" w:rsidRPr="00864C12" w14:paraId="28517E54" w14:textId="77777777" w:rsidTr="0016393E">
        <w:tc>
          <w:tcPr>
            <w:tcW w:w="1555" w:type="dxa"/>
          </w:tcPr>
          <w:p w14:paraId="3BD54C6B" w14:textId="77777777" w:rsidR="0016393E" w:rsidRPr="00864C12" w:rsidRDefault="0016393E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Very useful</w:t>
            </w:r>
          </w:p>
        </w:tc>
        <w:tc>
          <w:tcPr>
            <w:tcW w:w="850" w:type="dxa"/>
          </w:tcPr>
          <w:p w14:paraId="00E17965" w14:textId="77777777" w:rsidR="0016393E" w:rsidRPr="00864C12" w:rsidRDefault="0016393E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  <w:tc>
          <w:tcPr>
            <w:tcW w:w="1134" w:type="dxa"/>
          </w:tcPr>
          <w:p w14:paraId="64FAC6F8" w14:textId="77777777" w:rsidR="0016393E" w:rsidRPr="00864C12" w:rsidRDefault="00C37223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Useful</w:t>
            </w:r>
          </w:p>
        </w:tc>
        <w:tc>
          <w:tcPr>
            <w:tcW w:w="851" w:type="dxa"/>
          </w:tcPr>
          <w:p w14:paraId="03B0098A" w14:textId="77777777" w:rsidR="0016393E" w:rsidRPr="00864C12" w:rsidRDefault="0016393E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  <w:tc>
          <w:tcPr>
            <w:tcW w:w="1417" w:type="dxa"/>
          </w:tcPr>
          <w:p w14:paraId="136AB23A" w14:textId="77777777" w:rsidR="0016393E" w:rsidRPr="00864C12" w:rsidRDefault="0016393E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Not useful</w:t>
            </w:r>
          </w:p>
        </w:tc>
        <w:tc>
          <w:tcPr>
            <w:tcW w:w="851" w:type="dxa"/>
          </w:tcPr>
          <w:p w14:paraId="7F440C4B" w14:textId="77777777" w:rsidR="0016393E" w:rsidRPr="00864C12" w:rsidRDefault="0016393E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  <w:tc>
          <w:tcPr>
            <w:tcW w:w="1417" w:type="dxa"/>
          </w:tcPr>
          <w:p w14:paraId="7098A669" w14:textId="77777777" w:rsidR="0016393E" w:rsidRPr="00864C12" w:rsidRDefault="0016393E" w:rsidP="0016393E">
            <w:pPr>
              <w:spacing w:line="276" w:lineRule="auto"/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Don’t know</w:t>
            </w:r>
          </w:p>
        </w:tc>
        <w:tc>
          <w:tcPr>
            <w:tcW w:w="941" w:type="dxa"/>
          </w:tcPr>
          <w:p w14:paraId="2B34EC14" w14:textId="77777777" w:rsidR="0016393E" w:rsidRPr="00864C12" w:rsidRDefault="0016393E" w:rsidP="0016393E">
            <w:pPr>
              <w:spacing w:line="276" w:lineRule="auto"/>
              <w:rPr>
                <w:rFonts w:cs="Times New Roman"/>
                <w:szCs w:val="24"/>
              </w:rPr>
            </w:pPr>
          </w:p>
        </w:tc>
      </w:tr>
    </w:tbl>
    <w:p w14:paraId="596825CB" w14:textId="77777777" w:rsidR="00F86953" w:rsidRPr="00864C12" w:rsidRDefault="00F86953" w:rsidP="0016393E">
      <w:pPr>
        <w:spacing w:line="276" w:lineRule="auto"/>
        <w:rPr>
          <w:rFonts w:cs="Times New Roman"/>
          <w:szCs w:val="24"/>
        </w:rPr>
      </w:pPr>
    </w:p>
    <w:p w14:paraId="0B7ECF51" w14:textId="14BB63D1" w:rsidR="00864C12" w:rsidRPr="00864C12" w:rsidRDefault="00864C12" w:rsidP="00864C12">
      <w:pPr>
        <w:pStyle w:val="ListParagraph"/>
        <w:numPr>
          <w:ilvl w:val="0"/>
          <w:numId w:val="4"/>
        </w:numPr>
        <w:spacing w:line="276" w:lineRule="auto"/>
        <w:rPr>
          <w:rFonts w:cs="Times New Roman"/>
          <w:szCs w:val="24"/>
        </w:rPr>
      </w:pPr>
      <w:r w:rsidRPr="00864C12">
        <w:rPr>
          <w:rFonts w:cs="Times New Roman"/>
          <w:szCs w:val="24"/>
        </w:rPr>
        <w:t xml:space="preserve">What device do you use to access the </w:t>
      </w:r>
      <w:r w:rsidR="007D103B">
        <w:rPr>
          <w:rFonts w:cs="Times New Roman"/>
          <w:szCs w:val="24"/>
        </w:rPr>
        <w:t>M</w:t>
      </w:r>
      <w:r w:rsidRPr="00864C12">
        <w:rPr>
          <w:rFonts w:cs="Times New Roman"/>
          <w:szCs w:val="24"/>
        </w:rPr>
        <w:t>oodle?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76"/>
        <w:gridCol w:w="752"/>
        <w:gridCol w:w="901"/>
        <w:gridCol w:w="752"/>
        <w:gridCol w:w="917"/>
        <w:gridCol w:w="752"/>
        <w:gridCol w:w="1176"/>
        <w:gridCol w:w="752"/>
        <w:gridCol w:w="885"/>
        <w:gridCol w:w="753"/>
      </w:tblGrid>
      <w:tr w:rsidR="00864C12" w:rsidRPr="00864C12" w14:paraId="011EB5A0" w14:textId="77777777" w:rsidTr="002712EF">
        <w:tc>
          <w:tcPr>
            <w:tcW w:w="924" w:type="dxa"/>
          </w:tcPr>
          <w:p w14:paraId="1AE3FF7D" w14:textId="77777777" w:rsidR="00864C12" w:rsidRPr="00864C12" w:rsidRDefault="00864C12" w:rsidP="002712EF">
            <w:pPr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Smartphone</w:t>
            </w:r>
          </w:p>
        </w:tc>
        <w:tc>
          <w:tcPr>
            <w:tcW w:w="924" w:type="dxa"/>
          </w:tcPr>
          <w:p w14:paraId="37CD2691" w14:textId="77777777" w:rsidR="00864C12" w:rsidRPr="00864C12" w:rsidRDefault="00864C12" w:rsidP="002712EF">
            <w:pPr>
              <w:rPr>
                <w:rFonts w:cs="Times New Roman"/>
                <w:szCs w:val="24"/>
              </w:rPr>
            </w:pPr>
          </w:p>
        </w:tc>
        <w:tc>
          <w:tcPr>
            <w:tcW w:w="924" w:type="dxa"/>
          </w:tcPr>
          <w:p w14:paraId="544D5F71" w14:textId="77777777" w:rsidR="00864C12" w:rsidRPr="00864C12" w:rsidRDefault="00864C12" w:rsidP="002712EF">
            <w:pPr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Tablet</w:t>
            </w:r>
          </w:p>
        </w:tc>
        <w:tc>
          <w:tcPr>
            <w:tcW w:w="924" w:type="dxa"/>
          </w:tcPr>
          <w:p w14:paraId="375358EE" w14:textId="77777777" w:rsidR="00864C12" w:rsidRPr="00864C12" w:rsidRDefault="00864C12" w:rsidP="002712EF">
            <w:pPr>
              <w:rPr>
                <w:rFonts w:cs="Times New Roman"/>
                <w:szCs w:val="24"/>
              </w:rPr>
            </w:pPr>
          </w:p>
        </w:tc>
        <w:tc>
          <w:tcPr>
            <w:tcW w:w="924" w:type="dxa"/>
          </w:tcPr>
          <w:p w14:paraId="13876500" w14:textId="77777777" w:rsidR="00864C12" w:rsidRPr="00864C12" w:rsidRDefault="00864C12" w:rsidP="002712EF">
            <w:pPr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Laptop</w:t>
            </w:r>
          </w:p>
        </w:tc>
        <w:tc>
          <w:tcPr>
            <w:tcW w:w="924" w:type="dxa"/>
          </w:tcPr>
          <w:p w14:paraId="4C3A6FDD" w14:textId="77777777" w:rsidR="00864C12" w:rsidRPr="00864C12" w:rsidRDefault="00864C12" w:rsidP="002712EF">
            <w:pPr>
              <w:rPr>
                <w:rFonts w:cs="Times New Roman"/>
                <w:szCs w:val="24"/>
              </w:rPr>
            </w:pPr>
          </w:p>
        </w:tc>
        <w:tc>
          <w:tcPr>
            <w:tcW w:w="924" w:type="dxa"/>
          </w:tcPr>
          <w:p w14:paraId="78E25A55" w14:textId="77777777" w:rsidR="00864C12" w:rsidRPr="00864C12" w:rsidRDefault="00864C12" w:rsidP="002712EF">
            <w:pPr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Computer</w:t>
            </w:r>
          </w:p>
        </w:tc>
        <w:tc>
          <w:tcPr>
            <w:tcW w:w="924" w:type="dxa"/>
          </w:tcPr>
          <w:p w14:paraId="1EB0620C" w14:textId="77777777" w:rsidR="00864C12" w:rsidRPr="00864C12" w:rsidRDefault="00864C12" w:rsidP="002712EF">
            <w:pPr>
              <w:rPr>
                <w:rFonts w:cs="Times New Roman"/>
                <w:szCs w:val="24"/>
              </w:rPr>
            </w:pPr>
          </w:p>
        </w:tc>
        <w:tc>
          <w:tcPr>
            <w:tcW w:w="925" w:type="dxa"/>
          </w:tcPr>
          <w:p w14:paraId="6FAE20E0" w14:textId="77777777" w:rsidR="00864C12" w:rsidRPr="00864C12" w:rsidRDefault="00864C12" w:rsidP="002712EF">
            <w:pPr>
              <w:rPr>
                <w:rFonts w:cs="Times New Roman"/>
                <w:szCs w:val="24"/>
              </w:rPr>
            </w:pPr>
            <w:r w:rsidRPr="00864C12">
              <w:rPr>
                <w:rFonts w:cs="Times New Roman"/>
                <w:szCs w:val="24"/>
              </w:rPr>
              <w:t>Other</w:t>
            </w:r>
          </w:p>
        </w:tc>
        <w:tc>
          <w:tcPr>
            <w:tcW w:w="925" w:type="dxa"/>
          </w:tcPr>
          <w:p w14:paraId="06302C43" w14:textId="77777777" w:rsidR="00864C12" w:rsidRPr="00864C12" w:rsidRDefault="00864C12" w:rsidP="002712EF">
            <w:pPr>
              <w:rPr>
                <w:rFonts w:cs="Times New Roman"/>
                <w:szCs w:val="24"/>
              </w:rPr>
            </w:pPr>
          </w:p>
        </w:tc>
      </w:tr>
    </w:tbl>
    <w:p w14:paraId="122A5FD8" w14:textId="77777777" w:rsidR="00F86953" w:rsidRPr="00864C12" w:rsidRDefault="00F86953" w:rsidP="0016393E">
      <w:pPr>
        <w:spacing w:line="276" w:lineRule="auto"/>
        <w:rPr>
          <w:rFonts w:cs="Times New Roman"/>
          <w:szCs w:val="24"/>
        </w:rPr>
      </w:pPr>
    </w:p>
    <w:sectPr w:rsidR="00F86953" w:rsidRPr="00864C12" w:rsidSect="00257FCD">
      <w:headerReference w:type="default" r:id="rId15"/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09EDB4E8" w14:textId="77777777" w:rsidR="00EF6965" w:rsidRDefault="00EF6965" w:rsidP="00E210AB">
      <w:pPr>
        <w:spacing w:after="0" w:line="240" w:lineRule="auto"/>
      </w:pPr>
      <w:r>
        <w:separator/>
      </w:r>
    </w:p>
  </w:endnote>
  <w:endnote w:type="continuationSeparator" w:id="0">
    <w:p w14:paraId="1F6432F3" w14:textId="77777777" w:rsidR="00EF6965" w:rsidRDefault="00EF6965" w:rsidP="00E210A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93421077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82C5E89" w14:textId="77777777" w:rsidR="0025564E" w:rsidRDefault="0025564E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29336EF5" w14:textId="77777777" w:rsidR="0025564E" w:rsidRDefault="0025564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82AD3C7" w14:textId="77777777" w:rsidR="00EF6965" w:rsidRDefault="00EF6965" w:rsidP="00E210AB">
      <w:pPr>
        <w:spacing w:after="0" w:line="240" w:lineRule="auto"/>
      </w:pPr>
      <w:r>
        <w:separator/>
      </w:r>
    </w:p>
  </w:footnote>
  <w:footnote w:type="continuationSeparator" w:id="0">
    <w:p w14:paraId="4F9B9DE6" w14:textId="77777777" w:rsidR="00EF6965" w:rsidRDefault="00EF6965" w:rsidP="00E210A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75C5F2B" w14:textId="79BD0574" w:rsidR="00780A75" w:rsidRDefault="00780A75">
    <w:pPr>
      <w:pStyle w:val="Header"/>
      <w:rPr>
        <w:sz w:val="20"/>
        <w:szCs w:val="20"/>
      </w:rPr>
    </w:pPr>
    <w:r w:rsidRPr="00780A75">
      <w:rPr>
        <w:sz w:val="20"/>
        <w:szCs w:val="20"/>
      </w:rPr>
      <w:t xml:space="preserve">Sheikh </w:t>
    </w:r>
    <w:proofErr w:type="spellStart"/>
    <w:r w:rsidRPr="00780A75">
      <w:rPr>
        <w:sz w:val="20"/>
        <w:szCs w:val="20"/>
      </w:rPr>
      <w:t>Nasima</w:t>
    </w:r>
    <w:proofErr w:type="spellEnd"/>
    <w:r w:rsidRPr="00780A75">
      <w:rPr>
        <w:sz w:val="20"/>
        <w:szCs w:val="20"/>
      </w:rPr>
      <w:t xml:space="preserve"> </w:t>
    </w:r>
    <w:proofErr w:type="gramStart"/>
    <w:r w:rsidRPr="00780A75">
      <w:rPr>
        <w:sz w:val="20"/>
        <w:szCs w:val="20"/>
      </w:rPr>
      <w:t>Ali</w:t>
    </w:r>
    <w:r>
      <w:rPr>
        <w:sz w:val="20"/>
        <w:szCs w:val="20"/>
      </w:rPr>
      <w:t xml:space="preserve">  1906866</w:t>
    </w:r>
    <w:proofErr w:type="gramEnd"/>
  </w:p>
  <w:p w14:paraId="6660E283" w14:textId="4BCF1668" w:rsidR="00780A75" w:rsidRDefault="00780A75">
    <w:pPr>
      <w:pStyle w:val="Header"/>
    </w:pPr>
    <w:r>
      <w:rPr>
        <w:sz w:val="20"/>
        <w:szCs w:val="20"/>
      </w:rPr>
      <w:t>BMSW4003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5D7075"/>
    <w:multiLevelType w:val="hybridMultilevel"/>
    <w:tmpl w:val="35461C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D7C71C4"/>
    <w:multiLevelType w:val="hybridMultilevel"/>
    <w:tmpl w:val="9EE8CA5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E5A0B12"/>
    <w:multiLevelType w:val="hybridMultilevel"/>
    <w:tmpl w:val="C91CEC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02C68A9"/>
    <w:multiLevelType w:val="hybridMultilevel"/>
    <w:tmpl w:val="AAF8801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AC256AB"/>
    <w:multiLevelType w:val="hybridMultilevel"/>
    <w:tmpl w:val="312E02C2"/>
    <w:lvl w:ilvl="0" w:tplc="08090001">
      <w:start w:val="1"/>
      <w:numFmt w:val="bullet"/>
      <w:lvlText w:val=""/>
      <w:lvlJc w:val="left"/>
      <w:pPr>
        <w:ind w:left="64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4"/>
  </w:num>
  <w:num w:numId="3">
    <w:abstractNumId w:val="1"/>
  </w:num>
  <w:num w:numId="4">
    <w:abstractNumId w:val="3"/>
  </w:num>
  <w:num w:numId="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86953"/>
    <w:rsid w:val="00026564"/>
    <w:rsid w:val="00032BA0"/>
    <w:rsid w:val="00045230"/>
    <w:rsid w:val="00060AEE"/>
    <w:rsid w:val="00091199"/>
    <w:rsid w:val="000933A9"/>
    <w:rsid w:val="00097880"/>
    <w:rsid w:val="000A0952"/>
    <w:rsid w:val="000B0FA5"/>
    <w:rsid w:val="000B7588"/>
    <w:rsid w:val="000E7A3B"/>
    <w:rsid w:val="000F598C"/>
    <w:rsid w:val="000F5F86"/>
    <w:rsid w:val="000F7DBF"/>
    <w:rsid w:val="00100FD5"/>
    <w:rsid w:val="00105B0B"/>
    <w:rsid w:val="001128A7"/>
    <w:rsid w:val="00113407"/>
    <w:rsid w:val="00130479"/>
    <w:rsid w:val="00144051"/>
    <w:rsid w:val="0015089C"/>
    <w:rsid w:val="0016393E"/>
    <w:rsid w:val="001648E0"/>
    <w:rsid w:val="00171E3D"/>
    <w:rsid w:val="00181DC8"/>
    <w:rsid w:val="00185094"/>
    <w:rsid w:val="00190071"/>
    <w:rsid w:val="001A4E2C"/>
    <w:rsid w:val="001A7252"/>
    <w:rsid w:val="001F1F81"/>
    <w:rsid w:val="001F4338"/>
    <w:rsid w:val="001F44C3"/>
    <w:rsid w:val="00232FD5"/>
    <w:rsid w:val="0025564E"/>
    <w:rsid w:val="00257FCD"/>
    <w:rsid w:val="002610C7"/>
    <w:rsid w:val="002667E5"/>
    <w:rsid w:val="002712EF"/>
    <w:rsid w:val="00275B2D"/>
    <w:rsid w:val="00283AEE"/>
    <w:rsid w:val="00283F54"/>
    <w:rsid w:val="00291E9E"/>
    <w:rsid w:val="002B1F72"/>
    <w:rsid w:val="002C7996"/>
    <w:rsid w:val="002D7CF1"/>
    <w:rsid w:val="002E5C81"/>
    <w:rsid w:val="002F3991"/>
    <w:rsid w:val="0035132D"/>
    <w:rsid w:val="003650C2"/>
    <w:rsid w:val="00372FBE"/>
    <w:rsid w:val="00382EF8"/>
    <w:rsid w:val="0038374B"/>
    <w:rsid w:val="00385579"/>
    <w:rsid w:val="00397396"/>
    <w:rsid w:val="003A0B60"/>
    <w:rsid w:val="003C044B"/>
    <w:rsid w:val="003F40D0"/>
    <w:rsid w:val="00405EF4"/>
    <w:rsid w:val="00413ADF"/>
    <w:rsid w:val="00444CB6"/>
    <w:rsid w:val="00444FB7"/>
    <w:rsid w:val="004518EB"/>
    <w:rsid w:val="00456B53"/>
    <w:rsid w:val="00457E9C"/>
    <w:rsid w:val="004752CD"/>
    <w:rsid w:val="00490AED"/>
    <w:rsid w:val="004D5364"/>
    <w:rsid w:val="004E4BE7"/>
    <w:rsid w:val="004E7F9E"/>
    <w:rsid w:val="004F0859"/>
    <w:rsid w:val="004F6CCE"/>
    <w:rsid w:val="0051041A"/>
    <w:rsid w:val="0051565D"/>
    <w:rsid w:val="00520A50"/>
    <w:rsid w:val="005210A4"/>
    <w:rsid w:val="00523722"/>
    <w:rsid w:val="00531A15"/>
    <w:rsid w:val="00533672"/>
    <w:rsid w:val="00553081"/>
    <w:rsid w:val="00554F53"/>
    <w:rsid w:val="005903F0"/>
    <w:rsid w:val="00592FE8"/>
    <w:rsid w:val="005A0F4C"/>
    <w:rsid w:val="005A2453"/>
    <w:rsid w:val="005C5AE0"/>
    <w:rsid w:val="005C7E2B"/>
    <w:rsid w:val="005F5FF5"/>
    <w:rsid w:val="00621962"/>
    <w:rsid w:val="00623DE1"/>
    <w:rsid w:val="006245BC"/>
    <w:rsid w:val="00632B80"/>
    <w:rsid w:val="006453B3"/>
    <w:rsid w:val="00647B41"/>
    <w:rsid w:val="00663020"/>
    <w:rsid w:val="006A448F"/>
    <w:rsid w:val="006F0816"/>
    <w:rsid w:val="006F3903"/>
    <w:rsid w:val="006F5A2A"/>
    <w:rsid w:val="006F61AD"/>
    <w:rsid w:val="00705A99"/>
    <w:rsid w:val="00721984"/>
    <w:rsid w:val="00734592"/>
    <w:rsid w:val="007511B8"/>
    <w:rsid w:val="007526E6"/>
    <w:rsid w:val="00763FBC"/>
    <w:rsid w:val="00780A75"/>
    <w:rsid w:val="007B630A"/>
    <w:rsid w:val="007C0475"/>
    <w:rsid w:val="007D103B"/>
    <w:rsid w:val="007E09F2"/>
    <w:rsid w:val="007F3B5D"/>
    <w:rsid w:val="00813BBE"/>
    <w:rsid w:val="00815B8F"/>
    <w:rsid w:val="008210FC"/>
    <w:rsid w:val="0082324E"/>
    <w:rsid w:val="00864C12"/>
    <w:rsid w:val="00874557"/>
    <w:rsid w:val="008864D9"/>
    <w:rsid w:val="00892AF5"/>
    <w:rsid w:val="00894D0C"/>
    <w:rsid w:val="008A4082"/>
    <w:rsid w:val="008B7111"/>
    <w:rsid w:val="008C3EE6"/>
    <w:rsid w:val="008C5E26"/>
    <w:rsid w:val="008C65CC"/>
    <w:rsid w:val="008D4FC0"/>
    <w:rsid w:val="008E3096"/>
    <w:rsid w:val="008E57CF"/>
    <w:rsid w:val="008F20D4"/>
    <w:rsid w:val="00900DDD"/>
    <w:rsid w:val="00902DDF"/>
    <w:rsid w:val="00921A23"/>
    <w:rsid w:val="00925750"/>
    <w:rsid w:val="0093208A"/>
    <w:rsid w:val="00952906"/>
    <w:rsid w:val="00953A94"/>
    <w:rsid w:val="00960A7E"/>
    <w:rsid w:val="009A2B9F"/>
    <w:rsid w:val="009B3EF1"/>
    <w:rsid w:val="009D2C76"/>
    <w:rsid w:val="009D4DDB"/>
    <w:rsid w:val="009D4DF3"/>
    <w:rsid w:val="009E05D5"/>
    <w:rsid w:val="00A203F8"/>
    <w:rsid w:val="00A20C54"/>
    <w:rsid w:val="00A27959"/>
    <w:rsid w:val="00A50971"/>
    <w:rsid w:val="00A84D3F"/>
    <w:rsid w:val="00A97597"/>
    <w:rsid w:val="00A97E69"/>
    <w:rsid w:val="00AB41F4"/>
    <w:rsid w:val="00AD6C51"/>
    <w:rsid w:val="00AE5799"/>
    <w:rsid w:val="00AF31DC"/>
    <w:rsid w:val="00B21AA8"/>
    <w:rsid w:val="00B61448"/>
    <w:rsid w:val="00B87D61"/>
    <w:rsid w:val="00B944C7"/>
    <w:rsid w:val="00BB2908"/>
    <w:rsid w:val="00BB42DA"/>
    <w:rsid w:val="00BE7884"/>
    <w:rsid w:val="00BF76AA"/>
    <w:rsid w:val="00C037CA"/>
    <w:rsid w:val="00C238C6"/>
    <w:rsid w:val="00C23B0C"/>
    <w:rsid w:val="00C37223"/>
    <w:rsid w:val="00C41E0A"/>
    <w:rsid w:val="00C450F0"/>
    <w:rsid w:val="00C509BB"/>
    <w:rsid w:val="00C6400C"/>
    <w:rsid w:val="00C772EA"/>
    <w:rsid w:val="00C77B1E"/>
    <w:rsid w:val="00CB19D1"/>
    <w:rsid w:val="00CC01E4"/>
    <w:rsid w:val="00CF2EDC"/>
    <w:rsid w:val="00D10FB2"/>
    <w:rsid w:val="00D45E17"/>
    <w:rsid w:val="00D56A2B"/>
    <w:rsid w:val="00D57F3D"/>
    <w:rsid w:val="00D72A75"/>
    <w:rsid w:val="00DB39FC"/>
    <w:rsid w:val="00DC66B0"/>
    <w:rsid w:val="00DE7A5C"/>
    <w:rsid w:val="00E0389A"/>
    <w:rsid w:val="00E210AB"/>
    <w:rsid w:val="00E30B1A"/>
    <w:rsid w:val="00E33189"/>
    <w:rsid w:val="00E35039"/>
    <w:rsid w:val="00E422F5"/>
    <w:rsid w:val="00E50532"/>
    <w:rsid w:val="00E659B4"/>
    <w:rsid w:val="00E70197"/>
    <w:rsid w:val="00E7120A"/>
    <w:rsid w:val="00E72A18"/>
    <w:rsid w:val="00EB7911"/>
    <w:rsid w:val="00ED6AF3"/>
    <w:rsid w:val="00EF5BFB"/>
    <w:rsid w:val="00EF6965"/>
    <w:rsid w:val="00F01C35"/>
    <w:rsid w:val="00F15155"/>
    <w:rsid w:val="00F16E76"/>
    <w:rsid w:val="00F435F3"/>
    <w:rsid w:val="00F45E4E"/>
    <w:rsid w:val="00F86953"/>
    <w:rsid w:val="00FA2A59"/>
    <w:rsid w:val="00FE7DA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CE7FBB"/>
  <w15:docId w15:val="{756E4136-C3FF-47DB-9AF0-082676DC8B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360" w:lineRule="auto"/>
        <w:jc w:val="both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93208A"/>
    <w:pPr>
      <w:spacing w:after="160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0933A9"/>
    <w:pPr>
      <w:keepNext/>
      <w:keepLines/>
      <w:spacing w:before="120" w:after="120"/>
      <w:outlineLvl w:val="0"/>
    </w:pPr>
    <w:rPr>
      <w:rFonts w:eastAsiaTheme="majorEastAsia" w:cstheme="majorBidi"/>
      <w:b/>
      <w:color w:val="2E74B5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933A9"/>
    <w:pPr>
      <w:keepNext/>
      <w:keepLines/>
      <w:spacing w:before="40" w:after="120"/>
      <w:outlineLvl w:val="1"/>
    </w:pPr>
    <w:rPr>
      <w:rFonts w:eastAsiaTheme="majorEastAsia" w:cstheme="majorBidi"/>
      <w:b/>
      <w:color w:val="2E74B5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A408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4D78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933A9"/>
    <w:rPr>
      <w:rFonts w:ascii="Times New Roman" w:eastAsiaTheme="majorEastAsia" w:hAnsi="Times New Roman" w:cstheme="majorBidi"/>
      <w:b/>
      <w:color w:val="2E74B5" w:themeColor="accent1" w:themeShade="BF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933A9"/>
    <w:rPr>
      <w:rFonts w:ascii="Times New Roman" w:eastAsiaTheme="majorEastAsia" w:hAnsi="Times New Roman" w:cstheme="majorBidi"/>
      <w:b/>
      <w:color w:val="2E74B5" w:themeColor="accent1" w:themeShade="BF"/>
      <w:sz w:val="26"/>
      <w:szCs w:val="26"/>
    </w:rPr>
  </w:style>
  <w:style w:type="paragraph" w:styleId="ListParagraph">
    <w:name w:val="List Paragraph"/>
    <w:basedOn w:val="Normal"/>
    <w:uiPriority w:val="34"/>
    <w:qFormat/>
    <w:rsid w:val="00F86953"/>
    <w:pPr>
      <w:ind w:left="720"/>
      <w:contextualSpacing/>
    </w:pPr>
  </w:style>
  <w:style w:type="table" w:styleId="TableGrid">
    <w:name w:val="Table Grid"/>
    <w:basedOn w:val="TableNormal"/>
    <w:uiPriority w:val="39"/>
    <w:rsid w:val="00E30B1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E210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210AB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E210A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210AB"/>
    <w:rPr>
      <w:rFonts w:ascii="Times New Roman" w:hAnsi="Times New Roman"/>
      <w:sz w:val="24"/>
    </w:rPr>
  </w:style>
  <w:style w:type="paragraph" w:styleId="TOCHeading">
    <w:name w:val="TOC Heading"/>
    <w:basedOn w:val="Heading1"/>
    <w:next w:val="Normal"/>
    <w:uiPriority w:val="39"/>
    <w:unhideWhenUsed/>
    <w:qFormat/>
    <w:rsid w:val="008E57CF"/>
    <w:pPr>
      <w:spacing w:before="240" w:after="0" w:line="259" w:lineRule="auto"/>
      <w:jc w:val="left"/>
      <w:outlineLvl w:val="9"/>
    </w:pPr>
    <w:rPr>
      <w:rFonts w:asciiTheme="majorHAnsi" w:hAnsiTheme="majorHAnsi"/>
      <w:b w:val="0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E57CF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8E57CF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8E57CF"/>
    <w:rPr>
      <w:color w:val="0563C1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C044B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C044B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62196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621962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621962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621962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621962"/>
    <w:rPr>
      <w:rFonts w:ascii="Times New Roman" w:hAnsi="Times New Roman"/>
      <w:b/>
      <w:bCs/>
      <w:sz w:val="20"/>
      <w:szCs w:val="2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A4082"/>
    <w:rPr>
      <w:rFonts w:asciiTheme="majorHAnsi" w:eastAsiaTheme="majorEastAsia" w:hAnsiTheme="majorHAnsi" w:cstheme="majorBidi"/>
      <w:color w:val="1F4D78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741488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27828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chart" Target="charts/chart6.xml"/><Relationship Id="rId1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chart" Target="charts/chart5.xml"/><Relationship Id="rId17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hart" Target="charts/chart4.xml"/><Relationship Id="rId5" Type="http://schemas.openxmlformats.org/officeDocument/2006/relationships/webSettings" Target="webSettings.xml"/><Relationship Id="rId15" Type="http://schemas.openxmlformats.org/officeDocument/2006/relationships/header" Target="header1.xml"/><Relationship Id="rId10" Type="http://schemas.openxmlformats.org/officeDocument/2006/relationships/chart" Target="charts/chart3.xml"/><Relationship Id="rId4" Type="http://schemas.openxmlformats.org/officeDocument/2006/relationships/settings" Target="settings.xml"/><Relationship Id="rId9" Type="http://schemas.openxmlformats.org/officeDocument/2006/relationships/chart" Target="charts/chart2.xml"/><Relationship Id="rId14" Type="http://schemas.openxmlformats.org/officeDocument/2006/relationships/chart" Target="charts/chart7.xml"/></Relationships>
</file>

<file path=word/charts/_rels/chart1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.xlsx"/></Relationships>
</file>

<file path=word/charts/_rels/chart2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1.xlsx"/></Relationships>
</file>

<file path=word/charts/_rels/chart3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2.xlsx"/></Relationships>
</file>

<file path=word/charts/_rels/chart4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3.xlsx"/></Relationships>
</file>

<file path=word/charts/_rels/chart5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4.xlsx"/></Relationships>
</file>

<file path=word/charts/_rels/chart6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5.xlsx"/></Relationships>
</file>

<file path=word/charts/_rels/chart7.xml.rels><?xml version="1.0" encoding="UTF-8" standalone="yes"?>
<Relationships xmlns="http://schemas.openxmlformats.org/package/2006/relationships"><Relationship Id="rId1" Type="http://schemas.openxmlformats.org/officeDocument/2006/relationships/package" Target="../embeddings/Microsoft_Excel_Worksheet6.xlsx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lang="en-US"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>
        <c:manualLayout>
          <c:layoutTarget val="inner"/>
          <c:xMode val="edge"/>
          <c:yMode val="edge"/>
          <c:x val="4.5132272661940975E-2"/>
          <c:y val="0.12583415923356461"/>
          <c:w val="0.929289306224235"/>
          <c:h val="0.72526136165585842"/>
        </c:manualLayout>
      </c:layout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Male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Sheet1!$A$2:$A$6</c:f>
              <c:strCache>
                <c:ptCount val="5"/>
                <c:pt idx="0">
                  <c:v>18-23</c:v>
                </c:pt>
                <c:pt idx="1">
                  <c:v>24-30</c:v>
                </c:pt>
                <c:pt idx="2">
                  <c:v>31-35</c:v>
                </c:pt>
                <c:pt idx="3">
                  <c:v>36-40</c:v>
                </c:pt>
                <c:pt idx="4">
                  <c:v>40 and above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3</c:v>
                </c:pt>
                <c:pt idx="1">
                  <c:v>3</c:v>
                </c:pt>
                <c:pt idx="2">
                  <c:v>3</c:v>
                </c:pt>
                <c:pt idx="3">
                  <c:v>1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DF83-46EB-8E65-52A4593981F3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Female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Sheet1!$A$2:$A$6</c:f>
              <c:strCache>
                <c:ptCount val="5"/>
                <c:pt idx="0">
                  <c:v>18-23</c:v>
                </c:pt>
                <c:pt idx="1">
                  <c:v>24-30</c:v>
                </c:pt>
                <c:pt idx="2">
                  <c:v>31-35</c:v>
                </c:pt>
                <c:pt idx="3">
                  <c:v>36-40</c:v>
                </c:pt>
                <c:pt idx="4">
                  <c:v>40 and above</c:v>
                </c:pt>
              </c:strCache>
            </c:strRef>
          </c:cat>
          <c:val>
            <c:numRef>
              <c:f>Sheet1!$C$2:$C$6</c:f>
              <c:numCache>
                <c:formatCode>General</c:formatCode>
                <c:ptCount val="5"/>
                <c:pt idx="0">
                  <c:v>3</c:v>
                </c:pt>
                <c:pt idx="1">
                  <c:v>5</c:v>
                </c:pt>
                <c:pt idx="2">
                  <c:v>1</c:v>
                </c:pt>
                <c:pt idx="3">
                  <c:v>1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DF83-46EB-8E65-52A4593981F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71033984"/>
        <c:axId val="71078272"/>
      </c:barChart>
      <c:catAx>
        <c:axId val="7103398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lang="en-US"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1078272"/>
        <c:crosses val="autoZero"/>
        <c:auto val="1"/>
        <c:lblAlgn val="ctr"/>
        <c:lblOffset val="100"/>
        <c:noMultiLvlLbl val="0"/>
      </c:catAx>
      <c:valAx>
        <c:axId val="7107827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lang="en-US"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103398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lang="en-US"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lang="en-US" sz="1600" b="1" i="0" u="none" strike="noStrike" kern="1200" spc="0" normalizeH="0" baseline="0">
              <a:solidFill>
                <a:schemeClr val="dk1">
                  <a:lumMod val="50000"/>
                  <a:lumOff val="50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view3D>
      <c:rotX val="30"/>
      <c:rotY val="0"/>
      <c:depthPercent val="100"/>
      <c:rAngAx val="0"/>
      <c:perspective val="5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Frequency of using the moodle </c:v>
                </c:pt>
              </c:strCache>
            </c:strRef>
          </c:tx>
          <c:dPt>
            <c:idx val="0"/>
            <c:bubble3D val="0"/>
            <c:spPr>
              <a:gradFill>
                <a:gsLst>
                  <a:gs pos="100000">
                    <a:schemeClr val="accent1">
                      <a:lumMod val="60000"/>
                      <a:lumOff val="40000"/>
                    </a:schemeClr>
                  </a:gs>
                  <a:gs pos="0">
                    <a:schemeClr val="accent1"/>
                  </a:gs>
                </a:gsLst>
                <a:lin ang="5400000" scaled="0"/>
              </a:gradFill>
              <a:ln w="50800">
                <a:solidFill>
                  <a:schemeClr val="lt1"/>
                </a:solidFill>
              </a:ln>
              <a:effectLst/>
              <a:sp3d contourW="508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0-FF04-4C93-A6AD-F4F6DCD9FF13}"/>
              </c:ext>
            </c:extLst>
          </c:dPt>
          <c:dPt>
            <c:idx val="1"/>
            <c:bubble3D val="0"/>
            <c:spPr>
              <a:gradFill>
                <a:gsLst>
                  <a:gs pos="100000">
                    <a:schemeClr val="accent2">
                      <a:lumMod val="60000"/>
                      <a:lumOff val="40000"/>
                    </a:schemeClr>
                  </a:gs>
                  <a:gs pos="0">
                    <a:schemeClr val="accent2"/>
                  </a:gs>
                </a:gsLst>
                <a:lin ang="5400000" scaled="0"/>
              </a:gradFill>
              <a:ln w="50800">
                <a:solidFill>
                  <a:schemeClr val="lt1"/>
                </a:solidFill>
              </a:ln>
              <a:effectLst/>
              <a:sp3d contourW="508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1-FF04-4C93-A6AD-F4F6DCD9FF13}"/>
              </c:ext>
            </c:extLst>
          </c:dPt>
          <c:dPt>
            <c:idx val="2"/>
            <c:bubble3D val="0"/>
            <c:spPr>
              <a:gradFill>
                <a:gsLst>
                  <a:gs pos="100000">
                    <a:schemeClr val="accent3">
                      <a:lumMod val="60000"/>
                      <a:lumOff val="40000"/>
                    </a:schemeClr>
                  </a:gs>
                  <a:gs pos="0">
                    <a:schemeClr val="accent3"/>
                  </a:gs>
                </a:gsLst>
                <a:lin ang="5400000" scaled="0"/>
              </a:gradFill>
              <a:ln w="50800">
                <a:solidFill>
                  <a:schemeClr val="lt1"/>
                </a:solidFill>
              </a:ln>
              <a:effectLst/>
              <a:sp3d contourW="508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2-FF04-4C93-A6AD-F4F6DCD9FF13}"/>
              </c:ext>
            </c:extLst>
          </c:dPt>
          <c:dPt>
            <c:idx val="3"/>
            <c:bubble3D val="0"/>
            <c:spPr>
              <a:gradFill>
                <a:gsLst>
                  <a:gs pos="100000">
                    <a:schemeClr val="accent4">
                      <a:lumMod val="60000"/>
                      <a:lumOff val="40000"/>
                    </a:schemeClr>
                  </a:gs>
                  <a:gs pos="0">
                    <a:schemeClr val="accent4"/>
                  </a:gs>
                </a:gsLst>
                <a:lin ang="5400000" scaled="0"/>
              </a:gradFill>
              <a:ln w="50800">
                <a:solidFill>
                  <a:schemeClr val="lt1"/>
                </a:solidFill>
              </a:ln>
              <a:effectLst/>
              <a:sp3d contourW="50800">
                <a:contourClr>
                  <a:schemeClr val="lt1"/>
                </a:contourClr>
              </a:sp3d>
            </c:spPr>
            <c:extLst>
              <c:ext xmlns:c16="http://schemas.microsoft.com/office/drawing/2014/chart" uri="{C3380CC4-5D6E-409C-BE32-E72D297353CC}">
                <c16:uniqueId val="{00000003-FF04-4C93-A6AD-F4F6DCD9FF13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lang="en-US" sz="900" b="0" i="0" u="none" strike="noStrike" kern="1200" baseline="0">
                    <a:solidFill>
                      <a:schemeClr val="dk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dk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Sheet1!$A$2:$A$5</c:f>
              <c:strCache>
                <c:ptCount val="4"/>
                <c:pt idx="0">
                  <c:v>Everyday</c:v>
                </c:pt>
                <c:pt idx="1">
                  <c:v>Sometimes</c:v>
                </c:pt>
                <c:pt idx="2">
                  <c:v>Never</c:v>
                </c:pt>
                <c:pt idx="3">
                  <c:v>Don't know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4</c:v>
                </c:pt>
                <c:pt idx="1">
                  <c:v>14</c:v>
                </c:pt>
                <c:pt idx="2">
                  <c:v>1</c:v>
                </c:pt>
                <c:pt idx="3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FF04-4C93-A6AD-F4F6DCD9FF13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alpha val="50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lang="en-US" sz="9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zero"/>
    <c:showDLblsOverMax val="0"/>
  </c:chart>
  <c:spPr>
    <a:pattFill prst="dkDnDiag">
      <a:fgClr>
        <a:schemeClr val="lt1"/>
      </a:fgClr>
      <a:bgClr>
        <a:schemeClr val="dk1">
          <a:lumMod val="10000"/>
          <a:lumOff val="90000"/>
        </a:schemeClr>
      </a:bgClr>
    </a:patt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txPr>
        <a:bodyPr rot="0" vert="horz"/>
        <a:lstStyle/>
        <a:p>
          <a:pPr>
            <a:defRPr lang="en-US"/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Need for support and guidance to use the moodle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0-5DD6-414A-B74F-443EBEA80AC1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1-5DD6-414A-B74F-443EBEA80AC1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254000" sx="102000" sy="102000" algn="ctr" rotWithShape="0">
                  <a:prstClr val="black">
                    <a:alpha val="20000"/>
                  </a:prstClr>
                </a:outerShdw>
              </a:effectLst>
            </c:spPr>
            <c:extLst>
              <c:ext xmlns:c16="http://schemas.microsoft.com/office/drawing/2014/chart" uri="{C3380CC4-5D6E-409C-BE32-E72D297353CC}">
                <c16:uniqueId val="{00000002-5DD6-414A-B74F-443EBEA80AC1}"/>
              </c:ext>
            </c:extLst>
          </c:dPt>
          <c:dLbls>
            <c:spPr>
              <a:pattFill prst="pct75">
                <a:fgClr>
                  <a:sysClr val="windowText" lastClr="000000">
                    <a:lumMod val="75000"/>
                    <a:lumOff val="25000"/>
                  </a:sysClr>
                </a:fgClr>
                <a:bgClr>
                  <a:sysClr val="windowText" lastClr="000000">
                    <a:lumMod val="65000"/>
                    <a:lumOff val="35000"/>
                  </a:sysClr>
                </a:bgClr>
              </a:pattFill>
              <a:ln>
                <a:noFill/>
              </a:ln>
              <a:effectLst>
                <a:outerShdw blurRad="50800" dist="38100" dir="2700000" algn="tl" rotWithShape="0">
                  <a:prstClr val="black">
                    <a:alpha val="40000"/>
                  </a:prstClr>
                </a:outerShdw>
              </a:effectLst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lang="en-US" sz="1000" b="1" i="0" u="none" strike="noStrike" kern="1200" baseline="0">
                    <a:solidFill>
                      <a:schemeClr val="lt1"/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ctr"/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dk1">
                      <a:lumMod val="50000"/>
                      <a:lumOff val="50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Sheet1!$A$2:$A$5</c:f>
              <c:strCache>
                <c:ptCount val="4"/>
                <c:pt idx="0">
                  <c:v>Yes</c:v>
                </c:pt>
                <c:pt idx="1">
                  <c:v>No</c:v>
                </c:pt>
                <c:pt idx="2">
                  <c:v>Sometimes</c:v>
                </c:pt>
                <c:pt idx="3">
                  <c:v>Don't know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3</c:v>
                </c:pt>
                <c:pt idx="1">
                  <c:v>12</c:v>
                </c:pt>
                <c:pt idx="2">
                  <c:v>4</c:v>
                </c:pt>
                <c:pt idx="3">
                  <c:v>1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5DD6-414A-B74F-443EBEA80AC1}"/>
            </c:ext>
          </c:extLst>
        </c:ser>
        <c:dLbls>
          <c:showLegendKey val="0"/>
          <c:showVal val="0"/>
          <c:showCatName val="0"/>
          <c:showSerName val="0"/>
          <c:showPercent val="1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lumMod val="95000"/>
            <a:alpha val="39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lang="en-US" sz="900" b="0" i="0" u="none" strike="noStrike" kern="1200" baseline="0">
              <a:solidFill>
                <a:schemeClr val="dk1">
                  <a:lumMod val="75000"/>
                  <a:lumOff val="2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zero"/>
    <c:showDLblsOverMax val="0"/>
  </c:chart>
  <c:spPr>
    <a:gradFill flip="none" rotWithShape="1">
      <a:gsLst>
        <a:gs pos="0">
          <a:schemeClr val="lt1"/>
        </a:gs>
        <a:gs pos="39000">
          <a:schemeClr val="lt1"/>
        </a:gs>
        <a:gs pos="100000">
          <a:schemeClr val="lt1">
            <a:lumMod val="75000"/>
          </a:schemeClr>
        </a:gs>
      </a:gsLst>
      <a:path path="circle">
        <a:fillToRect l="50000" t="-80000" r="50000" b="180000"/>
      </a:path>
      <a:tileRect/>
    </a:gradFill>
    <a:ln w="9525" cap="flat" cmpd="sng" algn="ctr">
      <a:solidFill>
        <a:schemeClr val="dk1">
          <a:lumMod val="25000"/>
          <a:lumOff val="7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lang="en-US" sz="1600" b="1" i="0" u="none" strike="noStrike" kern="1200" spc="0" normalizeH="0" baseline="0">
              <a:solidFill>
                <a:schemeClr val="dk1">
                  <a:lumMod val="50000"/>
                  <a:lumOff val="50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The ease of using the moodle</c:v>
                </c:pt>
              </c:strCache>
            </c:strRef>
          </c:tx>
          <c:dPt>
            <c:idx val="0"/>
            <c:bubble3D val="0"/>
            <c:spPr>
              <a:gradFill>
                <a:gsLst>
                  <a:gs pos="100000">
                    <a:schemeClr val="accent1">
                      <a:lumMod val="60000"/>
                      <a:lumOff val="40000"/>
                    </a:schemeClr>
                  </a:gs>
                  <a:gs pos="0">
                    <a:schemeClr val="accent1"/>
                  </a:gs>
                </a:gsLst>
                <a:lin ang="5400000" scaled="0"/>
              </a:gra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0-7297-48E6-B582-45B1335F4A65}"/>
              </c:ext>
            </c:extLst>
          </c:dPt>
          <c:dPt>
            <c:idx val="1"/>
            <c:bubble3D val="0"/>
            <c:spPr>
              <a:gradFill>
                <a:gsLst>
                  <a:gs pos="100000">
                    <a:schemeClr val="accent2">
                      <a:lumMod val="60000"/>
                      <a:lumOff val="40000"/>
                    </a:schemeClr>
                  </a:gs>
                  <a:gs pos="0">
                    <a:schemeClr val="accent2"/>
                  </a:gs>
                </a:gsLst>
                <a:lin ang="5400000" scaled="0"/>
              </a:gra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7297-48E6-B582-45B1335F4A65}"/>
              </c:ext>
            </c:extLst>
          </c:dPt>
          <c:dPt>
            <c:idx val="2"/>
            <c:bubble3D val="0"/>
            <c:spPr>
              <a:gradFill>
                <a:gsLst>
                  <a:gs pos="100000">
                    <a:schemeClr val="accent3">
                      <a:lumMod val="60000"/>
                      <a:lumOff val="40000"/>
                    </a:schemeClr>
                  </a:gs>
                  <a:gs pos="0">
                    <a:schemeClr val="accent3"/>
                  </a:gs>
                </a:gsLst>
                <a:lin ang="5400000" scaled="0"/>
              </a:gra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2-7297-48E6-B582-45B1335F4A65}"/>
              </c:ext>
            </c:extLst>
          </c:dPt>
          <c:dPt>
            <c:idx val="3"/>
            <c:bubble3D val="0"/>
            <c:spPr>
              <a:gradFill>
                <a:gsLst>
                  <a:gs pos="100000">
                    <a:schemeClr val="accent4">
                      <a:lumMod val="60000"/>
                      <a:lumOff val="40000"/>
                    </a:schemeClr>
                  </a:gs>
                  <a:gs pos="0">
                    <a:schemeClr val="accent4"/>
                  </a:gs>
                </a:gsLst>
                <a:lin ang="5400000" scaled="0"/>
              </a:gra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7297-48E6-B582-45B1335F4A65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lang="en-US" sz="900" b="0" i="0" u="none" strike="noStrike" kern="1200" baseline="0">
                    <a:solidFill>
                      <a:schemeClr val="dk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dk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Sheet1!$A$2:$A$5</c:f>
              <c:strCache>
                <c:ptCount val="4"/>
                <c:pt idx="0">
                  <c:v>Very easy</c:v>
                </c:pt>
                <c:pt idx="1">
                  <c:v>Easy</c:v>
                </c:pt>
                <c:pt idx="2">
                  <c:v>Not easy</c:v>
                </c:pt>
                <c:pt idx="3">
                  <c:v>Don't know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5</c:v>
                </c:pt>
                <c:pt idx="1">
                  <c:v>9</c:v>
                </c:pt>
                <c:pt idx="2">
                  <c:v>4</c:v>
                </c:pt>
                <c:pt idx="3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7297-48E6-B582-45B1335F4A65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alpha val="50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lang="en-US" sz="9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zero"/>
    <c:showDLblsOverMax val="0"/>
  </c:chart>
  <c:spPr>
    <a:pattFill prst="dkDnDiag">
      <a:fgClr>
        <a:schemeClr val="lt1"/>
      </a:fgClr>
      <a:bgClr>
        <a:schemeClr val="dk1">
          <a:lumMod val="10000"/>
          <a:lumOff val="90000"/>
        </a:schemeClr>
      </a:bgClr>
    </a:patt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lang="en-US"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doughnut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The adequateness of learning resources</c:v>
                </c:pt>
              </c:strCache>
            </c:strRef>
          </c:tx>
          <c:dPt>
            <c:idx val="0"/>
            <c:bubble3D val="0"/>
            <c:spPr>
              <a:solidFill>
                <a:schemeClr val="accent1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0-4DD7-4B07-BD18-568EF3D02E79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4DD7-4B07-BD18-568EF3D02E79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2-4DD7-4B07-BD18-568EF3D02E79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lang="en-US" sz="900" b="0" i="0" u="none" strike="noStrike" kern="1200" baseline="0">
                    <a:solidFill>
                      <a:schemeClr val="tx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Sheet1!$A$2:$A$4</c:f>
              <c:strCache>
                <c:ptCount val="3"/>
                <c:pt idx="0">
                  <c:v>Yes</c:v>
                </c:pt>
                <c:pt idx="1">
                  <c:v>No</c:v>
                </c:pt>
                <c:pt idx="2">
                  <c:v>Don't know</c:v>
                </c:pt>
              </c:strCache>
            </c:strRef>
          </c:cat>
          <c:val>
            <c:numRef>
              <c:f>Sheet1!$B$2:$B$4</c:f>
              <c:numCache>
                <c:formatCode>General</c:formatCode>
                <c:ptCount val="3"/>
                <c:pt idx="0">
                  <c:v>14</c:v>
                </c:pt>
                <c:pt idx="1">
                  <c:v>4</c:v>
                </c:pt>
                <c:pt idx="2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4DD7-4B07-BD18-568EF3D02E7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  <c:holeSize val="75"/>
      </c:doughnut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lang="en-US"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zero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lang="en-US" sz="1600" b="1" i="0" u="none" strike="noStrike" kern="1200" spc="0" normalizeH="0" baseline="0">
              <a:solidFill>
                <a:schemeClr val="dk1">
                  <a:lumMod val="50000"/>
                  <a:lumOff val="50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lotArea>
      <c:layout/>
      <c:pie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Usefulness of the moodle</c:v>
                </c:pt>
              </c:strCache>
            </c:strRef>
          </c:tx>
          <c:dPt>
            <c:idx val="0"/>
            <c:bubble3D val="0"/>
            <c:spPr>
              <a:gradFill>
                <a:gsLst>
                  <a:gs pos="100000">
                    <a:schemeClr val="accent1">
                      <a:lumMod val="60000"/>
                      <a:lumOff val="40000"/>
                    </a:schemeClr>
                  </a:gs>
                  <a:gs pos="0">
                    <a:schemeClr val="accent1"/>
                  </a:gs>
                </a:gsLst>
                <a:lin ang="5400000" scaled="0"/>
              </a:gra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0-908E-4FF2-A4C4-D3682A34561E}"/>
              </c:ext>
            </c:extLst>
          </c:dPt>
          <c:dPt>
            <c:idx val="1"/>
            <c:bubble3D val="0"/>
            <c:spPr>
              <a:gradFill>
                <a:gsLst>
                  <a:gs pos="100000">
                    <a:schemeClr val="accent2">
                      <a:lumMod val="60000"/>
                      <a:lumOff val="40000"/>
                    </a:schemeClr>
                  </a:gs>
                  <a:gs pos="0">
                    <a:schemeClr val="accent2"/>
                  </a:gs>
                </a:gsLst>
                <a:lin ang="5400000" scaled="0"/>
              </a:gra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1-908E-4FF2-A4C4-D3682A34561E}"/>
              </c:ext>
            </c:extLst>
          </c:dPt>
          <c:dPt>
            <c:idx val="2"/>
            <c:bubble3D val="0"/>
            <c:spPr>
              <a:gradFill>
                <a:gsLst>
                  <a:gs pos="100000">
                    <a:schemeClr val="accent3">
                      <a:lumMod val="60000"/>
                      <a:lumOff val="40000"/>
                    </a:schemeClr>
                  </a:gs>
                  <a:gs pos="0">
                    <a:schemeClr val="accent3"/>
                  </a:gs>
                </a:gsLst>
                <a:lin ang="5400000" scaled="0"/>
              </a:gra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2-908E-4FF2-A4C4-D3682A34561E}"/>
              </c:ext>
            </c:extLst>
          </c:dPt>
          <c:dPt>
            <c:idx val="3"/>
            <c:bubble3D val="0"/>
            <c:spPr>
              <a:gradFill>
                <a:gsLst>
                  <a:gs pos="100000">
                    <a:schemeClr val="accent4">
                      <a:lumMod val="60000"/>
                      <a:lumOff val="40000"/>
                    </a:schemeClr>
                  </a:gs>
                  <a:gs pos="0">
                    <a:schemeClr val="accent4"/>
                  </a:gs>
                </a:gsLst>
                <a:lin ang="5400000" scaled="0"/>
              </a:gradFill>
              <a:ln w="19050">
                <a:solidFill>
                  <a:schemeClr val="lt1"/>
                </a:solidFill>
              </a:ln>
              <a:effectLst/>
            </c:spPr>
            <c:extLst>
              <c:ext xmlns:c16="http://schemas.microsoft.com/office/drawing/2014/chart" uri="{C3380CC4-5D6E-409C-BE32-E72D297353CC}">
                <c16:uniqueId val="{00000003-908E-4FF2-A4C4-D3682A34561E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lang="en-US" sz="900" b="0" i="0" u="none" strike="noStrike" kern="1200" baseline="0">
                    <a:solidFill>
                      <a:schemeClr val="dk1">
                        <a:lumMod val="75000"/>
                        <a:lumOff val="2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showLegendKey val="0"/>
            <c:showVal val="0"/>
            <c:showCatName val="0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dk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Sheet1!$A$2:$A$5</c:f>
              <c:strCache>
                <c:ptCount val="4"/>
                <c:pt idx="0">
                  <c:v>Very useful</c:v>
                </c:pt>
                <c:pt idx="1">
                  <c:v>Useful</c:v>
                </c:pt>
                <c:pt idx="2">
                  <c:v>Not useful</c:v>
                </c:pt>
                <c:pt idx="3">
                  <c:v>Don't know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>
                  <c:v>5</c:v>
                </c:pt>
                <c:pt idx="1">
                  <c:v>8</c:v>
                </c:pt>
                <c:pt idx="2">
                  <c:v>3</c:v>
                </c:pt>
                <c:pt idx="3">
                  <c:v>4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908E-4FF2-A4C4-D3682A34561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  <c:showLeaderLines val="1"/>
        </c:dLbls>
        <c:firstSliceAng val="0"/>
      </c:pieChart>
      <c:spPr>
        <a:noFill/>
        <a:ln>
          <a:noFill/>
        </a:ln>
        <a:effectLst/>
      </c:spPr>
    </c:plotArea>
    <c:legend>
      <c:legendPos val="r"/>
      <c:overlay val="0"/>
      <c:spPr>
        <a:solidFill>
          <a:schemeClr val="lt1">
            <a:alpha val="50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lang="en-US" sz="900" b="0" i="0" u="none" strike="noStrike" kern="1200" baseline="0">
              <a:solidFill>
                <a:schemeClr val="dk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zero"/>
    <c:showDLblsOverMax val="0"/>
  </c:chart>
  <c:spPr>
    <a:pattFill prst="dkDnDiag">
      <a:fgClr>
        <a:schemeClr val="lt1"/>
      </a:fgClr>
      <a:bgClr>
        <a:schemeClr val="dk1">
          <a:lumMod val="10000"/>
          <a:lumOff val="90000"/>
        </a:schemeClr>
      </a:bgClr>
    </a:pattFill>
    <a:ln w="9525" cap="flat" cmpd="sng" algn="ctr">
      <a:solidFill>
        <a:schemeClr val="dk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lang="en-US" sz="1600" b="1" i="0" u="none" strike="noStrike" kern="1200" spc="100" baseline="0">
              <a:solidFill>
                <a:schemeClr val="lt1">
                  <a:lumMod val="95000"/>
                </a:schemeClr>
              </a:solidFill>
              <a:effectLst>
                <a:outerShdw blurRad="50800" dist="38100" dir="5400000" algn="t" rotWithShape="0">
                  <a:prstClr val="black">
                    <a:alpha val="40000"/>
                  </a:prstClr>
                </a:outerShdw>
              </a:effectLst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tx>
            <c:strRef>
              <c:f>Sheet1!$B$1</c:f>
              <c:strCache>
                <c:ptCount val="1"/>
                <c:pt idx="0">
                  <c:v>Device used to access the moodle</c:v>
                </c:pt>
              </c:strCache>
            </c:strRef>
          </c:tx>
          <c:dPt>
            <c:idx val="0"/>
            <c:bubble3D val="0"/>
            <c:spPr>
              <a:gradFill rotWithShape="1">
                <a:gsLst>
                  <a:gs pos="0">
                    <a:schemeClr val="accent1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1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1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0-2E88-478A-88FB-B13C6EB293F1}"/>
              </c:ext>
            </c:extLst>
          </c:dPt>
          <c:dPt>
            <c:idx val="1"/>
            <c:bubble3D val="0"/>
            <c:spPr>
              <a:gradFill rotWithShape="1">
                <a:gsLst>
                  <a:gs pos="0">
                    <a:schemeClr val="accent2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2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2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1-2E88-478A-88FB-B13C6EB293F1}"/>
              </c:ext>
            </c:extLst>
          </c:dPt>
          <c:dPt>
            <c:idx val="2"/>
            <c:bubble3D val="0"/>
            <c:spPr>
              <a:gradFill rotWithShape="1">
                <a:gsLst>
                  <a:gs pos="0">
                    <a:schemeClr val="accent3">
                      <a:satMod val="103000"/>
                      <a:lumMod val="102000"/>
                      <a:tint val="94000"/>
                    </a:schemeClr>
                  </a:gs>
                  <a:gs pos="50000">
                    <a:schemeClr val="accent3">
                      <a:satMod val="110000"/>
                      <a:lumMod val="100000"/>
                      <a:shade val="100000"/>
                    </a:schemeClr>
                  </a:gs>
                  <a:gs pos="100000">
                    <a:schemeClr val="accent3">
                      <a:lumMod val="99000"/>
                      <a:satMod val="120000"/>
                      <a:shade val="78000"/>
                    </a:schemeClr>
                  </a:gs>
                </a:gsLst>
                <a:lin ang="5400000" scaled="0"/>
              </a:gradFill>
              <a:ln>
                <a:noFill/>
              </a:ln>
              <a:effectLst>
                <a:outerShdw blurRad="57150" dist="19050" dir="5400000" algn="ctr" rotWithShape="0">
                  <a:srgbClr val="000000">
                    <a:alpha val="63000"/>
                  </a:srgbClr>
                </a:outerShdw>
              </a:effectLst>
              <a:sp3d/>
            </c:spPr>
            <c:extLst>
              <c:ext xmlns:c16="http://schemas.microsoft.com/office/drawing/2014/chart" uri="{C3380CC4-5D6E-409C-BE32-E72D297353CC}">
                <c16:uniqueId val="{00000002-2E88-478A-88FB-B13C6EB293F1}"/>
              </c:ext>
            </c:extLst>
          </c:dPt>
          <c:dLbls>
            <c:spPr>
              <a:noFill/>
              <a:ln>
                <a:noFill/>
              </a:ln>
              <a:effectLst/>
            </c:spPr>
            <c:txPr>
              <a:bodyPr rot="0" spcFirstLastPara="1" vertOverflow="ellipsis" vert="horz" wrap="square" lIns="38100" tIns="19050" rIns="38100" bIns="19050" anchor="ctr" anchorCtr="1">
                <a:spAutoFit/>
              </a:bodyPr>
              <a:lstStyle/>
              <a:p>
                <a:pPr>
                  <a:defRPr lang="en-US" sz="900" b="0" i="0" u="none" strike="noStrike" kern="1200" baseline="0">
                    <a:solidFill>
                      <a:schemeClr val="lt1">
                        <a:lumMod val="85000"/>
                      </a:schemeClr>
                    </a:solidFill>
                    <a:latin typeface="+mn-lt"/>
                    <a:ea typeface="+mn-ea"/>
                    <a:cs typeface="+mn-cs"/>
                  </a:defRPr>
                </a:pPr>
                <a:endParaRPr lang="en-US"/>
              </a:p>
            </c:txPr>
            <c:dLblPos val="outEnd"/>
            <c:showLegendKey val="0"/>
            <c:showVal val="0"/>
            <c:showCatName val="1"/>
            <c:showSerName val="0"/>
            <c:showPercent val="1"/>
            <c:showBubbleSize val="0"/>
            <c:showLeaderLines val="1"/>
            <c:leaderLines>
              <c:spPr>
                <a:ln w="9525">
                  <a:solidFill>
                    <a:schemeClr val="lt1">
                      <a:lumMod val="95000"/>
                      <a:alpha val="54000"/>
                    </a:schemeClr>
                  </a:solidFill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Sheet1!$A$2:$A$6</c:f>
              <c:strCache>
                <c:ptCount val="5"/>
                <c:pt idx="0">
                  <c:v>Smartphone</c:v>
                </c:pt>
                <c:pt idx="1">
                  <c:v>Tablet</c:v>
                </c:pt>
                <c:pt idx="2">
                  <c:v>Laptop</c:v>
                </c:pt>
                <c:pt idx="3">
                  <c:v>Computer</c:v>
                </c:pt>
                <c:pt idx="4">
                  <c:v>Other</c:v>
                </c:pt>
              </c:strCache>
            </c:strRef>
          </c:cat>
          <c:val>
            <c:numRef>
              <c:f>Sheet1!$B$2:$B$6</c:f>
              <c:numCache>
                <c:formatCode>General</c:formatCode>
                <c:ptCount val="5"/>
                <c:pt idx="0">
                  <c:v>6</c:v>
                </c:pt>
                <c:pt idx="1">
                  <c:v>2</c:v>
                </c:pt>
                <c:pt idx="2">
                  <c:v>8</c:v>
                </c:pt>
                <c:pt idx="3">
                  <c:v>4</c:v>
                </c:pt>
                <c:pt idx="4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2E88-478A-88FB-B13C6EB293F1}"/>
            </c:ext>
          </c:extLst>
        </c:ser>
        <c:dLbls>
          <c:showLegendKey val="0"/>
          <c:showVal val="0"/>
          <c:showCatName val="1"/>
          <c:showSerName val="0"/>
          <c:showPercent val="0"/>
          <c:showBubbleSize val="0"/>
          <c:showLeaderLines val="1"/>
        </c:dLbls>
      </c:pie3DChart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lang="en-US" sz="900" b="0" i="0" u="none" strike="noStrike" kern="1200" baseline="0">
              <a:solidFill>
                <a:schemeClr val="lt1">
                  <a:lumMod val="8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zero"/>
    <c:showDLblsOverMax val="0"/>
  </c:chart>
  <c:spPr>
    <a:gradFill flip="none" rotWithShape="1">
      <a:gsLst>
        <a:gs pos="0">
          <a:schemeClr val="dk1">
            <a:lumMod val="65000"/>
            <a:lumOff val="35000"/>
          </a:schemeClr>
        </a:gs>
        <a:gs pos="100000">
          <a:schemeClr val="dk1">
            <a:lumMod val="85000"/>
            <a:lumOff val="15000"/>
          </a:schemeClr>
        </a:gs>
      </a:gsLst>
      <a:path path="circle">
        <a:fillToRect l="50000" t="50000" r="50000" b="50000"/>
      </a:path>
      <a:tileRect/>
    </a:gradFill>
    <a:ln>
      <a:noFill/>
    </a:ln>
    <a:effectLst/>
  </c:spPr>
  <c:txPr>
    <a:bodyPr/>
    <a:lstStyle/>
    <a:p>
      <a:pPr>
        <a:defRPr/>
      </a:pPr>
      <a:endParaRPr lang="en-US"/>
    </a:p>
  </c:txPr>
  <c:externalData r:id="rId1">
    <c:autoUpdate val="0"/>
  </c:externalData>
</c:chartSpac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8D1EF8F5-359E-4CE3-93B7-661E7FE8AE8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2292</Words>
  <Characters>13065</Characters>
  <Application>Microsoft Office Word</Application>
  <DocSecurity>0</DocSecurity>
  <Lines>108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15327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Microsoft account</dc:creator>
  <cp:lastModifiedBy>ACER</cp:lastModifiedBy>
  <cp:revision>2</cp:revision>
  <dcterms:created xsi:type="dcterms:W3CDTF">2020-05-09T18:05:00Z</dcterms:created>
  <dcterms:modified xsi:type="dcterms:W3CDTF">2020-05-09T18:05:00Z</dcterms:modified>
</cp:coreProperties>
</file>