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85CF0D" w14:textId="788F4329" w:rsidR="00562D98" w:rsidRPr="00562D98" w:rsidRDefault="00562D98" w:rsidP="004172B7">
      <w:pPr>
        <w:spacing w:line="360" w:lineRule="auto"/>
        <w:jc w:val="center"/>
        <w:rPr>
          <w:b/>
          <w:bCs/>
          <w:sz w:val="32"/>
          <w:szCs w:val="32"/>
        </w:rPr>
      </w:pPr>
      <w:r w:rsidRPr="00562D98">
        <w:rPr>
          <w:b/>
          <w:bCs/>
          <w:sz w:val="32"/>
          <w:szCs w:val="32"/>
        </w:rPr>
        <w:t>Marketing Management</w:t>
      </w:r>
    </w:p>
    <w:p w14:paraId="2C946BB4" w14:textId="732BA4D0" w:rsidR="00562D98" w:rsidRDefault="00562D98" w:rsidP="004172B7">
      <w:pPr>
        <w:spacing w:line="360" w:lineRule="auto"/>
        <w:jc w:val="center"/>
        <w:rPr>
          <w:b/>
          <w:bCs/>
          <w:sz w:val="32"/>
          <w:szCs w:val="32"/>
        </w:rPr>
      </w:pPr>
      <w:r w:rsidRPr="00562D98">
        <w:rPr>
          <w:b/>
          <w:bCs/>
          <w:sz w:val="32"/>
          <w:szCs w:val="32"/>
        </w:rPr>
        <w:t>Assignment 2</w:t>
      </w:r>
    </w:p>
    <w:p w14:paraId="49F355F5" w14:textId="77777777" w:rsidR="00621978" w:rsidRDefault="00621978" w:rsidP="004172B7">
      <w:pPr>
        <w:spacing w:line="360" w:lineRule="auto"/>
        <w:jc w:val="center"/>
        <w:rPr>
          <w:b/>
          <w:bCs/>
          <w:sz w:val="32"/>
          <w:szCs w:val="32"/>
        </w:rPr>
      </w:pPr>
    </w:p>
    <w:p w14:paraId="17358301" w14:textId="77777777" w:rsidR="00621978" w:rsidRDefault="00621978" w:rsidP="004172B7">
      <w:pPr>
        <w:spacing w:line="360" w:lineRule="auto"/>
        <w:jc w:val="center"/>
        <w:rPr>
          <w:b/>
          <w:bCs/>
          <w:sz w:val="32"/>
          <w:szCs w:val="32"/>
        </w:rPr>
      </w:pPr>
    </w:p>
    <w:p w14:paraId="7AEF7F86" w14:textId="77777777" w:rsidR="00621978" w:rsidRDefault="00621978" w:rsidP="004172B7">
      <w:pPr>
        <w:spacing w:line="360" w:lineRule="auto"/>
        <w:jc w:val="center"/>
        <w:rPr>
          <w:b/>
          <w:bCs/>
          <w:sz w:val="32"/>
          <w:szCs w:val="32"/>
        </w:rPr>
      </w:pPr>
    </w:p>
    <w:p w14:paraId="50FC206E" w14:textId="10AD16D8" w:rsidR="00621978" w:rsidRPr="00562D98" w:rsidRDefault="00621978" w:rsidP="004172B7">
      <w:pPr>
        <w:spacing w:line="360" w:lineRule="auto"/>
        <w:jc w:val="center"/>
        <w:rPr>
          <w:b/>
          <w:bCs/>
          <w:sz w:val="32"/>
          <w:szCs w:val="32"/>
        </w:rPr>
      </w:pPr>
      <w:proofErr w:type="spellStart"/>
      <w:r>
        <w:rPr>
          <w:b/>
          <w:bCs/>
          <w:sz w:val="32"/>
          <w:szCs w:val="32"/>
        </w:rPr>
        <w:t>Amba</w:t>
      </w:r>
      <w:proofErr w:type="spellEnd"/>
      <w:r>
        <w:rPr>
          <w:b/>
          <w:bCs/>
          <w:sz w:val="32"/>
          <w:szCs w:val="32"/>
        </w:rPr>
        <w:t xml:space="preserve"> Lambert </w:t>
      </w:r>
      <w:proofErr w:type="spellStart"/>
      <w:r>
        <w:rPr>
          <w:b/>
          <w:bCs/>
          <w:sz w:val="32"/>
          <w:szCs w:val="32"/>
        </w:rPr>
        <w:t>Efekele</w:t>
      </w:r>
      <w:proofErr w:type="spellEnd"/>
    </w:p>
    <w:p w14:paraId="6C5EC515" w14:textId="0ABBAAD9" w:rsidR="00562D98" w:rsidRDefault="00562D98" w:rsidP="004172B7">
      <w:pPr>
        <w:spacing w:line="360" w:lineRule="auto"/>
      </w:pPr>
    </w:p>
    <w:p w14:paraId="5C95EFD1" w14:textId="7F1E0C79" w:rsidR="00562D98" w:rsidRDefault="00562D98" w:rsidP="004172B7">
      <w:pPr>
        <w:spacing w:line="360" w:lineRule="auto"/>
      </w:pPr>
      <w:r>
        <w:br w:type="page"/>
      </w:r>
    </w:p>
    <w:sdt>
      <w:sdtPr>
        <w:id w:val="-371617635"/>
        <w:docPartObj>
          <w:docPartGallery w:val="Table of Contents"/>
          <w:docPartUnique/>
        </w:docPartObj>
      </w:sdtPr>
      <w:sdtEndPr>
        <w:rPr>
          <w:rFonts w:eastAsiaTheme="minorHAnsi" w:cstheme="minorBidi"/>
          <w:bCs/>
          <w:noProof/>
          <w:color w:val="auto"/>
          <w:sz w:val="22"/>
          <w:szCs w:val="22"/>
        </w:rPr>
      </w:sdtEndPr>
      <w:sdtContent>
        <w:p w14:paraId="292B87F8" w14:textId="58E56F56" w:rsidR="00621978" w:rsidRDefault="00621978">
          <w:pPr>
            <w:pStyle w:val="TOCHeading"/>
          </w:pPr>
          <w:r>
            <w:t>Table of Contents</w:t>
          </w:r>
        </w:p>
        <w:p w14:paraId="05AD1BB8" w14:textId="77777777" w:rsidR="00621978" w:rsidRDefault="00621978">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60800249" w:history="1">
            <w:r w:rsidRPr="00DA4F53">
              <w:rPr>
                <w:rStyle w:val="Hyperlink"/>
                <w:noProof/>
              </w:rPr>
              <w:t>1. Introduction</w:t>
            </w:r>
            <w:r>
              <w:rPr>
                <w:noProof/>
                <w:webHidden/>
              </w:rPr>
              <w:tab/>
            </w:r>
            <w:r>
              <w:rPr>
                <w:noProof/>
                <w:webHidden/>
              </w:rPr>
              <w:fldChar w:fldCharType="begin"/>
            </w:r>
            <w:r>
              <w:rPr>
                <w:noProof/>
                <w:webHidden/>
              </w:rPr>
              <w:instrText xml:space="preserve"> PAGEREF _Toc60800249 \h </w:instrText>
            </w:r>
            <w:r>
              <w:rPr>
                <w:noProof/>
                <w:webHidden/>
              </w:rPr>
            </w:r>
            <w:r>
              <w:rPr>
                <w:noProof/>
                <w:webHidden/>
              </w:rPr>
              <w:fldChar w:fldCharType="separate"/>
            </w:r>
            <w:r>
              <w:rPr>
                <w:noProof/>
                <w:webHidden/>
              </w:rPr>
              <w:t>3</w:t>
            </w:r>
            <w:r>
              <w:rPr>
                <w:noProof/>
                <w:webHidden/>
              </w:rPr>
              <w:fldChar w:fldCharType="end"/>
            </w:r>
          </w:hyperlink>
        </w:p>
        <w:p w14:paraId="5D0D14F2" w14:textId="77777777" w:rsidR="00621978" w:rsidRDefault="00621978">
          <w:pPr>
            <w:pStyle w:val="TOC1"/>
            <w:tabs>
              <w:tab w:val="right" w:leader="dot" w:pos="9350"/>
            </w:tabs>
            <w:rPr>
              <w:rFonts w:eastAsiaTheme="minorEastAsia"/>
              <w:noProof/>
              <w:lang w:val="en-GB" w:eastAsia="en-GB"/>
            </w:rPr>
          </w:pPr>
          <w:hyperlink w:anchor="_Toc60800250" w:history="1">
            <w:r w:rsidRPr="00DA4F53">
              <w:rPr>
                <w:rStyle w:val="Hyperlink"/>
                <w:noProof/>
              </w:rPr>
              <w:t>2. External environment analysis</w:t>
            </w:r>
            <w:r>
              <w:rPr>
                <w:noProof/>
                <w:webHidden/>
              </w:rPr>
              <w:tab/>
            </w:r>
            <w:r>
              <w:rPr>
                <w:noProof/>
                <w:webHidden/>
              </w:rPr>
              <w:fldChar w:fldCharType="begin"/>
            </w:r>
            <w:r>
              <w:rPr>
                <w:noProof/>
                <w:webHidden/>
              </w:rPr>
              <w:instrText xml:space="preserve"> PAGEREF _Toc60800250 \h </w:instrText>
            </w:r>
            <w:r>
              <w:rPr>
                <w:noProof/>
                <w:webHidden/>
              </w:rPr>
            </w:r>
            <w:r>
              <w:rPr>
                <w:noProof/>
                <w:webHidden/>
              </w:rPr>
              <w:fldChar w:fldCharType="separate"/>
            </w:r>
            <w:r>
              <w:rPr>
                <w:noProof/>
                <w:webHidden/>
              </w:rPr>
              <w:t>3</w:t>
            </w:r>
            <w:r>
              <w:rPr>
                <w:noProof/>
                <w:webHidden/>
              </w:rPr>
              <w:fldChar w:fldCharType="end"/>
            </w:r>
          </w:hyperlink>
        </w:p>
        <w:p w14:paraId="59E95D1B" w14:textId="77777777" w:rsidR="00621978" w:rsidRDefault="00621978">
          <w:pPr>
            <w:pStyle w:val="TOC2"/>
            <w:tabs>
              <w:tab w:val="right" w:leader="dot" w:pos="9350"/>
            </w:tabs>
            <w:rPr>
              <w:rFonts w:eastAsiaTheme="minorEastAsia"/>
              <w:noProof/>
              <w:lang w:val="en-GB" w:eastAsia="en-GB"/>
            </w:rPr>
          </w:pPr>
          <w:hyperlink w:anchor="_Toc60800251" w:history="1">
            <w:r w:rsidRPr="00DA4F53">
              <w:rPr>
                <w:rStyle w:val="Hyperlink"/>
                <w:noProof/>
              </w:rPr>
              <w:t>2.1 PESTLE analysis</w:t>
            </w:r>
            <w:r>
              <w:rPr>
                <w:noProof/>
                <w:webHidden/>
              </w:rPr>
              <w:tab/>
            </w:r>
            <w:r>
              <w:rPr>
                <w:noProof/>
                <w:webHidden/>
              </w:rPr>
              <w:fldChar w:fldCharType="begin"/>
            </w:r>
            <w:r>
              <w:rPr>
                <w:noProof/>
                <w:webHidden/>
              </w:rPr>
              <w:instrText xml:space="preserve"> PAGEREF _Toc60800251 \h </w:instrText>
            </w:r>
            <w:r>
              <w:rPr>
                <w:noProof/>
                <w:webHidden/>
              </w:rPr>
            </w:r>
            <w:r>
              <w:rPr>
                <w:noProof/>
                <w:webHidden/>
              </w:rPr>
              <w:fldChar w:fldCharType="separate"/>
            </w:r>
            <w:r>
              <w:rPr>
                <w:noProof/>
                <w:webHidden/>
              </w:rPr>
              <w:t>3</w:t>
            </w:r>
            <w:r>
              <w:rPr>
                <w:noProof/>
                <w:webHidden/>
              </w:rPr>
              <w:fldChar w:fldCharType="end"/>
            </w:r>
          </w:hyperlink>
        </w:p>
        <w:p w14:paraId="68A5C2CD" w14:textId="77777777" w:rsidR="00621978" w:rsidRDefault="00621978">
          <w:pPr>
            <w:pStyle w:val="TOC2"/>
            <w:tabs>
              <w:tab w:val="right" w:leader="dot" w:pos="9350"/>
            </w:tabs>
            <w:rPr>
              <w:rFonts w:eastAsiaTheme="minorEastAsia"/>
              <w:noProof/>
              <w:lang w:val="en-GB" w:eastAsia="en-GB"/>
            </w:rPr>
          </w:pPr>
          <w:hyperlink w:anchor="_Toc60800252" w:history="1">
            <w:r w:rsidRPr="00DA4F53">
              <w:rPr>
                <w:rStyle w:val="Hyperlink"/>
                <w:noProof/>
              </w:rPr>
              <w:t>2.2 Five force analysis</w:t>
            </w:r>
            <w:r>
              <w:rPr>
                <w:noProof/>
                <w:webHidden/>
              </w:rPr>
              <w:tab/>
            </w:r>
            <w:r>
              <w:rPr>
                <w:noProof/>
                <w:webHidden/>
              </w:rPr>
              <w:fldChar w:fldCharType="begin"/>
            </w:r>
            <w:r>
              <w:rPr>
                <w:noProof/>
                <w:webHidden/>
              </w:rPr>
              <w:instrText xml:space="preserve"> PAGEREF _Toc60800252 \h </w:instrText>
            </w:r>
            <w:r>
              <w:rPr>
                <w:noProof/>
                <w:webHidden/>
              </w:rPr>
            </w:r>
            <w:r>
              <w:rPr>
                <w:noProof/>
                <w:webHidden/>
              </w:rPr>
              <w:fldChar w:fldCharType="separate"/>
            </w:r>
            <w:r>
              <w:rPr>
                <w:noProof/>
                <w:webHidden/>
              </w:rPr>
              <w:t>5</w:t>
            </w:r>
            <w:r>
              <w:rPr>
                <w:noProof/>
                <w:webHidden/>
              </w:rPr>
              <w:fldChar w:fldCharType="end"/>
            </w:r>
          </w:hyperlink>
        </w:p>
        <w:p w14:paraId="3A2F2530" w14:textId="77777777" w:rsidR="00621978" w:rsidRDefault="00621978">
          <w:pPr>
            <w:pStyle w:val="TOC1"/>
            <w:tabs>
              <w:tab w:val="right" w:leader="dot" w:pos="9350"/>
            </w:tabs>
            <w:rPr>
              <w:rFonts w:eastAsiaTheme="minorEastAsia"/>
              <w:noProof/>
              <w:lang w:val="en-GB" w:eastAsia="en-GB"/>
            </w:rPr>
          </w:pPr>
          <w:hyperlink w:anchor="_Toc60800253" w:history="1">
            <w:r w:rsidRPr="00DA4F53">
              <w:rPr>
                <w:rStyle w:val="Hyperlink"/>
                <w:noProof/>
              </w:rPr>
              <w:t>3. Internal analysis</w:t>
            </w:r>
            <w:r>
              <w:rPr>
                <w:noProof/>
                <w:webHidden/>
              </w:rPr>
              <w:tab/>
            </w:r>
            <w:r>
              <w:rPr>
                <w:noProof/>
                <w:webHidden/>
              </w:rPr>
              <w:fldChar w:fldCharType="begin"/>
            </w:r>
            <w:r>
              <w:rPr>
                <w:noProof/>
                <w:webHidden/>
              </w:rPr>
              <w:instrText xml:space="preserve"> PAGEREF _Toc60800253 \h </w:instrText>
            </w:r>
            <w:r>
              <w:rPr>
                <w:noProof/>
                <w:webHidden/>
              </w:rPr>
            </w:r>
            <w:r>
              <w:rPr>
                <w:noProof/>
                <w:webHidden/>
              </w:rPr>
              <w:fldChar w:fldCharType="separate"/>
            </w:r>
            <w:r>
              <w:rPr>
                <w:noProof/>
                <w:webHidden/>
              </w:rPr>
              <w:t>6</w:t>
            </w:r>
            <w:r>
              <w:rPr>
                <w:noProof/>
                <w:webHidden/>
              </w:rPr>
              <w:fldChar w:fldCharType="end"/>
            </w:r>
          </w:hyperlink>
        </w:p>
        <w:p w14:paraId="3DB27FCC" w14:textId="77777777" w:rsidR="00621978" w:rsidRDefault="00621978">
          <w:pPr>
            <w:pStyle w:val="TOC2"/>
            <w:tabs>
              <w:tab w:val="right" w:leader="dot" w:pos="9350"/>
            </w:tabs>
            <w:rPr>
              <w:rFonts w:eastAsiaTheme="minorEastAsia"/>
              <w:noProof/>
              <w:lang w:val="en-GB" w:eastAsia="en-GB"/>
            </w:rPr>
          </w:pPr>
          <w:hyperlink w:anchor="_Toc60800254" w:history="1">
            <w:r w:rsidRPr="00DA4F53">
              <w:rPr>
                <w:rStyle w:val="Hyperlink"/>
                <w:noProof/>
              </w:rPr>
              <w:t>3.1 value chain model</w:t>
            </w:r>
            <w:r>
              <w:rPr>
                <w:noProof/>
                <w:webHidden/>
              </w:rPr>
              <w:tab/>
            </w:r>
            <w:r>
              <w:rPr>
                <w:noProof/>
                <w:webHidden/>
              </w:rPr>
              <w:fldChar w:fldCharType="begin"/>
            </w:r>
            <w:r>
              <w:rPr>
                <w:noProof/>
                <w:webHidden/>
              </w:rPr>
              <w:instrText xml:space="preserve"> PAGEREF _Toc60800254 \h </w:instrText>
            </w:r>
            <w:r>
              <w:rPr>
                <w:noProof/>
                <w:webHidden/>
              </w:rPr>
            </w:r>
            <w:r>
              <w:rPr>
                <w:noProof/>
                <w:webHidden/>
              </w:rPr>
              <w:fldChar w:fldCharType="separate"/>
            </w:r>
            <w:r>
              <w:rPr>
                <w:noProof/>
                <w:webHidden/>
              </w:rPr>
              <w:t>6</w:t>
            </w:r>
            <w:r>
              <w:rPr>
                <w:noProof/>
                <w:webHidden/>
              </w:rPr>
              <w:fldChar w:fldCharType="end"/>
            </w:r>
          </w:hyperlink>
        </w:p>
        <w:p w14:paraId="03DD9B64" w14:textId="77777777" w:rsidR="00621978" w:rsidRDefault="00621978">
          <w:pPr>
            <w:pStyle w:val="TOC1"/>
            <w:tabs>
              <w:tab w:val="right" w:leader="dot" w:pos="9350"/>
            </w:tabs>
            <w:rPr>
              <w:rFonts w:eastAsiaTheme="minorEastAsia"/>
              <w:noProof/>
              <w:lang w:val="en-GB" w:eastAsia="en-GB"/>
            </w:rPr>
          </w:pPr>
          <w:hyperlink w:anchor="_Toc60800255" w:history="1">
            <w:r w:rsidRPr="00DA4F53">
              <w:rPr>
                <w:rStyle w:val="Hyperlink"/>
                <w:noProof/>
              </w:rPr>
              <w:t>4. Summary of key results from internal and external analysis</w:t>
            </w:r>
            <w:r>
              <w:rPr>
                <w:noProof/>
                <w:webHidden/>
              </w:rPr>
              <w:tab/>
            </w:r>
            <w:r>
              <w:rPr>
                <w:noProof/>
                <w:webHidden/>
              </w:rPr>
              <w:fldChar w:fldCharType="begin"/>
            </w:r>
            <w:r>
              <w:rPr>
                <w:noProof/>
                <w:webHidden/>
              </w:rPr>
              <w:instrText xml:space="preserve"> PAGEREF _Toc60800255 \h </w:instrText>
            </w:r>
            <w:r>
              <w:rPr>
                <w:noProof/>
                <w:webHidden/>
              </w:rPr>
            </w:r>
            <w:r>
              <w:rPr>
                <w:noProof/>
                <w:webHidden/>
              </w:rPr>
              <w:fldChar w:fldCharType="separate"/>
            </w:r>
            <w:r>
              <w:rPr>
                <w:noProof/>
                <w:webHidden/>
              </w:rPr>
              <w:t>7</w:t>
            </w:r>
            <w:r>
              <w:rPr>
                <w:noProof/>
                <w:webHidden/>
              </w:rPr>
              <w:fldChar w:fldCharType="end"/>
            </w:r>
          </w:hyperlink>
        </w:p>
        <w:p w14:paraId="679EFC7B" w14:textId="77777777" w:rsidR="00621978" w:rsidRDefault="00621978">
          <w:pPr>
            <w:pStyle w:val="TOC1"/>
            <w:tabs>
              <w:tab w:val="right" w:leader="dot" w:pos="9350"/>
            </w:tabs>
            <w:rPr>
              <w:rFonts w:eastAsiaTheme="minorEastAsia"/>
              <w:noProof/>
              <w:lang w:val="en-GB" w:eastAsia="en-GB"/>
            </w:rPr>
          </w:pPr>
          <w:hyperlink w:anchor="_Toc60800256" w:history="1">
            <w:r w:rsidRPr="00DA4F53">
              <w:rPr>
                <w:rStyle w:val="Hyperlink"/>
                <w:noProof/>
              </w:rPr>
              <w:t>Conclusion</w:t>
            </w:r>
            <w:r>
              <w:rPr>
                <w:noProof/>
                <w:webHidden/>
              </w:rPr>
              <w:tab/>
            </w:r>
            <w:r>
              <w:rPr>
                <w:noProof/>
                <w:webHidden/>
              </w:rPr>
              <w:fldChar w:fldCharType="begin"/>
            </w:r>
            <w:r>
              <w:rPr>
                <w:noProof/>
                <w:webHidden/>
              </w:rPr>
              <w:instrText xml:space="preserve"> PAGEREF _Toc60800256 \h </w:instrText>
            </w:r>
            <w:r>
              <w:rPr>
                <w:noProof/>
                <w:webHidden/>
              </w:rPr>
            </w:r>
            <w:r>
              <w:rPr>
                <w:noProof/>
                <w:webHidden/>
              </w:rPr>
              <w:fldChar w:fldCharType="separate"/>
            </w:r>
            <w:r>
              <w:rPr>
                <w:noProof/>
                <w:webHidden/>
              </w:rPr>
              <w:t>8</w:t>
            </w:r>
            <w:r>
              <w:rPr>
                <w:noProof/>
                <w:webHidden/>
              </w:rPr>
              <w:fldChar w:fldCharType="end"/>
            </w:r>
          </w:hyperlink>
        </w:p>
        <w:p w14:paraId="5948DA84" w14:textId="77777777" w:rsidR="00621978" w:rsidRDefault="00621978">
          <w:pPr>
            <w:pStyle w:val="TOC1"/>
            <w:tabs>
              <w:tab w:val="right" w:leader="dot" w:pos="9350"/>
            </w:tabs>
            <w:rPr>
              <w:rFonts w:eastAsiaTheme="minorEastAsia"/>
              <w:noProof/>
              <w:lang w:val="en-GB" w:eastAsia="en-GB"/>
            </w:rPr>
          </w:pPr>
          <w:hyperlink w:anchor="_Toc60800257" w:history="1">
            <w:r w:rsidRPr="00DA4F53">
              <w:rPr>
                <w:rStyle w:val="Hyperlink"/>
                <w:noProof/>
              </w:rPr>
              <w:t>References</w:t>
            </w:r>
            <w:r>
              <w:rPr>
                <w:noProof/>
                <w:webHidden/>
              </w:rPr>
              <w:tab/>
            </w:r>
            <w:r>
              <w:rPr>
                <w:noProof/>
                <w:webHidden/>
              </w:rPr>
              <w:fldChar w:fldCharType="begin"/>
            </w:r>
            <w:r>
              <w:rPr>
                <w:noProof/>
                <w:webHidden/>
              </w:rPr>
              <w:instrText xml:space="preserve"> PAGEREF _Toc60800257 \h </w:instrText>
            </w:r>
            <w:r>
              <w:rPr>
                <w:noProof/>
                <w:webHidden/>
              </w:rPr>
            </w:r>
            <w:r>
              <w:rPr>
                <w:noProof/>
                <w:webHidden/>
              </w:rPr>
              <w:fldChar w:fldCharType="separate"/>
            </w:r>
            <w:r>
              <w:rPr>
                <w:noProof/>
                <w:webHidden/>
              </w:rPr>
              <w:t>9</w:t>
            </w:r>
            <w:r>
              <w:rPr>
                <w:noProof/>
                <w:webHidden/>
              </w:rPr>
              <w:fldChar w:fldCharType="end"/>
            </w:r>
          </w:hyperlink>
        </w:p>
        <w:p w14:paraId="060C0F63" w14:textId="5AF3E001" w:rsidR="00621978" w:rsidRDefault="00621978">
          <w:r>
            <w:rPr>
              <w:b/>
              <w:bCs/>
              <w:noProof/>
            </w:rPr>
            <w:fldChar w:fldCharType="end"/>
          </w:r>
        </w:p>
      </w:sdtContent>
    </w:sdt>
    <w:p w14:paraId="3ED17F35" w14:textId="77777777" w:rsidR="00562D98" w:rsidRDefault="00562D98" w:rsidP="004172B7">
      <w:pPr>
        <w:spacing w:line="360" w:lineRule="auto"/>
      </w:pPr>
      <w:bookmarkStart w:id="0" w:name="_GoBack"/>
      <w:bookmarkEnd w:id="0"/>
    </w:p>
    <w:p w14:paraId="2AF76297" w14:textId="74C10973" w:rsidR="00D41A3F" w:rsidRDefault="00D41A3F" w:rsidP="004172B7">
      <w:pPr>
        <w:spacing w:line="360" w:lineRule="auto"/>
      </w:pPr>
      <w:r>
        <w:br w:type="page"/>
      </w:r>
    </w:p>
    <w:p w14:paraId="222DB777" w14:textId="1200277B" w:rsidR="00F00FE4" w:rsidRDefault="000C5FE9" w:rsidP="004172B7">
      <w:pPr>
        <w:pStyle w:val="Heading1"/>
        <w:spacing w:line="360" w:lineRule="auto"/>
      </w:pPr>
      <w:bookmarkStart w:id="1" w:name="_Toc60800249"/>
      <w:r>
        <w:lastRenderedPageBreak/>
        <w:t>1. Introduction</w:t>
      </w:r>
      <w:bookmarkEnd w:id="1"/>
      <w:r>
        <w:t xml:space="preserve"> </w:t>
      </w:r>
    </w:p>
    <w:p w14:paraId="46C1DD37" w14:textId="01842868" w:rsidR="000C5FE9" w:rsidRDefault="000C5FE9" w:rsidP="004172B7">
      <w:pPr>
        <w:spacing w:line="360" w:lineRule="auto"/>
        <w:jc w:val="both"/>
      </w:pPr>
      <w:r>
        <w:t xml:space="preserve">Afro Impression Salon is a company that specializes in selling hair products and training workshop. The foundation year of the company is 2015. The company is now governed by employing 4 employees. The company has no definite market policy, which in turn, devises marketing strategy. The company aims to earn three times growth of its current business revenue and profit. According to Kotler (2018), marketing is not a </w:t>
      </w:r>
      <w:proofErr w:type="spellStart"/>
      <w:r>
        <w:t>cleaver</w:t>
      </w:r>
      <w:proofErr w:type="spellEnd"/>
      <w:r>
        <w:t xml:space="preserve"> way to dispose products, but it is an approach to creating genuine customer value. Marketing strategy must be driven by its internal and external environment. Given that the purpose of this report is to identify and critically analyze and evaluate key constructs and elements of internal and external environment. To identify the extent to which environmental elements influence key business activities is an important purpose of this report. It constructs an analysis of external environment as structured by PESTLE analysis and five force model. It illustrates key elements of internal environment as key means of employing value chain model and VRIO framework.</w:t>
      </w:r>
    </w:p>
    <w:p w14:paraId="460ED29B" w14:textId="36FA9DFF" w:rsidR="000C5FE9" w:rsidRDefault="000C5FE9" w:rsidP="004172B7">
      <w:pPr>
        <w:pStyle w:val="Heading1"/>
        <w:spacing w:line="360" w:lineRule="auto"/>
      </w:pPr>
      <w:bookmarkStart w:id="2" w:name="_Toc60800250"/>
      <w:r>
        <w:t>2. External environment analysis</w:t>
      </w:r>
      <w:bookmarkEnd w:id="2"/>
      <w:r>
        <w:t xml:space="preserve"> </w:t>
      </w:r>
    </w:p>
    <w:p w14:paraId="478C13EE" w14:textId="2BFD0DC1" w:rsidR="000C5FE9" w:rsidRDefault="000C5FE9" w:rsidP="004172B7">
      <w:pPr>
        <w:pStyle w:val="Heading2"/>
        <w:spacing w:line="360" w:lineRule="auto"/>
      </w:pPr>
      <w:bookmarkStart w:id="3" w:name="_Toc60800251"/>
      <w:r>
        <w:t>2.1 PESTLE analysis</w:t>
      </w:r>
      <w:bookmarkEnd w:id="3"/>
      <w:r>
        <w:t xml:space="preserve"> </w:t>
      </w:r>
    </w:p>
    <w:p w14:paraId="2FA8FA2E" w14:textId="269682B8" w:rsidR="00A7753A" w:rsidRDefault="00A7753A" w:rsidP="004172B7">
      <w:pPr>
        <w:spacing w:line="360" w:lineRule="auto"/>
        <w:jc w:val="both"/>
      </w:pPr>
      <w:r>
        <w:t>As state</w:t>
      </w:r>
      <w:r w:rsidR="0042191E">
        <w:t xml:space="preserve">d by </w:t>
      </w:r>
      <w:proofErr w:type="spellStart"/>
      <w:r w:rsidR="0042191E">
        <w:t>Hollensen</w:t>
      </w:r>
      <w:proofErr w:type="spellEnd"/>
      <w:r w:rsidR="0042191E">
        <w:t xml:space="preserve"> (2019)</w:t>
      </w:r>
      <w:r>
        <w:t>, PESTLE is a strategic environmental analysis framework that contribute</w:t>
      </w:r>
      <w:r w:rsidR="004172B7">
        <w:t>s</w:t>
      </w:r>
      <w:r>
        <w:t xml:space="preserve"> to scanning external business environment along with identifying the opportunities and threats, imposed by the external factors such as political, technological, economic, social, environmental,</w:t>
      </w:r>
      <w:r w:rsidR="00775E4F">
        <w:t xml:space="preserve"> and legal factors</w:t>
      </w:r>
      <w:r>
        <w:t xml:space="preserve">. However, in term of identifying the key opportunities and threats of Afro Impression, imposed by the external business environment in the UK, the study conducts the following PESTLE analysis. </w:t>
      </w:r>
    </w:p>
    <w:p w14:paraId="60435863" w14:textId="453A09AE" w:rsidR="00581F7D" w:rsidRPr="00034E5C" w:rsidRDefault="00581F7D" w:rsidP="004172B7">
      <w:pPr>
        <w:spacing w:line="360" w:lineRule="auto"/>
        <w:jc w:val="both"/>
        <w:rPr>
          <w:b/>
        </w:rPr>
      </w:pPr>
      <w:r w:rsidRPr="005F0A88">
        <w:rPr>
          <w:b/>
        </w:rPr>
        <w:t>Political fa</w:t>
      </w:r>
      <w:r w:rsidR="00034E5C">
        <w:rPr>
          <w:b/>
        </w:rPr>
        <w:t xml:space="preserve">ctors: </w:t>
      </w:r>
      <w:r w:rsidR="0042191E">
        <w:t xml:space="preserve">According to </w:t>
      </w:r>
      <w:proofErr w:type="spellStart"/>
      <w:r w:rsidR="0042191E">
        <w:t>Haider</w:t>
      </w:r>
      <w:proofErr w:type="spellEnd"/>
      <w:r w:rsidR="0042191E">
        <w:t xml:space="preserve"> et al., (2017)</w:t>
      </w:r>
      <w:r w:rsidR="00782973">
        <w:t xml:space="preserve">, </w:t>
      </w:r>
      <w:r w:rsidR="0042191E">
        <w:t>international</w:t>
      </w:r>
      <w:r w:rsidR="00782973">
        <w:t xml:space="preserve"> trade relationship, tax policy, immigration policy, local and international business policies </w:t>
      </w:r>
      <w:proofErr w:type="spellStart"/>
      <w:r w:rsidR="00782973">
        <w:t>etc</w:t>
      </w:r>
      <w:proofErr w:type="spellEnd"/>
      <w:r w:rsidR="00782973">
        <w:t xml:space="preserve"> are the political issues that create either opportunities or threats of a business. For example; </w:t>
      </w:r>
      <w:proofErr w:type="spellStart"/>
      <w:r w:rsidR="00782973">
        <w:t>Brexit</w:t>
      </w:r>
      <w:proofErr w:type="spellEnd"/>
      <w:r w:rsidR="00782973">
        <w:t xml:space="preserve"> uncertainty creates supply chain crisis for Afro Impression because the company collects beauty products and services from local suppliers, who imported from EU countries (Afro Impression, 2020). But, due to </w:t>
      </w:r>
      <w:proofErr w:type="spellStart"/>
      <w:r w:rsidR="00782973">
        <w:t>Brexit</w:t>
      </w:r>
      <w:proofErr w:type="spellEnd"/>
      <w:r w:rsidR="00782973">
        <w:t xml:space="preserve"> uncertainty, the supply chain </w:t>
      </w:r>
      <w:r w:rsidR="001144D7">
        <w:t xml:space="preserve">of the UK beauty and salon industry has been disrupted that imposes threats on Afro Impression business operation. </w:t>
      </w:r>
      <w:r w:rsidR="006D65AC">
        <w:t>Besides, due to imposing lockdown on 23</w:t>
      </w:r>
      <w:r w:rsidR="006D65AC" w:rsidRPr="006D65AC">
        <w:rPr>
          <w:vertAlign w:val="superscript"/>
        </w:rPr>
        <w:t>rd</w:t>
      </w:r>
      <w:r w:rsidR="006D65AC">
        <w:t xml:space="preserve"> March 2020 by the UK government, Afro Impression failed to achieve its business objectives in Q2 and Q3 2020 that negatively influence sales and profitability of Afro Impression</w:t>
      </w:r>
      <w:r w:rsidR="006F2BC8">
        <w:t xml:space="preserve"> (Afro Impression, 2020). </w:t>
      </w:r>
    </w:p>
    <w:p w14:paraId="156BA17D" w14:textId="0C360120" w:rsidR="00290BCD" w:rsidRPr="00034E5C" w:rsidRDefault="005F0A88" w:rsidP="004172B7">
      <w:pPr>
        <w:spacing w:line="360" w:lineRule="auto"/>
        <w:jc w:val="both"/>
        <w:rPr>
          <w:b/>
        </w:rPr>
      </w:pPr>
      <w:r w:rsidRPr="00DB4494">
        <w:rPr>
          <w:b/>
        </w:rPr>
        <w:lastRenderedPageBreak/>
        <w:t xml:space="preserve">Economic </w:t>
      </w:r>
      <w:r w:rsidR="001E2751" w:rsidRPr="00DB4494">
        <w:rPr>
          <w:b/>
        </w:rPr>
        <w:t>factors</w:t>
      </w:r>
      <w:r w:rsidR="00034E5C">
        <w:rPr>
          <w:b/>
        </w:rPr>
        <w:t xml:space="preserve">: </w:t>
      </w:r>
      <w:r w:rsidR="001E2751">
        <w:t>Due to Covid-19 outbreak and lockdown measures in the UK, the economic growth has been decreased up to 20 in Q2 and Q3 of the financial year 2020 that decreased the customer confidence and disposable income of British people, and so, the</w:t>
      </w:r>
      <w:r w:rsidR="004172B7">
        <w:t>y</w:t>
      </w:r>
      <w:r w:rsidR="001E2751">
        <w:t xml:space="preserve"> cut their budget from unnecessary purchasing (IBIS World, 2020). </w:t>
      </w:r>
      <w:r w:rsidR="000A2003">
        <w:t>This means the due to decreas</w:t>
      </w:r>
      <w:r w:rsidR="004172B7">
        <w:t>e</w:t>
      </w:r>
      <w:r w:rsidR="000A2003">
        <w:t xml:space="preserve"> customer confidence and disposable income, Afro Impression fails to achieve its</w:t>
      </w:r>
      <w:r w:rsidR="003E6B91">
        <w:t xml:space="preserve"> business objectives (Afro Impression, 2020). Alternatively, UK government decreases the interest rate on bank loan from 0.75% to 0.25% so that small business can get credit access easily and sustain their business in the future</w:t>
      </w:r>
      <w:r w:rsidR="0042191E">
        <w:t xml:space="preserve"> (Islam, 2020</w:t>
      </w:r>
      <w:r w:rsidR="003E6B91">
        <w:t xml:space="preserve">). This initiatives will create opportunities for Afro Impression for sustain business in the </w:t>
      </w:r>
      <w:r w:rsidR="00E95A14">
        <w:t xml:space="preserve">future by </w:t>
      </w:r>
      <w:r w:rsidR="0042191E">
        <w:t>getting credit access (Park, 2020</w:t>
      </w:r>
      <w:r w:rsidR="00034E5C">
        <w:t>).</w:t>
      </w:r>
    </w:p>
    <w:p w14:paraId="05B04A41" w14:textId="3D780279" w:rsidR="008B3452" w:rsidRPr="00034E5C" w:rsidRDefault="008B3452" w:rsidP="004172B7">
      <w:pPr>
        <w:spacing w:line="360" w:lineRule="auto"/>
        <w:jc w:val="both"/>
        <w:rPr>
          <w:b/>
        </w:rPr>
      </w:pPr>
      <w:r w:rsidRPr="00DB4494">
        <w:rPr>
          <w:b/>
        </w:rPr>
        <w:t xml:space="preserve">Social </w:t>
      </w:r>
      <w:r w:rsidR="00034E5C">
        <w:rPr>
          <w:b/>
        </w:rPr>
        <w:t xml:space="preserve">factor: </w:t>
      </w:r>
      <w:r w:rsidR="00DB4494">
        <w:t xml:space="preserve">According to IBIS world (2020) the customer in the UK beauty and salon industry are more likely to purchase personalized services at convenience way. </w:t>
      </w:r>
      <w:r w:rsidR="000A64F0">
        <w:t>This means that by addressing customer convenience demand Afro Impression can gain sustainable business growth in the future, which is an opportunit</w:t>
      </w:r>
      <w:r w:rsidR="004172B7">
        <w:t>y</w:t>
      </w:r>
      <w:r w:rsidR="000A64F0">
        <w:t xml:space="preserve"> for Afro Impression</w:t>
      </w:r>
      <w:r w:rsidR="0042191E">
        <w:t xml:space="preserve"> (Kotler et al., 2018</w:t>
      </w:r>
      <w:r w:rsidR="009B4EB8">
        <w:t xml:space="preserve">). Alternatively, decreasing customer confidence due to decreasing disposable income may impose threats of Afro Impression by reducing sales and profitability in the future. In this </w:t>
      </w:r>
      <w:r w:rsidR="0042191E">
        <w:t>case, Keegan (2017)</w:t>
      </w:r>
      <w:r w:rsidR="009B4EB8">
        <w:t xml:space="preserve"> argued that Afro Impression should introduce quality beauty and salon services at reason price to boost up customer confidence. </w:t>
      </w:r>
    </w:p>
    <w:p w14:paraId="4591565F" w14:textId="663A691F" w:rsidR="00465334" w:rsidRPr="00034E5C" w:rsidRDefault="00465334" w:rsidP="004172B7">
      <w:pPr>
        <w:spacing w:line="360" w:lineRule="auto"/>
        <w:jc w:val="both"/>
        <w:rPr>
          <w:b/>
        </w:rPr>
      </w:pPr>
      <w:r w:rsidRPr="00104881">
        <w:rPr>
          <w:b/>
        </w:rPr>
        <w:t>Technological factor</w:t>
      </w:r>
      <w:r w:rsidR="00034E5C">
        <w:rPr>
          <w:b/>
        </w:rPr>
        <w:t xml:space="preserve">: </w:t>
      </w:r>
      <w:r w:rsidR="00104881">
        <w:t>Technological development is the key strength of an organization to gain sustainable business growth by reducing business operation cost and save ti</w:t>
      </w:r>
      <w:r w:rsidR="0042191E">
        <w:t xml:space="preserve">me, according to </w:t>
      </w:r>
      <w:proofErr w:type="spellStart"/>
      <w:r w:rsidR="0042191E">
        <w:t>Hollensen</w:t>
      </w:r>
      <w:proofErr w:type="spellEnd"/>
      <w:r w:rsidR="0042191E">
        <w:t xml:space="preserve"> (2019)</w:t>
      </w:r>
      <w:r w:rsidR="00104881">
        <w:t>. For example; by communicating product and services information through online platforms such as Facebook and YouTube, Afro Impression can reach target customers with very short time that save</w:t>
      </w:r>
      <w:r w:rsidR="004172B7">
        <w:t>s</w:t>
      </w:r>
      <w:r w:rsidR="00104881">
        <w:t xml:space="preserve"> cost as well time of marketing and promotion of Afro Impression</w:t>
      </w:r>
      <w:r w:rsidR="0042191E">
        <w:t>. Besides, Kotler (2016)</w:t>
      </w:r>
      <w:r w:rsidR="00104881">
        <w:t xml:space="preserve"> s</w:t>
      </w:r>
      <w:r w:rsidR="004172B7">
        <w:t>t</w:t>
      </w:r>
      <w:r w:rsidR="00104881">
        <w:t xml:space="preserve">ated that by developing online customer interface, Afro Impression can address customer convenience needs and demands that create opportunities to increase organizational sales and profitability at the same time. </w:t>
      </w:r>
    </w:p>
    <w:p w14:paraId="6499404D" w14:textId="5A74678E" w:rsidR="00D5208A" w:rsidRPr="00034E5C" w:rsidRDefault="00290BCD" w:rsidP="004172B7">
      <w:pPr>
        <w:spacing w:line="360" w:lineRule="auto"/>
        <w:jc w:val="both"/>
        <w:rPr>
          <w:b/>
        </w:rPr>
      </w:pPr>
      <w:r w:rsidRPr="004B0593">
        <w:rPr>
          <w:b/>
        </w:rPr>
        <w:t xml:space="preserve">Legal and environmental </w:t>
      </w:r>
      <w:r w:rsidR="00034E5C">
        <w:rPr>
          <w:b/>
        </w:rPr>
        <w:t xml:space="preserve">factors: </w:t>
      </w:r>
      <w:r w:rsidR="004B0593">
        <w:t>In an attempt to gain business sustainability and growth, an organization is required to comply with legal and environmental issues</w:t>
      </w:r>
      <w:r w:rsidR="0042191E">
        <w:t xml:space="preserve"> (</w:t>
      </w:r>
      <w:proofErr w:type="spellStart"/>
      <w:r w:rsidR="0042191E">
        <w:t>Meffert</w:t>
      </w:r>
      <w:proofErr w:type="spellEnd"/>
      <w:r w:rsidR="0042191E">
        <w:t>, 2013</w:t>
      </w:r>
      <w:r w:rsidR="004B0593">
        <w:t xml:space="preserve">). This is because if an organization fails to comply with legal and environmental issues, it will fail to gain customer </w:t>
      </w:r>
      <w:r w:rsidR="00F44F8C">
        <w:t xml:space="preserve">loyalty and satisfaction. </w:t>
      </w:r>
      <w:r w:rsidR="002E7D66">
        <w:t>So, to gain sustainable business growth in the UK market Afro Impression should comply with employment act, customer right act, health and safety act, GDPR act, and other legislation, introduced by the UK government</w:t>
      </w:r>
      <w:r w:rsidR="0042191E">
        <w:t xml:space="preserve"> (</w:t>
      </w:r>
      <w:proofErr w:type="spellStart"/>
      <w:r w:rsidR="0042191E">
        <w:t>Hollensen</w:t>
      </w:r>
      <w:proofErr w:type="spellEnd"/>
      <w:r w:rsidR="0042191E">
        <w:t>, 2019</w:t>
      </w:r>
      <w:r w:rsidR="002E7D66">
        <w:t>). Beside</w:t>
      </w:r>
      <w:r w:rsidR="0042191E">
        <w:t>s, Kotler et al., (2018)</w:t>
      </w:r>
      <w:r w:rsidR="002E7D66">
        <w:t xml:space="preserve"> claimed that today</w:t>
      </w:r>
      <w:r w:rsidR="004172B7">
        <w:t>'</w:t>
      </w:r>
      <w:r w:rsidR="002E7D66">
        <w:t xml:space="preserve">s’ informative customer are more likely to purchase products and services for ethical brand rather than unethical brand. </w:t>
      </w:r>
      <w:r w:rsidR="00D5208A">
        <w:t>So, Afro Impression should comply with emission law, and consume energy from renewable sources to be an ethical brand that positively influence</w:t>
      </w:r>
      <w:r w:rsidR="004172B7">
        <w:t>s</w:t>
      </w:r>
      <w:r w:rsidR="00D5208A">
        <w:t xml:space="preserve"> future business operation and growth. </w:t>
      </w:r>
    </w:p>
    <w:p w14:paraId="2B35ADA1" w14:textId="5FA11465" w:rsidR="00562D98" w:rsidRDefault="000C5FE9" w:rsidP="004172B7">
      <w:pPr>
        <w:pStyle w:val="Heading2"/>
        <w:spacing w:line="360" w:lineRule="auto"/>
      </w:pPr>
      <w:bookmarkStart w:id="4" w:name="_Toc60800252"/>
      <w:r>
        <w:lastRenderedPageBreak/>
        <w:t>2.2 Five force analysis</w:t>
      </w:r>
      <w:bookmarkEnd w:id="4"/>
      <w:r>
        <w:t xml:space="preserve"> </w:t>
      </w:r>
    </w:p>
    <w:p w14:paraId="5BAFF094" w14:textId="3EB5A228" w:rsidR="004D3F1B" w:rsidRDefault="004D3F1B" w:rsidP="004172B7">
      <w:pPr>
        <w:spacing w:line="360" w:lineRule="auto"/>
        <w:jc w:val="both"/>
      </w:pPr>
      <w:r>
        <w:t>Five force</w:t>
      </w:r>
      <w:r w:rsidR="004172B7">
        <w:t>s</w:t>
      </w:r>
      <w:r>
        <w:t xml:space="preserve"> is an industry analysis model that contribute to examining the current competition position, buyer and supplier power, threat of new entrants and substitute of an industry along with the key attractiveness an</w:t>
      </w:r>
      <w:r w:rsidR="0042191E">
        <w:t>d root of profitability (</w:t>
      </w:r>
      <w:proofErr w:type="spellStart"/>
      <w:r w:rsidR="0042191E">
        <w:t>Winer</w:t>
      </w:r>
      <w:proofErr w:type="spellEnd"/>
      <w:r w:rsidR="0042191E">
        <w:t xml:space="preserve"> et al., 2013</w:t>
      </w:r>
      <w:r>
        <w:t xml:space="preserve">). </w:t>
      </w:r>
      <w:r w:rsidR="00E602A6">
        <w:t xml:space="preserve">However, the study conducts the following five forces analysis to examine the extent of the following five forces of Afro Impression in the UK beauty and salon industry. </w:t>
      </w:r>
    </w:p>
    <w:p w14:paraId="5392D2C4" w14:textId="6D233BBF" w:rsidR="00E602A6" w:rsidRDefault="00BC39CC" w:rsidP="004172B7">
      <w:pPr>
        <w:spacing w:line="360" w:lineRule="auto"/>
        <w:jc w:val="both"/>
      </w:pPr>
      <w:r w:rsidRPr="0015583F">
        <w:rPr>
          <w:b/>
        </w:rPr>
        <w:t>New entrant threat:</w:t>
      </w:r>
      <w:r>
        <w:t xml:space="preserve"> It is low to moderate for Afro Impression. The main cause is the due to changing external business environmental factors more especially the political, and economic factors, the new business entrepreneur does not get confidence to invest in the industry (IBIS World, 2020). </w:t>
      </w:r>
      <w:r w:rsidR="0015583F">
        <w:t xml:space="preserve">So, the threats </w:t>
      </w:r>
      <w:r w:rsidR="004172B7">
        <w:t>are</w:t>
      </w:r>
      <w:r w:rsidR="0015583F">
        <w:t xml:space="preserve"> low to moderate.</w:t>
      </w:r>
    </w:p>
    <w:p w14:paraId="37566D60" w14:textId="7BB7FC87" w:rsidR="0015583F" w:rsidRDefault="004275DC" w:rsidP="004172B7">
      <w:pPr>
        <w:spacing w:line="360" w:lineRule="auto"/>
        <w:jc w:val="both"/>
      </w:pPr>
      <w:r w:rsidRPr="004275DC">
        <w:rPr>
          <w:b/>
        </w:rPr>
        <w:t>Buyer power:</w:t>
      </w:r>
      <w:r>
        <w:t xml:space="preserve"> The buyer power is high for Afro Impression. The key reason is that customer can easily access available beauty and salon services in the UK due to availability of existing business that offer</w:t>
      </w:r>
      <w:r w:rsidR="004172B7">
        <w:t>s</w:t>
      </w:r>
      <w:r>
        <w:t xml:space="preserve"> similar products and services. This means the due to low switching cost in the UK beauty and salon industry, the buyer power for Afro Impression is high</w:t>
      </w:r>
      <w:r w:rsidR="0042191E">
        <w:t xml:space="preserve"> (Mullins et al., 2013)</w:t>
      </w:r>
      <w:r>
        <w:t xml:space="preserve">. </w:t>
      </w:r>
    </w:p>
    <w:p w14:paraId="2BE401CB" w14:textId="01D2E9B6" w:rsidR="00D714DA" w:rsidRDefault="00D714DA" w:rsidP="004172B7">
      <w:pPr>
        <w:spacing w:line="360" w:lineRule="auto"/>
        <w:jc w:val="both"/>
      </w:pPr>
      <w:r w:rsidRPr="00D966D8">
        <w:rPr>
          <w:b/>
        </w:rPr>
        <w:t xml:space="preserve">Supplier power: </w:t>
      </w:r>
      <w:r w:rsidR="001D10B0">
        <w:t xml:space="preserve">According to Mintel (2020) due to </w:t>
      </w:r>
      <w:proofErr w:type="spellStart"/>
      <w:r w:rsidR="001D10B0">
        <w:t>Brexit</w:t>
      </w:r>
      <w:proofErr w:type="spellEnd"/>
      <w:r w:rsidR="001D10B0">
        <w:t xml:space="preserve"> uncertainty and Covid-19 pandemic, the supply chain system in the UK beauty and salon industry has been suffered crisis. This indicates the supplier power is relatively high for Afro Impression at present in the UK beauty and salon industry. </w:t>
      </w:r>
    </w:p>
    <w:p w14:paraId="066AD2EC" w14:textId="5C5FC7D8" w:rsidR="00D966D8" w:rsidRDefault="00D966D8" w:rsidP="004172B7">
      <w:pPr>
        <w:spacing w:line="360" w:lineRule="auto"/>
        <w:jc w:val="both"/>
      </w:pPr>
      <w:r w:rsidRPr="00DF3ACB">
        <w:rPr>
          <w:b/>
        </w:rPr>
        <w:t>Threat of substitute:</w:t>
      </w:r>
      <w:r>
        <w:t xml:space="preserve"> </w:t>
      </w:r>
      <w:r w:rsidR="00DF3ACB">
        <w:t>Like buyer and supplier power, the substitute threat for the company is high. The reason is that customer get self-services during the Covid-19 crisis and the high street retails introduce beauty and salon services along with the retail services to increase customer visiting in their retail shop that impose</w:t>
      </w:r>
      <w:r w:rsidR="004172B7">
        <w:t>s</w:t>
      </w:r>
      <w:r w:rsidR="00DF3ACB">
        <w:t xml:space="preserve"> high substitute threats on salon industry</w:t>
      </w:r>
      <w:r w:rsidR="0042191E">
        <w:t xml:space="preserve"> (IBIS world, 2020)</w:t>
      </w:r>
      <w:r w:rsidR="00DF3ACB">
        <w:t>.</w:t>
      </w:r>
    </w:p>
    <w:p w14:paraId="7B34E7C0" w14:textId="07FC8EDB" w:rsidR="00DF3ACB" w:rsidRDefault="00DF3ACB" w:rsidP="004172B7">
      <w:pPr>
        <w:spacing w:line="360" w:lineRule="auto"/>
        <w:jc w:val="both"/>
      </w:pPr>
      <w:r w:rsidRPr="00C52F17">
        <w:rPr>
          <w:b/>
        </w:rPr>
        <w:t>Level of competition</w:t>
      </w:r>
      <w:r>
        <w:t xml:space="preserve">: </w:t>
      </w:r>
      <w:r w:rsidR="00C52F17">
        <w:t xml:space="preserve">The hairdressing, beauty and salon industry in the UK is high competitive, and so, the level of competition for </w:t>
      </w:r>
      <w:r w:rsidR="002900EA">
        <w:t>Afro Impression. This fact is that IBIS World (2020) reported that the industry comprises of more than 48000 existing businesses, which are competing face to face with other business to gain owns’</w:t>
      </w:r>
      <w:r w:rsidR="00893EA6">
        <w:t xml:space="preserve"> customer base. </w:t>
      </w:r>
    </w:p>
    <w:p w14:paraId="54EA5AD3" w14:textId="1C8B8C9C" w:rsidR="002D5BFD" w:rsidRPr="004D3F1B" w:rsidRDefault="002D5BFD" w:rsidP="004172B7">
      <w:pPr>
        <w:spacing w:line="360" w:lineRule="auto"/>
        <w:jc w:val="both"/>
      </w:pPr>
      <w:r>
        <w:t xml:space="preserve">Moreover, the industry analysis found that in the UK beauty, hairdressing and salon industry, buyer and supplier power, substitute threat, and completion level for Afro Impression are high but the new entrant threat is low to moderate. </w:t>
      </w:r>
    </w:p>
    <w:p w14:paraId="2253F7D3" w14:textId="2E987E65" w:rsidR="000C5FE9" w:rsidRDefault="000C5FE9" w:rsidP="004172B7">
      <w:pPr>
        <w:pStyle w:val="Heading1"/>
        <w:spacing w:line="360" w:lineRule="auto"/>
      </w:pPr>
      <w:bookmarkStart w:id="5" w:name="_Toc60800253"/>
      <w:r>
        <w:lastRenderedPageBreak/>
        <w:t>3. Internal analysis</w:t>
      </w:r>
      <w:bookmarkEnd w:id="5"/>
      <w:r>
        <w:t xml:space="preserve"> </w:t>
      </w:r>
    </w:p>
    <w:p w14:paraId="7F2B3CBF" w14:textId="5133B65D" w:rsidR="000C5FE9" w:rsidRDefault="000C5FE9" w:rsidP="004172B7">
      <w:pPr>
        <w:pStyle w:val="Heading2"/>
        <w:spacing w:line="360" w:lineRule="auto"/>
      </w:pPr>
      <w:bookmarkStart w:id="6" w:name="_Toc60800254"/>
      <w:r>
        <w:t>3.1 value chain model</w:t>
      </w:r>
      <w:bookmarkEnd w:id="6"/>
      <w:r>
        <w:t xml:space="preserve"> </w:t>
      </w:r>
    </w:p>
    <w:p w14:paraId="47E7E154" w14:textId="39923394" w:rsidR="000C5FE9" w:rsidRDefault="000C5FE9" w:rsidP="004172B7">
      <w:pPr>
        <w:spacing w:line="360" w:lineRule="auto"/>
        <w:jc w:val="both"/>
      </w:pPr>
      <w:r>
        <w:t>The first and foremost reason of incorporating value chain model is to identify and analyze key value added and non-value-added activities of Afro Impression Salon. Based on the identification of key value and non-value-added activities, it would be devised a suitable action plan.</w:t>
      </w:r>
    </w:p>
    <w:p w14:paraId="4EAF6F62" w14:textId="72C0E89E" w:rsidR="000C5FE9" w:rsidRPr="00975F8F" w:rsidRDefault="000C5FE9" w:rsidP="004172B7">
      <w:pPr>
        <w:spacing w:line="360" w:lineRule="auto"/>
        <w:jc w:val="both"/>
        <w:rPr>
          <w:b/>
          <w:bCs/>
        </w:rPr>
      </w:pPr>
      <w:r w:rsidRPr="00975F8F">
        <w:rPr>
          <w:b/>
          <w:bCs/>
        </w:rPr>
        <w:t xml:space="preserve">Primary activities </w:t>
      </w:r>
    </w:p>
    <w:p w14:paraId="126F4195" w14:textId="61828C99" w:rsidR="000C5FE9" w:rsidRDefault="00975F8F" w:rsidP="004172B7">
      <w:pPr>
        <w:spacing w:line="360" w:lineRule="auto"/>
        <w:jc w:val="both"/>
      </w:pPr>
      <w:r w:rsidRPr="0093469F">
        <w:rPr>
          <w:b/>
        </w:rPr>
        <w:t>Inbound logistics</w:t>
      </w:r>
      <w:r>
        <w:t xml:space="preserve"> - </w:t>
      </w:r>
      <w:r w:rsidR="000C5FE9">
        <w:t>The inbound logistics marked by sourcing hairdressing products and materials from local supermarket chain are not adequate to gain competitive advantage but the company maintains it due to its resource scarcity, and financial shortage</w:t>
      </w:r>
      <w:r w:rsidR="0093469F">
        <w:t xml:space="preserve"> (Afro Impression, 2020)</w:t>
      </w:r>
      <w:r w:rsidR="000C5FE9">
        <w:t>. This leaves an area for Afro Impression to make a strategic agreement with local but ethical suppliers that provide quality products at reasonable price</w:t>
      </w:r>
      <w:r w:rsidR="0093469F">
        <w:t xml:space="preserve"> (Park, 2020)</w:t>
      </w:r>
      <w:r w:rsidR="000C5FE9">
        <w:t>.</w:t>
      </w:r>
    </w:p>
    <w:p w14:paraId="07609618" w14:textId="45E78C8B" w:rsidR="000C5FE9" w:rsidRDefault="00975F8F" w:rsidP="004172B7">
      <w:pPr>
        <w:spacing w:line="360" w:lineRule="auto"/>
        <w:jc w:val="both"/>
      </w:pPr>
      <w:r w:rsidRPr="0093469F">
        <w:rPr>
          <w:b/>
        </w:rPr>
        <w:t>Operation</w:t>
      </w:r>
      <w:r>
        <w:t xml:space="preserve"> - </w:t>
      </w:r>
      <w:r w:rsidR="000C5FE9">
        <w:t>In order to transform supplied goods into finished products, the company employs four different companies. However, the company is yet to improve skill, knowledge, and competence of its people by providing training and good talent management initiatives</w:t>
      </w:r>
      <w:r>
        <w:t>. The company is yet to incorporate sound quality management and operation management model. For example, the company may employ six sigma model</w:t>
      </w:r>
      <w:r w:rsidR="0093469F">
        <w:t xml:space="preserve"> (Kotler, 2016)</w:t>
      </w:r>
      <w:r>
        <w:t>.</w:t>
      </w:r>
    </w:p>
    <w:p w14:paraId="69050CAC" w14:textId="7326A700" w:rsidR="00975F8F" w:rsidRDefault="00975F8F" w:rsidP="004172B7">
      <w:pPr>
        <w:spacing w:line="360" w:lineRule="auto"/>
        <w:jc w:val="both"/>
      </w:pPr>
      <w:r w:rsidRPr="0093469F">
        <w:rPr>
          <w:b/>
        </w:rPr>
        <w:t>Outbound logistics</w:t>
      </w:r>
      <w:r>
        <w:t xml:space="preserve"> - The </w:t>
      </w:r>
      <w:r w:rsidR="00034E5C">
        <w:t>Company</w:t>
      </w:r>
      <w:r>
        <w:t xml:space="preserve"> has own branded salon and website to promote and distribute its products. However, the company has room to improve the content of its website. The current product strategy of the company is not up to the mark</w:t>
      </w:r>
      <w:r w:rsidR="0093469F">
        <w:t xml:space="preserve"> (Mullins et al., 2013)</w:t>
      </w:r>
      <w:r>
        <w:t>.</w:t>
      </w:r>
    </w:p>
    <w:p w14:paraId="7A3DB967" w14:textId="6DFE9CF2" w:rsidR="00975F8F" w:rsidRDefault="00975F8F" w:rsidP="004172B7">
      <w:pPr>
        <w:spacing w:line="360" w:lineRule="auto"/>
        <w:jc w:val="both"/>
      </w:pPr>
      <w:r w:rsidRPr="0093469F">
        <w:rPr>
          <w:b/>
        </w:rPr>
        <w:t>Services -</w:t>
      </w:r>
      <w:r>
        <w:t xml:space="preserve"> The </w:t>
      </w:r>
      <w:r w:rsidR="00034E5C">
        <w:t>Company</w:t>
      </w:r>
      <w:r>
        <w:t xml:space="preserve"> has good effort to communicate with its 1500 customers</w:t>
      </w:r>
      <w:r w:rsidR="0093469F">
        <w:t xml:space="preserve"> (Afro Impression, 2020)</w:t>
      </w:r>
      <w:r>
        <w:t>. However, the company does not maintain consisten</w:t>
      </w:r>
      <w:r w:rsidR="004172B7">
        <w:t>t</w:t>
      </w:r>
      <w:r>
        <w:t xml:space="preserve"> media communication strategy. This may have a negative impact on its current marketing performance.</w:t>
      </w:r>
    </w:p>
    <w:p w14:paraId="0BB70A3E" w14:textId="1BA423A9" w:rsidR="00975F8F" w:rsidRPr="00975F8F" w:rsidRDefault="00975F8F" w:rsidP="004172B7">
      <w:pPr>
        <w:spacing w:line="360" w:lineRule="auto"/>
        <w:jc w:val="both"/>
        <w:rPr>
          <w:b/>
          <w:bCs/>
        </w:rPr>
      </w:pPr>
      <w:r w:rsidRPr="00975F8F">
        <w:rPr>
          <w:b/>
          <w:bCs/>
        </w:rPr>
        <w:t xml:space="preserve">Supportive activities </w:t>
      </w:r>
    </w:p>
    <w:p w14:paraId="02F8D361" w14:textId="5BD7F18A" w:rsidR="00975F8F" w:rsidRDefault="00975F8F" w:rsidP="004172B7">
      <w:pPr>
        <w:spacing w:line="360" w:lineRule="auto"/>
        <w:jc w:val="both"/>
      </w:pPr>
      <w:r>
        <w:t xml:space="preserve">At Afro Impression Salon, the company has no adequate effort to design and implement its supportive activities. For example, the current CEO of the company is accountable to do all sorts of key business functions and activities including finance, logistics, and operation. The company has </w:t>
      </w:r>
      <w:r w:rsidR="004172B7">
        <w:t xml:space="preserve">a </w:t>
      </w:r>
      <w:r>
        <w:t>low-cost retail store, but it needs to revive its in-store visual materials. Moreover, the company is required to improve its procurement system</w:t>
      </w:r>
      <w:r w:rsidR="0093469F">
        <w:t xml:space="preserve"> (Keegan, 2017)</w:t>
      </w:r>
      <w:r>
        <w:t xml:space="preserve">. </w:t>
      </w:r>
    </w:p>
    <w:p w14:paraId="784EFFF6" w14:textId="2826A615" w:rsidR="000C5FE9" w:rsidRDefault="00975F8F" w:rsidP="004172B7">
      <w:pPr>
        <w:spacing w:line="360" w:lineRule="auto"/>
        <w:jc w:val="both"/>
      </w:pPr>
      <w:r>
        <w:lastRenderedPageBreak/>
        <w:t xml:space="preserve">In summary, the current product strategy of the company involves hairdressing and training workshop. But the number of workforces is not adequate to operate out in the market. The cost of supplier is high for the company. The company is yet to adopt a sound operation management model. It needs to hire additional manpower. Moreover, the company is required to devise a sound marketing strategy to improve its business performance. </w:t>
      </w:r>
    </w:p>
    <w:p w14:paraId="6DBE36B0" w14:textId="483797C3" w:rsidR="00975F8F" w:rsidRDefault="00975F8F" w:rsidP="004172B7">
      <w:pPr>
        <w:pStyle w:val="Heading1"/>
        <w:spacing w:line="360" w:lineRule="auto"/>
      </w:pPr>
      <w:bookmarkStart w:id="7" w:name="_Toc60800255"/>
      <w:r>
        <w:t>4. Summary of key results from internal and external analysis</w:t>
      </w:r>
      <w:bookmarkEnd w:id="7"/>
      <w:r>
        <w:t xml:space="preserve"> </w:t>
      </w:r>
    </w:p>
    <w:tbl>
      <w:tblPr>
        <w:tblStyle w:val="TableGrid"/>
        <w:tblW w:w="0" w:type="auto"/>
        <w:tblLook w:val="04A0" w:firstRow="1" w:lastRow="0" w:firstColumn="1" w:lastColumn="0" w:noHBand="0" w:noVBand="1"/>
      </w:tblPr>
      <w:tblGrid>
        <w:gridCol w:w="4675"/>
        <w:gridCol w:w="4675"/>
      </w:tblGrid>
      <w:tr w:rsidR="00975F8F" w14:paraId="489C7995" w14:textId="77777777" w:rsidTr="00975F8F">
        <w:tc>
          <w:tcPr>
            <w:tcW w:w="4675" w:type="dxa"/>
          </w:tcPr>
          <w:p w14:paraId="558E11D3" w14:textId="77777777" w:rsidR="00975F8F" w:rsidRDefault="00975F8F" w:rsidP="004172B7">
            <w:pPr>
              <w:spacing w:line="360" w:lineRule="auto"/>
              <w:jc w:val="both"/>
            </w:pPr>
            <w:r>
              <w:t xml:space="preserve">Strength </w:t>
            </w:r>
          </w:p>
          <w:p w14:paraId="6B54E9B1" w14:textId="77777777" w:rsidR="00975F8F" w:rsidRDefault="00975F8F" w:rsidP="004172B7">
            <w:pPr>
              <w:pStyle w:val="ListParagraph"/>
              <w:numPr>
                <w:ilvl w:val="0"/>
                <w:numId w:val="1"/>
              </w:numPr>
              <w:spacing w:line="360" w:lineRule="auto"/>
              <w:jc w:val="both"/>
            </w:pPr>
            <w:r>
              <w:t>In-store visuals (value chain model)</w:t>
            </w:r>
          </w:p>
          <w:p w14:paraId="3E293754" w14:textId="77777777" w:rsidR="00975F8F" w:rsidRDefault="00975F8F" w:rsidP="004172B7">
            <w:pPr>
              <w:pStyle w:val="ListParagraph"/>
              <w:numPr>
                <w:ilvl w:val="0"/>
                <w:numId w:val="1"/>
              </w:numPr>
              <w:spacing w:line="360" w:lineRule="auto"/>
              <w:jc w:val="both"/>
            </w:pPr>
            <w:r>
              <w:t>Entrepreneurship spirit (value chain)</w:t>
            </w:r>
          </w:p>
          <w:p w14:paraId="424FB9F5" w14:textId="44246241" w:rsidR="00975F8F" w:rsidRDefault="00975F8F" w:rsidP="004172B7">
            <w:pPr>
              <w:pStyle w:val="ListParagraph"/>
              <w:numPr>
                <w:ilvl w:val="0"/>
                <w:numId w:val="1"/>
              </w:numPr>
              <w:spacing w:line="360" w:lineRule="auto"/>
              <w:jc w:val="both"/>
            </w:pPr>
            <w:r>
              <w:t xml:space="preserve">Business model </w:t>
            </w:r>
          </w:p>
        </w:tc>
        <w:tc>
          <w:tcPr>
            <w:tcW w:w="4675" w:type="dxa"/>
          </w:tcPr>
          <w:p w14:paraId="2ADF82AD" w14:textId="77777777" w:rsidR="00975F8F" w:rsidRDefault="00975F8F" w:rsidP="004172B7">
            <w:pPr>
              <w:spacing w:line="360" w:lineRule="auto"/>
              <w:jc w:val="both"/>
            </w:pPr>
            <w:r>
              <w:t xml:space="preserve">Weakness </w:t>
            </w:r>
          </w:p>
          <w:p w14:paraId="7790B392" w14:textId="3F7C103C" w:rsidR="00975F8F" w:rsidRDefault="00975F8F" w:rsidP="004172B7">
            <w:pPr>
              <w:pStyle w:val="ListParagraph"/>
              <w:numPr>
                <w:ilvl w:val="0"/>
                <w:numId w:val="2"/>
              </w:numPr>
              <w:spacing w:line="360" w:lineRule="auto"/>
              <w:jc w:val="both"/>
            </w:pPr>
            <w:r>
              <w:t xml:space="preserve">High-cost supplier </w:t>
            </w:r>
          </w:p>
          <w:p w14:paraId="1216F44B" w14:textId="4E0E7C8B" w:rsidR="00975F8F" w:rsidRDefault="00975F8F" w:rsidP="004172B7">
            <w:pPr>
              <w:pStyle w:val="ListParagraph"/>
              <w:numPr>
                <w:ilvl w:val="0"/>
                <w:numId w:val="2"/>
              </w:numPr>
              <w:spacing w:line="360" w:lineRule="auto"/>
              <w:jc w:val="both"/>
            </w:pPr>
            <w:r>
              <w:t>Poor staff morale</w:t>
            </w:r>
          </w:p>
          <w:p w14:paraId="1CCCBCA9" w14:textId="49578A9F" w:rsidR="00975F8F" w:rsidRDefault="00975F8F" w:rsidP="004172B7">
            <w:pPr>
              <w:pStyle w:val="ListParagraph"/>
              <w:numPr>
                <w:ilvl w:val="0"/>
                <w:numId w:val="2"/>
              </w:numPr>
              <w:spacing w:line="360" w:lineRule="auto"/>
              <w:jc w:val="both"/>
            </w:pPr>
            <w:r>
              <w:t xml:space="preserve">No definite marketing strategy </w:t>
            </w:r>
          </w:p>
          <w:p w14:paraId="079DB7AF" w14:textId="0EBEDC44" w:rsidR="00975F8F" w:rsidRDefault="00975F8F" w:rsidP="004172B7">
            <w:pPr>
              <w:pStyle w:val="ListParagraph"/>
              <w:numPr>
                <w:ilvl w:val="0"/>
                <w:numId w:val="2"/>
              </w:numPr>
              <w:spacing w:line="360" w:lineRule="auto"/>
              <w:jc w:val="both"/>
            </w:pPr>
            <w:r>
              <w:t>Heavy workload (value chain)</w:t>
            </w:r>
          </w:p>
        </w:tc>
      </w:tr>
      <w:tr w:rsidR="00975F8F" w14:paraId="54FDBB4D" w14:textId="77777777" w:rsidTr="00975F8F">
        <w:tc>
          <w:tcPr>
            <w:tcW w:w="4675" w:type="dxa"/>
          </w:tcPr>
          <w:p w14:paraId="7340D060" w14:textId="77777777" w:rsidR="00975F8F" w:rsidRDefault="00975F8F" w:rsidP="004172B7">
            <w:pPr>
              <w:spacing w:line="360" w:lineRule="auto"/>
              <w:jc w:val="both"/>
            </w:pPr>
            <w:r>
              <w:t xml:space="preserve">Opportunity </w:t>
            </w:r>
          </w:p>
          <w:p w14:paraId="702795D5" w14:textId="77777777" w:rsidR="00975F8F" w:rsidRDefault="00975F8F" w:rsidP="004172B7">
            <w:pPr>
              <w:pStyle w:val="ListParagraph"/>
              <w:numPr>
                <w:ilvl w:val="0"/>
                <w:numId w:val="3"/>
              </w:numPr>
              <w:spacing w:line="360" w:lineRule="auto"/>
              <w:jc w:val="both"/>
            </w:pPr>
            <w:r>
              <w:t xml:space="preserve">Revive current product strategy </w:t>
            </w:r>
          </w:p>
          <w:p w14:paraId="18145E75" w14:textId="77777777" w:rsidR="00975F8F" w:rsidRDefault="00975F8F" w:rsidP="004172B7">
            <w:pPr>
              <w:pStyle w:val="ListParagraph"/>
              <w:numPr>
                <w:ilvl w:val="0"/>
                <w:numId w:val="3"/>
              </w:numPr>
              <w:spacing w:line="360" w:lineRule="auto"/>
              <w:jc w:val="both"/>
            </w:pPr>
            <w:r>
              <w:t xml:space="preserve">Comply with new normal situation </w:t>
            </w:r>
          </w:p>
          <w:p w14:paraId="35F12E22" w14:textId="31F13E52" w:rsidR="00975F8F" w:rsidRDefault="00975F8F" w:rsidP="004172B7">
            <w:pPr>
              <w:pStyle w:val="ListParagraph"/>
              <w:numPr>
                <w:ilvl w:val="0"/>
                <w:numId w:val="3"/>
              </w:numPr>
              <w:spacing w:line="360" w:lineRule="auto"/>
              <w:jc w:val="both"/>
            </w:pPr>
            <w:r>
              <w:t>Online and digital network (PESTLE)</w:t>
            </w:r>
          </w:p>
        </w:tc>
        <w:tc>
          <w:tcPr>
            <w:tcW w:w="4675" w:type="dxa"/>
          </w:tcPr>
          <w:p w14:paraId="56D8DE6F" w14:textId="77777777" w:rsidR="00975F8F" w:rsidRDefault="00975F8F" w:rsidP="004172B7">
            <w:pPr>
              <w:spacing w:line="360" w:lineRule="auto"/>
              <w:jc w:val="both"/>
            </w:pPr>
            <w:r>
              <w:t xml:space="preserve">Threats </w:t>
            </w:r>
          </w:p>
          <w:p w14:paraId="106312C5" w14:textId="77777777" w:rsidR="00975F8F" w:rsidRDefault="00975F8F" w:rsidP="004172B7">
            <w:pPr>
              <w:pStyle w:val="ListParagraph"/>
              <w:numPr>
                <w:ilvl w:val="0"/>
                <w:numId w:val="4"/>
              </w:numPr>
              <w:spacing w:line="360" w:lineRule="auto"/>
              <w:jc w:val="both"/>
            </w:pPr>
            <w:r>
              <w:t>Competitive force (Five force model)</w:t>
            </w:r>
          </w:p>
          <w:p w14:paraId="436150B5" w14:textId="77777777" w:rsidR="00975F8F" w:rsidRDefault="00975F8F" w:rsidP="004172B7">
            <w:pPr>
              <w:pStyle w:val="ListParagraph"/>
              <w:numPr>
                <w:ilvl w:val="0"/>
                <w:numId w:val="4"/>
              </w:numPr>
              <w:spacing w:line="360" w:lineRule="auto"/>
              <w:jc w:val="both"/>
            </w:pPr>
            <w:r>
              <w:t>Buyer power (five force model)</w:t>
            </w:r>
          </w:p>
          <w:p w14:paraId="0083A280" w14:textId="7FC00E05" w:rsidR="00975F8F" w:rsidRDefault="00975F8F" w:rsidP="004172B7">
            <w:pPr>
              <w:pStyle w:val="ListParagraph"/>
              <w:numPr>
                <w:ilvl w:val="0"/>
                <w:numId w:val="4"/>
              </w:numPr>
              <w:spacing w:line="360" w:lineRule="auto"/>
              <w:jc w:val="both"/>
            </w:pPr>
            <w:r>
              <w:t>Low consumer confidence (PESTLE)</w:t>
            </w:r>
          </w:p>
        </w:tc>
      </w:tr>
    </w:tbl>
    <w:p w14:paraId="6B828600" w14:textId="5EA865DA" w:rsidR="00975F8F" w:rsidRDefault="00975F8F" w:rsidP="004172B7">
      <w:pPr>
        <w:spacing w:line="360" w:lineRule="auto"/>
        <w:jc w:val="both"/>
      </w:pPr>
    </w:p>
    <w:p w14:paraId="7D584D42" w14:textId="5C0F1914" w:rsidR="00975F8F" w:rsidRDefault="00975F8F" w:rsidP="004172B7">
      <w:pPr>
        <w:spacing w:line="360" w:lineRule="auto"/>
        <w:jc w:val="both"/>
      </w:pPr>
      <w:r>
        <w:t xml:space="preserve">In-store visual materials, CEO spirit, and business model are key strengths of </w:t>
      </w:r>
      <w:r w:rsidR="00D41A3F">
        <w:t>Afro Impression but the rising cost of supplier, poor staff morale, and no definite marketing strategy may impose challenge on Afro Impression to implement its new growth strategy. However, product innovation, offering products relating to new normal cases, and online digital network are key opportunities for the company</w:t>
      </w:r>
      <w:r w:rsidR="0093469F">
        <w:t xml:space="preserve"> (</w:t>
      </w:r>
      <w:proofErr w:type="spellStart"/>
      <w:r w:rsidR="0093469F">
        <w:t>Hollensen</w:t>
      </w:r>
      <w:proofErr w:type="spellEnd"/>
      <w:r w:rsidR="0093469F">
        <w:t>, 2019)</w:t>
      </w:r>
      <w:r w:rsidR="00D41A3F">
        <w:t xml:space="preserve">. On the other hand, competitive force, buyer power, and low consumer confidence are key threats for the company. </w:t>
      </w:r>
    </w:p>
    <w:p w14:paraId="4A61DA14" w14:textId="26F800B1" w:rsidR="00D41A3F" w:rsidRDefault="00D41A3F" w:rsidP="004172B7">
      <w:pPr>
        <w:spacing w:line="360" w:lineRule="auto"/>
      </w:pPr>
      <w:r>
        <w:br w:type="page"/>
      </w:r>
    </w:p>
    <w:p w14:paraId="133F4E76" w14:textId="08E63408" w:rsidR="00D41A3F" w:rsidRDefault="00D41A3F" w:rsidP="004172B7">
      <w:pPr>
        <w:pStyle w:val="Heading1"/>
        <w:spacing w:line="360" w:lineRule="auto"/>
      </w:pPr>
      <w:bookmarkStart w:id="8" w:name="_Toc60800256"/>
      <w:r>
        <w:lastRenderedPageBreak/>
        <w:t>Conclusion</w:t>
      </w:r>
      <w:bookmarkEnd w:id="8"/>
      <w:r>
        <w:t xml:space="preserve"> </w:t>
      </w:r>
    </w:p>
    <w:p w14:paraId="1BC6E332" w14:textId="4C8D5D55" w:rsidR="00975F8F" w:rsidRDefault="00D41A3F" w:rsidP="004172B7">
      <w:pPr>
        <w:spacing w:line="360" w:lineRule="auto"/>
        <w:jc w:val="both"/>
      </w:pPr>
      <w:r>
        <w:t xml:space="preserve">The current product strategy of the company involves hairdressing and training workshop. But the number of workforces is not adequate to operate out in the market. The cost of supplier is high for the company. The company is yet to adopt a sound operation management model. It needs to hire additional manpower. Moreover, the company is required to devise a sound marketing strategy to improve its business performance. In-store visual materials, CEO spirit, and business model are key strengths of Afro Impression but the rising cost of supplier, poor staff morale, and no definite marketing strategy may impose challenge on Afro Impression to implement its new growth strategy. However, product innovation, offering products relating to new normal cases, and online digital network are key opportunities for the company. </w:t>
      </w:r>
    </w:p>
    <w:p w14:paraId="66425646" w14:textId="19F4B7D0" w:rsidR="00562D98" w:rsidRDefault="00562D98" w:rsidP="004172B7">
      <w:pPr>
        <w:spacing w:line="360" w:lineRule="auto"/>
      </w:pPr>
      <w:r>
        <w:br w:type="page"/>
      </w:r>
    </w:p>
    <w:p w14:paraId="5C3C6E1E" w14:textId="2DCBD7A7" w:rsidR="00562D98" w:rsidRDefault="00562D98" w:rsidP="004172B7">
      <w:pPr>
        <w:pStyle w:val="Heading1"/>
        <w:spacing w:line="360" w:lineRule="auto"/>
      </w:pPr>
      <w:bookmarkStart w:id="9" w:name="_Toc60800257"/>
      <w:r>
        <w:lastRenderedPageBreak/>
        <w:t>References</w:t>
      </w:r>
      <w:bookmarkEnd w:id="9"/>
      <w:r>
        <w:t xml:space="preserve"> </w:t>
      </w:r>
    </w:p>
    <w:p w14:paraId="7C908712" w14:textId="019A40BE" w:rsidR="0093469F" w:rsidRPr="00077CF6" w:rsidRDefault="0093469F" w:rsidP="004172B7">
      <w:pPr>
        <w:spacing w:line="360" w:lineRule="auto"/>
        <w:ind w:left="630" w:hanging="630"/>
        <w:rPr>
          <w:rFonts w:cstheme="minorHAnsi"/>
        </w:rPr>
      </w:pPr>
      <w:r w:rsidRPr="00077CF6">
        <w:rPr>
          <w:rFonts w:cstheme="minorHAnsi"/>
        </w:rPr>
        <w:t xml:space="preserve">Afro Impression. (2020) </w:t>
      </w:r>
      <w:r w:rsidRPr="00077CF6">
        <w:rPr>
          <w:rFonts w:cstheme="minorHAnsi"/>
          <w:i/>
        </w:rPr>
        <w:t>about us- Afro Impression</w:t>
      </w:r>
      <w:r w:rsidRPr="00077CF6">
        <w:rPr>
          <w:rFonts w:cstheme="minorHAnsi"/>
        </w:rPr>
        <w:t xml:space="preserve">. [Online] Available at&gt; </w:t>
      </w:r>
      <w:hyperlink r:id="rId8" w:history="1">
        <w:r w:rsidRPr="00077CF6">
          <w:rPr>
            <w:rStyle w:val="Hyperlink"/>
            <w:rFonts w:cstheme="minorHAnsi"/>
          </w:rPr>
          <w:t>https://www.afroimpressions.co.uk/hairdressers-near-me-mobile/</w:t>
        </w:r>
      </w:hyperlink>
      <w:r w:rsidR="005C7A8F">
        <w:rPr>
          <w:rFonts w:cstheme="minorHAnsi"/>
        </w:rPr>
        <w:t xml:space="preserve"> [Accessed: 2</w:t>
      </w:r>
      <w:r w:rsidRPr="00077CF6">
        <w:rPr>
          <w:rFonts w:cstheme="minorHAnsi"/>
        </w:rPr>
        <w:t>6</w:t>
      </w:r>
      <w:r w:rsidRPr="00077CF6">
        <w:rPr>
          <w:rFonts w:cstheme="minorHAnsi"/>
          <w:vertAlign w:val="superscript"/>
        </w:rPr>
        <w:t>th</w:t>
      </w:r>
      <w:r w:rsidRPr="00077CF6">
        <w:rPr>
          <w:rFonts w:cstheme="minorHAnsi"/>
        </w:rPr>
        <w:t xml:space="preserve"> December 2020].</w:t>
      </w:r>
    </w:p>
    <w:p w14:paraId="4F9AC9A8" w14:textId="77777777" w:rsidR="0093469F" w:rsidRPr="00077CF6" w:rsidRDefault="0093469F" w:rsidP="004172B7">
      <w:pPr>
        <w:spacing w:line="360" w:lineRule="auto"/>
        <w:ind w:left="630" w:hanging="630"/>
        <w:rPr>
          <w:rFonts w:cstheme="minorHAnsi"/>
          <w:color w:val="222222"/>
          <w:shd w:val="clear" w:color="auto" w:fill="FFFFFF"/>
        </w:rPr>
      </w:pPr>
      <w:proofErr w:type="spellStart"/>
      <w:r w:rsidRPr="00077CF6">
        <w:rPr>
          <w:rFonts w:cstheme="minorHAnsi"/>
          <w:color w:val="222222"/>
          <w:shd w:val="clear" w:color="auto" w:fill="FFFFFF"/>
        </w:rPr>
        <w:t>Haider</w:t>
      </w:r>
      <w:proofErr w:type="spellEnd"/>
      <w:r w:rsidRPr="00077CF6">
        <w:rPr>
          <w:rFonts w:cstheme="minorHAnsi"/>
          <w:color w:val="222222"/>
          <w:shd w:val="clear" w:color="auto" w:fill="FFFFFF"/>
        </w:rPr>
        <w:t xml:space="preserve">, A. A., Zafar, A., Khalid, A., Majid, A., Abdullah, M. A., &amp; </w:t>
      </w:r>
      <w:proofErr w:type="spellStart"/>
      <w:r w:rsidRPr="00077CF6">
        <w:rPr>
          <w:rFonts w:cstheme="minorHAnsi"/>
          <w:color w:val="222222"/>
          <w:shd w:val="clear" w:color="auto" w:fill="FFFFFF"/>
        </w:rPr>
        <w:t>Sarwar</w:t>
      </w:r>
      <w:proofErr w:type="spellEnd"/>
      <w:r w:rsidRPr="00077CF6">
        <w:rPr>
          <w:rFonts w:cstheme="minorHAnsi"/>
          <w:color w:val="222222"/>
          <w:shd w:val="clear" w:color="auto" w:fill="FFFFFF"/>
        </w:rPr>
        <w:t>, M. B. (2017) Marketing Management. </w:t>
      </w:r>
      <w:r w:rsidRPr="00077CF6">
        <w:rPr>
          <w:rFonts w:cstheme="minorHAnsi"/>
          <w:i/>
          <w:iCs/>
          <w:color w:val="222222"/>
          <w:shd w:val="clear" w:color="auto" w:fill="FFFFFF"/>
        </w:rPr>
        <w:t>Head, B</w:t>
      </w:r>
      <w:r w:rsidRPr="00077CF6">
        <w:rPr>
          <w:rFonts w:cstheme="minorHAnsi"/>
          <w:color w:val="222222"/>
          <w:shd w:val="clear" w:color="auto" w:fill="FFFFFF"/>
        </w:rPr>
        <w:t>, 22.</w:t>
      </w:r>
    </w:p>
    <w:p w14:paraId="0036FF49" w14:textId="5A658222" w:rsidR="0093469F" w:rsidRPr="00077CF6" w:rsidRDefault="0093469F" w:rsidP="004172B7">
      <w:pPr>
        <w:spacing w:line="360" w:lineRule="auto"/>
        <w:ind w:left="630" w:hanging="630"/>
        <w:rPr>
          <w:rFonts w:cstheme="minorHAnsi"/>
          <w:color w:val="222222"/>
          <w:shd w:val="clear" w:color="auto" w:fill="FFFFFF"/>
        </w:rPr>
      </w:pPr>
      <w:proofErr w:type="spellStart"/>
      <w:r w:rsidRPr="00077CF6">
        <w:rPr>
          <w:rFonts w:cstheme="minorHAnsi"/>
          <w:color w:val="222222"/>
          <w:shd w:val="clear" w:color="auto" w:fill="FFFFFF"/>
        </w:rPr>
        <w:t>Hollensen</w:t>
      </w:r>
      <w:proofErr w:type="spellEnd"/>
      <w:r w:rsidRPr="00077CF6">
        <w:rPr>
          <w:rFonts w:cstheme="minorHAnsi"/>
          <w:color w:val="222222"/>
          <w:shd w:val="clear" w:color="auto" w:fill="FFFFFF"/>
        </w:rPr>
        <w:t xml:space="preserve">, S. (2019) </w:t>
      </w:r>
      <w:r w:rsidRPr="00077CF6">
        <w:rPr>
          <w:rFonts w:cstheme="minorHAnsi"/>
          <w:i/>
          <w:iCs/>
          <w:color w:val="222222"/>
          <w:shd w:val="clear" w:color="auto" w:fill="FFFFFF"/>
        </w:rPr>
        <w:t>Marketing management: A relationship approach</w:t>
      </w:r>
      <w:r w:rsidRPr="00077CF6">
        <w:rPr>
          <w:rFonts w:cstheme="minorHAnsi"/>
          <w:color w:val="222222"/>
          <w:shd w:val="clear" w:color="auto" w:fill="FFFFFF"/>
        </w:rPr>
        <w:t>. Pearson Education.</w:t>
      </w:r>
    </w:p>
    <w:p w14:paraId="58EC5169" w14:textId="764FFAD2" w:rsidR="0093469F" w:rsidRPr="00077CF6" w:rsidRDefault="0093469F" w:rsidP="004172B7">
      <w:pPr>
        <w:spacing w:line="360" w:lineRule="auto"/>
        <w:ind w:left="630" w:hanging="630"/>
        <w:rPr>
          <w:rFonts w:cstheme="minorHAnsi"/>
        </w:rPr>
      </w:pPr>
      <w:r w:rsidRPr="00077CF6">
        <w:rPr>
          <w:rFonts w:cstheme="minorHAnsi"/>
        </w:rPr>
        <w:t xml:space="preserve">IBIS World. (2020) </w:t>
      </w:r>
      <w:r w:rsidRPr="00077CF6">
        <w:rPr>
          <w:rFonts w:cstheme="minorHAnsi"/>
          <w:i/>
        </w:rPr>
        <w:t>Hairdressing &amp; Beauty Treatment in the UK</w:t>
      </w:r>
      <w:r w:rsidRPr="00077CF6">
        <w:rPr>
          <w:rFonts w:cstheme="minorHAnsi"/>
        </w:rPr>
        <w:t xml:space="preserve">. [Online] Available at&gt; </w:t>
      </w:r>
      <w:hyperlink r:id="rId9" w:history="1">
        <w:r w:rsidRPr="00077CF6">
          <w:rPr>
            <w:rStyle w:val="Hyperlink"/>
            <w:rFonts w:cstheme="minorHAnsi"/>
          </w:rPr>
          <w:t>https://www.ibisworld.com/united-kingdom/market-research-reports/hairdressing-beauty-treatment-industry/</w:t>
        </w:r>
      </w:hyperlink>
      <w:r w:rsidRPr="00077CF6">
        <w:rPr>
          <w:rFonts w:cstheme="minorHAnsi"/>
        </w:rPr>
        <w:t xml:space="preserve"> [Access</w:t>
      </w:r>
      <w:r w:rsidR="00D52B13">
        <w:rPr>
          <w:rFonts w:cstheme="minorHAnsi"/>
        </w:rPr>
        <w:t>ed: 2</w:t>
      </w:r>
      <w:r w:rsidR="005C7A8F">
        <w:rPr>
          <w:rFonts w:cstheme="minorHAnsi"/>
        </w:rPr>
        <w:t>9</w:t>
      </w:r>
      <w:r w:rsidRPr="00077CF6">
        <w:rPr>
          <w:rFonts w:cstheme="minorHAnsi"/>
          <w:vertAlign w:val="superscript"/>
        </w:rPr>
        <w:t>th</w:t>
      </w:r>
      <w:r w:rsidRPr="00077CF6">
        <w:rPr>
          <w:rFonts w:cstheme="minorHAnsi"/>
        </w:rPr>
        <w:t xml:space="preserve"> December 2020].</w:t>
      </w:r>
    </w:p>
    <w:p w14:paraId="7CFC0455" w14:textId="0C843A63" w:rsidR="0093469F" w:rsidRPr="00077CF6" w:rsidRDefault="0093469F" w:rsidP="004172B7">
      <w:pPr>
        <w:spacing w:line="360" w:lineRule="auto"/>
        <w:ind w:left="630" w:hanging="630"/>
        <w:rPr>
          <w:rFonts w:cstheme="minorHAnsi"/>
        </w:rPr>
      </w:pPr>
      <w:r w:rsidRPr="00077CF6">
        <w:rPr>
          <w:rFonts w:cstheme="minorHAnsi"/>
        </w:rPr>
        <w:t xml:space="preserve">Islam, F. (2020) </w:t>
      </w:r>
      <w:r w:rsidRPr="00077CF6">
        <w:rPr>
          <w:rFonts w:cstheme="minorHAnsi"/>
          <w:i/>
        </w:rPr>
        <w:t>UK interest rates cut in emergency move</w:t>
      </w:r>
      <w:r w:rsidRPr="00077CF6">
        <w:rPr>
          <w:rFonts w:cstheme="minorHAnsi"/>
        </w:rPr>
        <w:t xml:space="preserve">. [Online] Available at&gt; </w:t>
      </w:r>
      <w:hyperlink r:id="rId10" w:history="1">
        <w:r w:rsidRPr="00077CF6">
          <w:rPr>
            <w:rStyle w:val="Hyperlink"/>
            <w:rFonts w:cstheme="minorHAnsi"/>
          </w:rPr>
          <w:t>https://www.bbc.com/news/business-51831004</w:t>
        </w:r>
      </w:hyperlink>
      <w:r w:rsidRPr="00077CF6">
        <w:rPr>
          <w:rFonts w:cstheme="minorHAnsi"/>
        </w:rPr>
        <w:t xml:space="preserve"> [Access</w:t>
      </w:r>
      <w:r w:rsidR="00D52B13">
        <w:rPr>
          <w:rFonts w:cstheme="minorHAnsi"/>
        </w:rPr>
        <w:t>ed: 18</w:t>
      </w:r>
      <w:r w:rsidRPr="00077CF6">
        <w:rPr>
          <w:rFonts w:cstheme="minorHAnsi"/>
          <w:vertAlign w:val="superscript"/>
        </w:rPr>
        <w:t>th</w:t>
      </w:r>
      <w:r w:rsidRPr="00077CF6">
        <w:rPr>
          <w:rFonts w:cstheme="minorHAnsi"/>
        </w:rPr>
        <w:t xml:space="preserve"> December 2020].</w:t>
      </w:r>
    </w:p>
    <w:p w14:paraId="6B3F1B46" w14:textId="77777777" w:rsidR="0093469F" w:rsidRPr="00077CF6" w:rsidRDefault="0093469F" w:rsidP="004172B7">
      <w:pPr>
        <w:spacing w:line="360" w:lineRule="auto"/>
        <w:ind w:left="630" w:hanging="630"/>
        <w:rPr>
          <w:rFonts w:cstheme="minorHAnsi"/>
          <w:color w:val="222222"/>
          <w:shd w:val="clear" w:color="auto" w:fill="FFFFFF"/>
        </w:rPr>
      </w:pPr>
      <w:r w:rsidRPr="00077CF6">
        <w:rPr>
          <w:rFonts w:cstheme="minorHAnsi"/>
          <w:color w:val="222222"/>
          <w:shd w:val="clear" w:color="auto" w:fill="FFFFFF"/>
        </w:rPr>
        <w:t>Keegan, W. J. (2017) </w:t>
      </w:r>
      <w:r w:rsidRPr="00077CF6">
        <w:rPr>
          <w:rFonts w:cstheme="minorHAnsi"/>
          <w:i/>
          <w:iCs/>
          <w:color w:val="222222"/>
          <w:shd w:val="clear" w:color="auto" w:fill="FFFFFF"/>
        </w:rPr>
        <w:t>Global marketing management</w:t>
      </w:r>
      <w:r w:rsidRPr="00077CF6">
        <w:rPr>
          <w:rFonts w:cstheme="minorHAnsi"/>
          <w:color w:val="222222"/>
          <w:shd w:val="clear" w:color="auto" w:fill="FFFFFF"/>
        </w:rPr>
        <w:t>. Pearson India.</w:t>
      </w:r>
    </w:p>
    <w:p w14:paraId="6F0649EF" w14:textId="77777777" w:rsidR="0093469F" w:rsidRPr="00077CF6" w:rsidRDefault="0093469F" w:rsidP="004172B7">
      <w:pPr>
        <w:spacing w:line="360" w:lineRule="auto"/>
        <w:ind w:left="630" w:hanging="630"/>
        <w:rPr>
          <w:rFonts w:cstheme="minorHAnsi"/>
          <w:color w:val="222222"/>
          <w:shd w:val="clear" w:color="auto" w:fill="FFFFFF"/>
        </w:rPr>
      </w:pPr>
      <w:r w:rsidRPr="00077CF6">
        <w:rPr>
          <w:rFonts w:cstheme="minorHAnsi"/>
          <w:color w:val="222222"/>
          <w:shd w:val="clear" w:color="auto" w:fill="FFFFFF"/>
        </w:rPr>
        <w:t>Kotler, P. (2016) </w:t>
      </w:r>
      <w:r w:rsidRPr="00077CF6">
        <w:rPr>
          <w:rFonts w:cstheme="minorHAnsi"/>
          <w:i/>
          <w:iCs/>
          <w:color w:val="222222"/>
          <w:shd w:val="clear" w:color="auto" w:fill="FFFFFF"/>
        </w:rPr>
        <w:t>A framework for marketing management</w:t>
      </w:r>
      <w:r w:rsidRPr="00077CF6">
        <w:rPr>
          <w:rFonts w:cstheme="minorHAnsi"/>
          <w:color w:val="222222"/>
          <w:shd w:val="clear" w:color="auto" w:fill="FFFFFF"/>
        </w:rPr>
        <w:t>. Pearson Education Limited.</w:t>
      </w:r>
    </w:p>
    <w:p w14:paraId="5F4F3941" w14:textId="77777777" w:rsidR="0093469F" w:rsidRPr="00077CF6" w:rsidRDefault="0093469F" w:rsidP="004172B7">
      <w:pPr>
        <w:spacing w:line="360" w:lineRule="auto"/>
        <w:ind w:left="630" w:hanging="630"/>
        <w:rPr>
          <w:rFonts w:cstheme="minorHAnsi"/>
          <w:color w:val="222222"/>
          <w:shd w:val="clear" w:color="auto" w:fill="FFFFFF"/>
        </w:rPr>
      </w:pPr>
      <w:r w:rsidRPr="00077CF6">
        <w:rPr>
          <w:rFonts w:cstheme="minorHAnsi"/>
          <w:color w:val="222222"/>
          <w:shd w:val="clear" w:color="auto" w:fill="FFFFFF"/>
        </w:rPr>
        <w:t xml:space="preserve">Kotler, P., Keller, K. L., </w:t>
      </w:r>
      <w:proofErr w:type="spellStart"/>
      <w:r w:rsidRPr="00077CF6">
        <w:rPr>
          <w:rFonts w:cstheme="minorHAnsi"/>
          <w:color w:val="222222"/>
          <w:shd w:val="clear" w:color="auto" w:fill="FFFFFF"/>
        </w:rPr>
        <w:t>Ang</w:t>
      </w:r>
      <w:proofErr w:type="spellEnd"/>
      <w:r w:rsidRPr="00077CF6">
        <w:rPr>
          <w:rFonts w:cstheme="minorHAnsi"/>
          <w:color w:val="222222"/>
          <w:shd w:val="clear" w:color="auto" w:fill="FFFFFF"/>
        </w:rPr>
        <w:t>, S. H., Tan, C. T., &amp; Leong, S. M. (2018) </w:t>
      </w:r>
      <w:r w:rsidRPr="00077CF6">
        <w:rPr>
          <w:rFonts w:cstheme="minorHAnsi"/>
          <w:i/>
          <w:iCs/>
          <w:color w:val="222222"/>
          <w:shd w:val="clear" w:color="auto" w:fill="FFFFFF"/>
        </w:rPr>
        <w:t>Marketing management: an Asian perspective</w:t>
      </w:r>
      <w:r w:rsidRPr="00077CF6">
        <w:rPr>
          <w:rFonts w:cstheme="minorHAnsi"/>
          <w:color w:val="222222"/>
          <w:shd w:val="clear" w:color="auto" w:fill="FFFFFF"/>
        </w:rPr>
        <w:t>. Pearson.</w:t>
      </w:r>
    </w:p>
    <w:p w14:paraId="7D544DF3" w14:textId="77777777" w:rsidR="0093469F" w:rsidRPr="00077CF6" w:rsidRDefault="0093469F" w:rsidP="004172B7">
      <w:pPr>
        <w:spacing w:line="360" w:lineRule="auto"/>
        <w:ind w:left="630" w:hanging="630"/>
        <w:rPr>
          <w:rFonts w:cstheme="minorHAnsi"/>
          <w:color w:val="222222"/>
          <w:shd w:val="clear" w:color="auto" w:fill="FFFFFF"/>
        </w:rPr>
      </w:pPr>
      <w:proofErr w:type="spellStart"/>
      <w:r w:rsidRPr="00077CF6">
        <w:rPr>
          <w:rFonts w:cstheme="minorHAnsi"/>
          <w:color w:val="222222"/>
          <w:shd w:val="clear" w:color="auto" w:fill="FFFFFF"/>
        </w:rPr>
        <w:t>Meffert</w:t>
      </w:r>
      <w:proofErr w:type="spellEnd"/>
      <w:r w:rsidRPr="00077CF6">
        <w:rPr>
          <w:rFonts w:cstheme="minorHAnsi"/>
          <w:color w:val="222222"/>
          <w:shd w:val="clear" w:color="auto" w:fill="FFFFFF"/>
        </w:rPr>
        <w:t>, H. (2013) </w:t>
      </w:r>
      <w:r w:rsidRPr="00077CF6">
        <w:rPr>
          <w:rFonts w:cstheme="minorHAnsi"/>
          <w:i/>
          <w:iCs/>
          <w:color w:val="222222"/>
          <w:shd w:val="clear" w:color="auto" w:fill="FFFFFF"/>
        </w:rPr>
        <w:t xml:space="preserve">Marketing-Management: </w:t>
      </w:r>
      <w:proofErr w:type="spellStart"/>
      <w:r w:rsidRPr="00077CF6">
        <w:rPr>
          <w:rFonts w:cstheme="minorHAnsi"/>
          <w:i/>
          <w:iCs/>
          <w:color w:val="222222"/>
          <w:shd w:val="clear" w:color="auto" w:fill="FFFFFF"/>
        </w:rPr>
        <w:t>Analyse</w:t>
      </w:r>
      <w:proofErr w:type="spellEnd"/>
      <w:r w:rsidRPr="00077CF6">
        <w:rPr>
          <w:rFonts w:cstheme="minorHAnsi"/>
          <w:i/>
          <w:iCs/>
          <w:color w:val="222222"/>
          <w:shd w:val="clear" w:color="auto" w:fill="FFFFFF"/>
        </w:rPr>
        <w:t>—</w:t>
      </w:r>
      <w:proofErr w:type="spellStart"/>
      <w:r w:rsidRPr="00077CF6">
        <w:rPr>
          <w:rFonts w:cstheme="minorHAnsi"/>
          <w:i/>
          <w:iCs/>
          <w:color w:val="222222"/>
          <w:shd w:val="clear" w:color="auto" w:fill="FFFFFF"/>
        </w:rPr>
        <w:t>Strategie</w:t>
      </w:r>
      <w:proofErr w:type="spellEnd"/>
      <w:r w:rsidRPr="00077CF6">
        <w:rPr>
          <w:rFonts w:cstheme="minorHAnsi"/>
          <w:i/>
          <w:iCs/>
          <w:color w:val="222222"/>
          <w:shd w:val="clear" w:color="auto" w:fill="FFFFFF"/>
        </w:rPr>
        <w:t>—</w:t>
      </w:r>
      <w:proofErr w:type="spellStart"/>
      <w:r w:rsidRPr="00077CF6">
        <w:rPr>
          <w:rFonts w:cstheme="minorHAnsi"/>
          <w:i/>
          <w:iCs/>
          <w:color w:val="222222"/>
          <w:shd w:val="clear" w:color="auto" w:fill="FFFFFF"/>
        </w:rPr>
        <w:t>Implementierung</w:t>
      </w:r>
      <w:proofErr w:type="spellEnd"/>
      <w:r w:rsidRPr="00077CF6">
        <w:rPr>
          <w:rFonts w:cstheme="minorHAnsi"/>
          <w:color w:val="222222"/>
          <w:shd w:val="clear" w:color="auto" w:fill="FFFFFF"/>
        </w:rPr>
        <w:t>. Springer-</w:t>
      </w:r>
      <w:proofErr w:type="spellStart"/>
      <w:r w:rsidRPr="00077CF6">
        <w:rPr>
          <w:rFonts w:cstheme="minorHAnsi"/>
          <w:color w:val="222222"/>
          <w:shd w:val="clear" w:color="auto" w:fill="FFFFFF"/>
        </w:rPr>
        <w:t>Verlag</w:t>
      </w:r>
      <w:proofErr w:type="spellEnd"/>
      <w:r w:rsidRPr="00077CF6">
        <w:rPr>
          <w:rFonts w:cstheme="minorHAnsi"/>
          <w:color w:val="222222"/>
          <w:shd w:val="clear" w:color="auto" w:fill="FFFFFF"/>
        </w:rPr>
        <w:t>.</w:t>
      </w:r>
    </w:p>
    <w:p w14:paraId="263F4D3A" w14:textId="0D80C788" w:rsidR="0093469F" w:rsidRPr="00077CF6" w:rsidRDefault="0093469F" w:rsidP="004172B7">
      <w:pPr>
        <w:spacing w:line="360" w:lineRule="auto"/>
        <w:ind w:left="630" w:hanging="630"/>
        <w:rPr>
          <w:rFonts w:cstheme="minorHAnsi"/>
        </w:rPr>
      </w:pPr>
      <w:r w:rsidRPr="00077CF6">
        <w:rPr>
          <w:rFonts w:cstheme="minorHAnsi"/>
        </w:rPr>
        <w:t xml:space="preserve">Mintel. (2020) </w:t>
      </w:r>
      <w:r w:rsidRPr="00077CF6">
        <w:rPr>
          <w:rFonts w:cstheme="minorHAnsi"/>
          <w:i/>
        </w:rPr>
        <w:t xml:space="preserve">UK Spa, Salon </w:t>
      </w:r>
      <w:proofErr w:type="gramStart"/>
      <w:r w:rsidRPr="00077CF6">
        <w:rPr>
          <w:rFonts w:cstheme="minorHAnsi"/>
          <w:i/>
        </w:rPr>
        <w:t>And</w:t>
      </w:r>
      <w:proofErr w:type="gramEnd"/>
      <w:r w:rsidRPr="00077CF6">
        <w:rPr>
          <w:rFonts w:cstheme="minorHAnsi"/>
          <w:i/>
        </w:rPr>
        <w:t xml:space="preserve"> In-Store Treatments</w:t>
      </w:r>
      <w:r w:rsidRPr="00077CF6">
        <w:rPr>
          <w:rFonts w:cstheme="minorHAnsi"/>
        </w:rPr>
        <w:t xml:space="preserve">. [Online] Available at&gt; </w:t>
      </w:r>
      <w:hyperlink r:id="rId11" w:history="1">
        <w:r w:rsidRPr="00077CF6">
          <w:rPr>
            <w:rStyle w:val="Hyperlink"/>
            <w:rFonts w:cstheme="minorHAnsi"/>
          </w:rPr>
          <w:t>https://store.mintel.com/uk-spa-salon-and-in-store-treatments-market-report</w:t>
        </w:r>
      </w:hyperlink>
      <w:r w:rsidRPr="00077CF6">
        <w:rPr>
          <w:rFonts w:cstheme="minorHAnsi"/>
        </w:rPr>
        <w:t xml:space="preserve"> [Access</w:t>
      </w:r>
      <w:r w:rsidR="00D52B13">
        <w:rPr>
          <w:rFonts w:cstheme="minorHAnsi"/>
        </w:rPr>
        <w:t>ed: 25</w:t>
      </w:r>
      <w:r w:rsidRPr="00077CF6">
        <w:rPr>
          <w:rFonts w:cstheme="minorHAnsi"/>
          <w:vertAlign w:val="superscript"/>
        </w:rPr>
        <w:t>th</w:t>
      </w:r>
      <w:r w:rsidRPr="00077CF6">
        <w:rPr>
          <w:rFonts w:cstheme="minorHAnsi"/>
        </w:rPr>
        <w:t xml:space="preserve"> December 2020].</w:t>
      </w:r>
    </w:p>
    <w:p w14:paraId="65827DEA" w14:textId="77777777" w:rsidR="0093469F" w:rsidRPr="00077CF6" w:rsidRDefault="0093469F" w:rsidP="004172B7">
      <w:pPr>
        <w:spacing w:line="360" w:lineRule="auto"/>
        <w:ind w:left="630" w:hanging="630"/>
        <w:rPr>
          <w:rFonts w:cstheme="minorHAnsi"/>
          <w:color w:val="222222"/>
          <w:shd w:val="clear" w:color="auto" w:fill="FFFFFF"/>
        </w:rPr>
      </w:pPr>
      <w:r w:rsidRPr="00077CF6">
        <w:rPr>
          <w:rFonts w:cstheme="minorHAnsi"/>
          <w:color w:val="222222"/>
          <w:shd w:val="clear" w:color="auto" w:fill="FFFFFF"/>
        </w:rPr>
        <w:t xml:space="preserve">Mullins, J. W., Walker, O. C., Boyd, H. W., &amp; </w:t>
      </w:r>
      <w:proofErr w:type="spellStart"/>
      <w:r w:rsidRPr="00077CF6">
        <w:rPr>
          <w:rFonts w:cstheme="minorHAnsi"/>
          <w:color w:val="222222"/>
          <w:shd w:val="clear" w:color="auto" w:fill="FFFFFF"/>
        </w:rPr>
        <w:t>Larréché</w:t>
      </w:r>
      <w:proofErr w:type="spellEnd"/>
      <w:r w:rsidRPr="00077CF6">
        <w:rPr>
          <w:rFonts w:cstheme="minorHAnsi"/>
          <w:color w:val="222222"/>
          <w:shd w:val="clear" w:color="auto" w:fill="FFFFFF"/>
        </w:rPr>
        <w:t>, J. C. (2013) </w:t>
      </w:r>
      <w:r w:rsidRPr="00077CF6">
        <w:rPr>
          <w:rFonts w:cstheme="minorHAnsi"/>
          <w:i/>
          <w:iCs/>
          <w:color w:val="222222"/>
          <w:shd w:val="clear" w:color="auto" w:fill="FFFFFF"/>
        </w:rPr>
        <w:t>Marketing management: A strategic decision-making approach</w:t>
      </w:r>
      <w:r w:rsidRPr="00077CF6">
        <w:rPr>
          <w:rFonts w:cstheme="minorHAnsi"/>
          <w:color w:val="222222"/>
          <w:shd w:val="clear" w:color="auto" w:fill="FFFFFF"/>
        </w:rPr>
        <w:t>. New York: McGraw-Hill.</w:t>
      </w:r>
    </w:p>
    <w:p w14:paraId="5A255DA9" w14:textId="77777777" w:rsidR="0093469F" w:rsidRPr="00077CF6" w:rsidRDefault="0093469F" w:rsidP="004172B7">
      <w:pPr>
        <w:spacing w:line="360" w:lineRule="auto"/>
        <w:ind w:left="630" w:hanging="630"/>
        <w:rPr>
          <w:rFonts w:cstheme="minorHAnsi"/>
          <w:color w:val="222222"/>
          <w:shd w:val="clear" w:color="auto" w:fill="FFFFFF"/>
        </w:rPr>
      </w:pPr>
      <w:r w:rsidRPr="00077CF6">
        <w:rPr>
          <w:rFonts w:cstheme="minorHAnsi"/>
          <w:color w:val="222222"/>
          <w:shd w:val="clear" w:color="auto" w:fill="FFFFFF"/>
        </w:rPr>
        <w:t>Park, S. (2020) </w:t>
      </w:r>
      <w:r w:rsidRPr="00077CF6">
        <w:rPr>
          <w:rFonts w:cstheme="minorHAnsi"/>
          <w:i/>
          <w:iCs/>
          <w:color w:val="222222"/>
          <w:shd w:val="clear" w:color="auto" w:fill="FFFFFF"/>
        </w:rPr>
        <w:t>Marketing management</w:t>
      </w:r>
      <w:r w:rsidRPr="00077CF6">
        <w:rPr>
          <w:rFonts w:cstheme="minorHAnsi"/>
          <w:color w:val="222222"/>
          <w:shd w:val="clear" w:color="auto" w:fill="FFFFFF"/>
        </w:rPr>
        <w:t xml:space="preserve"> (Vol. 3). </w:t>
      </w:r>
      <w:proofErr w:type="spellStart"/>
      <w:r w:rsidRPr="00077CF6">
        <w:rPr>
          <w:rFonts w:cstheme="minorHAnsi"/>
          <w:color w:val="222222"/>
          <w:shd w:val="clear" w:color="auto" w:fill="FFFFFF"/>
        </w:rPr>
        <w:t>Seohee</w:t>
      </w:r>
      <w:proofErr w:type="spellEnd"/>
      <w:r w:rsidRPr="00077CF6">
        <w:rPr>
          <w:rFonts w:cstheme="minorHAnsi"/>
          <w:color w:val="222222"/>
          <w:shd w:val="clear" w:color="auto" w:fill="FFFFFF"/>
        </w:rPr>
        <w:t xml:space="preserve"> Academy.</w:t>
      </w:r>
    </w:p>
    <w:p w14:paraId="66870C8F" w14:textId="77777777" w:rsidR="0093469F" w:rsidRPr="00077CF6" w:rsidRDefault="0093469F" w:rsidP="004172B7">
      <w:pPr>
        <w:spacing w:line="360" w:lineRule="auto"/>
        <w:ind w:left="630" w:hanging="630"/>
        <w:rPr>
          <w:rFonts w:cstheme="minorHAnsi"/>
          <w:color w:val="222222"/>
          <w:shd w:val="clear" w:color="auto" w:fill="FFFFFF"/>
        </w:rPr>
      </w:pPr>
      <w:proofErr w:type="spellStart"/>
      <w:r w:rsidRPr="00077CF6">
        <w:rPr>
          <w:rFonts w:cstheme="minorHAnsi"/>
          <w:color w:val="222222"/>
          <w:shd w:val="clear" w:color="auto" w:fill="FFFFFF"/>
        </w:rPr>
        <w:t>Winer</w:t>
      </w:r>
      <w:proofErr w:type="spellEnd"/>
      <w:r w:rsidRPr="00077CF6">
        <w:rPr>
          <w:rFonts w:cstheme="minorHAnsi"/>
          <w:color w:val="222222"/>
          <w:shd w:val="clear" w:color="auto" w:fill="FFFFFF"/>
        </w:rPr>
        <w:t xml:space="preserve">, R. S., Ravi, D., &amp; </w:t>
      </w:r>
      <w:proofErr w:type="spellStart"/>
      <w:r w:rsidRPr="00077CF6">
        <w:rPr>
          <w:rFonts w:cstheme="minorHAnsi"/>
          <w:color w:val="222222"/>
          <w:shd w:val="clear" w:color="auto" w:fill="FFFFFF"/>
        </w:rPr>
        <w:t>Mosca</w:t>
      </w:r>
      <w:proofErr w:type="spellEnd"/>
      <w:r w:rsidRPr="00077CF6">
        <w:rPr>
          <w:rFonts w:cstheme="minorHAnsi"/>
          <w:color w:val="222222"/>
          <w:shd w:val="clear" w:color="auto" w:fill="FFFFFF"/>
        </w:rPr>
        <w:t>, F. (2013) </w:t>
      </w:r>
      <w:r w:rsidRPr="00077CF6">
        <w:rPr>
          <w:rFonts w:cstheme="minorHAnsi"/>
          <w:i/>
          <w:iCs/>
          <w:color w:val="222222"/>
          <w:shd w:val="clear" w:color="auto" w:fill="FFFFFF"/>
        </w:rPr>
        <w:t>Marketing management</w:t>
      </w:r>
      <w:r w:rsidRPr="00077CF6">
        <w:rPr>
          <w:rFonts w:cstheme="minorHAnsi"/>
          <w:color w:val="222222"/>
          <w:shd w:val="clear" w:color="auto" w:fill="FFFFFF"/>
        </w:rPr>
        <w:t xml:space="preserve"> (pp. 1-638). </w:t>
      </w:r>
      <w:proofErr w:type="spellStart"/>
      <w:r w:rsidRPr="00077CF6">
        <w:rPr>
          <w:rFonts w:cstheme="minorHAnsi"/>
          <w:color w:val="222222"/>
          <w:shd w:val="clear" w:color="auto" w:fill="FFFFFF"/>
        </w:rPr>
        <w:t>Apogeo</w:t>
      </w:r>
      <w:proofErr w:type="spellEnd"/>
      <w:r w:rsidRPr="00077CF6">
        <w:rPr>
          <w:rFonts w:cstheme="minorHAnsi"/>
          <w:color w:val="222222"/>
          <w:shd w:val="clear" w:color="auto" w:fill="FFFFFF"/>
        </w:rPr>
        <w:t>.</w:t>
      </w:r>
    </w:p>
    <w:p w14:paraId="001CFBF6" w14:textId="77777777" w:rsidR="00562D98" w:rsidRDefault="00562D98" w:rsidP="004172B7">
      <w:pPr>
        <w:spacing w:line="360" w:lineRule="auto"/>
        <w:jc w:val="both"/>
      </w:pPr>
    </w:p>
    <w:sectPr w:rsidR="00562D9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0443D4" w14:textId="77777777" w:rsidR="00701F3F" w:rsidRDefault="00701F3F" w:rsidP="00F623C1">
      <w:pPr>
        <w:spacing w:after="0" w:line="240" w:lineRule="auto"/>
      </w:pPr>
      <w:r>
        <w:separator/>
      </w:r>
    </w:p>
  </w:endnote>
  <w:endnote w:type="continuationSeparator" w:id="0">
    <w:p w14:paraId="48F545CC" w14:textId="77777777" w:rsidR="00701F3F" w:rsidRDefault="00701F3F" w:rsidP="00F62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3800405"/>
      <w:docPartObj>
        <w:docPartGallery w:val="Page Numbers (Bottom of Page)"/>
        <w:docPartUnique/>
      </w:docPartObj>
    </w:sdtPr>
    <w:sdtEndPr>
      <w:rPr>
        <w:color w:val="7F7F7F" w:themeColor="background1" w:themeShade="7F"/>
        <w:spacing w:val="60"/>
      </w:rPr>
    </w:sdtEndPr>
    <w:sdtContent>
      <w:p w14:paraId="5F618F26" w14:textId="4CF54E82" w:rsidR="002123BA" w:rsidRDefault="002123B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21978" w:rsidRPr="00621978">
          <w:rPr>
            <w:b/>
            <w:bCs/>
            <w:noProof/>
          </w:rPr>
          <w:t>9</w:t>
        </w:r>
        <w:r>
          <w:rPr>
            <w:b/>
            <w:bCs/>
            <w:noProof/>
          </w:rPr>
          <w:fldChar w:fldCharType="end"/>
        </w:r>
        <w:r>
          <w:rPr>
            <w:b/>
            <w:bCs/>
          </w:rPr>
          <w:t xml:space="preserve"> | </w:t>
        </w:r>
        <w:r>
          <w:rPr>
            <w:color w:val="7F7F7F" w:themeColor="background1" w:themeShade="7F"/>
            <w:spacing w:val="60"/>
          </w:rPr>
          <w:t>Page</w:t>
        </w:r>
      </w:p>
    </w:sdtContent>
  </w:sdt>
  <w:p w14:paraId="422EF693" w14:textId="77777777" w:rsidR="00F623C1" w:rsidRDefault="00F623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FD4640" w14:textId="77777777" w:rsidR="00701F3F" w:rsidRDefault="00701F3F" w:rsidP="00F623C1">
      <w:pPr>
        <w:spacing w:after="0" w:line="240" w:lineRule="auto"/>
      </w:pPr>
      <w:r>
        <w:separator/>
      </w:r>
    </w:p>
  </w:footnote>
  <w:footnote w:type="continuationSeparator" w:id="0">
    <w:p w14:paraId="041BE6C2" w14:textId="77777777" w:rsidR="00701F3F" w:rsidRDefault="00701F3F" w:rsidP="00F623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8C0EE1"/>
    <w:multiLevelType w:val="hybridMultilevel"/>
    <w:tmpl w:val="E9F4E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44713A"/>
    <w:multiLevelType w:val="hybridMultilevel"/>
    <w:tmpl w:val="F9106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AA196B"/>
    <w:multiLevelType w:val="hybridMultilevel"/>
    <w:tmpl w:val="B3F2E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5C650F1"/>
    <w:multiLevelType w:val="hybridMultilevel"/>
    <w:tmpl w:val="00925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EyMTc1NTcysARCMyUdpeDU4uLM/DyQAsNaAG5Q25EsAAAA"/>
  </w:docVars>
  <w:rsids>
    <w:rsidRoot w:val="00682FD4"/>
    <w:rsid w:val="00034E5C"/>
    <w:rsid w:val="000A2003"/>
    <w:rsid w:val="000A64F0"/>
    <w:rsid w:val="000C5FE9"/>
    <w:rsid w:val="000E637E"/>
    <w:rsid w:val="00104881"/>
    <w:rsid w:val="001144D7"/>
    <w:rsid w:val="0015583F"/>
    <w:rsid w:val="00162D9A"/>
    <w:rsid w:val="001D10B0"/>
    <w:rsid w:val="001E2751"/>
    <w:rsid w:val="002123BA"/>
    <w:rsid w:val="002900EA"/>
    <w:rsid w:val="00290BCD"/>
    <w:rsid w:val="002D5BFD"/>
    <w:rsid w:val="002E7D66"/>
    <w:rsid w:val="003E6B91"/>
    <w:rsid w:val="004172B7"/>
    <w:rsid w:val="0042191E"/>
    <w:rsid w:val="004275DC"/>
    <w:rsid w:val="00465334"/>
    <w:rsid w:val="004B0593"/>
    <w:rsid w:val="004D3F1B"/>
    <w:rsid w:val="0050072A"/>
    <w:rsid w:val="00562D98"/>
    <w:rsid w:val="00581F7D"/>
    <w:rsid w:val="005C7A8F"/>
    <w:rsid w:val="005F0A88"/>
    <w:rsid w:val="00621978"/>
    <w:rsid w:val="00682FD4"/>
    <w:rsid w:val="006D65AC"/>
    <w:rsid w:val="006F2BC8"/>
    <w:rsid w:val="00701F3F"/>
    <w:rsid w:val="00775E4F"/>
    <w:rsid w:val="00782973"/>
    <w:rsid w:val="00893EA6"/>
    <w:rsid w:val="008B3452"/>
    <w:rsid w:val="0093469F"/>
    <w:rsid w:val="00975F8F"/>
    <w:rsid w:val="009B4EB8"/>
    <w:rsid w:val="00A7753A"/>
    <w:rsid w:val="00BC39CC"/>
    <w:rsid w:val="00C52F17"/>
    <w:rsid w:val="00D41A3F"/>
    <w:rsid w:val="00D5208A"/>
    <w:rsid w:val="00D52B13"/>
    <w:rsid w:val="00D714DA"/>
    <w:rsid w:val="00D966D8"/>
    <w:rsid w:val="00DB4494"/>
    <w:rsid w:val="00DF3ACB"/>
    <w:rsid w:val="00E602A6"/>
    <w:rsid w:val="00E95A14"/>
    <w:rsid w:val="00EC6483"/>
    <w:rsid w:val="00F00FE4"/>
    <w:rsid w:val="00F44F8C"/>
    <w:rsid w:val="00F623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3B8B5"/>
  <w15:chartTrackingRefBased/>
  <w15:docId w15:val="{20493208-DE46-4C81-BFC7-070EEEB6B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72B7"/>
    <w:pPr>
      <w:keepNext/>
      <w:keepLines/>
      <w:spacing w:before="12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172B7"/>
    <w:pPr>
      <w:keepNext/>
      <w:keepLines/>
      <w:spacing w:before="160" w:after="120"/>
      <w:jc w:val="both"/>
      <w:outlineLvl w:val="1"/>
    </w:pPr>
    <w:rPr>
      <w:rFonts w:eastAsiaTheme="majorEastAsia" w:cstheme="majorBidi"/>
      <w:b/>
      <w:color w:val="44546A"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FE9"/>
    <w:pPr>
      <w:ind w:left="720"/>
      <w:contextualSpacing/>
    </w:pPr>
  </w:style>
  <w:style w:type="table" w:styleId="TableGrid">
    <w:name w:val="Table Grid"/>
    <w:basedOn w:val="TableNormal"/>
    <w:uiPriority w:val="39"/>
    <w:rsid w:val="00975F8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4172B7"/>
    <w:rPr>
      <w:rFonts w:eastAsiaTheme="majorEastAsia" w:cstheme="majorBidi"/>
      <w:b/>
      <w:color w:val="2F5496" w:themeColor="accent1" w:themeShade="BF"/>
      <w:sz w:val="32"/>
      <w:szCs w:val="32"/>
    </w:rPr>
  </w:style>
  <w:style w:type="character" w:customStyle="1" w:styleId="Heading2Char">
    <w:name w:val="Heading 2 Char"/>
    <w:basedOn w:val="DefaultParagraphFont"/>
    <w:link w:val="Heading2"/>
    <w:uiPriority w:val="9"/>
    <w:rsid w:val="004172B7"/>
    <w:rPr>
      <w:rFonts w:eastAsiaTheme="majorEastAsia" w:cstheme="majorBidi"/>
      <w:b/>
      <w:color w:val="44546A" w:themeColor="text2"/>
      <w:sz w:val="28"/>
      <w:szCs w:val="26"/>
    </w:rPr>
  </w:style>
  <w:style w:type="paragraph" w:styleId="TOCHeading">
    <w:name w:val="TOC Heading"/>
    <w:basedOn w:val="Heading1"/>
    <w:next w:val="Normal"/>
    <w:uiPriority w:val="39"/>
    <w:unhideWhenUsed/>
    <w:qFormat/>
    <w:rsid w:val="00562D98"/>
    <w:pPr>
      <w:outlineLvl w:val="9"/>
    </w:pPr>
  </w:style>
  <w:style w:type="paragraph" w:styleId="TOC1">
    <w:name w:val="toc 1"/>
    <w:basedOn w:val="Normal"/>
    <w:next w:val="Normal"/>
    <w:autoRedefine/>
    <w:uiPriority w:val="39"/>
    <w:unhideWhenUsed/>
    <w:rsid w:val="00562D98"/>
    <w:pPr>
      <w:spacing w:after="100"/>
    </w:pPr>
  </w:style>
  <w:style w:type="paragraph" w:styleId="TOC2">
    <w:name w:val="toc 2"/>
    <w:basedOn w:val="Normal"/>
    <w:next w:val="Normal"/>
    <w:autoRedefine/>
    <w:uiPriority w:val="39"/>
    <w:unhideWhenUsed/>
    <w:rsid w:val="00562D98"/>
    <w:pPr>
      <w:spacing w:after="100"/>
      <w:ind w:left="220"/>
    </w:pPr>
  </w:style>
  <w:style w:type="character" w:styleId="Hyperlink">
    <w:name w:val="Hyperlink"/>
    <w:basedOn w:val="DefaultParagraphFont"/>
    <w:uiPriority w:val="99"/>
    <w:unhideWhenUsed/>
    <w:rsid w:val="00562D98"/>
    <w:rPr>
      <w:color w:val="0563C1" w:themeColor="hyperlink"/>
      <w:u w:val="single"/>
    </w:rPr>
  </w:style>
  <w:style w:type="paragraph" w:styleId="Header">
    <w:name w:val="header"/>
    <w:basedOn w:val="Normal"/>
    <w:link w:val="HeaderChar"/>
    <w:uiPriority w:val="99"/>
    <w:unhideWhenUsed/>
    <w:rsid w:val="00F623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23C1"/>
  </w:style>
  <w:style w:type="paragraph" w:styleId="Footer">
    <w:name w:val="footer"/>
    <w:basedOn w:val="Normal"/>
    <w:link w:val="FooterChar"/>
    <w:uiPriority w:val="99"/>
    <w:unhideWhenUsed/>
    <w:rsid w:val="00F623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23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0254A-ABCD-4B39-93BF-E77B998B7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2281</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dc:creator>
  <cp:keywords/>
  <dc:description/>
  <cp:lastModifiedBy>Iqbal</cp:lastModifiedBy>
  <cp:revision>9</cp:revision>
  <dcterms:created xsi:type="dcterms:W3CDTF">2021-01-04T17:29:00Z</dcterms:created>
  <dcterms:modified xsi:type="dcterms:W3CDTF">2021-01-06T04:37:00Z</dcterms:modified>
</cp:coreProperties>
</file>