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50C" w:rsidRPr="00111734" w:rsidRDefault="009C650C" w:rsidP="009C650C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ahoma"/>
          <w:b/>
          <w:bCs/>
          <w:sz w:val="20"/>
          <w:szCs w:val="20"/>
          <w:lang w:eastAsia="en-GB"/>
        </w:rPr>
      </w:pPr>
      <w:r w:rsidRPr="00111734">
        <w:rPr>
          <w:rFonts w:ascii="Verdana" w:eastAsia="Times New Roman" w:hAnsi="Verdana" w:cs="Tahoma"/>
          <w:b/>
          <w:bCs/>
          <w:sz w:val="20"/>
          <w:szCs w:val="20"/>
          <w:lang w:eastAsia="en-GB"/>
        </w:rPr>
        <w:t>Archaeological Research Methodology: Assignment 3.</w:t>
      </w:r>
    </w:p>
    <w:p w:rsidR="009C650C" w:rsidRPr="00111734" w:rsidRDefault="009C650C" w:rsidP="00331D7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ahoma"/>
          <w:b/>
          <w:bCs/>
          <w:lang w:eastAsia="en-GB"/>
        </w:rPr>
      </w:pPr>
      <w:r w:rsidRPr="00111734">
        <w:rPr>
          <w:rFonts w:ascii="Verdana" w:eastAsia="Times New Roman" w:hAnsi="Verdana" w:cs="Tahoma"/>
          <w:b/>
          <w:bCs/>
          <w:lang w:eastAsia="en-GB"/>
        </w:rPr>
        <w:t>Research Proposal</w:t>
      </w:r>
      <w:r w:rsidR="00EA3605" w:rsidRPr="00111734">
        <w:rPr>
          <w:rFonts w:ascii="Verdana" w:eastAsia="Times New Roman" w:hAnsi="Verdana" w:cs="Tahoma"/>
          <w:b/>
          <w:bCs/>
          <w:lang w:eastAsia="en-GB"/>
        </w:rPr>
        <w:t xml:space="preserve"> and Fundraising Application</w:t>
      </w:r>
      <w:r w:rsidRPr="00111734">
        <w:rPr>
          <w:rFonts w:ascii="Verdana" w:eastAsia="Times New Roman" w:hAnsi="Verdana" w:cs="Tahoma"/>
          <w:b/>
          <w:bCs/>
          <w:lang w:eastAsia="en-GB"/>
        </w:rPr>
        <w:t xml:space="preserve"> </w:t>
      </w:r>
    </w:p>
    <w:p w:rsidR="003B0660" w:rsidRPr="00111734" w:rsidRDefault="00520047" w:rsidP="00520047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ahoma"/>
          <w:bCs/>
          <w:sz w:val="20"/>
          <w:szCs w:val="20"/>
          <w:lang w:eastAsia="en-GB"/>
        </w:rPr>
      </w:pPr>
      <w:r w:rsidRPr="00111734">
        <w:rPr>
          <w:rFonts w:ascii="Verdana" w:eastAsia="Times New Roman" w:hAnsi="Verdana" w:cs="Tahoma"/>
          <w:b/>
          <w:bCs/>
          <w:sz w:val="20"/>
          <w:szCs w:val="20"/>
          <w:lang w:eastAsia="en-GB"/>
        </w:rPr>
        <w:t>Note:</w:t>
      </w:r>
      <w:r w:rsidRPr="00111734">
        <w:rPr>
          <w:rFonts w:ascii="Verdana" w:eastAsia="Times New Roman" w:hAnsi="Verdana" w:cs="Tahoma"/>
          <w:bCs/>
          <w:sz w:val="20"/>
          <w:szCs w:val="20"/>
          <w:lang w:eastAsia="en-GB"/>
        </w:rPr>
        <w:t xml:space="preserve"> this </w:t>
      </w:r>
      <w:r w:rsidR="00802AE1" w:rsidRPr="00111734">
        <w:rPr>
          <w:rFonts w:ascii="Verdana" w:eastAsia="Times New Roman" w:hAnsi="Verdana" w:cs="Tahoma"/>
          <w:bCs/>
          <w:sz w:val="20"/>
          <w:szCs w:val="20"/>
          <w:lang w:eastAsia="en-GB"/>
        </w:rPr>
        <w:t xml:space="preserve">funding application for research into whether a site qualifies as an </w:t>
      </w:r>
      <w:r w:rsidR="00802AE1" w:rsidRPr="00111734">
        <w:rPr>
          <w:rFonts w:ascii="Verdana" w:hAnsi="Verdana"/>
          <w:bCs/>
          <w:sz w:val="20"/>
          <w:szCs w:val="20"/>
        </w:rPr>
        <w:t xml:space="preserve">historic asset of special local interest </w:t>
      </w:r>
      <w:r w:rsidR="00802AE1" w:rsidRPr="00111734">
        <w:rPr>
          <w:rFonts w:ascii="Verdana" w:eastAsia="Times New Roman" w:hAnsi="Verdana" w:cs="Tahoma"/>
          <w:bCs/>
          <w:sz w:val="20"/>
          <w:szCs w:val="20"/>
          <w:lang w:eastAsia="en-GB"/>
        </w:rPr>
        <w:t>follows the two previous assignments in sequence.</w:t>
      </w:r>
      <w:r w:rsidR="001D41B8" w:rsidRPr="00111734">
        <w:rPr>
          <w:rFonts w:ascii="Verdana" w:eastAsia="Times New Roman" w:hAnsi="Verdana" w:cs="Tahoma"/>
          <w:bCs/>
          <w:sz w:val="20"/>
          <w:szCs w:val="20"/>
          <w:lang w:eastAsia="en-GB"/>
        </w:rPr>
        <w:t xml:space="preserve"> </w:t>
      </w:r>
      <w:r w:rsidR="00903EA5" w:rsidRPr="00111734">
        <w:rPr>
          <w:rFonts w:ascii="Verdana" w:hAnsi="Verdana"/>
          <w:bCs/>
          <w:sz w:val="20"/>
          <w:szCs w:val="20"/>
        </w:rPr>
        <w:t>T</w:t>
      </w:r>
      <w:r w:rsidR="00154EA1" w:rsidRPr="00111734">
        <w:rPr>
          <w:rFonts w:ascii="Verdana" w:hAnsi="Verdana"/>
          <w:bCs/>
          <w:sz w:val="20"/>
          <w:szCs w:val="20"/>
        </w:rPr>
        <w:t xml:space="preserve">he format is </w:t>
      </w:r>
      <w:r w:rsidR="00942712" w:rsidRPr="00111734">
        <w:rPr>
          <w:rFonts w:ascii="Verdana" w:hAnsi="Verdana"/>
          <w:bCs/>
          <w:sz w:val="20"/>
          <w:szCs w:val="20"/>
        </w:rPr>
        <w:t xml:space="preserve">that </w:t>
      </w:r>
      <w:r w:rsidR="001C34B0" w:rsidRPr="00111734">
        <w:rPr>
          <w:rFonts w:ascii="Verdana" w:hAnsi="Verdana"/>
          <w:bCs/>
          <w:sz w:val="20"/>
          <w:szCs w:val="20"/>
        </w:rPr>
        <w:t>used</w:t>
      </w:r>
      <w:r w:rsidR="002C4659" w:rsidRPr="00111734">
        <w:rPr>
          <w:rFonts w:ascii="Verdana" w:hAnsi="Verdana"/>
          <w:bCs/>
          <w:sz w:val="20"/>
          <w:szCs w:val="20"/>
        </w:rPr>
        <w:t xml:space="preserve"> by the </w:t>
      </w:r>
      <w:proofErr w:type="spellStart"/>
      <w:r w:rsidR="002C4659" w:rsidRPr="00111734">
        <w:rPr>
          <w:rFonts w:ascii="Verdana" w:hAnsi="Verdana"/>
          <w:bCs/>
          <w:sz w:val="20"/>
          <w:szCs w:val="20"/>
        </w:rPr>
        <w:t>Idlewild</w:t>
      </w:r>
      <w:proofErr w:type="spellEnd"/>
      <w:r w:rsidR="002C4659" w:rsidRPr="00111734">
        <w:rPr>
          <w:rFonts w:ascii="Verdana" w:hAnsi="Verdana"/>
          <w:bCs/>
          <w:sz w:val="20"/>
          <w:szCs w:val="20"/>
        </w:rPr>
        <w:t xml:space="preserve"> Trust</w:t>
      </w:r>
      <w:r w:rsidR="00903EA5" w:rsidRPr="00111734">
        <w:rPr>
          <w:rFonts w:ascii="Verdana" w:hAnsi="Verdana"/>
          <w:bCs/>
          <w:sz w:val="20"/>
          <w:szCs w:val="20"/>
        </w:rPr>
        <w:t xml:space="preserve">, </w:t>
      </w:r>
      <w:r w:rsidR="001C34B0" w:rsidRPr="00111734">
        <w:rPr>
          <w:rFonts w:ascii="Verdana" w:hAnsi="Verdana"/>
          <w:bCs/>
          <w:sz w:val="20"/>
          <w:szCs w:val="20"/>
        </w:rPr>
        <w:t>but</w:t>
      </w:r>
      <w:r w:rsidR="00903EA5" w:rsidRPr="00111734">
        <w:rPr>
          <w:rFonts w:ascii="Verdana" w:hAnsi="Verdana"/>
          <w:bCs/>
          <w:sz w:val="20"/>
          <w:szCs w:val="20"/>
        </w:rPr>
        <w:t xml:space="preserve"> </w:t>
      </w:r>
      <w:r w:rsidR="00F555E0" w:rsidRPr="00111734">
        <w:rPr>
          <w:rFonts w:ascii="Verdana" w:hAnsi="Verdana"/>
          <w:bCs/>
          <w:sz w:val="20"/>
          <w:szCs w:val="20"/>
        </w:rPr>
        <w:t xml:space="preserve">the </w:t>
      </w:r>
      <w:r w:rsidR="001C34B0" w:rsidRPr="00111734">
        <w:rPr>
          <w:rFonts w:ascii="Verdana" w:hAnsi="Verdana"/>
          <w:bCs/>
          <w:sz w:val="20"/>
          <w:szCs w:val="20"/>
        </w:rPr>
        <w:t>subject</w:t>
      </w:r>
      <w:r w:rsidR="00CF6FD2" w:rsidRPr="00111734">
        <w:rPr>
          <w:rFonts w:ascii="Verdana" w:hAnsi="Verdana"/>
          <w:bCs/>
          <w:sz w:val="20"/>
          <w:szCs w:val="20"/>
        </w:rPr>
        <w:t xml:space="preserve"> of the </w:t>
      </w:r>
      <w:r w:rsidR="00F555E0" w:rsidRPr="00111734">
        <w:rPr>
          <w:rFonts w:ascii="Verdana" w:hAnsi="Verdana"/>
          <w:bCs/>
          <w:sz w:val="20"/>
          <w:szCs w:val="20"/>
        </w:rPr>
        <w:t>application</w:t>
      </w:r>
      <w:r w:rsidR="00903EA5" w:rsidRPr="00111734">
        <w:rPr>
          <w:rFonts w:ascii="Verdana" w:hAnsi="Verdana"/>
          <w:bCs/>
          <w:sz w:val="20"/>
          <w:szCs w:val="20"/>
        </w:rPr>
        <w:t xml:space="preserve"> does not necessarily comply with the objects of the Trust</w:t>
      </w:r>
      <w:r w:rsidR="00160F83" w:rsidRPr="00111734">
        <w:rPr>
          <w:rFonts w:ascii="Verdana" w:hAnsi="Verdana"/>
          <w:bCs/>
          <w:sz w:val="20"/>
          <w:szCs w:val="20"/>
        </w:rPr>
        <w:t xml:space="preserve">, nor </w:t>
      </w:r>
      <w:r w:rsidR="00E72CB6" w:rsidRPr="00111734">
        <w:rPr>
          <w:rFonts w:ascii="Verdana" w:hAnsi="Verdana"/>
          <w:bCs/>
          <w:sz w:val="20"/>
          <w:szCs w:val="20"/>
        </w:rPr>
        <w:t xml:space="preserve">of </w:t>
      </w:r>
      <w:r w:rsidR="00160F83" w:rsidRPr="00111734">
        <w:rPr>
          <w:rFonts w:ascii="Verdana" w:hAnsi="Verdana"/>
          <w:bCs/>
          <w:sz w:val="20"/>
          <w:szCs w:val="20"/>
        </w:rPr>
        <w:t>the Welsh Historic Gardens Trust. N</w:t>
      </w:r>
      <w:r w:rsidR="00903EA5" w:rsidRPr="00111734">
        <w:rPr>
          <w:rFonts w:ascii="Verdana" w:hAnsi="Verdana"/>
          <w:bCs/>
          <w:sz w:val="20"/>
          <w:szCs w:val="20"/>
        </w:rPr>
        <w:t xml:space="preserve">or does </w:t>
      </w:r>
      <w:proofErr w:type="spellStart"/>
      <w:r w:rsidR="00C61BBC" w:rsidRPr="00111734">
        <w:rPr>
          <w:rFonts w:ascii="Verdana" w:hAnsi="Verdana"/>
          <w:bCs/>
          <w:sz w:val="20"/>
          <w:szCs w:val="20"/>
        </w:rPr>
        <w:t>Brynhyfry</w:t>
      </w:r>
      <w:r w:rsidR="00942712" w:rsidRPr="00111734">
        <w:rPr>
          <w:rFonts w:ascii="Verdana" w:hAnsi="Verdana"/>
          <w:bCs/>
          <w:sz w:val="20"/>
          <w:szCs w:val="20"/>
        </w:rPr>
        <w:t>d</w:t>
      </w:r>
      <w:proofErr w:type="spellEnd"/>
      <w:r w:rsidR="00942712" w:rsidRPr="00111734">
        <w:rPr>
          <w:rFonts w:ascii="Verdana" w:hAnsi="Verdana"/>
          <w:bCs/>
          <w:sz w:val="20"/>
          <w:szCs w:val="20"/>
        </w:rPr>
        <w:t xml:space="preserve"> exist in reality</w:t>
      </w:r>
      <w:r w:rsidR="00035D5E" w:rsidRPr="00111734">
        <w:rPr>
          <w:rFonts w:ascii="Verdana" w:hAnsi="Verdana"/>
          <w:bCs/>
          <w:sz w:val="20"/>
          <w:szCs w:val="20"/>
        </w:rPr>
        <w:t>.</w:t>
      </w:r>
      <w:r w:rsidRPr="00111734">
        <w:rPr>
          <w:rFonts w:ascii="Verdana" w:hAnsi="Verdana"/>
          <w:bCs/>
          <w:sz w:val="20"/>
          <w:szCs w:val="20"/>
        </w:rPr>
        <w:t xml:space="preserve"> </w:t>
      </w:r>
      <w:r w:rsidR="00F555E0" w:rsidRPr="00111734">
        <w:rPr>
          <w:rFonts w:ascii="Verdana" w:hAnsi="Verdana"/>
          <w:bCs/>
          <w:sz w:val="20"/>
          <w:szCs w:val="20"/>
        </w:rPr>
        <w:t>It</w:t>
      </w:r>
      <w:r w:rsidR="00903EA5" w:rsidRPr="00111734">
        <w:rPr>
          <w:rFonts w:ascii="Verdana" w:hAnsi="Verdana"/>
          <w:bCs/>
          <w:sz w:val="20"/>
          <w:szCs w:val="20"/>
        </w:rPr>
        <w:t xml:space="preserve"> is </w:t>
      </w:r>
      <w:r w:rsidR="00F555E0" w:rsidRPr="00111734">
        <w:rPr>
          <w:rFonts w:ascii="Verdana" w:hAnsi="Verdana"/>
          <w:bCs/>
          <w:sz w:val="20"/>
          <w:szCs w:val="20"/>
        </w:rPr>
        <w:t xml:space="preserve">therefore </w:t>
      </w:r>
      <w:r w:rsidR="00903EA5" w:rsidRPr="00111734">
        <w:rPr>
          <w:rFonts w:ascii="Verdana" w:hAnsi="Verdana"/>
          <w:bCs/>
          <w:sz w:val="20"/>
          <w:szCs w:val="20"/>
        </w:rPr>
        <w:t>an illustrative exercise</w:t>
      </w:r>
      <w:r w:rsidR="004D3FF1" w:rsidRPr="00111734">
        <w:rPr>
          <w:rFonts w:ascii="Verdana" w:hAnsi="Verdana"/>
          <w:bCs/>
          <w:sz w:val="20"/>
          <w:szCs w:val="20"/>
        </w:rPr>
        <w:t>, solely for this purpose</w:t>
      </w:r>
      <w:r w:rsidR="00903EA5" w:rsidRPr="00111734">
        <w:rPr>
          <w:rFonts w:ascii="Verdana" w:hAnsi="Verdana"/>
          <w:bCs/>
          <w:sz w:val="20"/>
          <w:szCs w:val="20"/>
        </w:rPr>
        <w:t xml:space="preserve"> of this assignment. </w:t>
      </w:r>
    </w:p>
    <w:tbl>
      <w:tblPr>
        <w:tblW w:w="0" w:type="auto"/>
        <w:tblCellSpacing w:w="15" w:type="dxa"/>
        <w:tblCellMar>
          <w:top w:w="225" w:type="dxa"/>
          <w:left w:w="225" w:type="dxa"/>
          <w:bottom w:w="225" w:type="dxa"/>
          <w:right w:w="225" w:type="dxa"/>
        </w:tblCellMar>
        <w:tblLook w:val="04A0" w:firstRow="1" w:lastRow="0" w:firstColumn="1" w:lastColumn="0" w:noHBand="0" w:noVBand="1"/>
      </w:tblPr>
      <w:tblGrid>
        <w:gridCol w:w="879"/>
        <w:gridCol w:w="4090"/>
        <w:gridCol w:w="4567"/>
      </w:tblGrid>
      <w:tr w:rsidR="003B0660" w:rsidRPr="00111734" w:rsidTr="00AF70C9">
        <w:trPr>
          <w:tblCellSpacing w:w="15" w:type="dxa"/>
        </w:trPr>
        <w:tc>
          <w:tcPr>
            <w:tcW w:w="794" w:type="dxa"/>
            <w:vAlign w:val="center"/>
            <w:hideMark/>
          </w:tcPr>
          <w:p w:rsidR="003B0660" w:rsidRPr="00111734" w:rsidRDefault="003B0660" w:rsidP="003B0660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087" w:type="dxa"/>
            <w:vAlign w:val="center"/>
            <w:hideMark/>
          </w:tcPr>
          <w:p w:rsidR="003B0660" w:rsidRPr="00111734" w:rsidRDefault="003B0660" w:rsidP="003B0660">
            <w:pPr>
              <w:spacing w:after="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535" w:type="dxa"/>
            <w:vAlign w:val="center"/>
            <w:hideMark/>
          </w:tcPr>
          <w:p w:rsidR="003B0660" w:rsidRPr="00111734" w:rsidRDefault="003B0660" w:rsidP="000315C7">
            <w:pPr>
              <w:spacing w:after="240" w:line="240" w:lineRule="auto"/>
              <w:jc w:val="center"/>
              <w:rPr>
                <w:rFonts w:ascii="Verdana" w:eastAsia="Times New Roman" w:hAnsi="Verdana" w:cs="Tahoma"/>
                <w:b/>
                <w:bCs/>
                <w:color w:val="000000"/>
                <w:lang w:eastAsia="en-GB"/>
              </w:rPr>
            </w:pP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1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>Organisation Name:</w:t>
            </w: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0315C7">
            <w:pPr>
              <w:spacing w:after="240" w:line="240" w:lineRule="auto"/>
              <w:rPr>
                <w:rFonts w:ascii="Verdana" w:eastAsia="Times New Roman" w:hAnsi="Verdana" w:cs="Tahoma"/>
                <w:color w:val="60606E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Welsh Historic Gardens Trust Carmarthenshire Branch </w:t>
            </w:r>
          </w:p>
        </w:tc>
      </w:tr>
      <w:tr w:rsidR="00942712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2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en-GB"/>
              </w:rPr>
              <w:t xml:space="preserve">Full Legal Name of </w:t>
            </w:r>
            <w:bookmarkStart w:id="0" w:name="_GoBack"/>
            <w:bookmarkEnd w:id="0"/>
            <w:r w:rsidRPr="00111734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en-GB"/>
              </w:rPr>
              <w:t>Organisation:</w:t>
            </w: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0315C7">
            <w:pPr>
              <w:spacing w:after="240" w:line="240" w:lineRule="auto"/>
              <w:rPr>
                <w:rFonts w:ascii="Verdana" w:eastAsia="Times New Roman" w:hAnsi="Verdana" w:cs="Tahoma"/>
                <w:color w:val="E36C0A" w:themeColor="accent6" w:themeShade="BF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Welsh Historic Gardens Trust - Ymddiriedolaeth Gerddi Hanesyddol Cymru 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3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en-GB"/>
              </w:rPr>
              <w:t>Main Address:</w:t>
            </w: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B149F0">
            <w:pPr>
              <w:spacing w:after="240" w:line="240" w:lineRule="auto"/>
              <w:rPr>
                <w:rFonts w:ascii="Verdana" w:eastAsia="Times New Roman" w:hAnsi="Verdana" w:cs="Tahoma"/>
                <w:color w:val="60606E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c/o 6 Carmarthen Street</w:t>
            </w:r>
            <w:r w:rsidRPr="00111734">
              <w:rPr>
                <w:rFonts w:ascii="Verdana" w:eastAsia="Times New Roman" w:hAnsi="Verdana" w:cs="Tahoma"/>
                <w:color w:val="60606E"/>
                <w:lang w:eastAsia="en-GB"/>
              </w:rPr>
              <w:br/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Llandeilo</w:t>
            </w:r>
            <w:r w:rsidR="00B149F0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, 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Carmarthenshire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br/>
              <w:t>SA19 6AE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4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en-GB"/>
              </w:rPr>
              <w:t>Telephone Number:</w:t>
            </w: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D53A3F" w:rsidP="000315C7">
            <w:pPr>
              <w:spacing w:after="240" w:line="240" w:lineRule="auto"/>
              <w:rPr>
                <w:rFonts w:ascii="Verdana" w:eastAsia="Times New Roman" w:hAnsi="Verdana" w:cs="Tahoma"/>
                <w:color w:val="E36C0A" w:themeColor="accent6" w:themeShade="BF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01570 422380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5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en-GB"/>
              </w:rPr>
              <w:t>Website Address:</w:t>
            </w: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154EA1" w:rsidP="000315C7">
            <w:pPr>
              <w:spacing w:after="240" w:line="240" w:lineRule="auto"/>
              <w:rPr>
                <w:rFonts w:ascii="Verdana" w:eastAsia="Times New Roman" w:hAnsi="Verdana" w:cs="Tahoma"/>
                <w:color w:val="60606E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Whgt.org.uk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6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>Which of the following best describes the status of your organisation?</w:t>
            </w: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0315C7">
            <w:pPr>
              <w:spacing w:after="240" w:line="240" w:lineRule="auto"/>
              <w:rPr>
                <w:rFonts w:ascii="Verdana" w:eastAsia="Times New Roman" w:hAnsi="Verdana" w:cs="Tahoma"/>
                <w:color w:val="60606E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UK Registered Charity 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7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>Your Registered Charity Number:</w:t>
            </w: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0315C7">
            <w:pPr>
              <w:spacing w:after="240" w:line="240" w:lineRule="auto"/>
              <w:rPr>
                <w:rFonts w:ascii="Verdana" w:eastAsia="Times New Roman" w:hAnsi="Verdana" w:cs="Tahoma"/>
                <w:color w:val="60606E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1023293 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9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 xml:space="preserve">Outline of your Organisation: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A66DD5">
            <w:pPr>
              <w:spacing w:after="240" w:line="240" w:lineRule="auto"/>
              <w:rPr>
                <w:rFonts w:ascii="Verdana" w:eastAsia="Times New Roman" w:hAnsi="Verdana" w:cs="Tahoma"/>
                <w:color w:val="60606E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The Welsh Historic Gardens Trust (WHGT) is a national 3rd sector charity, run entirely by volunteers </w:t>
            </w:r>
            <w:r w:rsidR="00A66DD5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and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mainly through county branches, that champions the 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lastRenderedPageBreak/>
              <w:t>saving of historic gardens and parks from neglect, indifference and insensitive planning</w:t>
            </w:r>
            <w:r w:rsidRPr="00111734">
              <w:rPr>
                <w:rFonts w:ascii="Verdana" w:eastAsia="Times New Roman" w:hAnsi="Verdana" w:cs="Tahoma"/>
                <w:color w:val="60606E"/>
                <w:lang w:eastAsia="en-GB"/>
              </w:rPr>
              <w:t xml:space="preserve">. 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Exceptionally the WHGT initiates the rescue, restoration </w:t>
            </w:r>
            <w:r w:rsidR="00A66DD5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and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conservation of sites at risk. 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lastRenderedPageBreak/>
              <w:t xml:space="preserve">8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>Organisation Name through which grant should be paid:</w:t>
            </w: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0315C7">
            <w:pPr>
              <w:spacing w:after="240" w:line="240" w:lineRule="auto"/>
              <w:rPr>
                <w:rFonts w:ascii="Verdana" w:eastAsia="Times New Roman" w:hAnsi="Verdana" w:cs="Tahoma"/>
                <w:color w:val="60606E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Welsh Historic Gardens Trust 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10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>Main Contact Name:</w:t>
            </w: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0315C7">
            <w:pPr>
              <w:spacing w:after="240" w:line="240" w:lineRule="auto"/>
              <w:rPr>
                <w:rFonts w:ascii="Verdana" w:eastAsia="Times New Roman" w:hAnsi="Verdana" w:cs="Tahoma"/>
                <w:color w:val="60606E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Michael Norman 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11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en-GB"/>
              </w:rPr>
              <w:t>Address of Main Contact:</w:t>
            </w: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0315C7">
            <w:pPr>
              <w:spacing w:after="240" w:line="240" w:lineRule="auto"/>
              <w:rPr>
                <w:rFonts w:ascii="Verdana" w:eastAsia="Times New Roman" w:hAnsi="Verdana" w:cs="Tahoma"/>
                <w:color w:val="60606E"/>
                <w:lang w:eastAsia="en-GB"/>
              </w:rPr>
            </w:pPr>
            <w:proofErr w:type="spellStart"/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Cwmann</w:t>
            </w:r>
            <w:proofErr w:type="spellEnd"/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br/>
              <w:t>Lampeter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br/>
              <w:t>Carmarthenshire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br/>
              <w:t>SA48 8HQ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12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>Post held within the Organisation:</w:t>
            </w: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0315C7">
            <w:pPr>
              <w:spacing w:after="240" w:line="240" w:lineRule="auto"/>
              <w:rPr>
                <w:rFonts w:ascii="Verdana" w:eastAsia="Times New Roman" w:hAnsi="Verdana" w:cs="Tahoma"/>
                <w:color w:val="60606E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Volunteer Project Manager </w:t>
            </w:r>
          </w:p>
        </w:tc>
      </w:tr>
      <w:tr w:rsidR="003B0660" w:rsidRPr="00111734" w:rsidTr="00AF70C9">
        <w:trPr>
          <w:trHeight w:val="876"/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13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en-GB"/>
              </w:rPr>
              <w:t>Daytime Contact Telephone Number:</w:t>
            </w: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0315C7">
            <w:pPr>
              <w:spacing w:after="240" w:line="240" w:lineRule="auto"/>
              <w:rPr>
                <w:rFonts w:ascii="Verdana" w:eastAsia="Times New Roman" w:hAnsi="Verdana" w:cs="Tahoma"/>
                <w:color w:val="60606E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01570 422380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14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en-GB"/>
              </w:rPr>
              <w:t>Email Address of Main Contact:</w:t>
            </w: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0315C7">
            <w:pPr>
              <w:spacing w:after="240" w:line="240" w:lineRule="auto"/>
              <w:rPr>
                <w:rFonts w:ascii="Verdana" w:eastAsia="Times New Roman" w:hAnsi="Verdana" w:cs="Tahoma"/>
                <w:color w:val="60606E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michael</w:t>
            </w:r>
            <w:r w:rsidR="00035D5E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c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.norman@</w:t>
            </w:r>
            <w:r w:rsidR="00035D5E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outlook.com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15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 xml:space="preserve">Project Title and Summary: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9B1D9F" w:rsidP="000315C7">
            <w:pPr>
              <w:spacing w:after="240" w:line="240" w:lineRule="auto"/>
              <w:rPr>
                <w:rFonts w:ascii="Verdana" w:eastAsia="Times New Roman" w:hAnsi="Verdana" w:cs="Tahoma"/>
                <w:color w:val="60606E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To determine whether </w:t>
            </w:r>
            <w:proofErr w:type="spellStart"/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Brynhyfry</w:t>
            </w:r>
            <w:r w:rsidR="00154EA1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d</w:t>
            </w:r>
            <w:proofErr w:type="spellEnd"/>
            <w:r w:rsidR="00154EA1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and its </w:t>
            </w:r>
            <w:r w:rsidR="001C34B0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designed </w:t>
            </w:r>
            <w:r w:rsidR="00154EA1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setting qualifies for listing</w:t>
            </w:r>
            <w:r w:rsidR="00154EA1" w:rsidRPr="00111734">
              <w:rPr>
                <w:rFonts w:ascii="Verdana" w:hAnsi="Verdana"/>
                <w:color w:val="984806" w:themeColor="accent6" w:themeShade="80"/>
              </w:rPr>
              <w:t xml:space="preserve"> </w:t>
            </w:r>
            <w:r w:rsidR="004E78C0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as </w:t>
            </w:r>
            <w:proofErr w:type="gramStart"/>
            <w:r w:rsidR="004E78C0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an</w:t>
            </w:r>
            <w:proofErr w:type="gramEnd"/>
            <w:r w:rsidR="004E78C0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Historic Asset of Special Local I</w:t>
            </w:r>
            <w:r w:rsidR="00154EA1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nterest</w:t>
            </w:r>
            <w:r w:rsidR="001959BF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in Carmarthenshire.</w:t>
            </w:r>
            <w:r w:rsidR="00154EA1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16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>Select the category that best fits your application:</w:t>
            </w: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0315C7">
            <w:pPr>
              <w:spacing w:after="240" w:line="240" w:lineRule="auto"/>
              <w:rPr>
                <w:rFonts w:ascii="Verdana" w:eastAsia="Times New Roman" w:hAnsi="Verdana" w:cs="Tahoma"/>
                <w:color w:val="60606E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Preservation &amp; Conservation 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17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4D67B4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>Select the region where your work will take place:</w:t>
            </w: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0315C7">
            <w:pPr>
              <w:spacing w:after="240" w:line="240" w:lineRule="auto"/>
              <w:rPr>
                <w:rFonts w:ascii="Verdana" w:eastAsia="Times New Roman" w:hAnsi="Verdana" w:cs="Tahoma"/>
                <w:color w:val="60606E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Wales 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lastRenderedPageBreak/>
              <w:t xml:space="preserve">18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 xml:space="preserve">What is your expected start date?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FD2A2F" w:rsidP="000315C7">
            <w:pPr>
              <w:spacing w:after="240" w:line="240" w:lineRule="auto"/>
              <w:rPr>
                <w:rFonts w:ascii="Verdana" w:eastAsia="Times New Roman" w:hAnsi="Verdana" w:cs="Tahoma"/>
                <w:color w:val="60606E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02</w:t>
            </w:r>
            <w:r w:rsidR="003B0660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</w:t>
            </w:r>
            <w:r w:rsidR="00BE2B80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March 2020</w:t>
            </w:r>
            <w:r w:rsidR="003B0660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19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 xml:space="preserve">What is your expected end date?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FD2A2F" w:rsidP="000315C7">
            <w:pPr>
              <w:spacing w:after="240" w:line="240" w:lineRule="auto"/>
              <w:rPr>
                <w:rFonts w:ascii="Verdana" w:eastAsia="Times New Roman" w:hAnsi="Verdana" w:cs="Tahoma"/>
                <w:color w:val="60606E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29 May 2020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20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FD2A2F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>Designation(s)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8B47F5" w:rsidP="000315C7">
            <w:pPr>
              <w:spacing w:after="240" w:line="240" w:lineRule="auto"/>
              <w:rPr>
                <w:rFonts w:ascii="Verdana" w:eastAsia="Times New Roman" w:hAnsi="Verdana" w:cs="Tahoma"/>
                <w:color w:val="60606E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Currently </w:t>
            </w:r>
            <w:r w:rsidR="00843932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an </w:t>
            </w:r>
            <w:r w:rsidR="00FD2A2F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SSSI</w:t>
            </w:r>
            <w:r w:rsidR="003D1FA0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within the Tywi Valley Area of Outstanding National Historic Interest and a Special Landscape Area.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21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en-GB"/>
              </w:rPr>
              <w:t>What is the Need for the Project?</w:t>
            </w: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</w:tcPr>
          <w:p w:rsidR="003B0660" w:rsidRPr="00111734" w:rsidRDefault="00176C51" w:rsidP="000315C7">
            <w:pPr>
              <w:spacing w:after="240" w:line="240" w:lineRule="auto"/>
              <w:rPr>
                <w:rFonts w:ascii="Verdana" w:hAnsi="Verdana" w:cs="GillSans Light"/>
                <w:iCs/>
                <w:color w:val="984806" w:themeColor="accent6" w:themeShade="80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In a county </w:t>
            </w:r>
            <w:r w:rsidR="003C53E2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described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as ‘The Garden of Wales’ the Carmarthen</w:t>
            </w:r>
            <w:r w:rsidR="00FC0C3A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-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shire Branch aims to augment the Cadw /ICOMOS list of Registered parks and gardens wit</w:t>
            </w:r>
            <w:r w:rsidR="000C77A2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h a systematic search for sites 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that might qualify for inclusion in the </w:t>
            </w:r>
            <w:r w:rsidR="003C53E2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lower grade 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county listing, using the criteria set out in </w:t>
            </w:r>
            <w:r w:rsidRPr="00111734">
              <w:rPr>
                <w:rFonts w:ascii="Verdana" w:hAnsi="Verdana" w:cs="GillSans Light"/>
                <w:i/>
                <w:iCs/>
                <w:color w:val="984806" w:themeColor="accent6" w:themeShade="80"/>
              </w:rPr>
              <w:t>Managing Lists of Historic Assets of Special Local Interest in Wales,</w:t>
            </w:r>
            <w:r w:rsidRPr="00111734">
              <w:rPr>
                <w:rFonts w:ascii="Verdana" w:hAnsi="Verdana" w:cs="GillSans Light"/>
                <w:iCs/>
                <w:color w:val="984806" w:themeColor="accent6" w:themeShade="80"/>
              </w:rPr>
              <w:t xml:space="preserve"> Cadw, 2017.</w:t>
            </w:r>
          </w:p>
          <w:p w:rsidR="00176C51" w:rsidRPr="00111734" w:rsidRDefault="00176C51" w:rsidP="004F6459">
            <w:pPr>
              <w:spacing w:after="240" w:line="240" w:lineRule="auto"/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As noted in s. 9 above the WHGT is run entirely by volunteers and the</w:t>
            </w:r>
            <w:r w:rsidR="003D1FA0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Branch has identified </w:t>
            </w:r>
            <w:proofErr w:type="spellStart"/>
            <w:r w:rsidR="003D1FA0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Brynhyfry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d</w:t>
            </w:r>
            <w:proofErr w:type="spellEnd"/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</w:t>
            </w:r>
            <w:r w:rsidR="003C53E2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as a potential candidate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. It therefore intends to train </w:t>
            </w:r>
            <w:r w:rsidR="008B47F5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a team of </w:t>
            </w:r>
            <w:r w:rsidR="00A07955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volunteers, including ex-service veterans and young people, 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in the skills required by carrying out a pilot research and survey project on this</w:t>
            </w:r>
            <w:r w:rsidR="00695042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</w:t>
            </w:r>
            <w:r w:rsidR="002041A9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hitherto </w:t>
            </w:r>
            <w:r w:rsidR="00695042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unrecorded</w:t>
            </w:r>
            <w:r w:rsidR="004F6459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site.</w:t>
            </w:r>
            <w:r w:rsidR="00A07955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</w:t>
            </w:r>
            <w:r w:rsidR="00CA38E0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Some local people have </w:t>
            </w:r>
            <w:r w:rsidR="00695042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also </w:t>
            </w:r>
            <w:r w:rsidR="00CA38E0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expressed interest in involvement.</w:t>
            </w:r>
          </w:p>
          <w:p w:rsidR="00CA38E0" w:rsidRPr="00111734" w:rsidRDefault="00CA38E0" w:rsidP="004F6459">
            <w:pPr>
              <w:spacing w:after="240" w:line="240" w:lineRule="auto"/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</w:pPr>
          </w:p>
        </w:tc>
      </w:tr>
      <w:tr w:rsidR="003B0660" w:rsidRPr="00111734" w:rsidTr="00AF70C9">
        <w:trPr>
          <w:trHeight w:val="5998"/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lastRenderedPageBreak/>
              <w:t xml:space="preserve">22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 xml:space="preserve">Outline of Project: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955DB4" w:rsidRPr="00111734" w:rsidRDefault="005E5750" w:rsidP="000315C7">
            <w:pPr>
              <w:spacing w:after="240" w:line="240" w:lineRule="auto"/>
              <w:rPr>
                <w:rFonts w:ascii="Verdana" w:hAnsi="Verdana"/>
                <w:color w:val="984806" w:themeColor="accent6" w:themeShade="80"/>
              </w:rPr>
            </w:pPr>
            <w:proofErr w:type="spellStart"/>
            <w:r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Brynhyfry</w:t>
            </w:r>
            <w:r w:rsidR="00955DB4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d</w:t>
            </w:r>
            <w:proofErr w:type="spellEnd"/>
            <w:r w:rsidR="00955DB4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is a former estate in the Tywi Valley. </w:t>
            </w:r>
            <w:r w:rsidR="00ED53E8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T</w:t>
            </w:r>
            <w:r w:rsidR="00955DB4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he mansion was built in the early nineteenth century by a newly-wealthy entrepreneur with </w:t>
            </w:r>
            <w:proofErr w:type="gramStart"/>
            <w:r w:rsidR="00955DB4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gentry</w:t>
            </w:r>
            <w:proofErr w:type="gramEnd"/>
            <w:r w:rsidR="00955DB4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aspirations but, in common with many other such estates, money ran out, it fell into dereliction</w:t>
            </w:r>
            <w:r w:rsidR="00ED53E8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</w:t>
            </w:r>
            <w:r w:rsidR="00955DB4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and the estate was finally abandoned after a devastating fire.</w:t>
            </w:r>
            <w:r w:rsidRPr="00111734">
              <w:rPr>
                <w:rFonts w:ascii="Verdana" w:hAnsi="Verdana"/>
                <w:color w:val="984806" w:themeColor="accent6" w:themeShade="80"/>
              </w:rPr>
              <w:t xml:space="preserve">  </w:t>
            </w:r>
            <w:r w:rsidR="002A4E7F" w:rsidRPr="00111734">
              <w:rPr>
                <w:rFonts w:ascii="Verdana" w:hAnsi="Verdana"/>
                <w:color w:val="984806" w:themeColor="accent6" w:themeShade="80"/>
              </w:rPr>
              <w:t xml:space="preserve">It </w:t>
            </w:r>
            <w:r w:rsidR="00955DB4" w:rsidRPr="00111734">
              <w:rPr>
                <w:rFonts w:ascii="Verdana" w:hAnsi="Verdana"/>
                <w:color w:val="984806" w:themeColor="accent6" w:themeShade="80"/>
              </w:rPr>
              <w:t xml:space="preserve">has </w:t>
            </w:r>
            <w:r w:rsidR="008E50A9" w:rsidRPr="00111734">
              <w:rPr>
                <w:rFonts w:ascii="Verdana" w:hAnsi="Verdana"/>
                <w:color w:val="984806" w:themeColor="accent6" w:themeShade="80"/>
              </w:rPr>
              <w:t xml:space="preserve">now </w:t>
            </w:r>
            <w:r w:rsidR="00955DB4" w:rsidRPr="00111734">
              <w:rPr>
                <w:rFonts w:ascii="Verdana" w:hAnsi="Verdana"/>
                <w:color w:val="984806" w:themeColor="accent6" w:themeShade="80"/>
              </w:rPr>
              <w:t xml:space="preserve">reverted to a minor place-name on the map, all-but forgotten, except for a </w:t>
            </w:r>
            <w:r w:rsidR="00CA38E0" w:rsidRPr="00111734">
              <w:rPr>
                <w:rFonts w:ascii="Verdana" w:hAnsi="Verdana"/>
                <w:color w:val="984806" w:themeColor="accent6" w:themeShade="80"/>
              </w:rPr>
              <w:t>water feature</w:t>
            </w:r>
            <w:r w:rsidR="00955DB4" w:rsidRPr="00111734">
              <w:rPr>
                <w:rFonts w:ascii="Verdana" w:hAnsi="Verdana"/>
                <w:color w:val="984806" w:themeColor="accent6" w:themeShade="80"/>
              </w:rPr>
              <w:t xml:space="preserve"> designated as a SSSI.</w:t>
            </w:r>
          </w:p>
          <w:p w:rsidR="00955DB4" w:rsidRPr="00111734" w:rsidRDefault="00955DB4" w:rsidP="000315C7">
            <w:pPr>
              <w:spacing w:after="240" w:line="240" w:lineRule="auto"/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</w:pPr>
            <w:r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However </w:t>
            </w:r>
            <w:r w:rsidR="00FB79DF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Branch volunteers </w:t>
            </w:r>
            <w:r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have unearthed the sale particulars of 1921 that extoll the</w:t>
            </w:r>
            <w:r w:rsidR="00380EA0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qualities of the </w:t>
            </w:r>
            <w:r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grounds, gardens, woodlands and </w:t>
            </w:r>
            <w:r w:rsidR="00BA1423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a </w:t>
            </w:r>
            <w:r w:rsidR="008E50A9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deer park with</w:t>
            </w:r>
            <w:r w:rsidR="00380EA0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a </w:t>
            </w:r>
            <w:r w:rsidR="008E50A9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lake</w:t>
            </w:r>
            <w:r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. </w:t>
            </w:r>
          </w:p>
          <w:p w:rsidR="00955DB4" w:rsidRPr="00111734" w:rsidRDefault="00955DB4" w:rsidP="000315C7">
            <w:pPr>
              <w:spacing w:after="240" w:line="240" w:lineRule="auto"/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</w:pPr>
            <w:r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Archival research has </w:t>
            </w:r>
            <w:r w:rsidR="00D91118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now </w:t>
            </w:r>
            <w:r w:rsidR="003D2BCF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revealed </w:t>
            </w:r>
            <w:r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potential links with the lands of the nearby former Palace of the Bishop of St Davids. On site a preliminary foray has </w:t>
            </w:r>
            <w:r w:rsidR="00282BA9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revealed </w:t>
            </w:r>
            <w:r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co</w:t>
            </w:r>
            <w:r w:rsidR="00FB79DF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njectured remnants of </w:t>
            </w:r>
            <w:r w:rsidR="00293210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gardenesque</w:t>
            </w:r>
            <w:r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pleasure g</w:t>
            </w:r>
            <w:r w:rsidR="00FB79DF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rounds</w:t>
            </w:r>
            <w:r w:rsidR="00625AFA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and</w:t>
            </w:r>
            <w:r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a walled kitchen garden, currently used by the local farmer for stock rearing. Some significant exotic plantings survive</w:t>
            </w:r>
            <w:r w:rsidR="00FB79DF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,</w:t>
            </w:r>
            <w:r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</w:t>
            </w:r>
            <w:r w:rsidR="005E5750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but </w:t>
            </w:r>
            <w:r w:rsidR="00380EA0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they need</w:t>
            </w:r>
            <w:r w:rsidR="00FB79DF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protection and management</w:t>
            </w:r>
            <w:r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. </w:t>
            </w:r>
            <w:r w:rsidR="00FB79DF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The </w:t>
            </w:r>
            <w:r w:rsidR="00D91118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‘</w:t>
            </w:r>
            <w:r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deer park</w:t>
            </w:r>
            <w:r w:rsidR="00D91118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’</w:t>
            </w:r>
            <w:r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</w:t>
            </w:r>
            <w:r w:rsidR="00FB79DF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was probably </w:t>
            </w:r>
            <w:r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a figment of the selling agents’ imagination. However the pond is confirme</w:t>
            </w:r>
            <w:r w:rsidR="0099433A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d as an oxbow of the River Tywi and</w:t>
            </w:r>
            <w:r w:rsidR="00B75C64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may have been integrated with the landscape design</w:t>
            </w:r>
            <w:r w:rsidR="004E78C0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;</w:t>
            </w:r>
            <w:r w:rsidR="00B75C64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but, a</w:t>
            </w:r>
            <w:r w:rsidR="00380EA0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s an</w:t>
            </w:r>
            <w:r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SSSI</w:t>
            </w:r>
            <w:r w:rsidR="0099433A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,</w:t>
            </w:r>
            <w:r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</w:t>
            </w:r>
            <w:r w:rsidR="00380EA0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it </w:t>
            </w:r>
            <w:r w:rsidR="0099433A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appears </w:t>
            </w:r>
            <w:r w:rsidR="003D2BCF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to be</w:t>
            </w:r>
            <w:r w:rsidR="005766B2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in </w:t>
            </w:r>
            <w:r w:rsidR="003D2BCF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an </w:t>
            </w:r>
            <w:r w:rsidR="005766B2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unfavourable condition</w:t>
            </w:r>
            <w:r w:rsidR="00B75C64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. E</w:t>
            </w:r>
            <w:r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xtensive views</w:t>
            </w:r>
            <w:r w:rsidR="00B75C64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out are blocked</w:t>
            </w:r>
            <w:r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. </w:t>
            </w:r>
          </w:p>
          <w:p w:rsidR="00955DB4" w:rsidRPr="00111734" w:rsidRDefault="00955DB4" w:rsidP="000315C7">
            <w:pPr>
              <w:spacing w:after="240" w:line="240" w:lineRule="auto"/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</w:pPr>
            <w:r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The absent land-owners have given permission for this project and have offered access to their familial papers and correspondence, some of which </w:t>
            </w:r>
            <w:r w:rsidR="00BA1423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may</w:t>
            </w:r>
            <w:r w:rsidR="00FB79DF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date back to </w:t>
            </w:r>
            <w:proofErr w:type="spellStart"/>
            <w:r w:rsidR="00FB79DF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Brynhyf</w:t>
            </w:r>
            <w:r w:rsidR="005D55D3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r</w:t>
            </w:r>
            <w:r w:rsidR="00FB79DF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y</w:t>
            </w:r>
            <w:r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d’s</w:t>
            </w:r>
            <w:proofErr w:type="spellEnd"/>
            <w:r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heyday. </w:t>
            </w:r>
          </w:p>
          <w:p w:rsidR="004D67B4" w:rsidRPr="00111734" w:rsidRDefault="00206D7B" w:rsidP="004E78C0">
            <w:pPr>
              <w:spacing w:after="240" w:line="240" w:lineRule="auto"/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</w:pPr>
            <w:r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In summary, t</w:t>
            </w:r>
            <w:r w:rsidR="004E78C0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his</w:t>
            </w:r>
            <w:r w:rsidR="00823C35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</w:t>
            </w:r>
            <w:r w:rsidR="00955DB4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project will be to </w:t>
            </w:r>
            <w:r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determine</w:t>
            </w:r>
            <w:r w:rsidR="00DF5FF0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whether </w:t>
            </w:r>
            <w:proofErr w:type="spellStart"/>
            <w:r w:rsidR="00DF5FF0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Brynhyfry</w:t>
            </w:r>
            <w:r w:rsidR="00955DB4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d</w:t>
            </w:r>
            <w:proofErr w:type="spellEnd"/>
            <w:r w:rsidR="00955DB4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</w:t>
            </w:r>
            <w:r w:rsidR="0099433A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does </w:t>
            </w:r>
            <w:r w:rsidR="0099433A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lastRenderedPageBreak/>
              <w:t>comply with</w:t>
            </w:r>
            <w:r w:rsidR="00955DB4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</w:t>
            </w:r>
            <w:proofErr w:type="spellStart"/>
            <w:r w:rsidR="00955DB4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Cadw’s</w:t>
            </w:r>
            <w:proofErr w:type="spellEnd"/>
            <w:r w:rsidR="00955DB4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criteria for its aesthetic, archaeological and historic interest;</w:t>
            </w:r>
            <w:r w:rsidR="00DF5FF0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as well as</w:t>
            </w:r>
            <w:r w:rsidR="00955DB4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its associations and group, social and communal values</w:t>
            </w:r>
            <w:r w:rsidR="005E0A81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.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lastRenderedPageBreak/>
              <w:t xml:space="preserve">23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 xml:space="preserve">What is the total cost of the project?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85213D" w:rsidP="000315C7">
            <w:pPr>
              <w:spacing w:after="240" w:line="240" w:lineRule="auto"/>
              <w:rPr>
                <w:rFonts w:ascii="Verdana" w:eastAsia="Times New Roman" w:hAnsi="Verdana" w:cs="Tahoma"/>
                <w:color w:val="60606E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£20</w:t>
            </w:r>
            <w:r w:rsidR="00E53E25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,700 (see project cost upload)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24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 xml:space="preserve">State the total amount you are requesting towards this from The </w:t>
            </w:r>
            <w:proofErr w:type="spellStart"/>
            <w:r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>Idlewild</w:t>
            </w:r>
            <w:proofErr w:type="spellEnd"/>
            <w:r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 xml:space="preserve"> Trust.</w:t>
            </w: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E53E25" w:rsidP="000315C7">
            <w:pPr>
              <w:spacing w:after="240" w:line="240" w:lineRule="auto"/>
              <w:rPr>
                <w:rFonts w:ascii="Verdana" w:eastAsia="Times New Roman" w:hAnsi="Verdana" w:cs="Tahoma"/>
                <w:color w:val="60606E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£</w:t>
            </w:r>
            <w:r w:rsidR="000933E5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4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,</w:t>
            </w:r>
            <w:r w:rsidR="000933E5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5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00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25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en-GB"/>
              </w:rPr>
              <w:t>What is the total amount you have raised for the project to date, including confirmed pledges?</w:t>
            </w: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85213D" w:rsidP="000315C7">
            <w:pPr>
              <w:spacing w:after="240" w:line="240" w:lineRule="auto"/>
              <w:rPr>
                <w:rFonts w:ascii="Verdana" w:eastAsia="Times New Roman" w:hAnsi="Verdana" w:cs="Tahoma"/>
                <w:color w:val="60606E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£9,7</w:t>
            </w:r>
            <w:r w:rsidR="00917DF0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00</w:t>
            </w:r>
            <w:r w:rsidR="003B0660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26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>List the grants (including confirmed pledges) you have received for the project and summarise other income received.</w:t>
            </w: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FC3201" w:rsidP="000315C7">
            <w:pPr>
              <w:spacing w:after="240" w:line="240" w:lineRule="auto"/>
              <w:rPr>
                <w:rFonts w:ascii="Verdana" w:eastAsia="Times New Roman" w:hAnsi="Verdana" w:cs="Tahoma"/>
                <w:color w:val="60606E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WHGT Small Grants Fund - £450</w:t>
            </w:r>
            <w:r w:rsidR="00ED2350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.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</w:t>
            </w:r>
            <w:proofErr w:type="spellStart"/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Brechfa</w:t>
            </w:r>
            <w:proofErr w:type="spellEnd"/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West Windfarm Community Fund - £4,200. </w:t>
            </w:r>
            <w:r w:rsidR="00ED2350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Bodfach Trust - £750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. </w:t>
            </w:r>
            <w:r w:rsidR="00ED2350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David &amp; Christopher Lewis Foundation - £1,500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. </w:t>
            </w:r>
            <w:r w:rsidR="006611AF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Welsh Church Fund</w:t>
            </w:r>
            <w:r w:rsidR="0000057B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- £1,800. </w:t>
            </w:r>
            <w:r w:rsidR="000933E5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Ivor &amp; </w:t>
            </w:r>
            <w:proofErr w:type="spellStart"/>
            <w:r w:rsidR="000933E5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Aers</w:t>
            </w:r>
            <w:proofErr w:type="spellEnd"/>
            <w:r w:rsidR="000933E5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Evans Charitable Trust - £1,</w:t>
            </w:r>
            <w:r w:rsidR="00DA1FB2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0</w:t>
            </w:r>
            <w:r w:rsidR="000933E5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00.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27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 xml:space="preserve">How do you plan to raise the </w:t>
            </w:r>
            <w:r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lastRenderedPageBreak/>
              <w:t>remaining funds? Include a list of any pending applications to trusts and list other sources of funds you plan to attract.</w:t>
            </w: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0933E5" w:rsidP="000315C7">
            <w:pPr>
              <w:spacing w:after="240" w:line="240" w:lineRule="auto"/>
              <w:rPr>
                <w:rFonts w:ascii="Verdana" w:eastAsia="Times New Roman" w:hAnsi="Verdana" w:cs="Tahoma"/>
                <w:color w:val="60606E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lastRenderedPageBreak/>
              <w:t xml:space="preserve">NLHF Heritage Grant (submitted) - </w:t>
            </w:r>
            <w:r w:rsidR="00DF5FF0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lastRenderedPageBreak/>
              <w:t>£6,5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00.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EC0B9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lastRenderedPageBreak/>
              <w:t xml:space="preserve">28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EC0B90" w:rsidP="00EC0B9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>[</w:t>
            </w:r>
            <w:r w:rsidR="004E78C0"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 xml:space="preserve">Extracts </w:t>
            </w:r>
            <w:r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>from</w:t>
            </w:r>
            <w:r w:rsidR="003B0660"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 xml:space="preserve"> your last set of signed audited accounts</w:t>
            </w:r>
            <w:r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>]</w:t>
            </w:r>
            <w:r w:rsidR="003B0660"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>:</w:t>
            </w:r>
            <w:r w:rsidR="003B0660"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4370A" w:rsidP="000315C7">
            <w:pPr>
              <w:spacing w:after="240" w:line="240" w:lineRule="auto"/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[</w:t>
            </w:r>
            <w:r w:rsidR="00DC5C63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Not relevant to this assignment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]</w:t>
            </w:r>
            <w:r w:rsidR="00DC5C63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.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29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EC0B90" w:rsidP="00666108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>Ditto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DC5C63" w:rsidP="00DC5C63">
            <w:pPr>
              <w:spacing w:after="240" w:line="240" w:lineRule="auto"/>
              <w:jc w:val="center"/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Ditto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30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B768D0" w:rsidP="00666108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>Ditto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DC5C63" w:rsidP="00DC5C63">
            <w:pPr>
              <w:spacing w:after="240" w:line="240" w:lineRule="auto"/>
              <w:jc w:val="center"/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Ditto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31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B768D0" w:rsidP="00666108">
            <w:pPr>
              <w:spacing w:after="0" w:line="240" w:lineRule="auto"/>
              <w:jc w:val="center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>Ditto</w:t>
            </w:r>
            <w:r w:rsidR="00EC0B90"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DC5C63" w:rsidP="00DC5C63">
            <w:pPr>
              <w:spacing w:after="240" w:line="240" w:lineRule="auto"/>
              <w:jc w:val="center"/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Ditto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32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en-GB"/>
              </w:rPr>
              <w:t xml:space="preserve">If your project involves working with children and young people </w:t>
            </w:r>
            <w:proofErr w:type="gramStart"/>
            <w:r w:rsidRPr="00111734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en-GB"/>
              </w:rPr>
              <w:t>under</w:t>
            </w:r>
            <w:proofErr w:type="gramEnd"/>
            <w:r w:rsidRPr="00111734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en-GB"/>
              </w:rPr>
              <w:t xml:space="preserve"> 18 or vulnerable adults, summarise your policies.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1D359B">
            <w:pPr>
              <w:spacing w:after="240" w:line="240" w:lineRule="auto"/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The </w:t>
            </w:r>
            <w:r w:rsidR="00001530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WHGT’s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Young People &amp; Vulnerable Adults policy </w:t>
            </w:r>
            <w:r w:rsidR="00DF5FF0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aims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to ensure t</w:t>
            </w:r>
            <w:r w:rsidR="00BA1BA1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hat all children, young people and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v</w:t>
            </w:r>
            <w:r w:rsidR="00BA1BA1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ulnerable adults are protected and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kept safe from harm while they are directly involved with the Trust. 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33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en-GB"/>
              </w:rPr>
              <w:t>How will the project be managed?</w:t>
            </w: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6B2D5D" w:rsidP="00BF5181">
            <w:pPr>
              <w:spacing w:after="240" w:line="240" w:lineRule="auto"/>
              <w:rPr>
                <w:rFonts w:ascii="Verdana" w:eastAsia="Times New Roman" w:hAnsi="Verdana" w:cs="Tahoma"/>
                <w:color w:val="60606E"/>
                <w:lang w:eastAsia="en-GB"/>
              </w:rPr>
            </w:pPr>
            <w:r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The volunteer group will be </w:t>
            </w:r>
            <w:r w:rsidR="00BF5181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supervised</w:t>
            </w:r>
            <w:r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by a</w:t>
            </w:r>
            <w:r w:rsidR="00BF5181"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 xml:space="preserve"> qualified and </w:t>
            </w:r>
            <w:r w:rsidRPr="00111734">
              <w:rPr>
                <w:rFonts w:ascii="Verdana" w:eastAsia="Times New Roman" w:hAnsi="Verdana" w:cs="Segoe UI"/>
                <w:color w:val="984806" w:themeColor="accent6" w:themeShade="80"/>
                <w:lang w:eastAsia="en-GB"/>
              </w:rPr>
              <w:t>experienced historic landscape consultant (appointed through competitive tender) and assisted by the Dyfed Archaeological Trust, as a pro bono contribution to its community programme.</w:t>
            </w:r>
            <w:r w:rsidR="003B0660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The project will be overseen by the Branch Committee, advised by the WHGT Conservation Officer.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34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en-GB"/>
              </w:rPr>
              <w:t>How will you measure the success of the project?</w:t>
            </w: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5766B2" w:rsidRPr="00111734" w:rsidRDefault="00E13B4B" w:rsidP="000315C7">
            <w:pPr>
              <w:spacing w:after="240" w:line="240" w:lineRule="auto"/>
              <w:rPr>
                <w:rFonts w:ascii="Verdana" w:hAnsi="Verdana" w:cs="GillSans Light"/>
                <w:iCs/>
                <w:color w:val="984806" w:themeColor="accent6" w:themeShade="80"/>
              </w:rPr>
            </w:pPr>
            <w:proofErr w:type="spellStart"/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Brynhyfry</w:t>
            </w:r>
            <w:r w:rsidR="005766B2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d</w:t>
            </w:r>
            <w:proofErr w:type="spellEnd"/>
            <w:r w:rsidR="005766B2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will be confirmed as being </w:t>
            </w:r>
            <w:proofErr w:type="gramStart"/>
            <w:r w:rsidR="005766B2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an</w:t>
            </w:r>
            <w:proofErr w:type="gramEnd"/>
            <w:r w:rsidR="005766B2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</w:t>
            </w:r>
            <w:r w:rsidR="005766B2" w:rsidRPr="00111734">
              <w:rPr>
                <w:rFonts w:ascii="Verdana" w:hAnsi="Verdana" w:cs="GillSans Light"/>
                <w:iCs/>
                <w:color w:val="984806" w:themeColor="accent6" w:themeShade="80"/>
              </w:rPr>
              <w:t>Historic Asset of Special Local Interest to Carmarthenshire.</w:t>
            </w:r>
          </w:p>
          <w:p w:rsidR="00287D8D" w:rsidRPr="00111734" w:rsidRDefault="00983394" w:rsidP="000315C7">
            <w:pPr>
              <w:spacing w:after="240" w:line="240" w:lineRule="auto"/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lastRenderedPageBreak/>
              <w:t xml:space="preserve">If </w:t>
            </w:r>
            <w:proofErr w:type="spellStart"/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Brynhfryd</w:t>
            </w:r>
            <w:proofErr w:type="spellEnd"/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does so qualify </w:t>
            </w:r>
            <w:r w:rsidR="00485CCB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t</w:t>
            </w:r>
            <w:r w:rsidR="00287D8D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he land-owners </w:t>
            </w:r>
            <w:r w:rsidR="00E13B4B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will be </w:t>
            </w:r>
            <w:r w:rsidR="00E176B5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asked to consider</w:t>
            </w:r>
            <w:r w:rsidR="00287D8D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leasing the site for </w:t>
            </w:r>
            <w:r w:rsidR="00E13B4B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a </w:t>
            </w:r>
            <w:r w:rsidR="00287D8D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conservation and access</w:t>
            </w:r>
            <w:r w:rsidR="00E13B4B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project, managed by a newly-formed,</w:t>
            </w:r>
            <w:r w:rsidR="00287D8D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local community group.</w:t>
            </w:r>
          </w:p>
          <w:p w:rsidR="00983394" w:rsidRPr="00111734" w:rsidRDefault="00983394" w:rsidP="00983394">
            <w:pPr>
              <w:spacing w:after="240" w:line="240" w:lineRule="auto"/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The newly-trained research team will be capable of undertaking more such projects.</w:t>
            </w:r>
          </w:p>
          <w:p w:rsidR="00287D8D" w:rsidRPr="00111734" w:rsidRDefault="00E3063A" w:rsidP="000315C7">
            <w:pPr>
              <w:spacing w:after="240" w:line="240" w:lineRule="auto"/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More a</w:t>
            </w:r>
            <w:r w:rsidR="00287D8D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rchival research will concentrate on the </w:t>
            </w:r>
            <w:r w:rsidR="00E13B4B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land-owner’s </w:t>
            </w:r>
            <w:r w:rsidR="00287D8D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documents, </w:t>
            </w:r>
            <w:r w:rsidR="00E13B4B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alert for any</w:t>
            </w:r>
            <w:r w:rsidR="00983394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thing</w:t>
            </w:r>
            <w:r w:rsidR="00D87425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that sheds light on the </w:t>
            </w:r>
            <w:r w:rsidR="00983394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site’s historic </w:t>
            </w:r>
            <w:r w:rsidR="00E13B4B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development</w:t>
            </w:r>
            <w:r w:rsidR="00983394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.</w:t>
            </w:r>
            <w:r w:rsidR="00D87425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The </w:t>
            </w:r>
            <w:r w:rsidR="005C4A40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potential </w:t>
            </w:r>
            <w:r w:rsidR="00D87425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links to the Diocese will be followed up.</w:t>
            </w:r>
            <w:r w:rsidR="00287D8D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</w:t>
            </w:r>
          </w:p>
          <w:p w:rsidR="00287D8D" w:rsidRPr="00111734" w:rsidRDefault="00287D8D" w:rsidP="000315C7">
            <w:pPr>
              <w:spacing w:after="240" w:line="240" w:lineRule="auto"/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National Resources Wales will </w:t>
            </w:r>
            <w:r w:rsidR="00983394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be consulted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on commissioning a management plan for the SSSI.  </w:t>
            </w:r>
          </w:p>
          <w:p w:rsidR="003B0660" w:rsidRPr="00111734" w:rsidRDefault="00D87425" w:rsidP="008D26DC">
            <w:pPr>
              <w:spacing w:after="240" w:line="240" w:lineRule="auto"/>
              <w:rPr>
                <w:rFonts w:ascii="Verdana" w:eastAsia="Times New Roman" w:hAnsi="Verdana" w:cs="Tahoma"/>
                <w:color w:val="60606E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The project will be </w:t>
            </w:r>
            <w:r w:rsidR="00E40A65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partnered 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with </w:t>
            </w:r>
            <w:r w:rsidR="008D26DC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like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 initiatives in the Tywi valley.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lastRenderedPageBreak/>
              <w:t xml:space="preserve">35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000000"/>
                <w:sz w:val="24"/>
                <w:szCs w:val="24"/>
                <w:lang w:eastAsia="en-GB"/>
              </w:rPr>
              <w:t>Project Budget (income and expenditure):</w:t>
            </w: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0315C7">
            <w:pPr>
              <w:spacing w:after="240" w:line="240" w:lineRule="auto"/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Summary Costs.docx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br/>
              <w:t xml:space="preserve">- Uploaded </w:t>
            </w:r>
          </w:p>
        </w:tc>
      </w:tr>
      <w:tr w:rsidR="003B0660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36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>Most recent signed audited accounts:</w:t>
            </w: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3B0660" w:rsidRPr="00111734" w:rsidRDefault="00AF70C9" w:rsidP="000315C7">
            <w:pPr>
              <w:spacing w:after="240" w:line="240" w:lineRule="auto"/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F</w:t>
            </w:r>
            <w:r w:rsidR="003B0660"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 xml:space="preserve">ile uploaded </w:t>
            </w:r>
          </w:p>
        </w:tc>
      </w:tr>
      <w:tr w:rsidR="00AF70C9" w:rsidRPr="00111734" w:rsidTr="00AF70C9">
        <w:trPr>
          <w:tblCellSpacing w:w="15" w:type="dxa"/>
        </w:trPr>
        <w:tc>
          <w:tcPr>
            <w:tcW w:w="794" w:type="dxa"/>
            <w:hideMark/>
          </w:tcPr>
          <w:p w:rsidR="00AF70C9" w:rsidRPr="00111734" w:rsidRDefault="00AF70C9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  <w:t xml:space="preserve">37 </w:t>
            </w: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AF70C9" w:rsidRPr="00111734" w:rsidRDefault="00AF70C9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Arial"/>
                <w:color w:val="404040"/>
                <w:sz w:val="24"/>
                <w:szCs w:val="24"/>
                <w:lang w:eastAsia="en-GB"/>
              </w:rPr>
              <w:t>First Photograph/Image:</w:t>
            </w: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 xml:space="preserve"> </w:t>
            </w:r>
          </w:p>
          <w:p w:rsidR="006B2D5D" w:rsidRPr="00111734" w:rsidRDefault="006B2D5D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</w:p>
          <w:p w:rsidR="006B2D5D" w:rsidRPr="00111734" w:rsidRDefault="006B2D5D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</w:p>
          <w:p w:rsidR="006B2D5D" w:rsidRPr="00111734" w:rsidRDefault="006B2D5D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</w:p>
          <w:p w:rsidR="006B2D5D" w:rsidRPr="00111734" w:rsidRDefault="006B2D5D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>MCN</w:t>
            </w:r>
          </w:p>
          <w:p w:rsidR="006B2D5D" w:rsidRPr="00111734" w:rsidRDefault="0078529A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  <w:t>November 2019</w:t>
            </w: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  <w:hideMark/>
          </w:tcPr>
          <w:p w:rsidR="00AF70C9" w:rsidRPr="00111734" w:rsidRDefault="00AF70C9" w:rsidP="000315C7">
            <w:pPr>
              <w:spacing w:after="240" w:line="240" w:lineRule="auto"/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</w:pP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t>Image File Cropped.pdf</w:t>
            </w:r>
            <w:r w:rsidRPr="00111734">
              <w:rPr>
                <w:rFonts w:ascii="Verdana" w:eastAsia="Times New Roman" w:hAnsi="Verdana" w:cs="Tahoma"/>
                <w:color w:val="984806" w:themeColor="accent6" w:themeShade="80"/>
                <w:lang w:eastAsia="en-GB"/>
              </w:rPr>
              <w:br/>
              <w:t xml:space="preserve">- Uploaded </w:t>
            </w:r>
          </w:p>
        </w:tc>
      </w:tr>
      <w:tr w:rsidR="003B0660" w:rsidRPr="00111734" w:rsidTr="00AF70C9">
        <w:trPr>
          <w:trHeight w:val="383"/>
          <w:tblCellSpacing w:w="15" w:type="dxa"/>
        </w:trPr>
        <w:tc>
          <w:tcPr>
            <w:tcW w:w="794" w:type="dxa"/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b/>
                <w:bCs/>
                <w:color w:val="000063"/>
                <w:sz w:val="27"/>
                <w:szCs w:val="27"/>
                <w:lang w:eastAsia="en-GB"/>
              </w:rPr>
            </w:pPr>
          </w:p>
        </w:tc>
        <w:tc>
          <w:tcPr>
            <w:tcW w:w="4087" w:type="dxa"/>
            <w:tcMar>
              <w:top w:w="225" w:type="dxa"/>
              <w:left w:w="225" w:type="dxa"/>
              <w:bottom w:w="150" w:type="dxa"/>
              <w:right w:w="225" w:type="dxa"/>
            </w:tcMar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404040"/>
                <w:sz w:val="24"/>
                <w:szCs w:val="24"/>
                <w:lang w:eastAsia="en-GB"/>
              </w:rPr>
            </w:pPr>
          </w:p>
        </w:tc>
        <w:tc>
          <w:tcPr>
            <w:tcW w:w="4535" w:type="dxa"/>
            <w:tcMar>
              <w:top w:w="225" w:type="dxa"/>
              <w:left w:w="225" w:type="dxa"/>
              <w:bottom w:w="150" w:type="dxa"/>
              <w:right w:w="225" w:type="dxa"/>
            </w:tcMar>
          </w:tcPr>
          <w:p w:rsidR="003B0660" w:rsidRPr="00111734" w:rsidRDefault="003B0660" w:rsidP="003B0660">
            <w:pPr>
              <w:spacing w:after="0" w:line="240" w:lineRule="auto"/>
              <w:rPr>
                <w:rFonts w:ascii="Verdana" w:eastAsia="Times New Roman" w:hAnsi="Verdana" w:cs="Tahoma"/>
                <w:color w:val="60606E"/>
                <w:sz w:val="24"/>
                <w:szCs w:val="24"/>
                <w:lang w:eastAsia="en-GB"/>
              </w:rPr>
            </w:pPr>
          </w:p>
          <w:p w:rsidR="006B2D5D" w:rsidRPr="00111734" w:rsidRDefault="006B2D5D" w:rsidP="003B0660">
            <w:pPr>
              <w:spacing w:after="0" w:line="240" w:lineRule="auto"/>
              <w:rPr>
                <w:rFonts w:ascii="Verdana" w:eastAsia="Times New Roman" w:hAnsi="Verdana" w:cs="Tahoma"/>
                <w:color w:val="60606E"/>
                <w:sz w:val="24"/>
                <w:szCs w:val="24"/>
                <w:lang w:eastAsia="en-GB"/>
              </w:rPr>
            </w:pPr>
          </w:p>
        </w:tc>
      </w:tr>
    </w:tbl>
    <w:p w:rsidR="00D046F0" w:rsidRDefault="0088336D"/>
    <w:sectPr w:rsidR="00D046F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36D" w:rsidRDefault="0088336D" w:rsidP="006B2D5D">
      <w:pPr>
        <w:spacing w:after="0" w:line="240" w:lineRule="auto"/>
      </w:pPr>
      <w:r>
        <w:separator/>
      </w:r>
    </w:p>
  </w:endnote>
  <w:endnote w:type="continuationSeparator" w:id="0">
    <w:p w:rsidR="0088336D" w:rsidRDefault="0088336D" w:rsidP="006B2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Sans Light">
    <w:altName w:val="GillSans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D5D" w:rsidRDefault="006B2D5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D5D" w:rsidRDefault="006B2D5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D5D" w:rsidRDefault="006B2D5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36D" w:rsidRDefault="0088336D" w:rsidP="006B2D5D">
      <w:pPr>
        <w:spacing w:after="0" w:line="240" w:lineRule="auto"/>
      </w:pPr>
      <w:r>
        <w:separator/>
      </w:r>
    </w:p>
  </w:footnote>
  <w:footnote w:type="continuationSeparator" w:id="0">
    <w:p w:rsidR="0088336D" w:rsidRDefault="0088336D" w:rsidP="006B2D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D5D" w:rsidRDefault="006B2D5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D5D" w:rsidRDefault="006B2D5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D5D" w:rsidRDefault="006B2D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660"/>
    <w:rsid w:val="0000057B"/>
    <w:rsid w:val="00001530"/>
    <w:rsid w:val="000315C7"/>
    <w:rsid w:val="00035D5E"/>
    <w:rsid w:val="000775E6"/>
    <w:rsid w:val="000933E5"/>
    <w:rsid w:val="000C77A2"/>
    <w:rsid w:val="00111734"/>
    <w:rsid w:val="00154EA1"/>
    <w:rsid w:val="00160F83"/>
    <w:rsid w:val="00161345"/>
    <w:rsid w:val="00176C51"/>
    <w:rsid w:val="001959BF"/>
    <w:rsid w:val="001C34B0"/>
    <w:rsid w:val="001D359B"/>
    <w:rsid w:val="001D41B8"/>
    <w:rsid w:val="00202F9A"/>
    <w:rsid w:val="002041A9"/>
    <w:rsid w:val="00206D7B"/>
    <w:rsid w:val="002762D2"/>
    <w:rsid w:val="00282BA9"/>
    <w:rsid w:val="00287D8D"/>
    <w:rsid w:val="00293210"/>
    <w:rsid w:val="002A4B81"/>
    <w:rsid w:val="002A4E7F"/>
    <w:rsid w:val="002C4659"/>
    <w:rsid w:val="002D549E"/>
    <w:rsid w:val="002E0D5E"/>
    <w:rsid w:val="00331D7B"/>
    <w:rsid w:val="0034370A"/>
    <w:rsid w:val="003715BD"/>
    <w:rsid w:val="00380EA0"/>
    <w:rsid w:val="003B0660"/>
    <w:rsid w:val="003C53E2"/>
    <w:rsid w:val="003D1FA0"/>
    <w:rsid w:val="003D2BCF"/>
    <w:rsid w:val="00473E9C"/>
    <w:rsid w:val="00480288"/>
    <w:rsid w:val="00485CCB"/>
    <w:rsid w:val="004D3FF1"/>
    <w:rsid w:val="004D67B4"/>
    <w:rsid w:val="004E78C0"/>
    <w:rsid w:val="004F336C"/>
    <w:rsid w:val="004F6459"/>
    <w:rsid w:val="0051023F"/>
    <w:rsid w:val="005137F7"/>
    <w:rsid w:val="00520047"/>
    <w:rsid w:val="00520608"/>
    <w:rsid w:val="005472F4"/>
    <w:rsid w:val="00560601"/>
    <w:rsid w:val="005766B2"/>
    <w:rsid w:val="005B7B95"/>
    <w:rsid w:val="005C4A40"/>
    <w:rsid w:val="005D55D3"/>
    <w:rsid w:val="005E0A81"/>
    <w:rsid w:val="005E5750"/>
    <w:rsid w:val="005F3AAB"/>
    <w:rsid w:val="00625AFA"/>
    <w:rsid w:val="006611AF"/>
    <w:rsid w:val="00666108"/>
    <w:rsid w:val="00676D3B"/>
    <w:rsid w:val="00695042"/>
    <w:rsid w:val="006B2D5D"/>
    <w:rsid w:val="006C1EEB"/>
    <w:rsid w:val="006E2EAD"/>
    <w:rsid w:val="006E2F9B"/>
    <w:rsid w:val="006F6673"/>
    <w:rsid w:val="00744A87"/>
    <w:rsid w:val="00767919"/>
    <w:rsid w:val="0078529A"/>
    <w:rsid w:val="00802AE1"/>
    <w:rsid w:val="00823C35"/>
    <w:rsid w:val="008301CA"/>
    <w:rsid w:val="00843932"/>
    <w:rsid w:val="0085213D"/>
    <w:rsid w:val="0088336D"/>
    <w:rsid w:val="008B47F5"/>
    <w:rsid w:val="008B66B9"/>
    <w:rsid w:val="008D26DC"/>
    <w:rsid w:val="008E490A"/>
    <w:rsid w:val="008E50A9"/>
    <w:rsid w:val="00903EA5"/>
    <w:rsid w:val="0090450F"/>
    <w:rsid w:val="00917DF0"/>
    <w:rsid w:val="00942712"/>
    <w:rsid w:val="00955DB4"/>
    <w:rsid w:val="00983394"/>
    <w:rsid w:val="0099433A"/>
    <w:rsid w:val="009B1D9F"/>
    <w:rsid w:val="009C650C"/>
    <w:rsid w:val="009D19C5"/>
    <w:rsid w:val="009E54B9"/>
    <w:rsid w:val="00A07955"/>
    <w:rsid w:val="00A53521"/>
    <w:rsid w:val="00A54564"/>
    <w:rsid w:val="00A66DD5"/>
    <w:rsid w:val="00AF70C9"/>
    <w:rsid w:val="00B13FBA"/>
    <w:rsid w:val="00B149F0"/>
    <w:rsid w:val="00B1539F"/>
    <w:rsid w:val="00B22653"/>
    <w:rsid w:val="00B51F09"/>
    <w:rsid w:val="00B75C64"/>
    <w:rsid w:val="00B768D0"/>
    <w:rsid w:val="00B91A89"/>
    <w:rsid w:val="00BA1423"/>
    <w:rsid w:val="00BA1BA1"/>
    <w:rsid w:val="00BE2B80"/>
    <w:rsid w:val="00BF5181"/>
    <w:rsid w:val="00C61BBC"/>
    <w:rsid w:val="00C86A8F"/>
    <w:rsid w:val="00CA38E0"/>
    <w:rsid w:val="00CF6FD2"/>
    <w:rsid w:val="00D25B9F"/>
    <w:rsid w:val="00D50974"/>
    <w:rsid w:val="00D53A3F"/>
    <w:rsid w:val="00D87425"/>
    <w:rsid w:val="00D91118"/>
    <w:rsid w:val="00DA1FB2"/>
    <w:rsid w:val="00DC5C63"/>
    <w:rsid w:val="00DF5FF0"/>
    <w:rsid w:val="00E13B4B"/>
    <w:rsid w:val="00E176B5"/>
    <w:rsid w:val="00E3063A"/>
    <w:rsid w:val="00E37DF3"/>
    <w:rsid w:val="00E40A65"/>
    <w:rsid w:val="00E53E25"/>
    <w:rsid w:val="00E72CB6"/>
    <w:rsid w:val="00EA3605"/>
    <w:rsid w:val="00EC0B90"/>
    <w:rsid w:val="00ED2350"/>
    <w:rsid w:val="00ED53E8"/>
    <w:rsid w:val="00F000FD"/>
    <w:rsid w:val="00F500C3"/>
    <w:rsid w:val="00F555E0"/>
    <w:rsid w:val="00F55681"/>
    <w:rsid w:val="00FB5AED"/>
    <w:rsid w:val="00FB79DF"/>
    <w:rsid w:val="00FC0C3A"/>
    <w:rsid w:val="00FC3201"/>
    <w:rsid w:val="00FD2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B06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kypec2cprintcontainer">
    <w:name w:val="skype_c2c_print_container"/>
    <w:basedOn w:val="DefaultParagraphFont"/>
    <w:rsid w:val="003B0660"/>
  </w:style>
  <w:style w:type="character" w:customStyle="1" w:styleId="skypec2ctextspan">
    <w:name w:val="skype_c2c_text_span"/>
    <w:basedOn w:val="DefaultParagraphFont"/>
    <w:rsid w:val="003B0660"/>
  </w:style>
  <w:style w:type="paragraph" w:styleId="BalloonText">
    <w:name w:val="Balloon Text"/>
    <w:basedOn w:val="Normal"/>
    <w:link w:val="BalloonTextChar"/>
    <w:uiPriority w:val="99"/>
    <w:semiHidden/>
    <w:unhideWhenUsed/>
    <w:rsid w:val="003B0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66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B2D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2D5D"/>
  </w:style>
  <w:style w:type="paragraph" w:styleId="Footer">
    <w:name w:val="footer"/>
    <w:basedOn w:val="Normal"/>
    <w:link w:val="FooterChar"/>
    <w:uiPriority w:val="99"/>
    <w:unhideWhenUsed/>
    <w:rsid w:val="006B2D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2D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B06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kypec2cprintcontainer">
    <w:name w:val="skype_c2c_print_container"/>
    <w:basedOn w:val="DefaultParagraphFont"/>
    <w:rsid w:val="003B0660"/>
  </w:style>
  <w:style w:type="character" w:customStyle="1" w:styleId="skypec2ctextspan">
    <w:name w:val="skype_c2c_text_span"/>
    <w:basedOn w:val="DefaultParagraphFont"/>
    <w:rsid w:val="003B0660"/>
  </w:style>
  <w:style w:type="paragraph" w:styleId="BalloonText">
    <w:name w:val="Balloon Text"/>
    <w:basedOn w:val="Normal"/>
    <w:link w:val="BalloonTextChar"/>
    <w:uiPriority w:val="99"/>
    <w:semiHidden/>
    <w:unhideWhenUsed/>
    <w:rsid w:val="003B0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066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B2D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2D5D"/>
  </w:style>
  <w:style w:type="paragraph" w:styleId="Footer">
    <w:name w:val="footer"/>
    <w:basedOn w:val="Normal"/>
    <w:link w:val="FooterChar"/>
    <w:uiPriority w:val="99"/>
    <w:unhideWhenUsed/>
    <w:rsid w:val="006B2D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2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68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7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BD274-E4A3-4F19-9E2C-C69F0EC34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1133</Words>
  <Characters>6461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Norman</dc:creator>
  <cp:lastModifiedBy>Norman</cp:lastModifiedBy>
  <cp:revision>11</cp:revision>
  <dcterms:created xsi:type="dcterms:W3CDTF">2019-11-21T18:12:00Z</dcterms:created>
  <dcterms:modified xsi:type="dcterms:W3CDTF">2019-11-22T10:27:00Z</dcterms:modified>
</cp:coreProperties>
</file>