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F94DF" w14:textId="16FD7DB0" w:rsidR="00B8313C" w:rsidRPr="00B8313C" w:rsidRDefault="00B8313C" w:rsidP="00B8313C">
      <w:pPr>
        <w:jc w:val="center"/>
        <w:rPr>
          <w:sz w:val="32"/>
          <w:szCs w:val="32"/>
        </w:rPr>
      </w:pPr>
      <w:r w:rsidRPr="00B8313C">
        <w:rPr>
          <w:noProof/>
          <w:sz w:val="32"/>
          <w:szCs w:val="32"/>
        </w:rPr>
        <w:drawing>
          <wp:inline distT="0" distB="0" distL="0" distR="0" wp14:anchorId="15CB8C9A" wp14:editId="67B48E48">
            <wp:extent cx="1790700" cy="1790700"/>
            <wp:effectExtent l="0" t="0" r="0" b="0"/>
            <wp:docPr id="2" name="Picture 2" descr="A blue and black shield with yellow and black strip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black shield with yellow and black stripes and flow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inline>
        </w:drawing>
      </w:r>
    </w:p>
    <w:p w14:paraId="3CB7D094" w14:textId="77777777" w:rsidR="00B8313C" w:rsidRPr="00B8313C" w:rsidRDefault="00B8313C" w:rsidP="00B8313C">
      <w:pPr>
        <w:jc w:val="center"/>
        <w:rPr>
          <w:sz w:val="32"/>
          <w:szCs w:val="32"/>
        </w:rPr>
      </w:pPr>
    </w:p>
    <w:p w14:paraId="40A4A831" w14:textId="77777777" w:rsidR="00B8313C" w:rsidRPr="00B8313C" w:rsidRDefault="00B8313C" w:rsidP="00B8313C">
      <w:pPr>
        <w:rPr>
          <w:sz w:val="32"/>
          <w:szCs w:val="32"/>
        </w:rPr>
      </w:pPr>
    </w:p>
    <w:p w14:paraId="55E564C3" w14:textId="687DE41A" w:rsidR="00B8313C" w:rsidRPr="00B8313C" w:rsidRDefault="00B8313C" w:rsidP="00B8313C">
      <w:pPr>
        <w:jc w:val="center"/>
        <w:rPr>
          <w:sz w:val="32"/>
          <w:szCs w:val="32"/>
        </w:rPr>
      </w:pPr>
      <w:r w:rsidRPr="00B8313C">
        <w:rPr>
          <w:sz w:val="32"/>
          <w:szCs w:val="32"/>
        </w:rPr>
        <w:t>Module Name: International Marketing Principles &amp; Practices</w:t>
      </w:r>
    </w:p>
    <w:p w14:paraId="5C577E94" w14:textId="77777777" w:rsidR="00B8313C" w:rsidRPr="00B8313C" w:rsidRDefault="00B8313C" w:rsidP="00B8313C">
      <w:pPr>
        <w:jc w:val="center"/>
        <w:rPr>
          <w:sz w:val="32"/>
          <w:szCs w:val="32"/>
        </w:rPr>
      </w:pPr>
      <w:r w:rsidRPr="00B8313C">
        <w:rPr>
          <w:sz w:val="32"/>
          <w:szCs w:val="32"/>
        </w:rPr>
        <w:t>Module Code: 7026</w:t>
      </w:r>
    </w:p>
    <w:p w14:paraId="239FE9A1" w14:textId="77777777" w:rsidR="00B8313C" w:rsidRPr="00B8313C" w:rsidRDefault="00B8313C" w:rsidP="00B8313C">
      <w:pPr>
        <w:jc w:val="center"/>
        <w:rPr>
          <w:sz w:val="32"/>
          <w:szCs w:val="32"/>
        </w:rPr>
      </w:pPr>
      <w:r w:rsidRPr="00B8313C">
        <w:rPr>
          <w:sz w:val="32"/>
          <w:szCs w:val="32"/>
        </w:rPr>
        <w:t>Lecturer Name: Tushara Balendran</w:t>
      </w:r>
    </w:p>
    <w:p w14:paraId="48D2949D" w14:textId="77777777" w:rsidR="00B8313C" w:rsidRPr="00B8313C" w:rsidRDefault="00B8313C" w:rsidP="00B8313C">
      <w:pPr>
        <w:jc w:val="center"/>
        <w:rPr>
          <w:sz w:val="32"/>
          <w:szCs w:val="32"/>
        </w:rPr>
      </w:pPr>
    </w:p>
    <w:p w14:paraId="519C1DAE" w14:textId="217AB2F7" w:rsidR="00B8313C" w:rsidRPr="00B8313C" w:rsidRDefault="00B8313C" w:rsidP="00B8313C">
      <w:pPr>
        <w:jc w:val="center"/>
        <w:rPr>
          <w:sz w:val="32"/>
          <w:szCs w:val="32"/>
        </w:rPr>
      </w:pPr>
      <w:r w:rsidRPr="00B8313C">
        <w:rPr>
          <w:sz w:val="32"/>
          <w:szCs w:val="32"/>
        </w:rPr>
        <w:t>Student Na</w:t>
      </w:r>
      <w:r>
        <w:rPr>
          <w:sz w:val="32"/>
          <w:szCs w:val="32"/>
        </w:rPr>
        <w:t>m</w:t>
      </w:r>
      <w:r w:rsidRPr="00B8313C">
        <w:rPr>
          <w:sz w:val="32"/>
          <w:szCs w:val="32"/>
        </w:rPr>
        <w:t>e: Syed Tahbib Baksh</w:t>
      </w:r>
    </w:p>
    <w:p w14:paraId="706BFBCA" w14:textId="6D2B8376" w:rsidR="006343FD" w:rsidRPr="00B8313C" w:rsidRDefault="00B8313C" w:rsidP="00B8313C">
      <w:pPr>
        <w:jc w:val="center"/>
        <w:rPr>
          <w:sz w:val="32"/>
          <w:szCs w:val="32"/>
        </w:rPr>
      </w:pPr>
      <w:r w:rsidRPr="00B8313C">
        <w:rPr>
          <w:sz w:val="32"/>
          <w:szCs w:val="32"/>
        </w:rPr>
        <w:t>Student ID: 2431869</w:t>
      </w:r>
    </w:p>
    <w:p w14:paraId="79A75809" w14:textId="77777777" w:rsidR="006343FD" w:rsidRPr="00B8313C" w:rsidRDefault="006343FD" w:rsidP="00B8313C">
      <w:pPr>
        <w:jc w:val="center"/>
        <w:rPr>
          <w:sz w:val="32"/>
          <w:szCs w:val="32"/>
        </w:rPr>
      </w:pPr>
    </w:p>
    <w:p w14:paraId="23E94197" w14:textId="77777777" w:rsidR="006343FD" w:rsidRDefault="006343FD" w:rsidP="006343FD"/>
    <w:p w14:paraId="4685FC1F" w14:textId="77777777" w:rsidR="006343FD" w:rsidRDefault="006343FD" w:rsidP="006343FD"/>
    <w:p w14:paraId="1D2608EE" w14:textId="77777777" w:rsidR="006343FD" w:rsidRDefault="006343FD" w:rsidP="006343FD"/>
    <w:p w14:paraId="573159DE" w14:textId="77777777" w:rsidR="006343FD" w:rsidRDefault="006343FD" w:rsidP="006343FD"/>
    <w:p w14:paraId="1B517776" w14:textId="77777777" w:rsidR="006343FD" w:rsidRDefault="006343FD" w:rsidP="006343FD"/>
    <w:p w14:paraId="78B7794D" w14:textId="77777777" w:rsidR="006343FD" w:rsidRDefault="006343FD">
      <w:pPr>
        <w:spacing w:line="259" w:lineRule="auto"/>
        <w:jc w:val="left"/>
        <w:rPr>
          <w:b/>
        </w:rPr>
      </w:pPr>
      <w:r>
        <w:rPr>
          <w:b/>
        </w:rPr>
        <w:br w:type="page"/>
      </w:r>
    </w:p>
    <w:sdt>
      <w:sdtPr>
        <w:rPr>
          <w:rFonts w:ascii="Times New Roman" w:eastAsiaTheme="minorHAnsi" w:hAnsi="Times New Roman" w:cstheme="minorBidi"/>
          <w:b w:val="0"/>
          <w:bCs w:val="0"/>
          <w:color w:val="auto"/>
          <w:sz w:val="24"/>
          <w:szCs w:val="22"/>
          <w:lang w:val="en-GB" w:eastAsia="en-US"/>
        </w:rPr>
        <w:id w:val="-1827815269"/>
        <w:docPartObj>
          <w:docPartGallery w:val="Table of Contents"/>
          <w:docPartUnique/>
        </w:docPartObj>
      </w:sdtPr>
      <w:sdtEndPr>
        <w:rPr>
          <w:noProof/>
        </w:rPr>
      </w:sdtEndPr>
      <w:sdtContent>
        <w:p w14:paraId="55122071" w14:textId="0D1ECDB3" w:rsidR="006343FD" w:rsidRDefault="006343FD">
          <w:pPr>
            <w:pStyle w:val="TOCHeading"/>
          </w:pPr>
          <w:r>
            <w:t>Table of Contents</w:t>
          </w:r>
        </w:p>
        <w:p w14:paraId="28A657D2" w14:textId="6A39E028" w:rsidR="009A3C32" w:rsidRDefault="006343FD">
          <w:pPr>
            <w:pStyle w:val="TOC1"/>
            <w:tabs>
              <w:tab w:val="right" w:leader="dot" w:pos="9016"/>
            </w:tabs>
            <w:rPr>
              <w:rFonts w:asciiTheme="minorHAnsi" w:eastAsiaTheme="minorEastAsia" w:hAnsiTheme="minorHAnsi"/>
              <w:noProof/>
              <w:kern w:val="2"/>
              <w:szCs w:val="30"/>
              <w:lang w:val="en-US" w:bidi="bn-BD"/>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216212407" w:history="1">
            <w:r w:rsidR="009A3C32" w:rsidRPr="00600153">
              <w:rPr>
                <w:rStyle w:val="Hyperlink"/>
                <w:noProof/>
              </w:rPr>
              <w:t>Introduction</w:t>
            </w:r>
            <w:r w:rsidR="009A3C32">
              <w:rPr>
                <w:noProof/>
                <w:webHidden/>
              </w:rPr>
              <w:tab/>
            </w:r>
            <w:r w:rsidR="009A3C32">
              <w:rPr>
                <w:noProof/>
                <w:webHidden/>
              </w:rPr>
              <w:fldChar w:fldCharType="begin"/>
            </w:r>
            <w:r w:rsidR="009A3C32">
              <w:rPr>
                <w:noProof/>
                <w:webHidden/>
              </w:rPr>
              <w:instrText xml:space="preserve"> PAGEREF _Toc216212407 \h </w:instrText>
            </w:r>
            <w:r w:rsidR="009A3C32">
              <w:rPr>
                <w:noProof/>
                <w:webHidden/>
              </w:rPr>
            </w:r>
            <w:r w:rsidR="009A3C32">
              <w:rPr>
                <w:noProof/>
                <w:webHidden/>
              </w:rPr>
              <w:fldChar w:fldCharType="separate"/>
            </w:r>
            <w:r w:rsidR="009A3C32">
              <w:rPr>
                <w:noProof/>
                <w:webHidden/>
              </w:rPr>
              <w:t>4</w:t>
            </w:r>
            <w:r w:rsidR="009A3C32">
              <w:rPr>
                <w:noProof/>
                <w:webHidden/>
              </w:rPr>
              <w:fldChar w:fldCharType="end"/>
            </w:r>
          </w:hyperlink>
        </w:p>
        <w:p w14:paraId="1083E171" w14:textId="7FD15ACD" w:rsidR="009A3C32" w:rsidRDefault="005C221E">
          <w:pPr>
            <w:pStyle w:val="TOC1"/>
            <w:tabs>
              <w:tab w:val="right" w:leader="dot" w:pos="9016"/>
            </w:tabs>
            <w:rPr>
              <w:rFonts w:asciiTheme="minorHAnsi" w:eastAsiaTheme="minorEastAsia" w:hAnsiTheme="minorHAnsi"/>
              <w:noProof/>
              <w:kern w:val="2"/>
              <w:szCs w:val="30"/>
              <w:lang w:val="en-US" w:bidi="bn-BD"/>
              <w14:ligatures w14:val="standardContextual"/>
            </w:rPr>
          </w:pPr>
          <w:hyperlink w:anchor="_Toc216212408" w:history="1">
            <w:r w:rsidR="009A3C32" w:rsidRPr="00600153">
              <w:rPr>
                <w:rStyle w:val="Hyperlink"/>
                <w:noProof/>
              </w:rPr>
              <w:t>Background Information about the company</w:t>
            </w:r>
            <w:r w:rsidR="009A3C32">
              <w:rPr>
                <w:noProof/>
                <w:webHidden/>
              </w:rPr>
              <w:tab/>
            </w:r>
            <w:r w:rsidR="009A3C32">
              <w:rPr>
                <w:noProof/>
                <w:webHidden/>
              </w:rPr>
              <w:fldChar w:fldCharType="begin"/>
            </w:r>
            <w:r w:rsidR="009A3C32">
              <w:rPr>
                <w:noProof/>
                <w:webHidden/>
              </w:rPr>
              <w:instrText xml:space="preserve"> PAGEREF _Toc216212408 \h </w:instrText>
            </w:r>
            <w:r w:rsidR="009A3C32">
              <w:rPr>
                <w:noProof/>
                <w:webHidden/>
              </w:rPr>
            </w:r>
            <w:r w:rsidR="009A3C32">
              <w:rPr>
                <w:noProof/>
                <w:webHidden/>
              </w:rPr>
              <w:fldChar w:fldCharType="separate"/>
            </w:r>
            <w:r w:rsidR="009A3C32">
              <w:rPr>
                <w:noProof/>
                <w:webHidden/>
              </w:rPr>
              <w:t>4</w:t>
            </w:r>
            <w:r w:rsidR="009A3C32">
              <w:rPr>
                <w:noProof/>
                <w:webHidden/>
              </w:rPr>
              <w:fldChar w:fldCharType="end"/>
            </w:r>
          </w:hyperlink>
        </w:p>
        <w:p w14:paraId="2E6C70D6" w14:textId="057E1F61" w:rsidR="009A3C32" w:rsidRDefault="005C221E">
          <w:pPr>
            <w:pStyle w:val="TOC1"/>
            <w:tabs>
              <w:tab w:val="right" w:leader="dot" w:pos="9016"/>
            </w:tabs>
            <w:rPr>
              <w:rFonts w:asciiTheme="minorHAnsi" w:eastAsiaTheme="minorEastAsia" w:hAnsiTheme="minorHAnsi"/>
              <w:noProof/>
              <w:kern w:val="2"/>
              <w:szCs w:val="30"/>
              <w:lang w:val="en-US" w:bidi="bn-BD"/>
              <w14:ligatures w14:val="standardContextual"/>
            </w:rPr>
          </w:pPr>
          <w:hyperlink w:anchor="_Toc216212409" w:history="1">
            <w:r w:rsidR="009A3C32" w:rsidRPr="00600153">
              <w:rPr>
                <w:rStyle w:val="Hyperlink"/>
                <w:noProof/>
              </w:rPr>
              <w:t>The Macro Environment (PESTLE)</w:t>
            </w:r>
            <w:r w:rsidR="009A3C32">
              <w:rPr>
                <w:noProof/>
                <w:webHidden/>
              </w:rPr>
              <w:tab/>
            </w:r>
            <w:r w:rsidR="009A3C32">
              <w:rPr>
                <w:noProof/>
                <w:webHidden/>
              </w:rPr>
              <w:fldChar w:fldCharType="begin"/>
            </w:r>
            <w:r w:rsidR="009A3C32">
              <w:rPr>
                <w:noProof/>
                <w:webHidden/>
              </w:rPr>
              <w:instrText xml:space="preserve"> PAGEREF _Toc216212409 \h </w:instrText>
            </w:r>
            <w:r w:rsidR="009A3C32">
              <w:rPr>
                <w:noProof/>
                <w:webHidden/>
              </w:rPr>
            </w:r>
            <w:r w:rsidR="009A3C32">
              <w:rPr>
                <w:noProof/>
                <w:webHidden/>
              </w:rPr>
              <w:fldChar w:fldCharType="separate"/>
            </w:r>
            <w:r w:rsidR="009A3C32">
              <w:rPr>
                <w:noProof/>
                <w:webHidden/>
              </w:rPr>
              <w:t>5</w:t>
            </w:r>
            <w:r w:rsidR="009A3C32">
              <w:rPr>
                <w:noProof/>
                <w:webHidden/>
              </w:rPr>
              <w:fldChar w:fldCharType="end"/>
            </w:r>
          </w:hyperlink>
        </w:p>
        <w:p w14:paraId="113191D8" w14:textId="0B5A529D" w:rsidR="009A3C32" w:rsidRDefault="005C221E">
          <w:pPr>
            <w:pStyle w:val="TOC1"/>
            <w:tabs>
              <w:tab w:val="right" w:leader="dot" w:pos="9016"/>
            </w:tabs>
            <w:rPr>
              <w:rFonts w:asciiTheme="minorHAnsi" w:eastAsiaTheme="minorEastAsia" w:hAnsiTheme="minorHAnsi"/>
              <w:noProof/>
              <w:kern w:val="2"/>
              <w:szCs w:val="30"/>
              <w:lang w:val="en-US" w:bidi="bn-BD"/>
              <w14:ligatures w14:val="standardContextual"/>
            </w:rPr>
          </w:pPr>
          <w:hyperlink w:anchor="_Toc216212410" w:history="1">
            <w:r w:rsidR="009A3C32" w:rsidRPr="00600153">
              <w:rPr>
                <w:rStyle w:val="Hyperlink"/>
                <w:noProof/>
                <w:lang w:val="en-US"/>
              </w:rPr>
              <w:t>STP (Segmentation, Targeting, and Positioning) Strategies in the UK and USA</w:t>
            </w:r>
            <w:r w:rsidR="009A3C32">
              <w:rPr>
                <w:noProof/>
                <w:webHidden/>
              </w:rPr>
              <w:tab/>
            </w:r>
            <w:r w:rsidR="009A3C32">
              <w:rPr>
                <w:noProof/>
                <w:webHidden/>
              </w:rPr>
              <w:fldChar w:fldCharType="begin"/>
            </w:r>
            <w:r w:rsidR="009A3C32">
              <w:rPr>
                <w:noProof/>
                <w:webHidden/>
              </w:rPr>
              <w:instrText xml:space="preserve"> PAGEREF _Toc216212410 \h </w:instrText>
            </w:r>
            <w:r w:rsidR="009A3C32">
              <w:rPr>
                <w:noProof/>
                <w:webHidden/>
              </w:rPr>
            </w:r>
            <w:r w:rsidR="009A3C32">
              <w:rPr>
                <w:noProof/>
                <w:webHidden/>
              </w:rPr>
              <w:fldChar w:fldCharType="separate"/>
            </w:r>
            <w:r w:rsidR="009A3C32">
              <w:rPr>
                <w:noProof/>
                <w:webHidden/>
              </w:rPr>
              <w:t>11</w:t>
            </w:r>
            <w:r w:rsidR="009A3C32">
              <w:rPr>
                <w:noProof/>
                <w:webHidden/>
              </w:rPr>
              <w:fldChar w:fldCharType="end"/>
            </w:r>
          </w:hyperlink>
        </w:p>
        <w:p w14:paraId="35B4C59D" w14:textId="212B66CE"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11" w:history="1">
            <w:r w:rsidR="009A3C32" w:rsidRPr="00600153">
              <w:rPr>
                <w:rStyle w:val="Hyperlink"/>
                <w:noProof/>
                <w:lang w:val="en-US"/>
              </w:rPr>
              <w:t>Segmentation Strategies</w:t>
            </w:r>
            <w:r w:rsidR="009A3C32">
              <w:rPr>
                <w:noProof/>
                <w:webHidden/>
              </w:rPr>
              <w:tab/>
            </w:r>
            <w:r w:rsidR="009A3C32">
              <w:rPr>
                <w:noProof/>
                <w:webHidden/>
              </w:rPr>
              <w:fldChar w:fldCharType="begin"/>
            </w:r>
            <w:r w:rsidR="009A3C32">
              <w:rPr>
                <w:noProof/>
                <w:webHidden/>
              </w:rPr>
              <w:instrText xml:space="preserve"> PAGEREF _Toc216212411 \h </w:instrText>
            </w:r>
            <w:r w:rsidR="009A3C32">
              <w:rPr>
                <w:noProof/>
                <w:webHidden/>
              </w:rPr>
            </w:r>
            <w:r w:rsidR="009A3C32">
              <w:rPr>
                <w:noProof/>
                <w:webHidden/>
              </w:rPr>
              <w:fldChar w:fldCharType="separate"/>
            </w:r>
            <w:r w:rsidR="009A3C32">
              <w:rPr>
                <w:noProof/>
                <w:webHidden/>
              </w:rPr>
              <w:t>12</w:t>
            </w:r>
            <w:r w:rsidR="009A3C32">
              <w:rPr>
                <w:noProof/>
                <w:webHidden/>
              </w:rPr>
              <w:fldChar w:fldCharType="end"/>
            </w:r>
          </w:hyperlink>
        </w:p>
        <w:p w14:paraId="730DF013" w14:textId="211F4D0E"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12" w:history="1">
            <w:r w:rsidR="009A3C32" w:rsidRPr="00600153">
              <w:rPr>
                <w:rStyle w:val="Hyperlink"/>
                <w:noProof/>
                <w:lang w:val="en-US"/>
              </w:rPr>
              <w:t>Targeting Strategies</w:t>
            </w:r>
            <w:r w:rsidR="009A3C32">
              <w:rPr>
                <w:noProof/>
                <w:webHidden/>
              </w:rPr>
              <w:tab/>
            </w:r>
            <w:r w:rsidR="009A3C32">
              <w:rPr>
                <w:noProof/>
                <w:webHidden/>
              </w:rPr>
              <w:fldChar w:fldCharType="begin"/>
            </w:r>
            <w:r w:rsidR="009A3C32">
              <w:rPr>
                <w:noProof/>
                <w:webHidden/>
              </w:rPr>
              <w:instrText xml:space="preserve"> PAGEREF _Toc216212412 \h </w:instrText>
            </w:r>
            <w:r w:rsidR="009A3C32">
              <w:rPr>
                <w:noProof/>
                <w:webHidden/>
              </w:rPr>
            </w:r>
            <w:r w:rsidR="009A3C32">
              <w:rPr>
                <w:noProof/>
                <w:webHidden/>
              </w:rPr>
              <w:fldChar w:fldCharType="separate"/>
            </w:r>
            <w:r w:rsidR="009A3C32">
              <w:rPr>
                <w:noProof/>
                <w:webHidden/>
              </w:rPr>
              <w:t>13</w:t>
            </w:r>
            <w:r w:rsidR="009A3C32">
              <w:rPr>
                <w:noProof/>
                <w:webHidden/>
              </w:rPr>
              <w:fldChar w:fldCharType="end"/>
            </w:r>
          </w:hyperlink>
        </w:p>
        <w:p w14:paraId="78BFF326" w14:textId="359DEFCD"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13" w:history="1">
            <w:r w:rsidR="009A3C32" w:rsidRPr="00600153">
              <w:rPr>
                <w:rStyle w:val="Hyperlink"/>
                <w:noProof/>
                <w:lang w:val="en-US"/>
              </w:rPr>
              <w:t>Positioning Strategies</w:t>
            </w:r>
            <w:r w:rsidR="009A3C32">
              <w:rPr>
                <w:noProof/>
                <w:webHidden/>
              </w:rPr>
              <w:tab/>
            </w:r>
            <w:r w:rsidR="009A3C32">
              <w:rPr>
                <w:noProof/>
                <w:webHidden/>
              </w:rPr>
              <w:fldChar w:fldCharType="begin"/>
            </w:r>
            <w:r w:rsidR="009A3C32">
              <w:rPr>
                <w:noProof/>
                <w:webHidden/>
              </w:rPr>
              <w:instrText xml:space="preserve"> PAGEREF _Toc216212413 \h </w:instrText>
            </w:r>
            <w:r w:rsidR="009A3C32">
              <w:rPr>
                <w:noProof/>
                <w:webHidden/>
              </w:rPr>
            </w:r>
            <w:r w:rsidR="009A3C32">
              <w:rPr>
                <w:noProof/>
                <w:webHidden/>
              </w:rPr>
              <w:fldChar w:fldCharType="separate"/>
            </w:r>
            <w:r w:rsidR="009A3C32">
              <w:rPr>
                <w:noProof/>
                <w:webHidden/>
              </w:rPr>
              <w:t>14</w:t>
            </w:r>
            <w:r w:rsidR="009A3C32">
              <w:rPr>
                <w:noProof/>
                <w:webHidden/>
              </w:rPr>
              <w:fldChar w:fldCharType="end"/>
            </w:r>
          </w:hyperlink>
        </w:p>
        <w:p w14:paraId="76DFE885" w14:textId="71D384D9" w:rsidR="009A3C32" w:rsidRDefault="005C221E">
          <w:pPr>
            <w:pStyle w:val="TOC1"/>
            <w:tabs>
              <w:tab w:val="right" w:leader="dot" w:pos="9016"/>
            </w:tabs>
            <w:rPr>
              <w:rFonts w:asciiTheme="minorHAnsi" w:eastAsiaTheme="minorEastAsia" w:hAnsiTheme="minorHAnsi"/>
              <w:noProof/>
              <w:kern w:val="2"/>
              <w:szCs w:val="30"/>
              <w:lang w:val="en-US" w:bidi="bn-BD"/>
              <w14:ligatures w14:val="standardContextual"/>
            </w:rPr>
          </w:pPr>
          <w:hyperlink w:anchor="_Toc216212414" w:history="1">
            <w:r w:rsidR="009A3C32" w:rsidRPr="00600153">
              <w:rPr>
                <w:rStyle w:val="Hyperlink"/>
                <w:noProof/>
                <w:lang w:val="en-US"/>
              </w:rPr>
              <w:t>Marketing Mix (7Ps) Strategies in the UK and USA</w:t>
            </w:r>
            <w:r w:rsidR="009A3C32">
              <w:rPr>
                <w:noProof/>
                <w:webHidden/>
              </w:rPr>
              <w:tab/>
            </w:r>
            <w:r w:rsidR="009A3C32">
              <w:rPr>
                <w:noProof/>
                <w:webHidden/>
              </w:rPr>
              <w:fldChar w:fldCharType="begin"/>
            </w:r>
            <w:r w:rsidR="009A3C32">
              <w:rPr>
                <w:noProof/>
                <w:webHidden/>
              </w:rPr>
              <w:instrText xml:space="preserve"> PAGEREF _Toc216212414 \h </w:instrText>
            </w:r>
            <w:r w:rsidR="009A3C32">
              <w:rPr>
                <w:noProof/>
                <w:webHidden/>
              </w:rPr>
            </w:r>
            <w:r w:rsidR="009A3C32">
              <w:rPr>
                <w:noProof/>
                <w:webHidden/>
              </w:rPr>
              <w:fldChar w:fldCharType="separate"/>
            </w:r>
            <w:r w:rsidR="009A3C32">
              <w:rPr>
                <w:noProof/>
                <w:webHidden/>
              </w:rPr>
              <w:t>16</w:t>
            </w:r>
            <w:r w:rsidR="009A3C32">
              <w:rPr>
                <w:noProof/>
                <w:webHidden/>
              </w:rPr>
              <w:fldChar w:fldCharType="end"/>
            </w:r>
          </w:hyperlink>
        </w:p>
        <w:p w14:paraId="06E82FEE" w14:textId="3ED0CC1E"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15" w:history="1">
            <w:r w:rsidR="009A3C32" w:rsidRPr="00600153">
              <w:rPr>
                <w:rStyle w:val="Hyperlink"/>
                <w:noProof/>
                <w:lang w:val="en-US"/>
              </w:rPr>
              <w:t>Product Strategy</w:t>
            </w:r>
            <w:r w:rsidR="009A3C32">
              <w:rPr>
                <w:noProof/>
                <w:webHidden/>
              </w:rPr>
              <w:tab/>
            </w:r>
            <w:r w:rsidR="009A3C32">
              <w:rPr>
                <w:noProof/>
                <w:webHidden/>
              </w:rPr>
              <w:fldChar w:fldCharType="begin"/>
            </w:r>
            <w:r w:rsidR="009A3C32">
              <w:rPr>
                <w:noProof/>
                <w:webHidden/>
              </w:rPr>
              <w:instrText xml:space="preserve"> PAGEREF _Toc216212415 \h </w:instrText>
            </w:r>
            <w:r w:rsidR="009A3C32">
              <w:rPr>
                <w:noProof/>
                <w:webHidden/>
              </w:rPr>
            </w:r>
            <w:r w:rsidR="009A3C32">
              <w:rPr>
                <w:noProof/>
                <w:webHidden/>
              </w:rPr>
              <w:fldChar w:fldCharType="separate"/>
            </w:r>
            <w:r w:rsidR="009A3C32">
              <w:rPr>
                <w:noProof/>
                <w:webHidden/>
              </w:rPr>
              <w:t>16</w:t>
            </w:r>
            <w:r w:rsidR="009A3C32">
              <w:rPr>
                <w:noProof/>
                <w:webHidden/>
              </w:rPr>
              <w:fldChar w:fldCharType="end"/>
            </w:r>
          </w:hyperlink>
        </w:p>
        <w:p w14:paraId="14836972" w14:textId="320951B3"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16" w:history="1">
            <w:r w:rsidR="009A3C32" w:rsidRPr="00600153">
              <w:rPr>
                <w:rStyle w:val="Hyperlink"/>
                <w:noProof/>
                <w:lang w:val="en-US"/>
              </w:rPr>
              <w:t>Price Strategy</w:t>
            </w:r>
            <w:r w:rsidR="009A3C32">
              <w:rPr>
                <w:noProof/>
                <w:webHidden/>
              </w:rPr>
              <w:tab/>
            </w:r>
            <w:r w:rsidR="009A3C32">
              <w:rPr>
                <w:noProof/>
                <w:webHidden/>
              </w:rPr>
              <w:fldChar w:fldCharType="begin"/>
            </w:r>
            <w:r w:rsidR="009A3C32">
              <w:rPr>
                <w:noProof/>
                <w:webHidden/>
              </w:rPr>
              <w:instrText xml:space="preserve"> PAGEREF _Toc216212416 \h </w:instrText>
            </w:r>
            <w:r w:rsidR="009A3C32">
              <w:rPr>
                <w:noProof/>
                <w:webHidden/>
              </w:rPr>
            </w:r>
            <w:r w:rsidR="009A3C32">
              <w:rPr>
                <w:noProof/>
                <w:webHidden/>
              </w:rPr>
              <w:fldChar w:fldCharType="separate"/>
            </w:r>
            <w:r w:rsidR="009A3C32">
              <w:rPr>
                <w:noProof/>
                <w:webHidden/>
              </w:rPr>
              <w:t>17</w:t>
            </w:r>
            <w:r w:rsidR="009A3C32">
              <w:rPr>
                <w:noProof/>
                <w:webHidden/>
              </w:rPr>
              <w:fldChar w:fldCharType="end"/>
            </w:r>
          </w:hyperlink>
        </w:p>
        <w:p w14:paraId="107105CC" w14:textId="7656DEA5"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17" w:history="1">
            <w:r w:rsidR="009A3C32" w:rsidRPr="00600153">
              <w:rPr>
                <w:rStyle w:val="Hyperlink"/>
                <w:noProof/>
                <w:lang w:val="en-US"/>
              </w:rPr>
              <w:t>Place (Distribution Strategy)</w:t>
            </w:r>
            <w:r w:rsidR="009A3C32">
              <w:rPr>
                <w:noProof/>
                <w:webHidden/>
              </w:rPr>
              <w:tab/>
            </w:r>
            <w:r w:rsidR="009A3C32">
              <w:rPr>
                <w:noProof/>
                <w:webHidden/>
              </w:rPr>
              <w:fldChar w:fldCharType="begin"/>
            </w:r>
            <w:r w:rsidR="009A3C32">
              <w:rPr>
                <w:noProof/>
                <w:webHidden/>
              </w:rPr>
              <w:instrText xml:space="preserve"> PAGEREF _Toc216212417 \h </w:instrText>
            </w:r>
            <w:r w:rsidR="009A3C32">
              <w:rPr>
                <w:noProof/>
                <w:webHidden/>
              </w:rPr>
            </w:r>
            <w:r w:rsidR="009A3C32">
              <w:rPr>
                <w:noProof/>
                <w:webHidden/>
              </w:rPr>
              <w:fldChar w:fldCharType="separate"/>
            </w:r>
            <w:r w:rsidR="009A3C32">
              <w:rPr>
                <w:noProof/>
                <w:webHidden/>
              </w:rPr>
              <w:t>17</w:t>
            </w:r>
            <w:r w:rsidR="009A3C32">
              <w:rPr>
                <w:noProof/>
                <w:webHidden/>
              </w:rPr>
              <w:fldChar w:fldCharType="end"/>
            </w:r>
          </w:hyperlink>
        </w:p>
        <w:p w14:paraId="5AF80C3E" w14:textId="3C63E0E2"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18" w:history="1">
            <w:r w:rsidR="009A3C32" w:rsidRPr="00600153">
              <w:rPr>
                <w:rStyle w:val="Hyperlink"/>
                <w:noProof/>
                <w:lang w:val="en-US"/>
              </w:rPr>
              <w:t>Promotion Strategy</w:t>
            </w:r>
            <w:r w:rsidR="009A3C32">
              <w:rPr>
                <w:noProof/>
                <w:webHidden/>
              </w:rPr>
              <w:tab/>
            </w:r>
            <w:r w:rsidR="009A3C32">
              <w:rPr>
                <w:noProof/>
                <w:webHidden/>
              </w:rPr>
              <w:fldChar w:fldCharType="begin"/>
            </w:r>
            <w:r w:rsidR="009A3C32">
              <w:rPr>
                <w:noProof/>
                <w:webHidden/>
              </w:rPr>
              <w:instrText xml:space="preserve"> PAGEREF _Toc216212418 \h </w:instrText>
            </w:r>
            <w:r w:rsidR="009A3C32">
              <w:rPr>
                <w:noProof/>
                <w:webHidden/>
              </w:rPr>
            </w:r>
            <w:r w:rsidR="009A3C32">
              <w:rPr>
                <w:noProof/>
                <w:webHidden/>
              </w:rPr>
              <w:fldChar w:fldCharType="separate"/>
            </w:r>
            <w:r w:rsidR="009A3C32">
              <w:rPr>
                <w:noProof/>
                <w:webHidden/>
              </w:rPr>
              <w:t>18</w:t>
            </w:r>
            <w:r w:rsidR="009A3C32">
              <w:rPr>
                <w:noProof/>
                <w:webHidden/>
              </w:rPr>
              <w:fldChar w:fldCharType="end"/>
            </w:r>
          </w:hyperlink>
        </w:p>
        <w:p w14:paraId="78FA9C02" w14:textId="3015D61F"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19" w:history="1">
            <w:r w:rsidR="009A3C32" w:rsidRPr="00600153">
              <w:rPr>
                <w:rStyle w:val="Hyperlink"/>
                <w:noProof/>
                <w:lang w:val="en-US"/>
              </w:rPr>
              <w:t>People Strategy</w:t>
            </w:r>
            <w:r w:rsidR="009A3C32">
              <w:rPr>
                <w:noProof/>
                <w:webHidden/>
              </w:rPr>
              <w:tab/>
            </w:r>
            <w:r w:rsidR="009A3C32">
              <w:rPr>
                <w:noProof/>
                <w:webHidden/>
              </w:rPr>
              <w:fldChar w:fldCharType="begin"/>
            </w:r>
            <w:r w:rsidR="009A3C32">
              <w:rPr>
                <w:noProof/>
                <w:webHidden/>
              </w:rPr>
              <w:instrText xml:space="preserve"> PAGEREF _Toc216212419 \h </w:instrText>
            </w:r>
            <w:r w:rsidR="009A3C32">
              <w:rPr>
                <w:noProof/>
                <w:webHidden/>
              </w:rPr>
            </w:r>
            <w:r w:rsidR="009A3C32">
              <w:rPr>
                <w:noProof/>
                <w:webHidden/>
              </w:rPr>
              <w:fldChar w:fldCharType="separate"/>
            </w:r>
            <w:r w:rsidR="009A3C32">
              <w:rPr>
                <w:noProof/>
                <w:webHidden/>
              </w:rPr>
              <w:t>18</w:t>
            </w:r>
            <w:r w:rsidR="009A3C32">
              <w:rPr>
                <w:noProof/>
                <w:webHidden/>
              </w:rPr>
              <w:fldChar w:fldCharType="end"/>
            </w:r>
          </w:hyperlink>
        </w:p>
        <w:p w14:paraId="413FF1BC" w14:textId="12AB28A8"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20" w:history="1">
            <w:r w:rsidR="009A3C32" w:rsidRPr="00600153">
              <w:rPr>
                <w:rStyle w:val="Hyperlink"/>
                <w:noProof/>
                <w:lang w:val="en-US"/>
              </w:rPr>
              <w:t>Process Strategy</w:t>
            </w:r>
            <w:r w:rsidR="009A3C32">
              <w:rPr>
                <w:noProof/>
                <w:webHidden/>
              </w:rPr>
              <w:tab/>
            </w:r>
            <w:r w:rsidR="009A3C32">
              <w:rPr>
                <w:noProof/>
                <w:webHidden/>
              </w:rPr>
              <w:fldChar w:fldCharType="begin"/>
            </w:r>
            <w:r w:rsidR="009A3C32">
              <w:rPr>
                <w:noProof/>
                <w:webHidden/>
              </w:rPr>
              <w:instrText xml:space="preserve"> PAGEREF _Toc216212420 \h </w:instrText>
            </w:r>
            <w:r w:rsidR="009A3C32">
              <w:rPr>
                <w:noProof/>
                <w:webHidden/>
              </w:rPr>
            </w:r>
            <w:r w:rsidR="009A3C32">
              <w:rPr>
                <w:noProof/>
                <w:webHidden/>
              </w:rPr>
              <w:fldChar w:fldCharType="separate"/>
            </w:r>
            <w:r w:rsidR="009A3C32">
              <w:rPr>
                <w:noProof/>
                <w:webHidden/>
              </w:rPr>
              <w:t>18</w:t>
            </w:r>
            <w:r w:rsidR="009A3C32">
              <w:rPr>
                <w:noProof/>
                <w:webHidden/>
              </w:rPr>
              <w:fldChar w:fldCharType="end"/>
            </w:r>
          </w:hyperlink>
        </w:p>
        <w:p w14:paraId="4D29A09F" w14:textId="74800FB9"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21" w:history="1">
            <w:r w:rsidR="009A3C32" w:rsidRPr="00600153">
              <w:rPr>
                <w:rStyle w:val="Hyperlink"/>
                <w:noProof/>
                <w:lang w:val="en-US"/>
              </w:rPr>
              <w:t>Physical Evidence Strategy</w:t>
            </w:r>
            <w:r w:rsidR="009A3C32">
              <w:rPr>
                <w:noProof/>
                <w:webHidden/>
              </w:rPr>
              <w:tab/>
            </w:r>
            <w:r w:rsidR="009A3C32">
              <w:rPr>
                <w:noProof/>
                <w:webHidden/>
              </w:rPr>
              <w:fldChar w:fldCharType="begin"/>
            </w:r>
            <w:r w:rsidR="009A3C32">
              <w:rPr>
                <w:noProof/>
                <w:webHidden/>
              </w:rPr>
              <w:instrText xml:space="preserve"> PAGEREF _Toc216212421 \h </w:instrText>
            </w:r>
            <w:r w:rsidR="009A3C32">
              <w:rPr>
                <w:noProof/>
                <w:webHidden/>
              </w:rPr>
            </w:r>
            <w:r w:rsidR="009A3C32">
              <w:rPr>
                <w:noProof/>
                <w:webHidden/>
              </w:rPr>
              <w:fldChar w:fldCharType="separate"/>
            </w:r>
            <w:r w:rsidR="009A3C32">
              <w:rPr>
                <w:noProof/>
                <w:webHidden/>
              </w:rPr>
              <w:t>19</w:t>
            </w:r>
            <w:r w:rsidR="009A3C32">
              <w:rPr>
                <w:noProof/>
                <w:webHidden/>
              </w:rPr>
              <w:fldChar w:fldCharType="end"/>
            </w:r>
          </w:hyperlink>
        </w:p>
        <w:p w14:paraId="5103E01B" w14:textId="37365E53" w:rsidR="009A3C32" w:rsidRDefault="005C221E">
          <w:pPr>
            <w:pStyle w:val="TOC1"/>
            <w:tabs>
              <w:tab w:val="right" w:leader="dot" w:pos="9016"/>
            </w:tabs>
            <w:rPr>
              <w:rFonts w:asciiTheme="minorHAnsi" w:eastAsiaTheme="minorEastAsia" w:hAnsiTheme="minorHAnsi"/>
              <w:noProof/>
              <w:kern w:val="2"/>
              <w:szCs w:val="30"/>
              <w:lang w:val="en-US" w:bidi="bn-BD"/>
              <w14:ligatures w14:val="standardContextual"/>
            </w:rPr>
          </w:pPr>
          <w:hyperlink w:anchor="_Toc216212422" w:history="1">
            <w:r w:rsidR="009A3C32" w:rsidRPr="00600153">
              <w:rPr>
                <w:rStyle w:val="Hyperlink"/>
                <w:noProof/>
                <w:lang w:val="en-US"/>
              </w:rPr>
              <w:t>Evaluation of Marketing Strategy Success in the UK and USA</w:t>
            </w:r>
            <w:r w:rsidR="009A3C32">
              <w:rPr>
                <w:noProof/>
                <w:webHidden/>
              </w:rPr>
              <w:tab/>
            </w:r>
            <w:r w:rsidR="009A3C32">
              <w:rPr>
                <w:noProof/>
                <w:webHidden/>
              </w:rPr>
              <w:fldChar w:fldCharType="begin"/>
            </w:r>
            <w:r w:rsidR="009A3C32">
              <w:rPr>
                <w:noProof/>
                <w:webHidden/>
              </w:rPr>
              <w:instrText xml:space="preserve"> PAGEREF _Toc216212422 \h </w:instrText>
            </w:r>
            <w:r w:rsidR="009A3C32">
              <w:rPr>
                <w:noProof/>
                <w:webHidden/>
              </w:rPr>
            </w:r>
            <w:r w:rsidR="009A3C32">
              <w:rPr>
                <w:noProof/>
                <w:webHidden/>
              </w:rPr>
              <w:fldChar w:fldCharType="separate"/>
            </w:r>
            <w:r w:rsidR="009A3C32">
              <w:rPr>
                <w:noProof/>
                <w:webHidden/>
              </w:rPr>
              <w:t>20</w:t>
            </w:r>
            <w:r w:rsidR="009A3C32">
              <w:rPr>
                <w:noProof/>
                <w:webHidden/>
              </w:rPr>
              <w:fldChar w:fldCharType="end"/>
            </w:r>
          </w:hyperlink>
        </w:p>
        <w:p w14:paraId="1CB95EAD" w14:textId="5422EB60"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23" w:history="1">
            <w:r w:rsidR="009A3C32" w:rsidRPr="00600153">
              <w:rPr>
                <w:rStyle w:val="Hyperlink"/>
                <w:noProof/>
                <w:lang w:val="en-US"/>
              </w:rPr>
              <w:t>Market Share and Store Presence</w:t>
            </w:r>
            <w:r w:rsidR="009A3C32">
              <w:rPr>
                <w:noProof/>
                <w:webHidden/>
              </w:rPr>
              <w:tab/>
            </w:r>
            <w:r w:rsidR="009A3C32">
              <w:rPr>
                <w:noProof/>
                <w:webHidden/>
              </w:rPr>
              <w:fldChar w:fldCharType="begin"/>
            </w:r>
            <w:r w:rsidR="009A3C32">
              <w:rPr>
                <w:noProof/>
                <w:webHidden/>
              </w:rPr>
              <w:instrText xml:space="preserve"> PAGEREF _Toc216212423 \h </w:instrText>
            </w:r>
            <w:r w:rsidR="009A3C32">
              <w:rPr>
                <w:noProof/>
                <w:webHidden/>
              </w:rPr>
            </w:r>
            <w:r w:rsidR="009A3C32">
              <w:rPr>
                <w:noProof/>
                <w:webHidden/>
              </w:rPr>
              <w:fldChar w:fldCharType="separate"/>
            </w:r>
            <w:r w:rsidR="009A3C32">
              <w:rPr>
                <w:noProof/>
                <w:webHidden/>
              </w:rPr>
              <w:t>20</w:t>
            </w:r>
            <w:r w:rsidR="009A3C32">
              <w:rPr>
                <w:noProof/>
                <w:webHidden/>
              </w:rPr>
              <w:fldChar w:fldCharType="end"/>
            </w:r>
          </w:hyperlink>
        </w:p>
        <w:p w14:paraId="0E71D7C9" w14:textId="2B180A91"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24" w:history="1">
            <w:r w:rsidR="009A3C32" w:rsidRPr="00600153">
              <w:rPr>
                <w:rStyle w:val="Hyperlink"/>
                <w:noProof/>
                <w:lang w:val="en-US"/>
              </w:rPr>
              <w:t>Sales Figures and Revenue Growth</w:t>
            </w:r>
            <w:r w:rsidR="009A3C32">
              <w:rPr>
                <w:noProof/>
                <w:webHidden/>
              </w:rPr>
              <w:tab/>
            </w:r>
            <w:r w:rsidR="009A3C32">
              <w:rPr>
                <w:noProof/>
                <w:webHidden/>
              </w:rPr>
              <w:fldChar w:fldCharType="begin"/>
            </w:r>
            <w:r w:rsidR="009A3C32">
              <w:rPr>
                <w:noProof/>
                <w:webHidden/>
              </w:rPr>
              <w:instrText xml:space="preserve"> PAGEREF _Toc216212424 \h </w:instrText>
            </w:r>
            <w:r w:rsidR="009A3C32">
              <w:rPr>
                <w:noProof/>
                <w:webHidden/>
              </w:rPr>
            </w:r>
            <w:r w:rsidR="009A3C32">
              <w:rPr>
                <w:noProof/>
                <w:webHidden/>
              </w:rPr>
              <w:fldChar w:fldCharType="separate"/>
            </w:r>
            <w:r w:rsidR="009A3C32">
              <w:rPr>
                <w:noProof/>
                <w:webHidden/>
              </w:rPr>
              <w:t>21</w:t>
            </w:r>
            <w:r w:rsidR="009A3C32">
              <w:rPr>
                <w:noProof/>
                <w:webHidden/>
              </w:rPr>
              <w:fldChar w:fldCharType="end"/>
            </w:r>
          </w:hyperlink>
        </w:p>
        <w:p w14:paraId="406FF1B1" w14:textId="22FE823B"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25" w:history="1">
            <w:r w:rsidR="009A3C32" w:rsidRPr="00600153">
              <w:rPr>
                <w:rStyle w:val="Hyperlink"/>
                <w:noProof/>
                <w:lang w:val="en-US"/>
              </w:rPr>
              <w:t>Customer Engagement and Brand Loyalty</w:t>
            </w:r>
            <w:r w:rsidR="009A3C32">
              <w:rPr>
                <w:noProof/>
                <w:webHidden/>
              </w:rPr>
              <w:tab/>
            </w:r>
            <w:r w:rsidR="009A3C32">
              <w:rPr>
                <w:noProof/>
                <w:webHidden/>
              </w:rPr>
              <w:fldChar w:fldCharType="begin"/>
            </w:r>
            <w:r w:rsidR="009A3C32">
              <w:rPr>
                <w:noProof/>
                <w:webHidden/>
              </w:rPr>
              <w:instrText xml:space="preserve"> PAGEREF _Toc216212425 \h </w:instrText>
            </w:r>
            <w:r w:rsidR="009A3C32">
              <w:rPr>
                <w:noProof/>
                <w:webHidden/>
              </w:rPr>
            </w:r>
            <w:r w:rsidR="009A3C32">
              <w:rPr>
                <w:noProof/>
                <w:webHidden/>
              </w:rPr>
              <w:fldChar w:fldCharType="separate"/>
            </w:r>
            <w:r w:rsidR="009A3C32">
              <w:rPr>
                <w:noProof/>
                <w:webHidden/>
              </w:rPr>
              <w:t>22</w:t>
            </w:r>
            <w:r w:rsidR="009A3C32">
              <w:rPr>
                <w:noProof/>
                <w:webHidden/>
              </w:rPr>
              <w:fldChar w:fldCharType="end"/>
            </w:r>
          </w:hyperlink>
        </w:p>
        <w:p w14:paraId="2197EB92" w14:textId="06E1BB8E"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26" w:history="1">
            <w:r w:rsidR="009A3C32" w:rsidRPr="00600153">
              <w:rPr>
                <w:rStyle w:val="Hyperlink"/>
                <w:noProof/>
                <w:lang w:val="en-US"/>
              </w:rPr>
              <w:t>Effectiveness of Promotional Campaigns</w:t>
            </w:r>
            <w:r w:rsidR="009A3C32">
              <w:rPr>
                <w:noProof/>
                <w:webHidden/>
              </w:rPr>
              <w:tab/>
            </w:r>
            <w:r w:rsidR="009A3C32">
              <w:rPr>
                <w:noProof/>
                <w:webHidden/>
              </w:rPr>
              <w:fldChar w:fldCharType="begin"/>
            </w:r>
            <w:r w:rsidR="009A3C32">
              <w:rPr>
                <w:noProof/>
                <w:webHidden/>
              </w:rPr>
              <w:instrText xml:space="preserve"> PAGEREF _Toc216212426 \h </w:instrText>
            </w:r>
            <w:r w:rsidR="009A3C32">
              <w:rPr>
                <w:noProof/>
                <w:webHidden/>
              </w:rPr>
            </w:r>
            <w:r w:rsidR="009A3C32">
              <w:rPr>
                <w:noProof/>
                <w:webHidden/>
              </w:rPr>
              <w:fldChar w:fldCharType="separate"/>
            </w:r>
            <w:r w:rsidR="009A3C32">
              <w:rPr>
                <w:noProof/>
                <w:webHidden/>
              </w:rPr>
              <w:t>23</w:t>
            </w:r>
            <w:r w:rsidR="009A3C32">
              <w:rPr>
                <w:noProof/>
                <w:webHidden/>
              </w:rPr>
              <w:fldChar w:fldCharType="end"/>
            </w:r>
          </w:hyperlink>
        </w:p>
        <w:p w14:paraId="5C34F277" w14:textId="15DFEEE2" w:rsidR="009A3C32" w:rsidRDefault="005C221E">
          <w:pPr>
            <w:pStyle w:val="TOC1"/>
            <w:tabs>
              <w:tab w:val="right" w:leader="dot" w:pos="9016"/>
            </w:tabs>
            <w:rPr>
              <w:rFonts w:asciiTheme="minorHAnsi" w:eastAsiaTheme="minorEastAsia" w:hAnsiTheme="minorHAnsi"/>
              <w:noProof/>
              <w:kern w:val="2"/>
              <w:szCs w:val="30"/>
              <w:lang w:val="en-US" w:bidi="bn-BD"/>
              <w14:ligatures w14:val="standardContextual"/>
            </w:rPr>
          </w:pPr>
          <w:hyperlink w:anchor="_Toc216212427" w:history="1">
            <w:r w:rsidR="009A3C32" w:rsidRPr="00600153">
              <w:rPr>
                <w:rStyle w:val="Hyperlink"/>
                <w:noProof/>
                <w:lang w:val="en-US"/>
              </w:rPr>
              <w:t>Ethical Issues in Marketing Strategies</w:t>
            </w:r>
            <w:r w:rsidR="009A3C32">
              <w:rPr>
                <w:noProof/>
                <w:webHidden/>
              </w:rPr>
              <w:tab/>
            </w:r>
            <w:r w:rsidR="009A3C32">
              <w:rPr>
                <w:noProof/>
                <w:webHidden/>
              </w:rPr>
              <w:fldChar w:fldCharType="begin"/>
            </w:r>
            <w:r w:rsidR="009A3C32">
              <w:rPr>
                <w:noProof/>
                <w:webHidden/>
              </w:rPr>
              <w:instrText xml:space="preserve"> PAGEREF _Toc216212427 \h </w:instrText>
            </w:r>
            <w:r w:rsidR="009A3C32">
              <w:rPr>
                <w:noProof/>
                <w:webHidden/>
              </w:rPr>
            </w:r>
            <w:r w:rsidR="009A3C32">
              <w:rPr>
                <w:noProof/>
                <w:webHidden/>
              </w:rPr>
              <w:fldChar w:fldCharType="separate"/>
            </w:r>
            <w:r w:rsidR="009A3C32">
              <w:rPr>
                <w:noProof/>
                <w:webHidden/>
              </w:rPr>
              <w:t>23</w:t>
            </w:r>
            <w:r w:rsidR="009A3C32">
              <w:rPr>
                <w:noProof/>
                <w:webHidden/>
              </w:rPr>
              <w:fldChar w:fldCharType="end"/>
            </w:r>
          </w:hyperlink>
        </w:p>
        <w:p w14:paraId="7646A26F" w14:textId="7723FE89"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28" w:history="1">
            <w:r w:rsidR="009A3C32" w:rsidRPr="00600153">
              <w:rPr>
                <w:rStyle w:val="Hyperlink"/>
                <w:noProof/>
                <w:lang w:val="en-US"/>
              </w:rPr>
              <w:t>Sourcing and Fair-Trade Practices</w:t>
            </w:r>
            <w:r w:rsidR="009A3C32">
              <w:rPr>
                <w:noProof/>
                <w:webHidden/>
              </w:rPr>
              <w:tab/>
            </w:r>
            <w:r w:rsidR="009A3C32">
              <w:rPr>
                <w:noProof/>
                <w:webHidden/>
              </w:rPr>
              <w:fldChar w:fldCharType="begin"/>
            </w:r>
            <w:r w:rsidR="009A3C32">
              <w:rPr>
                <w:noProof/>
                <w:webHidden/>
              </w:rPr>
              <w:instrText xml:space="preserve"> PAGEREF _Toc216212428 \h </w:instrText>
            </w:r>
            <w:r w:rsidR="009A3C32">
              <w:rPr>
                <w:noProof/>
                <w:webHidden/>
              </w:rPr>
            </w:r>
            <w:r w:rsidR="009A3C32">
              <w:rPr>
                <w:noProof/>
                <w:webHidden/>
              </w:rPr>
              <w:fldChar w:fldCharType="separate"/>
            </w:r>
            <w:r w:rsidR="009A3C32">
              <w:rPr>
                <w:noProof/>
                <w:webHidden/>
              </w:rPr>
              <w:t>23</w:t>
            </w:r>
            <w:r w:rsidR="009A3C32">
              <w:rPr>
                <w:noProof/>
                <w:webHidden/>
              </w:rPr>
              <w:fldChar w:fldCharType="end"/>
            </w:r>
          </w:hyperlink>
        </w:p>
        <w:p w14:paraId="0ED2690C" w14:textId="10CDD439"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29" w:history="1">
            <w:r w:rsidR="009A3C32" w:rsidRPr="00600153">
              <w:rPr>
                <w:rStyle w:val="Hyperlink"/>
                <w:noProof/>
                <w:lang w:val="en-US"/>
              </w:rPr>
              <w:t>Environmental Sustainability and Greenwashing Concerns</w:t>
            </w:r>
            <w:r w:rsidR="009A3C32">
              <w:rPr>
                <w:noProof/>
                <w:webHidden/>
              </w:rPr>
              <w:tab/>
            </w:r>
            <w:r w:rsidR="009A3C32">
              <w:rPr>
                <w:noProof/>
                <w:webHidden/>
              </w:rPr>
              <w:fldChar w:fldCharType="begin"/>
            </w:r>
            <w:r w:rsidR="009A3C32">
              <w:rPr>
                <w:noProof/>
                <w:webHidden/>
              </w:rPr>
              <w:instrText xml:space="preserve"> PAGEREF _Toc216212429 \h </w:instrText>
            </w:r>
            <w:r w:rsidR="009A3C32">
              <w:rPr>
                <w:noProof/>
                <w:webHidden/>
              </w:rPr>
            </w:r>
            <w:r w:rsidR="009A3C32">
              <w:rPr>
                <w:noProof/>
                <w:webHidden/>
              </w:rPr>
              <w:fldChar w:fldCharType="separate"/>
            </w:r>
            <w:r w:rsidR="009A3C32">
              <w:rPr>
                <w:noProof/>
                <w:webHidden/>
              </w:rPr>
              <w:t>24</w:t>
            </w:r>
            <w:r w:rsidR="009A3C32">
              <w:rPr>
                <w:noProof/>
                <w:webHidden/>
              </w:rPr>
              <w:fldChar w:fldCharType="end"/>
            </w:r>
          </w:hyperlink>
        </w:p>
        <w:p w14:paraId="3914BA6A" w14:textId="6E3E1E4D" w:rsidR="009A3C32" w:rsidRDefault="005C221E">
          <w:pPr>
            <w:pStyle w:val="TOC2"/>
            <w:tabs>
              <w:tab w:val="right" w:leader="dot" w:pos="9016"/>
            </w:tabs>
            <w:rPr>
              <w:rFonts w:asciiTheme="minorHAnsi" w:eastAsiaTheme="minorEastAsia" w:hAnsiTheme="minorHAnsi"/>
              <w:noProof/>
              <w:kern w:val="2"/>
              <w:szCs w:val="30"/>
              <w:lang w:val="en-US" w:bidi="bn-BD"/>
              <w14:ligatures w14:val="standardContextual"/>
            </w:rPr>
          </w:pPr>
          <w:hyperlink w:anchor="_Toc216212430" w:history="1">
            <w:r w:rsidR="009A3C32" w:rsidRPr="00600153">
              <w:rPr>
                <w:rStyle w:val="Hyperlink"/>
                <w:noProof/>
                <w:lang w:val="en-US"/>
              </w:rPr>
              <w:t>Social Responsibility and Labour Practices</w:t>
            </w:r>
            <w:r w:rsidR="009A3C32">
              <w:rPr>
                <w:noProof/>
                <w:webHidden/>
              </w:rPr>
              <w:tab/>
            </w:r>
            <w:r w:rsidR="009A3C32">
              <w:rPr>
                <w:noProof/>
                <w:webHidden/>
              </w:rPr>
              <w:fldChar w:fldCharType="begin"/>
            </w:r>
            <w:r w:rsidR="009A3C32">
              <w:rPr>
                <w:noProof/>
                <w:webHidden/>
              </w:rPr>
              <w:instrText xml:space="preserve"> PAGEREF _Toc216212430 \h </w:instrText>
            </w:r>
            <w:r w:rsidR="009A3C32">
              <w:rPr>
                <w:noProof/>
                <w:webHidden/>
              </w:rPr>
            </w:r>
            <w:r w:rsidR="009A3C32">
              <w:rPr>
                <w:noProof/>
                <w:webHidden/>
              </w:rPr>
              <w:fldChar w:fldCharType="separate"/>
            </w:r>
            <w:r w:rsidR="009A3C32">
              <w:rPr>
                <w:noProof/>
                <w:webHidden/>
              </w:rPr>
              <w:t>24</w:t>
            </w:r>
            <w:r w:rsidR="009A3C32">
              <w:rPr>
                <w:noProof/>
                <w:webHidden/>
              </w:rPr>
              <w:fldChar w:fldCharType="end"/>
            </w:r>
          </w:hyperlink>
        </w:p>
        <w:p w14:paraId="6B40522A" w14:textId="629674FD" w:rsidR="009A3C32" w:rsidRDefault="005C221E">
          <w:pPr>
            <w:pStyle w:val="TOC1"/>
            <w:tabs>
              <w:tab w:val="right" w:leader="dot" w:pos="9016"/>
            </w:tabs>
            <w:rPr>
              <w:rFonts w:asciiTheme="minorHAnsi" w:eastAsiaTheme="minorEastAsia" w:hAnsiTheme="minorHAnsi"/>
              <w:noProof/>
              <w:kern w:val="2"/>
              <w:szCs w:val="30"/>
              <w:lang w:val="en-US" w:bidi="bn-BD"/>
              <w14:ligatures w14:val="standardContextual"/>
            </w:rPr>
          </w:pPr>
          <w:hyperlink w:anchor="_Toc216212431" w:history="1">
            <w:r w:rsidR="009A3C32" w:rsidRPr="00600153">
              <w:rPr>
                <w:rStyle w:val="Hyperlink"/>
                <w:noProof/>
                <w:lang w:val="en-US"/>
              </w:rPr>
              <w:t>Recommendations for International Marketing Strategies</w:t>
            </w:r>
            <w:r w:rsidR="009A3C32">
              <w:rPr>
                <w:noProof/>
                <w:webHidden/>
              </w:rPr>
              <w:tab/>
            </w:r>
            <w:r w:rsidR="009A3C32">
              <w:rPr>
                <w:noProof/>
                <w:webHidden/>
              </w:rPr>
              <w:fldChar w:fldCharType="begin"/>
            </w:r>
            <w:r w:rsidR="009A3C32">
              <w:rPr>
                <w:noProof/>
                <w:webHidden/>
              </w:rPr>
              <w:instrText xml:space="preserve"> PAGEREF _Toc216212431 \h </w:instrText>
            </w:r>
            <w:r w:rsidR="009A3C32">
              <w:rPr>
                <w:noProof/>
                <w:webHidden/>
              </w:rPr>
            </w:r>
            <w:r w:rsidR="009A3C32">
              <w:rPr>
                <w:noProof/>
                <w:webHidden/>
              </w:rPr>
              <w:fldChar w:fldCharType="separate"/>
            </w:r>
            <w:r w:rsidR="009A3C32">
              <w:rPr>
                <w:noProof/>
                <w:webHidden/>
              </w:rPr>
              <w:t>24</w:t>
            </w:r>
            <w:r w:rsidR="009A3C32">
              <w:rPr>
                <w:noProof/>
                <w:webHidden/>
              </w:rPr>
              <w:fldChar w:fldCharType="end"/>
            </w:r>
          </w:hyperlink>
        </w:p>
        <w:p w14:paraId="1D9D1769" w14:textId="1108F79E" w:rsidR="009A3C32" w:rsidRDefault="005C221E">
          <w:pPr>
            <w:pStyle w:val="TOC1"/>
            <w:tabs>
              <w:tab w:val="right" w:leader="dot" w:pos="9016"/>
            </w:tabs>
            <w:rPr>
              <w:rFonts w:asciiTheme="minorHAnsi" w:eastAsiaTheme="minorEastAsia" w:hAnsiTheme="minorHAnsi"/>
              <w:noProof/>
              <w:kern w:val="2"/>
              <w:szCs w:val="30"/>
              <w:lang w:val="en-US" w:bidi="bn-BD"/>
              <w14:ligatures w14:val="standardContextual"/>
            </w:rPr>
          </w:pPr>
          <w:hyperlink w:anchor="_Toc216212432" w:history="1">
            <w:r w:rsidR="009A3C32" w:rsidRPr="00600153">
              <w:rPr>
                <w:rStyle w:val="Hyperlink"/>
                <w:noProof/>
                <w:lang w:val="en-US"/>
              </w:rPr>
              <w:t>Conclusion</w:t>
            </w:r>
            <w:r w:rsidR="009A3C32">
              <w:rPr>
                <w:noProof/>
                <w:webHidden/>
              </w:rPr>
              <w:tab/>
            </w:r>
            <w:r w:rsidR="009A3C32">
              <w:rPr>
                <w:noProof/>
                <w:webHidden/>
              </w:rPr>
              <w:fldChar w:fldCharType="begin"/>
            </w:r>
            <w:r w:rsidR="009A3C32">
              <w:rPr>
                <w:noProof/>
                <w:webHidden/>
              </w:rPr>
              <w:instrText xml:space="preserve"> PAGEREF _Toc216212432 \h </w:instrText>
            </w:r>
            <w:r w:rsidR="009A3C32">
              <w:rPr>
                <w:noProof/>
                <w:webHidden/>
              </w:rPr>
            </w:r>
            <w:r w:rsidR="009A3C32">
              <w:rPr>
                <w:noProof/>
                <w:webHidden/>
              </w:rPr>
              <w:fldChar w:fldCharType="separate"/>
            </w:r>
            <w:r w:rsidR="009A3C32">
              <w:rPr>
                <w:noProof/>
                <w:webHidden/>
              </w:rPr>
              <w:t>25</w:t>
            </w:r>
            <w:r w:rsidR="009A3C32">
              <w:rPr>
                <w:noProof/>
                <w:webHidden/>
              </w:rPr>
              <w:fldChar w:fldCharType="end"/>
            </w:r>
          </w:hyperlink>
        </w:p>
        <w:p w14:paraId="2E97DE41" w14:textId="27857578" w:rsidR="009A3C32" w:rsidRDefault="005C221E">
          <w:pPr>
            <w:pStyle w:val="TOC1"/>
            <w:tabs>
              <w:tab w:val="right" w:leader="dot" w:pos="9016"/>
            </w:tabs>
            <w:rPr>
              <w:rFonts w:asciiTheme="minorHAnsi" w:eastAsiaTheme="minorEastAsia" w:hAnsiTheme="minorHAnsi"/>
              <w:noProof/>
              <w:kern w:val="2"/>
              <w:szCs w:val="30"/>
              <w:lang w:val="en-US" w:bidi="bn-BD"/>
              <w14:ligatures w14:val="standardContextual"/>
            </w:rPr>
          </w:pPr>
          <w:hyperlink w:anchor="_Toc216212433" w:history="1">
            <w:r w:rsidR="009A3C32" w:rsidRPr="00600153">
              <w:rPr>
                <w:rStyle w:val="Hyperlink"/>
                <w:noProof/>
                <w:lang w:val="en-US"/>
              </w:rPr>
              <w:t>Reference List</w:t>
            </w:r>
            <w:r w:rsidR="009A3C32">
              <w:rPr>
                <w:noProof/>
                <w:webHidden/>
              </w:rPr>
              <w:tab/>
            </w:r>
            <w:r w:rsidR="009A3C32">
              <w:rPr>
                <w:noProof/>
                <w:webHidden/>
              </w:rPr>
              <w:fldChar w:fldCharType="begin"/>
            </w:r>
            <w:r w:rsidR="009A3C32">
              <w:rPr>
                <w:noProof/>
                <w:webHidden/>
              </w:rPr>
              <w:instrText xml:space="preserve"> PAGEREF _Toc216212433 \h </w:instrText>
            </w:r>
            <w:r w:rsidR="009A3C32">
              <w:rPr>
                <w:noProof/>
                <w:webHidden/>
              </w:rPr>
            </w:r>
            <w:r w:rsidR="009A3C32">
              <w:rPr>
                <w:noProof/>
                <w:webHidden/>
              </w:rPr>
              <w:fldChar w:fldCharType="separate"/>
            </w:r>
            <w:r w:rsidR="009A3C32">
              <w:rPr>
                <w:noProof/>
                <w:webHidden/>
              </w:rPr>
              <w:t>27</w:t>
            </w:r>
            <w:r w:rsidR="009A3C32">
              <w:rPr>
                <w:noProof/>
                <w:webHidden/>
              </w:rPr>
              <w:fldChar w:fldCharType="end"/>
            </w:r>
          </w:hyperlink>
        </w:p>
        <w:p w14:paraId="33737C72" w14:textId="1336258E" w:rsidR="006343FD" w:rsidRDefault="006343FD">
          <w:r>
            <w:rPr>
              <w:b/>
              <w:bCs/>
              <w:noProof/>
            </w:rPr>
            <w:fldChar w:fldCharType="end"/>
          </w:r>
        </w:p>
      </w:sdtContent>
    </w:sdt>
    <w:p w14:paraId="1A84866C" w14:textId="3BD1BFCA" w:rsidR="00A746CF" w:rsidRPr="006343FD" w:rsidRDefault="00A746CF" w:rsidP="006343FD">
      <w:r w:rsidRPr="006343FD">
        <w:br w:type="page"/>
      </w:r>
    </w:p>
    <w:p w14:paraId="297AB44A" w14:textId="1B6378A0" w:rsidR="00D32EE9" w:rsidRDefault="00A746CF" w:rsidP="00A746CF">
      <w:pPr>
        <w:pStyle w:val="Heading1"/>
      </w:pPr>
      <w:bookmarkStart w:id="0" w:name="_Toc216212407"/>
      <w:r>
        <w:lastRenderedPageBreak/>
        <w:t>Introduction</w:t>
      </w:r>
      <w:bookmarkEnd w:id="0"/>
    </w:p>
    <w:p w14:paraId="755F3345" w14:textId="4C67763D" w:rsidR="006458E0" w:rsidRDefault="00AF06AD" w:rsidP="006458E0">
      <w:r>
        <w:t>Effective marketing strategies enable brands to stand out and attract more customers. Starbucks</w:t>
      </w:r>
      <w:r w:rsidR="00210A64">
        <w:t>,</w:t>
      </w:r>
      <w:r>
        <w:t xml:space="preserve"> a </w:t>
      </w:r>
      <w:r w:rsidR="00210A64">
        <w:t>well-known</w:t>
      </w:r>
      <w:r>
        <w:t xml:space="preserve"> coffee </w:t>
      </w:r>
      <w:r w:rsidR="00210A64">
        <w:t>brand,</w:t>
      </w:r>
      <w:r>
        <w:t xml:space="preserve"> also ensures effective marketing for influencing customers. This report analyses the marketing practices of Starbucks in </w:t>
      </w:r>
      <w:r w:rsidR="00210A64">
        <w:t xml:space="preserve">the </w:t>
      </w:r>
      <w:r>
        <w:t xml:space="preserve">UK (United Kingdom) and </w:t>
      </w:r>
      <w:r w:rsidR="00210A64">
        <w:t xml:space="preserve">the </w:t>
      </w:r>
      <w:r>
        <w:t>USA (United States of America).</w:t>
      </w:r>
      <w:r w:rsidR="00A36B7A">
        <w:t xml:space="preserve"> </w:t>
      </w:r>
      <w:r w:rsidR="006458E0">
        <w:t xml:space="preserve">This report discussed the international marketing of Starbucks in the United Kingdom and the United States. It gives a detailed explanation of several ways in which the company has customised its marketing activities to serve the various consumer environments within the two countries. The report also goes into the macro environment analysis using the PESTEL framework, analysing the political, economic, social, technological, legal and environmental forces that affect the marketing choices of Starbucks in the two areas. Also, the report talks about segmentation, targeting and positioning (STP) strategies of Starbucks with emphasis on how the company identifies and selects particular consumer groups in the UK and the USA. It also analyses the marketing mix (7Ps) of the company that consists of strategies of product, price, place, promotion, people, process, and physical evidence. </w:t>
      </w:r>
    </w:p>
    <w:p w14:paraId="52174AD8" w14:textId="28A6C807" w:rsidR="00A746CF" w:rsidRDefault="00A746CF" w:rsidP="00A746CF">
      <w:pPr>
        <w:pStyle w:val="Heading1"/>
      </w:pPr>
      <w:bookmarkStart w:id="1" w:name="_Toc216212408"/>
      <w:r>
        <w:t>Background Information about the company</w:t>
      </w:r>
      <w:bookmarkEnd w:id="1"/>
    </w:p>
    <w:p w14:paraId="55D93590" w14:textId="77777777" w:rsidR="007645EB" w:rsidRDefault="00A746CF" w:rsidP="00D408E1">
      <w:r w:rsidRPr="00A746CF">
        <w:t>Starbucks is a global coffeehouse brand whose North America segment produces about 75% of total revenues with International at 20% and Channel Development at 5%, which frames how the firm prioritises proposi</w:t>
      </w:r>
      <w:r w:rsidR="006E6F30">
        <w:t>tions across markets</w:t>
      </w:r>
      <w:r w:rsidR="00D7657F">
        <w:t xml:space="preserve"> </w:t>
      </w:r>
      <w:r w:rsidR="00D7657F" w:rsidRPr="00D7657F">
        <w:t>(Starbucks, 2025)</w:t>
      </w:r>
      <w:r w:rsidR="006E6F30">
        <w:t xml:space="preserve">. </w:t>
      </w:r>
      <w:r w:rsidRPr="00A746CF">
        <w:t>At the close of fiscal 2024 the company operated 40,199 stores worldwide split between 21,018 company-operated and 19,181 licensed sites, which signals a mixed ownership strategy that influences pricing, loyalty, and assortment decisions</w:t>
      </w:r>
      <w:r w:rsidR="00D7657F">
        <w:t xml:space="preserve"> </w:t>
      </w:r>
      <w:r w:rsidR="00D7657F" w:rsidRPr="00D7657F">
        <w:t>(Starbucks, 2025)</w:t>
      </w:r>
      <w:r w:rsidRPr="00A746CF">
        <w:t xml:space="preserve">. </w:t>
      </w:r>
    </w:p>
    <w:p w14:paraId="60B406ED" w14:textId="06E066FA" w:rsidR="007645EB" w:rsidRDefault="007645EB" w:rsidP="007645EB">
      <w:pPr>
        <w:jc w:val="center"/>
      </w:pPr>
      <w:r>
        <w:rPr>
          <w:noProof/>
        </w:rPr>
        <w:drawing>
          <wp:inline distT="0" distB="0" distL="0" distR="0" wp14:anchorId="6D1D12D1" wp14:editId="540B1712">
            <wp:extent cx="5314950" cy="2657475"/>
            <wp:effectExtent l="0" t="0" r="0" b="9525"/>
            <wp:docPr id="872460048" name="Picture 4" descr="Starbucks Recommendation. This blog post is part of the Udacity… | by Phung  Quang Truong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rbucks Recommendation. This blog post is part of the Udacity… | by Phung  Quang Truong | Medi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17384" cy="2658692"/>
                    </a:xfrm>
                    <a:prstGeom prst="rect">
                      <a:avLst/>
                    </a:prstGeom>
                    <a:noFill/>
                    <a:ln>
                      <a:noFill/>
                    </a:ln>
                  </pic:spPr>
                </pic:pic>
              </a:graphicData>
            </a:graphic>
          </wp:inline>
        </w:drawing>
      </w:r>
    </w:p>
    <w:p w14:paraId="5734CD7E" w14:textId="484908E8" w:rsidR="007645EB" w:rsidRPr="008C6CA0" w:rsidRDefault="007645EB" w:rsidP="007645EB">
      <w:pPr>
        <w:jc w:val="center"/>
        <w:rPr>
          <w:b/>
          <w:bCs/>
          <w:i/>
          <w:iCs/>
        </w:rPr>
      </w:pPr>
      <w:r w:rsidRPr="008C6CA0">
        <w:rPr>
          <w:b/>
          <w:bCs/>
          <w:i/>
          <w:iCs/>
        </w:rPr>
        <w:lastRenderedPageBreak/>
        <w:t>Figure 1: Number of Starbucks Stores Globally (2021)</w:t>
      </w:r>
    </w:p>
    <w:p w14:paraId="3002F117" w14:textId="0264AA9E" w:rsidR="007645EB" w:rsidRPr="008C6CA0" w:rsidRDefault="007645EB" w:rsidP="007645EB">
      <w:pPr>
        <w:jc w:val="center"/>
        <w:rPr>
          <w:b/>
          <w:bCs/>
          <w:i/>
          <w:iCs/>
        </w:rPr>
      </w:pPr>
      <w:r w:rsidRPr="008C6CA0">
        <w:rPr>
          <w:b/>
          <w:bCs/>
          <w:i/>
          <w:iCs/>
        </w:rPr>
        <w:t>Source: (</w:t>
      </w:r>
      <w:r w:rsidR="00D647BC" w:rsidRPr="008C6CA0">
        <w:rPr>
          <w:b/>
          <w:bCs/>
          <w:i/>
          <w:iCs/>
        </w:rPr>
        <w:t>Truong, 2022</w:t>
      </w:r>
      <w:r w:rsidR="00BF1D98" w:rsidRPr="008C6CA0">
        <w:rPr>
          <w:b/>
          <w:bCs/>
          <w:i/>
          <w:iCs/>
        </w:rPr>
        <w:t>)</w:t>
      </w:r>
    </w:p>
    <w:p w14:paraId="428FFB41" w14:textId="70C95E02" w:rsidR="00A746CF" w:rsidRDefault="00A746CF" w:rsidP="00D408E1">
      <w:r w:rsidRPr="00A746CF">
        <w:t>The US remains the scale anchor with 10,158 company-operated and 6,777 licensed stores, while the UK contributes 378 company-operated and 976 licensed stores, which underlines the UK’s heavier reliance on licensing partners</w:t>
      </w:r>
      <w:r w:rsidR="00D7657F">
        <w:t xml:space="preserve"> </w:t>
      </w:r>
      <w:r w:rsidR="00D7657F" w:rsidRPr="00D7657F">
        <w:t>(Sec.gov, 2025)</w:t>
      </w:r>
      <w:r w:rsidRPr="00A746CF">
        <w:t>. Active US Starbucks Rewards membership reached 33.8 million in Q4 FY2024, so value communication and mobile ordering are core to demand stimulation in the US</w:t>
      </w:r>
      <w:r w:rsidR="00D7657F">
        <w:t xml:space="preserve"> </w:t>
      </w:r>
      <w:r w:rsidR="00D7657F" w:rsidRPr="00D7657F">
        <w:t>(Starbucks, 2024)</w:t>
      </w:r>
      <w:r w:rsidRPr="00A746CF">
        <w:t>. In January 2024 Starbucks enabled personal reusable cups for mobile and drive-thru orders across the US and Canada, a platform change that ties sustainability cues directly to the digital journey</w:t>
      </w:r>
      <w:r w:rsidR="00D7657F">
        <w:t xml:space="preserve"> </w:t>
      </w:r>
      <w:r w:rsidR="00D7657F" w:rsidRPr="00D7657F">
        <w:t>(Starbucks, 2025)</w:t>
      </w:r>
      <w:r w:rsidRPr="00A746CF">
        <w:t xml:space="preserve">. </w:t>
      </w:r>
    </w:p>
    <w:p w14:paraId="21547F19" w14:textId="4C3ADBD8" w:rsidR="00A746CF" w:rsidRDefault="00A746CF" w:rsidP="00A746CF">
      <w:pPr>
        <w:pStyle w:val="Heading1"/>
      </w:pPr>
      <w:bookmarkStart w:id="2" w:name="_Toc216212409"/>
      <w:r>
        <w:t>The Macro Environment</w:t>
      </w:r>
      <w:r w:rsidR="006343FD">
        <w:t xml:space="preserve"> (PESTLE)</w:t>
      </w:r>
      <w:bookmarkEnd w:id="2"/>
    </w:p>
    <w:p w14:paraId="75DB5D79" w14:textId="3C7D00CB" w:rsidR="00E545FE" w:rsidRDefault="00E545FE" w:rsidP="00E545FE">
      <w:pPr>
        <w:jc w:val="center"/>
      </w:pPr>
      <w:r>
        <w:rPr>
          <w:noProof/>
        </w:rPr>
        <w:drawing>
          <wp:inline distT="0" distB="0" distL="0" distR="0" wp14:anchorId="3D8EFBD9" wp14:editId="2370B0C5">
            <wp:extent cx="5387404" cy="3181350"/>
            <wp:effectExtent l="0" t="0" r="3810" b="0"/>
            <wp:docPr id="1938470063" name="Picture 1" descr="PESTLE Analysis: A Guide to Understanding Market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A Guide to Understanding Market Influen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8290" cy="3181873"/>
                    </a:xfrm>
                    <a:prstGeom prst="rect">
                      <a:avLst/>
                    </a:prstGeom>
                    <a:noFill/>
                    <a:ln>
                      <a:noFill/>
                    </a:ln>
                  </pic:spPr>
                </pic:pic>
              </a:graphicData>
            </a:graphic>
          </wp:inline>
        </w:drawing>
      </w:r>
    </w:p>
    <w:p w14:paraId="047D764B" w14:textId="5217A8DC" w:rsidR="00E545FE" w:rsidRPr="00276DDC" w:rsidRDefault="00E545FE" w:rsidP="00E545FE">
      <w:pPr>
        <w:jc w:val="center"/>
        <w:rPr>
          <w:b/>
          <w:bCs/>
          <w:i/>
          <w:iCs/>
        </w:rPr>
      </w:pPr>
      <w:r w:rsidRPr="00276DDC">
        <w:rPr>
          <w:b/>
          <w:bCs/>
          <w:i/>
          <w:iCs/>
        </w:rPr>
        <w:t xml:space="preserve">Figure </w:t>
      </w:r>
      <w:r w:rsidR="000F46C5">
        <w:rPr>
          <w:b/>
          <w:bCs/>
          <w:i/>
          <w:iCs/>
        </w:rPr>
        <w:t>2</w:t>
      </w:r>
      <w:r w:rsidRPr="00276DDC">
        <w:rPr>
          <w:b/>
          <w:bCs/>
          <w:i/>
          <w:iCs/>
        </w:rPr>
        <w:t>: PESTLE Framework</w:t>
      </w:r>
    </w:p>
    <w:p w14:paraId="55D080D9" w14:textId="4700E7A7" w:rsidR="00E545FE" w:rsidRPr="00276DDC" w:rsidRDefault="00E545FE" w:rsidP="00E545FE">
      <w:pPr>
        <w:jc w:val="center"/>
        <w:rPr>
          <w:b/>
          <w:bCs/>
          <w:i/>
          <w:iCs/>
        </w:rPr>
      </w:pPr>
      <w:r w:rsidRPr="00276DDC">
        <w:rPr>
          <w:b/>
          <w:bCs/>
          <w:i/>
          <w:iCs/>
        </w:rPr>
        <w:t>Source: (</w:t>
      </w:r>
      <w:r w:rsidR="00276DDC" w:rsidRPr="00276DDC">
        <w:rPr>
          <w:b/>
          <w:bCs/>
          <w:i/>
          <w:iCs/>
        </w:rPr>
        <w:t>Ormston, 2025)</w:t>
      </w:r>
    </w:p>
    <w:p w14:paraId="4DFFEF30" w14:textId="77777777" w:rsidR="006E6F30" w:rsidRPr="006E6F30" w:rsidRDefault="006E6F30" w:rsidP="006E6F30">
      <w:pPr>
        <w:rPr>
          <w:b/>
          <w:bCs/>
          <w:lang w:val="en-US"/>
        </w:rPr>
      </w:pPr>
      <w:r w:rsidRPr="006E6F30">
        <w:rPr>
          <w:b/>
          <w:bCs/>
          <w:lang w:val="en-US"/>
        </w:rPr>
        <w:t>Political</w:t>
      </w:r>
    </w:p>
    <w:p w14:paraId="6E87D608" w14:textId="34FCDE80" w:rsidR="006E6F30" w:rsidRPr="006E6F30" w:rsidRDefault="006E6F30" w:rsidP="006E6F30">
      <w:pPr>
        <w:rPr>
          <w:lang w:val="en-US"/>
        </w:rPr>
      </w:pPr>
      <w:r w:rsidRPr="006E6F30">
        <w:rPr>
          <w:b/>
          <w:bCs/>
          <w:lang w:val="en-US"/>
        </w:rPr>
        <w:t>UK</w:t>
      </w:r>
      <w:r w:rsidRPr="006E6F30">
        <w:rPr>
          <w:lang w:val="en-US"/>
        </w:rPr>
        <w:br/>
        <w:t>The Soft Drinks Industry Levy applies when sugar content is at least 5 g per 100 ml, so Starbucks must engineer and market low-sugar cold beverages carefully, which places mild pressure on recipe design and promotional mix</w:t>
      </w:r>
      <w:r w:rsidR="00D7657F">
        <w:rPr>
          <w:lang w:val="en-US"/>
        </w:rPr>
        <w:t xml:space="preserve"> </w:t>
      </w:r>
      <w:r w:rsidR="00D7657F" w:rsidRPr="00D7657F">
        <w:rPr>
          <w:lang w:val="en-US"/>
        </w:rPr>
        <w:t>(HM Revenue &amp; Customs, 2019)</w:t>
      </w:r>
      <w:r w:rsidRPr="006E6F30">
        <w:rPr>
          <w:lang w:val="en-US"/>
        </w:rPr>
        <w:t xml:space="preserve">. National Living Wage uplifts from April 2025 raise hourly floors for over-21s to £12.21, which tightens </w:t>
      </w:r>
      <w:r w:rsidRPr="006E6F30">
        <w:rPr>
          <w:lang w:val="en-US"/>
        </w:rPr>
        <w:lastRenderedPageBreak/>
        <w:t xml:space="preserve">store-level labour margins and can push menu price </w:t>
      </w:r>
      <w:r>
        <w:rPr>
          <w:lang w:val="en-US"/>
        </w:rPr>
        <w:t>revisions or loyalty mechanics</w:t>
      </w:r>
      <w:r w:rsidR="00D7657F">
        <w:rPr>
          <w:lang w:val="en-US"/>
        </w:rPr>
        <w:t xml:space="preserve"> </w:t>
      </w:r>
      <w:r w:rsidR="00D7657F" w:rsidRPr="00D7657F">
        <w:rPr>
          <w:lang w:val="en-US"/>
        </w:rPr>
        <w:t>(GOV.UK, 2024)</w:t>
      </w:r>
      <w:r>
        <w:rPr>
          <w:lang w:val="en-US"/>
        </w:rPr>
        <w:t>.</w:t>
      </w:r>
    </w:p>
    <w:p w14:paraId="179FF42C" w14:textId="6AB158A0" w:rsidR="006E6F30" w:rsidRDefault="006E6F30" w:rsidP="006E6F30">
      <w:pPr>
        <w:rPr>
          <w:lang w:val="en-US"/>
        </w:rPr>
      </w:pPr>
      <w:r w:rsidRPr="006E6F30">
        <w:rPr>
          <w:b/>
          <w:bCs/>
          <w:lang w:val="en-US"/>
        </w:rPr>
        <w:t>USA</w:t>
      </w:r>
      <w:r w:rsidRPr="006E6F30">
        <w:rPr>
          <w:lang w:val="en-US"/>
        </w:rPr>
        <w:br/>
        <w:t>Unionisation activity and related labour disputes create operational and reputational risk, which complicates staff scheduling and may shape service promises during campaigns</w:t>
      </w:r>
      <w:r w:rsidR="00D7657F">
        <w:rPr>
          <w:lang w:val="en-US"/>
        </w:rPr>
        <w:t xml:space="preserve"> </w:t>
      </w:r>
      <w:r w:rsidR="00D7657F" w:rsidRPr="00D7657F">
        <w:rPr>
          <w:lang w:val="en-US"/>
        </w:rPr>
        <w:t>(Durbin, 2024)</w:t>
      </w:r>
      <w:r w:rsidRPr="006E6F30">
        <w:rPr>
          <w:lang w:val="en-US"/>
        </w:rPr>
        <w:t>. Data-privacy compliance is fragmented, with CCPA setting robust rights in California that digital programmes must res</w:t>
      </w:r>
      <w:r>
        <w:rPr>
          <w:lang w:val="en-US"/>
        </w:rPr>
        <w:t>pect when personalising offers</w:t>
      </w:r>
      <w:r w:rsidR="00D7657F">
        <w:rPr>
          <w:lang w:val="en-US"/>
        </w:rPr>
        <w:t xml:space="preserve"> </w:t>
      </w:r>
      <w:r w:rsidR="00D7657F" w:rsidRPr="00D7657F">
        <w:rPr>
          <w:lang w:val="en-US"/>
        </w:rPr>
        <w:t>(CCPA, 2018)</w:t>
      </w:r>
      <w:r>
        <w:rPr>
          <w:lang w:val="en-US"/>
        </w:rPr>
        <w:t>.</w:t>
      </w:r>
    </w:p>
    <w:p w14:paraId="4553FDA6" w14:textId="7FC47363" w:rsidR="006E6F30" w:rsidRPr="006E6F30" w:rsidRDefault="006E6F30" w:rsidP="006E6F30">
      <w:pPr>
        <w:rPr>
          <w:lang w:val="en-US"/>
        </w:rPr>
      </w:pPr>
      <w:r>
        <w:rPr>
          <w:lang w:val="en-US"/>
        </w:rPr>
        <w:t>From the analysis of political factors, it can be stated that p</w:t>
      </w:r>
      <w:r w:rsidRPr="006E6F30">
        <w:rPr>
          <w:lang w:val="en-US"/>
        </w:rPr>
        <w:t>olitical conditions are somewhat less favourable in the UK on wage cost and in the US on labour relations, so the marketing plan must absorb cost signals while protecting sp</w:t>
      </w:r>
      <w:r>
        <w:rPr>
          <w:lang w:val="en-US"/>
        </w:rPr>
        <w:t>eed and hospitality.</w:t>
      </w:r>
    </w:p>
    <w:p w14:paraId="423694C2" w14:textId="77777777" w:rsidR="006E6F30" w:rsidRPr="006E6F30" w:rsidRDefault="006E6F30" w:rsidP="006E6F30">
      <w:pPr>
        <w:rPr>
          <w:b/>
          <w:bCs/>
          <w:lang w:val="en-US"/>
        </w:rPr>
      </w:pPr>
      <w:r w:rsidRPr="006E6F30">
        <w:rPr>
          <w:b/>
          <w:bCs/>
          <w:lang w:val="en-US"/>
        </w:rPr>
        <w:t>Economic</w:t>
      </w:r>
    </w:p>
    <w:p w14:paraId="1247D1D4" w14:textId="67683C02" w:rsidR="006E6F30" w:rsidRDefault="006E6F30" w:rsidP="006E6F30">
      <w:pPr>
        <w:rPr>
          <w:lang w:val="en-US"/>
        </w:rPr>
      </w:pPr>
      <w:r w:rsidRPr="006E6F30">
        <w:rPr>
          <w:b/>
          <w:bCs/>
          <w:lang w:val="en-US"/>
        </w:rPr>
        <w:t>UK</w:t>
      </w:r>
      <w:r w:rsidRPr="006E6F30">
        <w:rPr>
          <w:lang w:val="en-US"/>
        </w:rPr>
        <w:br/>
        <w:t>Branded coffee chains operate in a competitive £6.1bn market where price sensitivity is high and loyalty schemes are being tuned to perceived value, which requires disciplined price-pack archit</w:t>
      </w:r>
      <w:r>
        <w:rPr>
          <w:lang w:val="en-US"/>
        </w:rPr>
        <w:t>ecture and rewards calibration</w:t>
      </w:r>
      <w:r w:rsidR="00D7657F">
        <w:rPr>
          <w:lang w:val="en-US"/>
        </w:rPr>
        <w:t xml:space="preserve"> </w:t>
      </w:r>
      <w:r w:rsidR="00D7657F" w:rsidRPr="00D7657F">
        <w:rPr>
          <w:lang w:val="en-US"/>
        </w:rPr>
        <w:t>(Pearce, 2025)</w:t>
      </w:r>
      <w:r>
        <w:rPr>
          <w:lang w:val="en-US"/>
        </w:rPr>
        <w:t xml:space="preserve">. </w:t>
      </w:r>
      <w:r w:rsidRPr="006E6F30">
        <w:rPr>
          <w:lang w:val="en-US"/>
        </w:rPr>
        <w:t>Costa continues to hold the largest branded share, so Starbucks must use distinctiveness in format and digital engagement rather than pure network effects</w:t>
      </w:r>
      <w:r w:rsidR="00D7657F">
        <w:rPr>
          <w:lang w:val="en-US"/>
        </w:rPr>
        <w:t xml:space="preserve"> </w:t>
      </w:r>
      <w:r w:rsidR="00D7657F" w:rsidRPr="00D7657F">
        <w:rPr>
          <w:lang w:val="en-US"/>
        </w:rPr>
        <w:t>(Young and Facenda, 2024)</w:t>
      </w:r>
      <w:r w:rsidRPr="006E6F30">
        <w:rPr>
          <w:lang w:val="en-US"/>
        </w:rPr>
        <w:t xml:space="preserve">. </w:t>
      </w:r>
    </w:p>
    <w:p w14:paraId="60A4CF2D" w14:textId="5BCD5B6D" w:rsidR="004B3AB3" w:rsidRDefault="004B3AB3" w:rsidP="006E6F30">
      <w:pPr>
        <w:rPr>
          <w:lang w:val="en-US"/>
        </w:rPr>
      </w:pPr>
      <w:r w:rsidRPr="004B3AB3">
        <w:rPr>
          <w:lang w:val="en-US"/>
        </w:rPr>
        <w:t xml:space="preserve">The UK has a favourable GDP and GNP, which is optimal for Starbucks, considering the good coffee culture and competitive market. </w:t>
      </w:r>
      <w:r w:rsidR="002C7604">
        <w:rPr>
          <w:lang w:val="en-US"/>
        </w:rPr>
        <w:t>However, t</w:t>
      </w:r>
      <w:r w:rsidRPr="004B3AB3">
        <w:rPr>
          <w:lang w:val="en-US"/>
        </w:rPr>
        <w:t>here is high market competition by brands such as Costa Coffee and political and economic pressures, which may be challenges.</w:t>
      </w:r>
    </w:p>
    <w:p w14:paraId="65F88AEA" w14:textId="19B16BD8" w:rsidR="006E6F30" w:rsidRDefault="006E6F30" w:rsidP="006E6F30">
      <w:pPr>
        <w:rPr>
          <w:lang w:val="en-US"/>
        </w:rPr>
      </w:pPr>
      <w:r w:rsidRPr="006E6F30">
        <w:rPr>
          <w:b/>
          <w:bCs/>
          <w:lang w:val="en-US"/>
        </w:rPr>
        <w:t>USA</w:t>
      </w:r>
      <w:r w:rsidRPr="006E6F30">
        <w:rPr>
          <w:lang w:val="en-US"/>
        </w:rPr>
        <w:br/>
        <w:t>The federal minimum wage remains $7.25 while states vary upwards, which gives Starbucks more room to align wage bills with local revenue density relative to the UK’s single national floor</w:t>
      </w:r>
      <w:r w:rsidR="00D7657F">
        <w:rPr>
          <w:lang w:val="en-US"/>
        </w:rPr>
        <w:t xml:space="preserve"> </w:t>
      </w:r>
      <w:r w:rsidR="00D7657F" w:rsidRPr="00D7657F">
        <w:rPr>
          <w:lang w:val="en-US"/>
        </w:rPr>
        <w:t>(DOL, 2025)</w:t>
      </w:r>
      <w:r w:rsidRPr="006E6F30">
        <w:rPr>
          <w:lang w:val="en-US"/>
        </w:rPr>
        <w:t>. Large-scale Rewards membership provides a built-in lever for frequency recovery during traffic softness, w</w:t>
      </w:r>
      <w:r>
        <w:rPr>
          <w:lang w:val="en-US"/>
        </w:rPr>
        <w:t>hich stabilises unit economics</w:t>
      </w:r>
      <w:r w:rsidR="00D7657F">
        <w:rPr>
          <w:lang w:val="en-US"/>
        </w:rPr>
        <w:t xml:space="preserve"> </w:t>
      </w:r>
      <w:r w:rsidR="00D7657F" w:rsidRPr="00D7657F">
        <w:rPr>
          <w:lang w:val="en-US"/>
        </w:rPr>
        <w:t>(Sec.gov, 2025)</w:t>
      </w:r>
      <w:r>
        <w:rPr>
          <w:lang w:val="en-US"/>
        </w:rPr>
        <w:t>.</w:t>
      </w:r>
    </w:p>
    <w:p w14:paraId="20492361" w14:textId="64D205D2" w:rsidR="00C528C9" w:rsidRPr="006E6F30" w:rsidRDefault="00C528C9" w:rsidP="006E6F30">
      <w:pPr>
        <w:rPr>
          <w:lang w:val="en-US"/>
        </w:rPr>
      </w:pPr>
      <w:r w:rsidRPr="00C528C9">
        <w:rPr>
          <w:lang w:val="en-US"/>
        </w:rPr>
        <w:t>The USA has a favourable GDP and GNP, which is favourable to Starbucks, as the market is vast and diversified with a high level of customer loyalty. The brand enjoys the advantages of a wide range of customers, such as millennials and urban workers.</w:t>
      </w:r>
    </w:p>
    <w:p w14:paraId="0AF62C65" w14:textId="328DAAF3" w:rsidR="006E6F30" w:rsidRPr="006E6F30" w:rsidRDefault="006E6F30" w:rsidP="006E6F30">
      <w:pPr>
        <w:rPr>
          <w:lang w:val="en-US"/>
        </w:rPr>
      </w:pPr>
      <w:r>
        <w:rPr>
          <w:lang w:val="en-US"/>
        </w:rPr>
        <w:lastRenderedPageBreak/>
        <w:t>The analysis shows that e</w:t>
      </w:r>
      <w:r w:rsidRPr="006E6F30">
        <w:rPr>
          <w:lang w:val="en-US"/>
        </w:rPr>
        <w:t xml:space="preserve">conomic forces look tighter in the UK due to wage floors and strong domestic rivals, while US scale and loyalty depth are favourable for promotional efficiency </w:t>
      </w:r>
      <w:r>
        <w:rPr>
          <w:lang w:val="en-US"/>
        </w:rPr>
        <w:t>if service speed is maintained.</w:t>
      </w:r>
    </w:p>
    <w:p w14:paraId="2111DC0F" w14:textId="7D591E5B" w:rsidR="006E6F30" w:rsidRDefault="006E6F30" w:rsidP="006E6F30">
      <w:pPr>
        <w:rPr>
          <w:b/>
          <w:bCs/>
          <w:lang w:val="en-US"/>
        </w:rPr>
      </w:pPr>
      <w:r w:rsidRPr="006E6F30">
        <w:rPr>
          <w:b/>
          <w:bCs/>
          <w:lang w:val="en-US"/>
        </w:rPr>
        <w:t>Social</w:t>
      </w:r>
    </w:p>
    <w:p w14:paraId="2451BC4C" w14:textId="48F4C48B" w:rsidR="00317A4C" w:rsidRDefault="00121FAE" w:rsidP="006E6F30">
      <w:pPr>
        <w:rPr>
          <w:lang w:val="en-US"/>
        </w:rPr>
      </w:pPr>
      <w:r w:rsidRPr="00121FAE">
        <w:rPr>
          <w:lang w:val="en-US"/>
        </w:rPr>
        <w:t>Starbucks in the UK is also taking advantage of the tendency towards a high level of digital payments adoption, where more than half of adults use mobile wallets, which facilitates convenience in making orders. The British coffee culture is placed much on out-of-home consumption, and consumers are extremely sensitive in terms of value, and clear claims on savings are needed</w:t>
      </w:r>
      <w:r w:rsidR="00317A4C">
        <w:rPr>
          <w:lang w:val="en-US"/>
        </w:rPr>
        <w:t xml:space="preserve"> (</w:t>
      </w:r>
      <w:r w:rsidR="00317A4C" w:rsidRPr="00317A4C">
        <w:t>Steel and Cruz, 2023</w:t>
      </w:r>
      <w:r w:rsidR="00317A4C">
        <w:t>)</w:t>
      </w:r>
      <w:r w:rsidRPr="00121FAE">
        <w:rPr>
          <w:lang w:val="en-US"/>
        </w:rPr>
        <w:t xml:space="preserve">. </w:t>
      </w:r>
    </w:p>
    <w:p w14:paraId="61AEEB04" w14:textId="18BCF6B8" w:rsidR="00121FAE" w:rsidRPr="00121FAE" w:rsidRDefault="00121FAE" w:rsidP="006E6F30">
      <w:pPr>
        <w:rPr>
          <w:lang w:val="en-US"/>
        </w:rPr>
      </w:pPr>
      <w:r w:rsidRPr="00121FAE">
        <w:rPr>
          <w:lang w:val="en-US"/>
        </w:rPr>
        <w:t>Starbucks also engages the spirit of individualism through the high degree of customisation of the drinks they serve, and the importance they place on sustainability when it comes to their products. The brand also has outreach to younger audiences, using social media to reach out to lifestyle-oriented customers and increase its interaction.</w:t>
      </w:r>
    </w:p>
    <w:p w14:paraId="63D555EF" w14:textId="77777777" w:rsidR="005A1D8C" w:rsidRDefault="005A1D8C" w:rsidP="005A1D8C">
      <w:pPr>
        <w:rPr>
          <w:lang w:val="en-US"/>
        </w:rPr>
      </w:pPr>
      <w:r w:rsidRPr="00F57C6B">
        <w:rPr>
          <w:lang w:val="en-US"/>
        </w:rPr>
        <w:t>The chart shows lower power distance in the United Kingdom at 35 than the United States at 40, which supports flatter in-store interaction scripts and approachable barista tone in the UK.</w:t>
      </w:r>
      <w:r w:rsidRPr="00F57C6B">
        <w:rPr>
          <w:lang w:val="en-US"/>
        </w:rPr>
        <w:br/>
        <w:t>Personal autonomy is stronger in the UK with individualism at 76 compared with 60 in the US, so highly granular drink customisation, one-to-one offers and name-based recognition can be</w:t>
      </w:r>
      <w:r>
        <w:rPr>
          <w:lang w:val="en-US"/>
        </w:rPr>
        <w:t xml:space="preserve"> pushed harder in UK messaging.</w:t>
      </w:r>
    </w:p>
    <w:p w14:paraId="0A4E9722" w14:textId="77777777" w:rsidR="005A1D8C" w:rsidRDefault="005A1D8C" w:rsidP="005A1D8C">
      <w:pPr>
        <w:rPr>
          <w:lang w:val="en-US"/>
        </w:rPr>
      </w:pPr>
      <w:r w:rsidRPr="00F57C6B">
        <w:rPr>
          <w:lang w:val="en-US"/>
        </w:rPr>
        <w:t xml:space="preserve">Achievement orientation is high in both contexts with the UK at 66 and the US at 62, which makes gamified Rewards challenges and status tiers credible motivators across markets. Uncertainty avoidance is lower in the UK at 35 than the US at 46, which permits bolder seasonal experiments and limited runs in Britain while the US mix benefits from clearer labelling, dependable favourites and explicit service guarantees. </w:t>
      </w:r>
    </w:p>
    <w:p w14:paraId="4533FC39" w14:textId="2524AF06" w:rsidR="006E6F30" w:rsidRPr="006E6F30" w:rsidRDefault="006E6F30" w:rsidP="006E6F30">
      <w:pPr>
        <w:rPr>
          <w:lang w:val="en-US"/>
        </w:rPr>
      </w:pPr>
      <w:r w:rsidRPr="006E6F30">
        <w:rPr>
          <w:b/>
          <w:bCs/>
          <w:lang w:val="en-US"/>
        </w:rPr>
        <w:t>UK</w:t>
      </w:r>
      <w:r w:rsidRPr="006E6F30">
        <w:rPr>
          <w:lang w:val="en-US"/>
        </w:rPr>
        <w:br/>
        <w:t>Mobile wallets are now used by over half of UK adults, which supports Starbucks’ emphasis on app-centred ordering and rapid check-out in dense commuter nodes</w:t>
      </w:r>
      <w:r w:rsidR="00D7657F">
        <w:rPr>
          <w:lang w:val="en-US"/>
        </w:rPr>
        <w:t xml:space="preserve"> </w:t>
      </w:r>
      <w:r w:rsidR="00D7657F" w:rsidRPr="00D7657F">
        <w:rPr>
          <w:lang w:val="en-US"/>
        </w:rPr>
        <w:t>(UK Finance, 2025)</w:t>
      </w:r>
      <w:r w:rsidRPr="006E6F30">
        <w:rPr>
          <w:lang w:val="en-US"/>
        </w:rPr>
        <w:t>. British coffee culture features heavy out-of-home consumption in branded chains, yet value cues are scrutinised, so limited-time offers and bundled pri</w:t>
      </w:r>
      <w:r>
        <w:rPr>
          <w:lang w:val="en-US"/>
        </w:rPr>
        <w:t>cing need clear savings claims</w:t>
      </w:r>
      <w:r w:rsidR="00D7657F">
        <w:rPr>
          <w:lang w:val="en-US"/>
        </w:rPr>
        <w:t xml:space="preserve"> </w:t>
      </w:r>
      <w:r w:rsidR="00D7657F" w:rsidRPr="00D7657F">
        <w:rPr>
          <w:lang w:val="en-US"/>
        </w:rPr>
        <w:t>(Pearce, 2025)</w:t>
      </w:r>
      <w:r>
        <w:rPr>
          <w:lang w:val="en-US"/>
        </w:rPr>
        <w:t>.</w:t>
      </w:r>
    </w:p>
    <w:p w14:paraId="765FE933" w14:textId="72570C61" w:rsidR="006E6F30" w:rsidRPr="006E6F30" w:rsidRDefault="006E6F30" w:rsidP="006E6F30">
      <w:pPr>
        <w:rPr>
          <w:lang w:val="en-US"/>
        </w:rPr>
      </w:pPr>
      <w:r w:rsidRPr="006E6F30">
        <w:rPr>
          <w:b/>
          <w:bCs/>
          <w:lang w:val="en-US"/>
        </w:rPr>
        <w:t>USA</w:t>
      </w:r>
      <w:r w:rsidRPr="006E6F30">
        <w:rPr>
          <w:lang w:val="en-US"/>
        </w:rPr>
        <w:br/>
        <w:t xml:space="preserve">Starbucks Rewards acts as a social habit loop that nudges morning routines and treat-based </w:t>
      </w:r>
      <w:r w:rsidRPr="006E6F30">
        <w:rPr>
          <w:lang w:val="en-US"/>
        </w:rPr>
        <w:lastRenderedPageBreak/>
        <w:t>visits, which the brand amplifies with challenges and star boosts</w:t>
      </w:r>
      <w:r w:rsidR="00D7657F">
        <w:rPr>
          <w:lang w:val="en-US"/>
        </w:rPr>
        <w:t xml:space="preserve"> </w:t>
      </w:r>
      <w:r w:rsidR="00D7657F" w:rsidRPr="00D7657F">
        <w:rPr>
          <w:lang w:val="en-US"/>
        </w:rPr>
        <w:t>(Sec.gov, 2025)</w:t>
      </w:r>
      <w:r w:rsidRPr="006E6F30">
        <w:rPr>
          <w:lang w:val="en-US"/>
        </w:rPr>
        <w:t>. Reusable-cup acceptance in drive-thru and mobile orders adds a visible social signal for sustainability without slowing the lane, which is sali</w:t>
      </w:r>
      <w:r>
        <w:rPr>
          <w:lang w:val="en-US"/>
        </w:rPr>
        <w:t>ent in suburban US trade areas</w:t>
      </w:r>
      <w:r w:rsidR="00D7657F">
        <w:rPr>
          <w:lang w:val="en-US"/>
        </w:rPr>
        <w:t xml:space="preserve"> </w:t>
      </w:r>
      <w:r w:rsidR="00D7657F" w:rsidRPr="00D7657F">
        <w:rPr>
          <w:lang w:val="en-US"/>
        </w:rPr>
        <w:t>(Starbucks, 2024)</w:t>
      </w:r>
      <w:r>
        <w:rPr>
          <w:lang w:val="en-US"/>
        </w:rPr>
        <w:t>.</w:t>
      </w:r>
    </w:p>
    <w:p w14:paraId="5EB2062A" w14:textId="65473D0F" w:rsidR="002D6CCA" w:rsidRDefault="006E6F30" w:rsidP="006E6F30">
      <w:pPr>
        <w:rPr>
          <w:lang w:val="en-US"/>
        </w:rPr>
      </w:pPr>
      <w:r>
        <w:rPr>
          <w:lang w:val="en-US"/>
        </w:rPr>
        <w:t>The reliasation from the analysis is that s</w:t>
      </w:r>
      <w:r w:rsidRPr="006E6F30">
        <w:rPr>
          <w:lang w:val="en-US"/>
        </w:rPr>
        <w:t>ocial adoption of digital payments is strong in both countries, which is favourable for personalised offers and order-ahead marketing, although UK value sensitivity demands sharper</w:t>
      </w:r>
      <w:r>
        <w:rPr>
          <w:lang w:val="en-US"/>
        </w:rPr>
        <w:t xml:space="preserve"> perceived fairness in pricing.</w:t>
      </w:r>
    </w:p>
    <w:p w14:paraId="53CFEE8F" w14:textId="77777777" w:rsidR="00197CB4" w:rsidRDefault="00197CB4" w:rsidP="00197CB4">
      <w:pPr>
        <w:keepNext/>
      </w:pPr>
      <w:r>
        <w:rPr>
          <w:noProof/>
          <w:lang w:val="en-US"/>
        </w:rPr>
        <w:drawing>
          <wp:inline distT="0" distB="0" distL="0" distR="0" wp14:anchorId="44F00E72" wp14:editId="48670AA6">
            <wp:extent cx="5731510" cy="30060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06090"/>
                    </a:xfrm>
                    <a:prstGeom prst="rect">
                      <a:avLst/>
                    </a:prstGeom>
                  </pic:spPr>
                </pic:pic>
              </a:graphicData>
            </a:graphic>
          </wp:inline>
        </w:drawing>
      </w:r>
    </w:p>
    <w:p w14:paraId="6AFFC774" w14:textId="77777777" w:rsidR="00197CB4" w:rsidRPr="00977536" w:rsidRDefault="00197CB4" w:rsidP="00197CB4">
      <w:pPr>
        <w:pStyle w:val="Caption"/>
        <w:jc w:val="center"/>
        <w:rPr>
          <w:i/>
          <w:iCs/>
        </w:rPr>
      </w:pPr>
      <w:r w:rsidRPr="00977536">
        <w:rPr>
          <w:i/>
          <w:iCs/>
        </w:rPr>
        <w:t xml:space="preserve">Figure </w:t>
      </w:r>
      <w:r>
        <w:rPr>
          <w:i/>
          <w:iCs/>
        </w:rPr>
        <w:t>3</w:t>
      </w:r>
      <w:r w:rsidRPr="00977536">
        <w:rPr>
          <w:i/>
          <w:iCs/>
        </w:rPr>
        <w:t>: Cultural Insights Country Comparison</w:t>
      </w:r>
    </w:p>
    <w:p w14:paraId="71938F5E" w14:textId="77777777" w:rsidR="00197CB4" w:rsidRPr="00977536" w:rsidRDefault="00197CB4" w:rsidP="00197CB4">
      <w:pPr>
        <w:jc w:val="center"/>
        <w:rPr>
          <w:b/>
          <w:bCs/>
          <w:i/>
          <w:iCs/>
        </w:rPr>
      </w:pPr>
      <w:r>
        <w:rPr>
          <w:b/>
          <w:bCs/>
          <w:i/>
          <w:iCs/>
        </w:rPr>
        <w:t xml:space="preserve">Source: </w:t>
      </w:r>
      <w:r w:rsidRPr="00977536">
        <w:rPr>
          <w:b/>
          <w:bCs/>
          <w:i/>
          <w:iCs/>
        </w:rPr>
        <w:t>(Theculturefactor.com, 2025)</w:t>
      </w:r>
    </w:p>
    <w:p w14:paraId="193F3D83" w14:textId="77777777" w:rsidR="006E6F30" w:rsidRPr="006E6F30" w:rsidRDefault="006E6F30" w:rsidP="006E6F30">
      <w:pPr>
        <w:rPr>
          <w:b/>
          <w:bCs/>
          <w:lang w:val="en-US"/>
        </w:rPr>
      </w:pPr>
      <w:r w:rsidRPr="006E6F30">
        <w:rPr>
          <w:b/>
          <w:bCs/>
          <w:lang w:val="en-US"/>
        </w:rPr>
        <w:t>Technological</w:t>
      </w:r>
    </w:p>
    <w:p w14:paraId="2A279A77" w14:textId="34D25F77" w:rsidR="006E6F30" w:rsidRPr="006E6F30" w:rsidRDefault="006E6F30" w:rsidP="006E6F30">
      <w:pPr>
        <w:rPr>
          <w:lang w:val="en-US"/>
        </w:rPr>
      </w:pPr>
      <w:r w:rsidRPr="006E6F30">
        <w:rPr>
          <w:b/>
          <w:bCs/>
          <w:lang w:val="en-US"/>
        </w:rPr>
        <w:t>UK</w:t>
      </w:r>
      <w:r w:rsidRPr="006E6F30">
        <w:rPr>
          <w:lang w:val="en-US"/>
        </w:rPr>
        <w:br/>
        <w:t>High contactless and mobile use means frictionless payment and pick-up windows can be marketed as time-saving benefits during peak commuting, wh</w:t>
      </w:r>
      <w:r>
        <w:rPr>
          <w:lang w:val="en-US"/>
        </w:rPr>
        <w:t>ich suits drive-thru expansion</w:t>
      </w:r>
      <w:r w:rsidR="00D7657F">
        <w:rPr>
          <w:lang w:val="en-US"/>
        </w:rPr>
        <w:t xml:space="preserve"> </w:t>
      </w:r>
      <w:r w:rsidR="00D7657F" w:rsidRPr="00D7657F">
        <w:rPr>
          <w:lang w:val="en-US"/>
        </w:rPr>
        <w:t>(Quinio, 2024)</w:t>
      </w:r>
      <w:r>
        <w:rPr>
          <w:lang w:val="en-US"/>
        </w:rPr>
        <w:t>.</w:t>
      </w:r>
    </w:p>
    <w:p w14:paraId="4C5D92D5" w14:textId="2F04B5D8" w:rsidR="006E6F30" w:rsidRPr="006E6F30" w:rsidRDefault="006E6F30" w:rsidP="006E6F30">
      <w:pPr>
        <w:rPr>
          <w:lang w:val="en-US"/>
        </w:rPr>
      </w:pPr>
      <w:r w:rsidRPr="006E6F30">
        <w:rPr>
          <w:b/>
          <w:bCs/>
          <w:lang w:val="en-US"/>
        </w:rPr>
        <w:t>USA</w:t>
      </w:r>
      <w:r w:rsidRPr="006E6F30">
        <w:rPr>
          <w:lang w:val="en-US"/>
        </w:rPr>
        <w:br/>
        <w:t>Mobile Order &amp; Pay and the app ecosystem remain central to throughput management at peak, which underpins queue-busting communication in</w:t>
      </w:r>
      <w:r>
        <w:rPr>
          <w:lang w:val="en-US"/>
        </w:rPr>
        <w:t xml:space="preserve"> advertising and store signage</w:t>
      </w:r>
      <w:r w:rsidR="00D7657F">
        <w:rPr>
          <w:lang w:val="en-US"/>
        </w:rPr>
        <w:t xml:space="preserve"> </w:t>
      </w:r>
      <w:r w:rsidR="00D7657F" w:rsidRPr="00D7657F">
        <w:rPr>
          <w:lang w:val="en-US"/>
        </w:rPr>
        <w:t>(Starbucks, 2025)</w:t>
      </w:r>
      <w:r>
        <w:rPr>
          <w:lang w:val="en-US"/>
        </w:rPr>
        <w:t>.</w:t>
      </w:r>
    </w:p>
    <w:p w14:paraId="3CD6D9C9" w14:textId="1AE9856B" w:rsidR="006E6F30" w:rsidRPr="006E6F30" w:rsidRDefault="006E6F30" w:rsidP="006E6F30">
      <w:pPr>
        <w:rPr>
          <w:lang w:val="en-US"/>
        </w:rPr>
      </w:pPr>
      <w:r>
        <w:rPr>
          <w:lang w:val="en-US"/>
        </w:rPr>
        <w:t>It is acknowledged that t</w:t>
      </w:r>
      <w:r w:rsidRPr="006E6F30">
        <w:rPr>
          <w:lang w:val="en-US"/>
        </w:rPr>
        <w:t>echnology is favourable in both markets, which supports data-driven targeting and capacity smoothing th</w:t>
      </w:r>
      <w:r>
        <w:rPr>
          <w:lang w:val="en-US"/>
        </w:rPr>
        <w:t>rough digital pre-orders.</w:t>
      </w:r>
    </w:p>
    <w:p w14:paraId="196DB6C9" w14:textId="77777777" w:rsidR="006E6F30" w:rsidRPr="006E6F30" w:rsidRDefault="006E6F30" w:rsidP="006E6F30">
      <w:pPr>
        <w:rPr>
          <w:b/>
          <w:bCs/>
          <w:lang w:val="en-US"/>
        </w:rPr>
      </w:pPr>
      <w:r w:rsidRPr="006E6F30">
        <w:rPr>
          <w:b/>
          <w:bCs/>
          <w:lang w:val="en-US"/>
        </w:rPr>
        <w:lastRenderedPageBreak/>
        <w:t>Legal</w:t>
      </w:r>
    </w:p>
    <w:p w14:paraId="2109EA6E" w14:textId="620BA596" w:rsidR="006E6F30" w:rsidRPr="006E6F30" w:rsidRDefault="006E6F30" w:rsidP="006E6F30">
      <w:pPr>
        <w:rPr>
          <w:lang w:val="en-US"/>
        </w:rPr>
      </w:pPr>
      <w:r w:rsidRPr="006E6F30">
        <w:rPr>
          <w:b/>
          <w:bCs/>
          <w:lang w:val="en-US"/>
        </w:rPr>
        <w:t>UK</w:t>
      </w:r>
      <w:r w:rsidRPr="006E6F30">
        <w:rPr>
          <w:lang w:val="en-US"/>
        </w:rPr>
        <w:br/>
      </w:r>
      <w:r w:rsidR="00214649">
        <w:rPr>
          <w:lang w:val="en-US"/>
        </w:rPr>
        <w:t xml:space="preserve">The </w:t>
      </w:r>
      <w:r w:rsidRPr="006E6F30">
        <w:rPr>
          <w:lang w:val="en-US"/>
        </w:rPr>
        <w:t>UK GDPR applies to profiling and direct marketing, so Starbucks must present lawful bases and robust con</w:t>
      </w:r>
      <w:r>
        <w:rPr>
          <w:lang w:val="en-US"/>
        </w:rPr>
        <w:t>sent flows in its app journeys</w:t>
      </w:r>
      <w:r w:rsidR="00D7657F">
        <w:rPr>
          <w:lang w:val="en-US"/>
        </w:rPr>
        <w:t xml:space="preserve"> </w:t>
      </w:r>
      <w:r w:rsidR="00D7657F" w:rsidRPr="00D7657F">
        <w:rPr>
          <w:lang w:val="en-US"/>
        </w:rPr>
        <w:t>(ICO, 2024)</w:t>
      </w:r>
      <w:r>
        <w:rPr>
          <w:lang w:val="en-US"/>
        </w:rPr>
        <w:t>.</w:t>
      </w:r>
    </w:p>
    <w:p w14:paraId="14733449" w14:textId="6AC9DA1A" w:rsidR="006E6F30" w:rsidRPr="006E6F30" w:rsidRDefault="006E6F30" w:rsidP="006E6F30">
      <w:pPr>
        <w:rPr>
          <w:lang w:val="en-US"/>
        </w:rPr>
      </w:pPr>
      <w:r w:rsidRPr="006E6F30">
        <w:rPr>
          <w:b/>
          <w:bCs/>
          <w:lang w:val="en-US"/>
        </w:rPr>
        <w:t>USA</w:t>
      </w:r>
      <w:r w:rsidRPr="006E6F30">
        <w:rPr>
          <w:lang w:val="en-US"/>
        </w:rPr>
        <w:br/>
        <w:t>CCPA imposes disclosure and opt-out requirements for California residents, which obliges loyalty data governance that can be</w:t>
      </w:r>
      <w:r>
        <w:rPr>
          <w:lang w:val="en-US"/>
        </w:rPr>
        <w:t xml:space="preserve"> messaged as privacy by design</w:t>
      </w:r>
      <w:r w:rsidR="00D7657F">
        <w:rPr>
          <w:lang w:val="en-US"/>
        </w:rPr>
        <w:t xml:space="preserve"> </w:t>
      </w:r>
      <w:r w:rsidR="00D7657F" w:rsidRPr="00D7657F">
        <w:rPr>
          <w:lang w:val="en-US"/>
        </w:rPr>
        <w:t>(CCPA, 2018)</w:t>
      </w:r>
      <w:r>
        <w:rPr>
          <w:lang w:val="en-US"/>
        </w:rPr>
        <w:t>.</w:t>
      </w:r>
    </w:p>
    <w:p w14:paraId="2E36076D" w14:textId="076B5EC4" w:rsidR="000154AF" w:rsidRPr="00743748" w:rsidRDefault="006E6F30" w:rsidP="006E6F30">
      <w:pPr>
        <w:rPr>
          <w:lang w:val="en-US"/>
        </w:rPr>
      </w:pPr>
      <w:r>
        <w:rPr>
          <w:lang w:val="en-US"/>
        </w:rPr>
        <w:t>The analysis shows l</w:t>
      </w:r>
      <w:r w:rsidRPr="006E6F30">
        <w:rPr>
          <w:lang w:val="en-US"/>
        </w:rPr>
        <w:t>egal privacy regimes are stricter in practice in the UK due to GDPR lineage while the US presents a patchwork risk, which drives careful consent UX and regional co</w:t>
      </w:r>
      <w:r>
        <w:rPr>
          <w:lang w:val="en-US"/>
        </w:rPr>
        <w:t>ntrols in marketing automation</w:t>
      </w:r>
      <w:r w:rsidR="00214649">
        <w:rPr>
          <w:lang w:val="en-US"/>
        </w:rPr>
        <w:t xml:space="preserve"> and it means the legal factors are favorable for both countries. </w:t>
      </w:r>
    </w:p>
    <w:p w14:paraId="60C9C5A8" w14:textId="4C8F3D78" w:rsidR="006E6F30" w:rsidRPr="006E6F30" w:rsidRDefault="006E6F30" w:rsidP="006E6F30">
      <w:pPr>
        <w:rPr>
          <w:b/>
          <w:bCs/>
          <w:lang w:val="en-US"/>
        </w:rPr>
      </w:pPr>
      <w:r w:rsidRPr="006E6F30">
        <w:rPr>
          <w:b/>
          <w:bCs/>
          <w:lang w:val="en-US"/>
        </w:rPr>
        <w:t>Environmental</w:t>
      </w:r>
    </w:p>
    <w:p w14:paraId="2D9CE823" w14:textId="12DD8105" w:rsidR="006E6F30" w:rsidRDefault="006E6F30" w:rsidP="006E6F30">
      <w:pPr>
        <w:rPr>
          <w:lang w:val="en-US"/>
        </w:rPr>
      </w:pPr>
      <w:r w:rsidRPr="006E6F30">
        <w:rPr>
          <w:b/>
          <w:bCs/>
          <w:lang w:val="en-US"/>
        </w:rPr>
        <w:t>UK</w:t>
      </w:r>
      <w:r w:rsidRPr="006E6F30">
        <w:rPr>
          <w:lang w:val="en-US"/>
        </w:rPr>
        <w:br/>
        <w:t>Sugar-levy thresholds continue to incentivise low-sugar cold platforms and clear nutritional labelling, which supports positioning of Refresher</w:t>
      </w:r>
      <w:r>
        <w:rPr>
          <w:lang w:val="en-US"/>
        </w:rPr>
        <w:t>s and zero-added-sugar options</w:t>
      </w:r>
      <w:r w:rsidR="00D7657F">
        <w:rPr>
          <w:lang w:val="en-US"/>
        </w:rPr>
        <w:t xml:space="preserve"> </w:t>
      </w:r>
      <w:r w:rsidR="00D7657F" w:rsidRPr="00D7657F">
        <w:rPr>
          <w:lang w:val="en-US"/>
        </w:rPr>
        <w:t>(Sasse and Metcalfe, 2022)</w:t>
      </w:r>
      <w:r>
        <w:rPr>
          <w:lang w:val="en-US"/>
        </w:rPr>
        <w:t>.</w:t>
      </w:r>
    </w:p>
    <w:p w14:paraId="72E57B98" w14:textId="2EA3275E" w:rsidR="00995AC5" w:rsidRDefault="00995AC5" w:rsidP="00C0138A">
      <w:pPr>
        <w:rPr>
          <w:b/>
          <w:bCs/>
          <w:lang w:val="en-US"/>
        </w:rPr>
      </w:pPr>
      <w:r w:rsidRPr="00995AC5">
        <w:rPr>
          <w:b/>
          <w:bCs/>
          <w:lang w:val="en-US"/>
        </w:rPr>
        <w:t>USA</w:t>
      </w:r>
    </w:p>
    <w:p w14:paraId="1E6B6CCF" w14:textId="29F8838F" w:rsidR="00995AC5" w:rsidRDefault="00995AC5" w:rsidP="00C0138A">
      <w:r w:rsidRPr="00995AC5">
        <w:t>In the USA, environmental factors play a significant role in shaping Starbucks' marketing strategies. The growing consumer demand for sustainability drives Starbucks to promote eco-friendly initiatives, such as reusable cups and plant-based options</w:t>
      </w:r>
      <w:r w:rsidR="0094637D">
        <w:t xml:space="preserve"> (</w:t>
      </w:r>
      <w:r w:rsidR="00D75FC0" w:rsidRPr="00D75FC0">
        <w:t>Dhar and Ray, 2024</w:t>
      </w:r>
      <w:r w:rsidR="001309C1">
        <w:t>)</w:t>
      </w:r>
      <w:r w:rsidRPr="00995AC5">
        <w:t xml:space="preserve">. </w:t>
      </w:r>
    </w:p>
    <w:p w14:paraId="6ED1EDF2" w14:textId="06A24166" w:rsidR="00910A92" w:rsidRDefault="00910A92" w:rsidP="00C0138A">
      <w:r>
        <w:rPr>
          <w:lang w:val="en-US"/>
        </w:rPr>
        <w:t>For both countries, e</w:t>
      </w:r>
      <w:r w:rsidRPr="006E6F30">
        <w:rPr>
          <w:lang w:val="en-US"/>
        </w:rPr>
        <w:t>nvironmental forces are moderately favourable where product reformulation and reusable workflows are leveraged as marketing proof points.</w:t>
      </w:r>
    </w:p>
    <w:p w14:paraId="65EFFEB9" w14:textId="6760CA43" w:rsidR="00A522B6" w:rsidRPr="00A522B6" w:rsidRDefault="00A75165" w:rsidP="00A522B6">
      <w:pPr>
        <w:rPr>
          <w:lang w:val="en-US"/>
        </w:rPr>
      </w:pPr>
      <w:r w:rsidRPr="00A75165">
        <w:rPr>
          <w:b/>
          <w:bCs/>
          <w:lang w:val="en-US"/>
        </w:rPr>
        <w:t>Advantages</w:t>
      </w:r>
      <w:r w:rsidR="00A522B6" w:rsidRPr="00A75165">
        <w:rPr>
          <w:b/>
          <w:bCs/>
          <w:lang w:val="en-US"/>
        </w:rPr>
        <w:t>:</w:t>
      </w:r>
      <w:r w:rsidR="00A522B6" w:rsidRPr="00A522B6">
        <w:rPr>
          <w:lang w:val="en-US"/>
        </w:rPr>
        <w:t xml:space="preserve"> The American market offers an advantageous opportunity for Starbucks to advance sustainability processes, including reusable cups and plant-based solutions, in accordance with the increased consumer desire to abandon brands that are less environmentally friendly</w:t>
      </w:r>
      <w:r w:rsidR="002D10D8">
        <w:rPr>
          <w:lang w:val="en-US"/>
        </w:rPr>
        <w:t xml:space="preserve"> </w:t>
      </w:r>
      <w:r w:rsidR="002D10D8" w:rsidRPr="00D7657F">
        <w:rPr>
          <w:lang w:val="en-US"/>
        </w:rPr>
        <w:t>(Starbucks, 2025)</w:t>
      </w:r>
      <w:r w:rsidR="00A522B6" w:rsidRPr="00A522B6">
        <w:rPr>
          <w:lang w:val="en-US"/>
        </w:rPr>
        <w:t>.</w:t>
      </w:r>
    </w:p>
    <w:p w14:paraId="625661DC" w14:textId="22549947" w:rsidR="00743748" w:rsidRDefault="00A75165" w:rsidP="00A522B6">
      <w:pPr>
        <w:rPr>
          <w:lang w:val="en-US"/>
        </w:rPr>
      </w:pPr>
      <w:r w:rsidRPr="00A75165">
        <w:rPr>
          <w:b/>
          <w:bCs/>
          <w:lang w:val="en-US"/>
        </w:rPr>
        <w:t>Disadvantages</w:t>
      </w:r>
      <w:r w:rsidR="00A522B6" w:rsidRPr="00A75165">
        <w:rPr>
          <w:b/>
          <w:bCs/>
          <w:lang w:val="en-US"/>
        </w:rPr>
        <w:t>:</w:t>
      </w:r>
      <w:r w:rsidR="00A522B6" w:rsidRPr="00A522B6">
        <w:rPr>
          <w:lang w:val="en-US"/>
        </w:rPr>
        <w:t xml:space="preserve"> In addition to the beneficial environmental actions, Starbucks has to deal with such drawbacks as varied environmental policies on the state level and the perception of greenwashing among consumers, which can weaken its sustainability measures. Moreover, the environmental undertakings carried out through operational costs might affect profitability if they are not managed.</w:t>
      </w:r>
    </w:p>
    <w:tbl>
      <w:tblPr>
        <w:tblStyle w:val="TableGrid"/>
        <w:tblW w:w="0" w:type="auto"/>
        <w:tblLook w:val="04A0" w:firstRow="1" w:lastRow="0" w:firstColumn="1" w:lastColumn="0" w:noHBand="0" w:noVBand="1"/>
      </w:tblPr>
      <w:tblGrid>
        <w:gridCol w:w="1764"/>
        <w:gridCol w:w="2492"/>
        <w:gridCol w:w="1663"/>
        <w:gridCol w:w="1604"/>
        <w:gridCol w:w="1493"/>
      </w:tblGrid>
      <w:tr w:rsidR="00DC67F6" w:rsidRPr="00E762A2" w14:paraId="0FAE2418" w14:textId="77777777" w:rsidTr="00423FF9">
        <w:tc>
          <w:tcPr>
            <w:tcW w:w="0" w:type="auto"/>
            <w:hideMark/>
          </w:tcPr>
          <w:p w14:paraId="0707B7DE" w14:textId="77777777" w:rsidR="00DC67F6" w:rsidRPr="00E762A2" w:rsidRDefault="00DC67F6" w:rsidP="009B368E">
            <w:pPr>
              <w:spacing w:after="160"/>
              <w:jc w:val="left"/>
              <w:rPr>
                <w:b/>
                <w:bCs/>
                <w:lang w:val="en-US"/>
              </w:rPr>
            </w:pPr>
            <w:r w:rsidRPr="00E762A2">
              <w:rPr>
                <w:b/>
                <w:bCs/>
                <w:lang w:val="en-US"/>
              </w:rPr>
              <w:lastRenderedPageBreak/>
              <w:t>Factor</w:t>
            </w:r>
          </w:p>
        </w:tc>
        <w:tc>
          <w:tcPr>
            <w:tcW w:w="0" w:type="auto"/>
            <w:hideMark/>
          </w:tcPr>
          <w:p w14:paraId="4E257AB1" w14:textId="77777777" w:rsidR="00DC67F6" w:rsidRPr="00E762A2" w:rsidRDefault="00DC67F6" w:rsidP="009B368E">
            <w:pPr>
              <w:spacing w:after="160"/>
              <w:jc w:val="left"/>
              <w:rPr>
                <w:b/>
                <w:bCs/>
                <w:lang w:val="en-US"/>
              </w:rPr>
            </w:pPr>
            <w:r w:rsidRPr="00E762A2">
              <w:rPr>
                <w:b/>
                <w:bCs/>
                <w:lang w:val="en-US"/>
              </w:rPr>
              <w:t>UK</w:t>
            </w:r>
          </w:p>
        </w:tc>
        <w:tc>
          <w:tcPr>
            <w:tcW w:w="0" w:type="auto"/>
            <w:hideMark/>
          </w:tcPr>
          <w:p w14:paraId="0EE0B73D" w14:textId="77777777" w:rsidR="00DC67F6" w:rsidRPr="00E762A2" w:rsidRDefault="00DC67F6" w:rsidP="009B368E">
            <w:pPr>
              <w:spacing w:after="160"/>
              <w:jc w:val="left"/>
              <w:rPr>
                <w:b/>
                <w:bCs/>
                <w:lang w:val="en-US"/>
              </w:rPr>
            </w:pPr>
            <w:r w:rsidRPr="00E762A2">
              <w:rPr>
                <w:b/>
                <w:bCs/>
                <w:lang w:val="en-US"/>
              </w:rPr>
              <w:t>USA</w:t>
            </w:r>
          </w:p>
        </w:tc>
        <w:tc>
          <w:tcPr>
            <w:tcW w:w="0" w:type="auto"/>
            <w:hideMark/>
          </w:tcPr>
          <w:p w14:paraId="5DE257F4" w14:textId="77777777" w:rsidR="00DC67F6" w:rsidRPr="00E762A2" w:rsidRDefault="00DC67F6" w:rsidP="009B368E">
            <w:pPr>
              <w:spacing w:after="160"/>
              <w:jc w:val="left"/>
              <w:rPr>
                <w:b/>
                <w:bCs/>
                <w:lang w:val="en-US"/>
              </w:rPr>
            </w:pPr>
            <w:r w:rsidRPr="00E762A2">
              <w:rPr>
                <w:b/>
                <w:bCs/>
                <w:lang w:val="en-US"/>
              </w:rPr>
              <w:t>Similarities</w:t>
            </w:r>
          </w:p>
        </w:tc>
        <w:tc>
          <w:tcPr>
            <w:tcW w:w="0" w:type="auto"/>
            <w:hideMark/>
          </w:tcPr>
          <w:p w14:paraId="4F551FB4" w14:textId="77777777" w:rsidR="00DC67F6" w:rsidRPr="00E762A2" w:rsidRDefault="00DC67F6" w:rsidP="009B368E">
            <w:pPr>
              <w:spacing w:after="160"/>
              <w:jc w:val="left"/>
              <w:rPr>
                <w:b/>
                <w:bCs/>
                <w:lang w:val="en-US"/>
              </w:rPr>
            </w:pPr>
            <w:r w:rsidRPr="00E762A2">
              <w:rPr>
                <w:b/>
                <w:bCs/>
                <w:lang w:val="en-US"/>
              </w:rPr>
              <w:t>Differences</w:t>
            </w:r>
          </w:p>
        </w:tc>
      </w:tr>
      <w:tr w:rsidR="00DC67F6" w:rsidRPr="00E762A2" w14:paraId="28890095" w14:textId="77777777" w:rsidTr="00423FF9">
        <w:tc>
          <w:tcPr>
            <w:tcW w:w="0" w:type="auto"/>
            <w:hideMark/>
          </w:tcPr>
          <w:p w14:paraId="26AB6F2F" w14:textId="77777777" w:rsidR="00DC67F6" w:rsidRPr="00E762A2" w:rsidRDefault="00DC67F6" w:rsidP="009B368E">
            <w:pPr>
              <w:spacing w:after="160"/>
              <w:rPr>
                <w:lang w:val="en-US"/>
              </w:rPr>
            </w:pPr>
            <w:r w:rsidRPr="00E762A2">
              <w:rPr>
                <w:b/>
                <w:bCs/>
                <w:lang w:val="en-US"/>
              </w:rPr>
              <w:t>Political</w:t>
            </w:r>
          </w:p>
        </w:tc>
        <w:tc>
          <w:tcPr>
            <w:tcW w:w="0" w:type="auto"/>
            <w:hideMark/>
          </w:tcPr>
          <w:p w14:paraId="19D515F9" w14:textId="77777777" w:rsidR="00DC67F6" w:rsidRPr="00E762A2" w:rsidRDefault="00DC67F6" w:rsidP="009B368E">
            <w:pPr>
              <w:spacing w:after="160"/>
              <w:rPr>
                <w:lang w:val="en-US"/>
              </w:rPr>
            </w:pPr>
            <w:r w:rsidRPr="00E762A2">
              <w:rPr>
                <w:lang w:val="en-US"/>
              </w:rPr>
              <w:t>National Living Wage and sugar tax pressures; unionisation and labour disputes risk (Pearce, 2025).</w:t>
            </w:r>
          </w:p>
        </w:tc>
        <w:tc>
          <w:tcPr>
            <w:tcW w:w="0" w:type="auto"/>
            <w:hideMark/>
          </w:tcPr>
          <w:p w14:paraId="1EB8B844" w14:textId="77777777" w:rsidR="00DC67F6" w:rsidRPr="00E762A2" w:rsidRDefault="00DC67F6" w:rsidP="009B368E">
            <w:pPr>
              <w:spacing w:after="160"/>
              <w:rPr>
                <w:lang w:val="en-US"/>
              </w:rPr>
            </w:pPr>
            <w:r w:rsidRPr="00E762A2">
              <w:rPr>
                <w:lang w:val="en-US"/>
              </w:rPr>
              <w:t>Unionisation and state privacy rules create risks; lower federal minimum wage with state variances (DOL, 2025).</w:t>
            </w:r>
          </w:p>
        </w:tc>
        <w:tc>
          <w:tcPr>
            <w:tcW w:w="0" w:type="auto"/>
            <w:hideMark/>
          </w:tcPr>
          <w:p w14:paraId="2F81D522" w14:textId="77777777" w:rsidR="00DC67F6" w:rsidRPr="00E762A2" w:rsidRDefault="00DC67F6" w:rsidP="009B368E">
            <w:pPr>
              <w:spacing w:after="160"/>
              <w:rPr>
                <w:lang w:val="en-US"/>
              </w:rPr>
            </w:pPr>
            <w:r w:rsidRPr="00E762A2">
              <w:rPr>
                <w:lang w:val="en-US"/>
              </w:rPr>
              <w:t>Both face political pressures regarding labour costs and compliance, especially around taxes.</w:t>
            </w:r>
          </w:p>
        </w:tc>
        <w:tc>
          <w:tcPr>
            <w:tcW w:w="0" w:type="auto"/>
            <w:hideMark/>
          </w:tcPr>
          <w:p w14:paraId="22DA3752" w14:textId="77777777" w:rsidR="00DC67F6" w:rsidRPr="00E762A2" w:rsidRDefault="00DC67F6" w:rsidP="009B368E">
            <w:pPr>
              <w:spacing w:after="160"/>
              <w:rPr>
                <w:lang w:val="en-US"/>
              </w:rPr>
            </w:pPr>
            <w:r w:rsidRPr="00E762A2">
              <w:rPr>
                <w:lang w:val="en-US"/>
              </w:rPr>
              <w:t>UK emphasises wage and sugar tax, while US focuses on unionisation and state privacy laws.</w:t>
            </w:r>
          </w:p>
        </w:tc>
      </w:tr>
      <w:tr w:rsidR="00DC67F6" w:rsidRPr="00E762A2" w14:paraId="743DD807" w14:textId="77777777" w:rsidTr="00423FF9">
        <w:tc>
          <w:tcPr>
            <w:tcW w:w="0" w:type="auto"/>
            <w:hideMark/>
          </w:tcPr>
          <w:p w14:paraId="2AE82C05" w14:textId="77777777" w:rsidR="00DC67F6" w:rsidRPr="00E762A2" w:rsidRDefault="00DC67F6" w:rsidP="009B368E">
            <w:pPr>
              <w:spacing w:after="160"/>
              <w:rPr>
                <w:lang w:val="en-US"/>
              </w:rPr>
            </w:pPr>
            <w:r w:rsidRPr="00E762A2">
              <w:rPr>
                <w:b/>
                <w:bCs/>
                <w:lang w:val="en-US"/>
              </w:rPr>
              <w:t>Economic</w:t>
            </w:r>
          </w:p>
        </w:tc>
        <w:tc>
          <w:tcPr>
            <w:tcW w:w="0" w:type="auto"/>
            <w:hideMark/>
          </w:tcPr>
          <w:p w14:paraId="27ED9821" w14:textId="77777777" w:rsidR="00DC67F6" w:rsidRPr="00E762A2" w:rsidRDefault="00DC67F6" w:rsidP="009B368E">
            <w:pPr>
              <w:spacing w:after="160"/>
              <w:rPr>
                <w:lang w:val="en-US"/>
              </w:rPr>
            </w:pPr>
            <w:r w:rsidRPr="00E762A2">
              <w:rPr>
                <w:lang w:val="en-US"/>
              </w:rPr>
              <w:t>Competes in a £6.1bn market; high price sensitivity and competition (Pearce, 2025).</w:t>
            </w:r>
          </w:p>
        </w:tc>
        <w:tc>
          <w:tcPr>
            <w:tcW w:w="0" w:type="auto"/>
            <w:hideMark/>
          </w:tcPr>
          <w:p w14:paraId="60F1FB6F" w14:textId="77777777" w:rsidR="00DC67F6" w:rsidRPr="00E762A2" w:rsidRDefault="00DC67F6" w:rsidP="009B368E">
            <w:pPr>
              <w:spacing w:after="160"/>
              <w:rPr>
                <w:lang w:val="en-US"/>
              </w:rPr>
            </w:pPr>
            <w:r w:rsidRPr="00E762A2">
              <w:rPr>
                <w:lang w:val="en-US"/>
              </w:rPr>
              <w:t>Low federal minimum wage; higher state wages align with revenue density (DOL, 2025).</w:t>
            </w:r>
          </w:p>
        </w:tc>
        <w:tc>
          <w:tcPr>
            <w:tcW w:w="0" w:type="auto"/>
            <w:hideMark/>
          </w:tcPr>
          <w:p w14:paraId="3E47BC2C" w14:textId="77777777" w:rsidR="00DC67F6" w:rsidRPr="00E762A2" w:rsidRDefault="00DC67F6" w:rsidP="009B368E">
            <w:pPr>
              <w:spacing w:after="160"/>
              <w:rPr>
                <w:lang w:val="en-US"/>
              </w:rPr>
            </w:pPr>
            <w:r w:rsidRPr="00E762A2">
              <w:rPr>
                <w:lang w:val="en-US"/>
              </w:rPr>
              <w:t>Both economies support premium coffee demand and loyalty-based propositions.</w:t>
            </w:r>
          </w:p>
        </w:tc>
        <w:tc>
          <w:tcPr>
            <w:tcW w:w="0" w:type="auto"/>
            <w:hideMark/>
          </w:tcPr>
          <w:p w14:paraId="610ABE92" w14:textId="77777777" w:rsidR="00DC67F6" w:rsidRPr="00E762A2" w:rsidRDefault="00DC67F6" w:rsidP="009B368E">
            <w:pPr>
              <w:spacing w:after="160"/>
              <w:rPr>
                <w:lang w:val="en-US"/>
              </w:rPr>
            </w:pPr>
            <w:r w:rsidRPr="00E762A2">
              <w:rPr>
                <w:lang w:val="en-US"/>
              </w:rPr>
              <w:t>UK faces tighter economics with strong rivals; US benefits from larger scale and loyalty depth.</w:t>
            </w:r>
          </w:p>
        </w:tc>
      </w:tr>
      <w:tr w:rsidR="00DC67F6" w:rsidRPr="00E762A2" w14:paraId="4A237550" w14:textId="77777777" w:rsidTr="00423FF9">
        <w:tc>
          <w:tcPr>
            <w:tcW w:w="0" w:type="auto"/>
            <w:hideMark/>
          </w:tcPr>
          <w:p w14:paraId="03958174" w14:textId="77777777" w:rsidR="00DC67F6" w:rsidRPr="00E762A2" w:rsidRDefault="00DC67F6" w:rsidP="009B368E">
            <w:pPr>
              <w:spacing w:after="160"/>
              <w:rPr>
                <w:lang w:val="en-US"/>
              </w:rPr>
            </w:pPr>
            <w:r w:rsidRPr="00E762A2">
              <w:rPr>
                <w:b/>
                <w:bCs/>
                <w:lang w:val="en-US"/>
              </w:rPr>
              <w:t>Social</w:t>
            </w:r>
          </w:p>
        </w:tc>
        <w:tc>
          <w:tcPr>
            <w:tcW w:w="0" w:type="auto"/>
            <w:hideMark/>
          </w:tcPr>
          <w:p w14:paraId="1993EAD4" w14:textId="77777777" w:rsidR="00DC67F6" w:rsidRPr="00E762A2" w:rsidRDefault="00DC67F6" w:rsidP="009B368E">
            <w:pPr>
              <w:spacing w:after="160"/>
              <w:rPr>
                <w:lang w:val="en-US"/>
              </w:rPr>
            </w:pPr>
            <w:r w:rsidRPr="00E762A2">
              <w:rPr>
                <w:lang w:val="en-US"/>
              </w:rPr>
              <w:t>Lower power distance, high individualism; informal barista tone; high digital payment adoption (Theculturefactor.com, 2025).</w:t>
            </w:r>
          </w:p>
        </w:tc>
        <w:tc>
          <w:tcPr>
            <w:tcW w:w="0" w:type="auto"/>
            <w:hideMark/>
          </w:tcPr>
          <w:p w14:paraId="5AA47685" w14:textId="77777777" w:rsidR="00DC67F6" w:rsidRPr="00E762A2" w:rsidRDefault="00DC67F6" w:rsidP="009B368E">
            <w:pPr>
              <w:spacing w:after="160"/>
              <w:rPr>
                <w:lang w:val="en-US"/>
              </w:rPr>
            </w:pPr>
            <w:r w:rsidRPr="00E762A2">
              <w:rPr>
                <w:lang w:val="en-US"/>
              </w:rPr>
              <w:t>Higher power distance, lower individualism; routines and loyalty cycles matter.</w:t>
            </w:r>
          </w:p>
        </w:tc>
        <w:tc>
          <w:tcPr>
            <w:tcW w:w="0" w:type="auto"/>
            <w:hideMark/>
          </w:tcPr>
          <w:p w14:paraId="7263AC4C" w14:textId="77777777" w:rsidR="00DC67F6" w:rsidRPr="00E762A2" w:rsidRDefault="00DC67F6" w:rsidP="009B368E">
            <w:pPr>
              <w:spacing w:after="160"/>
              <w:rPr>
                <w:lang w:val="en-US"/>
              </w:rPr>
            </w:pPr>
            <w:r w:rsidRPr="00E762A2">
              <w:rPr>
                <w:lang w:val="en-US"/>
              </w:rPr>
              <w:t>Both markets have strong digital payment adoption.</w:t>
            </w:r>
          </w:p>
        </w:tc>
        <w:tc>
          <w:tcPr>
            <w:tcW w:w="0" w:type="auto"/>
            <w:hideMark/>
          </w:tcPr>
          <w:p w14:paraId="74D5D398" w14:textId="77777777" w:rsidR="00DC67F6" w:rsidRPr="00E762A2" w:rsidRDefault="00DC67F6" w:rsidP="009B368E">
            <w:pPr>
              <w:spacing w:after="160"/>
              <w:rPr>
                <w:lang w:val="en-US"/>
              </w:rPr>
            </w:pPr>
            <w:r w:rsidRPr="00E762A2">
              <w:rPr>
                <w:lang w:val="en-US"/>
              </w:rPr>
              <w:t>UK values autonomy; US relies on routines.</w:t>
            </w:r>
          </w:p>
        </w:tc>
      </w:tr>
      <w:tr w:rsidR="00DC67F6" w:rsidRPr="00E762A2" w14:paraId="24F7E1FC" w14:textId="77777777" w:rsidTr="00423FF9">
        <w:tc>
          <w:tcPr>
            <w:tcW w:w="0" w:type="auto"/>
            <w:hideMark/>
          </w:tcPr>
          <w:p w14:paraId="4D586B15" w14:textId="77777777" w:rsidR="00DC67F6" w:rsidRPr="00E762A2" w:rsidRDefault="00DC67F6" w:rsidP="009B368E">
            <w:pPr>
              <w:spacing w:after="160"/>
              <w:rPr>
                <w:lang w:val="en-US"/>
              </w:rPr>
            </w:pPr>
            <w:r w:rsidRPr="00E762A2">
              <w:rPr>
                <w:b/>
                <w:bCs/>
                <w:lang w:val="en-US"/>
              </w:rPr>
              <w:t>Technological</w:t>
            </w:r>
          </w:p>
        </w:tc>
        <w:tc>
          <w:tcPr>
            <w:tcW w:w="0" w:type="auto"/>
            <w:hideMark/>
          </w:tcPr>
          <w:p w14:paraId="5410E97B" w14:textId="77777777" w:rsidR="00DC67F6" w:rsidRPr="00E762A2" w:rsidRDefault="00DC67F6" w:rsidP="009B368E">
            <w:pPr>
              <w:spacing w:after="160"/>
              <w:rPr>
                <w:lang w:val="en-US"/>
              </w:rPr>
            </w:pPr>
            <w:r w:rsidRPr="00E762A2">
              <w:rPr>
                <w:lang w:val="en-US"/>
              </w:rPr>
              <w:t>High contactless use and commuter-focused pick-up windows (Quinio, 2024).</w:t>
            </w:r>
          </w:p>
        </w:tc>
        <w:tc>
          <w:tcPr>
            <w:tcW w:w="0" w:type="auto"/>
            <w:hideMark/>
          </w:tcPr>
          <w:p w14:paraId="27DA0042" w14:textId="77777777" w:rsidR="00DC67F6" w:rsidRPr="00E762A2" w:rsidRDefault="00DC67F6" w:rsidP="009B368E">
            <w:pPr>
              <w:spacing w:after="160"/>
              <w:rPr>
                <w:lang w:val="en-US"/>
              </w:rPr>
            </w:pPr>
            <w:r w:rsidRPr="00E762A2">
              <w:rPr>
                <w:lang w:val="en-US"/>
              </w:rPr>
              <w:t xml:space="preserve">App ecosystem central to peak time management </w:t>
            </w:r>
            <w:r w:rsidRPr="00E762A2">
              <w:rPr>
                <w:lang w:val="en-US"/>
              </w:rPr>
              <w:lastRenderedPageBreak/>
              <w:t>(Starbucks, 2025).</w:t>
            </w:r>
          </w:p>
        </w:tc>
        <w:tc>
          <w:tcPr>
            <w:tcW w:w="0" w:type="auto"/>
            <w:hideMark/>
          </w:tcPr>
          <w:p w14:paraId="71489F04" w14:textId="77777777" w:rsidR="00DC67F6" w:rsidRPr="00E762A2" w:rsidRDefault="00DC67F6" w:rsidP="009B368E">
            <w:pPr>
              <w:spacing w:after="160"/>
              <w:rPr>
                <w:lang w:val="en-US"/>
              </w:rPr>
            </w:pPr>
            <w:r w:rsidRPr="00E762A2">
              <w:rPr>
                <w:lang w:val="en-US"/>
              </w:rPr>
              <w:lastRenderedPageBreak/>
              <w:t xml:space="preserve">Both countries support data-driven targeting and </w:t>
            </w:r>
            <w:r w:rsidRPr="00E762A2">
              <w:rPr>
                <w:lang w:val="en-US"/>
              </w:rPr>
              <w:lastRenderedPageBreak/>
              <w:t>digital pre-orders.</w:t>
            </w:r>
          </w:p>
        </w:tc>
        <w:tc>
          <w:tcPr>
            <w:tcW w:w="0" w:type="auto"/>
            <w:hideMark/>
          </w:tcPr>
          <w:p w14:paraId="0A0961C1" w14:textId="77777777" w:rsidR="00DC67F6" w:rsidRPr="00E762A2" w:rsidRDefault="00DC67F6" w:rsidP="009B368E">
            <w:pPr>
              <w:spacing w:after="160"/>
              <w:rPr>
                <w:lang w:val="en-US"/>
              </w:rPr>
            </w:pPr>
            <w:r w:rsidRPr="00E762A2">
              <w:rPr>
                <w:lang w:val="en-US"/>
              </w:rPr>
              <w:lastRenderedPageBreak/>
              <w:t xml:space="preserve">UK focuses on commuter flows, while US emphasises app-based </w:t>
            </w:r>
            <w:r w:rsidRPr="00E762A2">
              <w:rPr>
                <w:lang w:val="en-US"/>
              </w:rPr>
              <w:lastRenderedPageBreak/>
              <w:t>queue management at scale.</w:t>
            </w:r>
          </w:p>
        </w:tc>
      </w:tr>
      <w:tr w:rsidR="00DC67F6" w:rsidRPr="00E762A2" w14:paraId="378B4E43" w14:textId="77777777" w:rsidTr="00423FF9">
        <w:tc>
          <w:tcPr>
            <w:tcW w:w="0" w:type="auto"/>
            <w:hideMark/>
          </w:tcPr>
          <w:p w14:paraId="54A55537" w14:textId="77777777" w:rsidR="00DC67F6" w:rsidRPr="00E762A2" w:rsidRDefault="00DC67F6" w:rsidP="009B368E">
            <w:pPr>
              <w:spacing w:after="160"/>
              <w:rPr>
                <w:lang w:val="en-US"/>
              </w:rPr>
            </w:pPr>
            <w:r w:rsidRPr="00E762A2">
              <w:rPr>
                <w:b/>
                <w:bCs/>
                <w:lang w:val="en-US"/>
              </w:rPr>
              <w:lastRenderedPageBreak/>
              <w:t>Legal</w:t>
            </w:r>
          </w:p>
        </w:tc>
        <w:tc>
          <w:tcPr>
            <w:tcW w:w="0" w:type="auto"/>
            <w:hideMark/>
          </w:tcPr>
          <w:p w14:paraId="65C3028F" w14:textId="77777777" w:rsidR="00DC67F6" w:rsidRPr="00E762A2" w:rsidRDefault="00DC67F6" w:rsidP="009B368E">
            <w:pPr>
              <w:spacing w:after="160"/>
              <w:rPr>
                <w:lang w:val="en-US"/>
              </w:rPr>
            </w:pPr>
            <w:r w:rsidRPr="00E762A2">
              <w:rPr>
                <w:lang w:val="en-US"/>
              </w:rPr>
              <w:t>GDPR governs data collection; requires lawful consent for marketing (ICO, 2024).</w:t>
            </w:r>
          </w:p>
        </w:tc>
        <w:tc>
          <w:tcPr>
            <w:tcW w:w="0" w:type="auto"/>
            <w:hideMark/>
          </w:tcPr>
          <w:p w14:paraId="05461127" w14:textId="77777777" w:rsidR="00DC67F6" w:rsidRPr="00E762A2" w:rsidRDefault="00DC67F6" w:rsidP="009B368E">
            <w:pPr>
              <w:spacing w:after="160"/>
              <w:rPr>
                <w:lang w:val="en-US"/>
              </w:rPr>
            </w:pPr>
            <w:r w:rsidRPr="00E762A2">
              <w:rPr>
                <w:lang w:val="en-US"/>
              </w:rPr>
              <w:t>CCPA shapes loyalty data governance; opt-out rights for California residents (CCPA, 2018).</w:t>
            </w:r>
          </w:p>
        </w:tc>
        <w:tc>
          <w:tcPr>
            <w:tcW w:w="0" w:type="auto"/>
            <w:hideMark/>
          </w:tcPr>
          <w:p w14:paraId="6C0CB98A" w14:textId="77777777" w:rsidR="00DC67F6" w:rsidRPr="00E762A2" w:rsidRDefault="00DC67F6" w:rsidP="009B368E">
            <w:pPr>
              <w:spacing w:after="160"/>
              <w:rPr>
                <w:lang w:val="en-US"/>
              </w:rPr>
            </w:pPr>
            <w:r w:rsidRPr="00E762A2">
              <w:rPr>
                <w:lang w:val="en-US"/>
              </w:rPr>
              <w:t>Both demand robust privacy governance around marketing data.</w:t>
            </w:r>
          </w:p>
        </w:tc>
        <w:tc>
          <w:tcPr>
            <w:tcW w:w="0" w:type="auto"/>
            <w:hideMark/>
          </w:tcPr>
          <w:p w14:paraId="3F36E210" w14:textId="77777777" w:rsidR="00DC67F6" w:rsidRPr="00E762A2" w:rsidRDefault="00DC67F6" w:rsidP="009B368E">
            <w:pPr>
              <w:spacing w:after="160"/>
              <w:rPr>
                <w:lang w:val="en-US"/>
              </w:rPr>
            </w:pPr>
            <w:r w:rsidRPr="00E762A2">
              <w:rPr>
                <w:lang w:val="en-US"/>
              </w:rPr>
              <w:t>UK has a unified regime, whereas US rules are state-specific.</w:t>
            </w:r>
          </w:p>
        </w:tc>
      </w:tr>
      <w:tr w:rsidR="00DC67F6" w:rsidRPr="00E762A2" w14:paraId="6A2B3D6F" w14:textId="77777777" w:rsidTr="00423FF9">
        <w:tc>
          <w:tcPr>
            <w:tcW w:w="0" w:type="auto"/>
            <w:hideMark/>
          </w:tcPr>
          <w:p w14:paraId="764640FF" w14:textId="77777777" w:rsidR="00DC67F6" w:rsidRPr="00E762A2" w:rsidRDefault="00DC67F6" w:rsidP="009B368E">
            <w:pPr>
              <w:spacing w:after="160"/>
              <w:rPr>
                <w:lang w:val="en-US"/>
              </w:rPr>
            </w:pPr>
            <w:r w:rsidRPr="00E762A2">
              <w:rPr>
                <w:b/>
                <w:bCs/>
                <w:lang w:val="en-US"/>
              </w:rPr>
              <w:t>Environmental</w:t>
            </w:r>
          </w:p>
        </w:tc>
        <w:tc>
          <w:tcPr>
            <w:tcW w:w="0" w:type="auto"/>
            <w:hideMark/>
          </w:tcPr>
          <w:p w14:paraId="00385C9E" w14:textId="77777777" w:rsidR="00DC67F6" w:rsidRPr="00E762A2" w:rsidRDefault="00DC67F6" w:rsidP="009B368E">
            <w:pPr>
              <w:spacing w:after="160"/>
              <w:rPr>
                <w:lang w:val="en-US"/>
              </w:rPr>
            </w:pPr>
            <w:r w:rsidRPr="00E762A2">
              <w:rPr>
                <w:lang w:val="en-US"/>
              </w:rPr>
              <w:t>High sustainability expectations; reusable cups and low sugar products (Dhar &amp; Ray, 2024).</w:t>
            </w:r>
          </w:p>
        </w:tc>
        <w:tc>
          <w:tcPr>
            <w:tcW w:w="0" w:type="auto"/>
            <w:hideMark/>
          </w:tcPr>
          <w:p w14:paraId="0D45D51F" w14:textId="77777777" w:rsidR="00DC67F6" w:rsidRPr="00E762A2" w:rsidRDefault="00DC67F6" w:rsidP="009B368E">
            <w:pPr>
              <w:spacing w:after="160"/>
              <w:rPr>
                <w:lang w:val="en-US"/>
              </w:rPr>
            </w:pPr>
            <w:r w:rsidRPr="00E762A2">
              <w:rPr>
                <w:lang w:val="en-US"/>
              </w:rPr>
              <w:t>Rising demand for sustainability; plant-based options promoted.</w:t>
            </w:r>
          </w:p>
        </w:tc>
        <w:tc>
          <w:tcPr>
            <w:tcW w:w="0" w:type="auto"/>
            <w:hideMark/>
          </w:tcPr>
          <w:p w14:paraId="4B0DB0D2" w14:textId="77777777" w:rsidR="00DC67F6" w:rsidRPr="00E762A2" w:rsidRDefault="00DC67F6" w:rsidP="009B368E">
            <w:pPr>
              <w:spacing w:after="160"/>
              <w:rPr>
                <w:lang w:val="en-US"/>
              </w:rPr>
            </w:pPr>
            <w:r w:rsidRPr="00E762A2">
              <w:rPr>
                <w:lang w:val="en-US"/>
              </w:rPr>
              <w:t>Both markets support reusable practices and sustainability.</w:t>
            </w:r>
          </w:p>
        </w:tc>
        <w:tc>
          <w:tcPr>
            <w:tcW w:w="0" w:type="auto"/>
            <w:hideMark/>
          </w:tcPr>
          <w:p w14:paraId="67455719" w14:textId="77777777" w:rsidR="00DC67F6" w:rsidRPr="00E762A2" w:rsidRDefault="00DC67F6" w:rsidP="009B368E">
            <w:pPr>
              <w:spacing w:after="160"/>
              <w:rPr>
                <w:lang w:val="en-US"/>
              </w:rPr>
            </w:pPr>
            <w:r w:rsidRPr="00E762A2">
              <w:rPr>
                <w:lang w:val="en-US"/>
              </w:rPr>
              <w:t>UK pressures from fiscal policies; US shaped by activism and state-level laws.</w:t>
            </w:r>
          </w:p>
        </w:tc>
      </w:tr>
    </w:tbl>
    <w:p w14:paraId="566F4DC7" w14:textId="77777777" w:rsidR="00DC67F6" w:rsidRDefault="00DC67F6" w:rsidP="00A522B6">
      <w:pPr>
        <w:rPr>
          <w:lang w:val="en-US"/>
        </w:rPr>
      </w:pPr>
    </w:p>
    <w:p w14:paraId="26FB6A32" w14:textId="04154789" w:rsidR="00743748" w:rsidRPr="00AE75B3" w:rsidRDefault="00743748" w:rsidP="00743748">
      <w:pPr>
        <w:jc w:val="center"/>
        <w:rPr>
          <w:b/>
          <w:bCs/>
          <w:i/>
          <w:iCs/>
          <w:lang w:val="en-US"/>
        </w:rPr>
      </w:pPr>
      <w:r w:rsidRPr="00AE75B3">
        <w:rPr>
          <w:b/>
          <w:bCs/>
          <w:i/>
          <w:iCs/>
          <w:lang w:val="en-US"/>
        </w:rPr>
        <w:t>Table 1: PESTLE Comparison of Similarities and Dissimilarities in Both Countries</w:t>
      </w:r>
    </w:p>
    <w:p w14:paraId="477AB706" w14:textId="2AD7AA35" w:rsidR="00743748" w:rsidRPr="00AE75B3" w:rsidRDefault="00743748" w:rsidP="00743748">
      <w:pPr>
        <w:jc w:val="center"/>
        <w:rPr>
          <w:b/>
          <w:bCs/>
          <w:i/>
          <w:iCs/>
          <w:lang w:val="en-US"/>
        </w:rPr>
      </w:pPr>
      <w:r w:rsidRPr="00AE75B3">
        <w:rPr>
          <w:b/>
          <w:bCs/>
          <w:i/>
          <w:iCs/>
          <w:lang w:val="en-US"/>
        </w:rPr>
        <w:t>Source: (Author-developed)</w:t>
      </w:r>
    </w:p>
    <w:p w14:paraId="28C6C9A4" w14:textId="77777777" w:rsidR="00743748" w:rsidRPr="00995AC5" w:rsidRDefault="00743748" w:rsidP="00A522B6">
      <w:pPr>
        <w:rPr>
          <w:lang w:val="en-US"/>
        </w:rPr>
      </w:pPr>
    </w:p>
    <w:p w14:paraId="32B0BE25" w14:textId="77777777" w:rsidR="00A93B99" w:rsidRPr="00A93B99" w:rsidRDefault="00A93B99" w:rsidP="000A7DBD">
      <w:pPr>
        <w:pStyle w:val="Heading1"/>
        <w:rPr>
          <w:lang w:val="en-US"/>
        </w:rPr>
      </w:pPr>
      <w:bookmarkStart w:id="3" w:name="_Toc216212410"/>
      <w:r w:rsidRPr="00A93B99">
        <w:rPr>
          <w:lang w:val="en-US"/>
        </w:rPr>
        <w:t>STP (Segmentation, Targeting, and Positioning) Strategies in the UK and USA</w:t>
      </w:r>
      <w:bookmarkEnd w:id="3"/>
    </w:p>
    <w:p w14:paraId="34DB5155" w14:textId="79868A54" w:rsidR="00A93B99" w:rsidRPr="00A93B99" w:rsidRDefault="000A50FC" w:rsidP="00A93B99">
      <w:pPr>
        <w:rPr>
          <w:lang w:val="en-US"/>
        </w:rPr>
      </w:pPr>
      <w:r w:rsidRPr="000A50FC">
        <w:rPr>
          <w:lang w:val="en-US"/>
        </w:rPr>
        <w:t xml:space="preserve">Starbucks has managed to customise its marketing plans in the UK and the USA through a strategic approach to segmentation, targeting, and positioning (STP). This will enable the company to attract a wide variety of consumers and also enhance its brand name in these two different markets. </w:t>
      </w:r>
    </w:p>
    <w:p w14:paraId="5CCBF76E" w14:textId="740DE84F" w:rsidR="00A93B99" w:rsidRPr="00A93B99" w:rsidRDefault="00A93B99" w:rsidP="000A7DBD">
      <w:pPr>
        <w:pStyle w:val="Heading2"/>
        <w:rPr>
          <w:lang w:val="en-US"/>
        </w:rPr>
      </w:pPr>
      <w:bookmarkStart w:id="4" w:name="_Toc216212411"/>
      <w:r w:rsidRPr="00A93B99">
        <w:rPr>
          <w:lang w:val="en-US"/>
        </w:rPr>
        <w:t>Segmentation Strategies</w:t>
      </w:r>
      <w:bookmarkEnd w:id="4"/>
    </w:p>
    <w:p w14:paraId="17E010BA" w14:textId="046ABA69" w:rsidR="00A93B99" w:rsidRPr="00A93B99" w:rsidRDefault="00A93B99" w:rsidP="00A93B99">
      <w:pPr>
        <w:rPr>
          <w:b/>
          <w:bCs/>
          <w:lang w:val="en-US"/>
        </w:rPr>
      </w:pPr>
      <w:r w:rsidRPr="00A93B99">
        <w:rPr>
          <w:b/>
          <w:bCs/>
          <w:lang w:val="en-US"/>
        </w:rPr>
        <w:t>Demographic Segmentation</w:t>
      </w:r>
    </w:p>
    <w:p w14:paraId="2C8FB203" w14:textId="7929DE65" w:rsidR="002A60FE" w:rsidRPr="002A60FE" w:rsidRDefault="002A60FE" w:rsidP="001403E1">
      <w:pPr>
        <w:rPr>
          <w:lang w:val="en-US"/>
        </w:rPr>
      </w:pPr>
      <w:r w:rsidRPr="002A60FE">
        <w:rPr>
          <w:lang w:val="en-US"/>
        </w:rPr>
        <w:lastRenderedPageBreak/>
        <w:t>The age, income and occupation are the demographic variables that are applied to divide the market by Starbucks in both the UK and the USA.</w:t>
      </w:r>
    </w:p>
    <w:p w14:paraId="1FACFB21" w14:textId="21EC6624" w:rsidR="002A60FE" w:rsidRPr="002A60FE" w:rsidRDefault="002A60FE" w:rsidP="002A60FE">
      <w:pPr>
        <w:numPr>
          <w:ilvl w:val="0"/>
          <w:numId w:val="20"/>
        </w:numPr>
        <w:rPr>
          <w:lang w:val="en-US"/>
        </w:rPr>
      </w:pPr>
      <w:r w:rsidRPr="002A60FE">
        <w:rPr>
          <w:b/>
          <w:bCs/>
          <w:lang w:val="en-US"/>
        </w:rPr>
        <w:t>Age:</w:t>
      </w:r>
      <w:r w:rsidRPr="002A60FE">
        <w:rPr>
          <w:lang w:val="en-US"/>
        </w:rPr>
        <w:t xml:space="preserve"> Starbucks mainly focuses on millennials (25-40 years old) as they are the consumers who appreciate high-quality coffee and are inclined to the experience of a lifestyle brand</w:t>
      </w:r>
      <w:r w:rsidR="00D07396">
        <w:rPr>
          <w:lang w:val="en-US"/>
        </w:rPr>
        <w:t xml:space="preserve"> (</w:t>
      </w:r>
      <w:r w:rsidR="00E93CC7" w:rsidRPr="00E93CC7">
        <w:rPr>
          <w:lang w:val="en-US"/>
        </w:rPr>
        <w:t>Pereira, 2024</w:t>
      </w:r>
      <w:r w:rsidR="00D07396">
        <w:rPr>
          <w:lang w:val="en-US"/>
        </w:rPr>
        <w:t>)</w:t>
      </w:r>
      <w:r w:rsidRPr="002A60FE">
        <w:rPr>
          <w:lang w:val="en-US"/>
        </w:rPr>
        <w:t>. Starbucks marketing campaigns in the UK as well as the USA tend to resonate with the youth culture and depend on social media such as Instagram and Twitter to reach younger consumers.</w:t>
      </w:r>
    </w:p>
    <w:p w14:paraId="4A2AD2E4" w14:textId="7FE0FDFA" w:rsidR="002A60FE" w:rsidRPr="002A60FE" w:rsidRDefault="002A60FE" w:rsidP="002A60FE">
      <w:pPr>
        <w:numPr>
          <w:ilvl w:val="0"/>
          <w:numId w:val="20"/>
        </w:numPr>
        <w:rPr>
          <w:lang w:val="en-US"/>
        </w:rPr>
      </w:pPr>
      <w:r w:rsidRPr="002A60FE">
        <w:rPr>
          <w:b/>
          <w:bCs/>
          <w:lang w:val="en-US"/>
        </w:rPr>
        <w:t>Income:</w:t>
      </w:r>
      <w:r w:rsidRPr="002A60FE">
        <w:rPr>
          <w:lang w:val="en-US"/>
        </w:rPr>
        <w:t xml:space="preserve"> Starbucks aims at higher-income people, particularly in urban regions that are ready to pay a premium price in order to receive high-quality coffee and a better in-store experience. </w:t>
      </w:r>
      <w:r w:rsidR="00D07396">
        <w:rPr>
          <w:lang w:val="en-US"/>
        </w:rPr>
        <w:t>T</w:t>
      </w:r>
      <w:r w:rsidRPr="002A60FE">
        <w:rPr>
          <w:lang w:val="en-US"/>
        </w:rPr>
        <w:t>he average Starbucks coffee price in the USA is $3.50, and the UK one is the equivalent of 3.00, which proves the concept that Starbucks positions itself as a high-value coffee seller</w:t>
      </w:r>
      <w:r w:rsidR="00736BC3">
        <w:rPr>
          <w:lang w:val="en-US"/>
        </w:rPr>
        <w:t xml:space="preserve"> (</w:t>
      </w:r>
      <w:r w:rsidR="003D1C75" w:rsidRPr="003D1C75">
        <w:rPr>
          <w:lang w:val="en-US"/>
        </w:rPr>
        <w:t>Bermudez</w:t>
      </w:r>
      <w:r w:rsidR="003D1C75">
        <w:rPr>
          <w:lang w:val="en-US"/>
        </w:rPr>
        <w:t xml:space="preserve"> et al.,</w:t>
      </w:r>
      <w:r w:rsidR="00736BC3">
        <w:rPr>
          <w:lang w:val="en-US"/>
        </w:rPr>
        <w:t xml:space="preserve"> 202</w:t>
      </w:r>
      <w:r w:rsidR="003D1C75">
        <w:rPr>
          <w:lang w:val="en-US"/>
        </w:rPr>
        <w:t>2</w:t>
      </w:r>
      <w:r w:rsidR="00736BC3">
        <w:rPr>
          <w:lang w:val="en-US"/>
        </w:rPr>
        <w:t>)</w:t>
      </w:r>
      <w:r w:rsidRPr="002A60FE">
        <w:rPr>
          <w:lang w:val="en-US"/>
        </w:rPr>
        <w:t>.</w:t>
      </w:r>
    </w:p>
    <w:p w14:paraId="7683A9B0" w14:textId="5875C73A" w:rsidR="00A93B99" w:rsidRPr="00A93B99" w:rsidRDefault="002A60FE" w:rsidP="002A60FE">
      <w:pPr>
        <w:numPr>
          <w:ilvl w:val="0"/>
          <w:numId w:val="20"/>
        </w:numPr>
        <w:rPr>
          <w:lang w:val="en-US"/>
        </w:rPr>
      </w:pPr>
      <w:r w:rsidRPr="00EA2060">
        <w:rPr>
          <w:b/>
          <w:bCs/>
          <w:lang w:val="en-US"/>
        </w:rPr>
        <w:t>Profession:</w:t>
      </w:r>
      <w:r w:rsidRPr="002A60FE">
        <w:rPr>
          <w:lang w:val="en-US"/>
        </w:rPr>
        <w:t xml:space="preserve"> Starbucks is also aimed at professionals and students in the two countries. Starbucks outlets are a common alternative where office workers and students can have quick coffee breaks, meetings, or even study in an urban setting where the population of the target market is high.</w:t>
      </w:r>
    </w:p>
    <w:p w14:paraId="3411CBE2" w14:textId="21730F88" w:rsidR="00A93B99" w:rsidRPr="00A93B99" w:rsidRDefault="00A93B99" w:rsidP="00A93B99">
      <w:pPr>
        <w:rPr>
          <w:b/>
          <w:bCs/>
          <w:lang w:val="en-US"/>
        </w:rPr>
      </w:pPr>
      <w:r w:rsidRPr="00A93B99">
        <w:rPr>
          <w:b/>
          <w:bCs/>
          <w:lang w:val="en-US"/>
        </w:rPr>
        <w:t>Behavioral Segmentation</w:t>
      </w:r>
    </w:p>
    <w:p w14:paraId="4CBA2244" w14:textId="58001A55" w:rsidR="00573CEE" w:rsidRPr="00573CEE" w:rsidRDefault="00573CEE" w:rsidP="00ED2273">
      <w:pPr>
        <w:rPr>
          <w:lang w:val="en-US"/>
        </w:rPr>
      </w:pPr>
      <w:r w:rsidRPr="00573CEE">
        <w:rPr>
          <w:lang w:val="en-US"/>
        </w:rPr>
        <w:t>Starbucks uses behavioural segmentation, which is applied to customer behaviour in their usage rate, occasion, and loyalty.</w:t>
      </w:r>
    </w:p>
    <w:p w14:paraId="1BC157A8" w14:textId="1AC4ADAF" w:rsidR="00573CEE" w:rsidRPr="00573CEE" w:rsidRDefault="00573CEE" w:rsidP="00573CEE">
      <w:pPr>
        <w:numPr>
          <w:ilvl w:val="0"/>
          <w:numId w:val="21"/>
        </w:numPr>
        <w:rPr>
          <w:lang w:val="en-US"/>
        </w:rPr>
      </w:pPr>
      <w:r w:rsidRPr="00B11981">
        <w:rPr>
          <w:b/>
          <w:bCs/>
          <w:lang w:val="en-US"/>
        </w:rPr>
        <w:t>Usage rate:</w:t>
      </w:r>
      <w:r w:rsidRPr="00573CEE">
        <w:rPr>
          <w:lang w:val="en-US"/>
        </w:rPr>
        <w:t xml:space="preserve"> Starbucks distinguishes light, medium, and heavy coffee drinkers, as well as providing a choice of different beverages that are specific to each consumption level. Starbucks, for example, has smaller-sized drinks such as espresso shots that can be used by light users, whereas heavy users can have bigger-sized drinks and customised ones</w:t>
      </w:r>
      <w:r w:rsidR="00C1127D">
        <w:rPr>
          <w:lang w:val="en-US"/>
        </w:rPr>
        <w:t xml:space="preserve"> (</w:t>
      </w:r>
      <w:r w:rsidR="003D1C75" w:rsidRPr="003D1C75">
        <w:rPr>
          <w:lang w:val="en-US"/>
        </w:rPr>
        <w:t>Starbucks</w:t>
      </w:r>
      <w:r w:rsidR="00A129B2">
        <w:rPr>
          <w:lang w:val="en-US"/>
        </w:rPr>
        <w:t>,</w:t>
      </w:r>
      <w:r w:rsidR="003D1C75" w:rsidRPr="003D1C75">
        <w:rPr>
          <w:lang w:val="en-US"/>
        </w:rPr>
        <w:t xml:space="preserve"> 2025</w:t>
      </w:r>
      <w:r w:rsidR="00C1127D">
        <w:rPr>
          <w:lang w:val="en-US"/>
        </w:rPr>
        <w:t>)</w:t>
      </w:r>
      <w:r w:rsidRPr="00573CEE">
        <w:rPr>
          <w:lang w:val="en-US"/>
        </w:rPr>
        <w:t>.</w:t>
      </w:r>
    </w:p>
    <w:p w14:paraId="634C9069" w14:textId="5F958640" w:rsidR="00573CEE" w:rsidRPr="00573CEE" w:rsidRDefault="00573CEE" w:rsidP="00573CEE">
      <w:pPr>
        <w:numPr>
          <w:ilvl w:val="0"/>
          <w:numId w:val="21"/>
        </w:numPr>
        <w:rPr>
          <w:lang w:val="en-US"/>
        </w:rPr>
      </w:pPr>
      <w:r w:rsidRPr="00DD0862">
        <w:rPr>
          <w:b/>
          <w:bCs/>
          <w:lang w:val="en-US"/>
        </w:rPr>
        <w:t>Occasion:</w:t>
      </w:r>
      <w:r w:rsidRPr="00573CEE">
        <w:rPr>
          <w:lang w:val="en-US"/>
        </w:rPr>
        <w:t xml:space="preserve"> Starbucks has organised its products according to the different occasions, such as a rush in the morning and an afternoon snack. In the USA, the company advertises the iced drinks in summer, whereas in the UK, it sells the seasonal drinks, such as pumpkin spiced lattes, in autumn</w:t>
      </w:r>
      <w:r w:rsidR="003432B9">
        <w:rPr>
          <w:lang w:val="en-US"/>
        </w:rPr>
        <w:t xml:space="preserve"> (</w:t>
      </w:r>
      <w:r w:rsidR="00AB5308" w:rsidRPr="00AB5308">
        <w:t>Volle, 2022</w:t>
      </w:r>
      <w:r w:rsidR="003432B9">
        <w:rPr>
          <w:lang w:val="en-US"/>
        </w:rPr>
        <w:t>)</w:t>
      </w:r>
      <w:r w:rsidRPr="00573CEE">
        <w:rPr>
          <w:lang w:val="en-US"/>
        </w:rPr>
        <w:t>.</w:t>
      </w:r>
    </w:p>
    <w:p w14:paraId="377FC480" w14:textId="18F30CD0" w:rsidR="00A93B99" w:rsidRDefault="00573CEE" w:rsidP="00573CEE">
      <w:pPr>
        <w:numPr>
          <w:ilvl w:val="0"/>
          <w:numId w:val="21"/>
        </w:numPr>
        <w:rPr>
          <w:lang w:val="en-US"/>
        </w:rPr>
      </w:pPr>
      <w:r w:rsidRPr="00292F3B">
        <w:rPr>
          <w:b/>
          <w:bCs/>
          <w:lang w:val="en-US"/>
        </w:rPr>
        <w:lastRenderedPageBreak/>
        <w:t>Loyalty Programs:</w:t>
      </w:r>
      <w:r w:rsidRPr="00573CEE">
        <w:rPr>
          <w:lang w:val="en-US"/>
        </w:rPr>
        <w:t xml:space="preserve"> Starbucks Rewards is one of the major loyalty tools in the two countries. By the </w:t>
      </w:r>
      <w:r w:rsidR="00000320">
        <w:rPr>
          <w:lang w:val="en-US"/>
        </w:rPr>
        <w:t>firs</w:t>
      </w:r>
      <w:r w:rsidR="0001762D">
        <w:rPr>
          <w:lang w:val="en-US"/>
        </w:rPr>
        <w:t>t</w:t>
      </w:r>
      <w:r w:rsidRPr="00573CEE">
        <w:rPr>
          <w:lang w:val="en-US"/>
        </w:rPr>
        <w:t xml:space="preserve"> quarter of 2024, more than 3</w:t>
      </w:r>
      <w:r w:rsidR="00000320">
        <w:rPr>
          <w:lang w:val="en-US"/>
        </w:rPr>
        <w:t>4.3</w:t>
      </w:r>
      <w:r w:rsidRPr="00573CEE">
        <w:rPr>
          <w:lang w:val="en-US"/>
        </w:rPr>
        <w:t xml:space="preserve"> million rewards members were active in the USA in Starbucks </w:t>
      </w:r>
      <w:r w:rsidR="00663054">
        <w:rPr>
          <w:lang w:val="en-US"/>
        </w:rPr>
        <w:t>(</w:t>
      </w:r>
      <w:r w:rsidR="0070495E" w:rsidRPr="0070495E">
        <w:rPr>
          <w:lang w:val="en-US"/>
        </w:rPr>
        <w:t>Wassel, 2024</w:t>
      </w:r>
      <w:r w:rsidR="00663054">
        <w:rPr>
          <w:lang w:val="en-US"/>
        </w:rPr>
        <w:t>)</w:t>
      </w:r>
      <w:r w:rsidRPr="00573CEE">
        <w:rPr>
          <w:lang w:val="en-US"/>
        </w:rPr>
        <w:t>.</w:t>
      </w:r>
    </w:p>
    <w:p w14:paraId="09689F07" w14:textId="4905F387" w:rsidR="00782CA0" w:rsidRDefault="00782CA0" w:rsidP="00782CA0">
      <w:pPr>
        <w:ind w:left="720"/>
        <w:jc w:val="center"/>
        <w:rPr>
          <w:lang w:val="en-US"/>
        </w:rPr>
      </w:pPr>
      <w:r>
        <w:rPr>
          <w:noProof/>
        </w:rPr>
        <w:drawing>
          <wp:inline distT="0" distB="0" distL="0" distR="0" wp14:anchorId="5C3EC2FD" wp14:editId="21729232">
            <wp:extent cx="4791075" cy="2682705"/>
            <wp:effectExtent l="0" t="0" r="0" b="3810"/>
            <wp:docPr id="2130036596" name="Picture 2" descr="☕️ Can Starbucks Be Saved? - by App Economy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Can Starbucks Be Saved? - by App Economy Insigh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01064" cy="2688298"/>
                    </a:xfrm>
                    <a:prstGeom prst="rect">
                      <a:avLst/>
                    </a:prstGeom>
                    <a:noFill/>
                    <a:ln>
                      <a:noFill/>
                    </a:ln>
                  </pic:spPr>
                </pic:pic>
              </a:graphicData>
            </a:graphic>
          </wp:inline>
        </w:drawing>
      </w:r>
    </w:p>
    <w:p w14:paraId="11D9A010" w14:textId="3EFC8453" w:rsidR="00F73356" w:rsidRPr="00663CBC" w:rsidRDefault="00F73356" w:rsidP="00782CA0">
      <w:pPr>
        <w:ind w:left="720"/>
        <w:jc w:val="center"/>
        <w:rPr>
          <w:b/>
          <w:bCs/>
          <w:i/>
          <w:iCs/>
          <w:lang w:val="en-US"/>
        </w:rPr>
      </w:pPr>
      <w:r w:rsidRPr="00663CBC">
        <w:rPr>
          <w:b/>
          <w:bCs/>
          <w:i/>
          <w:iCs/>
          <w:lang w:val="en-US"/>
        </w:rPr>
        <w:t xml:space="preserve">Figure </w:t>
      </w:r>
      <w:r w:rsidR="006848DA">
        <w:rPr>
          <w:b/>
          <w:bCs/>
          <w:i/>
          <w:iCs/>
          <w:lang w:val="en-US"/>
        </w:rPr>
        <w:t>4</w:t>
      </w:r>
      <w:r w:rsidRPr="00663CBC">
        <w:rPr>
          <w:b/>
          <w:bCs/>
          <w:i/>
          <w:iCs/>
          <w:lang w:val="en-US"/>
        </w:rPr>
        <w:t>: Starbucks US Active Rewards Member</w:t>
      </w:r>
    </w:p>
    <w:p w14:paraId="51B8DC57" w14:textId="6A69FEFA" w:rsidR="00F73356" w:rsidRPr="00663CBC" w:rsidRDefault="00F73356" w:rsidP="00782CA0">
      <w:pPr>
        <w:ind w:left="720"/>
        <w:jc w:val="center"/>
        <w:rPr>
          <w:b/>
          <w:bCs/>
          <w:i/>
          <w:iCs/>
          <w:lang w:val="en-US"/>
        </w:rPr>
      </w:pPr>
      <w:r w:rsidRPr="00663CBC">
        <w:rPr>
          <w:b/>
          <w:bCs/>
          <w:i/>
          <w:iCs/>
          <w:lang w:val="en-US"/>
        </w:rPr>
        <w:t>Source: (</w:t>
      </w:r>
      <w:r w:rsidR="0098429A" w:rsidRPr="00663CBC">
        <w:rPr>
          <w:b/>
          <w:bCs/>
          <w:i/>
          <w:iCs/>
          <w:lang w:val="en-US"/>
        </w:rPr>
        <w:t>App Economy Insights</w:t>
      </w:r>
      <w:r w:rsidR="0028422C" w:rsidRPr="00663CBC">
        <w:rPr>
          <w:b/>
          <w:bCs/>
          <w:i/>
          <w:iCs/>
          <w:lang w:val="en-US"/>
        </w:rPr>
        <w:t>,</w:t>
      </w:r>
      <w:r w:rsidR="0098429A" w:rsidRPr="00663CBC">
        <w:rPr>
          <w:b/>
          <w:bCs/>
          <w:i/>
          <w:iCs/>
          <w:lang w:val="en-US"/>
        </w:rPr>
        <w:t xml:space="preserve"> 2025</w:t>
      </w:r>
      <w:r w:rsidR="0028422C" w:rsidRPr="00663CBC">
        <w:rPr>
          <w:b/>
          <w:bCs/>
          <w:i/>
          <w:iCs/>
          <w:lang w:val="en-US"/>
        </w:rPr>
        <w:t>)</w:t>
      </w:r>
    </w:p>
    <w:p w14:paraId="3BA24449" w14:textId="048A76F2" w:rsidR="00A93B99" w:rsidRPr="00A93B99" w:rsidRDefault="00A93B99" w:rsidP="00A93B99">
      <w:pPr>
        <w:rPr>
          <w:b/>
          <w:bCs/>
          <w:lang w:val="en-US"/>
        </w:rPr>
      </w:pPr>
      <w:r w:rsidRPr="00A93B99">
        <w:rPr>
          <w:b/>
          <w:bCs/>
          <w:lang w:val="en-US"/>
        </w:rPr>
        <w:t>Psychographic Segmentation</w:t>
      </w:r>
    </w:p>
    <w:p w14:paraId="30CF95B7" w14:textId="77777777" w:rsidR="00ED432A" w:rsidRPr="00ED432A" w:rsidRDefault="00ED432A" w:rsidP="00242D5B">
      <w:pPr>
        <w:rPr>
          <w:lang w:val="en-US"/>
        </w:rPr>
      </w:pPr>
      <w:r w:rsidRPr="00ED432A">
        <w:rPr>
          <w:lang w:val="en-US"/>
        </w:rPr>
        <w:t>The segmentation strategy of both countries focuses on the psychographic characteristics of the interests, values and lifestyle of people and Starbucks.</w:t>
      </w:r>
    </w:p>
    <w:p w14:paraId="26AF5EEE" w14:textId="673A67B7" w:rsidR="00ED432A" w:rsidRPr="00ED432A" w:rsidRDefault="00ED432A" w:rsidP="00ED432A">
      <w:pPr>
        <w:numPr>
          <w:ilvl w:val="0"/>
          <w:numId w:val="22"/>
        </w:numPr>
        <w:rPr>
          <w:lang w:val="en-US"/>
        </w:rPr>
      </w:pPr>
      <w:r w:rsidRPr="00DD00EA">
        <w:rPr>
          <w:b/>
          <w:bCs/>
          <w:lang w:val="en-US"/>
        </w:rPr>
        <w:t>Lifestyle and Values:</w:t>
      </w:r>
      <w:r w:rsidRPr="00ED432A">
        <w:rPr>
          <w:lang w:val="en-US"/>
        </w:rPr>
        <w:t xml:space="preserve"> Starbucks is a socially responsible brand. As an example, Starbucks is determined to decrease its environmental impact by providing reusable cups and planning to become carbon-neutral in the year 2050</w:t>
      </w:r>
      <w:r w:rsidR="00A520EB">
        <w:rPr>
          <w:lang w:val="en-US"/>
        </w:rPr>
        <w:t xml:space="preserve"> (</w:t>
      </w:r>
      <w:r w:rsidR="0095115A" w:rsidRPr="0095115A">
        <w:rPr>
          <w:lang w:val="en-US"/>
        </w:rPr>
        <w:t>Starbucks</w:t>
      </w:r>
      <w:r w:rsidR="00480F23">
        <w:rPr>
          <w:lang w:val="en-US"/>
        </w:rPr>
        <w:t xml:space="preserve">, </w:t>
      </w:r>
      <w:r w:rsidR="0095115A" w:rsidRPr="0095115A">
        <w:rPr>
          <w:lang w:val="en-US"/>
        </w:rPr>
        <w:t>2024</w:t>
      </w:r>
      <w:r w:rsidR="00A520EB">
        <w:rPr>
          <w:lang w:val="en-US"/>
        </w:rPr>
        <w:t>)</w:t>
      </w:r>
      <w:r w:rsidRPr="00ED432A">
        <w:rPr>
          <w:lang w:val="en-US"/>
        </w:rPr>
        <w:t xml:space="preserve">. </w:t>
      </w:r>
    </w:p>
    <w:p w14:paraId="219A01CD" w14:textId="2C24B426" w:rsidR="00A93B99" w:rsidRPr="00A93B99" w:rsidRDefault="00ED432A" w:rsidP="00ED432A">
      <w:pPr>
        <w:numPr>
          <w:ilvl w:val="0"/>
          <w:numId w:val="22"/>
        </w:numPr>
        <w:rPr>
          <w:lang w:val="en-US"/>
        </w:rPr>
      </w:pPr>
      <w:r w:rsidRPr="00DD00EA">
        <w:rPr>
          <w:b/>
          <w:bCs/>
          <w:lang w:val="en-US"/>
        </w:rPr>
        <w:t>Coffee Culture:</w:t>
      </w:r>
      <w:r w:rsidRPr="00ED432A">
        <w:rPr>
          <w:lang w:val="en-US"/>
        </w:rPr>
        <w:t xml:space="preserve"> Starbucks also exploits the coffee culture that is developing in the UK and the USA, particularly the positioning of coffee drinking. Starbucks targets people who do not regard coffee drinking only as a routine but as an experience. </w:t>
      </w:r>
    </w:p>
    <w:p w14:paraId="43F8F07A" w14:textId="3E81A9AE" w:rsidR="00A93B99" w:rsidRPr="00A93B99" w:rsidRDefault="00A93B99" w:rsidP="000A7DBD">
      <w:pPr>
        <w:pStyle w:val="Heading2"/>
        <w:rPr>
          <w:lang w:val="en-US"/>
        </w:rPr>
      </w:pPr>
      <w:bookmarkStart w:id="5" w:name="_Toc216212412"/>
      <w:r w:rsidRPr="00A93B99">
        <w:rPr>
          <w:lang w:val="en-US"/>
        </w:rPr>
        <w:t>Targeting Strategies</w:t>
      </w:r>
      <w:bookmarkEnd w:id="5"/>
    </w:p>
    <w:p w14:paraId="346D9F55" w14:textId="77777777" w:rsidR="00F44D55" w:rsidRPr="00F44D55" w:rsidRDefault="00F44D55" w:rsidP="00F44D55">
      <w:pPr>
        <w:rPr>
          <w:lang w:val="en-US"/>
        </w:rPr>
      </w:pPr>
      <w:r w:rsidRPr="00F44D55">
        <w:rPr>
          <w:lang w:val="en-US"/>
        </w:rPr>
        <w:t>Starbucks has a differentiated marketing approach, and its offerings are different according to the segments in both the USA and the UK.</w:t>
      </w:r>
    </w:p>
    <w:p w14:paraId="6C865A3D" w14:textId="77777777" w:rsidR="00F44D55" w:rsidRPr="007817DC" w:rsidRDefault="00F44D55" w:rsidP="00F44D55">
      <w:pPr>
        <w:rPr>
          <w:b/>
          <w:bCs/>
          <w:lang w:val="en-US"/>
        </w:rPr>
      </w:pPr>
      <w:r w:rsidRPr="007817DC">
        <w:rPr>
          <w:b/>
          <w:bCs/>
          <w:lang w:val="en-US"/>
        </w:rPr>
        <w:t>Target Market in the UK</w:t>
      </w:r>
    </w:p>
    <w:p w14:paraId="7940D89B" w14:textId="1A6D3424" w:rsidR="00F44D55" w:rsidRPr="00F44D55" w:rsidRDefault="00F44D55" w:rsidP="00F44D55">
      <w:pPr>
        <w:rPr>
          <w:lang w:val="en-US"/>
        </w:rPr>
      </w:pPr>
      <w:r w:rsidRPr="00F44D55">
        <w:rPr>
          <w:lang w:val="en-US"/>
        </w:rPr>
        <w:lastRenderedPageBreak/>
        <w:t>Starbucks focuses mostly on the urban professionals and the younger adults (18-35 years) in the UK. The UK coffee market has very few players, and Costa Coffee has dominated the market, giving Starbucks the challenge of differentiating itself by offering a premium product and excellent customer experience</w:t>
      </w:r>
      <w:r w:rsidR="00E25890">
        <w:rPr>
          <w:lang w:val="en-US"/>
        </w:rPr>
        <w:t xml:space="preserve"> (</w:t>
      </w:r>
      <w:r w:rsidR="00C14106" w:rsidRPr="00C14106">
        <w:t>Aminuddin</w:t>
      </w:r>
      <w:r w:rsidR="00C14106">
        <w:t xml:space="preserve"> et al.,</w:t>
      </w:r>
      <w:r w:rsidR="00E25890">
        <w:rPr>
          <w:lang w:val="en-US"/>
        </w:rPr>
        <w:t xml:space="preserve"> 202</w:t>
      </w:r>
      <w:r w:rsidR="00C14106">
        <w:rPr>
          <w:lang w:val="en-US"/>
        </w:rPr>
        <w:t>1</w:t>
      </w:r>
      <w:r w:rsidR="00E25890">
        <w:rPr>
          <w:lang w:val="en-US"/>
        </w:rPr>
        <w:t>)</w:t>
      </w:r>
      <w:r w:rsidRPr="00F44D55">
        <w:rPr>
          <w:lang w:val="en-US"/>
        </w:rPr>
        <w:t xml:space="preserve">. </w:t>
      </w:r>
    </w:p>
    <w:p w14:paraId="47C2BBA7" w14:textId="77777777" w:rsidR="00F44D55" w:rsidRDefault="00F44D55" w:rsidP="00F44D55">
      <w:pPr>
        <w:rPr>
          <w:b/>
          <w:bCs/>
          <w:lang w:val="en-US"/>
        </w:rPr>
      </w:pPr>
      <w:r w:rsidRPr="007817DC">
        <w:rPr>
          <w:b/>
          <w:bCs/>
          <w:lang w:val="en-US"/>
        </w:rPr>
        <w:t>Target Market in the USA</w:t>
      </w:r>
    </w:p>
    <w:p w14:paraId="1FA2C753" w14:textId="773D0974" w:rsidR="00E46DB6" w:rsidRDefault="00E46DB6" w:rsidP="001B36CA">
      <w:pPr>
        <w:jc w:val="center"/>
        <w:rPr>
          <w:b/>
          <w:bCs/>
          <w:lang w:val="en-US"/>
        </w:rPr>
      </w:pPr>
      <w:r>
        <w:rPr>
          <w:noProof/>
        </w:rPr>
        <w:drawing>
          <wp:inline distT="0" distB="0" distL="0" distR="0" wp14:anchorId="7BA0A012" wp14:editId="0C091A7F">
            <wp:extent cx="5688419" cy="3236840"/>
            <wp:effectExtent l="0" t="0" r="7620" b="1905"/>
            <wp:docPr id="1489447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447783" name=""/>
                    <pic:cNvPicPr/>
                  </pic:nvPicPr>
                  <pic:blipFill>
                    <a:blip r:embed="rId13"/>
                    <a:stretch>
                      <a:fillRect/>
                    </a:stretch>
                  </pic:blipFill>
                  <pic:spPr>
                    <a:xfrm>
                      <a:off x="0" y="0"/>
                      <a:ext cx="5693106" cy="3239507"/>
                    </a:xfrm>
                    <a:prstGeom prst="rect">
                      <a:avLst/>
                    </a:prstGeom>
                  </pic:spPr>
                </pic:pic>
              </a:graphicData>
            </a:graphic>
          </wp:inline>
        </w:drawing>
      </w:r>
    </w:p>
    <w:p w14:paraId="5896B486" w14:textId="3C61EBFB" w:rsidR="001B36CA" w:rsidRPr="002D7376" w:rsidRDefault="001B36CA" w:rsidP="001B36CA">
      <w:pPr>
        <w:jc w:val="center"/>
        <w:rPr>
          <w:b/>
          <w:bCs/>
          <w:i/>
          <w:iCs/>
          <w:lang w:val="en-US"/>
        </w:rPr>
      </w:pPr>
      <w:r w:rsidRPr="002D7376">
        <w:rPr>
          <w:b/>
          <w:bCs/>
          <w:i/>
          <w:iCs/>
          <w:lang w:val="en-US"/>
        </w:rPr>
        <w:t xml:space="preserve">Figure </w:t>
      </w:r>
      <w:r w:rsidR="00533483" w:rsidRPr="002D7376">
        <w:rPr>
          <w:b/>
          <w:bCs/>
          <w:i/>
          <w:iCs/>
          <w:lang w:val="en-US"/>
        </w:rPr>
        <w:t>5</w:t>
      </w:r>
      <w:r w:rsidRPr="002D7376">
        <w:rPr>
          <w:b/>
          <w:bCs/>
          <w:i/>
          <w:iCs/>
          <w:lang w:val="en-US"/>
        </w:rPr>
        <w:t>: US Coffee Market Size 2024 to 2034</w:t>
      </w:r>
    </w:p>
    <w:p w14:paraId="4F086C1B" w14:textId="6AE07F74" w:rsidR="001B36CA" w:rsidRPr="002D7376" w:rsidRDefault="001B36CA" w:rsidP="001B36CA">
      <w:pPr>
        <w:jc w:val="center"/>
        <w:rPr>
          <w:b/>
          <w:bCs/>
          <w:i/>
          <w:iCs/>
          <w:lang w:val="en-US"/>
        </w:rPr>
      </w:pPr>
      <w:r w:rsidRPr="002D7376">
        <w:rPr>
          <w:b/>
          <w:bCs/>
          <w:i/>
          <w:iCs/>
          <w:lang w:val="en-US"/>
        </w:rPr>
        <w:t>Source: (</w:t>
      </w:r>
      <w:r w:rsidR="00656224" w:rsidRPr="002D7376">
        <w:rPr>
          <w:b/>
          <w:bCs/>
          <w:i/>
          <w:iCs/>
          <w:lang w:val="en-US"/>
        </w:rPr>
        <w:t>Towards FnB</w:t>
      </w:r>
      <w:r w:rsidR="007302FD" w:rsidRPr="002D7376">
        <w:rPr>
          <w:b/>
          <w:bCs/>
          <w:i/>
          <w:iCs/>
          <w:lang w:val="en-US"/>
        </w:rPr>
        <w:t>,</w:t>
      </w:r>
      <w:r w:rsidR="00656224" w:rsidRPr="002D7376">
        <w:rPr>
          <w:b/>
          <w:bCs/>
          <w:i/>
          <w:iCs/>
          <w:lang w:val="en-US"/>
        </w:rPr>
        <w:t xml:space="preserve"> 2025</w:t>
      </w:r>
      <w:r w:rsidR="007302FD" w:rsidRPr="002D7376">
        <w:rPr>
          <w:b/>
          <w:bCs/>
          <w:i/>
          <w:iCs/>
          <w:lang w:val="en-US"/>
        </w:rPr>
        <w:t>)</w:t>
      </w:r>
    </w:p>
    <w:p w14:paraId="7638D572" w14:textId="34CFC886" w:rsidR="00A93B99" w:rsidRPr="00A93B99" w:rsidRDefault="00F44D55" w:rsidP="00F44D55">
      <w:pPr>
        <w:rPr>
          <w:lang w:val="en-US"/>
        </w:rPr>
      </w:pPr>
      <w:r w:rsidRPr="00F44D55">
        <w:rPr>
          <w:lang w:val="en-US"/>
        </w:rPr>
        <w:t xml:space="preserve">The USA is still considered to be a home country where Starbucks is located, and the target audience is based on the same group of higher-income millennials and urban residents. Starbucks also adapts its products to the various regional preferences as well. In fact, in healthier regions of the country, such as California, Starbucks has launched plant-based milk and lighter-calorie beverages. </w:t>
      </w:r>
    </w:p>
    <w:p w14:paraId="202450BB" w14:textId="40496E1C" w:rsidR="00A93B99" w:rsidRPr="00A93B99" w:rsidRDefault="00A93B99" w:rsidP="000F3E84">
      <w:pPr>
        <w:pStyle w:val="Heading2"/>
        <w:rPr>
          <w:lang w:val="en-US"/>
        </w:rPr>
      </w:pPr>
      <w:bookmarkStart w:id="6" w:name="_Toc216212413"/>
      <w:r w:rsidRPr="00A93B99">
        <w:rPr>
          <w:lang w:val="en-US"/>
        </w:rPr>
        <w:t>Positioning Strategies</w:t>
      </w:r>
      <w:bookmarkEnd w:id="6"/>
    </w:p>
    <w:p w14:paraId="2C39EA61" w14:textId="5C11FA71" w:rsidR="00A93B99" w:rsidRPr="00A93B99" w:rsidRDefault="00A93B99" w:rsidP="00A93B99">
      <w:pPr>
        <w:rPr>
          <w:b/>
          <w:bCs/>
          <w:lang w:val="en-US"/>
        </w:rPr>
      </w:pPr>
      <w:r w:rsidRPr="00A93B99">
        <w:rPr>
          <w:b/>
          <w:bCs/>
          <w:lang w:val="en-US"/>
        </w:rPr>
        <w:t>Positioning in the UK</w:t>
      </w:r>
    </w:p>
    <w:p w14:paraId="17A9F678" w14:textId="7BB9A1B4" w:rsidR="00986577" w:rsidRPr="00986577" w:rsidRDefault="00986577" w:rsidP="00986577">
      <w:pPr>
        <w:rPr>
          <w:lang w:val="en-US"/>
        </w:rPr>
      </w:pPr>
      <w:r w:rsidRPr="00986577">
        <w:rPr>
          <w:lang w:val="en-US"/>
        </w:rPr>
        <w:t xml:space="preserve">In the UK, Starbucks markets itself as a high-end brand, providing high-quality coffee and a cosy and friendly atmosphere. It is also focused on ethical sourcing and sustainability, which conforms to the trend of consumer interest in responsible businesses. Starbucks has been </w:t>
      </w:r>
      <w:r w:rsidRPr="00986577">
        <w:rPr>
          <w:lang w:val="en-US"/>
        </w:rPr>
        <w:lastRenderedPageBreak/>
        <w:t>regarded as a kind of lifestyle, especially in cities where it has become a social place of gathering among young employees and students</w:t>
      </w:r>
      <w:r w:rsidR="008F60E2">
        <w:rPr>
          <w:lang w:val="en-US"/>
        </w:rPr>
        <w:t xml:space="preserve"> (</w:t>
      </w:r>
      <w:r w:rsidR="00E735A1" w:rsidRPr="00E735A1">
        <w:t>Sanchez Herrera</w:t>
      </w:r>
      <w:r w:rsidR="00E735A1">
        <w:t xml:space="preserve"> et al.,</w:t>
      </w:r>
      <w:r w:rsidR="008F60E2">
        <w:rPr>
          <w:lang w:val="en-US"/>
        </w:rPr>
        <w:t xml:space="preserve"> 202</w:t>
      </w:r>
      <w:r w:rsidR="00E735A1">
        <w:rPr>
          <w:lang w:val="en-US"/>
        </w:rPr>
        <w:t>2</w:t>
      </w:r>
      <w:r w:rsidR="008F60E2">
        <w:rPr>
          <w:lang w:val="en-US"/>
        </w:rPr>
        <w:t>)</w:t>
      </w:r>
      <w:r w:rsidRPr="00986577">
        <w:rPr>
          <w:lang w:val="en-US"/>
        </w:rPr>
        <w:t xml:space="preserve">. </w:t>
      </w:r>
    </w:p>
    <w:p w14:paraId="1F167C7E" w14:textId="77777777" w:rsidR="00986577" w:rsidRPr="004E5366" w:rsidRDefault="00986577" w:rsidP="00986577">
      <w:pPr>
        <w:rPr>
          <w:b/>
          <w:bCs/>
          <w:lang w:val="en-US"/>
        </w:rPr>
      </w:pPr>
      <w:r w:rsidRPr="004E5366">
        <w:rPr>
          <w:b/>
          <w:bCs/>
          <w:lang w:val="en-US"/>
        </w:rPr>
        <w:t>Positioning in the USA</w:t>
      </w:r>
    </w:p>
    <w:p w14:paraId="79EE8945" w14:textId="6ABC1AD9" w:rsidR="001D4B43" w:rsidRDefault="00986577" w:rsidP="00986577">
      <w:pPr>
        <w:rPr>
          <w:lang w:val="en-US"/>
        </w:rPr>
      </w:pPr>
      <w:r w:rsidRPr="00986577">
        <w:rPr>
          <w:lang w:val="en-US"/>
        </w:rPr>
        <w:t>Starbucks in the USA has a positioning strategy similar to that of the one with increased focus on convenience and customisation. The brand employs the functional positioning strategy, where customers are seeking a fast but quality coffee experience</w:t>
      </w:r>
      <w:r w:rsidR="00764312">
        <w:rPr>
          <w:lang w:val="en-US"/>
        </w:rPr>
        <w:t xml:space="preserve"> (</w:t>
      </w:r>
      <w:r w:rsidR="003C0415" w:rsidRPr="003C0415">
        <w:t>Gao</w:t>
      </w:r>
      <w:r w:rsidR="003C0415">
        <w:t xml:space="preserve"> et al.,</w:t>
      </w:r>
      <w:r w:rsidR="003C0415" w:rsidRPr="003C0415">
        <w:t xml:space="preserve"> 2021</w:t>
      </w:r>
      <w:r w:rsidR="00764312">
        <w:rPr>
          <w:lang w:val="en-US"/>
        </w:rPr>
        <w:t>)</w:t>
      </w:r>
      <w:r w:rsidRPr="00986577">
        <w:rPr>
          <w:lang w:val="en-US"/>
        </w:rPr>
        <w:t xml:space="preserve">. Mobile ordering and pay options, through the Starbucks app, have played a significant role in ensuring the positioning of the brand as something convenient to busy people. </w:t>
      </w:r>
    </w:p>
    <w:tbl>
      <w:tblPr>
        <w:tblStyle w:val="TableGrid"/>
        <w:tblW w:w="0" w:type="auto"/>
        <w:tblLook w:val="04A0" w:firstRow="1" w:lastRow="0" w:firstColumn="1" w:lastColumn="0" w:noHBand="0" w:noVBand="1"/>
      </w:tblPr>
      <w:tblGrid>
        <w:gridCol w:w="1723"/>
        <w:gridCol w:w="1850"/>
        <w:gridCol w:w="1851"/>
        <w:gridCol w:w="1604"/>
        <w:gridCol w:w="1988"/>
      </w:tblGrid>
      <w:tr w:rsidR="00FF46D8" w:rsidRPr="00F84103" w14:paraId="1F6C5B0F" w14:textId="77777777" w:rsidTr="00D713C4">
        <w:tc>
          <w:tcPr>
            <w:tcW w:w="0" w:type="auto"/>
            <w:hideMark/>
          </w:tcPr>
          <w:p w14:paraId="00C4BA74" w14:textId="77777777" w:rsidR="00FF46D8" w:rsidRPr="00F84103" w:rsidRDefault="00FF46D8" w:rsidP="00D713C4">
            <w:pPr>
              <w:spacing w:after="160"/>
              <w:jc w:val="left"/>
              <w:rPr>
                <w:b/>
                <w:bCs/>
                <w:lang w:val="en-US"/>
              </w:rPr>
            </w:pPr>
            <w:r w:rsidRPr="00F84103">
              <w:rPr>
                <w:b/>
                <w:bCs/>
                <w:lang w:val="en-US"/>
              </w:rPr>
              <w:t>Factor</w:t>
            </w:r>
          </w:p>
        </w:tc>
        <w:tc>
          <w:tcPr>
            <w:tcW w:w="0" w:type="auto"/>
            <w:hideMark/>
          </w:tcPr>
          <w:p w14:paraId="16319F87" w14:textId="77777777" w:rsidR="00FF46D8" w:rsidRPr="00F84103" w:rsidRDefault="00FF46D8" w:rsidP="00D713C4">
            <w:pPr>
              <w:spacing w:after="160"/>
              <w:jc w:val="left"/>
              <w:rPr>
                <w:b/>
                <w:bCs/>
                <w:lang w:val="en-US"/>
              </w:rPr>
            </w:pPr>
            <w:r w:rsidRPr="00F84103">
              <w:rPr>
                <w:b/>
                <w:bCs/>
                <w:lang w:val="en-US"/>
              </w:rPr>
              <w:t>UK</w:t>
            </w:r>
          </w:p>
        </w:tc>
        <w:tc>
          <w:tcPr>
            <w:tcW w:w="0" w:type="auto"/>
            <w:hideMark/>
          </w:tcPr>
          <w:p w14:paraId="08C1B80B" w14:textId="77777777" w:rsidR="00FF46D8" w:rsidRPr="00F84103" w:rsidRDefault="00FF46D8" w:rsidP="00D713C4">
            <w:pPr>
              <w:spacing w:after="160"/>
              <w:jc w:val="left"/>
              <w:rPr>
                <w:b/>
                <w:bCs/>
                <w:lang w:val="en-US"/>
              </w:rPr>
            </w:pPr>
            <w:r w:rsidRPr="00F84103">
              <w:rPr>
                <w:b/>
                <w:bCs/>
                <w:lang w:val="en-US"/>
              </w:rPr>
              <w:t>USA</w:t>
            </w:r>
          </w:p>
        </w:tc>
        <w:tc>
          <w:tcPr>
            <w:tcW w:w="0" w:type="auto"/>
            <w:hideMark/>
          </w:tcPr>
          <w:p w14:paraId="0ABE2D3E" w14:textId="77777777" w:rsidR="00FF46D8" w:rsidRPr="00F84103" w:rsidRDefault="00FF46D8" w:rsidP="00D713C4">
            <w:pPr>
              <w:spacing w:after="160"/>
              <w:jc w:val="left"/>
              <w:rPr>
                <w:b/>
                <w:bCs/>
                <w:lang w:val="en-US"/>
              </w:rPr>
            </w:pPr>
            <w:r w:rsidRPr="00F84103">
              <w:rPr>
                <w:b/>
                <w:bCs/>
                <w:lang w:val="en-US"/>
              </w:rPr>
              <w:t>Similarities</w:t>
            </w:r>
          </w:p>
        </w:tc>
        <w:tc>
          <w:tcPr>
            <w:tcW w:w="0" w:type="auto"/>
            <w:hideMark/>
          </w:tcPr>
          <w:p w14:paraId="3CDA57F0" w14:textId="77777777" w:rsidR="00FF46D8" w:rsidRPr="00F84103" w:rsidRDefault="00FF46D8" w:rsidP="00D713C4">
            <w:pPr>
              <w:spacing w:after="160"/>
              <w:jc w:val="left"/>
              <w:rPr>
                <w:b/>
                <w:bCs/>
                <w:lang w:val="en-US"/>
              </w:rPr>
            </w:pPr>
            <w:r w:rsidRPr="00F84103">
              <w:rPr>
                <w:b/>
                <w:bCs/>
                <w:lang w:val="en-US"/>
              </w:rPr>
              <w:t>Differences</w:t>
            </w:r>
          </w:p>
        </w:tc>
      </w:tr>
      <w:tr w:rsidR="00FF46D8" w:rsidRPr="00F84103" w14:paraId="4729638C" w14:textId="77777777" w:rsidTr="00D713C4">
        <w:tc>
          <w:tcPr>
            <w:tcW w:w="0" w:type="auto"/>
            <w:hideMark/>
          </w:tcPr>
          <w:p w14:paraId="1AEE078C" w14:textId="77777777" w:rsidR="00FF46D8" w:rsidRPr="00F84103" w:rsidRDefault="00FF46D8" w:rsidP="00D713C4">
            <w:pPr>
              <w:spacing w:after="160"/>
              <w:rPr>
                <w:lang w:val="en-US"/>
              </w:rPr>
            </w:pPr>
            <w:r w:rsidRPr="00F84103">
              <w:rPr>
                <w:b/>
                <w:bCs/>
                <w:lang w:val="en-US"/>
              </w:rPr>
              <w:t>Demographic</w:t>
            </w:r>
          </w:p>
        </w:tc>
        <w:tc>
          <w:tcPr>
            <w:tcW w:w="0" w:type="auto"/>
            <w:hideMark/>
          </w:tcPr>
          <w:p w14:paraId="38A44912" w14:textId="77777777" w:rsidR="00FF46D8" w:rsidRPr="00F84103" w:rsidRDefault="00FF46D8" w:rsidP="00D713C4">
            <w:pPr>
              <w:spacing w:after="160"/>
              <w:rPr>
                <w:lang w:val="en-US"/>
              </w:rPr>
            </w:pPr>
            <w:r w:rsidRPr="00F84103">
              <w:rPr>
                <w:lang w:val="en-US"/>
              </w:rPr>
              <w:t>Targets millennials, urban professionals, and students (Pereira, 2024).</w:t>
            </w:r>
          </w:p>
        </w:tc>
        <w:tc>
          <w:tcPr>
            <w:tcW w:w="0" w:type="auto"/>
            <w:hideMark/>
          </w:tcPr>
          <w:p w14:paraId="11940EC2" w14:textId="77777777" w:rsidR="00FF46D8" w:rsidRPr="00F84103" w:rsidRDefault="00FF46D8" w:rsidP="00D713C4">
            <w:pPr>
              <w:spacing w:after="160"/>
              <w:rPr>
                <w:lang w:val="en-US"/>
              </w:rPr>
            </w:pPr>
            <w:r w:rsidRPr="00F84103">
              <w:rPr>
                <w:lang w:val="en-US"/>
              </w:rPr>
              <w:t>Focuses on higher-income millennials and urban residents (Bermudez et al., 2022).</w:t>
            </w:r>
          </w:p>
        </w:tc>
        <w:tc>
          <w:tcPr>
            <w:tcW w:w="0" w:type="auto"/>
            <w:hideMark/>
          </w:tcPr>
          <w:p w14:paraId="7806EC6F" w14:textId="77777777" w:rsidR="00FF46D8" w:rsidRPr="00F84103" w:rsidRDefault="00FF46D8" w:rsidP="00D713C4">
            <w:pPr>
              <w:spacing w:after="160"/>
              <w:rPr>
                <w:lang w:val="en-US"/>
              </w:rPr>
            </w:pPr>
            <w:r w:rsidRPr="00F84103">
              <w:rPr>
                <w:lang w:val="en-US"/>
              </w:rPr>
              <w:t>Both target younger, higher-income, urban consumers.</w:t>
            </w:r>
          </w:p>
        </w:tc>
        <w:tc>
          <w:tcPr>
            <w:tcW w:w="0" w:type="auto"/>
            <w:hideMark/>
          </w:tcPr>
          <w:p w14:paraId="3CA954DC" w14:textId="77777777" w:rsidR="00FF46D8" w:rsidRPr="00F84103" w:rsidRDefault="00FF46D8" w:rsidP="00D713C4">
            <w:pPr>
              <w:spacing w:after="160"/>
              <w:rPr>
                <w:lang w:val="en-US"/>
              </w:rPr>
            </w:pPr>
            <w:r w:rsidRPr="00F84103">
              <w:rPr>
                <w:lang w:val="en-US"/>
              </w:rPr>
              <w:t>UK faces competition from Costa; US has a more diversified demand.</w:t>
            </w:r>
          </w:p>
        </w:tc>
      </w:tr>
      <w:tr w:rsidR="00FF46D8" w:rsidRPr="00F84103" w14:paraId="1DC3F4B6" w14:textId="77777777" w:rsidTr="00D713C4">
        <w:tc>
          <w:tcPr>
            <w:tcW w:w="0" w:type="auto"/>
            <w:hideMark/>
          </w:tcPr>
          <w:p w14:paraId="19DCD3B8" w14:textId="77777777" w:rsidR="00FF46D8" w:rsidRPr="00F84103" w:rsidRDefault="00FF46D8" w:rsidP="00D713C4">
            <w:pPr>
              <w:spacing w:after="160"/>
              <w:rPr>
                <w:lang w:val="en-US"/>
              </w:rPr>
            </w:pPr>
            <w:r w:rsidRPr="00F84103">
              <w:rPr>
                <w:b/>
                <w:bCs/>
                <w:lang w:val="en-US"/>
              </w:rPr>
              <w:t>Behavioural</w:t>
            </w:r>
          </w:p>
        </w:tc>
        <w:tc>
          <w:tcPr>
            <w:tcW w:w="0" w:type="auto"/>
            <w:hideMark/>
          </w:tcPr>
          <w:p w14:paraId="47B2F5DC" w14:textId="77777777" w:rsidR="00FF46D8" w:rsidRPr="00F84103" w:rsidRDefault="00FF46D8" w:rsidP="00D713C4">
            <w:pPr>
              <w:spacing w:after="160"/>
              <w:rPr>
                <w:lang w:val="en-US"/>
              </w:rPr>
            </w:pPr>
            <w:r w:rsidRPr="00F84103">
              <w:rPr>
                <w:lang w:val="en-US"/>
              </w:rPr>
              <w:t>Offers drink size tiers for different usage levels (Starbucks, 2025).</w:t>
            </w:r>
          </w:p>
        </w:tc>
        <w:tc>
          <w:tcPr>
            <w:tcW w:w="0" w:type="auto"/>
            <w:hideMark/>
          </w:tcPr>
          <w:p w14:paraId="378EE5B8" w14:textId="77777777" w:rsidR="00FF46D8" w:rsidRPr="00F84103" w:rsidRDefault="00FF46D8" w:rsidP="00D713C4">
            <w:pPr>
              <w:spacing w:after="160"/>
              <w:rPr>
                <w:lang w:val="en-US"/>
              </w:rPr>
            </w:pPr>
            <w:r w:rsidRPr="00F84103">
              <w:rPr>
                <w:lang w:val="en-US"/>
              </w:rPr>
              <w:t>Similar approach but with more customised drinks for heavy users (Starbucks, 2025).</w:t>
            </w:r>
          </w:p>
        </w:tc>
        <w:tc>
          <w:tcPr>
            <w:tcW w:w="0" w:type="auto"/>
            <w:hideMark/>
          </w:tcPr>
          <w:p w14:paraId="000F93CC" w14:textId="77777777" w:rsidR="00FF46D8" w:rsidRPr="00F84103" w:rsidRDefault="00FF46D8" w:rsidP="00D713C4">
            <w:pPr>
              <w:spacing w:after="160"/>
              <w:rPr>
                <w:lang w:val="en-US"/>
              </w:rPr>
            </w:pPr>
            <w:r w:rsidRPr="00F84103">
              <w:rPr>
                <w:lang w:val="en-US"/>
              </w:rPr>
              <w:t>Both segment based on usage intensity and loyalty.</w:t>
            </w:r>
          </w:p>
        </w:tc>
        <w:tc>
          <w:tcPr>
            <w:tcW w:w="0" w:type="auto"/>
            <w:hideMark/>
          </w:tcPr>
          <w:p w14:paraId="70A5A550" w14:textId="77777777" w:rsidR="00FF46D8" w:rsidRPr="00F84103" w:rsidRDefault="00FF46D8" w:rsidP="00D713C4">
            <w:pPr>
              <w:spacing w:after="160"/>
              <w:rPr>
                <w:lang w:val="en-US"/>
              </w:rPr>
            </w:pPr>
            <w:r w:rsidRPr="00F84103">
              <w:rPr>
                <w:lang w:val="en-US"/>
              </w:rPr>
              <w:t>US has a larger Rewards membership for deeper personalisation.</w:t>
            </w:r>
          </w:p>
        </w:tc>
      </w:tr>
      <w:tr w:rsidR="00FF46D8" w:rsidRPr="00F84103" w14:paraId="74BD43C5" w14:textId="77777777" w:rsidTr="00D713C4">
        <w:tc>
          <w:tcPr>
            <w:tcW w:w="0" w:type="auto"/>
            <w:hideMark/>
          </w:tcPr>
          <w:p w14:paraId="018FBAF8" w14:textId="77777777" w:rsidR="00FF46D8" w:rsidRPr="00F84103" w:rsidRDefault="00FF46D8" w:rsidP="00D713C4">
            <w:pPr>
              <w:spacing w:after="160"/>
              <w:rPr>
                <w:lang w:val="en-US"/>
              </w:rPr>
            </w:pPr>
            <w:r w:rsidRPr="00F84103">
              <w:rPr>
                <w:b/>
                <w:bCs/>
                <w:lang w:val="en-US"/>
              </w:rPr>
              <w:t>Psychographic</w:t>
            </w:r>
          </w:p>
        </w:tc>
        <w:tc>
          <w:tcPr>
            <w:tcW w:w="0" w:type="auto"/>
            <w:hideMark/>
          </w:tcPr>
          <w:p w14:paraId="02046F33" w14:textId="77777777" w:rsidR="00FF46D8" w:rsidRPr="00F84103" w:rsidRDefault="00FF46D8" w:rsidP="00D713C4">
            <w:pPr>
              <w:spacing w:after="160"/>
              <w:rPr>
                <w:lang w:val="en-US"/>
              </w:rPr>
            </w:pPr>
            <w:r w:rsidRPr="00F84103">
              <w:rPr>
                <w:lang w:val="en-US"/>
              </w:rPr>
              <w:t>Emphasises socially responsible brands and sustainability (Starbucks, 2024).</w:t>
            </w:r>
          </w:p>
        </w:tc>
        <w:tc>
          <w:tcPr>
            <w:tcW w:w="0" w:type="auto"/>
            <w:hideMark/>
          </w:tcPr>
          <w:p w14:paraId="7F2AA65B" w14:textId="77777777" w:rsidR="00FF46D8" w:rsidRPr="00F84103" w:rsidRDefault="00FF46D8" w:rsidP="00D713C4">
            <w:pPr>
              <w:spacing w:after="160"/>
              <w:rPr>
                <w:lang w:val="en-US"/>
              </w:rPr>
            </w:pPr>
            <w:r w:rsidRPr="00F84103">
              <w:rPr>
                <w:lang w:val="en-US"/>
              </w:rPr>
              <w:t>Focuses on social responsibility and a “third place” experience (Starbucks, 2024).</w:t>
            </w:r>
          </w:p>
        </w:tc>
        <w:tc>
          <w:tcPr>
            <w:tcW w:w="0" w:type="auto"/>
            <w:hideMark/>
          </w:tcPr>
          <w:p w14:paraId="223CEA8E" w14:textId="77777777" w:rsidR="00FF46D8" w:rsidRPr="00F84103" w:rsidRDefault="00FF46D8" w:rsidP="00D713C4">
            <w:pPr>
              <w:spacing w:after="160"/>
              <w:rPr>
                <w:lang w:val="en-US"/>
              </w:rPr>
            </w:pPr>
            <w:r w:rsidRPr="00F84103">
              <w:rPr>
                <w:lang w:val="en-US"/>
              </w:rPr>
              <w:t>Both focus on ethical, lifestyle-oriented consumers.</w:t>
            </w:r>
          </w:p>
        </w:tc>
        <w:tc>
          <w:tcPr>
            <w:tcW w:w="0" w:type="auto"/>
            <w:hideMark/>
          </w:tcPr>
          <w:p w14:paraId="15FF0DB3" w14:textId="77777777" w:rsidR="00FF46D8" w:rsidRPr="00F84103" w:rsidRDefault="00FF46D8" w:rsidP="00D713C4">
            <w:pPr>
              <w:spacing w:after="160"/>
              <w:rPr>
                <w:lang w:val="en-US"/>
              </w:rPr>
            </w:pPr>
            <w:r w:rsidRPr="00F84103">
              <w:rPr>
                <w:lang w:val="en-US"/>
              </w:rPr>
              <w:t>UK emphasises responsibility; US focuses more on lifestyle experience.</w:t>
            </w:r>
          </w:p>
        </w:tc>
      </w:tr>
      <w:tr w:rsidR="00FF46D8" w:rsidRPr="00F84103" w14:paraId="0E2BAC05" w14:textId="77777777" w:rsidTr="00D713C4">
        <w:tc>
          <w:tcPr>
            <w:tcW w:w="0" w:type="auto"/>
            <w:hideMark/>
          </w:tcPr>
          <w:p w14:paraId="1BDDE22B" w14:textId="77777777" w:rsidR="00FF46D8" w:rsidRPr="00F84103" w:rsidRDefault="00FF46D8" w:rsidP="00D713C4">
            <w:pPr>
              <w:spacing w:after="160"/>
              <w:rPr>
                <w:lang w:val="en-US"/>
              </w:rPr>
            </w:pPr>
            <w:r w:rsidRPr="00F84103">
              <w:rPr>
                <w:b/>
                <w:bCs/>
                <w:lang w:val="en-US"/>
              </w:rPr>
              <w:lastRenderedPageBreak/>
              <w:t>Targeting</w:t>
            </w:r>
          </w:p>
        </w:tc>
        <w:tc>
          <w:tcPr>
            <w:tcW w:w="0" w:type="auto"/>
            <w:hideMark/>
          </w:tcPr>
          <w:p w14:paraId="2A3A3A01" w14:textId="77777777" w:rsidR="00FF46D8" w:rsidRPr="00F84103" w:rsidRDefault="00FF46D8" w:rsidP="00D713C4">
            <w:pPr>
              <w:spacing w:after="160"/>
              <w:rPr>
                <w:lang w:val="en-US"/>
              </w:rPr>
            </w:pPr>
            <w:r w:rsidRPr="00F84103">
              <w:rPr>
                <w:lang w:val="en-US"/>
              </w:rPr>
              <w:t>Differentiated marketing aimed at premium products (Aminuddin et al., 2021).</w:t>
            </w:r>
          </w:p>
        </w:tc>
        <w:tc>
          <w:tcPr>
            <w:tcW w:w="0" w:type="auto"/>
            <w:hideMark/>
          </w:tcPr>
          <w:p w14:paraId="16CFFC8D" w14:textId="77777777" w:rsidR="00FF46D8" w:rsidRPr="00F84103" w:rsidRDefault="00FF46D8" w:rsidP="00D713C4">
            <w:pPr>
              <w:spacing w:after="160"/>
              <w:rPr>
                <w:lang w:val="en-US"/>
              </w:rPr>
            </w:pPr>
            <w:r w:rsidRPr="00F84103">
              <w:rPr>
                <w:lang w:val="en-US"/>
              </w:rPr>
              <w:t>Targets higher-income millennials with regional adaptations (Aminuddin et al., 2021).</w:t>
            </w:r>
          </w:p>
        </w:tc>
        <w:tc>
          <w:tcPr>
            <w:tcW w:w="0" w:type="auto"/>
            <w:hideMark/>
          </w:tcPr>
          <w:p w14:paraId="44186BF0" w14:textId="77777777" w:rsidR="00FF46D8" w:rsidRPr="00F84103" w:rsidRDefault="00FF46D8" w:rsidP="00D713C4">
            <w:pPr>
              <w:spacing w:after="160"/>
              <w:rPr>
                <w:lang w:val="en-US"/>
              </w:rPr>
            </w:pPr>
            <w:r w:rsidRPr="00F84103">
              <w:rPr>
                <w:lang w:val="en-US"/>
              </w:rPr>
              <w:t>Both target urban, lifestyle segments with tailored offerings.</w:t>
            </w:r>
          </w:p>
        </w:tc>
        <w:tc>
          <w:tcPr>
            <w:tcW w:w="0" w:type="auto"/>
            <w:hideMark/>
          </w:tcPr>
          <w:p w14:paraId="77F1B14C" w14:textId="77777777" w:rsidR="00FF46D8" w:rsidRPr="00F84103" w:rsidRDefault="00FF46D8" w:rsidP="00D713C4">
            <w:pPr>
              <w:spacing w:after="160"/>
              <w:rPr>
                <w:lang w:val="en-US"/>
              </w:rPr>
            </w:pPr>
            <w:r w:rsidRPr="00F84103">
              <w:rPr>
                <w:lang w:val="en-US"/>
              </w:rPr>
              <w:t>UK faces stronger competition, while US has more geographic flexibility.</w:t>
            </w:r>
          </w:p>
        </w:tc>
      </w:tr>
      <w:tr w:rsidR="00FF46D8" w:rsidRPr="00F84103" w14:paraId="2D068595" w14:textId="77777777" w:rsidTr="00D713C4">
        <w:tc>
          <w:tcPr>
            <w:tcW w:w="0" w:type="auto"/>
            <w:hideMark/>
          </w:tcPr>
          <w:p w14:paraId="3C72F596" w14:textId="77777777" w:rsidR="00FF46D8" w:rsidRPr="00F84103" w:rsidRDefault="00FF46D8" w:rsidP="00D713C4">
            <w:pPr>
              <w:spacing w:after="160"/>
              <w:rPr>
                <w:lang w:val="en-US"/>
              </w:rPr>
            </w:pPr>
            <w:r w:rsidRPr="00F84103">
              <w:rPr>
                <w:b/>
                <w:bCs/>
                <w:lang w:val="en-US"/>
              </w:rPr>
              <w:t>Positioning</w:t>
            </w:r>
          </w:p>
        </w:tc>
        <w:tc>
          <w:tcPr>
            <w:tcW w:w="0" w:type="auto"/>
            <w:hideMark/>
          </w:tcPr>
          <w:p w14:paraId="2144570F" w14:textId="77777777" w:rsidR="00FF46D8" w:rsidRPr="00F84103" w:rsidRDefault="00FF46D8" w:rsidP="00D713C4">
            <w:pPr>
              <w:spacing w:after="160"/>
              <w:rPr>
                <w:lang w:val="en-US"/>
              </w:rPr>
            </w:pPr>
            <w:r w:rsidRPr="00F84103">
              <w:rPr>
                <w:lang w:val="en-US"/>
              </w:rPr>
              <w:t>Positioned as a premium, ethical brand (Sanchez Herrera et al., 2022).</w:t>
            </w:r>
          </w:p>
        </w:tc>
        <w:tc>
          <w:tcPr>
            <w:tcW w:w="0" w:type="auto"/>
            <w:hideMark/>
          </w:tcPr>
          <w:p w14:paraId="55CC8C93" w14:textId="77777777" w:rsidR="00FF46D8" w:rsidRPr="00F84103" w:rsidRDefault="00FF46D8" w:rsidP="00D713C4">
            <w:pPr>
              <w:spacing w:after="160"/>
              <w:rPr>
                <w:lang w:val="en-US"/>
              </w:rPr>
            </w:pPr>
            <w:r w:rsidRPr="00F84103">
              <w:rPr>
                <w:lang w:val="en-US"/>
              </w:rPr>
              <w:t>Positions similarly but emphasises convenience and mobile ordering (Gao et al., 2021).</w:t>
            </w:r>
          </w:p>
        </w:tc>
        <w:tc>
          <w:tcPr>
            <w:tcW w:w="0" w:type="auto"/>
            <w:hideMark/>
          </w:tcPr>
          <w:p w14:paraId="2339D119" w14:textId="77777777" w:rsidR="00FF46D8" w:rsidRPr="00F84103" w:rsidRDefault="00FF46D8" w:rsidP="00D713C4">
            <w:pPr>
              <w:spacing w:after="160"/>
              <w:rPr>
                <w:lang w:val="en-US"/>
              </w:rPr>
            </w:pPr>
            <w:r w:rsidRPr="00F84103">
              <w:rPr>
                <w:lang w:val="en-US"/>
              </w:rPr>
              <w:t>Both position Starbucks as a premium lifestyle brand.</w:t>
            </w:r>
          </w:p>
        </w:tc>
        <w:tc>
          <w:tcPr>
            <w:tcW w:w="0" w:type="auto"/>
            <w:hideMark/>
          </w:tcPr>
          <w:p w14:paraId="7C1782EC" w14:textId="77777777" w:rsidR="00FF46D8" w:rsidRPr="00F84103" w:rsidRDefault="00FF46D8" w:rsidP="00D713C4">
            <w:pPr>
              <w:spacing w:after="160"/>
              <w:rPr>
                <w:lang w:val="en-US"/>
              </w:rPr>
            </w:pPr>
            <w:r w:rsidRPr="00F84103">
              <w:rPr>
                <w:lang w:val="en-US"/>
              </w:rPr>
              <w:t>UK focuses on ethics; US prioritises convenience and customisation.</w:t>
            </w:r>
          </w:p>
        </w:tc>
      </w:tr>
    </w:tbl>
    <w:p w14:paraId="6FD2B05C" w14:textId="77777777" w:rsidR="00FF46D8" w:rsidRDefault="00FF46D8" w:rsidP="00986577">
      <w:pPr>
        <w:rPr>
          <w:lang w:val="en-US"/>
        </w:rPr>
      </w:pPr>
    </w:p>
    <w:p w14:paraId="78DA3734" w14:textId="5BB9E08C" w:rsidR="000B16F0" w:rsidRPr="00692C96" w:rsidRDefault="00692C96" w:rsidP="00692C96">
      <w:pPr>
        <w:jc w:val="center"/>
        <w:rPr>
          <w:b/>
          <w:bCs/>
          <w:i/>
          <w:iCs/>
          <w:lang w:val="en-US"/>
        </w:rPr>
      </w:pPr>
      <w:r w:rsidRPr="00692C96">
        <w:rPr>
          <w:b/>
          <w:bCs/>
          <w:i/>
          <w:iCs/>
          <w:lang w:val="en-US"/>
        </w:rPr>
        <w:t>Table 2: STP Comparison of Similarities and Dissimilarities of Both Countries</w:t>
      </w:r>
    </w:p>
    <w:p w14:paraId="0BF0183B" w14:textId="17B3F370" w:rsidR="000B16F0" w:rsidRPr="00DF764F" w:rsidRDefault="00692C96" w:rsidP="00DF764F">
      <w:pPr>
        <w:jc w:val="center"/>
        <w:rPr>
          <w:b/>
          <w:bCs/>
          <w:i/>
          <w:iCs/>
          <w:lang w:val="en-US"/>
        </w:rPr>
      </w:pPr>
      <w:r w:rsidRPr="00692C96">
        <w:rPr>
          <w:b/>
          <w:bCs/>
          <w:i/>
          <w:iCs/>
          <w:lang w:val="en-US"/>
        </w:rPr>
        <w:t>Source: (Author-developed)</w:t>
      </w:r>
    </w:p>
    <w:p w14:paraId="7E72C0AC" w14:textId="77777777" w:rsidR="001D4B43" w:rsidRPr="001D4B43" w:rsidRDefault="001D4B43" w:rsidP="00BD1842">
      <w:pPr>
        <w:pStyle w:val="Heading1"/>
        <w:rPr>
          <w:lang w:val="en-US"/>
        </w:rPr>
      </w:pPr>
      <w:bookmarkStart w:id="7" w:name="_Toc216212414"/>
      <w:r w:rsidRPr="001D4B43">
        <w:rPr>
          <w:lang w:val="en-US"/>
        </w:rPr>
        <w:t>Marketing Mix (7Ps) Strategies in the UK and USA</w:t>
      </w:r>
      <w:bookmarkEnd w:id="7"/>
    </w:p>
    <w:p w14:paraId="768E814E" w14:textId="6D982BA8" w:rsidR="001D4B43" w:rsidRDefault="009B557A" w:rsidP="001D4B43">
      <w:pPr>
        <w:rPr>
          <w:lang w:val="en-US"/>
        </w:rPr>
      </w:pPr>
      <w:r w:rsidRPr="009B557A">
        <w:rPr>
          <w:lang w:val="en-US"/>
        </w:rPr>
        <w:t xml:space="preserve">Starbucks has been able to adapt its marketing mix (7Ps) effectively in both the UK and the USA, whereby its product offerings, pricing, place strategy and promotion tactics are effectively aligned to the tastes and demands of the consumers in both the UK and the USA. </w:t>
      </w:r>
    </w:p>
    <w:p w14:paraId="04C8D310" w14:textId="06B248CB" w:rsidR="00FB4B3A" w:rsidRDefault="00FB4B3A" w:rsidP="00FB4B3A">
      <w:pPr>
        <w:jc w:val="center"/>
        <w:rPr>
          <w:lang w:val="en-US"/>
        </w:rPr>
      </w:pPr>
      <w:r>
        <w:rPr>
          <w:noProof/>
        </w:rPr>
        <w:lastRenderedPageBreak/>
        <w:drawing>
          <wp:inline distT="0" distB="0" distL="0" distR="0" wp14:anchorId="3CEB0246" wp14:editId="1E630B26">
            <wp:extent cx="4398893" cy="2628900"/>
            <wp:effectExtent l="0" t="0" r="0" b="0"/>
            <wp:docPr id="773030727" name="Picture 1" descr="The 7Ps Digital Marketing Mix for Pha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7Ps Digital Marketing Mix for Pharm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7745" cy="2640167"/>
                    </a:xfrm>
                    <a:prstGeom prst="rect">
                      <a:avLst/>
                    </a:prstGeom>
                    <a:noFill/>
                    <a:ln>
                      <a:noFill/>
                    </a:ln>
                  </pic:spPr>
                </pic:pic>
              </a:graphicData>
            </a:graphic>
          </wp:inline>
        </w:drawing>
      </w:r>
    </w:p>
    <w:p w14:paraId="346E86D6" w14:textId="693F2226" w:rsidR="00FB4B3A" w:rsidRPr="00E044FE" w:rsidRDefault="00FB4B3A" w:rsidP="00FB4B3A">
      <w:pPr>
        <w:jc w:val="center"/>
        <w:rPr>
          <w:b/>
          <w:bCs/>
          <w:i/>
          <w:iCs/>
          <w:lang w:val="en-US"/>
        </w:rPr>
      </w:pPr>
      <w:r w:rsidRPr="00E044FE">
        <w:rPr>
          <w:b/>
          <w:bCs/>
          <w:i/>
          <w:iCs/>
          <w:lang w:val="en-US"/>
        </w:rPr>
        <w:t>Figure 6: Marketing Mix of 7Ps</w:t>
      </w:r>
    </w:p>
    <w:p w14:paraId="4FD089DC" w14:textId="1A8C6F22" w:rsidR="00FB4B3A" w:rsidRPr="00E044FE" w:rsidRDefault="00FB4B3A" w:rsidP="00FB4B3A">
      <w:pPr>
        <w:jc w:val="center"/>
        <w:rPr>
          <w:b/>
          <w:bCs/>
          <w:i/>
          <w:iCs/>
          <w:lang w:val="en-US"/>
        </w:rPr>
      </w:pPr>
      <w:r w:rsidRPr="00E044FE">
        <w:rPr>
          <w:b/>
          <w:bCs/>
          <w:i/>
          <w:iCs/>
          <w:lang w:val="en-US"/>
        </w:rPr>
        <w:t>Source: (</w:t>
      </w:r>
      <w:r w:rsidR="006C0110" w:rsidRPr="00E044FE">
        <w:rPr>
          <w:b/>
          <w:bCs/>
          <w:i/>
          <w:iCs/>
          <w:lang w:val="en-US"/>
        </w:rPr>
        <w:t>Roberts, 2024)</w:t>
      </w:r>
    </w:p>
    <w:p w14:paraId="5403915C" w14:textId="157D076B" w:rsidR="001D4B43" w:rsidRPr="001D4B43" w:rsidRDefault="001D4B43" w:rsidP="00BD1842">
      <w:pPr>
        <w:pStyle w:val="Heading2"/>
        <w:rPr>
          <w:lang w:val="en-US"/>
        </w:rPr>
      </w:pPr>
      <w:bookmarkStart w:id="8" w:name="_Toc216212415"/>
      <w:r w:rsidRPr="00BD1842">
        <w:rPr>
          <w:sz w:val="24"/>
          <w:szCs w:val="24"/>
          <w:lang w:val="en-US"/>
        </w:rPr>
        <w:t>Product Strategy</w:t>
      </w:r>
      <w:bookmarkEnd w:id="8"/>
    </w:p>
    <w:p w14:paraId="61A58063" w14:textId="77777777" w:rsidR="005F2FEF" w:rsidRPr="005F2FEF" w:rsidRDefault="005F2FEF" w:rsidP="005F2FEF">
      <w:pPr>
        <w:rPr>
          <w:lang w:val="en-US"/>
        </w:rPr>
      </w:pPr>
      <w:r w:rsidRPr="005F2FEF">
        <w:rPr>
          <w:lang w:val="en-US"/>
        </w:rPr>
        <w:t>The product offering of Starbucks is the major focus of its marketing strategy and is slightly different in the UK and the USA to meet the regional tastes, preferences and cultural impacts.</w:t>
      </w:r>
    </w:p>
    <w:p w14:paraId="253B5160" w14:textId="77777777" w:rsidR="005F2FEF" w:rsidRPr="00513A33" w:rsidRDefault="005F2FEF" w:rsidP="005F2FEF">
      <w:pPr>
        <w:rPr>
          <w:b/>
          <w:bCs/>
          <w:lang w:val="en-US"/>
        </w:rPr>
      </w:pPr>
      <w:r w:rsidRPr="00513A33">
        <w:rPr>
          <w:b/>
          <w:bCs/>
          <w:lang w:val="en-US"/>
        </w:rPr>
        <w:t>Product Range</w:t>
      </w:r>
    </w:p>
    <w:p w14:paraId="6FAD8991" w14:textId="60F2CA6F" w:rsidR="005F2FEF" w:rsidRPr="005F2FEF" w:rsidRDefault="005F2FEF" w:rsidP="005F2FEF">
      <w:pPr>
        <w:rPr>
          <w:lang w:val="en-US"/>
        </w:rPr>
      </w:pPr>
      <w:r w:rsidRPr="005F2FEF">
        <w:rPr>
          <w:lang w:val="en-US"/>
        </w:rPr>
        <w:t xml:space="preserve">Starbucks has a diverse range of drinks in both markets, such as hot drinks and cold drinks, including coffee, tea, and speciality drinks. </w:t>
      </w:r>
    </w:p>
    <w:p w14:paraId="6F837AA1" w14:textId="7F31AFAF" w:rsidR="005F2FEF" w:rsidRPr="007A69AE" w:rsidRDefault="005F2FEF" w:rsidP="007A69AE">
      <w:pPr>
        <w:pStyle w:val="ListParagraph"/>
        <w:numPr>
          <w:ilvl w:val="0"/>
          <w:numId w:val="28"/>
        </w:numPr>
        <w:rPr>
          <w:lang w:val="en-US"/>
        </w:rPr>
      </w:pPr>
      <w:r w:rsidRPr="00096936">
        <w:rPr>
          <w:b/>
          <w:bCs/>
          <w:lang w:val="en-US"/>
        </w:rPr>
        <w:t>In the UK</w:t>
      </w:r>
      <w:r w:rsidRPr="007A69AE">
        <w:rPr>
          <w:lang w:val="en-US"/>
        </w:rPr>
        <w:t>, Starbucks focuses on its seasonal menu, which includes such drinks as the Pumpkin Spice Latte and Christmas-themed drinks that have gained immense popularity during the colder seasons</w:t>
      </w:r>
      <w:r w:rsidR="0097764E">
        <w:rPr>
          <w:lang w:val="en-US"/>
        </w:rPr>
        <w:t xml:space="preserve"> (</w:t>
      </w:r>
      <w:r w:rsidR="00EF0262" w:rsidRPr="00EF0262">
        <w:rPr>
          <w:lang w:val="en-US"/>
        </w:rPr>
        <w:t>Starbucks</w:t>
      </w:r>
      <w:r w:rsidR="00F5726D">
        <w:rPr>
          <w:lang w:val="en-US"/>
        </w:rPr>
        <w:t>,</w:t>
      </w:r>
      <w:r w:rsidR="00EF0262" w:rsidRPr="00EF0262">
        <w:rPr>
          <w:lang w:val="en-US"/>
        </w:rPr>
        <w:t xml:space="preserve"> 2025</w:t>
      </w:r>
      <w:r w:rsidR="0097764E">
        <w:rPr>
          <w:lang w:val="en-US"/>
        </w:rPr>
        <w:t>)</w:t>
      </w:r>
      <w:r w:rsidRPr="007A69AE">
        <w:rPr>
          <w:lang w:val="en-US"/>
        </w:rPr>
        <w:t xml:space="preserve">. </w:t>
      </w:r>
    </w:p>
    <w:p w14:paraId="2204758A" w14:textId="69F2EC3E" w:rsidR="005F2FEF" w:rsidRPr="007A69AE" w:rsidRDefault="005F2FEF" w:rsidP="007A69AE">
      <w:pPr>
        <w:pStyle w:val="ListParagraph"/>
        <w:numPr>
          <w:ilvl w:val="0"/>
          <w:numId w:val="28"/>
        </w:numPr>
        <w:rPr>
          <w:lang w:val="en-US"/>
        </w:rPr>
      </w:pPr>
      <w:r w:rsidRPr="00096936">
        <w:rPr>
          <w:b/>
          <w:bCs/>
          <w:lang w:val="en-US"/>
        </w:rPr>
        <w:t>In the USA,</w:t>
      </w:r>
      <w:r w:rsidRPr="007A69AE">
        <w:rPr>
          <w:lang w:val="en-US"/>
        </w:rPr>
        <w:t xml:space="preserve"> Starbucks has been extremely aggressive in marketing its refreshment-based product line, including iced coffee, cold brews, and Frappuccinos, which are consistent with the warm weather and cold beverages that are popular in most localities.</w:t>
      </w:r>
    </w:p>
    <w:p w14:paraId="7862BCAE" w14:textId="2135E1C7" w:rsidR="001D4B43" w:rsidRPr="001D4B43" w:rsidRDefault="001D4B43" w:rsidP="00B26F41">
      <w:pPr>
        <w:pStyle w:val="Heading2"/>
        <w:rPr>
          <w:lang w:val="en-US"/>
        </w:rPr>
      </w:pPr>
      <w:bookmarkStart w:id="9" w:name="_Toc216212416"/>
      <w:r w:rsidRPr="001D4B43">
        <w:rPr>
          <w:lang w:val="en-US"/>
        </w:rPr>
        <w:t>Price Strategy</w:t>
      </w:r>
      <w:bookmarkEnd w:id="9"/>
    </w:p>
    <w:p w14:paraId="7929A6D7" w14:textId="782C520D" w:rsidR="000D2EFE" w:rsidRPr="000D2EFE" w:rsidRDefault="000D2EFE" w:rsidP="000D2EFE">
      <w:pPr>
        <w:rPr>
          <w:lang w:val="en-US"/>
        </w:rPr>
      </w:pPr>
      <w:r w:rsidRPr="000D2EFE">
        <w:rPr>
          <w:lang w:val="en-US"/>
        </w:rPr>
        <w:t xml:space="preserve">Starbucks uses a premium pricing strategy in both the UK and the USA, as it is a high-quality coffee brand, and this provides a high-level experience. </w:t>
      </w:r>
    </w:p>
    <w:p w14:paraId="4DF27E5D" w14:textId="77777777" w:rsidR="000D2EFE" w:rsidRPr="0010440A" w:rsidRDefault="000D2EFE" w:rsidP="000D2EFE">
      <w:pPr>
        <w:rPr>
          <w:b/>
          <w:bCs/>
          <w:lang w:val="en-US"/>
        </w:rPr>
      </w:pPr>
      <w:r w:rsidRPr="0010440A">
        <w:rPr>
          <w:b/>
          <w:bCs/>
          <w:lang w:val="en-US"/>
        </w:rPr>
        <w:t>Price Range</w:t>
      </w:r>
    </w:p>
    <w:p w14:paraId="6AE6A427" w14:textId="282F7E2D" w:rsidR="000D2EFE" w:rsidRPr="0010440A" w:rsidRDefault="000D2EFE" w:rsidP="0010440A">
      <w:pPr>
        <w:pStyle w:val="ListParagraph"/>
        <w:numPr>
          <w:ilvl w:val="0"/>
          <w:numId w:val="30"/>
        </w:numPr>
        <w:rPr>
          <w:lang w:val="en-US"/>
        </w:rPr>
      </w:pPr>
      <w:r w:rsidRPr="0010440A">
        <w:rPr>
          <w:lang w:val="en-US"/>
        </w:rPr>
        <w:lastRenderedPageBreak/>
        <w:t xml:space="preserve">Starbucks is selling hot coffee </w:t>
      </w:r>
      <w:r w:rsidRPr="0010440A">
        <w:rPr>
          <w:b/>
          <w:bCs/>
          <w:lang w:val="en-US"/>
        </w:rPr>
        <w:t>in the UK</w:t>
      </w:r>
      <w:r w:rsidRPr="0010440A">
        <w:rPr>
          <w:lang w:val="en-US"/>
        </w:rPr>
        <w:t>, and a small one will cost approximately 3 UK pounds, and the price of speciality coffee will be different</w:t>
      </w:r>
      <w:r w:rsidR="00134AB6">
        <w:rPr>
          <w:lang w:val="en-US"/>
        </w:rPr>
        <w:t xml:space="preserve"> </w:t>
      </w:r>
      <w:r w:rsidR="005230CE">
        <w:rPr>
          <w:lang w:val="en-US"/>
        </w:rPr>
        <w:t>(</w:t>
      </w:r>
      <w:r w:rsidR="00611E49" w:rsidRPr="00611E49">
        <w:rPr>
          <w:lang w:val="en-US"/>
        </w:rPr>
        <w:t>Starbucks Menu</w:t>
      </w:r>
      <w:r w:rsidR="009F6100">
        <w:rPr>
          <w:lang w:val="en-US"/>
        </w:rPr>
        <w:t xml:space="preserve">, </w:t>
      </w:r>
      <w:r w:rsidR="00611E49" w:rsidRPr="00611E49">
        <w:rPr>
          <w:lang w:val="en-US"/>
        </w:rPr>
        <w:t>2025</w:t>
      </w:r>
      <w:r w:rsidR="005230CE">
        <w:rPr>
          <w:lang w:val="en-US"/>
        </w:rPr>
        <w:t>)</w:t>
      </w:r>
      <w:r w:rsidRPr="0010440A">
        <w:rPr>
          <w:lang w:val="en-US"/>
        </w:rPr>
        <w:t xml:space="preserve">. The coffee market in the UK is very competitive, with Costa Coffee and Pret A Manger being the leading competitors within the market. </w:t>
      </w:r>
    </w:p>
    <w:p w14:paraId="2D345B5D" w14:textId="79E5A246" w:rsidR="000D2EFE" w:rsidRPr="0010440A" w:rsidRDefault="000D2EFE" w:rsidP="0010440A">
      <w:pPr>
        <w:pStyle w:val="ListParagraph"/>
        <w:numPr>
          <w:ilvl w:val="0"/>
          <w:numId w:val="29"/>
        </w:numPr>
        <w:rPr>
          <w:lang w:val="en-US"/>
        </w:rPr>
      </w:pPr>
      <w:r w:rsidRPr="006A49E3">
        <w:rPr>
          <w:b/>
          <w:bCs/>
          <w:lang w:val="en-US"/>
        </w:rPr>
        <w:t>In the USA,</w:t>
      </w:r>
      <w:r w:rsidRPr="0010440A">
        <w:rPr>
          <w:lang w:val="en-US"/>
        </w:rPr>
        <w:t xml:space="preserve"> a typical cup of coffee at Starbucks costs approximately $3.50</w:t>
      </w:r>
      <w:r w:rsidR="000B0350">
        <w:rPr>
          <w:lang w:val="en-US"/>
        </w:rPr>
        <w:t xml:space="preserve"> (</w:t>
      </w:r>
      <w:r w:rsidR="0021791A" w:rsidRPr="0021791A">
        <w:rPr>
          <w:lang w:val="en-US"/>
        </w:rPr>
        <w:t>Starbucks Menu</w:t>
      </w:r>
      <w:r w:rsidR="007479B6">
        <w:rPr>
          <w:lang w:val="en-US"/>
        </w:rPr>
        <w:t>,</w:t>
      </w:r>
      <w:r w:rsidR="0021791A" w:rsidRPr="0021791A">
        <w:rPr>
          <w:lang w:val="en-US"/>
        </w:rPr>
        <w:t xml:space="preserve"> 2025</w:t>
      </w:r>
      <w:r w:rsidR="000B0350">
        <w:rPr>
          <w:lang w:val="en-US"/>
        </w:rPr>
        <w:t>)</w:t>
      </w:r>
      <w:r w:rsidRPr="0010440A">
        <w:rPr>
          <w:lang w:val="en-US"/>
        </w:rPr>
        <w:t>. In the case of Starbucks USA, however, it follows a dynamic pricing model, and its prices differ according to the location. As an example, the cost of living and real estate prices in such metropolitan cities as New York or San Francisco can be higher.</w:t>
      </w:r>
    </w:p>
    <w:p w14:paraId="0C49C338" w14:textId="114F1E55" w:rsidR="001D4B43" w:rsidRPr="001D4B43" w:rsidRDefault="001D4B43" w:rsidP="00391CCB">
      <w:pPr>
        <w:pStyle w:val="Heading2"/>
        <w:rPr>
          <w:lang w:val="en-US"/>
        </w:rPr>
      </w:pPr>
      <w:bookmarkStart w:id="10" w:name="_Toc216212417"/>
      <w:r w:rsidRPr="001D4B43">
        <w:rPr>
          <w:lang w:val="en-US"/>
        </w:rPr>
        <w:t>Place (Distribution Strategy)</w:t>
      </w:r>
      <w:bookmarkEnd w:id="10"/>
    </w:p>
    <w:p w14:paraId="665BB8C7" w14:textId="77777777" w:rsidR="00533D87" w:rsidRPr="00533D87" w:rsidRDefault="00533D87" w:rsidP="00533D87">
      <w:pPr>
        <w:rPr>
          <w:lang w:val="en-US"/>
        </w:rPr>
      </w:pPr>
      <w:r w:rsidRPr="00533D87">
        <w:rPr>
          <w:lang w:val="en-US"/>
        </w:rPr>
        <w:t>Starbucks' distribution strategy is aimed at making its products accessible to its target market in both the UK and the USA.</w:t>
      </w:r>
    </w:p>
    <w:p w14:paraId="67CC87F4" w14:textId="77777777" w:rsidR="00533D87" w:rsidRPr="00012495" w:rsidRDefault="00533D87" w:rsidP="00533D87">
      <w:pPr>
        <w:rPr>
          <w:b/>
          <w:bCs/>
          <w:lang w:val="en-US"/>
        </w:rPr>
      </w:pPr>
      <w:r w:rsidRPr="00012495">
        <w:rPr>
          <w:b/>
          <w:bCs/>
          <w:lang w:val="en-US"/>
        </w:rPr>
        <w:t>Store Location</w:t>
      </w:r>
    </w:p>
    <w:p w14:paraId="2C88776E" w14:textId="7418784A" w:rsidR="00533D87" w:rsidRPr="00012495" w:rsidRDefault="00533D87" w:rsidP="00012495">
      <w:pPr>
        <w:pStyle w:val="ListParagraph"/>
        <w:numPr>
          <w:ilvl w:val="0"/>
          <w:numId w:val="30"/>
        </w:numPr>
        <w:rPr>
          <w:lang w:val="en-US"/>
        </w:rPr>
      </w:pPr>
      <w:r w:rsidRPr="00012495">
        <w:rPr>
          <w:lang w:val="en-US"/>
        </w:rPr>
        <w:t xml:space="preserve">Starbucks is mainly an urban centre business </w:t>
      </w:r>
      <w:r w:rsidRPr="00012495">
        <w:rPr>
          <w:b/>
          <w:bCs/>
          <w:lang w:val="en-US"/>
        </w:rPr>
        <w:t>in the UK</w:t>
      </w:r>
      <w:r w:rsidRPr="00012495">
        <w:rPr>
          <w:lang w:val="en-US"/>
        </w:rPr>
        <w:t>, and the UK has a high concentration of Starbucks in the major urban centres, especially London. Starbucks UK also aims at high pedestrian areas like train stations, airports and shopping malls</w:t>
      </w:r>
      <w:r w:rsidR="00F57587">
        <w:rPr>
          <w:lang w:val="en-US"/>
        </w:rPr>
        <w:t xml:space="preserve"> (</w:t>
      </w:r>
      <w:r w:rsidR="00DE3191" w:rsidRPr="00DE3191">
        <w:t>Bodkin, 2023</w:t>
      </w:r>
      <w:r w:rsidR="00F57587">
        <w:rPr>
          <w:lang w:val="en-US"/>
        </w:rPr>
        <w:t>)</w:t>
      </w:r>
      <w:r w:rsidRPr="00012495">
        <w:rPr>
          <w:lang w:val="en-US"/>
        </w:rPr>
        <w:t xml:space="preserve">. </w:t>
      </w:r>
    </w:p>
    <w:p w14:paraId="0A5A7DFF" w14:textId="48298787" w:rsidR="00533D87" w:rsidRPr="00012495" w:rsidRDefault="00533D87" w:rsidP="00012495">
      <w:pPr>
        <w:pStyle w:val="ListParagraph"/>
        <w:numPr>
          <w:ilvl w:val="0"/>
          <w:numId w:val="30"/>
        </w:numPr>
        <w:rPr>
          <w:lang w:val="en-US"/>
        </w:rPr>
      </w:pPr>
      <w:r w:rsidRPr="00012495">
        <w:rPr>
          <w:b/>
          <w:bCs/>
          <w:lang w:val="en-US"/>
        </w:rPr>
        <w:t>In the USA,</w:t>
      </w:r>
      <w:r w:rsidRPr="00012495">
        <w:rPr>
          <w:lang w:val="en-US"/>
        </w:rPr>
        <w:t xml:space="preserve"> Starbucks is even more widespread in its store network, as there are more than 15,000 stores as of 2024</w:t>
      </w:r>
      <w:r w:rsidR="001E10CB">
        <w:rPr>
          <w:lang w:val="en-US"/>
        </w:rPr>
        <w:t xml:space="preserve"> (</w:t>
      </w:r>
      <w:r w:rsidR="001C2FE2" w:rsidRPr="001C2FE2">
        <w:rPr>
          <w:lang w:val="en-US"/>
        </w:rPr>
        <w:t>Cafely</w:t>
      </w:r>
      <w:r w:rsidR="00B2375D">
        <w:rPr>
          <w:lang w:val="en-US"/>
        </w:rPr>
        <w:t>,</w:t>
      </w:r>
      <w:r w:rsidR="001C2FE2" w:rsidRPr="001C2FE2">
        <w:rPr>
          <w:lang w:val="en-US"/>
        </w:rPr>
        <w:t xml:space="preserve"> 2024</w:t>
      </w:r>
      <w:r w:rsidR="001E10CB">
        <w:rPr>
          <w:lang w:val="en-US"/>
        </w:rPr>
        <w:t>)</w:t>
      </w:r>
      <w:r w:rsidRPr="00012495">
        <w:rPr>
          <w:lang w:val="en-US"/>
        </w:rPr>
        <w:t>. Starbucks USA is still expanding to suburban and rural locations, and the well-known drive-through model of the brand is especially popular in smaller cities and towns, which provides their customers with maximum convenience.</w:t>
      </w:r>
    </w:p>
    <w:p w14:paraId="3CC1BE54" w14:textId="531F632E" w:rsidR="001D4B43" w:rsidRPr="001D4B43" w:rsidRDefault="001D4B43" w:rsidP="00660257">
      <w:pPr>
        <w:pStyle w:val="Heading2"/>
        <w:rPr>
          <w:lang w:val="en-US"/>
        </w:rPr>
      </w:pPr>
      <w:bookmarkStart w:id="11" w:name="_Toc216212418"/>
      <w:r w:rsidRPr="001D4B43">
        <w:rPr>
          <w:lang w:val="en-US"/>
        </w:rPr>
        <w:t>Promotion Strategy</w:t>
      </w:r>
      <w:bookmarkEnd w:id="11"/>
    </w:p>
    <w:p w14:paraId="06DA6C05" w14:textId="7897B3CC" w:rsidR="00C46DC6" w:rsidRPr="00C46DC6" w:rsidRDefault="00C46DC6" w:rsidP="00C46DC6">
      <w:pPr>
        <w:rPr>
          <w:lang w:val="en-US"/>
        </w:rPr>
      </w:pPr>
      <w:r w:rsidRPr="00C46DC6">
        <w:rPr>
          <w:lang w:val="en-US"/>
        </w:rPr>
        <w:t xml:space="preserve">Starbucks' digital-based promotional efforts in both countries are mostly digital-first, as they emphasise the rising need to use online communication and social media. </w:t>
      </w:r>
    </w:p>
    <w:p w14:paraId="046EAC13" w14:textId="77777777" w:rsidR="00C46DC6" w:rsidRPr="009C66D7" w:rsidRDefault="00C46DC6" w:rsidP="00C46DC6">
      <w:pPr>
        <w:rPr>
          <w:b/>
          <w:bCs/>
          <w:lang w:val="en-US"/>
        </w:rPr>
      </w:pPr>
      <w:r w:rsidRPr="009C66D7">
        <w:rPr>
          <w:b/>
          <w:bCs/>
          <w:lang w:val="en-US"/>
        </w:rPr>
        <w:t>Social Media and Advertising.</w:t>
      </w:r>
    </w:p>
    <w:p w14:paraId="24CC077B" w14:textId="4843DBDF" w:rsidR="00C46DC6" w:rsidRPr="007F7366" w:rsidRDefault="00C46DC6" w:rsidP="007F7366">
      <w:pPr>
        <w:pStyle w:val="ListParagraph"/>
        <w:numPr>
          <w:ilvl w:val="0"/>
          <w:numId w:val="31"/>
        </w:numPr>
        <w:rPr>
          <w:lang w:val="en-US"/>
        </w:rPr>
      </w:pPr>
      <w:r w:rsidRPr="00F24088">
        <w:rPr>
          <w:b/>
          <w:bCs/>
          <w:lang w:val="en-US"/>
        </w:rPr>
        <w:t>Starbucks in the UK</w:t>
      </w:r>
      <w:r w:rsidRPr="007F7366">
        <w:rPr>
          <w:lang w:val="en-US"/>
        </w:rPr>
        <w:t xml:space="preserve"> pays much attention to seasonal marketing and sustainability messages. Starbucks UK has also utilised social media such as Instagram and Twitter to market limited-edition beverages. Another one is the digital campaign of Starbucks UK that is based on community building and interaction, and is tied to social causes.</w:t>
      </w:r>
    </w:p>
    <w:p w14:paraId="4247C476" w14:textId="02D99AEA" w:rsidR="00C46DC6" w:rsidRPr="007F7366" w:rsidRDefault="00C46DC6" w:rsidP="007F7366">
      <w:pPr>
        <w:pStyle w:val="ListParagraph"/>
        <w:numPr>
          <w:ilvl w:val="0"/>
          <w:numId w:val="31"/>
        </w:numPr>
        <w:rPr>
          <w:lang w:val="en-US"/>
        </w:rPr>
      </w:pPr>
      <w:r w:rsidRPr="00884B38">
        <w:rPr>
          <w:b/>
          <w:bCs/>
          <w:lang w:val="en-US"/>
        </w:rPr>
        <w:lastRenderedPageBreak/>
        <w:t>Promotions in the USA,</w:t>
      </w:r>
      <w:r w:rsidRPr="007F7366">
        <w:rPr>
          <w:lang w:val="en-US"/>
        </w:rPr>
        <w:t xml:space="preserve"> in turn, are based on loyalty in the USA, which Starbucks USA employs through special offers and discounts available to Starbucks Rewards members</w:t>
      </w:r>
      <w:r w:rsidR="001F4515">
        <w:rPr>
          <w:lang w:val="en-US"/>
        </w:rPr>
        <w:t xml:space="preserve"> (</w:t>
      </w:r>
      <w:r w:rsidR="00310BA9" w:rsidRPr="00310BA9">
        <w:rPr>
          <w:lang w:val="en-US"/>
        </w:rPr>
        <w:t>Musonera,</w:t>
      </w:r>
      <w:r w:rsidR="00310BA9">
        <w:rPr>
          <w:lang w:val="en-US"/>
        </w:rPr>
        <w:t xml:space="preserve"> </w:t>
      </w:r>
      <w:r w:rsidR="00310BA9" w:rsidRPr="00310BA9">
        <w:rPr>
          <w:lang w:val="en-US"/>
        </w:rPr>
        <w:t>2021</w:t>
      </w:r>
      <w:r w:rsidR="001F4515">
        <w:rPr>
          <w:lang w:val="en-US"/>
        </w:rPr>
        <w:t>)</w:t>
      </w:r>
      <w:r w:rsidRPr="007F7366">
        <w:rPr>
          <w:lang w:val="en-US"/>
        </w:rPr>
        <w:t xml:space="preserve">. </w:t>
      </w:r>
    </w:p>
    <w:p w14:paraId="37587F28" w14:textId="46FE4514" w:rsidR="001D4B43" w:rsidRPr="001D4B43" w:rsidRDefault="001D4B43" w:rsidP="003B79CA">
      <w:pPr>
        <w:pStyle w:val="Heading2"/>
        <w:rPr>
          <w:lang w:val="en-US"/>
        </w:rPr>
      </w:pPr>
      <w:bookmarkStart w:id="12" w:name="_Toc216212419"/>
      <w:r w:rsidRPr="001D4B43">
        <w:rPr>
          <w:lang w:val="en-US"/>
        </w:rPr>
        <w:t>People Strategy</w:t>
      </w:r>
      <w:bookmarkEnd w:id="12"/>
    </w:p>
    <w:p w14:paraId="1F466849" w14:textId="77777777" w:rsidR="005B1173" w:rsidRPr="005B1173" w:rsidRDefault="005B1173" w:rsidP="005B1173">
      <w:pPr>
        <w:rPr>
          <w:lang w:val="en-US"/>
        </w:rPr>
      </w:pPr>
      <w:r w:rsidRPr="005B1173">
        <w:rPr>
          <w:lang w:val="en-US"/>
        </w:rPr>
        <w:t>Starbucks places much emphasis on the employees, or rather the partners, as they are called in the UK and the USA.</w:t>
      </w:r>
    </w:p>
    <w:p w14:paraId="6B1B841F" w14:textId="77777777" w:rsidR="005B1173" w:rsidRPr="002004BE" w:rsidRDefault="005B1173" w:rsidP="005B1173">
      <w:pPr>
        <w:rPr>
          <w:b/>
          <w:bCs/>
          <w:lang w:val="en-US"/>
        </w:rPr>
      </w:pPr>
      <w:r w:rsidRPr="002004BE">
        <w:rPr>
          <w:b/>
          <w:bCs/>
          <w:lang w:val="en-US"/>
        </w:rPr>
        <w:t>Customer Service</w:t>
      </w:r>
    </w:p>
    <w:p w14:paraId="19A87DAB" w14:textId="77777777" w:rsidR="005B1173" w:rsidRPr="005B1173" w:rsidRDefault="005B1173" w:rsidP="005B1173">
      <w:pPr>
        <w:rPr>
          <w:lang w:val="en-US"/>
        </w:rPr>
      </w:pPr>
      <w:r w:rsidRPr="005B1173">
        <w:rPr>
          <w:lang w:val="en-US"/>
        </w:rPr>
        <w:t>The quality of the service offered by Starbucks as the brand promise would be impossible without the training, which the employees receive. The workers of Starbucks are also trained in both countries to provide a friendly and personalised customer experience to their guests, to have a pleasant conversation with them, and to make recommendations on the products they wish to buy.</w:t>
      </w:r>
    </w:p>
    <w:p w14:paraId="6FE9CBE1" w14:textId="77777777" w:rsidR="005B1173" w:rsidRPr="002004BE" w:rsidRDefault="005B1173" w:rsidP="005B1173">
      <w:pPr>
        <w:rPr>
          <w:b/>
          <w:bCs/>
          <w:lang w:val="en-US"/>
        </w:rPr>
      </w:pPr>
      <w:r w:rsidRPr="002004BE">
        <w:rPr>
          <w:b/>
          <w:bCs/>
          <w:lang w:val="en-US"/>
        </w:rPr>
        <w:t>Employee Engagement</w:t>
      </w:r>
    </w:p>
    <w:p w14:paraId="7B36B846" w14:textId="7AAE2D9D" w:rsidR="001D4B43" w:rsidRPr="001D4B43" w:rsidRDefault="005B1173" w:rsidP="005B1173">
      <w:pPr>
        <w:rPr>
          <w:lang w:val="en-US"/>
        </w:rPr>
      </w:pPr>
      <w:r w:rsidRPr="005B1173">
        <w:rPr>
          <w:lang w:val="en-US"/>
        </w:rPr>
        <w:t>Both Starbucks, USA, and the UK market their company culture through providing their employees with innumerable benefits, such as healthcare, flexible working hours, and stock options</w:t>
      </w:r>
      <w:r w:rsidR="0082318F">
        <w:rPr>
          <w:lang w:val="en-US"/>
        </w:rPr>
        <w:t xml:space="preserve"> (</w:t>
      </w:r>
      <w:r w:rsidR="00D43890" w:rsidRPr="00D43890">
        <w:t>Minenko and Mujtaba, 2024</w:t>
      </w:r>
      <w:r w:rsidR="0082318F">
        <w:rPr>
          <w:lang w:val="en-US"/>
        </w:rPr>
        <w:t>)</w:t>
      </w:r>
      <w:r w:rsidRPr="005B1173">
        <w:rPr>
          <w:lang w:val="en-US"/>
        </w:rPr>
        <w:t>. The firm has made a commendable effort to ensure a work environment that is inclusive and diverse, thereby helping the customers experience a better environment.</w:t>
      </w:r>
    </w:p>
    <w:p w14:paraId="5C5A4A64" w14:textId="1A1898F5" w:rsidR="001D4B43" w:rsidRPr="001D4B43" w:rsidRDefault="001D4B43" w:rsidP="008A34D6">
      <w:pPr>
        <w:pStyle w:val="Heading2"/>
        <w:rPr>
          <w:lang w:val="en-US"/>
        </w:rPr>
      </w:pPr>
      <w:bookmarkStart w:id="13" w:name="_Toc216212420"/>
      <w:r w:rsidRPr="001D4B43">
        <w:rPr>
          <w:lang w:val="en-US"/>
        </w:rPr>
        <w:t>Process Strategy</w:t>
      </w:r>
      <w:bookmarkEnd w:id="13"/>
    </w:p>
    <w:p w14:paraId="0C312603" w14:textId="77777777" w:rsidR="00424053" w:rsidRPr="00424053" w:rsidRDefault="00424053" w:rsidP="002630CB">
      <w:pPr>
        <w:rPr>
          <w:lang w:val="en-US"/>
        </w:rPr>
      </w:pPr>
      <w:r w:rsidRPr="00424053">
        <w:rPr>
          <w:lang w:val="en-US"/>
        </w:rPr>
        <w:t>Starbucks processes, including ordering and delivery of products, are aimed at being efficient and friendly to the customers.</w:t>
      </w:r>
    </w:p>
    <w:p w14:paraId="548BE9C6" w14:textId="77777777" w:rsidR="00424053" w:rsidRPr="000E7901" w:rsidRDefault="00424053" w:rsidP="000E7901">
      <w:pPr>
        <w:rPr>
          <w:b/>
          <w:bCs/>
          <w:lang w:val="en-US"/>
        </w:rPr>
      </w:pPr>
      <w:r w:rsidRPr="000E7901">
        <w:rPr>
          <w:b/>
          <w:bCs/>
          <w:lang w:val="en-US"/>
        </w:rPr>
        <w:t>Order Process</w:t>
      </w:r>
    </w:p>
    <w:p w14:paraId="169442F9" w14:textId="5A059B53" w:rsidR="00424053" w:rsidRPr="00424053" w:rsidRDefault="00424053" w:rsidP="00424053">
      <w:pPr>
        <w:numPr>
          <w:ilvl w:val="0"/>
          <w:numId w:val="27"/>
        </w:numPr>
        <w:rPr>
          <w:lang w:val="en-US"/>
        </w:rPr>
      </w:pPr>
      <w:r w:rsidRPr="00424053">
        <w:rPr>
          <w:lang w:val="en-US"/>
        </w:rPr>
        <w:t>Starbucks has simplified its ordering system to increase speed, especially during rush periods. The orders that are made in-store are normally done quickly and the mobile ordering option makes sure that the customers do not have to stand in a long queue.</w:t>
      </w:r>
    </w:p>
    <w:p w14:paraId="685B184F" w14:textId="029350CF" w:rsidR="001D4B43" w:rsidRPr="001D4B43" w:rsidRDefault="00424053" w:rsidP="00424053">
      <w:pPr>
        <w:numPr>
          <w:ilvl w:val="0"/>
          <w:numId w:val="27"/>
        </w:numPr>
        <w:rPr>
          <w:lang w:val="en-US"/>
        </w:rPr>
      </w:pPr>
      <w:r w:rsidRPr="00424053">
        <w:rPr>
          <w:lang w:val="en-US"/>
        </w:rPr>
        <w:t>Starbucks has invested in its drive-thru services in the USA, and in this aspect, the process has been made more efficient in the suburban and rural settings. Speed and convenience are also provided by the ability to place the order in advance using the Starbucks app.</w:t>
      </w:r>
    </w:p>
    <w:p w14:paraId="3B22E67F" w14:textId="1A3F527B" w:rsidR="001D4B43" w:rsidRPr="001D4B43" w:rsidRDefault="001D4B43" w:rsidP="00602B76">
      <w:pPr>
        <w:pStyle w:val="Heading2"/>
        <w:rPr>
          <w:lang w:val="en-US"/>
        </w:rPr>
      </w:pPr>
      <w:bookmarkStart w:id="14" w:name="_Toc216212421"/>
      <w:r w:rsidRPr="001D4B43">
        <w:rPr>
          <w:lang w:val="en-US"/>
        </w:rPr>
        <w:lastRenderedPageBreak/>
        <w:t>Physical Evidence Strategy</w:t>
      </w:r>
      <w:bookmarkEnd w:id="14"/>
    </w:p>
    <w:p w14:paraId="6A401424" w14:textId="77777777" w:rsidR="0045244E" w:rsidRDefault="0045244E" w:rsidP="0045244E">
      <w:pPr>
        <w:rPr>
          <w:lang w:val="en-US"/>
        </w:rPr>
      </w:pPr>
      <w:r w:rsidRPr="0045244E">
        <w:rPr>
          <w:lang w:val="en-US"/>
        </w:rPr>
        <w:t>The physical setting of Starbucks is also important in supporting its brand image in the United Kingdom and the USA.</w:t>
      </w:r>
    </w:p>
    <w:p w14:paraId="30F5FD79" w14:textId="26C8E36B" w:rsidR="00583932" w:rsidRDefault="00583932" w:rsidP="00583932">
      <w:pPr>
        <w:jc w:val="center"/>
        <w:rPr>
          <w:lang w:val="en-US"/>
        </w:rPr>
      </w:pPr>
      <w:r>
        <w:rPr>
          <w:noProof/>
        </w:rPr>
        <w:drawing>
          <wp:inline distT="0" distB="0" distL="0" distR="0" wp14:anchorId="03C94D93" wp14:editId="379D22A9">
            <wp:extent cx="5086350" cy="2207879"/>
            <wp:effectExtent l="0" t="0" r="0" b="2540"/>
            <wp:docPr id="13475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51861" name=""/>
                    <pic:cNvPicPr/>
                  </pic:nvPicPr>
                  <pic:blipFill>
                    <a:blip r:embed="rId15"/>
                    <a:stretch>
                      <a:fillRect/>
                    </a:stretch>
                  </pic:blipFill>
                  <pic:spPr>
                    <a:xfrm>
                      <a:off x="0" y="0"/>
                      <a:ext cx="5093473" cy="2210971"/>
                    </a:xfrm>
                    <a:prstGeom prst="rect">
                      <a:avLst/>
                    </a:prstGeom>
                  </pic:spPr>
                </pic:pic>
              </a:graphicData>
            </a:graphic>
          </wp:inline>
        </w:drawing>
      </w:r>
    </w:p>
    <w:p w14:paraId="2C41644D" w14:textId="6D32231A" w:rsidR="00583932" w:rsidRPr="00B92F2B" w:rsidRDefault="00583932" w:rsidP="00583932">
      <w:pPr>
        <w:jc w:val="center"/>
        <w:rPr>
          <w:b/>
          <w:bCs/>
          <w:i/>
          <w:iCs/>
          <w:lang w:val="en-US"/>
        </w:rPr>
      </w:pPr>
      <w:r w:rsidRPr="00B92F2B">
        <w:rPr>
          <w:b/>
          <w:bCs/>
          <w:i/>
          <w:iCs/>
          <w:lang w:val="en-US"/>
        </w:rPr>
        <w:t>Figure 7: Website of Starbucks USA</w:t>
      </w:r>
    </w:p>
    <w:p w14:paraId="4EAC675D" w14:textId="1A6971CD" w:rsidR="00583932" w:rsidRPr="00B92F2B" w:rsidRDefault="00583932" w:rsidP="00583932">
      <w:pPr>
        <w:jc w:val="center"/>
        <w:rPr>
          <w:b/>
          <w:bCs/>
          <w:i/>
          <w:iCs/>
          <w:lang w:val="en-US"/>
        </w:rPr>
      </w:pPr>
      <w:r w:rsidRPr="00B92F2B">
        <w:rPr>
          <w:b/>
          <w:bCs/>
          <w:i/>
          <w:iCs/>
          <w:lang w:val="en-US"/>
        </w:rPr>
        <w:t>Source: (</w:t>
      </w:r>
      <w:r w:rsidR="009C341B" w:rsidRPr="00B92F2B">
        <w:rPr>
          <w:b/>
          <w:bCs/>
          <w:i/>
          <w:iCs/>
          <w:lang w:val="en-US"/>
        </w:rPr>
        <w:t>Starbucks, 2025)</w:t>
      </w:r>
    </w:p>
    <w:p w14:paraId="6B9B2582" w14:textId="67D86977" w:rsidR="0054095B" w:rsidRDefault="005056C7" w:rsidP="005056C7">
      <w:pPr>
        <w:jc w:val="center"/>
        <w:rPr>
          <w:b/>
          <w:bCs/>
          <w:lang w:val="en-US"/>
        </w:rPr>
      </w:pPr>
      <w:r>
        <w:rPr>
          <w:noProof/>
        </w:rPr>
        <w:drawing>
          <wp:inline distT="0" distB="0" distL="0" distR="0" wp14:anchorId="7452F4CF" wp14:editId="0FA3A800">
            <wp:extent cx="5757507" cy="2390775"/>
            <wp:effectExtent l="0" t="0" r="0" b="0"/>
            <wp:docPr id="172553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35096" name=""/>
                    <pic:cNvPicPr/>
                  </pic:nvPicPr>
                  <pic:blipFill>
                    <a:blip r:embed="rId16"/>
                    <a:stretch>
                      <a:fillRect/>
                    </a:stretch>
                  </pic:blipFill>
                  <pic:spPr>
                    <a:xfrm>
                      <a:off x="0" y="0"/>
                      <a:ext cx="5759921" cy="2391778"/>
                    </a:xfrm>
                    <a:prstGeom prst="rect">
                      <a:avLst/>
                    </a:prstGeom>
                  </pic:spPr>
                </pic:pic>
              </a:graphicData>
            </a:graphic>
          </wp:inline>
        </w:drawing>
      </w:r>
    </w:p>
    <w:p w14:paraId="46C906FB" w14:textId="70890B73" w:rsidR="005056C7" w:rsidRPr="00BF1B7A" w:rsidRDefault="005056C7" w:rsidP="005056C7">
      <w:pPr>
        <w:jc w:val="center"/>
        <w:rPr>
          <w:b/>
          <w:bCs/>
          <w:i/>
          <w:iCs/>
          <w:lang w:val="en-US"/>
        </w:rPr>
      </w:pPr>
      <w:r w:rsidRPr="00BF1B7A">
        <w:rPr>
          <w:b/>
          <w:bCs/>
          <w:i/>
          <w:iCs/>
          <w:lang w:val="en-US"/>
        </w:rPr>
        <w:t>Figure 8: Website of Starbucks UK</w:t>
      </w:r>
    </w:p>
    <w:p w14:paraId="2BEE2BDE" w14:textId="4EFF07A4" w:rsidR="005056C7" w:rsidRPr="00BF1B7A" w:rsidRDefault="005056C7" w:rsidP="005056C7">
      <w:pPr>
        <w:jc w:val="center"/>
        <w:rPr>
          <w:b/>
          <w:bCs/>
          <w:i/>
          <w:iCs/>
          <w:lang w:val="en-US"/>
        </w:rPr>
      </w:pPr>
      <w:r w:rsidRPr="00BF1B7A">
        <w:rPr>
          <w:b/>
          <w:bCs/>
          <w:i/>
          <w:iCs/>
          <w:lang w:val="en-US"/>
        </w:rPr>
        <w:t>Source: (</w:t>
      </w:r>
      <w:r w:rsidR="00C2100B" w:rsidRPr="00BF1B7A">
        <w:rPr>
          <w:b/>
          <w:bCs/>
          <w:i/>
          <w:iCs/>
          <w:lang w:val="en-US"/>
        </w:rPr>
        <w:t>Starbucks, 2025)</w:t>
      </w:r>
    </w:p>
    <w:p w14:paraId="3751A336" w14:textId="08A98D37" w:rsidR="0045244E" w:rsidRPr="00944C56" w:rsidRDefault="0045244E" w:rsidP="0045244E">
      <w:pPr>
        <w:rPr>
          <w:b/>
          <w:bCs/>
          <w:lang w:val="en-US"/>
        </w:rPr>
      </w:pPr>
      <w:r w:rsidRPr="00944C56">
        <w:rPr>
          <w:b/>
          <w:bCs/>
          <w:lang w:val="en-US"/>
        </w:rPr>
        <w:t>Store Design and Ambience</w:t>
      </w:r>
    </w:p>
    <w:p w14:paraId="51EF2B4D" w14:textId="373D4E14" w:rsidR="0045244E" w:rsidRDefault="0045244E" w:rsidP="0045244E">
      <w:pPr>
        <w:rPr>
          <w:lang w:val="en-US"/>
        </w:rPr>
      </w:pPr>
      <w:r w:rsidRPr="0045244E">
        <w:rPr>
          <w:lang w:val="en-US"/>
        </w:rPr>
        <w:t xml:space="preserve">The store designs in Starbucks are uniform in both countries, but respond slightly to the regions. Lots of stores in the UK have warm, and comfortable interiors, which attract coffee and time-wasting lovers who enjoy spending time at the place where they are employed or communicate </w:t>
      </w:r>
      <w:r w:rsidRPr="0045244E">
        <w:rPr>
          <w:lang w:val="en-US"/>
        </w:rPr>
        <w:lastRenderedPageBreak/>
        <w:t>with others</w:t>
      </w:r>
      <w:r w:rsidR="00D26974">
        <w:rPr>
          <w:lang w:val="en-US"/>
        </w:rPr>
        <w:t xml:space="preserve"> (</w:t>
      </w:r>
      <w:r w:rsidR="008E3725" w:rsidRPr="008E3725">
        <w:t>Zhang and He, 2024</w:t>
      </w:r>
      <w:r w:rsidR="00D26974">
        <w:rPr>
          <w:lang w:val="en-US"/>
        </w:rPr>
        <w:t>)</w:t>
      </w:r>
      <w:r w:rsidRPr="0045244E">
        <w:rPr>
          <w:lang w:val="en-US"/>
        </w:rPr>
        <w:t>. In the USA, the stores are similar in design but are, in most cases, bigger to serve a large number of customers.</w:t>
      </w:r>
    </w:p>
    <w:p w14:paraId="079B5E09" w14:textId="6619DA8A" w:rsidR="00A01CE6" w:rsidRDefault="00A01CE6" w:rsidP="00A01CE6">
      <w:pPr>
        <w:jc w:val="center"/>
        <w:rPr>
          <w:lang w:val="en-US"/>
        </w:rPr>
      </w:pPr>
      <w:r>
        <w:rPr>
          <w:noProof/>
        </w:rPr>
        <w:drawing>
          <wp:inline distT="0" distB="0" distL="0" distR="0" wp14:anchorId="08E1D733" wp14:editId="6A3676CE">
            <wp:extent cx="5324475" cy="2892300"/>
            <wp:effectExtent l="0" t="0" r="0" b="3810"/>
            <wp:docPr id="1345728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28136" name=""/>
                    <pic:cNvPicPr/>
                  </pic:nvPicPr>
                  <pic:blipFill>
                    <a:blip r:embed="rId17"/>
                    <a:stretch>
                      <a:fillRect/>
                    </a:stretch>
                  </pic:blipFill>
                  <pic:spPr>
                    <a:xfrm>
                      <a:off x="0" y="0"/>
                      <a:ext cx="5326193" cy="2893233"/>
                    </a:xfrm>
                    <a:prstGeom prst="rect">
                      <a:avLst/>
                    </a:prstGeom>
                  </pic:spPr>
                </pic:pic>
              </a:graphicData>
            </a:graphic>
          </wp:inline>
        </w:drawing>
      </w:r>
    </w:p>
    <w:p w14:paraId="20B11D8A" w14:textId="6A177521" w:rsidR="00A01CE6" w:rsidRPr="001C6A1B" w:rsidRDefault="00A01CE6" w:rsidP="00A01CE6">
      <w:pPr>
        <w:jc w:val="center"/>
        <w:rPr>
          <w:b/>
          <w:bCs/>
          <w:i/>
          <w:iCs/>
          <w:lang w:val="en-US"/>
        </w:rPr>
      </w:pPr>
      <w:r w:rsidRPr="001C6A1B">
        <w:rPr>
          <w:b/>
          <w:bCs/>
          <w:i/>
          <w:iCs/>
          <w:lang w:val="en-US"/>
        </w:rPr>
        <w:t xml:space="preserve">Figure 9: Starbucks Store in </w:t>
      </w:r>
      <w:r w:rsidR="00980376">
        <w:rPr>
          <w:b/>
          <w:bCs/>
          <w:i/>
          <w:iCs/>
          <w:lang w:val="en-US"/>
        </w:rPr>
        <w:t xml:space="preserve">the </w:t>
      </w:r>
      <w:r w:rsidRPr="001C6A1B">
        <w:rPr>
          <w:b/>
          <w:bCs/>
          <w:i/>
          <w:iCs/>
          <w:lang w:val="en-US"/>
        </w:rPr>
        <w:t>UK</w:t>
      </w:r>
    </w:p>
    <w:p w14:paraId="0A3D633F" w14:textId="7A9DCD68" w:rsidR="00A01CE6" w:rsidRDefault="00A01CE6" w:rsidP="00A01CE6">
      <w:pPr>
        <w:jc w:val="center"/>
        <w:rPr>
          <w:b/>
          <w:bCs/>
          <w:i/>
          <w:iCs/>
          <w:lang w:val="en-US"/>
        </w:rPr>
      </w:pPr>
      <w:r w:rsidRPr="001C6A1B">
        <w:rPr>
          <w:b/>
          <w:bCs/>
          <w:i/>
          <w:iCs/>
          <w:lang w:val="en-US"/>
        </w:rPr>
        <w:t>Source: (</w:t>
      </w:r>
      <w:r w:rsidR="001C6A1B" w:rsidRPr="001C6A1B">
        <w:rPr>
          <w:b/>
          <w:bCs/>
          <w:i/>
          <w:iCs/>
          <w:lang w:val="en-US"/>
        </w:rPr>
        <w:t>Cornish, 2024)</w:t>
      </w:r>
    </w:p>
    <w:p w14:paraId="289D9BB1" w14:textId="645AF5B4" w:rsidR="00D03BBF" w:rsidRDefault="00D03BBF" w:rsidP="00980376">
      <w:pPr>
        <w:jc w:val="center"/>
        <w:rPr>
          <w:b/>
          <w:bCs/>
          <w:i/>
          <w:iCs/>
          <w:lang w:val="en-US"/>
        </w:rPr>
      </w:pPr>
      <w:r>
        <w:rPr>
          <w:noProof/>
        </w:rPr>
        <w:drawing>
          <wp:inline distT="0" distB="0" distL="0" distR="0" wp14:anchorId="1090E385" wp14:editId="2E4701E2">
            <wp:extent cx="5151795" cy="2990850"/>
            <wp:effectExtent l="0" t="0" r="0" b="0"/>
            <wp:docPr id="1153576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76286" name=""/>
                    <pic:cNvPicPr/>
                  </pic:nvPicPr>
                  <pic:blipFill>
                    <a:blip r:embed="rId18"/>
                    <a:stretch>
                      <a:fillRect/>
                    </a:stretch>
                  </pic:blipFill>
                  <pic:spPr>
                    <a:xfrm>
                      <a:off x="0" y="0"/>
                      <a:ext cx="5156237" cy="2993429"/>
                    </a:xfrm>
                    <a:prstGeom prst="rect">
                      <a:avLst/>
                    </a:prstGeom>
                  </pic:spPr>
                </pic:pic>
              </a:graphicData>
            </a:graphic>
          </wp:inline>
        </w:drawing>
      </w:r>
    </w:p>
    <w:p w14:paraId="69EFFD4F" w14:textId="5C612B39" w:rsidR="00980376" w:rsidRDefault="00980376" w:rsidP="00980376">
      <w:pPr>
        <w:jc w:val="center"/>
        <w:rPr>
          <w:b/>
          <w:bCs/>
          <w:i/>
          <w:iCs/>
          <w:lang w:val="en-US"/>
        </w:rPr>
      </w:pPr>
      <w:r>
        <w:rPr>
          <w:b/>
          <w:bCs/>
          <w:i/>
          <w:iCs/>
          <w:lang w:val="en-US"/>
        </w:rPr>
        <w:t xml:space="preserve">Figure 10: </w:t>
      </w:r>
      <w:r w:rsidRPr="001C6A1B">
        <w:rPr>
          <w:b/>
          <w:bCs/>
          <w:i/>
          <w:iCs/>
          <w:lang w:val="en-US"/>
        </w:rPr>
        <w:t xml:space="preserve">Starbucks Store in </w:t>
      </w:r>
      <w:r>
        <w:rPr>
          <w:b/>
          <w:bCs/>
          <w:i/>
          <w:iCs/>
          <w:lang w:val="en-US"/>
        </w:rPr>
        <w:t xml:space="preserve">the </w:t>
      </w:r>
      <w:r w:rsidRPr="001C6A1B">
        <w:rPr>
          <w:b/>
          <w:bCs/>
          <w:i/>
          <w:iCs/>
          <w:lang w:val="en-US"/>
        </w:rPr>
        <w:t>UK</w:t>
      </w:r>
    </w:p>
    <w:p w14:paraId="7D9A230D" w14:textId="15478319" w:rsidR="00980376" w:rsidRPr="001C6A1B" w:rsidRDefault="00980376" w:rsidP="00980376">
      <w:pPr>
        <w:jc w:val="center"/>
        <w:rPr>
          <w:b/>
          <w:bCs/>
          <w:i/>
          <w:iCs/>
          <w:lang w:val="en-US"/>
        </w:rPr>
      </w:pPr>
      <w:r>
        <w:rPr>
          <w:b/>
          <w:bCs/>
          <w:i/>
          <w:iCs/>
          <w:lang w:val="en-US"/>
        </w:rPr>
        <w:t>Source: (</w:t>
      </w:r>
      <w:r w:rsidR="00362452" w:rsidRPr="00362452">
        <w:rPr>
          <w:b/>
          <w:bCs/>
          <w:i/>
          <w:iCs/>
          <w:lang w:val="en-US"/>
        </w:rPr>
        <w:t>Global Brands</w:t>
      </w:r>
      <w:r w:rsidR="00362452">
        <w:rPr>
          <w:b/>
          <w:bCs/>
          <w:i/>
          <w:iCs/>
          <w:lang w:val="en-US"/>
        </w:rPr>
        <w:t>,</w:t>
      </w:r>
      <w:r w:rsidR="00362452" w:rsidRPr="00362452">
        <w:rPr>
          <w:b/>
          <w:bCs/>
          <w:i/>
          <w:iCs/>
          <w:lang w:val="en-US"/>
        </w:rPr>
        <w:t xml:space="preserve"> 2022</w:t>
      </w:r>
      <w:r w:rsidR="00362452">
        <w:rPr>
          <w:b/>
          <w:bCs/>
          <w:i/>
          <w:iCs/>
          <w:lang w:val="en-US"/>
        </w:rPr>
        <w:t>)</w:t>
      </w:r>
    </w:p>
    <w:p w14:paraId="445F633F" w14:textId="77777777" w:rsidR="003C0D2B" w:rsidRDefault="003C0D2B" w:rsidP="0045244E">
      <w:pPr>
        <w:rPr>
          <w:b/>
          <w:bCs/>
          <w:lang w:val="en-US"/>
        </w:rPr>
      </w:pPr>
    </w:p>
    <w:p w14:paraId="5F5D1D43" w14:textId="65212A44" w:rsidR="0045244E" w:rsidRPr="00EC1527" w:rsidRDefault="0045244E" w:rsidP="0045244E">
      <w:pPr>
        <w:rPr>
          <w:b/>
          <w:bCs/>
          <w:lang w:val="en-US"/>
        </w:rPr>
      </w:pPr>
      <w:r w:rsidRPr="00EC1527">
        <w:rPr>
          <w:b/>
          <w:bCs/>
          <w:lang w:val="en-US"/>
        </w:rPr>
        <w:lastRenderedPageBreak/>
        <w:t>Packaging</w:t>
      </w:r>
    </w:p>
    <w:p w14:paraId="082E6BBA" w14:textId="12386996" w:rsidR="001D4B43" w:rsidRDefault="0045244E" w:rsidP="0045244E">
      <w:pPr>
        <w:rPr>
          <w:lang w:val="en-US"/>
        </w:rPr>
      </w:pPr>
      <w:r w:rsidRPr="0045244E">
        <w:rPr>
          <w:lang w:val="en-US"/>
        </w:rPr>
        <w:t>Starbucks packages its products with high-quality to match its image. Its products are packaged and served in sleek cups and wrappings, mostly with a theme of the season, which further adds to the customer experience in both the UK and the USA.</w:t>
      </w:r>
    </w:p>
    <w:tbl>
      <w:tblPr>
        <w:tblStyle w:val="TableGrid"/>
        <w:tblW w:w="0" w:type="auto"/>
        <w:tblLook w:val="04A0" w:firstRow="1" w:lastRow="0" w:firstColumn="1" w:lastColumn="0" w:noHBand="0" w:noVBand="1"/>
      </w:tblPr>
      <w:tblGrid>
        <w:gridCol w:w="1310"/>
        <w:gridCol w:w="1941"/>
        <w:gridCol w:w="2020"/>
        <w:gridCol w:w="1730"/>
        <w:gridCol w:w="2015"/>
      </w:tblGrid>
      <w:tr w:rsidR="0040632F" w:rsidRPr="0071406B" w14:paraId="3CD74D37" w14:textId="77777777" w:rsidTr="001B14F1">
        <w:tc>
          <w:tcPr>
            <w:tcW w:w="0" w:type="auto"/>
            <w:hideMark/>
          </w:tcPr>
          <w:p w14:paraId="17C8226F" w14:textId="77777777" w:rsidR="0040632F" w:rsidRPr="0071406B" w:rsidRDefault="0040632F" w:rsidP="001B14F1">
            <w:pPr>
              <w:spacing w:after="160"/>
              <w:jc w:val="left"/>
              <w:rPr>
                <w:b/>
                <w:bCs/>
                <w:lang w:val="en-US"/>
              </w:rPr>
            </w:pPr>
            <w:r w:rsidRPr="0071406B">
              <w:rPr>
                <w:b/>
                <w:bCs/>
                <w:lang w:val="en-US"/>
              </w:rPr>
              <w:t>Factor</w:t>
            </w:r>
          </w:p>
        </w:tc>
        <w:tc>
          <w:tcPr>
            <w:tcW w:w="0" w:type="auto"/>
            <w:hideMark/>
          </w:tcPr>
          <w:p w14:paraId="73DDBDE2" w14:textId="77777777" w:rsidR="0040632F" w:rsidRPr="0071406B" w:rsidRDefault="0040632F" w:rsidP="001B14F1">
            <w:pPr>
              <w:spacing w:after="160"/>
              <w:jc w:val="left"/>
              <w:rPr>
                <w:b/>
                <w:bCs/>
                <w:lang w:val="en-US"/>
              </w:rPr>
            </w:pPr>
            <w:r w:rsidRPr="0071406B">
              <w:rPr>
                <w:b/>
                <w:bCs/>
                <w:lang w:val="en-US"/>
              </w:rPr>
              <w:t>UK</w:t>
            </w:r>
          </w:p>
        </w:tc>
        <w:tc>
          <w:tcPr>
            <w:tcW w:w="0" w:type="auto"/>
            <w:hideMark/>
          </w:tcPr>
          <w:p w14:paraId="1CCA84D5" w14:textId="77777777" w:rsidR="0040632F" w:rsidRPr="0071406B" w:rsidRDefault="0040632F" w:rsidP="001B14F1">
            <w:pPr>
              <w:spacing w:after="160"/>
              <w:jc w:val="left"/>
              <w:rPr>
                <w:b/>
                <w:bCs/>
                <w:lang w:val="en-US"/>
              </w:rPr>
            </w:pPr>
            <w:r w:rsidRPr="0071406B">
              <w:rPr>
                <w:b/>
                <w:bCs/>
                <w:lang w:val="en-US"/>
              </w:rPr>
              <w:t>USA</w:t>
            </w:r>
          </w:p>
        </w:tc>
        <w:tc>
          <w:tcPr>
            <w:tcW w:w="0" w:type="auto"/>
            <w:hideMark/>
          </w:tcPr>
          <w:p w14:paraId="2056B16D" w14:textId="77777777" w:rsidR="0040632F" w:rsidRPr="0071406B" w:rsidRDefault="0040632F" w:rsidP="001B14F1">
            <w:pPr>
              <w:spacing w:after="160"/>
              <w:jc w:val="left"/>
              <w:rPr>
                <w:b/>
                <w:bCs/>
                <w:lang w:val="en-US"/>
              </w:rPr>
            </w:pPr>
            <w:r w:rsidRPr="0071406B">
              <w:rPr>
                <w:b/>
                <w:bCs/>
                <w:lang w:val="en-US"/>
              </w:rPr>
              <w:t>Similarities</w:t>
            </w:r>
          </w:p>
        </w:tc>
        <w:tc>
          <w:tcPr>
            <w:tcW w:w="0" w:type="auto"/>
            <w:hideMark/>
          </w:tcPr>
          <w:p w14:paraId="38E17877" w14:textId="77777777" w:rsidR="0040632F" w:rsidRPr="0071406B" w:rsidRDefault="0040632F" w:rsidP="001B14F1">
            <w:pPr>
              <w:spacing w:after="160"/>
              <w:jc w:val="left"/>
              <w:rPr>
                <w:b/>
                <w:bCs/>
                <w:lang w:val="en-US"/>
              </w:rPr>
            </w:pPr>
            <w:r w:rsidRPr="0071406B">
              <w:rPr>
                <w:b/>
                <w:bCs/>
                <w:lang w:val="en-US"/>
              </w:rPr>
              <w:t>Differences</w:t>
            </w:r>
          </w:p>
        </w:tc>
      </w:tr>
      <w:tr w:rsidR="0040632F" w:rsidRPr="0071406B" w14:paraId="379725AB" w14:textId="77777777" w:rsidTr="001B14F1">
        <w:tc>
          <w:tcPr>
            <w:tcW w:w="0" w:type="auto"/>
            <w:hideMark/>
          </w:tcPr>
          <w:p w14:paraId="2ABA049C" w14:textId="77777777" w:rsidR="0040632F" w:rsidRPr="0071406B" w:rsidRDefault="0040632F" w:rsidP="001B14F1">
            <w:pPr>
              <w:spacing w:after="160"/>
              <w:rPr>
                <w:lang w:val="en-US"/>
              </w:rPr>
            </w:pPr>
            <w:r w:rsidRPr="0071406B">
              <w:rPr>
                <w:b/>
                <w:bCs/>
                <w:lang w:val="en-US"/>
              </w:rPr>
              <w:t>Product</w:t>
            </w:r>
          </w:p>
        </w:tc>
        <w:tc>
          <w:tcPr>
            <w:tcW w:w="0" w:type="auto"/>
            <w:hideMark/>
          </w:tcPr>
          <w:p w14:paraId="3D4F8F0B" w14:textId="77777777" w:rsidR="0040632F" w:rsidRPr="0071406B" w:rsidRDefault="0040632F" w:rsidP="001B14F1">
            <w:pPr>
              <w:spacing w:after="160"/>
              <w:rPr>
                <w:lang w:val="en-US"/>
              </w:rPr>
            </w:pPr>
            <w:r w:rsidRPr="0071406B">
              <w:rPr>
                <w:lang w:val="en-US"/>
              </w:rPr>
              <w:t>Focus on seasonal drinks like Pumpkin Spice Latte (Starbucks, 2025).</w:t>
            </w:r>
          </w:p>
        </w:tc>
        <w:tc>
          <w:tcPr>
            <w:tcW w:w="0" w:type="auto"/>
            <w:hideMark/>
          </w:tcPr>
          <w:p w14:paraId="302F5F94" w14:textId="77777777" w:rsidR="0040632F" w:rsidRPr="0071406B" w:rsidRDefault="0040632F" w:rsidP="001B14F1">
            <w:pPr>
              <w:spacing w:after="160"/>
              <w:rPr>
                <w:lang w:val="en-US"/>
              </w:rPr>
            </w:pPr>
            <w:r w:rsidRPr="0071406B">
              <w:rPr>
                <w:lang w:val="en-US"/>
              </w:rPr>
              <w:t>Emphasises cold drinks like iced coffee and Frappuccinos.</w:t>
            </w:r>
          </w:p>
        </w:tc>
        <w:tc>
          <w:tcPr>
            <w:tcW w:w="0" w:type="auto"/>
            <w:hideMark/>
          </w:tcPr>
          <w:p w14:paraId="24728EA7" w14:textId="77777777" w:rsidR="0040632F" w:rsidRPr="0071406B" w:rsidRDefault="0040632F" w:rsidP="001B14F1">
            <w:pPr>
              <w:spacing w:after="160"/>
              <w:rPr>
                <w:lang w:val="en-US"/>
              </w:rPr>
            </w:pPr>
            <w:r w:rsidRPr="0071406B">
              <w:rPr>
                <w:lang w:val="en-US"/>
              </w:rPr>
              <w:t>Both offer a wide range of hot and cold beverages.</w:t>
            </w:r>
          </w:p>
        </w:tc>
        <w:tc>
          <w:tcPr>
            <w:tcW w:w="0" w:type="auto"/>
            <w:hideMark/>
          </w:tcPr>
          <w:p w14:paraId="59D766FF" w14:textId="77777777" w:rsidR="0040632F" w:rsidRPr="0071406B" w:rsidRDefault="0040632F" w:rsidP="001B14F1">
            <w:pPr>
              <w:spacing w:after="160"/>
              <w:rPr>
                <w:lang w:val="en-US"/>
              </w:rPr>
            </w:pPr>
            <w:r w:rsidRPr="0071406B">
              <w:rPr>
                <w:lang w:val="en-US"/>
              </w:rPr>
              <w:t>UK focuses on seasonal hot drinks, while US focuses on cold beverages.</w:t>
            </w:r>
          </w:p>
        </w:tc>
      </w:tr>
      <w:tr w:rsidR="0040632F" w:rsidRPr="0071406B" w14:paraId="178230FE" w14:textId="77777777" w:rsidTr="001B14F1">
        <w:tc>
          <w:tcPr>
            <w:tcW w:w="0" w:type="auto"/>
            <w:hideMark/>
          </w:tcPr>
          <w:p w14:paraId="3C8CF394" w14:textId="77777777" w:rsidR="0040632F" w:rsidRPr="0071406B" w:rsidRDefault="0040632F" w:rsidP="001B14F1">
            <w:pPr>
              <w:spacing w:after="160"/>
              <w:rPr>
                <w:lang w:val="en-US"/>
              </w:rPr>
            </w:pPr>
            <w:r w:rsidRPr="0071406B">
              <w:rPr>
                <w:b/>
                <w:bCs/>
                <w:lang w:val="en-US"/>
              </w:rPr>
              <w:t>Price</w:t>
            </w:r>
          </w:p>
        </w:tc>
        <w:tc>
          <w:tcPr>
            <w:tcW w:w="0" w:type="auto"/>
            <w:hideMark/>
          </w:tcPr>
          <w:p w14:paraId="0669422C" w14:textId="77777777" w:rsidR="0040632F" w:rsidRPr="0071406B" w:rsidRDefault="0040632F" w:rsidP="001B14F1">
            <w:pPr>
              <w:spacing w:after="160"/>
              <w:rPr>
                <w:lang w:val="en-US"/>
              </w:rPr>
            </w:pPr>
            <w:r w:rsidRPr="0071406B">
              <w:rPr>
                <w:lang w:val="en-US"/>
              </w:rPr>
              <w:t>Premium pricing with small coffee around £3 (Starbucks Menu, 2025).</w:t>
            </w:r>
          </w:p>
        </w:tc>
        <w:tc>
          <w:tcPr>
            <w:tcW w:w="0" w:type="auto"/>
            <w:hideMark/>
          </w:tcPr>
          <w:p w14:paraId="0F1C3774" w14:textId="77777777" w:rsidR="0040632F" w:rsidRPr="0071406B" w:rsidRDefault="0040632F" w:rsidP="001B14F1">
            <w:pPr>
              <w:spacing w:after="160"/>
              <w:rPr>
                <w:lang w:val="en-US"/>
              </w:rPr>
            </w:pPr>
            <w:r w:rsidRPr="0071406B">
              <w:rPr>
                <w:lang w:val="en-US"/>
              </w:rPr>
              <w:t>Premium pricing with coffee around $3.50 (Starbucks Menu, 2025).</w:t>
            </w:r>
          </w:p>
        </w:tc>
        <w:tc>
          <w:tcPr>
            <w:tcW w:w="0" w:type="auto"/>
            <w:hideMark/>
          </w:tcPr>
          <w:p w14:paraId="488809B9" w14:textId="77777777" w:rsidR="0040632F" w:rsidRPr="0071406B" w:rsidRDefault="0040632F" w:rsidP="001B14F1">
            <w:pPr>
              <w:spacing w:after="160"/>
              <w:rPr>
                <w:lang w:val="en-US"/>
              </w:rPr>
            </w:pPr>
            <w:r w:rsidRPr="0071406B">
              <w:rPr>
                <w:lang w:val="en-US"/>
              </w:rPr>
              <w:t>Both use premium pricing.</w:t>
            </w:r>
          </w:p>
        </w:tc>
        <w:tc>
          <w:tcPr>
            <w:tcW w:w="0" w:type="auto"/>
            <w:hideMark/>
          </w:tcPr>
          <w:p w14:paraId="25E9DAF8" w14:textId="77777777" w:rsidR="0040632F" w:rsidRPr="0071406B" w:rsidRDefault="0040632F" w:rsidP="001B14F1">
            <w:pPr>
              <w:spacing w:after="160"/>
              <w:rPr>
                <w:lang w:val="en-US"/>
              </w:rPr>
            </w:pPr>
            <w:r w:rsidRPr="0071406B">
              <w:rPr>
                <w:lang w:val="en-US"/>
              </w:rPr>
              <w:t>US pricing varies more by location; UK faces stronger competition.</w:t>
            </w:r>
          </w:p>
        </w:tc>
      </w:tr>
      <w:tr w:rsidR="0040632F" w:rsidRPr="0071406B" w14:paraId="047A4299" w14:textId="77777777" w:rsidTr="001B14F1">
        <w:tc>
          <w:tcPr>
            <w:tcW w:w="0" w:type="auto"/>
            <w:hideMark/>
          </w:tcPr>
          <w:p w14:paraId="789E2C07" w14:textId="77777777" w:rsidR="0040632F" w:rsidRPr="0071406B" w:rsidRDefault="0040632F" w:rsidP="001B14F1">
            <w:pPr>
              <w:spacing w:after="160"/>
              <w:rPr>
                <w:lang w:val="en-US"/>
              </w:rPr>
            </w:pPr>
            <w:r w:rsidRPr="0071406B">
              <w:rPr>
                <w:b/>
                <w:bCs/>
                <w:lang w:val="en-US"/>
              </w:rPr>
              <w:t>Place</w:t>
            </w:r>
          </w:p>
        </w:tc>
        <w:tc>
          <w:tcPr>
            <w:tcW w:w="0" w:type="auto"/>
            <w:hideMark/>
          </w:tcPr>
          <w:p w14:paraId="670C0BBE" w14:textId="77777777" w:rsidR="0040632F" w:rsidRPr="0071406B" w:rsidRDefault="0040632F" w:rsidP="001B14F1">
            <w:pPr>
              <w:spacing w:after="160"/>
              <w:rPr>
                <w:lang w:val="en-US"/>
              </w:rPr>
            </w:pPr>
            <w:r w:rsidRPr="0071406B">
              <w:rPr>
                <w:lang w:val="en-US"/>
              </w:rPr>
              <w:t>Focus on major cities and high footfall areas (Bodkin, 2023).</w:t>
            </w:r>
          </w:p>
        </w:tc>
        <w:tc>
          <w:tcPr>
            <w:tcW w:w="0" w:type="auto"/>
            <w:hideMark/>
          </w:tcPr>
          <w:p w14:paraId="542B53F6" w14:textId="77777777" w:rsidR="0040632F" w:rsidRPr="0071406B" w:rsidRDefault="0040632F" w:rsidP="001B14F1">
            <w:pPr>
              <w:spacing w:after="160"/>
              <w:rPr>
                <w:lang w:val="en-US"/>
              </w:rPr>
            </w:pPr>
            <w:r w:rsidRPr="0071406B">
              <w:rPr>
                <w:lang w:val="en-US"/>
              </w:rPr>
              <w:t>Over 15,000 stores, including suburban locations (Cafely, 2024).</w:t>
            </w:r>
          </w:p>
        </w:tc>
        <w:tc>
          <w:tcPr>
            <w:tcW w:w="0" w:type="auto"/>
            <w:hideMark/>
          </w:tcPr>
          <w:p w14:paraId="1D40D957" w14:textId="77777777" w:rsidR="0040632F" w:rsidRPr="0071406B" w:rsidRDefault="0040632F" w:rsidP="001B14F1">
            <w:pPr>
              <w:spacing w:after="160"/>
              <w:rPr>
                <w:lang w:val="en-US"/>
              </w:rPr>
            </w:pPr>
            <w:r w:rsidRPr="0071406B">
              <w:rPr>
                <w:lang w:val="en-US"/>
              </w:rPr>
              <w:t>Both focus on convenience in everyday travel routes.</w:t>
            </w:r>
          </w:p>
        </w:tc>
        <w:tc>
          <w:tcPr>
            <w:tcW w:w="0" w:type="auto"/>
            <w:hideMark/>
          </w:tcPr>
          <w:p w14:paraId="5BDE9155" w14:textId="77777777" w:rsidR="0040632F" w:rsidRPr="0071406B" w:rsidRDefault="0040632F" w:rsidP="001B14F1">
            <w:pPr>
              <w:spacing w:after="160"/>
              <w:rPr>
                <w:lang w:val="en-US"/>
              </w:rPr>
            </w:pPr>
            <w:r w:rsidRPr="0071406B">
              <w:rPr>
                <w:lang w:val="en-US"/>
              </w:rPr>
              <w:t>US has a larger, more suburban network; UK is urban-centred.</w:t>
            </w:r>
          </w:p>
        </w:tc>
      </w:tr>
      <w:tr w:rsidR="0040632F" w:rsidRPr="0071406B" w14:paraId="0B29E2E7" w14:textId="77777777" w:rsidTr="001B14F1">
        <w:tc>
          <w:tcPr>
            <w:tcW w:w="0" w:type="auto"/>
            <w:hideMark/>
          </w:tcPr>
          <w:p w14:paraId="61599D74" w14:textId="77777777" w:rsidR="0040632F" w:rsidRPr="0071406B" w:rsidRDefault="0040632F" w:rsidP="001B14F1">
            <w:pPr>
              <w:spacing w:after="160"/>
              <w:rPr>
                <w:lang w:val="en-US"/>
              </w:rPr>
            </w:pPr>
            <w:r w:rsidRPr="0071406B">
              <w:rPr>
                <w:b/>
                <w:bCs/>
                <w:lang w:val="en-US"/>
              </w:rPr>
              <w:t>Promotion</w:t>
            </w:r>
          </w:p>
        </w:tc>
        <w:tc>
          <w:tcPr>
            <w:tcW w:w="0" w:type="auto"/>
            <w:hideMark/>
          </w:tcPr>
          <w:p w14:paraId="45FA5BFC" w14:textId="77777777" w:rsidR="0040632F" w:rsidRPr="0071406B" w:rsidRDefault="0040632F" w:rsidP="001B14F1">
            <w:pPr>
              <w:spacing w:after="160"/>
              <w:rPr>
                <w:lang w:val="en-US"/>
              </w:rPr>
            </w:pPr>
            <w:r w:rsidRPr="0071406B">
              <w:rPr>
                <w:lang w:val="en-US"/>
              </w:rPr>
              <w:t>Digital-first, with seasonal and sustainability campaigns.</w:t>
            </w:r>
          </w:p>
        </w:tc>
        <w:tc>
          <w:tcPr>
            <w:tcW w:w="0" w:type="auto"/>
            <w:hideMark/>
          </w:tcPr>
          <w:p w14:paraId="30A79B27" w14:textId="77777777" w:rsidR="0040632F" w:rsidRPr="0071406B" w:rsidRDefault="0040632F" w:rsidP="001B14F1">
            <w:pPr>
              <w:spacing w:after="160"/>
              <w:rPr>
                <w:lang w:val="en-US"/>
              </w:rPr>
            </w:pPr>
            <w:r w:rsidRPr="0071406B">
              <w:rPr>
                <w:lang w:val="en-US"/>
              </w:rPr>
              <w:t>Rewards and discounts are central to promotions (Musonera, 2021).</w:t>
            </w:r>
          </w:p>
        </w:tc>
        <w:tc>
          <w:tcPr>
            <w:tcW w:w="0" w:type="auto"/>
            <w:hideMark/>
          </w:tcPr>
          <w:p w14:paraId="28F80162" w14:textId="77777777" w:rsidR="0040632F" w:rsidRPr="0071406B" w:rsidRDefault="0040632F" w:rsidP="001B14F1">
            <w:pPr>
              <w:spacing w:after="160"/>
              <w:rPr>
                <w:lang w:val="en-US"/>
              </w:rPr>
            </w:pPr>
            <w:r w:rsidRPr="0071406B">
              <w:rPr>
                <w:lang w:val="en-US"/>
              </w:rPr>
              <w:t>Both rely on digital and seasonal campaigns.</w:t>
            </w:r>
          </w:p>
        </w:tc>
        <w:tc>
          <w:tcPr>
            <w:tcW w:w="0" w:type="auto"/>
            <w:hideMark/>
          </w:tcPr>
          <w:p w14:paraId="4D59DAC0" w14:textId="77777777" w:rsidR="0040632F" w:rsidRPr="0071406B" w:rsidRDefault="0040632F" w:rsidP="001B14F1">
            <w:pPr>
              <w:spacing w:after="160"/>
              <w:rPr>
                <w:lang w:val="en-US"/>
              </w:rPr>
            </w:pPr>
            <w:r w:rsidRPr="0071406B">
              <w:rPr>
                <w:lang w:val="en-US"/>
              </w:rPr>
              <w:t>UK focuses on sustainability; US focuses on loyalty rewards.</w:t>
            </w:r>
          </w:p>
        </w:tc>
      </w:tr>
      <w:tr w:rsidR="0040632F" w:rsidRPr="0071406B" w14:paraId="045F93AD" w14:textId="77777777" w:rsidTr="001B14F1">
        <w:tc>
          <w:tcPr>
            <w:tcW w:w="0" w:type="auto"/>
            <w:hideMark/>
          </w:tcPr>
          <w:p w14:paraId="60F261A7" w14:textId="77777777" w:rsidR="0040632F" w:rsidRPr="0071406B" w:rsidRDefault="0040632F" w:rsidP="001B14F1">
            <w:pPr>
              <w:spacing w:after="160"/>
              <w:rPr>
                <w:lang w:val="en-US"/>
              </w:rPr>
            </w:pPr>
            <w:r w:rsidRPr="0071406B">
              <w:rPr>
                <w:b/>
                <w:bCs/>
                <w:lang w:val="en-US"/>
              </w:rPr>
              <w:t>People</w:t>
            </w:r>
          </w:p>
        </w:tc>
        <w:tc>
          <w:tcPr>
            <w:tcW w:w="0" w:type="auto"/>
            <w:hideMark/>
          </w:tcPr>
          <w:p w14:paraId="4D99242D" w14:textId="77777777" w:rsidR="0040632F" w:rsidRPr="0071406B" w:rsidRDefault="0040632F" w:rsidP="001B14F1">
            <w:pPr>
              <w:spacing w:after="160"/>
              <w:rPr>
                <w:lang w:val="en-US"/>
              </w:rPr>
            </w:pPr>
            <w:r w:rsidRPr="0071406B">
              <w:rPr>
                <w:lang w:val="en-US"/>
              </w:rPr>
              <w:t>Training for friendly, personalised service.</w:t>
            </w:r>
          </w:p>
        </w:tc>
        <w:tc>
          <w:tcPr>
            <w:tcW w:w="0" w:type="auto"/>
            <w:hideMark/>
          </w:tcPr>
          <w:p w14:paraId="070DAA64" w14:textId="77777777" w:rsidR="0040632F" w:rsidRPr="0071406B" w:rsidRDefault="0040632F" w:rsidP="001B14F1">
            <w:pPr>
              <w:spacing w:after="160"/>
              <w:rPr>
                <w:lang w:val="en-US"/>
              </w:rPr>
            </w:pPr>
            <w:r w:rsidRPr="0071406B">
              <w:rPr>
                <w:lang w:val="en-US"/>
              </w:rPr>
              <w:t>Similar training with a focus on diversity (Minenko and Mujtaba, 2024).</w:t>
            </w:r>
          </w:p>
        </w:tc>
        <w:tc>
          <w:tcPr>
            <w:tcW w:w="0" w:type="auto"/>
            <w:hideMark/>
          </w:tcPr>
          <w:p w14:paraId="324E8237" w14:textId="77777777" w:rsidR="0040632F" w:rsidRPr="0071406B" w:rsidRDefault="0040632F" w:rsidP="001B14F1">
            <w:pPr>
              <w:spacing w:after="160"/>
              <w:rPr>
                <w:lang w:val="en-US"/>
              </w:rPr>
            </w:pPr>
            <w:r w:rsidRPr="0071406B">
              <w:rPr>
                <w:lang w:val="en-US"/>
              </w:rPr>
              <w:t>Both focus on well-trained staff.</w:t>
            </w:r>
          </w:p>
        </w:tc>
        <w:tc>
          <w:tcPr>
            <w:tcW w:w="0" w:type="auto"/>
            <w:hideMark/>
          </w:tcPr>
          <w:p w14:paraId="08E64130" w14:textId="77777777" w:rsidR="0040632F" w:rsidRPr="0071406B" w:rsidRDefault="0040632F" w:rsidP="001B14F1">
            <w:pPr>
              <w:spacing w:after="160"/>
              <w:rPr>
                <w:lang w:val="en-US"/>
              </w:rPr>
            </w:pPr>
            <w:r w:rsidRPr="0071406B">
              <w:rPr>
                <w:lang w:val="en-US"/>
              </w:rPr>
              <w:t>US has stronger unionisation pressures.</w:t>
            </w:r>
          </w:p>
        </w:tc>
      </w:tr>
      <w:tr w:rsidR="0040632F" w:rsidRPr="0071406B" w14:paraId="1B7CBCB5" w14:textId="77777777" w:rsidTr="001B14F1">
        <w:tc>
          <w:tcPr>
            <w:tcW w:w="0" w:type="auto"/>
            <w:hideMark/>
          </w:tcPr>
          <w:p w14:paraId="61B10107" w14:textId="77777777" w:rsidR="0040632F" w:rsidRPr="0071406B" w:rsidRDefault="0040632F" w:rsidP="001B14F1">
            <w:pPr>
              <w:spacing w:after="160"/>
              <w:rPr>
                <w:lang w:val="en-US"/>
              </w:rPr>
            </w:pPr>
            <w:r w:rsidRPr="0071406B">
              <w:rPr>
                <w:b/>
                <w:bCs/>
                <w:lang w:val="en-US"/>
              </w:rPr>
              <w:lastRenderedPageBreak/>
              <w:t>Process</w:t>
            </w:r>
          </w:p>
        </w:tc>
        <w:tc>
          <w:tcPr>
            <w:tcW w:w="0" w:type="auto"/>
            <w:hideMark/>
          </w:tcPr>
          <w:p w14:paraId="5E8157B0" w14:textId="77777777" w:rsidR="0040632F" w:rsidRPr="0071406B" w:rsidRDefault="0040632F" w:rsidP="001B14F1">
            <w:pPr>
              <w:spacing w:after="160"/>
              <w:rPr>
                <w:lang w:val="en-US"/>
              </w:rPr>
            </w:pPr>
            <w:r w:rsidRPr="0071406B">
              <w:rPr>
                <w:lang w:val="en-US"/>
              </w:rPr>
              <w:t>Streamlined in-store and mobile ordering (Starbucks, 2025).</w:t>
            </w:r>
          </w:p>
        </w:tc>
        <w:tc>
          <w:tcPr>
            <w:tcW w:w="0" w:type="auto"/>
            <w:hideMark/>
          </w:tcPr>
          <w:p w14:paraId="230DD53A" w14:textId="77777777" w:rsidR="0040632F" w:rsidRPr="0071406B" w:rsidRDefault="0040632F" w:rsidP="001B14F1">
            <w:pPr>
              <w:spacing w:after="160"/>
              <w:rPr>
                <w:lang w:val="en-US"/>
              </w:rPr>
            </w:pPr>
            <w:r w:rsidRPr="0071406B">
              <w:rPr>
                <w:lang w:val="en-US"/>
              </w:rPr>
              <w:t>Focus on drive-thru efficiency.</w:t>
            </w:r>
          </w:p>
        </w:tc>
        <w:tc>
          <w:tcPr>
            <w:tcW w:w="0" w:type="auto"/>
            <w:hideMark/>
          </w:tcPr>
          <w:p w14:paraId="64B9E730" w14:textId="77777777" w:rsidR="0040632F" w:rsidRPr="0071406B" w:rsidRDefault="0040632F" w:rsidP="001B14F1">
            <w:pPr>
              <w:spacing w:after="160"/>
              <w:rPr>
                <w:lang w:val="en-US"/>
              </w:rPr>
            </w:pPr>
            <w:r w:rsidRPr="0071406B">
              <w:rPr>
                <w:lang w:val="en-US"/>
              </w:rPr>
              <w:t>Both emphasise speed and ease of access.</w:t>
            </w:r>
          </w:p>
        </w:tc>
        <w:tc>
          <w:tcPr>
            <w:tcW w:w="0" w:type="auto"/>
            <w:hideMark/>
          </w:tcPr>
          <w:p w14:paraId="4AE70377" w14:textId="77777777" w:rsidR="0040632F" w:rsidRPr="0071406B" w:rsidRDefault="0040632F" w:rsidP="001B14F1">
            <w:pPr>
              <w:spacing w:after="160"/>
              <w:rPr>
                <w:lang w:val="en-US"/>
              </w:rPr>
            </w:pPr>
            <w:r w:rsidRPr="0071406B">
              <w:rPr>
                <w:lang w:val="en-US"/>
              </w:rPr>
              <w:t>US focuses more on drive-thru operations.</w:t>
            </w:r>
          </w:p>
        </w:tc>
      </w:tr>
    </w:tbl>
    <w:p w14:paraId="771C67D4" w14:textId="77777777" w:rsidR="0040632F" w:rsidRDefault="0040632F" w:rsidP="0045244E">
      <w:pPr>
        <w:rPr>
          <w:lang w:val="en-US"/>
        </w:rPr>
      </w:pPr>
    </w:p>
    <w:p w14:paraId="5C658478" w14:textId="21BF44ED" w:rsidR="00C53446" w:rsidRPr="00C53446" w:rsidRDefault="00C53446" w:rsidP="00162350">
      <w:pPr>
        <w:jc w:val="center"/>
        <w:rPr>
          <w:b/>
          <w:bCs/>
          <w:i/>
          <w:iCs/>
          <w:lang w:val="en-US"/>
        </w:rPr>
      </w:pPr>
      <w:r w:rsidRPr="00C53446">
        <w:rPr>
          <w:b/>
          <w:bCs/>
          <w:i/>
          <w:iCs/>
          <w:lang w:val="en-US"/>
        </w:rPr>
        <w:t>Table 3: Marketing Mix Comparison of Similarities and Dissimilarities of Both Countries</w:t>
      </w:r>
    </w:p>
    <w:p w14:paraId="16170239" w14:textId="3C2E6EEA" w:rsidR="00C53446" w:rsidRPr="00C53446" w:rsidRDefault="00C53446" w:rsidP="00162350">
      <w:pPr>
        <w:jc w:val="center"/>
        <w:rPr>
          <w:b/>
          <w:bCs/>
          <w:i/>
          <w:iCs/>
          <w:lang w:val="en-US"/>
        </w:rPr>
      </w:pPr>
      <w:r w:rsidRPr="00C53446">
        <w:rPr>
          <w:b/>
          <w:bCs/>
          <w:i/>
          <w:iCs/>
          <w:lang w:val="en-US"/>
        </w:rPr>
        <w:t>Source: (Author-developed)</w:t>
      </w:r>
    </w:p>
    <w:p w14:paraId="5AA38C37" w14:textId="77777777" w:rsidR="00277E36" w:rsidRPr="00277E36" w:rsidRDefault="00277E36" w:rsidP="001C0CCF">
      <w:pPr>
        <w:pStyle w:val="Heading1"/>
        <w:rPr>
          <w:lang w:val="en-US"/>
        </w:rPr>
      </w:pPr>
      <w:bookmarkStart w:id="15" w:name="_Toc216212422"/>
      <w:r w:rsidRPr="00277E36">
        <w:rPr>
          <w:lang w:val="en-US"/>
        </w:rPr>
        <w:t>Evaluation of Marketing Strategy Success in the UK and USA</w:t>
      </w:r>
      <w:bookmarkEnd w:id="15"/>
    </w:p>
    <w:p w14:paraId="7309CE2B" w14:textId="431A38EA" w:rsidR="00277E36" w:rsidRPr="00277E36" w:rsidRDefault="00B8332C" w:rsidP="00277E36">
      <w:pPr>
        <w:rPr>
          <w:lang w:val="en-US"/>
        </w:rPr>
      </w:pPr>
      <w:r w:rsidRPr="00B8332C">
        <w:rPr>
          <w:lang w:val="en-US"/>
        </w:rPr>
        <w:t xml:space="preserve">Starbucks has established itself as one of the most popular coffee brands in the world by using marketing techniques in the United Kingdom and America. </w:t>
      </w:r>
    </w:p>
    <w:p w14:paraId="5A374B58" w14:textId="205D2C2F" w:rsidR="00277E36" w:rsidRPr="00277E36" w:rsidRDefault="00277E36" w:rsidP="001C0CCF">
      <w:pPr>
        <w:pStyle w:val="Heading2"/>
        <w:rPr>
          <w:lang w:val="en-US"/>
        </w:rPr>
      </w:pPr>
      <w:bookmarkStart w:id="16" w:name="_Toc216212423"/>
      <w:r w:rsidRPr="00277E36">
        <w:rPr>
          <w:lang w:val="en-US"/>
        </w:rPr>
        <w:t>Market Share and Store Presence</w:t>
      </w:r>
      <w:bookmarkEnd w:id="16"/>
    </w:p>
    <w:p w14:paraId="16525566" w14:textId="4C14DDB6" w:rsidR="00277E36" w:rsidRPr="00277E36" w:rsidRDefault="00277E36" w:rsidP="00277E36">
      <w:pPr>
        <w:rPr>
          <w:b/>
          <w:bCs/>
          <w:lang w:val="en-US"/>
        </w:rPr>
      </w:pPr>
      <w:r w:rsidRPr="00277E36">
        <w:rPr>
          <w:b/>
          <w:bCs/>
          <w:lang w:val="en-US"/>
        </w:rPr>
        <w:t>Market Share in the UK</w:t>
      </w:r>
    </w:p>
    <w:p w14:paraId="092ADF96" w14:textId="65346ADB" w:rsidR="00754D13" w:rsidRPr="00754D13" w:rsidRDefault="00754D13" w:rsidP="00754D13">
      <w:pPr>
        <w:rPr>
          <w:lang w:val="en-US"/>
        </w:rPr>
      </w:pPr>
      <w:r w:rsidRPr="00754D13">
        <w:rPr>
          <w:lang w:val="en-US"/>
        </w:rPr>
        <w:t xml:space="preserve">Starbucks is one of the most prominent coffeehouse chains in the UK, but the company has considerable competition with Costa Coffee, Pret A Manger and other local brands. Starbucks controls a market share of 40% of the total branded coffee shop market in the UK, making it the second-largest coffee chain after Costa Coffee, which controls a market share of about </w:t>
      </w:r>
      <w:r w:rsidR="001212BA">
        <w:rPr>
          <w:lang w:val="en-US"/>
        </w:rPr>
        <w:t>18.7</w:t>
      </w:r>
      <w:r w:rsidRPr="00754D13">
        <w:rPr>
          <w:lang w:val="en-US"/>
        </w:rPr>
        <w:t>%</w:t>
      </w:r>
      <w:r w:rsidR="000629EE">
        <w:rPr>
          <w:lang w:val="en-US"/>
        </w:rPr>
        <w:t xml:space="preserve"> (</w:t>
      </w:r>
      <w:r w:rsidR="005342B5" w:rsidRPr="005342B5">
        <w:rPr>
          <w:lang w:val="en-US"/>
        </w:rPr>
        <w:t>Lumina Intelligence</w:t>
      </w:r>
      <w:r w:rsidR="00171B7A">
        <w:rPr>
          <w:lang w:val="en-US"/>
        </w:rPr>
        <w:t>,</w:t>
      </w:r>
      <w:r w:rsidR="005342B5" w:rsidRPr="005342B5">
        <w:rPr>
          <w:lang w:val="en-US"/>
        </w:rPr>
        <w:t xml:space="preserve"> 2025</w:t>
      </w:r>
      <w:r w:rsidR="000629EE">
        <w:rPr>
          <w:lang w:val="en-US"/>
        </w:rPr>
        <w:t>)</w:t>
      </w:r>
      <w:r w:rsidRPr="00754D13">
        <w:rPr>
          <w:lang w:val="en-US"/>
        </w:rPr>
        <w:t xml:space="preserve">. </w:t>
      </w:r>
    </w:p>
    <w:p w14:paraId="67E5636E" w14:textId="77777777" w:rsidR="00754D13" w:rsidRPr="00990147" w:rsidRDefault="00754D13" w:rsidP="00754D13">
      <w:pPr>
        <w:rPr>
          <w:b/>
          <w:bCs/>
          <w:lang w:val="en-US"/>
        </w:rPr>
      </w:pPr>
      <w:r w:rsidRPr="00990147">
        <w:rPr>
          <w:b/>
          <w:bCs/>
          <w:lang w:val="en-US"/>
        </w:rPr>
        <w:t>Market Share in the USA</w:t>
      </w:r>
    </w:p>
    <w:p w14:paraId="66246599" w14:textId="35D22AE5" w:rsidR="00754D13" w:rsidRPr="00754D13" w:rsidRDefault="00754D13" w:rsidP="00754D13">
      <w:pPr>
        <w:rPr>
          <w:lang w:val="en-US"/>
        </w:rPr>
      </w:pPr>
      <w:r w:rsidRPr="00754D13">
        <w:rPr>
          <w:lang w:val="en-US"/>
        </w:rPr>
        <w:t>Starbucks is still the leader in the coffeehouse market in the USA, with a market share of above 40% of the US coffee shop market</w:t>
      </w:r>
      <w:r w:rsidR="0010136D">
        <w:rPr>
          <w:lang w:val="en-US"/>
        </w:rPr>
        <w:t xml:space="preserve"> (</w:t>
      </w:r>
      <w:r w:rsidR="00172233" w:rsidRPr="00172233">
        <w:rPr>
          <w:lang w:val="en-US"/>
        </w:rPr>
        <w:t>Lipson</w:t>
      </w:r>
      <w:r w:rsidR="00172233">
        <w:rPr>
          <w:lang w:val="en-US"/>
        </w:rPr>
        <w:t xml:space="preserve"> et al.,</w:t>
      </w:r>
      <w:r w:rsidR="0010136D">
        <w:rPr>
          <w:lang w:val="en-US"/>
        </w:rPr>
        <w:t xml:space="preserve"> 202</w:t>
      </w:r>
      <w:r w:rsidR="00172233">
        <w:rPr>
          <w:lang w:val="en-US"/>
        </w:rPr>
        <w:t>4</w:t>
      </w:r>
      <w:r w:rsidR="0010136D">
        <w:rPr>
          <w:lang w:val="en-US"/>
        </w:rPr>
        <w:t>)</w:t>
      </w:r>
      <w:r w:rsidRPr="00754D13">
        <w:rPr>
          <w:lang w:val="en-US"/>
        </w:rPr>
        <w:t xml:space="preserve">. Starbucks has over 15,000 outlets in the USA, and its stores are found in almost every state in the country, becoming the most widespread chain of coffee houses in the area. </w:t>
      </w:r>
    </w:p>
    <w:p w14:paraId="6A9259FC" w14:textId="1D3C2056" w:rsidR="00277E36" w:rsidRPr="00277E36" w:rsidRDefault="00277E36" w:rsidP="00F410A8">
      <w:pPr>
        <w:pStyle w:val="Heading2"/>
        <w:rPr>
          <w:lang w:val="en-US"/>
        </w:rPr>
      </w:pPr>
      <w:bookmarkStart w:id="17" w:name="_Toc216212424"/>
      <w:r w:rsidRPr="00277E36">
        <w:rPr>
          <w:lang w:val="en-US"/>
        </w:rPr>
        <w:t>Sales Figures and Revenue Growth</w:t>
      </w:r>
      <w:bookmarkEnd w:id="17"/>
    </w:p>
    <w:p w14:paraId="0B93074B" w14:textId="3804E0E5" w:rsidR="00277E36" w:rsidRPr="00277E36" w:rsidRDefault="00277E36" w:rsidP="00277E36">
      <w:pPr>
        <w:rPr>
          <w:b/>
          <w:bCs/>
          <w:lang w:val="en-US"/>
        </w:rPr>
      </w:pPr>
      <w:r w:rsidRPr="00277E36">
        <w:rPr>
          <w:b/>
          <w:bCs/>
          <w:lang w:val="en-US"/>
        </w:rPr>
        <w:t>UK Sales Performance</w:t>
      </w:r>
    </w:p>
    <w:p w14:paraId="25A2862F" w14:textId="2662FBBD" w:rsidR="00994DB8" w:rsidRDefault="00050537" w:rsidP="00050537">
      <w:pPr>
        <w:rPr>
          <w:lang w:val="en-US"/>
        </w:rPr>
      </w:pPr>
      <w:r w:rsidRPr="00050537">
        <w:rPr>
          <w:lang w:val="en-US"/>
        </w:rPr>
        <w:t>The adoption of the competitive environment has affected the sales performance of Starbucks in the UK, which has been positive, albeit slightly. Starbucks UK</w:t>
      </w:r>
      <w:r w:rsidR="0065754E">
        <w:rPr>
          <w:lang w:val="en-US"/>
        </w:rPr>
        <w:t>’s</w:t>
      </w:r>
      <w:r w:rsidRPr="00050537">
        <w:rPr>
          <w:lang w:val="en-US"/>
        </w:rPr>
        <w:t xml:space="preserve"> </w:t>
      </w:r>
      <w:r w:rsidR="0065754E" w:rsidRPr="0065754E">
        <w:t>Total revenue was £525.6m</w:t>
      </w:r>
      <w:r w:rsidR="0065754E">
        <w:t xml:space="preserve"> in</w:t>
      </w:r>
      <w:r w:rsidRPr="00050537">
        <w:rPr>
          <w:lang w:val="en-US"/>
        </w:rPr>
        <w:t xml:space="preserve"> 2024</w:t>
      </w:r>
      <w:r w:rsidR="00D7482E">
        <w:rPr>
          <w:lang w:val="en-US"/>
        </w:rPr>
        <w:t xml:space="preserve"> </w:t>
      </w:r>
      <w:r w:rsidR="0053760F">
        <w:rPr>
          <w:lang w:val="en-US"/>
        </w:rPr>
        <w:t>(</w:t>
      </w:r>
      <w:r w:rsidR="0065754E" w:rsidRPr="0065754E">
        <w:rPr>
          <w:lang w:val="en-US"/>
        </w:rPr>
        <w:t>QSR Media UK</w:t>
      </w:r>
      <w:r w:rsidR="001E4EFB">
        <w:rPr>
          <w:lang w:val="en-US"/>
        </w:rPr>
        <w:t>,</w:t>
      </w:r>
      <w:r w:rsidR="0065754E" w:rsidRPr="0065754E">
        <w:rPr>
          <w:lang w:val="en-US"/>
        </w:rPr>
        <w:t xml:space="preserve"> 2025</w:t>
      </w:r>
      <w:r w:rsidR="0053760F">
        <w:rPr>
          <w:lang w:val="en-US"/>
        </w:rPr>
        <w:t>)</w:t>
      </w:r>
      <w:r w:rsidRPr="00050537">
        <w:rPr>
          <w:lang w:val="en-US"/>
        </w:rPr>
        <w:t xml:space="preserve">. </w:t>
      </w:r>
    </w:p>
    <w:p w14:paraId="665E089D" w14:textId="604D1AA6" w:rsidR="00994DB8" w:rsidRDefault="00994DB8" w:rsidP="00994DB8">
      <w:pPr>
        <w:jc w:val="center"/>
        <w:rPr>
          <w:lang w:val="en-US"/>
        </w:rPr>
      </w:pPr>
      <w:r>
        <w:rPr>
          <w:noProof/>
        </w:rPr>
        <w:lastRenderedPageBreak/>
        <w:drawing>
          <wp:inline distT="0" distB="0" distL="0" distR="0" wp14:anchorId="0904403A" wp14:editId="6A62FD11">
            <wp:extent cx="5814410" cy="2923954"/>
            <wp:effectExtent l="0" t="0" r="0" b="0"/>
            <wp:docPr id="13110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0500" name=""/>
                    <pic:cNvPicPr/>
                  </pic:nvPicPr>
                  <pic:blipFill>
                    <a:blip r:embed="rId19"/>
                    <a:stretch>
                      <a:fillRect/>
                    </a:stretch>
                  </pic:blipFill>
                  <pic:spPr>
                    <a:xfrm>
                      <a:off x="0" y="0"/>
                      <a:ext cx="5816057" cy="2924782"/>
                    </a:xfrm>
                    <a:prstGeom prst="rect">
                      <a:avLst/>
                    </a:prstGeom>
                  </pic:spPr>
                </pic:pic>
              </a:graphicData>
            </a:graphic>
          </wp:inline>
        </w:drawing>
      </w:r>
    </w:p>
    <w:p w14:paraId="07812008" w14:textId="22E4DAA3" w:rsidR="00994DB8" w:rsidRPr="0027388E" w:rsidRDefault="00994DB8" w:rsidP="00994DB8">
      <w:pPr>
        <w:jc w:val="center"/>
        <w:rPr>
          <w:b/>
          <w:bCs/>
          <w:i/>
          <w:iCs/>
          <w:lang w:val="en-US"/>
        </w:rPr>
      </w:pPr>
      <w:r w:rsidRPr="0027388E">
        <w:rPr>
          <w:b/>
          <w:bCs/>
          <w:i/>
          <w:iCs/>
          <w:lang w:val="en-US"/>
        </w:rPr>
        <w:t xml:space="preserve">Figure </w:t>
      </w:r>
      <w:r w:rsidR="0027633B">
        <w:rPr>
          <w:b/>
          <w:bCs/>
          <w:i/>
          <w:iCs/>
          <w:lang w:val="en-US"/>
        </w:rPr>
        <w:t>11</w:t>
      </w:r>
      <w:r w:rsidRPr="0027388E">
        <w:rPr>
          <w:b/>
          <w:bCs/>
          <w:i/>
          <w:iCs/>
          <w:lang w:val="en-US"/>
        </w:rPr>
        <w:t>: Starbucks Store Growth in the US, 1999 to 2024</w:t>
      </w:r>
    </w:p>
    <w:p w14:paraId="1B6A918C" w14:textId="16C0BE55" w:rsidR="00994DB8" w:rsidRPr="0027388E" w:rsidRDefault="00994DB8" w:rsidP="00994DB8">
      <w:pPr>
        <w:jc w:val="center"/>
        <w:rPr>
          <w:b/>
          <w:bCs/>
          <w:i/>
          <w:iCs/>
          <w:lang w:val="en-US"/>
        </w:rPr>
      </w:pPr>
      <w:r w:rsidRPr="0027388E">
        <w:rPr>
          <w:b/>
          <w:bCs/>
          <w:i/>
          <w:iCs/>
          <w:lang w:val="en-US"/>
        </w:rPr>
        <w:t>Source: (</w:t>
      </w:r>
      <w:r w:rsidR="0050105F" w:rsidRPr="0027388E">
        <w:rPr>
          <w:b/>
          <w:bCs/>
          <w:i/>
          <w:iCs/>
          <w:lang w:val="en-US"/>
        </w:rPr>
        <w:t>Cafely</w:t>
      </w:r>
      <w:r w:rsidR="002330AE" w:rsidRPr="0027388E">
        <w:rPr>
          <w:b/>
          <w:bCs/>
          <w:i/>
          <w:iCs/>
          <w:lang w:val="en-US"/>
        </w:rPr>
        <w:t>,</w:t>
      </w:r>
      <w:r w:rsidR="0050105F" w:rsidRPr="0027388E">
        <w:rPr>
          <w:b/>
          <w:bCs/>
          <w:i/>
          <w:iCs/>
          <w:lang w:val="en-US"/>
        </w:rPr>
        <w:t xml:space="preserve"> 2024</w:t>
      </w:r>
      <w:r w:rsidR="002330AE" w:rsidRPr="0027388E">
        <w:rPr>
          <w:b/>
          <w:bCs/>
          <w:i/>
          <w:iCs/>
          <w:lang w:val="en-US"/>
        </w:rPr>
        <w:t>)</w:t>
      </w:r>
    </w:p>
    <w:p w14:paraId="5C8CDF73" w14:textId="25D63456" w:rsidR="00050537" w:rsidRPr="00050537" w:rsidRDefault="00050537" w:rsidP="00050537">
      <w:pPr>
        <w:rPr>
          <w:lang w:val="en-US"/>
        </w:rPr>
      </w:pPr>
      <w:r w:rsidRPr="00050537">
        <w:rPr>
          <w:lang w:val="en-US"/>
        </w:rPr>
        <w:t>Although Starbucks faces a high level of competition, especially with Costa Coffee and Pret A Manger, the emphasis of the brand on high-quality products such as speciality coffee and healthy food items has assisted the brand in retaining its market status. Furthermore, reward programs like Starbucks Rewards keep promoting purchasing repeatedly and keeping the customers.</w:t>
      </w:r>
    </w:p>
    <w:p w14:paraId="79EF65BD" w14:textId="77777777" w:rsidR="00050537" w:rsidRPr="007B0C94" w:rsidRDefault="00050537" w:rsidP="00050537">
      <w:pPr>
        <w:rPr>
          <w:b/>
          <w:bCs/>
          <w:lang w:val="en-US"/>
        </w:rPr>
      </w:pPr>
      <w:r w:rsidRPr="007B0C94">
        <w:rPr>
          <w:b/>
          <w:bCs/>
          <w:lang w:val="en-US"/>
        </w:rPr>
        <w:t>USA Sales Performance</w:t>
      </w:r>
    </w:p>
    <w:p w14:paraId="701EF446" w14:textId="02DDA2F3" w:rsidR="00050537" w:rsidRDefault="00050537" w:rsidP="00050537">
      <w:pPr>
        <w:rPr>
          <w:lang w:val="en-US"/>
        </w:rPr>
      </w:pPr>
      <w:r w:rsidRPr="00050537">
        <w:rPr>
          <w:lang w:val="en-US"/>
        </w:rPr>
        <w:t xml:space="preserve">Starbucks continues to have good sales in the USA. Starbucks USA had a revenue of </w:t>
      </w:r>
      <w:r w:rsidR="00903566" w:rsidRPr="00903566">
        <w:t>$36.176B</w:t>
      </w:r>
      <w:r w:rsidRPr="00050537">
        <w:rPr>
          <w:lang w:val="en-US"/>
        </w:rPr>
        <w:t xml:space="preserve"> in the financial year 2024</w:t>
      </w:r>
      <w:r w:rsidR="00501A8C">
        <w:rPr>
          <w:lang w:val="en-US"/>
        </w:rPr>
        <w:t xml:space="preserve"> (</w:t>
      </w:r>
      <w:r w:rsidR="006C328A" w:rsidRPr="006C328A">
        <w:rPr>
          <w:lang w:val="en-US"/>
        </w:rPr>
        <w:t>MacroTrends</w:t>
      </w:r>
      <w:r w:rsidR="00076DD4">
        <w:rPr>
          <w:lang w:val="en-US"/>
        </w:rPr>
        <w:t>,</w:t>
      </w:r>
      <w:r w:rsidR="006C328A" w:rsidRPr="006C328A">
        <w:rPr>
          <w:lang w:val="en-US"/>
        </w:rPr>
        <w:t xml:space="preserve"> 2025</w:t>
      </w:r>
      <w:r w:rsidR="00501A8C">
        <w:rPr>
          <w:lang w:val="en-US"/>
        </w:rPr>
        <w:t>)</w:t>
      </w:r>
      <w:r w:rsidRPr="00050537">
        <w:rPr>
          <w:lang w:val="en-US"/>
        </w:rPr>
        <w:t>. This revenue is a big contribution to the store operations of the company, which has both company and licensed stores. The good performance of the company is also related to a number of factors, such as its loyalty program, mobile ordering and the further development of its products.</w:t>
      </w:r>
    </w:p>
    <w:p w14:paraId="1433FAFF" w14:textId="101FF141" w:rsidR="00AD7013" w:rsidRDefault="00AD7013" w:rsidP="00AD7013">
      <w:pPr>
        <w:jc w:val="center"/>
        <w:rPr>
          <w:lang w:val="en-US"/>
        </w:rPr>
      </w:pPr>
      <w:r>
        <w:rPr>
          <w:noProof/>
        </w:rPr>
        <w:lastRenderedPageBreak/>
        <w:drawing>
          <wp:inline distT="0" distB="0" distL="0" distR="0" wp14:anchorId="1F3890A2" wp14:editId="1C2605B1">
            <wp:extent cx="4867275" cy="2732922"/>
            <wp:effectExtent l="0" t="0" r="0" b="0"/>
            <wp:docPr id="688961520" name="Picture 3" descr="You may like them a latte, but does pumpkin spice drive Starbucks' sales? -  Bloomberg Second M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ou may like them a latte, but does pumpkin spice drive Starbucks' sales? -  Bloomberg Second Measu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1728" cy="2735422"/>
                    </a:xfrm>
                    <a:prstGeom prst="rect">
                      <a:avLst/>
                    </a:prstGeom>
                    <a:noFill/>
                    <a:ln>
                      <a:noFill/>
                    </a:ln>
                  </pic:spPr>
                </pic:pic>
              </a:graphicData>
            </a:graphic>
          </wp:inline>
        </w:drawing>
      </w:r>
    </w:p>
    <w:p w14:paraId="2283D0C5" w14:textId="56B06ED7" w:rsidR="00AD7013" w:rsidRPr="0063711D" w:rsidRDefault="00AD7013" w:rsidP="00AD7013">
      <w:pPr>
        <w:jc w:val="center"/>
        <w:rPr>
          <w:b/>
          <w:bCs/>
          <w:i/>
          <w:iCs/>
          <w:lang w:val="en-US"/>
        </w:rPr>
      </w:pPr>
      <w:r w:rsidRPr="0063711D">
        <w:rPr>
          <w:b/>
          <w:bCs/>
          <w:i/>
          <w:iCs/>
          <w:lang w:val="en-US"/>
        </w:rPr>
        <w:t xml:space="preserve">Figure </w:t>
      </w:r>
      <w:r w:rsidR="00EA2242">
        <w:rPr>
          <w:b/>
          <w:bCs/>
          <w:i/>
          <w:iCs/>
          <w:lang w:val="en-US"/>
        </w:rPr>
        <w:t>12</w:t>
      </w:r>
      <w:r w:rsidRPr="0063711D">
        <w:rPr>
          <w:b/>
          <w:bCs/>
          <w:i/>
          <w:iCs/>
          <w:lang w:val="en-US"/>
        </w:rPr>
        <w:t>: Starbucks USA Sales</w:t>
      </w:r>
    </w:p>
    <w:p w14:paraId="1D0A9C01" w14:textId="3B8AA66D" w:rsidR="00AD7013" w:rsidRPr="0063711D" w:rsidRDefault="00AD7013" w:rsidP="00AD7013">
      <w:pPr>
        <w:jc w:val="center"/>
        <w:rPr>
          <w:b/>
          <w:bCs/>
          <w:i/>
          <w:iCs/>
          <w:lang w:val="en-US"/>
        </w:rPr>
      </w:pPr>
      <w:r w:rsidRPr="0063711D">
        <w:rPr>
          <w:b/>
          <w:bCs/>
          <w:i/>
          <w:iCs/>
          <w:lang w:val="en-US"/>
        </w:rPr>
        <w:t>Source: (</w:t>
      </w:r>
      <w:r w:rsidR="007F5DF3" w:rsidRPr="0063711D">
        <w:rPr>
          <w:b/>
          <w:bCs/>
          <w:i/>
          <w:iCs/>
          <w:lang w:val="en-US"/>
        </w:rPr>
        <w:t>Rieck, 2017</w:t>
      </w:r>
      <w:r w:rsidR="00B07C01" w:rsidRPr="0063711D">
        <w:rPr>
          <w:b/>
          <w:bCs/>
          <w:i/>
          <w:iCs/>
          <w:lang w:val="en-US"/>
        </w:rPr>
        <w:t>)</w:t>
      </w:r>
    </w:p>
    <w:p w14:paraId="00A22E49" w14:textId="0FDF36F3" w:rsidR="00277E36" w:rsidRPr="00277E36" w:rsidRDefault="00277E36" w:rsidP="002820E5">
      <w:pPr>
        <w:pStyle w:val="Heading2"/>
        <w:rPr>
          <w:lang w:val="en-US"/>
        </w:rPr>
      </w:pPr>
      <w:bookmarkStart w:id="18" w:name="_Toc216212425"/>
      <w:r w:rsidRPr="00277E36">
        <w:rPr>
          <w:lang w:val="en-US"/>
        </w:rPr>
        <w:t>Customer Engagement and Brand Loyalty</w:t>
      </w:r>
      <w:bookmarkEnd w:id="18"/>
    </w:p>
    <w:p w14:paraId="68D64FA8" w14:textId="1838FEEF" w:rsidR="00277E36" w:rsidRPr="00277E36" w:rsidRDefault="00277E36" w:rsidP="00277E36">
      <w:pPr>
        <w:rPr>
          <w:b/>
          <w:bCs/>
          <w:lang w:val="en-US"/>
        </w:rPr>
      </w:pPr>
      <w:r w:rsidRPr="00277E36">
        <w:rPr>
          <w:b/>
          <w:bCs/>
          <w:lang w:val="en-US"/>
        </w:rPr>
        <w:t>Customer Engagement in the UK</w:t>
      </w:r>
    </w:p>
    <w:p w14:paraId="3A43C7A3" w14:textId="203FBBF7" w:rsidR="00E05B48" w:rsidRPr="00E05B48" w:rsidRDefault="00E05B48" w:rsidP="00E05B48">
      <w:pPr>
        <w:rPr>
          <w:lang w:val="en-US"/>
        </w:rPr>
      </w:pPr>
      <w:r w:rsidRPr="00E05B48">
        <w:rPr>
          <w:lang w:val="en-US"/>
        </w:rPr>
        <w:t xml:space="preserve">Starbucks has been able to develop customer loyalty in the UK with Starbucks Rewards and frequency on the digital platforms. Among the most significant customer engagement tools in both the UK and the USA, one must mention the app-based loyalty program, where customers can earn stars with every purchase. By 2024, the UK had more than </w:t>
      </w:r>
      <w:r w:rsidR="00120DCF">
        <w:rPr>
          <w:lang w:val="en-US"/>
        </w:rPr>
        <w:t>34.3</w:t>
      </w:r>
      <w:r w:rsidRPr="00E05B48">
        <w:rPr>
          <w:lang w:val="en-US"/>
        </w:rPr>
        <w:t xml:space="preserve"> million active Starbucks Rewards, which can be considered a critical element to repeat business</w:t>
      </w:r>
      <w:r w:rsidR="00E559AF">
        <w:rPr>
          <w:lang w:val="en-US"/>
        </w:rPr>
        <w:t xml:space="preserve"> (</w:t>
      </w:r>
      <w:r w:rsidR="00DB3AAF" w:rsidRPr="00DB3AAF">
        <w:rPr>
          <w:lang w:val="en-US"/>
        </w:rPr>
        <w:t>Wassel, 2024</w:t>
      </w:r>
      <w:r w:rsidR="00E559AF">
        <w:rPr>
          <w:lang w:val="en-US"/>
        </w:rPr>
        <w:t>)</w:t>
      </w:r>
      <w:r w:rsidRPr="00E05B48">
        <w:rPr>
          <w:lang w:val="en-US"/>
        </w:rPr>
        <w:t>.</w:t>
      </w:r>
    </w:p>
    <w:p w14:paraId="42687335" w14:textId="5DC36A15" w:rsidR="00E05B48" w:rsidRPr="002E1D18" w:rsidRDefault="00E05B48" w:rsidP="00E05B48">
      <w:pPr>
        <w:rPr>
          <w:b/>
          <w:bCs/>
          <w:lang w:val="en-US"/>
        </w:rPr>
      </w:pPr>
      <w:r w:rsidRPr="002E1D18">
        <w:rPr>
          <w:b/>
          <w:bCs/>
          <w:lang w:val="en-US"/>
        </w:rPr>
        <w:t>The Customer Engagement in the USA</w:t>
      </w:r>
    </w:p>
    <w:p w14:paraId="3C18868E" w14:textId="5CDCEA14" w:rsidR="00E05B48" w:rsidRPr="00E05B48" w:rsidRDefault="00E05B48" w:rsidP="00E05B48">
      <w:pPr>
        <w:rPr>
          <w:lang w:val="en-US"/>
        </w:rPr>
      </w:pPr>
      <w:r w:rsidRPr="00E05B48">
        <w:rPr>
          <w:lang w:val="en-US"/>
        </w:rPr>
        <w:t xml:space="preserve">Starbucks has been very effective in digital interaction, especially in its Starbucks Rewards and mobile application in the USA. The Starbucks app enables customers to make orders in advance, design their beverages, and earn rewards. This high degree of convenience has been very effective in keeping up with the loyal consumers and pushing new consumers largely in the urban areas. </w:t>
      </w:r>
    </w:p>
    <w:p w14:paraId="658C7228" w14:textId="0EB69B71" w:rsidR="00277E36" w:rsidRPr="00277E36" w:rsidRDefault="00E05B48" w:rsidP="00E05B48">
      <w:pPr>
        <w:rPr>
          <w:lang w:val="en-US"/>
        </w:rPr>
      </w:pPr>
      <w:r w:rsidRPr="00E05B48">
        <w:rPr>
          <w:lang w:val="en-US"/>
        </w:rPr>
        <w:t xml:space="preserve">Customer engagement in Starbucks USA is also encouraged using localised marketing campaigns that are in line with local tastes and preferences. An example is in California, where Starbucks has gone on to promote plant-based products and sustainability branding, which </w:t>
      </w:r>
      <w:r w:rsidRPr="00E05B48">
        <w:rPr>
          <w:lang w:val="en-US"/>
        </w:rPr>
        <w:lastRenderedPageBreak/>
        <w:t>attracts the environmentally conscious and health-conscious consumer groups</w:t>
      </w:r>
      <w:r w:rsidR="00D03111">
        <w:rPr>
          <w:lang w:val="en-US"/>
        </w:rPr>
        <w:t xml:space="preserve"> (</w:t>
      </w:r>
      <w:r w:rsidR="00220205" w:rsidRPr="00220205">
        <w:t>Susilo and Mendoza, 2023</w:t>
      </w:r>
      <w:r w:rsidR="00D03111">
        <w:rPr>
          <w:lang w:val="en-US"/>
        </w:rPr>
        <w:t>)</w:t>
      </w:r>
      <w:r w:rsidRPr="00E05B48">
        <w:rPr>
          <w:lang w:val="en-US"/>
        </w:rPr>
        <w:t>.</w:t>
      </w:r>
    </w:p>
    <w:p w14:paraId="580448AA" w14:textId="36ADE055" w:rsidR="00277E36" w:rsidRPr="00277E36" w:rsidRDefault="00277E36" w:rsidP="00F92E85">
      <w:pPr>
        <w:pStyle w:val="Heading2"/>
        <w:rPr>
          <w:lang w:val="en-US"/>
        </w:rPr>
      </w:pPr>
      <w:bookmarkStart w:id="19" w:name="_Toc216212426"/>
      <w:r w:rsidRPr="00277E36">
        <w:rPr>
          <w:lang w:val="en-US"/>
        </w:rPr>
        <w:t>Effectiveness of Promotional Campaigns</w:t>
      </w:r>
      <w:bookmarkEnd w:id="19"/>
    </w:p>
    <w:p w14:paraId="37647D52" w14:textId="56BAFF19" w:rsidR="00277E36" w:rsidRPr="00277E36" w:rsidRDefault="00277E36" w:rsidP="00277E36">
      <w:pPr>
        <w:rPr>
          <w:b/>
          <w:bCs/>
          <w:lang w:val="en-US"/>
        </w:rPr>
      </w:pPr>
      <w:r w:rsidRPr="00277E36">
        <w:rPr>
          <w:b/>
          <w:bCs/>
          <w:lang w:val="en-US"/>
        </w:rPr>
        <w:t>UK Promotional Campaigns</w:t>
      </w:r>
    </w:p>
    <w:p w14:paraId="6D50D4CF" w14:textId="6F12F763" w:rsidR="0080745C" w:rsidRPr="0080745C" w:rsidRDefault="0080745C" w:rsidP="0080745C">
      <w:pPr>
        <w:rPr>
          <w:lang w:val="en-US"/>
        </w:rPr>
      </w:pPr>
      <w:r w:rsidRPr="0080745C">
        <w:rPr>
          <w:lang w:val="en-US"/>
        </w:rPr>
        <w:t>Starbucks in the UK has effectively implemented the use of seasonal campaigns that have become part of the culture, like the Christmas beverage line and the Pumpkin Spice Latte campaign, which has been operating</w:t>
      </w:r>
      <w:r w:rsidR="005D3146">
        <w:rPr>
          <w:lang w:val="en-US"/>
        </w:rPr>
        <w:t xml:space="preserve"> (</w:t>
      </w:r>
      <w:r w:rsidR="007E2E83" w:rsidRPr="007E2E83">
        <w:t>Zhou, 2024</w:t>
      </w:r>
      <w:r w:rsidR="005D3146">
        <w:rPr>
          <w:lang w:val="en-US"/>
        </w:rPr>
        <w:t>)</w:t>
      </w:r>
      <w:r w:rsidRPr="0080745C">
        <w:rPr>
          <w:lang w:val="en-US"/>
        </w:rPr>
        <w:t xml:space="preserve">. The promotion of these campaigns is intensive by using social media, online advertising, and displays available in stores. </w:t>
      </w:r>
    </w:p>
    <w:p w14:paraId="2AF5DE3D" w14:textId="77777777" w:rsidR="0080745C" w:rsidRPr="0044061E" w:rsidRDefault="0080745C" w:rsidP="0080745C">
      <w:pPr>
        <w:rPr>
          <w:b/>
          <w:bCs/>
          <w:lang w:val="en-US"/>
        </w:rPr>
      </w:pPr>
      <w:r w:rsidRPr="0044061E">
        <w:rPr>
          <w:b/>
          <w:bCs/>
          <w:lang w:val="en-US"/>
        </w:rPr>
        <w:t>USA Promotional Campaigns</w:t>
      </w:r>
    </w:p>
    <w:p w14:paraId="355B9ED5" w14:textId="5808DA07" w:rsidR="0080745C" w:rsidRPr="0080745C" w:rsidRDefault="0080745C" w:rsidP="0080745C">
      <w:pPr>
        <w:rPr>
          <w:lang w:val="en-US"/>
        </w:rPr>
      </w:pPr>
      <w:r w:rsidRPr="0080745C">
        <w:rPr>
          <w:lang w:val="en-US"/>
        </w:rPr>
        <w:t>Starbucks uses a mix of holiday offers, product launches, and limited deals in the USA to appeal to its customers. Some of the new limited-edition products that Starbucks USA has launched include the Nitro cold-brew and cold foam-based products, which generate buzz and excitement among consumers</w:t>
      </w:r>
      <w:r w:rsidR="00D46469">
        <w:rPr>
          <w:lang w:val="en-US"/>
        </w:rPr>
        <w:t xml:space="preserve"> (</w:t>
      </w:r>
      <w:r w:rsidR="001853BB" w:rsidRPr="001853BB">
        <w:rPr>
          <w:lang w:val="en-US"/>
        </w:rPr>
        <w:t>Levine, 2019</w:t>
      </w:r>
      <w:r w:rsidR="00D46469">
        <w:rPr>
          <w:lang w:val="en-US"/>
        </w:rPr>
        <w:t>)</w:t>
      </w:r>
      <w:r w:rsidRPr="0080745C">
        <w:rPr>
          <w:lang w:val="en-US"/>
        </w:rPr>
        <w:t xml:space="preserve">. </w:t>
      </w:r>
    </w:p>
    <w:p w14:paraId="6DF0C506" w14:textId="77777777" w:rsidR="00CF33DB" w:rsidRPr="00CF33DB" w:rsidRDefault="00CF33DB" w:rsidP="0080752E">
      <w:pPr>
        <w:pStyle w:val="Heading1"/>
        <w:rPr>
          <w:lang w:val="en-US"/>
        </w:rPr>
      </w:pPr>
      <w:bookmarkStart w:id="20" w:name="_Toc216212427"/>
      <w:r w:rsidRPr="00CF33DB">
        <w:rPr>
          <w:lang w:val="en-US"/>
        </w:rPr>
        <w:t>Ethical Issues in Marketing Strategies</w:t>
      </w:r>
      <w:bookmarkEnd w:id="20"/>
    </w:p>
    <w:p w14:paraId="0A13356A" w14:textId="0F6C56CD" w:rsidR="00CF33DB" w:rsidRPr="00CF33DB" w:rsidRDefault="000E0F9C" w:rsidP="00CF33DB">
      <w:pPr>
        <w:rPr>
          <w:lang w:val="en-US"/>
        </w:rPr>
      </w:pPr>
      <w:r w:rsidRPr="000E0F9C">
        <w:rPr>
          <w:lang w:val="en-US"/>
        </w:rPr>
        <w:t xml:space="preserve">Starbucks, being a coffeehouse chain company across the globe, has gone a long way to ensuring sustainability and social responsibility. </w:t>
      </w:r>
      <w:r w:rsidR="00174D6C">
        <w:rPr>
          <w:lang w:val="en-US"/>
        </w:rPr>
        <w:t>I</w:t>
      </w:r>
      <w:r w:rsidRPr="000E0F9C">
        <w:rPr>
          <w:lang w:val="en-US"/>
        </w:rPr>
        <w:t>ts marketing practices in the UK</w:t>
      </w:r>
      <w:r w:rsidR="00435156">
        <w:rPr>
          <w:lang w:val="en-US"/>
        </w:rPr>
        <w:t xml:space="preserve"> </w:t>
      </w:r>
      <w:r w:rsidRPr="000E0F9C">
        <w:rPr>
          <w:lang w:val="en-US"/>
        </w:rPr>
        <w:t xml:space="preserve">have brought several ethical issues </w:t>
      </w:r>
      <w:r w:rsidR="00033A27" w:rsidRPr="000E0F9C">
        <w:rPr>
          <w:lang w:val="en-US"/>
        </w:rPr>
        <w:t>and, in this case,</w:t>
      </w:r>
      <w:r w:rsidRPr="000E0F9C">
        <w:rPr>
          <w:lang w:val="en-US"/>
        </w:rPr>
        <w:t xml:space="preserve"> aspects of sourcing, environmental responsibility and social responsibility. </w:t>
      </w:r>
    </w:p>
    <w:p w14:paraId="1DF4E9F1" w14:textId="14A06EEE" w:rsidR="00CF33DB" w:rsidRPr="00CF33DB" w:rsidRDefault="00CF33DB" w:rsidP="0080752E">
      <w:pPr>
        <w:pStyle w:val="Heading2"/>
        <w:rPr>
          <w:lang w:val="en-US"/>
        </w:rPr>
      </w:pPr>
      <w:bookmarkStart w:id="21" w:name="_Toc216212428"/>
      <w:r w:rsidRPr="0080752E">
        <w:rPr>
          <w:sz w:val="24"/>
          <w:szCs w:val="24"/>
          <w:lang w:val="en-US"/>
        </w:rPr>
        <w:t xml:space="preserve">Sourcing and </w:t>
      </w:r>
      <w:r w:rsidR="00035611" w:rsidRPr="0080752E">
        <w:rPr>
          <w:sz w:val="24"/>
          <w:szCs w:val="24"/>
          <w:lang w:val="en-US"/>
        </w:rPr>
        <w:t>Fair-Trade</w:t>
      </w:r>
      <w:r w:rsidRPr="0080752E">
        <w:rPr>
          <w:sz w:val="24"/>
          <w:szCs w:val="24"/>
          <w:lang w:val="en-US"/>
        </w:rPr>
        <w:t xml:space="preserve"> Practices</w:t>
      </w:r>
      <w:bookmarkEnd w:id="21"/>
    </w:p>
    <w:p w14:paraId="222C0EDD" w14:textId="0FF948B7" w:rsidR="00CF33DB" w:rsidRPr="00CF33DB" w:rsidRDefault="00AD18CA" w:rsidP="00AD18CA">
      <w:pPr>
        <w:rPr>
          <w:lang w:val="en-US"/>
        </w:rPr>
      </w:pPr>
      <w:r w:rsidRPr="00AD18CA">
        <w:rPr>
          <w:lang w:val="en-US"/>
        </w:rPr>
        <w:t>Among the most crucial ethical concerns of Starbucks, there is the problem associated with sourcing. The company has also dedicated itself to the purchase of Fair Trade-certified coffee, which seeks to make sure farmers in the developing countries receive good remuneration for their harvests</w:t>
      </w:r>
      <w:r w:rsidR="00BF7342">
        <w:rPr>
          <w:lang w:val="en-US"/>
        </w:rPr>
        <w:t xml:space="preserve"> (</w:t>
      </w:r>
      <w:r w:rsidR="00465B53" w:rsidRPr="00465B53">
        <w:t>Dierberger</w:t>
      </w:r>
      <w:r w:rsidR="00465B53">
        <w:t xml:space="preserve"> et al.,</w:t>
      </w:r>
      <w:r w:rsidR="00BF7342">
        <w:rPr>
          <w:lang w:val="en-US"/>
        </w:rPr>
        <w:t xml:space="preserve"> 202</w:t>
      </w:r>
      <w:r w:rsidR="00465B53">
        <w:rPr>
          <w:lang w:val="en-US"/>
        </w:rPr>
        <w:t>5</w:t>
      </w:r>
      <w:r w:rsidR="00BF7342">
        <w:rPr>
          <w:lang w:val="en-US"/>
        </w:rPr>
        <w:t>)</w:t>
      </w:r>
      <w:r w:rsidRPr="00AD18CA">
        <w:rPr>
          <w:lang w:val="en-US"/>
        </w:rPr>
        <w:t>. This should be one of the core marketing messages that Starbucks has been promoting, as the company is being presented as a pioneer in terms of ethical sourcing and fair trade.</w:t>
      </w:r>
    </w:p>
    <w:p w14:paraId="0F430B94" w14:textId="330326FB" w:rsidR="00CF33DB" w:rsidRPr="00CF33DB" w:rsidRDefault="00CF33DB" w:rsidP="00DA20D6">
      <w:pPr>
        <w:pStyle w:val="Heading2"/>
        <w:rPr>
          <w:lang w:val="en-US"/>
        </w:rPr>
      </w:pPr>
      <w:bookmarkStart w:id="22" w:name="_Toc216212429"/>
      <w:r w:rsidRPr="000E0F9C">
        <w:rPr>
          <w:sz w:val="24"/>
          <w:szCs w:val="24"/>
          <w:lang w:val="en-US"/>
        </w:rPr>
        <w:t>Environmental Sustainability and Greenwashing Concerns</w:t>
      </w:r>
      <w:bookmarkEnd w:id="22"/>
    </w:p>
    <w:p w14:paraId="03651C48" w14:textId="656B14C6" w:rsidR="00CF33DB" w:rsidRPr="00CF33DB" w:rsidRDefault="00DE68A6" w:rsidP="00DE68A6">
      <w:pPr>
        <w:rPr>
          <w:lang w:val="en-US"/>
        </w:rPr>
      </w:pPr>
      <w:r w:rsidRPr="00DE68A6">
        <w:rPr>
          <w:lang w:val="en-US"/>
        </w:rPr>
        <w:t>Another aspect on which Starbucks has been subject to ethical criticism is environmental sustainability. Starbucks' efforts to curb the use of single-use plastic in the UK have received huge acclaim, and the launch of a ban on the use of plastic straws in 2018 was in accordance with the tendency of people to adopt sustainable behaviours</w:t>
      </w:r>
      <w:r w:rsidR="00840E0D">
        <w:rPr>
          <w:lang w:val="en-US"/>
        </w:rPr>
        <w:t xml:space="preserve"> (</w:t>
      </w:r>
      <w:r w:rsidR="00A81127" w:rsidRPr="00A81127">
        <w:t>Bujold and Williamson, 2025</w:t>
      </w:r>
      <w:r w:rsidR="00840E0D">
        <w:rPr>
          <w:lang w:val="en-US"/>
        </w:rPr>
        <w:t>)</w:t>
      </w:r>
      <w:r w:rsidRPr="00DE68A6">
        <w:rPr>
          <w:lang w:val="en-US"/>
        </w:rPr>
        <w:t>.</w:t>
      </w:r>
      <w:r w:rsidR="006062FD">
        <w:rPr>
          <w:lang w:val="en-US"/>
        </w:rPr>
        <w:t xml:space="preserve"> </w:t>
      </w:r>
    </w:p>
    <w:p w14:paraId="58FAA5CF" w14:textId="4400B0B3" w:rsidR="00CF33DB" w:rsidRPr="00CF33DB" w:rsidRDefault="00CF33DB" w:rsidP="002A08DB">
      <w:pPr>
        <w:pStyle w:val="Heading2"/>
        <w:rPr>
          <w:lang w:val="en-US"/>
        </w:rPr>
      </w:pPr>
      <w:bookmarkStart w:id="23" w:name="_Toc216212430"/>
      <w:r w:rsidRPr="008B2C01">
        <w:rPr>
          <w:sz w:val="24"/>
          <w:szCs w:val="24"/>
          <w:lang w:val="en-US"/>
        </w:rPr>
        <w:lastRenderedPageBreak/>
        <w:t>Social Responsibility and Labour Practices</w:t>
      </w:r>
      <w:bookmarkEnd w:id="23"/>
    </w:p>
    <w:p w14:paraId="5E6370C8" w14:textId="76FE3183" w:rsidR="00A815E1" w:rsidRPr="00CF33DB" w:rsidRDefault="00250121" w:rsidP="00A815E1">
      <w:pPr>
        <w:rPr>
          <w:lang w:val="en-US"/>
        </w:rPr>
      </w:pPr>
      <w:r w:rsidRPr="00250121">
        <w:rPr>
          <w:lang w:val="en-US"/>
        </w:rPr>
        <w:t>Starbucks have also received commendations in the way they practice social responsibility, which include providing healthcare benefits to its employees or partners, as well as encouraging diversity and inclusion amongst the workforce. Its marketing usually emphasises the way the company pays fair wages, provides a good working environment, and offers career growth opportunities to its employees in the UK.</w:t>
      </w:r>
    </w:p>
    <w:p w14:paraId="4D159DF1" w14:textId="698FAE2F" w:rsidR="001A74C4" w:rsidRPr="001A74C4" w:rsidRDefault="001A74C4" w:rsidP="005C6AB2">
      <w:pPr>
        <w:pStyle w:val="Heading1"/>
        <w:rPr>
          <w:lang w:val="en-US"/>
        </w:rPr>
      </w:pPr>
      <w:bookmarkStart w:id="24" w:name="_Toc216212431"/>
      <w:r w:rsidRPr="001A74C4">
        <w:rPr>
          <w:lang w:val="en-US"/>
        </w:rPr>
        <w:t>Recommendations for International Marketing Strategies</w:t>
      </w:r>
      <w:bookmarkEnd w:id="24"/>
    </w:p>
    <w:p w14:paraId="47507D65" w14:textId="772BD544" w:rsidR="008626D4" w:rsidRPr="008626D4" w:rsidRDefault="008626D4" w:rsidP="008626D4">
      <w:pPr>
        <w:rPr>
          <w:lang w:val="en-US"/>
        </w:rPr>
      </w:pPr>
      <w:r w:rsidRPr="008626D4">
        <w:rPr>
          <w:lang w:val="en-US"/>
        </w:rPr>
        <w:t xml:space="preserve">The combination of high-quality products, robust branding, and customer-oriented marketing strategies has enabled Starbucks to become one of the leading coffee brands in the world. </w:t>
      </w:r>
    </w:p>
    <w:p w14:paraId="75E76561" w14:textId="52C723D5" w:rsidR="008626D4" w:rsidRPr="00173427" w:rsidRDefault="008626D4" w:rsidP="008626D4">
      <w:pPr>
        <w:rPr>
          <w:b/>
          <w:bCs/>
          <w:lang w:val="en-US"/>
        </w:rPr>
      </w:pPr>
      <w:r w:rsidRPr="00173427">
        <w:rPr>
          <w:b/>
          <w:bCs/>
          <w:lang w:val="en-US"/>
        </w:rPr>
        <w:t>Make Localisation and Cultural Relevance Stronger</w:t>
      </w:r>
    </w:p>
    <w:p w14:paraId="49292456" w14:textId="12A50B65" w:rsidR="008626D4" w:rsidRPr="008626D4" w:rsidRDefault="008626D4" w:rsidP="008626D4">
      <w:pPr>
        <w:rPr>
          <w:lang w:val="en-US"/>
        </w:rPr>
      </w:pPr>
      <w:r w:rsidRPr="008626D4">
        <w:rPr>
          <w:lang w:val="en-US"/>
        </w:rPr>
        <w:t>Although Starbucks has done a lot in making its menu more local, it can further localise its products to improve its popularity in various overseas markets. As an illustration, the trend in Asia and the Middle East is towards flavour profiles including matcha and traditional spices, whereas coffee preferences in Latin America could be more towards sweeter and creamier beverages</w:t>
      </w:r>
      <w:r w:rsidR="00B0065F">
        <w:rPr>
          <w:lang w:val="en-US"/>
        </w:rPr>
        <w:t xml:space="preserve"> </w:t>
      </w:r>
      <w:r w:rsidR="00207209">
        <w:rPr>
          <w:lang w:val="en-US"/>
        </w:rPr>
        <w:t>(</w:t>
      </w:r>
      <w:r w:rsidR="003E3B17" w:rsidRPr="003E3B17">
        <w:t>Raimondo, 2022</w:t>
      </w:r>
      <w:r w:rsidR="00207209">
        <w:rPr>
          <w:lang w:val="en-US"/>
        </w:rPr>
        <w:t>)</w:t>
      </w:r>
      <w:r w:rsidRPr="008626D4">
        <w:rPr>
          <w:lang w:val="en-US"/>
        </w:rPr>
        <w:t xml:space="preserve">. </w:t>
      </w:r>
    </w:p>
    <w:p w14:paraId="23D63BFE" w14:textId="5964F218" w:rsidR="008626D4" w:rsidRPr="008626D4" w:rsidRDefault="008626D4" w:rsidP="008626D4">
      <w:pPr>
        <w:rPr>
          <w:lang w:val="en-US"/>
        </w:rPr>
      </w:pPr>
      <w:r w:rsidRPr="008626D4">
        <w:rPr>
          <w:lang w:val="en-US"/>
        </w:rPr>
        <w:t xml:space="preserve">In such markets as India and China, where tea is the key beverage, Starbucks must also expand and market its tea drinks by using domestic varieties of tea, such as chai or oolong tea, to make unique products. </w:t>
      </w:r>
    </w:p>
    <w:p w14:paraId="6CC84E2C" w14:textId="5ACF775F" w:rsidR="008626D4" w:rsidRPr="00822C7E" w:rsidRDefault="008626D4" w:rsidP="008626D4">
      <w:pPr>
        <w:rPr>
          <w:b/>
          <w:bCs/>
          <w:lang w:val="en-US"/>
        </w:rPr>
      </w:pPr>
      <w:r w:rsidRPr="00822C7E">
        <w:rPr>
          <w:b/>
          <w:bCs/>
          <w:lang w:val="en-US"/>
        </w:rPr>
        <w:t>Take Advantage of Digital and Mobile Technologies</w:t>
      </w:r>
    </w:p>
    <w:p w14:paraId="5267899B" w14:textId="290D1120" w:rsidR="008626D4" w:rsidRPr="008626D4" w:rsidRDefault="008626D4" w:rsidP="008626D4">
      <w:pPr>
        <w:rPr>
          <w:lang w:val="en-US"/>
        </w:rPr>
      </w:pPr>
      <w:r w:rsidRPr="008626D4">
        <w:rPr>
          <w:lang w:val="en-US"/>
        </w:rPr>
        <w:t>Consumers are getting more convenient and flexible in developed and emerging markets, and Starbucks has been able to leverage mobile ordering and paying through apps in the USA and the UK. Bringing this model to the international markets, especially Asia, where mobile payments are widely used, would contribute immensely to the customer experience and convenience</w:t>
      </w:r>
      <w:r w:rsidR="002C2320">
        <w:rPr>
          <w:lang w:val="en-US"/>
        </w:rPr>
        <w:t xml:space="preserve"> </w:t>
      </w:r>
      <w:r w:rsidR="00A535F9">
        <w:rPr>
          <w:lang w:val="en-US"/>
        </w:rPr>
        <w:t>(</w:t>
      </w:r>
      <w:r w:rsidR="000D6356" w:rsidRPr="000D6356">
        <w:t>Pal</w:t>
      </w:r>
      <w:r w:rsidR="000D6356">
        <w:t xml:space="preserve"> et al.,</w:t>
      </w:r>
      <w:r w:rsidR="00A535F9">
        <w:rPr>
          <w:lang w:val="en-US"/>
        </w:rPr>
        <w:t xml:space="preserve"> 202</w:t>
      </w:r>
      <w:r w:rsidR="000D6356">
        <w:rPr>
          <w:lang w:val="en-US"/>
        </w:rPr>
        <w:t>1</w:t>
      </w:r>
      <w:r w:rsidR="00A535F9">
        <w:rPr>
          <w:lang w:val="en-US"/>
        </w:rPr>
        <w:t>)</w:t>
      </w:r>
      <w:r w:rsidRPr="008626D4">
        <w:rPr>
          <w:lang w:val="en-US"/>
        </w:rPr>
        <w:t>. Implementation of mobile app-based ordering in additional markets abroad will enable Starbucks to organise its services, enhance the accuracy of orders, and shorten queues, which will also improve the experience of being served in the company.</w:t>
      </w:r>
      <w:r w:rsidR="004B64C1">
        <w:rPr>
          <w:lang w:val="en-US"/>
        </w:rPr>
        <w:t xml:space="preserve"> </w:t>
      </w:r>
      <w:r w:rsidRPr="008626D4">
        <w:rPr>
          <w:lang w:val="en-US"/>
        </w:rPr>
        <w:t>Starbucks should have more personalised rewards depending on customer preferences and purchase history in countries such as South Korea and Japan, where reward programs have gained a lot of popularity</w:t>
      </w:r>
      <w:r w:rsidR="00A535F9">
        <w:rPr>
          <w:lang w:val="en-US"/>
        </w:rPr>
        <w:t xml:space="preserve"> (</w:t>
      </w:r>
      <w:r w:rsidR="00290DFD" w:rsidRPr="00290DFD">
        <w:t>Lee</w:t>
      </w:r>
      <w:r w:rsidR="00290DFD">
        <w:t xml:space="preserve"> et al.,</w:t>
      </w:r>
      <w:r w:rsidR="00A535F9">
        <w:rPr>
          <w:lang w:val="en-US"/>
        </w:rPr>
        <w:t xml:space="preserve"> 202</w:t>
      </w:r>
      <w:r w:rsidR="00290DFD">
        <w:rPr>
          <w:lang w:val="en-US"/>
        </w:rPr>
        <w:t>2</w:t>
      </w:r>
      <w:r w:rsidR="00A535F9">
        <w:rPr>
          <w:lang w:val="en-US"/>
        </w:rPr>
        <w:t>)</w:t>
      </w:r>
      <w:r w:rsidRPr="008626D4">
        <w:rPr>
          <w:lang w:val="en-US"/>
        </w:rPr>
        <w:t xml:space="preserve">. </w:t>
      </w:r>
    </w:p>
    <w:p w14:paraId="58AB9883" w14:textId="2531676B" w:rsidR="008626D4" w:rsidRPr="0006368B" w:rsidRDefault="008626D4" w:rsidP="008626D4">
      <w:pPr>
        <w:rPr>
          <w:b/>
          <w:bCs/>
          <w:lang w:val="en-US"/>
        </w:rPr>
      </w:pPr>
      <w:r w:rsidRPr="0006368B">
        <w:rPr>
          <w:b/>
          <w:bCs/>
          <w:lang w:val="en-US"/>
        </w:rPr>
        <w:t>Focus on Ethics and Sustainability</w:t>
      </w:r>
    </w:p>
    <w:p w14:paraId="7E6ED102" w14:textId="46A37491" w:rsidR="008626D4" w:rsidRPr="008626D4" w:rsidRDefault="008626D4" w:rsidP="008626D4">
      <w:pPr>
        <w:rPr>
          <w:lang w:val="en-US"/>
        </w:rPr>
      </w:pPr>
      <w:r w:rsidRPr="008626D4">
        <w:rPr>
          <w:lang w:val="en-US"/>
        </w:rPr>
        <w:lastRenderedPageBreak/>
        <w:t>The concept of sustainability is an element that is increasingly becoming vital to consumers, especially in the developed markets such as Europe and North America and is also beginning to be considered in the emerging markets</w:t>
      </w:r>
      <w:r w:rsidR="00B369A1">
        <w:rPr>
          <w:lang w:val="en-US"/>
        </w:rPr>
        <w:t xml:space="preserve"> (</w:t>
      </w:r>
      <w:r w:rsidR="00F45635" w:rsidRPr="00F45635">
        <w:t>Belz</w:t>
      </w:r>
      <w:r w:rsidR="00F45635">
        <w:t xml:space="preserve"> et al.,</w:t>
      </w:r>
      <w:r w:rsidR="00B369A1">
        <w:rPr>
          <w:lang w:val="en-US"/>
        </w:rPr>
        <w:t xml:space="preserve"> 202</w:t>
      </w:r>
      <w:r w:rsidR="00F45635">
        <w:rPr>
          <w:lang w:val="en-US"/>
        </w:rPr>
        <w:t>5</w:t>
      </w:r>
      <w:r w:rsidR="00B369A1">
        <w:rPr>
          <w:lang w:val="en-US"/>
        </w:rPr>
        <w:t>)</w:t>
      </w:r>
      <w:r w:rsidRPr="008626D4">
        <w:rPr>
          <w:lang w:val="en-US"/>
        </w:rPr>
        <w:t>. Sustainable sourcing, reusable packaging and energy-efficient stores should also remain on the agenda of Starbucks, and these should be well-advertised in the marketing of the company.</w:t>
      </w:r>
      <w:r w:rsidR="00412038">
        <w:rPr>
          <w:lang w:val="en-US"/>
        </w:rPr>
        <w:t xml:space="preserve"> </w:t>
      </w:r>
      <w:r w:rsidRPr="008626D4">
        <w:rPr>
          <w:lang w:val="en-US"/>
        </w:rPr>
        <w:t>It should focus more on the environmental attributes of its own products, like featuring Fair Trade Certified coffee or plastic-free packaging, to make it more popular among the environmentally aware consumer population.</w:t>
      </w:r>
    </w:p>
    <w:p w14:paraId="3FB70940" w14:textId="77777777" w:rsidR="00F10BA5" w:rsidRPr="00F10BA5" w:rsidRDefault="00F10BA5" w:rsidP="000A7DBD">
      <w:pPr>
        <w:pStyle w:val="Heading1"/>
        <w:rPr>
          <w:lang w:val="en-US"/>
        </w:rPr>
      </w:pPr>
      <w:bookmarkStart w:id="25" w:name="_Toc216212432"/>
      <w:r w:rsidRPr="00F10BA5">
        <w:rPr>
          <w:lang w:val="en-US"/>
        </w:rPr>
        <w:t>Conclusion</w:t>
      </w:r>
      <w:bookmarkEnd w:id="25"/>
    </w:p>
    <w:p w14:paraId="03D72F18" w14:textId="573C9700" w:rsidR="00563CE1" w:rsidRPr="00563CE1" w:rsidRDefault="00563CE1" w:rsidP="00563CE1">
      <w:pPr>
        <w:rPr>
          <w:lang w:val="en-US"/>
        </w:rPr>
      </w:pPr>
      <w:r w:rsidRPr="00563CE1">
        <w:rPr>
          <w:lang w:val="en-US"/>
        </w:rPr>
        <w:t>Such a comparison of Starbucks marketing strategies in the UK and the USA shows that in both markets the company was able to adjust its strategy to satisfy the diverse needs of the customers in these countries, and still retain a strong global brand image. Using the STP (Segmentation, Targeting, and Positioning) approach, Starbucks manages to divide its customer base into segments based on demographics, behaviour and psychographics, and offer something that would attract a large variety of consumer segments. Starbucks focuses on premium products and seasonal beverages and sustainability in the UK and on convenience, personalisation, and an effective loyalty system in the USA.</w:t>
      </w:r>
      <w:r w:rsidR="00150896">
        <w:rPr>
          <w:lang w:val="en-US"/>
        </w:rPr>
        <w:t xml:space="preserve"> </w:t>
      </w:r>
      <w:r w:rsidRPr="00563CE1">
        <w:rPr>
          <w:lang w:val="en-US"/>
        </w:rPr>
        <w:t xml:space="preserve">The 7Ps model displays the strategic emphasis of Starbucks on providing a high-end product line that comprises coffee, teas, and seasonal offers. </w:t>
      </w:r>
    </w:p>
    <w:p w14:paraId="356313C7" w14:textId="40044D4C" w:rsidR="00F10BA5" w:rsidRPr="00F10BA5" w:rsidRDefault="00F10BA5" w:rsidP="00563CE1">
      <w:pPr>
        <w:rPr>
          <w:lang w:val="en-US"/>
        </w:rPr>
      </w:pPr>
    </w:p>
    <w:p w14:paraId="13E8A81F" w14:textId="77777777" w:rsidR="00277E36" w:rsidRPr="001D4B43" w:rsidRDefault="00277E36" w:rsidP="001D4B43">
      <w:pPr>
        <w:rPr>
          <w:lang w:val="en-US"/>
        </w:rPr>
      </w:pPr>
    </w:p>
    <w:p w14:paraId="77159E61" w14:textId="77777777" w:rsidR="001D4B43" w:rsidRPr="00A93B99" w:rsidRDefault="001D4B43" w:rsidP="00A93B99">
      <w:pPr>
        <w:rPr>
          <w:lang w:val="en-US"/>
        </w:rPr>
      </w:pPr>
    </w:p>
    <w:p w14:paraId="52346350" w14:textId="77777777" w:rsidR="006231DA" w:rsidRDefault="006231DA">
      <w:pPr>
        <w:spacing w:line="259" w:lineRule="auto"/>
        <w:jc w:val="left"/>
        <w:rPr>
          <w:rFonts w:eastAsiaTheme="majorEastAsia" w:cstheme="majorBidi"/>
          <w:b/>
          <w:color w:val="000000" w:themeColor="text1"/>
          <w:sz w:val="28"/>
          <w:szCs w:val="32"/>
          <w:lang w:val="en-US"/>
        </w:rPr>
      </w:pPr>
      <w:bookmarkStart w:id="26" w:name="_Toc216212433"/>
      <w:r>
        <w:rPr>
          <w:lang w:val="en-US"/>
        </w:rPr>
        <w:br w:type="page"/>
      </w:r>
    </w:p>
    <w:p w14:paraId="4F6658C6" w14:textId="4798F679" w:rsidR="00D7657F" w:rsidRPr="00D7657F" w:rsidRDefault="00D7657F" w:rsidP="00D7657F">
      <w:pPr>
        <w:pStyle w:val="Heading1"/>
        <w:rPr>
          <w:lang w:val="en-US"/>
        </w:rPr>
      </w:pPr>
      <w:r w:rsidRPr="00D7657F">
        <w:rPr>
          <w:lang w:val="en-US"/>
        </w:rPr>
        <w:lastRenderedPageBreak/>
        <w:t>Reference List</w:t>
      </w:r>
      <w:bookmarkEnd w:id="26"/>
    </w:p>
    <w:p w14:paraId="15506EBD" w14:textId="77777777" w:rsidR="00A14D32" w:rsidRPr="00A14D32" w:rsidRDefault="00A14D32" w:rsidP="00A14D32">
      <w:pPr>
        <w:rPr>
          <w:rFonts w:cs="Times New Roman"/>
          <w:szCs w:val="24"/>
          <w:lang w:val="en-US"/>
        </w:rPr>
      </w:pPr>
      <w:r w:rsidRPr="00A14D32">
        <w:rPr>
          <w:rFonts w:cs="Times New Roman"/>
          <w:szCs w:val="24"/>
          <w:lang w:val="en-US"/>
        </w:rPr>
        <w:t>Aminuddin, M. A., Abdullah, N. F., Mazlan, N. A., Mohd Idris, A. A., and Mustafa, A. N. (2021). Starbucks Coffee Company: coffee cafe company.</w:t>
      </w:r>
    </w:p>
    <w:p w14:paraId="49B50FEB" w14:textId="77777777" w:rsidR="00A14D32" w:rsidRPr="00A14D32" w:rsidRDefault="00A14D32" w:rsidP="00A14D32">
      <w:pPr>
        <w:rPr>
          <w:rFonts w:cs="Times New Roman"/>
          <w:szCs w:val="24"/>
        </w:rPr>
      </w:pPr>
      <w:r w:rsidRPr="00A14D32">
        <w:rPr>
          <w:rFonts w:cs="Times New Roman"/>
          <w:szCs w:val="24"/>
        </w:rPr>
        <w:t>App Economy Insights (2025). </w:t>
      </w:r>
      <w:r w:rsidRPr="00A14D32">
        <w:rPr>
          <w:rFonts w:cs="Times New Roman"/>
          <w:i/>
          <w:iCs/>
          <w:szCs w:val="24"/>
        </w:rPr>
        <w:t>Can Starbucks Be Saved?</w:t>
      </w:r>
      <w:r w:rsidRPr="00A14D32">
        <w:rPr>
          <w:rFonts w:cs="Times New Roman"/>
          <w:szCs w:val="24"/>
        </w:rPr>
        <w:t xml:space="preserve"> [online] Appeconomyinsights.com. Available at: </w:t>
      </w:r>
      <w:hyperlink r:id="rId21" w:history="1">
        <w:r w:rsidRPr="00A14D32">
          <w:rPr>
            <w:rStyle w:val="Hyperlink"/>
            <w:rFonts w:cs="Times New Roman"/>
            <w:szCs w:val="24"/>
          </w:rPr>
          <w:t>https://www.appeconomyinsights.com/p/can-starbucks-be-saved</w:t>
        </w:r>
      </w:hyperlink>
      <w:r w:rsidRPr="00A14D32">
        <w:rPr>
          <w:rFonts w:cs="Times New Roman"/>
          <w:szCs w:val="24"/>
        </w:rPr>
        <w:t>.</w:t>
      </w:r>
    </w:p>
    <w:p w14:paraId="42307A3F" w14:textId="77777777" w:rsidR="00A14D32" w:rsidRPr="00A14D32" w:rsidRDefault="00A14D32" w:rsidP="00A14D32">
      <w:pPr>
        <w:rPr>
          <w:rFonts w:cs="Times New Roman"/>
          <w:szCs w:val="24"/>
          <w:lang w:val="en-US"/>
        </w:rPr>
      </w:pPr>
      <w:r w:rsidRPr="00A14D32">
        <w:rPr>
          <w:rFonts w:cs="Times New Roman"/>
          <w:szCs w:val="24"/>
          <w:lang w:val="en-US"/>
        </w:rPr>
        <w:t xml:space="preserve">Belz, F. M., Peattie, K., and Onel, N. (2025). </w:t>
      </w:r>
      <w:r w:rsidRPr="00A14D32">
        <w:rPr>
          <w:rFonts w:cs="Times New Roman"/>
          <w:i/>
          <w:iCs/>
          <w:szCs w:val="24"/>
          <w:lang w:val="en-US"/>
        </w:rPr>
        <w:t>Sustainability marketing: A global perspective</w:t>
      </w:r>
      <w:r w:rsidRPr="00A14D32">
        <w:rPr>
          <w:rFonts w:cs="Times New Roman"/>
          <w:szCs w:val="24"/>
          <w:lang w:val="en-US"/>
        </w:rPr>
        <w:t>. John Wiley &amp; Sons.</w:t>
      </w:r>
    </w:p>
    <w:p w14:paraId="58CE8E7D" w14:textId="77777777" w:rsidR="00A14D32" w:rsidRPr="00A14D32" w:rsidRDefault="00A14D32" w:rsidP="00A14D32">
      <w:pPr>
        <w:rPr>
          <w:rFonts w:cs="Times New Roman"/>
          <w:szCs w:val="24"/>
        </w:rPr>
      </w:pPr>
      <w:r w:rsidRPr="00A14D32">
        <w:rPr>
          <w:rFonts w:cs="Times New Roman"/>
          <w:szCs w:val="24"/>
        </w:rPr>
        <w:t>Bermudez, S., Voora, V. and Larrea, C. (2022). </w:t>
      </w:r>
      <w:r w:rsidRPr="00A14D32">
        <w:rPr>
          <w:rFonts w:cs="Times New Roman"/>
          <w:i/>
          <w:iCs/>
          <w:szCs w:val="24"/>
        </w:rPr>
        <w:t>Coffee prices and sustainability SUSTAINABLE COMMODITIES MARKETPLACE SERIES</w:t>
      </w:r>
      <w:r w:rsidRPr="00A14D32">
        <w:rPr>
          <w:rFonts w:cs="Times New Roman"/>
          <w:szCs w:val="24"/>
        </w:rPr>
        <w:t xml:space="preserve">. [online] Available at: </w:t>
      </w:r>
      <w:hyperlink r:id="rId22" w:history="1">
        <w:r w:rsidRPr="00A14D32">
          <w:rPr>
            <w:rStyle w:val="Hyperlink"/>
            <w:rFonts w:cs="Times New Roman"/>
            <w:szCs w:val="24"/>
          </w:rPr>
          <w:t>https://www.iisd.org/system/files/2022-09/2022-global-market-report-coffee.pdf.\</w:t>
        </w:r>
      </w:hyperlink>
    </w:p>
    <w:p w14:paraId="073D35D1" w14:textId="77777777" w:rsidR="00A14D32" w:rsidRPr="00A14D32" w:rsidRDefault="00A14D32" w:rsidP="00A14D32">
      <w:pPr>
        <w:rPr>
          <w:rFonts w:cs="Times New Roman"/>
          <w:szCs w:val="24"/>
          <w:lang w:val="en-US"/>
        </w:rPr>
      </w:pPr>
      <w:r w:rsidRPr="00A14D32">
        <w:rPr>
          <w:rFonts w:cs="Times New Roman"/>
          <w:szCs w:val="24"/>
          <w:lang w:val="en-US"/>
        </w:rPr>
        <w:t xml:space="preserve">Bodkin, M. A. (2023). </w:t>
      </w:r>
      <w:r w:rsidRPr="00A14D32">
        <w:rPr>
          <w:rFonts w:cs="Times New Roman"/>
          <w:i/>
          <w:iCs/>
          <w:szCs w:val="24"/>
          <w:lang w:val="en-US"/>
        </w:rPr>
        <w:t>Grounds for a" Third Place": The" Starbucks Experience," Sirens, and Space</w:t>
      </w:r>
      <w:r w:rsidRPr="00A14D32">
        <w:rPr>
          <w:rFonts w:cs="Times New Roman"/>
          <w:szCs w:val="24"/>
          <w:lang w:val="en-US"/>
        </w:rPr>
        <w:t xml:space="preserve"> (Doctoral dissertation, The University of Western Ontario (Canada)).</w:t>
      </w:r>
    </w:p>
    <w:p w14:paraId="524655B0" w14:textId="77777777" w:rsidR="00A14D32" w:rsidRPr="00A14D32" w:rsidRDefault="00A14D32" w:rsidP="00A14D32">
      <w:pPr>
        <w:rPr>
          <w:rFonts w:cs="Times New Roman"/>
          <w:szCs w:val="24"/>
          <w:lang w:val="en-US"/>
        </w:rPr>
      </w:pPr>
      <w:r w:rsidRPr="00A14D32">
        <w:rPr>
          <w:rFonts w:cs="Times New Roman"/>
          <w:szCs w:val="24"/>
          <w:lang w:val="en-US"/>
        </w:rPr>
        <w:t>Bujold, P. M., and Williamson, K. (2025). Solutions to plastic pollution with community-based behavior change.</w:t>
      </w:r>
    </w:p>
    <w:p w14:paraId="6F5214B4" w14:textId="77777777" w:rsidR="00A14D32" w:rsidRPr="00A14D32" w:rsidRDefault="00A14D32" w:rsidP="00A14D32">
      <w:pPr>
        <w:rPr>
          <w:rFonts w:cs="Times New Roman"/>
          <w:szCs w:val="24"/>
        </w:rPr>
      </w:pPr>
      <w:r w:rsidRPr="00A14D32">
        <w:rPr>
          <w:rFonts w:cs="Times New Roman"/>
          <w:szCs w:val="24"/>
        </w:rPr>
        <w:t>Cafely (2024). </w:t>
      </w:r>
      <w:r w:rsidRPr="00A14D32">
        <w:rPr>
          <w:rFonts w:cs="Times New Roman"/>
          <w:i/>
          <w:iCs/>
          <w:szCs w:val="24"/>
        </w:rPr>
        <w:t>Number of Starbucks in the US &amp; Other Statistics [2025]</w:t>
      </w:r>
      <w:r w:rsidRPr="00A14D32">
        <w:rPr>
          <w:rFonts w:cs="Times New Roman"/>
          <w:szCs w:val="24"/>
        </w:rPr>
        <w:t>. [online] Available at: https://cafely.com/blogs/research/starbucks-statistics?srsltid=AfmBOooV1EKKOyaLuOakP8iX4qAVHVzVQLWFqwX2GMm_sOXqUTSNAw2R [Accessed 26 Nov. 2025].</w:t>
      </w:r>
    </w:p>
    <w:p w14:paraId="3AF14071" w14:textId="77777777" w:rsidR="00A14D32" w:rsidRPr="00A14D32" w:rsidRDefault="00A14D32" w:rsidP="00A14D32">
      <w:pPr>
        <w:rPr>
          <w:rFonts w:cs="Times New Roman"/>
          <w:szCs w:val="24"/>
          <w:lang w:val="en-US"/>
        </w:rPr>
      </w:pPr>
      <w:r w:rsidRPr="00A14D32">
        <w:rPr>
          <w:rFonts w:cs="Times New Roman"/>
          <w:szCs w:val="24"/>
          <w:lang w:val="en-US"/>
        </w:rPr>
        <w:t>CCPA (2018) </w:t>
      </w:r>
      <w:r w:rsidRPr="00A14D32">
        <w:rPr>
          <w:rFonts w:cs="Times New Roman"/>
          <w:i/>
          <w:iCs/>
          <w:szCs w:val="24"/>
          <w:lang w:val="en-US"/>
        </w:rPr>
        <w:t>California consumer privacy act (CCPA)</w:t>
      </w:r>
      <w:r w:rsidRPr="00A14D32">
        <w:rPr>
          <w:rFonts w:cs="Times New Roman"/>
          <w:szCs w:val="24"/>
          <w:lang w:val="en-US"/>
        </w:rPr>
        <w:t>, </w:t>
      </w:r>
      <w:r w:rsidRPr="00A14D32">
        <w:rPr>
          <w:rFonts w:cs="Times New Roman"/>
          <w:i/>
          <w:iCs/>
          <w:szCs w:val="24"/>
          <w:lang w:val="en-US"/>
        </w:rPr>
        <w:t>State of California - Department of Justice - Office of the Attorney General</w:t>
      </w:r>
      <w:r w:rsidRPr="00A14D32">
        <w:rPr>
          <w:rFonts w:cs="Times New Roman"/>
          <w:szCs w:val="24"/>
          <w:lang w:val="en-US"/>
        </w:rPr>
        <w:t>. Available at: https://oag.ca.gov/privacy/ccpa (Accessed: November 5, 2025).</w:t>
      </w:r>
    </w:p>
    <w:p w14:paraId="5441FD0D" w14:textId="77777777" w:rsidR="00A14D32" w:rsidRPr="00A14D32" w:rsidRDefault="00A14D32" w:rsidP="00A14D32">
      <w:pPr>
        <w:rPr>
          <w:rFonts w:cs="Times New Roman"/>
          <w:szCs w:val="24"/>
        </w:rPr>
      </w:pPr>
      <w:r w:rsidRPr="00A14D32">
        <w:rPr>
          <w:rFonts w:cs="Times New Roman"/>
          <w:szCs w:val="24"/>
        </w:rPr>
        <w:t>Cornish, P. (2024). </w:t>
      </w:r>
      <w:r w:rsidRPr="00A14D32">
        <w:rPr>
          <w:rFonts w:cs="Times New Roman"/>
          <w:i/>
          <w:iCs/>
          <w:szCs w:val="24"/>
        </w:rPr>
        <w:t>Starbucks to shut popular UK store in just a few days as locals ‘sad to see it go’</w:t>
      </w:r>
      <w:r w:rsidRPr="00A14D32">
        <w:rPr>
          <w:rFonts w:cs="Times New Roman"/>
          <w:szCs w:val="24"/>
        </w:rPr>
        <w:t>. [online] Birmingham Live. Available at: https://www.birminghammail.co.uk/whats-on/food-drink-news/starbucks-shut-popular-store-uk-29699659 [Accessed 12 Dec. 2025].</w:t>
      </w:r>
    </w:p>
    <w:p w14:paraId="0295B8F0" w14:textId="77777777" w:rsidR="00A14D32" w:rsidRPr="00A14D32" w:rsidRDefault="00A14D32" w:rsidP="00A14D32">
      <w:pPr>
        <w:rPr>
          <w:rFonts w:cs="Times New Roman"/>
          <w:szCs w:val="24"/>
        </w:rPr>
      </w:pPr>
      <w:r w:rsidRPr="00A14D32">
        <w:rPr>
          <w:rFonts w:cs="Times New Roman"/>
          <w:szCs w:val="24"/>
        </w:rPr>
        <w:t>Dhar, I., and Ray, S. (2024). Global Green Marketing: The Epochal Need.</w:t>
      </w:r>
    </w:p>
    <w:p w14:paraId="44E4812A" w14:textId="77777777" w:rsidR="00A14D32" w:rsidRPr="00A14D32" w:rsidRDefault="00A14D32" w:rsidP="00A14D32">
      <w:pPr>
        <w:rPr>
          <w:rFonts w:cs="Times New Roman"/>
          <w:szCs w:val="24"/>
          <w:lang w:val="en-US"/>
        </w:rPr>
      </w:pPr>
      <w:r w:rsidRPr="00A14D32">
        <w:rPr>
          <w:rFonts w:cs="Times New Roman"/>
          <w:szCs w:val="24"/>
          <w:lang w:val="en-US"/>
        </w:rPr>
        <w:t xml:space="preserve">Dierberger, G., Keita, I., Jang, S., Enger, J., and Erickson, C. (2025). </w:t>
      </w:r>
      <w:r w:rsidRPr="00A14D32">
        <w:rPr>
          <w:rFonts w:cs="Times New Roman"/>
          <w:i/>
          <w:iCs/>
          <w:szCs w:val="24"/>
          <w:lang w:val="en-US"/>
        </w:rPr>
        <w:t>Coffee Industry Inequity: The Challenges for Coffee Farmers and Fair Trade</w:t>
      </w:r>
      <w:r w:rsidRPr="00A14D32">
        <w:rPr>
          <w:rFonts w:cs="Times New Roman"/>
          <w:szCs w:val="24"/>
          <w:lang w:val="en-US"/>
        </w:rPr>
        <w:t>. SAGE Publications: SAGE Business Cases Originals.</w:t>
      </w:r>
    </w:p>
    <w:p w14:paraId="0D3C0806" w14:textId="77777777" w:rsidR="00A14D32" w:rsidRPr="00A14D32" w:rsidRDefault="00A14D32" w:rsidP="00A14D32">
      <w:pPr>
        <w:rPr>
          <w:rFonts w:cs="Times New Roman"/>
          <w:szCs w:val="24"/>
          <w:lang w:val="en-US"/>
        </w:rPr>
      </w:pPr>
      <w:r w:rsidRPr="00A14D32">
        <w:rPr>
          <w:rFonts w:cs="Times New Roman"/>
          <w:szCs w:val="24"/>
          <w:lang w:val="en-US"/>
        </w:rPr>
        <w:lastRenderedPageBreak/>
        <w:t>DOL (2025) </w:t>
      </w:r>
      <w:r w:rsidRPr="00A14D32">
        <w:rPr>
          <w:rFonts w:cs="Times New Roman"/>
          <w:i/>
          <w:iCs/>
          <w:szCs w:val="24"/>
          <w:lang w:val="en-US"/>
        </w:rPr>
        <w:t>Minimum wage</w:t>
      </w:r>
      <w:r w:rsidRPr="00A14D32">
        <w:rPr>
          <w:rFonts w:cs="Times New Roman"/>
          <w:szCs w:val="24"/>
          <w:lang w:val="en-US"/>
        </w:rPr>
        <w:t>, </w:t>
      </w:r>
      <w:r w:rsidRPr="00A14D32">
        <w:rPr>
          <w:rFonts w:eastAsia="Times New Roman" w:cs="Times New Roman"/>
          <w:szCs w:val="24"/>
          <w:lang w:val="en-US"/>
        </w:rPr>
        <w:t>Quinio</w:t>
      </w:r>
      <w:r w:rsidRPr="00A14D32">
        <w:rPr>
          <w:rFonts w:cs="Times New Roman"/>
          <w:szCs w:val="24"/>
          <w:lang w:val="en-US"/>
        </w:rPr>
        <w:t>. Available at: https://www.dol.gov/general/topic/wages/minimumwage (Accessed: November 5, 2025).</w:t>
      </w:r>
    </w:p>
    <w:p w14:paraId="530C778A" w14:textId="77777777" w:rsidR="00A14D32" w:rsidRPr="00A14D32" w:rsidRDefault="00A14D32" w:rsidP="00A14D32">
      <w:pPr>
        <w:rPr>
          <w:rFonts w:cs="Times New Roman"/>
          <w:szCs w:val="24"/>
          <w:lang w:val="en-US"/>
        </w:rPr>
      </w:pPr>
      <w:r w:rsidRPr="00A14D32">
        <w:rPr>
          <w:rFonts w:cs="Times New Roman"/>
          <w:szCs w:val="24"/>
          <w:lang w:val="en-US"/>
        </w:rPr>
        <w:t>Durbin, D.-A. (2024) </w:t>
      </w:r>
      <w:r w:rsidRPr="00A14D32">
        <w:rPr>
          <w:rFonts w:cs="Times New Roman"/>
          <w:i/>
          <w:iCs/>
          <w:szCs w:val="24"/>
          <w:lang w:val="en-US"/>
        </w:rPr>
        <w:t>Starbucks strike expands, closes nearly 60 US stores</w:t>
      </w:r>
      <w:r w:rsidRPr="00A14D32">
        <w:rPr>
          <w:rFonts w:cs="Times New Roman"/>
          <w:szCs w:val="24"/>
          <w:lang w:val="en-US"/>
        </w:rPr>
        <w:t>, </w:t>
      </w:r>
      <w:r w:rsidRPr="00A14D32">
        <w:rPr>
          <w:rFonts w:cs="Times New Roman"/>
          <w:i/>
          <w:iCs/>
          <w:szCs w:val="24"/>
          <w:lang w:val="en-US"/>
        </w:rPr>
        <w:t>AP News</w:t>
      </w:r>
      <w:r w:rsidRPr="00A14D32">
        <w:rPr>
          <w:rFonts w:cs="Times New Roman"/>
          <w:szCs w:val="24"/>
          <w:lang w:val="en-US"/>
        </w:rPr>
        <w:t>. Available at: https://apnews.com/article/starbucks-strike-baristas-workers-united-7b2f6e5d7b039bc1909d646d84cd426d (Accessed: November 5, 2025).</w:t>
      </w:r>
    </w:p>
    <w:p w14:paraId="2052CD2A" w14:textId="77777777" w:rsidR="00A14D32" w:rsidRPr="00A14D32" w:rsidRDefault="00A14D32" w:rsidP="00A14D32">
      <w:pPr>
        <w:rPr>
          <w:rFonts w:cs="Times New Roman"/>
          <w:szCs w:val="24"/>
          <w:lang w:val="en-US"/>
        </w:rPr>
      </w:pPr>
      <w:r w:rsidRPr="00A14D32">
        <w:rPr>
          <w:rFonts w:cs="Times New Roman"/>
          <w:szCs w:val="24"/>
          <w:lang w:val="en-US"/>
        </w:rPr>
        <w:t xml:space="preserve">Gao, J., Zhao, J., and Chen, J. (2021, June). Starbucks’ Customer Brand Strategy. In </w:t>
      </w:r>
      <w:r w:rsidRPr="00A14D32">
        <w:rPr>
          <w:rFonts w:cs="Times New Roman"/>
          <w:i/>
          <w:iCs/>
          <w:szCs w:val="24"/>
          <w:lang w:val="en-US"/>
        </w:rPr>
        <w:t>2021 International Conference on Enterprise Management and Economic Development (ICEMED 2021)</w:t>
      </w:r>
      <w:r w:rsidRPr="00A14D32">
        <w:rPr>
          <w:rFonts w:cs="Times New Roman"/>
          <w:szCs w:val="24"/>
          <w:lang w:val="en-US"/>
        </w:rPr>
        <w:t xml:space="preserve"> (pp. 231-238). Atlantis Press.</w:t>
      </w:r>
    </w:p>
    <w:p w14:paraId="23958A8B" w14:textId="77777777" w:rsidR="00A14D32" w:rsidRPr="00A14D32" w:rsidRDefault="00A14D32" w:rsidP="00A14D32">
      <w:pPr>
        <w:rPr>
          <w:rFonts w:cs="Times New Roman"/>
          <w:szCs w:val="24"/>
        </w:rPr>
      </w:pPr>
      <w:r w:rsidRPr="00A14D32">
        <w:rPr>
          <w:rFonts w:cs="Times New Roman"/>
          <w:szCs w:val="24"/>
        </w:rPr>
        <w:t>Global Brands (2022). </w:t>
      </w:r>
      <w:r w:rsidRPr="00A14D32">
        <w:rPr>
          <w:rFonts w:cs="Times New Roman"/>
          <w:i/>
          <w:iCs/>
          <w:szCs w:val="24"/>
        </w:rPr>
        <w:t>New Starbucks BAYA Energy Launches in Grocery Stores in U.S.</w:t>
      </w:r>
      <w:r w:rsidRPr="00A14D32">
        <w:rPr>
          <w:rFonts w:cs="Times New Roman"/>
          <w:szCs w:val="24"/>
        </w:rPr>
        <w:t> [online] Global Brands Magazine. Available at: https://www.globalbrandsmagazine.com/new-starbucks-baya-energy-launches-in-grocery-stores-in-u-s/ [Accessed 12 Dec. 2025].</w:t>
      </w:r>
    </w:p>
    <w:p w14:paraId="3AF0B882" w14:textId="77777777" w:rsidR="00A14D32" w:rsidRPr="00A14D32" w:rsidRDefault="00A14D32" w:rsidP="00A14D32">
      <w:pPr>
        <w:rPr>
          <w:rFonts w:cs="Times New Roman"/>
          <w:szCs w:val="24"/>
          <w:lang w:val="en-US"/>
        </w:rPr>
      </w:pPr>
      <w:r w:rsidRPr="00A14D32">
        <w:rPr>
          <w:rFonts w:cs="Times New Roman"/>
          <w:szCs w:val="24"/>
          <w:lang w:val="en-US"/>
        </w:rPr>
        <w:t>GOV.UK (2024) </w:t>
      </w:r>
      <w:r w:rsidRPr="00A14D32">
        <w:rPr>
          <w:rFonts w:cs="Times New Roman"/>
          <w:i/>
          <w:iCs/>
          <w:szCs w:val="24"/>
          <w:lang w:val="en-US"/>
        </w:rPr>
        <w:t>National Minimum Wage and National Living Wage rates</w:t>
      </w:r>
      <w:r w:rsidRPr="00A14D32">
        <w:rPr>
          <w:rFonts w:cs="Times New Roman"/>
          <w:szCs w:val="24"/>
          <w:lang w:val="en-US"/>
        </w:rPr>
        <w:t>, </w:t>
      </w:r>
      <w:r w:rsidRPr="00A14D32">
        <w:rPr>
          <w:rFonts w:cs="Times New Roman"/>
          <w:i/>
          <w:iCs/>
          <w:szCs w:val="24"/>
          <w:lang w:val="en-US"/>
        </w:rPr>
        <w:t>Gov.uk</w:t>
      </w:r>
      <w:r w:rsidRPr="00A14D32">
        <w:rPr>
          <w:rFonts w:cs="Times New Roman"/>
          <w:szCs w:val="24"/>
          <w:lang w:val="en-US"/>
        </w:rPr>
        <w:t>. Available at: https://www.gov.uk/national-minimum-wage-rates (Accessed: November 5, 2025).</w:t>
      </w:r>
    </w:p>
    <w:p w14:paraId="3FE32E0A" w14:textId="77777777" w:rsidR="00A14D32" w:rsidRPr="00A14D32" w:rsidRDefault="00A14D32" w:rsidP="00A14D32">
      <w:pPr>
        <w:rPr>
          <w:rFonts w:cs="Times New Roman"/>
          <w:szCs w:val="24"/>
          <w:lang w:val="en-US"/>
        </w:rPr>
      </w:pPr>
      <w:r w:rsidRPr="00A14D32">
        <w:rPr>
          <w:rFonts w:cs="Times New Roman"/>
          <w:szCs w:val="24"/>
          <w:lang w:val="en-US"/>
        </w:rPr>
        <w:t>HM Revenue &amp; Customs (2019) </w:t>
      </w:r>
      <w:r w:rsidRPr="00A14D32">
        <w:rPr>
          <w:rFonts w:cs="Times New Roman"/>
          <w:i/>
          <w:iCs/>
          <w:szCs w:val="24"/>
          <w:lang w:val="en-US"/>
        </w:rPr>
        <w:t>Check if your drink is liable for the Soft Drinks Industry Levy</w:t>
      </w:r>
      <w:r w:rsidRPr="00A14D32">
        <w:rPr>
          <w:rFonts w:cs="Times New Roman"/>
          <w:szCs w:val="24"/>
          <w:lang w:val="en-US"/>
        </w:rPr>
        <w:t>, </w:t>
      </w:r>
      <w:r w:rsidRPr="00A14D32">
        <w:rPr>
          <w:rFonts w:cs="Times New Roman"/>
          <w:i/>
          <w:iCs/>
          <w:szCs w:val="24"/>
          <w:lang w:val="en-US"/>
        </w:rPr>
        <w:t>Gov.uk</w:t>
      </w:r>
      <w:r w:rsidRPr="00A14D32">
        <w:rPr>
          <w:rFonts w:cs="Times New Roman"/>
          <w:szCs w:val="24"/>
          <w:lang w:val="en-US"/>
        </w:rPr>
        <w:t>. Available at: https://www.gov.uk/guidance/check-if-your-drink-is-liable-for-the-soft-drinks-industry-levy (Accessed: November 5, 2025).</w:t>
      </w:r>
    </w:p>
    <w:p w14:paraId="096A152C" w14:textId="77777777" w:rsidR="00A14D32" w:rsidRPr="00A14D32" w:rsidRDefault="00A14D32" w:rsidP="00A14D32">
      <w:pPr>
        <w:rPr>
          <w:rFonts w:cs="Times New Roman"/>
          <w:szCs w:val="24"/>
          <w:lang w:val="en-US"/>
        </w:rPr>
      </w:pPr>
      <w:r w:rsidRPr="00A14D32">
        <w:rPr>
          <w:rFonts w:cs="Times New Roman"/>
          <w:szCs w:val="24"/>
          <w:lang w:val="en-US"/>
        </w:rPr>
        <w:t>ICO (2024) </w:t>
      </w:r>
      <w:r w:rsidRPr="00A14D32">
        <w:rPr>
          <w:rFonts w:cs="Times New Roman"/>
          <w:i/>
          <w:iCs/>
          <w:szCs w:val="24"/>
          <w:lang w:val="en-US"/>
        </w:rPr>
        <w:t>The UK GDPR</w:t>
      </w:r>
      <w:r w:rsidRPr="00A14D32">
        <w:rPr>
          <w:rFonts w:cs="Times New Roman"/>
          <w:szCs w:val="24"/>
          <w:lang w:val="en-US"/>
        </w:rPr>
        <w:t>, </w:t>
      </w:r>
      <w:r w:rsidRPr="00A14D32">
        <w:rPr>
          <w:rFonts w:cs="Times New Roman"/>
          <w:i/>
          <w:iCs/>
          <w:szCs w:val="24"/>
          <w:lang w:val="en-US"/>
        </w:rPr>
        <w:t>ICO</w:t>
      </w:r>
      <w:r w:rsidRPr="00A14D32">
        <w:rPr>
          <w:rFonts w:cs="Times New Roman"/>
          <w:szCs w:val="24"/>
          <w:lang w:val="en-US"/>
        </w:rPr>
        <w:t>. Available at: https://ico.org.uk/for-organisations/data-protection-and-the-eu/data-protection-and-the-eu-in-detail/the-uk-gdpr (Accessed: November 5, 2025).</w:t>
      </w:r>
    </w:p>
    <w:p w14:paraId="45BADCCD" w14:textId="77777777" w:rsidR="00A14D32" w:rsidRPr="00A14D32" w:rsidRDefault="00A14D32" w:rsidP="00A14D32">
      <w:pPr>
        <w:rPr>
          <w:rFonts w:cs="Times New Roman"/>
          <w:szCs w:val="24"/>
          <w:lang w:val="en-US"/>
        </w:rPr>
      </w:pPr>
      <w:r w:rsidRPr="00A14D32">
        <w:rPr>
          <w:rFonts w:cs="Times New Roman"/>
          <w:szCs w:val="24"/>
          <w:lang w:val="en-US"/>
        </w:rPr>
        <w:t xml:space="preserve">Lee, W. S., Jung, J., and Moon, J. (2022). Exploring the antecedents and consequences of the coffee quality of Starbucks: a case study. </w:t>
      </w:r>
      <w:r w:rsidRPr="00A14D32">
        <w:rPr>
          <w:rFonts w:cs="Times New Roman"/>
          <w:i/>
          <w:iCs/>
          <w:szCs w:val="24"/>
          <w:lang w:val="en-US"/>
        </w:rPr>
        <w:t>British Food Journal</w:t>
      </w:r>
      <w:r w:rsidRPr="00A14D32">
        <w:rPr>
          <w:rFonts w:cs="Times New Roman"/>
          <w:szCs w:val="24"/>
          <w:lang w:val="en-US"/>
        </w:rPr>
        <w:t xml:space="preserve">, </w:t>
      </w:r>
      <w:r w:rsidRPr="00A14D32">
        <w:rPr>
          <w:rFonts w:cs="Times New Roman"/>
          <w:i/>
          <w:iCs/>
          <w:szCs w:val="24"/>
          <w:lang w:val="en-US"/>
        </w:rPr>
        <w:t>124</w:t>
      </w:r>
      <w:r w:rsidRPr="00A14D32">
        <w:rPr>
          <w:rFonts w:cs="Times New Roman"/>
          <w:szCs w:val="24"/>
          <w:lang w:val="en-US"/>
        </w:rPr>
        <w:t>(4), 1066-1080.</w:t>
      </w:r>
    </w:p>
    <w:p w14:paraId="2CB57792" w14:textId="77777777" w:rsidR="00A14D32" w:rsidRPr="00A14D32" w:rsidRDefault="00A14D32" w:rsidP="00A14D32">
      <w:pPr>
        <w:rPr>
          <w:rFonts w:cs="Times New Roman"/>
          <w:szCs w:val="24"/>
        </w:rPr>
      </w:pPr>
      <w:r w:rsidRPr="00A14D32">
        <w:rPr>
          <w:rFonts w:cs="Times New Roman"/>
          <w:szCs w:val="24"/>
        </w:rPr>
        <w:t>Levine, B. (2019). </w:t>
      </w:r>
      <w:r w:rsidRPr="00A14D32">
        <w:rPr>
          <w:rFonts w:cs="Times New Roman"/>
          <w:i/>
          <w:iCs/>
          <w:szCs w:val="24"/>
        </w:rPr>
        <w:t>Starbucks taps Bill Nye the Science Guy to explain nitro cold brew</w:t>
      </w:r>
      <w:r w:rsidRPr="00A14D32">
        <w:rPr>
          <w:rFonts w:cs="Times New Roman"/>
          <w:szCs w:val="24"/>
        </w:rPr>
        <w:t>. [online] Marketing Dive. Available at: https://www.marketingdive.com/news/starbucks-taps-bill-nye-the-science-guy-to-explain-nitro-cold-brew/559800/ [Accessed 26 Nov. 2025].</w:t>
      </w:r>
    </w:p>
    <w:p w14:paraId="48B8E060" w14:textId="77777777" w:rsidR="00A14D32" w:rsidRPr="00A14D32" w:rsidRDefault="00A14D32" w:rsidP="00A14D32">
      <w:pPr>
        <w:rPr>
          <w:rFonts w:cs="Times New Roman"/>
          <w:szCs w:val="24"/>
        </w:rPr>
      </w:pPr>
      <w:r w:rsidRPr="00A14D32">
        <w:rPr>
          <w:rFonts w:cs="Times New Roman"/>
          <w:szCs w:val="24"/>
        </w:rPr>
        <w:t>Lipson, M., Philbin, M. and Beck, L. (2024). </w:t>
      </w:r>
      <w:r w:rsidRPr="00A14D32">
        <w:rPr>
          <w:rFonts w:cs="Times New Roman"/>
          <w:i/>
          <w:iCs/>
          <w:szCs w:val="24"/>
        </w:rPr>
        <w:t>Coffee Wars: Market Share Battles and Investment Opportunities from</w:t>
      </w:r>
      <w:r w:rsidRPr="00A14D32">
        <w:rPr>
          <w:rFonts w:cs="Times New Roman"/>
          <w:szCs w:val="24"/>
        </w:rPr>
        <w:t xml:space="preserve">. [online] Northmarq. Available at: </w:t>
      </w:r>
      <w:hyperlink r:id="rId23" w:history="1">
        <w:r w:rsidRPr="00A14D32">
          <w:rPr>
            <w:rStyle w:val="Hyperlink"/>
            <w:rFonts w:cs="Times New Roman"/>
            <w:szCs w:val="24"/>
          </w:rPr>
          <w:t>https://www.northmarq.com/insights/research/coffee-wars-market-share-battles-and-investment-opportunities-starbucks-startups</w:t>
        </w:r>
      </w:hyperlink>
      <w:r w:rsidRPr="00A14D32">
        <w:rPr>
          <w:rFonts w:cs="Times New Roman"/>
          <w:szCs w:val="24"/>
        </w:rPr>
        <w:t>.</w:t>
      </w:r>
    </w:p>
    <w:p w14:paraId="77848F86" w14:textId="77777777" w:rsidR="00A14D32" w:rsidRPr="00A14D32" w:rsidRDefault="00A14D32" w:rsidP="00A14D32">
      <w:pPr>
        <w:rPr>
          <w:rFonts w:cs="Times New Roman"/>
          <w:szCs w:val="24"/>
        </w:rPr>
      </w:pPr>
      <w:r w:rsidRPr="00A14D32">
        <w:rPr>
          <w:rFonts w:cs="Times New Roman"/>
          <w:szCs w:val="24"/>
        </w:rPr>
        <w:lastRenderedPageBreak/>
        <w:t>Lumina Intelligence (2025). </w:t>
      </w:r>
      <w:r w:rsidRPr="00A14D32">
        <w:rPr>
          <w:rFonts w:cs="Times New Roman"/>
          <w:i/>
          <w:iCs/>
          <w:szCs w:val="24"/>
        </w:rPr>
        <w:t>Coffee Price Comparison in Sandwich &amp; Bakery Chains (2025)</w:t>
      </w:r>
      <w:r w:rsidRPr="00A14D32">
        <w:rPr>
          <w:rFonts w:cs="Times New Roman"/>
          <w:szCs w:val="24"/>
        </w:rPr>
        <w:t xml:space="preserve">. [online] Lumina Intelligence. Available at: </w:t>
      </w:r>
      <w:hyperlink r:id="rId24" w:history="1">
        <w:r w:rsidRPr="00A14D32">
          <w:rPr>
            <w:rStyle w:val="Hyperlink"/>
            <w:rFonts w:cs="Times New Roman"/>
            <w:szCs w:val="24"/>
          </w:rPr>
          <w:t>https://www.lumina-intelligence.com/blog/foodservice/uk-coffee-market-size-growth-share-statistics-2025/</w:t>
        </w:r>
      </w:hyperlink>
      <w:r w:rsidRPr="00A14D32">
        <w:rPr>
          <w:rFonts w:cs="Times New Roman"/>
          <w:szCs w:val="24"/>
        </w:rPr>
        <w:t>.</w:t>
      </w:r>
    </w:p>
    <w:p w14:paraId="338300EA" w14:textId="77777777" w:rsidR="00A14D32" w:rsidRPr="00A14D32" w:rsidRDefault="00A14D32" w:rsidP="00A14D32">
      <w:pPr>
        <w:rPr>
          <w:rFonts w:cs="Times New Roman"/>
          <w:szCs w:val="24"/>
        </w:rPr>
      </w:pPr>
      <w:r w:rsidRPr="00A14D32">
        <w:rPr>
          <w:rFonts w:cs="Times New Roman"/>
          <w:szCs w:val="24"/>
        </w:rPr>
        <w:t>MacroTrends (2025). </w:t>
      </w:r>
      <w:r w:rsidRPr="00A14D32">
        <w:rPr>
          <w:rFonts w:cs="Times New Roman"/>
          <w:i/>
          <w:iCs/>
          <w:szCs w:val="24"/>
        </w:rPr>
        <w:t>Starbucks revenue 2010-2025 | SBUX</w:t>
      </w:r>
      <w:r w:rsidRPr="00A14D32">
        <w:rPr>
          <w:rFonts w:cs="Times New Roman"/>
          <w:szCs w:val="24"/>
        </w:rPr>
        <w:t xml:space="preserve">. [online] Macrotrends.net. Available at: </w:t>
      </w:r>
      <w:hyperlink r:id="rId25" w:history="1">
        <w:r w:rsidRPr="00A14D32">
          <w:rPr>
            <w:rStyle w:val="Hyperlink"/>
            <w:rFonts w:cs="Times New Roman"/>
            <w:szCs w:val="24"/>
          </w:rPr>
          <w:t>https://www.macrotrends.net/stocks/charts/SBUX/starbucks/revenue</w:t>
        </w:r>
      </w:hyperlink>
      <w:r w:rsidRPr="00A14D32">
        <w:rPr>
          <w:rFonts w:cs="Times New Roman"/>
          <w:szCs w:val="24"/>
        </w:rPr>
        <w:t>.</w:t>
      </w:r>
    </w:p>
    <w:p w14:paraId="43C6E6F3" w14:textId="77777777" w:rsidR="00A14D32" w:rsidRPr="00A14D32" w:rsidRDefault="00A14D32" w:rsidP="00A14D32">
      <w:pPr>
        <w:rPr>
          <w:rFonts w:cs="Times New Roman"/>
          <w:szCs w:val="24"/>
          <w:lang w:val="en-US"/>
        </w:rPr>
      </w:pPr>
      <w:r w:rsidRPr="00A14D32">
        <w:rPr>
          <w:rFonts w:cs="Times New Roman"/>
          <w:szCs w:val="24"/>
          <w:lang w:val="en-US"/>
        </w:rPr>
        <w:t xml:space="preserve">Minenko, M., and Mujtaba, B. G. (2024). Diversity Audit at Starbucks: Assessment of Workforce Demography, Inclusion Initiatives, and Corporate Culture. </w:t>
      </w:r>
      <w:r w:rsidRPr="00A14D32">
        <w:rPr>
          <w:rFonts w:cs="Times New Roman"/>
          <w:i/>
          <w:iCs/>
          <w:szCs w:val="24"/>
          <w:lang w:val="en-US"/>
        </w:rPr>
        <w:t>Business Ethics and Leadership</w:t>
      </w:r>
      <w:r w:rsidRPr="00A14D32">
        <w:rPr>
          <w:rFonts w:cs="Times New Roman"/>
          <w:szCs w:val="24"/>
          <w:lang w:val="en-US"/>
        </w:rPr>
        <w:t xml:space="preserve">, </w:t>
      </w:r>
      <w:r w:rsidRPr="00A14D32">
        <w:rPr>
          <w:rFonts w:cs="Times New Roman"/>
          <w:i/>
          <w:iCs/>
          <w:szCs w:val="24"/>
          <w:lang w:val="en-US"/>
        </w:rPr>
        <w:t>8</w:t>
      </w:r>
      <w:r w:rsidRPr="00A14D32">
        <w:rPr>
          <w:rFonts w:cs="Times New Roman"/>
          <w:szCs w:val="24"/>
          <w:lang w:val="en-US"/>
        </w:rPr>
        <w:t>(3), 173-183.</w:t>
      </w:r>
    </w:p>
    <w:p w14:paraId="4096DF3B" w14:textId="77777777" w:rsidR="00A14D32" w:rsidRPr="00A14D32" w:rsidRDefault="00A14D32" w:rsidP="00A14D32">
      <w:pPr>
        <w:rPr>
          <w:rFonts w:cs="Times New Roman"/>
          <w:szCs w:val="24"/>
          <w:lang w:val="en-US"/>
        </w:rPr>
      </w:pPr>
      <w:r w:rsidRPr="00A14D32">
        <w:rPr>
          <w:rFonts w:cs="Times New Roman"/>
          <w:szCs w:val="24"/>
          <w:lang w:val="en-US"/>
        </w:rPr>
        <w:t xml:space="preserve">Musonera, E. (2021). Strategic marketing case analysis: Starbucks. </w:t>
      </w:r>
      <w:r w:rsidRPr="00A14D32">
        <w:rPr>
          <w:rFonts w:cs="Times New Roman"/>
          <w:i/>
          <w:iCs/>
          <w:szCs w:val="24"/>
          <w:lang w:val="en-US"/>
        </w:rPr>
        <w:t>Journal of Business and Social Science Review</w:t>
      </w:r>
      <w:r w:rsidRPr="00A14D32">
        <w:rPr>
          <w:rFonts w:cs="Times New Roman"/>
          <w:szCs w:val="24"/>
          <w:lang w:val="en-US"/>
        </w:rPr>
        <w:t xml:space="preserve">, </w:t>
      </w:r>
      <w:r w:rsidRPr="00A14D32">
        <w:rPr>
          <w:rFonts w:cs="Times New Roman"/>
          <w:i/>
          <w:iCs/>
          <w:szCs w:val="24"/>
          <w:lang w:val="en-US"/>
        </w:rPr>
        <w:t>2</w:t>
      </w:r>
      <w:r w:rsidRPr="00A14D32">
        <w:rPr>
          <w:rFonts w:cs="Times New Roman"/>
          <w:szCs w:val="24"/>
          <w:lang w:val="en-US"/>
        </w:rPr>
        <w:t>(11), 12-22.</w:t>
      </w:r>
    </w:p>
    <w:p w14:paraId="76FEA3EF" w14:textId="77777777" w:rsidR="00A14D32" w:rsidRPr="00A14D32" w:rsidRDefault="00A14D32" w:rsidP="00A14D32">
      <w:pPr>
        <w:rPr>
          <w:rFonts w:cs="Times New Roman"/>
          <w:szCs w:val="24"/>
        </w:rPr>
      </w:pPr>
      <w:r w:rsidRPr="00A14D32">
        <w:rPr>
          <w:rFonts w:cs="Times New Roman"/>
          <w:szCs w:val="24"/>
        </w:rPr>
        <w:t>Ormston, A. (2025). </w:t>
      </w:r>
      <w:r w:rsidRPr="00A14D32">
        <w:rPr>
          <w:rFonts w:cs="Times New Roman"/>
          <w:i/>
          <w:iCs/>
          <w:szCs w:val="24"/>
        </w:rPr>
        <w:t>PESTLE Analysis: A Guide to Understanding Market Influences</w:t>
      </w:r>
      <w:r w:rsidRPr="00A14D32">
        <w:rPr>
          <w:rFonts w:cs="Times New Roman"/>
          <w:szCs w:val="24"/>
        </w:rPr>
        <w:t xml:space="preserve">. [online] B2B International. Available at: </w:t>
      </w:r>
      <w:hyperlink r:id="rId26" w:history="1">
        <w:r w:rsidRPr="00A14D32">
          <w:rPr>
            <w:rStyle w:val="Hyperlink"/>
            <w:rFonts w:cs="Times New Roman"/>
            <w:szCs w:val="24"/>
          </w:rPr>
          <w:t>https://www.b2binternational.com/2025/04/03/pestle-analysis/</w:t>
        </w:r>
      </w:hyperlink>
      <w:r w:rsidRPr="00A14D32">
        <w:rPr>
          <w:rFonts w:cs="Times New Roman"/>
          <w:szCs w:val="24"/>
        </w:rPr>
        <w:t>.</w:t>
      </w:r>
    </w:p>
    <w:p w14:paraId="21E40F4C" w14:textId="77777777" w:rsidR="00A14D32" w:rsidRPr="00A14D32" w:rsidRDefault="00A14D32" w:rsidP="00A14D32">
      <w:pPr>
        <w:rPr>
          <w:rFonts w:cs="Times New Roman"/>
          <w:szCs w:val="24"/>
          <w:lang w:val="en-US"/>
        </w:rPr>
      </w:pPr>
      <w:r w:rsidRPr="00A14D32">
        <w:rPr>
          <w:rFonts w:cs="Times New Roman"/>
          <w:szCs w:val="24"/>
          <w:lang w:val="en-US"/>
        </w:rPr>
        <w:t xml:space="preserve">Pal, A., Herath, T., De’, R., and Rao, H. R. (2021). Is the convenience worth the risk? An investigation of mobile payment usage. </w:t>
      </w:r>
      <w:r w:rsidRPr="00A14D32">
        <w:rPr>
          <w:rFonts w:cs="Times New Roman"/>
          <w:i/>
          <w:iCs/>
          <w:szCs w:val="24"/>
          <w:lang w:val="en-US"/>
        </w:rPr>
        <w:t>Information systems frontiers</w:t>
      </w:r>
      <w:r w:rsidRPr="00A14D32">
        <w:rPr>
          <w:rFonts w:cs="Times New Roman"/>
          <w:szCs w:val="24"/>
          <w:lang w:val="en-US"/>
        </w:rPr>
        <w:t xml:space="preserve">, </w:t>
      </w:r>
      <w:r w:rsidRPr="00A14D32">
        <w:rPr>
          <w:rFonts w:cs="Times New Roman"/>
          <w:i/>
          <w:iCs/>
          <w:szCs w:val="24"/>
          <w:lang w:val="en-US"/>
        </w:rPr>
        <w:t>23</w:t>
      </w:r>
      <w:r w:rsidRPr="00A14D32">
        <w:rPr>
          <w:rFonts w:cs="Times New Roman"/>
          <w:szCs w:val="24"/>
          <w:lang w:val="en-US"/>
        </w:rPr>
        <w:t>(4), 941-961.</w:t>
      </w:r>
    </w:p>
    <w:p w14:paraId="452B99AC" w14:textId="77777777" w:rsidR="00A14D32" w:rsidRPr="00A14D32" w:rsidRDefault="00A14D32" w:rsidP="00A14D32">
      <w:pPr>
        <w:rPr>
          <w:rFonts w:cs="Times New Roman"/>
          <w:szCs w:val="24"/>
          <w:lang w:val="en-US"/>
        </w:rPr>
      </w:pPr>
      <w:r w:rsidRPr="00A14D32">
        <w:rPr>
          <w:rFonts w:cs="Times New Roman"/>
          <w:szCs w:val="24"/>
          <w:lang w:val="en-US"/>
        </w:rPr>
        <w:t>Pearce, T. (2025) </w:t>
      </w:r>
      <w:r w:rsidRPr="00A14D32">
        <w:rPr>
          <w:rFonts w:cs="Times New Roman"/>
          <w:i/>
          <w:iCs/>
          <w:szCs w:val="24"/>
          <w:lang w:val="en-US"/>
        </w:rPr>
        <w:t>Value in the spotlight as competition heats up in £6.1bn UK branded coffee shop market</w:t>
      </w:r>
      <w:r w:rsidRPr="00A14D32">
        <w:rPr>
          <w:rFonts w:cs="Times New Roman"/>
          <w:szCs w:val="24"/>
          <w:lang w:val="en-US"/>
        </w:rPr>
        <w:t>, </w:t>
      </w:r>
      <w:r w:rsidRPr="00A14D32">
        <w:rPr>
          <w:rFonts w:cs="Times New Roman"/>
          <w:i/>
          <w:iCs/>
          <w:szCs w:val="24"/>
          <w:lang w:val="en-US"/>
        </w:rPr>
        <w:t>World Coffee Portal</w:t>
      </w:r>
      <w:r w:rsidRPr="00A14D32">
        <w:rPr>
          <w:rFonts w:cs="Times New Roman"/>
          <w:szCs w:val="24"/>
          <w:lang w:val="en-US"/>
        </w:rPr>
        <w:t>. Available at: https://www.worldcoffeeportal.com/news/value-in-the-spotlight-as-competition-heats-up-in-6-1bn-uk-branded-coffee-shop-market (Accessed: November 5, 2025).</w:t>
      </w:r>
    </w:p>
    <w:p w14:paraId="34B324C4" w14:textId="77777777" w:rsidR="00A14D32" w:rsidRPr="00A14D32" w:rsidRDefault="00A14D32" w:rsidP="00A14D32">
      <w:pPr>
        <w:rPr>
          <w:rFonts w:cs="Times New Roman"/>
          <w:szCs w:val="24"/>
        </w:rPr>
      </w:pPr>
      <w:r w:rsidRPr="00A14D32">
        <w:rPr>
          <w:rFonts w:cs="Times New Roman"/>
          <w:szCs w:val="24"/>
        </w:rPr>
        <w:t>Pereira, D. (2024). Business Model Analyst. (2024). </w:t>
      </w:r>
      <w:r w:rsidRPr="00A14D32">
        <w:rPr>
          <w:rFonts w:cs="Times New Roman"/>
          <w:i/>
          <w:iCs/>
          <w:szCs w:val="24"/>
        </w:rPr>
        <w:t>Starbucks Target Market Analysis (2025)</w:t>
      </w:r>
      <w:r w:rsidRPr="00A14D32">
        <w:rPr>
          <w:rFonts w:cs="Times New Roman"/>
          <w:szCs w:val="24"/>
        </w:rPr>
        <w:t>. [online] Available at: https://businessmodelanalyst.com/starbucks-target-market/?srsltid=AfmBOoomopX5fEdRSz5dA46_CMPsPJDOyYhtZrcAQrCJLIq-cscCBN7b [Accessed 26 Nov. 2025].</w:t>
      </w:r>
    </w:p>
    <w:p w14:paraId="57963F67" w14:textId="77777777" w:rsidR="00A14D32" w:rsidRPr="00A14D32" w:rsidRDefault="00A14D32" w:rsidP="00A14D32">
      <w:pPr>
        <w:rPr>
          <w:rFonts w:cs="Times New Roman"/>
          <w:szCs w:val="24"/>
        </w:rPr>
      </w:pPr>
      <w:r w:rsidRPr="00A14D32">
        <w:rPr>
          <w:rFonts w:cs="Times New Roman"/>
          <w:szCs w:val="24"/>
        </w:rPr>
        <w:t>QSR Media UK (2025). </w:t>
      </w:r>
      <w:r w:rsidRPr="00A14D32">
        <w:rPr>
          <w:rFonts w:cs="Times New Roman"/>
          <w:i/>
          <w:iCs/>
          <w:szCs w:val="24"/>
        </w:rPr>
        <w:t>Starbucks UK suffers £35.2m pre-tax loss in 2024</w:t>
      </w:r>
      <w:r w:rsidRPr="00A14D32">
        <w:rPr>
          <w:rFonts w:cs="Times New Roman"/>
          <w:szCs w:val="24"/>
        </w:rPr>
        <w:t xml:space="preserve">. [online] QSR Media UK. Available at: </w:t>
      </w:r>
      <w:hyperlink r:id="rId27" w:history="1">
        <w:r w:rsidRPr="00A14D32">
          <w:rPr>
            <w:rStyle w:val="Hyperlink"/>
            <w:rFonts w:cs="Times New Roman"/>
            <w:szCs w:val="24"/>
          </w:rPr>
          <w:t>https://qsrmedia.co.uk/legal/news/starbucks-uk-suffers-ps352m-pre-tax-loss-in-2024</w:t>
        </w:r>
      </w:hyperlink>
      <w:r w:rsidRPr="00A14D32">
        <w:rPr>
          <w:rFonts w:cs="Times New Roman"/>
          <w:szCs w:val="24"/>
        </w:rPr>
        <w:t>.</w:t>
      </w:r>
    </w:p>
    <w:p w14:paraId="3A0B4835" w14:textId="77777777" w:rsidR="00A14D32" w:rsidRPr="00A14D32" w:rsidRDefault="00A14D32" w:rsidP="00A14D32">
      <w:pPr>
        <w:rPr>
          <w:rFonts w:cs="Times New Roman"/>
          <w:szCs w:val="24"/>
          <w:lang w:val="en-US"/>
        </w:rPr>
      </w:pPr>
      <w:r w:rsidRPr="00A14D32">
        <w:rPr>
          <w:rFonts w:cs="Times New Roman"/>
          <w:szCs w:val="24"/>
          <w:lang w:val="en-US"/>
        </w:rPr>
        <w:t>Quinio, A. (2024) “Payments using digital wallets surge in Britain,” </w:t>
      </w:r>
      <w:r w:rsidRPr="00A14D32">
        <w:rPr>
          <w:rFonts w:cs="Times New Roman"/>
          <w:i/>
          <w:iCs/>
          <w:szCs w:val="24"/>
          <w:lang w:val="en-US"/>
        </w:rPr>
        <w:t>Financial Times</w:t>
      </w:r>
      <w:r w:rsidRPr="00A14D32">
        <w:rPr>
          <w:rFonts w:cs="Times New Roman"/>
          <w:szCs w:val="24"/>
          <w:lang w:val="en-US"/>
        </w:rPr>
        <w:t>, 23 July. Available at: https://www.ft.com/content/495e8061-2d89-4d18-a846-63092f1a50b0 (Accessed: November 5, 2025).</w:t>
      </w:r>
    </w:p>
    <w:p w14:paraId="5DDDE169" w14:textId="77777777" w:rsidR="00A14D32" w:rsidRPr="00A14D32" w:rsidRDefault="00A14D32" w:rsidP="00A14D32">
      <w:pPr>
        <w:rPr>
          <w:rFonts w:cs="Times New Roman"/>
          <w:szCs w:val="24"/>
          <w:lang w:val="en-US"/>
        </w:rPr>
      </w:pPr>
      <w:r w:rsidRPr="00A14D32">
        <w:rPr>
          <w:rFonts w:cs="Times New Roman"/>
          <w:szCs w:val="24"/>
          <w:lang w:val="en-US"/>
        </w:rPr>
        <w:lastRenderedPageBreak/>
        <w:t xml:space="preserve">Raimondo, E. (2022). </w:t>
      </w:r>
      <w:r w:rsidRPr="00A14D32">
        <w:rPr>
          <w:rFonts w:cs="Times New Roman"/>
          <w:i/>
          <w:iCs/>
          <w:szCs w:val="24"/>
          <w:lang w:val="en-US"/>
        </w:rPr>
        <w:t>Coffee industry market strategies in developing countries</w:t>
      </w:r>
      <w:r w:rsidRPr="00A14D32">
        <w:rPr>
          <w:rFonts w:cs="Times New Roman"/>
          <w:szCs w:val="24"/>
          <w:lang w:val="en-US"/>
        </w:rPr>
        <w:t xml:space="preserve"> (Doctoral dissertation, Politecnico di Torino).</w:t>
      </w:r>
    </w:p>
    <w:p w14:paraId="241D4FEA" w14:textId="77777777" w:rsidR="00A14D32" w:rsidRPr="00A14D32" w:rsidRDefault="00A14D32" w:rsidP="00A14D32">
      <w:pPr>
        <w:rPr>
          <w:rFonts w:cs="Times New Roman"/>
          <w:szCs w:val="24"/>
        </w:rPr>
      </w:pPr>
      <w:r w:rsidRPr="00A14D32">
        <w:rPr>
          <w:rFonts w:cs="Times New Roman"/>
          <w:szCs w:val="24"/>
        </w:rPr>
        <w:t>Rieck, K.R. (2017). </w:t>
      </w:r>
      <w:r w:rsidRPr="00A14D32">
        <w:rPr>
          <w:rFonts w:cs="Times New Roman"/>
          <w:i/>
          <w:iCs/>
          <w:szCs w:val="24"/>
        </w:rPr>
        <w:t>You may like them a latte, but does pumpkin spice drive Starbucks’ sales?</w:t>
      </w:r>
      <w:r w:rsidRPr="00A14D32">
        <w:rPr>
          <w:rFonts w:cs="Times New Roman"/>
          <w:szCs w:val="24"/>
        </w:rPr>
        <w:t xml:space="preserve"> [online] Bloomberg Second Measure. Available at: </w:t>
      </w:r>
      <w:hyperlink r:id="rId28" w:history="1">
        <w:r w:rsidRPr="00A14D32">
          <w:rPr>
            <w:rStyle w:val="Hyperlink"/>
            <w:rFonts w:cs="Times New Roman"/>
            <w:szCs w:val="24"/>
          </w:rPr>
          <w:t>https://secondmeasure.com/datapoints/does-pumpkin-spice-drive-starbucks-sales/</w:t>
        </w:r>
      </w:hyperlink>
      <w:r w:rsidRPr="00A14D32">
        <w:rPr>
          <w:rFonts w:cs="Times New Roman"/>
          <w:szCs w:val="24"/>
        </w:rPr>
        <w:t>.</w:t>
      </w:r>
    </w:p>
    <w:p w14:paraId="138F8486" w14:textId="77777777" w:rsidR="00A14D32" w:rsidRPr="00A14D32" w:rsidRDefault="00A14D32" w:rsidP="00A14D32">
      <w:pPr>
        <w:rPr>
          <w:rFonts w:cs="Times New Roman"/>
          <w:szCs w:val="24"/>
          <w:lang w:val="en-US"/>
        </w:rPr>
      </w:pPr>
      <w:r w:rsidRPr="00A14D32">
        <w:rPr>
          <w:rFonts w:cs="Times New Roman"/>
          <w:szCs w:val="24"/>
          <w:lang w:val="en-US"/>
        </w:rPr>
        <w:t>Roberts, G. (2024). The 7Ps Digital Marketing Mix for Pharma. [online] Available at: https://www.orientation.agency/insights/7ps-digital-marketing-mix-for-pharma.</w:t>
      </w:r>
    </w:p>
    <w:p w14:paraId="03DBCB38" w14:textId="77777777" w:rsidR="00A14D32" w:rsidRPr="00A14D32" w:rsidRDefault="00A14D32" w:rsidP="00A14D32">
      <w:pPr>
        <w:rPr>
          <w:rFonts w:cs="Times New Roman"/>
          <w:szCs w:val="24"/>
          <w:lang w:val="en-US"/>
        </w:rPr>
      </w:pPr>
      <w:r w:rsidRPr="00A14D32">
        <w:rPr>
          <w:rFonts w:cs="Times New Roman"/>
          <w:szCs w:val="24"/>
          <w:lang w:val="en-US"/>
        </w:rPr>
        <w:t xml:space="preserve">Sanchez Herrera, J., Pintado Blanco, T., and Lopez Aza, C. (2022). Corporate Activism and Quality of Life: Starbucks Corporation Case Study. In </w:t>
      </w:r>
      <w:r w:rsidRPr="00A14D32">
        <w:rPr>
          <w:rFonts w:cs="Times New Roman"/>
          <w:i/>
          <w:iCs/>
          <w:szCs w:val="24"/>
          <w:lang w:val="en-US"/>
        </w:rPr>
        <w:t>Applied Social Marketing and Quality of Life: Case Studies from an International Perspective</w:t>
      </w:r>
      <w:r w:rsidRPr="00A14D32">
        <w:rPr>
          <w:rFonts w:cs="Times New Roman"/>
          <w:szCs w:val="24"/>
          <w:lang w:val="en-US"/>
        </w:rPr>
        <w:t xml:space="preserve"> (pp. 363-379). Cham: Springer International Publishing.</w:t>
      </w:r>
    </w:p>
    <w:p w14:paraId="220FE236" w14:textId="77777777" w:rsidR="00A14D32" w:rsidRPr="00A14D32" w:rsidRDefault="00A14D32" w:rsidP="00A14D32">
      <w:pPr>
        <w:rPr>
          <w:rFonts w:cs="Times New Roman"/>
          <w:szCs w:val="24"/>
          <w:lang w:val="en-US"/>
        </w:rPr>
      </w:pPr>
      <w:r w:rsidRPr="00A14D32">
        <w:rPr>
          <w:rFonts w:cs="Times New Roman"/>
          <w:szCs w:val="24"/>
          <w:lang w:val="en-US"/>
        </w:rPr>
        <w:t>Sasse, T. and Metcalfe, S. (2022) </w:t>
      </w:r>
      <w:r w:rsidRPr="00A14D32">
        <w:rPr>
          <w:rFonts w:cs="Times New Roman"/>
          <w:i/>
          <w:iCs/>
          <w:szCs w:val="24"/>
          <w:lang w:val="en-US"/>
        </w:rPr>
        <w:t>Sugar tax</w:t>
      </w:r>
      <w:r w:rsidRPr="00A14D32">
        <w:rPr>
          <w:rFonts w:cs="Times New Roman"/>
          <w:szCs w:val="24"/>
          <w:lang w:val="en-US"/>
        </w:rPr>
        <w:t>, </w:t>
      </w:r>
      <w:r w:rsidRPr="00A14D32">
        <w:rPr>
          <w:rFonts w:cs="Times New Roman"/>
          <w:i/>
          <w:iCs/>
          <w:szCs w:val="24"/>
          <w:lang w:val="en-US"/>
        </w:rPr>
        <w:t>Institute for Government</w:t>
      </w:r>
      <w:r w:rsidRPr="00A14D32">
        <w:rPr>
          <w:rFonts w:cs="Times New Roman"/>
          <w:szCs w:val="24"/>
          <w:lang w:val="en-US"/>
        </w:rPr>
        <w:t>. Available at: https://www.instituteforgovernment.org.uk/explainer/sugar-tax (Accessed: November 5, 2025).</w:t>
      </w:r>
    </w:p>
    <w:p w14:paraId="5665F44D" w14:textId="77777777" w:rsidR="00A14D32" w:rsidRPr="00A14D32" w:rsidRDefault="00A14D32" w:rsidP="00A14D32">
      <w:pPr>
        <w:rPr>
          <w:rFonts w:cs="Times New Roman"/>
          <w:szCs w:val="24"/>
          <w:lang w:val="en-US"/>
        </w:rPr>
      </w:pPr>
      <w:r w:rsidRPr="00A14D32">
        <w:rPr>
          <w:rFonts w:cs="Times New Roman"/>
          <w:szCs w:val="24"/>
          <w:lang w:val="en-US"/>
        </w:rPr>
        <w:t>Sec.gov (2025) </w:t>
      </w:r>
      <w:r w:rsidRPr="00A14D32">
        <w:rPr>
          <w:rFonts w:cs="Times New Roman"/>
          <w:i/>
          <w:iCs/>
          <w:szCs w:val="24"/>
          <w:lang w:val="en-US"/>
        </w:rPr>
        <w:t>Starbucks Reports Q4 and Full Fiscal Year 2024 Results</w:t>
      </w:r>
      <w:r w:rsidRPr="00A14D32">
        <w:rPr>
          <w:rFonts w:cs="Times New Roman"/>
          <w:szCs w:val="24"/>
          <w:lang w:val="en-US"/>
        </w:rPr>
        <w:t>. Available at: https://www.sec.gov/Archives/edgar/data/829224/000082922424000051/sbux-9292024xexhibit991.htm (Accessed: November 5, 2025).</w:t>
      </w:r>
    </w:p>
    <w:p w14:paraId="205A2124" w14:textId="77777777" w:rsidR="00A14D32" w:rsidRPr="00A14D32" w:rsidRDefault="00A14D32" w:rsidP="00A14D32">
      <w:pPr>
        <w:rPr>
          <w:rFonts w:cs="Times New Roman"/>
          <w:szCs w:val="24"/>
          <w:lang w:val="en-US"/>
        </w:rPr>
      </w:pPr>
      <w:r w:rsidRPr="00A14D32">
        <w:rPr>
          <w:rFonts w:cs="Times New Roman"/>
          <w:szCs w:val="24"/>
          <w:lang w:val="en-US"/>
        </w:rPr>
        <w:t>Starbucks (2024) </w:t>
      </w:r>
      <w:r w:rsidRPr="00A14D32">
        <w:rPr>
          <w:rFonts w:cs="Times New Roman"/>
          <w:i/>
          <w:iCs/>
          <w:szCs w:val="24"/>
          <w:lang w:val="en-US"/>
        </w:rPr>
        <w:t>Starbucks Becomes First National Coffee Retailer to Accept Reusable Cups for Drive-thru and Mobile Orders</w:t>
      </w:r>
      <w:r w:rsidRPr="00A14D32">
        <w:rPr>
          <w:rFonts w:cs="Times New Roman"/>
          <w:szCs w:val="24"/>
          <w:lang w:val="en-US"/>
        </w:rPr>
        <w:t>, </w:t>
      </w:r>
      <w:r w:rsidRPr="00A14D32">
        <w:rPr>
          <w:rFonts w:cs="Times New Roman"/>
          <w:i/>
          <w:iCs/>
          <w:szCs w:val="24"/>
          <w:lang w:val="en-US"/>
        </w:rPr>
        <w:t>Starbucks.com</w:t>
      </w:r>
      <w:r w:rsidRPr="00A14D32">
        <w:rPr>
          <w:rFonts w:cs="Times New Roman"/>
          <w:szCs w:val="24"/>
          <w:lang w:val="en-US"/>
        </w:rPr>
        <w:t>. Available at: https://about.starbucks.com/press/2024/starbucks-becomes-first-national-coffee-retailer-to-accept-reusable-cups-for-drive-thru-and-mobile-orders/ (Accessed: November 5, 2025).</w:t>
      </w:r>
    </w:p>
    <w:p w14:paraId="3CB61C86" w14:textId="77777777" w:rsidR="00A14D32" w:rsidRPr="00A14D32" w:rsidRDefault="00A14D32" w:rsidP="00A14D32">
      <w:pPr>
        <w:rPr>
          <w:rFonts w:cs="Times New Roman"/>
          <w:szCs w:val="24"/>
        </w:rPr>
      </w:pPr>
      <w:r w:rsidRPr="00A14D32">
        <w:rPr>
          <w:rFonts w:cs="Times New Roman"/>
          <w:szCs w:val="24"/>
        </w:rPr>
        <w:t>Starbucks (2024). </w:t>
      </w:r>
      <w:r w:rsidRPr="00A14D32">
        <w:rPr>
          <w:rFonts w:cs="Times New Roman"/>
          <w:i/>
          <w:iCs/>
          <w:szCs w:val="24"/>
        </w:rPr>
        <w:t>Sustainability - About Starbucks</w:t>
      </w:r>
      <w:r w:rsidRPr="00A14D32">
        <w:rPr>
          <w:rFonts w:cs="Times New Roman"/>
          <w:szCs w:val="24"/>
        </w:rPr>
        <w:t xml:space="preserve">. [online] About Starbucks. Available at: </w:t>
      </w:r>
      <w:hyperlink r:id="rId29" w:history="1">
        <w:r w:rsidRPr="00A14D32">
          <w:rPr>
            <w:rStyle w:val="Hyperlink"/>
            <w:rFonts w:cs="Times New Roman"/>
            <w:szCs w:val="24"/>
          </w:rPr>
          <w:t>https://about.starbucks.com/stories/category/people-impact/sustainability/</w:t>
        </w:r>
      </w:hyperlink>
      <w:r w:rsidRPr="00A14D32">
        <w:rPr>
          <w:rFonts w:cs="Times New Roman"/>
          <w:szCs w:val="24"/>
        </w:rPr>
        <w:t>.</w:t>
      </w:r>
    </w:p>
    <w:p w14:paraId="31710E3B" w14:textId="77777777" w:rsidR="00A14D32" w:rsidRPr="00A14D32" w:rsidRDefault="00A14D32" w:rsidP="00A14D32">
      <w:pPr>
        <w:rPr>
          <w:rFonts w:cs="Times New Roman"/>
          <w:szCs w:val="24"/>
          <w:lang w:val="en-US"/>
        </w:rPr>
      </w:pPr>
      <w:r w:rsidRPr="00A14D32">
        <w:rPr>
          <w:rFonts w:cs="Times New Roman"/>
          <w:szCs w:val="24"/>
          <w:lang w:val="en-US"/>
        </w:rPr>
        <w:t>Starbucks (2025) </w:t>
      </w:r>
      <w:r w:rsidRPr="00A14D32">
        <w:rPr>
          <w:rFonts w:cs="Times New Roman"/>
          <w:i/>
          <w:iCs/>
          <w:szCs w:val="24"/>
          <w:lang w:val="en-US"/>
        </w:rPr>
        <w:t>Starbucks Fiscal 2024 Annual Report</w:t>
      </w:r>
      <w:r w:rsidRPr="00A14D32">
        <w:rPr>
          <w:rFonts w:cs="Times New Roman"/>
          <w:szCs w:val="24"/>
          <w:lang w:val="en-US"/>
        </w:rPr>
        <w:t>, </w:t>
      </w:r>
      <w:r w:rsidRPr="00A14D32">
        <w:rPr>
          <w:rFonts w:cs="Times New Roman"/>
          <w:i/>
          <w:iCs/>
          <w:szCs w:val="24"/>
          <w:lang w:val="en-US"/>
        </w:rPr>
        <w:t>Q4cdn.com</w:t>
      </w:r>
      <w:r w:rsidRPr="00A14D32">
        <w:rPr>
          <w:rFonts w:cs="Times New Roman"/>
          <w:szCs w:val="24"/>
          <w:lang w:val="en-US"/>
        </w:rPr>
        <w:t>. Available at: https://s203.q4cdn.com/326826266/files/doc_financials/2024/ar/Starbucks-Fiscal-2024-Annual-Report.pdf (Accessed: November 5, 2025).</w:t>
      </w:r>
    </w:p>
    <w:p w14:paraId="593BC732" w14:textId="77777777" w:rsidR="00A14D32" w:rsidRPr="00A14D32" w:rsidRDefault="00A14D32" w:rsidP="00A14D32">
      <w:pPr>
        <w:rPr>
          <w:rFonts w:cs="Times New Roman"/>
          <w:szCs w:val="24"/>
        </w:rPr>
      </w:pPr>
      <w:r w:rsidRPr="00A14D32">
        <w:rPr>
          <w:rFonts w:cs="Times New Roman"/>
          <w:szCs w:val="24"/>
        </w:rPr>
        <w:t>Starbucks (2025). </w:t>
      </w:r>
      <w:r w:rsidRPr="00A14D32">
        <w:rPr>
          <w:rFonts w:cs="Times New Roman"/>
          <w:i/>
          <w:iCs/>
          <w:szCs w:val="24"/>
        </w:rPr>
        <w:t>Starbucks – The Best Coffee and Espresso Drinks</w:t>
      </w:r>
      <w:r w:rsidRPr="00A14D32">
        <w:rPr>
          <w:rFonts w:cs="Times New Roman"/>
          <w:szCs w:val="24"/>
        </w:rPr>
        <w:t xml:space="preserve">. [online] Starbucks Coffee Company. Available at: </w:t>
      </w:r>
      <w:hyperlink r:id="rId30" w:history="1">
        <w:r w:rsidRPr="00A14D32">
          <w:rPr>
            <w:rStyle w:val="Hyperlink"/>
            <w:rFonts w:cs="Times New Roman"/>
            <w:szCs w:val="24"/>
          </w:rPr>
          <w:t>https://www.starbucks.com/</w:t>
        </w:r>
      </w:hyperlink>
      <w:r w:rsidRPr="00A14D32">
        <w:rPr>
          <w:rFonts w:cs="Times New Roman"/>
          <w:szCs w:val="24"/>
        </w:rPr>
        <w:t>.</w:t>
      </w:r>
    </w:p>
    <w:p w14:paraId="24D646F2" w14:textId="77777777" w:rsidR="00A14D32" w:rsidRPr="00A14D32" w:rsidRDefault="00A14D32" w:rsidP="00A14D32">
      <w:pPr>
        <w:rPr>
          <w:rFonts w:cs="Times New Roman"/>
          <w:szCs w:val="24"/>
        </w:rPr>
      </w:pPr>
      <w:r w:rsidRPr="00A14D32">
        <w:rPr>
          <w:rFonts w:cs="Times New Roman"/>
          <w:szCs w:val="24"/>
        </w:rPr>
        <w:t>Starbucks (2025). </w:t>
      </w:r>
      <w:r w:rsidRPr="00A14D32">
        <w:rPr>
          <w:rFonts w:cs="Times New Roman"/>
          <w:i/>
          <w:iCs/>
          <w:szCs w:val="24"/>
        </w:rPr>
        <w:t>Starbucks coffee shops - Starbucks.co.uk</w:t>
      </w:r>
      <w:r w:rsidRPr="00A14D32">
        <w:rPr>
          <w:rFonts w:cs="Times New Roman"/>
          <w:szCs w:val="24"/>
        </w:rPr>
        <w:t xml:space="preserve">. [online] Starbucks Coffee Company. Available at: </w:t>
      </w:r>
      <w:hyperlink r:id="rId31" w:history="1">
        <w:r w:rsidRPr="00A14D32">
          <w:rPr>
            <w:rStyle w:val="Hyperlink"/>
            <w:rFonts w:cs="Times New Roman"/>
            <w:szCs w:val="24"/>
          </w:rPr>
          <w:t>https://www.starbucks.co.uk/</w:t>
        </w:r>
      </w:hyperlink>
      <w:r w:rsidRPr="00A14D32">
        <w:rPr>
          <w:rFonts w:cs="Times New Roman"/>
          <w:szCs w:val="24"/>
        </w:rPr>
        <w:t>.</w:t>
      </w:r>
    </w:p>
    <w:p w14:paraId="4B6C7FC4" w14:textId="77777777" w:rsidR="00A14D32" w:rsidRPr="00A14D32" w:rsidRDefault="00A14D32" w:rsidP="00A14D32">
      <w:pPr>
        <w:rPr>
          <w:rFonts w:cs="Times New Roman"/>
          <w:szCs w:val="24"/>
        </w:rPr>
      </w:pPr>
      <w:r w:rsidRPr="00A14D32">
        <w:rPr>
          <w:rFonts w:cs="Times New Roman"/>
          <w:szCs w:val="24"/>
        </w:rPr>
        <w:lastRenderedPageBreak/>
        <w:t>Starbucks (2025). </w:t>
      </w:r>
      <w:r w:rsidRPr="00A14D32">
        <w:rPr>
          <w:rFonts w:cs="Times New Roman"/>
          <w:i/>
          <w:iCs/>
          <w:szCs w:val="24"/>
        </w:rPr>
        <w:t>Starbucks holiday menu returns Nov. 6 with festive drinks, cups and treats</w:t>
      </w:r>
      <w:r w:rsidRPr="00A14D32">
        <w:rPr>
          <w:rFonts w:cs="Times New Roman"/>
          <w:szCs w:val="24"/>
        </w:rPr>
        <w:t xml:space="preserve">. [online] About Starbucks. Available at: </w:t>
      </w:r>
      <w:hyperlink r:id="rId32" w:history="1">
        <w:r w:rsidRPr="00A14D32">
          <w:rPr>
            <w:rStyle w:val="Hyperlink"/>
            <w:rFonts w:cs="Times New Roman"/>
            <w:szCs w:val="24"/>
          </w:rPr>
          <w:t>https://about.starbucks.com/stories/2025/celebrate-the-season-starbucks-holiday-menu-returns-nov-6-with-festive-drinks-cups-and-treats/</w:t>
        </w:r>
      </w:hyperlink>
      <w:r w:rsidRPr="00A14D32">
        <w:rPr>
          <w:rFonts w:cs="Times New Roman"/>
          <w:szCs w:val="24"/>
        </w:rPr>
        <w:t>.</w:t>
      </w:r>
    </w:p>
    <w:p w14:paraId="1C6E517B" w14:textId="77777777" w:rsidR="00A14D32" w:rsidRPr="00A14D32" w:rsidRDefault="00A14D32" w:rsidP="00A14D32">
      <w:pPr>
        <w:rPr>
          <w:rFonts w:cs="Times New Roman"/>
          <w:szCs w:val="24"/>
        </w:rPr>
      </w:pPr>
      <w:r w:rsidRPr="00A14D32">
        <w:rPr>
          <w:rFonts w:cs="Times New Roman"/>
          <w:szCs w:val="24"/>
        </w:rPr>
        <w:t xml:space="preserve">Starbucks Menu (2025). </w:t>
      </w:r>
      <w:r w:rsidRPr="00A14D32">
        <w:rPr>
          <w:rFonts w:cs="Times New Roman"/>
          <w:i/>
          <w:iCs/>
          <w:szCs w:val="24"/>
        </w:rPr>
        <w:t>Starbucks Menu Prices in the UK (updated today)</w:t>
      </w:r>
      <w:r w:rsidRPr="00A14D32">
        <w:rPr>
          <w:rFonts w:cs="Times New Roman"/>
          <w:szCs w:val="24"/>
        </w:rPr>
        <w:t xml:space="preserve">. [online] Available at: </w:t>
      </w:r>
      <w:hyperlink r:id="rId33" w:history="1">
        <w:r w:rsidRPr="00A14D32">
          <w:rPr>
            <w:rStyle w:val="Hyperlink"/>
            <w:rFonts w:cs="Times New Roman"/>
            <w:szCs w:val="24"/>
          </w:rPr>
          <w:t>https://starbucks-menus.com/starbucks-menu-prices-in-the-uk-updated-today/</w:t>
        </w:r>
      </w:hyperlink>
      <w:r w:rsidRPr="00A14D32">
        <w:rPr>
          <w:rFonts w:cs="Times New Roman"/>
          <w:szCs w:val="24"/>
        </w:rPr>
        <w:t>.</w:t>
      </w:r>
    </w:p>
    <w:p w14:paraId="4F3895E7" w14:textId="77777777" w:rsidR="00A14D32" w:rsidRPr="00A14D32" w:rsidRDefault="00A14D32" w:rsidP="00A14D32">
      <w:pPr>
        <w:rPr>
          <w:rFonts w:cs="Times New Roman"/>
          <w:szCs w:val="24"/>
        </w:rPr>
      </w:pPr>
      <w:r w:rsidRPr="00A14D32">
        <w:rPr>
          <w:rFonts w:cs="Times New Roman"/>
          <w:szCs w:val="24"/>
        </w:rPr>
        <w:t>Starbucks Menu (2025). </w:t>
      </w:r>
      <w:r w:rsidRPr="00A14D32">
        <w:rPr>
          <w:rFonts w:cs="Times New Roman"/>
          <w:i/>
          <w:iCs/>
          <w:szCs w:val="24"/>
        </w:rPr>
        <w:t>Starbucks Menu With Prices | Latest Update April 2025</w:t>
      </w:r>
      <w:r w:rsidRPr="00A14D32">
        <w:rPr>
          <w:rFonts w:cs="Times New Roman"/>
          <w:szCs w:val="24"/>
        </w:rPr>
        <w:t xml:space="preserve">. [online] Available at: </w:t>
      </w:r>
      <w:hyperlink r:id="rId34" w:history="1">
        <w:r w:rsidRPr="00A14D32">
          <w:rPr>
            <w:rStyle w:val="Hyperlink"/>
            <w:rFonts w:cs="Times New Roman"/>
            <w:szCs w:val="24"/>
          </w:rPr>
          <w:t>https://starbucksmenue.com/</w:t>
        </w:r>
      </w:hyperlink>
      <w:r w:rsidRPr="00A14D32">
        <w:rPr>
          <w:rFonts w:cs="Times New Roman"/>
          <w:szCs w:val="24"/>
        </w:rPr>
        <w:t>.</w:t>
      </w:r>
    </w:p>
    <w:p w14:paraId="48DB9DED" w14:textId="77777777" w:rsidR="00A14D32" w:rsidRPr="00A14D32" w:rsidRDefault="00A14D32" w:rsidP="00A14D32">
      <w:pPr>
        <w:rPr>
          <w:rFonts w:cs="Times New Roman"/>
          <w:szCs w:val="24"/>
          <w:lang w:val="en-US"/>
        </w:rPr>
      </w:pPr>
      <w:r w:rsidRPr="00A14D32">
        <w:rPr>
          <w:rFonts w:cs="Times New Roman"/>
          <w:szCs w:val="24"/>
          <w:lang w:val="en-US"/>
        </w:rPr>
        <w:t xml:space="preserve">Susilo, D., and Mendoza, C. M. T. (2023). Marketing Model of Starbucks: A Sustainability Monetization. </w:t>
      </w:r>
      <w:r w:rsidRPr="00A14D32">
        <w:rPr>
          <w:rFonts w:cs="Times New Roman"/>
          <w:i/>
          <w:iCs/>
          <w:szCs w:val="24"/>
          <w:lang w:val="en-US"/>
        </w:rPr>
        <w:t>Jurnal Ekonomi</w:t>
      </w:r>
      <w:r w:rsidRPr="00A14D32">
        <w:rPr>
          <w:rFonts w:cs="Times New Roman"/>
          <w:szCs w:val="24"/>
          <w:lang w:val="en-US"/>
        </w:rPr>
        <w:t xml:space="preserve">, </w:t>
      </w:r>
      <w:r w:rsidRPr="00A14D32">
        <w:rPr>
          <w:rFonts w:cs="Times New Roman"/>
          <w:i/>
          <w:iCs/>
          <w:szCs w:val="24"/>
          <w:lang w:val="en-US"/>
        </w:rPr>
        <w:t>12</w:t>
      </w:r>
      <w:r w:rsidRPr="00A14D32">
        <w:rPr>
          <w:rFonts w:cs="Times New Roman"/>
          <w:szCs w:val="24"/>
          <w:lang w:val="en-US"/>
        </w:rPr>
        <w:t>(02), 1182-1190.</w:t>
      </w:r>
    </w:p>
    <w:p w14:paraId="2C46733A" w14:textId="77777777" w:rsidR="00A14D32" w:rsidRPr="00A14D32" w:rsidRDefault="00A14D32" w:rsidP="00A14D32">
      <w:pPr>
        <w:rPr>
          <w:rFonts w:cs="Times New Roman"/>
          <w:szCs w:val="24"/>
          <w:lang w:val="en-US"/>
        </w:rPr>
      </w:pPr>
      <w:r w:rsidRPr="00A14D32">
        <w:rPr>
          <w:rFonts w:cs="Times New Roman"/>
          <w:szCs w:val="24"/>
          <w:lang w:val="en-US"/>
        </w:rPr>
        <w:t>Theculturefactor.com (2025) </w:t>
      </w:r>
      <w:r w:rsidRPr="00A14D32">
        <w:rPr>
          <w:rFonts w:cs="Times New Roman"/>
          <w:i/>
          <w:iCs/>
          <w:szCs w:val="24"/>
          <w:lang w:val="en-US"/>
        </w:rPr>
        <w:t>Country comparison tool</w:t>
      </w:r>
      <w:r w:rsidRPr="00A14D32">
        <w:rPr>
          <w:rFonts w:cs="Times New Roman"/>
          <w:szCs w:val="24"/>
          <w:lang w:val="en-US"/>
        </w:rPr>
        <w:t>, </w:t>
      </w:r>
      <w:r w:rsidRPr="00A14D32">
        <w:rPr>
          <w:rFonts w:cs="Times New Roman"/>
          <w:i/>
          <w:iCs/>
          <w:szCs w:val="24"/>
          <w:lang w:val="en-US"/>
        </w:rPr>
        <w:t>Theculturefactor.com</w:t>
      </w:r>
      <w:r w:rsidRPr="00A14D32">
        <w:rPr>
          <w:rFonts w:cs="Times New Roman"/>
          <w:szCs w:val="24"/>
          <w:lang w:val="en-US"/>
        </w:rPr>
        <w:t>. Available at: https://www.theculturefactor.com/country-comparison-tool?countries=united+kingdom%2Cunited+states (Accessed: November 5, 2025).</w:t>
      </w:r>
    </w:p>
    <w:p w14:paraId="25BF41A7" w14:textId="77777777" w:rsidR="00A14D32" w:rsidRPr="00A14D32" w:rsidRDefault="00A14D32" w:rsidP="00A14D32">
      <w:pPr>
        <w:rPr>
          <w:rFonts w:cs="Times New Roman"/>
          <w:szCs w:val="24"/>
        </w:rPr>
      </w:pPr>
      <w:r w:rsidRPr="00A14D32">
        <w:rPr>
          <w:rFonts w:cs="Times New Roman"/>
          <w:szCs w:val="24"/>
        </w:rPr>
        <w:t>Towards FnB (2025). </w:t>
      </w:r>
      <w:r w:rsidRPr="00A14D32">
        <w:rPr>
          <w:rFonts w:cs="Times New Roman"/>
          <w:i/>
          <w:iCs/>
          <w:szCs w:val="24"/>
        </w:rPr>
        <w:t>U.S. Coffee Market Size to Surpass USD 112.86 Billion in 2025</w:t>
      </w:r>
      <w:r w:rsidRPr="00A14D32">
        <w:rPr>
          <w:rFonts w:cs="Times New Roman"/>
          <w:szCs w:val="24"/>
        </w:rPr>
        <w:t xml:space="preserve">. [online] Towardsfnb.com. Available at: </w:t>
      </w:r>
      <w:hyperlink r:id="rId35" w:history="1">
        <w:r w:rsidRPr="00A14D32">
          <w:rPr>
            <w:rStyle w:val="Hyperlink"/>
            <w:rFonts w:cs="Times New Roman"/>
            <w:szCs w:val="24"/>
          </w:rPr>
          <w:t>https://www.towardsfnb.com/insights/us-coffee-market</w:t>
        </w:r>
      </w:hyperlink>
      <w:r w:rsidRPr="00A14D32">
        <w:rPr>
          <w:rFonts w:cs="Times New Roman"/>
          <w:szCs w:val="24"/>
        </w:rPr>
        <w:t>.</w:t>
      </w:r>
    </w:p>
    <w:p w14:paraId="35466562" w14:textId="77777777" w:rsidR="00A14D32" w:rsidRPr="00A14D32" w:rsidRDefault="00A14D32" w:rsidP="00A14D32">
      <w:pPr>
        <w:rPr>
          <w:rFonts w:cs="Times New Roman"/>
          <w:szCs w:val="24"/>
        </w:rPr>
      </w:pPr>
      <w:r w:rsidRPr="00A14D32">
        <w:rPr>
          <w:rFonts w:cs="Times New Roman"/>
          <w:szCs w:val="24"/>
        </w:rPr>
        <w:t>Truong, P.Q. (2022). </w:t>
      </w:r>
      <w:r w:rsidRPr="00A14D32">
        <w:rPr>
          <w:rFonts w:cs="Times New Roman"/>
          <w:i/>
          <w:iCs/>
          <w:szCs w:val="24"/>
        </w:rPr>
        <w:t>Starbucks Recommendation</w:t>
      </w:r>
      <w:r w:rsidRPr="00A14D32">
        <w:rPr>
          <w:rFonts w:cs="Times New Roman"/>
          <w:szCs w:val="24"/>
        </w:rPr>
        <w:t>. [online] Medium. Available at: https://medium.com/@truongphung.12947/starbucks-recommendation-99a8865fb9b3.</w:t>
      </w:r>
    </w:p>
    <w:p w14:paraId="68AC1F8A" w14:textId="77777777" w:rsidR="00A14D32" w:rsidRPr="00A14D32" w:rsidRDefault="00A14D32" w:rsidP="00A14D32">
      <w:pPr>
        <w:rPr>
          <w:rFonts w:cs="Times New Roman"/>
          <w:szCs w:val="24"/>
          <w:lang w:val="en-US"/>
        </w:rPr>
      </w:pPr>
      <w:r w:rsidRPr="00A14D32">
        <w:rPr>
          <w:rFonts w:cs="Times New Roman"/>
          <w:szCs w:val="24"/>
          <w:lang w:val="en-US"/>
        </w:rPr>
        <w:t>UK Finance (2025) </w:t>
      </w:r>
      <w:r w:rsidRPr="00A14D32">
        <w:rPr>
          <w:rFonts w:cs="Times New Roman"/>
          <w:i/>
          <w:iCs/>
          <w:szCs w:val="24"/>
          <w:lang w:val="en-US"/>
        </w:rPr>
        <w:t>Over half of UK adults now use mobile wallets</w:t>
      </w:r>
      <w:r w:rsidRPr="00A14D32">
        <w:rPr>
          <w:rFonts w:cs="Times New Roman"/>
          <w:szCs w:val="24"/>
          <w:lang w:val="en-US"/>
        </w:rPr>
        <w:t>, </w:t>
      </w:r>
      <w:r w:rsidRPr="00A14D32">
        <w:rPr>
          <w:rFonts w:cs="Times New Roman"/>
          <w:i/>
          <w:iCs/>
          <w:szCs w:val="24"/>
          <w:lang w:val="en-US"/>
        </w:rPr>
        <w:t>Org.uk</w:t>
      </w:r>
      <w:r w:rsidRPr="00A14D32">
        <w:rPr>
          <w:rFonts w:cs="Times New Roman"/>
          <w:szCs w:val="24"/>
          <w:lang w:val="en-US"/>
        </w:rPr>
        <w:t>. Available at: https://www.ukfinance.org.uk/news-and-insight/press-release/over-half-uk-adults-now-use-mobile-wallets (Accessed: November 5, 2025).</w:t>
      </w:r>
    </w:p>
    <w:p w14:paraId="2E42E127" w14:textId="77777777" w:rsidR="00A14D32" w:rsidRPr="00A14D32" w:rsidRDefault="00A14D32" w:rsidP="00A14D32">
      <w:pPr>
        <w:rPr>
          <w:rFonts w:cs="Times New Roman"/>
          <w:szCs w:val="24"/>
          <w:lang w:val="en-US"/>
        </w:rPr>
      </w:pPr>
      <w:r w:rsidRPr="00A14D32">
        <w:rPr>
          <w:rFonts w:cs="Times New Roman"/>
          <w:szCs w:val="24"/>
          <w:lang w:val="en-US"/>
        </w:rPr>
        <w:t xml:space="preserve">Volle, P. (2022). Rhetorical history and strategic marketing: the example of Starbucks. </w:t>
      </w:r>
      <w:r w:rsidRPr="00A14D32">
        <w:rPr>
          <w:rFonts w:cs="Times New Roman"/>
          <w:i/>
          <w:iCs/>
          <w:szCs w:val="24"/>
          <w:lang w:val="en-US"/>
        </w:rPr>
        <w:t>Journal of Historical Research in Marketing</w:t>
      </w:r>
      <w:r w:rsidRPr="00A14D32">
        <w:rPr>
          <w:rFonts w:cs="Times New Roman"/>
          <w:szCs w:val="24"/>
          <w:lang w:val="en-US"/>
        </w:rPr>
        <w:t xml:space="preserve">, </w:t>
      </w:r>
      <w:r w:rsidRPr="00A14D32">
        <w:rPr>
          <w:rFonts w:cs="Times New Roman"/>
          <w:i/>
          <w:iCs/>
          <w:szCs w:val="24"/>
          <w:lang w:val="en-US"/>
        </w:rPr>
        <w:t>14</w:t>
      </w:r>
      <w:r w:rsidRPr="00A14D32">
        <w:rPr>
          <w:rFonts w:cs="Times New Roman"/>
          <w:szCs w:val="24"/>
          <w:lang w:val="en-US"/>
        </w:rPr>
        <w:t>(1), 111-129.</w:t>
      </w:r>
    </w:p>
    <w:p w14:paraId="56C45DD9" w14:textId="77777777" w:rsidR="00A14D32" w:rsidRPr="00A14D32" w:rsidRDefault="00A14D32" w:rsidP="00A14D32">
      <w:pPr>
        <w:rPr>
          <w:rFonts w:cs="Times New Roman"/>
          <w:szCs w:val="24"/>
        </w:rPr>
      </w:pPr>
      <w:r w:rsidRPr="00A14D32">
        <w:rPr>
          <w:rFonts w:cs="Times New Roman"/>
          <w:szCs w:val="24"/>
        </w:rPr>
        <w:t>Wassel, B. (2024). </w:t>
      </w:r>
      <w:r w:rsidRPr="00A14D32">
        <w:rPr>
          <w:rFonts w:cs="Times New Roman"/>
          <w:i/>
          <w:iCs/>
          <w:szCs w:val="24"/>
        </w:rPr>
        <w:t>Starbucks to Capitalize on Record Loyalty Membership with App Improvements</w:t>
      </w:r>
      <w:r w:rsidRPr="00A14D32">
        <w:rPr>
          <w:rFonts w:cs="Times New Roman"/>
          <w:szCs w:val="24"/>
        </w:rPr>
        <w:t xml:space="preserve">. [online] Marketing Dive. Available at: </w:t>
      </w:r>
      <w:hyperlink r:id="rId36" w:history="1">
        <w:r w:rsidRPr="00A14D32">
          <w:rPr>
            <w:rStyle w:val="Hyperlink"/>
            <w:rFonts w:cs="Times New Roman"/>
            <w:szCs w:val="24"/>
          </w:rPr>
          <w:t>https://www.marketingdive.com/news/starbucks-rewards-loyalty-q3-personalization/706322/</w:t>
        </w:r>
      </w:hyperlink>
      <w:r w:rsidRPr="00A14D32">
        <w:rPr>
          <w:rFonts w:cs="Times New Roman"/>
          <w:szCs w:val="24"/>
        </w:rPr>
        <w:t>.</w:t>
      </w:r>
    </w:p>
    <w:p w14:paraId="46512F04" w14:textId="77777777" w:rsidR="00A14D32" w:rsidRPr="00A14D32" w:rsidRDefault="00A14D32" w:rsidP="00A14D32">
      <w:pPr>
        <w:rPr>
          <w:rFonts w:cs="Times New Roman"/>
          <w:szCs w:val="24"/>
          <w:lang w:val="en-US"/>
        </w:rPr>
      </w:pPr>
      <w:r w:rsidRPr="00A14D32">
        <w:rPr>
          <w:rFonts w:cs="Times New Roman"/>
          <w:szCs w:val="24"/>
          <w:lang w:val="en-US"/>
        </w:rPr>
        <w:t>Young, J. and Facenda, V. (2024) </w:t>
      </w:r>
      <w:r w:rsidRPr="00A14D32">
        <w:rPr>
          <w:rFonts w:cs="Times New Roman"/>
          <w:i/>
          <w:iCs/>
          <w:szCs w:val="24"/>
          <w:lang w:val="en-US"/>
        </w:rPr>
        <w:t>The UK coffee shop culture endures</w:t>
      </w:r>
      <w:r w:rsidRPr="00A14D32">
        <w:rPr>
          <w:rFonts w:cs="Times New Roman"/>
          <w:szCs w:val="24"/>
          <w:lang w:val="en-US"/>
        </w:rPr>
        <w:t>, </w:t>
      </w:r>
      <w:r w:rsidRPr="00A14D32">
        <w:rPr>
          <w:rFonts w:cs="Times New Roman"/>
          <w:i/>
          <w:iCs/>
          <w:szCs w:val="24"/>
          <w:lang w:val="en-US"/>
        </w:rPr>
        <w:t>Tea &amp; Coffee Trade Journal</w:t>
      </w:r>
      <w:r w:rsidRPr="00A14D32">
        <w:rPr>
          <w:rFonts w:cs="Times New Roman"/>
          <w:szCs w:val="24"/>
          <w:lang w:val="en-US"/>
        </w:rPr>
        <w:t>. Available at: https://www.teaandcoffee.net/blog/33982/the-uk-coffee-shop-culture-endures (Accessed: November 5, 2025).</w:t>
      </w:r>
    </w:p>
    <w:p w14:paraId="3385767C" w14:textId="77777777" w:rsidR="00A14D32" w:rsidRPr="00A14D32" w:rsidRDefault="00A14D32" w:rsidP="00A14D32">
      <w:pPr>
        <w:rPr>
          <w:rFonts w:cs="Times New Roman"/>
          <w:szCs w:val="24"/>
          <w:lang w:val="en-US"/>
        </w:rPr>
      </w:pPr>
      <w:r w:rsidRPr="00A14D32">
        <w:rPr>
          <w:rFonts w:cs="Times New Roman"/>
          <w:szCs w:val="24"/>
          <w:lang w:val="en-US"/>
        </w:rPr>
        <w:t xml:space="preserve">Zhang, J., and He, Y. (2024, May). The Effectiveness of Starbucks’ Loyalty Program Across Different Culture (UK: Edinburgh; China: Kunming). In </w:t>
      </w:r>
      <w:r w:rsidRPr="00A14D32">
        <w:rPr>
          <w:rFonts w:cs="Times New Roman"/>
          <w:i/>
          <w:iCs/>
          <w:szCs w:val="24"/>
          <w:lang w:val="en-US"/>
        </w:rPr>
        <w:t xml:space="preserve">9th International Conference on </w:t>
      </w:r>
      <w:r w:rsidRPr="00A14D32">
        <w:rPr>
          <w:rFonts w:cs="Times New Roman"/>
          <w:i/>
          <w:iCs/>
          <w:szCs w:val="24"/>
          <w:lang w:val="en-US"/>
        </w:rPr>
        <w:lastRenderedPageBreak/>
        <w:t>Financial Innovation and Economic Development (ICFIED 2024)</w:t>
      </w:r>
      <w:r w:rsidRPr="00A14D32">
        <w:rPr>
          <w:rFonts w:cs="Times New Roman"/>
          <w:szCs w:val="24"/>
          <w:lang w:val="en-US"/>
        </w:rPr>
        <w:t xml:space="preserve"> (pp. 601-611). Atlantis Press.</w:t>
      </w:r>
    </w:p>
    <w:p w14:paraId="221F3835" w14:textId="77777777" w:rsidR="00A14D32" w:rsidRPr="00A14D32" w:rsidRDefault="00A14D32" w:rsidP="00A14D32">
      <w:pPr>
        <w:rPr>
          <w:rFonts w:cs="Times New Roman"/>
          <w:szCs w:val="24"/>
          <w:lang w:val="en-US"/>
        </w:rPr>
      </w:pPr>
      <w:r w:rsidRPr="00A14D32">
        <w:rPr>
          <w:rFonts w:cs="Times New Roman"/>
          <w:szCs w:val="24"/>
          <w:lang w:val="en-US"/>
        </w:rPr>
        <w:t xml:space="preserve">Zhou, Q. (2024). The Impact and Investigation of Starbucks’ Profit Generation Strategies. In </w:t>
      </w:r>
      <w:r w:rsidRPr="00A14D32">
        <w:rPr>
          <w:rFonts w:cs="Times New Roman"/>
          <w:i/>
          <w:iCs/>
          <w:szCs w:val="24"/>
          <w:lang w:val="en-US"/>
        </w:rPr>
        <w:t>SHS Web of Conferences</w:t>
      </w:r>
      <w:r w:rsidRPr="00A14D32">
        <w:rPr>
          <w:rFonts w:cs="Times New Roman"/>
          <w:szCs w:val="24"/>
          <w:lang w:val="en-US"/>
        </w:rPr>
        <w:t xml:space="preserve"> (Vol. 185, p. 03020). EDP Sciences.</w:t>
      </w:r>
    </w:p>
    <w:p w14:paraId="1431803D" w14:textId="77777777" w:rsidR="0067689D" w:rsidRDefault="0067689D" w:rsidP="00734BE8">
      <w:pPr>
        <w:rPr>
          <w:rFonts w:cs="Times New Roman"/>
          <w:szCs w:val="24"/>
          <w:lang w:val="en-US"/>
        </w:rPr>
      </w:pPr>
    </w:p>
    <w:p w14:paraId="6F0C55A8" w14:textId="77777777" w:rsidR="00855852" w:rsidRPr="00D7657F" w:rsidRDefault="00855852" w:rsidP="00D7657F">
      <w:pPr>
        <w:rPr>
          <w:lang w:val="en-US"/>
        </w:rPr>
      </w:pPr>
    </w:p>
    <w:p w14:paraId="3E552F89" w14:textId="77777777" w:rsidR="00D7657F" w:rsidRPr="00F57C6B" w:rsidRDefault="00D7657F" w:rsidP="00F57C6B">
      <w:pPr>
        <w:rPr>
          <w:lang w:val="en-US"/>
        </w:rPr>
      </w:pPr>
    </w:p>
    <w:p w14:paraId="0AF23459" w14:textId="77777777" w:rsidR="00F57C6B" w:rsidRPr="00F57C6B" w:rsidRDefault="00F57C6B" w:rsidP="00F57C6B"/>
    <w:p w14:paraId="19A8E60F" w14:textId="77777777" w:rsidR="00F57C6B" w:rsidRPr="00F57C6B" w:rsidRDefault="00F57C6B" w:rsidP="00F57C6B">
      <w:pPr>
        <w:rPr>
          <w:lang w:val="en-US"/>
        </w:rPr>
      </w:pPr>
    </w:p>
    <w:p w14:paraId="1D25704F" w14:textId="77777777" w:rsidR="00A746CF" w:rsidRPr="003A2F78" w:rsidRDefault="00A746CF" w:rsidP="00D408E1"/>
    <w:sectPr w:rsidR="00A746CF" w:rsidRPr="003A2F78" w:rsidSect="009C32EA">
      <w:footerReference w:type="default" r:id="rId3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04B0F" w14:textId="77777777" w:rsidR="005C221E" w:rsidRDefault="005C221E" w:rsidP="00E11286">
      <w:pPr>
        <w:spacing w:after="0" w:line="240" w:lineRule="auto"/>
      </w:pPr>
      <w:r>
        <w:separator/>
      </w:r>
    </w:p>
  </w:endnote>
  <w:endnote w:type="continuationSeparator" w:id="0">
    <w:p w14:paraId="34914B8D" w14:textId="77777777" w:rsidR="005C221E" w:rsidRDefault="005C221E" w:rsidP="00E1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231555"/>
      <w:docPartObj>
        <w:docPartGallery w:val="Page Numbers (Bottom of Page)"/>
        <w:docPartUnique/>
      </w:docPartObj>
    </w:sdtPr>
    <w:sdtEndPr>
      <w:rPr>
        <w:noProof/>
      </w:rPr>
    </w:sdtEndPr>
    <w:sdtContent>
      <w:p w14:paraId="7352A0EA" w14:textId="77777777" w:rsidR="007045CD" w:rsidRDefault="007045CD">
        <w:pPr>
          <w:pStyle w:val="Footer"/>
          <w:jc w:val="right"/>
        </w:pPr>
        <w:r>
          <w:fldChar w:fldCharType="begin"/>
        </w:r>
        <w:r>
          <w:instrText xml:space="preserve"> PAGE   \* MERGEFORMAT </w:instrText>
        </w:r>
        <w:r>
          <w:fldChar w:fldCharType="separate"/>
        </w:r>
        <w:r w:rsidR="006343FD">
          <w:rPr>
            <w:noProof/>
          </w:rPr>
          <w:t>10</w:t>
        </w:r>
        <w:r>
          <w:rPr>
            <w:noProof/>
          </w:rPr>
          <w:fldChar w:fldCharType="end"/>
        </w:r>
      </w:p>
    </w:sdtContent>
  </w:sdt>
  <w:p w14:paraId="43F4144A" w14:textId="77777777" w:rsidR="007045CD" w:rsidRDefault="00704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497C7" w14:textId="77777777" w:rsidR="005C221E" w:rsidRDefault="005C221E" w:rsidP="00E11286">
      <w:pPr>
        <w:spacing w:after="0" w:line="240" w:lineRule="auto"/>
      </w:pPr>
      <w:r>
        <w:separator/>
      </w:r>
    </w:p>
  </w:footnote>
  <w:footnote w:type="continuationSeparator" w:id="0">
    <w:p w14:paraId="6DC70AB1" w14:textId="77777777" w:rsidR="005C221E" w:rsidRDefault="005C221E" w:rsidP="00E11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4759"/>
    <w:multiLevelType w:val="hybridMultilevel"/>
    <w:tmpl w:val="DC48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A0C13"/>
    <w:multiLevelType w:val="multilevel"/>
    <w:tmpl w:val="DE2C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50B58"/>
    <w:multiLevelType w:val="hybridMultilevel"/>
    <w:tmpl w:val="83469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197EAC"/>
    <w:multiLevelType w:val="hybridMultilevel"/>
    <w:tmpl w:val="EF18EF92"/>
    <w:lvl w:ilvl="0" w:tplc="D16A483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EB3621F"/>
    <w:multiLevelType w:val="multilevel"/>
    <w:tmpl w:val="FDE0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769F8"/>
    <w:multiLevelType w:val="multilevel"/>
    <w:tmpl w:val="395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3F519C"/>
    <w:multiLevelType w:val="multilevel"/>
    <w:tmpl w:val="27B2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B931AB"/>
    <w:multiLevelType w:val="hybridMultilevel"/>
    <w:tmpl w:val="DE6C7388"/>
    <w:lvl w:ilvl="0" w:tplc="14C060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6C461C"/>
    <w:multiLevelType w:val="multilevel"/>
    <w:tmpl w:val="BC7C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860C8F"/>
    <w:multiLevelType w:val="hybridMultilevel"/>
    <w:tmpl w:val="1888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5A707C"/>
    <w:multiLevelType w:val="hybridMultilevel"/>
    <w:tmpl w:val="2F1EF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D40D8C"/>
    <w:multiLevelType w:val="hybridMultilevel"/>
    <w:tmpl w:val="AFBE8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1C323D"/>
    <w:multiLevelType w:val="hybridMultilevel"/>
    <w:tmpl w:val="32A09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C50494"/>
    <w:multiLevelType w:val="hybridMultilevel"/>
    <w:tmpl w:val="954C16C0"/>
    <w:lvl w:ilvl="0" w:tplc="11684AAC">
      <w:numFmt w:val="bullet"/>
      <w:lvlText w:val=""/>
      <w:lvlJc w:val="left"/>
      <w:pPr>
        <w:ind w:left="795" w:hanging="435"/>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172EDA"/>
    <w:multiLevelType w:val="multilevel"/>
    <w:tmpl w:val="3F4A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C964F2"/>
    <w:multiLevelType w:val="multilevel"/>
    <w:tmpl w:val="C210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C41164"/>
    <w:multiLevelType w:val="multilevel"/>
    <w:tmpl w:val="B908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1753A97"/>
    <w:multiLevelType w:val="hybridMultilevel"/>
    <w:tmpl w:val="ECA87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DC26CC"/>
    <w:multiLevelType w:val="hybridMultilevel"/>
    <w:tmpl w:val="155E3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502457"/>
    <w:multiLevelType w:val="hybridMultilevel"/>
    <w:tmpl w:val="C1520C0A"/>
    <w:lvl w:ilvl="0" w:tplc="14C060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2F64A9"/>
    <w:multiLevelType w:val="hybridMultilevel"/>
    <w:tmpl w:val="00422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424688"/>
    <w:multiLevelType w:val="multilevel"/>
    <w:tmpl w:val="3D46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A2317A"/>
    <w:multiLevelType w:val="hybridMultilevel"/>
    <w:tmpl w:val="AB80FF78"/>
    <w:lvl w:ilvl="0" w:tplc="8FC893B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BD66B5"/>
    <w:multiLevelType w:val="hybridMultilevel"/>
    <w:tmpl w:val="09905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B7506C"/>
    <w:multiLevelType w:val="hybridMultilevel"/>
    <w:tmpl w:val="0660E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8033AD"/>
    <w:multiLevelType w:val="hybridMultilevel"/>
    <w:tmpl w:val="36F01C40"/>
    <w:lvl w:ilvl="0" w:tplc="11684AAC">
      <w:numFmt w:val="bullet"/>
      <w:lvlText w:val=""/>
      <w:lvlJc w:val="left"/>
      <w:pPr>
        <w:ind w:left="795" w:hanging="435"/>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B107345"/>
    <w:multiLevelType w:val="hybridMultilevel"/>
    <w:tmpl w:val="C232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9524821">
    <w:abstractNumId w:val="4"/>
  </w:num>
  <w:num w:numId="2" w16cid:durableId="1117868172">
    <w:abstractNumId w:val="19"/>
  </w:num>
  <w:num w:numId="3" w16cid:durableId="1391265275">
    <w:abstractNumId w:val="5"/>
  </w:num>
  <w:num w:numId="4" w16cid:durableId="1410080813">
    <w:abstractNumId w:val="29"/>
  </w:num>
  <w:num w:numId="5" w16cid:durableId="485242599">
    <w:abstractNumId w:val="7"/>
  </w:num>
  <w:num w:numId="6" w16cid:durableId="783843190">
    <w:abstractNumId w:val="0"/>
  </w:num>
  <w:num w:numId="7" w16cid:durableId="1279795723">
    <w:abstractNumId w:val="11"/>
  </w:num>
  <w:num w:numId="8" w16cid:durableId="1494493094">
    <w:abstractNumId w:val="2"/>
  </w:num>
  <w:num w:numId="9" w16cid:durableId="1273511268">
    <w:abstractNumId w:val="23"/>
  </w:num>
  <w:num w:numId="10" w16cid:durableId="1611472289">
    <w:abstractNumId w:val="30"/>
  </w:num>
  <w:num w:numId="11" w16cid:durableId="1388794063">
    <w:abstractNumId w:val="28"/>
  </w:num>
  <w:num w:numId="12" w16cid:durableId="1821732752">
    <w:abstractNumId w:val="15"/>
  </w:num>
  <w:num w:numId="13" w16cid:durableId="445201884">
    <w:abstractNumId w:val="27"/>
  </w:num>
  <w:num w:numId="14" w16cid:durableId="1906790872">
    <w:abstractNumId w:val="12"/>
  </w:num>
  <w:num w:numId="15" w16cid:durableId="1986664434">
    <w:abstractNumId w:val="3"/>
  </w:num>
  <w:num w:numId="16" w16cid:durableId="1465856732">
    <w:abstractNumId w:val="21"/>
  </w:num>
  <w:num w:numId="17" w16cid:durableId="1675842270">
    <w:abstractNumId w:val="14"/>
  </w:num>
  <w:num w:numId="18" w16cid:durableId="1796562311">
    <w:abstractNumId w:val="25"/>
  </w:num>
  <w:num w:numId="19" w16cid:durableId="807666857">
    <w:abstractNumId w:val="26"/>
  </w:num>
  <w:num w:numId="20" w16cid:durableId="1054085599">
    <w:abstractNumId w:val="10"/>
  </w:num>
  <w:num w:numId="21" w16cid:durableId="1669365574">
    <w:abstractNumId w:val="16"/>
  </w:num>
  <w:num w:numId="22" w16cid:durableId="1044672028">
    <w:abstractNumId w:val="24"/>
  </w:num>
  <w:num w:numId="23" w16cid:durableId="1243761135">
    <w:abstractNumId w:val="18"/>
  </w:num>
  <w:num w:numId="24" w16cid:durableId="1659579240">
    <w:abstractNumId w:val="6"/>
  </w:num>
  <w:num w:numId="25" w16cid:durableId="1182665906">
    <w:abstractNumId w:val="1"/>
  </w:num>
  <w:num w:numId="26" w16cid:durableId="1471899406">
    <w:abstractNumId w:val="8"/>
  </w:num>
  <w:num w:numId="27" w16cid:durableId="786194847">
    <w:abstractNumId w:val="17"/>
  </w:num>
  <w:num w:numId="28" w16cid:durableId="441804998">
    <w:abstractNumId w:val="13"/>
  </w:num>
  <w:num w:numId="29" w16cid:durableId="555287363">
    <w:abstractNumId w:val="20"/>
  </w:num>
  <w:num w:numId="30" w16cid:durableId="827985146">
    <w:abstractNumId w:val="9"/>
  </w:num>
  <w:num w:numId="31" w16cid:durableId="18841260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0MjQ2NzSzsDA3tTRS0lEKTi0uzszPAykwtKwFAGlnzl0tAAAA"/>
  </w:docVars>
  <w:rsids>
    <w:rsidRoot w:val="0042373D"/>
    <w:rsid w:val="00000320"/>
    <w:rsid w:val="000024FD"/>
    <w:rsid w:val="00006DC3"/>
    <w:rsid w:val="00012495"/>
    <w:rsid w:val="000154AF"/>
    <w:rsid w:val="0001762D"/>
    <w:rsid w:val="000213C2"/>
    <w:rsid w:val="00022B8B"/>
    <w:rsid w:val="00022C0F"/>
    <w:rsid w:val="00030D70"/>
    <w:rsid w:val="0003235C"/>
    <w:rsid w:val="00033A27"/>
    <w:rsid w:val="00034868"/>
    <w:rsid w:val="00035611"/>
    <w:rsid w:val="00050537"/>
    <w:rsid w:val="000538D7"/>
    <w:rsid w:val="00060B7D"/>
    <w:rsid w:val="000629EE"/>
    <w:rsid w:val="0006368B"/>
    <w:rsid w:val="00073658"/>
    <w:rsid w:val="0007382A"/>
    <w:rsid w:val="00076D23"/>
    <w:rsid w:val="00076DD4"/>
    <w:rsid w:val="00086806"/>
    <w:rsid w:val="0008693C"/>
    <w:rsid w:val="0008697B"/>
    <w:rsid w:val="00096936"/>
    <w:rsid w:val="000A1B21"/>
    <w:rsid w:val="000A50FC"/>
    <w:rsid w:val="000A7DBD"/>
    <w:rsid w:val="000B0350"/>
    <w:rsid w:val="000B16F0"/>
    <w:rsid w:val="000C0DCB"/>
    <w:rsid w:val="000C41E0"/>
    <w:rsid w:val="000D0029"/>
    <w:rsid w:val="000D2EFE"/>
    <w:rsid w:val="000D6181"/>
    <w:rsid w:val="000D6356"/>
    <w:rsid w:val="000E0F9C"/>
    <w:rsid w:val="000E1776"/>
    <w:rsid w:val="000E75D0"/>
    <w:rsid w:val="000E7901"/>
    <w:rsid w:val="000F3E84"/>
    <w:rsid w:val="000F46C5"/>
    <w:rsid w:val="000F6867"/>
    <w:rsid w:val="0010136D"/>
    <w:rsid w:val="00102519"/>
    <w:rsid w:val="00102D76"/>
    <w:rsid w:val="0010440A"/>
    <w:rsid w:val="001121CE"/>
    <w:rsid w:val="00112F06"/>
    <w:rsid w:val="0011589D"/>
    <w:rsid w:val="00120DCF"/>
    <w:rsid w:val="001212BA"/>
    <w:rsid w:val="00121FAE"/>
    <w:rsid w:val="00123CC0"/>
    <w:rsid w:val="001309C1"/>
    <w:rsid w:val="00131C37"/>
    <w:rsid w:val="00134AB6"/>
    <w:rsid w:val="00134CC5"/>
    <w:rsid w:val="001403E1"/>
    <w:rsid w:val="001470F0"/>
    <w:rsid w:val="00150896"/>
    <w:rsid w:val="001605A6"/>
    <w:rsid w:val="00162350"/>
    <w:rsid w:val="00164B1E"/>
    <w:rsid w:val="001700F9"/>
    <w:rsid w:val="00171B7A"/>
    <w:rsid w:val="00172233"/>
    <w:rsid w:val="00173427"/>
    <w:rsid w:val="00174D6C"/>
    <w:rsid w:val="001759C7"/>
    <w:rsid w:val="00182CAB"/>
    <w:rsid w:val="001853BB"/>
    <w:rsid w:val="00191159"/>
    <w:rsid w:val="00197CB4"/>
    <w:rsid w:val="001A6B38"/>
    <w:rsid w:val="001A74C4"/>
    <w:rsid w:val="001B14F1"/>
    <w:rsid w:val="001B18AB"/>
    <w:rsid w:val="001B34C9"/>
    <w:rsid w:val="001B36CA"/>
    <w:rsid w:val="001B5025"/>
    <w:rsid w:val="001C02C7"/>
    <w:rsid w:val="001C0CCF"/>
    <w:rsid w:val="001C2845"/>
    <w:rsid w:val="001C2FE2"/>
    <w:rsid w:val="001C6A1B"/>
    <w:rsid w:val="001D037B"/>
    <w:rsid w:val="001D4B43"/>
    <w:rsid w:val="001E00A0"/>
    <w:rsid w:val="001E0B66"/>
    <w:rsid w:val="001E10CB"/>
    <w:rsid w:val="001E4EFB"/>
    <w:rsid w:val="001F4515"/>
    <w:rsid w:val="002004BE"/>
    <w:rsid w:val="00207209"/>
    <w:rsid w:val="00210A64"/>
    <w:rsid w:val="00214649"/>
    <w:rsid w:val="0021791A"/>
    <w:rsid w:val="00220205"/>
    <w:rsid w:val="002330AE"/>
    <w:rsid w:val="002407FA"/>
    <w:rsid w:val="00242D5B"/>
    <w:rsid w:val="00246C91"/>
    <w:rsid w:val="00250121"/>
    <w:rsid w:val="00260B71"/>
    <w:rsid w:val="00262653"/>
    <w:rsid w:val="002630CB"/>
    <w:rsid w:val="0027238B"/>
    <w:rsid w:val="002735D7"/>
    <w:rsid w:val="0027388E"/>
    <w:rsid w:val="0027633B"/>
    <w:rsid w:val="00276DDC"/>
    <w:rsid w:val="00277E36"/>
    <w:rsid w:val="00280E6F"/>
    <w:rsid w:val="00281A5F"/>
    <w:rsid w:val="002820E5"/>
    <w:rsid w:val="00282BBD"/>
    <w:rsid w:val="0028422C"/>
    <w:rsid w:val="00285BF6"/>
    <w:rsid w:val="00286A4E"/>
    <w:rsid w:val="00290DFD"/>
    <w:rsid w:val="00292F3B"/>
    <w:rsid w:val="002977AF"/>
    <w:rsid w:val="002A08DB"/>
    <w:rsid w:val="002A2F6D"/>
    <w:rsid w:val="002A466C"/>
    <w:rsid w:val="002A5B17"/>
    <w:rsid w:val="002A60FE"/>
    <w:rsid w:val="002A6723"/>
    <w:rsid w:val="002A6CD3"/>
    <w:rsid w:val="002B00BC"/>
    <w:rsid w:val="002B033C"/>
    <w:rsid w:val="002B286C"/>
    <w:rsid w:val="002C2320"/>
    <w:rsid w:val="002C6AA2"/>
    <w:rsid w:val="002C7604"/>
    <w:rsid w:val="002D10D8"/>
    <w:rsid w:val="002D604E"/>
    <w:rsid w:val="002D6CCA"/>
    <w:rsid w:val="002D7376"/>
    <w:rsid w:val="002E0588"/>
    <w:rsid w:val="002E10BC"/>
    <w:rsid w:val="002E1D18"/>
    <w:rsid w:val="002E3DF7"/>
    <w:rsid w:val="002E537D"/>
    <w:rsid w:val="002F5830"/>
    <w:rsid w:val="002F5A20"/>
    <w:rsid w:val="00302ABD"/>
    <w:rsid w:val="00310BA9"/>
    <w:rsid w:val="00317A4C"/>
    <w:rsid w:val="00327EDA"/>
    <w:rsid w:val="00336896"/>
    <w:rsid w:val="0034005A"/>
    <w:rsid w:val="003432B9"/>
    <w:rsid w:val="003541DB"/>
    <w:rsid w:val="00362452"/>
    <w:rsid w:val="003800FF"/>
    <w:rsid w:val="00386E9C"/>
    <w:rsid w:val="00387EAF"/>
    <w:rsid w:val="00391CCB"/>
    <w:rsid w:val="003926BE"/>
    <w:rsid w:val="00394D04"/>
    <w:rsid w:val="003A011A"/>
    <w:rsid w:val="003A2F78"/>
    <w:rsid w:val="003B5F4B"/>
    <w:rsid w:val="003B79CA"/>
    <w:rsid w:val="003C0415"/>
    <w:rsid w:val="003C0C9B"/>
    <w:rsid w:val="003C0D2B"/>
    <w:rsid w:val="003C26B5"/>
    <w:rsid w:val="003D1C75"/>
    <w:rsid w:val="003D6C7A"/>
    <w:rsid w:val="003E308C"/>
    <w:rsid w:val="003E3B17"/>
    <w:rsid w:val="003E5311"/>
    <w:rsid w:val="003E585F"/>
    <w:rsid w:val="003E728E"/>
    <w:rsid w:val="003F0538"/>
    <w:rsid w:val="0040570D"/>
    <w:rsid w:val="0040632F"/>
    <w:rsid w:val="00412038"/>
    <w:rsid w:val="00417533"/>
    <w:rsid w:val="00420478"/>
    <w:rsid w:val="00420D06"/>
    <w:rsid w:val="0042373D"/>
    <w:rsid w:val="00424053"/>
    <w:rsid w:val="004328FA"/>
    <w:rsid w:val="00435156"/>
    <w:rsid w:val="0044061E"/>
    <w:rsid w:val="00445255"/>
    <w:rsid w:val="004523AD"/>
    <w:rsid w:val="0045244E"/>
    <w:rsid w:val="004542C9"/>
    <w:rsid w:val="00462E6D"/>
    <w:rsid w:val="004634ED"/>
    <w:rsid w:val="00465B53"/>
    <w:rsid w:val="004677AC"/>
    <w:rsid w:val="004772DE"/>
    <w:rsid w:val="00477B9A"/>
    <w:rsid w:val="00480F23"/>
    <w:rsid w:val="00484DDF"/>
    <w:rsid w:val="0049153E"/>
    <w:rsid w:val="00491B93"/>
    <w:rsid w:val="0049294E"/>
    <w:rsid w:val="00496305"/>
    <w:rsid w:val="004B2B97"/>
    <w:rsid w:val="004B3AB3"/>
    <w:rsid w:val="004B64C1"/>
    <w:rsid w:val="004D0FCD"/>
    <w:rsid w:val="004E1116"/>
    <w:rsid w:val="004E5366"/>
    <w:rsid w:val="004F3272"/>
    <w:rsid w:val="004F6957"/>
    <w:rsid w:val="0050105F"/>
    <w:rsid w:val="0050128B"/>
    <w:rsid w:val="00501A8C"/>
    <w:rsid w:val="00502C69"/>
    <w:rsid w:val="005056C7"/>
    <w:rsid w:val="00513A33"/>
    <w:rsid w:val="0051456A"/>
    <w:rsid w:val="005160AC"/>
    <w:rsid w:val="00516789"/>
    <w:rsid w:val="0052064F"/>
    <w:rsid w:val="005230CE"/>
    <w:rsid w:val="00531492"/>
    <w:rsid w:val="00533483"/>
    <w:rsid w:val="00533D87"/>
    <w:rsid w:val="005342B5"/>
    <w:rsid w:val="0053760F"/>
    <w:rsid w:val="0054095B"/>
    <w:rsid w:val="00545894"/>
    <w:rsid w:val="00545AB7"/>
    <w:rsid w:val="005520DD"/>
    <w:rsid w:val="00563CE1"/>
    <w:rsid w:val="00571950"/>
    <w:rsid w:val="00573CEE"/>
    <w:rsid w:val="00581216"/>
    <w:rsid w:val="00583932"/>
    <w:rsid w:val="005919B4"/>
    <w:rsid w:val="005977CA"/>
    <w:rsid w:val="005A1D8C"/>
    <w:rsid w:val="005A51C4"/>
    <w:rsid w:val="005A7A40"/>
    <w:rsid w:val="005B1173"/>
    <w:rsid w:val="005B50D4"/>
    <w:rsid w:val="005C221E"/>
    <w:rsid w:val="005C3981"/>
    <w:rsid w:val="005C6AB2"/>
    <w:rsid w:val="005D0CB5"/>
    <w:rsid w:val="005D3146"/>
    <w:rsid w:val="005E03F8"/>
    <w:rsid w:val="005F21BE"/>
    <w:rsid w:val="005F2FEF"/>
    <w:rsid w:val="005F5565"/>
    <w:rsid w:val="00602B76"/>
    <w:rsid w:val="00604865"/>
    <w:rsid w:val="006061CC"/>
    <w:rsid w:val="006062FD"/>
    <w:rsid w:val="00607D65"/>
    <w:rsid w:val="00611606"/>
    <w:rsid w:val="00611BC9"/>
    <w:rsid w:val="00611BEF"/>
    <w:rsid w:val="00611E49"/>
    <w:rsid w:val="00620D34"/>
    <w:rsid w:val="006231DA"/>
    <w:rsid w:val="006252BB"/>
    <w:rsid w:val="006266F4"/>
    <w:rsid w:val="00630386"/>
    <w:rsid w:val="006304A9"/>
    <w:rsid w:val="00631E42"/>
    <w:rsid w:val="006343FD"/>
    <w:rsid w:val="0063711D"/>
    <w:rsid w:val="00640BB6"/>
    <w:rsid w:val="00644C18"/>
    <w:rsid w:val="006458E0"/>
    <w:rsid w:val="0064763E"/>
    <w:rsid w:val="00647C5C"/>
    <w:rsid w:val="00656224"/>
    <w:rsid w:val="0065754E"/>
    <w:rsid w:val="00660257"/>
    <w:rsid w:val="00663054"/>
    <w:rsid w:val="00663CBC"/>
    <w:rsid w:val="00673356"/>
    <w:rsid w:val="0067689D"/>
    <w:rsid w:val="00677893"/>
    <w:rsid w:val="006848DA"/>
    <w:rsid w:val="00692C96"/>
    <w:rsid w:val="006A1730"/>
    <w:rsid w:val="006A49E3"/>
    <w:rsid w:val="006A5B56"/>
    <w:rsid w:val="006B074D"/>
    <w:rsid w:val="006C0110"/>
    <w:rsid w:val="006C279B"/>
    <w:rsid w:val="006C328A"/>
    <w:rsid w:val="006D1CF8"/>
    <w:rsid w:val="006D46B0"/>
    <w:rsid w:val="006E2A6C"/>
    <w:rsid w:val="006E3651"/>
    <w:rsid w:val="006E60E9"/>
    <w:rsid w:val="006E6F30"/>
    <w:rsid w:val="007045CD"/>
    <w:rsid w:val="0070495E"/>
    <w:rsid w:val="00704A96"/>
    <w:rsid w:val="00707DCC"/>
    <w:rsid w:val="00720377"/>
    <w:rsid w:val="00721D4E"/>
    <w:rsid w:val="007221C1"/>
    <w:rsid w:val="00727938"/>
    <w:rsid w:val="007302FD"/>
    <w:rsid w:val="00731082"/>
    <w:rsid w:val="00731586"/>
    <w:rsid w:val="00732E2D"/>
    <w:rsid w:val="007348A6"/>
    <w:rsid w:val="00734BE8"/>
    <w:rsid w:val="00736BC3"/>
    <w:rsid w:val="007379A1"/>
    <w:rsid w:val="00743748"/>
    <w:rsid w:val="007477B2"/>
    <w:rsid w:val="007479B6"/>
    <w:rsid w:val="007537B0"/>
    <w:rsid w:val="007538BF"/>
    <w:rsid w:val="00754D13"/>
    <w:rsid w:val="00756687"/>
    <w:rsid w:val="00764312"/>
    <w:rsid w:val="007645A1"/>
    <w:rsid w:val="007645EB"/>
    <w:rsid w:val="007714A0"/>
    <w:rsid w:val="007805E7"/>
    <w:rsid w:val="007817DC"/>
    <w:rsid w:val="00782CA0"/>
    <w:rsid w:val="00787DDB"/>
    <w:rsid w:val="00791EAE"/>
    <w:rsid w:val="00793BB1"/>
    <w:rsid w:val="0079723E"/>
    <w:rsid w:val="007A69AE"/>
    <w:rsid w:val="007B0C94"/>
    <w:rsid w:val="007B58DD"/>
    <w:rsid w:val="007C684D"/>
    <w:rsid w:val="007D2B7C"/>
    <w:rsid w:val="007E0F18"/>
    <w:rsid w:val="007E14E0"/>
    <w:rsid w:val="007E2608"/>
    <w:rsid w:val="007E2E83"/>
    <w:rsid w:val="007E5E18"/>
    <w:rsid w:val="007E615A"/>
    <w:rsid w:val="007F5562"/>
    <w:rsid w:val="007F5DF3"/>
    <w:rsid w:val="007F6949"/>
    <w:rsid w:val="007F7366"/>
    <w:rsid w:val="008032FF"/>
    <w:rsid w:val="0080505C"/>
    <w:rsid w:val="0080745C"/>
    <w:rsid w:val="0080752E"/>
    <w:rsid w:val="00813170"/>
    <w:rsid w:val="00821844"/>
    <w:rsid w:val="00822C7E"/>
    <w:rsid w:val="0082318F"/>
    <w:rsid w:val="0083101C"/>
    <w:rsid w:val="00831A03"/>
    <w:rsid w:val="00831C55"/>
    <w:rsid w:val="00832731"/>
    <w:rsid w:val="00840E0D"/>
    <w:rsid w:val="00845B9A"/>
    <w:rsid w:val="008464F0"/>
    <w:rsid w:val="00851011"/>
    <w:rsid w:val="00851B71"/>
    <w:rsid w:val="00855852"/>
    <w:rsid w:val="00856E91"/>
    <w:rsid w:val="00860FF3"/>
    <w:rsid w:val="008626D4"/>
    <w:rsid w:val="0088366A"/>
    <w:rsid w:val="00884B38"/>
    <w:rsid w:val="00887ED5"/>
    <w:rsid w:val="008951FB"/>
    <w:rsid w:val="008A0D4D"/>
    <w:rsid w:val="008A1205"/>
    <w:rsid w:val="008A1693"/>
    <w:rsid w:val="008A2AB0"/>
    <w:rsid w:val="008A34D6"/>
    <w:rsid w:val="008B2C01"/>
    <w:rsid w:val="008C0DBD"/>
    <w:rsid w:val="008C228E"/>
    <w:rsid w:val="008C4186"/>
    <w:rsid w:val="008C54D0"/>
    <w:rsid w:val="008C6CA0"/>
    <w:rsid w:val="008D033A"/>
    <w:rsid w:val="008D22B3"/>
    <w:rsid w:val="008D42C5"/>
    <w:rsid w:val="008E35F6"/>
    <w:rsid w:val="008E3725"/>
    <w:rsid w:val="008E4E0B"/>
    <w:rsid w:val="008F1A3C"/>
    <w:rsid w:val="008F532E"/>
    <w:rsid w:val="008F60E2"/>
    <w:rsid w:val="009018C3"/>
    <w:rsid w:val="00903566"/>
    <w:rsid w:val="00903FA2"/>
    <w:rsid w:val="0091032A"/>
    <w:rsid w:val="00910A92"/>
    <w:rsid w:val="00913201"/>
    <w:rsid w:val="00913794"/>
    <w:rsid w:val="00922395"/>
    <w:rsid w:val="009240BC"/>
    <w:rsid w:val="00924B57"/>
    <w:rsid w:val="00934FDA"/>
    <w:rsid w:val="00940A04"/>
    <w:rsid w:val="0094210E"/>
    <w:rsid w:val="00944C56"/>
    <w:rsid w:val="00945647"/>
    <w:rsid w:val="0094637D"/>
    <w:rsid w:val="0095003B"/>
    <w:rsid w:val="0095115A"/>
    <w:rsid w:val="009512CD"/>
    <w:rsid w:val="00951DA5"/>
    <w:rsid w:val="00955D63"/>
    <w:rsid w:val="00957E79"/>
    <w:rsid w:val="00965B80"/>
    <w:rsid w:val="009679A7"/>
    <w:rsid w:val="009719A1"/>
    <w:rsid w:val="00971B61"/>
    <w:rsid w:val="009726BD"/>
    <w:rsid w:val="00975481"/>
    <w:rsid w:val="00977536"/>
    <w:rsid w:val="0097764E"/>
    <w:rsid w:val="00980376"/>
    <w:rsid w:val="009838FE"/>
    <w:rsid w:val="0098429A"/>
    <w:rsid w:val="009853C0"/>
    <w:rsid w:val="00986577"/>
    <w:rsid w:val="00986B7C"/>
    <w:rsid w:val="00990147"/>
    <w:rsid w:val="00992B55"/>
    <w:rsid w:val="00993298"/>
    <w:rsid w:val="00994DB8"/>
    <w:rsid w:val="00995AC5"/>
    <w:rsid w:val="00995F43"/>
    <w:rsid w:val="009A0208"/>
    <w:rsid w:val="009A3C32"/>
    <w:rsid w:val="009A71F4"/>
    <w:rsid w:val="009B0FB8"/>
    <w:rsid w:val="009B368E"/>
    <w:rsid w:val="009B557A"/>
    <w:rsid w:val="009C32EA"/>
    <w:rsid w:val="009C341B"/>
    <w:rsid w:val="009C4807"/>
    <w:rsid w:val="009C66D7"/>
    <w:rsid w:val="009C6B14"/>
    <w:rsid w:val="009D26FD"/>
    <w:rsid w:val="009D34D0"/>
    <w:rsid w:val="009E2A16"/>
    <w:rsid w:val="009E746B"/>
    <w:rsid w:val="009F42C0"/>
    <w:rsid w:val="009F6100"/>
    <w:rsid w:val="00A01CE6"/>
    <w:rsid w:val="00A10DB3"/>
    <w:rsid w:val="00A119C5"/>
    <w:rsid w:val="00A129B2"/>
    <w:rsid w:val="00A137C5"/>
    <w:rsid w:val="00A14D32"/>
    <w:rsid w:val="00A2562C"/>
    <w:rsid w:val="00A36B7A"/>
    <w:rsid w:val="00A36F23"/>
    <w:rsid w:val="00A414F1"/>
    <w:rsid w:val="00A43C21"/>
    <w:rsid w:val="00A520EB"/>
    <w:rsid w:val="00A522B6"/>
    <w:rsid w:val="00A535F9"/>
    <w:rsid w:val="00A5708E"/>
    <w:rsid w:val="00A67105"/>
    <w:rsid w:val="00A6783E"/>
    <w:rsid w:val="00A7027C"/>
    <w:rsid w:val="00A746CF"/>
    <w:rsid w:val="00A74EA4"/>
    <w:rsid w:val="00A75165"/>
    <w:rsid w:val="00A8007F"/>
    <w:rsid w:val="00A81127"/>
    <w:rsid w:val="00A815E1"/>
    <w:rsid w:val="00A836F0"/>
    <w:rsid w:val="00A8617B"/>
    <w:rsid w:val="00A929A7"/>
    <w:rsid w:val="00A93B99"/>
    <w:rsid w:val="00AB5308"/>
    <w:rsid w:val="00AD18CA"/>
    <w:rsid w:val="00AD21A6"/>
    <w:rsid w:val="00AD29B8"/>
    <w:rsid w:val="00AD3153"/>
    <w:rsid w:val="00AD6221"/>
    <w:rsid w:val="00AD7013"/>
    <w:rsid w:val="00AE1A91"/>
    <w:rsid w:val="00AE32AA"/>
    <w:rsid w:val="00AE5896"/>
    <w:rsid w:val="00AE75B3"/>
    <w:rsid w:val="00AF058F"/>
    <w:rsid w:val="00AF06AD"/>
    <w:rsid w:val="00B0065F"/>
    <w:rsid w:val="00B0356D"/>
    <w:rsid w:val="00B07C01"/>
    <w:rsid w:val="00B11126"/>
    <w:rsid w:val="00B11981"/>
    <w:rsid w:val="00B17744"/>
    <w:rsid w:val="00B21E36"/>
    <w:rsid w:val="00B2375D"/>
    <w:rsid w:val="00B26F41"/>
    <w:rsid w:val="00B304DF"/>
    <w:rsid w:val="00B31719"/>
    <w:rsid w:val="00B369A1"/>
    <w:rsid w:val="00B41DE1"/>
    <w:rsid w:val="00B43A00"/>
    <w:rsid w:val="00B44530"/>
    <w:rsid w:val="00B55C06"/>
    <w:rsid w:val="00B60D98"/>
    <w:rsid w:val="00B719F8"/>
    <w:rsid w:val="00B77EB4"/>
    <w:rsid w:val="00B77F6E"/>
    <w:rsid w:val="00B80348"/>
    <w:rsid w:val="00B8313C"/>
    <w:rsid w:val="00B8332C"/>
    <w:rsid w:val="00B9150F"/>
    <w:rsid w:val="00B92F2B"/>
    <w:rsid w:val="00BA37E9"/>
    <w:rsid w:val="00BA647E"/>
    <w:rsid w:val="00BB4AD3"/>
    <w:rsid w:val="00BC052F"/>
    <w:rsid w:val="00BD0463"/>
    <w:rsid w:val="00BD0984"/>
    <w:rsid w:val="00BD1842"/>
    <w:rsid w:val="00BE0F24"/>
    <w:rsid w:val="00BE15BC"/>
    <w:rsid w:val="00BE7D94"/>
    <w:rsid w:val="00BF1B7A"/>
    <w:rsid w:val="00BF1D98"/>
    <w:rsid w:val="00BF612C"/>
    <w:rsid w:val="00BF662C"/>
    <w:rsid w:val="00BF6FB2"/>
    <w:rsid w:val="00BF7342"/>
    <w:rsid w:val="00BF799B"/>
    <w:rsid w:val="00C0138A"/>
    <w:rsid w:val="00C0159D"/>
    <w:rsid w:val="00C1127D"/>
    <w:rsid w:val="00C14106"/>
    <w:rsid w:val="00C15A1B"/>
    <w:rsid w:val="00C16187"/>
    <w:rsid w:val="00C1680B"/>
    <w:rsid w:val="00C2100B"/>
    <w:rsid w:val="00C22D2A"/>
    <w:rsid w:val="00C23457"/>
    <w:rsid w:val="00C304B3"/>
    <w:rsid w:val="00C37474"/>
    <w:rsid w:val="00C411C0"/>
    <w:rsid w:val="00C46719"/>
    <w:rsid w:val="00C46DC6"/>
    <w:rsid w:val="00C5112B"/>
    <w:rsid w:val="00C528C9"/>
    <w:rsid w:val="00C53446"/>
    <w:rsid w:val="00C57A28"/>
    <w:rsid w:val="00C602A3"/>
    <w:rsid w:val="00C6414C"/>
    <w:rsid w:val="00C701A1"/>
    <w:rsid w:val="00C71334"/>
    <w:rsid w:val="00C86FD7"/>
    <w:rsid w:val="00C9369C"/>
    <w:rsid w:val="00C9398E"/>
    <w:rsid w:val="00C95453"/>
    <w:rsid w:val="00CA60FB"/>
    <w:rsid w:val="00CB3CAD"/>
    <w:rsid w:val="00CB69D3"/>
    <w:rsid w:val="00CC12D9"/>
    <w:rsid w:val="00CC199B"/>
    <w:rsid w:val="00CC3E39"/>
    <w:rsid w:val="00CF28B3"/>
    <w:rsid w:val="00CF33DB"/>
    <w:rsid w:val="00CF3A34"/>
    <w:rsid w:val="00CF54B1"/>
    <w:rsid w:val="00D03111"/>
    <w:rsid w:val="00D03BBF"/>
    <w:rsid w:val="00D03EBC"/>
    <w:rsid w:val="00D05652"/>
    <w:rsid w:val="00D07396"/>
    <w:rsid w:val="00D1173C"/>
    <w:rsid w:val="00D1778D"/>
    <w:rsid w:val="00D26974"/>
    <w:rsid w:val="00D271C3"/>
    <w:rsid w:val="00D32D6E"/>
    <w:rsid w:val="00D32EE9"/>
    <w:rsid w:val="00D408E1"/>
    <w:rsid w:val="00D43890"/>
    <w:rsid w:val="00D4435D"/>
    <w:rsid w:val="00D46469"/>
    <w:rsid w:val="00D46903"/>
    <w:rsid w:val="00D647BC"/>
    <w:rsid w:val="00D713C4"/>
    <w:rsid w:val="00D72B01"/>
    <w:rsid w:val="00D7482E"/>
    <w:rsid w:val="00D75FC0"/>
    <w:rsid w:val="00D7657F"/>
    <w:rsid w:val="00D8109B"/>
    <w:rsid w:val="00D91B1F"/>
    <w:rsid w:val="00D9310A"/>
    <w:rsid w:val="00D943F1"/>
    <w:rsid w:val="00DA20D6"/>
    <w:rsid w:val="00DA4D55"/>
    <w:rsid w:val="00DA7561"/>
    <w:rsid w:val="00DB3AAF"/>
    <w:rsid w:val="00DC65AB"/>
    <w:rsid w:val="00DC67F6"/>
    <w:rsid w:val="00DD00EA"/>
    <w:rsid w:val="00DD0862"/>
    <w:rsid w:val="00DD103C"/>
    <w:rsid w:val="00DD7555"/>
    <w:rsid w:val="00DE3191"/>
    <w:rsid w:val="00DE5A89"/>
    <w:rsid w:val="00DE68A6"/>
    <w:rsid w:val="00DF4C4B"/>
    <w:rsid w:val="00DF764F"/>
    <w:rsid w:val="00E01857"/>
    <w:rsid w:val="00E044FE"/>
    <w:rsid w:val="00E05B48"/>
    <w:rsid w:val="00E11054"/>
    <w:rsid w:val="00E11286"/>
    <w:rsid w:val="00E204CB"/>
    <w:rsid w:val="00E25890"/>
    <w:rsid w:val="00E30EE9"/>
    <w:rsid w:val="00E44D87"/>
    <w:rsid w:val="00E46DB6"/>
    <w:rsid w:val="00E545FE"/>
    <w:rsid w:val="00E559AF"/>
    <w:rsid w:val="00E62401"/>
    <w:rsid w:val="00E67181"/>
    <w:rsid w:val="00E72009"/>
    <w:rsid w:val="00E7242A"/>
    <w:rsid w:val="00E735A1"/>
    <w:rsid w:val="00E76AFC"/>
    <w:rsid w:val="00E819C8"/>
    <w:rsid w:val="00E854B4"/>
    <w:rsid w:val="00E93CC7"/>
    <w:rsid w:val="00EA2060"/>
    <w:rsid w:val="00EA2242"/>
    <w:rsid w:val="00EA33CF"/>
    <w:rsid w:val="00EB3F1F"/>
    <w:rsid w:val="00EB5B1F"/>
    <w:rsid w:val="00EC1527"/>
    <w:rsid w:val="00EC2155"/>
    <w:rsid w:val="00EC22DB"/>
    <w:rsid w:val="00EC4E79"/>
    <w:rsid w:val="00EC59A6"/>
    <w:rsid w:val="00EC7BA7"/>
    <w:rsid w:val="00EC7E6D"/>
    <w:rsid w:val="00ED0EB9"/>
    <w:rsid w:val="00ED2273"/>
    <w:rsid w:val="00ED432A"/>
    <w:rsid w:val="00ED4A36"/>
    <w:rsid w:val="00ED562F"/>
    <w:rsid w:val="00ED7FBE"/>
    <w:rsid w:val="00EE1A34"/>
    <w:rsid w:val="00EF0262"/>
    <w:rsid w:val="00EF2988"/>
    <w:rsid w:val="00EF516D"/>
    <w:rsid w:val="00F01EF5"/>
    <w:rsid w:val="00F074D9"/>
    <w:rsid w:val="00F078D7"/>
    <w:rsid w:val="00F1077F"/>
    <w:rsid w:val="00F10BA5"/>
    <w:rsid w:val="00F134B3"/>
    <w:rsid w:val="00F177EE"/>
    <w:rsid w:val="00F24088"/>
    <w:rsid w:val="00F243C4"/>
    <w:rsid w:val="00F24E7C"/>
    <w:rsid w:val="00F2580A"/>
    <w:rsid w:val="00F27189"/>
    <w:rsid w:val="00F36AB7"/>
    <w:rsid w:val="00F410A8"/>
    <w:rsid w:val="00F44D55"/>
    <w:rsid w:val="00F45635"/>
    <w:rsid w:val="00F51F6E"/>
    <w:rsid w:val="00F5726D"/>
    <w:rsid w:val="00F57587"/>
    <w:rsid w:val="00F57C6B"/>
    <w:rsid w:val="00F60094"/>
    <w:rsid w:val="00F649C7"/>
    <w:rsid w:val="00F73356"/>
    <w:rsid w:val="00F803D4"/>
    <w:rsid w:val="00F83C8B"/>
    <w:rsid w:val="00F85ADA"/>
    <w:rsid w:val="00F86F55"/>
    <w:rsid w:val="00F92E85"/>
    <w:rsid w:val="00FA5F0B"/>
    <w:rsid w:val="00FA70D7"/>
    <w:rsid w:val="00FB4B3A"/>
    <w:rsid w:val="00FB4BFB"/>
    <w:rsid w:val="00FB63B0"/>
    <w:rsid w:val="00FC0514"/>
    <w:rsid w:val="00FC33C5"/>
    <w:rsid w:val="00FC5B62"/>
    <w:rsid w:val="00FD312A"/>
    <w:rsid w:val="00FD4736"/>
    <w:rsid w:val="00FD4BFB"/>
    <w:rsid w:val="00FD7FC2"/>
    <w:rsid w:val="00FF46D8"/>
    <w:rsid w:val="00FF4A9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04C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FD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E0588"/>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B31719"/>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B31719"/>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Heading5">
    <w:name w:val="heading 5"/>
    <w:basedOn w:val="Normal"/>
    <w:next w:val="Normal"/>
    <w:link w:val="Heading5Cha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588"/>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B31719"/>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B31719"/>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1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5647"/>
    <w:pPr>
      <w:ind w:left="720"/>
      <w:contextualSpacing/>
    </w:pPr>
  </w:style>
  <w:style w:type="table" w:styleId="TableGrid">
    <w:name w:val="Table Grid"/>
    <w:basedOn w:val="TableNormal"/>
    <w:uiPriority w:val="39"/>
    <w:rsid w:val="00076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41">
    <w:name w:val="List Table 3 - Accent 41"/>
    <w:basedOn w:val="TableNormal"/>
    <w:uiPriority w:val="48"/>
    <w:rsid w:val="00076D2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41">
    <w:name w:val="Grid Table 41"/>
    <w:basedOn w:val="TableNormal"/>
    <w:uiPriority w:val="49"/>
    <w:rsid w:val="008310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rsid w:val="00813170"/>
    <w:rPr>
      <w:rFonts w:asciiTheme="majorHAnsi" w:eastAsiaTheme="majorEastAsia" w:hAnsiTheme="majorHAnsi" w:cstheme="majorBidi"/>
      <w:color w:val="2E74B5" w:themeColor="accent1" w:themeShade="BF"/>
      <w:sz w:val="24"/>
      <w:lang w:val="en-GB"/>
    </w:rPr>
  </w:style>
  <w:style w:type="paragraph" w:styleId="NormalWeb">
    <w:name w:val="Normal (Web)"/>
    <w:basedOn w:val="Normal"/>
    <w:uiPriority w:val="99"/>
    <w:semiHidden/>
    <w:unhideWhenUsed/>
    <w:rsid w:val="0080505C"/>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805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05C"/>
    <w:rPr>
      <w:rFonts w:ascii="Tahoma" w:hAnsi="Tahoma" w:cs="Tahoma"/>
      <w:sz w:val="16"/>
      <w:szCs w:val="16"/>
      <w:lang w:val="en-GB"/>
    </w:rPr>
  </w:style>
  <w:style w:type="paragraph" w:styleId="Caption">
    <w:name w:val="caption"/>
    <w:basedOn w:val="Normal"/>
    <w:next w:val="Normal"/>
    <w:uiPriority w:val="35"/>
    <w:unhideWhenUsed/>
    <w:qFormat/>
    <w:rsid w:val="00B31719"/>
    <w:pPr>
      <w:spacing w:after="200" w:line="240" w:lineRule="auto"/>
    </w:pPr>
    <w:rPr>
      <w:b/>
      <w:bCs/>
      <w:color w:val="000000" w:themeColor="text1"/>
      <w:sz w:val="22"/>
      <w:szCs w:val="18"/>
    </w:rPr>
  </w:style>
  <w:style w:type="paragraph" w:styleId="TOCHeading">
    <w:name w:val="TOC Heading"/>
    <w:basedOn w:val="Heading1"/>
    <w:next w:val="Normal"/>
    <w:uiPriority w:val="39"/>
    <w:unhideWhenUsed/>
    <w:qFormat/>
    <w:rsid w:val="009512CD"/>
    <w:pPr>
      <w:spacing w:before="480" w:line="276" w:lineRule="auto"/>
      <w:jc w:val="left"/>
      <w:outlineLvl w:val="9"/>
    </w:pPr>
    <w:rPr>
      <w:rFonts w:asciiTheme="majorHAnsi" w:hAnsiTheme="majorHAnsi"/>
      <w:bCs/>
      <w:color w:val="2E74B5" w:themeColor="accent1" w:themeShade="BF"/>
      <w:szCs w:val="28"/>
      <w:lang w:val="en-US" w:eastAsia="ja-JP"/>
    </w:rPr>
  </w:style>
  <w:style w:type="paragraph" w:styleId="TOC2">
    <w:name w:val="toc 2"/>
    <w:basedOn w:val="Normal"/>
    <w:next w:val="Normal"/>
    <w:autoRedefine/>
    <w:uiPriority w:val="39"/>
    <w:unhideWhenUsed/>
    <w:rsid w:val="009512CD"/>
    <w:pPr>
      <w:spacing w:after="100"/>
      <w:ind w:left="240"/>
    </w:pPr>
  </w:style>
  <w:style w:type="paragraph" w:styleId="TOC3">
    <w:name w:val="toc 3"/>
    <w:basedOn w:val="Normal"/>
    <w:next w:val="Normal"/>
    <w:autoRedefine/>
    <w:uiPriority w:val="39"/>
    <w:unhideWhenUsed/>
    <w:rsid w:val="009512CD"/>
    <w:pPr>
      <w:spacing w:after="100"/>
      <w:ind w:left="480"/>
    </w:pPr>
  </w:style>
  <w:style w:type="character" w:styleId="Hyperlink">
    <w:name w:val="Hyperlink"/>
    <w:basedOn w:val="DefaultParagraphFont"/>
    <w:uiPriority w:val="99"/>
    <w:unhideWhenUsed/>
    <w:rsid w:val="009512CD"/>
    <w:rPr>
      <w:color w:val="0563C1" w:themeColor="hyperlink"/>
      <w:u w:val="single"/>
    </w:rPr>
  </w:style>
  <w:style w:type="character" w:customStyle="1" w:styleId="UnresolvedMention1">
    <w:name w:val="Unresolved Mention1"/>
    <w:basedOn w:val="DefaultParagraphFont"/>
    <w:uiPriority w:val="99"/>
    <w:semiHidden/>
    <w:unhideWhenUsed/>
    <w:rsid w:val="003541DB"/>
    <w:rPr>
      <w:color w:val="605E5C"/>
      <w:shd w:val="clear" w:color="auto" w:fill="E1DFDD"/>
    </w:rPr>
  </w:style>
  <w:style w:type="paragraph" w:styleId="TOC1">
    <w:name w:val="toc 1"/>
    <w:basedOn w:val="Normal"/>
    <w:next w:val="Normal"/>
    <w:autoRedefine/>
    <w:uiPriority w:val="39"/>
    <w:unhideWhenUsed/>
    <w:rsid w:val="006343F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4368">
      <w:bodyDiv w:val="1"/>
      <w:marLeft w:val="0"/>
      <w:marRight w:val="0"/>
      <w:marTop w:val="0"/>
      <w:marBottom w:val="0"/>
      <w:divBdr>
        <w:top w:val="none" w:sz="0" w:space="0" w:color="auto"/>
        <w:left w:val="none" w:sz="0" w:space="0" w:color="auto"/>
        <w:bottom w:val="none" w:sz="0" w:space="0" w:color="auto"/>
        <w:right w:val="none" w:sz="0" w:space="0" w:color="auto"/>
      </w:divBdr>
    </w:div>
    <w:div w:id="109520408">
      <w:bodyDiv w:val="1"/>
      <w:marLeft w:val="0"/>
      <w:marRight w:val="0"/>
      <w:marTop w:val="0"/>
      <w:marBottom w:val="0"/>
      <w:divBdr>
        <w:top w:val="none" w:sz="0" w:space="0" w:color="auto"/>
        <w:left w:val="none" w:sz="0" w:space="0" w:color="auto"/>
        <w:bottom w:val="none" w:sz="0" w:space="0" w:color="auto"/>
        <w:right w:val="none" w:sz="0" w:space="0" w:color="auto"/>
      </w:divBdr>
    </w:div>
    <w:div w:id="470560833">
      <w:bodyDiv w:val="1"/>
      <w:marLeft w:val="0"/>
      <w:marRight w:val="0"/>
      <w:marTop w:val="0"/>
      <w:marBottom w:val="0"/>
      <w:divBdr>
        <w:top w:val="none" w:sz="0" w:space="0" w:color="auto"/>
        <w:left w:val="none" w:sz="0" w:space="0" w:color="auto"/>
        <w:bottom w:val="none" w:sz="0" w:space="0" w:color="auto"/>
        <w:right w:val="none" w:sz="0" w:space="0" w:color="auto"/>
      </w:divBdr>
    </w:div>
    <w:div w:id="737938496">
      <w:bodyDiv w:val="1"/>
      <w:marLeft w:val="0"/>
      <w:marRight w:val="0"/>
      <w:marTop w:val="0"/>
      <w:marBottom w:val="0"/>
      <w:divBdr>
        <w:top w:val="none" w:sz="0" w:space="0" w:color="auto"/>
        <w:left w:val="none" w:sz="0" w:space="0" w:color="auto"/>
        <w:bottom w:val="none" w:sz="0" w:space="0" w:color="auto"/>
        <w:right w:val="none" w:sz="0" w:space="0" w:color="auto"/>
      </w:divBdr>
    </w:div>
    <w:div w:id="776562439">
      <w:bodyDiv w:val="1"/>
      <w:marLeft w:val="0"/>
      <w:marRight w:val="0"/>
      <w:marTop w:val="0"/>
      <w:marBottom w:val="0"/>
      <w:divBdr>
        <w:top w:val="none" w:sz="0" w:space="0" w:color="auto"/>
        <w:left w:val="none" w:sz="0" w:space="0" w:color="auto"/>
        <w:bottom w:val="none" w:sz="0" w:space="0" w:color="auto"/>
        <w:right w:val="none" w:sz="0" w:space="0" w:color="auto"/>
      </w:divBdr>
    </w:div>
    <w:div w:id="1094210207">
      <w:bodyDiv w:val="1"/>
      <w:marLeft w:val="0"/>
      <w:marRight w:val="0"/>
      <w:marTop w:val="0"/>
      <w:marBottom w:val="0"/>
      <w:divBdr>
        <w:top w:val="none" w:sz="0" w:space="0" w:color="auto"/>
        <w:left w:val="none" w:sz="0" w:space="0" w:color="auto"/>
        <w:bottom w:val="none" w:sz="0" w:space="0" w:color="auto"/>
        <w:right w:val="none" w:sz="0" w:space="0" w:color="auto"/>
      </w:divBdr>
    </w:div>
    <w:div w:id="1393577952">
      <w:bodyDiv w:val="1"/>
      <w:marLeft w:val="0"/>
      <w:marRight w:val="0"/>
      <w:marTop w:val="0"/>
      <w:marBottom w:val="0"/>
      <w:divBdr>
        <w:top w:val="none" w:sz="0" w:space="0" w:color="auto"/>
        <w:left w:val="none" w:sz="0" w:space="0" w:color="auto"/>
        <w:bottom w:val="none" w:sz="0" w:space="0" w:color="auto"/>
        <w:right w:val="none" w:sz="0" w:space="0" w:color="auto"/>
      </w:divBdr>
    </w:div>
    <w:div w:id="1911384272">
      <w:bodyDiv w:val="1"/>
      <w:marLeft w:val="0"/>
      <w:marRight w:val="0"/>
      <w:marTop w:val="0"/>
      <w:marBottom w:val="0"/>
      <w:divBdr>
        <w:top w:val="none" w:sz="0" w:space="0" w:color="auto"/>
        <w:left w:val="none" w:sz="0" w:space="0" w:color="auto"/>
        <w:bottom w:val="none" w:sz="0" w:space="0" w:color="auto"/>
        <w:right w:val="none" w:sz="0" w:space="0" w:color="auto"/>
      </w:divBdr>
    </w:div>
    <w:div w:id="1939365168">
      <w:bodyDiv w:val="1"/>
      <w:marLeft w:val="0"/>
      <w:marRight w:val="0"/>
      <w:marTop w:val="0"/>
      <w:marBottom w:val="0"/>
      <w:divBdr>
        <w:top w:val="none" w:sz="0" w:space="0" w:color="auto"/>
        <w:left w:val="none" w:sz="0" w:space="0" w:color="auto"/>
        <w:bottom w:val="none" w:sz="0" w:space="0" w:color="auto"/>
        <w:right w:val="none" w:sz="0" w:space="0" w:color="auto"/>
      </w:divBdr>
    </w:div>
    <w:div w:id="2106922325">
      <w:bodyDiv w:val="1"/>
      <w:marLeft w:val="0"/>
      <w:marRight w:val="0"/>
      <w:marTop w:val="0"/>
      <w:marBottom w:val="0"/>
      <w:divBdr>
        <w:top w:val="none" w:sz="0" w:space="0" w:color="auto"/>
        <w:left w:val="none" w:sz="0" w:space="0" w:color="auto"/>
        <w:bottom w:val="none" w:sz="0" w:space="0" w:color="auto"/>
        <w:right w:val="none" w:sz="0" w:space="0" w:color="auto"/>
      </w:divBdr>
      <w:divsChild>
        <w:div w:id="131214282">
          <w:marLeft w:val="0"/>
          <w:marRight w:val="0"/>
          <w:marTop w:val="0"/>
          <w:marBottom w:val="0"/>
          <w:divBdr>
            <w:top w:val="none" w:sz="0" w:space="0" w:color="auto"/>
            <w:left w:val="none" w:sz="0" w:space="0" w:color="auto"/>
            <w:bottom w:val="none" w:sz="0" w:space="0" w:color="auto"/>
            <w:right w:val="none" w:sz="0" w:space="0" w:color="auto"/>
          </w:divBdr>
          <w:divsChild>
            <w:div w:id="382289292">
              <w:marLeft w:val="0"/>
              <w:marRight w:val="0"/>
              <w:marTop w:val="0"/>
              <w:marBottom w:val="0"/>
              <w:divBdr>
                <w:top w:val="none" w:sz="0" w:space="0" w:color="auto"/>
                <w:left w:val="none" w:sz="0" w:space="0" w:color="auto"/>
                <w:bottom w:val="none" w:sz="0" w:space="0" w:color="auto"/>
                <w:right w:val="none" w:sz="0" w:space="0" w:color="auto"/>
              </w:divBdr>
            </w:div>
            <w:div w:id="517937351">
              <w:marLeft w:val="0"/>
              <w:marRight w:val="0"/>
              <w:marTop w:val="0"/>
              <w:marBottom w:val="0"/>
              <w:divBdr>
                <w:top w:val="none" w:sz="0" w:space="0" w:color="auto"/>
                <w:left w:val="none" w:sz="0" w:space="0" w:color="auto"/>
                <w:bottom w:val="none" w:sz="0" w:space="0" w:color="auto"/>
                <w:right w:val="none" w:sz="0" w:space="0" w:color="auto"/>
              </w:divBdr>
            </w:div>
            <w:div w:id="433130760">
              <w:marLeft w:val="0"/>
              <w:marRight w:val="0"/>
              <w:marTop w:val="0"/>
              <w:marBottom w:val="0"/>
              <w:divBdr>
                <w:top w:val="none" w:sz="0" w:space="0" w:color="auto"/>
                <w:left w:val="none" w:sz="0" w:space="0" w:color="auto"/>
                <w:bottom w:val="none" w:sz="0" w:space="0" w:color="auto"/>
                <w:right w:val="none" w:sz="0" w:space="0" w:color="auto"/>
              </w:divBdr>
            </w:div>
            <w:div w:id="1799301866">
              <w:marLeft w:val="0"/>
              <w:marRight w:val="0"/>
              <w:marTop w:val="0"/>
              <w:marBottom w:val="0"/>
              <w:divBdr>
                <w:top w:val="none" w:sz="0" w:space="0" w:color="auto"/>
                <w:left w:val="none" w:sz="0" w:space="0" w:color="auto"/>
                <w:bottom w:val="none" w:sz="0" w:space="0" w:color="auto"/>
                <w:right w:val="none" w:sz="0" w:space="0" w:color="auto"/>
              </w:divBdr>
            </w:div>
            <w:div w:id="1489443052">
              <w:marLeft w:val="0"/>
              <w:marRight w:val="0"/>
              <w:marTop w:val="0"/>
              <w:marBottom w:val="0"/>
              <w:divBdr>
                <w:top w:val="none" w:sz="0" w:space="0" w:color="auto"/>
                <w:left w:val="none" w:sz="0" w:space="0" w:color="auto"/>
                <w:bottom w:val="none" w:sz="0" w:space="0" w:color="auto"/>
                <w:right w:val="none" w:sz="0" w:space="0" w:color="auto"/>
              </w:divBdr>
            </w:div>
            <w:div w:id="506216618">
              <w:marLeft w:val="0"/>
              <w:marRight w:val="0"/>
              <w:marTop w:val="0"/>
              <w:marBottom w:val="0"/>
              <w:divBdr>
                <w:top w:val="none" w:sz="0" w:space="0" w:color="auto"/>
                <w:left w:val="none" w:sz="0" w:space="0" w:color="auto"/>
                <w:bottom w:val="none" w:sz="0" w:space="0" w:color="auto"/>
                <w:right w:val="none" w:sz="0" w:space="0" w:color="auto"/>
              </w:divBdr>
            </w:div>
            <w:div w:id="1389107198">
              <w:marLeft w:val="0"/>
              <w:marRight w:val="0"/>
              <w:marTop w:val="0"/>
              <w:marBottom w:val="0"/>
              <w:divBdr>
                <w:top w:val="none" w:sz="0" w:space="0" w:color="auto"/>
                <w:left w:val="none" w:sz="0" w:space="0" w:color="auto"/>
                <w:bottom w:val="none" w:sz="0" w:space="0" w:color="auto"/>
                <w:right w:val="none" w:sz="0" w:space="0" w:color="auto"/>
              </w:divBdr>
            </w:div>
            <w:div w:id="1946768523">
              <w:marLeft w:val="0"/>
              <w:marRight w:val="0"/>
              <w:marTop w:val="0"/>
              <w:marBottom w:val="0"/>
              <w:divBdr>
                <w:top w:val="none" w:sz="0" w:space="0" w:color="auto"/>
                <w:left w:val="none" w:sz="0" w:space="0" w:color="auto"/>
                <w:bottom w:val="none" w:sz="0" w:space="0" w:color="auto"/>
                <w:right w:val="none" w:sz="0" w:space="0" w:color="auto"/>
              </w:divBdr>
            </w:div>
            <w:div w:id="2108037289">
              <w:marLeft w:val="0"/>
              <w:marRight w:val="0"/>
              <w:marTop w:val="0"/>
              <w:marBottom w:val="0"/>
              <w:divBdr>
                <w:top w:val="none" w:sz="0" w:space="0" w:color="auto"/>
                <w:left w:val="none" w:sz="0" w:space="0" w:color="auto"/>
                <w:bottom w:val="none" w:sz="0" w:space="0" w:color="auto"/>
                <w:right w:val="none" w:sz="0" w:space="0" w:color="auto"/>
              </w:divBdr>
            </w:div>
            <w:div w:id="539318156">
              <w:marLeft w:val="0"/>
              <w:marRight w:val="0"/>
              <w:marTop w:val="0"/>
              <w:marBottom w:val="0"/>
              <w:divBdr>
                <w:top w:val="none" w:sz="0" w:space="0" w:color="auto"/>
                <w:left w:val="none" w:sz="0" w:space="0" w:color="auto"/>
                <w:bottom w:val="none" w:sz="0" w:space="0" w:color="auto"/>
                <w:right w:val="none" w:sz="0" w:space="0" w:color="auto"/>
              </w:divBdr>
            </w:div>
            <w:div w:id="1062488582">
              <w:marLeft w:val="0"/>
              <w:marRight w:val="0"/>
              <w:marTop w:val="0"/>
              <w:marBottom w:val="0"/>
              <w:divBdr>
                <w:top w:val="none" w:sz="0" w:space="0" w:color="auto"/>
                <w:left w:val="none" w:sz="0" w:space="0" w:color="auto"/>
                <w:bottom w:val="none" w:sz="0" w:space="0" w:color="auto"/>
                <w:right w:val="none" w:sz="0" w:space="0" w:color="auto"/>
              </w:divBdr>
            </w:div>
            <w:div w:id="1541866561">
              <w:marLeft w:val="0"/>
              <w:marRight w:val="0"/>
              <w:marTop w:val="0"/>
              <w:marBottom w:val="0"/>
              <w:divBdr>
                <w:top w:val="none" w:sz="0" w:space="0" w:color="auto"/>
                <w:left w:val="none" w:sz="0" w:space="0" w:color="auto"/>
                <w:bottom w:val="none" w:sz="0" w:space="0" w:color="auto"/>
                <w:right w:val="none" w:sz="0" w:space="0" w:color="auto"/>
              </w:divBdr>
            </w:div>
            <w:div w:id="1201091631">
              <w:marLeft w:val="0"/>
              <w:marRight w:val="0"/>
              <w:marTop w:val="0"/>
              <w:marBottom w:val="0"/>
              <w:divBdr>
                <w:top w:val="none" w:sz="0" w:space="0" w:color="auto"/>
                <w:left w:val="none" w:sz="0" w:space="0" w:color="auto"/>
                <w:bottom w:val="none" w:sz="0" w:space="0" w:color="auto"/>
                <w:right w:val="none" w:sz="0" w:space="0" w:color="auto"/>
              </w:divBdr>
            </w:div>
            <w:div w:id="42325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b2binternational.com/2025/04/03/pestle-analysis/" TargetMode="External"/><Relationship Id="rId39" Type="http://schemas.openxmlformats.org/officeDocument/2006/relationships/theme" Target="theme/theme1.xml"/><Relationship Id="rId21" Type="http://schemas.openxmlformats.org/officeDocument/2006/relationships/hyperlink" Target="https://www.appeconomyinsights.com/p/can-starbucks-be-saved" TargetMode="External"/><Relationship Id="rId34" Type="http://schemas.openxmlformats.org/officeDocument/2006/relationships/hyperlink" Target="https://starbucksmenue.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macrotrends.net/stocks/charts/SBUX/starbucks/revenue" TargetMode="External"/><Relationship Id="rId33" Type="http://schemas.openxmlformats.org/officeDocument/2006/relationships/hyperlink" Target="https://starbucks-menus.com/starbucks-menu-prices-in-the-uk-updated-toda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about.starbucks.com/stories/category/people-impact/sustain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umina-intelligence.com/blog/foodservice/uk-coffee-market-size-growth-share-statistics-2025/" TargetMode="External"/><Relationship Id="rId32" Type="http://schemas.openxmlformats.org/officeDocument/2006/relationships/hyperlink" Target="https://about.starbucks.com/stories/2025/celebrate-the-season-starbucks-holiday-menu-returns-nov-6-with-festive-drinks-cups-and-treat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northmarq.com/insights/research/coffee-wars-market-share-battles-and-investment-opportunities-starbucks-startups" TargetMode="External"/><Relationship Id="rId28" Type="http://schemas.openxmlformats.org/officeDocument/2006/relationships/hyperlink" Target="https://secondmeasure.com/datapoints/does-pumpkin-spice-drive-starbucks-sales/" TargetMode="External"/><Relationship Id="rId36" Type="http://schemas.openxmlformats.org/officeDocument/2006/relationships/hyperlink" Target="https://www.marketingdive.com/news/starbucks-rewards-loyalty-q3-personalization/706322/"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tarbucks.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isd.org/system/files/2022-09/2022-global-market-report-coffee.pdf.\" TargetMode="External"/><Relationship Id="rId27" Type="http://schemas.openxmlformats.org/officeDocument/2006/relationships/hyperlink" Target="https://qsrmedia.co.uk/legal/news/starbucks-uk-suffers-ps352m-pre-tax-loss-in-2024" TargetMode="External"/><Relationship Id="rId30" Type="http://schemas.openxmlformats.org/officeDocument/2006/relationships/hyperlink" Target="https://www.starbucks.com/" TargetMode="External"/><Relationship Id="rId35" Type="http://schemas.openxmlformats.org/officeDocument/2006/relationships/hyperlink" Target="https://www.towardsfnb.com/insights/us-coffee-market"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2211F457-92F4-4A27-97BA-365312935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7726</Words>
  <Characters>44039</Characters>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2025-12-12T20:06:00Z</dcterms:created>
  <dcterms:modified xsi:type="dcterms:W3CDTF">2025-12-18T12:07:00Z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015c84d3-9cea-4f87-bd79-f34340cfbadd</vt:lpwstr>
  </property>
</Properties>
</file>