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25FA570" w14:textId="77777777" w:rsidR="006C2B47" w:rsidRDefault="006C2B47">
      <w:pPr>
        <w:rPr>
          <w:u w:val="single"/>
        </w:rPr>
      </w:pPr>
      <w:bookmarkStart w:id="0" w:name="_GoBack"/>
      <w:bookmarkEnd w:id="0"/>
    </w:p>
    <w:p w14:paraId="722423EF" w14:textId="723B9212" w:rsidR="003D34E1" w:rsidRPr="00ED21FA" w:rsidRDefault="00ED21FA">
      <w:pPr>
        <w:rPr>
          <w:u w:val="single"/>
        </w:rPr>
      </w:pPr>
      <w:r w:rsidRPr="00ED21FA">
        <w:rPr>
          <w:u w:val="single"/>
        </w:rPr>
        <w:t>Counselling Specialisms and Populations – Assignment 2 Practical Seminar</w:t>
      </w:r>
    </w:p>
    <w:p w14:paraId="5BF80C4A" w14:textId="77777777" w:rsidR="00ED21FA" w:rsidRDefault="00ED21FA"/>
    <w:p w14:paraId="6524F821" w14:textId="1044FD6D" w:rsidR="003D34E1" w:rsidRPr="00A8588E" w:rsidRDefault="003D34E1">
      <w:pPr>
        <w:rPr>
          <w:b/>
          <w:bCs/>
        </w:rPr>
      </w:pPr>
      <w:r w:rsidRPr="00A8588E">
        <w:rPr>
          <w:b/>
          <w:bCs/>
        </w:rPr>
        <w:t>Ethical Dilemma ‘</w:t>
      </w:r>
      <w:r w:rsidR="00ED21FA" w:rsidRPr="00A8588E">
        <w:rPr>
          <w:b/>
          <w:bCs/>
        </w:rPr>
        <w:t>G</w:t>
      </w:r>
      <w:r w:rsidRPr="00A8588E">
        <w:rPr>
          <w:b/>
          <w:bCs/>
        </w:rPr>
        <w:t>ame’</w:t>
      </w:r>
      <w:r w:rsidR="006A4159" w:rsidRPr="00A8588E">
        <w:rPr>
          <w:b/>
          <w:bCs/>
        </w:rPr>
        <w:t xml:space="preserve"> – </w:t>
      </w:r>
      <w:r w:rsidR="007D4986" w:rsidRPr="00A8588E">
        <w:rPr>
          <w:b/>
          <w:bCs/>
        </w:rPr>
        <w:t xml:space="preserve">Transgender in the Space </w:t>
      </w:r>
    </w:p>
    <w:p w14:paraId="313AC468" w14:textId="18D61E90" w:rsidR="003D34E1" w:rsidRPr="003D34E1" w:rsidRDefault="003D34E1">
      <w:r>
        <w:t xml:space="preserve">There are 12 steps in the ethical decision-making model by the BACP, but for the purpose of this seminar 4 steps have been removed. This is because </w:t>
      </w:r>
      <w:r w:rsidR="00ED21FA">
        <w:t xml:space="preserve">of the </w:t>
      </w:r>
      <w:r>
        <w:t>difficult</w:t>
      </w:r>
      <w:r w:rsidR="00ED21FA">
        <w:t>y</w:t>
      </w:r>
      <w:r>
        <w:t xml:space="preserve"> to achieve or revise these steps in a simulated context, and with time keeping in mind. The steps that have been removed will be mentioned at where they would have </w:t>
      </w:r>
      <w:r w:rsidR="00ED21FA">
        <w:t xml:space="preserve">originally been. </w:t>
      </w:r>
    </w:p>
    <w:p w14:paraId="08F3ACFF" w14:textId="5DCE388E" w:rsidR="00AB2124" w:rsidRDefault="003D34E1">
      <w:r>
        <w:t xml:space="preserve">Volunteers from the group will take the lead on one </w:t>
      </w:r>
      <w:r w:rsidR="003223D8">
        <w:t>step</w:t>
      </w:r>
      <w:r>
        <w:t xml:space="preserve"> each. We will discuss each </w:t>
      </w:r>
      <w:r w:rsidR="003223D8">
        <w:t>step</w:t>
      </w:r>
      <w:r>
        <w:t xml:space="preserve"> as a </w:t>
      </w:r>
      <w:r w:rsidR="00202441">
        <w:t>group,</w:t>
      </w:r>
      <w:r>
        <w:t xml:space="preserve"> but the </w:t>
      </w:r>
      <w:r w:rsidR="00F9241A">
        <w:t>outcome</w:t>
      </w:r>
      <w:r>
        <w:t xml:space="preserve"> of each step is ultimately </w:t>
      </w:r>
      <w:r w:rsidR="003223D8">
        <w:t>the decision of</w:t>
      </w:r>
      <w:r>
        <w:t xml:space="preserve"> the lead of that step. We </w:t>
      </w:r>
      <w:proofErr w:type="gramStart"/>
      <w:r w:rsidR="00ED21FA">
        <w:t>can’t</w:t>
      </w:r>
      <w:proofErr w:type="gramEnd"/>
      <w:r>
        <w:t xml:space="preserve"> progress to the next step until a decision has been made. </w:t>
      </w:r>
    </w:p>
    <w:p w14:paraId="158AB9A3" w14:textId="77777777" w:rsidR="006C2B47" w:rsidRDefault="006C2B47">
      <w:pPr>
        <w:rPr>
          <w:b/>
          <w:bCs/>
        </w:rPr>
      </w:pPr>
    </w:p>
    <w:p w14:paraId="2BF7F0C3" w14:textId="4C528A26" w:rsidR="003223D8" w:rsidRDefault="0027701A">
      <w:pPr>
        <w:rPr>
          <w:b/>
          <w:bCs/>
        </w:rPr>
      </w:pPr>
      <w:r>
        <w:rPr>
          <w:b/>
          <w:bCs/>
        </w:rPr>
        <w:t xml:space="preserve">Read the Dilemma – </w:t>
      </w:r>
    </w:p>
    <w:p w14:paraId="50AFD46A" w14:textId="77777777" w:rsidR="00FF04B5" w:rsidRPr="00FF04B5" w:rsidRDefault="00FF04B5" w:rsidP="00FF04B5">
      <w:r w:rsidRPr="00FF04B5">
        <w:t xml:space="preserve">Kareem, an 18-year-old of Iranian origin, was born male but, for as long as he can remember, has felt he should have been a girl. He was raised a Muslim, and his parents view homosexuality and gender variance as a sin. </w:t>
      </w:r>
    </w:p>
    <w:p w14:paraId="0474BF9A" w14:textId="77777777" w:rsidR="00FF04B5" w:rsidRPr="00FF04B5" w:rsidRDefault="00FF04B5" w:rsidP="00FF04B5">
      <w:r w:rsidRPr="00FF04B5">
        <w:t xml:space="preserve">Kareem has tried hard to conform to their expectations of how a boy should act and behave because </w:t>
      </w:r>
      <w:proofErr w:type="gramStart"/>
      <w:r w:rsidRPr="00FF04B5">
        <w:t>he’s</w:t>
      </w:r>
      <w:proofErr w:type="gramEnd"/>
      <w:r w:rsidRPr="00FF04B5">
        <w:t xml:space="preserve"> terrified of their response, should they find out he’s transgender.</w:t>
      </w:r>
    </w:p>
    <w:p w14:paraId="0DE7294D" w14:textId="77777777" w:rsidR="00FF04B5" w:rsidRPr="00FF04B5" w:rsidRDefault="00FF04B5" w:rsidP="00FF04B5">
      <w:r w:rsidRPr="00FF04B5">
        <w:t xml:space="preserve">Some days Kareem thinks his only option may be to transition, but this brings up powerful feelings of shame and embarrassment, and the thought of transitioning scares him because of how his family and community will react. The stress of this, combined with feeling confused and upset by the process of puberty, has led Kareem to make an attempt on his life and, as a result, he </w:t>
      </w:r>
      <w:proofErr w:type="gramStart"/>
      <w:r w:rsidRPr="00FF04B5">
        <w:t>has been referred</w:t>
      </w:r>
      <w:proofErr w:type="gramEnd"/>
      <w:r w:rsidRPr="00FF04B5">
        <w:t xml:space="preserve"> to a counsellor via the GP.</w:t>
      </w:r>
    </w:p>
    <w:p w14:paraId="58DDF08C" w14:textId="21573FE5" w:rsidR="00B1740E" w:rsidRDefault="00FF04B5" w:rsidP="00FF04B5">
      <w:r w:rsidRPr="00FF04B5">
        <w:t>He tells you he just wants to be a ‘normal boy’ and asks you to help make ‘these feelings go away’</w:t>
      </w:r>
      <w:r w:rsidR="003C260F">
        <w:t xml:space="preserve"> – How do you respond?</w:t>
      </w:r>
    </w:p>
    <w:p w14:paraId="2B3AE904" w14:textId="77777777" w:rsidR="003C260F" w:rsidRDefault="003C260F" w:rsidP="00FF04B5"/>
    <w:p w14:paraId="7F6C73AD" w14:textId="5BF1114A" w:rsidR="00FF04B5" w:rsidRDefault="00D30C49" w:rsidP="00FF04B5">
      <w:pPr>
        <w:pStyle w:val="ListParagraph"/>
        <w:numPr>
          <w:ilvl w:val="0"/>
          <w:numId w:val="14"/>
        </w:numPr>
      </w:pPr>
      <w:r>
        <w:lastRenderedPageBreak/>
        <w:t xml:space="preserve">The dilemma has been taken from the BACP’s online catalogue of ethical dilemmas from therapy today. </w:t>
      </w:r>
    </w:p>
    <w:p w14:paraId="4A312EE1" w14:textId="415593BA" w:rsidR="00D30C49" w:rsidRDefault="00D30C49" w:rsidP="00FF04B5">
      <w:pPr>
        <w:pStyle w:val="ListParagraph"/>
        <w:numPr>
          <w:ilvl w:val="0"/>
          <w:numId w:val="14"/>
        </w:numPr>
      </w:pPr>
      <w:r>
        <w:t xml:space="preserve">I have changed the client profile </w:t>
      </w:r>
      <w:r w:rsidR="00B1740E">
        <w:t xml:space="preserve">for various reasons which I will explain at the end. </w:t>
      </w:r>
    </w:p>
    <w:p w14:paraId="0B111C24" w14:textId="77777777" w:rsidR="00B1740E" w:rsidRPr="00FF04B5" w:rsidRDefault="00B1740E" w:rsidP="00B1740E">
      <w:pPr>
        <w:pStyle w:val="ListParagraph"/>
      </w:pPr>
    </w:p>
    <w:p w14:paraId="5192F18A" w14:textId="77777777" w:rsidR="0027701A" w:rsidRPr="0027701A" w:rsidRDefault="0027701A"/>
    <w:p w14:paraId="5A5DBDD5" w14:textId="12DD1C0D" w:rsidR="003223D8" w:rsidRPr="006C2B47" w:rsidRDefault="003223D8">
      <w:pPr>
        <w:rPr>
          <w:u w:val="single"/>
        </w:rPr>
      </w:pPr>
      <w:r w:rsidRPr="006C2B47">
        <w:rPr>
          <w:u w:val="single"/>
        </w:rPr>
        <w:t>Below are prompts to facilitate the discussions of each step</w:t>
      </w:r>
      <w:r w:rsidR="007D4986" w:rsidRPr="006C2B47">
        <w:rPr>
          <w:u w:val="single"/>
        </w:rPr>
        <w:t xml:space="preserve"> (some steps maybe skipped or looked over quickly depending on time)</w:t>
      </w:r>
      <w:r w:rsidRPr="006C2B47">
        <w:rPr>
          <w:u w:val="single"/>
        </w:rPr>
        <w:t xml:space="preserve"> -</w:t>
      </w:r>
    </w:p>
    <w:p w14:paraId="2A226106" w14:textId="35DEF415" w:rsidR="00AB2124" w:rsidRPr="003223D8" w:rsidRDefault="00AB2124">
      <w:pPr>
        <w:rPr>
          <w:b/>
          <w:bCs/>
        </w:rPr>
      </w:pPr>
      <w:r w:rsidRPr="003223D8">
        <w:rPr>
          <w:b/>
          <w:bCs/>
        </w:rPr>
        <w:t xml:space="preserve">Stop, think, identify - </w:t>
      </w:r>
    </w:p>
    <w:p w14:paraId="060B2353" w14:textId="368C8CFF" w:rsidR="00AB2124" w:rsidRPr="00AB2124" w:rsidRDefault="00AB2124" w:rsidP="00AB2124">
      <w:pPr>
        <w:pStyle w:val="ListParagraph"/>
        <w:numPr>
          <w:ilvl w:val="0"/>
          <w:numId w:val="1"/>
        </w:numPr>
      </w:pPr>
      <w:r w:rsidRPr="00AB2124">
        <w:t xml:space="preserve">Why do I think </w:t>
      </w:r>
      <w:r w:rsidR="00202441" w:rsidRPr="00AB2124">
        <w:t>there is</w:t>
      </w:r>
      <w:r w:rsidRPr="00AB2124">
        <w:t xml:space="preserve"> a potential problem here? </w:t>
      </w:r>
    </w:p>
    <w:p w14:paraId="7456DDC6" w14:textId="77777777" w:rsidR="00AB2124" w:rsidRPr="00AB2124" w:rsidRDefault="00AB2124" w:rsidP="00AB2124">
      <w:pPr>
        <w:pStyle w:val="ListParagraph"/>
        <w:numPr>
          <w:ilvl w:val="0"/>
          <w:numId w:val="1"/>
        </w:numPr>
      </w:pPr>
      <w:r w:rsidRPr="00AB2124">
        <w:t xml:space="preserve"> What is it that concerns me about this? </w:t>
      </w:r>
    </w:p>
    <w:p w14:paraId="4386DEBB" w14:textId="77777777" w:rsidR="00AB2124" w:rsidRPr="00AB2124" w:rsidRDefault="00AB2124" w:rsidP="00AB2124">
      <w:pPr>
        <w:pStyle w:val="ListParagraph"/>
        <w:numPr>
          <w:ilvl w:val="0"/>
          <w:numId w:val="1"/>
        </w:numPr>
      </w:pPr>
      <w:r w:rsidRPr="00AB2124">
        <w:t xml:space="preserve">Am I being affected by others thoughts, events or situations? </w:t>
      </w:r>
    </w:p>
    <w:p w14:paraId="281B71B2" w14:textId="7C632312" w:rsidR="00AB2124" w:rsidRPr="00AB2124" w:rsidRDefault="00AB2124" w:rsidP="00AB2124">
      <w:pPr>
        <w:pStyle w:val="ListParagraph"/>
        <w:numPr>
          <w:ilvl w:val="0"/>
          <w:numId w:val="1"/>
        </w:numPr>
      </w:pPr>
      <w:r w:rsidRPr="00AB2124">
        <w:t xml:space="preserve">Do I need to respond </w:t>
      </w:r>
      <w:r w:rsidR="00202441" w:rsidRPr="00AB2124">
        <w:t>urgently,</w:t>
      </w:r>
      <w:r w:rsidRPr="00AB2124">
        <w:t xml:space="preserve"> or can I give myself time?</w:t>
      </w:r>
    </w:p>
    <w:p w14:paraId="4AE26BFE" w14:textId="791C5D85" w:rsidR="00AB2124" w:rsidRPr="003D34E1" w:rsidRDefault="00AB2124" w:rsidP="00AB2124">
      <w:pPr>
        <w:ind w:left="360"/>
      </w:pPr>
    </w:p>
    <w:p w14:paraId="7B916870" w14:textId="68DFFE27" w:rsidR="00AB2124" w:rsidRPr="003223D8" w:rsidRDefault="00AB2124" w:rsidP="00AB2124">
      <w:pPr>
        <w:rPr>
          <w:b/>
          <w:bCs/>
        </w:rPr>
      </w:pPr>
      <w:r w:rsidRPr="003223D8">
        <w:rPr>
          <w:b/>
          <w:bCs/>
        </w:rPr>
        <w:t xml:space="preserve">Construct a description of the situation – </w:t>
      </w:r>
    </w:p>
    <w:p w14:paraId="7E139F5E" w14:textId="77777777" w:rsidR="00AB2124" w:rsidRPr="00AB2124" w:rsidRDefault="00AB2124" w:rsidP="00AB2124">
      <w:pPr>
        <w:numPr>
          <w:ilvl w:val="0"/>
          <w:numId w:val="3"/>
        </w:numPr>
      </w:pPr>
      <w:r w:rsidRPr="00AB2124">
        <w:t xml:space="preserve">Who is this mainly about? </w:t>
      </w:r>
    </w:p>
    <w:p w14:paraId="51D5E7BC" w14:textId="77777777" w:rsidR="00AB2124" w:rsidRPr="00AB2124" w:rsidRDefault="00AB2124" w:rsidP="00AB2124">
      <w:pPr>
        <w:numPr>
          <w:ilvl w:val="0"/>
          <w:numId w:val="3"/>
        </w:numPr>
      </w:pPr>
      <w:r w:rsidRPr="00AB2124">
        <w:t xml:space="preserve">Is anyone else involved? </w:t>
      </w:r>
    </w:p>
    <w:p w14:paraId="16280A9D" w14:textId="77777777" w:rsidR="00AB2124" w:rsidRPr="00AB2124" w:rsidRDefault="00AB2124" w:rsidP="00AB2124">
      <w:pPr>
        <w:numPr>
          <w:ilvl w:val="0"/>
          <w:numId w:val="3"/>
        </w:numPr>
      </w:pPr>
      <w:r w:rsidRPr="00AB2124">
        <w:t>What are the key facts in the case?</w:t>
      </w:r>
    </w:p>
    <w:p w14:paraId="5D224F02" w14:textId="77777777" w:rsidR="00A96591" w:rsidRDefault="00A96591" w:rsidP="00AB2124"/>
    <w:p w14:paraId="2A694918" w14:textId="0FEEF464" w:rsidR="00AB2124" w:rsidRPr="003223D8" w:rsidRDefault="00AB2124" w:rsidP="00AB2124">
      <w:pPr>
        <w:rPr>
          <w:b/>
          <w:bCs/>
        </w:rPr>
      </w:pPr>
      <w:r w:rsidRPr="003223D8">
        <w:rPr>
          <w:b/>
          <w:bCs/>
        </w:rPr>
        <w:t xml:space="preserve">Consider whose ethical issue or challenge is it – </w:t>
      </w:r>
    </w:p>
    <w:p w14:paraId="1161CB4E" w14:textId="77777777" w:rsidR="00AB2124" w:rsidRPr="00AB2124" w:rsidRDefault="00AB2124" w:rsidP="00AB2124">
      <w:pPr>
        <w:numPr>
          <w:ilvl w:val="0"/>
          <w:numId w:val="4"/>
        </w:numPr>
      </w:pPr>
      <w:r w:rsidRPr="00AB2124">
        <w:t xml:space="preserve">Mine? </w:t>
      </w:r>
    </w:p>
    <w:p w14:paraId="6FC12176" w14:textId="77777777" w:rsidR="00AB2124" w:rsidRPr="00AB2124" w:rsidRDefault="00AB2124" w:rsidP="00AB2124">
      <w:pPr>
        <w:numPr>
          <w:ilvl w:val="0"/>
          <w:numId w:val="4"/>
        </w:numPr>
      </w:pPr>
      <w:r w:rsidRPr="00AB2124">
        <w:t xml:space="preserve">My supervisor? </w:t>
      </w:r>
    </w:p>
    <w:p w14:paraId="5F2D9990" w14:textId="77777777" w:rsidR="00AB2124" w:rsidRPr="00AB2124" w:rsidRDefault="00AB2124" w:rsidP="00AB2124">
      <w:pPr>
        <w:numPr>
          <w:ilvl w:val="0"/>
          <w:numId w:val="4"/>
        </w:numPr>
      </w:pPr>
      <w:r w:rsidRPr="00AB2124">
        <w:t xml:space="preserve">The client’s? </w:t>
      </w:r>
    </w:p>
    <w:p w14:paraId="73690027" w14:textId="77777777" w:rsidR="00AB2124" w:rsidRPr="00AB2124" w:rsidRDefault="00AB2124" w:rsidP="00AB2124">
      <w:pPr>
        <w:numPr>
          <w:ilvl w:val="0"/>
          <w:numId w:val="4"/>
        </w:numPr>
      </w:pPr>
      <w:r w:rsidRPr="00AB2124">
        <w:t xml:space="preserve">The counselling organisation’s? </w:t>
      </w:r>
    </w:p>
    <w:p w14:paraId="1E37C604" w14:textId="77777777" w:rsidR="00AB2124" w:rsidRPr="00AB2124" w:rsidRDefault="00AB2124" w:rsidP="00AB2124">
      <w:pPr>
        <w:numPr>
          <w:ilvl w:val="0"/>
          <w:numId w:val="4"/>
        </w:numPr>
      </w:pPr>
      <w:r w:rsidRPr="00AB2124">
        <w:t xml:space="preserve">Someone else in the client’s life? </w:t>
      </w:r>
    </w:p>
    <w:p w14:paraId="5CB44604" w14:textId="4277A430" w:rsidR="00AB2124" w:rsidRPr="003D34E1" w:rsidRDefault="00AB2124" w:rsidP="00AB2124">
      <w:pPr>
        <w:numPr>
          <w:ilvl w:val="0"/>
          <w:numId w:val="4"/>
        </w:numPr>
      </w:pPr>
      <w:r w:rsidRPr="00AB2124">
        <w:t>Who holds the greatest responsibility?</w:t>
      </w:r>
    </w:p>
    <w:p w14:paraId="02E29098" w14:textId="48D1D1D0" w:rsidR="00AB2124" w:rsidRPr="003D34E1" w:rsidRDefault="00AB2124" w:rsidP="00AB2124"/>
    <w:p w14:paraId="346AF40E" w14:textId="3DEA3281" w:rsidR="00AB2124" w:rsidRPr="003223D8" w:rsidRDefault="00AB2124" w:rsidP="00AB2124">
      <w:pPr>
        <w:rPr>
          <w:b/>
          <w:bCs/>
        </w:rPr>
      </w:pPr>
      <w:r w:rsidRPr="003223D8">
        <w:rPr>
          <w:b/>
          <w:bCs/>
        </w:rPr>
        <w:lastRenderedPageBreak/>
        <w:t xml:space="preserve">Review the situation in terms of the BACP Ethical Framework for the Counselling Professions – </w:t>
      </w:r>
    </w:p>
    <w:p w14:paraId="62D39658" w14:textId="77777777" w:rsidR="00AB2124" w:rsidRPr="00AB2124" w:rsidRDefault="00AB2124" w:rsidP="00AB2124">
      <w:pPr>
        <w:numPr>
          <w:ilvl w:val="0"/>
          <w:numId w:val="5"/>
        </w:numPr>
      </w:pPr>
      <w:proofErr w:type="gramStart"/>
      <w:r w:rsidRPr="00AB2124">
        <w:t>Where’s</w:t>
      </w:r>
      <w:proofErr w:type="gramEnd"/>
      <w:r w:rsidRPr="00AB2124">
        <w:t xml:space="preserve"> my copy of the Ethical Framework? </w:t>
      </w:r>
    </w:p>
    <w:p w14:paraId="6A3BAC72" w14:textId="77777777" w:rsidR="00AB2124" w:rsidRPr="00AB2124" w:rsidRDefault="00AB2124" w:rsidP="00AB2124">
      <w:pPr>
        <w:numPr>
          <w:ilvl w:val="0"/>
          <w:numId w:val="5"/>
        </w:numPr>
      </w:pPr>
      <w:r w:rsidRPr="00AB2124">
        <w:t xml:space="preserve">Is my client aware of the Ethical Framework? </w:t>
      </w:r>
    </w:p>
    <w:p w14:paraId="0E5382A2" w14:textId="77777777" w:rsidR="00AB2124" w:rsidRPr="00AB2124" w:rsidRDefault="00AB2124" w:rsidP="00AB2124">
      <w:pPr>
        <w:numPr>
          <w:ilvl w:val="0"/>
          <w:numId w:val="5"/>
        </w:numPr>
      </w:pPr>
      <w:r w:rsidRPr="00AB2124">
        <w:t xml:space="preserve">Does the client have a copy of ‘Our commitment to clients’? </w:t>
      </w:r>
    </w:p>
    <w:p w14:paraId="34C745F0" w14:textId="77777777" w:rsidR="00AB2124" w:rsidRPr="00AB2124" w:rsidRDefault="00AB2124" w:rsidP="00AB2124">
      <w:pPr>
        <w:numPr>
          <w:ilvl w:val="0"/>
          <w:numId w:val="5"/>
        </w:numPr>
      </w:pPr>
      <w:r w:rsidRPr="00AB2124">
        <w:t>Is there relevant guidance in the good practice section of the Ethical Framework?</w:t>
      </w:r>
    </w:p>
    <w:p w14:paraId="5B8D3918" w14:textId="29279141" w:rsidR="00AB2124" w:rsidRDefault="00AB2124" w:rsidP="00AB2124"/>
    <w:p w14:paraId="4D5FDB7B" w14:textId="0A33E71C" w:rsidR="00AB2124" w:rsidRPr="003223D8" w:rsidRDefault="00AB2124" w:rsidP="00AB2124">
      <w:pPr>
        <w:rPr>
          <w:b/>
          <w:bCs/>
        </w:rPr>
      </w:pPr>
      <w:r w:rsidRPr="003223D8">
        <w:rPr>
          <w:b/>
          <w:bCs/>
        </w:rPr>
        <w:t xml:space="preserve">Identify an ethical goal – </w:t>
      </w:r>
    </w:p>
    <w:p w14:paraId="0312011E" w14:textId="77777777" w:rsidR="00AB2124" w:rsidRPr="00AB2124" w:rsidRDefault="00AB2124" w:rsidP="00AB2124">
      <w:pPr>
        <w:numPr>
          <w:ilvl w:val="0"/>
          <w:numId w:val="6"/>
        </w:numPr>
      </w:pPr>
      <w:r w:rsidRPr="00AB2124">
        <w:t xml:space="preserve">What am I trying to achieve, as far as ethical practice is concerned? </w:t>
      </w:r>
    </w:p>
    <w:p w14:paraId="64C19943" w14:textId="77777777" w:rsidR="00AB2124" w:rsidRPr="00AB2124" w:rsidRDefault="00AB2124" w:rsidP="00AB2124">
      <w:pPr>
        <w:numPr>
          <w:ilvl w:val="0"/>
          <w:numId w:val="6"/>
        </w:numPr>
      </w:pPr>
      <w:r w:rsidRPr="00AB2124">
        <w:t>What would be a satisfactory outcome for all concerned?</w:t>
      </w:r>
    </w:p>
    <w:p w14:paraId="7221967A" w14:textId="2A7F4BFE" w:rsidR="00AB2124" w:rsidRDefault="00AB2124" w:rsidP="00AB2124">
      <w:pPr>
        <w:numPr>
          <w:ilvl w:val="0"/>
          <w:numId w:val="6"/>
        </w:numPr>
      </w:pPr>
      <w:r w:rsidRPr="00AB2124">
        <w:t>What would achieve the most good and the least harm?</w:t>
      </w:r>
    </w:p>
    <w:p w14:paraId="70932750" w14:textId="5858124F" w:rsidR="00AB2124" w:rsidRDefault="00AB2124" w:rsidP="00AB2124"/>
    <w:p w14:paraId="04959D23" w14:textId="77777777" w:rsidR="003223D8" w:rsidRPr="007D4986" w:rsidRDefault="00AB2124" w:rsidP="00AB2124">
      <w:pPr>
        <w:rPr>
          <w:color w:val="FF0000"/>
        </w:rPr>
      </w:pPr>
      <w:r w:rsidRPr="007D4986">
        <w:rPr>
          <w:b/>
          <w:bCs/>
          <w:color w:val="FF0000"/>
        </w:rPr>
        <w:t>Identify what support is available has been removed –</w:t>
      </w:r>
      <w:r w:rsidRPr="007D4986">
        <w:rPr>
          <w:color w:val="FF0000"/>
        </w:rPr>
        <w:t xml:space="preserve"> </w:t>
      </w:r>
    </w:p>
    <w:p w14:paraId="0A3E3B49" w14:textId="6A519307" w:rsidR="003223D8" w:rsidRDefault="003223D8" w:rsidP="00AB2124">
      <w:r>
        <w:t xml:space="preserve">To expect everyone in the group to have knowledge around what support in available </w:t>
      </w:r>
      <w:proofErr w:type="gramStart"/>
      <w:r>
        <w:t>isn’t</w:t>
      </w:r>
      <w:proofErr w:type="gramEnd"/>
      <w:r>
        <w:t xml:space="preserve"> viable</w:t>
      </w:r>
      <w:r w:rsidR="006C6E30">
        <w:t xml:space="preserve">, </w:t>
      </w:r>
      <w:r w:rsidR="004D76D3">
        <w:t>the</w:t>
      </w:r>
      <w:r>
        <w:t xml:space="preserve"> step also looks at what support we as the counsellors have and what support network is around the client, so we’re unable to full fill the step in a simulated context. </w:t>
      </w:r>
    </w:p>
    <w:p w14:paraId="56827013" w14:textId="391B17F9" w:rsidR="00EF5332" w:rsidRDefault="00EF5332" w:rsidP="00AB2124">
      <w:r>
        <w:t>Put these on slide -</w:t>
      </w:r>
    </w:p>
    <w:p w14:paraId="3A6CA190" w14:textId="2ED4DED6" w:rsidR="00202441" w:rsidRDefault="006E38B1" w:rsidP="00AB2124">
      <w:r>
        <w:t xml:space="preserve">LGBT Asylum Seekers Swansea </w:t>
      </w:r>
      <w:r w:rsidR="00E17066">
        <w:t xml:space="preserve">- </w:t>
      </w:r>
      <w:hyperlink r:id="rId5" w:history="1">
        <w:r w:rsidR="00E17066">
          <w:rPr>
            <w:rStyle w:val="Hyperlink"/>
          </w:rPr>
          <w:t xml:space="preserve">Home - </w:t>
        </w:r>
        <w:proofErr w:type="spellStart"/>
        <w:r w:rsidR="00E17066">
          <w:rPr>
            <w:rStyle w:val="Hyperlink"/>
          </w:rPr>
          <w:t>lgbtasylumswansea</w:t>
        </w:r>
        <w:proofErr w:type="spellEnd"/>
        <w:r w:rsidR="00E17066">
          <w:rPr>
            <w:rStyle w:val="Hyperlink"/>
          </w:rPr>
          <w:t xml:space="preserve"> (jimdofree.com)</w:t>
        </w:r>
      </w:hyperlink>
    </w:p>
    <w:p w14:paraId="37757137" w14:textId="640C8E98" w:rsidR="00E17066" w:rsidRDefault="003C7A96" w:rsidP="00AB2124">
      <w:r>
        <w:t xml:space="preserve">LGBT Sexual Violence Support Service Website - </w:t>
      </w:r>
      <w:hyperlink r:id="rId6" w:history="1">
        <w:r>
          <w:rPr>
            <w:rStyle w:val="Hyperlink"/>
          </w:rPr>
          <w:t xml:space="preserve">Your life. Your rights. - </w:t>
        </w:r>
        <w:proofErr w:type="spellStart"/>
        <w:r>
          <w:rPr>
            <w:rStyle w:val="Hyperlink"/>
          </w:rPr>
          <w:t>swanseadropincentre</w:t>
        </w:r>
        <w:proofErr w:type="spellEnd"/>
        <w:r>
          <w:rPr>
            <w:rStyle w:val="Hyperlink"/>
          </w:rPr>
          <w:t xml:space="preserve"> (jimdofree.com)</w:t>
        </w:r>
      </w:hyperlink>
    </w:p>
    <w:p w14:paraId="50C75793" w14:textId="4BE89AC0" w:rsidR="00CA2259" w:rsidRDefault="00CA2259" w:rsidP="00AB2124">
      <w:r>
        <w:t>Swansea gender identity transgender support</w:t>
      </w:r>
      <w:r w:rsidR="005F3AE3">
        <w:t xml:space="preserve"> -same website </w:t>
      </w:r>
    </w:p>
    <w:p w14:paraId="3585A5D2" w14:textId="69D53FCD" w:rsidR="005F3AE3" w:rsidRDefault="007833F6" w:rsidP="00AB2124">
      <w:r>
        <w:t xml:space="preserve">Public Health Network Cymru - </w:t>
      </w:r>
      <w:hyperlink r:id="rId7" w:history="1">
        <w:r>
          <w:rPr>
            <w:rStyle w:val="Hyperlink"/>
          </w:rPr>
          <w:t>Transgender | Public Health Network Cymru</w:t>
        </w:r>
      </w:hyperlink>
      <w:r>
        <w:t xml:space="preserve"> Have </w:t>
      </w:r>
      <w:r w:rsidR="00B06E6C">
        <w:t>most services such as mermaid</w:t>
      </w:r>
      <w:r w:rsidR="00AD1BAB">
        <w:t xml:space="preserve"> and unique transgender network. </w:t>
      </w:r>
    </w:p>
    <w:p w14:paraId="34FD9468" w14:textId="77777777" w:rsidR="00AD1BAB" w:rsidRDefault="00AD1BAB" w:rsidP="00AB2124">
      <w:pPr>
        <w:rPr>
          <w:b/>
          <w:bCs/>
        </w:rPr>
      </w:pPr>
    </w:p>
    <w:p w14:paraId="524DEB01" w14:textId="02455F7B" w:rsidR="003223D8" w:rsidRPr="007D4986" w:rsidRDefault="003D34E1" w:rsidP="00AB2124">
      <w:pPr>
        <w:rPr>
          <w:color w:val="FF0000"/>
        </w:rPr>
      </w:pPr>
      <w:r w:rsidRPr="007D4986">
        <w:rPr>
          <w:b/>
          <w:bCs/>
          <w:color w:val="FF0000"/>
        </w:rPr>
        <w:lastRenderedPageBreak/>
        <w:t>Reflect upon the relational processes that have played out in the situation removed –</w:t>
      </w:r>
      <w:r w:rsidRPr="007D4986">
        <w:rPr>
          <w:color w:val="FF0000"/>
        </w:rPr>
        <w:t xml:space="preserve"> </w:t>
      </w:r>
    </w:p>
    <w:p w14:paraId="1950E1E8" w14:textId="260286C4" w:rsidR="003223D8" w:rsidRDefault="003223D8" w:rsidP="00AB2124">
      <w:r>
        <w:t xml:space="preserve">Again, unable to full process due to simulated situation. For reference, it look at – </w:t>
      </w:r>
    </w:p>
    <w:p w14:paraId="670C7CB8" w14:textId="77777777" w:rsidR="003223D8" w:rsidRDefault="003223D8" w:rsidP="003223D8">
      <w:pPr>
        <w:pStyle w:val="ListParagraph"/>
        <w:numPr>
          <w:ilvl w:val="0"/>
          <w:numId w:val="10"/>
        </w:numPr>
      </w:pPr>
      <w:r>
        <w:t>How would you describe the relationship between counsellor and client, counsellor and supervisor, client and others?</w:t>
      </w:r>
    </w:p>
    <w:p w14:paraId="57A58D13" w14:textId="77777777" w:rsidR="003223D8" w:rsidRDefault="003223D8" w:rsidP="003223D8">
      <w:pPr>
        <w:pStyle w:val="ListParagraph"/>
        <w:numPr>
          <w:ilvl w:val="0"/>
          <w:numId w:val="10"/>
        </w:numPr>
      </w:pPr>
      <w:r>
        <w:t>How have those relationships been affected by this situation?</w:t>
      </w:r>
    </w:p>
    <w:p w14:paraId="56086EF7" w14:textId="77777777" w:rsidR="003223D8" w:rsidRDefault="003223D8" w:rsidP="003223D8">
      <w:pPr>
        <w:pStyle w:val="ListParagraph"/>
        <w:numPr>
          <w:ilvl w:val="0"/>
          <w:numId w:val="10"/>
        </w:numPr>
      </w:pPr>
      <w:r>
        <w:t>Can you detect a parallel process in operation?</w:t>
      </w:r>
    </w:p>
    <w:p w14:paraId="6F8173A1" w14:textId="3F34575D" w:rsidR="00AB2124" w:rsidRDefault="003223D8" w:rsidP="003223D8">
      <w:pPr>
        <w:pStyle w:val="ListParagraph"/>
        <w:numPr>
          <w:ilvl w:val="0"/>
          <w:numId w:val="10"/>
        </w:numPr>
      </w:pPr>
      <w:r>
        <w:t>Is a relationship at risk of breakdown, depending on the action taken?</w:t>
      </w:r>
    </w:p>
    <w:p w14:paraId="190F7EE3" w14:textId="77777777" w:rsidR="003D34E1" w:rsidRDefault="003D34E1" w:rsidP="00AB2124"/>
    <w:p w14:paraId="63B3ACC1" w14:textId="361A0A7C" w:rsidR="00AB2124" w:rsidRPr="003223D8" w:rsidRDefault="00AB2124" w:rsidP="00AB2124">
      <w:pPr>
        <w:rPr>
          <w:b/>
          <w:bCs/>
        </w:rPr>
      </w:pPr>
      <w:r w:rsidRPr="003223D8">
        <w:rPr>
          <w:b/>
          <w:bCs/>
        </w:rPr>
        <w:t xml:space="preserve">Consider principles and values of relevance to the issue – </w:t>
      </w:r>
    </w:p>
    <w:p w14:paraId="5BA85684" w14:textId="77777777" w:rsidR="00AB2124" w:rsidRPr="00AB2124" w:rsidRDefault="00AB2124" w:rsidP="00AB2124">
      <w:pPr>
        <w:numPr>
          <w:ilvl w:val="0"/>
          <w:numId w:val="7"/>
        </w:numPr>
      </w:pPr>
      <w:r w:rsidRPr="00AB2124">
        <w:t>Which ethical principles and values are being called into question?</w:t>
      </w:r>
    </w:p>
    <w:p w14:paraId="640BFAFD" w14:textId="77777777" w:rsidR="00AB2124" w:rsidRPr="00AB2124" w:rsidRDefault="00AB2124" w:rsidP="00AB2124">
      <w:pPr>
        <w:numPr>
          <w:ilvl w:val="0"/>
          <w:numId w:val="7"/>
        </w:numPr>
      </w:pPr>
      <w:r w:rsidRPr="00AB2124">
        <w:t>Are they in conflict and do they need to be weighed up against one another, for example, autonomy versus beneficence?</w:t>
      </w:r>
    </w:p>
    <w:p w14:paraId="3AA8B179" w14:textId="77777777" w:rsidR="00AB2124" w:rsidRPr="00AB2124" w:rsidRDefault="00AB2124" w:rsidP="00AB2124">
      <w:pPr>
        <w:numPr>
          <w:ilvl w:val="0"/>
          <w:numId w:val="7"/>
        </w:numPr>
      </w:pPr>
      <w:r w:rsidRPr="00AB2124">
        <w:t>Does one override the others in these circumstances?</w:t>
      </w:r>
    </w:p>
    <w:p w14:paraId="4320D7AC" w14:textId="2958D397" w:rsidR="00AB2124" w:rsidRDefault="00AB2124" w:rsidP="00AB2124"/>
    <w:p w14:paraId="4FBA0E5D" w14:textId="07485630" w:rsidR="00AB2124" w:rsidRPr="003223D8" w:rsidRDefault="00AB2124" w:rsidP="00AB2124">
      <w:pPr>
        <w:rPr>
          <w:b/>
          <w:bCs/>
        </w:rPr>
      </w:pPr>
      <w:r w:rsidRPr="003223D8">
        <w:rPr>
          <w:b/>
          <w:bCs/>
        </w:rPr>
        <w:t xml:space="preserve">Consider possible courses of action to achieve goal – </w:t>
      </w:r>
    </w:p>
    <w:p w14:paraId="279F535B" w14:textId="77777777" w:rsidR="00120AF6" w:rsidRPr="00120AF6" w:rsidRDefault="00120AF6" w:rsidP="00120AF6">
      <w:pPr>
        <w:numPr>
          <w:ilvl w:val="0"/>
          <w:numId w:val="8"/>
        </w:numPr>
      </w:pPr>
      <w:r w:rsidRPr="00120AF6">
        <w:t>Is a disclosure required? If so, by who?</w:t>
      </w:r>
    </w:p>
    <w:p w14:paraId="264D8DF2" w14:textId="77777777" w:rsidR="00120AF6" w:rsidRPr="00120AF6" w:rsidRDefault="00120AF6" w:rsidP="00120AF6">
      <w:pPr>
        <w:numPr>
          <w:ilvl w:val="0"/>
          <w:numId w:val="8"/>
        </w:numPr>
      </w:pPr>
      <w:r w:rsidRPr="00120AF6">
        <w:t>Should the client be encouraged to take action, rather than someone else acting for them?</w:t>
      </w:r>
    </w:p>
    <w:p w14:paraId="084B461F" w14:textId="77777777" w:rsidR="00120AF6" w:rsidRPr="00120AF6" w:rsidRDefault="00120AF6" w:rsidP="00120AF6">
      <w:pPr>
        <w:numPr>
          <w:ilvl w:val="0"/>
          <w:numId w:val="8"/>
        </w:numPr>
      </w:pPr>
      <w:r w:rsidRPr="00120AF6">
        <w:t>Would an apology be appropriate? (duty of candour)</w:t>
      </w:r>
    </w:p>
    <w:p w14:paraId="4ACDD87F" w14:textId="77777777" w:rsidR="00120AF6" w:rsidRPr="00120AF6" w:rsidRDefault="00120AF6" w:rsidP="00120AF6">
      <w:pPr>
        <w:numPr>
          <w:ilvl w:val="0"/>
          <w:numId w:val="8"/>
        </w:numPr>
      </w:pPr>
      <w:r w:rsidRPr="00120AF6">
        <w:t>What are the pros and cons of the possible courses of action? Think ‘what if……?’</w:t>
      </w:r>
    </w:p>
    <w:p w14:paraId="55F753AE" w14:textId="77777777" w:rsidR="00120AF6" w:rsidRPr="00120AF6" w:rsidRDefault="00120AF6" w:rsidP="00120AF6">
      <w:pPr>
        <w:numPr>
          <w:ilvl w:val="0"/>
          <w:numId w:val="8"/>
        </w:numPr>
      </w:pPr>
      <w:r w:rsidRPr="00120AF6">
        <w:t>Where does the boundary of responsibility need to be drawn?</w:t>
      </w:r>
    </w:p>
    <w:p w14:paraId="0C52285C" w14:textId="3F3CEF6C" w:rsidR="00120AF6" w:rsidRDefault="00120AF6" w:rsidP="00120AF6">
      <w:pPr>
        <w:numPr>
          <w:ilvl w:val="0"/>
          <w:numId w:val="8"/>
        </w:numPr>
      </w:pPr>
      <w:r w:rsidRPr="00120AF6">
        <w:t>Could I account for my decisions?</w:t>
      </w:r>
    </w:p>
    <w:p w14:paraId="1FB9D76E" w14:textId="378A5E98" w:rsidR="00120AF6" w:rsidRDefault="00120AF6" w:rsidP="00D17950"/>
    <w:p w14:paraId="6081F0EA" w14:textId="3C2D6D52" w:rsidR="00120AF6" w:rsidRDefault="005A3570" w:rsidP="00AB2124">
      <w:r w:rsidRPr="0013559E">
        <w:rPr>
          <w:b/>
          <w:bCs/>
        </w:rPr>
        <w:t xml:space="preserve">Implement </w:t>
      </w:r>
      <w:r w:rsidR="0013559E" w:rsidRPr="0013559E">
        <w:rPr>
          <w:b/>
          <w:bCs/>
        </w:rPr>
        <w:t>action</w:t>
      </w:r>
      <w:r w:rsidR="0013559E">
        <w:t xml:space="preserve"> </w:t>
      </w:r>
      <w:r w:rsidR="0013559E" w:rsidRPr="0013559E">
        <w:rPr>
          <w:b/>
          <w:bCs/>
        </w:rPr>
        <w:t>-</w:t>
      </w:r>
      <w:r w:rsidR="0013559E">
        <w:t xml:space="preserve"> </w:t>
      </w:r>
      <w:r w:rsidR="00D17950">
        <w:t xml:space="preserve">Have we </w:t>
      </w:r>
      <w:r>
        <w:t>decided</w:t>
      </w:r>
      <w:r w:rsidR="00D17950">
        <w:t xml:space="preserve"> to impl</w:t>
      </w:r>
      <w:r>
        <w:t xml:space="preserve">ement the goal? </w:t>
      </w:r>
    </w:p>
    <w:p w14:paraId="764DF74D" w14:textId="77777777" w:rsidR="005A3570" w:rsidRDefault="005A3570" w:rsidP="00AB2124"/>
    <w:p w14:paraId="5BD1BF72" w14:textId="0B312ABD" w:rsidR="00AB2124" w:rsidRDefault="0013559E" w:rsidP="00AB2124">
      <w:r w:rsidRPr="0013559E">
        <w:rPr>
          <w:b/>
          <w:bCs/>
        </w:rPr>
        <w:t>E</w:t>
      </w:r>
      <w:r w:rsidR="00120AF6" w:rsidRPr="0013559E">
        <w:rPr>
          <w:b/>
          <w:bCs/>
        </w:rPr>
        <w:t>valuate the outcome</w:t>
      </w:r>
      <w:r w:rsidRPr="0013559E">
        <w:rPr>
          <w:b/>
          <w:bCs/>
        </w:rPr>
        <w:t xml:space="preserve"> </w:t>
      </w:r>
      <w:r w:rsidR="00231306">
        <w:rPr>
          <w:b/>
          <w:bCs/>
        </w:rPr>
        <w:t>–</w:t>
      </w:r>
      <w:r>
        <w:t xml:space="preserve"> </w:t>
      </w:r>
      <w:proofErr w:type="gramStart"/>
      <w:r w:rsidR="00231306">
        <w:t>We’re</w:t>
      </w:r>
      <w:proofErr w:type="gramEnd"/>
      <w:r w:rsidR="00231306">
        <w:t xml:space="preserve"> unable to truly evaluate action. </w:t>
      </w:r>
    </w:p>
    <w:p w14:paraId="6321E02F" w14:textId="77777777" w:rsidR="00120AF6" w:rsidRDefault="00120AF6" w:rsidP="00AB2124"/>
    <w:p w14:paraId="3784657A" w14:textId="1B299E07" w:rsidR="00AB2124" w:rsidRDefault="00120AF6" w:rsidP="00AB2124">
      <w:r>
        <w:t xml:space="preserve">The last step on the model is to </w:t>
      </w:r>
      <w:r w:rsidRPr="00231306">
        <w:rPr>
          <w:b/>
          <w:bCs/>
        </w:rPr>
        <w:t>check for personal impact</w:t>
      </w:r>
      <w:r>
        <w:t xml:space="preserve">, so at this point – do a check in, reflective group work on the content and process of seminar. </w:t>
      </w:r>
    </w:p>
    <w:p w14:paraId="231BD647" w14:textId="77777777" w:rsidR="004D76D3" w:rsidRDefault="004D76D3" w:rsidP="004D76D3">
      <w:pPr>
        <w:pStyle w:val="ListParagraph"/>
        <w:numPr>
          <w:ilvl w:val="0"/>
          <w:numId w:val="11"/>
        </w:numPr>
      </w:pPr>
      <w:r>
        <w:t>How am I left feeling?</w:t>
      </w:r>
    </w:p>
    <w:p w14:paraId="6CEB3E0E" w14:textId="77777777" w:rsidR="004D76D3" w:rsidRDefault="004D76D3" w:rsidP="004D76D3">
      <w:pPr>
        <w:pStyle w:val="ListParagraph"/>
        <w:numPr>
          <w:ilvl w:val="0"/>
          <w:numId w:val="11"/>
        </w:numPr>
      </w:pPr>
      <w:r>
        <w:t xml:space="preserve">What do I need to do, to exercise self-care? </w:t>
      </w:r>
    </w:p>
    <w:p w14:paraId="42C34AA3" w14:textId="77777777" w:rsidR="004D76D3" w:rsidRDefault="004D76D3" w:rsidP="004D76D3">
      <w:pPr>
        <w:pStyle w:val="ListParagraph"/>
        <w:numPr>
          <w:ilvl w:val="0"/>
          <w:numId w:val="11"/>
        </w:numPr>
      </w:pPr>
      <w:r>
        <w:t xml:space="preserve">Do I need support from supervision or personal therapy? </w:t>
      </w:r>
    </w:p>
    <w:p w14:paraId="311D8366" w14:textId="77777777" w:rsidR="004D76D3" w:rsidRDefault="004D76D3" w:rsidP="004D76D3">
      <w:pPr>
        <w:pStyle w:val="ListParagraph"/>
        <w:numPr>
          <w:ilvl w:val="0"/>
          <w:numId w:val="11"/>
        </w:numPr>
      </w:pPr>
      <w:r>
        <w:t xml:space="preserve">What would help me to feel grounded? </w:t>
      </w:r>
    </w:p>
    <w:p w14:paraId="6C86A0A1" w14:textId="77777777" w:rsidR="004D76D3" w:rsidRDefault="004D76D3" w:rsidP="004D76D3">
      <w:pPr>
        <w:pStyle w:val="ListParagraph"/>
        <w:numPr>
          <w:ilvl w:val="0"/>
          <w:numId w:val="11"/>
        </w:numPr>
      </w:pPr>
      <w:r>
        <w:t xml:space="preserve">Is my self-respect intact? </w:t>
      </w:r>
    </w:p>
    <w:p w14:paraId="1AC7D306" w14:textId="16790D97" w:rsidR="00A96591" w:rsidRDefault="004D76D3" w:rsidP="00AB2124">
      <w:pPr>
        <w:pStyle w:val="ListParagraph"/>
        <w:numPr>
          <w:ilvl w:val="0"/>
          <w:numId w:val="11"/>
        </w:numPr>
      </w:pPr>
      <w:r>
        <w:t>Is there anyone else I need to be looking out for, to consider the impact on them, for example, the client, supervisee or others?</w:t>
      </w:r>
    </w:p>
    <w:p w14:paraId="3D0B1054" w14:textId="77777777" w:rsidR="00A96591" w:rsidRDefault="00A96591" w:rsidP="00A96591">
      <w:pPr>
        <w:pStyle w:val="ListParagraph"/>
      </w:pPr>
    </w:p>
    <w:p w14:paraId="53D0F9CC" w14:textId="77777777" w:rsidR="00A96591" w:rsidRPr="00A96591" w:rsidRDefault="00A96591" w:rsidP="00A96591">
      <w:pPr>
        <w:pStyle w:val="ListParagraph"/>
      </w:pPr>
    </w:p>
    <w:p w14:paraId="3AACC83E" w14:textId="6681A3E2" w:rsidR="0032455D" w:rsidRPr="00A96591" w:rsidRDefault="00077A82" w:rsidP="00A96591">
      <w:r w:rsidRPr="00A96591">
        <w:rPr>
          <w:b/>
          <w:bCs/>
        </w:rPr>
        <w:t xml:space="preserve">Personal Process – </w:t>
      </w:r>
    </w:p>
    <w:p w14:paraId="1361CDE2" w14:textId="7872C6E0" w:rsidR="0032455D" w:rsidRPr="00A27549" w:rsidRDefault="0032455D" w:rsidP="0032455D">
      <w:pPr>
        <w:pStyle w:val="ListParagraph"/>
        <w:numPr>
          <w:ilvl w:val="0"/>
          <w:numId w:val="12"/>
        </w:numPr>
        <w:rPr>
          <w:u w:val="single"/>
        </w:rPr>
      </w:pPr>
      <w:r w:rsidRPr="00A27549">
        <w:rPr>
          <w:u w:val="single"/>
        </w:rPr>
        <w:t xml:space="preserve">Working with </w:t>
      </w:r>
      <w:r w:rsidR="00D3599D" w:rsidRPr="00A27549">
        <w:rPr>
          <w:u w:val="single"/>
        </w:rPr>
        <w:t xml:space="preserve">Kareem’s around their feelings </w:t>
      </w:r>
      <w:r w:rsidR="008A327F" w:rsidRPr="00A27549">
        <w:rPr>
          <w:u w:val="single"/>
        </w:rPr>
        <w:t>of wanting the feelings to go away</w:t>
      </w:r>
    </w:p>
    <w:p w14:paraId="46B862AD" w14:textId="0E0FA683" w:rsidR="008A327F" w:rsidRDefault="008A327F" w:rsidP="008A327F">
      <w:r>
        <w:t>What does Kareem mean by it</w:t>
      </w:r>
      <w:r w:rsidR="00657D0A">
        <w:t xml:space="preserve"> and </w:t>
      </w:r>
      <w:r>
        <w:t xml:space="preserve">what </w:t>
      </w:r>
      <w:r w:rsidR="00657D0A">
        <w:t xml:space="preserve">are their expectations of counselling </w:t>
      </w:r>
      <w:r w:rsidR="00EE6754">
        <w:t>–</w:t>
      </w:r>
      <w:r w:rsidR="00CE4C33">
        <w:t xml:space="preserve"> </w:t>
      </w:r>
      <w:r w:rsidR="005F4EA6">
        <w:t>The language airs on the side of conver</w:t>
      </w:r>
      <w:r w:rsidR="00B4357C">
        <w:t xml:space="preserve">sion therapy, which I am fundamentally against. I believe that it is unlikely that Kareem’s feelings </w:t>
      </w:r>
      <w:r w:rsidR="00846157">
        <w:t>are going to go away</w:t>
      </w:r>
      <w:r w:rsidR="00E13568">
        <w:t xml:space="preserve">, so I am here to work with the why of the feelings and help Kareem look for meaning. </w:t>
      </w:r>
    </w:p>
    <w:p w14:paraId="0973AF35" w14:textId="2F606267" w:rsidR="00CE4C33" w:rsidRPr="00A27549" w:rsidRDefault="005013B2" w:rsidP="00CE4C33">
      <w:pPr>
        <w:pStyle w:val="ListParagraph"/>
        <w:numPr>
          <w:ilvl w:val="0"/>
          <w:numId w:val="12"/>
        </w:numPr>
        <w:rPr>
          <w:u w:val="single"/>
        </w:rPr>
      </w:pPr>
      <w:r w:rsidRPr="00A27549">
        <w:rPr>
          <w:u w:val="single"/>
        </w:rPr>
        <w:t>Finalities</w:t>
      </w:r>
      <w:r w:rsidR="00CE4C33" w:rsidRPr="00A27549">
        <w:rPr>
          <w:u w:val="single"/>
        </w:rPr>
        <w:t xml:space="preserve"> </w:t>
      </w:r>
    </w:p>
    <w:p w14:paraId="0098EFFC" w14:textId="272D7BB5" w:rsidR="00CE4C33" w:rsidRDefault="009F452F" w:rsidP="009F452F">
      <w:r>
        <w:t xml:space="preserve">Expressing to Kareem that it </w:t>
      </w:r>
      <w:proofErr w:type="gramStart"/>
      <w:r>
        <w:t>isn’t</w:t>
      </w:r>
      <w:proofErr w:type="gramEnd"/>
      <w:r>
        <w:t xml:space="preserve"> my concern whether they transition or not, but how they are feeling right now and to help try them try and gain clarity and sense of what’s happening to them. They use language such as ‘my only option is to transition</w:t>
      </w:r>
      <w:r w:rsidR="00F11D41">
        <w:t xml:space="preserve"> to become a girl’ – where does this finality come from? </w:t>
      </w:r>
      <w:r w:rsidR="00C65283">
        <w:t>Exploring this around the attempt on their life also</w:t>
      </w:r>
      <w:r w:rsidR="00003AC4">
        <w:t>. Two very final moves, worth exploring this (</w:t>
      </w:r>
      <w:proofErr w:type="gramStart"/>
      <w:r w:rsidR="00003AC4">
        <w:t>and also</w:t>
      </w:r>
      <w:proofErr w:type="gramEnd"/>
      <w:r w:rsidR="00003AC4">
        <w:t xml:space="preserve"> </w:t>
      </w:r>
      <w:r w:rsidR="005013B2">
        <w:t xml:space="preserve">we can establish how safe Kareem is with regards to suicide). </w:t>
      </w:r>
      <w:r w:rsidR="00F11D41">
        <w:t xml:space="preserve">Does Kareem truly understand what </w:t>
      </w:r>
      <w:r w:rsidR="00F11D41">
        <w:lastRenderedPageBreak/>
        <w:t xml:space="preserve">they mean when they say that? </w:t>
      </w:r>
      <w:r w:rsidR="00161504">
        <w:t xml:space="preserve">Expressing to Kareem that it </w:t>
      </w:r>
      <w:proofErr w:type="gramStart"/>
      <w:r w:rsidR="00161504">
        <w:t>isn’t</w:t>
      </w:r>
      <w:proofErr w:type="gramEnd"/>
      <w:r w:rsidR="00161504">
        <w:t xml:space="preserve"> my concern whether they transition or not, but how they are feeling right now and to help try them try and gain clarity and sense of what’s happening to them.</w:t>
      </w:r>
    </w:p>
    <w:p w14:paraId="2FFA2831" w14:textId="73315F81" w:rsidR="00161504" w:rsidRPr="00A27549" w:rsidRDefault="00161504" w:rsidP="00161504">
      <w:pPr>
        <w:pStyle w:val="ListParagraph"/>
        <w:numPr>
          <w:ilvl w:val="0"/>
          <w:numId w:val="12"/>
        </w:numPr>
        <w:rPr>
          <w:u w:val="single"/>
        </w:rPr>
      </w:pPr>
      <w:r w:rsidRPr="00A27549">
        <w:rPr>
          <w:u w:val="single"/>
        </w:rPr>
        <w:t xml:space="preserve">The spectrum </w:t>
      </w:r>
    </w:p>
    <w:p w14:paraId="21BBDE3D" w14:textId="167C1EC5" w:rsidR="004C67D7" w:rsidRDefault="00161504" w:rsidP="004C67D7">
      <w:r>
        <w:t>Coming from the finality of transiti</w:t>
      </w:r>
      <w:r w:rsidR="000F74BC">
        <w:t xml:space="preserve">oning fully to a female – Investigating </w:t>
      </w:r>
      <w:r w:rsidR="004C67D7">
        <w:t xml:space="preserve">the gender spectrum </w:t>
      </w:r>
      <w:r w:rsidR="000F74BC">
        <w:t xml:space="preserve">together </w:t>
      </w:r>
      <w:r w:rsidR="004C67D7">
        <w:t xml:space="preserve">and working on whether there is a place on it where </w:t>
      </w:r>
      <w:r w:rsidR="006061EF">
        <w:t>t</w:t>
      </w:r>
      <w:r w:rsidR="004C67D7">
        <w:t>he</w:t>
      </w:r>
      <w:r w:rsidR="006061EF">
        <w:t>y</w:t>
      </w:r>
      <w:r w:rsidR="004C67D7">
        <w:t xml:space="preserve"> fit</w:t>
      </w:r>
      <w:r w:rsidR="006061EF">
        <w:t xml:space="preserve"> (contradictive but maybe useful in these early stages of exploration).</w:t>
      </w:r>
      <w:r w:rsidR="004C67D7">
        <w:t xml:space="preserve"> From there we could work on what these sessions mean to </w:t>
      </w:r>
      <w:r w:rsidR="006061EF">
        <w:t>Kareem</w:t>
      </w:r>
      <w:r w:rsidR="004C67D7">
        <w:t xml:space="preserve">. What 50 mins of honesty looks like. For example, asking them what pronoun they would like to use while in session, or is there particular way they would like to be addressed. </w:t>
      </w:r>
    </w:p>
    <w:p w14:paraId="32B52B55" w14:textId="1480D6D8" w:rsidR="006061EF" w:rsidRPr="00BC1DAD" w:rsidRDefault="006061EF" w:rsidP="006061EF">
      <w:pPr>
        <w:pStyle w:val="ListParagraph"/>
        <w:numPr>
          <w:ilvl w:val="0"/>
          <w:numId w:val="12"/>
        </w:numPr>
        <w:rPr>
          <w:u w:val="single"/>
        </w:rPr>
      </w:pPr>
      <w:r w:rsidRPr="00BC1DAD">
        <w:rPr>
          <w:u w:val="single"/>
        </w:rPr>
        <w:t>Discovery</w:t>
      </w:r>
    </w:p>
    <w:p w14:paraId="6B573618" w14:textId="1BB901B0" w:rsidR="00F977E1" w:rsidRDefault="006061EF" w:rsidP="004C67D7">
      <w:r>
        <w:t>Enquiring</w:t>
      </w:r>
      <w:r w:rsidR="004C67D7">
        <w:t xml:space="preserve"> if </w:t>
      </w:r>
      <w:r>
        <w:t>Kareem</w:t>
      </w:r>
      <w:r w:rsidR="004C67D7">
        <w:t xml:space="preserve"> h</w:t>
      </w:r>
      <w:r>
        <w:t>as</w:t>
      </w:r>
      <w:r w:rsidR="004C67D7">
        <w:t xml:space="preserve"> ever performed as what they feel inside, have they ever had the opportunity to express their true selves for any </w:t>
      </w:r>
      <w:proofErr w:type="gramStart"/>
      <w:r w:rsidR="004C67D7">
        <w:t>period of time</w:t>
      </w:r>
      <w:proofErr w:type="gramEnd"/>
      <w:r w:rsidR="004C67D7">
        <w:t xml:space="preserve">. If </w:t>
      </w:r>
      <w:proofErr w:type="gramStart"/>
      <w:r w:rsidR="004C67D7">
        <w:t>that’s</w:t>
      </w:r>
      <w:proofErr w:type="gramEnd"/>
      <w:r w:rsidR="004C67D7">
        <w:t xml:space="preserve"> something they would like to do, and if there is a safe place to do that?</w:t>
      </w:r>
      <w:r w:rsidR="00F977E1">
        <w:t xml:space="preserve"> What comes up/out. Is it a total femme presentation? Or is there a fluidity to the expression or performance? </w:t>
      </w:r>
    </w:p>
    <w:p w14:paraId="23828159" w14:textId="4102A285" w:rsidR="00C11348" w:rsidRPr="007D2814" w:rsidRDefault="00C11348" w:rsidP="00C11348">
      <w:pPr>
        <w:pStyle w:val="ListParagraph"/>
        <w:numPr>
          <w:ilvl w:val="0"/>
          <w:numId w:val="12"/>
        </w:numPr>
        <w:rPr>
          <w:u w:val="single"/>
        </w:rPr>
      </w:pPr>
      <w:r w:rsidRPr="007D2814">
        <w:rPr>
          <w:u w:val="single"/>
        </w:rPr>
        <w:t>Knowledge is power</w:t>
      </w:r>
    </w:p>
    <w:p w14:paraId="72F9B229" w14:textId="6C384A7A" w:rsidR="003C260F" w:rsidRPr="00A96591" w:rsidRDefault="00C11348" w:rsidP="00A96591">
      <w:r>
        <w:t xml:space="preserve">Doing some research on transgender genders and </w:t>
      </w:r>
      <w:r w:rsidR="00595FFA">
        <w:t xml:space="preserve">Kareem’s heritage (Islam) would be helpful for future </w:t>
      </w:r>
      <w:proofErr w:type="gramStart"/>
      <w:r w:rsidR="00595FFA">
        <w:t>sessions,</w:t>
      </w:r>
      <w:proofErr w:type="gramEnd"/>
      <w:r w:rsidR="00595FFA">
        <w:t xml:space="preserve"> </w:t>
      </w:r>
      <w:r w:rsidR="009D0C46">
        <w:t>essentially,</w:t>
      </w:r>
      <w:r w:rsidR="00F24F48">
        <w:t xml:space="preserve"> we don’t fully understand what it would mean for Kareem to disclose his feelings of gender non-conformity </w:t>
      </w:r>
      <w:r w:rsidR="00F93749">
        <w:t xml:space="preserve">to his family and community. Being prepared that Kareem may tell their parents during this process with you, and </w:t>
      </w:r>
      <w:r w:rsidR="009D0C46">
        <w:t xml:space="preserve">perhaps having some suggestions of support agencies for their parents ready in mind to be able to share. Does Kareem have </w:t>
      </w:r>
      <w:r w:rsidR="00AE7794">
        <w:t xml:space="preserve">any kind of support network to lean on if things get intense around </w:t>
      </w:r>
      <w:r w:rsidR="00821824">
        <w:t>their</w:t>
      </w:r>
      <w:r w:rsidR="00AE7794">
        <w:t xml:space="preserve"> disclosure at home? </w:t>
      </w:r>
    </w:p>
    <w:p w14:paraId="356CBEA8" w14:textId="77777777" w:rsidR="003C260F" w:rsidRDefault="003C260F" w:rsidP="003C260F">
      <w:pPr>
        <w:pStyle w:val="ListParagraph"/>
        <w:spacing w:after="0" w:line="240" w:lineRule="auto"/>
        <w:textAlignment w:val="baseline"/>
        <w:rPr>
          <w:rFonts w:eastAsia="Times New Roman" w:cstheme="minorHAnsi"/>
          <w:color w:val="1F1F20"/>
          <w:u w:val="single"/>
          <w:lang w:eastAsia="en-GB"/>
        </w:rPr>
      </w:pPr>
    </w:p>
    <w:p w14:paraId="18D1A0F7" w14:textId="77777777" w:rsidR="003C260F" w:rsidRDefault="003C260F" w:rsidP="003C260F">
      <w:pPr>
        <w:pStyle w:val="ListParagraph"/>
        <w:spacing w:after="0" w:line="240" w:lineRule="auto"/>
        <w:textAlignment w:val="baseline"/>
        <w:rPr>
          <w:rFonts w:eastAsia="Times New Roman" w:cstheme="minorHAnsi"/>
          <w:color w:val="1F1F20"/>
          <w:u w:val="single"/>
          <w:lang w:eastAsia="en-GB"/>
        </w:rPr>
      </w:pPr>
    </w:p>
    <w:p w14:paraId="2FA99C46" w14:textId="27DB0814" w:rsidR="006C2B47" w:rsidRPr="003C260F" w:rsidRDefault="006C2B47" w:rsidP="003C260F">
      <w:pPr>
        <w:pStyle w:val="ListParagraph"/>
        <w:numPr>
          <w:ilvl w:val="0"/>
          <w:numId w:val="12"/>
        </w:numPr>
        <w:spacing w:after="0" w:line="240" w:lineRule="auto"/>
        <w:textAlignment w:val="baseline"/>
        <w:rPr>
          <w:rFonts w:eastAsia="Times New Roman" w:cstheme="minorHAnsi"/>
          <w:color w:val="1F1F20"/>
          <w:u w:val="single"/>
          <w:lang w:eastAsia="en-GB"/>
        </w:rPr>
      </w:pPr>
      <w:r w:rsidRPr="003C260F">
        <w:rPr>
          <w:rFonts w:eastAsia="Times New Roman" w:cstheme="minorHAnsi"/>
          <w:color w:val="1F1F20"/>
          <w:u w:val="single"/>
          <w:lang w:eastAsia="en-GB"/>
        </w:rPr>
        <w:t xml:space="preserve">Approaches </w:t>
      </w:r>
    </w:p>
    <w:p w14:paraId="18DD0359" w14:textId="77777777" w:rsidR="006C2B47" w:rsidRPr="006C2B47" w:rsidRDefault="006C2B47" w:rsidP="006C2B47">
      <w:pPr>
        <w:pStyle w:val="ListParagraph"/>
        <w:spacing w:after="0" w:line="240" w:lineRule="auto"/>
        <w:textAlignment w:val="baseline"/>
        <w:rPr>
          <w:rFonts w:eastAsia="Times New Roman" w:cstheme="minorHAnsi"/>
          <w:color w:val="1F1F20"/>
          <w:u w:val="single"/>
          <w:lang w:eastAsia="en-GB"/>
        </w:rPr>
      </w:pPr>
    </w:p>
    <w:p w14:paraId="71D61F9B" w14:textId="77777777" w:rsidR="006C2B47" w:rsidRDefault="006C2B47" w:rsidP="006C2B47">
      <w:pPr>
        <w:spacing w:after="0" w:line="240" w:lineRule="auto"/>
        <w:textAlignment w:val="baseline"/>
        <w:rPr>
          <w:rFonts w:eastAsia="Times New Roman" w:cstheme="minorHAnsi"/>
          <w:color w:val="1F1F20"/>
          <w:lang w:eastAsia="en-GB"/>
        </w:rPr>
      </w:pPr>
      <w:r>
        <w:rPr>
          <w:rFonts w:eastAsia="Times New Roman" w:cstheme="minorHAnsi"/>
          <w:color w:val="1F1F20"/>
          <w:lang w:eastAsia="en-GB"/>
        </w:rPr>
        <w:lastRenderedPageBreak/>
        <w:t xml:space="preserve">It seems that </w:t>
      </w:r>
      <w:proofErr w:type="gramStart"/>
      <w:r>
        <w:rPr>
          <w:rFonts w:eastAsia="Times New Roman" w:cstheme="minorHAnsi"/>
          <w:color w:val="1F1F20"/>
          <w:lang w:eastAsia="en-GB"/>
        </w:rPr>
        <w:t>it’s</w:t>
      </w:r>
      <w:proofErr w:type="gramEnd"/>
      <w:r>
        <w:rPr>
          <w:rFonts w:eastAsia="Times New Roman" w:cstheme="minorHAnsi"/>
          <w:color w:val="1F1F20"/>
          <w:lang w:eastAsia="en-GB"/>
        </w:rPr>
        <w:t xml:space="preserve"> firstly a struggle with the self. Presuming they are UK based then they may already struggle with minority stress, and these feelings could further isolate them within their own community and family. This suggests and existential battle of identity, especially within gender and ethnicity. </w:t>
      </w:r>
    </w:p>
    <w:p w14:paraId="3E8778F1" w14:textId="77777777" w:rsidR="006C2B47" w:rsidRDefault="006C2B47" w:rsidP="006C2B47">
      <w:pPr>
        <w:spacing w:after="0" w:line="240" w:lineRule="auto"/>
        <w:textAlignment w:val="baseline"/>
        <w:rPr>
          <w:rFonts w:eastAsia="Times New Roman" w:cstheme="minorHAnsi"/>
          <w:color w:val="1F1F20"/>
          <w:lang w:eastAsia="en-GB"/>
        </w:rPr>
      </w:pPr>
    </w:p>
    <w:p w14:paraId="6E37844C" w14:textId="3FA01352" w:rsidR="006C2B47" w:rsidRDefault="006C2B47" w:rsidP="006C2B47">
      <w:pPr>
        <w:spacing w:after="0" w:line="240" w:lineRule="auto"/>
        <w:textAlignment w:val="baseline"/>
        <w:rPr>
          <w:rFonts w:eastAsia="Times New Roman" w:cstheme="minorHAnsi"/>
          <w:color w:val="1F1F20"/>
          <w:lang w:eastAsia="en-GB"/>
        </w:rPr>
      </w:pPr>
      <w:r>
        <w:rPr>
          <w:rFonts w:eastAsia="Times New Roman" w:cstheme="minorHAnsi"/>
          <w:color w:val="1F1F20"/>
          <w:lang w:eastAsia="en-GB"/>
        </w:rPr>
        <w:t xml:space="preserve">I found on research this topic, that existential therapy, feminist therapy and Gender Role Conflict theory would be helpful approaches to have an awareness of for such a client. If </w:t>
      </w:r>
      <w:proofErr w:type="gramStart"/>
      <w:r>
        <w:rPr>
          <w:rFonts w:eastAsia="Times New Roman" w:cstheme="minorHAnsi"/>
          <w:color w:val="1F1F20"/>
          <w:lang w:eastAsia="en-GB"/>
        </w:rPr>
        <w:t>you’d</w:t>
      </w:r>
      <w:proofErr w:type="gramEnd"/>
      <w:r>
        <w:rPr>
          <w:rFonts w:eastAsia="Times New Roman" w:cstheme="minorHAnsi"/>
          <w:color w:val="1F1F20"/>
          <w:lang w:eastAsia="en-GB"/>
        </w:rPr>
        <w:t xml:space="preserve"> like any information on these modalities, then I have some really interesting articles I can share. </w:t>
      </w:r>
    </w:p>
    <w:p w14:paraId="62DB5423" w14:textId="77777777" w:rsidR="006C2B47" w:rsidRPr="00B1740E" w:rsidRDefault="006C2B47" w:rsidP="006C2B47">
      <w:pPr>
        <w:spacing w:after="0" w:line="240" w:lineRule="auto"/>
        <w:textAlignment w:val="baseline"/>
        <w:rPr>
          <w:rFonts w:eastAsia="Times New Roman" w:cstheme="minorHAnsi"/>
          <w:color w:val="1F1F20"/>
          <w:lang w:eastAsia="en-GB"/>
        </w:rPr>
      </w:pPr>
    </w:p>
    <w:p w14:paraId="0A746DEC" w14:textId="77777777" w:rsidR="006C2B47" w:rsidRDefault="006C2B47" w:rsidP="00C11348"/>
    <w:p w14:paraId="4BA24B7A" w14:textId="013BE65F" w:rsidR="00AE7794" w:rsidRPr="006718E8" w:rsidRDefault="00AE7794" w:rsidP="00AE7794">
      <w:pPr>
        <w:pStyle w:val="ListParagraph"/>
        <w:numPr>
          <w:ilvl w:val="0"/>
          <w:numId w:val="12"/>
        </w:numPr>
        <w:rPr>
          <w:u w:val="single"/>
        </w:rPr>
      </w:pPr>
      <w:r w:rsidRPr="006718E8">
        <w:rPr>
          <w:u w:val="single"/>
        </w:rPr>
        <w:t>Support</w:t>
      </w:r>
    </w:p>
    <w:p w14:paraId="44A34F31" w14:textId="749397D6" w:rsidR="006C2B47" w:rsidRPr="00A96591" w:rsidRDefault="00AE7794" w:rsidP="00A96591">
      <w:r w:rsidRPr="006718E8">
        <w:t xml:space="preserve">Essentially, </w:t>
      </w:r>
      <w:r w:rsidR="0041558E" w:rsidRPr="006718E8">
        <w:t>it is out of my competencies to advise Kareem around any transitioning process</w:t>
      </w:r>
      <w:r w:rsidR="00821824" w:rsidRPr="006718E8">
        <w:t>.</w:t>
      </w:r>
      <w:r w:rsidR="00D8565E" w:rsidRPr="006718E8">
        <w:t xml:space="preserve"> And I am unable to provide that direct experience </w:t>
      </w:r>
      <w:r w:rsidR="00C65283" w:rsidRPr="006718E8">
        <w:t xml:space="preserve">comfort for Kareem. Using the support agencies mentioned earlier </w:t>
      </w:r>
      <w:r w:rsidR="005013B2" w:rsidRPr="006718E8">
        <w:t xml:space="preserve">to find Kareem some additional support within a world that would help them feel less alone. </w:t>
      </w:r>
      <w:r w:rsidR="00AA0D46" w:rsidRPr="006718E8">
        <w:t xml:space="preserve">Feelings of frustration </w:t>
      </w:r>
      <w:proofErr w:type="gramStart"/>
      <w:r w:rsidR="00AA0D46" w:rsidRPr="006718E8">
        <w:t xml:space="preserve">may be </w:t>
      </w:r>
      <w:r w:rsidR="00147F9F" w:rsidRPr="006718E8">
        <w:t>invoked</w:t>
      </w:r>
      <w:proofErr w:type="gramEnd"/>
      <w:r w:rsidR="00AA0D46" w:rsidRPr="006718E8">
        <w:t xml:space="preserve"> for Kareem if they are bared witness to others who are able to express themselves </w:t>
      </w:r>
      <w:r w:rsidR="00147F9F" w:rsidRPr="006718E8">
        <w:t xml:space="preserve">more liberally, and we can work on this during session. But ultimately Kareem could benefit from meeting other that slide up and down the gender spectrum to firstly feel less alone and more connected, and secondly to learn that there can be more </w:t>
      </w:r>
      <w:r w:rsidR="006823D9" w:rsidRPr="006718E8">
        <w:t xml:space="preserve">fluidity to their life. </w:t>
      </w:r>
    </w:p>
    <w:p w14:paraId="59D3FC27" w14:textId="77777777" w:rsidR="006C2B47" w:rsidRDefault="006C2B47" w:rsidP="006C2B47">
      <w:pPr>
        <w:pStyle w:val="ListParagraph"/>
        <w:rPr>
          <w:u w:val="single"/>
        </w:rPr>
      </w:pPr>
    </w:p>
    <w:p w14:paraId="302B62C4" w14:textId="4821F580" w:rsidR="001D330B" w:rsidRPr="001D330B" w:rsidRDefault="001D330B" w:rsidP="001D330B">
      <w:pPr>
        <w:pStyle w:val="ListParagraph"/>
        <w:numPr>
          <w:ilvl w:val="0"/>
          <w:numId w:val="12"/>
        </w:numPr>
        <w:rPr>
          <w:u w:val="single"/>
        </w:rPr>
      </w:pPr>
      <w:r w:rsidRPr="001D330B">
        <w:rPr>
          <w:u w:val="single"/>
        </w:rPr>
        <w:t xml:space="preserve">Principles </w:t>
      </w:r>
    </w:p>
    <w:p w14:paraId="0B78B7B2" w14:textId="77777777" w:rsidR="001D330B" w:rsidRPr="00CB6917" w:rsidRDefault="001D330B" w:rsidP="001D330B">
      <w:pPr>
        <w:rPr>
          <w:rFonts w:cstheme="minorHAnsi"/>
          <w:color w:val="1F1F20"/>
          <w:shd w:val="clear" w:color="auto" w:fill="FFFFFF"/>
        </w:rPr>
      </w:pPr>
      <w:r w:rsidRPr="00CB6917">
        <w:rPr>
          <w:rFonts w:cstheme="minorHAnsi"/>
          <w:color w:val="1F1F20"/>
          <w:shd w:val="clear" w:color="auto" w:fill="FFFFFF"/>
        </w:rPr>
        <w:t>being honest about the work</w:t>
      </w:r>
    </w:p>
    <w:p w14:paraId="312BEDE0" w14:textId="77777777" w:rsidR="001D330B" w:rsidRPr="00CB6917" w:rsidRDefault="001D330B" w:rsidP="001D330B">
      <w:pPr>
        <w:rPr>
          <w:rFonts w:cstheme="minorHAnsi"/>
          <w:color w:val="1F1F20"/>
          <w:shd w:val="clear" w:color="auto" w:fill="FFFFFF"/>
        </w:rPr>
      </w:pPr>
      <w:r w:rsidRPr="00CB6917">
        <w:rPr>
          <w:rFonts w:cstheme="minorHAnsi"/>
          <w:color w:val="1F1F20"/>
          <w:shd w:val="clear" w:color="auto" w:fill="FFFFFF"/>
        </w:rPr>
        <w:t>respecting the boundaries between our work with clients and what lies outside that work</w:t>
      </w:r>
    </w:p>
    <w:p w14:paraId="7D51656A" w14:textId="77777777" w:rsidR="001D330B" w:rsidRPr="00CB6917" w:rsidRDefault="001D330B" w:rsidP="001D330B">
      <w:pPr>
        <w:rPr>
          <w:rFonts w:cstheme="minorHAnsi"/>
          <w:color w:val="1F1F20"/>
          <w:shd w:val="clear" w:color="auto" w:fill="FFFFFF"/>
        </w:rPr>
      </w:pPr>
      <w:r w:rsidRPr="00CB6917">
        <w:rPr>
          <w:rFonts w:cstheme="minorHAnsi"/>
          <w:color w:val="1F1F20"/>
          <w:shd w:val="clear" w:color="auto" w:fill="FFFFFF"/>
        </w:rPr>
        <w:t>valuing each client as a unique person</w:t>
      </w:r>
    </w:p>
    <w:p w14:paraId="36AC98CE" w14:textId="5F360B4B" w:rsidR="001D330B" w:rsidRDefault="001D330B" w:rsidP="001D330B">
      <w:pPr>
        <w:rPr>
          <w:rFonts w:cstheme="minorHAnsi"/>
          <w:color w:val="1F1F20"/>
          <w:shd w:val="clear" w:color="auto" w:fill="FFFFFF"/>
        </w:rPr>
      </w:pPr>
      <w:r w:rsidRPr="00CB6917">
        <w:rPr>
          <w:rFonts w:cstheme="minorHAnsi"/>
          <w:color w:val="1F1F20"/>
          <w:shd w:val="clear" w:color="auto" w:fill="FFFFFF"/>
        </w:rPr>
        <w:t>working within our competence</w:t>
      </w:r>
      <w:r w:rsidRPr="00CB6917">
        <w:rPr>
          <w:rFonts w:cstheme="minorHAnsi"/>
          <w:color w:val="1F1F20"/>
        </w:rPr>
        <w:br/>
      </w:r>
      <w:r w:rsidRPr="00CB6917">
        <w:rPr>
          <w:rFonts w:cstheme="minorHAnsi"/>
          <w:color w:val="1F1F20"/>
          <w:shd w:val="clear" w:color="auto" w:fill="FFFFFF"/>
        </w:rPr>
        <w:t>keeping our skills and knowledge up to date</w:t>
      </w:r>
      <w:r w:rsidRPr="00CB6917">
        <w:rPr>
          <w:rFonts w:cstheme="minorHAnsi"/>
          <w:color w:val="1F1F20"/>
        </w:rPr>
        <w:br/>
      </w:r>
      <w:r w:rsidRPr="00CB6917">
        <w:rPr>
          <w:rFonts w:cstheme="minorHAnsi"/>
          <w:color w:val="1F1F20"/>
          <w:shd w:val="clear" w:color="auto" w:fill="FFFFFF"/>
        </w:rPr>
        <w:t>collaborating with colleagues</w:t>
      </w:r>
      <w:r w:rsidR="00DF6DD5" w:rsidRPr="00CB6917">
        <w:rPr>
          <w:rFonts w:cstheme="minorHAnsi"/>
          <w:color w:val="1F1F20"/>
          <w:shd w:val="clear" w:color="auto" w:fill="FFFFFF"/>
        </w:rPr>
        <w:t xml:space="preserve"> if </w:t>
      </w:r>
      <w:r w:rsidR="00B75A30" w:rsidRPr="00CB6917">
        <w:rPr>
          <w:rFonts w:cstheme="minorHAnsi"/>
          <w:color w:val="1F1F20"/>
          <w:shd w:val="clear" w:color="auto" w:fill="FFFFFF"/>
        </w:rPr>
        <w:t>possible,</w:t>
      </w:r>
      <w:r w:rsidRPr="00CB6917">
        <w:rPr>
          <w:rFonts w:cstheme="minorHAnsi"/>
          <w:color w:val="1F1F20"/>
          <w:shd w:val="clear" w:color="auto" w:fill="FFFFFF"/>
        </w:rPr>
        <w:t xml:space="preserve"> to improve the quality of what is being offered to clients</w:t>
      </w:r>
    </w:p>
    <w:p w14:paraId="375C29F1" w14:textId="65FA93FB" w:rsidR="00B75A30" w:rsidRPr="00CB6917" w:rsidRDefault="00B75A30" w:rsidP="001D330B">
      <w:pPr>
        <w:rPr>
          <w:rFonts w:cstheme="minorHAnsi"/>
        </w:rPr>
      </w:pPr>
      <w:r>
        <w:rPr>
          <w:rFonts w:cstheme="minorHAnsi"/>
          <w:color w:val="1F1F20"/>
          <w:shd w:val="clear" w:color="auto" w:fill="FFFFFF"/>
        </w:rPr>
        <w:lastRenderedPageBreak/>
        <w:t>And this chunk of the BACP’s ethical framework fitted, I felt, perfectly to this dilemma</w:t>
      </w:r>
      <w:r w:rsidR="00586549">
        <w:rPr>
          <w:rFonts w:cstheme="minorHAnsi"/>
          <w:color w:val="1F1F20"/>
          <w:shd w:val="clear" w:color="auto" w:fill="FFFFFF"/>
        </w:rPr>
        <w:t xml:space="preserve"> – </w:t>
      </w:r>
      <w:r w:rsidR="009F69C2">
        <w:rPr>
          <w:rFonts w:cstheme="minorHAnsi"/>
          <w:color w:val="1F1F20"/>
          <w:shd w:val="clear" w:color="auto" w:fill="FFFFFF"/>
        </w:rPr>
        <w:t>highlight</w:t>
      </w:r>
      <w:r w:rsidR="00B1740E">
        <w:rPr>
          <w:rFonts w:cstheme="minorHAnsi"/>
          <w:color w:val="1F1F20"/>
          <w:shd w:val="clear" w:color="auto" w:fill="FFFFFF"/>
        </w:rPr>
        <w:t xml:space="preserve"> some</w:t>
      </w:r>
      <w:r w:rsidR="009F69C2">
        <w:rPr>
          <w:rFonts w:cstheme="minorHAnsi"/>
          <w:color w:val="1F1F20"/>
          <w:shd w:val="clear" w:color="auto" w:fill="FFFFFF"/>
        </w:rPr>
        <w:t xml:space="preserve">, time permitting. </w:t>
      </w:r>
      <w:r>
        <w:rPr>
          <w:rFonts w:cstheme="minorHAnsi"/>
          <w:color w:val="1F1F20"/>
          <w:shd w:val="clear" w:color="auto" w:fill="FFFFFF"/>
        </w:rPr>
        <w:t xml:space="preserve"> </w:t>
      </w:r>
    </w:p>
    <w:p w14:paraId="166EF613" w14:textId="77777777" w:rsidR="001D330B" w:rsidRPr="00CB6917" w:rsidRDefault="001D330B" w:rsidP="001D330B">
      <w:pPr>
        <w:numPr>
          <w:ilvl w:val="0"/>
          <w:numId w:val="13"/>
        </w:numPr>
        <w:spacing w:after="0" w:line="240" w:lineRule="auto"/>
        <w:textAlignment w:val="baseline"/>
        <w:rPr>
          <w:rFonts w:eastAsia="Times New Roman" w:cstheme="minorHAnsi"/>
          <w:color w:val="1F1F20"/>
          <w:lang w:eastAsia="en-GB"/>
        </w:rPr>
      </w:pPr>
      <w:r w:rsidRPr="00CB6917">
        <w:rPr>
          <w:rFonts w:eastAsia="Times New Roman" w:cstheme="minorHAnsi"/>
          <w:color w:val="1F1F20"/>
          <w:lang w:eastAsia="en-GB"/>
        </w:rPr>
        <w:t>respecting human rights and dignity</w:t>
      </w:r>
    </w:p>
    <w:p w14:paraId="39E2E535" w14:textId="77777777" w:rsidR="001D330B" w:rsidRPr="00CB6917" w:rsidRDefault="001D330B" w:rsidP="001D330B">
      <w:pPr>
        <w:numPr>
          <w:ilvl w:val="0"/>
          <w:numId w:val="13"/>
        </w:numPr>
        <w:spacing w:after="0" w:line="240" w:lineRule="auto"/>
        <w:textAlignment w:val="baseline"/>
        <w:rPr>
          <w:rFonts w:eastAsia="Times New Roman" w:cstheme="minorHAnsi"/>
          <w:color w:val="1F1F20"/>
          <w:lang w:eastAsia="en-GB"/>
        </w:rPr>
      </w:pPr>
      <w:r w:rsidRPr="00CB6917">
        <w:rPr>
          <w:rFonts w:eastAsia="Times New Roman" w:cstheme="minorHAnsi"/>
          <w:color w:val="1F1F20"/>
          <w:lang w:eastAsia="en-GB"/>
        </w:rPr>
        <w:t>alleviating symptoms of personal distress and suffering</w:t>
      </w:r>
    </w:p>
    <w:p w14:paraId="508005D5" w14:textId="77777777" w:rsidR="001D330B" w:rsidRPr="00CB6917" w:rsidRDefault="001D330B" w:rsidP="001D330B">
      <w:pPr>
        <w:numPr>
          <w:ilvl w:val="0"/>
          <w:numId w:val="13"/>
        </w:numPr>
        <w:spacing w:after="0" w:line="240" w:lineRule="auto"/>
        <w:textAlignment w:val="baseline"/>
        <w:rPr>
          <w:rFonts w:eastAsia="Times New Roman" w:cstheme="minorHAnsi"/>
          <w:color w:val="1F1F20"/>
          <w:lang w:eastAsia="en-GB"/>
        </w:rPr>
      </w:pPr>
      <w:r w:rsidRPr="00CB6917">
        <w:rPr>
          <w:rFonts w:eastAsia="Times New Roman" w:cstheme="minorHAnsi"/>
          <w:color w:val="1F1F20"/>
          <w:lang w:eastAsia="en-GB"/>
        </w:rPr>
        <w:t>enhancing people’s wellbeing and capabilities</w:t>
      </w:r>
    </w:p>
    <w:p w14:paraId="5A6CA594" w14:textId="77777777" w:rsidR="001D330B" w:rsidRPr="00CB6917" w:rsidRDefault="001D330B" w:rsidP="001D330B">
      <w:pPr>
        <w:numPr>
          <w:ilvl w:val="0"/>
          <w:numId w:val="13"/>
        </w:numPr>
        <w:spacing w:after="0" w:line="240" w:lineRule="auto"/>
        <w:textAlignment w:val="baseline"/>
        <w:rPr>
          <w:rFonts w:eastAsia="Times New Roman" w:cstheme="minorHAnsi"/>
          <w:color w:val="1F1F20"/>
          <w:lang w:eastAsia="en-GB"/>
        </w:rPr>
      </w:pPr>
      <w:r w:rsidRPr="00CB6917">
        <w:rPr>
          <w:rFonts w:eastAsia="Times New Roman" w:cstheme="minorHAnsi"/>
          <w:color w:val="1F1F20"/>
          <w:lang w:eastAsia="en-GB"/>
        </w:rPr>
        <w:t>improving the quality of relationships between people</w:t>
      </w:r>
    </w:p>
    <w:p w14:paraId="1518F982" w14:textId="77777777" w:rsidR="001D330B" w:rsidRPr="00CB6917" w:rsidRDefault="001D330B" w:rsidP="001D330B">
      <w:pPr>
        <w:numPr>
          <w:ilvl w:val="0"/>
          <w:numId w:val="13"/>
        </w:numPr>
        <w:spacing w:after="0" w:line="240" w:lineRule="auto"/>
        <w:textAlignment w:val="baseline"/>
        <w:rPr>
          <w:rFonts w:eastAsia="Times New Roman" w:cstheme="minorHAnsi"/>
          <w:color w:val="1F1F20"/>
          <w:lang w:eastAsia="en-GB"/>
        </w:rPr>
      </w:pPr>
      <w:r w:rsidRPr="00CB6917">
        <w:rPr>
          <w:rFonts w:eastAsia="Times New Roman" w:cstheme="minorHAnsi"/>
          <w:color w:val="1F1F20"/>
          <w:lang w:eastAsia="en-GB"/>
        </w:rPr>
        <w:t>increasing personal resilience and effectiveness</w:t>
      </w:r>
    </w:p>
    <w:p w14:paraId="7A28A26D" w14:textId="77777777" w:rsidR="001D330B" w:rsidRPr="00CB6917" w:rsidRDefault="001D330B" w:rsidP="001D330B">
      <w:pPr>
        <w:numPr>
          <w:ilvl w:val="0"/>
          <w:numId w:val="13"/>
        </w:numPr>
        <w:spacing w:after="0" w:line="240" w:lineRule="auto"/>
        <w:textAlignment w:val="baseline"/>
        <w:rPr>
          <w:rFonts w:eastAsia="Times New Roman" w:cstheme="minorHAnsi"/>
          <w:color w:val="1F1F20"/>
          <w:lang w:eastAsia="en-GB"/>
        </w:rPr>
      </w:pPr>
      <w:r w:rsidRPr="00CB6917">
        <w:rPr>
          <w:rFonts w:eastAsia="Times New Roman" w:cstheme="minorHAnsi"/>
          <w:color w:val="1F1F20"/>
          <w:lang w:eastAsia="en-GB"/>
        </w:rPr>
        <w:t>facilitating a sense of self that is meaningful to the person(s) concerned within their personal and cultural context</w:t>
      </w:r>
    </w:p>
    <w:p w14:paraId="03EC2444" w14:textId="77777777" w:rsidR="001D330B" w:rsidRPr="00CB6917" w:rsidRDefault="001D330B" w:rsidP="001D330B">
      <w:pPr>
        <w:numPr>
          <w:ilvl w:val="0"/>
          <w:numId w:val="13"/>
        </w:numPr>
        <w:spacing w:after="0" w:line="240" w:lineRule="auto"/>
        <w:textAlignment w:val="baseline"/>
        <w:rPr>
          <w:rFonts w:eastAsia="Times New Roman" w:cstheme="minorHAnsi"/>
          <w:color w:val="1F1F20"/>
          <w:lang w:eastAsia="en-GB"/>
        </w:rPr>
      </w:pPr>
      <w:r w:rsidRPr="00CB6917">
        <w:rPr>
          <w:rFonts w:eastAsia="Times New Roman" w:cstheme="minorHAnsi"/>
          <w:color w:val="1F1F20"/>
          <w:lang w:eastAsia="en-GB"/>
        </w:rPr>
        <w:t>appreciating the variety of human experience and culture</w:t>
      </w:r>
    </w:p>
    <w:p w14:paraId="1537F123" w14:textId="77777777" w:rsidR="001D330B" w:rsidRPr="00CB6917" w:rsidRDefault="001D330B" w:rsidP="001D330B">
      <w:pPr>
        <w:numPr>
          <w:ilvl w:val="0"/>
          <w:numId w:val="13"/>
        </w:numPr>
        <w:spacing w:after="0" w:line="240" w:lineRule="auto"/>
        <w:textAlignment w:val="baseline"/>
        <w:rPr>
          <w:rFonts w:eastAsia="Times New Roman" w:cstheme="minorHAnsi"/>
          <w:color w:val="1F1F20"/>
          <w:lang w:eastAsia="en-GB"/>
        </w:rPr>
      </w:pPr>
      <w:r w:rsidRPr="00CB6917">
        <w:rPr>
          <w:rFonts w:eastAsia="Times New Roman" w:cstheme="minorHAnsi"/>
          <w:color w:val="1F1F20"/>
          <w:lang w:eastAsia="en-GB"/>
        </w:rPr>
        <w:t>protecting the safety of clients</w:t>
      </w:r>
    </w:p>
    <w:p w14:paraId="1E2A9A8B" w14:textId="77777777" w:rsidR="001D330B" w:rsidRPr="00CB6917" w:rsidRDefault="001D330B" w:rsidP="001D330B">
      <w:pPr>
        <w:numPr>
          <w:ilvl w:val="0"/>
          <w:numId w:val="13"/>
        </w:numPr>
        <w:spacing w:after="0" w:line="240" w:lineRule="auto"/>
        <w:textAlignment w:val="baseline"/>
        <w:rPr>
          <w:rFonts w:eastAsia="Times New Roman" w:cstheme="minorHAnsi"/>
          <w:color w:val="1F1F20"/>
          <w:lang w:eastAsia="en-GB"/>
        </w:rPr>
      </w:pPr>
      <w:r w:rsidRPr="00CB6917">
        <w:rPr>
          <w:rFonts w:eastAsia="Times New Roman" w:cstheme="minorHAnsi"/>
          <w:color w:val="1F1F20"/>
          <w:lang w:eastAsia="en-GB"/>
        </w:rPr>
        <w:t>ensuring the integrity of practitioner-client relationships</w:t>
      </w:r>
    </w:p>
    <w:p w14:paraId="63777D44" w14:textId="77777777" w:rsidR="001D330B" w:rsidRPr="00CB6917" w:rsidRDefault="001D330B" w:rsidP="001D330B">
      <w:pPr>
        <w:numPr>
          <w:ilvl w:val="0"/>
          <w:numId w:val="13"/>
        </w:numPr>
        <w:spacing w:after="0" w:line="240" w:lineRule="auto"/>
        <w:textAlignment w:val="baseline"/>
        <w:rPr>
          <w:rFonts w:eastAsia="Times New Roman" w:cstheme="minorHAnsi"/>
          <w:color w:val="1F1F20"/>
          <w:lang w:eastAsia="en-GB"/>
        </w:rPr>
      </w:pPr>
      <w:r w:rsidRPr="00CB6917">
        <w:rPr>
          <w:rFonts w:eastAsia="Times New Roman" w:cstheme="minorHAnsi"/>
          <w:color w:val="1F1F20"/>
          <w:lang w:eastAsia="en-GB"/>
        </w:rPr>
        <w:t>enhancing the quality of professional knowledge and its application</w:t>
      </w:r>
    </w:p>
    <w:p w14:paraId="08C1A6A1" w14:textId="554DCF98" w:rsidR="00B75A30" w:rsidRPr="006C2B47" w:rsidRDefault="001D330B" w:rsidP="00AB2124">
      <w:pPr>
        <w:numPr>
          <w:ilvl w:val="0"/>
          <w:numId w:val="13"/>
        </w:numPr>
        <w:spacing w:after="0" w:line="240" w:lineRule="auto"/>
        <w:textAlignment w:val="baseline"/>
        <w:rPr>
          <w:rFonts w:eastAsia="Times New Roman" w:cstheme="minorHAnsi"/>
          <w:color w:val="1F1F20"/>
          <w:lang w:eastAsia="en-GB"/>
        </w:rPr>
      </w:pPr>
      <w:r w:rsidRPr="00CB6917">
        <w:rPr>
          <w:rFonts w:eastAsia="Times New Roman" w:cstheme="minorHAnsi"/>
          <w:color w:val="1F1F20"/>
          <w:lang w:eastAsia="en-GB"/>
        </w:rPr>
        <w:t>striving for the fair and adequate provision of services</w:t>
      </w:r>
    </w:p>
    <w:p w14:paraId="1E502B7E" w14:textId="1F403369" w:rsidR="00B75A30" w:rsidRDefault="00B75A30" w:rsidP="00AB2124">
      <w:pPr>
        <w:rPr>
          <w:rFonts w:cstheme="minorHAnsi"/>
          <w:sz w:val="20"/>
          <w:szCs w:val="20"/>
        </w:rPr>
      </w:pPr>
    </w:p>
    <w:p w14:paraId="7D011543" w14:textId="2D99AE8A" w:rsidR="00CA2548" w:rsidRPr="00B53C3D" w:rsidRDefault="00CA2548" w:rsidP="00AB2124">
      <w:pPr>
        <w:rPr>
          <w:rFonts w:cstheme="minorHAnsi"/>
        </w:rPr>
      </w:pPr>
    </w:p>
    <w:p w14:paraId="7BC9C011" w14:textId="43CE226C" w:rsidR="00CA2548" w:rsidRPr="00B53C3D" w:rsidRDefault="00CA2548" w:rsidP="00AB2124">
      <w:pPr>
        <w:rPr>
          <w:rFonts w:cstheme="minorHAnsi"/>
        </w:rPr>
      </w:pPr>
      <w:r w:rsidRPr="00B53C3D">
        <w:rPr>
          <w:rFonts w:cstheme="minorHAnsi"/>
        </w:rPr>
        <w:t xml:space="preserve">The art used in this seminar are by a transgender artist called </w:t>
      </w:r>
      <w:proofErr w:type="spellStart"/>
      <w:r w:rsidRPr="00B53C3D">
        <w:rPr>
          <w:rFonts w:cstheme="minorHAnsi"/>
        </w:rPr>
        <w:t>astrotwitch</w:t>
      </w:r>
      <w:proofErr w:type="spellEnd"/>
      <w:r w:rsidRPr="00B53C3D">
        <w:rPr>
          <w:rFonts w:cstheme="minorHAnsi"/>
        </w:rPr>
        <w:t xml:space="preserve">. The reference is on the next slide if </w:t>
      </w:r>
      <w:proofErr w:type="gramStart"/>
      <w:r w:rsidRPr="00B53C3D">
        <w:rPr>
          <w:rFonts w:cstheme="minorHAnsi"/>
        </w:rPr>
        <w:t>you’d</w:t>
      </w:r>
      <w:proofErr w:type="gramEnd"/>
      <w:r w:rsidRPr="00B53C3D">
        <w:rPr>
          <w:rFonts w:cstheme="minorHAnsi"/>
        </w:rPr>
        <w:t xml:space="preserve"> like to </w:t>
      </w:r>
      <w:r w:rsidR="00B53C3D" w:rsidRPr="00B53C3D">
        <w:rPr>
          <w:rFonts w:cstheme="minorHAnsi"/>
        </w:rPr>
        <w:t xml:space="preserve">visit more of his work online. </w:t>
      </w:r>
    </w:p>
    <w:p w14:paraId="560B52E3" w14:textId="0B77BD83" w:rsidR="00B53C3D" w:rsidRPr="00B53C3D" w:rsidRDefault="00B53C3D" w:rsidP="00AB2124">
      <w:pPr>
        <w:rPr>
          <w:rFonts w:cstheme="minorHAnsi"/>
        </w:rPr>
      </w:pPr>
    </w:p>
    <w:p w14:paraId="0BAE0569" w14:textId="73157085" w:rsidR="00B53C3D" w:rsidRPr="00B53C3D" w:rsidRDefault="00B53C3D" w:rsidP="00AB2124">
      <w:pPr>
        <w:rPr>
          <w:rFonts w:cstheme="minorHAnsi"/>
        </w:rPr>
      </w:pPr>
      <w:r w:rsidRPr="00B53C3D">
        <w:rPr>
          <w:rFonts w:cstheme="minorHAnsi"/>
        </w:rPr>
        <w:t>Thanks very much for taking part!</w:t>
      </w:r>
    </w:p>
    <w:p w14:paraId="6E4ED759" w14:textId="77777777" w:rsidR="00A96591" w:rsidRDefault="00A96591" w:rsidP="00AB2124">
      <w:pPr>
        <w:rPr>
          <w:rFonts w:cstheme="minorHAnsi"/>
          <w:sz w:val="20"/>
          <w:szCs w:val="20"/>
        </w:rPr>
      </w:pPr>
    </w:p>
    <w:p w14:paraId="632AD99C" w14:textId="58D13E46" w:rsidR="003315D5" w:rsidRPr="00B75A30" w:rsidRDefault="00B75A30" w:rsidP="00AB2124">
      <w:pPr>
        <w:rPr>
          <w:u w:val="single"/>
        </w:rPr>
      </w:pPr>
      <w:r w:rsidRPr="00B75A30">
        <w:rPr>
          <w:u w:val="single"/>
        </w:rPr>
        <w:t xml:space="preserve">References - </w:t>
      </w:r>
    </w:p>
    <w:p w14:paraId="50879534" w14:textId="1FDBF62C" w:rsidR="004040B3" w:rsidRDefault="004040B3" w:rsidP="00AB2124">
      <w:proofErr w:type="spellStart"/>
      <w:r>
        <w:t>Astrotwitch</w:t>
      </w:r>
      <w:proofErr w:type="spellEnd"/>
      <w:r>
        <w:t xml:space="preserve"> (</w:t>
      </w:r>
      <w:r w:rsidR="005850C2">
        <w:t xml:space="preserve">2015) </w:t>
      </w:r>
      <w:r w:rsidR="00F41B1A">
        <w:t>Queer the Streets Colle</w:t>
      </w:r>
      <w:r w:rsidR="00CF69FB">
        <w:t xml:space="preserve">ction [Street Art]. Available </w:t>
      </w:r>
      <w:r w:rsidR="005C12AA">
        <w:t xml:space="preserve">at: </w:t>
      </w:r>
      <w:hyperlink r:id="rId8" w:history="1">
        <w:r w:rsidR="005C12AA">
          <w:rPr>
            <w:rStyle w:val="Hyperlink"/>
          </w:rPr>
          <w:t>10 Works of Street Art Spotlight the Queer People the Media Won't (mic.com)</w:t>
        </w:r>
      </w:hyperlink>
      <w:r w:rsidR="005C12AA">
        <w:t xml:space="preserve"> (Accessed: 12/02/2021)</w:t>
      </w:r>
    </w:p>
    <w:p w14:paraId="41708FC1" w14:textId="3F6A116A" w:rsidR="00182D35" w:rsidRDefault="00B47ED8" w:rsidP="00AB2124">
      <w:r>
        <w:t>BACP (</w:t>
      </w:r>
      <w:r w:rsidR="00E22775">
        <w:t xml:space="preserve">2021) </w:t>
      </w:r>
      <w:r w:rsidR="00E27D4B">
        <w:t>Decision Making for Ethical Practice</w:t>
      </w:r>
      <w:r w:rsidR="00BA5C94">
        <w:t xml:space="preserve">. Available at: </w:t>
      </w:r>
      <w:hyperlink r:id="rId9" w:history="1">
        <w:r w:rsidR="00BA5C94">
          <w:rPr>
            <w:rStyle w:val="Hyperlink"/>
          </w:rPr>
          <w:t xml:space="preserve">Ethical </w:t>
        </w:r>
        <w:proofErr w:type="spellStart"/>
        <w:r w:rsidR="00BA5C94">
          <w:rPr>
            <w:rStyle w:val="Hyperlink"/>
          </w:rPr>
          <w:t>Decicion</w:t>
        </w:r>
        <w:proofErr w:type="spellEnd"/>
        <w:r w:rsidR="00BA5C94">
          <w:rPr>
            <w:rStyle w:val="Hyperlink"/>
          </w:rPr>
          <w:t xml:space="preserve"> Making Model Questions (bacp.co.uk)</w:t>
        </w:r>
      </w:hyperlink>
      <w:r w:rsidR="00BA5C94">
        <w:t xml:space="preserve"> (Accessed: </w:t>
      </w:r>
      <w:r w:rsidR="00B10D25">
        <w:t>12/02/2021).</w:t>
      </w:r>
    </w:p>
    <w:p w14:paraId="481DF5ED" w14:textId="7B9C93DD" w:rsidR="00B47ED8" w:rsidRDefault="00B10D25" w:rsidP="00AB2124">
      <w:r>
        <w:t>BACP (</w:t>
      </w:r>
      <w:r w:rsidR="00E6565C">
        <w:t xml:space="preserve">2016) </w:t>
      </w:r>
      <w:r w:rsidR="009976E9">
        <w:t>Dilemma: Gender Identity and Young People</w:t>
      </w:r>
      <w:r w:rsidR="00706099">
        <w:t xml:space="preserve">. Available at: </w:t>
      </w:r>
      <w:hyperlink r:id="rId10" w:history="1">
        <w:r w:rsidR="004E1840">
          <w:rPr>
            <w:rStyle w:val="Hyperlink"/>
          </w:rPr>
          <w:t>Dilemma: Gender identity and young people (bacp.co.uk)</w:t>
        </w:r>
      </w:hyperlink>
      <w:r w:rsidR="004E1840">
        <w:t xml:space="preserve"> (Accessed: 12/02/2021).</w:t>
      </w:r>
    </w:p>
    <w:p w14:paraId="67C2C108" w14:textId="7F777C45" w:rsidR="00077A82" w:rsidRDefault="00251A83" w:rsidP="00AB2124">
      <w:r>
        <w:lastRenderedPageBreak/>
        <w:t xml:space="preserve">BACP (2018) </w:t>
      </w:r>
      <w:r w:rsidR="009A094D">
        <w:t>Ethical Framework for the Counselling Professions</w:t>
      </w:r>
      <w:r w:rsidR="00182D35">
        <w:t xml:space="preserve">. Available at: </w:t>
      </w:r>
      <w:hyperlink r:id="rId11" w:history="1">
        <w:r w:rsidR="00182D35">
          <w:rPr>
            <w:rStyle w:val="Hyperlink"/>
          </w:rPr>
          <w:t>BACP Ethical Framework for the Counselling Professions</w:t>
        </w:r>
      </w:hyperlink>
      <w:r w:rsidR="00182D35">
        <w:t xml:space="preserve"> (Accessed: 12/02/2021). </w:t>
      </w:r>
    </w:p>
    <w:p w14:paraId="744D744F" w14:textId="7DEB2829" w:rsidR="00D22F12" w:rsidRDefault="00D22F12" w:rsidP="00D22F12">
      <w:proofErr w:type="spellStart"/>
      <w:r w:rsidRPr="006718E8">
        <w:t>Etengoff</w:t>
      </w:r>
      <w:proofErr w:type="spellEnd"/>
      <w:r w:rsidRPr="006718E8">
        <w:t xml:space="preserve">, C. </w:t>
      </w:r>
      <w:r w:rsidR="008A649A" w:rsidRPr="006718E8">
        <w:t>and</w:t>
      </w:r>
      <w:r w:rsidRPr="006718E8">
        <w:t xml:space="preserve"> Rodriguez, E. M. (2020)</w:t>
      </w:r>
      <w:r w:rsidR="008A649A" w:rsidRPr="006718E8">
        <w:t xml:space="preserve"> </w:t>
      </w:r>
      <w:r w:rsidR="0054204C" w:rsidRPr="006718E8">
        <w:t>‘</w:t>
      </w:r>
      <w:r w:rsidRPr="006718E8">
        <w:t xml:space="preserve">At Its Core, Islam Is About Standing </w:t>
      </w:r>
      <w:proofErr w:type="gramStart"/>
      <w:r w:rsidRPr="006718E8">
        <w:t>With</w:t>
      </w:r>
      <w:proofErr w:type="gramEnd"/>
      <w:r w:rsidRPr="006718E8">
        <w:t xml:space="preserve"> the Oppressed”: Exploring Transgender Muslims’ Religious Resilience</w:t>
      </w:r>
      <w:r w:rsidR="0054204C" w:rsidRPr="006718E8">
        <w:t>’,</w:t>
      </w:r>
      <w:r w:rsidRPr="006718E8">
        <w:t xml:space="preserve"> </w:t>
      </w:r>
      <w:r w:rsidRPr="006718E8">
        <w:rPr>
          <w:i/>
          <w:iCs/>
        </w:rPr>
        <w:t>Psychology of Religion and Spirituality</w:t>
      </w:r>
      <w:r w:rsidR="006718E8" w:rsidRPr="006718E8">
        <w:t>, pp. 1-14.</w:t>
      </w:r>
      <w:r w:rsidRPr="006718E8">
        <w:t xml:space="preserve"> </w:t>
      </w:r>
      <w:r w:rsidR="006718E8" w:rsidRPr="006718E8">
        <w:t>DOI:</w:t>
      </w:r>
      <w:r w:rsidRPr="006718E8">
        <w:t xml:space="preserve"> </w:t>
      </w:r>
      <w:hyperlink r:id="rId12" w:history="1">
        <w:r w:rsidRPr="006718E8">
          <w:rPr>
            <w:rStyle w:val="Hyperlink"/>
          </w:rPr>
          <w:t>http://dx.doi.org/10.1037/rel0000325</w:t>
        </w:r>
      </w:hyperlink>
    </w:p>
    <w:p w14:paraId="25E76212" w14:textId="68A98CF9" w:rsidR="00D22F12" w:rsidRDefault="00F15773" w:rsidP="00AB2124">
      <w:r>
        <w:t>LGBT Asylum Seekers Swansea (</w:t>
      </w:r>
      <w:r w:rsidR="00031E79">
        <w:t>no date</w:t>
      </w:r>
      <w:r>
        <w:t xml:space="preserve">) </w:t>
      </w:r>
      <w:r w:rsidR="00A74D42">
        <w:t xml:space="preserve">LGBT Asylum Seekers Support Swansea. Available at: </w:t>
      </w:r>
      <w:hyperlink r:id="rId13" w:history="1">
        <w:r w:rsidR="00D841CE">
          <w:rPr>
            <w:rStyle w:val="Hyperlink"/>
          </w:rPr>
          <w:t xml:space="preserve">Home - </w:t>
        </w:r>
        <w:proofErr w:type="spellStart"/>
        <w:r w:rsidR="00D841CE">
          <w:rPr>
            <w:rStyle w:val="Hyperlink"/>
          </w:rPr>
          <w:t>lgbtasylumswansea</w:t>
        </w:r>
        <w:proofErr w:type="spellEnd"/>
        <w:r w:rsidR="00D841CE">
          <w:rPr>
            <w:rStyle w:val="Hyperlink"/>
          </w:rPr>
          <w:t xml:space="preserve"> (jimdofree.com)</w:t>
        </w:r>
      </w:hyperlink>
    </w:p>
    <w:p w14:paraId="35B7412B" w14:textId="45561084" w:rsidR="004A3032" w:rsidRDefault="004A3032" w:rsidP="00AB2124">
      <w:r>
        <w:t>Swansea Drop-in Centre (</w:t>
      </w:r>
      <w:r w:rsidR="00031E79">
        <w:t>no date</w:t>
      </w:r>
      <w:r>
        <w:t xml:space="preserve">) LGBT Sexual Violence Support Service. Available at: </w:t>
      </w:r>
      <w:hyperlink r:id="rId14" w:history="1">
        <w:r>
          <w:rPr>
            <w:rStyle w:val="Hyperlink"/>
          </w:rPr>
          <w:t xml:space="preserve">Swansea Homeless Sanctuary - </w:t>
        </w:r>
        <w:proofErr w:type="spellStart"/>
        <w:r>
          <w:rPr>
            <w:rStyle w:val="Hyperlink"/>
          </w:rPr>
          <w:t>swanseadropincentre</w:t>
        </w:r>
        <w:proofErr w:type="spellEnd"/>
        <w:r>
          <w:rPr>
            <w:rStyle w:val="Hyperlink"/>
          </w:rPr>
          <w:t xml:space="preserve"> (jimdofree.com)</w:t>
        </w:r>
      </w:hyperlink>
    </w:p>
    <w:p w14:paraId="26EC1185" w14:textId="306A3904" w:rsidR="00D841CE" w:rsidRDefault="00905973" w:rsidP="00AB2124">
      <w:r>
        <w:t xml:space="preserve">Swansea </w:t>
      </w:r>
      <w:r w:rsidR="00D60112">
        <w:t>Drop-in Centre (</w:t>
      </w:r>
      <w:r w:rsidR="00031E79">
        <w:t>no date</w:t>
      </w:r>
      <w:r w:rsidR="00B46821">
        <w:t xml:space="preserve">) </w:t>
      </w:r>
      <w:r w:rsidR="000602E5">
        <w:t>Swansea LGBT Asylum Support</w:t>
      </w:r>
      <w:r w:rsidR="00F56A13">
        <w:t xml:space="preserve">. Available at: </w:t>
      </w:r>
      <w:hyperlink r:id="rId15" w:history="1">
        <w:r w:rsidR="000D37A2">
          <w:rPr>
            <w:rStyle w:val="Hyperlink"/>
          </w:rPr>
          <w:t xml:space="preserve">Swansea Homeless Sanctuary - </w:t>
        </w:r>
        <w:proofErr w:type="spellStart"/>
        <w:r w:rsidR="000D37A2">
          <w:rPr>
            <w:rStyle w:val="Hyperlink"/>
          </w:rPr>
          <w:t>swanseadropincentre</w:t>
        </w:r>
        <w:proofErr w:type="spellEnd"/>
        <w:r w:rsidR="000D37A2">
          <w:rPr>
            <w:rStyle w:val="Hyperlink"/>
          </w:rPr>
          <w:t xml:space="preserve"> (jimdofree.com)</w:t>
        </w:r>
      </w:hyperlink>
    </w:p>
    <w:p w14:paraId="19F6CCE1" w14:textId="1FB2CA95" w:rsidR="004A3032" w:rsidRDefault="00243045" w:rsidP="00AB2124">
      <w:r>
        <w:t xml:space="preserve">Public Health Network Cymru </w:t>
      </w:r>
      <w:r w:rsidR="00031E79">
        <w:t>(2019) Trans</w:t>
      </w:r>
      <w:r w:rsidR="000C2DEA">
        <w:t xml:space="preserve">gender. Available at: </w:t>
      </w:r>
      <w:hyperlink r:id="rId16" w:history="1">
        <w:r w:rsidR="000C2DEA">
          <w:rPr>
            <w:rStyle w:val="Hyperlink"/>
          </w:rPr>
          <w:t>Transgender | Public Health Network Cymru</w:t>
        </w:r>
      </w:hyperlink>
    </w:p>
    <w:p w14:paraId="291273B9" w14:textId="77777777" w:rsidR="000C2DEA" w:rsidRDefault="000C2DEA" w:rsidP="00AB2124"/>
    <w:p w14:paraId="56C35D0B" w14:textId="77777777" w:rsidR="00D841CE" w:rsidRPr="006718E8" w:rsidRDefault="00D841CE" w:rsidP="00AB2124"/>
    <w:sectPr w:rsidR="00D841CE" w:rsidRPr="006718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964E9F"/>
    <w:multiLevelType w:val="hybridMultilevel"/>
    <w:tmpl w:val="F02C5E06"/>
    <w:lvl w:ilvl="0" w:tplc="4B928FA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0B2DFA"/>
    <w:multiLevelType w:val="hybridMultilevel"/>
    <w:tmpl w:val="0B10C3B8"/>
    <w:lvl w:ilvl="0" w:tplc="DB8AC1C2">
      <w:start w:val="1"/>
      <w:numFmt w:val="bullet"/>
      <w:lvlText w:val="•"/>
      <w:lvlJc w:val="left"/>
      <w:pPr>
        <w:tabs>
          <w:tab w:val="num" w:pos="720"/>
        </w:tabs>
        <w:ind w:left="720" w:hanging="360"/>
      </w:pPr>
      <w:rPr>
        <w:rFonts w:ascii="Arial" w:hAnsi="Arial" w:hint="default"/>
      </w:rPr>
    </w:lvl>
    <w:lvl w:ilvl="1" w:tplc="E84E8060" w:tentative="1">
      <w:start w:val="1"/>
      <w:numFmt w:val="bullet"/>
      <w:lvlText w:val="•"/>
      <w:lvlJc w:val="left"/>
      <w:pPr>
        <w:tabs>
          <w:tab w:val="num" w:pos="1440"/>
        </w:tabs>
        <w:ind w:left="1440" w:hanging="360"/>
      </w:pPr>
      <w:rPr>
        <w:rFonts w:ascii="Arial" w:hAnsi="Arial" w:hint="default"/>
      </w:rPr>
    </w:lvl>
    <w:lvl w:ilvl="2" w:tplc="7442AD02" w:tentative="1">
      <w:start w:val="1"/>
      <w:numFmt w:val="bullet"/>
      <w:lvlText w:val="•"/>
      <w:lvlJc w:val="left"/>
      <w:pPr>
        <w:tabs>
          <w:tab w:val="num" w:pos="2160"/>
        </w:tabs>
        <w:ind w:left="2160" w:hanging="360"/>
      </w:pPr>
      <w:rPr>
        <w:rFonts w:ascii="Arial" w:hAnsi="Arial" w:hint="default"/>
      </w:rPr>
    </w:lvl>
    <w:lvl w:ilvl="3" w:tplc="D5A817BC" w:tentative="1">
      <w:start w:val="1"/>
      <w:numFmt w:val="bullet"/>
      <w:lvlText w:val="•"/>
      <w:lvlJc w:val="left"/>
      <w:pPr>
        <w:tabs>
          <w:tab w:val="num" w:pos="2880"/>
        </w:tabs>
        <w:ind w:left="2880" w:hanging="360"/>
      </w:pPr>
      <w:rPr>
        <w:rFonts w:ascii="Arial" w:hAnsi="Arial" w:hint="default"/>
      </w:rPr>
    </w:lvl>
    <w:lvl w:ilvl="4" w:tplc="D54440A2" w:tentative="1">
      <w:start w:val="1"/>
      <w:numFmt w:val="bullet"/>
      <w:lvlText w:val="•"/>
      <w:lvlJc w:val="left"/>
      <w:pPr>
        <w:tabs>
          <w:tab w:val="num" w:pos="3600"/>
        </w:tabs>
        <w:ind w:left="3600" w:hanging="360"/>
      </w:pPr>
      <w:rPr>
        <w:rFonts w:ascii="Arial" w:hAnsi="Arial" w:hint="default"/>
      </w:rPr>
    </w:lvl>
    <w:lvl w:ilvl="5" w:tplc="E1B21FB4" w:tentative="1">
      <w:start w:val="1"/>
      <w:numFmt w:val="bullet"/>
      <w:lvlText w:val="•"/>
      <w:lvlJc w:val="left"/>
      <w:pPr>
        <w:tabs>
          <w:tab w:val="num" w:pos="4320"/>
        </w:tabs>
        <w:ind w:left="4320" w:hanging="360"/>
      </w:pPr>
      <w:rPr>
        <w:rFonts w:ascii="Arial" w:hAnsi="Arial" w:hint="default"/>
      </w:rPr>
    </w:lvl>
    <w:lvl w:ilvl="6" w:tplc="A2BA6302" w:tentative="1">
      <w:start w:val="1"/>
      <w:numFmt w:val="bullet"/>
      <w:lvlText w:val="•"/>
      <w:lvlJc w:val="left"/>
      <w:pPr>
        <w:tabs>
          <w:tab w:val="num" w:pos="5040"/>
        </w:tabs>
        <w:ind w:left="5040" w:hanging="360"/>
      </w:pPr>
      <w:rPr>
        <w:rFonts w:ascii="Arial" w:hAnsi="Arial" w:hint="default"/>
      </w:rPr>
    </w:lvl>
    <w:lvl w:ilvl="7" w:tplc="B14E896E" w:tentative="1">
      <w:start w:val="1"/>
      <w:numFmt w:val="bullet"/>
      <w:lvlText w:val="•"/>
      <w:lvlJc w:val="left"/>
      <w:pPr>
        <w:tabs>
          <w:tab w:val="num" w:pos="5760"/>
        </w:tabs>
        <w:ind w:left="5760" w:hanging="360"/>
      </w:pPr>
      <w:rPr>
        <w:rFonts w:ascii="Arial" w:hAnsi="Arial" w:hint="default"/>
      </w:rPr>
    </w:lvl>
    <w:lvl w:ilvl="8" w:tplc="CE2E3D5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8A61B39"/>
    <w:multiLevelType w:val="hybridMultilevel"/>
    <w:tmpl w:val="4484FD90"/>
    <w:lvl w:ilvl="0" w:tplc="1E7E211C">
      <w:start w:val="1"/>
      <w:numFmt w:val="bullet"/>
      <w:lvlText w:val="•"/>
      <w:lvlJc w:val="left"/>
      <w:pPr>
        <w:tabs>
          <w:tab w:val="num" w:pos="720"/>
        </w:tabs>
        <w:ind w:left="720" w:hanging="360"/>
      </w:pPr>
      <w:rPr>
        <w:rFonts w:ascii="Arial" w:hAnsi="Arial" w:hint="default"/>
      </w:rPr>
    </w:lvl>
    <w:lvl w:ilvl="1" w:tplc="AE742C6E" w:tentative="1">
      <w:start w:val="1"/>
      <w:numFmt w:val="bullet"/>
      <w:lvlText w:val="•"/>
      <w:lvlJc w:val="left"/>
      <w:pPr>
        <w:tabs>
          <w:tab w:val="num" w:pos="1440"/>
        </w:tabs>
        <w:ind w:left="1440" w:hanging="360"/>
      </w:pPr>
      <w:rPr>
        <w:rFonts w:ascii="Arial" w:hAnsi="Arial" w:hint="default"/>
      </w:rPr>
    </w:lvl>
    <w:lvl w:ilvl="2" w:tplc="BF022980" w:tentative="1">
      <w:start w:val="1"/>
      <w:numFmt w:val="bullet"/>
      <w:lvlText w:val="•"/>
      <w:lvlJc w:val="left"/>
      <w:pPr>
        <w:tabs>
          <w:tab w:val="num" w:pos="2160"/>
        </w:tabs>
        <w:ind w:left="2160" w:hanging="360"/>
      </w:pPr>
      <w:rPr>
        <w:rFonts w:ascii="Arial" w:hAnsi="Arial" w:hint="default"/>
      </w:rPr>
    </w:lvl>
    <w:lvl w:ilvl="3" w:tplc="5F36FB50" w:tentative="1">
      <w:start w:val="1"/>
      <w:numFmt w:val="bullet"/>
      <w:lvlText w:val="•"/>
      <w:lvlJc w:val="left"/>
      <w:pPr>
        <w:tabs>
          <w:tab w:val="num" w:pos="2880"/>
        </w:tabs>
        <w:ind w:left="2880" w:hanging="360"/>
      </w:pPr>
      <w:rPr>
        <w:rFonts w:ascii="Arial" w:hAnsi="Arial" w:hint="default"/>
      </w:rPr>
    </w:lvl>
    <w:lvl w:ilvl="4" w:tplc="BC6C0DDA" w:tentative="1">
      <w:start w:val="1"/>
      <w:numFmt w:val="bullet"/>
      <w:lvlText w:val="•"/>
      <w:lvlJc w:val="left"/>
      <w:pPr>
        <w:tabs>
          <w:tab w:val="num" w:pos="3600"/>
        </w:tabs>
        <w:ind w:left="3600" w:hanging="360"/>
      </w:pPr>
      <w:rPr>
        <w:rFonts w:ascii="Arial" w:hAnsi="Arial" w:hint="default"/>
      </w:rPr>
    </w:lvl>
    <w:lvl w:ilvl="5" w:tplc="BF547FA6" w:tentative="1">
      <w:start w:val="1"/>
      <w:numFmt w:val="bullet"/>
      <w:lvlText w:val="•"/>
      <w:lvlJc w:val="left"/>
      <w:pPr>
        <w:tabs>
          <w:tab w:val="num" w:pos="4320"/>
        </w:tabs>
        <w:ind w:left="4320" w:hanging="360"/>
      </w:pPr>
      <w:rPr>
        <w:rFonts w:ascii="Arial" w:hAnsi="Arial" w:hint="default"/>
      </w:rPr>
    </w:lvl>
    <w:lvl w:ilvl="6" w:tplc="709EBBC2" w:tentative="1">
      <w:start w:val="1"/>
      <w:numFmt w:val="bullet"/>
      <w:lvlText w:val="•"/>
      <w:lvlJc w:val="left"/>
      <w:pPr>
        <w:tabs>
          <w:tab w:val="num" w:pos="5040"/>
        </w:tabs>
        <w:ind w:left="5040" w:hanging="360"/>
      </w:pPr>
      <w:rPr>
        <w:rFonts w:ascii="Arial" w:hAnsi="Arial" w:hint="default"/>
      </w:rPr>
    </w:lvl>
    <w:lvl w:ilvl="7" w:tplc="823EFE14" w:tentative="1">
      <w:start w:val="1"/>
      <w:numFmt w:val="bullet"/>
      <w:lvlText w:val="•"/>
      <w:lvlJc w:val="left"/>
      <w:pPr>
        <w:tabs>
          <w:tab w:val="num" w:pos="5760"/>
        </w:tabs>
        <w:ind w:left="5760" w:hanging="360"/>
      </w:pPr>
      <w:rPr>
        <w:rFonts w:ascii="Arial" w:hAnsi="Arial" w:hint="default"/>
      </w:rPr>
    </w:lvl>
    <w:lvl w:ilvl="8" w:tplc="E578E79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A234756"/>
    <w:multiLevelType w:val="hybridMultilevel"/>
    <w:tmpl w:val="586C8078"/>
    <w:lvl w:ilvl="0" w:tplc="4B928FA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294DE3"/>
    <w:multiLevelType w:val="hybridMultilevel"/>
    <w:tmpl w:val="88221352"/>
    <w:lvl w:ilvl="0" w:tplc="4B928FA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3A7B8F"/>
    <w:multiLevelType w:val="hybridMultilevel"/>
    <w:tmpl w:val="DA463C26"/>
    <w:lvl w:ilvl="0" w:tplc="CCD6D27A">
      <w:start w:val="1"/>
      <w:numFmt w:val="bullet"/>
      <w:lvlText w:val="•"/>
      <w:lvlJc w:val="left"/>
      <w:pPr>
        <w:tabs>
          <w:tab w:val="num" w:pos="720"/>
        </w:tabs>
        <w:ind w:left="720" w:hanging="360"/>
      </w:pPr>
      <w:rPr>
        <w:rFonts w:ascii="Arial" w:hAnsi="Arial" w:hint="default"/>
      </w:rPr>
    </w:lvl>
    <w:lvl w:ilvl="1" w:tplc="396C5D8C" w:tentative="1">
      <w:start w:val="1"/>
      <w:numFmt w:val="bullet"/>
      <w:lvlText w:val="•"/>
      <w:lvlJc w:val="left"/>
      <w:pPr>
        <w:tabs>
          <w:tab w:val="num" w:pos="1440"/>
        </w:tabs>
        <w:ind w:left="1440" w:hanging="360"/>
      </w:pPr>
      <w:rPr>
        <w:rFonts w:ascii="Arial" w:hAnsi="Arial" w:hint="default"/>
      </w:rPr>
    </w:lvl>
    <w:lvl w:ilvl="2" w:tplc="4ADE7DBE" w:tentative="1">
      <w:start w:val="1"/>
      <w:numFmt w:val="bullet"/>
      <w:lvlText w:val="•"/>
      <w:lvlJc w:val="left"/>
      <w:pPr>
        <w:tabs>
          <w:tab w:val="num" w:pos="2160"/>
        </w:tabs>
        <w:ind w:left="2160" w:hanging="360"/>
      </w:pPr>
      <w:rPr>
        <w:rFonts w:ascii="Arial" w:hAnsi="Arial" w:hint="default"/>
      </w:rPr>
    </w:lvl>
    <w:lvl w:ilvl="3" w:tplc="620278B2" w:tentative="1">
      <w:start w:val="1"/>
      <w:numFmt w:val="bullet"/>
      <w:lvlText w:val="•"/>
      <w:lvlJc w:val="left"/>
      <w:pPr>
        <w:tabs>
          <w:tab w:val="num" w:pos="2880"/>
        </w:tabs>
        <w:ind w:left="2880" w:hanging="360"/>
      </w:pPr>
      <w:rPr>
        <w:rFonts w:ascii="Arial" w:hAnsi="Arial" w:hint="default"/>
      </w:rPr>
    </w:lvl>
    <w:lvl w:ilvl="4" w:tplc="CBF65388" w:tentative="1">
      <w:start w:val="1"/>
      <w:numFmt w:val="bullet"/>
      <w:lvlText w:val="•"/>
      <w:lvlJc w:val="left"/>
      <w:pPr>
        <w:tabs>
          <w:tab w:val="num" w:pos="3600"/>
        </w:tabs>
        <w:ind w:left="3600" w:hanging="360"/>
      </w:pPr>
      <w:rPr>
        <w:rFonts w:ascii="Arial" w:hAnsi="Arial" w:hint="default"/>
      </w:rPr>
    </w:lvl>
    <w:lvl w:ilvl="5" w:tplc="E04662FA" w:tentative="1">
      <w:start w:val="1"/>
      <w:numFmt w:val="bullet"/>
      <w:lvlText w:val="•"/>
      <w:lvlJc w:val="left"/>
      <w:pPr>
        <w:tabs>
          <w:tab w:val="num" w:pos="4320"/>
        </w:tabs>
        <w:ind w:left="4320" w:hanging="360"/>
      </w:pPr>
      <w:rPr>
        <w:rFonts w:ascii="Arial" w:hAnsi="Arial" w:hint="default"/>
      </w:rPr>
    </w:lvl>
    <w:lvl w:ilvl="6" w:tplc="8620F646" w:tentative="1">
      <w:start w:val="1"/>
      <w:numFmt w:val="bullet"/>
      <w:lvlText w:val="•"/>
      <w:lvlJc w:val="left"/>
      <w:pPr>
        <w:tabs>
          <w:tab w:val="num" w:pos="5040"/>
        </w:tabs>
        <w:ind w:left="5040" w:hanging="360"/>
      </w:pPr>
      <w:rPr>
        <w:rFonts w:ascii="Arial" w:hAnsi="Arial" w:hint="default"/>
      </w:rPr>
    </w:lvl>
    <w:lvl w:ilvl="7" w:tplc="6F686308" w:tentative="1">
      <w:start w:val="1"/>
      <w:numFmt w:val="bullet"/>
      <w:lvlText w:val="•"/>
      <w:lvlJc w:val="left"/>
      <w:pPr>
        <w:tabs>
          <w:tab w:val="num" w:pos="5760"/>
        </w:tabs>
        <w:ind w:left="5760" w:hanging="360"/>
      </w:pPr>
      <w:rPr>
        <w:rFonts w:ascii="Arial" w:hAnsi="Arial" w:hint="default"/>
      </w:rPr>
    </w:lvl>
    <w:lvl w:ilvl="8" w:tplc="9B1AC4C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EFC5A5C"/>
    <w:multiLevelType w:val="hybridMultilevel"/>
    <w:tmpl w:val="8A50C3B0"/>
    <w:lvl w:ilvl="0" w:tplc="BA40B35E">
      <w:start w:val="1"/>
      <w:numFmt w:val="bullet"/>
      <w:lvlText w:val="•"/>
      <w:lvlJc w:val="left"/>
      <w:pPr>
        <w:tabs>
          <w:tab w:val="num" w:pos="720"/>
        </w:tabs>
        <w:ind w:left="720" w:hanging="360"/>
      </w:pPr>
      <w:rPr>
        <w:rFonts w:ascii="Arial" w:hAnsi="Arial" w:hint="default"/>
      </w:rPr>
    </w:lvl>
    <w:lvl w:ilvl="1" w:tplc="89CE0C56" w:tentative="1">
      <w:start w:val="1"/>
      <w:numFmt w:val="bullet"/>
      <w:lvlText w:val="•"/>
      <w:lvlJc w:val="left"/>
      <w:pPr>
        <w:tabs>
          <w:tab w:val="num" w:pos="1440"/>
        </w:tabs>
        <w:ind w:left="1440" w:hanging="360"/>
      </w:pPr>
      <w:rPr>
        <w:rFonts w:ascii="Arial" w:hAnsi="Arial" w:hint="default"/>
      </w:rPr>
    </w:lvl>
    <w:lvl w:ilvl="2" w:tplc="A3A8110E" w:tentative="1">
      <w:start w:val="1"/>
      <w:numFmt w:val="bullet"/>
      <w:lvlText w:val="•"/>
      <w:lvlJc w:val="left"/>
      <w:pPr>
        <w:tabs>
          <w:tab w:val="num" w:pos="2160"/>
        </w:tabs>
        <w:ind w:left="2160" w:hanging="360"/>
      </w:pPr>
      <w:rPr>
        <w:rFonts w:ascii="Arial" w:hAnsi="Arial" w:hint="default"/>
      </w:rPr>
    </w:lvl>
    <w:lvl w:ilvl="3" w:tplc="B4C0C88A" w:tentative="1">
      <w:start w:val="1"/>
      <w:numFmt w:val="bullet"/>
      <w:lvlText w:val="•"/>
      <w:lvlJc w:val="left"/>
      <w:pPr>
        <w:tabs>
          <w:tab w:val="num" w:pos="2880"/>
        </w:tabs>
        <w:ind w:left="2880" w:hanging="360"/>
      </w:pPr>
      <w:rPr>
        <w:rFonts w:ascii="Arial" w:hAnsi="Arial" w:hint="default"/>
      </w:rPr>
    </w:lvl>
    <w:lvl w:ilvl="4" w:tplc="F0164430" w:tentative="1">
      <w:start w:val="1"/>
      <w:numFmt w:val="bullet"/>
      <w:lvlText w:val="•"/>
      <w:lvlJc w:val="left"/>
      <w:pPr>
        <w:tabs>
          <w:tab w:val="num" w:pos="3600"/>
        </w:tabs>
        <w:ind w:left="3600" w:hanging="360"/>
      </w:pPr>
      <w:rPr>
        <w:rFonts w:ascii="Arial" w:hAnsi="Arial" w:hint="default"/>
      </w:rPr>
    </w:lvl>
    <w:lvl w:ilvl="5" w:tplc="38B6F840" w:tentative="1">
      <w:start w:val="1"/>
      <w:numFmt w:val="bullet"/>
      <w:lvlText w:val="•"/>
      <w:lvlJc w:val="left"/>
      <w:pPr>
        <w:tabs>
          <w:tab w:val="num" w:pos="4320"/>
        </w:tabs>
        <w:ind w:left="4320" w:hanging="360"/>
      </w:pPr>
      <w:rPr>
        <w:rFonts w:ascii="Arial" w:hAnsi="Arial" w:hint="default"/>
      </w:rPr>
    </w:lvl>
    <w:lvl w:ilvl="6" w:tplc="537E8944" w:tentative="1">
      <w:start w:val="1"/>
      <w:numFmt w:val="bullet"/>
      <w:lvlText w:val="•"/>
      <w:lvlJc w:val="left"/>
      <w:pPr>
        <w:tabs>
          <w:tab w:val="num" w:pos="5040"/>
        </w:tabs>
        <w:ind w:left="5040" w:hanging="360"/>
      </w:pPr>
      <w:rPr>
        <w:rFonts w:ascii="Arial" w:hAnsi="Arial" w:hint="default"/>
      </w:rPr>
    </w:lvl>
    <w:lvl w:ilvl="7" w:tplc="80C8D6F0" w:tentative="1">
      <w:start w:val="1"/>
      <w:numFmt w:val="bullet"/>
      <w:lvlText w:val="•"/>
      <w:lvlJc w:val="left"/>
      <w:pPr>
        <w:tabs>
          <w:tab w:val="num" w:pos="5760"/>
        </w:tabs>
        <w:ind w:left="5760" w:hanging="360"/>
      </w:pPr>
      <w:rPr>
        <w:rFonts w:ascii="Arial" w:hAnsi="Arial" w:hint="default"/>
      </w:rPr>
    </w:lvl>
    <w:lvl w:ilvl="8" w:tplc="5936E3A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F442DD4"/>
    <w:multiLevelType w:val="hybridMultilevel"/>
    <w:tmpl w:val="D11222F0"/>
    <w:lvl w:ilvl="0" w:tplc="4B928FA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251931"/>
    <w:multiLevelType w:val="multilevel"/>
    <w:tmpl w:val="5EC88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FBF3666"/>
    <w:multiLevelType w:val="hybridMultilevel"/>
    <w:tmpl w:val="3B0818AE"/>
    <w:lvl w:ilvl="0" w:tplc="2F4039BE">
      <w:start w:val="1"/>
      <w:numFmt w:val="bullet"/>
      <w:lvlText w:val="•"/>
      <w:lvlJc w:val="left"/>
      <w:pPr>
        <w:tabs>
          <w:tab w:val="num" w:pos="720"/>
        </w:tabs>
        <w:ind w:left="720" w:hanging="360"/>
      </w:pPr>
      <w:rPr>
        <w:rFonts w:ascii="Arial" w:hAnsi="Arial" w:hint="default"/>
      </w:rPr>
    </w:lvl>
    <w:lvl w:ilvl="1" w:tplc="7744C5C4" w:tentative="1">
      <w:start w:val="1"/>
      <w:numFmt w:val="bullet"/>
      <w:lvlText w:val="•"/>
      <w:lvlJc w:val="left"/>
      <w:pPr>
        <w:tabs>
          <w:tab w:val="num" w:pos="1440"/>
        </w:tabs>
        <w:ind w:left="1440" w:hanging="360"/>
      </w:pPr>
      <w:rPr>
        <w:rFonts w:ascii="Arial" w:hAnsi="Arial" w:hint="default"/>
      </w:rPr>
    </w:lvl>
    <w:lvl w:ilvl="2" w:tplc="8F0A123E" w:tentative="1">
      <w:start w:val="1"/>
      <w:numFmt w:val="bullet"/>
      <w:lvlText w:val="•"/>
      <w:lvlJc w:val="left"/>
      <w:pPr>
        <w:tabs>
          <w:tab w:val="num" w:pos="2160"/>
        </w:tabs>
        <w:ind w:left="2160" w:hanging="360"/>
      </w:pPr>
      <w:rPr>
        <w:rFonts w:ascii="Arial" w:hAnsi="Arial" w:hint="default"/>
      </w:rPr>
    </w:lvl>
    <w:lvl w:ilvl="3" w:tplc="348666AC" w:tentative="1">
      <w:start w:val="1"/>
      <w:numFmt w:val="bullet"/>
      <w:lvlText w:val="•"/>
      <w:lvlJc w:val="left"/>
      <w:pPr>
        <w:tabs>
          <w:tab w:val="num" w:pos="2880"/>
        </w:tabs>
        <w:ind w:left="2880" w:hanging="360"/>
      </w:pPr>
      <w:rPr>
        <w:rFonts w:ascii="Arial" w:hAnsi="Arial" w:hint="default"/>
      </w:rPr>
    </w:lvl>
    <w:lvl w:ilvl="4" w:tplc="380CB61A" w:tentative="1">
      <w:start w:val="1"/>
      <w:numFmt w:val="bullet"/>
      <w:lvlText w:val="•"/>
      <w:lvlJc w:val="left"/>
      <w:pPr>
        <w:tabs>
          <w:tab w:val="num" w:pos="3600"/>
        </w:tabs>
        <w:ind w:left="3600" w:hanging="360"/>
      </w:pPr>
      <w:rPr>
        <w:rFonts w:ascii="Arial" w:hAnsi="Arial" w:hint="default"/>
      </w:rPr>
    </w:lvl>
    <w:lvl w:ilvl="5" w:tplc="AB6E3106" w:tentative="1">
      <w:start w:val="1"/>
      <w:numFmt w:val="bullet"/>
      <w:lvlText w:val="•"/>
      <w:lvlJc w:val="left"/>
      <w:pPr>
        <w:tabs>
          <w:tab w:val="num" w:pos="4320"/>
        </w:tabs>
        <w:ind w:left="4320" w:hanging="360"/>
      </w:pPr>
      <w:rPr>
        <w:rFonts w:ascii="Arial" w:hAnsi="Arial" w:hint="default"/>
      </w:rPr>
    </w:lvl>
    <w:lvl w:ilvl="6" w:tplc="2C0E7816" w:tentative="1">
      <w:start w:val="1"/>
      <w:numFmt w:val="bullet"/>
      <w:lvlText w:val="•"/>
      <w:lvlJc w:val="left"/>
      <w:pPr>
        <w:tabs>
          <w:tab w:val="num" w:pos="5040"/>
        </w:tabs>
        <w:ind w:left="5040" w:hanging="360"/>
      </w:pPr>
      <w:rPr>
        <w:rFonts w:ascii="Arial" w:hAnsi="Arial" w:hint="default"/>
      </w:rPr>
    </w:lvl>
    <w:lvl w:ilvl="7" w:tplc="420C4C8C" w:tentative="1">
      <w:start w:val="1"/>
      <w:numFmt w:val="bullet"/>
      <w:lvlText w:val="•"/>
      <w:lvlJc w:val="left"/>
      <w:pPr>
        <w:tabs>
          <w:tab w:val="num" w:pos="5760"/>
        </w:tabs>
        <w:ind w:left="5760" w:hanging="360"/>
      </w:pPr>
      <w:rPr>
        <w:rFonts w:ascii="Arial" w:hAnsi="Arial" w:hint="default"/>
      </w:rPr>
    </w:lvl>
    <w:lvl w:ilvl="8" w:tplc="0BF6309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7D614B5"/>
    <w:multiLevelType w:val="hybridMultilevel"/>
    <w:tmpl w:val="11BA4F70"/>
    <w:lvl w:ilvl="0" w:tplc="F5E282E0">
      <w:start w:val="1"/>
      <w:numFmt w:val="bullet"/>
      <w:lvlText w:val="•"/>
      <w:lvlJc w:val="left"/>
      <w:pPr>
        <w:tabs>
          <w:tab w:val="num" w:pos="720"/>
        </w:tabs>
        <w:ind w:left="720" w:hanging="360"/>
      </w:pPr>
      <w:rPr>
        <w:rFonts w:ascii="Arial" w:hAnsi="Arial" w:hint="default"/>
      </w:rPr>
    </w:lvl>
    <w:lvl w:ilvl="1" w:tplc="5770C296" w:tentative="1">
      <w:start w:val="1"/>
      <w:numFmt w:val="bullet"/>
      <w:lvlText w:val="•"/>
      <w:lvlJc w:val="left"/>
      <w:pPr>
        <w:tabs>
          <w:tab w:val="num" w:pos="1440"/>
        </w:tabs>
        <w:ind w:left="1440" w:hanging="360"/>
      </w:pPr>
      <w:rPr>
        <w:rFonts w:ascii="Arial" w:hAnsi="Arial" w:hint="default"/>
      </w:rPr>
    </w:lvl>
    <w:lvl w:ilvl="2" w:tplc="7C925C62" w:tentative="1">
      <w:start w:val="1"/>
      <w:numFmt w:val="bullet"/>
      <w:lvlText w:val="•"/>
      <w:lvlJc w:val="left"/>
      <w:pPr>
        <w:tabs>
          <w:tab w:val="num" w:pos="2160"/>
        </w:tabs>
        <w:ind w:left="2160" w:hanging="360"/>
      </w:pPr>
      <w:rPr>
        <w:rFonts w:ascii="Arial" w:hAnsi="Arial" w:hint="default"/>
      </w:rPr>
    </w:lvl>
    <w:lvl w:ilvl="3" w:tplc="87E26458" w:tentative="1">
      <w:start w:val="1"/>
      <w:numFmt w:val="bullet"/>
      <w:lvlText w:val="•"/>
      <w:lvlJc w:val="left"/>
      <w:pPr>
        <w:tabs>
          <w:tab w:val="num" w:pos="2880"/>
        </w:tabs>
        <w:ind w:left="2880" w:hanging="360"/>
      </w:pPr>
      <w:rPr>
        <w:rFonts w:ascii="Arial" w:hAnsi="Arial" w:hint="default"/>
      </w:rPr>
    </w:lvl>
    <w:lvl w:ilvl="4" w:tplc="1C429086" w:tentative="1">
      <w:start w:val="1"/>
      <w:numFmt w:val="bullet"/>
      <w:lvlText w:val="•"/>
      <w:lvlJc w:val="left"/>
      <w:pPr>
        <w:tabs>
          <w:tab w:val="num" w:pos="3600"/>
        </w:tabs>
        <w:ind w:left="3600" w:hanging="360"/>
      </w:pPr>
      <w:rPr>
        <w:rFonts w:ascii="Arial" w:hAnsi="Arial" w:hint="default"/>
      </w:rPr>
    </w:lvl>
    <w:lvl w:ilvl="5" w:tplc="0492B910" w:tentative="1">
      <w:start w:val="1"/>
      <w:numFmt w:val="bullet"/>
      <w:lvlText w:val="•"/>
      <w:lvlJc w:val="left"/>
      <w:pPr>
        <w:tabs>
          <w:tab w:val="num" w:pos="4320"/>
        </w:tabs>
        <w:ind w:left="4320" w:hanging="360"/>
      </w:pPr>
      <w:rPr>
        <w:rFonts w:ascii="Arial" w:hAnsi="Arial" w:hint="default"/>
      </w:rPr>
    </w:lvl>
    <w:lvl w:ilvl="6" w:tplc="3A90261E" w:tentative="1">
      <w:start w:val="1"/>
      <w:numFmt w:val="bullet"/>
      <w:lvlText w:val="•"/>
      <w:lvlJc w:val="left"/>
      <w:pPr>
        <w:tabs>
          <w:tab w:val="num" w:pos="5040"/>
        </w:tabs>
        <w:ind w:left="5040" w:hanging="360"/>
      </w:pPr>
      <w:rPr>
        <w:rFonts w:ascii="Arial" w:hAnsi="Arial" w:hint="default"/>
      </w:rPr>
    </w:lvl>
    <w:lvl w:ilvl="7" w:tplc="B5A2859A" w:tentative="1">
      <w:start w:val="1"/>
      <w:numFmt w:val="bullet"/>
      <w:lvlText w:val="•"/>
      <w:lvlJc w:val="left"/>
      <w:pPr>
        <w:tabs>
          <w:tab w:val="num" w:pos="5760"/>
        </w:tabs>
        <w:ind w:left="5760" w:hanging="360"/>
      </w:pPr>
      <w:rPr>
        <w:rFonts w:ascii="Arial" w:hAnsi="Arial" w:hint="default"/>
      </w:rPr>
    </w:lvl>
    <w:lvl w:ilvl="8" w:tplc="E3F493A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A3222D4"/>
    <w:multiLevelType w:val="hybridMultilevel"/>
    <w:tmpl w:val="94F87140"/>
    <w:lvl w:ilvl="0" w:tplc="0254C792">
      <w:start w:val="1"/>
      <w:numFmt w:val="bullet"/>
      <w:lvlText w:val="•"/>
      <w:lvlJc w:val="left"/>
      <w:pPr>
        <w:tabs>
          <w:tab w:val="num" w:pos="720"/>
        </w:tabs>
        <w:ind w:left="720" w:hanging="360"/>
      </w:pPr>
      <w:rPr>
        <w:rFonts w:ascii="Arial" w:hAnsi="Arial" w:hint="default"/>
      </w:rPr>
    </w:lvl>
    <w:lvl w:ilvl="1" w:tplc="AD983F10" w:tentative="1">
      <w:start w:val="1"/>
      <w:numFmt w:val="bullet"/>
      <w:lvlText w:val="•"/>
      <w:lvlJc w:val="left"/>
      <w:pPr>
        <w:tabs>
          <w:tab w:val="num" w:pos="1440"/>
        </w:tabs>
        <w:ind w:left="1440" w:hanging="360"/>
      </w:pPr>
      <w:rPr>
        <w:rFonts w:ascii="Arial" w:hAnsi="Arial" w:hint="default"/>
      </w:rPr>
    </w:lvl>
    <w:lvl w:ilvl="2" w:tplc="D6423658" w:tentative="1">
      <w:start w:val="1"/>
      <w:numFmt w:val="bullet"/>
      <w:lvlText w:val="•"/>
      <w:lvlJc w:val="left"/>
      <w:pPr>
        <w:tabs>
          <w:tab w:val="num" w:pos="2160"/>
        </w:tabs>
        <w:ind w:left="2160" w:hanging="360"/>
      </w:pPr>
      <w:rPr>
        <w:rFonts w:ascii="Arial" w:hAnsi="Arial" w:hint="default"/>
      </w:rPr>
    </w:lvl>
    <w:lvl w:ilvl="3" w:tplc="29A2947A" w:tentative="1">
      <w:start w:val="1"/>
      <w:numFmt w:val="bullet"/>
      <w:lvlText w:val="•"/>
      <w:lvlJc w:val="left"/>
      <w:pPr>
        <w:tabs>
          <w:tab w:val="num" w:pos="2880"/>
        </w:tabs>
        <w:ind w:left="2880" w:hanging="360"/>
      </w:pPr>
      <w:rPr>
        <w:rFonts w:ascii="Arial" w:hAnsi="Arial" w:hint="default"/>
      </w:rPr>
    </w:lvl>
    <w:lvl w:ilvl="4" w:tplc="99EEE936" w:tentative="1">
      <w:start w:val="1"/>
      <w:numFmt w:val="bullet"/>
      <w:lvlText w:val="•"/>
      <w:lvlJc w:val="left"/>
      <w:pPr>
        <w:tabs>
          <w:tab w:val="num" w:pos="3600"/>
        </w:tabs>
        <w:ind w:left="3600" w:hanging="360"/>
      </w:pPr>
      <w:rPr>
        <w:rFonts w:ascii="Arial" w:hAnsi="Arial" w:hint="default"/>
      </w:rPr>
    </w:lvl>
    <w:lvl w:ilvl="5" w:tplc="4A003428" w:tentative="1">
      <w:start w:val="1"/>
      <w:numFmt w:val="bullet"/>
      <w:lvlText w:val="•"/>
      <w:lvlJc w:val="left"/>
      <w:pPr>
        <w:tabs>
          <w:tab w:val="num" w:pos="4320"/>
        </w:tabs>
        <w:ind w:left="4320" w:hanging="360"/>
      </w:pPr>
      <w:rPr>
        <w:rFonts w:ascii="Arial" w:hAnsi="Arial" w:hint="default"/>
      </w:rPr>
    </w:lvl>
    <w:lvl w:ilvl="6" w:tplc="5E9E6892" w:tentative="1">
      <w:start w:val="1"/>
      <w:numFmt w:val="bullet"/>
      <w:lvlText w:val="•"/>
      <w:lvlJc w:val="left"/>
      <w:pPr>
        <w:tabs>
          <w:tab w:val="num" w:pos="5040"/>
        </w:tabs>
        <w:ind w:left="5040" w:hanging="360"/>
      </w:pPr>
      <w:rPr>
        <w:rFonts w:ascii="Arial" w:hAnsi="Arial" w:hint="default"/>
      </w:rPr>
    </w:lvl>
    <w:lvl w:ilvl="7" w:tplc="22E4DD94" w:tentative="1">
      <w:start w:val="1"/>
      <w:numFmt w:val="bullet"/>
      <w:lvlText w:val="•"/>
      <w:lvlJc w:val="left"/>
      <w:pPr>
        <w:tabs>
          <w:tab w:val="num" w:pos="5760"/>
        </w:tabs>
        <w:ind w:left="5760" w:hanging="360"/>
      </w:pPr>
      <w:rPr>
        <w:rFonts w:ascii="Arial" w:hAnsi="Arial" w:hint="default"/>
      </w:rPr>
    </w:lvl>
    <w:lvl w:ilvl="8" w:tplc="29AE691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B6C21CA"/>
    <w:multiLevelType w:val="hybridMultilevel"/>
    <w:tmpl w:val="E72E674E"/>
    <w:lvl w:ilvl="0" w:tplc="7D7EAB34">
      <w:start w:val="1"/>
      <w:numFmt w:val="bullet"/>
      <w:lvlText w:val="•"/>
      <w:lvlJc w:val="left"/>
      <w:pPr>
        <w:tabs>
          <w:tab w:val="num" w:pos="720"/>
        </w:tabs>
        <w:ind w:left="720" w:hanging="360"/>
      </w:pPr>
      <w:rPr>
        <w:rFonts w:ascii="Arial" w:hAnsi="Arial" w:hint="default"/>
      </w:rPr>
    </w:lvl>
    <w:lvl w:ilvl="1" w:tplc="81A647AA" w:tentative="1">
      <w:start w:val="1"/>
      <w:numFmt w:val="bullet"/>
      <w:lvlText w:val="•"/>
      <w:lvlJc w:val="left"/>
      <w:pPr>
        <w:tabs>
          <w:tab w:val="num" w:pos="1440"/>
        </w:tabs>
        <w:ind w:left="1440" w:hanging="360"/>
      </w:pPr>
      <w:rPr>
        <w:rFonts w:ascii="Arial" w:hAnsi="Arial" w:hint="default"/>
      </w:rPr>
    </w:lvl>
    <w:lvl w:ilvl="2" w:tplc="C990113A" w:tentative="1">
      <w:start w:val="1"/>
      <w:numFmt w:val="bullet"/>
      <w:lvlText w:val="•"/>
      <w:lvlJc w:val="left"/>
      <w:pPr>
        <w:tabs>
          <w:tab w:val="num" w:pos="2160"/>
        </w:tabs>
        <w:ind w:left="2160" w:hanging="360"/>
      </w:pPr>
      <w:rPr>
        <w:rFonts w:ascii="Arial" w:hAnsi="Arial" w:hint="default"/>
      </w:rPr>
    </w:lvl>
    <w:lvl w:ilvl="3" w:tplc="371EE32C" w:tentative="1">
      <w:start w:val="1"/>
      <w:numFmt w:val="bullet"/>
      <w:lvlText w:val="•"/>
      <w:lvlJc w:val="left"/>
      <w:pPr>
        <w:tabs>
          <w:tab w:val="num" w:pos="2880"/>
        </w:tabs>
        <w:ind w:left="2880" w:hanging="360"/>
      </w:pPr>
      <w:rPr>
        <w:rFonts w:ascii="Arial" w:hAnsi="Arial" w:hint="default"/>
      </w:rPr>
    </w:lvl>
    <w:lvl w:ilvl="4" w:tplc="D1D21280" w:tentative="1">
      <w:start w:val="1"/>
      <w:numFmt w:val="bullet"/>
      <w:lvlText w:val="•"/>
      <w:lvlJc w:val="left"/>
      <w:pPr>
        <w:tabs>
          <w:tab w:val="num" w:pos="3600"/>
        </w:tabs>
        <w:ind w:left="3600" w:hanging="360"/>
      </w:pPr>
      <w:rPr>
        <w:rFonts w:ascii="Arial" w:hAnsi="Arial" w:hint="default"/>
      </w:rPr>
    </w:lvl>
    <w:lvl w:ilvl="5" w:tplc="09C4FEE8" w:tentative="1">
      <w:start w:val="1"/>
      <w:numFmt w:val="bullet"/>
      <w:lvlText w:val="•"/>
      <w:lvlJc w:val="left"/>
      <w:pPr>
        <w:tabs>
          <w:tab w:val="num" w:pos="4320"/>
        </w:tabs>
        <w:ind w:left="4320" w:hanging="360"/>
      </w:pPr>
      <w:rPr>
        <w:rFonts w:ascii="Arial" w:hAnsi="Arial" w:hint="default"/>
      </w:rPr>
    </w:lvl>
    <w:lvl w:ilvl="6" w:tplc="96F834A6" w:tentative="1">
      <w:start w:val="1"/>
      <w:numFmt w:val="bullet"/>
      <w:lvlText w:val="•"/>
      <w:lvlJc w:val="left"/>
      <w:pPr>
        <w:tabs>
          <w:tab w:val="num" w:pos="5040"/>
        </w:tabs>
        <w:ind w:left="5040" w:hanging="360"/>
      </w:pPr>
      <w:rPr>
        <w:rFonts w:ascii="Arial" w:hAnsi="Arial" w:hint="default"/>
      </w:rPr>
    </w:lvl>
    <w:lvl w:ilvl="7" w:tplc="3A9CE67A" w:tentative="1">
      <w:start w:val="1"/>
      <w:numFmt w:val="bullet"/>
      <w:lvlText w:val="•"/>
      <w:lvlJc w:val="left"/>
      <w:pPr>
        <w:tabs>
          <w:tab w:val="num" w:pos="5760"/>
        </w:tabs>
        <w:ind w:left="5760" w:hanging="360"/>
      </w:pPr>
      <w:rPr>
        <w:rFonts w:ascii="Arial" w:hAnsi="Arial" w:hint="default"/>
      </w:rPr>
    </w:lvl>
    <w:lvl w:ilvl="8" w:tplc="625CE7A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E9D2806"/>
    <w:multiLevelType w:val="hybridMultilevel"/>
    <w:tmpl w:val="53681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10"/>
  </w:num>
  <w:num w:numId="4">
    <w:abstractNumId w:val="5"/>
  </w:num>
  <w:num w:numId="5">
    <w:abstractNumId w:val="11"/>
  </w:num>
  <w:num w:numId="6">
    <w:abstractNumId w:val="12"/>
  </w:num>
  <w:num w:numId="7">
    <w:abstractNumId w:val="6"/>
  </w:num>
  <w:num w:numId="8">
    <w:abstractNumId w:val="9"/>
  </w:num>
  <w:num w:numId="9">
    <w:abstractNumId w:val="2"/>
  </w:num>
  <w:num w:numId="10">
    <w:abstractNumId w:val="7"/>
  </w:num>
  <w:num w:numId="11">
    <w:abstractNumId w:val="0"/>
  </w:num>
  <w:num w:numId="12">
    <w:abstractNumId w:val="3"/>
  </w:num>
  <w:num w:numId="13">
    <w:abstractNumId w:val="8"/>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57EA"/>
    <w:rsid w:val="00003AC4"/>
    <w:rsid w:val="00031E79"/>
    <w:rsid w:val="00034048"/>
    <w:rsid w:val="000602E5"/>
    <w:rsid w:val="00077A82"/>
    <w:rsid w:val="000C2DEA"/>
    <w:rsid w:val="000D37A2"/>
    <w:rsid w:val="000F74BC"/>
    <w:rsid w:val="00120AF6"/>
    <w:rsid w:val="0013559E"/>
    <w:rsid w:val="00147F9F"/>
    <w:rsid w:val="00161504"/>
    <w:rsid w:val="00182D35"/>
    <w:rsid w:val="001D330B"/>
    <w:rsid w:val="00202441"/>
    <w:rsid w:val="0021255B"/>
    <w:rsid w:val="00231306"/>
    <w:rsid w:val="00243045"/>
    <w:rsid w:val="002510B8"/>
    <w:rsid w:val="00251A83"/>
    <w:rsid w:val="0027701A"/>
    <w:rsid w:val="002F0EB3"/>
    <w:rsid w:val="003223D8"/>
    <w:rsid w:val="0032455D"/>
    <w:rsid w:val="003315D5"/>
    <w:rsid w:val="003C260F"/>
    <w:rsid w:val="003C7A96"/>
    <w:rsid w:val="003D147F"/>
    <w:rsid w:val="003D34E1"/>
    <w:rsid w:val="004040B3"/>
    <w:rsid w:val="0041558E"/>
    <w:rsid w:val="004A3032"/>
    <w:rsid w:val="004C67D7"/>
    <w:rsid w:val="004D76D3"/>
    <w:rsid w:val="004E1840"/>
    <w:rsid w:val="004F49E9"/>
    <w:rsid w:val="005013B2"/>
    <w:rsid w:val="0054204C"/>
    <w:rsid w:val="005850C2"/>
    <w:rsid w:val="00586549"/>
    <w:rsid w:val="00595FFA"/>
    <w:rsid w:val="005A3570"/>
    <w:rsid w:val="005C12AA"/>
    <w:rsid w:val="005C320E"/>
    <w:rsid w:val="005D7A8E"/>
    <w:rsid w:val="005F3AE3"/>
    <w:rsid w:val="005F4EA6"/>
    <w:rsid w:val="006061EF"/>
    <w:rsid w:val="00657D0A"/>
    <w:rsid w:val="0066340F"/>
    <w:rsid w:val="00671237"/>
    <w:rsid w:val="006718E8"/>
    <w:rsid w:val="00675B70"/>
    <w:rsid w:val="006823D9"/>
    <w:rsid w:val="006A4159"/>
    <w:rsid w:val="006C2B47"/>
    <w:rsid w:val="006C6E30"/>
    <w:rsid w:val="006E38B1"/>
    <w:rsid w:val="00706099"/>
    <w:rsid w:val="00711D87"/>
    <w:rsid w:val="007833F6"/>
    <w:rsid w:val="007A7B84"/>
    <w:rsid w:val="007D2814"/>
    <w:rsid w:val="007D4986"/>
    <w:rsid w:val="00821824"/>
    <w:rsid w:val="00846157"/>
    <w:rsid w:val="008A327F"/>
    <w:rsid w:val="008A57EA"/>
    <w:rsid w:val="008A649A"/>
    <w:rsid w:val="00905973"/>
    <w:rsid w:val="00995F0A"/>
    <w:rsid w:val="009976E9"/>
    <w:rsid w:val="009A094D"/>
    <w:rsid w:val="009D0C46"/>
    <w:rsid w:val="009F452F"/>
    <w:rsid w:val="009F69C2"/>
    <w:rsid w:val="00A27549"/>
    <w:rsid w:val="00A35CC1"/>
    <w:rsid w:val="00A74D42"/>
    <w:rsid w:val="00A8588E"/>
    <w:rsid w:val="00A96591"/>
    <w:rsid w:val="00AA0D46"/>
    <w:rsid w:val="00AB2124"/>
    <w:rsid w:val="00AD1BAB"/>
    <w:rsid w:val="00AE7794"/>
    <w:rsid w:val="00B06E6C"/>
    <w:rsid w:val="00B10D25"/>
    <w:rsid w:val="00B1740E"/>
    <w:rsid w:val="00B4357C"/>
    <w:rsid w:val="00B46821"/>
    <w:rsid w:val="00B47ED8"/>
    <w:rsid w:val="00B53C3D"/>
    <w:rsid w:val="00B75A30"/>
    <w:rsid w:val="00BA5C94"/>
    <w:rsid w:val="00BB7B21"/>
    <w:rsid w:val="00BC1DAD"/>
    <w:rsid w:val="00C11348"/>
    <w:rsid w:val="00C629A6"/>
    <w:rsid w:val="00C65283"/>
    <w:rsid w:val="00CA2259"/>
    <w:rsid w:val="00CA2548"/>
    <w:rsid w:val="00CA5458"/>
    <w:rsid w:val="00CB6917"/>
    <w:rsid w:val="00CD5D2C"/>
    <w:rsid w:val="00CE4C33"/>
    <w:rsid w:val="00CF69FB"/>
    <w:rsid w:val="00D17950"/>
    <w:rsid w:val="00D22F12"/>
    <w:rsid w:val="00D30C49"/>
    <w:rsid w:val="00D3599D"/>
    <w:rsid w:val="00D60112"/>
    <w:rsid w:val="00D841CE"/>
    <w:rsid w:val="00D8565E"/>
    <w:rsid w:val="00DA3EEF"/>
    <w:rsid w:val="00DF6DD5"/>
    <w:rsid w:val="00E13568"/>
    <w:rsid w:val="00E17066"/>
    <w:rsid w:val="00E22775"/>
    <w:rsid w:val="00E27D4B"/>
    <w:rsid w:val="00E6565C"/>
    <w:rsid w:val="00EC25CE"/>
    <w:rsid w:val="00ED21FA"/>
    <w:rsid w:val="00EE6754"/>
    <w:rsid w:val="00EF5332"/>
    <w:rsid w:val="00EF778C"/>
    <w:rsid w:val="00F11D41"/>
    <w:rsid w:val="00F15773"/>
    <w:rsid w:val="00F24F48"/>
    <w:rsid w:val="00F41B1A"/>
    <w:rsid w:val="00F56A13"/>
    <w:rsid w:val="00F9241A"/>
    <w:rsid w:val="00F93749"/>
    <w:rsid w:val="00F977E1"/>
    <w:rsid w:val="00FB01CB"/>
    <w:rsid w:val="00FF04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C066C"/>
  <w15:chartTrackingRefBased/>
  <w15:docId w15:val="{CBF58B5D-4E2D-4630-8CB0-3C0F42030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2124"/>
    <w:pPr>
      <w:ind w:left="720"/>
      <w:contextualSpacing/>
    </w:pPr>
  </w:style>
  <w:style w:type="character" w:styleId="Hyperlink">
    <w:name w:val="Hyperlink"/>
    <w:basedOn w:val="DefaultParagraphFont"/>
    <w:uiPriority w:val="99"/>
    <w:unhideWhenUsed/>
    <w:rsid w:val="00E17066"/>
    <w:rPr>
      <w:color w:val="0000FF"/>
      <w:u w:val="single"/>
    </w:rPr>
  </w:style>
  <w:style w:type="character" w:customStyle="1" w:styleId="UnresolvedMention">
    <w:name w:val="Unresolved Mention"/>
    <w:basedOn w:val="DefaultParagraphFont"/>
    <w:uiPriority w:val="99"/>
    <w:semiHidden/>
    <w:unhideWhenUsed/>
    <w:rsid w:val="00D22F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5577925">
      <w:bodyDiv w:val="1"/>
      <w:marLeft w:val="0"/>
      <w:marRight w:val="0"/>
      <w:marTop w:val="0"/>
      <w:marBottom w:val="0"/>
      <w:divBdr>
        <w:top w:val="none" w:sz="0" w:space="0" w:color="auto"/>
        <w:left w:val="none" w:sz="0" w:space="0" w:color="auto"/>
        <w:bottom w:val="none" w:sz="0" w:space="0" w:color="auto"/>
        <w:right w:val="none" w:sz="0" w:space="0" w:color="auto"/>
      </w:divBdr>
    </w:div>
    <w:div w:id="547374988">
      <w:bodyDiv w:val="1"/>
      <w:marLeft w:val="0"/>
      <w:marRight w:val="0"/>
      <w:marTop w:val="0"/>
      <w:marBottom w:val="0"/>
      <w:divBdr>
        <w:top w:val="none" w:sz="0" w:space="0" w:color="auto"/>
        <w:left w:val="none" w:sz="0" w:space="0" w:color="auto"/>
        <w:bottom w:val="none" w:sz="0" w:space="0" w:color="auto"/>
        <w:right w:val="none" w:sz="0" w:space="0" w:color="auto"/>
      </w:divBdr>
    </w:div>
    <w:div w:id="755244425">
      <w:bodyDiv w:val="1"/>
      <w:marLeft w:val="0"/>
      <w:marRight w:val="0"/>
      <w:marTop w:val="0"/>
      <w:marBottom w:val="0"/>
      <w:divBdr>
        <w:top w:val="none" w:sz="0" w:space="0" w:color="auto"/>
        <w:left w:val="none" w:sz="0" w:space="0" w:color="auto"/>
        <w:bottom w:val="none" w:sz="0" w:space="0" w:color="auto"/>
        <w:right w:val="none" w:sz="0" w:space="0" w:color="auto"/>
      </w:divBdr>
      <w:divsChild>
        <w:div w:id="882255867">
          <w:marLeft w:val="446"/>
          <w:marRight w:val="0"/>
          <w:marTop w:val="0"/>
          <w:marBottom w:val="0"/>
          <w:divBdr>
            <w:top w:val="none" w:sz="0" w:space="0" w:color="auto"/>
            <w:left w:val="none" w:sz="0" w:space="0" w:color="auto"/>
            <w:bottom w:val="none" w:sz="0" w:space="0" w:color="auto"/>
            <w:right w:val="none" w:sz="0" w:space="0" w:color="auto"/>
          </w:divBdr>
        </w:div>
        <w:div w:id="1996763812">
          <w:marLeft w:val="446"/>
          <w:marRight w:val="0"/>
          <w:marTop w:val="0"/>
          <w:marBottom w:val="0"/>
          <w:divBdr>
            <w:top w:val="none" w:sz="0" w:space="0" w:color="auto"/>
            <w:left w:val="none" w:sz="0" w:space="0" w:color="auto"/>
            <w:bottom w:val="none" w:sz="0" w:space="0" w:color="auto"/>
            <w:right w:val="none" w:sz="0" w:space="0" w:color="auto"/>
          </w:divBdr>
        </w:div>
        <w:div w:id="672924549">
          <w:marLeft w:val="446"/>
          <w:marRight w:val="0"/>
          <w:marTop w:val="0"/>
          <w:marBottom w:val="0"/>
          <w:divBdr>
            <w:top w:val="none" w:sz="0" w:space="0" w:color="auto"/>
            <w:left w:val="none" w:sz="0" w:space="0" w:color="auto"/>
            <w:bottom w:val="none" w:sz="0" w:space="0" w:color="auto"/>
            <w:right w:val="none" w:sz="0" w:space="0" w:color="auto"/>
          </w:divBdr>
        </w:div>
        <w:div w:id="769162176">
          <w:marLeft w:val="446"/>
          <w:marRight w:val="0"/>
          <w:marTop w:val="0"/>
          <w:marBottom w:val="0"/>
          <w:divBdr>
            <w:top w:val="none" w:sz="0" w:space="0" w:color="auto"/>
            <w:left w:val="none" w:sz="0" w:space="0" w:color="auto"/>
            <w:bottom w:val="none" w:sz="0" w:space="0" w:color="auto"/>
            <w:right w:val="none" w:sz="0" w:space="0" w:color="auto"/>
          </w:divBdr>
        </w:div>
      </w:divsChild>
    </w:div>
    <w:div w:id="845905596">
      <w:bodyDiv w:val="1"/>
      <w:marLeft w:val="0"/>
      <w:marRight w:val="0"/>
      <w:marTop w:val="0"/>
      <w:marBottom w:val="0"/>
      <w:divBdr>
        <w:top w:val="none" w:sz="0" w:space="0" w:color="auto"/>
        <w:left w:val="none" w:sz="0" w:space="0" w:color="auto"/>
        <w:bottom w:val="none" w:sz="0" w:space="0" w:color="auto"/>
        <w:right w:val="none" w:sz="0" w:space="0" w:color="auto"/>
      </w:divBdr>
      <w:divsChild>
        <w:div w:id="1656376468">
          <w:marLeft w:val="446"/>
          <w:marRight w:val="0"/>
          <w:marTop w:val="0"/>
          <w:marBottom w:val="0"/>
          <w:divBdr>
            <w:top w:val="none" w:sz="0" w:space="0" w:color="auto"/>
            <w:left w:val="none" w:sz="0" w:space="0" w:color="auto"/>
            <w:bottom w:val="none" w:sz="0" w:space="0" w:color="auto"/>
            <w:right w:val="none" w:sz="0" w:space="0" w:color="auto"/>
          </w:divBdr>
        </w:div>
        <w:div w:id="283729250">
          <w:marLeft w:val="446"/>
          <w:marRight w:val="0"/>
          <w:marTop w:val="0"/>
          <w:marBottom w:val="0"/>
          <w:divBdr>
            <w:top w:val="none" w:sz="0" w:space="0" w:color="auto"/>
            <w:left w:val="none" w:sz="0" w:space="0" w:color="auto"/>
            <w:bottom w:val="none" w:sz="0" w:space="0" w:color="auto"/>
            <w:right w:val="none" w:sz="0" w:space="0" w:color="auto"/>
          </w:divBdr>
        </w:div>
        <w:div w:id="1749305992">
          <w:marLeft w:val="446"/>
          <w:marRight w:val="0"/>
          <w:marTop w:val="0"/>
          <w:marBottom w:val="0"/>
          <w:divBdr>
            <w:top w:val="none" w:sz="0" w:space="0" w:color="auto"/>
            <w:left w:val="none" w:sz="0" w:space="0" w:color="auto"/>
            <w:bottom w:val="none" w:sz="0" w:space="0" w:color="auto"/>
            <w:right w:val="none" w:sz="0" w:space="0" w:color="auto"/>
          </w:divBdr>
        </w:div>
        <w:div w:id="1191337938">
          <w:marLeft w:val="446"/>
          <w:marRight w:val="0"/>
          <w:marTop w:val="0"/>
          <w:marBottom w:val="0"/>
          <w:divBdr>
            <w:top w:val="none" w:sz="0" w:space="0" w:color="auto"/>
            <w:left w:val="none" w:sz="0" w:space="0" w:color="auto"/>
            <w:bottom w:val="none" w:sz="0" w:space="0" w:color="auto"/>
            <w:right w:val="none" w:sz="0" w:space="0" w:color="auto"/>
          </w:divBdr>
        </w:div>
      </w:divsChild>
    </w:div>
    <w:div w:id="1201437165">
      <w:bodyDiv w:val="1"/>
      <w:marLeft w:val="0"/>
      <w:marRight w:val="0"/>
      <w:marTop w:val="0"/>
      <w:marBottom w:val="0"/>
      <w:divBdr>
        <w:top w:val="none" w:sz="0" w:space="0" w:color="auto"/>
        <w:left w:val="none" w:sz="0" w:space="0" w:color="auto"/>
        <w:bottom w:val="none" w:sz="0" w:space="0" w:color="auto"/>
        <w:right w:val="none" w:sz="0" w:space="0" w:color="auto"/>
      </w:divBdr>
      <w:divsChild>
        <w:div w:id="1305701822">
          <w:marLeft w:val="547"/>
          <w:marRight w:val="0"/>
          <w:marTop w:val="0"/>
          <w:marBottom w:val="0"/>
          <w:divBdr>
            <w:top w:val="none" w:sz="0" w:space="0" w:color="auto"/>
            <w:left w:val="none" w:sz="0" w:space="0" w:color="auto"/>
            <w:bottom w:val="none" w:sz="0" w:space="0" w:color="auto"/>
            <w:right w:val="none" w:sz="0" w:space="0" w:color="auto"/>
          </w:divBdr>
        </w:div>
        <w:div w:id="343820328">
          <w:marLeft w:val="547"/>
          <w:marRight w:val="0"/>
          <w:marTop w:val="0"/>
          <w:marBottom w:val="0"/>
          <w:divBdr>
            <w:top w:val="none" w:sz="0" w:space="0" w:color="auto"/>
            <w:left w:val="none" w:sz="0" w:space="0" w:color="auto"/>
            <w:bottom w:val="none" w:sz="0" w:space="0" w:color="auto"/>
            <w:right w:val="none" w:sz="0" w:space="0" w:color="auto"/>
          </w:divBdr>
        </w:div>
        <w:div w:id="1857185881">
          <w:marLeft w:val="547"/>
          <w:marRight w:val="0"/>
          <w:marTop w:val="0"/>
          <w:marBottom w:val="0"/>
          <w:divBdr>
            <w:top w:val="none" w:sz="0" w:space="0" w:color="auto"/>
            <w:left w:val="none" w:sz="0" w:space="0" w:color="auto"/>
            <w:bottom w:val="none" w:sz="0" w:space="0" w:color="auto"/>
            <w:right w:val="none" w:sz="0" w:space="0" w:color="auto"/>
          </w:divBdr>
        </w:div>
      </w:divsChild>
    </w:div>
    <w:div w:id="1220944292">
      <w:bodyDiv w:val="1"/>
      <w:marLeft w:val="0"/>
      <w:marRight w:val="0"/>
      <w:marTop w:val="0"/>
      <w:marBottom w:val="0"/>
      <w:divBdr>
        <w:top w:val="none" w:sz="0" w:space="0" w:color="auto"/>
        <w:left w:val="none" w:sz="0" w:space="0" w:color="auto"/>
        <w:bottom w:val="none" w:sz="0" w:space="0" w:color="auto"/>
        <w:right w:val="none" w:sz="0" w:space="0" w:color="auto"/>
      </w:divBdr>
      <w:divsChild>
        <w:div w:id="621023">
          <w:marLeft w:val="547"/>
          <w:marRight w:val="0"/>
          <w:marTop w:val="0"/>
          <w:marBottom w:val="0"/>
          <w:divBdr>
            <w:top w:val="none" w:sz="0" w:space="0" w:color="auto"/>
            <w:left w:val="none" w:sz="0" w:space="0" w:color="auto"/>
            <w:bottom w:val="none" w:sz="0" w:space="0" w:color="auto"/>
            <w:right w:val="none" w:sz="0" w:space="0" w:color="auto"/>
          </w:divBdr>
        </w:div>
        <w:div w:id="1729916155">
          <w:marLeft w:val="547"/>
          <w:marRight w:val="0"/>
          <w:marTop w:val="0"/>
          <w:marBottom w:val="0"/>
          <w:divBdr>
            <w:top w:val="none" w:sz="0" w:space="0" w:color="auto"/>
            <w:left w:val="none" w:sz="0" w:space="0" w:color="auto"/>
            <w:bottom w:val="none" w:sz="0" w:space="0" w:color="auto"/>
            <w:right w:val="none" w:sz="0" w:space="0" w:color="auto"/>
          </w:divBdr>
        </w:div>
        <w:div w:id="1269115952">
          <w:marLeft w:val="547"/>
          <w:marRight w:val="0"/>
          <w:marTop w:val="0"/>
          <w:marBottom w:val="0"/>
          <w:divBdr>
            <w:top w:val="none" w:sz="0" w:space="0" w:color="auto"/>
            <w:left w:val="none" w:sz="0" w:space="0" w:color="auto"/>
            <w:bottom w:val="none" w:sz="0" w:space="0" w:color="auto"/>
            <w:right w:val="none" w:sz="0" w:space="0" w:color="auto"/>
          </w:divBdr>
        </w:div>
        <w:div w:id="1584990197">
          <w:marLeft w:val="547"/>
          <w:marRight w:val="0"/>
          <w:marTop w:val="0"/>
          <w:marBottom w:val="0"/>
          <w:divBdr>
            <w:top w:val="none" w:sz="0" w:space="0" w:color="auto"/>
            <w:left w:val="none" w:sz="0" w:space="0" w:color="auto"/>
            <w:bottom w:val="none" w:sz="0" w:space="0" w:color="auto"/>
            <w:right w:val="none" w:sz="0" w:space="0" w:color="auto"/>
          </w:divBdr>
        </w:div>
        <w:div w:id="2145730542">
          <w:marLeft w:val="547"/>
          <w:marRight w:val="0"/>
          <w:marTop w:val="0"/>
          <w:marBottom w:val="0"/>
          <w:divBdr>
            <w:top w:val="none" w:sz="0" w:space="0" w:color="auto"/>
            <w:left w:val="none" w:sz="0" w:space="0" w:color="auto"/>
            <w:bottom w:val="none" w:sz="0" w:space="0" w:color="auto"/>
            <w:right w:val="none" w:sz="0" w:space="0" w:color="auto"/>
          </w:divBdr>
        </w:div>
        <w:div w:id="1319967401">
          <w:marLeft w:val="547"/>
          <w:marRight w:val="0"/>
          <w:marTop w:val="0"/>
          <w:marBottom w:val="0"/>
          <w:divBdr>
            <w:top w:val="none" w:sz="0" w:space="0" w:color="auto"/>
            <w:left w:val="none" w:sz="0" w:space="0" w:color="auto"/>
            <w:bottom w:val="none" w:sz="0" w:space="0" w:color="auto"/>
            <w:right w:val="none" w:sz="0" w:space="0" w:color="auto"/>
          </w:divBdr>
        </w:div>
      </w:divsChild>
    </w:div>
    <w:div w:id="1870297924">
      <w:bodyDiv w:val="1"/>
      <w:marLeft w:val="0"/>
      <w:marRight w:val="0"/>
      <w:marTop w:val="0"/>
      <w:marBottom w:val="0"/>
      <w:divBdr>
        <w:top w:val="none" w:sz="0" w:space="0" w:color="auto"/>
        <w:left w:val="none" w:sz="0" w:space="0" w:color="auto"/>
        <w:bottom w:val="none" w:sz="0" w:space="0" w:color="auto"/>
        <w:right w:val="none" w:sz="0" w:space="0" w:color="auto"/>
      </w:divBdr>
      <w:divsChild>
        <w:div w:id="1376588097">
          <w:marLeft w:val="547"/>
          <w:marRight w:val="0"/>
          <w:marTop w:val="0"/>
          <w:marBottom w:val="0"/>
          <w:divBdr>
            <w:top w:val="none" w:sz="0" w:space="0" w:color="auto"/>
            <w:left w:val="none" w:sz="0" w:space="0" w:color="auto"/>
            <w:bottom w:val="none" w:sz="0" w:space="0" w:color="auto"/>
            <w:right w:val="none" w:sz="0" w:space="0" w:color="auto"/>
          </w:divBdr>
        </w:div>
        <w:div w:id="2091266093">
          <w:marLeft w:val="547"/>
          <w:marRight w:val="0"/>
          <w:marTop w:val="0"/>
          <w:marBottom w:val="0"/>
          <w:divBdr>
            <w:top w:val="none" w:sz="0" w:space="0" w:color="auto"/>
            <w:left w:val="none" w:sz="0" w:space="0" w:color="auto"/>
            <w:bottom w:val="none" w:sz="0" w:space="0" w:color="auto"/>
            <w:right w:val="none" w:sz="0" w:space="0" w:color="auto"/>
          </w:divBdr>
        </w:div>
        <w:div w:id="1088305444">
          <w:marLeft w:val="547"/>
          <w:marRight w:val="0"/>
          <w:marTop w:val="0"/>
          <w:marBottom w:val="0"/>
          <w:divBdr>
            <w:top w:val="none" w:sz="0" w:space="0" w:color="auto"/>
            <w:left w:val="none" w:sz="0" w:space="0" w:color="auto"/>
            <w:bottom w:val="none" w:sz="0" w:space="0" w:color="auto"/>
            <w:right w:val="none" w:sz="0" w:space="0" w:color="auto"/>
          </w:divBdr>
        </w:div>
        <w:div w:id="421948161">
          <w:marLeft w:val="547"/>
          <w:marRight w:val="0"/>
          <w:marTop w:val="0"/>
          <w:marBottom w:val="0"/>
          <w:divBdr>
            <w:top w:val="none" w:sz="0" w:space="0" w:color="auto"/>
            <w:left w:val="none" w:sz="0" w:space="0" w:color="auto"/>
            <w:bottom w:val="none" w:sz="0" w:space="0" w:color="auto"/>
            <w:right w:val="none" w:sz="0" w:space="0" w:color="auto"/>
          </w:divBdr>
        </w:div>
        <w:div w:id="984360056">
          <w:marLeft w:val="547"/>
          <w:marRight w:val="0"/>
          <w:marTop w:val="0"/>
          <w:marBottom w:val="0"/>
          <w:divBdr>
            <w:top w:val="none" w:sz="0" w:space="0" w:color="auto"/>
            <w:left w:val="none" w:sz="0" w:space="0" w:color="auto"/>
            <w:bottom w:val="none" w:sz="0" w:space="0" w:color="auto"/>
            <w:right w:val="none" w:sz="0" w:space="0" w:color="auto"/>
          </w:divBdr>
        </w:div>
        <w:div w:id="499851182">
          <w:marLeft w:val="547"/>
          <w:marRight w:val="0"/>
          <w:marTop w:val="0"/>
          <w:marBottom w:val="0"/>
          <w:divBdr>
            <w:top w:val="none" w:sz="0" w:space="0" w:color="auto"/>
            <w:left w:val="none" w:sz="0" w:space="0" w:color="auto"/>
            <w:bottom w:val="none" w:sz="0" w:space="0" w:color="auto"/>
            <w:right w:val="none" w:sz="0" w:space="0" w:color="auto"/>
          </w:divBdr>
        </w:div>
      </w:divsChild>
    </w:div>
    <w:div w:id="1887255150">
      <w:bodyDiv w:val="1"/>
      <w:marLeft w:val="0"/>
      <w:marRight w:val="0"/>
      <w:marTop w:val="0"/>
      <w:marBottom w:val="0"/>
      <w:divBdr>
        <w:top w:val="none" w:sz="0" w:space="0" w:color="auto"/>
        <w:left w:val="none" w:sz="0" w:space="0" w:color="auto"/>
        <w:bottom w:val="none" w:sz="0" w:space="0" w:color="auto"/>
        <w:right w:val="none" w:sz="0" w:space="0" w:color="auto"/>
      </w:divBdr>
      <w:divsChild>
        <w:div w:id="1057583564">
          <w:marLeft w:val="547"/>
          <w:marRight w:val="0"/>
          <w:marTop w:val="0"/>
          <w:marBottom w:val="0"/>
          <w:divBdr>
            <w:top w:val="none" w:sz="0" w:space="0" w:color="auto"/>
            <w:left w:val="none" w:sz="0" w:space="0" w:color="auto"/>
            <w:bottom w:val="none" w:sz="0" w:space="0" w:color="auto"/>
            <w:right w:val="none" w:sz="0" w:space="0" w:color="auto"/>
          </w:divBdr>
        </w:div>
        <w:div w:id="1523397000">
          <w:marLeft w:val="547"/>
          <w:marRight w:val="0"/>
          <w:marTop w:val="0"/>
          <w:marBottom w:val="0"/>
          <w:divBdr>
            <w:top w:val="none" w:sz="0" w:space="0" w:color="auto"/>
            <w:left w:val="none" w:sz="0" w:space="0" w:color="auto"/>
            <w:bottom w:val="none" w:sz="0" w:space="0" w:color="auto"/>
            <w:right w:val="none" w:sz="0" w:space="0" w:color="auto"/>
          </w:divBdr>
        </w:div>
        <w:div w:id="89814467">
          <w:marLeft w:val="547"/>
          <w:marRight w:val="0"/>
          <w:marTop w:val="0"/>
          <w:marBottom w:val="0"/>
          <w:divBdr>
            <w:top w:val="none" w:sz="0" w:space="0" w:color="auto"/>
            <w:left w:val="none" w:sz="0" w:space="0" w:color="auto"/>
            <w:bottom w:val="none" w:sz="0" w:space="0" w:color="auto"/>
            <w:right w:val="none" w:sz="0" w:space="0" w:color="auto"/>
          </w:divBdr>
        </w:div>
      </w:divsChild>
    </w:div>
    <w:div w:id="1920747553">
      <w:bodyDiv w:val="1"/>
      <w:marLeft w:val="0"/>
      <w:marRight w:val="0"/>
      <w:marTop w:val="0"/>
      <w:marBottom w:val="0"/>
      <w:divBdr>
        <w:top w:val="none" w:sz="0" w:space="0" w:color="auto"/>
        <w:left w:val="none" w:sz="0" w:space="0" w:color="auto"/>
        <w:bottom w:val="none" w:sz="0" w:space="0" w:color="auto"/>
        <w:right w:val="none" w:sz="0" w:space="0" w:color="auto"/>
      </w:divBdr>
      <w:divsChild>
        <w:div w:id="2107267784">
          <w:marLeft w:val="547"/>
          <w:marRight w:val="0"/>
          <w:marTop w:val="0"/>
          <w:marBottom w:val="0"/>
          <w:divBdr>
            <w:top w:val="none" w:sz="0" w:space="0" w:color="auto"/>
            <w:left w:val="none" w:sz="0" w:space="0" w:color="auto"/>
            <w:bottom w:val="none" w:sz="0" w:space="0" w:color="auto"/>
            <w:right w:val="none" w:sz="0" w:space="0" w:color="auto"/>
          </w:divBdr>
        </w:div>
        <w:div w:id="1678724848">
          <w:marLeft w:val="547"/>
          <w:marRight w:val="0"/>
          <w:marTop w:val="0"/>
          <w:marBottom w:val="0"/>
          <w:divBdr>
            <w:top w:val="none" w:sz="0" w:space="0" w:color="auto"/>
            <w:left w:val="none" w:sz="0" w:space="0" w:color="auto"/>
            <w:bottom w:val="none" w:sz="0" w:space="0" w:color="auto"/>
            <w:right w:val="none" w:sz="0" w:space="0" w:color="auto"/>
          </w:divBdr>
        </w:div>
        <w:div w:id="1213538966">
          <w:marLeft w:val="547"/>
          <w:marRight w:val="0"/>
          <w:marTop w:val="0"/>
          <w:marBottom w:val="0"/>
          <w:divBdr>
            <w:top w:val="none" w:sz="0" w:space="0" w:color="auto"/>
            <w:left w:val="none" w:sz="0" w:space="0" w:color="auto"/>
            <w:bottom w:val="none" w:sz="0" w:space="0" w:color="auto"/>
            <w:right w:val="none" w:sz="0" w:space="0" w:color="auto"/>
          </w:divBdr>
        </w:div>
      </w:divsChild>
    </w:div>
    <w:div w:id="1958484963">
      <w:bodyDiv w:val="1"/>
      <w:marLeft w:val="0"/>
      <w:marRight w:val="0"/>
      <w:marTop w:val="0"/>
      <w:marBottom w:val="0"/>
      <w:divBdr>
        <w:top w:val="none" w:sz="0" w:space="0" w:color="auto"/>
        <w:left w:val="none" w:sz="0" w:space="0" w:color="auto"/>
        <w:bottom w:val="none" w:sz="0" w:space="0" w:color="auto"/>
        <w:right w:val="none" w:sz="0" w:space="0" w:color="auto"/>
      </w:divBdr>
      <w:divsChild>
        <w:div w:id="329604217">
          <w:marLeft w:val="446"/>
          <w:marRight w:val="0"/>
          <w:marTop w:val="0"/>
          <w:marBottom w:val="0"/>
          <w:divBdr>
            <w:top w:val="none" w:sz="0" w:space="0" w:color="auto"/>
            <w:left w:val="none" w:sz="0" w:space="0" w:color="auto"/>
            <w:bottom w:val="none" w:sz="0" w:space="0" w:color="auto"/>
            <w:right w:val="none" w:sz="0" w:space="0" w:color="auto"/>
          </w:divBdr>
        </w:div>
        <w:div w:id="469979447">
          <w:marLeft w:val="446"/>
          <w:marRight w:val="0"/>
          <w:marTop w:val="0"/>
          <w:marBottom w:val="0"/>
          <w:divBdr>
            <w:top w:val="none" w:sz="0" w:space="0" w:color="auto"/>
            <w:left w:val="none" w:sz="0" w:space="0" w:color="auto"/>
            <w:bottom w:val="none" w:sz="0" w:space="0" w:color="auto"/>
            <w:right w:val="none" w:sz="0" w:space="0" w:color="auto"/>
          </w:divBdr>
        </w:div>
        <w:div w:id="1429616738">
          <w:marLeft w:val="446"/>
          <w:marRight w:val="0"/>
          <w:marTop w:val="0"/>
          <w:marBottom w:val="0"/>
          <w:divBdr>
            <w:top w:val="none" w:sz="0" w:space="0" w:color="auto"/>
            <w:left w:val="none" w:sz="0" w:space="0" w:color="auto"/>
            <w:bottom w:val="none" w:sz="0" w:space="0" w:color="auto"/>
            <w:right w:val="none" w:sz="0" w:space="0" w:color="auto"/>
          </w:divBdr>
        </w:div>
        <w:div w:id="492796531">
          <w:marLeft w:val="446"/>
          <w:marRight w:val="0"/>
          <w:marTop w:val="0"/>
          <w:marBottom w:val="0"/>
          <w:divBdr>
            <w:top w:val="none" w:sz="0" w:space="0" w:color="auto"/>
            <w:left w:val="none" w:sz="0" w:space="0" w:color="auto"/>
            <w:bottom w:val="none" w:sz="0" w:space="0" w:color="auto"/>
            <w:right w:val="none" w:sz="0" w:space="0" w:color="auto"/>
          </w:divBdr>
        </w:div>
        <w:div w:id="1861816643">
          <w:marLeft w:val="446"/>
          <w:marRight w:val="0"/>
          <w:marTop w:val="0"/>
          <w:marBottom w:val="0"/>
          <w:divBdr>
            <w:top w:val="none" w:sz="0" w:space="0" w:color="auto"/>
            <w:left w:val="none" w:sz="0" w:space="0" w:color="auto"/>
            <w:bottom w:val="none" w:sz="0" w:space="0" w:color="auto"/>
            <w:right w:val="none" w:sz="0" w:space="0" w:color="auto"/>
          </w:divBdr>
        </w:div>
        <w:div w:id="461271241">
          <w:marLeft w:val="446"/>
          <w:marRight w:val="0"/>
          <w:marTop w:val="0"/>
          <w:marBottom w:val="0"/>
          <w:divBdr>
            <w:top w:val="none" w:sz="0" w:space="0" w:color="auto"/>
            <w:left w:val="none" w:sz="0" w:space="0" w:color="auto"/>
            <w:bottom w:val="none" w:sz="0" w:space="0" w:color="auto"/>
            <w:right w:val="none" w:sz="0" w:space="0" w:color="auto"/>
          </w:divBdr>
        </w:div>
      </w:divsChild>
    </w:div>
    <w:div w:id="1980067643">
      <w:bodyDiv w:val="1"/>
      <w:marLeft w:val="0"/>
      <w:marRight w:val="0"/>
      <w:marTop w:val="0"/>
      <w:marBottom w:val="0"/>
      <w:divBdr>
        <w:top w:val="none" w:sz="0" w:space="0" w:color="auto"/>
        <w:left w:val="none" w:sz="0" w:space="0" w:color="auto"/>
        <w:bottom w:val="none" w:sz="0" w:space="0" w:color="auto"/>
        <w:right w:val="none" w:sz="0" w:space="0" w:color="auto"/>
      </w:divBdr>
      <w:divsChild>
        <w:div w:id="2115125304">
          <w:marLeft w:val="446"/>
          <w:marRight w:val="0"/>
          <w:marTop w:val="0"/>
          <w:marBottom w:val="0"/>
          <w:divBdr>
            <w:top w:val="none" w:sz="0" w:space="0" w:color="auto"/>
            <w:left w:val="none" w:sz="0" w:space="0" w:color="auto"/>
            <w:bottom w:val="none" w:sz="0" w:space="0" w:color="auto"/>
            <w:right w:val="none" w:sz="0" w:space="0" w:color="auto"/>
          </w:divBdr>
        </w:div>
        <w:div w:id="920716194">
          <w:marLeft w:val="446"/>
          <w:marRight w:val="0"/>
          <w:marTop w:val="0"/>
          <w:marBottom w:val="0"/>
          <w:divBdr>
            <w:top w:val="none" w:sz="0" w:space="0" w:color="auto"/>
            <w:left w:val="none" w:sz="0" w:space="0" w:color="auto"/>
            <w:bottom w:val="none" w:sz="0" w:space="0" w:color="auto"/>
            <w:right w:val="none" w:sz="0" w:space="0" w:color="auto"/>
          </w:divBdr>
        </w:div>
        <w:div w:id="1316302411">
          <w:marLeft w:val="446"/>
          <w:marRight w:val="0"/>
          <w:marTop w:val="0"/>
          <w:marBottom w:val="0"/>
          <w:divBdr>
            <w:top w:val="none" w:sz="0" w:space="0" w:color="auto"/>
            <w:left w:val="none" w:sz="0" w:space="0" w:color="auto"/>
            <w:bottom w:val="none" w:sz="0" w:space="0" w:color="auto"/>
            <w:right w:val="none" w:sz="0" w:space="0" w:color="auto"/>
          </w:divBdr>
        </w:div>
      </w:divsChild>
    </w:div>
    <w:div w:id="2109960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c.com/articles/111066/meet-the-artist-taking-to-the-streets-to-show-what-lgbt-individuals-really-look-like" TargetMode="External"/><Relationship Id="rId13" Type="http://schemas.openxmlformats.org/officeDocument/2006/relationships/hyperlink" Target="https://lgbtasylumswansea.jimdofree.co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publichealthnetwork.cymru/en/people/gender/transgender/" TargetMode="External"/><Relationship Id="rId12" Type="http://schemas.openxmlformats.org/officeDocument/2006/relationships/hyperlink" Target="http://dx.doi.org/10.1037/rel0000325"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ublichealthnetwork.cymru/en/people/gender/transgender/" TargetMode="External"/><Relationship Id="rId1" Type="http://schemas.openxmlformats.org/officeDocument/2006/relationships/numbering" Target="numbering.xml"/><Relationship Id="rId6" Type="http://schemas.openxmlformats.org/officeDocument/2006/relationships/hyperlink" Target="https://swanseadropincentre.jimdofree.com/" TargetMode="External"/><Relationship Id="rId11" Type="http://schemas.openxmlformats.org/officeDocument/2006/relationships/hyperlink" Target="https://www.bacp.co.uk/events-and-resources/ethics-and-standards/ethical-framework-for-the-counselling-professions/" TargetMode="External"/><Relationship Id="rId5" Type="http://schemas.openxmlformats.org/officeDocument/2006/relationships/hyperlink" Target="https://lgbtasylumswansea.jimdofree.com/" TargetMode="External"/><Relationship Id="rId15" Type="http://schemas.openxmlformats.org/officeDocument/2006/relationships/hyperlink" Target="https://swanseadropincentre.jimdofree.com/services-at-the-centre/" TargetMode="External"/><Relationship Id="rId10" Type="http://schemas.openxmlformats.org/officeDocument/2006/relationships/hyperlink" Target="https://www.bacp.co.uk/bacp-journals/therapy-today/2016/july-2016/dilemma/" TargetMode="External"/><Relationship Id="rId4" Type="http://schemas.openxmlformats.org/officeDocument/2006/relationships/webSettings" Target="webSettings.xml"/><Relationship Id="rId9" Type="http://schemas.openxmlformats.org/officeDocument/2006/relationships/hyperlink" Target="https://www.bacp.co.uk/media/6875/bacp-ethical-decision-making-model.pdf" TargetMode="External"/><Relationship Id="rId14" Type="http://schemas.openxmlformats.org/officeDocument/2006/relationships/hyperlink" Target="https://swanseadropincentre.jimdofree.com/services-at-the-cent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1979</Words>
  <Characters>11285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Ann Jones (1809488)</dc:creator>
  <cp:keywords/>
  <dc:description/>
  <cp:lastModifiedBy>Ruth Groff</cp:lastModifiedBy>
  <cp:revision>2</cp:revision>
  <dcterms:created xsi:type="dcterms:W3CDTF">2021-02-17T17:01:00Z</dcterms:created>
  <dcterms:modified xsi:type="dcterms:W3CDTF">2021-02-17T17:01:00Z</dcterms:modified>
</cp:coreProperties>
</file>