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A349C" w14:textId="77777777" w:rsidR="00180A8A" w:rsidRPr="00D21883" w:rsidRDefault="00180A8A" w:rsidP="00F25A97">
      <w:pPr>
        <w:jc w:val="center"/>
        <w:rPr>
          <w:sz w:val="52"/>
          <w:szCs w:val="52"/>
        </w:rPr>
      </w:pPr>
      <w:r w:rsidRPr="00D21883">
        <w:rPr>
          <w:sz w:val="52"/>
          <w:szCs w:val="52"/>
        </w:rPr>
        <w:t>University of Wales Trinity Saint David</w:t>
      </w:r>
    </w:p>
    <w:p w14:paraId="3810F8AC" w14:textId="77777777" w:rsidR="00180A8A" w:rsidRPr="00F25A97" w:rsidRDefault="00180A8A" w:rsidP="00F25A97">
      <w:pPr>
        <w:pStyle w:val="NormalWeb"/>
        <w:jc w:val="center"/>
        <w:rPr>
          <w:rFonts w:asciiTheme="minorHAnsi" w:hAnsiTheme="minorHAnsi" w:cstheme="minorHAnsi"/>
          <w:color w:val="000000"/>
          <w:sz w:val="40"/>
          <w:szCs w:val="40"/>
        </w:rPr>
      </w:pPr>
      <w:r w:rsidRPr="00F25A97">
        <w:rPr>
          <w:rFonts w:asciiTheme="minorHAnsi" w:hAnsiTheme="minorHAnsi" w:cstheme="minorHAnsi"/>
          <w:color w:val="000000"/>
          <w:sz w:val="40"/>
          <w:szCs w:val="40"/>
        </w:rPr>
        <w:t>Wales Institute of Science &amp; Art</w:t>
      </w:r>
    </w:p>
    <w:p w14:paraId="769A1621" w14:textId="736CFF48" w:rsidR="00F25A97" w:rsidRDefault="00F74B24" w:rsidP="00F25A97">
      <w:pPr>
        <w:rPr>
          <w:noProof/>
        </w:rPr>
      </w:pPr>
      <w:r>
        <w:rPr>
          <w:noProof/>
        </w:rPr>
        <w:drawing>
          <wp:inline distT="0" distB="0" distL="0" distR="0" wp14:anchorId="3C94377E" wp14:editId="0B5AFEBE">
            <wp:extent cx="5731510" cy="2865755"/>
            <wp:effectExtent l="0" t="0" r="2540" b="0"/>
            <wp:docPr id="136934004"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BB5B881" w14:textId="519796DF" w:rsidR="00D21883" w:rsidRPr="00290967" w:rsidRDefault="009E4FE5" w:rsidP="00D21883">
      <w:pPr>
        <w:jc w:val="center"/>
        <w:rPr>
          <w:rFonts w:cstheme="minorHAnsi"/>
          <w:color w:val="4472C4" w:themeColor="accent1"/>
          <w:sz w:val="36"/>
          <w:szCs w:val="36"/>
        </w:rPr>
      </w:pPr>
      <w:r w:rsidRPr="00290967">
        <w:rPr>
          <w:rFonts w:cstheme="minorHAnsi"/>
          <w:color w:val="4472C4" w:themeColor="accent1"/>
          <w:sz w:val="36"/>
          <w:szCs w:val="36"/>
        </w:rPr>
        <w:t>BMW rally suspension</w:t>
      </w:r>
      <w:r w:rsidR="00A135A9">
        <w:rPr>
          <w:rFonts w:cstheme="minorHAnsi"/>
          <w:color w:val="4472C4" w:themeColor="accent1"/>
          <w:sz w:val="36"/>
          <w:szCs w:val="36"/>
        </w:rPr>
        <w:t xml:space="preserve"> Group Report</w:t>
      </w:r>
    </w:p>
    <w:p w14:paraId="427F0274" w14:textId="044C3DF5" w:rsidR="00F25A97" w:rsidRDefault="006D2B58" w:rsidP="00A135A9">
      <w:pPr>
        <w:jc w:val="center"/>
        <w:rPr>
          <w:rFonts w:cstheme="minorHAnsi"/>
          <w:color w:val="4472C4" w:themeColor="accent1"/>
          <w:sz w:val="36"/>
          <w:szCs w:val="36"/>
        </w:rPr>
      </w:pPr>
      <w:r w:rsidRPr="00290967">
        <w:rPr>
          <w:rFonts w:cstheme="minorHAnsi"/>
          <w:color w:val="4472C4" w:themeColor="accent1"/>
          <w:sz w:val="36"/>
          <w:szCs w:val="36"/>
        </w:rPr>
        <w:t>Group Design Project</w:t>
      </w:r>
      <w:r w:rsidR="001B38B8" w:rsidRPr="00290967">
        <w:rPr>
          <w:rFonts w:cstheme="minorHAnsi"/>
          <w:color w:val="4472C4" w:themeColor="accent1"/>
          <w:sz w:val="36"/>
          <w:szCs w:val="36"/>
        </w:rPr>
        <w:t xml:space="preserve"> </w:t>
      </w:r>
      <w:r w:rsidR="00D21883" w:rsidRPr="00290967">
        <w:rPr>
          <w:rFonts w:cstheme="minorHAnsi"/>
          <w:color w:val="4472C4" w:themeColor="accent1"/>
          <w:sz w:val="36"/>
          <w:szCs w:val="36"/>
        </w:rPr>
        <w:t>(</w:t>
      </w:r>
      <w:r w:rsidR="00290967" w:rsidRPr="00290967">
        <w:rPr>
          <w:rFonts w:cstheme="minorHAnsi"/>
          <w:color w:val="4472C4" w:themeColor="accent1"/>
          <w:sz w:val="36"/>
          <w:szCs w:val="36"/>
        </w:rPr>
        <w:t>ACHA</w:t>
      </w:r>
      <w:proofErr w:type="gramStart"/>
      <w:r w:rsidR="00290967" w:rsidRPr="00290967">
        <w:rPr>
          <w:rFonts w:cstheme="minorHAnsi"/>
          <w:color w:val="4472C4" w:themeColor="accent1"/>
          <w:sz w:val="36"/>
          <w:szCs w:val="36"/>
        </w:rPr>
        <w:t>5014 </w:t>
      </w:r>
      <w:r w:rsidR="00D21883" w:rsidRPr="00290967">
        <w:rPr>
          <w:rFonts w:cstheme="minorHAnsi"/>
          <w:color w:val="4472C4" w:themeColor="accent1"/>
          <w:sz w:val="36"/>
          <w:szCs w:val="36"/>
        </w:rPr>
        <w:t>)</w:t>
      </w:r>
      <w:proofErr w:type="gramEnd"/>
    </w:p>
    <w:p w14:paraId="353254B8" w14:textId="77777777" w:rsidR="0028214E" w:rsidRPr="00A135A9" w:rsidRDefault="0028214E" w:rsidP="00A135A9">
      <w:pPr>
        <w:jc w:val="center"/>
        <w:rPr>
          <w:rFonts w:cstheme="minorHAnsi"/>
          <w:color w:val="4472C4" w:themeColor="accent1"/>
          <w:sz w:val="36"/>
          <w:szCs w:val="36"/>
        </w:rPr>
      </w:pPr>
    </w:p>
    <w:p w14:paraId="2C7C77ED" w14:textId="75F6F305" w:rsidR="00290967" w:rsidRPr="0028214E" w:rsidRDefault="00BB1E75" w:rsidP="00290967">
      <w:pPr>
        <w:jc w:val="center"/>
        <w:rPr>
          <w:rFonts w:cstheme="minorHAnsi"/>
          <w:sz w:val="32"/>
          <w:szCs w:val="32"/>
        </w:rPr>
      </w:pPr>
      <w:proofErr w:type="spellStart"/>
      <w:r w:rsidRPr="0028214E">
        <w:rPr>
          <w:rFonts w:cstheme="minorHAnsi"/>
          <w:sz w:val="32"/>
          <w:szCs w:val="32"/>
        </w:rPr>
        <w:t>Suphakit</w:t>
      </w:r>
      <w:proofErr w:type="spellEnd"/>
      <w:r w:rsidRPr="0028214E">
        <w:rPr>
          <w:rFonts w:cstheme="minorHAnsi"/>
          <w:sz w:val="32"/>
          <w:szCs w:val="32"/>
        </w:rPr>
        <w:t xml:space="preserve"> Pratt</w:t>
      </w:r>
      <w:r w:rsidR="00290967" w:rsidRPr="0028214E">
        <w:rPr>
          <w:rFonts w:cstheme="minorHAnsi"/>
          <w:sz w:val="32"/>
          <w:szCs w:val="32"/>
        </w:rPr>
        <w:t xml:space="preserve"> (2203284)</w:t>
      </w:r>
    </w:p>
    <w:p w14:paraId="289289F5" w14:textId="51E40EA2" w:rsidR="008A32C4" w:rsidRPr="0028214E" w:rsidRDefault="00442A3E" w:rsidP="008A32C4">
      <w:pPr>
        <w:jc w:val="center"/>
        <w:rPr>
          <w:rFonts w:cstheme="minorHAnsi"/>
          <w:sz w:val="32"/>
          <w:szCs w:val="32"/>
        </w:rPr>
      </w:pPr>
      <w:r w:rsidRPr="0028214E">
        <w:rPr>
          <w:rFonts w:cstheme="minorHAnsi"/>
          <w:sz w:val="32"/>
          <w:szCs w:val="32"/>
        </w:rPr>
        <w:t>Daniel Wylie-Morris</w:t>
      </w:r>
      <w:r w:rsidR="0028214E" w:rsidRPr="0028214E">
        <w:rPr>
          <w:rFonts w:cstheme="minorHAnsi"/>
          <w:sz w:val="32"/>
          <w:szCs w:val="32"/>
        </w:rPr>
        <w:t xml:space="preserve"> (2317275)</w:t>
      </w:r>
    </w:p>
    <w:p w14:paraId="3D497C8F" w14:textId="5606C802" w:rsidR="00A135A9" w:rsidRPr="0028214E" w:rsidRDefault="00733E3C" w:rsidP="008A32C4">
      <w:pPr>
        <w:jc w:val="center"/>
        <w:rPr>
          <w:rFonts w:cstheme="minorHAnsi"/>
          <w:sz w:val="32"/>
          <w:szCs w:val="32"/>
        </w:rPr>
      </w:pPr>
      <w:r w:rsidRPr="00733E3C">
        <w:rPr>
          <w:rFonts w:cstheme="minorHAnsi"/>
          <w:sz w:val="32"/>
          <w:szCs w:val="32"/>
        </w:rPr>
        <w:t>Iestyn Jones (2401101)</w:t>
      </w:r>
    </w:p>
    <w:p w14:paraId="4C76F57E" w14:textId="77777777" w:rsidR="00442A3E" w:rsidRDefault="00442A3E" w:rsidP="00BB1E75">
      <w:pPr>
        <w:jc w:val="center"/>
        <w:rPr>
          <w:sz w:val="36"/>
          <w:szCs w:val="36"/>
        </w:rPr>
      </w:pPr>
    </w:p>
    <w:p w14:paraId="780F245D" w14:textId="77777777" w:rsidR="00A135A9" w:rsidRPr="00D21883" w:rsidRDefault="00A135A9" w:rsidP="00BB1E75">
      <w:pPr>
        <w:jc w:val="center"/>
        <w:rPr>
          <w:sz w:val="36"/>
          <w:szCs w:val="36"/>
        </w:rPr>
      </w:pPr>
    </w:p>
    <w:p w14:paraId="688ADF0A" w14:textId="0FD6709A" w:rsidR="00BB1E75" w:rsidRDefault="007229D7" w:rsidP="00BB1E75">
      <w:pPr>
        <w:jc w:val="center"/>
        <w:rPr>
          <w:color w:val="0070C0"/>
          <w:sz w:val="36"/>
          <w:szCs w:val="36"/>
        </w:rPr>
      </w:pPr>
      <w:r>
        <w:rPr>
          <w:color w:val="0070C0"/>
          <w:sz w:val="36"/>
          <w:szCs w:val="36"/>
        </w:rPr>
        <w:t>22/03/26</w:t>
      </w:r>
    </w:p>
    <w:p w14:paraId="6EE83B8D" w14:textId="77777777" w:rsidR="00D75F94" w:rsidRDefault="00D75F94" w:rsidP="00BB1E75">
      <w:pPr>
        <w:jc w:val="center"/>
        <w:rPr>
          <w:color w:val="0070C0"/>
          <w:sz w:val="36"/>
          <w:szCs w:val="36"/>
        </w:rPr>
        <w:sectPr w:rsidR="00D75F94" w:rsidSect="00AC11AF">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kern w:val="2"/>
          <w:sz w:val="22"/>
          <w:szCs w:val="22"/>
          <w:lang w:val="en-GB"/>
          <w14:ligatures w14:val="standardContextual"/>
        </w:rPr>
        <w:id w:val="759958511"/>
        <w:docPartObj>
          <w:docPartGallery w:val="Table of Contents"/>
          <w:docPartUnique/>
        </w:docPartObj>
      </w:sdtPr>
      <w:sdtEndPr>
        <w:rPr>
          <w:b/>
          <w:bCs/>
          <w:noProof/>
        </w:rPr>
      </w:sdtEndPr>
      <w:sdtContent>
        <w:p w14:paraId="7DC5E5E4" w14:textId="4CD4B165" w:rsidR="005D6FB7" w:rsidRDefault="005D6FB7">
          <w:pPr>
            <w:pStyle w:val="TOCHeading"/>
          </w:pPr>
          <w:r>
            <w:t>Contents</w:t>
          </w:r>
        </w:p>
        <w:p w14:paraId="51FFEEFC" w14:textId="55552AC7" w:rsidR="00067802" w:rsidRDefault="005D6FB7">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113640" w:history="1">
            <w:r w:rsidR="00067802" w:rsidRPr="00BE0BDA">
              <w:rPr>
                <w:rStyle w:val="Hyperlink"/>
                <w:noProof/>
              </w:rPr>
              <w:t>1</w:t>
            </w:r>
            <w:r w:rsidR="00067802">
              <w:rPr>
                <w:rFonts w:eastAsiaTheme="minorEastAsia"/>
                <w:noProof/>
                <w:sz w:val="24"/>
                <w:szCs w:val="24"/>
                <w:lang w:eastAsia="en-GB"/>
              </w:rPr>
              <w:tab/>
            </w:r>
            <w:r w:rsidR="00067802" w:rsidRPr="00BE0BDA">
              <w:rPr>
                <w:rStyle w:val="Hyperlink"/>
                <w:noProof/>
              </w:rPr>
              <w:t>Introduction</w:t>
            </w:r>
            <w:r w:rsidR="00067802">
              <w:rPr>
                <w:noProof/>
                <w:webHidden/>
              </w:rPr>
              <w:tab/>
            </w:r>
            <w:r w:rsidR="00067802">
              <w:rPr>
                <w:noProof/>
                <w:webHidden/>
              </w:rPr>
              <w:fldChar w:fldCharType="begin"/>
            </w:r>
            <w:r w:rsidR="00067802">
              <w:rPr>
                <w:noProof/>
                <w:webHidden/>
              </w:rPr>
              <w:instrText xml:space="preserve"> PAGEREF _Toc225113640 \h </w:instrText>
            </w:r>
            <w:r w:rsidR="00067802">
              <w:rPr>
                <w:noProof/>
                <w:webHidden/>
              </w:rPr>
            </w:r>
            <w:r w:rsidR="00067802">
              <w:rPr>
                <w:noProof/>
                <w:webHidden/>
              </w:rPr>
              <w:fldChar w:fldCharType="separate"/>
            </w:r>
            <w:r w:rsidR="00067802">
              <w:rPr>
                <w:noProof/>
                <w:webHidden/>
              </w:rPr>
              <w:t>1</w:t>
            </w:r>
            <w:r w:rsidR="00067802">
              <w:rPr>
                <w:noProof/>
                <w:webHidden/>
              </w:rPr>
              <w:fldChar w:fldCharType="end"/>
            </w:r>
          </w:hyperlink>
        </w:p>
        <w:p w14:paraId="62802C43" w14:textId="06A3CCE3" w:rsidR="00067802" w:rsidRDefault="00067802">
          <w:pPr>
            <w:pStyle w:val="TOC2"/>
            <w:tabs>
              <w:tab w:val="left" w:pos="960"/>
              <w:tab w:val="right" w:leader="dot" w:pos="9016"/>
            </w:tabs>
            <w:rPr>
              <w:rFonts w:eastAsiaTheme="minorEastAsia"/>
              <w:noProof/>
              <w:sz w:val="24"/>
              <w:szCs w:val="24"/>
              <w:lang w:eastAsia="en-GB"/>
            </w:rPr>
          </w:pPr>
          <w:hyperlink w:anchor="_Toc225113641" w:history="1">
            <w:r w:rsidRPr="00BE0BDA">
              <w:rPr>
                <w:rStyle w:val="Hyperlink"/>
                <w:noProof/>
              </w:rPr>
              <w:t>1.1</w:t>
            </w:r>
            <w:r>
              <w:rPr>
                <w:rFonts w:eastAsiaTheme="minorEastAsia"/>
                <w:noProof/>
                <w:sz w:val="24"/>
                <w:szCs w:val="24"/>
                <w:lang w:eastAsia="en-GB"/>
              </w:rPr>
              <w:tab/>
            </w:r>
            <w:r w:rsidRPr="00BE0BDA">
              <w:rPr>
                <w:rStyle w:val="Hyperlink"/>
                <w:noProof/>
              </w:rPr>
              <w:t>Suspension group</w:t>
            </w:r>
            <w:r>
              <w:rPr>
                <w:noProof/>
                <w:webHidden/>
              </w:rPr>
              <w:tab/>
            </w:r>
            <w:r>
              <w:rPr>
                <w:noProof/>
                <w:webHidden/>
              </w:rPr>
              <w:fldChar w:fldCharType="begin"/>
            </w:r>
            <w:r>
              <w:rPr>
                <w:noProof/>
                <w:webHidden/>
              </w:rPr>
              <w:instrText xml:space="preserve"> PAGEREF _Toc225113641 \h </w:instrText>
            </w:r>
            <w:r>
              <w:rPr>
                <w:noProof/>
                <w:webHidden/>
              </w:rPr>
            </w:r>
            <w:r>
              <w:rPr>
                <w:noProof/>
                <w:webHidden/>
              </w:rPr>
              <w:fldChar w:fldCharType="separate"/>
            </w:r>
            <w:r>
              <w:rPr>
                <w:noProof/>
                <w:webHidden/>
              </w:rPr>
              <w:t>1</w:t>
            </w:r>
            <w:r>
              <w:rPr>
                <w:noProof/>
                <w:webHidden/>
              </w:rPr>
              <w:fldChar w:fldCharType="end"/>
            </w:r>
          </w:hyperlink>
        </w:p>
        <w:p w14:paraId="6A2EE3B3" w14:textId="430ED046" w:rsidR="00067802" w:rsidRDefault="00067802">
          <w:pPr>
            <w:pStyle w:val="TOC2"/>
            <w:tabs>
              <w:tab w:val="left" w:pos="960"/>
              <w:tab w:val="right" w:leader="dot" w:pos="9016"/>
            </w:tabs>
            <w:rPr>
              <w:rFonts w:eastAsiaTheme="minorEastAsia"/>
              <w:noProof/>
              <w:sz w:val="24"/>
              <w:szCs w:val="24"/>
              <w:lang w:eastAsia="en-GB"/>
            </w:rPr>
          </w:pPr>
          <w:hyperlink w:anchor="_Toc225113642" w:history="1">
            <w:r w:rsidRPr="00BE0BDA">
              <w:rPr>
                <w:rStyle w:val="Hyperlink"/>
                <w:noProof/>
              </w:rPr>
              <w:t>1.2</w:t>
            </w:r>
            <w:r>
              <w:rPr>
                <w:rFonts w:eastAsiaTheme="minorEastAsia"/>
                <w:noProof/>
                <w:sz w:val="24"/>
                <w:szCs w:val="24"/>
                <w:lang w:eastAsia="en-GB"/>
              </w:rPr>
              <w:tab/>
            </w:r>
            <w:r w:rsidRPr="00BE0BDA">
              <w:rPr>
                <w:rStyle w:val="Hyperlink"/>
                <w:noProof/>
              </w:rPr>
              <w:t>Project objectives</w:t>
            </w:r>
            <w:r>
              <w:rPr>
                <w:noProof/>
                <w:webHidden/>
              </w:rPr>
              <w:tab/>
            </w:r>
            <w:r>
              <w:rPr>
                <w:noProof/>
                <w:webHidden/>
              </w:rPr>
              <w:fldChar w:fldCharType="begin"/>
            </w:r>
            <w:r>
              <w:rPr>
                <w:noProof/>
                <w:webHidden/>
              </w:rPr>
              <w:instrText xml:space="preserve"> PAGEREF _Toc225113642 \h </w:instrText>
            </w:r>
            <w:r>
              <w:rPr>
                <w:noProof/>
                <w:webHidden/>
              </w:rPr>
            </w:r>
            <w:r>
              <w:rPr>
                <w:noProof/>
                <w:webHidden/>
              </w:rPr>
              <w:fldChar w:fldCharType="separate"/>
            </w:r>
            <w:r>
              <w:rPr>
                <w:noProof/>
                <w:webHidden/>
              </w:rPr>
              <w:t>1</w:t>
            </w:r>
            <w:r>
              <w:rPr>
                <w:noProof/>
                <w:webHidden/>
              </w:rPr>
              <w:fldChar w:fldCharType="end"/>
            </w:r>
          </w:hyperlink>
        </w:p>
        <w:p w14:paraId="23E2304E" w14:textId="2FF210A3" w:rsidR="00067802" w:rsidRDefault="00067802">
          <w:pPr>
            <w:pStyle w:val="TOC1"/>
            <w:tabs>
              <w:tab w:val="left" w:pos="440"/>
              <w:tab w:val="right" w:leader="dot" w:pos="9016"/>
            </w:tabs>
            <w:rPr>
              <w:rFonts w:eastAsiaTheme="minorEastAsia"/>
              <w:noProof/>
              <w:sz w:val="24"/>
              <w:szCs w:val="24"/>
              <w:lang w:eastAsia="en-GB"/>
            </w:rPr>
          </w:pPr>
          <w:hyperlink w:anchor="_Toc225113643" w:history="1">
            <w:r w:rsidRPr="00BE0BDA">
              <w:rPr>
                <w:rStyle w:val="Hyperlink"/>
                <w:noProof/>
              </w:rPr>
              <w:t>2</w:t>
            </w:r>
            <w:r>
              <w:rPr>
                <w:rFonts w:eastAsiaTheme="minorEastAsia"/>
                <w:noProof/>
                <w:sz w:val="24"/>
                <w:szCs w:val="24"/>
                <w:lang w:eastAsia="en-GB"/>
              </w:rPr>
              <w:tab/>
            </w:r>
            <w:r w:rsidRPr="00BE0BDA">
              <w:rPr>
                <w:rStyle w:val="Hyperlink"/>
                <w:noProof/>
              </w:rPr>
              <w:t>Project Organisation</w:t>
            </w:r>
            <w:r>
              <w:rPr>
                <w:noProof/>
                <w:webHidden/>
              </w:rPr>
              <w:tab/>
            </w:r>
            <w:r>
              <w:rPr>
                <w:noProof/>
                <w:webHidden/>
              </w:rPr>
              <w:fldChar w:fldCharType="begin"/>
            </w:r>
            <w:r>
              <w:rPr>
                <w:noProof/>
                <w:webHidden/>
              </w:rPr>
              <w:instrText xml:space="preserve"> PAGEREF _Toc225113643 \h </w:instrText>
            </w:r>
            <w:r>
              <w:rPr>
                <w:noProof/>
                <w:webHidden/>
              </w:rPr>
            </w:r>
            <w:r>
              <w:rPr>
                <w:noProof/>
                <w:webHidden/>
              </w:rPr>
              <w:fldChar w:fldCharType="separate"/>
            </w:r>
            <w:r>
              <w:rPr>
                <w:noProof/>
                <w:webHidden/>
              </w:rPr>
              <w:t>2</w:t>
            </w:r>
            <w:r>
              <w:rPr>
                <w:noProof/>
                <w:webHidden/>
              </w:rPr>
              <w:fldChar w:fldCharType="end"/>
            </w:r>
          </w:hyperlink>
        </w:p>
        <w:p w14:paraId="3763F7DA" w14:textId="479E2CD0" w:rsidR="00067802" w:rsidRDefault="00067802">
          <w:pPr>
            <w:pStyle w:val="TOC2"/>
            <w:tabs>
              <w:tab w:val="left" w:pos="960"/>
              <w:tab w:val="right" w:leader="dot" w:pos="9016"/>
            </w:tabs>
            <w:rPr>
              <w:rFonts w:eastAsiaTheme="minorEastAsia"/>
              <w:noProof/>
              <w:sz w:val="24"/>
              <w:szCs w:val="24"/>
              <w:lang w:eastAsia="en-GB"/>
            </w:rPr>
          </w:pPr>
          <w:hyperlink w:anchor="_Toc225113644" w:history="1">
            <w:r w:rsidRPr="00BE0BDA">
              <w:rPr>
                <w:rStyle w:val="Hyperlink"/>
                <w:noProof/>
              </w:rPr>
              <w:t>2.1</w:t>
            </w:r>
            <w:r>
              <w:rPr>
                <w:rFonts w:eastAsiaTheme="minorEastAsia"/>
                <w:noProof/>
                <w:sz w:val="24"/>
                <w:szCs w:val="24"/>
                <w:lang w:eastAsia="en-GB"/>
              </w:rPr>
              <w:tab/>
            </w:r>
            <w:r w:rsidRPr="00BE0BDA">
              <w:rPr>
                <w:rStyle w:val="Hyperlink"/>
                <w:noProof/>
              </w:rPr>
              <w:t>Team organisation and Role Allocation</w:t>
            </w:r>
            <w:r>
              <w:rPr>
                <w:noProof/>
                <w:webHidden/>
              </w:rPr>
              <w:tab/>
            </w:r>
            <w:r>
              <w:rPr>
                <w:noProof/>
                <w:webHidden/>
              </w:rPr>
              <w:fldChar w:fldCharType="begin"/>
            </w:r>
            <w:r>
              <w:rPr>
                <w:noProof/>
                <w:webHidden/>
              </w:rPr>
              <w:instrText xml:space="preserve"> PAGEREF _Toc225113644 \h </w:instrText>
            </w:r>
            <w:r>
              <w:rPr>
                <w:noProof/>
                <w:webHidden/>
              </w:rPr>
            </w:r>
            <w:r>
              <w:rPr>
                <w:noProof/>
                <w:webHidden/>
              </w:rPr>
              <w:fldChar w:fldCharType="separate"/>
            </w:r>
            <w:r>
              <w:rPr>
                <w:noProof/>
                <w:webHidden/>
              </w:rPr>
              <w:t>2</w:t>
            </w:r>
            <w:r>
              <w:rPr>
                <w:noProof/>
                <w:webHidden/>
              </w:rPr>
              <w:fldChar w:fldCharType="end"/>
            </w:r>
          </w:hyperlink>
        </w:p>
        <w:p w14:paraId="11284608" w14:textId="5AFD01A3" w:rsidR="00067802" w:rsidRDefault="00067802">
          <w:pPr>
            <w:pStyle w:val="TOC2"/>
            <w:tabs>
              <w:tab w:val="left" w:pos="960"/>
              <w:tab w:val="right" w:leader="dot" w:pos="9016"/>
            </w:tabs>
            <w:rPr>
              <w:rFonts w:eastAsiaTheme="minorEastAsia"/>
              <w:noProof/>
              <w:sz w:val="24"/>
              <w:szCs w:val="24"/>
              <w:lang w:eastAsia="en-GB"/>
            </w:rPr>
          </w:pPr>
          <w:hyperlink w:anchor="_Toc225113645" w:history="1">
            <w:r w:rsidRPr="00BE0BDA">
              <w:rPr>
                <w:rStyle w:val="Hyperlink"/>
                <w:noProof/>
              </w:rPr>
              <w:t>2.2</w:t>
            </w:r>
            <w:r>
              <w:rPr>
                <w:rFonts w:eastAsiaTheme="minorEastAsia"/>
                <w:noProof/>
                <w:sz w:val="24"/>
                <w:szCs w:val="24"/>
                <w:lang w:eastAsia="en-GB"/>
              </w:rPr>
              <w:tab/>
            </w:r>
            <w:r w:rsidRPr="00BE0BDA">
              <w:rPr>
                <w:rStyle w:val="Hyperlink"/>
                <w:noProof/>
              </w:rPr>
              <w:t>Project planning and management</w:t>
            </w:r>
            <w:r>
              <w:rPr>
                <w:noProof/>
                <w:webHidden/>
              </w:rPr>
              <w:tab/>
            </w:r>
            <w:r>
              <w:rPr>
                <w:noProof/>
                <w:webHidden/>
              </w:rPr>
              <w:fldChar w:fldCharType="begin"/>
            </w:r>
            <w:r>
              <w:rPr>
                <w:noProof/>
                <w:webHidden/>
              </w:rPr>
              <w:instrText xml:space="preserve"> PAGEREF _Toc225113645 \h </w:instrText>
            </w:r>
            <w:r>
              <w:rPr>
                <w:noProof/>
                <w:webHidden/>
              </w:rPr>
            </w:r>
            <w:r>
              <w:rPr>
                <w:noProof/>
                <w:webHidden/>
              </w:rPr>
              <w:fldChar w:fldCharType="separate"/>
            </w:r>
            <w:r>
              <w:rPr>
                <w:noProof/>
                <w:webHidden/>
              </w:rPr>
              <w:t>2</w:t>
            </w:r>
            <w:r>
              <w:rPr>
                <w:noProof/>
                <w:webHidden/>
              </w:rPr>
              <w:fldChar w:fldCharType="end"/>
            </w:r>
          </w:hyperlink>
        </w:p>
        <w:p w14:paraId="51136098" w14:textId="7B91A738" w:rsidR="00067802" w:rsidRDefault="00067802">
          <w:pPr>
            <w:pStyle w:val="TOC1"/>
            <w:tabs>
              <w:tab w:val="left" w:pos="440"/>
              <w:tab w:val="right" w:leader="dot" w:pos="9016"/>
            </w:tabs>
            <w:rPr>
              <w:rFonts w:eastAsiaTheme="minorEastAsia"/>
              <w:noProof/>
              <w:sz w:val="24"/>
              <w:szCs w:val="24"/>
              <w:lang w:eastAsia="en-GB"/>
            </w:rPr>
          </w:pPr>
          <w:hyperlink w:anchor="_Toc225113646" w:history="1">
            <w:r w:rsidRPr="00BE0BDA">
              <w:rPr>
                <w:rStyle w:val="Hyperlink"/>
                <w:noProof/>
              </w:rPr>
              <w:t>3</w:t>
            </w:r>
            <w:r>
              <w:rPr>
                <w:rFonts w:eastAsiaTheme="minorEastAsia"/>
                <w:noProof/>
                <w:sz w:val="24"/>
                <w:szCs w:val="24"/>
                <w:lang w:eastAsia="en-GB"/>
              </w:rPr>
              <w:tab/>
            </w:r>
            <w:r w:rsidRPr="00BE0BDA">
              <w:rPr>
                <w:rStyle w:val="Hyperlink"/>
                <w:noProof/>
              </w:rPr>
              <w:t>Summary of work completed</w:t>
            </w:r>
            <w:r>
              <w:rPr>
                <w:noProof/>
                <w:webHidden/>
              </w:rPr>
              <w:tab/>
            </w:r>
            <w:r>
              <w:rPr>
                <w:noProof/>
                <w:webHidden/>
              </w:rPr>
              <w:fldChar w:fldCharType="begin"/>
            </w:r>
            <w:r>
              <w:rPr>
                <w:noProof/>
                <w:webHidden/>
              </w:rPr>
              <w:instrText xml:space="preserve"> PAGEREF _Toc225113646 \h </w:instrText>
            </w:r>
            <w:r>
              <w:rPr>
                <w:noProof/>
                <w:webHidden/>
              </w:rPr>
            </w:r>
            <w:r>
              <w:rPr>
                <w:noProof/>
                <w:webHidden/>
              </w:rPr>
              <w:fldChar w:fldCharType="separate"/>
            </w:r>
            <w:r>
              <w:rPr>
                <w:noProof/>
                <w:webHidden/>
              </w:rPr>
              <w:t>3</w:t>
            </w:r>
            <w:r>
              <w:rPr>
                <w:noProof/>
                <w:webHidden/>
              </w:rPr>
              <w:fldChar w:fldCharType="end"/>
            </w:r>
          </w:hyperlink>
        </w:p>
        <w:p w14:paraId="6F6D9031" w14:textId="422A64DA" w:rsidR="00067802" w:rsidRDefault="00067802">
          <w:pPr>
            <w:pStyle w:val="TOC2"/>
            <w:tabs>
              <w:tab w:val="left" w:pos="960"/>
              <w:tab w:val="right" w:leader="dot" w:pos="9016"/>
            </w:tabs>
            <w:rPr>
              <w:rFonts w:eastAsiaTheme="minorEastAsia"/>
              <w:noProof/>
              <w:sz w:val="24"/>
              <w:szCs w:val="24"/>
              <w:lang w:eastAsia="en-GB"/>
            </w:rPr>
          </w:pPr>
          <w:hyperlink w:anchor="_Toc225113647" w:history="1">
            <w:r w:rsidRPr="00BE0BDA">
              <w:rPr>
                <w:rStyle w:val="Hyperlink"/>
                <w:noProof/>
              </w:rPr>
              <w:t>3.1</w:t>
            </w:r>
            <w:r>
              <w:rPr>
                <w:rFonts w:eastAsiaTheme="minorEastAsia"/>
                <w:noProof/>
                <w:sz w:val="24"/>
                <w:szCs w:val="24"/>
                <w:lang w:eastAsia="en-GB"/>
              </w:rPr>
              <w:tab/>
            </w:r>
            <w:r w:rsidRPr="00BE0BDA">
              <w:rPr>
                <w:rStyle w:val="Hyperlink"/>
                <w:noProof/>
              </w:rPr>
              <w:t>Iestyn Jones</w:t>
            </w:r>
            <w:r>
              <w:rPr>
                <w:noProof/>
                <w:webHidden/>
              </w:rPr>
              <w:tab/>
            </w:r>
            <w:r>
              <w:rPr>
                <w:noProof/>
                <w:webHidden/>
              </w:rPr>
              <w:fldChar w:fldCharType="begin"/>
            </w:r>
            <w:r>
              <w:rPr>
                <w:noProof/>
                <w:webHidden/>
              </w:rPr>
              <w:instrText xml:space="preserve"> PAGEREF _Toc225113647 \h </w:instrText>
            </w:r>
            <w:r>
              <w:rPr>
                <w:noProof/>
                <w:webHidden/>
              </w:rPr>
            </w:r>
            <w:r>
              <w:rPr>
                <w:noProof/>
                <w:webHidden/>
              </w:rPr>
              <w:fldChar w:fldCharType="separate"/>
            </w:r>
            <w:r>
              <w:rPr>
                <w:noProof/>
                <w:webHidden/>
              </w:rPr>
              <w:t>3</w:t>
            </w:r>
            <w:r>
              <w:rPr>
                <w:noProof/>
                <w:webHidden/>
              </w:rPr>
              <w:fldChar w:fldCharType="end"/>
            </w:r>
          </w:hyperlink>
        </w:p>
        <w:p w14:paraId="594193FF" w14:textId="181018D5" w:rsidR="00067802" w:rsidRDefault="00067802">
          <w:pPr>
            <w:pStyle w:val="TOC3"/>
            <w:tabs>
              <w:tab w:val="left" w:pos="1200"/>
              <w:tab w:val="right" w:leader="dot" w:pos="9016"/>
            </w:tabs>
            <w:rPr>
              <w:rFonts w:eastAsiaTheme="minorEastAsia"/>
              <w:noProof/>
              <w:sz w:val="24"/>
              <w:szCs w:val="24"/>
              <w:lang w:eastAsia="en-GB"/>
            </w:rPr>
          </w:pPr>
          <w:hyperlink w:anchor="_Toc225113648" w:history="1">
            <w:r w:rsidRPr="00BE0BDA">
              <w:rPr>
                <w:rStyle w:val="Hyperlink"/>
                <w:noProof/>
              </w:rPr>
              <w:t>3.1.1</w:t>
            </w:r>
            <w:r>
              <w:rPr>
                <w:rFonts w:eastAsiaTheme="minorEastAsia"/>
                <w:noProof/>
                <w:sz w:val="24"/>
                <w:szCs w:val="24"/>
                <w:lang w:eastAsia="en-GB"/>
              </w:rPr>
              <w:tab/>
            </w:r>
            <w:r w:rsidRPr="00BE0BDA">
              <w:rPr>
                <w:rStyle w:val="Hyperlink"/>
                <w:noProof/>
              </w:rPr>
              <w:t>research</w:t>
            </w:r>
            <w:r>
              <w:rPr>
                <w:noProof/>
                <w:webHidden/>
              </w:rPr>
              <w:tab/>
            </w:r>
            <w:r>
              <w:rPr>
                <w:noProof/>
                <w:webHidden/>
              </w:rPr>
              <w:fldChar w:fldCharType="begin"/>
            </w:r>
            <w:r>
              <w:rPr>
                <w:noProof/>
                <w:webHidden/>
              </w:rPr>
              <w:instrText xml:space="preserve"> PAGEREF _Toc225113648 \h </w:instrText>
            </w:r>
            <w:r>
              <w:rPr>
                <w:noProof/>
                <w:webHidden/>
              </w:rPr>
            </w:r>
            <w:r>
              <w:rPr>
                <w:noProof/>
                <w:webHidden/>
              </w:rPr>
              <w:fldChar w:fldCharType="separate"/>
            </w:r>
            <w:r>
              <w:rPr>
                <w:noProof/>
                <w:webHidden/>
              </w:rPr>
              <w:t>3</w:t>
            </w:r>
            <w:r>
              <w:rPr>
                <w:noProof/>
                <w:webHidden/>
              </w:rPr>
              <w:fldChar w:fldCharType="end"/>
            </w:r>
          </w:hyperlink>
        </w:p>
        <w:p w14:paraId="43D78291" w14:textId="48AA9BCC" w:rsidR="00067802" w:rsidRDefault="00067802">
          <w:pPr>
            <w:pStyle w:val="TOC3"/>
            <w:tabs>
              <w:tab w:val="left" w:pos="1200"/>
              <w:tab w:val="right" w:leader="dot" w:pos="9016"/>
            </w:tabs>
            <w:rPr>
              <w:rFonts w:eastAsiaTheme="minorEastAsia"/>
              <w:noProof/>
              <w:sz w:val="24"/>
              <w:szCs w:val="24"/>
              <w:lang w:eastAsia="en-GB"/>
            </w:rPr>
          </w:pPr>
          <w:hyperlink w:anchor="_Toc225113649" w:history="1">
            <w:r w:rsidRPr="00BE0BDA">
              <w:rPr>
                <w:rStyle w:val="Hyperlink"/>
                <w:noProof/>
              </w:rPr>
              <w:t>3.1.2</w:t>
            </w:r>
            <w:r>
              <w:rPr>
                <w:rFonts w:eastAsiaTheme="minorEastAsia"/>
                <w:noProof/>
                <w:sz w:val="24"/>
                <w:szCs w:val="24"/>
                <w:lang w:eastAsia="en-GB"/>
              </w:rPr>
              <w:tab/>
            </w:r>
            <w:r w:rsidRPr="00BE0BDA">
              <w:rPr>
                <w:rStyle w:val="Hyperlink"/>
                <w:noProof/>
              </w:rPr>
              <w:t>Measuring</w:t>
            </w:r>
            <w:r>
              <w:rPr>
                <w:noProof/>
                <w:webHidden/>
              </w:rPr>
              <w:tab/>
            </w:r>
            <w:r>
              <w:rPr>
                <w:noProof/>
                <w:webHidden/>
              </w:rPr>
              <w:fldChar w:fldCharType="begin"/>
            </w:r>
            <w:r>
              <w:rPr>
                <w:noProof/>
                <w:webHidden/>
              </w:rPr>
              <w:instrText xml:space="preserve"> PAGEREF _Toc225113649 \h </w:instrText>
            </w:r>
            <w:r>
              <w:rPr>
                <w:noProof/>
                <w:webHidden/>
              </w:rPr>
            </w:r>
            <w:r>
              <w:rPr>
                <w:noProof/>
                <w:webHidden/>
              </w:rPr>
              <w:fldChar w:fldCharType="separate"/>
            </w:r>
            <w:r>
              <w:rPr>
                <w:noProof/>
                <w:webHidden/>
              </w:rPr>
              <w:t>3</w:t>
            </w:r>
            <w:r>
              <w:rPr>
                <w:noProof/>
                <w:webHidden/>
              </w:rPr>
              <w:fldChar w:fldCharType="end"/>
            </w:r>
          </w:hyperlink>
        </w:p>
        <w:p w14:paraId="3DB8C1DA" w14:textId="15F92E66" w:rsidR="00067802" w:rsidRDefault="00067802">
          <w:pPr>
            <w:pStyle w:val="TOC3"/>
            <w:tabs>
              <w:tab w:val="left" w:pos="1200"/>
              <w:tab w:val="right" w:leader="dot" w:pos="9016"/>
            </w:tabs>
            <w:rPr>
              <w:rFonts w:eastAsiaTheme="minorEastAsia"/>
              <w:noProof/>
              <w:sz w:val="24"/>
              <w:szCs w:val="24"/>
              <w:lang w:eastAsia="en-GB"/>
            </w:rPr>
          </w:pPr>
          <w:hyperlink w:anchor="_Toc225113650" w:history="1">
            <w:r w:rsidRPr="00BE0BDA">
              <w:rPr>
                <w:rStyle w:val="Hyperlink"/>
                <w:noProof/>
              </w:rPr>
              <w:t>3.1.3</w:t>
            </w:r>
            <w:r>
              <w:rPr>
                <w:rFonts w:eastAsiaTheme="minorEastAsia"/>
                <w:noProof/>
                <w:sz w:val="24"/>
                <w:szCs w:val="24"/>
                <w:lang w:eastAsia="en-GB"/>
              </w:rPr>
              <w:tab/>
            </w:r>
            <w:r w:rsidRPr="00BE0BDA">
              <w:rPr>
                <w:rStyle w:val="Hyperlink"/>
                <w:noProof/>
              </w:rPr>
              <w:t>Extended research</w:t>
            </w:r>
            <w:r>
              <w:rPr>
                <w:noProof/>
                <w:webHidden/>
              </w:rPr>
              <w:tab/>
            </w:r>
            <w:r>
              <w:rPr>
                <w:noProof/>
                <w:webHidden/>
              </w:rPr>
              <w:fldChar w:fldCharType="begin"/>
            </w:r>
            <w:r>
              <w:rPr>
                <w:noProof/>
                <w:webHidden/>
              </w:rPr>
              <w:instrText xml:space="preserve"> PAGEREF _Toc225113650 \h </w:instrText>
            </w:r>
            <w:r>
              <w:rPr>
                <w:noProof/>
                <w:webHidden/>
              </w:rPr>
            </w:r>
            <w:r>
              <w:rPr>
                <w:noProof/>
                <w:webHidden/>
              </w:rPr>
              <w:fldChar w:fldCharType="separate"/>
            </w:r>
            <w:r>
              <w:rPr>
                <w:noProof/>
                <w:webHidden/>
              </w:rPr>
              <w:t>4</w:t>
            </w:r>
            <w:r>
              <w:rPr>
                <w:noProof/>
                <w:webHidden/>
              </w:rPr>
              <w:fldChar w:fldCharType="end"/>
            </w:r>
          </w:hyperlink>
        </w:p>
        <w:p w14:paraId="73F1A57A" w14:textId="24072BD3" w:rsidR="00067802" w:rsidRDefault="00067802">
          <w:pPr>
            <w:pStyle w:val="TOC3"/>
            <w:tabs>
              <w:tab w:val="left" w:pos="1200"/>
              <w:tab w:val="right" w:leader="dot" w:pos="9016"/>
            </w:tabs>
            <w:rPr>
              <w:rFonts w:eastAsiaTheme="minorEastAsia"/>
              <w:noProof/>
              <w:sz w:val="24"/>
              <w:szCs w:val="24"/>
              <w:lang w:eastAsia="en-GB"/>
            </w:rPr>
          </w:pPr>
          <w:hyperlink w:anchor="_Toc225113651" w:history="1">
            <w:r w:rsidRPr="00BE0BDA">
              <w:rPr>
                <w:rStyle w:val="Hyperlink"/>
                <w:noProof/>
              </w:rPr>
              <w:t>3.1.4</w:t>
            </w:r>
            <w:r>
              <w:rPr>
                <w:rFonts w:eastAsiaTheme="minorEastAsia"/>
                <w:noProof/>
                <w:sz w:val="24"/>
                <w:szCs w:val="24"/>
                <w:lang w:eastAsia="en-GB"/>
              </w:rPr>
              <w:tab/>
            </w:r>
            <w:r w:rsidRPr="00BE0BDA">
              <w:rPr>
                <w:rStyle w:val="Hyperlink"/>
                <w:noProof/>
              </w:rPr>
              <w:t>3D scanning</w:t>
            </w:r>
            <w:r>
              <w:rPr>
                <w:noProof/>
                <w:webHidden/>
              </w:rPr>
              <w:tab/>
            </w:r>
            <w:r>
              <w:rPr>
                <w:noProof/>
                <w:webHidden/>
              </w:rPr>
              <w:fldChar w:fldCharType="begin"/>
            </w:r>
            <w:r>
              <w:rPr>
                <w:noProof/>
                <w:webHidden/>
              </w:rPr>
              <w:instrText xml:space="preserve"> PAGEREF _Toc225113651 \h </w:instrText>
            </w:r>
            <w:r>
              <w:rPr>
                <w:noProof/>
                <w:webHidden/>
              </w:rPr>
            </w:r>
            <w:r>
              <w:rPr>
                <w:noProof/>
                <w:webHidden/>
              </w:rPr>
              <w:fldChar w:fldCharType="separate"/>
            </w:r>
            <w:r>
              <w:rPr>
                <w:noProof/>
                <w:webHidden/>
              </w:rPr>
              <w:t>4</w:t>
            </w:r>
            <w:r>
              <w:rPr>
                <w:noProof/>
                <w:webHidden/>
              </w:rPr>
              <w:fldChar w:fldCharType="end"/>
            </w:r>
          </w:hyperlink>
        </w:p>
        <w:p w14:paraId="18663EFF" w14:textId="39104124" w:rsidR="00067802" w:rsidRDefault="00067802">
          <w:pPr>
            <w:pStyle w:val="TOC3"/>
            <w:tabs>
              <w:tab w:val="left" w:pos="1200"/>
              <w:tab w:val="right" w:leader="dot" w:pos="9016"/>
            </w:tabs>
            <w:rPr>
              <w:rFonts w:eastAsiaTheme="minorEastAsia"/>
              <w:noProof/>
              <w:sz w:val="24"/>
              <w:szCs w:val="24"/>
              <w:lang w:eastAsia="en-GB"/>
            </w:rPr>
          </w:pPr>
          <w:hyperlink w:anchor="_Toc225113652" w:history="1">
            <w:r w:rsidRPr="00BE0BDA">
              <w:rPr>
                <w:rStyle w:val="Hyperlink"/>
                <w:noProof/>
              </w:rPr>
              <w:t>3.1.5</w:t>
            </w:r>
            <w:r>
              <w:rPr>
                <w:rFonts w:eastAsiaTheme="minorEastAsia"/>
                <w:noProof/>
                <w:sz w:val="24"/>
                <w:szCs w:val="24"/>
                <w:lang w:eastAsia="en-GB"/>
              </w:rPr>
              <w:tab/>
            </w:r>
            <w:r w:rsidRPr="00BE0BDA">
              <w:rPr>
                <w:rStyle w:val="Hyperlink"/>
                <w:noProof/>
              </w:rPr>
              <w:t>Bump analysis</w:t>
            </w:r>
            <w:r>
              <w:rPr>
                <w:noProof/>
                <w:webHidden/>
              </w:rPr>
              <w:tab/>
            </w:r>
            <w:r>
              <w:rPr>
                <w:noProof/>
                <w:webHidden/>
              </w:rPr>
              <w:fldChar w:fldCharType="begin"/>
            </w:r>
            <w:r>
              <w:rPr>
                <w:noProof/>
                <w:webHidden/>
              </w:rPr>
              <w:instrText xml:space="preserve"> PAGEREF _Toc225113652 \h </w:instrText>
            </w:r>
            <w:r>
              <w:rPr>
                <w:noProof/>
                <w:webHidden/>
              </w:rPr>
            </w:r>
            <w:r>
              <w:rPr>
                <w:noProof/>
                <w:webHidden/>
              </w:rPr>
              <w:fldChar w:fldCharType="separate"/>
            </w:r>
            <w:r>
              <w:rPr>
                <w:noProof/>
                <w:webHidden/>
              </w:rPr>
              <w:t>5</w:t>
            </w:r>
            <w:r>
              <w:rPr>
                <w:noProof/>
                <w:webHidden/>
              </w:rPr>
              <w:fldChar w:fldCharType="end"/>
            </w:r>
          </w:hyperlink>
        </w:p>
        <w:p w14:paraId="258B71EA" w14:textId="73545193" w:rsidR="00067802" w:rsidRDefault="00067802">
          <w:pPr>
            <w:pStyle w:val="TOC2"/>
            <w:tabs>
              <w:tab w:val="left" w:pos="960"/>
              <w:tab w:val="right" w:leader="dot" w:pos="9016"/>
            </w:tabs>
            <w:rPr>
              <w:rFonts w:eastAsiaTheme="minorEastAsia"/>
              <w:noProof/>
              <w:sz w:val="24"/>
              <w:szCs w:val="24"/>
              <w:lang w:eastAsia="en-GB"/>
            </w:rPr>
          </w:pPr>
          <w:hyperlink w:anchor="_Toc225113653" w:history="1">
            <w:r w:rsidRPr="00BE0BDA">
              <w:rPr>
                <w:rStyle w:val="Hyperlink"/>
                <w:noProof/>
              </w:rPr>
              <w:t>3.2</w:t>
            </w:r>
            <w:r>
              <w:rPr>
                <w:rFonts w:eastAsiaTheme="minorEastAsia"/>
                <w:noProof/>
                <w:sz w:val="24"/>
                <w:szCs w:val="24"/>
                <w:lang w:eastAsia="en-GB"/>
              </w:rPr>
              <w:tab/>
            </w:r>
            <w:r w:rsidRPr="00BE0BDA">
              <w:rPr>
                <w:rStyle w:val="Hyperlink"/>
                <w:noProof/>
              </w:rPr>
              <w:t>3.0 Individual contributions- Suphakit Pratt</w:t>
            </w:r>
            <w:r>
              <w:rPr>
                <w:noProof/>
                <w:webHidden/>
              </w:rPr>
              <w:tab/>
            </w:r>
            <w:r>
              <w:rPr>
                <w:noProof/>
                <w:webHidden/>
              </w:rPr>
              <w:fldChar w:fldCharType="begin"/>
            </w:r>
            <w:r>
              <w:rPr>
                <w:noProof/>
                <w:webHidden/>
              </w:rPr>
              <w:instrText xml:space="preserve"> PAGEREF _Toc225113653 \h </w:instrText>
            </w:r>
            <w:r>
              <w:rPr>
                <w:noProof/>
                <w:webHidden/>
              </w:rPr>
            </w:r>
            <w:r>
              <w:rPr>
                <w:noProof/>
                <w:webHidden/>
              </w:rPr>
              <w:fldChar w:fldCharType="separate"/>
            </w:r>
            <w:r>
              <w:rPr>
                <w:noProof/>
                <w:webHidden/>
              </w:rPr>
              <w:t>6</w:t>
            </w:r>
            <w:r>
              <w:rPr>
                <w:noProof/>
                <w:webHidden/>
              </w:rPr>
              <w:fldChar w:fldCharType="end"/>
            </w:r>
          </w:hyperlink>
        </w:p>
        <w:p w14:paraId="719DD71A" w14:textId="63B4C967" w:rsidR="00067802" w:rsidRDefault="00067802">
          <w:pPr>
            <w:pStyle w:val="TOC3"/>
            <w:tabs>
              <w:tab w:val="left" w:pos="1200"/>
              <w:tab w:val="right" w:leader="dot" w:pos="9016"/>
            </w:tabs>
            <w:rPr>
              <w:rFonts w:eastAsiaTheme="minorEastAsia"/>
              <w:noProof/>
              <w:sz w:val="24"/>
              <w:szCs w:val="24"/>
              <w:lang w:eastAsia="en-GB"/>
            </w:rPr>
          </w:pPr>
          <w:hyperlink w:anchor="_Toc225113654" w:history="1">
            <w:r w:rsidRPr="00BE0BDA">
              <w:rPr>
                <w:rStyle w:val="Hyperlink"/>
                <w:noProof/>
              </w:rPr>
              <w:t>3.2.1</w:t>
            </w:r>
            <w:r>
              <w:rPr>
                <w:rFonts w:eastAsiaTheme="minorEastAsia"/>
                <w:noProof/>
                <w:sz w:val="24"/>
                <w:szCs w:val="24"/>
                <w:lang w:eastAsia="en-GB"/>
              </w:rPr>
              <w:tab/>
            </w:r>
            <w:r w:rsidRPr="00BE0BDA">
              <w:rPr>
                <w:rStyle w:val="Hyperlink"/>
                <w:noProof/>
              </w:rPr>
              <w:t>Research into Suspension System and Aftermarket solutions</w:t>
            </w:r>
            <w:r>
              <w:rPr>
                <w:noProof/>
                <w:webHidden/>
              </w:rPr>
              <w:tab/>
            </w:r>
            <w:r>
              <w:rPr>
                <w:noProof/>
                <w:webHidden/>
              </w:rPr>
              <w:fldChar w:fldCharType="begin"/>
            </w:r>
            <w:r>
              <w:rPr>
                <w:noProof/>
                <w:webHidden/>
              </w:rPr>
              <w:instrText xml:space="preserve"> PAGEREF _Toc225113654 \h </w:instrText>
            </w:r>
            <w:r>
              <w:rPr>
                <w:noProof/>
                <w:webHidden/>
              </w:rPr>
            </w:r>
            <w:r>
              <w:rPr>
                <w:noProof/>
                <w:webHidden/>
              </w:rPr>
              <w:fldChar w:fldCharType="separate"/>
            </w:r>
            <w:r>
              <w:rPr>
                <w:noProof/>
                <w:webHidden/>
              </w:rPr>
              <w:t>6</w:t>
            </w:r>
            <w:r>
              <w:rPr>
                <w:noProof/>
                <w:webHidden/>
              </w:rPr>
              <w:fldChar w:fldCharType="end"/>
            </w:r>
          </w:hyperlink>
        </w:p>
        <w:p w14:paraId="4F51EA05" w14:textId="60D49CC6" w:rsidR="00067802" w:rsidRDefault="00067802">
          <w:pPr>
            <w:pStyle w:val="TOC3"/>
            <w:tabs>
              <w:tab w:val="left" w:pos="1200"/>
              <w:tab w:val="right" w:leader="dot" w:pos="9016"/>
            </w:tabs>
            <w:rPr>
              <w:rFonts w:eastAsiaTheme="minorEastAsia"/>
              <w:noProof/>
              <w:sz w:val="24"/>
              <w:szCs w:val="24"/>
              <w:lang w:eastAsia="en-GB"/>
            </w:rPr>
          </w:pPr>
          <w:hyperlink w:anchor="_Toc225113655" w:history="1">
            <w:r w:rsidRPr="00BE0BDA">
              <w:rPr>
                <w:rStyle w:val="Hyperlink"/>
                <w:noProof/>
              </w:rPr>
              <w:t>3.2.2</w:t>
            </w:r>
            <w:r>
              <w:rPr>
                <w:rFonts w:eastAsiaTheme="minorEastAsia"/>
                <w:noProof/>
                <w:sz w:val="24"/>
                <w:szCs w:val="24"/>
                <w:lang w:eastAsia="en-GB"/>
              </w:rPr>
              <w:tab/>
            </w:r>
            <w:r w:rsidRPr="00BE0BDA">
              <w:rPr>
                <w:rStyle w:val="Hyperlink"/>
                <w:noProof/>
              </w:rPr>
              <w:t>Aftermarket solutions</w:t>
            </w:r>
            <w:r>
              <w:rPr>
                <w:noProof/>
                <w:webHidden/>
              </w:rPr>
              <w:tab/>
            </w:r>
            <w:r>
              <w:rPr>
                <w:noProof/>
                <w:webHidden/>
              </w:rPr>
              <w:fldChar w:fldCharType="begin"/>
            </w:r>
            <w:r>
              <w:rPr>
                <w:noProof/>
                <w:webHidden/>
              </w:rPr>
              <w:instrText xml:space="preserve"> PAGEREF _Toc225113655 \h </w:instrText>
            </w:r>
            <w:r>
              <w:rPr>
                <w:noProof/>
                <w:webHidden/>
              </w:rPr>
            </w:r>
            <w:r>
              <w:rPr>
                <w:noProof/>
                <w:webHidden/>
              </w:rPr>
              <w:fldChar w:fldCharType="separate"/>
            </w:r>
            <w:r>
              <w:rPr>
                <w:noProof/>
                <w:webHidden/>
              </w:rPr>
              <w:t>7</w:t>
            </w:r>
            <w:r>
              <w:rPr>
                <w:noProof/>
                <w:webHidden/>
              </w:rPr>
              <w:fldChar w:fldCharType="end"/>
            </w:r>
          </w:hyperlink>
        </w:p>
        <w:p w14:paraId="148B991C" w14:textId="2F1B5A35" w:rsidR="00067802" w:rsidRDefault="00067802">
          <w:pPr>
            <w:pStyle w:val="TOC3"/>
            <w:tabs>
              <w:tab w:val="left" w:pos="1200"/>
              <w:tab w:val="right" w:leader="dot" w:pos="9016"/>
            </w:tabs>
            <w:rPr>
              <w:rFonts w:eastAsiaTheme="minorEastAsia"/>
              <w:noProof/>
              <w:sz w:val="24"/>
              <w:szCs w:val="24"/>
              <w:lang w:eastAsia="en-GB"/>
            </w:rPr>
          </w:pPr>
          <w:hyperlink w:anchor="_Toc225113656" w:history="1">
            <w:r w:rsidRPr="00BE0BDA">
              <w:rPr>
                <w:rStyle w:val="Hyperlink"/>
                <w:noProof/>
              </w:rPr>
              <w:t>3.2.3</w:t>
            </w:r>
            <w:r>
              <w:rPr>
                <w:rFonts w:eastAsiaTheme="minorEastAsia"/>
                <w:noProof/>
                <w:sz w:val="24"/>
                <w:szCs w:val="24"/>
                <w:lang w:eastAsia="en-GB"/>
              </w:rPr>
              <w:tab/>
            </w:r>
            <w:r w:rsidRPr="00BE0BDA">
              <w:rPr>
                <w:rStyle w:val="Hyperlink"/>
                <w:noProof/>
              </w:rPr>
              <w:t>Measurement of Pickup Points and WinGeo Modelling Attempt</w:t>
            </w:r>
            <w:r>
              <w:rPr>
                <w:noProof/>
                <w:webHidden/>
              </w:rPr>
              <w:tab/>
            </w:r>
            <w:r>
              <w:rPr>
                <w:noProof/>
                <w:webHidden/>
              </w:rPr>
              <w:fldChar w:fldCharType="begin"/>
            </w:r>
            <w:r>
              <w:rPr>
                <w:noProof/>
                <w:webHidden/>
              </w:rPr>
              <w:instrText xml:space="preserve"> PAGEREF _Toc225113656 \h </w:instrText>
            </w:r>
            <w:r>
              <w:rPr>
                <w:noProof/>
                <w:webHidden/>
              </w:rPr>
            </w:r>
            <w:r>
              <w:rPr>
                <w:noProof/>
                <w:webHidden/>
              </w:rPr>
              <w:fldChar w:fldCharType="separate"/>
            </w:r>
            <w:r>
              <w:rPr>
                <w:noProof/>
                <w:webHidden/>
              </w:rPr>
              <w:t>9</w:t>
            </w:r>
            <w:r>
              <w:rPr>
                <w:noProof/>
                <w:webHidden/>
              </w:rPr>
              <w:fldChar w:fldCharType="end"/>
            </w:r>
          </w:hyperlink>
        </w:p>
        <w:p w14:paraId="4A7D921A" w14:textId="5C1BEE58" w:rsidR="00067802" w:rsidRDefault="00067802">
          <w:pPr>
            <w:pStyle w:val="TOC3"/>
            <w:tabs>
              <w:tab w:val="left" w:pos="1200"/>
              <w:tab w:val="right" w:leader="dot" w:pos="9016"/>
            </w:tabs>
            <w:rPr>
              <w:rFonts w:eastAsiaTheme="minorEastAsia"/>
              <w:noProof/>
              <w:sz w:val="24"/>
              <w:szCs w:val="24"/>
              <w:lang w:eastAsia="en-GB"/>
            </w:rPr>
          </w:pPr>
          <w:hyperlink w:anchor="_Toc225113657" w:history="1">
            <w:r w:rsidRPr="00BE0BDA">
              <w:rPr>
                <w:rStyle w:val="Hyperlink"/>
                <w:noProof/>
              </w:rPr>
              <w:t>3.2.4</w:t>
            </w:r>
            <w:r>
              <w:rPr>
                <w:rFonts w:eastAsiaTheme="minorEastAsia"/>
                <w:noProof/>
                <w:sz w:val="24"/>
                <w:szCs w:val="24"/>
                <w:lang w:eastAsia="en-GB"/>
              </w:rPr>
              <w:tab/>
            </w:r>
            <w:r w:rsidRPr="00BE0BDA">
              <w:rPr>
                <w:rStyle w:val="Hyperlink"/>
                <w:noProof/>
              </w:rPr>
              <w:t>WinGeo Modelling Attempt</w:t>
            </w:r>
            <w:r>
              <w:rPr>
                <w:noProof/>
                <w:webHidden/>
              </w:rPr>
              <w:tab/>
            </w:r>
            <w:r>
              <w:rPr>
                <w:noProof/>
                <w:webHidden/>
              </w:rPr>
              <w:fldChar w:fldCharType="begin"/>
            </w:r>
            <w:r>
              <w:rPr>
                <w:noProof/>
                <w:webHidden/>
              </w:rPr>
              <w:instrText xml:space="preserve"> PAGEREF _Toc225113657 \h </w:instrText>
            </w:r>
            <w:r>
              <w:rPr>
                <w:noProof/>
                <w:webHidden/>
              </w:rPr>
            </w:r>
            <w:r>
              <w:rPr>
                <w:noProof/>
                <w:webHidden/>
              </w:rPr>
              <w:fldChar w:fldCharType="separate"/>
            </w:r>
            <w:r>
              <w:rPr>
                <w:noProof/>
                <w:webHidden/>
              </w:rPr>
              <w:t>10</w:t>
            </w:r>
            <w:r>
              <w:rPr>
                <w:noProof/>
                <w:webHidden/>
              </w:rPr>
              <w:fldChar w:fldCharType="end"/>
            </w:r>
          </w:hyperlink>
        </w:p>
        <w:p w14:paraId="4E5ABB7F" w14:textId="5832A4FA" w:rsidR="00067802" w:rsidRDefault="00067802">
          <w:pPr>
            <w:pStyle w:val="TOC3"/>
            <w:tabs>
              <w:tab w:val="left" w:pos="1200"/>
              <w:tab w:val="right" w:leader="dot" w:pos="9016"/>
            </w:tabs>
            <w:rPr>
              <w:rFonts w:eastAsiaTheme="minorEastAsia"/>
              <w:noProof/>
              <w:sz w:val="24"/>
              <w:szCs w:val="24"/>
              <w:lang w:eastAsia="en-GB"/>
            </w:rPr>
          </w:pPr>
          <w:hyperlink w:anchor="_Toc225113658" w:history="1">
            <w:r w:rsidRPr="00BE0BDA">
              <w:rPr>
                <w:rStyle w:val="Hyperlink"/>
                <w:noProof/>
              </w:rPr>
              <w:t>3.2.5</w:t>
            </w:r>
            <w:r>
              <w:rPr>
                <w:rFonts w:eastAsiaTheme="minorEastAsia"/>
                <w:noProof/>
                <w:sz w:val="24"/>
                <w:szCs w:val="24"/>
                <w:lang w:eastAsia="en-GB"/>
              </w:rPr>
              <w:tab/>
            </w:r>
            <w:r w:rsidRPr="00BE0BDA">
              <w:rPr>
                <w:rStyle w:val="Hyperlink"/>
                <w:noProof/>
              </w:rPr>
              <w:t>3D Scanning and Digital Reconstruction</w:t>
            </w:r>
            <w:r>
              <w:rPr>
                <w:noProof/>
                <w:webHidden/>
              </w:rPr>
              <w:tab/>
            </w:r>
            <w:r>
              <w:rPr>
                <w:noProof/>
                <w:webHidden/>
              </w:rPr>
              <w:fldChar w:fldCharType="begin"/>
            </w:r>
            <w:r>
              <w:rPr>
                <w:noProof/>
                <w:webHidden/>
              </w:rPr>
              <w:instrText xml:space="preserve"> PAGEREF _Toc225113658 \h </w:instrText>
            </w:r>
            <w:r>
              <w:rPr>
                <w:noProof/>
                <w:webHidden/>
              </w:rPr>
            </w:r>
            <w:r>
              <w:rPr>
                <w:noProof/>
                <w:webHidden/>
              </w:rPr>
              <w:fldChar w:fldCharType="separate"/>
            </w:r>
            <w:r>
              <w:rPr>
                <w:noProof/>
                <w:webHidden/>
              </w:rPr>
              <w:t>11</w:t>
            </w:r>
            <w:r>
              <w:rPr>
                <w:noProof/>
                <w:webHidden/>
              </w:rPr>
              <w:fldChar w:fldCharType="end"/>
            </w:r>
          </w:hyperlink>
        </w:p>
        <w:p w14:paraId="09D7DEFE" w14:textId="73719592" w:rsidR="00067802" w:rsidRDefault="00067802">
          <w:pPr>
            <w:pStyle w:val="TOC3"/>
            <w:tabs>
              <w:tab w:val="left" w:pos="1200"/>
              <w:tab w:val="right" w:leader="dot" w:pos="9016"/>
            </w:tabs>
            <w:rPr>
              <w:rFonts w:eastAsiaTheme="minorEastAsia"/>
              <w:noProof/>
              <w:sz w:val="24"/>
              <w:szCs w:val="24"/>
              <w:lang w:eastAsia="en-GB"/>
            </w:rPr>
          </w:pPr>
          <w:hyperlink w:anchor="_Toc225113659" w:history="1">
            <w:r w:rsidRPr="00BE0BDA">
              <w:rPr>
                <w:rStyle w:val="Hyperlink"/>
                <w:noProof/>
              </w:rPr>
              <w:t>3.2.6</w:t>
            </w:r>
            <w:r>
              <w:rPr>
                <w:rFonts w:eastAsiaTheme="minorEastAsia"/>
                <w:noProof/>
                <w:sz w:val="24"/>
                <w:szCs w:val="24"/>
                <w:lang w:eastAsia="en-GB"/>
              </w:rPr>
              <w:tab/>
            </w:r>
            <w:r w:rsidRPr="00BE0BDA">
              <w:rPr>
                <w:rStyle w:val="Hyperlink"/>
                <w:noProof/>
              </w:rPr>
              <w:t>CAD Modelling in SolidWorks</w:t>
            </w:r>
            <w:r>
              <w:rPr>
                <w:noProof/>
                <w:webHidden/>
              </w:rPr>
              <w:tab/>
            </w:r>
            <w:r>
              <w:rPr>
                <w:noProof/>
                <w:webHidden/>
              </w:rPr>
              <w:fldChar w:fldCharType="begin"/>
            </w:r>
            <w:r>
              <w:rPr>
                <w:noProof/>
                <w:webHidden/>
              </w:rPr>
              <w:instrText xml:space="preserve"> PAGEREF _Toc225113659 \h </w:instrText>
            </w:r>
            <w:r>
              <w:rPr>
                <w:noProof/>
                <w:webHidden/>
              </w:rPr>
            </w:r>
            <w:r>
              <w:rPr>
                <w:noProof/>
                <w:webHidden/>
              </w:rPr>
              <w:fldChar w:fldCharType="separate"/>
            </w:r>
            <w:r>
              <w:rPr>
                <w:noProof/>
                <w:webHidden/>
              </w:rPr>
              <w:t>15</w:t>
            </w:r>
            <w:r>
              <w:rPr>
                <w:noProof/>
                <w:webHidden/>
              </w:rPr>
              <w:fldChar w:fldCharType="end"/>
            </w:r>
          </w:hyperlink>
        </w:p>
        <w:p w14:paraId="3992604F" w14:textId="4ED83060" w:rsidR="00067802" w:rsidRDefault="00067802">
          <w:pPr>
            <w:pStyle w:val="TOC2"/>
            <w:tabs>
              <w:tab w:val="left" w:pos="960"/>
              <w:tab w:val="right" w:leader="dot" w:pos="9016"/>
            </w:tabs>
            <w:rPr>
              <w:rFonts w:eastAsiaTheme="minorEastAsia"/>
              <w:noProof/>
              <w:sz w:val="24"/>
              <w:szCs w:val="24"/>
              <w:lang w:eastAsia="en-GB"/>
            </w:rPr>
          </w:pPr>
          <w:hyperlink w:anchor="_Toc225113660" w:history="1">
            <w:r w:rsidRPr="00BE0BDA">
              <w:rPr>
                <w:rStyle w:val="Hyperlink"/>
                <w:noProof/>
              </w:rPr>
              <w:t>3.3</w:t>
            </w:r>
            <w:r>
              <w:rPr>
                <w:rFonts w:eastAsiaTheme="minorEastAsia"/>
                <w:noProof/>
                <w:sz w:val="24"/>
                <w:szCs w:val="24"/>
                <w:lang w:eastAsia="en-GB"/>
              </w:rPr>
              <w:tab/>
            </w:r>
            <w:r w:rsidRPr="00BE0BDA">
              <w:rPr>
                <w:rStyle w:val="Hyperlink"/>
                <w:noProof/>
              </w:rPr>
              <w:t>2. Baseline Rear Suspension Architecture of the BMW 130i – Dan Morris</w:t>
            </w:r>
            <w:r>
              <w:rPr>
                <w:noProof/>
                <w:webHidden/>
              </w:rPr>
              <w:tab/>
            </w:r>
            <w:r>
              <w:rPr>
                <w:noProof/>
                <w:webHidden/>
              </w:rPr>
              <w:fldChar w:fldCharType="begin"/>
            </w:r>
            <w:r>
              <w:rPr>
                <w:noProof/>
                <w:webHidden/>
              </w:rPr>
              <w:instrText xml:space="preserve"> PAGEREF _Toc225113660 \h </w:instrText>
            </w:r>
            <w:r>
              <w:rPr>
                <w:noProof/>
                <w:webHidden/>
              </w:rPr>
            </w:r>
            <w:r>
              <w:rPr>
                <w:noProof/>
                <w:webHidden/>
              </w:rPr>
              <w:fldChar w:fldCharType="separate"/>
            </w:r>
            <w:r>
              <w:rPr>
                <w:noProof/>
                <w:webHidden/>
              </w:rPr>
              <w:t>18</w:t>
            </w:r>
            <w:r>
              <w:rPr>
                <w:noProof/>
                <w:webHidden/>
              </w:rPr>
              <w:fldChar w:fldCharType="end"/>
            </w:r>
          </w:hyperlink>
        </w:p>
        <w:p w14:paraId="3F858CB8" w14:textId="5305CFEF" w:rsidR="00067802" w:rsidRDefault="00067802">
          <w:pPr>
            <w:pStyle w:val="TOC3"/>
            <w:tabs>
              <w:tab w:val="left" w:pos="1200"/>
              <w:tab w:val="right" w:leader="dot" w:pos="9016"/>
            </w:tabs>
            <w:rPr>
              <w:rFonts w:eastAsiaTheme="minorEastAsia"/>
              <w:noProof/>
              <w:sz w:val="24"/>
              <w:szCs w:val="24"/>
              <w:lang w:eastAsia="en-GB"/>
            </w:rPr>
          </w:pPr>
          <w:hyperlink w:anchor="_Toc225113661" w:history="1">
            <w:r w:rsidRPr="00BE0BDA">
              <w:rPr>
                <w:rStyle w:val="Hyperlink"/>
                <w:noProof/>
              </w:rPr>
              <w:t>3.3.1</w:t>
            </w:r>
            <w:r>
              <w:rPr>
                <w:rFonts w:eastAsiaTheme="minorEastAsia"/>
                <w:noProof/>
                <w:sz w:val="24"/>
                <w:szCs w:val="24"/>
                <w:lang w:eastAsia="en-GB"/>
              </w:rPr>
              <w:tab/>
            </w:r>
            <w:r w:rsidRPr="00BE0BDA">
              <w:rPr>
                <w:rStyle w:val="Hyperlink"/>
                <w:noProof/>
              </w:rPr>
              <w:t>Mechanical Layout and Link Configuration</w:t>
            </w:r>
            <w:r>
              <w:rPr>
                <w:noProof/>
                <w:webHidden/>
              </w:rPr>
              <w:tab/>
            </w:r>
            <w:r>
              <w:rPr>
                <w:noProof/>
                <w:webHidden/>
              </w:rPr>
              <w:fldChar w:fldCharType="begin"/>
            </w:r>
            <w:r>
              <w:rPr>
                <w:noProof/>
                <w:webHidden/>
              </w:rPr>
              <w:instrText xml:space="preserve"> PAGEREF _Toc225113661 \h </w:instrText>
            </w:r>
            <w:r>
              <w:rPr>
                <w:noProof/>
                <w:webHidden/>
              </w:rPr>
            </w:r>
            <w:r>
              <w:rPr>
                <w:noProof/>
                <w:webHidden/>
              </w:rPr>
              <w:fldChar w:fldCharType="separate"/>
            </w:r>
            <w:r>
              <w:rPr>
                <w:noProof/>
                <w:webHidden/>
              </w:rPr>
              <w:t>18</w:t>
            </w:r>
            <w:r>
              <w:rPr>
                <w:noProof/>
                <w:webHidden/>
              </w:rPr>
              <w:fldChar w:fldCharType="end"/>
            </w:r>
          </w:hyperlink>
        </w:p>
        <w:p w14:paraId="01743668" w14:textId="22555332" w:rsidR="00067802" w:rsidRDefault="00067802">
          <w:pPr>
            <w:pStyle w:val="TOC3"/>
            <w:tabs>
              <w:tab w:val="left" w:pos="1200"/>
              <w:tab w:val="right" w:leader="dot" w:pos="9016"/>
            </w:tabs>
            <w:rPr>
              <w:rFonts w:eastAsiaTheme="minorEastAsia"/>
              <w:noProof/>
              <w:sz w:val="24"/>
              <w:szCs w:val="24"/>
              <w:lang w:eastAsia="en-GB"/>
            </w:rPr>
          </w:pPr>
          <w:hyperlink w:anchor="_Toc225113662" w:history="1">
            <w:r w:rsidRPr="00BE0BDA">
              <w:rPr>
                <w:rStyle w:val="Hyperlink"/>
                <w:noProof/>
              </w:rPr>
              <w:t>3.3.2</w:t>
            </w:r>
            <w:r>
              <w:rPr>
                <w:rFonts w:eastAsiaTheme="minorEastAsia"/>
                <w:noProof/>
                <w:sz w:val="24"/>
                <w:szCs w:val="24"/>
                <w:lang w:eastAsia="en-GB"/>
              </w:rPr>
              <w:tab/>
            </w:r>
            <w:r w:rsidRPr="00BE0BDA">
              <w:rPr>
                <w:rStyle w:val="Hyperlink"/>
                <w:noProof/>
              </w:rPr>
              <w:t>Suspension Kinematics and Geometry Behaviour</w:t>
            </w:r>
            <w:r>
              <w:rPr>
                <w:noProof/>
                <w:webHidden/>
              </w:rPr>
              <w:tab/>
            </w:r>
            <w:r>
              <w:rPr>
                <w:noProof/>
                <w:webHidden/>
              </w:rPr>
              <w:fldChar w:fldCharType="begin"/>
            </w:r>
            <w:r>
              <w:rPr>
                <w:noProof/>
                <w:webHidden/>
              </w:rPr>
              <w:instrText xml:space="preserve"> PAGEREF _Toc225113662 \h </w:instrText>
            </w:r>
            <w:r>
              <w:rPr>
                <w:noProof/>
                <w:webHidden/>
              </w:rPr>
            </w:r>
            <w:r>
              <w:rPr>
                <w:noProof/>
                <w:webHidden/>
              </w:rPr>
              <w:fldChar w:fldCharType="separate"/>
            </w:r>
            <w:r>
              <w:rPr>
                <w:noProof/>
                <w:webHidden/>
              </w:rPr>
              <w:t>18</w:t>
            </w:r>
            <w:r>
              <w:rPr>
                <w:noProof/>
                <w:webHidden/>
              </w:rPr>
              <w:fldChar w:fldCharType="end"/>
            </w:r>
          </w:hyperlink>
        </w:p>
        <w:p w14:paraId="6257D2CD" w14:textId="5336E408" w:rsidR="00067802" w:rsidRDefault="00067802">
          <w:pPr>
            <w:pStyle w:val="TOC3"/>
            <w:tabs>
              <w:tab w:val="left" w:pos="1200"/>
              <w:tab w:val="right" w:leader="dot" w:pos="9016"/>
            </w:tabs>
            <w:rPr>
              <w:rFonts w:eastAsiaTheme="minorEastAsia"/>
              <w:noProof/>
              <w:sz w:val="24"/>
              <w:szCs w:val="24"/>
              <w:lang w:eastAsia="en-GB"/>
            </w:rPr>
          </w:pPr>
          <w:hyperlink w:anchor="_Toc225113663" w:history="1">
            <w:r w:rsidRPr="00BE0BDA">
              <w:rPr>
                <w:rStyle w:val="Hyperlink"/>
                <w:noProof/>
              </w:rPr>
              <w:t>3.3.3</w:t>
            </w:r>
            <w:r>
              <w:rPr>
                <w:rFonts w:eastAsiaTheme="minorEastAsia"/>
                <w:noProof/>
                <w:sz w:val="24"/>
                <w:szCs w:val="24"/>
                <w:lang w:eastAsia="en-GB"/>
              </w:rPr>
              <w:tab/>
            </w:r>
            <w:r w:rsidRPr="00BE0BDA">
              <w:rPr>
                <w:rStyle w:val="Hyperlink"/>
                <w:noProof/>
              </w:rPr>
              <w:t>Compliance and Structural Characteristics</w:t>
            </w:r>
            <w:r>
              <w:rPr>
                <w:noProof/>
                <w:webHidden/>
              </w:rPr>
              <w:tab/>
            </w:r>
            <w:r>
              <w:rPr>
                <w:noProof/>
                <w:webHidden/>
              </w:rPr>
              <w:fldChar w:fldCharType="begin"/>
            </w:r>
            <w:r>
              <w:rPr>
                <w:noProof/>
                <w:webHidden/>
              </w:rPr>
              <w:instrText xml:space="preserve"> PAGEREF _Toc225113663 \h </w:instrText>
            </w:r>
            <w:r>
              <w:rPr>
                <w:noProof/>
                <w:webHidden/>
              </w:rPr>
            </w:r>
            <w:r>
              <w:rPr>
                <w:noProof/>
                <w:webHidden/>
              </w:rPr>
              <w:fldChar w:fldCharType="separate"/>
            </w:r>
            <w:r>
              <w:rPr>
                <w:noProof/>
                <w:webHidden/>
              </w:rPr>
              <w:t>19</w:t>
            </w:r>
            <w:r>
              <w:rPr>
                <w:noProof/>
                <w:webHidden/>
              </w:rPr>
              <w:fldChar w:fldCharType="end"/>
            </w:r>
          </w:hyperlink>
        </w:p>
        <w:p w14:paraId="5E3EE3F4" w14:textId="7DB52E57" w:rsidR="00067802" w:rsidRDefault="00067802">
          <w:pPr>
            <w:pStyle w:val="TOC3"/>
            <w:tabs>
              <w:tab w:val="left" w:pos="1200"/>
              <w:tab w:val="right" w:leader="dot" w:pos="9016"/>
            </w:tabs>
            <w:rPr>
              <w:rFonts w:eastAsiaTheme="minorEastAsia"/>
              <w:noProof/>
              <w:sz w:val="24"/>
              <w:szCs w:val="24"/>
              <w:lang w:eastAsia="en-GB"/>
            </w:rPr>
          </w:pPr>
          <w:hyperlink w:anchor="_Toc225113664" w:history="1">
            <w:r w:rsidRPr="00BE0BDA">
              <w:rPr>
                <w:rStyle w:val="Hyperlink"/>
                <w:noProof/>
              </w:rPr>
              <w:t>3.3.4</w:t>
            </w:r>
            <w:r>
              <w:rPr>
                <w:rFonts w:eastAsiaTheme="minorEastAsia"/>
                <w:noProof/>
                <w:sz w:val="24"/>
                <w:szCs w:val="24"/>
                <w:lang w:eastAsia="en-GB"/>
              </w:rPr>
              <w:tab/>
            </w:r>
            <w:r w:rsidRPr="00BE0BDA">
              <w:rPr>
                <w:rStyle w:val="Hyperlink"/>
                <w:noProof/>
              </w:rPr>
              <w:t>Regulation Framework and Engineering Constraints</w:t>
            </w:r>
            <w:r>
              <w:rPr>
                <w:noProof/>
                <w:webHidden/>
              </w:rPr>
              <w:tab/>
            </w:r>
            <w:r>
              <w:rPr>
                <w:noProof/>
                <w:webHidden/>
              </w:rPr>
              <w:fldChar w:fldCharType="begin"/>
            </w:r>
            <w:r>
              <w:rPr>
                <w:noProof/>
                <w:webHidden/>
              </w:rPr>
              <w:instrText xml:space="preserve"> PAGEREF _Toc225113664 \h </w:instrText>
            </w:r>
            <w:r>
              <w:rPr>
                <w:noProof/>
                <w:webHidden/>
              </w:rPr>
            </w:r>
            <w:r>
              <w:rPr>
                <w:noProof/>
                <w:webHidden/>
              </w:rPr>
              <w:fldChar w:fldCharType="separate"/>
            </w:r>
            <w:r>
              <w:rPr>
                <w:noProof/>
                <w:webHidden/>
              </w:rPr>
              <w:t>19</w:t>
            </w:r>
            <w:r>
              <w:rPr>
                <w:noProof/>
                <w:webHidden/>
              </w:rPr>
              <w:fldChar w:fldCharType="end"/>
            </w:r>
          </w:hyperlink>
        </w:p>
        <w:p w14:paraId="2DBBF902" w14:textId="17A74B89" w:rsidR="00067802" w:rsidRDefault="00067802">
          <w:pPr>
            <w:pStyle w:val="TOC3"/>
            <w:tabs>
              <w:tab w:val="left" w:pos="1200"/>
              <w:tab w:val="right" w:leader="dot" w:pos="9016"/>
            </w:tabs>
            <w:rPr>
              <w:rFonts w:eastAsiaTheme="minorEastAsia"/>
              <w:noProof/>
              <w:sz w:val="24"/>
              <w:szCs w:val="24"/>
              <w:lang w:eastAsia="en-GB"/>
            </w:rPr>
          </w:pPr>
          <w:hyperlink w:anchor="_Toc225113665" w:history="1">
            <w:r w:rsidRPr="00BE0BDA">
              <w:rPr>
                <w:rStyle w:val="Hyperlink"/>
                <w:noProof/>
              </w:rPr>
              <w:t>3.3.5</w:t>
            </w:r>
            <w:r>
              <w:rPr>
                <w:rFonts w:eastAsiaTheme="minorEastAsia"/>
                <w:noProof/>
                <w:sz w:val="24"/>
                <w:szCs w:val="24"/>
                <w:lang w:eastAsia="en-GB"/>
              </w:rPr>
              <w:tab/>
            </w:r>
            <w:r w:rsidRPr="00BE0BDA">
              <w:rPr>
                <w:rStyle w:val="Hyperlink"/>
                <w:noProof/>
              </w:rPr>
              <w:t>Vehicle Dynamics Considerations for Tarmac Rally</w:t>
            </w:r>
            <w:r>
              <w:rPr>
                <w:noProof/>
                <w:webHidden/>
              </w:rPr>
              <w:tab/>
            </w:r>
            <w:r>
              <w:rPr>
                <w:noProof/>
                <w:webHidden/>
              </w:rPr>
              <w:fldChar w:fldCharType="begin"/>
            </w:r>
            <w:r>
              <w:rPr>
                <w:noProof/>
                <w:webHidden/>
              </w:rPr>
              <w:instrText xml:space="preserve"> PAGEREF _Toc225113665 \h </w:instrText>
            </w:r>
            <w:r>
              <w:rPr>
                <w:noProof/>
                <w:webHidden/>
              </w:rPr>
            </w:r>
            <w:r>
              <w:rPr>
                <w:noProof/>
                <w:webHidden/>
              </w:rPr>
              <w:fldChar w:fldCharType="separate"/>
            </w:r>
            <w:r>
              <w:rPr>
                <w:noProof/>
                <w:webHidden/>
              </w:rPr>
              <w:t>20</w:t>
            </w:r>
            <w:r>
              <w:rPr>
                <w:noProof/>
                <w:webHidden/>
              </w:rPr>
              <w:fldChar w:fldCharType="end"/>
            </w:r>
          </w:hyperlink>
        </w:p>
        <w:p w14:paraId="1F4C94C0" w14:textId="731E80F4" w:rsidR="00067802" w:rsidRDefault="00067802">
          <w:pPr>
            <w:pStyle w:val="TOC3"/>
            <w:tabs>
              <w:tab w:val="left" w:pos="1200"/>
              <w:tab w:val="right" w:leader="dot" w:pos="9016"/>
            </w:tabs>
            <w:rPr>
              <w:rFonts w:eastAsiaTheme="minorEastAsia"/>
              <w:noProof/>
              <w:sz w:val="24"/>
              <w:szCs w:val="24"/>
              <w:lang w:eastAsia="en-GB"/>
            </w:rPr>
          </w:pPr>
          <w:hyperlink w:anchor="_Toc225113666" w:history="1">
            <w:r w:rsidRPr="00BE0BDA">
              <w:rPr>
                <w:rStyle w:val="Hyperlink"/>
                <w:noProof/>
              </w:rPr>
              <w:t>3.3.6</w:t>
            </w:r>
            <w:r>
              <w:rPr>
                <w:rFonts w:eastAsiaTheme="minorEastAsia"/>
                <w:noProof/>
                <w:sz w:val="24"/>
                <w:szCs w:val="24"/>
                <w:lang w:eastAsia="en-GB"/>
              </w:rPr>
              <w:tab/>
            </w:r>
            <w:r w:rsidRPr="00BE0BDA">
              <w:rPr>
                <w:rStyle w:val="Hyperlink"/>
                <w:noProof/>
              </w:rPr>
              <w:t>Analysis of Existing BMW 1 Series Motorsport Applications</w:t>
            </w:r>
            <w:r>
              <w:rPr>
                <w:noProof/>
                <w:webHidden/>
              </w:rPr>
              <w:tab/>
            </w:r>
            <w:r>
              <w:rPr>
                <w:noProof/>
                <w:webHidden/>
              </w:rPr>
              <w:fldChar w:fldCharType="begin"/>
            </w:r>
            <w:r>
              <w:rPr>
                <w:noProof/>
                <w:webHidden/>
              </w:rPr>
              <w:instrText xml:space="preserve"> PAGEREF _Toc225113666 \h </w:instrText>
            </w:r>
            <w:r>
              <w:rPr>
                <w:noProof/>
                <w:webHidden/>
              </w:rPr>
            </w:r>
            <w:r>
              <w:rPr>
                <w:noProof/>
                <w:webHidden/>
              </w:rPr>
              <w:fldChar w:fldCharType="separate"/>
            </w:r>
            <w:r>
              <w:rPr>
                <w:noProof/>
                <w:webHidden/>
              </w:rPr>
              <w:t>21</w:t>
            </w:r>
            <w:r>
              <w:rPr>
                <w:noProof/>
                <w:webHidden/>
              </w:rPr>
              <w:fldChar w:fldCharType="end"/>
            </w:r>
          </w:hyperlink>
        </w:p>
        <w:p w14:paraId="57F3471D" w14:textId="3FBBD7BC" w:rsidR="00067802" w:rsidRDefault="00067802">
          <w:pPr>
            <w:pStyle w:val="TOC3"/>
            <w:tabs>
              <w:tab w:val="left" w:pos="1200"/>
              <w:tab w:val="right" w:leader="dot" w:pos="9016"/>
            </w:tabs>
            <w:rPr>
              <w:rFonts w:eastAsiaTheme="minorEastAsia"/>
              <w:noProof/>
              <w:sz w:val="24"/>
              <w:szCs w:val="24"/>
              <w:lang w:eastAsia="en-GB"/>
            </w:rPr>
          </w:pPr>
          <w:hyperlink w:anchor="_Toc225113667" w:history="1">
            <w:r w:rsidRPr="00BE0BDA">
              <w:rPr>
                <w:rStyle w:val="Hyperlink"/>
                <w:noProof/>
              </w:rPr>
              <w:t>3.3.7</w:t>
            </w:r>
            <w:r>
              <w:rPr>
                <w:rFonts w:eastAsiaTheme="minorEastAsia"/>
                <w:noProof/>
                <w:sz w:val="24"/>
                <w:szCs w:val="24"/>
                <w:lang w:eastAsia="en-GB"/>
              </w:rPr>
              <w:tab/>
            </w:r>
            <w:r w:rsidRPr="00BE0BDA">
              <w:rPr>
                <w:rStyle w:val="Hyperlink"/>
                <w:noProof/>
              </w:rPr>
              <w:t>Rear Suspension Development Options</w:t>
            </w:r>
            <w:r>
              <w:rPr>
                <w:noProof/>
                <w:webHidden/>
              </w:rPr>
              <w:tab/>
            </w:r>
            <w:r>
              <w:rPr>
                <w:noProof/>
                <w:webHidden/>
              </w:rPr>
              <w:fldChar w:fldCharType="begin"/>
            </w:r>
            <w:r>
              <w:rPr>
                <w:noProof/>
                <w:webHidden/>
              </w:rPr>
              <w:instrText xml:space="preserve"> PAGEREF _Toc225113667 \h </w:instrText>
            </w:r>
            <w:r>
              <w:rPr>
                <w:noProof/>
                <w:webHidden/>
              </w:rPr>
            </w:r>
            <w:r>
              <w:rPr>
                <w:noProof/>
                <w:webHidden/>
              </w:rPr>
              <w:fldChar w:fldCharType="separate"/>
            </w:r>
            <w:r>
              <w:rPr>
                <w:noProof/>
                <w:webHidden/>
              </w:rPr>
              <w:t>21</w:t>
            </w:r>
            <w:r>
              <w:rPr>
                <w:noProof/>
                <w:webHidden/>
              </w:rPr>
              <w:fldChar w:fldCharType="end"/>
            </w:r>
          </w:hyperlink>
        </w:p>
        <w:p w14:paraId="2AFC1AAC" w14:textId="311F8CDF" w:rsidR="00067802" w:rsidRDefault="00067802">
          <w:pPr>
            <w:pStyle w:val="TOC1"/>
            <w:tabs>
              <w:tab w:val="left" w:pos="440"/>
              <w:tab w:val="right" w:leader="dot" w:pos="9016"/>
            </w:tabs>
            <w:rPr>
              <w:rFonts w:eastAsiaTheme="minorEastAsia"/>
              <w:noProof/>
              <w:sz w:val="24"/>
              <w:szCs w:val="24"/>
              <w:lang w:eastAsia="en-GB"/>
            </w:rPr>
          </w:pPr>
          <w:hyperlink w:anchor="_Toc225113668" w:history="1">
            <w:r w:rsidRPr="00BE0BDA">
              <w:rPr>
                <w:rStyle w:val="Hyperlink"/>
                <w:noProof/>
              </w:rPr>
              <w:t>4</w:t>
            </w:r>
            <w:r>
              <w:rPr>
                <w:rFonts w:eastAsiaTheme="minorEastAsia"/>
                <w:noProof/>
                <w:sz w:val="24"/>
                <w:szCs w:val="24"/>
                <w:lang w:eastAsia="en-GB"/>
              </w:rPr>
              <w:tab/>
            </w:r>
            <w:r w:rsidRPr="00BE0BDA">
              <w:rPr>
                <w:rStyle w:val="Hyperlink"/>
                <w:noProof/>
              </w:rPr>
              <w:t>Analysis</w:t>
            </w:r>
            <w:r>
              <w:rPr>
                <w:noProof/>
                <w:webHidden/>
              </w:rPr>
              <w:tab/>
            </w:r>
            <w:r>
              <w:rPr>
                <w:noProof/>
                <w:webHidden/>
              </w:rPr>
              <w:fldChar w:fldCharType="begin"/>
            </w:r>
            <w:r>
              <w:rPr>
                <w:noProof/>
                <w:webHidden/>
              </w:rPr>
              <w:instrText xml:space="preserve"> PAGEREF _Toc225113668 \h </w:instrText>
            </w:r>
            <w:r>
              <w:rPr>
                <w:noProof/>
                <w:webHidden/>
              </w:rPr>
            </w:r>
            <w:r>
              <w:rPr>
                <w:noProof/>
                <w:webHidden/>
              </w:rPr>
              <w:fldChar w:fldCharType="separate"/>
            </w:r>
            <w:r>
              <w:rPr>
                <w:noProof/>
                <w:webHidden/>
              </w:rPr>
              <w:t>23</w:t>
            </w:r>
            <w:r>
              <w:rPr>
                <w:noProof/>
                <w:webHidden/>
              </w:rPr>
              <w:fldChar w:fldCharType="end"/>
            </w:r>
          </w:hyperlink>
        </w:p>
        <w:p w14:paraId="24980AFC" w14:textId="26AB7A19" w:rsidR="00067802" w:rsidRDefault="00067802">
          <w:pPr>
            <w:pStyle w:val="TOC2"/>
            <w:tabs>
              <w:tab w:val="left" w:pos="960"/>
              <w:tab w:val="right" w:leader="dot" w:pos="9016"/>
            </w:tabs>
            <w:rPr>
              <w:rFonts w:eastAsiaTheme="minorEastAsia"/>
              <w:noProof/>
              <w:sz w:val="24"/>
              <w:szCs w:val="24"/>
              <w:lang w:eastAsia="en-GB"/>
            </w:rPr>
          </w:pPr>
          <w:hyperlink w:anchor="_Toc225113669" w:history="1">
            <w:r w:rsidRPr="00BE0BDA">
              <w:rPr>
                <w:rStyle w:val="Hyperlink"/>
                <w:noProof/>
              </w:rPr>
              <w:t>4.1</w:t>
            </w:r>
            <w:r>
              <w:rPr>
                <w:rFonts w:eastAsiaTheme="minorEastAsia"/>
                <w:noProof/>
                <w:sz w:val="24"/>
                <w:szCs w:val="24"/>
                <w:lang w:eastAsia="en-GB"/>
              </w:rPr>
              <w:tab/>
            </w:r>
            <w:r w:rsidRPr="00BE0BDA">
              <w:rPr>
                <w:rStyle w:val="Hyperlink"/>
                <w:noProof/>
              </w:rPr>
              <w:t>Analysis – Iestyn Jones</w:t>
            </w:r>
            <w:r>
              <w:rPr>
                <w:noProof/>
                <w:webHidden/>
              </w:rPr>
              <w:tab/>
            </w:r>
            <w:r>
              <w:rPr>
                <w:noProof/>
                <w:webHidden/>
              </w:rPr>
              <w:fldChar w:fldCharType="begin"/>
            </w:r>
            <w:r>
              <w:rPr>
                <w:noProof/>
                <w:webHidden/>
              </w:rPr>
              <w:instrText xml:space="preserve"> PAGEREF _Toc225113669 \h </w:instrText>
            </w:r>
            <w:r>
              <w:rPr>
                <w:noProof/>
                <w:webHidden/>
              </w:rPr>
            </w:r>
            <w:r>
              <w:rPr>
                <w:noProof/>
                <w:webHidden/>
              </w:rPr>
              <w:fldChar w:fldCharType="separate"/>
            </w:r>
            <w:r>
              <w:rPr>
                <w:noProof/>
                <w:webHidden/>
              </w:rPr>
              <w:t>23</w:t>
            </w:r>
            <w:r>
              <w:rPr>
                <w:noProof/>
                <w:webHidden/>
              </w:rPr>
              <w:fldChar w:fldCharType="end"/>
            </w:r>
          </w:hyperlink>
        </w:p>
        <w:p w14:paraId="77EA187F" w14:textId="5E436208" w:rsidR="00067802" w:rsidRDefault="00067802">
          <w:pPr>
            <w:pStyle w:val="TOC2"/>
            <w:tabs>
              <w:tab w:val="left" w:pos="960"/>
              <w:tab w:val="right" w:leader="dot" w:pos="9016"/>
            </w:tabs>
            <w:rPr>
              <w:rFonts w:eastAsiaTheme="minorEastAsia"/>
              <w:noProof/>
              <w:sz w:val="24"/>
              <w:szCs w:val="24"/>
              <w:lang w:eastAsia="en-GB"/>
            </w:rPr>
          </w:pPr>
          <w:hyperlink w:anchor="_Toc225113670" w:history="1">
            <w:r w:rsidRPr="00BE0BDA">
              <w:rPr>
                <w:rStyle w:val="Hyperlink"/>
                <w:noProof/>
              </w:rPr>
              <w:t>4.2</w:t>
            </w:r>
            <w:r>
              <w:rPr>
                <w:rFonts w:eastAsiaTheme="minorEastAsia"/>
                <w:noProof/>
                <w:sz w:val="24"/>
                <w:szCs w:val="24"/>
                <w:lang w:eastAsia="en-GB"/>
              </w:rPr>
              <w:tab/>
            </w:r>
            <w:r w:rsidRPr="00BE0BDA">
              <w:rPr>
                <w:rStyle w:val="Hyperlink"/>
                <w:noProof/>
              </w:rPr>
              <w:t>Analysis and Reflection  - Sky Pratt</w:t>
            </w:r>
            <w:r>
              <w:rPr>
                <w:noProof/>
                <w:webHidden/>
              </w:rPr>
              <w:tab/>
            </w:r>
            <w:r>
              <w:rPr>
                <w:noProof/>
                <w:webHidden/>
              </w:rPr>
              <w:fldChar w:fldCharType="begin"/>
            </w:r>
            <w:r>
              <w:rPr>
                <w:noProof/>
                <w:webHidden/>
              </w:rPr>
              <w:instrText xml:space="preserve"> PAGEREF _Toc225113670 \h </w:instrText>
            </w:r>
            <w:r>
              <w:rPr>
                <w:noProof/>
                <w:webHidden/>
              </w:rPr>
            </w:r>
            <w:r>
              <w:rPr>
                <w:noProof/>
                <w:webHidden/>
              </w:rPr>
              <w:fldChar w:fldCharType="separate"/>
            </w:r>
            <w:r>
              <w:rPr>
                <w:noProof/>
                <w:webHidden/>
              </w:rPr>
              <w:t>24</w:t>
            </w:r>
            <w:r>
              <w:rPr>
                <w:noProof/>
                <w:webHidden/>
              </w:rPr>
              <w:fldChar w:fldCharType="end"/>
            </w:r>
          </w:hyperlink>
        </w:p>
        <w:p w14:paraId="6ABAADC1" w14:textId="677B65F8" w:rsidR="00067802" w:rsidRDefault="00067802">
          <w:pPr>
            <w:pStyle w:val="TOC2"/>
            <w:tabs>
              <w:tab w:val="left" w:pos="960"/>
              <w:tab w:val="right" w:leader="dot" w:pos="9016"/>
            </w:tabs>
            <w:rPr>
              <w:rFonts w:eastAsiaTheme="minorEastAsia"/>
              <w:noProof/>
              <w:sz w:val="24"/>
              <w:szCs w:val="24"/>
              <w:lang w:eastAsia="en-GB"/>
            </w:rPr>
          </w:pPr>
          <w:hyperlink w:anchor="_Toc225113671" w:history="1">
            <w:r w:rsidRPr="00BE0BDA">
              <w:rPr>
                <w:rStyle w:val="Hyperlink"/>
                <w:noProof/>
              </w:rPr>
              <w:t>4.3</w:t>
            </w:r>
            <w:r>
              <w:rPr>
                <w:rFonts w:eastAsiaTheme="minorEastAsia"/>
                <w:noProof/>
                <w:sz w:val="24"/>
                <w:szCs w:val="24"/>
                <w:lang w:eastAsia="en-GB"/>
              </w:rPr>
              <w:tab/>
            </w:r>
            <w:r w:rsidRPr="00BE0BDA">
              <w:rPr>
                <w:rStyle w:val="Hyperlink"/>
                <w:noProof/>
              </w:rPr>
              <w:t>Analysis – Dan Morris</w:t>
            </w:r>
            <w:r>
              <w:rPr>
                <w:noProof/>
                <w:webHidden/>
              </w:rPr>
              <w:tab/>
            </w:r>
            <w:r>
              <w:rPr>
                <w:noProof/>
                <w:webHidden/>
              </w:rPr>
              <w:fldChar w:fldCharType="begin"/>
            </w:r>
            <w:r>
              <w:rPr>
                <w:noProof/>
                <w:webHidden/>
              </w:rPr>
              <w:instrText xml:space="preserve"> PAGEREF _Toc225113671 \h </w:instrText>
            </w:r>
            <w:r>
              <w:rPr>
                <w:noProof/>
                <w:webHidden/>
              </w:rPr>
            </w:r>
            <w:r>
              <w:rPr>
                <w:noProof/>
                <w:webHidden/>
              </w:rPr>
              <w:fldChar w:fldCharType="separate"/>
            </w:r>
            <w:r>
              <w:rPr>
                <w:noProof/>
                <w:webHidden/>
              </w:rPr>
              <w:t>25</w:t>
            </w:r>
            <w:r>
              <w:rPr>
                <w:noProof/>
                <w:webHidden/>
              </w:rPr>
              <w:fldChar w:fldCharType="end"/>
            </w:r>
          </w:hyperlink>
        </w:p>
        <w:p w14:paraId="16A8BB6E" w14:textId="1E1B7CAB" w:rsidR="00067802" w:rsidRDefault="00067802">
          <w:pPr>
            <w:pStyle w:val="TOC3"/>
            <w:tabs>
              <w:tab w:val="left" w:pos="1200"/>
              <w:tab w:val="right" w:leader="dot" w:pos="9016"/>
            </w:tabs>
            <w:rPr>
              <w:rFonts w:eastAsiaTheme="minorEastAsia"/>
              <w:noProof/>
              <w:sz w:val="24"/>
              <w:szCs w:val="24"/>
              <w:lang w:eastAsia="en-GB"/>
            </w:rPr>
          </w:pPr>
          <w:hyperlink w:anchor="_Toc225113672" w:history="1">
            <w:r w:rsidRPr="00BE0BDA">
              <w:rPr>
                <w:rStyle w:val="Hyperlink"/>
                <w:noProof/>
              </w:rPr>
              <w:t>4.3.1</w:t>
            </w:r>
            <w:r>
              <w:rPr>
                <w:rFonts w:eastAsiaTheme="minorEastAsia"/>
                <w:noProof/>
                <w:sz w:val="24"/>
                <w:szCs w:val="24"/>
                <w:lang w:eastAsia="en-GB"/>
              </w:rPr>
              <w:tab/>
            </w:r>
            <w:r w:rsidRPr="00BE0BDA">
              <w:rPr>
                <w:rStyle w:val="Hyperlink"/>
                <w:noProof/>
              </w:rPr>
              <w:t>Technical Evaluation</w:t>
            </w:r>
            <w:r>
              <w:rPr>
                <w:noProof/>
                <w:webHidden/>
              </w:rPr>
              <w:tab/>
            </w:r>
            <w:r>
              <w:rPr>
                <w:noProof/>
                <w:webHidden/>
              </w:rPr>
              <w:fldChar w:fldCharType="begin"/>
            </w:r>
            <w:r>
              <w:rPr>
                <w:noProof/>
                <w:webHidden/>
              </w:rPr>
              <w:instrText xml:space="preserve"> PAGEREF _Toc225113672 \h </w:instrText>
            </w:r>
            <w:r>
              <w:rPr>
                <w:noProof/>
                <w:webHidden/>
              </w:rPr>
            </w:r>
            <w:r>
              <w:rPr>
                <w:noProof/>
                <w:webHidden/>
              </w:rPr>
              <w:fldChar w:fldCharType="separate"/>
            </w:r>
            <w:r>
              <w:rPr>
                <w:noProof/>
                <w:webHidden/>
              </w:rPr>
              <w:t>25</w:t>
            </w:r>
            <w:r>
              <w:rPr>
                <w:noProof/>
                <w:webHidden/>
              </w:rPr>
              <w:fldChar w:fldCharType="end"/>
            </w:r>
          </w:hyperlink>
        </w:p>
        <w:p w14:paraId="622B172B" w14:textId="1F3F4BAE" w:rsidR="00067802" w:rsidRDefault="00067802">
          <w:pPr>
            <w:pStyle w:val="TOC3"/>
            <w:tabs>
              <w:tab w:val="left" w:pos="1200"/>
              <w:tab w:val="right" w:leader="dot" w:pos="9016"/>
            </w:tabs>
            <w:rPr>
              <w:rFonts w:eastAsiaTheme="minorEastAsia"/>
              <w:noProof/>
              <w:sz w:val="24"/>
              <w:szCs w:val="24"/>
              <w:lang w:eastAsia="en-GB"/>
            </w:rPr>
          </w:pPr>
          <w:hyperlink w:anchor="_Toc225113673" w:history="1">
            <w:r w:rsidRPr="00BE0BDA">
              <w:rPr>
                <w:rStyle w:val="Hyperlink"/>
                <w:noProof/>
              </w:rPr>
              <w:t>4.3.2</w:t>
            </w:r>
            <w:r>
              <w:rPr>
                <w:rFonts w:eastAsiaTheme="minorEastAsia"/>
                <w:noProof/>
                <w:sz w:val="24"/>
                <w:szCs w:val="24"/>
                <w:lang w:eastAsia="en-GB"/>
              </w:rPr>
              <w:tab/>
            </w:r>
            <w:r w:rsidRPr="00BE0BDA">
              <w:rPr>
                <w:rStyle w:val="Hyperlink"/>
                <w:noProof/>
              </w:rPr>
              <w:t>Setup and Tuning</w:t>
            </w:r>
            <w:r>
              <w:rPr>
                <w:noProof/>
                <w:webHidden/>
              </w:rPr>
              <w:tab/>
            </w:r>
            <w:r>
              <w:rPr>
                <w:noProof/>
                <w:webHidden/>
              </w:rPr>
              <w:fldChar w:fldCharType="begin"/>
            </w:r>
            <w:r>
              <w:rPr>
                <w:noProof/>
                <w:webHidden/>
              </w:rPr>
              <w:instrText xml:space="preserve"> PAGEREF _Toc225113673 \h </w:instrText>
            </w:r>
            <w:r>
              <w:rPr>
                <w:noProof/>
                <w:webHidden/>
              </w:rPr>
            </w:r>
            <w:r>
              <w:rPr>
                <w:noProof/>
                <w:webHidden/>
              </w:rPr>
              <w:fldChar w:fldCharType="separate"/>
            </w:r>
            <w:r>
              <w:rPr>
                <w:noProof/>
                <w:webHidden/>
              </w:rPr>
              <w:t>25</w:t>
            </w:r>
            <w:r>
              <w:rPr>
                <w:noProof/>
                <w:webHidden/>
              </w:rPr>
              <w:fldChar w:fldCharType="end"/>
            </w:r>
          </w:hyperlink>
        </w:p>
        <w:p w14:paraId="2A24ACE8" w14:textId="7577D727" w:rsidR="00067802" w:rsidRDefault="00067802">
          <w:pPr>
            <w:pStyle w:val="TOC3"/>
            <w:tabs>
              <w:tab w:val="left" w:pos="1200"/>
              <w:tab w:val="right" w:leader="dot" w:pos="9016"/>
            </w:tabs>
            <w:rPr>
              <w:rFonts w:eastAsiaTheme="minorEastAsia"/>
              <w:noProof/>
              <w:sz w:val="24"/>
              <w:szCs w:val="24"/>
              <w:lang w:eastAsia="en-GB"/>
            </w:rPr>
          </w:pPr>
          <w:hyperlink w:anchor="_Toc225113674" w:history="1">
            <w:r w:rsidRPr="00BE0BDA">
              <w:rPr>
                <w:rStyle w:val="Hyperlink"/>
                <w:noProof/>
              </w:rPr>
              <w:t>4.3.3</w:t>
            </w:r>
            <w:r>
              <w:rPr>
                <w:rFonts w:eastAsiaTheme="minorEastAsia"/>
                <w:noProof/>
                <w:sz w:val="24"/>
                <w:szCs w:val="24"/>
                <w:lang w:eastAsia="en-GB"/>
              </w:rPr>
              <w:tab/>
            </w:r>
            <w:r w:rsidRPr="00BE0BDA">
              <w:rPr>
                <w:rStyle w:val="Hyperlink"/>
                <w:noProof/>
              </w:rPr>
              <w:t>Ideal Configuration</w:t>
            </w:r>
            <w:r>
              <w:rPr>
                <w:noProof/>
                <w:webHidden/>
              </w:rPr>
              <w:tab/>
            </w:r>
            <w:r>
              <w:rPr>
                <w:noProof/>
                <w:webHidden/>
              </w:rPr>
              <w:fldChar w:fldCharType="begin"/>
            </w:r>
            <w:r>
              <w:rPr>
                <w:noProof/>
                <w:webHidden/>
              </w:rPr>
              <w:instrText xml:space="preserve"> PAGEREF _Toc225113674 \h </w:instrText>
            </w:r>
            <w:r>
              <w:rPr>
                <w:noProof/>
                <w:webHidden/>
              </w:rPr>
            </w:r>
            <w:r>
              <w:rPr>
                <w:noProof/>
                <w:webHidden/>
              </w:rPr>
              <w:fldChar w:fldCharType="separate"/>
            </w:r>
            <w:r>
              <w:rPr>
                <w:noProof/>
                <w:webHidden/>
              </w:rPr>
              <w:t>26</w:t>
            </w:r>
            <w:r>
              <w:rPr>
                <w:noProof/>
                <w:webHidden/>
              </w:rPr>
              <w:fldChar w:fldCharType="end"/>
            </w:r>
          </w:hyperlink>
        </w:p>
        <w:p w14:paraId="5C0A036A" w14:textId="5A3B1C3E" w:rsidR="00067802" w:rsidRDefault="00067802">
          <w:pPr>
            <w:pStyle w:val="TOC1"/>
            <w:tabs>
              <w:tab w:val="left" w:pos="440"/>
              <w:tab w:val="right" w:leader="dot" w:pos="9016"/>
            </w:tabs>
            <w:rPr>
              <w:rFonts w:eastAsiaTheme="minorEastAsia"/>
              <w:noProof/>
              <w:sz w:val="24"/>
              <w:szCs w:val="24"/>
              <w:lang w:eastAsia="en-GB"/>
            </w:rPr>
          </w:pPr>
          <w:hyperlink w:anchor="_Toc225113675" w:history="1">
            <w:r w:rsidRPr="00BE0BDA">
              <w:rPr>
                <w:rStyle w:val="Hyperlink"/>
                <w:noProof/>
              </w:rPr>
              <w:t>5</w:t>
            </w:r>
            <w:r>
              <w:rPr>
                <w:rFonts w:eastAsiaTheme="minorEastAsia"/>
                <w:noProof/>
                <w:sz w:val="24"/>
                <w:szCs w:val="24"/>
                <w:lang w:eastAsia="en-GB"/>
              </w:rPr>
              <w:tab/>
            </w:r>
            <w:r w:rsidRPr="00BE0BDA">
              <w:rPr>
                <w:rStyle w:val="Hyperlink"/>
                <w:noProof/>
              </w:rPr>
              <w:t>Conclusion – iestyn jones</w:t>
            </w:r>
            <w:r>
              <w:rPr>
                <w:noProof/>
                <w:webHidden/>
              </w:rPr>
              <w:tab/>
            </w:r>
            <w:r>
              <w:rPr>
                <w:noProof/>
                <w:webHidden/>
              </w:rPr>
              <w:fldChar w:fldCharType="begin"/>
            </w:r>
            <w:r>
              <w:rPr>
                <w:noProof/>
                <w:webHidden/>
              </w:rPr>
              <w:instrText xml:space="preserve"> PAGEREF _Toc225113675 \h </w:instrText>
            </w:r>
            <w:r>
              <w:rPr>
                <w:noProof/>
                <w:webHidden/>
              </w:rPr>
            </w:r>
            <w:r>
              <w:rPr>
                <w:noProof/>
                <w:webHidden/>
              </w:rPr>
              <w:fldChar w:fldCharType="separate"/>
            </w:r>
            <w:r>
              <w:rPr>
                <w:noProof/>
                <w:webHidden/>
              </w:rPr>
              <w:t>28</w:t>
            </w:r>
            <w:r>
              <w:rPr>
                <w:noProof/>
                <w:webHidden/>
              </w:rPr>
              <w:fldChar w:fldCharType="end"/>
            </w:r>
          </w:hyperlink>
        </w:p>
        <w:p w14:paraId="0731F020" w14:textId="1B67B366" w:rsidR="00067802" w:rsidRDefault="00067802">
          <w:pPr>
            <w:pStyle w:val="TOC2"/>
            <w:tabs>
              <w:tab w:val="left" w:pos="960"/>
              <w:tab w:val="right" w:leader="dot" w:pos="9016"/>
            </w:tabs>
            <w:rPr>
              <w:rFonts w:eastAsiaTheme="minorEastAsia"/>
              <w:noProof/>
              <w:sz w:val="24"/>
              <w:szCs w:val="24"/>
              <w:lang w:eastAsia="en-GB"/>
            </w:rPr>
          </w:pPr>
          <w:hyperlink w:anchor="_Toc225113676" w:history="1">
            <w:r w:rsidRPr="00BE0BDA">
              <w:rPr>
                <w:rStyle w:val="Hyperlink"/>
                <w:noProof/>
              </w:rPr>
              <w:t>5.1</w:t>
            </w:r>
            <w:r>
              <w:rPr>
                <w:rFonts w:eastAsiaTheme="minorEastAsia"/>
                <w:noProof/>
                <w:sz w:val="24"/>
                <w:szCs w:val="24"/>
                <w:lang w:eastAsia="en-GB"/>
              </w:rPr>
              <w:tab/>
            </w:r>
            <w:r w:rsidRPr="00BE0BDA">
              <w:rPr>
                <w:rStyle w:val="Hyperlink"/>
                <w:noProof/>
              </w:rPr>
              <w:t>Conclusion – Dan Morris</w:t>
            </w:r>
            <w:r>
              <w:rPr>
                <w:noProof/>
                <w:webHidden/>
              </w:rPr>
              <w:tab/>
            </w:r>
            <w:r>
              <w:rPr>
                <w:noProof/>
                <w:webHidden/>
              </w:rPr>
              <w:fldChar w:fldCharType="begin"/>
            </w:r>
            <w:r>
              <w:rPr>
                <w:noProof/>
                <w:webHidden/>
              </w:rPr>
              <w:instrText xml:space="preserve"> PAGEREF _Toc225113676 \h </w:instrText>
            </w:r>
            <w:r>
              <w:rPr>
                <w:noProof/>
                <w:webHidden/>
              </w:rPr>
            </w:r>
            <w:r>
              <w:rPr>
                <w:noProof/>
                <w:webHidden/>
              </w:rPr>
              <w:fldChar w:fldCharType="separate"/>
            </w:r>
            <w:r>
              <w:rPr>
                <w:noProof/>
                <w:webHidden/>
              </w:rPr>
              <w:t>28</w:t>
            </w:r>
            <w:r>
              <w:rPr>
                <w:noProof/>
                <w:webHidden/>
              </w:rPr>
              <w:fldChar w:fldCharType="end"/>
            </w:r>
          </w:hyperlink>
        </w:p>
        <w:p w14:paraId="21D59D58" w14:textId="3FB8C260" w:rsidR="00067802" w:rsidRDefault="00067802">
          <w:pPr>
            <w:pStyle w:val="TOC1"/>
            <w:tabs>
              <w:tab w:val="left" w:pos="440"/>
              <w:tab w:val="right" w:leader="dot" w:pos="9016"/>
            </w:tabs>
            <w:rPr>
              <w:rFonts w:eastAsiaTheme="minorEastAsia"/>
              <w:noProof/>
              <w:sz w:val="24"/>
              <w:szCs w:val="24"/>
              <w:lang w:eastAsia="en-GB"/>
            </w:rPr>
          </w:pPr>
          <w:hyperlink w:anchor="_Toc225113677" w:history="1">
            <w:r w:rsidRPr="00BE0BDA">
              <w:rPr>
                <w:rStyle w:val="Hyperlink"/>
                <w:noProof/>
              </w:rPr>
              <w:t>6</w:t>
            </w:r>
            <w:r>
              <w:rPr>
                <w:rFonts w:eastAsiaTheme="minorEastAsia"/>
                <w:noProof/>
                <w:sz w:val="24"/>
                <w:szCs w:val="24"/>
                <w:lang w:eastAsia="en-GB"/>
              </w:rPr>
              <w:tab/>
            </w:r>
            <w:r w:rsidRPr="00BE0BDA">
              <w:rPr>
                <w:rStyle w:val="Hyperlink"/>
                <w:noProof/>
              </w:rPr>
              <w:t>Evaluation</w:t>
            </w:r>
            <w:r>
              <w:rPr>
                <w:noProof/>
                <w:webHidden/>
              </w:rPr>
              <w:tab/>
            </w:r>
            <w:r>
              <w:rPr>
                <w:noProof/>
                <w:webHidden/>
              </w:rPr>
              <w:fldChar w:fldCharType="begin"/>
            </w:r>
            <w:r>
              <w:rPr>
                <w:noProof/>
                <w:webHidden/>
              </w:rPr>
              <w:instrText xml:space="preserve"> PAGEREF _Toc225113677 \h </w:instrText>
            </w:r>
            <w:r>
              <w:rPr>
                <w:noProof/>
                <w:webHidden/>
              </w:rPr>
            </w:r>
            <w:r>
              <w:rPr>
                <w:noProof/>
                <w:webHidden/>
              </w:rPr>
              <w:fldChar w:fldCharType="separate"/>
            </w:r>
            <w:r>
              <w:rPr>
                <w:noProof/>
                <w:webHidden/>
              </w:rPr>
              <w:t>29</w:t>
            </w:r>
            <w:r>
              <w:rPr>
                <w:noProof/>
                <w:webHidden/>
              </w:rPr>
              <w:fldChar w:fldCharType="end"/>
            </w:r>
          </w:hyperlink>
        </w:p>
        <w:p w14:paraId="1B0208C5" w14:textId="2C509B61" w:rsidR="00067802" w:rsidRDefault="00067802">
          <w:pPr>
            <w:pStyle w:val="TOC1"/>
            <w:tabs>
              <w:tab w:val="left" w:pos="440"/>
              <w:tab w:val="right" w:leader="dot" w:pos="9016"/>
            </w:tabs>
            <w:rPr>
              <w:rFonts w:eastAsiaTheme="minorEastAsia"/>
              <w:noProof/>
              <w:sz w:val="24"/>
              <w:szCs w:val="24"/>
              <w:lang w:eastAsia="en-GB"/>
            </w:rPr>
          </w:pPr>
          <w:hyperlink w:anchor="_Toc225113678" w:history="1">
            <w:r w:rsidRPr="00BE0BDA">
              <w:rPr>
                <w:rStyle w:val="Hyperlink"/>
                <w:noProof/>
              </w:rPr>
              <w:t>7</w:t>
            </w:r>
            <w:r>
              <w:rPr>
                <w:rFonts w:eastAsiaTheme="minorEastAsia"/>
                <w:noProof/>
                <w:sz w:val="24"/>
                <w:szCs w:val="24"/>
                <w:lang w:eastAsia="en-GB"/>
              </w:rPr>
              <w:tab/>
            </w:r>
            <w:r w:rsidRPr="00BE0BDA">
              <w:rPr>
                <w:rStyle w:val="Hyperlink"/>
                <w:noProof/>
              </w:rPr>
              <w:t>Further work</w:t>
            </w:r>
            <w:r>
              <w:rPr>
                <w:noProof/>
                <w:webHidden/>
              </w:rPr>
              <w:tab/>
            </w:r>
            <w:r>
              <w:rPr>
                <w:noProof/>
                <w:webHidden/>
              </w:rPr>
              <w:fldChar w:fldCharType="begin"/>
            </w:r>
            <w:r>
              <w:rPr>
                <w:noProof/>
                <w:webHidden/>
              </w:rPr>
              <w:instrText xml:space="preserve"> PAGEREF _Toc225113678 \h </w:instrText>
            </w:r>
            <w:r>
              <w:rPr>
                <w:noProof/>
                <w:webHidden/>
              </w:rPr>
            </w:r>
            <w:r>
              <w:rPr>
                <w:noProof/>
                <w:webHidden/>
              </w:rPr>
              <w:fldChar w:fldCharType="separate"/>
            </w:r>
            <w:r>
              <w:rPr>
                <w:noProof/>
                <w:webHidden/>
              </w:rPr>
              <w:t>30</w:t>
            </w:r>
            <w:r>
              <w:rPr>
                <w:noProof/>
                <w:webHidden/>
              </w:rPr>
              <w:fldChar w:fldCharType="end"/>
            </w:r>
          </w:hyperlink>
        </w:p>
        <w:p w14:paraId="38173234" w14:textId="73A7A663" w:rsidR="00067802" w:rsidRDefault="00067802">
          <w:pPr>
            <w:pStyle w:val="TOC2"/>
            <w:tabs>
              <w:tab w:val="left" w:pos="960"/>
              <w:tab w:val="right" w:leader="dot" w:pos="9016"/>
            </w:tabs>
            <w:rPr>
              <w:rFonts w:eastAsiaTheme="minorEastAsia"/>
              <w:noProof/>
              <w:sz w:val="24"/>
              <w:szCs w:val="24"/>
              <w:lang w:eastAsia="en-GB"/>
            </w:rPr>
          </w:pPr>
          <w:hyperlink w:anchor="_Toc225113679" w:history="1">
            <w:r w:rsidRPr="00BE0BDA">
              <w:rPr>
                <w:rStyle w:val="Hyperlink"/>
                <w:noProof/>
              </w:rPr>
              <w:t>7.1</w:t>
            </w:r>
            <w:r>
              <w:rPr>
                <w:rFonts w:eastAsiaTheme="minorEastAsia"/>
                <w:noProof/>
                <w:sz w:val="24"/>
                <w:szCs w:val="24"/>
                <w:lang w:eastAsia="en-GB"/>
              </w:rPr>
              <w:tab/>
            </w:r>
            <w:r w:rsidRPr="00BE0BDA">
              <w:rPr>
                <w:rStyle w:val="Hyperlink"/>
                <w:noProof/>
              </w:rPr>
              <w:t>Further Work – Sky Pratt</w:t>
            </w:r>
            <w:r>
              <w:rPr>
                <w:noProof/>
                <w:webHidden/>
              </w:rPr>
              <w:tab/>
            </w:r>
            <w:r>
              <w:rPr>
                <w:noProof/>
                <w:webHidden/>
              </w:rPr>
              <w:fldChar w:fldCharType="begin"/>
            </w:r>
            <w:r>
              <w:rPr>
                <w:noProof/>
                <w:webHidden/>
              </w:rPr>
              <w:instrText xml:space="preserve"> PAGEREF _Toc225113679 \h </w:instrText>
            </w:r>
            <w:r>
              <w:rPr>
                <w:noProof/>
                <w:webHidden/>
              </w:rPr>
            </w:r>
            <w:r>
              <w:rPr>
                <w:noProof/>
                <w:webHidden/>
              </w:rPr>
              <w:fldChar w:fldCharType="separate"/>
            </w:r>
            <w:r>
              <w:rPr>
                <w:noProof/>
                <w:webHidden/>
              </w:rPr>
              <w:t>30</w:t>
            </w:r>
            <w:r>
              <w:rPr>
                <w:noProof/>
                <w:webHidden/>
              </w:rPr>
              <w:fldChar w:fldCharType="end"/>
            </w:r>
          </w:hyperlink>
        </w:p>
        <w:p w14:paraId="6CEDB70D" w14:textId="049C11F1" w:rsidR="00067802" w:rsidRDefault="00067802">
          <w:pPr>
            <w:pStyle w:val="TOC2"/>
            <w:tabs>
              <w:tab w:val="left" w:pos="960"/>
              <w:tab w:val="right" w:leader="dot" w:pos="9016"/>
            </w:tabs>
            <w:rPr>
              <w:rFonts w:eastAsiaTheme="minorEastAsia"/>
              <w:noProof/>
              <w:sz w:val="24"/>
              <w:szCs w:val="24"/>
              <w:lang w:eastAsia="en-GB"/>
            </w:rPr>
          </w:pPr>
          <w:hyperlink w:anchor="_Toc225113680" w:history="1">
            <w:r w:rsidRPr="00BE0BDA">
              <w:rPr>
                <w:rStyle w:val="Hyperlink"/>
                <w:noProof/>
              </w:rPr>
              <w:t>7.2</w:t>
            </w:r>
            <w:r>
              <w:rPr>
                <w:rFonts w:eastAsiaTheme="minorEastAsia"/>
                <w:noProof/>
                <w:sz w:val="24"/>
                <w:szCs w:val="24"/>
                <w:lang w:eastAsia="en-GB"/>
              </w:rPr>
              <w:tab/>
            </w:r>
            <w:r w:rsidRPr="00BE0BDA">
              <w:rPr>
                <w:rStyle w:val="Hyperlink"/>
                <w:noProof/>
              </w:rPr>
              <w:t>Further work – iestyn jones</w:t>
            </w:r>
            <w:r>
              <w:rPr>
                <w:noProof/>
                <w:webHidden/>
              </w:rPr>
              <w:tab/>
            </w:r>
            <w:r>
              <w:rPr>
                <w:noProof/>
                <w:webHidden/>
              </w:rPr>
              <w:fldChar w:fldCharType="begin"/>
            </w:r>
            <w:r>
              <w:rPr>
                <w:noProof/>
                <w:webHidden/>
              </w:rPr>
              <w:instrText xml:space="preserve"> PAGEREF _Toc225113680 \h </w:instrText>
            </w:r>
            <w:r>
              <w:rPr>
                <w:noProof/>
                <w:webHidden/>
              </w:rPr>
            </w:r>
            <w:r>
              <w:rPr>
                <w:noProof/>
                <w:webHidden/>
              </w:rPr>
              <w:fldChar w:fldCharType="separate"/>
            </w:r>
            <w:r>
              <w:rPr>
                <w:noProof/>
                <w:webHidden/>
              </w:rPr>
              <w:t>30</w:t>
            </w:r>
            <w:r>
              <w:rPr>
                <w:noProof/>
                <w:webHidden/>
              </w:rPr>
              <w:fldChar w:fldCharType="end"/>
            </w:r>
          </w:hyperlink>
        </w:p>
        <w:p w14:paraId="76945678" w14:textId="3EEF2658" w:rsidR="00067802" w:rsidRDefault="00067802">
          <w:pPr>
            <w:pStyle w:val="TOC1"/>
            <w:tabs>
              <w:tab w:val="left" w:pos="440"/>
              <w:tab w:val="right" w:leader="dot" w:pos="9016"/>
            </w:tabs>
            <w:rPr>
              <w:rFonts w:eastAsiaTheme="minorEastAsia"/>
              <w:noProof/>
              <w:sz w:val="24"/>
              <w:szCs w:val="24"/>
              <w:lang w:eastAsia="en-GB"/>
            </w:rPr>
          </w:pPr>
          <w:hyperlink w:anchor="_Toc225113681" w:history="1">
            <w:r w:rsidRPr="00BE0BDA">
              <w:rPr>
                <w:rStyle w:val="Hyperlink"/>
                <w:noProof/>
              </w:rPr>
              <w:t>8</w:t>
            </w:r>
            <w:r>
              <w:rPr>
                <w:rFonts w:eastAsiaTheme="minorEastAsia"/>
                <w:noProof/>
                <w:sz w:val="24"/>
                <w:szCs w:val="24"/>
                <w:lang w:eastAsia="en-GB"/>
              </w:rPr>
              <w:tab/>
            </w:r>
            <w:r w:rsidRPr="00BE0BDA">
              <w:rPr>
                <w:rStyle w:val="Hyperlink"/>
                <w:noProof/>
              </w:rPr>
              <w:t>Reference</w:t>
            </w:r>
            <w:r>
              <w:rPr>
                <w:noProof/>
                <w:webHidden/>
              </w:rPr>
              <w:tab/>
            </w:r>
            <w:r>
              <w:rPr>
                <w:noProof/>
                <w:webHidden/>
              </w:rPr>
              <w:fldChar w:fldCharType="begin"/>
            </w:r>
            <w:r>
              <w:rPr>
                <w:noProof/>
                <w:webHidden/>
              </w:rPr>
              <w:instrText xml:space="preserve"> PAGEREF _Toc225113681 \h </w:instrText>
            </w:r>
            <w:r>
              <w:rPr>
                <w:noProof/>
                <w:webHidden/>
              </w:rPr>
            </w:r>
            <w:r>
              <w:rPr>
                <w:noProof/>
                <w:webHidden/>
              </w:rPr>
              <w:fldChar w:fldCharType="separate"/>
            </w:r>
            <w:r>
              <w:rPr>
                <w:noProof/>
                <w:webHidden/>
              </w:rPr>
              <w:t>31</w:t>
            </w:r>
            <w:r>
              <w:rPr>
                <w:noProof/>
                <w:webHidden/>
              </w:rPr>
              <w:fldChar w:fldCharType="end"/>
            </w:r>
          </w:hyperlink>
        </w:p>
        <w:p w14:paraId="2C114507" w14:textId="33C63766" w:rsidR="005D6FB7" w:rsidRDefault="005D6FB7">
          <w:r>
            <w:rPr>
              <w:b/>
              <w:bCs/>
              <w:noProof/>
            </w:rPr>
            <w:fldChar w:fldCharType="end"/>
          </w:r>
        </w:p>
      </w:sdtContent>
    </w:sdt>
    <w:p w14:paraId="65A2190B" w14:textId="77777777" w:rsidR="005E442C" w:rsidRPr="005E442C" w:rsidRDefault="005E442C" w:rsidP="00F26308">
      <w:pPr>
        <w:sectPr w:rsidR="005E442C" w:rsidRPr="005E442C" w:rsidSect="00AC11AF">
          <w:pgSz w:w="11906" w:h="16838"/>
          <w:pgMar w:top="1440" w:right="1440" w:bottom="1440" w:left="1440" w:header="708" w:footer="708" w:gutter="0"/>
          <w:pgNumType w:fmt="lowerRoman" w:start="1"/>
          <w:cols w:space="708"/>
          <w:docGrid w:linePitch="360"/>
        </w:sectPr>
      </w:pPr>
    </w:p>
    <w:p w14:paraId="3EE2FA05" w14:textId="65F64ACC" w:rsidR="002353BF" w:rsidRDefault="002353BF" w:rsidP="002353BF">
      <w:pPr>
        <w:pStyle w:val="Heading1"/>
      </w:pPr>
      <w:bookmarkStart w:id="0" w:name="_Toc225113640"/>
      <w:r>
        <w:lastRenderedPageBreak/>
        <w:t>I</w:t>
      </w:r>
      <w:r w:rsidR="00A27F63">
        <w:t>ntroduction</w:t>
      </w:r>
      <w:bookmarkEnd w:id="0"/>
    </w:p>
    <w:p w14:paraId="3B78AFCE" w14:textId="7A0A908F" w:rsidR="008E0A53" w:rsidRPr="008E0A53" w:rsidRDefault="008E0A53" w:rsidP="008E0A53">
      <w:pPr>
        <w:pStyle w:val="Heading2"/>
      </w:pPr>
      <w:bookmarkStart w:id="1" w:name="_Toc225113641"/>
      <w:r>
        <w:t>Suspension group</w:t>
      </w:r>
      <w:bookmarkEnd w:id="1"/>
    </w:p>
    <w:p w14:paraId="7D013893" w14:textId="77777777" w:rsidR="00EA3241" w:rsidRPr="00EA3241" w:rsidRDefault="00EA3241" w:rsidP="00EA3241">
      <w:pPr>
        <w:pStyle w:val="NormalWeb"/>
        <w:rPr>
          <w:rFonts w:asciiTheme="minorHAnsi" w:hAnsiTheme="minorHAnsi" w:cstheme="minorHAnsi"/>
        </w:rPr>
      </w:pPr>
      <w:r w:rsidRPr="00EA3241">
        <w:rPr>
          <w:rFonts w:asciiTheme="minorHAnsi" w:hAnsiTheme="minorHAnsi" w:cstheme="minorHAnsi"/>
        </w:rPr>
        <w:t>Suspension systems play a critical role in determining a vehicle’s performance and suitability for different motorsport environments. Circuit racing vehicles are typically designed for smooth, high-grip surfaces and therefore prioritise stiff suspension setups with limited wheel travel. In contrast, rally vehicles must operate over uneven and low-grip surfaces, where increased suspension travel, compliance, and durability are essential to maintain traction and control.</w:t>
      </w:r>
    </w:p>
    <w:p w14:paraId="32E46A3F" w14:textId="77777777" w:rsidR="00EA3241" w:rsidRPr="00EA3241" w:rsidRDefault="00EA3241" w:rsidP="00EA3241">
      <w:pPr>
        <w:pStyle w:val="NormalWeb"/>
        <w:rPr>
          <w:rFonts w:asciiTheme="minorHAnsi" w:hAnsiTheme="minorHAnsi" w:cstheme="minorHAnsi"/>
        </w:rPr>
      </w:pPr>
      <w:r w:rsidRPr="00EA3241">
        <w:rPr>
          <w:rFonts w:asciiTheme="minorHAnsi" w:hAnsiTheme="minorHAnsi" w:cstheme="minorHAnsi"/>
        </w:rPr>
        <w:t>This project examines a BMW 1 Series that was originally developed for circuit racing and has been converted for rally use. While the vehicle platform provides a strong foundation, the existing suspension configuration presents limitations under rally conditions, particularly in terms of suspension travel and low-speed traction.</w:t>
      </w:r>
    </w:p>
    <w:p w14:paraId="7FCCBCB0" w14:textId="77777777" w:rsidR="00EA3241" w:rsidRDefault="00EA3241" w:rsidP="00EA3241">
      <w:pPr>
        <w:pStyle w:val="NormalWeb"/>
        <w:rPr>
          <w:rFonts w:asciiTheme="minorHAnsi" w:hAnsiTheme="minorHAnsi" w:cstheme="minorHAnsi"/>
        </w:rPr>
      </w:pPr>
      <w:r w:rsidRPr="00EA3241">
        <w:rPr>
          <w:rFonts w:asciiTheme="minorHAnsi" w:hAnsiTheme="minorHAnsi" w:cstheme="minorHAnsi"/>
        </w:rPr>
        <w:t>The aim of the project is to analyse the current suspension system and develop realistic improvement strategies to better suit mixed-surface rally stages. The work focuses on increasing suspension travel, improving traction and handling, and enhancing overall reliability, with particular attention given to the vehicle’s poor traction during standing starts.</w:t>
      </w:r>
    </w:p>
    <w:p w14:paraId="5A26BA2A" w14:textId="26CFBFE9" w:rsidR="00121E1C" w:rsidRDefault="00121E1C" w:rsidP="00121E1C">
      <w:pPr>
        <w:pStyle w:val="Heading2"/>
      </w:pPr>
      <w:bookmarkStart w:id="2" w:name="_Toc225113642"/>
      <w:r>
        <w:t>Project objectives</w:t>
      </w:r>
      <w:bookmarkEnd w:id="2"/>
      <w:r>
        <w:t xml:space="preserve"> </w:t>
      </w:r>
    </w:p>
    <w:p w14:paraId="5B599558" w14:textId="77777777" w:rsidR="00A97664" w:rsidRPr="00A97664" w:rsidRDefault="00A97664" w:rsidP="00A97664">
      <w:pPr>
        <w:pStyle w:val="NormalWeb"/>
        <w:rPr>
          <w:rFonts w:asciiTheme="minorHAnsi" w:hAnsiTheme="minorHAnsi" w:cstheme="minorHAnsi"/>
        </w:rPr>
      </w:pPr>
      <w:r w:rsidRPr="00A97664">
        <w:rPr>
          <w:rFonts w:asciiTheme="minorHAnsi" w:hAnsiTheme="minorHAnsi" w:cstheme="minorHAnsi"/>
        </w:rPr>
        <w:t>The objectives of the project are to:</w:t>
      </w:r>
    </w:p>
    <w:p w14:paraId="16C33D3E" w14:textId="77777777" w:rsidR="00A97664" w:rsidRPr="00A97664" w:rsidRDefault="00A97664" w:rsidP="00A97664">
      <w:pPr>
        <w:pStyle w:val="NormalWeb"/>
        <w:numPr>
          <w:ilvl w:val="0"/>
          <w:numId w:val="5"/>
        </w:numPr>
        <w:rPr>
          <w:rFonts w:asciiTheme="minorHAnsi" w:hAnsiTheme="minorHAnsi" w:cstheme="minorHAnsi"/>
        </w:rPr>
      </w:pPr>
      <w:r w:rsidRPr="00A97664">
        <w:rPr>
          <w:rFonts w:asciiTheme="minorHAnsi" w:hAnsiTheme="minorHAnsi" w:cstheme="minorHAnsi"/>
        </w:rPr>
        <w:t>Analyse the existing suspension system and identify limitations affecting rally performance</w:t>
      </w:r>
    </w:p>
    <w:p w14:paraId="5B11390E" w14:textId="77777777" w:rsidR="00A97664" w:rsidRPr="00A97664" w:rsidRDefault="00A97664" w:rsidP="00A97664">
      <w:pPr>
        <w:pStyle w:val="NormalWeb"/>
        <w:numPr>
          <w:ilvl w:val="0"/>
          <w:numId w:val="5"/>
        </w:numPr>
        <w:rPr>
          <w:rFonts w:asciiTheme="minorHAnsi" w:hAnsiTheme="minorHAnsi" w:cstheme="minorHAnsi"/>
        </w:rPr>
      </w:pPr>
      <w:r w:rsidRPr="00A97664">
        <w:rPr>
          <w:rFonts w:asciiTheme="minorHAnsi" w:hAnsiTheme="minorHAnsi" w:cstheme="minorHAnsi"/>
        </w:rPr>
        <w:t>Investigate the effect of suspension travel and compliance on traction and handling</w:t>
      </w:r>
    </w:p>
    <w:p w14:paraId="3EC6BD81" w14:textId="77777777" w:rsidR="00A97664" w:rsidRPr="00A97664" w:rsidRDefault="00A97664" w:rsidP="00A97664">
      <w:pPr>
        <w:pStyle w:val="NormalWeb"/>
        <w:numPr>
          <w:ilvl w:val="0"/>
          <w:numId w:val="5"/>
        </w:numPr>
        <w:rPr>
          <w:rFonts w:asciiTheme="minorHAnsi" w:hAnsiTheme="minorHAnsi" w:cstheme="minorHAnsi"/>
        </w:rPr>
      </w:pPr>
      <w:r w:rsidRPr="00A97664">
        <w:rPr>
          <w:rFonts w:asciiTheme="minorHAnsi" w:hAnsiTheme="minorHAnsi" w:cstheme="minorHAnsi"/>
        </w:rPr>
        <w:t>Develop feasible suspension improvement concepts for mixed-surface rally stages</w:t>
      </w:r>
    </w:p>
    <w:p w14:paraId="6960DB85" w14:textId="77777777" w:rsidR="00A97664" w:rsidRPr="00A97664" w:rsidRDefault="00A97664" w:rsidP="00A97664">
      <w:pPr>
        <w:pStyle w:val="NormalWeb"/>
        <w:numPr>
          <w:ilvl w:val="0"/>
          <w:numId w:val="5"/>
        </w:numPr>
        <w:rPr>
          <w:rFonts w:asciiTheme="minorHAnsi" w:hAnsiTheme="minorHAnsi" w:cstheme="minorHAnsi"/>
        </w:rPr>
      </w:pPr>
      <w:r w:rsidRPr="00A97664">
        <w:rPr>
          <w:rFonts w:asciiTheme="minorHAnsi" w:hAnsiTheme="minorHAnsi" w:cstheme="minorHAnsi"/>
        </w:rPr>
        <w:t>Consider durability, practicality, and implementation constraints</w:t>
      </w:r>
    </w:p>
    <w:p w14:paraId="43D27F78" w14:textId="77777777" w:rsidR="00A97664" w:rsidRPr="00A97664" w:rsidRDefault="00A97664" w:rsidP="00A97664">
      <w:pPr>
        <w:pStyle w:val="NormalWeb"/>
        <w:numPr>
          <w:ilvl w:val="0"/>
          <w:numId w:val="5"/>
        </w:numPr>
        <w:rPr>
          <w:rFonts w:asciiTheme="minorHAnsi" w:hAnsiTheme="minorHAnsi" w:cstheme="minorHAnsi"/>
        </w:rPr>
      </w:pPr>
      <w:r w:rsidRPr="00A97664">
        <w:rPr>
          <w:rFonts w:asciiTheme="minorHAnsi" w:hAnsiTheme="minorHAnsi" w:cstheme="minorHAnsi"/>
        </w:rPr>
        <w:t>Demonstrate effective project organisation and teamwork</w:t>
      </w:r>
    </w:p>
    <w:p w14:paraId="68EEB40B" w14:textId="77777777" w:rsidR="00121E1C" w:rsidRPr="00121E1C" w:rsidRDefault="00121E1C" w:rsidP="00A97664"/>
    <w:p w14:paraId="628D56EA" w14:textId="77777777" w:rsidR="00B430FF" w:rsidRDefault="00B430FF" w:rsidP="00B430FF"/>
    <w:p w14:paraId="6D8DDC57" w14:textId="77777777" w:rsidR="00C62DE7" w:rsidRDefault="00C62DE7" w:rsidP="00121E1C">
      <w:pPr>
        <w:pStyle w:val="Heading2"/>
        <w:sectPr w:rsidR="00C62DE7" w:rsidSect="00AC11AF">
          <w:pgSz w:w="11906" w:h="16838"/>
          <w:pgMar w:top="1440" w:right="1440" w:bottom="1440" w:left="1440" w:header="708" w:footer="708" w:gutter="0"/>
          <w:pgNumType w:start="1"/>
          <w:cols w:space="708"/>
          <w:docGrid w:linePitch="360"/>
        </w:sectPr>
      </w:pPr>
    </w:p>
    <w:p w14:paraId="2A12AFB0" w14:textId="232CB724" w:rsidR="00C62DE7" w:rsidRDefault="00CC3C5C" w:rsidP="008C53FE">
      <w:pPr>
        <w:pStyle w:val="Heading1"/>
      </w:pPr>
      <w:bookmarkStart w:id="3" w:name="_Toc225113643"/>
      <w:r>
        <w:lastRenderedPageBreak/>
        <w:t>Project Organisation</w:t>
      </w:r>
      <w:bookmarkEnd w:id="3"/>
      <w:r>
        <w:t xml:space="preserve"> </w:t>
      </w:r>
    </w:p>
    <w:p w14:paraId="6061F22B" w14:textId="16C2609E" w:rsidR="002D2199" w:rsidRDefault="002D2199" w:rsidP="002D2199">
      <w:pPr>
        <w:pStyle w:val="Heading2"/>
      </w:pPr>
      <w:bookmarkStart w:id="4" w:name="_Toc225113644"/>
      <w:r>
        <w:t>Team organisation and Role Allocation</w:t>
      </w:r>
      <w:bookmarkEnd w:id="4"/>
    </w:p>
    <w:p w14:paraId="7A256686" w14:textId="65594871" w:rsidR="004E7829" w:rsidRDefault="004E7829" w:rsidP="004E7829">
      <w:pPr>
        <w:ind w:left="576"/>
      </w:pPr>
    </w:p>
    <w:p w14:paraId="1CF6694B" w14:textId="686A7C65" w:rsidR="001322AD" w:rsidRDefault="001322AD" w:rsidP="001322AD">
      <w:pPr>
        <w:pStyle w:val="ListParagraph"/>
        <w:numPr>
          <w:ilvl w:val="0"/>
          <w:numId w:val="8"/>
        </w:numPr>
      </w:pPr>
      <w:r>
        <w:t xml:space="preserve">Iestyn Jones – Project leader </w:t>
      </w:r>
    </w:p>
    <w:p w14:paraId="68BF8ABC" w14:textId="2F636096" w:rsidR="00BF552B" w:rsidRDefault="001322AD" w:rsidP="00BF552B">
      <w:pPr>
        <w:ind w:left="1440"/>
      </w:pPr>
      <w:r>
        <w:t xml:space="preserve">Responsible for overall </w:t>
      </w:r>
      <w:r w:rsidR="00C97FE5">
        <w:t>planning, time</w:t>
      </w:r>
      <w:r>
        <w:t xml:space="preserve"> management, meeting coordination, and ensuring </w:t>
      </w:r>
      <w:r w:rsidR="00C97FE5">
        <w:t>deliverables aligned with module requirements.</w:t>
      </w:r>
    </w:p>
    <w:p w14:paraId="1B48FF04" w14:textId="5421548C" w:rsidR="00BF552B" w:rsidRDefault="00BF552B" w:rsidP="00BF552B">
      <w:pPr>
        <w:pStyle w:val="ListParagraph"/>
        <w:numPr>
          <w:ilvl w:val="0"/>
          <w:numId w:val="8"/>
        </w:numPr>
      </w:pPr>
      <w:proofErr w:type="spellStart"/>
      <w:r>
        <w:t>Suphakit</w:t>
      </w:r>
      <w:proofErr w:type="spellEnd"/>
      <w:r>
        <w:t xml:space="preserve"> Pratt – CAD and Digital </w:t>
      </w:r>
      <w:r w:rsidR="005B0CE4">
        <w:t>Modelling</w:t>
      </w:r>
      <w:r>
        <w:t xml:space="preserve"> </w:t>
      </w:r>
    </w:p>
    <w:p w14:paraId="778E7A6F" w14:textId="6E5FE4D6" w:rsidR="00C97FE5" w:rsidRDefault="005B0CE4" w:rsidP="00C97FE5">
      <w:pPr>
        <w:ind w:left="1440"/>
      </w:pPr>
      <w:r>
        <w:t>Responsible for suspension measurement</w:t>
      </w:r>
      <w:r w:rsidR="0012634B">
        <w:t xml:space="preserve">, coordinate extraction, </w:t>
      </w:r>
      <w:proofErr w:type="spellStart"/>
      <w:r w:rsidR="0012634B">
        <w:t>WinGeo</w:t>
      </w:r>
      <w:proofErr w:type="spellEnd"/>
      <w:r w:rsidR="0012634B">
        <w:t xml:space="preserve"> modelling attempts, 3D scanning, digital clean</w:t>
      </w:r>
      <w:r w:rsidR="00C97FE5">
        <w:t>-up and CAD reconstruction.</w:t>
      </w:r>
    </w:p>
    <w:p w14:paraId="07DF7D92" w14:textId="259F4C9F" w:rsidR="00BF552B" w:rsidRPr="004E7829" w:rsidRDefault="00BF552B" w:rsidP="00C97FE5"/>
    <w:p w14:paraId="5D310266" w14:textId="6A38921C" w:rsidR="002D2199" w:rsidRPr="002D2199" w:rsidRDefault="002D2199" w:rsidP="002D2199">
      <w:pPr>
        <w:pStyle w:val="Heading2"/>
      </w:pPr>
      <w:bookmarkStart w:id="5" w:name="_Toc225113645"/>
      <w:r>
        <w:t>Project planning and management</w:t>
      </w:r>
      <w:bookmarkEnd w:id="5"/>
    </w:p>
    <w:p w14:paraId="1A20FDE0" w14:textId="77777777" w:rsidR="0055191A" w:rsidRDefault="0055191A" w:rsidP="0055191A"/>
    <w:p w14:paraId="0A1DC9B4" w14:textId="033CA3B4" w:rsidR="00411AE2" w:rsidRDefault="00411AE2" w:rsidP="00411AE2">
      <w:pPr>
        <w:pStyle w:val="ListParagraph"/>
        <w:numPr>
          <w:ilvl w:val="0"/>
          <w:numId w:val="9"/>
        </w:numPr>
      </w:pPr>
      <w:r>
        <w:t xml:space="preserve">Iestyn Jones - as project leader, tasks were handed out to the 3 members involved in the suspension project, the first task handed out to all members was to research and analyse the current suspension system, overlook how the suspension was mounted to the car and give basic ideas on how the system could be improved. </w:t>
      </w:r>
      <w:r w:rsidR="0066504D">
        <w:t>- IJ</w:t>
      </w:r>
    </w:p>
    <w:p w14:paraId="56362AAD" w14:textId="5DD9AFDD" w:rsidR="00411AE2" w:rsidRDefault="00411AE2" w:rsidP="00411AE2">
      <w:pPr>
        <w:pStyle w:val="ListParagraph"/>
        <w:numPr>
          <w:ilvl w:val="0"/>
          <w:numId w:val="9"/>
        </w:numPr>
      </w:pPr>
      <w:r>
        <w:t>Time management was also key for this project for the group to be able to manage each task set out and be able to analyse every method to hand a report in at the end of the year.</w:t>
      </w:r>
      <w:r w:rsidR="0066504D">
        <w:t xml:space="preserve"> - IJ</w:t>
      </w:r>
    </w:p>
    <w:p w14:paraId="16A4B49E" w14:textId="03CAF761" w:rsidR="00AA6230" w:rsidRDefault="00411AE2" w:rsidP="00AA6230">
      <w:pPr>
        <w:pStyle w:val="ListParagraph"/>
        <w:numPr>
          <w:ilvl w:val="0"/>
          <w:numId w:val="9"/>
        </w:numPr>
      </w:pPr>
      <w:r>
        <w:t xml:space="preserve">Meetings were held throughout the year </w:t>
      </w:r>
      <w:proofErr w:type="gramStart"/>
      <w:r>
        <w:t>in order for</w:t>
      </w:r>
      <w:proofErr w:type="gramEnd"/>
      <w:r>
        <w:t xml:space="preserve"> the group to understand each other’s progress</w:t>
      </w:r>
      <w:r w:rsidR="00AA6230">
        <w:t xml:space="preserve">, these were held every 2 weeks and worked well as each member was able to keep track on each other's progress and </w:t>
      </w:r>
      <w:proofErr w:type="gramStart"/>
      <w:r w:rsidR="00AA6230">
        <w:t>help out</w:t>
      </w:r>
      <w:proofErr w:type="gramEnd"/>
      <w:r w:rsidR="00AA6230">
        <w:t xml:space="preserve"> where needed.</w:t>
      </w:r>
      <w:r w:rsidR="0066504D">
        <w:t xml:space="preserve"> - IJ</w:t>
      </w:r>
    </w:p>
    <w:p w14:paraId="764AD955" w14:textId="611E245E" w:rsidR="00AA6230" w:rsidRPr="0055191A" w:rsidRDefault="00AA6230" w:rsidP="00AA6230">
      <w:pPr>
        <w:pStyle w:val="ListParagraph"/>
        <w:numPr>
          <w:ilvl w:val="0"/>
          <w:numId w:val="9"/>
        </w:numPr>
        <w:sectPr w:rsidR="00AA6230" w:rsidRPr="0055191A" w:rsidSect="00AC11AF">
          <w:pgSz w:w="11906" w:h="16838"/>
          <w:pgMar w:top="1440" w:right="1440" w:bottom="1440" w:left="1440" w:header="708" w:footer="708" w:gutter="0"/>
          <w:cols w:space="708"/>
          <w:docGrid w:linePitch="360"/>
        </w:sectPr>
      </w:pPr>
      <w:r>
        <w:t>Assignment deliveries were also managed throughout the year with a mid – term presentation being handed in and an end of year report and second presentation also being handed in.</w:t>
      </w:r>
      <w:r w:rsidR="0066504D">
        <w:t xml:space="preserve"> - IJ</w:t>
      </w:r>
    </w:p>
    <w:p w14:paraId="4709EB6C" w14:textId="77777777" w:rsidR="00C62DE7" w:rsidRDefault="00BD5318" w:rsidP="00761857">
      <w:pPr>
        <w:pStyle w:val="Heading1"/>
      </w:pPr>
      <w:bookmarkStart w:id="6" w:name="_Toc225113646"/>
      <w:r>
        <w:lastRenderedPageBreak/>
        <w:t>Summary</w:t>
      </w:r>
      <w:r w:rsidR="00761857">
        <w:t xml:space="preserve"> of work completed</w:t>
      </w:r>
      <w:bookmarkEnd w:id="6"/>
      <w:r w:rsidR="00761857">
        <w:t xml:space="preserve"> </w:t>
      </w:r>
    </w:p>
    <w:p w14:paraId="28121139" w14:textId="7F009D0B" w:rsidR="00AA6230" w:rsidRPr="00AA6230" w:rsidRDefault="00AA6230" w:rsidP="00AA6230">
      <w:r>
        <w:t>Throughout the year, the group completed a lot of analytical and research work which included, measuring, 3D scanning, CAD models, and implementation of new and better models.</w:t>
      </w:r>
      <w:r w:rsidR="0066504D">
        <w:t xml:space="preserve"> - IJ</w:t>
      </w:r>
    </w:p>
    <w:p w14:paraId="59BCA05C" w14:textId="6AD8E3ED" w:rsidR="00EC36AD" w:rsidRDefault="0094357F" w:rsidP="00EC36AD">
      <w:pPr>
        <w:pStyle w:val="Heading2"/>
      </w:pPr>
      <w:bookmarkStart w:id="7" w:name="_Toc225113647"/>
      <w:r>
        <w:t>Iestyn Jones</w:t>
      </w:r>
      <w:bookmarkEnd w:id="7"/>
    </w:p>
    <w:p w14:paraId="2D97A631" w14:textId="41B76D72" w:rsidR="00EC36AD" w:rsidRPr="00EC36AD" w:rsidRDefault="00EC36AD" w:rsidP="00EC36AD">
      <w:pPr>
        <w:pStyle w:val="Heading3"/>
      </w:pPr>
      <w:bookmarkStart w:id="8" w:name="_Toc225113648"/>
      <w:r>
        <w:t>research</w:t>
      </w:r>
      <w:bookmarkEnd w:id="8"/>
    </w:p>
    <w:p w14:paraId="2ACC424E" w14:textId="44AE0B97" w:rsidR="00673867" w:rsidRDefault="00AA6230" w:rsidP="00AA6230">
      <w:pPr>
        <w:pStyle w:val="ListParagraph"/>
        <w:numPr>
          <w:ilvl w:val="0"/>
          <w:numId w:val="10"/>
        </w:numPr>
      </w:pPr>
      <w:r>
        <w:t xml:space="preserve"> the first part of work completed was research, </w:t>
      </w:r>
      <w:r w:rsidR="00EC36AD">
        <w:t xml:space="preserve">from looking at the suspension arms and speaking to Mike Penny, the head technician in the workshop, the suspension arms were found to be from an BMW M3. The system is a HA-5 multi - link system. </w:t>
      </w:r>
      <w:r w:rsidR="00EC6614">
        <w:t>Paired with ‘</w:t>
      </w:r>
      <w:proofErr w:type="spellStart"/>
      <w:r w:rsidR="00EC6614">
        <w:t>Intrax</w:t>
      </w:r>
      <w:proofErr w:type="spellEnd"/>
      <w:r w:rsidR="00EC6614">
        <w:t xml:space="preserve">’ coil over dampers, these dampers are </w:t>
      </w:r>
      <w:r w:rsidR="000B4B34">
        <w:t>4</w:t>
      </w:r>
      <w:r w:rsidR="00EC6614">
        <w:t xml:space="preserve"> – way adjustable</w:t>
      </w:r>
      <w:r w:rsidR="000B4B34">
        <w:t xml:space="preserve"> which </w:t>
      </w:r>
      <w:proofErr w:type="gramStart"/>
      <w:r w:rsidR="000B4B34">
        <w:t>are able to</w:t>
      </w:r>
      <w:proofErr w:type="gramEnd"/>
      <w:r w:rsidR="000B4B34">
        <w:t xml:space="preserve"> adjust, low speed compression, high speed compression, rebound and height.</w:t>
      </w:r>
      <w:r w:rsidR="0066504D">
        <w:t xml:space="preserve"> - IJ</w:t>
      </w:r>
    </w:p>
    <w:p w14:paraId="1860762B" w14:textId="05D33E8D" w:rsidR="005B2AD2" w:rsidRDefault="00EC36AD" w:rsidP="005B2AD2">
      <w:pPr>
        <w:pStyle w:val="ListParagraph"/>
        <w:numPr>
          <w:ilvl w:val="0"/>
          <w:numId w:val="10"/>
        </w:numPr>
      </w:pPr>
      <w:r>
        <w:t xml:space="preserve">Further research – after discovering the </w:t>
      </w:r>
      <w:r w:rsidR="005B2AD2">
        <w:t>current suspension system, further research was carried out to discover what other rally teams with the same car did with their suspension systems. There was also a drift car setup found which used fully adjustable control arms, these were also lighter and stronger than the current control arms implemented in the current system.</w:t>
      </w:r>
      <w:r w:rsidR="0066504D">
        <w:t xml:space="preserve"> - IJ</w:t>
      </w:r>
    </w:p>
    <w:p w14:paraId="00848020" w14:textId="1CA5B0F2" w:rsidR="005B2AD2" w:rsidRDefault="005B2AD2" w:rsidP="005B2AD2">
      <w:r>
        <w:rPr>
          <w:noProof/>
        </w:rPr>
        <w:drawing>
          <wp:inline distT="0" distB="0" distL="0" distR="0" wp14:anchorId="550EF923" wp14:editId="08B7E572">
            <wp:extent cx="3235669" cy="2141220"/>
            <wp:effectExtent l="0" t="0" r="3175" b="0"/>
            <wp:docPr id="2042953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44430" cy="2147018"/>
                    </a:xfrm>
                    <a:prstGeom prst="rect">
                      <a:avLst/>
                    </a:prstGeom>
                    <a:noFill/>
                    <a:ln>
                      <a:noFill/>
                    </a:ln>
                  </pic:spPr>
                </pic:pic>
              </a:graphicData>
            </a:graphic>
          </wp:inline>
        </w:drawing>
      </w:r>
    </w:p>
    <w:p w14:paraId="193FB991" w14:textId="0708BEF5" w:rsidR="005B2AD2" w:rsidRDefault="005B2AD2" w:rsidP="005B2AD2">
      <w:r>
        <w:t xml:space="preserve">Figure 1 – </w:t>
      </w:r>
      <w:proofErr w:type="spellStart"/>
      <w:r>
        <w:t>wisefab</w:t>
      </w:r>
      <w:proofErr w:type="spellEnd"/>
      <w:r>
        <w:t xml:space="preserve"> rear suspension system</w:t>
      </w:r>
      <w:r w:rsidR="00067802">
        <w:t xml:space="preserve"> (image source, </w:t>
      </w:r>
      <w:proofErr w:type="spellStart"/>
      <w:r w:rsidR="00067802">
        <w:t>wisefab</w:t>
      </w:r>
      <w:proofErr w:type="spellEnd"/>
      <w:r w:rsidR="00067802">
        <w:t>)</w:t>
      </w:r>
    </w:p>
    <w:p w14:paraId="58ED82A2" w14:textId="09B14CF8" w:rsidR="005B2AD2" w:rsidRDefault="005B2AD2" w:rsidP="005B2AD2">
      <w:hyperlink r:id="rId15" w:history="1">
        <w:r w:rsidRPr="00F250AC">
          <w:rPr>
            <w:rStyle w:val="Hyperlink"/>
          </w:rPr>
          <w:t>https://racesystems.no/produkt/bmw/wisefab-bmw-e9x-m-rear-suspension-kit/</w:t>
        </w:r>
      </w:hyperlink>
    </w:p>
    <w:p w14:paraId="56E3384C" w14:textId="6F53C85E" w:rsidR="005B2AD2" w:rsidRDefault="005B2AD2" w:rsidP="005B2AD2">
      <w:pPr>
        <w:pStyle w:val="Heading3"/>
      </w:pPr>
      <w:bookmarkStart w:id="9" w:name="_Toc225113649"/>
      <w:r>
        <w:t>Measuring</w:t>
      </w:r>
      <w:bookmarkEnd w:id="9"/>
    </w:p>
    <w:p w14:paraId="5FD3A437" w14:textId="00B626D5" w:rsidR="005B2AD2" w:rsidRDefault="005B2AD2" w:rsidP="005B2AD2">
      <w:pPr>
        <w:pStyle w:val="ListParagraph"/>
        <w:numPr>
          <w:ilvl w:val="0"/>
          <w:numId w:val="12"/>
        </w:numPr>
      </w:pPr>
      <w:r>
        <w:t xml:space="preserve">After researching the system, the team moved </w:t>
      </w:r>
      <w:proofErr w:type="gramStart"/>
      <w:r>
        <w:t>forward  as</w:t>
      </w:r>
      <w:proofErr w:type="gramEnd"/>
      <w:r>
        <w:t xml:space="preserve"> a whole to start measuring the co-ordinates of the suspension control arms. This would then be used to create a </w:t>
      </w:r>
      <w:proofErr w:type="spellStart"/>
      <w:r>
        <w:t>WinGeo</w:t>
      </w:r>
      <w:proofErr w:type="spellEnd"/>
      <w:r w:rsidR="00EC6614">
        <w:t xml:space="preserve">. The team used laser pointers to find the centreline of the suspension and then used a plumb bob to go from each point of the suspension arms, inboard and outboard </w:t>
      </w:r>
      <w:proofErr w:type="gramStart"/>
      <w:r w:rsidR="00EC6614">
        <w:t>in order to</w:t>
      </w:r>
      <w:proofErr w:type="gramEnd"/>
      <w:r w:rsidR="00EC6614">
        <w:t xml:space="preserve"> calculate every co-ordinate needed.</w:t>
      </w:r>
      <w:r w:rsidR="0066504D">
        <w:t xml:space="preserve"> - IJ</w:t>
      </w:r>
    </w:p>
    <w:p w14:paraId="29175320" w14:textId="7268DC34" w:rsidR="00E257EE" w:rsidRDefault="00E257EE" w:rsidP="00E257EE">
      <w:pPr>
        <w:pStyle w:val="Heading3"/>
      </w:pPr>
      <w:bookmarkStart w:id="10" w:name="_Toc225113650"/>
      <w:r>
        <w:lastRenderedPageBreak/>
        <w:t>Extended research</w:t>
      </w:r>
      <w:bookmarkEnd w:id="10"/>
    </w:p>
    <w:p w14:paraId="1DAF72E8" w14:textId="13C92ED6" w:rsidR="00E257EE" w:rsidRPr="00E257EE" w:rsidRDefault="00E257EE" w:rsidP="00E257EE">
      <w:pPr>
        <w:pStyle w:val="ListParagraph"/>
        <w:numPr>
          <w:ilvl w:val="0"/>
          <w:numId w:val="12"/>
        </w:numPr>
      </w:pPr>
      <w:r>
        <w:t xml:space="preserve">The next step of research involved ways to improve low speed traction. The idea and design of traction bars was carefully thought of. These would be mounted from the centre of the differential housing forwards towards the chassis legs of the car, these would stop the rear axle from rotating forwards with the wheels as the car takes off, which increases traction, vital for rally starts since rallying uses a standstill start. Traction bars are typically mounted closer to the wheel but since the current system uses CV driveshafts this would be impossible. Although </w:t>
      </w:r>
      <w:proofErr w:type="gramStart"/>
      <w:r>
        <w:t>in order for</w:t>
      </w:r>
      <w:proofErr w:type="gramEnd"/>
      <w:r>
        <w:t xml:space="preserve"> traction bars to be implemented on the rally car, the fuel tank would need to be relocated into the boot, which is a major change and would take time we did not have since the rally car was being used often to compete on events.</w:t>
      </w:r>
      <w:r w:rsidR="0066504D">
        <w:t xml:space="preserve"> - IJ</w:t>
      </w:r>
    </w:p>
    <w:p w14:paraId="4BE1ACDF" w14:textId="77777777" w:rsidR="00044DDD" w:rsidRDefault="00044DDD" w:rsidP="00091E8B">
      <w:r>
        <w:tab/>
      </w:r>
      <w:r w:rsidR="00EF5619">
        <w:rPr>
          <w:noProof/>
        </w:rPr>
        <w:drawing>
          <wp:inline distT="0" distB="0" distL="0" distR="0" wp14:anchorId="1B7C472A" wp14:editId="4E6DBDD8">
            <wp:extent cx="3299460" cy="2558854"/>
            <wp:effectExtent l="0" t="0" r="0" b="0"/>
            <wp:docPr id="17921378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08088" cy="2565545"/>
                    </a:xfrm>
                    <a:prstGeom prst="rect">
                      <a:avLst/>
                    </a:prstGeom>
                    <a:noFill/>
                    <a:ln>
                      <a:noFill/>
                    </a:ln>
                  </pic:spPr>
                </pic:pic>
              </a:graphicData>
            </a:graphic>
          </wp:inline>
        </w:drawing>
      </w:r>
    </w:p>
    <w:p w14:paraId="5E822E62" w14:textId="77777777" w:rsidR="00EF5619" w:rsidRDefault="00EF5619" w:rsidP="00091E8B"/>
    <w:p w14:paraId="21376D5C" w14:textId="2CEA4DBF" w:rsidR="00EF5619" w:rsidRDefault="00EF5619" w:rsidP="00091E8B">
      <w:r>
        <w:t>Figure 2 – traction bar design on fully floating rear axle</w:t>
      </w:r>
      <w:r w:rsidR="00067802">
        <w:t xml:space="preserve"> (image source, </w:t>
      </w:r>
      <w:proofErr w:type="spellStart"/>
      <w:r w:rsidR="00067802">
        <w:t>tmrcustoms</w:t>
      </w:r>
      <w:proofErr w:type="spellEnd"/>
      <w:r w:rsidR="00067802">
        <w:t>)</w:t>
      </w:r>
    </w:p>
    <w:p w14:paraId="140622B8" w14:textId="40856138" w:rsidR="00EF5619" w:rsidRDefault="00EF5619" w:rsidP="00091E8B">
      <w:hyperlink r:id="rId17" w:history="1">
        <w:r w:rsidRPr="00F250AC">
          <w:rPr>
            <w:rStyle w:val="Hyperlink"/>
          </w:rPr>
          <w:t>https://www.tmrcustoms.com/en-gb/products/universal-diy-traction-bar-kit?currency=GBP</w:t>
        </w:r>
      </w:hyperlink>
      <w:r>
        <w:t xml:space="preserve"> </w:t>
      </w:r>
    </w:p>
    <w:p w14:paraId="64673FA3" w14:textId="0DF1BBC6" w:rsidR="006E6826" w:rsidRDefault="006E6826" w:rsidP="006E6826">
      <w:pPr>
        <w:pStyle w:val="Heading3"/>
      </w:pPr>
      <w:bookmarkStart w:id="11" w:name="_Toc225113651"/>
      <w:r>
        <w:t>3D scanning</w:t>
      </w:r>
      <w:bookmarkEnd w:id="11"/>
    </w:p>
    <w:p w14:paraId="6E346AF3" w14:textId="36135E38" w:rsidR="006E6826" w:rsidRDefault="006E6826" w:rsidP="006E6826">
      <w:pPr>
        <w:pStyle w:val="ListParagraph"/>
        <w:numPr>
          <w:ilvl w:val="0"/>
          <w:numId w:val="12"/>
        </w:numPr>
      </w:pPr>
      <w:r>
        <w:t xml:space="preserve">After trying to make a </w:t>
      </w:r>
      <w:proofErr w:type="spellStart"/>
      <w:r>
        <w:t>WinGeo</w:t>
      </w:r>
      <w:proofErr w:type="spellEnd"/>
      <w:r>
        <w:t xml:space="preserve"> model of the rear suspension. The group realised that the suspension system was too modern for the software given, therefore the group had to approach the digital analysis in a different way, this resulted in the group having to 3D scan the rear system of the car. The software used to carry out the 3D scan was Peel3D. after carefully scanning a whole rear corner the group was then able to convert the scan into a CAD model.</w:t>
      </w:r>
      <w:r w:rsidR="0066504D">
        <w:t xml:space="preserve"> - IJ</w:t>
      </w:r>
    </w:p>
    <w:p w14:paraId="3D38D2D8" w14:textId="1F813D29" w:rsidR="005B618F" w:rsidRDefault="00B20F02" w:rsidP="005B618F">
      <w:pPr>
        <w:pStyle w:val="Heading3"/>
      </w:pPr>
      <w:bookmarkStart w:id="12" w:name="_Toc225113652"/>
      <w:r>
        <w:lastRenderedPageBreak/>
        <w:t>Bump analysis</w:t>
      </w:r>
      <w:bookmarkEnd w:id="12"/>
    </w:p>
    <w:p w14:paraId="68EC8F81" w14:textId="34B5E0F4" w:rsidR="00B20F02" w:rsidRDefault="00B20F02" w:rsidP="00B20F02">
      <w:pPr>
        <w:pStyle w:val="ListParagraph"/>
        <w:numPr>
          <w:ilvl w:val="0"/>
          <w:numId w:val="12"/>
        </w:numPr>
      </w:pPr>
      <w:r>
        <w:t xml:space="preserve">To accumulate extra data the group went and did a physical bump analysis calculating the camber and bump steer difference going from full droop to full bump, </w:t>
      </w:r>
      <w:r w:rsidR="0066504D">
        <w:t>the group did this by taking the spring out of the damper and increasing the rear corner by 10mm measuring the camber angle and toe angle. - IJ</w:t>
      </w:r>
    </w:p>
    <w:p w14:paraId="3C67AE00" w14:textId="66CEDACA" w:rsidR="00CD0861" w:rsidRDefault="00CD0861" w:rsidP="00CD0861">
      <w:pPr>
        <w:pStyle w:val="ListParagraph"/>
      </w:pPr>
      <w:r w:rsidRPr="00CD0861">
        <w:rPr>
          <w:noProof/>
        </w:rPr>
        <w:drawing>
          <wp:inline distT="0" distB="0" distL="0" distR="0" wp14:anchorId="28AC71D1" wp14:editId="095CFB99">
            <wp:extent cx="4465320" cy="2679192"/>
            <wp:effectExtent l="0" t="0" r="0" b="6985"/>
            <wp:docPr id="276254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254071" name=""/>
                    <pic:cNvPicPr/>
                  </pic:nvPicPr>
                  <pic:blipFill>
                    <a:blip r:embed="rId18"/>
                    <a:stretch>
                      <a:fillRect/>
                    </a:stretch>
                  </pic:blipFill>
                  <pic:spPr>
                    <a:xfrm>
                      <a:off x="0" y="0"/>
                      <a:ext cx="4473450" cy="2684070"/>
                    </a:xfrm>
                    <a:prstGeom prst="rect">
                      <a:avLst/>
                    </a:prstGeom>
                  </pic:spPr>
                </pic:pic>
              </a:graphicData>
            </a:graphic>
          </wp:inline>
        </w:drawing>
      </w:r>
    </w:p>
    <w:p w14:paraId="1A4F2A1E" w14:textId="4B965BE5" w:rsidR="0066504D" w:rsidRDefault="0066504D" w:rsidP="00CD0861">
      <w:pPr>
        <w:pStyle w:val="ListParagraph"/>
      </w:pPr>
      <w:r>
        <w:t>Figure 3 – camber graph</w:t>
      </w:r>
      <w:r w:rsidR="00067802">
        <w:t xml:space="preserve"> (graph screenshotted from student)</w:t>
      </w:r>
    </w:p>
    <w:p w14:paraId="042E2D06" w14:textId="62705843" w:rsidR="00CD0861" w:rsidRDefault="00CD0861" w:rsidP="00CD0861">
      <w:pPr>
        <w:pStyle w:val="ListParagraph"/>
      </w:pPr>
      <w:r w:rsidRPr="00CD0861">
        <w:rPr>
          <w:noProof/>
        </w:rPr>
        <w:drawing>
          <wp:inline distT="0" distB="0" distL="0" distR="0" wp14:anchorId="0AF6E194" wp14:editId="0FC0E278">
            <wp:extent cx="4495800" cy="2680912"/>
            <wp:effectExtent l="0" t="0" r="0" b="5715"/>
            <wp:docPr id="82903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03791" name=""/>
                    <pic:cNvPicPr/>
                  </pic:nvPicPr>
                  <pic:blipFill>
                    <a:blip r:embed="rId19"/>
                    <a:stretch>
                      <a:fillRect/>
                    </a:stretch>
                  </pic:blipFill>
                  <pic:spPr>
                    <a:xfrm>
                      <a:off x="0" y="0"/>
                      <a:ext cx="4507600" cy="2687949"/>
                    </a:xfrm>
                    <a:prstGeom prst="rect">
                      <a:avLst/>
                    </a:prstGeom>
                  </pic:spPr>
                </pic:pic>
              </a:graphicData>
            </a:graphic>
          </wp:inline>
        </w:drawing>
      </w:r>
    </w:p>
    <w:p w14:paraId="3F5A19F0" w14:textId="08ECBD9E" w:rsidR="0066504D" w:rsidRPr="00B20F02" w:rsidRDefault="0066504D" w:rsidP="00CD0861">
      <w:pPr>
        <w:pStyle w:val="ListParagraph"/>
      </w:pPr>
      <w:r>
        <w:t>Figure 4 – bump graph</w:t>
      </w:r>
      <w:r w:rsidR="00067802">
        <w:t xml:space="preserve"> (graph screenshotted from student)</w:t>
      </w:r>
    </w:p>
    <w:p w14:paraId="365F502E" w14:textId="77777777" w:rsidR="00EF5619" w:rsidRDefault="00EF5619" w:rsidP="00091E8B"/>
    <w:p w14:paraId="211960C5" w14:textId="09B6D848" w:rsidR="00953A55" w:rsidRDefault="00953A55" w:rsidP="00091E8B"/>
    <w:p w14:paraId="46E2E6A3" w14:textId="29CE9B21" w:rsidR="00953A55" w:rsidRDefault="00953A55" w:rsidP="0094357F">
      <w:pPr>
        <w:spacing w:line="259" w:lineRule="auto"/>
      </w:pPr>
      <w:r>
        <w:br w:type="page"/>
      </w:r>
    </w:p>
    <w:p w14:paraId="1CE76F67" w14:textId="7622094B" w:rsidR="00953A55" w:rsidRDefault="00953A55">
      <w:pPr>
        <w:spacing w:line="259" w:lineRule="auto"/>
      </w:pPr>
    </w:p>
    <w:p w14:paraId="2AB00FBE" w14:textId="77777777" w:rsidR="00953A55" w:rsidRPr="00953A55" w:rsidRDefault="00953A55" w:rsidP="0094357F">
      <w:pPr>
        <w:pStyle w:val="Heading2"/>
      </w:pPr>
      <w:bookmarkStart w:id="13" w:name="_Toc225113653"/>
      <w:r w:rsidRPr="00953A55">
        <w:t>3.0 Individual contributions- Suphakit Pratt</w:t>
      </w:r>
      <w:bookmarkEnd w:id="13"/>
      <w:r w:rsidRPr="00953A55">
        <w:t> </w:t>
      </w:r>
    </w:p>
    <w:p w14:paraId="3F58C856" w14:textId="22ED7403" w:rsidR="00953A55" w:rsidRPr="00953A55" w:rsidRDefault="00953A55" w:rsidP="00D65BAD">
      <w:pPr>
        <w:pStyle w:val="Heading3"/>
      </w:pPr>
      <w:r w:rsidRPr="00953A55">
        <w:t xml:space="preserve"> </w:t>
      </w:r>
      <w:bookmarkStart w:id="14" w:name="_Toc225113654"/>
      <w:r w:rsidRPr="00953A55">
        <w:t>Research into Suspension System and Aftermarket solutions</w:t>
      </w:r>
      <w:bookmarkEnd w:id="14"/>
      <w:r w:rsidRPr="00953A55">
        <w:t>  </w:t>
      </w:r>
    </w:p>
    <w:p w14:paraId="4C0A5CB0" w14:textId="77777777" w:rsidR="00953A55" w:rsidRPr="00953A55" w:rsidRDefault="00953A55" w:rsidP="00953A55">
      <w:r w:rsidRPr="00953A55">
        <w:t>The initial stage of the work focused on developing an understanding of the BMW 1 Series rear suspension system and assessing its suitability for rally applications. This involved analysing how the suspension operates under normal conditions and identifying its limitations when subjected to more demanding environments. </w:t>
      </w:r>
    </w:p>
    <w:p w14:paraId="4492B6C9" w14:textId="0A6FA166" w:rsidR="00953A55" w:rsidRPr="00953A55" w:rsidRDefault="00953A55" w:rsidP="00953A55">
      <w:r w:rsidRPr="00953A55">
        <w:rPr>
          <w:noProof/>
        </w:rPr>
        <w:drawing>
          <wp:inline distT="0" distB="0" distL="0" distR="0" wp14:anchorId="784BDC24" wp14:editId="53088F55">
            <wp:extent cx="2194560" cy="3733800"/>
            <wp:effectExtent l="0" t="0" r="0" b="0"/>
            <wp:docPr id="1035232283"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94560" cy="3733800"/>
                    </a:xfrm>
                    <a:prstGeom prst="rect">
                      <a:avLst/>
                    </a:prstGeom>
                    <a:noFill/>
                    <a:ln>
                      <a:noFill/>
                    </a:ln>
                  </pic:spPr>
                </pic:pic>
              </a:graphicData>
            </a:graphic>
          </wp:inline>
        </w:drawing>
      </w:r>
      <w:r w:rsidRPr="00953A55">
        <w:rPr>
          <w:noProof/>
        </w:rPr>
        <w:drawing>
          <wp:inline distT="0" distB="0" distL="0" distR="0" wp14:anchorId="114945E5" wp14:editId="4090BE07">
            <wp:extent cx="2118360" cy="3680460"/>
            <wp:effectExtent l="0" t="0" r="0" b="0"/>
            <wp:docPr id="52588368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18360" cy="3680460"/>
                    </a:xfrm>
                    <a:prstGeom prst="rect">
                      <a:avLst/>
                    </a:prstGeom>
                    <a:noFill/>
                    <a:ln>
                      <a:noFill/>
                    </a:ln>
                  </pic:spPr>
                </pic:pic>
              </a:graphicData>
            </a:graphic>
          </wp:inline>
        </w:drawing>
      </w:r>
      <w:r w:rsidRPr="00953A55">
        <w:t> </w:t>
      </w:r>
    </w:p>
    <w:p w14:paraId="4B7B179C" w14:textId="77777777" w:rsidR="00953A55" w:rsidRPr="00953A55" w:rsidRDefault="00953A55" w:rsidP="00953A55">
      <w:r w:rsidRPr="00953A55">
        <w:t> </w:t>
      </w:r>
    </w:p>
    <w:p w14:paraId="4C45864D" w14:textId="77777777" w:rsidR="00953A55" w:rsidRPr="00953A55" w:rsidRDefault="00953A55" w:rsidP="00953A55">
      <w:r w:rsidRPr="00953A55">
        <w:t> </w:t>
      </w:r>
    </w:p>
    <w:p w14:paraId="223E0E84" w14:textId="77777777" w:rsidR="00953A55" w:rsidRPr="00953A55" w:rsidRDefault="00953A55" w:rsidP="00953A55">
      <w:r w:rsidRPr="00953A55">
        <w:t> </w:t>
      </w:r>
    </w:p>
    <w:p w14:paraId="41BFAFED" w14:textId="77777777" w:rsidR="00953A55" w:rsidRPr="00953A55" w:rsidRDefault="00953A55" w:rsidP="00953A55">
      <w:r w:rsidRPr="00953A55">
        <w:t> </w:t>
      </w:r>
    </w:p>
    <w:p w14:paraId="71CCE5FF" w14:textId="77777777" w:rsidR="00953A55" w:rsidRPr="00953A55" w:rsidRDefault="00953A55" w:rsidP="00953A55">
      <w:r w:rsidRPr="00953A55">
        <w:t> </w:t>
      </w:r>
    </w:p>
    <w:p w14:paraId="5CA04BBD" w14:textId="77777777" w:rsidR="00953A55" w:rsidRPr="00953A55" w:rsidRDefault="00953A55" w:rsidP="00953A55">
      <w:r w:rsidRPr="00953A55">
        <w:t> </w:t>
      </w:r>
    </w:p>
    <w:p w14:paraId="0C868547" w14:textId="77777777" w:rsidR="00953A55" w:rsidRPr="00953A55" w:rsidRDefault="00953A55" w:rsidP="00953A55">
      <w:r w:rsidRPr="00953A55">
        <w:t> </w:t>
      </w:r>
    </w:p>
    <w:p w14:paraId="1FB3B2B0" w14:textId="77777777" w:rsidR="00953A55" w:rsidRPr="00953A55" w:rsidRDefault="00953A55" w:rsidP="00953A55">
      <w:r w:rsidRPr="00953A55">
        <w:t> </w:t>
      </w:r>
    </w:p>
    <w:p w14:paraId="4BDABEC3" w14:textId="77777777" w:rsidR="00953A55" w:rsidRPr="00953A55" w:rsidRDefault="00953A55" w:rsidP="00953A55">
      <w:r w:rsidRPr="00953A55">
        <w:lastRenderedPageBreak/>
        <w:t> </w:t>
      </w:r>
    </w:p>
    <w:p w14:paraId="21D51ADB" w14:textId="27455E1A" w:rsidR="00953A55" w:rsidRPr="00953A55" w:rsidRDefault="00953A55" w:rsidP="00953A55">
      <w:r w:rsidRPr="00953A55">
        <w:rPr>
          <w:noProof/>
        </w:rPr>
        <w:drawing>
          <wp:inline distT="0" distB="0" distL="0" distR="0" wp14:anchorId="430B1C90" wp14:editId="6D0300DF">
            <wp:extent cx="2468880" cy="693420"/>
            <wp:effectExtent l="0" t="0" r="7620" b="0"/>
            <wp:docPr id="1661169362" name="Picture 46"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Text Box 1, Text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68880" cy="693420"/>
                    </a:xfrm>
                    <a:prstGeom prst="rect">
                      <a:avLst/>
                    </a:prstGeom>
                    <a:noFill/>
                    <a:ln>
                      <a:noFill/>
                    </a:ln>
                  </pic:spPr>
                </pic:pic>
              </a:graphicData>
            </a:graphic>
          </wp:inline>
        </w:drawing>
      </w:r>
      <w:r w:rsidRPr="00953A55">
        <w:rPr>
          <w:noProof/>
        </w:rPr>
        <w:drawing>
          <wp:inline distT="0" distB="0" distL="0" distR="0" wp14:anchorId="1C5386E6" wp14:editId="68FE06EC">
            <wp:extent cx="2278380" cy="762000"/>
            <wp:effectExtent l="0" t="0" r="7620" b="0"/>
            <wp:docPr id="1854433373" name="Picture 45"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Text Box 1, Textbox"/>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278380" cy="762000"/>
                    </a:xfrm>
                    <a:prstGeom prst="rect">
                      <a:avLst/>
                    </a:prstGeom>
                    <a:noFill/>
                    <a:ln>
                      <a:noFill/>
                    </a:ln>
                  </pic:spPr>
                </pic:pic>
              </a:graphicData>
            </a:graphic>
          </wp:inline>
        </w:drawing>
      </w:r>
      <w:r w:rsidRPr="00953A55">
        <w:t> </w:t>
      </w:r>
    </w:p>
    <w:p w14:paraId="0773F923" w14:textId="77777777" w:rsidR="00953A55" w:rsidRPr="00953A55" w:rsidRDefault="00953A55" w:rsidP="00953A55">
      <w:r w:rsidRPr="00953A55">
        <w:t> </w:t>
      </w:r>
    </w:p>
    <w:p w14:paraId="07296253" w14:textId="77777777" w:rsidR="00953A55" w:rsidRPr="00953A55" w:rsidRDefault="00953A55" w:rsidP="00953A55">
      <w:r w:rsidRPr="00953A55">
        <w:t> </w:t>
      </w:r>
    </w:p>
    <w:p w14:paraId="59ADBCE1" w14:textId="77777777" w:rsidR="00953A55" w:rsidRPr="00953A55" w:rsidRDefault="00953A55" w:rsidP="00953A55">
      <w:r w:rsidRPr="00953A55">
        <w:t> </w:t>
      </w:r>
    </w:p>
    <w:p w14:paraId="7933DC73" w14:textId="77777777" w:rsidR="00953A55" w:rsidRPr="00953A55" w:rsidRDefault="00953A55" w:rsidP="00953A55">
      <w:r w:rsidRPr="00953A55">
        <w:t>The BMW 1 series uses a HA5 multi-link rear suspension system, which consists of five independent control arms. Each arm is responsible for controlling a specific aspect of wheel movement, such as camber, toe, and longitudinal forces. This design provides a balance between ride comfort and handling performance. As a result, the system performs well under normal road conditions, offering predictable behaviour and consistent tyre contact. </w:t>
      </w:r>
    </w:p>
    <w:p w14:paraId="559D2A60" w14:textId="77777777" w:rsidR="00953A55" w:rsidRPr="00953A55" w:rsidRDefault="00953A55" w:rsidP="00953A55">
      <w:r w:rsidRPr="00953A55">
        <w:t>However, when considered for rally use, several limitations become apparent. Rally driving introduces significantly larger suspension displacements, frequent impacts, and highly uneven terrain. The stock geometry restricts the available suspension travel, and the complexity of the multi-link design increases the likelihood of component stress or failure under harsh conditions. </w:t>
      </w:r>
    </w:p>
    <w:p w14:paraId="096F95CC" w14:textId="77777777" w:rsidR="00953A55" w:rsidRPr="00953A55" w:rsidRDefault="00953A55" w:rsidP="00953A55">
      <w:r w:rsidRPr="00953A55">
        <w:t> </w:t>
      </w:r>
    </w:p>
    <w:p w14:paraId="18D25C53" w14:textId="07D2FECC" w:rsidR="00953A55" w:rsidRPr="00953A55" w:rsidRDefault="00953A55" w:rsidP="00D65BAD">
      <w:pPr>
        <w:pStyle w:val="Heading3"/>
      </w:pPr>
      <w:r w:rsidRPr="00953A55">
        <w:t xml:space="preserve"> </w:t>
      </w:r>
      <w:bookmarkStart w:id="15" w:name="_Toc225113655"/>
      <w:r w:rsidRPr="00953A55">
        <w:t>Aftermarket solutions</w:t>
      </w:r>
      <w:bookmarkEnd w:id="15"/>
      <w:r w:rsidRPr="00953A55">
        <w:t> </w:t>
      </w:r>
    </w:p>
    <w:p w14:paraId="592C8BE1" w14:textId="77777777" w:rsidR="00953A55" w:rsidRPr="00953A55" w:rsidRDefault="00953A55" w:rsidP="00953A55">
      <w:r w:rsidRPr="00953A55">
        <w:t>To explore potential improvements, existing aftermarket solutions were investigated. One example is the </w:t>
      </w:r>
      <w:proofErr w:type="spellStart"/>
      <w:r w:rsidRPr="00953A55">
        <w:t>Wisefab</w:t>
      </w:r>
      <w:proofErr w:type="spellEnd"/>
      <w:r w:rsidRPr="00953A55">
        <w:t> drop-knuckle kit, which modifies suspension geometry by increasing adjustability and altering parameters such as roll centre height and camber gain. This demonstrates how suspension performance can be improved through geometric changes. </w:t>
      </w:r>
    </w:p>
    <w:p w14:paraId="1CFF2BA1" w14:textId="77777777" w:rsidR="00953A55" w:rsidRPr="00953A55" w:rsidRDefault="00953A55" w:rsidP="00953A55">
      <w:r w:rsidRPr="00953A55">
        <w:t>However, these solutions are primarily designed for drifting applications. Drifting setups focus on maximising steering angle and lateral control, whereas rally setups require increased vertical compliance, durability, and the ability to absorb impacts. As a result, although aftermarket components provide useful insight into possible modifications, they are not directly suitable for rally use without further redesign.  </w:t>
      </w:r>
    </w:p>
    <w:p w14:paraId="043980C1" w14:textId="3BE0B8CC" w:rsidR="00953A55" w:rsidRPr="00953A55" w:rsidRDefault="00953A55" w:rsidP="00953A55">
      <w:r w:rsidRPr="00953A55">
        <w:rPr>
          <w:noProof/>
        </w:rPr>
        <w:lastRenderedPageBreak/>
        <w:drawing>
          <wp:inline distT="0" distB="0" distL="0" distR="0" wp14:anchorId="4B6ADD14" wp14:editId="0F293B9D">
            <wp:extent cx="4137660" cy="4137660"/>
            <wp:effectExtent l="0" t="0" r="0" b="0"/>
            <wp:docPr id="193319850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37660" cy="4137660"/>
                    </a:xfrm>
                    <a:prstGeom prst="rect">
                      <a:avLst/>
                    </a:prstGeom>
                    <a:noFill/>
                    <a:ln>
                      <a:noFill/>
                    </a:ln>
                  </pic:spPr>
                </pic:pic>
              </a:graphicData>
            </a:graphic>
          </wp:inline>
        </w:drawing>
      </w:r>
      <w:r w:rsidRPr="00953A55">
        <w:t> </w:t>
      </w:r>
    </w:p>
    <w:p w14:paraId="2D0D279C" w14:textId="77777777" w:rsidR="00953A55" w:rsidRPr="00953A55" w:rsidRDefault="00953A55" w:rsidP="00953A55">
      <w:r w:rsidRPr="00953A55">
        <w:t> </w:t>
      </w:r>
    </w:p>
    <w:p w14:paraId="6CB547B0" w14:textId="77777777" w:rsidR="00953A55" w:rsidRPr="00953A55" w:rsidRDefault="00953A55" w:rsidP="00953A55">
      <w:r w:rsidRPr="00953A55">
        <w:t> </w:t>
      </w:r>
    </w:p>
    <w:p w14:paraId="018C17BD" w14:textId="77777777" w:rsidR="00953A55" w:rsidRPr="00953A55" w:rsidRDefault="00953A55" w:rsidP="00953A55">
      <w:r w:rsidRPr="00953A55">
        <w:t> </w:t>
      </w:r>
    </w:p>
    <w:p w14:paraId="7677573E" w14:textId="77777777" w:rsidR="00953A55" w:rsidRPr="00953A55" w:rsidRDefault="00953A55" w:rsidP="00953A55">
      <w:r w:rsidRPr="00953A55">
        <w:t> </w:t>
      </w:r>
    </w:p>
    <w:p w14:paraId="5B5ADE75" w14:textId="77777777" w:rsidR="00953A55" w:rsidRPr="00953A55" w:rsidRDefault="00953A55" w:rsidP="00953A55">
      <w:r w:rsidRPr="00953A55">
        <w:t> </w:t>
      </w:r>
    </w:p>
    <w:p w14:paraId="48151A53" w14:textId="77777777" w:rsidR="00953A55" w:rsidRPr="00953A55" w:rsidRDefault="00953A55" w:rsidP="00953A55">
      <w:r w:rsidRPr="00953A55">
        <w:t> </w:t>
      </w:r>
    </w:p>
    <w:p w14:paraId="6C9FCA9A" w14:textId="77777777" w:rsidR="00953A55" w:rsidRPr="00953A55" w:rsidRDefault="00953A55" w:rsidP="00953A55">
      <w:r w:rsidRPr="00953A55">
        <w:t> </w:t>
      </w:r>
    </w:p>
    <w:p w14:paraId="492C57BA" w14:textId="77777777" w:rsidR="00953A55" w:rsidRPr="00953A55" w:rsidRDefault="00953A55" w:rsidP="00953A55">
      <w:r w:rsidRPr="00953A55">
        <w:t> </w:t>
      </w:r>
    </w:p>
    <w:p w14:paraId="452E560F" w14:textId="77777777" w:rsidR="00953A55" w:rsidRPr="00953A55" w:rsidRDefault="00953A55" w:rsidP="00953A55">
      <w:r w:rsidRPr="00953A55">
        <w:t> </w:t>
      </w:r>
    </w:p>
    <w:p w14:paraId="1DA84EF9" w14:textId="77777777" w:rsidR="00953A55" w:rsidRPr="00953A55" w:rsidRDefault="00953A55" w:rsidP="00953A55">
      <w:r w:rsidRPr="00953A55">
        <w:t> </w:t>
      </w:r>
    </w:p>
    <w:p w14:paraId="5CEA71E9" w14:textId="77777777" w:rsidR="00953A55" w:rsidRPr="00953A55" w:rsidRDefault="00953A55" w:rsidP="00953A55">
      <w:r w:rsidRPr="00953A55">
        <w:t> </w:t>
      </w:r>
    </w:p>
    <w:p w14:paraId="2920CE1D" w14:textId="0C538953" w:rsidR="00953A55" w:rsidRPr="00953A55" w:rsidRDefault="00953A55" w:rsidP="00953A55">
      <w:r w:rsidRPr="00953A55">
        <w:rPr>
          <w:noProof/>
        </w:rPr>
        <w:lastRenderedPageBreak/>
        <w:drawing>
          <wp:inline distT="0" distB="0" distL="0" distR="0" wp14:anchorId="5DB01298" wp14:editId="27874AF6">
            <wp:extent cx="3383280" cy="601980"/>
            <wp:effectExtent l="0" t="0" r="7620" b="7620"/>
            <wp:docPr id="359892526" name="Picture 43"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Text Box 1, Textbox"/>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83280" cy="601980"/>
                    </a:xfrm>
                    <a:prstGeom prst="rect">
                      <a:avLst/>
                    </a:prstGeom>
                    <a:noFill/>
                    <a:ln>
                      <a:noFill/>
                    </a:ln>
                  </pic:spPr>
                </pic:pic>
              </a:graphicData>
            </a:graphic>
          </wp:inline>
        </w:drawing>
      </w:r>
      <w:r w:rsidRPr="00953A55">
        <w:t> </w:t>
      </w:r>
    </w:p>
    <w:p w14:paraId="6A8FF989" w14:textId="77777777" w:rsidR="00953A55" w:rsidRPr="00953A55" w:rsidRDefault="00953A55" w:rsidP="00953A55">
      <w:r w:rsidRPr="00953A55">
        <w:t> </w:t>
      </w:r>
    </w:p>
    <w:p w14:paraId="3064F628" w14:textId="77777777" w:rsidR="00953A55" w:rsidRPr="00953A55" w:rsidRDefault="00953A55" w:rsidP="00953A55">
      <w:r w:rsidRPr="00953A55">
        <w:t> </w:t>
      </w:r>
    </w:p>
    <w:p w14:paraId="2C4419E6" w14:textId="77777777" w:rsidR="00953A55" w:rsidRPr="00953A55" w:rsidRDefault="00953A55" w:rsidP="00953A55">
      <w:r w:rsidRPr="00953A55">
        <w:t> </w:t>
      </w:r>
    </w:p>
    <w:p w14:paraId="4BA25D54" w14:textId="77777777" w:rsidR="00953A55" w:rsidRPr="00953A55" w:rsidRDefault="00953A55" w:rsidP="00953A55">
      <w:r w:rsidRPr="00953A55">
        <w:t> </w:t>
      </w:r>
    </w:p>
    <w:p w14:paraId="2EE33203" w14:textId="77777777" w:rsidR="00953A55" w:rsidRPr="00953A55" w:rsidRDefault="00953A55" w:rsidP="00953A55">
      <w:r w:rsidRPr="00953A55">
        <w:t> </w:t>
      </w:r>
    </w:p>
    <w:p w14:paraId="5D027667" w14:textId="39EA1BAD" w:rsidR="00953A55" w:rsidRPr="00953A55" w:rsidRDefault="00953A55" w:rsidP="00D65BAD">
      <w:pPr>
        <w:pStyle w:val="Heading3"/>
      </w:pPr>
      <w:r w:rsidRPr="00953A55">
        <w:t> </w:t>
      </w:r>
      <w:bookmarkStart w:id="16" w:name="_Toc225113656"/>
      <w:r w:rsidRPr="00953A55">
        <w:t>Measurement of Pickup Points and </w:t>
      </w:r>
      <w:proofErr w:type="spellStart"/>
      <w:r w:rsidRPr="00953A55">
        <w:t>WinGeo</w:t>
      </w:r>
      <w:proofErr w:type="spellEnd"/>
      <w:r w:rsidRPr="00953A55">
        <w:t> Modelling Attempt</w:t>
      </w:r>
      <w:bookmarkEnd w:id="16"/>
      <w:r w:rsidRPr="00953A55">
        <w:t> </w:t>
      </w:r>
    </w:p>
    <w:p w14:paraId="42853B0A" w14:textId="77777777" w:rsidR="00953A55" w:rsidRPr="00953A55" w:rsidRDefault="00953A55" w:rsidP="00953A55">
      <w:r w:rsidRPr="00953A55">
        <w:t>Following the research stage, the next step involved collecting real-world data from the vehicle. This was achieved by measuring the suspension pickup points to obtain coordinate data that could be used for digital modelling. </w:t>
      </w:r>
    </w:p>
    <w:p w14:paraId="0C36BE83" w14:textId="77777777" w:rsidR="00953A55" w:rsidRPr="00953A55" w:rsidRDefault="00953A55" w:rsidP="00953A55">
      <w:r w:rsidRPr="00953A55">
        <w:t>To ensure consistency, a datum system was defined prior to measurement: </w:t>
      </w:r>
    </w:p>
    <w:p w14:paraId="2B374CD5" w14:textId="77777777" w:rsidR="00953A55" w:rsidRPr="00953A55" w:rsidRDefault="00953A55" w:rsidP="00953A55">
      <w:pPr>
        <w:numPr>
          <w:ilvl w:val="0"/>
          <w:numId w:val="13"/>
        </w:numPr>
      </w:pPr>
      <w:r w:rsidRPr="00953A55">
        <w:t>Floor defined as Z = 0  </w:t>
      </w:r>
    </w:p>
    <w:p w14:paraId="038B456C" w14:textId="77777777" w:rsidR="00953A55" w:rsidRPr="00953A55" w:rsidRDefault="00953A55" w:rsidP="00953A55">
      <w:pPr>
        <w:numPr>
          <w:ilvl w:val="0"/>
          <w:numId w:val="14"/>
        </w:numPr>
      </w:pPr>
      <w:r w:rsidRPr="00953A55">
        <w:t>Vehicle centreline defined as Y = 0  </w:t>
      </w:r>
    </w:p>
    <w:p w14:paraId="10F30300" w14:textId="77777777" w:rsidR="00953A55" w:rsidRPr="00953A55" w:rsidRDefault="00953A55" w:rsidP="00953A55">
      <w:pPr>
        <w:numPr>
          <w:ilvl w:val="0"/>
          <w:numId w:val="15"/>
        </w:numPr>
      </w:pPr>
      <w:r w:rsidRPr="00953A55">
        <w:t>Axle centreline defined as X = 0  </w:t>
      </w:r>
    </w:p>
    <w:p w14:paraId="55C6C468" w14:textId="77777777" w:rsidR="00953A55" w:rsidRPr="00953A55" w:rsidRDefault="00953A55" w:rsidP="00953A55">
      <w:r w:rsidRPr="00953A55">
        <w:t>This coordinate system was essential for maintaining alignment across all recorded data. </w:t>
      </w:r>
    </w:p>
    <w:p w14:paraId="4569A678" w14:textId="77777777" w:rsidR="00953A55" w:rsidRPr="00953A55" w:rsidRDefault="00953A55" w:rsidP="00953A55">
      <w:r w:rsidRPr="00953A55">
        <w:t>Measurements were taken for both inboard and outboard pickup points using tape measures and straight edges. These included mounting locations on the rear subframe as well as connection points on the wheel hub assembly. While this approach allowed for data collection without specialised equipment, it introduced several practical challenges. </w:t>
      </w:r>
    </w:p>
    <w:p w14:paraId="01241786" w14:textId="77777777" w:rsidR="00953A55" w:rsidRPr="00953A55" w:rsidRDefault="00953A55" w:rsidP="00953A55">
      <w:r w:rsidRPr="00953A55">
        <w:t>Access to certain pickup points was limited due to surrounding components, making it difficult to obtain accurate measurements. Maintaining a consistent datum reference throughout the process was also challenging, particularly when working around complex geometries. Additionally, some joints were partially obscured, leading to potential estimation errors. </w:t>
      </w:r>
    </w:p>
    <w:p w14:paraId="60A71F8F" w14:textId="77777777" w:rsidR="00953A55" w:rsidRPr="00953A55" w:rsidRDefault="00953A55" w:rsidP="00953A55">
      <w:r w:rsidRPr="00953A55">
        <w:t> </w:t>
      </w:r>
    </w:p>
    <w:p w14:paraId="06728D6A" w14:textId="77777777" w:rsidR="00953A55" w:rsidRPr="00953A55" w:rsidRDefault="00953A55" w:rsidP="00953A55">
      <w:r w:rsidRPr="00953A55">
        <w:t> </w:t>
      </w:r>
    </w:p>
    <w:p w14:paraId="73A7DFFD" w14:textId="77777777" w:rsidR="00953A55" w:rsidRPr="00953A55" w:rsidRDefault="00953A55" w:rsidP="00953A55">
      <w:r w:rsidRPr="00953A55">
        <w:t> </w:t>
      </w:r>
    </w:p>
    <w:p w14:paraId="0A48EDDE" w14:textId="77777777" w:rsidR="00953A55" w:rsidRPr="00953A55" w:rsidRDefault="00953A55" w:rsidP="00953A55">
      <w:r w:rsidRPr="00953A55">
        <w:lastRenderedPageBreak/>
        <w:t> </w:t>
      </w:r>
    </w:p>
    <w:p w14:paraId="2ADA01FE" w14:textId="77777777" w:rsidR="00953A55" w:rsidRPr="00953A55" w:rsidRDefault="00953A55" w:rsidP="00953A55">
      <w:r w:rsidRPr="00953A55">
        <w:t> </w:t>
      </w:r>
    </w:p>
    <w:p w14:paraId="088B246D" w14:textId="77777777" w:rsidR="00953A55" w:rsidRPr="00953A55" w:rsidRDefault="00953A55" w:rsidP="00953A55">
      <w:r w:rsidRPr="00953A55">
        <w:t> </w:t>
      </w:r>
    </w:p>
    <w:p w14:paraId="5D011115" w14:textId="77777777" w:rsidR="00953A55" w:rsidRPr="00953A55" w:rsidRDefault="00953A55" w:rsidP="00953A55">
      <w:r w:rsidRPr="00953A55">
        <w:t> </w:t>
      </w:r>
    </w:p>
    <w:p w14:paraId="0CF94845" w14:textId="77777777" w:rsidR="00953A55" w:rsidRPr="00953A55" w:rsidRDefault="00953A55" w:rsidP="00953A55">
      <w:r w:rsidRPr="00953A55">
        <w:t> </w:t>
      </w:r>
    </w:p>
    <w:p w14:paraId="52563949" w14:textId="77777777" w:rsidR="00953A55" w:rsidRPr="00953A55" w:rsidRDefault="00953A55" w:rsidP="00953A55">
      <w:r w:rsidRPr="00953A55">
        <w:t> </w:t>
      </w:r>
    </w:p>
    <w:p w14:paraId="50E08487" w14:textId="77777777" w:rsidR="00953A55" w:rsidRPr="00953A55" w:rsidRDefault="00953A55" w:rsidP="00953A55">
      <w:r w:rsidRPr="00953A55">
        <w:t> </w:t>
      </w:r>
    </w:p>
    <w:p w14:paraId="5049152B" w14:textId="77777777" w:rsidR="00953A55" w:rsidRPr="00953A55" w:rsidRDefault="00953A55" w:rsidP="00953A55">
      <w:r w:rsidRPr="00953A55">
        <w:t> </w:t>
      </w:r>
    </w:p>
    <w:p w14:paraId="1EBE0291" w14:textId="77777777" w:rsidR="00953A55" w:rsidRPr="00953A55" w:rsidRDefault="00953A55" w:rsidP="00953A55">
      <w:r w:rsidRPr="00953A55">
        <w:t> </w:t>
      </w:r>
    </w:p>
    <w:p w14:paraId="7A753662" w14:textId="78E8B00D" w:rsidR="00953A55" w:rsidRPr="00953A55" w:rsidRDefault="00953A55" w:rsidP="00D65BAD">
      <w:pPr>
        <w:pStyle w:val="Heading3"/>
      </w:pPr>
      <w:r w:rsidRPr="00953A55">
        <w:t> </w:t>
      </w:r>
      <w:bookmarkStart w:id="17" w:name="_Toc225113657"/>
      <w:proofErr w:type="spellStart"/>
      <w:r w:rsidRPr="00953A55">
        <w:t>WinGeo</w:t>
      </w:r>
      <w:proofErr w:type="spellEnd"/>
      <w:r w:rsidRPr="00953A55">
        <w:t> Modelling Attempt</w:t>
      </w:r>
      <w:bookmarkEnd w:id="17"/>
      <w:r w:rsidRPr="00953A55">
        <w:tab/>
      </w:r>
      <w:r w:rsidRPr="00953A55">
        <w:tab/>
        <w:t> </w:t>
      </w:r>
    </w:p>
    <w:p w14:paraId="7DB45944" w14:textId="77777777" w:rsidR="00953A55" w:rsidRPr="00953A55" w:rsidRDefault="00953A55" w:rsidP="00953A55">
      <w:proofErr w:type="spellStart"/>
      <w:r w:rsidRPr="00953A55">
        <w:t>WinGeo</w:t>
      </w:r>
      <w:proofErr w:type="spellEnd"/>
      <w:r w:rsidRPr="00953A55">
        <w:t> was selected as it is commonly used to analyse suspension kinematics, including camber change, toe variation, and roll centre position. However, the modelling process was unsuccessful. The BMW HA5 system is a true multi-link configuration, whereas </w:t>
      </w:r>
      <w:proofErr w:type="spellStart"/>
      <w:r w:rsidRPr="00953A55">
        <w:t>WinGeo</w:t>
      </w:r>
      <w:proofErr w:type="spellEnd"/>
      <w:r w:rsidRPr="00953A55">
        <w:t> relies on simplified suspension templates that assume more conventional geometries. </w:t>
      </w:r>
    </w:p>
    <w:p w14:paraId="0AD175B9" w14:textId="77777777" w:rsidR="00953A55" w:rsidRPr="00953A55" w:rsidRDefault="00953A55" w:rsidP="00953A55">
      <w:r w:rsidRPr="00953A55">
        <w:t>As a result, several issues occurred: </w:t>
      </w:r>
    </w:p>
    <w:p w14:paraId="209E02F7" w14:textId="77777777" w:rsidR="00953A55" w:rsidRPr="00953A55" w:rsidRDefault="00953A55" w:rsidP="00953A55">
      <w:pPr>
        <w:numPr>
          <w:ilvl w:val="0"/>
          <w:numId w:val="16"/>
        </w:numPr>
      </w:pPr>
      <w:r w:rsidRPr="00953A55">
        <w:t>Suspension links could not be correctly defined  </w:t>
      </w:r>
    </w:p>
    <w:p w14:paraId="68E47F84" w14:textId="77777777" w:rsidR="00953A55" w:rsidRPr="00953A55" w:rsidRDefault="00953A55" w:rsidP="00953A55">
      <w:pPr>
        <w:numPr>
          <w:ilvl w:val="0"/>
          <w:numId w:val="17"/>
        </w:numPr>
      </w:pPr>
      <w:r w:rsidRPr="00953A55">
        <w:t>The model produced invalid or conflicting geometry  </w:t>
      </w:r>
    </w:p>
    <w:p w14:paraId="20FCD73A" w14:textId="77777777" w:rsidR="00953A55" w:rsidRPr="00953A55" w:rsidRDefault="00953A55" w:rsidP="00953A55">
      <w:pPr>
        <w:numPr>
          <w:ilvl w:val="0"/>
          <w:numId w:val="18"/>
        </w:numPr>
      </w:pPr>
      <w:r w:rsidRPr="00953A55">
        <w:t>Camber and toe curves could not be generated  </w:t>
      </w:r>
    </w:p>
    <w:p w14:paraId="1ED9919B" w14:textId="77777777" w:rsidR="00953A55" w:rsidRPr="00953A55" w:rsidRDefault="00953A55" w:rsidP="00953A55">
      <w:pPr>
        <w:numPr>
          <w:ilvl w:val="0"/>
          <w:numId w:val="19"/>
        </w:numPr>
      </w:pPr>
      <w:r w:rsidRPr="00953A55">
        <w:t>Roll centre calculations failed  </w:t>
      </w:r>
    </w:p>
    <w:p w14:paraId="1BB3B05E" w14:textId="77777777" w:rsidR="00953A55" w:rsidRPr="00953A55" w:rsidRDefault="00953A55" w:rsidP="00953A55">
      <w:r w:rsidRPr="00953A55">
        <w:t>This limitation was later confirmed through discussion with a lecturer, indicating that </w:t>
      </w:r>
      <w:proofErr w:type="spellStart"/>
      <w:r w:rsidRPr="00953A55">
        <w:t>WinGeo</w:t>
      </w:r>
      <w:proofErr w:type="spellEnd"/>
      <w:r w:rsidRPr="00953A55">
        <w:t> is not suitable for accurately modelling this type of suspension system.  </w:t>
      </w:r>
    </w:p>
    <w:p w14:paraId="5781BD72" w14:textId="48CECF0B" w:rsidR="00953A55" w:rsidRPr="00953A55" w:rsidRDefault="00953A55" w:rsidP="00953A55">
      <w:r w:rsidRPr="00953A55">
        <w:rPr>
          <w:noProof/>
        </w:rPr>
        <w:lastRenderedPageBreak/>
        <w:drawing>
          <wp:inline distT="0" distB="0" distL="0" distR="0" wp14:anchorId="46C63240" wp14:editId="31F616A0">
            <wp:extent cx="5731510" cy="1946275"/>
            <wp:effectExtent l="0" t="0" r="2540" b="0"/>
            <wp:docPr id="52727908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946275"/>
                    </a:xfrm>
                    <a:prstGeom prst="rect">
                      <a:avLst/>
                    </a:prstGeom>
                    <a:noFill/>
                    <a:ln>
                      <a:noFill/>
                    </a:ln>
                  </pic:spPr>
                </pic:pic>
              </a:graphicData>
            </a:graphic>
          </wp:inline>
        </w:drawing>
      </w:r>
      <w:r w:rsidRPr="00953A55">
        <w:t>Although this stage did not produce usable analytical results, it was still valuable in demonstrating the limitations of simplified modelling tools and reinforcing the need for a more accurate method of geometry capture. </w:t>
      </w:r>
    </w:p>
    <w:p w14:paraId="274D9A34" w14:textId="77777777" w:rsidR="00953A55" w:rsidRPr="00953A55" w:rsidRDefault="00953A55" w:rsidP="00953A55">
      <w:r w:rsidRPr="00953A55">
        <w:t> </w:t>
      </w:r>
    </w:p>
    <w:p w14:paraId="672183EC" w14:textId="77777777" w:rsidR="00953A55" w:rsidRPr="00953A55" w:rsidRDefault="00953A55" w:rsidP="00953A55">
      <w:pPr>
        <w:rPr>
          <w:i/>
          <w:iCs/>
        </w:rPr>
      </w:pPr>
      <w:r w:rsidRPr="00953A55">
        <w:rPr>
          <w:i/>
          <w:iCs/>
        </w:rPr>
        <w:t>Figure 4 Failed </w:t>
      </w:r>
      <w:proofErr w:type="spellStart"/>
      <w:r w:rsidRPr="00953A55">
        <w:rPr>
          <w:i/>
          <w:iCs/>
        </w:rPr>
        <w:t>WinGeo</w:t>
      </w:r>
      <w:proofErr w:type="spellEnd"/>
      <w:r w:rsidRPr="00953A55">
        <w:rPr>
          <w:i/>
          <w:iCs/>
        </w:rPr>
        <w:t> model showing inability to define the BMW multi-link suspension geometry (screenshot taken by student). </w:t>
      </w:r>
    </w:p>
    <w:p w14:paraId="0BCED612" w14:textId="77777777" w:rsidR="00953A55" w:rsidRPr="00953A55" w:rsidRDefault="00953A55" w:rsidP="00953A55">
      <w:r w:rsidRPr="00953A55">
        <w:t> </w:t>
      </w:r>
    </w:p>
    <w:p w14:paraId="18F72225" w14:textId="77777777" w:rsidR="00953A55" w:rsidRPr="00953A55" w:rsidRDefault="00953A55" w:rsidP="00953A55">
      <w:r w:rsidRPr="00953A55">
        <w:t> </w:t>
      </w:r>
    </w:p>
    <w:p w14:paraId="5BE5A25B" w14:textId="77777777" w:rsidR="00953A55" w:rsidRPr="00953A55" w:rsidRDefault="00953A55" w:rsidP="00953A55">
      <w:r w:rsidRPr="00953A55">
        <w:t> </w:t>
      </w:r>
    </w:p>
    <w:p w14:paraId="139270C0" w14:textId="7427D3B3" w:rsidR="00953A55" w:rsidRPr="00953A55" w:rsidRDefault="00953A55" w:rsidP="00D65BAD">
      <w:pPr>
        <w:pStyle w:val="Heading3"/>
      </w:pPr>
      <w:r w:rsidRPr="00953A55">
        <w:t xml:space="preserve"> </w:t>
      </w:r>
      <w:bookmarkStart w:id="18" w:name="_Toc225113658"/>
      <w:r w:rsidRPr="00953A55">
        <w:t>3D Scanning and Digital Reconstruction</w:t>
      </w:r>
      <w:bookmarkEnd w:id="18"/>
      <w:r w:rsidRPr="00953A55">
        <w:t> </w:t>
      </w:r>
    </w:p>
    <w:p w14:paraId="73FC3A9B" w14:textId="77777777" w:rsidR="00953A55" w:rsidRPr="00953A55" w:rsidRDefault="00953A55" w:rsidP="00953A55">
      <w:r w:rsidRPr="00953A55">
        <w:t>Due to the limitations encountered with manual measurement and analytical modelling, a 3D scanning approach was adopted to improve the accuracy of the suspension geometry representation. </w:t>
      </w:r>
    </w:p>
    <w:p w14:paraId="2E6149BD" w14:textId="182EB656" w:rsidR="00953A55" w:rsidRPr="00953A55" w:rsidRDefault="00953A55" w:rsidP="00953A55">
      <w:r w:rsidRPr="00953A55">
        <w:rPr>
          <w:noProof/>
        </w:rPr>
        <w:lastRenderedPageBreak/>
        <w:drawing>
          <wp:inline distT="0" distB="0" distL="0" distR="0" wp14:anchorId="3C82A3B5" wp14:editId="73081586">
            <wp:extent cx="2667000" cy="2575560"/>
            <wp:effectExtent l="0" t="0" r="0" b="0"/>
            <wp:docPr id="7122443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67000" cy="2575560"/>
                    </a:xfrm>
                    <a:prstGeom prst="rect">
                      <a:avLst/>
                    </a:prstGeom>
                    <a:noFill/>
                    <a:ln>
                      <a:noFill/>
                    </a:ln>
                  </pic:spPr>
                </pic:pic>
              </a:graphicData>
            </a:graphic>
          </wp:inline>
        </w:drawing>
      </w:r>
      <w:r w:rsidRPr="00953A55">
        <w:rPr>
          <w:noProof/>
        </w:rPr>
        <w:drawing>
          <wp:inline distT="0" distB="0" distL="0" distR="0" wp14:anchorId="7ACF2427" wp14:editId="37F87BB7">
            <wp:extent cx="3230880" cy="419100"/>
            <wp:effectExtent l="0" t="0" r="7620" b="0"/>
            <wp:docPr id="539193704" name="Picture 40"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Text Box 1, Textbox"/>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30880" cy="419100"/>
                    </a:xfrm>
                    <a:prstGeom prst="rect">
                      <a:avLst/>
                    </a:prstGeom>
                    <a:noFill/>
                    <a:ln>
                      <a:noFill/>
                    </a:ln>
                  </pic:spPr>
                </pic:pic>
              </a:graphicData>
            </a:graphic>
          </wp:inline>
        </w:drawing>
      </w:r>
      <w:r w:rsidRPr="00953A55">
        <w:t>The rear suspension assembly was scanned using a Peel 3D scanner. This process generated a detailed digital mesh of the components, capturing their geometry more accurately than manual measurement methods. </w:t>
      </w:r>
    </w:p>
    <w:p w14:paraId="6556B432" w14:textId="41A3ECDF" w:rsidR="00953A55" w:rsidRPr="00953A55" w:rsidRDefault="00953A55" w:rsidP="00953A55">
      <w:r w:rsidRPr="00953A55">
        <w:rPr>
          <w:noProof/>
        </w:rPr>
        <w:drawing>
          <wp:inline distT="0" distB="0" distL="0" distR="0" wp14:anchorId="77AADE5B" wp14:editId="0E933D50">
            <wp:extent cx="2613660" cy="1775460"/>
            <wp:effectExtent l="0" t="0" r="0" b="0"/>
            <wp:docPr id="9504335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13660" cy="1775460"/>
                    </a:xfrm>
                    <a:prstGeom prst="rect">
                      <a:avLst/>
                    </a:prstGeom>
                    <a:noFill/>
                    <a:ln>
                      <a:noFill/>
                    </a:ln>
                  </pic:spPr>
                </pic:pic>
              </a:graphicData>
            </a:graphic>
          </wp:inline>
        </w:drawing>
      </w:r>
      <w:r w:rsidRPr="00953A55">
        <w:t> </w:t>
      </w:r>
    </w:p>
    <w:p w14:paraId="4A4BC884" w14:textId="77777777" w:rsidR="00953A55" w:rsidRPr="00953A55" w:rsidRDefault="00953A55" w:rsidP="00953A55">
      <w:r w:rsidRPr="00953A55">
        <w:t> </w:t>
      </w:r>
    </w:p>
    <w:p w14:paraId="58584E70" w14:textId="77777777" w:rsidR="00953A55" w:rsidRPr="00953A55" w:rsidRDefault="00953A55" w:rsidP="00953A55">
      <w:r w:rsidRPr="00953A55">
        <w:t> </w:t>
      </w:r>
    </w:p>
    <w:p w14:paraId="4EC5FA66" w14:textId="77777777" w:rsidR="00953A55" w:rsidRPr="00953A55" w:rsidRDefault="00953A55" w:rsidP="00953A55">
      <w:r w:rsidRPr="00953A55">
        <w:t> </w:t>
      </w:r>
    </w:p>
    <w:p w14:paraId="1C24017C" w14:textId="77777777" w:rsidR="00953A55" w:rsidRPr="00953A55" w:rsidRDefault="00953A55" w:rsidP="00953A55">
      <w:r w:rsidRPr="00953A55">
        <w:t> </w:t>
      </w:r>
    </w:p>
    <w:p w14:paraId="2C59B123" w14:textId="2DBF669C" w:rsidR="00953A55" w:rsidRPr="00953A55" w:rsidRDefault="00953A55" w:rsidP="00953A55">
      <w:r w:rsidRPr="00953A55">
        <w:rPr>
          <w:noProof/>
        </w:rPr>
        <w:drawing>
          <wp:inline distT="0" distB="0" distL="0" distR="0" wp14:anchorId="7121425D" wp14:editId="58DCE80F">
            <wp:extent cx="2750820" cy="502920"/>
            <wp:effectExtent l="0" t="0" r="0" b="0"/>
            <wp:docPr id="1743704667" name="Picture 38"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Text Box 1, Textbox"/>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50820" cy="502920"/>
                    </a:xfrm>
                    <a:prstGeom prst="rect">
                      <a:avLst/>
                    </a:prstGeom>
                    <a:noFill/>
                    <a:ln>
                      <a:noFill/>
                    </a:ln>
                  </pic:spPr>
                </pic:pic>
              </a:graphicData>
            </a:graphic>
          </wp:inline>
        </w:drawing>
      </w:r>
      <w:r w:rsidRPr="00953A55">
        <w:t> </w:t>
      </w:r>
    </w:p>
    <w:p w14:paraId="07ED634F" w14:textId="77777777" w:rsidR="00953A55" w:rsidRPr="00953A55" w:rsidRDefault="00953A55" w:rsidP="00953A55">
      <w:r w:rsidRPr="00953A55">
        <w:t> </w:t>
      </w:r>
    </w:p>
    <w:p w14:paraId="39078E23" w14:textId="77777777" w:rsidR="00953A55" w:rsidRPr="00953A55" w:rsidRDefault="00953A55" w:rsidP="00953A55">
      <w:r w:rsidRPr="00953A55">
        <w:t> </w:t>
      </w:r>
    </w:p>
    <w:p w14:paraId="71E4B6A5" w14:textId="33411F35" w:rsidR="00953A55" w:rsidRPr="00953A55" w:rsidRDefault="00953A55" w:rsidP="00953A55">
      <w:r w:rsidRPr="00953A55">
        <w:rPr>
          <w:noProof/>
        </w:rPr>
        <w:lastRenderedPageBreak/>
        <w:drawing>
          <wp:inline distT="0" distB="0" distL="0" distR="0" wp14:anchorId="23FBECFD" wp14:editId="119599FC">
            <wp:extent cx="2461260" cy="3185160"/>
            <wp:effectExtent l="0" t="0" r="0" b="0"/>
            <wp:docPr id="125815281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461260" cy="3185160"/>
                    </a:xfrm>
                    <a:prstGeom prst="rect">
                      <a:avLst/>
                    </a:prstGeom>
                    <a:noFill/>
                    <a:ln>
                      <a:noFill/>
                    </a:ln>
                  </pic:spPr>
                </pic:pic>
              </a:graphicData>
            </a:graphic>
          </wp:inline>
        </w:drawing>
      </w:r>
      <w:r w:rsidRPr="00953A55">
        <w:t>During scanning, several issues were encountered. The reflective nature of the suspension components caused interference with the scanning process, leading to noise and inconsistencies in the mesh. To mitigate this, a dulling spray was applied to reduce surface reflections. Reference markers were also used to assist the scanner in tracking position and maintaining alignment throughout the process. </w:t>
      </w:r>
    </w:p>
    <w:p w14:paraId="6E3FC14A" w14:textId="77777777" w:rsidR="00953A55" w:rsidRPr="00953A55" w:rsidRDefault="00953A55" w:rsidP="00953A55">
      <w:r w:rsidRPr="00953A55">
        <w:t> </w:t>
      </w:r>
    </w:p>
    <w:p w14:paraId="1EE71CB6" w14:textId="69888C36" w:rsidR="00953A55" w:rsidRPr="00953A55" w:rsidRDefault="00953A55" w:rsidP="00953A55">
      <w:r w:rsidRPr="00953A55">
        <w:rPr>
          <w:noProof/>
        </w:rPr>
        <w:drawing>
          <wp:inline distT="0" distB="0" distL="0" distR="0" wp14:anchorId="12BF5B7D" wp14:editId="6AD787FB">
            <wp:extent cx="2750820" cy="563880"/>
            <wp:effectExtent l="0" t="0" r="0" b="7620"/>
            <wp:docPr id="1872232222" name="Picture 36"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Text Box 1, Textbox"/>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50820" cy="563880"/>
                    </a:xfrm>
                    <a:prstGeom prst="rect">
                      <a:avLst/>
                    </a:prstGeom>
                    <a:noFill/>
                    <a:ln>
                      <a:noFill/>
                    </a:ln>
                  </pic:spPr>
                </pic:pic>
              </a:graphicData>
            </a:graphic>
          </wp:inline>
        </w:drawing>
      </w:r>
      <w:r w:rsidRPr="00953A55">
        <w:t> </w:t>
      </w:r>
    </w:p>
    <w:p w14:paraId="23452A17" w14:textId="77777777" w:rsidR="00953A55" w:rsidRPr="00953A55" w:rsidRDefault="00953A55" w:rsidP="00953A55">
      <w:r w:rsidRPr="00953A55">
        <w:t> </w:t>
      </w:r>
    </w:p>
    <w:p w14:paraId="2F6C8222" w14:textId="77777777" w:rsidR="00953A55" w:rsidRPr="00953A55" w:rsidRDefault="00953A55" w:rsidP="00953A55">
      <w:r w:rsidRPr="00953A55">
        <w:t> </w:t>
      </w:r>
    </w:p>
    <w:p w14:paraId="70C91AA8" w14:textId="77777777" w:rsidR="00953A55" w:rsidRPr="00953A55" w:rsidRDefault="00953A55" w:rsidP="00953A55">
      <w:r w:rsidRPr="00953A55">
        <w:t>Two separate scans were captured with the intention of merging them into a complete model. However, both scans were highly detailed, resulting in large file sizes. Attempts to merge the scans required significant computational power and frequently caused software instability, including freezing and crashes. Additionally, the processing time required to merge the scans was not practical within the project timeframe. </w:t>
      </w:r>
    </w:p>
    <w:p w14:paraId="6E1083BB" w14:textId="4938532F" w:rsidR="00953A55" w:rsidRPr="00953A55" w:rsidRDefault="00953A55" w:rsidP="00953A55">
      <w:r w:rsidRPr="00953A55">
        <w:rPr>
          <w:noProof/>
        </w:rPr>
        <w:drawing>
          <wp:inline distT="0" distB="0" distL="0" distR="0" wp14:anchorId="52257904" wp14:editId="6B3772B4">
            <wp:extent cx="3154680" cy="312420"/>
            <wp:effectExtent l="0" t="0" r="7620" b="0"/>
            <wp:docPr id="726462750" name="Picture 35"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Text Box 1, Textbox"/>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54680" cy="312420"/>
                    </a:xfrm>
                    <a:prstGeom prst="rect">
                      <a:avLst/>
                    </a:prstGeom>
                    <a:noFill/>
                    <a:ln>
                      <a:noFill/>
                    </a:ln>
                  </pic:spPr>
                </pic:pic>
              </a:graphicData>
            </a:graphic>
          </wp:inline>
        </w:drawing>
      </w:r>
      <w:r w:rsidRPr="00953A55">
        <w:rPr>
          <w:noProof/>
        </w:rPr>
        <w:drawing>
          <wp:inline distT="0" distB="0" distL="0" distR="0" wp14:anchorId="02A0678C" wp14:editId="312D7AF8">
            <wp:extent cx="2575560" cy="419100"/>
            <wp:effectExtent l="0" t="0" r="0" b="0"/>
            <wp:docPr id="2103234954" name="Picture 34"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Text Box 1, Textbox"/>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575560" cy="419100"/>
                    </a:xfrm>
                    <a:prstGeom prst="rect">
                      <a:avLst/>
                    </a:prstGeom>
                    <a:noFill/>
                    <a:ln>
                      <a:noFill/>
                    </a:ln>
                  </pic:spPr>
                </pic:pic>
              </a:graphicData>
            </a:graphic>
          </wp:inline>
        </w:drawing>
      </w:r>
      <w:r w:rsidRPr="00953A55">
        <w:rPr>
          <w:noProof/>
        </w:rPr>
        <w:lastRenderedPageBreak/>
        <w:drawing>
          <wp:inline distT="0" distB="0" distL="0" distR="0" wp14:anchorId="5EB11836" wp14:editId="157EA19A">
            <wp:extent cx="3337560" cy="2133600"/>
            <wp:effectExtent l="0" t="0" r="0" b="0"/>
            <wp:docPr id="172713110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337560" cy="2133600"/>
                    </a:xfrm>
                    <a:prstGeom prst="rect">
                      <a:avLst/>
                    </a:prstGeom>
                    <a:noFill/>
                    <a:ln>
                      <a:noFill/>
                    </a:ln>
                  </pic:spPr>
                </pic:pic>
              </a:graphicData>
            </a:graphic>
          </wp:inline>
        </w:drawing>
      </w:r>
      <w:r w:rsidRPr="00953A55">
        <w:rPr>
          <w:noProof/>
        </w:rPr>
        <w:drawing>
          <wp:inline distT="0" distB="0" distL="0" distR="0" wp14:anchorId="4AFAABDB" wp14:editId="2EA79F24">
            <wp:extent cx="2552700" cy="2133600"/>
            <wp:effectExtent l="0" t="0" r="0" b="0"/>
            <wp:docPr id="37138798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552700" cy="2133600"/>
                    </a:xfrm>
                    <a:prstGeom prst="rect">
                      <a:avLst/>
                    </a:prstGeom>
                    <a:noFill/>
                    <a:ln>
                      <a:noFill/>
                    </a:ln>
                  </pic:spPr>
                </pic:pic>
              </a:graphicData>
            </a:graphic>
          </wp:inline>
        </w:drawing>
      </w:r>
      <w:r w:rsidRPr="00953A55">
        <w:t> </w:t>
      </w:r>
    </w:p>
    <w:p w14:paraId="0A9AA1EF" w14:textId="77777777" w:rsidR="00953A55" w:rsidRPr="00953A55" w:rsidRDefault="00953A55" w:rsidP="00953A55">
      <w:r w:rsidRPr="00953A55">
        <w:t> </w:t>
      </w:r>
    </w:p>
    <w:p w14:paraId="6943112F" w14:textId="77777777" w:rsidR="00953A55" w:rsidRPr="00953A55" w:rsidRDefault="00953A55" w:rsidP="00953A55">
      <w:r w:rsidRPr="00953A55">
        <w:t>As a result, one scan was selected as the primary reference model, specifically the scan that included the hub assembly. This provided a more reliable datum and clearer geometry for extracting pickup point locations. The second scan was used only as a visual reference where necessary. </w:t>
      </w:r>
    </w:p>
    <w:p w14:paraId="4CF71D3A" w14:textId="77777777" w:rsidR="00953A55" w:rsidRPr="00953A55" w:rsidRDefault="00953A55" w:rsidP="00953A55">
      <w:r w:rsidRPr="00953A55">
        <w:t>The scan data was processed using Peel3D, </w:t>
      </w:r>
      <w:proofErr w:type="spellStart"/>
      <w:r w:rsidRPr="00953A55">
        <w:t>Meshmixer</w:t>
      </w:r>
      <w:proofErr w:type="spellEnd"/>
      <w:r w:rsidRPr="00953A55">
        <w:t>, and Fusion 360. This involved removing noise, repairing mesh defects, and simplifying the geometry. A key observation during this stage was the trade-off between scan resolution and usability. While higher resolution scans provide more detail, they also increase file size and computational demand, making them more difficult to work with in CAD software. </w:t>
      </w:r>
    </w:p>
    <w:p w14:paraId="3F291C27" w14:textId="77777777" w:rsidR="00953A55" w:rsidRPr="00953A55" w:rsidRDefault="00953A55" w:rsidP="00953A55">
      <w:r w:rsidRPr="00953A55">
        <w:t>Another limitation encountered was that Peel3D is proprietary software only available on university computers. This restricted workflow and reduced efficiency, as work could not be completed outside of university access hours. </w:t>
      </w:r>
    </w:p>
    <w:p w14:paraId="2729D518" w14:textId="77777777" w:rsidR="00953A55" w:rsidRPr="00953A55" w:rsidRDefault="00953A55" w:rsidP="00953A55">
      <w:r w:rsidRPr="00953A55">
        <w:t>Despite these challenges, 3D scanning provided a significantly more accurate and reliable representation of the suspension geometry compared to manual measurement. </w:t>
      </w:r>
    </w:p>
    <w:p w14:paraId="0AE0B3CB" w14:textId="77777777" w:rsidR="00953A55" w:rsidRPr="00953A55" w:rsidRDefault="00953A55" w:rsidP="00953A55">
      <w:r w:rsidRPr="00953A55">
        <w:t> </w:t>
      </w:r>
    </w:p>
    <w:p w14:paraId="695E1D74" w14:textId="77777777" w:rsidR="00953A55" w:rsidRPr="00953A55" w:rsidRDefault="00953A55" w:rsidP="00953A55">
      <w:r w:rsidRPr="00953A55">
        <w:lastRenderedPageBreak/>
        <w:t> </w:t>
      </w:r>
    </w:p>
    <w:p w14:paraId="5A9CD982" w14:textId="6C719129" w:rsidR="00953A55" w:rsidRPr="00953A55" w:rsidRDefault="00953A55" w:rsidP="00D65BAD">
      <w:pPr>
        <w:pStyle w:val="Heading3"/>
      </w:pPr>
      <w:r w:rsidRPr="00953A55">
        <w:t xml:space="preserve"> </w:t>
      </w:r>
      <w:bookmarkStart w:id="19" w:name="_Toc225113659"/>
      <w:r w:rsidRPr="00953A55">
        <w:t>CAD Modelling in SolidWorks</w:t>
      </w:r>
      <w:bookmarkEnd w:id="19"/>
      <w:r w:rsidRPr="00953A55">
        <w:t> </w:t>
      </w:r>
    </w:p>
    <w:p w14:paraId="4E513F6B" w14:textId="77777777" w:rsidR="00953A55" w:rsidRPr="00953A55" w:rsidRDefault="00953A55" w:rsidP="00953A55">
      <w:r w:rsidRPr="00953A55">
        <w:t>Following the acquisition and processing of scan data, a simplified CAD model of the suspension system was developed in SolidWorks. The objective of this stage was to create a kinematic model that could be used for motion analysis, rather than a fully detailed or manufacturable design. </w:t>
      </w:r>
    </w:p>
    <w:p w14:paraId="1DFADAFE" w14:textId="77777777" w:rsidR="00953A55" w:rsidRPr="00953A55" w:rsidRDefault="00953A55" w:rsidP="00953A55">
      <w:r w:rsidRPr="00953A55">
        <w:t>The modelling process began with the creation of reference geometry based on the established datum system. Pickup point coordinates obtained from the scan were used to generate reference points within the CAD environment. These points formed the foundation for constructing the suspension layout. </w:t>
      </w:r>
    </w:p>
    <w:p w14:paraId="3BB00410" w14:textId="77777777" w:rsidR="00953A55" w:rsidRPr="00953A55" w:rsidRDefault="00953A55" w:rsidP="00953A55">
      <w:r w:rsidRPr="00953A55">
        <w:t>Suspension links were modelled as simplified components, focusing on maintaining correct spatial relationships rather than replicating exact geometry. This approach reduced complexity while still allowing for meaningful kinematic behaviour. </w:t>
      </w:r>
    </w:p>
    <w:p w14:paraId="6A989FB8" w14:textId="77777777" w:rsidR="00953A55" w:rsidRPr="00953A55" w:rsidRDefault="00953A55" w:rsidP="00953A55">
      <w:r w:rsidRPr="00953A55">
        <w:t>The assembly process involved applying mates to define the relationships between components. Several types of mates were used, including coincident mates to align points and surfaces, and concentric mates to represent pivot joints. </w:t>
      </w:r>
    </w:p>
    <w:p w14:paraId="7C3441BD" w14:textId="77777777" w:rsidR="00953A55" w:rsidRPr="00953A55" w:rsidRDefault="00953A55" w:rsidP="00953A55">
      <w:pPr>
        <w:rPr>
          <w:i/>
          <w:iCs/>
        </w:rPr>
      </w:pPr>
      <w:r w:rsidRPr="00953A55">
        <w:rPr>
          <w:i/>
          <w:iCs/>
        </w:rPr>
        <w:t>Table 1</w:t>
      </w:r>
      <w:r w:rsidRPr="00953A55">
        <w:t> </w:t>
      </w:r>
      <w:r w:rsidRPr="00953A55">
        <w:rPr>
          <w:i/>
          <w:iCs/>
        </w:rPr>
        <w:t>Extracted suspension pickup point coordinates used for CAD </w:t>
      </w:r>
      <w:proofErr w:type="gramStart"/>
      <w:r w:rsidRPr="00953A55">
        <w:rPr>
          <w:i/>
          <w:iCs/>
        </w:rPr>
        <w:t>modelling.(</w:t>
      </w:r>
      <w:proofErr w:type="gramEnd"/>
      <w:r w:rsidRPr="00953A55">
        <w:rPr>
          <w:i/>
          <w:iCs/>
        </w:rPr>
        <w:t>Author’s own work) </w:t>
      </w:r>
    </w:p>
    <w:tbl>
      <w:tblPr>
        <w:tblW w:w="0"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90"/>
        <w:gridCol w:w="3000"/>
        <w:gridCol w:w="3285"/>
      </w:tblGrid>
      <w:tr w:rsidR="00953A55" w:rsidRPr="00953A55" w14:paraId="6732AF42" w14:textId="77777777">
        <w:trPr>
          <w:trHeight w:val="120"/>
        </w:trPr>
        <w:tc>
          <w:tcPr>
            <w:tcW w:w="1890" w:type="dxa"/>
            <w:tcBorders>
              <w:top w:val="single" w:sz="6" w:space="0" w:color="auto"/>
              <w:left w:val="single" w:sz="6" w:space="0" w:color="auto"/>
              <w:bottom w:val="single" w:sz="6" w:space="0" w:color="auto"/>
              <w:right w:val="single" w:sz="6" w:space="0" w:color="auto"/>
            </w:tcBorders>
            <w:hideMark/>
          </w:tcPr>
          <w:p w14:paraId="7BCADF13" w14:textId="77777777" w:rsidR="00953A55" w:rsidRPr="00953A55" w:rsidRDefault="00953A55" w:rsidP="00953A55">
            <w:r w:rsidRPr="00953A55">
              <w:t>Part  </w:t>
            </w:r>
          </w:p>
        </w:tc>
        <w:tc>
          <w:tcPr>
            <w:tcW w:w="3000" w:type="dxa"/>
            <w:tcBorders>
              <w:top w:val="single" w:sz="6" w:space="0" w:color="auto"/>
              <w:left w:val="single" w:sz="6" w:space="0" w:color="auto"/>
              <w:bottom w:val="single" w:sz="6" w:space="0" w:color="auto"/>
              <w:right w:val="single" w:sz="6" w:space="0" w:color="auto"/>
            </w:tcBorders>
            <w:hideMark/>
          </w:tcPr>
          <w:p w14:paraId="30DCE001" w14:textId="77777777" w:rsidR="00953A55" w:rsidRPr="00953A55" w:rsidRDefault="00953A55" w:rsidP="00953A55">
            <w:r w:rsidRPr="00953A55">
              <w:t>Inboard (MM) </w:t>
            </w:r>
          </w:p>
        </w:tc>
        <w:tc>
          <w:tcPr>
            <w:tcW w:w="3285" w:type="dxa"/>
            <w:tcBorders>
              <w:top w:val="single" w:sz="6" w:space="0" w:color="auto"/>
              <w:left w:val="single" w:sz="6" w:space="0" w:color="auto"/>
              <w:bottom w:val="single" w:sz="6" w:space="0" w:color="auto"/>
              <w:right w:val="single" w:sz="6" w:space="0" w:color="auto"/>
            </w:tcBorders>
            <w:hideMark/>
          </w:tcPr>
          <w:p w14:paraId="248A42D5" w14:textId="77777777" w:rsidR="00953A55" w:rsidRPr="00953A55" w:rsidRDefault="00953A55" w:rsidP="00953A55">
            <w:r w:rsidRPr="00953A55">
              <w:t>Outboard (MM) </w:t>
            </w:r>
          </w:p>
        </w:tc>
      </w:tr>
      <w:tr w:rsidR="00953A55" w:rsidRPr="00953A55" w14:paraId="0AFF138F" w14:textId="77777777">
        <w:trPr>
          <w:trHeight w:val="120"/>
        </w:trPr>
        <w:tc>
          <w:tcPr>
            <w:tcW w:w="1890" w:type="dxa"/>
            <w:tcBorders>
              <w:top w:val="single" w:sz="6" w:space="0" w:color="auto"/>
              <w:left w:val="single" w:sz="6" w:space="0" w:color="auto"/>
              <w:bottom w:val="single" w:sz="6" w:space="0" w:color="auto"/>
              <w:right w:val="single" w:sz="6" w:space="0" w:color="auto"/>
            </w:tcBorders>
            <w:hideMark/>
          </w:tcPr>
          <w:p w14:paraId="1E7A5490" w14:textId="77777777" w:rsidR="00953A55" w:rsidRPr="00953A55" w:rsidRDefault="00953A55" w:rsidP="00953A55">
            <w:r w:rsidRPr="00953A55">
              <w:t>Control Arm </w:t>
            </w:r>
          </w:p>
        </w:tc>
        <w:tc>
          <w:tcPr>
            <w:tcW w:w="3000" w:type="dxa"/>
            <w:tcBorders>
              <w:top w:val="single" w:sz="6" w:space="0" w:color="auto"/>
              <w:left w:val="single" w:sz="6" w:space="0" w:color="auto"/>
              <w:bottom w:val="single" w:sz="6" w:space="0" w:color="auto"/>
              <w:right w:val="single" w:sz="6" w:space="0" w:color="auto"/>
            </w:tcBorders>
            <w:hideMark/>
          </w:tcPr>
          <w:p w14:paraId="560AED21" w14:textId="77777777" w:rsidR="00953A55" w:rsidRPr="00953A55" w:rsidRDefault="00953A55" w:rsidP="00953A55">
            <w:r w:rsidRPr="00953A55">
              <w:t>X= -102.012, Y= -27.952, </w:t>
            </w:r>
          </w:p>
          <w:p w14:paraId="7C37FC80" w14:textId="77777777" w:rsidR="00953A55" w:rsidRPr="00953A55" w:rsidRDefault="00953A55" w:rsidP="00953A55">
            <w:r w:rsidRPr="00953A55">
              <w:t>Z= 138.46 </w:t>
            </w:r>
          </w:p>
        </w:tc>
        <w:tc>
          <w:tcPr>
            <w:tcW w:w="3285" w:type="dxa"/>
            <w:tcBorders>
              <w:top w:val="single" w:sz="6" w:space="0" w:color="auto"/>
              <w:left w:val="single" w:sz="6" w:space="0" w:color="auto"/>
              <w:bottom w:val="single" w:sz="6" w:space="0" w:color="auto"/>
              <w:right w:val="single" w:sz="6" w:space="0" w:color="auto"/>
            </w:tcBorders>
            <w:hideMark/>
          </w:tcPr>
          <w:p w14:paraId="0ADEC1D3" w14:textId="77777777" w:rsidR="00953A55" w:rsidRPr="00953A55" w:rsidRDefault="00953A55" w:rsidP="00953A55">
            <w:r w:rsidRPr="00953A55">
              <w:t>X= -373.655, Y= 57.624, </w:t>
            </w:r>
          </w:p>
          <w:p w14:paraId="1EBE70EE" w14:textId="77777777" w:rsidR="00953A55" w:rsidRPr="00953A55" w:rsidRDefault="00953A55" w:rsidP="00953A55">
            <w:r w:rsidRPr="00953A55">
              <w:t>Z=182.611 </w:t>
            </w:r>
          </w:p>
        </w:tc>
      </w:tr>
      <w:tr w:rsidR="00953A55" w:rsidRPr="00953A55" w14:paraId="78CDB62C" w14:textId="77777777">
        <w:trPr>
          <w:trHeight w:val="120"/>
        </w:trPr>
        <w:tc>
          <w:tcPr>
            <w:tcW w:w="1890" w:type="dxa"/>
            <w:tcBorders>
              <w:top w:val="single" w:sz="6" w:space="0" w:color="auto"/>
              <w:left w:val="single" w:sz="6" w:space="0" w:color="auto"/>
              <w:bottom w:val="single" w:sz="6" w:space="0" w:color="auto"/>
              <w:right w:val="single" w:sz="6" w:space="0" w:color="auto"/>
            </w:tcBorders>
            <w:hideMark/>
          </w:tcPr>
          <w:p w14:paraId="769E1828" w14:textId="77777777" w:rsidR="00953A55" w:rsidRPr="00953A55" w:rsidRDefault="00953A55" w:rsidP="00953A55">
            <w:r w:rsidRPr="00953A55">
              <w:t>Traction Strut </w:t>
            </w:r>
          </w:p>
        </w:tc>
        <w:tc>
          <w:tcPr>
            <w:tcW w:w="3000" w:type="dxa"/>
            <w:tcBorders>
              <w:top w:val="single" w:sz="6" w:space="0" w:color="auto"/>
              <w:left w:val="single" w:sz="6" w:space="0" w:color="auto"/>
              <w:bottom w:val="single" w:sz="6" w:space="0" w:color="auto"/>
              <w:right w:val="single" w:sz="6" w:space="0" w:color="auto"/>
            </w:tcBorders>
            <w:hideMark/>
          </w:tcPr>
          <w:p w14:paraId="2A11B41D" w14:textId="77777777" w:rsidR="00953A55" w:rsidRPr="00953A55" w:rsidRDefault="00953A55" w:rsidP="00953A55">
            <w:r w:rsidRPr="00953A55">
              <w:t>X=-124.231, Y=40.669, </w:t>
            </w:r>
          </w:p>
          <w:p w14:paraId="04378080" w14:textId="77777777" w:rsidR="00953A55" w:rsidRPr="00953A55" w:rsidRDefault="00953A55" w:rsidP="00953A55">
            <w:r w:rsidRPr="00953A55">
              <w:t>Z= 80.722 </w:t>
            </w:r>
          </w:p>
        </w:tc>
        <w:tc>
          <w:tcPr>
            <w:tcW w:w="3285" w:type="dxa"/>
            <w:tcBorders>
              <w:top w:val="single" w:sz="6" w:space="0" w:color="auto"/>
              <w:left w:val="single" w:sz="6" w:space="0" w:color="auto"/>
              <w:bottom w:val="single" w:sz="6" w:space="0" w:color="auto"/>
              <w:right w:val="single" w:sz="6" w:space="0" w:color="auto"/>
            </w:tcBorders>
            <w:hideMark/>
          </w:tcPr>
          <w:p w14:paraId="6049584F" w14:textId="77777777" w:rsidR="00953A55" w:rsidRPr="00953A55" w:rsidRDefault="00953A55" w:rsidP="00953A55">
            <w:r w:rsidRPr="00953A55">
              <w:t>X=-337.311, Y=159.952, Z=155.148 </w:t>
            </w:r>
          </w:p>
        </w:tc>
      </w:tr>
      <w:tr w:rsidR="00953A55" w:rsidRPr="00953A55" w14:paraId="7BA38A84" w14:textId="77777777">
        <w:trPr>
          <w:trHeight w:val="120"/>
        </w:trPr>
        <w:tc>
          <w:tcPr>
            <w:tcW w:w="1890" w:type="dxa"/>
            <w:tcBorders>
              <w:top w:val="single" w:sz="6" w:space="0" w:color="auto"/>
              <w:left w:val="single" w:sz="6" w:space="0" w:color="auto"/>
              <w:bottom w:val="single" w:sz="6" w:space="0" w:color="auto"/>
              <w:right w:val="single" w:sz="6" w:space="0" w:color="auto"/>
            </w:tcBorders>
            <w:hideMark/>
          </w:tcPr>
          <w:p w14:paraId="06D2B045" w14:textId="77777777" w:rsidR="00953A55" w:rsidRPr="00953A55" w:rsidRDefault="00953A55" w:rsidP="00953A55">
            <w:r w:rsidRPr="00953A55">
              <w:t>Semi-trailing arm </w:t>
            </w:r>
          </w:p>
        </w:tc>
        <w:tc>
          <w:tcPr>
            <w:tcW w:w="3000" w:type="dxa"/>
            <w:tcBorders>
              <w:top w:val="single" w:sz="6" w:space="0" w:color="auto"/>
              <w:left w:val="single" w:sz="6" w:space="0" w:color="auto"/>
              <w:bottom w:val="single" w:sz="6" w:space="0" w:color="auto"/>
              <w:right w:val="single" w:sz="6" w:space="0" w:color="auto"/>
            </w:tcBorders>
            <w:hideMark/>
          </w:tcPr>
          <w:p w14:paraId="5BC10B53" w14:textId="77777777" w:rsidR="00953A55" w:rsidRPr="00953A55" w:rsidRDefault="00953A55" w:rsidP="00953A55">
            <w:r w:rsidRPr="00953A55">
              <w:t>X=-130, Y=60, Z=-140 </w:t>
            </w:r>
          </w:p>
        </w:tc>
        <w:tc>
          <w:tcPr>
            <w:tcW w:w="3285" w:type="dxa"/>
            <w:tcBorders>
              <w:top w:val="single" w:sz="6" w:space="0" w:color="auto"/>
              <w:left w:val="single" w:sz="6" w:space="0" w:color="auto"/>
              <w:bottom w:val="single" w:sz="6" w:space="0" w:color="auto"/>
              <w:right w:val="single" w:sz="6" w:space="0" w:color="auto"/>
            </w:tcBorders>
            <w:hideMark/>
          </w:tcPr>
          <w:p w14:paraId="17DC5B34" w14:textId="77777777" w:rsidR="00953A55" w:rsidRPr="00953A55" w:rsidRDefault="00953A55" w:rsidP="00953A55">
            <w:r w:rsidRPr="00953A55">
              <w:t>X=-360, Y= 220, Z=25 </w:t>
            </w:r>
          </w:p>
        </w:tc>
      </w:tr>
      <w:tr w:rsidR="00953A55" w:rsidRPr="00953A55" w14:paraId="244CEEA9" w14:textId="77777777">
        <w:trPr>
          <w:trHeight w:val="120"/>
        </w:trPr>
        <w:tc>
          <w:tcPr>
            <w:tcW w:w="1890" w:type="dxa"/>
            <w:tcBorders>
              <w:top w:val="single" w:sz="6" w:space="0" w:color="auto"/>
              <w:left w:val="single" w:sz="6" w:space="0" w:color="auto"/>
              <w:bottom w:val="single" w:sz="6" w:space="0" w:color="auto"/>
              <w:right w:val="single" w:sz="6" w:space="0" w:color="auto"/>
            </w:tcBorders>
            <w:hideMark/>
          </w:tcPr>
          <w:p w14:paraId="4C05E5BC" w14:textId="77777777" w:rsidR="00953A55" w:rsidRPr="00953A55" w:rsidRDefault="00953A55" w:rsidP="00953A55">
            <w:r w:rsidRPr="00953A55">
              <w:t>Track link </w:t>
            </w:r>
          </w:p>
        </w:tc>
        <w:tc>
          <w:tcPr>
            <w:tcW w:w="3000" w:type="dxa"/>
            <w:tcBorders>
              <w:top w:val="single" w:sz="6" w:space="0" w:color="auto"/>
              <w:left w:val="single" w:sz="6" w:space="0" w:color="auto"/>
              <w:bottom w:val="single" w:sz="6" w:space="0" w:color="auto"/>
              <w:right w:val="single" w:sz="6" w:space="0" w:color="auto"/>
            </w:tcBorders>
            <w:hideMark/>
          </w:tcPr>
          <w:p w14:paraId="194B39D6" w14:textId="77777777" w:rsidR="00953A55" w:rsidRPr="00953A55" w:rsidRDefault="00953A55" w:rsidP="00953A55">
            <w:r w:rsidRPr="00953A55">
              <w:t>X=-119.</w:t>
            </w:r>
            <w:proofErr w:type="gramStart"/>
            <w:r w:rsidRPr="00953A55">
              <w:t>885,Y</w:t>
            </w:r>
            <w:proofErr w:type="gramEnd"/>
            <w:r w:rsidRPr="00953A55">
              <w:t>=-116.5, </w:t>
            </w:r>
          </w:p>
          <w:p w14:paraId="75F686BA" w14:textId="77777777" w:rsidR="00953A55" w:rsidRPr="00953A55" w:rsidRDefault="00953A55" w:rsidP="00953A55">
            <w:r w:rsidRPr="00953A55">
              <w:t>Z=-56.175 </w:t>
            </w:r>
          </w:p>
        </w:tc>
        <w:tc>
          <w:tcPr>
            <w:tcW w:w="3285" w:type="dxa"/>
            <w:tcBorders>
              <w:top w:val="single" w:sz="6" w:space="0" w:color="auto"/>
              <w:left w:val="single" w:sz="6" w:space="0" w:color="auto"/>
              <w:bottom w:val="single" w:sz="6" w:space="0" w:color="auto"/>
              <w:right w:val="single" w:sz="6" w:space="0" w:color="auto"/>
            </w:tcBorders>
            <w:hideMark/>
          </w:tcPr>
          <w:p w14:paraId="0D9B926C" w14:textId="77777777" w:rsidR="00953A55" w:rsidRPr="00953A55" w:rsidRDefault="00953A55" w:rsidP="00953A55">
            <w:r w:rsidRPr="00953A55">
              <w:t>X=-499.192, Y=-228.353, Z=9.612 </w:t>
            </w:r>
          </w:p>
        </w:tc>
      </w:tr>
      <w:tr w:rsidR="00953A55" w:rsidRPr="00953A55" w14:paraId="16E05DD2" w14:textId="77777777">
        <w:trPr>
          <w:trHeight w:val="120"/>
        </w:trPr>
        <w:tc>
          <w:tcPr>
            <w:tcW w:w="1890" w:type="dxa"/>
            <w:tcBorders>
              <w:top w:val="single" w:sz="6" w:space="0" w:color="auto"/>
              <w:left w:val="single" w:sz="6" w:space="0" w:color="auto"/>
              <w:bottom w:val="single" w:sz="6" w:space="0" w:color="auto"/>
              <w:right w:val="single" w:sz="6" w:space="0" w:color="auto"/>
            </w:tcBorders>
            <w:hideMark/>
          </w:tcPr>
          <w:p w14:paraId="366C906D" w14:textId="77777777" w:rsidR="00953A55" w:rsidRPr="00953A55" w:rsidRDefault="00953A55" w:rsidP="00953A55">
            <w:r w:rsidRPr="00953A55">
              <w:t>Rollover Strut </w:t>
            </w:r>
          </w:p>
        </w:tc>
        <w:tc>
          <w:tcPr>
            <w:tcW w:w="3000" w:type="dxa"/>
            <w:tcBorders>
              <w:top w:val="single" w:sz="6" w:space="0" w:color="auto"/>
              <w:left w:val="single" w:sz="6" w:space="0" w:color="auto"/>
              <w:bottom w:val="single" w:sz="6" w:space="0" w:color="auto"/>
              <w:right w:val="single" w:sz="6" w:space="0" w:color="auto"/>
            </w:tcBorders>
            <w:hideMark/>
          </w:tcPr>
          <w:p w14:paraId="7DED86ED" w14:textId="77777777" w:rsidR="00953A55" w:rsidRPr="00953A55" w:rsidRDefault="00953A55" w:rsidP="00953A55">
            <w:r w:rsidRPr="00953A55">
              <w:t>X=-130.21, Y=-73.774, </w:t>
            </w:r>
          </w:p>
          <w:p w14:paraId="1C5E306E" w14:textId="77777777" w:rsidR="00953A55" w:rsidRPr="00953A55" w:rsidRDefault="00953A55" w:rsidP="00953A55">
            <w:r w:rsidRPr="00953A55">
              <w:t>Z=-110.921 </w:t>
            </w:r>
          </w:p>
        </w:tc>
        <w:tc>
          <w:tcPr>
            <w:tcW w:w="3285" w:type="dxa"/>
            <w:tcBorders>
              <w:top w:val="single" w:sz="6" w:space="0" w:color="auto"/>
              <w:left w:val="single" w:sz="6" w:space="0" w:color="auto"/>
              <w:bottom w:val="single" w:sz="6" w:space="0" w:color="auto"/>
              <w:right w:val="single" w:sz="6" w:space="0" w:color="auto"/>
            </w:tcBorders>
            <w:hideMark/>
          </w:tcPr>
          <w:p w14:paraId="6474A907" w14:textId="77777777" w:rsidR="00953A55" w:rsidRPr="00953A55" w:rsidRDefault="00953A55" w:rsidP="00953A55">
            <w:r w:rsidRPr="00953A55">
              <w:t>X=-517.479, Y=-194.051, </w:t>
            </w:r>
          </w:p>
          <w:p w14:paraId="6A854CCE" w14:textId="77777777" w:rsidR="00953A55" w:rsidRPr="00953A55" w:rsidRDefault="00953A55" w:rsidP="00953A55">
            <w:r w:rsidRPr="00953A55">
              <w:t> Z=-80.273 </w:t>
            </w:r>
          </w:p>
        </w:tc>
      </w:tr>
    </w:tbl>
    <w:p w14:paraId="387BF2BE" w14:textId="4926304A" w:rsidR="00953A55" w:rsidRPr="00953A55" w:rsidRDefault="00953A55" w:rsidP="00953A55">
      <w:r w:rsidRPr="00953A55">
        <w:rPr>
          <w:noProof/>
        </w:rPr>
        <w:lastRenderedPageBreak/>
        <w:drawing>
          <wp:inline distT="0" distB="0" distL="0" distR="0" wp14:anchorId="0D9FD20B" wp14:editId="085F3FFB">
            <wp:extent cx="2705100" cy="2270760"/>
            <wp:effectExtent l="0" t="0" r="0" b="0"/>
            <wp:docPr id="202864555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705100" cy="2270760"/>
                    </a:xfrm>
                    <a:prstGeom prst="rect">
                      <a:avLst/>
                    </a:prstGeom>
                    <a:noFill/>
                    <a:ln>
                      <a:noFill/>
                    </a:ln>
                  </pic:spPr>
                </pic:pic>
              </a:graphicData>
            </a:graphic>
          </wp:inline>
        </w:drawing>
      </w:r>
      <w:r w:rsidRPr="00953A55">
        <w:t> </w:t>
      </w:r>
    </w:p>
    <w:p w14:paraId="061C385F" w14:textId="77777777" w:rsidR="00953A55" w:rsidRPr="00953A55" w:rsidRDefault="00953A55" w:rsidP="00953A55">
      <w:r w:rsidRPr="00953A55">
        <w:t> </w:t>
      </w:r>
    </w:p>
    <w:p w14:paraId="03AB43B8" w14:textId="77777777" w:rsidR="00953A55" w:rsidRPr="00953A55" w:rsidRDefault="00953A55" w:rsidP="00953A55">
      <w:r w:rsidRPr="00953A55">
        <w:t> </w:t>
      </w:r>
    </w:p>
    <w:p w14:paraId="5C51ADF4" w14:textId="77777777" w:rsidR="00953A55" w:rsidRPr="00953A55" w:rsidRDefault="00953A55" w:rsidP="00953A55">
      <w:r w:rsidRPr="00953A55">
        <w:t> </w:t>
      </w:r>
    </w:p>
    <w:p w14:paraId="448B47C0" w14:textId="539D6CE8" w:rsidR="00953A55" w:rsidRPr="00953A55" w:rsidRDefault="00953A55" w:rsidP="00953A55">
      <w:r w:rsidRPr="00953A55">
        <w:rPr>
          <w:noProof/>
        </w:rPr>
        <w:drawing>
          <wp:inline distT="0" distB="0" distL="0" distR="0" wp14:anchorId="4749AF89" wp14:editId="13197B57">
            <wp:extent cx="2514600" cy="693420"/>
            <wp:effectExtent l="0" t="0" r="0" b="0"/>
            <wp:docPr id="279152103" name="Picture 30"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Text Box 1, Textbox"/>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514600" cy="693420"/>
                    </a:xfrm>
                    <a:prstGeom prst="rect">
                      <a:avLst/>
                    </a:prstGeom>
                    <a:noFill/>
                    <a:ln>
                      <a:noFill/>
                    </a:ln>
                  </pic:spPr>
                </pic:pic>
              </a:graphicData>
            </a:graphic>
          </wp:inline>
        </w:drawing>
      </w:r>
      <w:r w:rsidRPr="00953A55">
        <w:t> </w:t>
      </w:r>
    </w:p>
    <w:p w14:paraId="2E4C6FFC" w14:textId="77777777" w:rsidR="00953A55" w:rsidRPr="00953A55" w:rsidRDefault="00953A55" w:rsidP="00953A55">
      <w:r w:rsidRPr="00953A55">
        <w:t> </w:t>
      </w:r>
    </w:p>
    <w:p w14:paraId="4570EB37" w14:textId="77233093" w:rsidR="00953A55" w:rsidRPr="00953A55" w:rsidRDefault="00953A55" w:rsidP="00953A55">
      <w:r w:rsidRPr="00953A55">
        <w:rPr>
          <w:noProof/>
        </w:rPr>
        <w:drawing>
          <wp:inline distT="0" distB="0" distL="0" distR="0" wp14:anchorId="70DFF5CE" wp14:editId="6A91D19C">
            <wp:extent cx="2773680" cy="693420"/>
            <wp:effectExtent l="0" t="0" r="7620" b="0"/>
            <wp:docPr id="1163349737" name="Picture 29"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Text Box 1, Textbox"/>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773680" cy="693420"/>
                    </a:xfrm>
                    <a:prstGeom prst="rect">
                      <a:avLst/>
                    </a:prstGeom>
                    <a:noFill/>
                    <a:ln>
                      <a:noFill/>
                    </a:ln>
                  </pic:spPr>
                </pic:pic>
              </a:graphicData>
            </a:graphic>
          </wp:inline>
        </w:drawing>
      </w:r>
      <w:r w:rsidRPr="00953A55">
        <w:rPr>
          <w:noProof/>
        </w:rPr>
        <w:drawing>
          <wp:inline distT="0" distB="0" distL="0" distR="0" wp14:anchorId="5AE5D446" wp14:editId="4337D233">
            <wp:extent cx="3086100" cy="563880"/>
            <wp:effectExtent l="0" t="0" r="0" b="7620"/>
            <wp:docPr id="1599723123" name="Picture 28"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Text Box 1, Textbox"/>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086100" cy="563880"/>
                    </a:xfrm>
                    <a:prstGeom prst="rect">
                      <a:avLst/>
                    </a:prstGeom>
                    <a:noFill/>
                    <a:ln>
                      <a:noFill/>
                    </a:ln>
                  </pic:spPr>
                </pic:pic>
              </a:graphicData>
            </a:graphic>
          </wp:inline>
        </w:drawing>
      </w:r>
      <w:r w:rsidRPr="00953A55">
        <w:rPr>
          <w:noProof/>
        </w:rPr>
        <w:lastRenderedPageBreak/>
        <w:drawing>
          <wp:inline distT="0" distB="0" distL="0" distR="0" wp14:anchorId="3E0D65C2" wp14:editId="63C12176">
            <wp:extent cx="2895600" cy="2209800"/>
            <wp:effectExtent l="0" t="0" r="0" b="0"/>
            <wp:docPr id="147241957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895600" cy="2209800"/>
                    </a:xfrm>
                    <a:prstGeom prst="rect">
                      <a:avLst/>
                    </a:prstGeom>
                    <a:noFill/>
                    <a:ln>
                      <a:noFill/>
                    </a:ln>
                  </pic:spPr>
                </pic:pic>
              </a:graphicData>
            </a:graphic>
          </wp:inline>
        </w:drawing>
      </w:r>
      <w:r w:rsidRPr="00953A55">
        <w:rPr>
          <w:noProof/>
        </w:rPr>
        <w:drawing>
          <wp:inline distT="0" distB="0" distL="0" distR="0" wp14:anchorId="2305A5A2" wp14:editId="580709C8">
            <wp:extent cx="3070860" cy="2324100"/>
            <wp:effectExtent l="0" t="0" r="0" b="0"/>
            <wp:docPr id="60236781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070860" cy="2324100"/>
                    </a:xfrm>
                    <a:prstGeom prst="rect">
                      <a:avLst/>
                    </a:prstGeom>
                    <a:noFill/>
                    <a:ln>
                      <a:noFill/>
                    </a:ln>
                  </pic:spPr>
                </pic:pic>
              </a:graphicData>
            </a:graphic>
          </wp:inline>
        </w:drawing>
      </w:r>
      <w:r w:rsidRPr="00953A55">
        <w:t> </w:t>
      </w:r>
    </w:p>
    <w:p w14:paraId="17FC8090" w14:textId="77777777" w:rsidR="00953A55" w:rsidRPr="00953A55" w:rsidRDefault="00953A55" w:rsidP="00953A55">
      <w:r w:rsidRPr="00953A55">
        <w:t> </w:t>
      </w:r>
    </w:p>
    <w:p w14:paraId="4CDCD726" w14:textId="77777777" w:rsidR="00953A55" w:rsidRPr="00953A55" w:rsidRDefault="00953A55" w:rsidP="00953A55">
      <w:r w:rsidRPr="00953A55">
        <w:t>However, significant challenges were encountered during assembly. The most prominent issue was over-constraining. Each rigid body in a CAD assembly has six degrees of freedom (three translational and three rotational). Mates are used to restrict these degrees of freedom, but when too many constraints are applied, the system becomes over-defined. </w:t>
      </w:r>
    </w:p>
    <w:p w14:paraId="4F36A78B" w14:textId="77777777" w:rsidR="00953A55" w:rsidRPr="00953A55" w:rsidRDefault="00953A55" w:rsidP="00953A55">
      <w:r w:rsidRPr="00953A55">
        <w:t>In this case, the multi-link suspension introduced a high number of interconnected constraints. Adding mates that appeared correct individually often resulted in conflicts when considered as part of the overall system. This caused components to either lock in place or behave unpredictably. </w:t>
      </w:r>
    </w:p>
    <w:p w14:paraId="7EC6580F" w14:textId="77777777" w:rsidR="00953A55" w:rsidRPr="00953A55" w:rsidRDefault="00953A55" w:rsidP="00953A55">
      <w:r w:rsidRPr="00953A55">
        <w:t>Additionally, small inaccuracies in pickup point positioning led to alignment issues. Even minor errors in coordinate placement resulted in difficulties when applying mates, as SolidWorks requires precise geometric relationships to solve assemblies correctly. </w:t>
      </w:r>
    </w:p>
    <w:p w14:paraId="1A2D2C1D" w14:textId="77777777" w:rsidR="00953A55" w:rsidRPr="00953A55" w:rsidRDefault="00953A55" w:rsidP="00953A55">
      <w:r w:rsidRPr="00953A55">
        <w:t>Attempts were made to adjust and simplify the mate structure, but due to time constraints, the model could not be fully resolved. As a result, the suspension did not move correctly, preventing further analysis. </w:t>
      </w:r>
    </w:p>
    <w:p w14:paraId="52022755" w14:textId="77777777" w:rsidR="00953A55" w:rsidRPr="00953A55" w:rsidRDefault="00953A55" w:rsidP="00953A55">
      <w:r w:rsidRPr="00953A55">
        <w:lastRenderedPageBreak/>
        <w:t>Despite this, the modelling process provided valuable insight into the challenges of representing complex real-world systems in CAD. </w:t>
      </w:r>
    </w:p>
    <w:p w14:paraId="1BA74159" w14:textId="77777777" w:rsidR="00EF5619" w:rsidRDefault="00EF5619" w:rsidP="00091E8B"/>
    <w:p w14:paraId="00D32A0C" w14:textId="77777777" w:rsidR="00D65BAD" w:rsidRDefault="00D65BAD" w:rsidP="00091E8B"/>
    <w:p w14:paraId="7C5C3EE9" w14:textId="0A06860D" w:rsidR="00D65BAD" w:rsidRPr="00D65BAD" w:rsidRDefault="00D65BAD" w:rsidP="00D65BAD">
      <w:pPr>
        <w:pStyle w:val="Heading2"/>
      </w:pPr>
      <w:bookmarkStart w:id="20" w:name="_Toc225113660"/>
      <w:r w:rsidRPr="00D65BAD">
        <w:t>2. Baseline Rear Suspension Architecture of the BMW 130i </w:t>
      </w:r>
      <w:r>
        <w:t>– Dan Morris</w:t>
      </w:r>
      <w:bookmarkEnd w:id="20"/>
    </w:p>
    <w:p w14:paraId="79E6635B" w14:textId="549C4B0A" w:rsidR="00D65BAD" w:rsidRPr="00D65BAD" w:rsidRDefault="00D65BAD" w:rsidP="00D65BAD">
      <w:pPr>
        <w:pStyle w:val="Heading3"/>
      </w:pPr>
      <w:r w:rsidRPr="00D65BAD">
        <w:t xml:space="preserve"> </w:t>
      </w:r>
      <w:bookmarkStart w:id="21" w:name="_Toc225113661"/>
      <w:r w:rsidRPr="00D65BAD">
        <w:t>Mechanical Layout and Link Configuration</w:t>
      </w:r>
      <w:bookmarkEnd w:id="21"/>
      <w:r w:rsidRPr="00D65BAD">
        <w:t> </w:t>
      </w:r>
    </w:p>
    <w:p w14:paraId="167E9DDC" w14:textId="77777777" w:rsidR="00D65BAD" w:rsidRPr="00D65BAD" w:rsidRDefault="00D65BAD" w:rsidP="00D65BAD">
      <w:r w:rsidRPr="00D65BAD">
        <w:t>The BMW 130i features a </w:t>
      </w:r>
      <w:proofErr w:type="gramStart"/>
      <w:r w:rsidRPr="00D65BAD">
        <w:t>five link</w:t>
      </w:r>
      <w:proofErr w:type="gramEnd"/>
      <w:r w:rsidRPr="00D65BAD">
        <w:t> independent rear suspension system attached to a subframe. This system aims to isolate the management of longitudinal, lateral, and vertical forces into distinct links which will enhance kinematic control. </w:t>
      </w:r>
    </w:p>
    <w:p w14:paraId="127AC7E2" w14:textId="77777777" w:rsidR="00D65BAD" w:rsidRPr="00D65BAD" w:rsidRDefault="00D65BAD" w:rsidP="00D65BAD">
      <w:r w:rsidRPr="00D65BAD">
        <w:t>The structure is made up of several limbs, each serving a specific purpose. The upper control arms mainly regulate camber dynamics, whereas the lower control arm bears vertical loads and aids in lateral rigidity. A trailing arm handles longitudinal forces produced during acceleration and braking, maintaining stability while under load. A committed </w:t>
      </w:r>
      <w:proofErr w:type="spellStart"/>
      <w:r w:rsidRPr="00D65BAD">
        <w:t>toe</w:t>
      </w:r>
      <w:proofErr w:type="spellEnd"/>
      <w:r w:rsidRPr="00D65BAD">
        <w:t> control connection manages toe angle and is essential in establishing the stability traits of the rear axle. </w:t>
      </w:r>
    </w:p>
    <w:p w14:paraId="0B52DD1B" w14:textId="77777777" w:rsidR="00D65BAD" w:rsidRPr="00D65BAD" w:rsidRDefault="00D65BAD" w:rsidP="00D65BAD">
      <w:r w:rsidRPr="00D65BAD">
        <w:t>This multi-link setup provides notable benefits compared to less complex suspension designs, like torsion beam or semi-trailing arm systems. This allows for adjustments to essential parameters like camber gain, toe traits, and compliance behaviour, making it ideal for motorsport use. </w:t>
      </w:r>
    </w:p>
    <w:p w14:paraId="04F90A89" w14:textId="77777777" w:rsidR="00D65BAD" w:rsidRPr="00D65BAD" w:rsidRDefault="00D65BAD" w:rsidP="00D65BAD">
      <w:r w:rsidRPr="00D65BAD">
        <w:t> </w:t>
      </w:r>
    </w:p>
    <w:p w14:paraId="6115E64F" w14:textId="4900F403" w:rsidR="00D65BAD" w:rsidRPr="00D65BAD" w:rsidRDefault="00D65BAD" w:rsidP="00D65BAD">
      <w:pPr>
        <w:pStyle w:val="Heading3"/>
      </w:pPr>
      <w:r w:rsidRPr="00D65BAD">
        <w:t xml:space="preserve"> </w:t>
      </w:r>
      <w:bookmarkStart w:id="22" w:name="_Toc225113662"/>
      <w:r w:rsidRPr="00D65BAD">
        <w:t>Suspension Kinematics and Geometry Behaviour</w:t>
      </w:r>
      <w:bookmarkEnd w:id="22"/>
      <w:r w:rsidRPr="00D65BAD">
        <w:t> </w:t>
      </w:r>
    </w:p>
    <w:p w14:paraId="20315BEA" w14:textId="77777777" w:rsidR="00D65BAD" w:rsidRPr="00D65BAD" w:rsidRDefault="00D65BAD" w:rsidP="00D65BAD">
      <w:r w:rsidRPr="00D65BAD">
        <w:t>The kinematic layout of the BMW five-link system offers advantageous features for performance driving. When cornering, the rear outer wheel compresses which will lead to negative camber gain. This aids in preserving an ideal contact patch enhancing lateral traction and boosting the overall stability. </w:t>
      </w:r>
    </w:p>
    <w:p w14:paraId="209FD31C" w14:textId="77777777" w:rsidR="00D65BAD" w:rsidRPr="00D65BAD" w:rsidRDefault="00D65BAD" w:rsidP="00D65BAD">
      <w:r w:rsidRPr="00D65BAD">
        <w:t>Toe function is another crucial element of the system. In its typical setup, the suspension produces a level of toe-in when compressed. This improves straight-line stability and decreases the chances of oversteer. In a motorsport scenario, this trait may restrict the vehicle’s capability to turn into corners, especially during the turn-in and mid-corner stages. </w:t>
      </w:r>
    </w:p>
    <w:p w14:paraId="2E72AE5E" w14:textId="77777777" w:rsidR="00D65BAD" w:rsidRPr="00D65BAD" w:rsidRDefault="00D65BAD" w:rsidP="00D65BAD">
      <w:r w:rsidRPr="00D65BAD">
        <w:t>In a tarmac rally car minimizing unintended compliance effects is crucial for enhancing responsiveness and predictability. This enables the advantages of the suspension layout to be completely leveraged. </w:t>
      </w:r>
    </w:p>
    <w:p w14:paraId="009813C9" w14:textId="77777777" w:rsidR="00D65BAD" w:rsidRPr="00D65BAD" w:rsidRDefault="00D65BAD" w:rsidP="00D65BAD">
      <w:r w:rsidRPr="00D65BAD">
        <w:lastRenderedPageBreak/>
        <w:t> </w:t>
      </w:r>
    </w:p>
    <w:p w14:paraId="653BAC02" w14:textId="7F379A44" w:rsidR="00D65BAD" w:rsidRPr="00D65BAD" w:rsidRDefault="00D65BAD" w:rsidP="00D65BAD">
      <w:pPr>
        <w:pStyle w:val="Heading3"/>
      </w:pPr>
      <w:r w:rsidRPr="00D65BAD">
        <w:t xml:space="preserve"> </w:t>
      </w:r>
      <w:bookmarkStart w:id="23" w:name="_Toc225113663"/>
      <w:r w:rsidRPr="00D65BAD">
        <w:t>Compliance and Structural Characteristics</w:t>
      </w:r>
      <w:bookmarkEnd w:id="23"/>
      <w:r w:rsidRPr="00D65BAD">
        <w:t> </w:t>
      </w:r>
    </w:p>
    <w:p w14:paraId="3D42A617" w14:textId="77777777" w:rsidR="00D65BAD" w:rsidRPr="00D65BAD" w:rsidRDefault="00D65BAD" w:rsidP="00D65BAD">
      <w:r w:rsidRPr="00D65BAD">
        <w:t>The typical suspension system includes rubber bushings at crucial mounting locations to enhance ride comfort and minimize noise and vibrations. These bushings can be found in the control arms, subframe mounts, and trailing arms. </w:t>
      </w:r>
    </w:p>
    <w:p w14:paraId="40EA8BBC" w14:textId="77777777" w:rsidR="00D65BAD" w:rsidRPr="00D65BAD" w:rsidRDefault="00D65BAD" w:rsidP="00D65BAD">
      <w:r w:rsidRPr="00D65BAD">
        <w:t>When subjected to high loads, these bushings can undergo deformation which will add compliance to the system. This leads to changes in alignment that are not directly influenced by the suspension design. A major impact is compliance steer, where distortion leads to unintended toe alterations when cornering or braking. </w:t>
      </w:r>
    </w:p>
    <w:p w14:paraId="00FF7ACD" w14:textId="77777777" w:rsidR="00D65BAD" w:rsidRPr="00D65BAD" w:rsidRDefault="00D65BAD" w:rsidP="00D65BAD">
      <w:r w:rsidRPr="00D65BAD">
        <w:t>From an engineering standpoint, compliance can be divided into subframe compliance and joint compliance. Subframe compliance impacts the whole suspension system, whereas joint compliance influences the behaviour of individual links. Both lead to a decrease in accuracy and an escalation in response time. </w:t>
      </w:r>
    </w:p>
    <w:p w14:paraId="6416B33B" w14:textId="77777777" w:rsidR="00D65BAD" w:rsidRPr="00D65BAD" w:rsidRDefault="00D65BAD" w:rsidP="00D65BAD">
      <w:r w:rsidRPr="00D65BAD">
        <w:t>In a motorsport setting, minimizing compliance is essential. Nevertheless, fully removing compliance may result in a decrease of mechanical grip on irregular surfaces. Consequently, a balanced strategy is necessary. Essential elements like toe links and subframe mounts must be reinforced considerably, whereas some flexibility can be preserved in non-critical zones to ensure traction is maintained. </w:t>
      </w:r>
    </w:p>
    <w:p w14:paraId="55E6D771" w14:textId="77777777" w:rsidR="00D65BAD" w:rsidRPr="00D65BAD" w:rsidRDefault="00D65BAD" w:rsidP="00D65BAD">
      <w:r w:rsidRPr="00D65BAD">
        <w:t> </w:t>
      </w:r>
    </w:p>
    <w:p w14:paraId="13E3FCC5" w14:textId="59D6D7EB" w:rsidR="00D65BAD" w:rsidRPr="00D65BAD" w:rsidRDefault="00D65BAD" w:rsidP="00D65BAD">
      <w:pPr>
        <w:pStyle w:val="Heading3"/>
      </w:pPr>
      <w:r w:rsidRPr="00D65BAD">
        <w:t xml:space="preserve"> </w:t>
      </w:r>
      <w:bookmarkStart w:id="24" w:name="_Toc225113664"/>
      <w:r w:rsidRPr="00D65BAD">
        <w:t>Regulation Framework and Engineering Constraints</w:t>
      </w:r>
      <w:bookmarkEnd w:id="24"/>
      <w:r w:rsidRPr="00D65BAD">
        <w:t> </w:t>
      </w:r>
    </w:p>
    <w:p w14:paraId="2C64C891" w14:textId="507FB9F9" w:rsidR="00D65BAD" w:rsidRPr="00D65BAD" w:rsidRDefault="00D65BAD" w:rsidP="00D65BAD">
      <w:pPr>
        <w:pStyle w:val="Heading4"/>
      </w:pPr>
      <w:r w:rsidRPr="00D65BAD">
        <w:t xml:space="preserve"> Motorsport UK Suspension Regulations </w:t>
      </w:r>
    </w:p>
    <w:p w14:paraId="316F2297" w14:textId="77777777" w:rsidR="00D65BAD" w:rsidRPr="00D65BAD" w:rsidRDefault="00D65BAD" w:rsidP="00D65BAD">
      <w:r w:rsidRPr="00D65BAD">
        <w:t>The CRC functions according to the regulations set by Motorsport UK, which enforce stringent restrictions on suspension design. These rules mandate that the initial operating principle of the suspension is preserved and that the mounting points remain unchanged. Although upgrades to parts like springs, dampers, and </w:t>
      </w:r>
      <w:proofErr w:type="spellStart"/>
      <w:r w:rsidRPr="00D65BAD">
        <w:t>anti roll</w:t>
      </w:r>
      <w:proofErr w:type="spellEnd"/>
      <w:r w:rsidRPr="00D65BAD">
        <w:t> bars are allowed, the use of active or electronically controlled systems is not permitted. </w:t>
      </w:r>
    </w:p>
    <w:p w14:paraId="0F8ED260" w14:textId="77777777" w:rsidR="00D65BAD" w:rsidRPr="00D65BAD" w:rsidRDefault="00D65BAD" w:rsidP="00D65BAD">
      <w:r w:rsidRPr="00D65BAD">
        <w:t>These regulations create an equal opportunity and restrict the use of costly or complicated technologies that others may not have access to. They also limit the range of engineering changes which will allow teams to concentrate on optimization instead of redesign. </w:t>
      </w:r>
    </w:p>
    <w:p w14:paraId="75296658" w14:textId="77777777" w:rsidR="00D65BAD" w:rsidRPr="00D65BAD" w:rsidRDefault="00D65BAD" w:rsidP="00D65BAD">
      <w:r w:rsidRPr="00D65BAD">
        <w:t> </w:t>
      </w:r>
    </w:p>
    <w:p w14:paraId="50482405" w14:textId="3A15A4F0" w:rsidR="00D65BAD" w:rsidRPr="00D65BAD" w:rsidRDefault="00D65BAD" w:rsidP="00AE5338">
      <w:pPr>
        <w:pStyle w:val="Heading4"/>
      </w:pPr>
      <w:r w:rsidRPr="00D65BAD">
        <w:lastRenderedPageBreak/>
        <w:t xml:space="preserve"> Engineering Interpretation of Constraints </w:t>
      </w:r>
    </w:p>
    <w:p w14:paraId="7A9ABCF0" w14:textId="77777777" w:rsidR="00D65BAD" w:rsidRPr="00D65BAD" w:rsidRDefault="00D65BAD" w:rsidP="00D65BAD">
      <w:r w:rsidRPr="00D65BAD">
        <w:t>The regulatory limitations determine the essential geometry of the suspension system, encompassing roll centre height and </w:t>
      </w:r>
      <w:proofErr w:type="spellStart"/>
      <w:r w:rsidRPr="00D65BAD">
        <w:t>anti squat</w:t>
      </w:r>
      <w:proofErr w:type="spellEnd"/>
      <w:r w:rsidRPr="00D65BAD">
        <w:t> properties. Consequently, engineers are unable to realize performance enhancements by modifying suspension geometry. </w:t>
      </w:r>
    </w:p>
    <w:p w14:paraId="1D4F3D53" w14:textId="77777777" w:rsidR="00D65BAD" w:rsidRPr="00D65BAD" w:rsidRDefault="00D65BAD" w:rsidP="00D65BAD">
      <w:r w:rsidRPr="00D65BAD">
        <w:t>Rather, enhancements need to be achieved by: </w:t>
      </w:r>
    </w:p>
    <w:p w14:paraId="03F04FA1" w14:textId="77777777" w:rsidR="00D65BAD" w:rsidRPr="00D65BAD" w:rsidRDefault="00D65BAD" w:rsidP="00D65BAD">
      <w:r w:rsidRPr="00D65BAD">
        <w:t>• Enhancing rigidity to lessen flexibility </w:t>
      </w:r>
    </w:p>
    <w:p w14:paraId="352B88FD" w14:textId="77777777" w:rsidR="00D65BAD" w:rsidRPr="00D65BAD" w:rsidRDefault="00D65BAD" w:rsidP="00D65BAD">
      <w:r w:rsidRPr="00D65BAD">
        <w:t>• Improving damping efficiency </w:t>
      </w:r>
    </w:p>
    <w:p w14:paraId="62331FE9" w14:textId="77777777" w:rsidR="00D65BAD" w:rsidRPr="00D65BAD" w:rsidRDefault="00D65BAD" w:rsidP="00D65BAD">
      <w:r w:rsidRPr="00D65BAD">
        <w:t>• Adjusting rates for springs and anti-roll bars </w:t>
      </w:r>
    </w:p>
    <w:p w14:paraId="5E5C0ADB" w14:textId="77777777" w:rsidR="00D65BAD" w:rsidRPr="00D65BAD" w:rsidRDefault="00D65BAD" w:rsidP="00D65BAD">
      <w:r w:rsidRPr="00D65BAD">
        <w:t>• Implementing customization for precise adjustments </w:t>
      </w:r>
    </w:p>
    <w:p w14:paraId="0C194BE7" w14:textId="77777777" w:rsidR="00D65BAD" w:rsidRPr="00D65BAD" w:rsidRDefault="00D65BAD" w:rsidP="00D65BAD">
      <w:r w:rsidRPr="00D65BAD">
        <w:t>This redirects attention from conceptual design to precise enhancement. Success relies on the capacity to accurately manage suspension behaviour within a defined geometric structure. </w:t>
      </w:r>
    </w:p>
    <w:p w14:paraId="41819650" w14:textId="77777777" w:rsidR="00D65BAD" w:rsidRPr="00D65BAD" w:rsidRDefault="00D65BAD" w:rsidP="00D65BAD">
      <w:r w:rsidRPr="00D65BAD">
        <w:t> </w:t>
      </w:r>
    </w:p>
    <w:p w14:paraId="23705A26" w14:textId="30C58A95" w:rsidR="00D65BAD" w:rsidRPr="00D65BAD" w:rsidRDefault="00D65BAD" w:rsidP="00AE5338">
      <w:pPr>
        <w:pStyle w:val="Heading3"/>
      </w:pPr>
      <w:r w:rsidRPr="00D65BAD">
        <w:t xml:space="preserve"> </w:t>
      </w:r>
      <w:bookmarkStart w:id="25" w:name="_Toc225113665"/>
      <w:r w:rsidRPr="00D65BAD">
        <w:t>Vehicle Dynamics Considerations for Tarmac Rally</w:t>
      </w:r>
      <w:bookmarkEnd w:id="25"/>
      <w:r w:rsidRPr="00D65BAD">
        <w:t> </w:t>
      </w:r>
    </w:p>
    <w:p w14:paraId="283F2A8A" w14:textId="5550F25C" w:rsidR="00D65BAD" w:rsidRPr="00D65BAD" w:rsidRDefault="00D65BAD" w:rsidP="00AE5338">
      <w:pPr>
        <w:pStyle w:val="Heading4"/>
      </w:pPr>
      <w:r w:rsidRPr="00D65BAD">
        <w:t xml:space="preserve"> Lateral Weight Transfer and Roll Stiffness  </w:t>
      </w:r>
    </w:p>
    <w:p w14:paraId="1A4FB598" w14:textId="77777777" w:rsidR="00D65BAD" w:rsidRPr="00D65BAD" w:rsidRDefault="00D65BAD" w:rsidP="00D65BAD">
      <w:r w:rsidRPr="00D65BAD">
        <w:t>Weight distribution is an important element in vehicle dynamics and can be estimated by: </w:t>
      </w:r>
    </w:p>
    <w:p w14:paraId="7EF64A4D" w14:textId="77777777" w:rsidR="00D65BAD" w:rsidRPr="00D65BAD" w:rsidRDefault="00D65BAD" w:rsidP="00D65BAD">
      <w:r w:rsidRPr="00D65BAD">
        <w:t>ΔW = (m · ay · h) / t </w:t>
      </w:r>
    </w:p>
    <w:p w14:paraId="498D741E" w14:textId="77777777" w:rsidR="00D65BAD" w:rsidRPr="00D65BAD" w:rsidRDefault="00D65BAD" w:rsidP="00D65BAD">
      <w:r w:rsidRPr="00D65BAD">
        <w:t>Even though the overall load transfer is constant the way it's distributed between the front and rear axles can is affected by roll stiffness. Increasing rear roll stiffness can redirect the load transfer to the rear axle which will aid in decreasing understeer and help with rotation. </w:t>
      </w:r>
    </w:p>
    <w:p w14:paraId="52AC7E63" w14:textId="77777777" w:rsidR="00D65BAD" w:rsidRPr="00D65BAD" w:rsidRDefault="00D65BAD" w:rsidP="00D65BAD">
      <w:r w:rsidRPr="00D65BAD">
        <w:t>However, too much stiffness at the rear can compromises grip on the rear tires which can lead to an increase of oversteer. This is especially important in a rear-wheel-drive vehicle, where the rear axle needs to deliver traction as well. </w:t>
      </w:r>
    </w:p>
    <w:p w14:paraId="3E796D7D" w14:textId="77777777" w:rsidR="00D65BAD" w:rsidRPr="00D65BAD" w:rsidRDefault="00D65BAD" w:rsidP="00D65BAD">
      <w:r w:rsidRPr="00D65BAD">
        <w:t> </w:t>
      </w:r>
    </w:p>
    <w:p w14:paraId="536A1FDD" w14:textId="7A924587" w:rsidR="00D65BAD" w:rsidRPr="00D65BAD" w:rsidRDefault="00D65BAD" w:rsidP="00AE5338">
      <w:pPr>
        <w:pStyle w:val="Heading4"/>
      </w:pPr>
      <w:r w:rsidRPr="00D65BAD">
        <w:t xml:space="preserve"> Roll Centre Height and Load Transfer </w:t>
      </w:r>
    </w:p>
    <w:p w14:paraId="295537C1" w14:textId="77777777" w:rsidR="00D65BAD" w:rsidRPr="00D65BAD" w:rsidRDefault="00D65BAD" w:rsidP="00D65BAD">
      <w:r w:rsidRPr="00D65BAD">
        <w:t>The height of the roll centre influences how lateral forces are conveyed through the suspension system. An elevated roll centre lessens body roll but amplifies geometric load transfer, potentially diminishing tyre grip. </w:t>
      </w:r>
    </w:p>
    <w:p w14:paraId="4548B21E" w14:textId="77777777" w:rsidR="00D65BAD" w:rsidRPr="00D65BAD" w:rsidRDefault="00D65BAD" w:rsidP="00D65BAD">
      <w:r w:rsidRPr="00D65BAD">
        <w:t>As mounting points can't be changed, the roll centre location is essentially set. Engineers need to manage body roll and load transfer distribution by adjusting spring and </w:t>
      </w:r>
      <w:proofErr w:type="spellStart"/>
      <w:r w:rsidRPr="00D65BAD">
        <w:t>anti roll</w:t>
      </w:r>
      <w:proofErr w:type="spellEnd"/>
      <w:r w:rsidRPr="00D65BAD">
        <w:t> bar settings. </w:t>
      </w:r>
    </w:p>
    <w:p w14:paraId="10E5FBEC" w14:textId="77777777" w:rsidR="00D65BAD" w:rsidRPr="00D65BAD" w:rsidRDefault="00D65BAD" w:rsidP="00D65BAD">
      <w:r w:rsidRPr="00D65BAD">
        <w:lastRenderedPageBreak/>
        <w:t> </w:t>
      </w:r>
    </w:p>
    <w:p w14:paraId="61FE4A19" w14:textId="1E4954ED" w:rsidR="00D65BAD" w:rsidRPr="00D65BAD" w:rsidRDefault="00D65BAD" w:rsidP="00AE5338">
      <w:pPr>
        <w:pStyle w:val="Heading4"/>
      </w:pPr>
      <w:r w:rsidRPr="00D65BAD">
        <w:t xml:space="preserve"> Camber Control and Tyre Contact </w:t>
      </w:r>
    </w:p>
    <w:p w14:paraId="736D9837" w14:textId="77777777" w:rsidR="00D65BAD" w:rsidRPr="00D65BAD" w:rsidRDefault="00D65BAD" w:rsidP="00D65BAD">
      <w:r w:rsidRPr="00D65BAD">
        <w:t>Camber is very important for preserving the tyres traction. Negative camber enables the tyre to preserve a bigger contact patch while cornering. </w:t>
      </w:r>
    </w:p>
    <w:p w14:paraId="4E756ED7" w14:textId="77777777" w:rsidR="00D65BAD" w:rsidRPr="00D65BAD" w:rsidRDefault="00D65BAD" w:rsidP="00D65BAD">
      <w:r w:rsidRPr="00D65BAD">
        <w:t>Alternatively, too much negative camber can lead to a decrease in traction during acceleration. Consequently, camber needs to be carefully optimized according to tyre information, such as temperature variations and wear characteristics. </w:t>
      </w:r>
    </w:p>
    <w:p w14:paraId="0A2A0780" w14:textId="09E6987B" w:rsidR="00D65BAD" w:rsidRPr="00D65BAD" w:rsidRDefault="00D65BAD" w:rsidP="00AE5338">
      <w:pPr>
        <w:pStyle w:val="Heading4"/>
      </w:pPr>
      <w:r w:rsidRPr="00D65BAD">
        <w:t xml:space="preserve"> Longitudinal Dynamics: Pitch, Squat and Traction </w:t>
      </w:r>
    </w:p>
    <w:p w14:paraId="096E615E" w14:textId="77777777" w:rsidR="00D65BAD" w:rsidRPr="00D65BAD" w:rsidRDefault="00D65BAD" w:rsidP="00D65BAD">
      <w:r w:rsidRPr="00D65BAD">
        <w:t>During acceleration, the transfer of weight to the rear axle enhances traction but may also lead to excessive squat. This may decrease front grip and influence vehicle stability. </w:t>
      </w:r>
    </w:p>
    <w:p w14:paraId="6A99F889" w14:textId="77777777" w:rsidR="00D65BAD" w:rsidRPr="00D65BAD" w:rsidRDefault="00D65BAD" w:rsidP="00D65BAD">
      <w:r w:rsidRPr="00D65BAD">
        <w:t>Managing squat necessitates precise choice of spring rates and damping features. Rear rebound damping is crucial because it affects the speed at which the suspension extends and how well the tyre stays in touch with the road. </w:t>
      </w:r>
    </w:p>
    <w:p w14:paraId="2FE0921D" w14:textId="77777777" w:rsidR="00D65BAD" w:rsidRPr="00D65BAD" w:rsidRDefault="00D65BAD" w:rsidP="00D65BAD">
      <w:r w:rsidRPr="00D65BAD">
        <w:t> </w:t>
      </w:r>
    </w:p>
    <w:p w14:paraId="55521D0E" w14:textId="6F7C030E" w:rsidR="00D65BAD" w:rsidRPr="00D65BAD" w:rsidRDefault="00D65BAD" w:rsidP="00AE5338">
      <w:pPr>
        <w:pStyle w:val="Heading4"/>
      </w:pPr>
      <w:r w:rsidRPr="00D65BAD">
        <w:t xml:space="preserve"> Damping Theory and Thermal Performance </w:t>
      </w:r>
    </w:p>
    <w:p w14:paraId="4A31769B" w14:textId="77777777" w:rsidR="00D65BAD" w:rsidRPr="00D65BAD" w:rsidRDefault="00D65BAD" w:rsidP="00D65BAD">
      <w:r w:rsidRPr="00D65BAD">
        <w:t>Dampers regulate suspension movement by transforming kinetic energy into heat. On tarmac stages, continuous loading creates considerable thermal strain, potentially resulting in damping fade. </w:t>
      </w:r>
    </w:p>
    <w:p w14:paraId="669FEDF3" w14:textId="77777777" w:rsidR="00D65BAD" w:rsidRPr="00D65BAD" w:rsidRDefault="00D65BAD" w:rsidP="00D65BAD">
      <w:r w:rsidRPr="00D65BAD">
        <w:t>Premium dampers with external reservoirs boost thermal stability by augmenting oil volume and improving cooling efficiency. Dampers with </w:t>
      </w:r>
      <w:proofErr w:type="gramStart"/>
      <w:r w:rsidRPr="00D65BAD">
        <w:t>three way</w:t>
      </w:r>
      <w:proofErr w:type="gramEnd"/>
      <w:r w:rsidRPr="00D65BAD">
        <w:t> adjustment facilitate separate management of various elements of suspension performance, permitting exact calibration. </w:t>
      </w:r>
    </w:p>
    <w:p w14:paraId="207874B9" w14:textId="77777777" w:rsidR="00D65BAD" w:rsidRPr="00D65BAD" w:rsidRDefault="00D65BAD" w:rsidP="00D65BAD">
      <w:r w:rsidRPr="00D65BAD">
        <w:t> </w:t>
      </w:r>
    </w:p>
    <w:p w14:paraId="482290D5" w14:textId="4DD26021" w:rsidR="00D65BAD" w:rsidRPr="00D65BAD" w:rsidRDefault="00D65BAD" w:rsidP="00AE5338">
      <w:pPr>
        <w:pStyle w:val="Heading3"/>
      </w:pPr>
      <w:r w:rsidRPr="00D65BAD">
        <w:t xml:space="preserve"> </w:t>
      </w:r>
      <w:bookmarkStart w:id="26" w:name="_Toc225113666"/>
      <w:r w:rsidRPr="00D65BAD">
        <w:t>Analysis of Existing BMW 1 Series Motorsport Applications</w:t>
      </w:r>
      <w:bookmarkEnd w:id="26"/>
      <w:r w:rsidRPr="00D65BAD">
        <w:t> </w:t>
      </w:r>
    </w:p>
    <w:p w14:paraId="711B1AFC" w14:textId="77777777" w:rsidR="00D65BAD" w:rsidRPr="00D65BAD" w:rsidRDefault="00D65BAD" w:rsidP="00D65BAD">
      <w:r w:rsidRPr="00D65BAD">
        <w:t>Examination of current BMW 1 Series race and rally vehicles reveals a uniform strategy in suspension evolution. Effective builds maintain the initial suspension geometry while enhancing components to boost stiffness, damping, and adjustability. </w:t>
      </w:r>
    </w:p>
    <w:p w14:paraId="37E72D0F" w14:textId="012657FA" w:rsidR="00D65BAD" w:rsidRPr="00D65BAD" w:rsidRDefault="00D65BAD" w:rsidP="00AE5338">
      <w:pPr>
        <w:pStyle w:val="Heading3"/>
      </w:pPr>
      <w:r w:rsidRPr="00D65BAD">
        <w:t xml:space="preserve"> </w:t>
      </w:r>
      <w:bookmarkStart w:id="27" w:name="_Toc225113667"/>
      <w:r w:rsidRPr="00D65BAD">
        <w:t>Rear Suspension Development Options</w:t>
      </w:r>
      <w:bookmarkEnd w:id="27"/>
      <w:r w:rsidRPr="00D65BAD">
        <w:t> </w:t>
      </w:r>
    </w:p>
    <w:p w14:paraId="3AB86780" w14:textId="031CDE4A" w:rsidR="00D65BAD" w:rsidRPr="00D65BAD" w:rsidRDefault="00D65BAD" w:rsidP="00AE5338">
      <w:pPr>
        <w:pStyle w:val="Heading4"/>
      </w:pPr>
      <w:r w:rsidRPr="00D65BAD">
        <w:t xml:space="preserve"> Low Budget Compliant Configuration </w:t>
      </w:r>
    </w:p>
    <w:p w14:paraId="4F67652D" w14:textId="77777777" w:rsidR="00D65BAD" w:rsidRPr="00D65BAD" w:rsidRDefault="00D65BAD" w:rsidP="00D65BAD">
      <w:r w:rsidRPr="00D65BAD">
        <w:t>This setup emphasizes budget-friendly enhancements, featuring polyurethane bushings, and upgraded anti roll bars. It provides better performance than the standard system but has restricted adjustability </w:t>
      </w:r>
    </w:p>
    <w:p w14:paraId="4CA15AB8" w14:textId="77777777" w:rsidR="00D65BAD" w:rsidRPr="00D65BAD" w:rsidRDefault="00D65BAD" w:rsidP="00D65BAD">
      <w:r w:rsidRPr="00D65BAD">
        <w:lastRenderedPageBreak/>
        <w:t> </w:t>
      </w:r>
    </w:p>
    <w:p w14:paraId="652229D8" w14:textId="62C5F374" w:rsidR="00D65BAD" w:rsidRPr="00D65BAD" w:rsidRDefault="00D65BAD" w:rsidP="00AE5338">
      <w:pPr>
        <w:pStyle w:val="Heading4"/>
      </w:pPr>
      <w:r w:rsidRPr="00D65BAD">
        <w:t xml:space="preserve"> High Budget Compliant Configuration </w:t>
      </w:r>
    </w:p>
    <w:p w14:paraId="6AAC3DF9" w14:textId="77777777" w:rsidR="00D65BAD" w:rsidRPr="00D65BAD" w:rsidRDefault="00D65BAD" w:rsidP="00D65BAD">
      <w:r w:rsidRPr="00D65BAD">
        <w:t>This setup features rigid bushings, and alignment components that can be adjusted. </w:t>
      </w:r>
      <w:r w:rsidRPr="00D65BAD">
        <w:br/>
        <w:t>It offers exceptional performance, reliability, and tuning capability </w:t>
      </w:r>
    </w:p>
    <w:p w14:paraId="6CD278FC" w14:textId="77777777" w:rsidR="00D65BAD" w:rsidRPr="00D65BAD" w:rsidRDefault="00D65BAD" w:rsidP="00D65BAD">
      <w:r w:rsidRPr="00D65BAD">
        <w:t> </w:t>
      </w:r>
    </w:p>
    <w:p w14:paraId="61783B3B" w14:textId="6085816B" w:rsidR="00D65BAD" w:rsidRPr="00D65BAD" w:rsidRDefault="00D65BAD" w:rsidP="00AE5338">
      <w:pPr>
        <w:pStyle w:val="Heading4"/>
      </w:pPr>
      <w:r w:rsidRPr="00D65BAD">
        <w:t xml:space="preserve"> Theoretical System </w:t>
      </w:r>
    </w:p>
    <w:p w14:paraId="5C851E9F" w14:textId="77777777" w:rsidR="00D65BAD" w:rsidRPr="00D65BAD" w:rsidRDefault="00D65BAD" w:rsidP="00D65BAD">
      <w:r w:rsidRPr="00D65BAD">
        <w:t>A non-compliant setup might involve active suspension and pushrod configurations. Nonetheless, these options are prohibited and provide decreasing benefits in relation to expense and intricacy </w:t>
      </w:r>
    </w:p>
    <w:p w14:paraId="15A316DE" w14:textId="77777777" w:rsidR="00D65BAD" w:rsidRPr="00091E8B" w:rsidRDefault="00D65BAD" w:rsidP="00091E8B">
      <w:pPr>
        <w:sectPr w:rsidR="00D65BAD" w:rsidRPr="00091E8B" w:rsidSect="00AC11AF">
          <w:pgSz w:w="11906" w:h="16838"/>
          <w:pgMar w:top="1440" w:right="1440" w:bottom="1440" w:left="1440" w:header="708" w:footer="708" w:gutter="0"/>
          <w:cols w:space="708"/>
          <w:docGrid w:linePitch="360"/>
        </w:sectPr>
      </w:pPr>
    </w:p>
    <w:p w14:paraId="2D84A65F" w14:textId="55889FC5" w:rsidR="00251FA5" w:rsidRDefault="00251FA5" w:rsidP="00251FA5">
      <w:pPr>
        <w:pStyle w:val="Heading1"/>
      </w:pPr>
      <w:bookmarkStart w:id="28" w:name="_Toc225113668"/>
      <w:r>
        <w:lastRenderedPageBreak/>
        <w:t>Analysis</w:t>
      </w:r>
      <w:bookmarkEnd w:id="28"/>
      <w:r>
        <w:t xml:space="preserve"> </w:t>
      </w:r>
    </w:p>
    <w:p w14:paraId="3EA9EDCE" w14:textId="7E693532" w:rsidR="00AE5338" w:rsidRPr="00AE5338" w:rsidRDefault="00AE5338" w:rsidP="00AE5338">
      <w:pPr>
        <w:pStyle w:val="Heading2"/>
      </w:pPr>
      <w:bookmarkStart w:id="29" w:name="_Toc225113669"/>
      <w:r>
        <w:t>Analysis – Iestyn Jones</w:t>
      </w:r>
      <w:bookmarkEnd w:id="29"/>
    </w:p>
    <w:p w14:paraId="2A69FC90" w14:textId="65E74A9D" w:rsidR="0066504D" w:rsidRDefault="00114804" w:rsidP="0066504D">
      <w:r>
        <w:t>The research into the suspension system provided the group with a comprehensive understanding of both its functional performance and its geometric design. By discovering the type of suspension, it became possible to evaluate the intended use of the system and understand it’s strengths and weaknesses. The current system optimises stability and consistency but lacks in areas of integrity and strength where it is very much needed in rallying. Considering the system is also built for comfort, the amount of flex under load that the whole rear of the car carries destroys performance when the car most needs it.</w:t>
      </w:r>
      <w:r w:rsidR="003176C0">
        <w:t xml:space="preserve"> - IJ</w:t>
      </w:r>
    </w:p>
    <w:p w14:paraId="07F6D574" w14:textId="198C9105" w:rsidR="00114804" w:rsidRDefault="00114804" w:rsidP="0066504D">
      <w:r>
        <w:t xml:space="preserve">The process of measuring each control arm and gathering each one’s co-ordinates to generate a 3D model highlighted the limitations of manual data collection. </w:t>
      </w:r>
      <w:r w:rsidR="00E8797D">
        <w:t xml:space="preserve">Due to the team not being able to meet the tolerances needed the struggle to create an accurate representation of the system was difficult. Luckily the use of the 3D scanner helped gather each co-ordinate extremely accurately increasing the group’s chance of engineering a CAD model of the system. </w:t>
      </w:r>
      <w:r w:rsidR="003176C0">
        <w:t>- IJ</w:t>
      </w:r>
    </w:p>
    <w:p w14:paraId="4659B8C8" w14:textId="26A48434" w:rsidR="00E8797D" w:rsidRDefault="00E8797D" w:rsidP="0066504D">
      <w:r>
        <w:t xml:space="preserve">The exploration of fitting traction bars onto the car provided insight into the limitations of the current chassis system and minimised chances of making great upgrades with little work and cost. </w:t>
      </w:r>
      <w:r w:rsidR="000D0BF5">
        <w:t>Unfortunately,</w:t>
      </w:r>
      <w:r>
        <w:t xml:space="preserve"> due to the interference with the fuel tank this system can’t yet be designed and fitted. </w:t>
      </w:r>
      <w:r w:rsidR="000D0BF5">
        <w:t>The inability to implement this design shows how important it is to not only be wary of the structural design and spaciousness of the car but also consider if these modifications are worth doing to re-design certain systems. This difficulty also proves the need for alternative solutions that would be able to achieve similar performance gains without compromising how the car has been built.</w:t>
      </w:r>
      <w:r w:rsidR="003176C0">
        <w:t xml:space="preserve"> - IJ</w:t>
      </w:r>
    </w:p>
    <w:p w14:paraId="60F1AA20" w14:textId="1AC8B52D" w:rsidR="000D0BF5" w:rsidRDefault="000D0BF5" w:rsidP="0066504D">
      <w:r>
        <w:t>Further analysis regarding the bump versus camber gain and toe steer enables a deeper understanding on the characteristics of the vehicle in motion and the suspensions dynamic response to certain forces. The camber gain through compression shows a moderate camber gain that proves quite consistent throughout the full travel of the damper, suggesting that the current system focuses on longevity of tyre wear instead of solely focusing on performance and grip. In scenarios where the car is under heavy load this could result in a dramatic loss of grip due to a decreased contact patch as the car rolls. The toe steer analysis shows that the car only toe’s out very slightly throughout the full suspension travel, although this is good for consistent response, it proves to be a disadvantage through tight areas of rally stage, especially when the car could rely on the toe change</w:t>
      </w:r>
      <w:r w:rsidR="00E40FC0">
        <w:t xml:space="preserve"> to act more responsively if the system offered greater toe steer</w:t>
      </w:r>
      <w:r>
        <w:t xml:space="preserve"> </w:t>
      </w:r>
      <w:r w:rsidR="00E40FC0">
        <w:t>as the suspension  compressed.</w:t>
      </w:r>
      <w:r w:rsidR="003176C0">
        <w:t xml:space="preserve"> - IJ</w:t>
      </w:r>
    </w:p>
    <w:p w14:paraId="5BB3317E" w14:textId="54D5769E" w:rsidR="003176C0" w:rsidRDefault="003176C0" w:rsidP="0066504D">
      <w:r>
        <w:lastRenderedPageBreak/>
        <w:t>Overall, the combination of physical measurement, 3D scanning, design implementation and graphical analysis enabled a great evaluation of the suspension system, discovering where the car mostly needed upgrading and what the group could do to make the most out of the suspension system we have. - IJ</w:t>
      </w:r>
    </w:p>
    <w:p w14:paraId="4BEA6D7F" w14:textId="77777777" w:rsidR="00E8797D" w:rsidRPr="0066504D" w:rsidRDefault="00E8797D" w:rsidP="0066504D"/>
    <w:p w14:paraId="142BA955" w14:textId="75E2D71C" w:rsidR="0094357F" w:rsidRPr="0094357F" w:rsidRDefault="0094357F" w:rsidP="00D65BAD">
      <w:pPr>
        <w:pStyle w:val="Heading2"/>
      </w:pPr>
      <w:r w:rsidRPr="0094357F">
        <w:t xml:space="preserve"> </w:t>
      </w:r>
      <w:bookmarkStart w:id="30" w:name="_Toc225113670"/>
      <w:r w:rsidRPr="0094357F">
        <w:t xml:space="preserve">Analysis and </w:t>
      </w:r>
      <w:proofErr w:type="gramStart"/>
      <w:r w:rsidRPr="0094357F">
        <w:t>Reflection </w:t>
      </w:r>
      <w:r>
        <w:t xml:space="preserve"> -</w:t>
      </w:r>
      <w:proofErr w:type="gramEnd"/>
      <w:r>
        <w:t xml:space="preserve"> Sky Pratt</w:t>
      </w:r>
      <w:bookmarkEnd w:id="30"/>
    </w:p>
    <w:p w14:paraId="6A0BD115" w14:textId="77777777" w:rsidR="0094357F" w:rsidRPr="0094357F" w:rsidRDefault="0094357F" w:rsidP="0094357F">
      <w:r w:rsidRPr="0094357F">
        <w:t>Although a complete motion analysis was not achieved, the work still provided important insights into both the suspension system and the modelling process. One key observation was the sensitivity of the system to small geometric inaccuracies. The suspension relies on precise spatial relationships between pickup points, and even minor deviations can result in unrealistic behaviour within the model. This explains why both manual measurements and scanned data introduced challenges when applied in CAD. </w:t>
      </w:r>
    </w:p>
    <w:p w14:paraId="6260FD1A" w14:textId="77777777" w:rsidR="0094357F" w:rsidRPr="0094357F" w:rsidRDefault="0094357F" w:rsidP="0094357F">
      <w:r w:rsidRPr="0094357F">
        <w:t>From a kinematic perspective, the suspension can be considered as a system of rigid bodies connected by joints, each with limited degrees of freedom. In SolidWorks, these are controlled through mates; however, when too many mates are applied or when conflicts occur, the system becomes over-constrained. This was a recurring issue throughout the modelling process. The complexity is further increased by the multi-link design, where each additional link introduces further constraints and interactions. Compared to simpler systems such as double wishbone or MacPherson strut suspensions, the HA5 multi-link configuration requires careful coordination between all components to maintain realistic motion, making it more difficult to model accurately using standard CAD techniques. </w:t>
      </w:r>
    </w:p>
    <w:p w14:paraId="3DDAAC8E" w14:textId="77777777" w:rsidR="0094357F" w:rsidRPr="0094357F" w:rsidRDefault="0094357F" w:rsidP="0094357F">
      <w:r w:rsidRPr="0094357F">
        <w:t>Another important factor is the difference between idealised models and real-world geometry. CAD tools typically assume perfect alignment and simplified joint behaviour, whereas the scanned suspension includes imperfections, tolerances, and irregularities. This makes it more difficult to achieve a stable and fully constrained model, highlighting the gap between theoretical analysis and practical implementation, particularly in complex multi-link systems. </w:t>
      </w:r>
    </w:p>
    <w:p w14:paraId="091AA2D3" w14:textId="77777777" w:rsidR="0094357F" w:rsidRPr="0094357F" w:rsidRDefault="0094357F" w:rsidP="0094357F">
      <w:r w:rsidRPr="0094357F">
        <w:t>Time constraints also affected the outcome of this stage. Resolving the assembly issues would have required a structured debugging process, including analysing each mate individually and checking remaining degrees of freedom. Due to project deadlines, this level of refinement was not possible. </w:t>
      </w:r>
    </w:p>
    <w:p w14:paraId="5DE526F5" w14:textId="77777777" w:rsidR="0094357F" w:rsidRDefault="0094357F" w:rsidP="0094357F">
      <w:r w:rsidRPr="0094357F">
        <w:t xml:space="preserve">Despite the lack of final simulation results, this stage remains valuable as it highlights the limitations of the current approach and reinforces the importance of method selection, data accuracy, and </w:t>
      </w:r>
      <w:r w:rsidRPr="0094357F">
        <w:lastRenderedPageBreak/>
        <w:t>modelling strategy when dealing with complex engineering systems. These findings provide a clear direction for future work and identify key areas for improvement to achieve more reliable and accurate results. </w:t>
      </w:r>
    </w:p>
    <w:p w14:paraId="2F119784" w14:textId="2D3950E4" w:rsidR="00AE5338" w:rsidRDefault="00AE5338" w:rsidP="00AE5338">
      <w:pPr>
        <w:pStyle w:val="Heading2"/>
      </w:pPr>
      <w:bookmarkStart w:id="31" w:name="_Toc225113671"/>
      <w:r>
        <w:t>Analysis – Dan Morris</w:t>
      </w:r>
      <w:bookmarkEnd w:id="31"/>
    </w:p>
    <w:p w14:paraId="15D88BC3" w14:textId="093A1CD4" w:rsidR="00AE5338" w:rsidRPr="00AE5338" w:rsidRDefault="00AE5338" w:rsidP="00AE5338">
      <w:pPr>
        <w:pStyle w:val="Heading3"/>
      </w:pPr>
      <w:r w:rsidRPr="00AE5338">
        <w:t xml:space="preserve"> </w:t>
      </w:r>
      <w:bookmarkStart w:id="32" w:name="_Toc225113672"/>
      <w:r w:rsidRPr="00AE5338">
        <w:t>Technical Evaluation</w:t>
      </w:r>
      <w:bookmarkEnd w:id="32"/>
      <w:r w:rsidRPr="00AE5338">
        <w:t> </w:t>
      </w:r>
    </w:p>
    <w:p w14:paraId="2F766DB7" w14:textId="77777777" w:rsidR="00AE5338" w:rsidRPr="00AE5338" w:rsidRDefault="00AE5338" w:rsidP="00AE5338">
      <w:r w:rsidRPr="00AE5338">
        <w:t>A comparison of the suggested suspension setups reveals the balance between cost, effectiveness, and flexibility. Though every choice enhances the typical vehicle, their efficiency varies considerably in a competitive road setting. </w:t>
      </w:r>
    </w:p>
    <w:p w14:paraId="6D5BCFF5" w14:textId="77777777" w:rsidR="00AE5338" w:rsidRPr="00AE5338" w:rsidRDefault="00AE5338" w:rsidP="00AE5338">
      <w:r w:rsidRPr="00AE5338">
        <w:t>The cost-effective CRC compliant setup offers a noticeable advancement compared to the OEM configuration. Boosted spring rates, upgraded anti roll bars, and </w:t>
      </w:r>
      <w:proofErr w:type="gramStart"/>
      <w:r w:rsidRPr="00AE5338">
        <w:t>two way</w:t>
      </w:r>
      <w:proofErr w:type="gramEnd"/>
      <w:r w:rsidRPr="00AE5338">
        <w:t> adjustable dampers improve body control and minimize excessive flex. Nonetheless, its restricted damping adjustability limits the ability for precise tuning. The lack of independent control over low speed and </w:t>
      </w:r>
      <w:proofErr w:type="gramStart"/>
      <w:r w:rsidRPr="00AE5338">
        <w:t>high speed</w:t>
      </w:r>
      <w:proofErr w:type="gramEnd"/>
      <w:r w:rsidRPr="00AE5338">
        <w:t> compression results in the need for compromises between platform management and curb adherence. Moreover, residual compliance in bushings still impacts alignment consistency. Consequently, although appropriate for beginners, this setup does not possess the accuracy needed for advanced performance. </w:t>
      </w:r>
    </w:p>
    <w:p w14:paraId="7645D8F8" w14:textId="77777777" w:rsidR="00AE5338" w:rsidRPr="00AE5338" w:rsidRDefault="00AE5338" w:rsidP="00AE5338">
      <w:r w:rsidRPr="00AE5338">
        <w:t>The costly CRC compliant setup provides notably enhanced functionality. </w:t>
      </w:r>
      <w:proofErr w:type="gramStart"/>
      <w:r w:rsidRPr="00AE5338">
        <w:t>Three way</w:t>
      </w:r>
      <w:proofErr w:type="gramEnd"/>
      <w:r w:rsidRPr="00AE5338">
        <w:t> adjustable dampers facilitate separate adjustments of rebound, low speed compression, and </w:t>
      </w:r>
      <w:proofErr w:type="gramStart"/>
      <w:r w:rsidRPr="00AE5338">
        <w:t>high speed</w:t>
      </w:r>
      <w:proofErr w:type="gramEnd"/>
      <w:r w:rsidRPr="00AE5338">
        <w:t> compression, allowing for accurate tuning for various circuits and conditions. This enables engineers to enhance both transient response and steady state performance. </w:t>
      </w:r>
    </w:p>
    <w:p w14:paraId="70A1A2BE" w14:textId="77777777" w:rsidR="00AE5338" w:rsidRPr="00AE5338" w:rsidRDefault="00AE5338" w:rsidP="00AE5338">
      <w:r w:rsidRPr="00AE5338">
        <w:t>Theoretically, a </w:t>
      </w:r>
      <w:proofErr w:type="spellStart"/>
      <w:proofErr w:type="gramStart"/>
      <w:r w:rsidRPr="00AE5338">
        <w:t>non compliant</w:t>
      </w:r>
      <w:proofErr w:type="spellEnd"/>
      <w:proofErr w:type="gramEnd"/>
      <w:r w:rsidRPr="00AE5338">
        <w:t> system that includes technologies like pushrod suspension or active damping provides only slight performance improvements compared to a </w:t>
      </w:r>
      <w:proofErr w:type="spellStart"/>
      <w:proofErr w:type="gramStart"/>
      <w:r w:rsidRPr="00AE5338">
        <w:t>well developed</w:t>
      </w:r>
      <w:proofErr w:type="spellEnd"/>
      <w:proofErr w:type="gramEnd"/>
      <w:r w:rsidRPr="00AE5338">
        <w:t> passive system. This demonstrates diminishing returns, where added complexity and expense yield only marginal increased advantages. </w:t>
      </w:r>
    </w:p>
    <w:p w14:paraId="03ED4E96" w14:textId="77777777" w:rsidR="00AE5338" w:rsidRPr="00AE5338" w:rsidRDefault="00AE5338" w:rsidP="00AE5338">
      <w:r w:rsidRPr="00AE5338">
        <w:t>In general, the high-budget CRC compliant setup offers the optimal mix of performance, flexibility, and adherence to regulations. </w:t>
      </w:r>
    </w:p>
    <w:p w14:paraId="41EC71D6" w14:textId="77777777" w:rsidR="00AE5338" w:rsidRPr="00AE5338" w:rsidRDefault="00AE5338" w:rsidP="00AE5338">
      <w:r w:rsidRPr="00AE5338">
        <w:t> </w:t>
      </w:r>
    </w:p>
    <w:p w14:paraId="26D7F210" w14:textId="1E784360" w:rsidR="00AE5338" w:rsidRPr="00AE5338" w:rsidRDefault="00AE5338" w:rsidP="00AE5338">
      <w:pPr>
        <w:pStyle w:val="Heading3"/>
      </w:pPr>
      <w:r w:rsidRPr="00AE5338">
        <w:t xml:space="preserve"> </w:t>
      </w:r>
      <w:bookmarkStart w:id="33" w:name="_Toc225113673"/>
      <w:r w:rsidRPr="00AE5338">
        <w:t>Setup and Tuning</w:t>
      </w:r>
      <w:bookmarkEnd w:id="33"/>
      <w:r w:rsidRPr="00AE5338">
        <w:t>  </w:t>
      </w:r>
    </w:p>
    <w:p w14:paraId="456E290D" w14:textId="77777777" w:rsidR="00AE5338" w:rsidRPr="00AE5338" w:rsidRDefault="00AE5338" w:rsidP="00AE5338">
      <w:r w:rsidRPr="00AE5338">
        <w:t>The performance of suspension relies greatly on its setup, and even sophisticated systems need precise adjustments to attain the best outcomes. </w:t>
      </w:r>
    </w:p>
    <w:p w14:paraId="2E29BE60" w14:textId="77777777" w:rsidR="00AE5338" w:rsidRPr="00AE5338" w:rsidRDefault="00AE5338" w:rsidP="00AE5338">
      <w:r w:rsidRPr="00AE5338">
        <w:lastRenderedPageBreak/>
        <w:t>Ride height is essential for managing the centre of gravity and total stability. Lowering the back decreases body roll, but too much lowering can restrict suspension travel and lessen compliance over bumps. Ride height impacts rake, which affects weight distribution and turn in reaction. </w:t>
      </w:r>
    </w:p>
    <w:p w14:paraId="12793CDF" w14:textId="77777777" w:rsidR="00AE5338" w:rsidRPr="00AE5338" w:rsidRDefault="00AE5338" w:rsidP="00AE5338">
      <w:r w:rsidRPr="00AE5338">
        <w:t>Corner weighting guarantees that weight is evenly allocated throughout the vehicle, enhancing stability and optimizing traction. An irregular distribution may result in erratic handling, especially in transient situations. </w:t>
      </w:r>
    </w:p>
    <w:p w14:paraId="5021023D" w14:textId="77777777" w:rsidR="00AE5338" w:rsidRPr="00AE5338" w:rsidRDefault="00AE5338" w:rsidP="00AE5338">
      <w:r w:rsidRPr="00AE5338">
        <w:t>Tyre temperature data should be used to optimise camber and toe settings. Rear camber ought to guarantee uniform temperature spread throughout the tyre, whereas toe adjustments affect stability and turning. A slight amount of toe in is generally maintained for stability, but decreasing toe in can enhance rotation. </w:t>
      </w:r>
    </w:p>
    <w:p w14:paraId="1D5FC617" w14:textId="77777777" w:rsidR="00AE5338" w:rsidRPr="00AE5338" w:rsidRDefault="00AE5338" w:rsidP="00AE5338">
      <w:r w:rsidRPr="00AE5338">
        <w:t>Adjusting the anti-roll bar is an essential technique for fine tuning handling balance. Enhancing rear stiffness encourages rotation but may decrease traction on uneven terrain. Consequently, modifications should be executed thoughtfully according to surface conditions and driver input. </w:t>
      </w:r>
    </w:p>
    <w:p w14:paraId="7E3F115B" w14:textId="77777777" w:rsidR="00AE5338" w:rsidRPr="00AE5338" w:rsidRDefault="00AE5338" w:rsidP="00AE5338">
      <w:r w:rsidRPr="00AE5338">
        <w:t>Damping modifications offer precise regulation of suspension performance. Low speed compression impacts body movement and weight distribution, high speed compression controls curb feedback, and rebound damping affects grip and stability. Successful tuning involves gradual adjustments guided by data and feedback from the driver. </w:t>
      </w:r>
    </w:p>
    <w:p w14:paraId="5489C851" w14:textId="0C00644D" w:rsidR="00AE5338" w:rsidRPr="00AE5338" w:rsidRDefault="00AE5338" w:rsidP="00AE5338">
      <w:pPr>
        <w:pStyle w:val="Heading3"/>
      </w:pPr>
      <w:r w:rsidRPr="00AE5338">
        <w:t xml:space="preserve"> </w:t>
      </w:r>
      <w:bookmarkStart w:id="34" w:name="_Toc225113674"/>
      <w:r w:rsidRPr="00AE5338">
        <w:t>Ideal Configuration</w:t>
      </w:r>
      <w:bookmarkEnd w:id="34"/>
      <w:r w:rsidRPr="00AE5338">
        <w:t>  </w:t>
      </w:r>
    </w:p>
    <w:p w14:paraId="44D6B9CC" w14:textId="77777777" w:rsidR="00AE5338" w:rsidRPr="00AE5338" w:rsidRDefault="00AE5338" w:rsidP="00AE5338">
      <w:r w:rsidRPr="00AE5338">
        <w:t>The best rear suspension setup for a BMW 130i in CRC competition is a </w:t>
      </w:r>
      <w:proofErr w:type="gramStart"/>
      <w:r w:rsidRPr="00AE5338">
        <w:t>top notch</w:t>
      </w:r>
      <w:proofErr w:type="gramEnd"/>
      <w:r w:rsidRPr="00AE5338">
        <w:t> passive system that enhances the advantages of the original five link design. </w:t>
      </w:r>
    </w:p>
    <w:p w14:paraId="7CA28FF0" w14:textId="77777777" w:rsidR="00AE5338" w:rsidRPr="00AE5338" w:rsidRDefault="00AE5338" w:rsidP="00AE5338">
      <w:r w:rsidRPr="00AE5338">
        <w:t>This must feature </w:t>
      </w:r>
      <w:proofErr w:type="gramStart"/>
      <w:r w:rsidRPr="00AE5338">
        <w:t>four way</w:t>
      </w:r>
      <w:proofErr w:type="gramEnd"/>
      <w:r w:rsidRPr="00AE5338">
        <w:t> adjustable dampers with remote reservoirs for accurate control and thermal stability. Spring rates should be chosen to maintain body control while ensuring enough compliance for traction. A customizable anti roll bar offers adaptability in adjusting handling balance under varying conditions. </w:t>
      </w:r>
    </w:p>
    <w:p w14:paraId="0378D94F" w14:textId="77777777" w:rsidR="00AE5338" w:rsidRPr="00AE5338" w:rsidRDefault="00AE5338" w:rsidP="00AE5338">
      <w:r w:rsidRPr="00AE5338">
        <w:t>Adjustable camber and toe arms are essential for accurate alignment management. </w:t>
      </w:r>
    </w:p>
    <w:p w14:paraId="4E356D90" w14:textId="77777777" w:rsidR="00AE5338" w:rsidRPr="00AE5338" w:rsidRDefault="00AE5338" w:rsidP="00AE5338">
      <w:r w:rsidRPr="00AE5338">
        <w:t>This setup provides the optimal efficiency, flexibility, and adherence to regulations. </w:t>
      </w:r>
    </w:p>
    <w:p w14:paraId="1BC41ADB" w14:textId="58021DAC" w:rsidR="0065048E" w:rsidRPr="0065048E" w:rsidRDefault="0065048E" w:rsidP="0065048E"/>
    <w:p w14:paraId="6C3C3A2E" w14:textId="77777777" w:rsidR="004D298D" w:rsidRDefault="004D298D" w:rsidP="004D298D"/>
    <w:p w14:paraId="1CBC4800" w14:textId="77777777" w:rsidR="004D298D" w:rsidRPr="004D298D" w:rsidRDefault="004D298D" w:rsidP="004D298D"/>
    <w:p w14:paraId="5189283A" w14:textId="77777777" w:rsidR="002353BF" w:rsidRPr="002353BF" w:rsidRDefault="002353BF" w:rsidP="002353BF"/>
    <w:p w14:paraId="67C6CB03" w14:textId="77777777" w:rsidR="00F25A97" w:rsidRDefault="00F25A97" w:rsidP="00F25A97">
      <w:pPr>
        <w:tabs>
          <w:tab w:val="left" w:pos="5835"/>
        </w:tabs>
        <w:jc w:val="center"/>
        <w:rPr>
          <w:sz w:val="36"/>
          <w:szCs w:val="36"/>
        </w:rPr>
      </w:pPr>
    </w:p>
    <w:p w14:paraId="6AFAB92D" w14:textId="2F9ED1AF" w:rsidR="00251FA5" w:rsidRDefault="00251FA5">
      <w:pPr>
        <w:spacing w:line="259" w:lineRule="auto"/>
        <w:rPr>
          <w:sz w:val="36"/>
          <w:szCs w:val="36"/>
        </w:rPr>
      </w:pPr>
      <w:r>
        <w:rPr>
          <w:sz w:val="36"/>
          <w:szCs w:val="36"/>
        </w:rPr>
        <w:br w:type="page"/>
      </w:r>
    </w:p>
    <w:p w14:paraId="7ADEF46C" w14:textId="2A034538" w:rsidR="0060712B" w:rsidRDefault="00A952E2" w:rsidP="00251FA5">
      <w:pPr>
        <w:pStyle w:val="Heading1"/>
      </w:pPr>
      <w:bookmarkStart w:id="35" w:name="_Toc225113675"/>
      <w:r>
        <w:lastRenderedPageBreak/>
        <w:t xml:space="preserve">Conclusion </w:t>
      </w:r>
      <w:r w:rsidR="00AE5338">
        <w:t>– iestyn jones</w:t>
      </w:r>
      <w:bookmarkEnd w:id="35"/>
    </w:p>
    <w:p w14:paraId="2B682DE9" w14:textId="04C47A6A" w:rsidR="005915EE" w:rsidRDefault="000531AF">
      <w:pPr>
        <w:spacing w:line="259" w:lineRule="auto"/>
      </w:pPr>
      <w:r>
        <w:t xml:space="preserve">The aim of this project was to analyse the suspension system on the university’s rally car, this was achieved successfully through identification, measuring, modelling and kinematic evaluation. The group managed these tasks through a combination of research, physically measuring, 3D scanning and CAD based modelling. </w:t>
      </w:r>
      <w:r w:rsidR="004B6A06">
        <w:t xml:space="preserve">The suspension system was </w:t>
      </w:r>
      <w:proofErr w:type="gramStart"/>
      <w:r w:rsidR="004B6A06">
        <w:t>identified</w:t>
      </w:r>
      <w:proofErr w:type="gramEnd"/>
      <w:r w:rsidR="004B6A06">
        <w:t xml:space="preserve"> and the group established the systems intended use which is for comfort, stability and consistency, traits which disagree with every aspect of rallying.</w:t>
      </w:r>
    </w:p>
    <w:p w14:paraId="04E321E7" w14:textId="11E534A4" w:rsidR="004B6A06" w:rsidRDefault="004B6A06">
      <w:pPr>
        <w:spacing w:line="259" w:lineRule="auto"/>
      </w:pPr>
      <w:r>
        <w:t xml:space="preserve">The creation of a 3D model, built from physical measurement, later improved by 3D scanning enabled an accurate CAD model of the suspension system. This allowed for further analysis on the system and allowed the group to further understand the behaviour of the system as it would travel from droop to bump. </w:t>
      </w:r>
    </w:p>
    <w:p w14:paraId="1007AF10" w14:textId="5E0AF97D" w:rsidR="004B6A06" w:rsidRDefault="004B6A06">
      <w:pPr>
        <w:spacing w:line="259" w:lineRule="auto"/>
      </w:pPr>
      <w:r>
        <w:t xml:space="preserve">The physical analysis on the rear suspension which was used to plot the camber </w:t>
      </w:r>
      <w:proofErr w:type="gramStart"/>
      <w:r>
        <w:t>and  toe</w:t>
      </w:r>
      <w:proofErr w:type="gramEnd"/>
      <w:r>
        <w:t xml:space="preserve"> steer graphs proved that the system exhibits limited camber gain and hardly any bump steer. This confirms that the system is far from optimal to be used on a rally circuit or stage. </w:t>
      </w:r>
    </w:p>
    <w:p w14:paraId="6181187C" w14:textId="5350295B" w:rsidR="004B6A06" w:rsidRDefault="004B6A06">
      <w:pPr>
        <w:spacing w:line="259" w:lineRule="auto"/>
      </w:pPr>
      <w:r>
        <w:t>Furthermore, the research into traction bars demonstrated a promising improvement to the cars performance but the group was unfortunately stuck on time to fully implement this design on to the car considering the present situation of the driveshafts and placement of the fuel tank</w:t>
      </w:r>
      <w:r w:rsidR="00BD2579">
        <w:t>. This highlighted the importance of recognising and implementing other parts apart from the systems that the group were solely focused on.</w:t>
      </w:r>
    </w:p>
    <w:p w14:paraId="3D3E9167" w14:textId="6230E64A" w:rsidR="00AE5338" w:rsidRDefault="00BD2579">
      <w:pPr>
        <w:spacing w:line="259" w:lineRule="auto"/>
      </w:pPr>
      <w:r>
        <w:t xml:space="preserve">Overall, the project met most of </w:t>
      </w:r>
      <w:proofErr w:type="spellStart"/>
      <w:r>
        <w:t>it’s</w:t>
      </w:r>
      <w:proofErr w:type="spellEnd"/>
      <w:r>
        <w:t xml:space="preserve"> objectives by fully recognising the system, designing CAD models, researching alternative models and designs and gathering data from the current system.</w:t>
      </w:r>
    </w:p>
    <w:p w14:paraId="22030675" w14:textId="69B2D628" w:rsidR="00AE5338" w:rsidRPr="00AE5338" w:rsidRDefault="00AE5338" w:rsidP="00AE5338">
      <w:pPr>
        <w:pStyle w:val="Heading2"/>
      </w:pPr>
      <w:r w:rsidRPr="00AE5338">
        <w:t xml:space="preserve"> </w:t>
      </w:r>
      <w:bookmarkStart w:id="36" w:name="_Toc225113676"/>
      <w:r w:rsidRPr="00AE5338">
        <w:t>Conclusion </w:t>
      </w:r>
      <w:r>
        <w:t>– Dan Morris</w:t>
      </w:r>
      <w:bookmarkEnd w:id="36"/>
    </w:p>
    <w:p w14:paraId="691B8A59" w14:textId="77777777" w:rsidR="00AE5338" w:rsidRPr="00AE5338" w:rsidRDefault="00AE5338" w:rsidP="00AE5338">
      <w:pPr>
        <w:spacing w:line="259" w:lineRule="auto"/>
      </w:pPr>
      <w:r w:rsidRPr="00AE5338">
        <w:t>The rear suspension system of the BMW 130i is ideal for tarmac motorsport because of the </w:t>
      </w:r>
      <w:proofErr w:type="gramStart"/>
      <w:r w:rsidRPr="00AE5338">
        <w:t>five link</w:t>
      </w:r>
      <w:proofErr w:type="gramEnd"/>
      <w:r w:rsidRPr="00AE5338">
        <w:t> design. </w:t>
      </w:r>
    </w:p>
    <w:p w14:paraId="60975BFC" w14:textId="77777777" w:rsidR="00AE5338" w:rsidRPr="00AE5338" w:rsidRDefault="00AE5338" w:rsidP="00AE5338">
      <w:pPr>
        <w:spacing w:line="259" w:lineRule="auto"/>
      </w:pPr>
      <w:r w:rsidRPr="00AE5338">
        <w:t>This report shows that performance will be more effectively realized through optimization opposed to a structural redesign. Lowering compliance and fine tuning the setup will greatly improve vehicle performance. </w:t>
      </w:r>
    </w:p>
    <w:p w14:paraId="29B0C2B7" w14:textId="77777777" w:rsidR="00AE5338" w:rsidRPr="00AE5338" w:rsidRDefault="00AE5338" w:rsidP="00AE5338">
      <w:pPr>
        <w:spacing w:line="259" w:lineRule="auto"/>
      </w:pPr>
      <w:r w:rsidRPr="00AE5338">
        <w:t>Although the cheaper options </w:t>
      </w:r>
      <w:proofErr w:type="gramStart"/>
      <w:r w:rsidRPr="00AE5338">
        <w:t>has</w:t>
      </w:r>
      <w:proofErr w:type="gramEnd"/>
      <w:r w:rsidRPr="00AE5338">
        <w:t> </w:t>
      </w:r>
      <w:proofErr w:type="gramStart"/>
      <w:r w:rsidRPr="00AE5338">
        <w:t>advantages</w:t>
      </w:r>
      <w:proofErr w:type="gramEnd"/>
      <w:r w:rsidRPr="00AE5338">
        <w:t> they don’t have the precision and flexibility needed for ultimate success. High quality passive systems offer the best solution ensuring reliable performance and enabling precise adjustments. </w:t>
      </w:r>
    </w:p>
    <w:p w14:paraId="7D2ABD18" w14:textId="77777777" w:rsidR="00AE5338" w:rsidRPr="00AE5338" w:rsidRDefault="00AE5338" w:rsidP="00AE5338">
      <w:pPr>
        <w:spacing w:line="259" w:lineRule="auto"/>
      </w:pPr>
      <w:r w:rsidRPr="00AE5338">
        <w:t>The analysis further shows that more intricate and </w:t>
      </w:r>
      <w:proofErr w:type="spellStart"/>
      <w:proofErr w:type="gramStart"/>
      <w:r w:rsidRPr="00AE5338">
        <w:t>non compliant</w:t>
      </w:r>
      <w:proofErr w:type="spellEnd"/>
      <w:proofErr w:type="gramEnd"/>
      <w:r w:rsidRPr="00AE5338">
        <w:t> systems provide minimal advantages highlighting the importance of optimizing within regulatory limits. </w:t>
      </w:r>
    </w:p>
    <w:p w14:paraId="6BA54105" w14:textId="77777777" w:rsidR="00AE5338" w:rsidRPr="00AE5338" w:rsidRDefault="00AE5338" w:rsidP="00AE5338">
      <w:pPr>
        <w:spacing w:line="259" w:lineRule="auto"/>
      </w:pPr>
      <w:r w:rsidRPr="00AE5338">
        <w:t>In the end achieving success in tarmac rallying relies on the quality of engineering and the execution of the setup. A finely tuned suspension system offers the driver the reassurance and reliability for competitive performance. </w:t>
      </w:r>
    </w:p>
    <w:p w14:paraId="29B81702" w14:textId="3F94744D" w:rsidR="0060712B" w:rsidRDefault="0060712B">
      <w:pPr>
        <w:spacing w:line="259" w:lineRule="auto"/>
        <w:rPr>
          <w:rFonts w:asciiTheme="majorHAnsi" w:eastAsiaTheme="majorEastAsia" w:hAnsiTheme="majorHAnsi" w:cstheme="majorBidi"/>
          <w:color w:val="2F5496" w:themeColor="accent1" w:themeShade="BF"/>
          <w:sz w:val="32"/>
          <w:szCs w:val="32"/>
        </w:rPr>
      </w:pPr>
      <w:r>
        <w:br w:type="page"/>
      </w:r>
    </w:p>
    <w:p w14:paraId="38FDD8B2" w14:textId="615FC023" w:rsidR="0060712B" w:rsidRDefault="0060712B" w:rsidP="0060712B">
      <w:pPr>
        <w:pStyle w:val="Heading1"/>
      </w:pPr>
      <w:bookmarkStart w:id="37" w:name="_Toc225113677"/>
      <w:r>
        <w:lastRenderedPageBreak/>
        <w:t>Evaluation</w:t>
      </w:r>
      <w:bookmarkEnd w:id="37"/>
      <w:r>
        <w:t xml:space="preserve"> </w:t>
      </w:r>
    </w:p>
    <w:p w14:paraId="0629A4E2" w14:textId="4E780831" w:rsidR="00C9071C" w:rsidRDefault="00C9071C">
      <w:pPr>
        <w:spacing w:line="259" w:lineRule="auto"/>
      </w:pPr>
      <w:r>
        <w:t>The project was successful in applying a range of engineering methods to analyse the suspension system. Especially through creating a CAD model and the use of physical measuring and graphical analysis. The use of 3D scanning was proven to be a great success in accuracy, although the group had some issues with turning the scan into a CAD model, the usage of the 3D scanner helped the group immensely removing any errors associated with physical measuring. This resulted in far more accurate data. However, the problems encountered with the 3D scanning limited the full effect of digitally measuring the system since meshing 2 scans could easily have displayed inaccuracies in the measurements.</w:t>
      </w:r>
    </w:p>
    <w:p w14:paraId="315ADAA7" w14:textId="0E44F2F7" w:rsidR="0060712B" w:rsidRDefault="0060712B">
      <w:pPr>
        <w:spacing w:line="259" w:lineRule="auto"/>
        <w:rPr>
          <w:rFonts w:asciiTheme="majorHAnsi" w:eastAsiaTheme="majorEastAsia" w:hAnsiTheme="majorHAnsi" w:cstheme="majorBidi"/>
          <w:color w:val="2F5496" w:themeColor="accent1" w:themeShade="BF"/>
          <w:sz w:val="32"/>
          <w:szCs w:val="32"/>
        </w:rPr>
      </w:pPr>
      <w:r>
        <w:br w:type="page"/>
      </w:r>
    </w:p>
    <w:p w14:paraId="761010C1" w14:textId="1DD97E6A" w:rsidR="00C131FF" w:rsidRDefault="0060712B" w:rsidP="0060712B">
      <w:pPr>
        <w:pStyle w:val="Heading1"/>
      </w:pPr>
      <w:bookmarkStart w:id="38" w:name="_Toc225113678"/>
      <w:r>
        <w:lastRenderedPageBreak/>
        <w:t>Further work</w:t>
      </w:r>
      <w:bookmarkEnd w:id="38"/>
      <w:r>
        <w:t xml:space="preserve"> </w:t>
      </w:r>
    </w:p>
    <w:p w14:paraId="7650725D" w14:textId="10713C7E" w:rsidR="00BD2579" w:rsidRPr="00BD2579" w:rsidRDefault="00BD2579" w:rsidP="00BD2579">
      <w:pPr>
        <w:pStyle w:val="Heading2"/>
      </w:pPr>
      <w:r w:rsidRPr="00BD2579">
        <w:t xml:space="preserve"> </w:t>
      </w:r>
      <w:bookmarkStart w:id="39" w:name="_Toc225113679"/>
      <w:r w:rsidRPr="00BD2579">
        <w:t>Further Work </w:t>
      </w:r>
      <w:r>
        <w:t>– Sky Pratt</w:t>
      </w:r>
      <w:bookmarkEnd w:id="39"/>
    </w:p>
    <w:p w14:paraId="07404AC8" w14:textId="77777777" w:rsidR="00BD2579" w:rsidRPr="00BD2579" w:rsidRDefault="00BD2579" w:rsidP="00BD2579">
      <w:pPr>
        <w:spacing w:line="259" w:lineRule="auto"/>
      </w:pPr>
      <w:r w:rsidRPr="00BD2579">
        <w:t>Based on the challenges encountered, several areas for further work have been identified. The primary task is to complete and refine the SolidWorks model. This will involve reducing unnecessary constraints, improving alignment of components, and ensuring that the system retains the correct degrees of freedom to allow realistic motion. </w:t>
      </w:r>
    </w:p>
    <w:p w14:paraId="48818AD6" w14:textId="77777777" w:rsidR="00BD2579" w:rsidRPr="00BD2579" w:rsidRDefault="00BD2579" w:rsidP="00BD2579">
      <w:pPr>
        <w:spacing w:line="259" w:lineRule="auto"/>
      </w:pPr>
      <w:r w:rsidRPr="00BD2579">
        <w:t>Once the model is functioning correctly, motion analysis can be performed. This will enable the extraction of key suspension characteristics, including: </w:t>
      </w:r>
    </w:p>
    <w:p w14:paraId="2CB805B7" w14:textId="77777777" w:rsidR="00BD2579" w:rsidRPr="00BD2579" w:rsidRDefault="00BD2579" w:rsidP="00BD2579">
      <w:pPr>
        <w:numPr>
          <w:ilvl w:val="0"/>
          <w:numId w:val="20"/>
        </w:numPr>
        <w:spacing w:line="259" w:lineRule="auto"/>
      </w:pPr>
      <w:r w:rsidRPr="00BD2579">
        <w:t>Camber change during suspension travel  </w:t>
      </w:r>
    </w:p>
    <w:p w14:paraId="2AC00C62" w14:textId="77777777" w:rsidR="00BD2579" w:rsidRPr="00BD2579" w:rsidRDefault="00BD2579" w:rsidP="00BD2579">
      <w:pPr>
        <w:numPr>
          <w:ilvl w:val="0"/>
          <w:numId w:val="21"/>
        </w:numPr>
        <w:spacing w:line="259" w:lineRule="auto"/>
      </w:pPr>
      <w:r w:rsidRPr="00BD2579">
        <w:t>Toe variation (bump steer)  </w:t>
      </w:r>
    </w:p>
    <w:p w14:paraId="24A7C958" w14:textId="77777777" w:rsidR="00BD2579" w:rsidRPr="00BD2579" w:rsidRDefault="00BD2579" w:rsidP="00BD2579">
      <w:pPr>
        <w:numPr>
          <w:ilvl w:val="0"/>
          <w:numId w:val="22"/>
        </w:numPr>
        <w:spacing w:line="259" w:lineRule="auto"/>
      </w:pPr>
      <w:r w:rsidRPr="00BD2579">
        <w:t>Roll centre movement  </w:t>
      </w:r>
    </w:p>
    <w:p w14:paraId="53E40238" w14:textId="77777777" w:rsidR="00BD2579" w:rsidRPr="00BD2579" w:rsidRDefault="00BD2579" w:rsidP="00BD2579">
      <w:pPr>
        <w:spacing w:line="259" w:lineRule="auto"/>
      </w:pPr>
      <w:r w:rsidRPr="00BD2579">
        <w:t>These results will provide a clearer understanding of the suspension behaviour and support the identification of potential improvements for rally applications. </w:t>
      </w:r>
    </w:p>
    <w:p w14:paraId="6D360298" w14:textId="77777777" w:rsidR="00BD2579" w:rsidRPr="00BD2579" w:rsidRDefault="00BD2579" w:rsidP="00BD2579">
      <w:pPr>
        <w:spacing w:line="259" w:lineRule="auto"/>
      </w:pPr>
      <w:r w:rsidRPr="00BD2579">
        <w:t>Additional work may also include refining the CAD model and exploring design modifications based on the analysis results. Furthermore, during the process of writing this report, an alternative software tool (SusProg3D) was identified, which is specifically designed for suspension geometry analysis and supports complex multi-link configurations. This suggests that it may be more suitable than </w:t>
      </w:r>
      <w:proofErr w:type="spellStart"/>
      <w:r w:rsidRPr="00BD2579">
        <w:t>WinGeo</w:t>
      </w:r>
      <w:proofErr w:type="spellEnd"/>
      <w:r w:rsidRPr="00BD2579">
        <w:t> or standard CAD tools for modelling the BMW HA5 suspension system. </w:t>
      </w:r>
    </w:p>
    <w:p w14:paraId="4C0E82C5" w14:textId="77777777" w:rsidR="00BD2579" w:rsidRDefault="00BD2579" w:rsidP="00BD2579">
      <w:pPr>
        <w:spacing w:line="259" w:lineRule="auto"/>
      </w:pPr>
      <w:r w:rsidRPr="00BD2579">
        <w:t>As part of further work, this software could be explored to develop a more accurate kinematic model and generate reliable suspension data. This would provide a stronger basis for evaluating and optimising the suspension design. </w:t>
      </w:r>
    </w:p>
    <w:p w14:paraId="254E9E94" w14:textId="058EBD98" w:rsidR="00C9071C" w:rsidRDefault="00C9071C" w:rsidP="00C9071C">
      <w:pPr>
        <w:pStyle w:val="Heading2"/>
      </w:pPr>
      <w:bookmarkStart w:id="40" w:name="_Toc225113680"/>
      <w:r>
        <w:t>Further work – iestyn jones</w:t>
      </w:r>
      <w:bookmarkEnd w:id="40"/>
    </w:p>
    <w:p w14:paraId="7F2F1966" w14:textId="57B4D0A6" w:rsidR="00C9071C" w:rsidRDefault="00C9071C" w:rsidP="00C9071C">
      <w:r>
        <w:t>Further work could involve the group part taking in dynamic testing, showing how much effect the soft bushings and stress on the control arms has on camber gain and bump steer. A different CAD software could also be used, showing a more advanced motion analysis of the system which would increase the accuracy and range of the data available to collect.</w:t>
      </w:r>
      <w:r w:rsidR="00067802">
        <w:t xml:space="preserve"> This would better represent how the car truly acts under load.</w:t>
      </w:r>
    </w:p>
    <w:p w14:paraId="1B632532" w14:textId="4B3E3F9F" w:rsidR="00067802" w:rsidRPr="00C9071C" w:rsidRDefault="00067802" w:rsidP="00C9071C">
      <w:r>
        <w:t>Further design remodelling could also become a key factor of work in the future, discovering more ways to gain traction and wheel travel through the suspension would prove to be key on the rally car, improving its handling and longevity and would also broaden the range of the car enabling it to be used on gravel events as well as tarmac rallies.</w:t>
      </w:r>
    </w:p>
    <w:p w14:paraId="3BD37BAE" w14:textId="77777777" w:rsidR="00C131FF" w:rsidRDefault="00C131FF">
      <w:pPr>
        <w:spacing w:line="259" w:lineRule="auto"/>
        <w:rPr>
          <w:rFonts w:asciiTheme="majorHAnsi" w:eastAsiaTheme="majorEastAsia" w:hAnsiTheme="majorHAnsi" w:cstheme="majorBidi"/>
          <w:color w:val="2F5496" w:themeColor="accent1" w:themeShade="BF"/>
          <w:sz w:val="32"/>
          <w:szCs w:val="32"/>
        </w:rPr>
      </w:pPr>
      <w:r>
        <w:br w:type="page"/>
      </w:r>
    </w:p>
    <w:p w14:paraId="65663A5A" w14:textId="075EA696" w:rsidR="0060712B" w:rsidRDefault="00DA51D2" w:rsidP="0060712B">
      <w:pPr>
        <w:pStyle w:val="Heading1"/>
      </w:pPr>
      <w:bookmarkStart w:id="41" w:name="_Toc225113681"/>
      <w:r>
        <w:lastRenderedPageBreak/>
        <w:t>Reference</w:t>
      </w:r>
      <w:bookmarkEnd w:id="41"/>
      <w:r>
        <w:t xml:space="preserve"> </w:t>
      </w:r>
    </w:p>
    <w:p w14:paraId="5AC1B6E7" w14:textId="2314751B" w:rsidR="00BD2579" w:rsidRDefault="00BD2579" w:rsidP="00BD2579">
      <w:pPr>
        <w:pStyle w:val="paragraph"/>
        <w:spacing w:before="0" w:beforeAutospacing="0" w:after="0" w:afterAutospacing="0"/>
        <w:ind w:left="720"/>
        <w:textAlignment w:val="baseline"/>
        <w:rPr>
          <w:rFonts w:ascii="Segoe UI" w:hAnsi="Segoe UI" w:cs="Segoe UI"/>
          <w:sz w:val="18"/>
          <w:szCs w:val="18"/>
        </w:rPr>
      </w:pPr>
      <w:proofErr w:type="spellStart"/>
      <w:r>
        <w:rPr>
          <w:rStyle w:val="normaltextrun"/>
          <w:rFonts w:ascii="Aptos" w:hAnsi="Aptos" w:cs="Segoe UI"/>
        </w:rPr>
        <w:t>Wisefab</w:t>
      </w:r>
      <w:proofErr w:type="spellEnd"/>
      <w:r>
        <w:rPr>
          <w:rStyle w:val="normaltextrun"/>
          <w:rFonts w:ascii="Aptos" w:hAnsi="Aptos" w:cs="Segoe UI"/>
        </w:rPr>
        <w:t> (n.d.) </w:t>
      </w:r>
      <w:r>
        <w:rPr>
          <w:rStyle w:val="normaltextrun"/>
          <w:rFonts w:ascii="Aptos" w:hAnsi="Aptos" w:cs="Segoe UI"/>
          <w:i/>
          <w:iCs/>
        </w:rPr>
        <w:t>BMW E90/E92/E81/E82 Rear Suspension Drop Knuckle Kit</w:t>
      </w:r>
      <w:r>
        <w:rPr>
          <w:rStyle w:val="normaltextrun"/>
          <w:rFonts w:ascii="Aptos" w:hAnsi="Aptos" w:cs="Segoe UI"/>
        </w:rPr>
        <w:t>. Available at: </w:t>
      </w:r>
      <w:hyperlink r:id="rId43" w:tgtFrame="_blank" w:history="1">
        <w:r>
          <w:rPr>
            <w:rStyle w:val="normaltextrun"/>
            <w:rFonts w:ascii="Aptos" w:hAnsi="Aptos" w:cs="Segoe UI"/>
            <w:color w:val="467886"/>
            <w:u w:val="single"/>
          </w:rPr>
          <w:t>https://www.wisefab.com/bmw-e90-e92-e81-e82-rear-suspension-drop-knuckle-kit</w:t>
        </w:r>
      </w:hyperlink>
      <w:r>
        <w:rPr>
          <w:rStyle w:val="normaltextrun"/>
          <w:rFonts w:ascii="Aptos" w:hAnsi="Aptos" w:cs="Segoe UI"/>
        </w:rPr>
        <w:t> (Accessed: 17 March 2026</w:t>
      </w:r>
      <w:r w:rsidR="00067802">
        <w:rPr>
          <w:rStyle w:val="normaltextrun"/>
          <w:rFonts w:ascii="Aptos" w:hAnsi="Aptos" w:cs="Segoe UI"/>
        </w:rPr>
        <w:t xml:space="preserve"> &amp; 22 March 2026</w:t>
      </w:r>
      <w:r>
        <w:rPr>
          <w:rStyle w:val="normaltextrun"/>
          <w:rFonts w:ascii="Aptos" w:hAnsi="Aptos" w:cs="Segoe UI"/>
        </w:rPr>
        <w:t>).</w:t>
      </w:r>
      <w:r>
        <w:rPr>
          <w:rStyle w:val="eop"/>
          <w:rFonts w:ascii="Aptos" w:eastAsiaTheme="majorEastAsia" w:hAnsi="Aptos" w:cs="Segoe UI"/>
        </w:rPr>
        <w:t> </w:t>
      </w:r>
    </w:p>
    <w:p w14:paraId="54929F6C" w14:textId="77777777" w:rsidR="00BD2579" w:rsidRDefault="00BD2579" w:rsidP="00BD2579">
      <w:pPr>
        <w:pStyle w:val="paragraph"/>
        <w:spacing w:before="0" w:beforeAutospacing="0" w:after="0" w:afterAutospacing="0"/>
        <w:ind w:left="720"/>
        <w:textAlignment w:val="baseline"/>
        <w:rPr>
          <w:rFonts w:ascii="Segoe UI" w:hAnsi="Segoe UI" w:cs="Segoe UI"/>
          <w:sz w:val="18"/>
          <w:szCs w:val="18"/>
        </w:rPr>
      </w:pPr>
      <w:proofErr w:type="spellStart"/>
      <w:r>
        <w:rPr>
          <w:rStyle w:val="normaltextrun"/>
          <w:rFonts w:ascii="Aptos" w:hAnsi="Aptos" w:cs="Segoe UI"/>
        </w:rPr>
        <w:t>BimmerWorld</w:t>
      </w:r>
      <w:proofErr w:type="spellEnd"/>
      <w:r>
        <w:rPr>
          <w:rStyle w:val="normaltextrun"/>
          <w:rFonts w:ascii="Aptos" w:hAnsi="Aptos" w:cs="Segoe UI"/>
        </w:rPr>
        <w:t> (n.d.) </w:t>
      </w:r>
      <w:r>
        <w:rPr>
          <w:rStyle w:val="normaltextrun"/>
          <w:rFonts w:ascii="Aptos" w:hAnsi="Aptos" w:cs="Segoe UI"/>
          <w:i/>
          <w:iCs/>
        </w:rPr>
        <w:t>BMW Suspension Basics</w:t>
      </w:r>
      <w:r>
        <w:rPr>
          <w:rStyle w:val="normaltextrun"/>
          <w:rFonts w:ascii="Aptos" w:hAnsi="Aptos" w:cs="Segoe UI"/>
        </w:rPr>
        <w:t>. Available at: </w:t>
      </w:r>
      <w:hyperlink r:id="rId44" w:tgtFrame="_blank" w:history="1">
        <w:r>
          <w:rPr>
            <w:rStyle w:val="normaltextrun"/>
            <w:rFonts w:ascii="Aptos" w:hAnsi="Aptos" w:cs="Segoe UI"/>
            <w:color w:val="467886"/>
            <w:u w:val="single"/>
          </w:rPr>
          <w:t>https://www.bimmerworld.com/About-Us/BMW-Suspension-Basics/</w:t>
        </w:r>
      </w:hyperlink>
      <w:r>
        <w:rPr>
          <w:rStyle w:val="normaltextrun"/>
          <w:rFonts w:ascii="Aptos" w:hAnsi="Aptos" w:cs="Segoe UI"/>
        </w:rPr>
        <w:t> (Accessed: 18 March 2026)</w:t>
      </w:r>
      <w:r>
        <w:rPr>
          <w:rStyle w:val="eop"/>
          <w:rFonts w:ascii="Aptos" w:eastAsiaTheme="majorEastAsia" w:hAnsi="Aptos" w:cs="Segoe UI"/>
        </w:rPr>
        <w:t> </w:t>
      </w:r>
    </w:p>
    <w:p w14:paraId="17FAD478" w14:textId="77777777" w:rsidR="00BD2579" w:rsidRDefault="00BD2579" w:rsidP="00BD2579">
      <w:pPr>
        <w:pStyle w:val="paragraph"/>
        <w:spacing w:before="0" w:beforeAutospacing="0" w:after="0" w:afterAutospacing="0"/>
        <w:ind w:left="720"/>
        <w:textAlignment w:val="baseline"/>
        <w:rPr>
          <w:rFonts w:ascii="Segoe UI" w:hAnsi="Segoe UI" w:cs="Segoe UI"/>
          <w:sz w:val="18"/>
          <w:szCs w:val="18"/>
        </w:rPr>
      </w:pPr>
      <w:r>
        <w:rPr>
          <w:rStyle w:val="normaltextrun"/>
          <w:rFonts w:ascii="Aptos" w:hAnsi="Aptos" w:cs="Segoe UI"/>
        </w:rPr>
        <w:t>1Addicts Forum (n.d.) </w:t>
      </w:r>
      <w:r>
        <w:rPr>
          <w:rStyle w:val="normaltextrun"/>
          <w:rFonts w:ascii="Aptos" w:hAnsi="Aptos" w:cs="Segoe UI"/>
          <w:i/>
          <w:iCs/>
        </w:rPr>
        <w:t>BMW rear suspension discussion thread</w:t>
      </w:r>
      <w:r>
        <w:rPr>
          <w:rStyle w:val="normaltextrun"/>
          <w:rFonts w:ascii="Aptos" w:hAnsi="Aptos" w:cs="Segoe UI"/>
        </w:rPr>
        <w:t>. Available at: </w:t>
      </w:r>
      <w:hyperlink r:id="rId45" w:tgtFrame="_blank" w:history="1">
        <w:r>
          <w:rPr>
            <w:rStyle w:val="normaltextrun"/>
            <w:rFonts w:ascii="Aptos" w:hAnsi="Aptos" w:cs="Segoe UI"/>
            <w:color w:val="467886"/>
            <w:u w:val="single"/>
          </w:rPr>
          <w:t>https://www.1addicts.com/forums/showthread.php?t=1604010</w:t>
        </w:r>
      </w:hyperlink>
      <w:r>
        <w:rPr>
          <w:rStyle w:val="normaltextrun"/>
          <w:rFonts w:ascii="Aptos" w:hAnsi="Aptos" w:cs="Segoe UI"/>
        </w:rPr>
        <w:t> (Accessed: 19 March 2026).</w:t>
      </w:r>
      <w:r>
        <w:rPr>
          <w:rStyle w:val="eop"/>
          <w:rFonts w:ascii="Aptos" w:eastAsiaTheme="majorEastAsia" w:hAnsi="Aptos" w:cs="Segoe UI"/>
        </w:rPr>
        <w:t> </w:t>
      </w:r>
    </w:p>
    <w:p w14:paraId="0CB5B818" w14:textId="77777777" w:rsidR="00BD2579" w:rsidRDefault="00BD2579" w:rsidP="00BD2579">
      <w:pPr>
        <w:pStyle w:val="paragraph"/>
        <w:spacing w:before="0" w:beforeAutospacing="0" w:after="0" w:afterAutospacing="0"/>
        <w:ind w:left="720"/>
        <w:textAlignment w:val="baseline"/>
        <w:rPr>
          <w:rFonts w:ascii="Segoe UI" w:hAnsi="Segoe UI" w:cs="Segoe UI"/>
          <w:sz w:val="18"/>
          <w:szCs w:val="18"/>
        </w:rPr>
      </w:pPr>
      <w:proofErr w:type="spellStart"/>
      <w:r>
        <w:rPr>
          <w:rStyle w:val="normaltextrun"/>
          <w:rFonts w:ascii="Aptos" w:hAnsi="Aptos" w:cs="Segoe UI"/>
        </w:rPr>
        <w:t>Creaform</w:t>
      </w:r>
      <w:proofErr w:type="spellEnd"/>
      <w:r>
        <w:rPr>
          <w:rStyle w:val="normaltextrun"/>
          <w:rFonts w:ascii="Aptos" w:hAnsi="Aptos" w:cs="Segoe UI"/>
        </w:rPr>
        <w:t> (n.d.) </w:t>
      </w:r>
      <w:r>
        <w:rPr>
          <w:rStyle w:val="normaltextrun"/>
          <w:rFonts w:ascii="Aptos" w:hAnsi="Aptos" w:cs="Segoe UI"/>
          <w:i/>
          <w:iCs/>
        </w:rPr>
        <w:t>Peel 3D Scanner</w:t>
      </w:r>
      <w:r>
        <w:rPr>
          <w:rStyle w:val="normaltextrun"/>
          <w:rFonts w:ascii="Aptos" w:hAnsi="Aptos" w:cs="Segoe UI"/>
        </w:rPr>
        <w:t>. Available at: </w:t>
      </w:r>
      <w:hyperlink r:id="rId46" w:tgtFrame="_blank" w:history="1">
        <w:r>
          <w:rPr>
            <w:rStyle w:val="normaltextrun"/>
            <w:rFonts w:ascii="Aptos" w:hAnsi="Aptos" w:cs="Segoe UI"/>
            <w:color w:val="467886"/>
            <w:u w:val="single"/>
          </w:rPr>
          <w:t>https://peel-3d.com</w:t>
        </w:r>
      </w:hyperlink>
      <w:r>
        <w:rPr>
          <w:rStyle w:val="normaltextrun"/>
          <w:rFonts w:ascii="Aptos" w:hAnsi="Aptos" w:cs="Segoe UI"/>
        </w:rPr>
        <w:t> (Accessed: 20 March 2026)</w:t>
      </w:r>
      <w:r>
        <w:rPr>
          <w:rStyle w:val="eop"/>
          <w:rFonts w:ascii="Aptos" w:eastAsiaTheme="majorEastAsia" w:hAnsi="Aptos" w:cs="Segoe UI"/>
        </w:rPr>
        <w:t> </w:t>
      </w:r>
    </w:p>
    <w:p w14:paraId="3264228C" w14:textId="77777777" w:rsidR="00BD2579" w:rsidRDefault="00BD2579" w:rsidP="00BD2579">
      <w:pPr>
        <w:pStyle w:val="paragraph"/>
        <w:spacing w:before="0" w:beforeAutospacing="0" w:after="0" w:afterAutospacing="0"/>
        <w:ind w:left="720"/>
        <w:textAlignment w:val="baseline"/>
        <w:rPr>
          <w:rFonts w:ascii="Segoe UI" w:hAnsi="Segoe UI" w:cs="Segoe UI"/>
          <w:sz w:val="18"/>
          <w:szCs w:val="18"/>
        </w:rPr>
      </w:pPr>
      <w:r>
        <w:rPr>
          <w:rStyle w:val="normaltextrun"/>
          <w:rFonts w:ascii="Aptos" w:hAnsi="Aptos" w:cs="Segoe UI"/>
        </w:rPr>
        <w:t>SusProg3D (n.d.) </w:t>
      </w:r>
      <w:r>
        <w:rPr>
          <w:rStyle w:val="normaltextrun"/>
          <w:rFonts w:ascii="Aptos" w:hAnsi="Aptos" w:cs="Segoe UI"/>
          <w:i/>
          <w:iCs/>
        </w:rPr>
        <w:t>Suspension Geometry Software</w:t>
      </w:r>
      <w:r>
        <w:rPr>
          <w:rStyle w:val="normaltextrun"/>
          <w:rFonts w:ascii="Aptos" w:hAnsi="Aptos" w:cs="Segoe UI"/>
        </w:rPr>
        <w:t>. Available at: </w:t>
      </w:r>
      <w:hyperlink r:id="rId47" w:tgtFrame="_blank" w:history="1">
        <w:r>
          <w:rPr>
            <w:rStyle w:val="normaltextrun"/>
            <w:rFonts w:ascii="Aptos" w:hAnsi="Aptos" w:cs="Segoe UI"/>
            <w:color w:val="467886"/>
            <w:u w:val="single"/>
          </w:rPr>
          <w:t>https://www.susprog.com/susptype.htm</w:t>
        </w:r>
      </w:hyperlink>
      <w:r>
        <w:rPr>
          <w:rStyle w:val="normaltextrun"/>
          <w:rFonts w:ascii="Aptos" w:hAnsi="Aptos" w:cs="Segoe UI"/>
        </w:rPr>
        <w:t> (Accessed: 20 March 2026).</w:t>
      </w:r>
      <w:r>
        <w:rPr>
          <w:rStyle w:val="eop"/>
          <w:rFonts w:ascii="Aptos" w:eastAsiaTheme="majorEastAsia" w:hAnsi="Aptos" w:cs="Segoe UI"/>
        </w:rPr>
        <w:t> </w:t>
      </w:r>
    </w:p>
    <w:p w14:paraId="468E26AE" w14:textId="77777777" w:rsidR="00BD2579" w:rsidRDefault="00BD2579" w:rsidP="00BD2579">
      <w:pPr>
        <w:pStyle w:val="paragraph"/>
        <w:spacing w:before="0" w:beforeAutospacing="0" w:after="0" w:afterAutospacing="0"/>
        <w:ind w:left="720"/>
        <w:textAlignment w:val="baseline"/>
        <w:rPr>
          <w:rFonts w:ascii="Segoe UI" w:hAnsi="Segoe UI" w:cs="Segoe UI"/>
          <w:sz w:val="18"/>
          <w:szCs w:val="18"/>
        </w:rPr>
      </w:pPr>
      <w:r>
        <w:rPr>
          <w:rStyle w:val="normaltextrun"/>
          <w:rFonts w:ascii="Aptos" w:hAnsi="Aptos" w:cs="Segoe UI"/>
        </w:rPr>
        <w:t>Altair (n.d.) </w:t>
      </w:r>
      <w:r>
        <w:rPr>
          <w:rStyle w:val="normaltextrun"/>
          <w:rFonts w:ascii="Aptos" w:hAnsi="Aptos" w:cs="Segoe UI"/>
          <w:i/>
          <w:iCs/>
        </w:rPr>
        <w:t>Rear Multi-Link Suspension Model</w:t>
      </w:r>
      <w:r>
        <w:rPr>
          <w:rStyle w:val="normaltextrun"/>
          <w:rFonts w:ascii="Aptos" w:hAnsi="Aptos" w:cs="Segoe UI"/>
        </w:rPr>
        <w:t>. Available at: </w:t>
      </w:r>
      <w:hyperlink r:id="rId48" w:tgtFrame="_blank" w:history="1">
        <w:r>
          <w:rPr>
            <w:rStyle w:val="normaltextrun"/>
            <w:rFonts w:ascii="Aptos" w:hAnsi="Aptos" w:cs="Segoe UI"/>
            <w:color w:val="467886"/>
            <w:u w:val="single"/>
          </w:rPr>
          <w:t>https://help.altair.com/hwdesktop/hwx/topics/motionview/rear_multi_link_r.htm</w:t>
        </w:r>
      </w:hyperlink>
      <w:r>
        <w:rPr>
          <w:rStyle w:val="normaltextrun"/>
          <w:rFonts w:ascii="Aptos" w:hAnsi="Aptos" w:cs="Segoe UI"/>
        </w:rPr>
        <w:t> (Accessed: 20 March 2026).</w:t>
      </w:r>
      <w:r>
        <w:rPr>
          <w:rStyle w:val="eop"/>
          <w:rFonts w:ascii="Aptos" w:eastAsiaTheme="majorEastAsia" w:hAnsi="Aptos" w:cs="Segoe UI"/>
        </w:rPr>
        <w:t> </w:t>
      </w:r>
    </w:p>
    <w:p w14:paraId="566EC889" w14:textId="77777777" w:rsidR="00BD2579" w:rsidRDefault="00BD2579" w:rsidP="00BD2579">
      <w:pPr>
        <w:pStyle w:val="paragraph"/>
        <w:spacing w:before="0" w:beforeAutospacing="0" w:after="0" w:afterAutospacing="0"/>
        <w:ind w:left="720"/>
        <w:textAlignment w:val="baseline"/>
        <w:rPr>
          <w:rFonts w:ascii="Segoe UI" w:hAnsi="Segoe UI" w:cs="Segoe UI"/>
          <w:sz w:val="18"/>
          <w:szCs w:val="18"/>
        </w:rPr>
      </w:pPr>
      <w:r>
        <w:rPr>
          <w:rStyle w:val="normaltextrun"/>
          <w:rFonts w:ascii="Aptos" w:hAnsi="Aptos" w:cs="Segoe UI"/>
        </w:rPr>
        <w:t>Yoshida, K. and Hamano, T. (1998) </w:t>
      </w:r>
      <w:r>
        <w:rPr>
          <w:rStyle w:val="normaltextrun"/>
          <w:rFonts w:ascii="Aptos" w:hAnsi="Aptos" w:cs="Segoe UI"/>
          <w:i/>
          <w:iCs/>
        </w:rPr>
        <w:t>Kinematic Analysis of Multi-Link Suspension Systems</w:t>
      </w:r>
      <w:r>
        <w:rPr>
          <w:rStyle w:val="normaltextrun"/>
          <w:rFonts w:ascii="Aptos" w:hAnsi="Aptos" w:cs="Segoe UI"/>
        </w:rPr>
        <w:t>. Available at: </w:t>
      </w:r>
      <w:hyperlink r:id="rId49" w:tgtFrame="_blank" w:history="1">
        <w:r>
          <w:rPr>
            <w:rStyle w:val="normaltextrun"/>
            <w:rFonts w:ascii="Aptos" w:hAnsi="Aptos" w:cs="Segoe UI"/>
            <w:color w:val="467886"/>
            <w:u w:val="single"/>
          </w:rPr>
          <w:t>https://web.archive.org/web/20071001030645/http://syd.mech.eng.osaka-u.ac.jp/papers/1998/09_AIAA_ga.pdf</w:t>
        </w:r>
      </w:hyperlink>
      <w:r>
        <w:rPr>
          <w:rStyle w:val="normaltextrun"/>
          <w:rFonts w:ascii="Aptos" w:hAnsi="Aptos" w:cs="Segoe UI"/>
        </w:rPr>
        <w:t> (Accessed: 21 March 2026).</w:t>
      </w:r>
      <w:r>
        <w:rPr>
          <w:rStyle w:val="eop"/>
          <w:rFonts w:ascii="Aptos" w:eastAsiaTheme="majorEastAsia" w:hAnsi="Aptos" w:cs="Segoe UI"/>
        </w:rPr>
        <w:t> </w:t>
      </w:r>
    </w:p>
    <w:p w14:paraId="6BBC479A" w14:textId="77777777" w:rsidR="00BD2579" w:rsidRPr="00BD2579" w:rsidRDefault="00BD2579" w:rsidP="00BD2579"/>
    <w:sectPr w:rsidR="00BD2579" w:rsidRPr="00BD25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71BA9B" w14:textId="77777777" w:rsidR="00783610" w:rsidRDefault="00783610" w:rsidP="00180A8A">
      <w:pPr>
        <w:spacing w:after="0" w:line="240" w:lineRule="auto"/>
      </w:pPr>
      <w:r>
        <w:separator/>
      </w:r>
    </w:p>
  </w:endnote>
  <w:endnote w:type="continuationSeparator" w:id="0">
    <w:p w14:paraId="7363F5BE" w14:textId="77777777" w:rsidR="00783610" w:rsidRDefault="00783610" w:rsidP="00180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ngsana New">
    <w:panose1 w:val="02020603050405020304"/>
    <w:charset w:val="DE"/>
    <w:family w:val="roman"/>
    <w:pitch w:val="variable"/>
    <w:sig w:usb0="81000003" w:usb1="00000000" w:usb2="00000000" w:usb3="00000000" w:csb0="00010001" w:csb1="00000000"/>
  </w:font>
  <w:font w:name="Yu Mincho">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4869378"/>
      <w:docPartObj>
        <w:docPartGallery w:val="Page Numbers (Bottom of Page)"/>
        <w:docPartUnique/>
      </w:docPartObj>
    </w:sdtPr>
    <w:sdtEndPr>
      <w:rPr>
        <w:noProof/>
      </w:rPr>
    </w:sdtEndPr>
    <w:sdtContent>
      <w:p w14:paraId="47162B82" w14:textId="4FB0968D" w:rsidR="00472014" w:rsidRDefault="004720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2A34AD" w14:textId="77777777" w:rsidR="00472014" w:rsidRDefault="00472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B0B83" w14:textId="77777777" w:rsidR="00783610" w:rsidRDefault="00783610" w:rsidP="00180A8A">
      <w:pPr>
        <w:spacing w:after="0" w:line="240" w:lineRule="auto"/>
      </w:pPr>
      <w:r>
        <w:separator/>
      </w:r>
    </w:p>
  </w:footnote>
  <w:footnote w:type="continuationSeparator" w:id="0">
    <w:p w14:paraId="77E26BBB" w14:textId="77777777" w:rsidR="00783610" w:rsidRDefault="00783610" w:rsidP="00180A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493D0" w14:textId="3DF21F95" w:rsidR="009C6DC2" w:rsidRDefault="009C6DC2" w:rsidP="00BD1279">
    <w:pPr>
      <w:pStyle w:val="Header"/>
      <w:jc w:val="center"/>
    </w:pPr>
    <w:r>
      <w:ptab w:relativeTo="margin" w:alignment="center" w:leader="none"/>
    </w:r>
    <w:r w:rsidR="00BD1279">
      <w:t>Group Design Project</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437B6"/>
    <w:multiLevelType w:val="multilevel"/>
    <w:tmpl w:val="0FD81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DE69C0"/>
    <w:multiLevelType w:val="multilevel"/>
    <w:tmpl w:val="5D5E7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D424F0"/>
    <w:multiLevelType w:val="hybridMultilevel"/>
    <w:tmpl w:val="A5D46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1A0E73"/>
    <w:multiLevelType w:val="hybridMultilevel"/>
    <w:tmpl w:val="EB8E4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3241C2"/>
    <w:multiLevelType w:val="multilevel"/>
    <w:tmpl w:val="F5706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096340"/>
    <w:multiLevelType w:val="multilevel"/>
    <w:tmpl w:val="987EC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0A2262"/>
    <w:multiLevelType w:val="multilevel"/>
    <w:tmpl w:val="82268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5107FC"/>
    <w:multiLevelType w:val="hybridMultilevel"/>
    <w:tmpl w:val="D82C9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5B0D87"/>
    <w:multiLevelType w:val="hybridMultilevel"/>
    <w:tmpl w:val="696CF136"/>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9" w15:restartNumberingAfterBreak="0">
    <w:nsid w:val="2D2767EA"/>
    <w:multiLevelType w:val="hybridMultilevel"/>
    <w:tmpl w:val="1D6050EE"/>
    <w:lvl w:ilvl="0" w:tplc="08090001">
      <w:start w:val="1"/>
      <w:numFmt w:val="bullet"/>
      <w:lvlText w:val=""/>
      <w:lvlJc w:val="left"/>
      <w:pPr>
        <w:ind w:left="1296" w:hanging="360"/>
      </w:pPr>
      <w:rPr>
        <w:rFonts w:ascii="Symbol" w:hAnsi="Symbol" w:hint="default"/>
      </w:rPr>
    </w:lvl>
    <w:lvl w:ilvl="1" w:tplc="08090003">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10" w15:restartNumberingAfterBreak="0">
    <w:nsid w:val="39256E34"/>
    <w:multiLevelType w:val="multilevel"/>
    <w:tmpl w:val="0CCAF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737817"/>
    <w:multiLevelType w:val="multilevel"/>
    <w:tmpl w:val="C2747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E5D35D6"/>
    <w:multiLevelType w:val="hybridMultilevel"/>
    <w:tmpl w:val="FE6E7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253956"/>
    <w:multiLevelType w:val="hybridMultilevel"/>
    <w:tmpl w:val="8C229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562F9F"/>
    <w:multiLevelType w:val="multilevel"/>
    <w:tmpl w:val="465EE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29202B"/>
    <w:multiLevelType w:val="multilevel"/>
    <w:tmpl w:val="94BC5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6904FF"/>
    <w:multiLevelType w:val="hybridMultilevel"/>
    <w:tmpl w:val="DA520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A37E11"/>
    <w:multiLevelType w:val="hybridMultilevel"/>
    <w:tmpl w:val="1DC0D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1C23FC"/>
    <w:multiLevelType w:val="hybridMultilevel"/>
    <w:tmpl w:val="E286EC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E315E8"/>
    <w:multiLevelType w:val="multilevel"/>
    <w:tmpl w:val="403ED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62C61C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1" w15:restartNumberingAfterBreak="0">
    <w:nsid w:val="7A294366"/>
    <w:multiLevelType w:val="multilevel"/>
    <w:tmpl w:val="B8644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6078918">
    <w:abstractNumId w:val="20"/>
  </w:num>
  <w:num w:numId="2" w16cid:durableId="683945857">
    <w:abstractNumId w:val="7"/>
  </w:num>
  <w:num w:numId="3" w16cid:durableId="1569346500">
    <w:abstractNumId w:val="13"/>
  </w:num>
  <w:num w:numId="4" w16cid:durableId="1799491600">
    <w:abstractNumId w:val="18"/>
  </w:num>
  <w:num w:numId="5" w16cid:durableId="663432526">
    <w:abstractNumId w:val="12"/>
  </w:num>
  <w:num w:numId="6" w16cid:durableId="125899635">
    <w:abstractNumId w:val="10"/>
  </w:num>
  <w:num w:numId="7" w16cid:durableId="1224752782">
    <w:abstractNumId w:val="3"/>
  </w:num>
  <w:num w:numId="8" w16cid:durableId="36706192">
    <w:abstractNumId w:val="9"/>
  </w:num>
  <w:num w:numId="9" w16cid:durableId="1407142197">
    <w:abstractNumId w:val="8"/>
  </w:num>
  <w:num w:numId="10" w16cid:durableId="1994943800">
    <w:abstractNumId w:val="16"/>
  </w:num>
  <w:num w:numId="11" w16cid:durableId="1137643470">
    <w:abstractNumId w:val="2"/>
  </w:num>
  <w:num w:numId="12" w16cid:durableId="456920830">
    <w:abstractNumId w:val="17"/>
  </w:num>
  <w:num w:numId="13" w16cid:durableId="2074695146">
    <w:abstractNumId w:val="6"/>
  </w:num>
  <w:num w:numId="14" w16cid:durableId="72094667">
    <w:abstractNumId w:val="15"/>
  </w:num>
  <w:num w:numId="15" w16cid:durableId="954335394">
    <w:abstractNumId w:val="21"/>
  </w:num>
  <w:num w:numId="16" w16cid:durableId="849107287">
    <w:abstractNumId w:val="0"/>
  </w:num>
  <w:num w:numId="17" w16cid:durableId="595753107">
    <w:abstractNumId w:val="4"/>
  </w:num>
  <w:num w:numId="18" w16cid:durableId="622227046">
    <w:abstractNumId w:val="19"/>
  </w:num>
  <w:num w:numId="19" w16cid:durableId="2103599195">
    <w:abstractNumId w:val="1"/>
  </w:num>
  <w:num w:numId="20" w16cid:durableId="573900547">
    <w:abstractNumId w:val="14"/>
  </w:num>
  <w:num w:numId="21" w16cid:durableId="1866793667">
    <w:abstractNumId w:val="11"/>
  </w:num>
  <w:num w:numId="22" w16cid:durableId="11746115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E"/>
    <w:rsid w:val="0001492C"/>
    <w:rsid w:val="000236BE"/>
    <w:rsid w:val="00044DDD"/>
    <w:rsid w:val="000531AF"/>
    <w:rsid w:val="000600FE"/>
    <w:rsid w:val="00060FCD"/>
    <w:rsid w:val="00066D93"/>
    <w:rsid w:val="00067802"/>
    <w:rsid w:val="00091E8B"/>
    <w:rsid w:val="000B4B34"/>
    <w:rsid w:val="000D0BF5"/>
    <w:rsid w:val="000E0168"/>
    <w:rsid w:val="001014C7"/>
    <w:rsid w:val="00114804"/>
    <w:rsid w:val="00121E1C"/>
    <w:rsid w:val="0012634B"/>
    <w:rsid w:val="001322AD"/>
    <w:rsid w:val="00172984"/>
    <w:rsid w:val="00180A8A"/>
    <w:rsid w:val="001B38B8"/>
    <w:rsid w:val="001D383B"/>
    <w:rsid w:val="00216FEB"/>
    <w:rsid w:val="0022451D"/>
    <w:rsid w:val="002353BF"/>
    <w:rsid w:val="002447CE"/>
    <w:rsid w:val="00251FA5"/>
    <w:rsid w:val="00264443"/>
    <w:rsid w:val="0028214E"/>
    <w:rsid w:val="002833E9"/>
    <w:rsid w:val="00290967"/>
    <w:rsid w:val="00292838"/>
    <w:rsid w:val="002A3AE9"/>
    <w:rsid w:val="002B2B24"/>
    <w:rsid w:val="002D2199"/>
    <w:rsid w:val="003176C0"/>
    <w:rsid w:val="0033680D"/>
    <w:rsid w:val="0037139B"/>
    <w:rsid w:val="003A2BB9"/>
    <w:rsid w:val="003B19C1"/>
    <w:rsid w:val="00411AE2"/>
    <w:rsid w:val="00442A3E"/>
    <w:rsid w:val="00472014"/>
    <w:rsid w:val="004B6A06"/>
    <w:rsid w:val="004D298D"/>
    <w:rsid w:val="004E7829"/>
    <w:rsid w:val="005419A3"/>
    <w:rsid w:val="0055191A"/>
    <w:rsid w:val="00582488"/>
    <w:rsid w:val="005915EE"/>
    <w:rsid w:val="005B0CE4"/>
    <w:rsid w:val="005B2AD2"/>
    <w:rsid w:val="005B618F"/>
    <w:rsid w:val="005D6FB7"/>
    <w:rsid w:val="005E000A"/>
    <w:rsid w:val="005E442C"/>
    <w:rsid w:val="005F28D1"/>
    <w:rsid w:val="0060712B"/>
    <w:rsid w:val="00620758"/>
    <w:rsid w:val="006222D7"/>
    <w:rsid w:val="0065048E"/>
    <w:rsid w:val="0066504D"/>
    <w:rsid w:val="00673867"/>
    <w:rsid w:val="006D2B58"/>
    <w:rsid w:val="006E6826"/>
    <w:rsid w:val="00714646"/>
    <w:rsid w:val="007229D7"/>
    <w:rsid w:val="00733E3C"/>
    <w:rsid w:val="00741086"/>
    <w:rsid w:val="00744301"/>
    <w:rsid w:val="00761857"/>
    <w:rsid w:val="00783610"/>
    <w:rsid w:val="00793300"/>
    <w:rsid w:val="007A0899"/>
    <w:rsid w:val="007F3742"/>
    <w:rsid w:val="007F466E"/>
    <w:rsid w:val="008459CA"/>
    <w:rsid w:val="008821D6"/>
    <w:rsid w:val="008A32C4"/>
    <w:rsid w:val="008C53FE"/>
    <w:rsid w:val="008D0062"/>
    <w:rsid w:val="008E0A53"/>
    <w:rsid w:val="008E4B91"/>
    <w:rsid w:val="00942C43"/>
    <w:rsid w:val="0094357F"/>
    <w:rsid w:val="00943A6D"/>
    <w:rsid w:val="00953A55"/>
    <w:rsid w:val="009A295C"/>
    <w:rsid w:val="009B4EA7"/>
    <w:rsid w:val="009B515C"/>
    <w:rsid w:val="009B5D6E"/>
    <w:rsid w:val="009C6DC2"/>
    <w:rsid w:val="009E4FE5"/>
    <w:rsid w:val="00A135A9"/>
    <w:rsid w:val="00A2787C"/>
    <w:rsid w:val="00A27F63"/>
    <w:rsid w:val="00A314B4"/>
    <w:rsid w:val="00A5147E"/>
    <w:rsid w:val="00A53027"/>
    <w:rsid w:val="00A63B69"/>
    <w:rsid w:val="00A66C76"/>
    <w:rsid w:val="00A952E2"/>
    <w:rsid w:val="00A97664"/>
    <w:rsid w:val="00AA5E6E"/>
    <w:rsid w:val="00AA6230"/>
    <w:rsid w:val="00AC11AF"/>
    <w:rsid w:val="00AC549A"/>
    <w:rsid w:val="00AD715D"/>
    <w:rsid w:val="00AE5338"/>
    <w:rsid w:val="00B20F02"/>
    <w:rsid w:val="00B421FC"/>
    <w:rsid w:val="00B430FF"/>
    <w:rsid w:val="00B7435A"/>
    <w:rsid w:val="00BB1E75"/>
    <w:rsid w:val="00BD1279"/>
    <w:rsid w:val="00BD2579"/>
    <w:rsid w:val="00BD5318"/>
    <w:rsid w:val="00BF552B"/>
    <w:rsid w:val="00C12C90"/>
    <w:rsid w:val="00C131FF"/>
    <w:rsid w:val="00C33C21"/>
    <w:rsid w:val="00C62DE7"/>
    <w:rsid w:val="00C9071C"/>
    <w:rsid w:val="00C97FE5"/>
    <w:rsid w:val="00CC3C5C"/>
    <w:rsid w:val="00CD0861"/>
    <w:rsid w:val="00D21883"/>
    <w:rsid w:val="00D65BAD"/>
    <w:rsid w:val="00D75F94"/>
    <w:rsid w:val="00DA51D2"/>
    <w:rsid w:val="00DC463B"/>
    <w:rsid w:val="00DE0AA9"/>
    <w:rsid w:val="00DF484B"/>
    <w:rsid w:val="00E257EE"/>
    <w:rsid w:val="00E40FC0"/>
    <w:rsid w:val="00E439C3"/>
    <w:rsid w:val="00E52724"/>
    <w:rsid w:val="00E80E02"/>
    <w:rsid w:val="00E8797D"/>
    <w:rsid w:val="00E9788C"/>
    <w:rsid w:val="00EA3241"/>
    <w:rsid w:val="00EC36AD"/>
    <w:rsid w:val="00EC6614"/>
    <w:rsid w:val="00EF5619"/>
    <w:rsid w:val="00F25A97"/>
    <w:rsid w:val="00F26308"/>
    <w:rsid w:val="00F52C84"/>
    <w:rsid w:val="00F63342"/>
    <w:rsid w:val="00F74B24"/>
    <w:rsid w:val="00F773CB"/>
  </w:rsids>
  <m:mathPr>
    <m:mathFont m:val="Cambria Math"/>
    <m:brkBin m:val="before"/>
    <m:brkBinSub m:val="--"/>
    <m:smallFrac m:val="0"/>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F21002"/>
  <w15:chartTrackingRefBased/>
  <w15:docId w15:val="{33D31890-1107-4A44-BF06-6982D0E28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E6E"/>
    <w:pPr>
      <w:spacing w:line="360" w:lineRule="auto"/>
    </w:pPr>
  </w:style>
  <w:style w:type="paragraph" w:styleId="Heading1">
    <w:name w:val="heading 1"/>
    <w:basedOn w:val="Normal"/>
    <w:next w:val="Normal"/>
    <w:link w:val="Heading1Char"/>
    <w:uiPriority w:val="9"/>
    <w:qFormat/>
    <w:rsid w:val="00A27F6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74430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74430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74430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4430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4430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4430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4430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4430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0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A8A"/>
  </w:style>
  <w:style w:type="paragraph" w:styleId="Footer">
    <w:name w:val="footer"/>
    <w:basedOn w:val="Normal"/>
    <w:link w:val="FooterChar"/>
    <w:uiPriority w:val="99"/>
    <w:unhideWhenUsed/>
    <w:rsid w:val="00180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A8A"/>
  </w:style>
  <w:style w:type="paragraph" w:styleId="NormalWeb">
    <w:name w:val="Normal (Web)"/>
    <w:basedOn w:val="Normal"/>
    <w:uiPriority w:val="99"/>
    <w:semiHidden/>
    <w:unhideWhenUsed/>
    <w:rsid w:val="00180A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A27F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5E6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A5E6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A5E6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4430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4430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4430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4430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4430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D6FB7"/>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5D6FB7"/>
    <w:pPr>
      <w:spacing w:after="100"/>
    </w:pPr>
  </w:style>
  <w:style w:type="paragraph" w:styleId="TOC2">
    <w:name w:val="toc 2"/>
    <w:basedOn w:val="Normal"/>
    <w:next w:val="Normal"/>
    <w:autoRedefine/>
    <w:uiPriority w:val="39"/>
    <w:unhideWhenUsed/>
    <w:rsid w:val="005D6FB7"/>
    <w:pPr>
      <w:spacing w:after="100"/>
      <w:ind w:left="220"/>
    </w:pPr>
  </w:style>
  <w:style w:type="character" w:styleId="Hyperlink">
    <w:name w:val="Hyperlink"/>
    <w:basedOn w:val="DefaultParagraphFont"/>
    <w:uiPriority w:val="99"/>
    <w:unhideWhenUsed/>
    <w:rsid w:val="005D6FB7"/>
    <w:rPr>
      <w:color w:val="0563C1" w:themeColor="hyperlink"/>
      <w:u w:val="single"/>
    </w:rPr>
  </w:style>
  <w:style w:type="paragraph" w:styleId="ListParagraph">
    <w:name w:val="List Paragraph"/>
    <w:basedOn w:val="Normal"/>
    <w:uiPriority w:val="34"/>
    <w:qFormat/>
    <w:rsid w:val="0055191A"/>
    <w:pPr>
      <w:ind w:left="720"/>
      <w:contextualSpacing/>
    </w:pPr>
  </w:style>
  <w:style w:type="character" w:styleId="UnresolvedMention">
    <w:name w:val="Unresolved Mention"/>
    <w:basedOn w:val="DefaultParagraphFont"/>
    <w:uiPriority w:val="99"/>
    <w:semiHidden/>
    <w:unhideWhenUsed/>
    <w:rsid w:val="005B2AD2"/>
    <w:rPr>
      <w:color w:val="605E5C"/>
      <w:shd w:val="clear" w:color="auto" w:fill="E1DFDD"/>
    </w:rPr>
  </w:style>
  <w:style w:type="paragraph" w:styleId="TOC3">
    <w:name w:val="toc 3"/>
    <w:basedOn w:val="Normal"/>
    <w:next w:val="Normal"/>
    <w:autoRedefine/>
    <w:uiPriority w:val="39"/>
    <w:unhideWhenUsed/>
    <w:rsid w:val="0022451D"/>
    <w:pPr>
      <w:spacing w:after="100"/>
      <w:ind w:left="440"/>
    </w:pPr>
  </w:style>
  <w:style w:type="paragraph" w:customStyle="1" w:styleId="paragraph">
    <w:name w:val="paragraph"/>
    <w:basedOn w:val="Normal"/>
    <w:rsid w:val="00BD25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BD2579"/>
  </w:style>
  <w:style w:type="character" w:customStyle="1" w:styleId="eop">
    <w:name w:val="eop"/>
    <w:basedOn w:val="DefaultParagraphFont"/>
    <w:rsid w:val="00BD25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hyperlink" Target="https://www.susprog.com/susptype.htm"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jpeg"/><Relationship Id="rId29" Type="http://schemas.openxmlformats.org/officeDocument/2006/relationships/image" Target="media/image15.png"/><Relationship Id="rId11" Type="http://schemas.openxmlformats.org/officeDocument/2006/relationships/image" Target="media/image1.jpe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hyperlink" Target="https://www.1addicts.com/forums/showthread.php?t=1604010" TargetMode="External"/><Relationship Id="rId5" Type="http://schemas.openxmlformats.org/officeDocument/2006/relationships/numbering" Target="numbering.xml"/><Relationship Id="rId15" Type="http://schemas.openxmlformats.org/officeDocument/2006/relationships/hyperlink" Target="https://racesystems.no/produkt/bmw/wisefab-bmw-e9x-m-rear-suspension-kit/"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hyperlink" Target="https://web.archive.org/web/20071001030645/http:/syd.mech.eng.osaka-u.ac.jp/papers/1998/09_AIAA_ga.pdf" TargetMode="Externa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hyperlink" Target="https://www.bimmerworld.com/About-Us/BMW-Suspension-Bas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hyperlink" Target="https://www.wisefab.com/bmw-e90-e92-e81-e82-rear-suspension-drop-knuckle-kit" TargetMode="External"/><Relationship Id="rId48" Type="http://schemas.openxmlformats.org/officeDocument/2006/relationships/hyperlink" Target="https://help.altair.com/hwdesktop/hwx/topics/motionview/rear_multi_link_r.htm"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https://www.tmrcustoms.com/en-gb/products/universal-diy-traction-bar-kit?currency=GBP"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hyperlink" Target="https://peel-3d.com/" TargetMode="External"/><Relationship Id="rId20" Type="http://schemas.openxmlformats.org/officeDocument/2006/relationships/image" Target="media/image6.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A86626D-18A0-4F6A-8991-B8CDE4DF9226}">
  <ds:schemaRefs>
    <ds:schemaRef ds:uri="http://schemas.openxmlformats.org/officeDocument/2006/bibliography"/>
  </ds:schemaRefs>
</ds:datastoreItem>
</file>

<file path=customXml/itemProps2.xml><?xml version="1.0" encoding="utf-8"?>
<ds:datastoreItem xmlns:ds="http://schemas.openxmlformats.org/officeDocument/2006/customXml" ds:itemID="{CEAA7D10-EF47-4BA6-9D87-2E2D7E6FF3C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23ED2C5-3904-4CFA-9907-BEDC97C5AC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F5684B3-CA9B-43B9-AA93-F07431559A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6922</Words>
  <Characters>39456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 Pratt (2203284)</dc:creator>
  <cp:keywords/>
  <dc:description/>
  <cp:lastModifiedBy>iestyn jones</cp:lastModifiedBy>
  <cp:revision>4</cp:revision>
  <dcterms:created xsi:type="dcterms:W3CDTF">2026-03-22T23:20:00Z</dcterms:created>
  <dcterms:modified xsi:type="dcterms:W3CDTF">2026-03-22T23:20:00Z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