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1.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2.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3.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4.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5.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6.xml" ContentType="application/vnd.openxmlformats-officedocument.themeOverride+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88A728" w14:textId="6B99E9DD" w:rsidR="007A52DA" w:rsidRDefault="00AC144A" w:rsidP="007A52DA">
      <w:pPr>
        <w:jc w:val="center"/>
        <w:rPr>
          <w:rFonts w:ascii="Arial" w:hAnsi="Arial" w:cs="Arial"/>
          <w:b/>
          <w:bCs/>
          <w:i/>
          <w:iCs/>
          <w:sz w:val="56"/>
          <w:szCs w:val="56"/>
          <w:u w:val="single"/>
        </w:rPr>
      </w:pPr>
      <w:r>
        <w:rPr>
          <w:rFonts w:ascii="Arial" w:hAnsi="Arial" w:cs="Arial"/>
          <w:b/>
          <w:bCs/>
          <w:i/>
          <w:iCs/>
          <w:sz w:val="56"/>
          <w:szCs w:val="56"/>
          <w:u w:val="single"/>
        </w:rPr>
        <w:t xml:space="preserve"> </w:t>
      </w:r>
      <w:r w:rsidR="007A52DA">
        <w:rPr>
          <w:rFonts w:ascii="Arial" w:hAnsi="Arial" w:cs="Arial"/>
          <w:b/>
          <w:bCs/>
          <w:i/>
          <w:iCs/>
          <w:sz w:val="56"/>
          <w:szCs w:val="56"/>
          <w:u w:val="single"/>
        </w:rPr>
        <w:t xml:space="preserve">DIGITAL SKILLS AND RESEARCH METHODS </w:t>
      </w:r>
    </w:p>
    <w:p w14:paraId="7D816F49" w14:textId="77777777" w:rsidR="007A52DA" w:rsidRDefault="007A52DA" w:rsidP="007A52DA">
      <w:pPr>
        <w:jc w:val="center"/>
        <w:rPr>
          <w:rFonts w:ascii="Arial" w:hAnsi="Arial" w:cs="Arial"/>
          <w:b/>
          <w:bCs/>
          <w:i/>
          <w:iCs/>
          <w:sz w:val="56"/>
          <w:szCs w:val="56"/>
          <w:u w:val="single"/>
        </w:rPr>
      </w:pPr>
    </w:p>
    <w:tbl>
      <w:tblPr>
        <w:tblW w:w="9456" w:type="dxa"/>
        <w:tblCellMar>
          <w:left w:w="10" w:type="dxa"/>
          <w:right w:w="10" w:type="dxa"/>
        </w:tblCellMar>
        <w:tblLook w:val="0000" w:firstRow="0" w:lastRow="0" w:firstColumn="0" w:lastColumn="0" w:noHBand="0" w:noVBand="0"/>
      </w:tblPr>
      <w:tblGrid>
        <w:gridCol w:w="9456"/>
      </w:tblGrid>
      <w:tr w:rsidR="007A52DA" w14:paraId="6BABFAEA" w14:textId="77777777" w:rsidTr="0019493C">
        <w:trPr>
          <w:trHeight w:val="679"/>
        </w:trPr>
        <w:tc>
          <w:tcPr>
            <w:tcW w:w="9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99747D7" w14:textId="77777777" w:rsidR="007A52DA" w:rsidRDefault="007A52DA" w:rsidP="0019493C">
            <w:pPr>
              <w:spacing w:after="0"/>
            </w:pPr>
            <w:r>
              <w:rPr>
                <w:rFonts w:ascii="Arial" w:hAnsi="Arial" w:cs="Arial"/>
                <w:b/>
                <w:bCs/>
                <w:sz w:val="24"/>
                <w:szCs w:val="24"/>
              </w:rPr>
              <w:t>STUDENT NAME</w:t>
            </w:r>
            <w:r>
              <w:rPr>
                <w:rFonts w:ascii="Arial" w:hAnsi="Arial" w:cs="Arial"/>
                <w:sz w:val="24"/>
                <w:szCs w:val="24"/>
              </w:rPr>
              <w:t>: UGOCHI PRECIOUS EMEJURU</w:t>
            </w:r>
          </w:p>
        </w:tc>
      </w:tr>
      <w:tr w:rsidR="007A52DA" w14:paraId="2277254D" w14:textId="77777777" w:rsidTr="0019493C">
        <w:trPr>
          <w:trHeight w:val="654"/>
        </w:trPr>
        <w:tc>
          <w:tcPr>
            <w:tcW w:w="9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FC5CDDB" w14:textId="77777777" w:rsidR="007A52DA" w:rsidRDefault="007A52DA" w:rsidP="0019493C">
            <w:pPr>
              <w:spacing w:after="0"/>
            </w:pPr>
            <w:r>
              <w:rPr>
                <w:rFonts w:ascii="Arial" w:hAnsi="Arial" w:cs="Arial"/>
                <w:b/>
                <w:bCs/>
                <w:sz w:val="24"/>
                <w:szCs w:val="24"/>
              </w:rPr>
              <w:t xml:space="preserve">STUDENT NUMBER: </w:t>
            </w:r>
            <w:r>
              <w:rPr>
                <w:rFonts w:ascii="Arial" w:hAnsi="Arial" w:cs="Arial"/>
                <w:sz w:val="24"/>
                <w:szCs w:val="24"/>
              </w:rPr>
              <w:t>1908381</w:t>
            </w:r>
          </w:p>
        </w:tc>
      </w:tr>
      <w:tr w:rsidR="007A52DA" w14:paraId="2CA665A6" w14:textId="77777777" w:rsidTr="0019493C">
        <w:trPr>
          <w:trHeight w:val="654"/>
        </w:trPr>
        <w:tc>
          <w:tcPr>
            <w:tcW w:w="9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FDEAD2D" w14:textId="0B8CC4B2" w:rsidR="007A52DA" w:rsidRDefault="007A52DA" w:rsidP="0019493C">
            <w:pPr>
              <w:spacing w:after="0"/>
            </w:pPr>
            <w:r>
              <w:rPr>
                <w:rFonts w:ascii="Arial" w:hAnsi="Arial" w:cs="Arial"/>
                <w:b/>
                <w:bCs/>
                <w:sz w:val="24"/>
                <w:szCs w:val="24"/>
              </w:rPr>
              <w:t xml:space="preserve">LECTURE’S NAME: </w:t>
            </w:r>
            <w:r w:rsidR="00DA043E" w:rsidRPr="00DA043E">
              <w:rPr>
                <w:rFonts w:ascii="Arial" w:hAnsi="Arial" w:cs="Arial"/>
                <w:sz w:val="24"/>
                <w:szCs w:val="24"/>
              </w:rPr>
              <w:t>MODAK KOUSHIK</w:t>
            </w:r>
            <w:r w:rsidR="00DA043E">
              <w:rPr>
                <w:rFonts w:ascii="Arial" w:hAnsi="Arial" w:cs="Arial"/>
                <w:b/>
                <w:bCs/>
                <w:sz w:val="24"/>
                <w:szCs w:val="24"/>
              </w:rPr>
              <w:t xml:space="preserve"> </w:t>
            </w:r>
          </w:p>
        </w:tc>
      </w:tr>
      <w:tr w:rsidR="007A52DA" w14:paraId="52882866" w14:textId="77777777" w:rsidTr="0019493C">
        <w:trPr>
          <w:trHeight w:val="679"/>
        </w:trPr>
        <w:tc>
          <w:tcPr>
            <w:tcW w:w="9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6966408" w14:textId="2C8CA26D" w:rsidR="007A52DA" w:rsidRDefault="007A52DA" w:rsidP="0019493C">
            <w:pPr>
              <w:spacing w:after="0"/>
            </w:pPr>
            <w:r>
              <w:rPr>
                <w:rFonts w:ascii="Arial" w:hAnsi="Arial" w:cs="Arial"/>
                <w:b/>
                <w:bCs/>
                <w:sz w:val="24"/>
                <w:szCs w:val="24"/>
              </w:rPr>
              <w:t>MODULE CODE</w:t>
            </w:r>
            <w:r>
              <w:rPr>
                <w:rFonts w:ascii="Arial" w:hAnsi="Arial" w:cs="Arial"/>
                <w:sz w:val="24"/>
                <w:szCs w:val="24"/>
              </w:rPr>
              <w:t>: BMSW4003</w:t>
            </w:r>
          </w:p>
        </w:tc>
      </w:tr>
      <w:tr w:rsidR="007A52DA" w14:paraId="4CFF780F" w14:textId="77777777" w:rsidTr="0019493C">
        <w:trPr>
          <w:trHeight w:val="654"/>
        </w:trPr>
        <w:tc>
          <w:tcPr>
            <w:tcW w:w="9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C82B250" w14:textId="52E15647" w:rsidR="007A52DA" w:rsidRDefault="007A52DA" w:rsidP="0019493C">
            <w:pPr>
              <w:spacing w:after="0"/>
            </w:pPr>
            <w:r>
              <w:rPr>
                <w:rFonts w:ascii="Arial" w:hAnsi="Arial" w:cs="Arial"/>
                <w:b/>
                <w:bCs/>
                <w:sz w:val="24"/>
                <w:szCs w:val="24"/>
              </w:rPr>
              <w:t>MODULE NAME</w:t>
            </w:r>
            <w:r>
              <w:rPr>
                <w:rFonts w:ascii="Arial" w:hAnsi="Arial" w:cs="Arial"/>
                <w:sz w:val="24"/>
                <w:szCs w:val="24"/>
              </w:rPr>
              <w:t>:  DIGITAL SKILLS AND RESEARCH METHODS</w:t>
            </w:r>
          </w:p>
        </w:tc>
      </w:tr>
      <w:tr w:rsidR="007A52DA" w14:paraId="477F7E26" w14:textId="77777777" w:rsidTr="0019493C">
        <w:trPr>
          <w:trHeight w:val="679"/>
        </w:trPr>
        <w:tc>
          <w:tcPr>
            <w:tcW w:w="9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FADBED9" w14:textId="77777777" w:rsidR="007A52DA" w:rsidRDefault="007A52DA" w:rsidP="0019493C">
            <w:pPr>
              <w:spacing w:after="0"/>
            </w:pPr>
            <w:r>
              <w:rPr>
                <w:rFonts w:ascii="Arial" w:hAnsi="Arial" w:cs="Arial"/>
                <w:b/>
                <w:bCs/>
                <w:sz w:val="24"/>
                <w:szCs w:val="24"/>
              </w:rPr>
              <w:t>LEVEL</w:t>
            </w:r>
            <w:r>
              <w:rPr>
                <w:rFonts w:ascii="Arial" w:hAnsi="Arial" w:cs="Arial"/>
                <w:sz w:val="24"/>
                <w:szCs w:val="24"/>
              </w:rPr>
              <w:t xml:space="preserve">:   4 </w:t>
            </w:r>
          </w:p>
        </w:tc>
      </w:tr>
      <w:tr w:rsidR="007A52DA" w14:paraId="7409169D" w14:textId="77777777" w:rsidTr="0019493C">
        <w:trPr>
          <w:trHeight w:val="679"/>
        </w:trPr>
        <w:tc>
          <w:tcPr>
            <w:tcW w:w="945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1174044" w14:textId="6B6F642A" w:rsidR="007A52DA" w:rsidRDefault="007A52DA" w:rsidP="0019493C">
            <w:pPr>
              <w:spacing w:after="0"/>
            </w:pPr>
            <w:r>
              <w:rPr>
                <w:rFonts w:ascii="Arial" w:hAnsi="Arial" w:cs="Arial"/>
                <w:b/>
                <w:bCs/>
                <w:sz w:val="24"/>
                <w:szCs w:val="24"/>
              </w:rPr>
              <w:t>GROUP NUMBER</w:t>
            </w:r>
            <w:r>
              <w:rPr>
                <w:rFonts w:ascii="Arial" w:hAnsi="Arial" w:cs="Arial"/>
                <w:sz w:val="24"/>
                <w:szCs w:val="24"/>
              </w:rPr>
              <w:t>: 10</w:t>
            </w:r>
          </w:p>
        </w:tc>
      </w:tr>
    </w:tbl>
    <w:p w14:paraId="1BB581CB" w14:textId="77777777" w:rsidR="007A52DA" w:rsidRDefault="007A52DA" w:rsidP="007A52DA">
      <w:pPr>
        <w:rPr>
          <w:rFonts w:ascii="Arial" w:hAnsi="Arial" w:cs="Arial"/>
          <w:sz w:val="24"/>
          <w:szCs w:val="24"/>
        </w:rPr>
      </w:pPr>
    </w:p>
    <w:p w14:paraId="1D411866" w14:textId="77777777" w:rsidR="007A52DA" w:rsidRDefault="007A52DA" w:rsidP="007A52DA">
      <w:pPr>
        <w:rPr>
          <w:rFonts w:ascii="Arial" w:hAnsi="Arial" w:cs="Arial"/>
          <w:sz w:val="24"/>
          <w:szCs w:val="24"/>
        </w:rPr>
      </w:pPr>
    </w:p>
    <w:p w14:paraId="6551B7C0" w14:textId="77777777" w:rsidR="007A52DA" w:rsidRDefault="007A52DA" w:rsidP="007A52DA">
      <w:pPr>
        <w:rPr>
          <w:rFonts w:ascii="Arial" w:hAnsi="Arial" w:cs="Arial"/>
          <w:sz w:val="24"/>
          <w:szCs w:val="24"/>
        </w:rPr>
      </w:pPr>
    </w:p>
    <w:p w14:paraId="0B033185" w14:textId="77777777" w:rsidR="007A52DA" w:rsidRDefault="007A52DA" w:rsidP="007A52DA">
      <w:pPr>
        <w:rPr>
          <w:rFonts w:ascii="Arial" w:hAnsi="Arial" w:cs="Arial"/>
          <w:sz w:val="24"/>
          <w:szCs w:val="24"/>
        </w:rPr>
      </w:pPr>
    </w:p>
    <w:p w14:paraId="148F7CF5" w14:textId="77777777" w:rsidR="007A52DA" w:rsidRDefault="007A52DA" w:rsidP="007A52DA">
      <w:pPr>
        <w:rPr>
          <w:rFonts w:ascii="Arial" w:hAnsi="Arial" w:cs="Arial"/>
          <w:sz w:val="24"/>
          <w:szCs w:val="24"/>
        </w:rPr>
      </w:pPr>
    </w:p>
    <w:p w14:paraId="5FB97AF9" w14:textId="77777777" w:rsidR="007A52DA" w:rsidRDefault="007A52DA" w:rsidP="007A52DA">
      <w:pPr>
        <w:rPr>
          <w:rFonts w:ascii="Arial" w:hAnsi="Arial" w:cs="Arial"/>
          <w:sz w:val="24"/>
          <w:szCs w:val="24"/>
        </w:rPr>
      </w:pPr>
    </w:p>
    <w:p w14:paraId="69AF9698" w14:textId="77777777" w:rsidR="007A52DA" w:rsidRDefault="007A52DA" w:rsidP="007A52DA">
      <w:pPr>
        <w:rPr>
          <w:rFonts w:ascii="Arial" w:hAnsi="Arial" w:cs="Arial"/>
          <w:sz w:val="24"/>
          <w:szCs w:val="24"/>
        </w:rPr>
      </w:pPr>
    </w:p>
    <w:p w14:paraId="103133E4" w14:textId="77777777" w:rsidR="007A52DA" w:rsidRDefault="007A52DA" w:rsidP="007A52DA">
      <w:pPr>
        <w:rPr>
          <w:rFonts w:ascii="Arial" w:hAnsi="Arial" w:cs="Arial"/>
          <w:sz w:val="24"/>
          <w:szCs w:val="24"/>
        </w:rPr>
      </w:pPr>
    </w:p>
    <w:p w14:paraId="4AA0702B" w14:textId="77777777" w:rsidR="007A52DA" w:rsidRDefault="007A52DA" w:rsidP="007A52DA">
      <w:pPr>
        <w:rPr>
          <w:rFonts w:ascii="Arial" w:hAnsi="Arial" w:cs="Arial"/>
          <w:sz w:val="24"/>
          <w:szCs w:val="24"/>
        </w:rPr>
      </w:pPr>
    </w:p>
    <w:p w14:paraId="07FC0042" w14:textId="77777777" w:rsidR="007A52DA" w:rsidRDefault="007A52DA" w:rsidP="007A52DA">
      <w:pPr>
        <w:rPr>
          <w:rFonts w:ascii="Arial" w:hAnsi="Arial" w:cs="Arial"/>
          <w:sz w:val="24"/>
          <w:szCs w:val="24"/>
        </w:rPr>
      </w:pPr>
    </w:p>
    <w:p w14:paraId="69A2A743" w14:textId="77777777" w:rsidR="007A52DA" w:rsidRDefault="007A52DA" w:rsidP="007A52DA">
      <w:pPr>
        <w:rPr>
          <w:rFonts w:ascii="Arial" w:hAnsi="Arial" w:cs="Arial"/>
          <w:sz w:val="24"/>
          <w:szCs w:val="24"/>
        </w:rPr>
      </w:pPr>
    </w:p>
    <w:p w14:paraId="1FF79387" w14:textId="77777777" w:rsidR="007A52DA" w:rsidRDefault="007A52DA" w:rsidP="007A52DA">
      <w:pPr>
        <w:rPr>
          <w:rFonts w:ascii="Arial" w:hAnsi="Arial" w:cs="Arial"/>
          <w:sz w:val="36"/>
          <w:szCs w:val="36"/>
        </w:rPr>
      </w:pPr>
    </w:p>
    <w:p w14:paraId="77E361E1" w14:textId="3E9635CD" w:rsidR="007A52DA" w:rsidRDefault="007A52DA" w:rsidP="007A52DA">
      <w:pPr>
        <w:spacing w:line="480" w:lineRule="auto"/>
        <w:rPr>
          <w:rFonts w:ascii="Arial" w:hAnsi="Arial" w:cs="Arial"/>
          <w:sz w:val="36"/>
          <w:szCs w:val="36"/>
        </w:rPr>
      </w:pPr>
      <w:r>
        <w:rPr>
          <w:rFonts w:ascii="Arial" w:hAnsi="Arial" w:cs="Arial"/>
          <w:sz w:val="36"/>
          <w:szCs w:val="36"/>
        </w:rPr>
        <w:lastRenderedPageBreak/>
        <w:t xml:space="preserve">TABLE OF CONTENT </w:t>
      </w:r>
    </w:p>
    <w:p w14:paraId="239AC00F" w14:textId="5BC0A283" w:rsidR="00550A31" w:rsidRDefault="00550A31" w:rsidP="007A52DA">
      <w:pPr>
        <w:spacing w:line="480" w:lineRule="auto"/>
        <w:rPr>
          <w:rFonts w:ascii="Arial" w:hAnsi="Arial" w:cs="Arial"/>
          <w:sz w:val="36"/>
          <w:szCs w:val="36"/>
        </w:rPr>
      </w:pPr>
      <w:r>
        <w:rPr>
          <w:rFonts w:ascii="Arial" w:hAnsi="Arial" w:cs="Arial"/>
          <w:sz w:val="36"/>
          <w:szCs w:val="36"/>
        </w:rPr>
        <w:t>Introduction</w:t>
      </w:r>
      <w:r w:rsidR="006A60A5">
        <w:rPr>
          <w:rFonts w:ascii="Arial" w:hAnsi="Arial" w:cs="Arial"/>
          <w:sz w:val="36"/>
          <w:szCs w:val="36"/>
        </w:rPr>
        <w:t>…………………………………….pg 3</w:t>
      </w:r>
    </w:p>
    <w:p w14:paraId="1CCC527E" w14:textId="01DA310B" w:rsidR="00550A31" w:rsidRDefault="00550A31" w:rsidP="007A52DA">
      <w:pPr>
        <w:spacing w:line="480" w:lineRule="auto"/>
        <w:rPr>
          <w:rFonts w:ascii="Arial" w:hAnsi="Arial" w:cs="Arial"/>
          <w:sz w:val="36"/>
          <w:szCs w:val="36"/>
        </w:rPr>
      </w:pPr>
      <w:r>
        <w:rPr>
          <w:rFonts w:ascii="Arial" w:hAnsi="Arial" w:cs="Arial"/>
          <w:sz w:val="36"/>
          <w:szCs w:val="36"/>
        </w:rPr>
        <w:t>Rationale and objectives</w:t>
      </w:r>
      <w:r w:rsidR="006A60A5">
        <w:rPr>
          <w:rFonts w:ascii="Arial" w:hAnsi="Arial" w:cs="Arial"/>
          <w:sz w:val="36"/>
          <w:szCs w:val="36"/>
        </w:rPr>
        <w:t>…………………….pg 3</w:t>
      </w:r>
    </w:p>
    <w:p w14:paraId="16E9BCA5" w14:textId="0B05F3B1" w:rsidR="00550A31" w:rsidRDefault="00550A31" w:rsidP="007A52DA">
      <w:pPr>
        <w:spacing w:line="480" w:lineRule="auto"/>
        <w:rPr>
          <w:rFonts w:ascii="Arial" w:hAnsi="Arial" w:cs="Arial"/>
          <w:sz w:val="36"/>
          <w:szCs w:val="36"/>
        </w:rPr>
      </w:pPr>
      <w:r>
        <w:rPr>
          <w:rFonts w:ascii="Arial" w:hAnsi="Arial" w:cs="Arial"/>
          <w:sz w:val="36"/>
          <w:szCs w:val="36"/>
        </w:rPr>
        <w:t>Literature Review</w:t>
      </w:r>
      <w:r w:rsidR="006A60A5">
        <w:rPr>
          <w:rFonts w:ascii="Arial" w:hAnsi="Arial" w:cs="Arial"/>
          <w:sz w:val="36"/>
          <w:szCs w:val="36"/>
        </w:rPr>
        <w:t>…………………………….pg 3-4</w:t>
      </w:r>
    </w:p>
    <w:p w14:paraId="5E8B0F90" w14:textId="4057406B" w:rsidR="00550A31" w:rsidRDefault="00550A31" w:rsidP="007A52DA">
      <w:pPr>
        <w:spacing w:line="480" w:lineRule="auto"/>
        <w:rPr>
          <w:rFonts w:ascii="Arial" w:hAnsi="Arial" w:cs="Arial"/>
          <w:sz w:val="36"/>
          <w:szCs w:val="36"/>
        </w:rPr>
      </w:pPr>
      <w:r>
        <w:rPr>
          <w:rFonts w:ascii="Arial" w:hAnsi="Arial" w:cs="Arial"/>
          <w:sz w:val="36"/>
          <w:szCs w:val="36"/>
        </w:rPr>
        <w:t>Research methodology</w:t>
      </w:r>
      <w:r w:rsidR="006A60A5">
        <w:rPr>
          <w:rFonts w:ascii="Arial" w:hAnsi="Arial" w:cs="Arial"/>
          <w:sz w:val="36"/>
          <w:szCs w:val="36"/>
        </w:rPr>
        <w:t>……………………</w:t>
      </w:r>
      <w:proofErr w:type="spellStart"/>
      <w:r w:rsidR="006A60A5">
        <w:rPr>
          <w:rFonts w:ascii="Arial" w:hAnsi="Arial" w:cs="Arial"/>
          <w:sz w:val="36"/>
          <w:szCs w:val="36"/>
        </w:rPr>
        <w:t>pg</w:t>
      </w:r>
      <w:proofErr w:type="spellEnd"/>
      <w:r w:rsidR="006A60A5">
        <w:rPr>
          <w:rFonts w:ascii="Arial" w:hAnsi="Arial" w:cs="Arial"/>
          <w:sz w:val="36"/>
          <w:szCs w:val="36"/>
        </w:rPr>
        <w:t xml:space="preserve"> 4-5</w:t>
      </w:r>
    </w:p>
    <w:p w14:paraId="5061F3E2" w14:textId="16843A97" w:rsidR="00550A31" w:rsidRDefault="00550A31" w:rsidP="007A52DA">
      <w:pPr>
        <w:spacing w:line="480" w:lineRule="auto"/>
        <w:rPr>
          <w:rFonts w:ascii="Arial" w:hAnsi="Arial" w:cs="Arial"/>
          <w:sz w:val="36"/>
          <w:szCs w:val="36"/>
        </w:rPr>
      </w:pPr>
      <w:r>
        <w:rPr>
          <w:rFonts w:ascii="Arial" w:hAnsi="Arial" w:cs="Arial"/>
          <w:sz w:val="36"/>
          <w:szCs w:val="36"/>
        </w:rPr>
        <w:t>Population</w:t>
      </w:r>
      <w:r w:rsidR="006A60A5">
        <w:rPr>
          <w:rFonts w:ascii="Arial" w:hAnsi="Arial" w:cs="Arial"/>
          <w:sz w:val="36"/>
          <w:szCs w:val="36"/>
        </w:rPr>
        <w:t>…………………………………….pg 5</w:t>
      </w:r>
    </w:p>
    <w:p w14:paraId="1714A8A8" w14:textId="3BE906D8" w:rsidR="00550A31" w:rsidRDefault="00550A31" w:rsidP="007A52DA">
      <w:pPr>
        <w:spacing w:line="480" w:lineRule="auto"/>
        <w:rPr>
          <w:rFonts w:ascii="Arial" w:hAnsi="Arial" w:cs="Arial"/>
          <w:sz w:val="36"/>
          <w:szCs w:val="36"/>
        </w:rPr>
      </w:pPr>
      <w:r>
        <w:rPr>
          <w:rFonts w:ascii="Arial" w:hAnsi="Arial" w:cs="Arial"/>
          <w:sz w:val="36"/>
          <w:szCs w:val="36"/>
        </w:rPr>
        <w:t xml:space="preserve">Sample size </w:t>
      </w:r>
      <w:r w:rsidR="006A60A5">
        <w:rPr>
          <w:rFonts w:ascii="Arial" w:hAnsi="Arial" w:cs="Arial"/>
          <w:sz w:val="36"/>
          <w:szCs w:val="36"/>
        </w:rPr>
        <w:t>………………………………….pg 5-6</w:t>
      </w:r>
    </w:p>
    <w:p w14:paraId="7B6D5444" w14:textId="2C46A6D2" w:rsidR="006A60A5" w:rsidRDefault="00550A31" w:rsidP="007A52DA">
      <w:pPr>
        <w:spacing w:line="480" w:lineRule="auto"/>
        <w:rPr>
          <w:rFonts w:ascii="Arial" w:hAnsi="Arial" w:cs="Arial"/>
          <w:sz w:val="36"/>
          <w:szCs w:val="36"/>
        </w:rPr>
      </w:pPr>
      <w:r>
        <w:rPr>
          <w:rFonts w:ascii="Arial" w:hAnsi="Arial" w:cs="Arial"/>
          <w:sz w:val="36"/>
          <w:szCs w:val="36"/>
        </w:rPr>
        <w:t>Data collection process</w:t>
      </w:r>
      <w:r w:rsidR="006A60A5">
        <w:rPr>
          <w:rFonts w:ascii="Arial" w:hAnsi="Arial" w:cs="Arial"/>
          <w:sz w:val="36"/>
          <w:szCs w:val="36"/>
        </w:rPr>
        <w:t>…………………….pg 6</w:t>
      </w:r>
    </w:p>
    <w:p w14:paraId="06127809" w14:textId="39AAF5F0" w:rsidR="00550A31" w:rsidRDefault="00550A31" w:rsidP="007A52DA">
      <w:pPr>
        <w:spacing w:line="480" w:lineRule="auto"/>
        <w:rPr>
          <w:rFonts w:ascii="Arial" w:hAnsi="Arial" w:cs="Arial"/>
          <w:sz w:val="36"/>
          <w:szCs w:val="36"/>
        </w:rPr>
      </w:pPr>
      <w:r>
        <w:rPr>
          <w:rFonts w:ascii="Arial" w:hAnsi="Arial" w:cs="Arial"/>
          <w:sz w:val="36"/>
          <w:szCs w:val="36"/>
        </w:rPr>
        <w:t>Ethics in data collection</w:t>
      </w:r>
      <w:r w:rsidR="006A60A5">
        <w:rPr>
          <w:rFonts w:ascii="Arial" w:hAnsi="Arial" w:cs="Arial"/>
          <w:sz w:val="36"/>
          <w:szCs w:val="36"/>
        </w:rPr>
        <w:t>…………………….pg 6</w:t>
      </w:r>
    </w:p>
    <w:p w14:paraId="210EAB43" w14:textId="11EFE14B" w:rsidR="00550A31" w:rsidRDefault="00550A31" w:rsidP="007A52DA">
      <w:pPr>
        <w:spacing w:line="480" w:lineRule="auto"/>
        <w:rPr>
          <w:rFonts w:ascii="Arial" w:hAnsi="Arial" w:cs="Arial"/>
          <w:sz w:val="36"/>
          <w:szCs w:val="36"/>
        </w:rPr>
      </w:pPr>
      <w:r>
        <w:rPr>
          <w:rFonts w:ascii="Arial" w:hAnsi="Arial" w:cs="Arial"/>
          <w:sz w:val="36"/>
          <w:szCs w:val="36"/>
        </w:rPr>
        <w:t>Results, Findings and Analysis</w:t>
      </w:r>
      <w:r w:rsidR="006A60A5">
        <w:rPr>
          <w:rFonts w:ascii="Arial" w:hAnsi="Arial" w:cs="Arial"/>
          <w:sz w:val="36"/>
          <w:szCs w:val="36"/>
        </w:rPr>
        <w:t xml:space="preserve">………….pg </w:t>
      </w:r>
      <w:r w:rsidR="003F37B1">
        <w:rPr>
          <w:rFonts w:ascii="Arial" w:hAnsi="Arial" w:cs="Arial"/>
          <w:sz w:val="36"/>
          <w:szCs w:val="36"/>
        </w:rPr>
        <w:t>7-8-9-10-11</w:t>
      </w:r>
    </w:p>
    <w:p w14:paraId="14D40C42" w14:textId="7D4D63F0" w:rsidR="006672DF" w:rsidRDefault="006A60A5" w:rsidP="007A52DA">
      <w:pPr>
        <w:spacing w:line="480" w:lineRule="auto"/>
        <w:rPr>
          <w:rFonts w:ascii="Arial" w:hAnsi="Arial" w:cs="Arial"/>
          <w:sz w:val="36"/>
          <w:szCs w:val="36"/>
        </w:rPr>
      </w:pPr>
      <w:r>
        <w:rPr>
          <w:rFonts w:ascii="Arial" w:hAnsi="Arial" w:cs="Arial"/>
          <w:sz w:val="36"/>
          <w:szCs w:val="36"/>
        </w:rPr>
        <w:t>Summary of findings</w:t>
      </w:r>
      <w:r w:rsidR="003F37B1">
        <w:rPr>
          <w:rFonts w:ascii="Arial" w:hAnsi="Arial" w:cs="Arial"/>
          <w:sz w:val="36"/>
          <w:szCs w:val="36"/>
        </w:rPr>
        <w:t>………………………...</w:t>
      </w:r>
      <w:proofErr w:type="spellStart"/>
      <w:r w:rsidR="003F37B1">
        <w:rPr>
          <w:rFonts w:ascii="Arial" w:hAnsi="Arial" w:cs="Arial"/>
          <w:sz w:val="36"/>
          <w:szCs w:val="36"/>
        </w:rPr>
        <w:t>pg</w:t>
      </w:r>
      <w:proofErr w:type="spellEnd"/>
      <w:r w:rsidR="003F37B1">
        <w:rPr>
          <w:rFonts w:ascii="Arial" w:hAnsi="Arial" w:cs="Arial"/>
          <w:sz w:val="36"/>
          <w:szCs w:val="36"/>
        </w:rPr>
        <w:t xml:space="preserve"> 11</w:t>
      </w:r>
    </w:p>
    <w:p w14:paraId="38BBCB68" w14:textId="10407F6C" w:rsidR="006A60A5" w:rsidRDefault="006A60A5" w:rsidP="007A52DA">
      <w:pPr>
        <w:spacing w:line="480" w:lineRule="auto"/>
        <w:rPr>
          <w:rFonts w:ascii="Arial" w:hAnsi="Arial" w:cs="Arial"/>
          <w:sz w:val="36"/>
          <w:szCs w:val="36"/>
        </w:rPr>
      </w:pPr>
      <w:r>
        <w:rPr>
          <w:rFonts w:ascii="Arial" w:hAnsi="Arial" w:cs="Arial"/>
          <w:sz w:val="36"/>
          <w:szCs w:val="36"/>
        </w:rPr>
        <w:t>Conclusion</w:t>
      </w:r>
      <w:r w:rsidR="003F37B1">
        <w:rPr>
          <w:rFonts w:ascii="Arial" w:hAnsi="Arial" w:cs="Arial"/>
          <w:sz w:val="36"/>
          <w:szCs w:val="36"/>
        </w:rPr>
        <w:t>………………………………</w:t>
      </w:r>
      <w:proofErr w:type="gramStart"/>
      <w:r w:rsidR="003F37B1">
        <w:rPr>
          <w:rFonts w:ascii="Arial" w:hAnsi="Arial" w:cs="Arial"/>
          <w:sz w:val="36"/>
          <w:szCs w:val="36"/>
        </w:rPr>
        <w:t>…..</w:t>
      </w:r>
      <w:proofErr w:type="spellStart"/>
      <w:proofErr w:type="gramEnd"/>
      <w:r w:rsidR="003F37B1">
        <w:rPr>
          <w:rFonts w:ascii="Arial" w:hAnsi="Arial" w:cs="Arial"/>
          <w:sz w:val="36"/>
          <w:szCs w:val="36"/>
        </w:rPr>
        <w:t>pg</w:t>
      </w:r>
      <w:proofErr w:type="spellEnd"/>
      <w:r w:rsidR="003F37B1">
        <w:rPr>
          <w:rFonts w:ascii="Arial" w:hAnsi="Arial" w:cs="Arial"/>
          <w:sz w:val="36"/>
          <w:szCs w:val="36"/>
        </w:rPr>
        <w:t xml:space="preserve"> 11</w:t>
      </w:r>
    </w:p>
    <w:p w14:paraId="7B329F83" w14:textId="73FB0976" w:rsidR="006A60A5" w:rsidRDefault="003F37B1" w:rsidP="00E56CE1">
      <w:pPr>
        <w:rPr>
          <w:rFonts w:ascii="Arial" w:hAnsi="Arial" w:cs="Arial"/>
          <w:sz w:val="36"/>
          <w:szCs w:val="36"/>
        </w:rPr>
      </w:pPr>
      <w:r>
        <w:rPr>
          <w:rFonts w:ascii="Arial" w:hAnsi="Arial" w:cs="Arial"/>
          <w:sz w:val="36"/>
          <w:szCs w:val="36"/>
        </w:rPr>
        <w:t>Reference list……………………………</w:t>
      </w:r>
      <w:proofErr w:type="gramStart"/>
      <w:r>
        <w:rPr>
          <w:rFonts w:ascii="Arial" w:hAnsi="Arial" w:cs="Arial"/>
          <w:sz w:val="36"/>
          <w:szCs w:val="36"/>
        </w:rPr>
        <w:t>…..</w:t>
      </w:r>
      <w:proofErr w:type="spellStart"/>
      <w:proofErr w:type="gramEnd"/>
      <w:r>
        <w:rPr>
          <w:rFonts w:ascii="Arial" w:hAnsi="Arial" w:cs="Arial"/>
          <w:sz w:val="36"/>
          <w:szCs w:val="36"/>
        </w:rPr>
        <w:t>pg</w:t>
      </w:r>
      <w:proofErr w:type="spellEnd"/>
      <w:r>
        <w:rPr>
          <w:rFonts w:ascii="Arial" w:hAnsi="Arial" w:cs="Arial"/>
          <w:sz w:val="36"/>
          <w:szCs w:val="36"/>
        </w:rPr>
        <w:t xml:space="preserve"> 12-13</w:t>
      </w:r>
    </w:p>
    <w:p w14:paraId="00CC5BB6" w14:textId="70F4D23F" w:rsidR="00666A86" w:rsidRPr="00C666A8" w:rsidRDefault="00666A86" w:rsidP="006D4DF9">
      <w:pPr>
        <w:jc w:val="both"/>
        <w:rPr>
          <w:rFonts w:ascii="Arial" w:hAnsi="Arial" w:cs="Arial"/>
          <w:b/>
          <w:bCs/>
          <w:sz w:val="24"/>
          <w:szCs w:val="24"/>
        </w:rPr>
      </w:pPr>
      <w:r w:rsidRPr="00C666A8">
        <w:rPr>
          <w:rFonts w:ascii="Arial" w:hAnsi="Arial" w:cs="Arial"/>
          <w:b/>
          <w:bCs/>
          <w:sz w:val="24"/>
          <w:szCs w:val="24"/>
        </w:rPr>
        <w:lastRenderedPageBreak/>
        <w:t>INTRODUCTION</w:t>
      </w:r>
    </w:p>
    <w:p w14:paraId="3BE0D3E3" w14:textId="0B3EA440" w:rsidR="00B2132B" w:rsidRDefault="00604DB7" w:rsidP="006D4DF9">
      <w:pPr>
        <w:jc w:val="both"/>
        <w:rPr>
          <w:rFonts w:ascii="Arial" w:hAnsi="Arial" w:cs="Arial"/>
          <w:sz w:val="24"/>
          <w:szCs w:val="24"/>
        </w:rPr>
      </w:pPr>
      <w:r w:rsidRPr="00E56CE1">
        <w:rPr>
          <w:rFonts w:ascii="Arial" w:hAnsi="Arial" w:cs="Arial"/>
          <w:sz w:val="24"/>
          <w:szCs w:val="24"/>
        </w:rPr>
        <w:t xml:space="preserve">“A Virtual Learning Environment is a software designed as an all-in-one solution that can facilitate online learning for an organization. It includes the functions of a learning management system for those courses within the learning environment, but it may not be able to track online courses that were not created within this particular learning environment.” </w:t>
      </w:r>
      <w:sdt>
        <w:sdtPr>
          <w:rPr>
            <w:rFonts w:ascii="Arial" w:hAnsi="Arial" w:cs="Arial"/>
            <w:sz w:val="24"/>
            <w:szCs w:val="24"/>
          </w:rPr>
          <w:id w:val="2105987845"/>
          <w:citation/>
        </w:sdtPr>
        <w:sdtContent>
          <w:r w:rsidRPr="00E56CE1">
            <w:rPr>
              <w:rFonts w:ascii="Arial" w:hAnsi="Arial" w:cs="Arial"/>
              <w:sz w:val="24"/>
              <w:szCs w:val="24"/>
            </w:rPr>
            <w:fldChar w:fldCharType="begin"/>
          </w:r>
          <w:r w:rsidRPr="00E56CE1">
            <w:rPr>
              <w:rFonts w:ascii="Arial" w:hAnsi="Arial" w:cs="Arial"/>
              <w:sz w:val="24"/>
              <w:szCs w:val="24"/>
            </w:rPr>
            <w:instrText xml:space="preserve"> CITATION Mor02 \l 2057 </w:instrText>
          </w:r>
          <w:r w:rsidRPr="00E56CE1">
            <w:rPr>
              <w:rFonts w:ascii="Arial" w:hAnsi="Arial" w:cs="Arial"/>
              <w:sz w:val="24"/>
              <w:szCs w:val="24"/>
            </w:rPr>
            <w:fldChar w:fldCharType="separate"/>
          </w:r>
          <w:r w:rsidRPr="00E56CE1">
            <w:rPr>
              <w:rFonts w:ascii="Arial" w:hAnsi="Arial" w:cs="Arial"/>
              <w:noProof/>
              <w:sz w:val="24"/>
              <w:szCs w:val="24"/>
            </w:rPr>
            <w:t>(Paulsen, 2002)</w:t>
          </w:r>
          <w:r w:rsidRPr="00E56CE1">
            <w:rPr>
              <w:rFonts w:ascii="Arial" w:hAnsi="Arial" w:cs="Arial"/>
              <w:sz w:val="24"/>
              <w:szCs w:val="24"/>
            </w:rPr>
            <w:fldChar w:fldCharType="end"/>
          </w:r>
        </w:sdtContent>
      </w:sdt>
      <w:r w:rsidR="00E56CE1" w:rsidRPr="00E56CE1">
        <w:rPr>
          <w:rFonts w:ascii="Arial" w:hAnsi="Arial" w:cs="Arial"/>
          <w:sz w:val="24"/>
          <w:szCs w:val="24"/>
        </w:rPr>
        <w:t xml:space="preserve"> “</w:t>
      </w:r>
      <w:r w:rsidRPr="00E56CE1">
        <w:rPr>
          <w:rFonts w:ascii="Arial" w:hAnsi="Arial" w:cs="Arial"/>
          <w:sz w:val="24"/>
          <w:szCs w:val="24"/>
        </w:rPr>
        <w:t>A learning environment is characterized by an interface that allows students to register and take courses, staying within that environment for the duration of the course. The program will usually include some self-instructional portions, along with an academic model of a multi-week course. This model is often facilitated by an instructor, where a group can proceed on a week-to-week basis with seminar assignments.</w:t>
      </w:r>
      <w:r w:rsidR="00E56CE1" w:rsidRPr="00E56CE1">
        <w:rPr>
          <w:rFonts w:ascii="Arial" w:hAnsi="Arial" w:cs="Arial"/>
          <w:sz w:val="24"/>
          <w:szCs w:val="24"/>
        </w:rPr>
        <w:t>”</w:t>
      </w:r>
      <w:r w:rsidRPr="00E56CE1">
        <w:rPr>
          <w:rFonts w:ascii="Arial" w:hAnsi="Arial" w:cs="Arial"/>
          <w:sz w:val="24"/>
          <w:szCs w:val="24"/>
        </w:rPr>
        <w:t xml:space="preserve"> </w:t>
      </w:r>
      <w:sdt>
        <w:sdtPr>
          <w:rPr>
            <w:rFonts w:ascii="Arial" w:hAnsi="Arial" w:cs="Arial"/>
            <w:sz w:val="24"/>
            <w:szCs w:val="24"/>
          </w:rPr>
          <w:id w:val="1619644504"/>
          <w:citation/>
        </w:sdtPr>
        <w:sdtContent>
          <w:r w:rsidR="00E56CE1" w:rsidRPr="00E56CE1">
            <w:rPr>
              <w:rFonts w:ascii="Arial" w:hAnsi="Arial" w:cs="Arial"/>
              <w:sz w:val="24"/>
              <w:szCs w:val="24"/>
            </w:rPr>
            <w:fldChar w:fldCharType="begin"/>
          </w:r>
          <w:r w:rsidR="00E56CE1" w:rsidRPr="00E56CE1">
            <w:rPr>
              <w:rFonts w:ascii="Arial" w:hAnsi="Arial" w:cs="Arial"/>
              <w:sz w:val="24"/>
              <w:szCs w:val="24"/>
            </w:rPr>
            <w:instrText xml:space="preserve"> CITATION Mor02 \l 2057 </w:instrText>
          </w:r>
          <w:r w:rsidR="00E56CE1" w:rsidRPr="00E56CE1">
            <w:rPr>
              <w:rFonts w:ascii="Arial" w:hAnsi="Arial" w:cs="Arial"/>
              <w:sz w:val="24"/>
              <w:szCs w:val="24"/>
            </w:rPr>
            <w:fldChar w:fldCharType="separate"/>
          </w:r>
          <w:r w:rsidR="00E56CE1" w:rsidRPr="00E56CE1">
            <w:rPr>
              <w:rFonts w:ascii="Arial" w:hAnsi="Arial" w:cs="Arial"/>
              <w:noProof/>
              <w:sz w:val="24"/>
              <w:szCs w:val="24"/>
            </w:rPr>
            <w:t>(Paulsen, 2002)</w:t>
          </w:r>
          <w:r w:rsidR="00E56CE1" w:rsidRPr="00E56CE1">
            <w:rPr>
              <w:rFonts w:ascii="Arial" w:hAnsi="Arial" w:cs="Arial"/>
              <w:sz w:val="24"/>
              <w:szCs w:val="24"/>
            </w:rPr>
            <w:fldChar w:fldCharType="end"/>
          </w:r>
        </w:sdtContent>
      </w:sdt>
      <w:r w:rsidR="00B2132B">
        <w:rPr>
          <w:rFonts w:ascii="Arial" w:hAnsi="Arial" w:cs="Arial"/>
          <w:sz w:val="24"/>
          <w:szCs w:val="24"/>
        </w:rPr>
        <w:t xml:space="preserve"> In this report I will provide research on the impact of virtual learning environment on student at UWTSD. To do that I will </w:t>
      </w:r>
      <w:r w:rsidR="00C84F82">
        <w:rPr>
          <w:rFonts w:ascii="Arial" w:hAnsi="Arial" w:cs="Arial"/>
          <w:sz w:val="24"/>
          <w:szCs w:val="24"/>
        </w:rPr>
        <w:t>show the primary and secondary data I collected through a questionnaire given to the students of my course. This survey will be operationalised as a primary data collection tool.</w:t>
      </w:r>
      <w:r w:rsidR="0019493C">
        <w:rPr>
          <w:rFonts w:ascii="Arial" w:hAnsi="Arial" w:cs="Arial"/>
          <w:sz w:val="24"/>
          <w:szCs w:val="24"/>
        </w:rPr>
        <w:t xml:space="preserve"> </w:t>
      </w:r>
      <w:r w:rsidR="00B54B39">
        <w:rPr>
          <w:rFonts w:ascii="Arial" w:hAnsi="Arial" w:cs="Arial"/>
          <w:sz w:val="24"/>
          <w:szCs w:val="24"/>
        </w:rPr>
        <w:t>Also</w:t>
      </w:r>
      <w:r w:rsidR="00C23A63">
        <w:rPr>
          <w:rFonts w:ascii="Arial" w:hAnsi="Arial" w:cs="Arial"/>
          <w:sz w:val="24"/>
          <w:szCs w:val="24"/>
        </w:rPr>
        <w:t>,</w:t>
      </w:r>
      <w:r w:rsidR="00B54B39">
        <w:rPr>
          <w:rFonts w:ascii="Arial" w:hAnsi="Arial" w:cs="Arial"/>
          <w:sz w:val="24"/>
          <w:szCs w:val="24"/>
        </w:rPr>
        <w:t xml:space="preserve"> as a secondary data collection I will present and analyse published material on the impact of VLE on students, this will be researched and taken from different reliable sources.</w:t>
      </w:r>
    </w:p>
    <w:p w14:paraId="2AE8C4A7" w14:textId="07229E88" w:rsidR="00B54B39" w:rsidRPr="00C666A8" w:rsidRDefault="00B54B39" w:rsidP="006D4DF9">
      <w:pPr>
        <w:jc w:val="both"/>
        <w:rPr>
          <w:rFonts w:ascii="Arial" w:hAnsi="Arial" w:cs="Arial"/>
          <w:b/>
          <w:bCs/>
          <w:color w:val="FF0000"/>
          <w:sz w:val="24"/>
          <w:szCs w:val="24"/>
        </w:rPr>
      </w:pPr>
      <w:r w:rsidRPr="00C666A8">
        <w:rPr>
          <w:rFonts w:ascii="Arial" w:hAnsi="Arial" w:cs="Arial"/>
          <w:b/>
          <w:bCs/>
          <w:sz w:val="24"/>
          <w:szCs w:val="24"/>
        </w:rPr>
        <w:t xml:space="preserve">RATIONALE </w:t>
      </w:r>
      <w:r w:rsidR="00C23A63" w:rsidRPr="00C666A8">
        <w:rPr>
          <w:rFonts w:ascii="Arial" w:hAnsi="Arial" w:cs="Arial"/>
          <w:b/>
          <w:bCs/>
          <w:sz w:val="24"/>
          <w:szCs w:val="24"/>
        </w:rPr>
        <w:t xml:space="preserve">AND OBJECTIVES </w:t>
      </w:r>
    </w:p>
    <w:p w14:paraId="5F6CEE58" w14:textId="4E8B0FDC" w:rsidR="00666A86" w:rsidRPr="00B54B39" w:rsidRDefault="00B2132B" w:rsidP="006D4DF9">
      <w:pPr>
        <w:jc w:val="both"/>
        <w:rPr>
          <w:rFonts w:ascii="Arial" w:hAnsi="Arial" w:cs="Arial"/>
          <w:color w:val="FF0000"/>
          <w:sz w:val="24"/>
          <w:szCs w:val="24"/>
        </w:rPr>
      </w:pPr>
      <w:r w:rsidRPr="00B2132B">
        <w:rPr>
          <w:rFonts w:ascii="Arial" w:hAnsi="Arial" w:cs="Arial"/>
          <w:color w:val="FF0000"/>
          <w:sz w:val="24"/>
          <w:szCs w:val="24"/>
        </w:rPr>
        <w:t xml:space="preserve"> </w:t>
      </w:r>
      <w:r w:rsidR="00BD34AD">
        <w:rPr>
          <w:rFonts w:ascii="Arial" w:hAnsi="Arial" w:cs="Arial"/>
          <w:sz w:val="24"/>
          <w:szCs w:val="24"/>
        </w:rPr>
        <w:t xml:space="preserve">The purpose of this report is to analyse the impact of virtual learning environment </w:t>
      </w:r>
      <w:r>
        <w:rPr>
          <w:rFonts w:ascii="Arial" w:hAnsi="Arial" w:cs="Arial"/>
          <w:sz w:val="24"/>
          <w:szCs w:val="24"/>
        </w:rPr>
        <w:t xml:space="preserve">(VLE) </w:t>
      </w:r>
      <w:r w:rsidR="00BD34AD">
        <w:rPr>
          <w:rFonts w:ascii="Arial" w:hAnsi="Arial" w:cs="Arial"/>
          <w:sz w:val="24"/>
          <w:szCs w:val="24"/>
        </w:rPr>
        <w:t xml:space="preserve">through Moodle on the students </w:t>
      </w:r>
      <w:r w:rsidR="00C23A63">
        <w:rPr>
          <w:rFonts w:ascii="Arial" w:hAnsi="Arial" w:cs="Arial"/>
          <w:sz w:val="24"/>
          <w:szCs w:val="24"/>
        </w:rPr>
        <w:t>at</w:t>
      </w:r>
      <w:r w:rsidR="00BD34AD">
        <w:rPr>
          <w:rFonts w:ascii="Arial" w:hAnsi="Arial" w:cs="Arial"/>
          <w:sz w:val="24"/>
          <w:szCs w:val="24"/>
        </w:rPr>
        <w:t xml:space="preserve"> the University of Wales Trinity Saint David, London campus of Holborn.                                                                                         </w:t>
      </w:r>
      <w:r w:rsidR="00666A86" w:rsidRPr="00E56CE1">
        <w:rPr>
          <w:rFonts w:ascii="Arial" w:hAnsi="Arial" w:cs="Arial"/>
          <w:sz w:val="24"/>
          <w:szCs w:val="24"/>
        </w:rPr>
        <w:t xml:space="preserve">In this report the virtual learning experience </w:t>
      </w:r>
      <w:r w:rsidR="001D2364" w:rsidRPr="00E56CE1">
        <w:rPr>
          <w:rFonts w:ascii="Arial" w:hAnsi="Arial" w:cs="Arial"/>
          <w:sz w:val="24"/>
          <w:szCs w:val="24"/>
        </w:rPr>
        <w:t>on Moodle will be anal</w:t>
      </w:r>
      <w:r w:rsidR="00F42031" w:rsidRPr="00E56CE1">
        <w:rPr>
          <w:rFonts w:ascii="Arial" w:hAnsi="Arial" w:cs="Arial"/>
          <w:sz w:val="24"/>
          <w:szCs w:val="24"/>
        </w:rPr>
        <w:t xml:space="preserve">ysed </w:t>
      </w:r>
      <w:r w:rsidR="00395C0F" w:rsidRPr="00E56CE1">
        <w:rPr>
          <w:rFonts w:ascii="Arial" w:hAnsi="Arial" w:cs="Arial"/>
          <w:sz w:val="24"/>
          <w:szCs w:val="24"/>
        </w:rPr>
        <w:t xml:space="preserve">through a questionnaire composed of five questions: two closed ended, one open ended and lastly, two </w:t>
      </w:r>
      <w:r w:rsidR="00E56CE1" w:rsidRPr="00E56CE1">
        <w:rPr>
          <w:rFonts w:ascii="Arial" w:hAnsi="Arial" w:cs="Arial"/>
          <w:sz w:val="24"/>
          <w:szCs w:val="24"/>
        </w:rPr>
        <w:t>option-based</w:t>
      </w:r>
      <w:r w:rsidR="00395C0F" w:rsidRPr="00E56CE1">
        <w:rPr>
          <w:rFonts w:ascii="Arial" w:hAnsi="Arial" w:cs="Arial"/>
          <w:sz w:val="24"/>
          <w:szCs w:val="24"/>
        </w:rPr>
        <w:t xml:space="preserve"> questions</w:t>
      </w:r>
      <w:r w:rsidR="00EA5FC6">
        <w:rPr>
          <w:rFonts w:ascii="Arial" w:hAnsi="Arial" w:cs="Arial"/>
          <w:sz w:val="24"/>
          <w:szCs w:val="24"/>
        </w:rPr>
        <w:t>. These will be given to 20 students undertaking my course.</w:t>
      </w:r>
      <w:r w:rsidR="00EA5FC6" w:rsidRPr="009226AD">
        <w:rPr>
          <w:rFonts w:ascii="Arial" w:hAnsi="Arial" w:cs="Arial"/>
          <w:color w:val="FF0000"/>
          <w:sz w:val="24"/>
          <w:szCs w:val="24"/>
        </w:rPr>
        <w:t xml:space="preserve"> </w:t>
      </w:r>
    </w:p>
    <w:p w14:paraId="5B0E673B" w14:textId="38115034" w:rsidR="009226AD" w:rsidRPr="00E56CE1" w:rsidRDefault="009226AD" w:rsidP="006D4DF9">
      <w:pPr>
        <w:jc w:val="both"/>
        <w:rPr>
          <w:rFonts w:ascii="Arial" w:hAnsi="Arial" w:cs="Arial"/>
          <w:sz w:val="24"/>
          <w:szCs w:val="24"/>
        </w:rPr>
      </w:pPr>
      <w:r>
        <w:rPr>
          <w:rFonts w:ascii="Arial" w:hAnsi="Arial" w:cs="Arial"/>
          <w:sz w:val="24"/>
          <w:szCs w:val="24"/>
        </w:rPr>
        <w:t xml:space="preserve">The results of each question will be presented by using pie charts and bar charts in addition to that, each graph will be meticulously analysed </w:t>
      </w:r>
      <w:r w:rsidR="00B54B39">
        <w:rPr>
          <w:rFonts w:ascii="Arial" w:hAnsi="Arial" w:cs="Arial"/>
          <w:sz w:val="24"/>
          <w:szCs w:val="24"/>
        </w:rPr>
        <w:t xml:space="preserve">and will be supported with information </w:t>
      </w:r>
      <w:r w:rsidR="00C23A63">
        <w:rPr>
          <w:rFonts w:ascii="Arial" w:hAnsi="Arial" w:cs="Arial"/>
          <w:sz w:val="24"/>
          <w:szCs w:val="24"/>
        </w:rPr>
        <w:t>from secondary sources. Lastly, to enable you to have an enhanced understanding of how virtual learning environment – Moodle has impacted students at the University of Wales Trinity Saint David, I will provide a summary of the findings made during this research.</w:t>
      </w:r>
    </w:p>
    <w:p w14:paraId="619758C9" w14:textId="3259D328" w:rsidR="00952E9E" w:rsidRDefault="00BD34AD" w:rsidP="006D4DF9">
      <w:pPr>
        <w:jc w:val="both"/>
        <w:rPr>
          <w:rFonts w:ascii="Arial" w:hAnsi="Arial" w:cs="Arial"/>
          <w:b/>
          <w:bCs/>
          <w:sz w:val="24"/>
          <w:szCs w:val="24"/>
        </w:rPr>
      </w:pPr>
      <w:r w:rsidRPr="00C666A8">
        <w:rPr>
          <w:rFonts w:ascii="Arial" w:hAnsi="Arial" w:cs="Arial"/>
          <w:b/>
          <w:bCs/>
          <w:sz w:val="24"/>
          <w:szCs w:val="24"/>
        </w:rPr>
        <w:t xml:space="preserve">LETERATURER REVIEW </w:t>
      </w:r>
    </w:p>
    <w:p w14:paraId="3B0680DF" w14:textId="28FBB6D1" w:rsidR="00255B38" w:rsidRPr="00255B38" w:rsidRDefault="000C079E" w:rsidP="006D4DF9">
      <w:pPr>
        <w:jc w:val="both"/>
        <w:rPr>
          <w:rFonts w:ascii="Arial" w:hAnsi="Arial" w:cs="Arial"/>
          <w:sz w:val="24"/>
          <w:szCs w:val="24"/>
        </w:rPr>
      </w:pPr>
      <w:r>
        <w:rPr>
          <w:rFonts w:ascii="Arial" w:hAnsi="Arial" w:cs="Arial"/>
          <w:sz w:val="24"/>
          <w:szCs w:val="24"/>
        </w:rPr>
        <w:t>“</w:t>
      </w:r>
      <w:r w:rsidR="00073754" w:rsidRPr="00073754">
        <w:rPr>
          <w:rFonts w:ascii="Arial" w:hAnsi="Arial" w:cs="Arial"/>
          <w:sz w:val="24"/>
          <w:szCs w:val="24"/>
        </w:rPr>
        <w:t xml:space="preserve">With the evolvement of Information </w:t>
      </w:r>
      <w:r w:rsidRPr="00073754">
        <w:rPr>
          <w:rFonts w:ascii="Arial" w:hAnsi="Arial" w:cs="Arial"/>
          <w:sz w:val="24"/>
          <w:szCs w:val="24"/>
        </w:rPr>
        <w:t>Technology,</w:t>
      </w:r>
      <w:r w:rsidR="00073754" w:rsidRPr="00073754">
        <w:rPr>
          <w:rFonts w:ascii="Arial" w:hAnsi="Arial" w:cs="Arial"/>
          <w:sz w:val="24"/>
          <w:szCs w:val="24"/>
        </w:rPr>
        <w:t xml:space="preserve"> the “Teacher </w:t>
      </w:r>
      <w:r w:rsidRPr="00073754">
        <w:rPr>
          <w:rFonts w:ascii="Arial" w:hAnsi="Arial" w:cs="Arial"/>
          <w:sz w:val="24"/>
          <w:szCs w:val="24"/>
        </w:rPr>
        <w:t>c</w:t>
      </w:r>
      <w:r>
        <w:rPr>
          <w:rFonts w:ascii="Arial" w:hAnsi="Arial" w:cs="Arial"/>
          <w:sz w:val="24"/>
          <w:szCs w:val="24"/>
        </w:rPr>
        <w:t>e</w:t>
      </w:r>
      <w:r w:rsidRPr="00073754">
        <w:rPr>
          <w:rFonts w:ascii="Arial" w:hAnsi="Arial" w:cs="Arial"/>
          <w:sz w:val="24"/>
          <w:szCs w:val="24"/>
        </w:rPr>
        <w:t>ntred</w:t>
      </w:r>
      <w:r w:rsidR="00073754" w:rsidRPr="00073754">
        <w:rPr>
          <w:rFonts w:ascii="Arial" w:hAnsi="Arial" w:cs="Arial"/>
          <w:sz w:val="24"/>
          <w:szCs w:val="24"/>
        </w:rPr>
        <w:t xml:space="preserve">” traditional learning methodology has started to change to “Learner </w:t>
      </w:r>
      <w:r w:rsidRPr="00073754">
        <w:rPr>
          <w:rFonts w:ascii="Arial" w:hAnsi="Arial" w:cs="Arial"/>
          <w:sz w:val="24"/>
          <w:szCs w:val="24"/>
        </w:rPr>
        <w:t>centred</w:t>
      </w:r>
      <w:r w:rsidR="00073754" w:rsidRPr="00073754">
        <w:rPr>
          <w:rFonts w:ascii="Arial" w:hAnsi="Arial" w:cs="Arial"/>
          <w:sz w:val="24"/>
          <w:szCs w:val="24"/>
        </w:rPr>
        <w:t>” methodology. As per this change in learning process, the use of technology plays an important role to enable students to engage fully in their programme of study</w:t>
      </w:r>
      <w:r>
        <w:rPr>
          <w:rFonts w:ascii="Arial" w:hAnsi="Arial" w:cs="Arial"/>
          <w:sz w:val="24"/>
          <w:szCs w:val="24"/>
        </w:rPr>
        <w:t>.”</w:t>
      </w:r>
      <w:sdt>
        <w:sdtPr>
          <w:rPr>
            <w:rFonts w:ascii="Arial" w:hAnsi="Arial" w:cs="Arial"/>
            <w:sz w:val="24"/>
            <w:szCs w:val="24"/>
          </w:rPr>
          <w:id w:val="-1629081026"/>
          <w:citation/>
        </w:sdtPr>
        <w:sdtContent>
          <w:r>
            <w:rPr>
              <w:rFonts w:ascii="Arial" w:hAnsi="Arial" w:cs="Arial"/>
              <w:sz w:val="24"/>
              <w:szCs w:val="24"/>
            </w:rPr>
            <w:fldChar w:fldCharType="begin"/>
          </w:r>
          <w:r>
            <w:rPr>
              <w:rFonts w:ascii="Arial" w:hAnsi="Arial" w:cs="Arial"/>
              <w:sz w:val="24"/>
              <w:szCs w:val="24"/>
            </w:rPr>
            <w:instrText xml:space="preserve"> CITATION Sun16 \l 2057 </w:instrText>
          </w:r>
          <w:r>
            <w:rPr>
              <w:rFonts w:ascii="Arial" w:hAnsi="Arial" w:cs="Arial"/>
              <w:sz w:val="24"/>
              <w:szCs w:val="24"/>
            </w:rPr>
            <w:fldChar w:fldCharType="separate"/>
          </w:r>
          <w:r>
            <w:rPr>
              <w:rFonts w:ascii="Arial" w:hAnsi="Arial" w:cs="Arial"/>
              <w:noProof/>
              <w:sz w:val="24"/>
              <w:szCs w:val="24"/>
            </w:rPr>
            <w:t xml:space="preserve"> </w:t>
          </w:r>
          <w:r w:rsidRPr="000C079E">
            <w:rPr>
              <w:rFonts w:ascii="Arial" w:hAnsi="Arial" w:cs="Arial"/>
              <w:noProof/>
              <w:sz w:val="24"/>
              <w:szCs w:val="24"/>
            </w:rPr>
            <w:t>(Sunesh Hettiarachchi, 2016)</w:t>
          </w:r>
          <w:r>
            <w:rPr>
              <w:rFonts w:ascii="Arial" w:hAnsi="Arial" w:cs="Arial"/>
              <w:sz w:val="24"/>
              <w:szCs w:val="24"/>
            </w:rPr>
            <w:fldChar w:fldCharType="end"/>
          </w:r>
        </w:sdtContent>
      </w:sdt>
      <w:r w:rsidR="00073754" w:rsidRPr="00073754">
        <w:rPr>
          <w:rFonts w:ascii="Arial" w:hAnsi="Arial" w:cs="Arial"/>
          <w:sz w:val="24"/>
          <w:szCs w:val="24"/>
        </w:rPr>
        <w:t xml:space="preserve"> </w:t>
      </w:r>
      <w:r w:rsidR="00255B38">
        <w:rPr>
          <w:rFonts w:ascii="Arial" w:hAnsi="Arial" w:cs="Arial"/>
          <w:sz w:val="24"/>
          <w:szCs w:val="24"/>
        </w:rPr>
        <w:t>“</w:t>
      </w:r>
      <w:r w:rsidR="00255B38" w:rsidRPr="00255B38">
        <w:rPr>
          <w:rFonts w:ascii="Arial" w:hAnsi="Arial" w:cs="Arial"/>
          <w:sz w:val="24"/>
          <w:szCs w:val="24"/>
        </w:rPr>
        <w:t>By studying the use of a virtual learning environment, many have focused on automatically logged web data in order to detect factors that enhance students’ use of the virtual learning environment and that may impact their productive and efficient learning via this means.</w:t>
      </w:r>
      <w:r w:rsidR="00255B38">
        <w:rPr>
          <w:rFonts w:ascii="Arial" w:hAnsi="Arial" w:cs="Arial"/>
          <w:sz w:val="24"/>
          <w:szCs w:val="24"/>
        </w:rPr>
        <w:t>”</w:t>
      </w:r>
      <w:sdt>
        <w:sdtPr>
          <w:rPr>
            <w:rFonts w:ascii="Arial" w:hAnsi="Arial" w:cs="Arial"/>
            <w:sz w:val="24"/>
            <w:szCs w:val="24"/>
          </w:rPr>
          <w:id w:val="-632936325"/>
          <w:citation/>
        </w:sdtPr>
        <w:sdtContent>
          <w:r w:rsidR="00255B38">
            <w:rPr>
              <w:rFonts w:ascii="Arial" w:hAnsi="Arial" w:cs="Arial"/>
              <w:sz w:val="24"/>
              <w:szCs w:val="24"/>
            </w:rPr>
            <w:fldChar w:fldCharType="begin"/>
          </w:r>
          <w:r w:rsidR="00255B38">
            <w:rPr>
              <w:rFonts w:ascii="Arial" w:hAnsi="Arial" w:cs="Arial"/>
              <w:sz w:val="24"/>
              <w:szCs w:val="24"/>
            </w:rPr>
            <w:instrText xml:space="preserve"> CITATION Ana12 \l 2057 </w:instrText>
          </w:r>
          <w:r w:rsidR="00255B38">
            <w:rPr>
              <w:rFonts w:ascii="Arial" w:hAnsi="Arial" w:cs="Arial"/>
              <w:sz w:val="24"/>
              <w:szCs w:val="24"/>
            </w:rPr>
            <w:fldChar w:fldCharType="separate"/>
          </w:r>
          <w:r w:rsidR="00255B38">
            <w:rPr>
              <w:rFonts w:ascii="Arial" w:hAnsi="Arial" w:cs="Arial"/>
              <w:noProof/>
              <w:sz w:val="24"/>
              <w:szCs w:val="24"/>
            </w:rPr>
            <w:t xml:space="preserve"> </w:t>
          </w:r>
          <w:r w:rsidR="00255B38" w:rsidRPr="00255B38">
            <w:rPr>
              <w:rFonts w:ascii="Arial" w:hAnsi="Arial" w:cs="Arial"/>
              <w:noProof/>
              <w:sz w:val="24"/>
              <w:szCs w:val="24"/>
            </w:rPr>
            <w:t>(Ana M Mogus, 2012)</w:t>
          </w:r>
          <w:r w:rsidR="00255B38">
            <w:rPr>
              <w:rFonts w:ascii="Arial" w:hAnsi="Arial" w:cs="Arial"/>
              <w:sz w:val="24"/>
              <w:szCs w:val="24"/>
            </w:rPr>
            <w:fldChar w:fldCharType="end"/>
          </w:r>
        </w:sdtContent>
      </w:sdt>
    </w:p>
    <w:p w14:paraId="517F7537" w14:textId="514C1BC8" w:rsidR="00BD34AD" w:rsidRPr="00E56CE1" w:rsidRDefault="009F670C" w:rsidP="006D4DF9">
      <w:pPr>
        <w:jc w:val="both"/>
        <w:rPr>
          <w:rFonts w:ascii="Arial" w:hAnsi="Arial" w:cs="Arial"/>
          <w:sz w:val="24"/>
          <w:szCs w:val="24"/>
        </w:rPr>
      </w:pPr>
      <w:r>
        <w:rPr>
          <w:rFonts w:ascii="Arial" w:hAnsi="Arial" w:cs="Arial"/>
          <w:sz w:val="24"/>
          <w:szCs w:val="24"/>
        </w:rPr>
        <w:lastRenderedPageBreak/>
        <w:t>The pre</w:t>
      </w:r>
      <w:r w:rsidR="00465627">
        <w:rPr>
          <w:rFonts w:ascii="Arial" w:hAnsi="Arial" w:cs="Arial"/>
          <w:sz w:val="24"/>
          <w:szCs w:val="24"/>
        </w:rPr>
        <w:t>v</w:t>
      </w:r>
      <w:r>
        <w:rPr>
          <w:rFonts w:ascii="Arial" w:hAnsi="Arial" w:cs="Arial"/>
          <w:sz w:val="24"/>
          <w:szCs w:val="24"/>
        </w:rPr>
        <w:t xml:space="preserve">ious findings both state that the Virtual learning environment has had a positive impact on students’ learning outcomes and I also believe it has made learning easier. In this report I will also talk about the impact of VLE through Moodle on the students of UWTSD. </w:t>
      </w:r>
    </w:p>
    <w:p w14:paraId="2273DB48" w14:textId="51B01CD1" w:rsidR="00E56CE1" w:rsidRPr="00E56CE1" w:rsidRDefault="00E56CE1" w:rsidP="006D4DF9">
      <w:pPr>
        <w:jc w:val="both"/>
        <w:rPr>
          <w:rFonts w:ascii="Arial" w:hAnsi="Arial" w:cs="Arial"/>
          <w:sz w:val="24"/>
          <w:szCs w:val="24"/>
        </w:rPr>
      </w:pPr>
    </w:p>
    <w:p w14:paraId="6C4E5896" w14:textId="359DB40F" w:rsidR="00E56CE1" w:rsidRPr="00C666A8" w:rsidRDefault="00ED4306" w:rsidP="006D4DF9">
      <w:pPr>
        <w:jc w:val="both"/>
        <w:rPr>
          <w:rFonts w:ascii="Arial" w:hAnsi="Arial" w:cs="Arial"/>
          <w:b/>
          <w:bCs/>
          <w:sz w:val="24"/>
          <w:szCs w:val="24"/>
        </w:rPr>
      </w:pPr>
      <w:r w:rsidRPr="00C666A8">
        <w:rPr>
          <w:rFonts w:ascii="Arial" w:hAnsi="Arial" w:cs="Arial"/>
          <w:b/>
          <w:bCs/>
          <w:sz w:val="24"/>
          <w:szCs w:val="24"/>
        </w:rPr>
        <w:t xml:space="preserve">RESEARCH METHODOLOGY </w:t>
      </w:r>
    </w:p>
    <w:p w14:paraId="7E116AB4" w14:textId="5718DFDC" w:rsidR="00ED4306" w:rsidRDefault="007A75BA" w:rsidP="006D4DF9">
      <w:pPr>
        <w:jc w:val="both"/>
        <w:rPr>
          <w:rFonts w:ascii="Arial" w:hAnsi="Arial" w:cs="Arial"/>
          <w:sz w:val="24"/>
          <w:szCs w:val="24"/>
        </w:rPr>
      </w:pPr>
      <w:r>
        <w:rPr>
          <w:rFonts w:ascii="Arial" w:hAnsi="Arial" w:cs="Arial"/>
          <w:sz w:val="24"/>
          <w:szCs w:val="24"/>
        </w:rPr>
        <w:t>“The term “</w:t>
      </w:r>
      <w:r w:rsidR="00E464CB">
        <w:rPr>
          <w:rFonts w:ascii="Arial" w:hAnsi="Arial" w:cs="Arial"/>
          <w:sz w:val="24"/>
          <w:szCs w:val="24"/>
        </w:rPr>
        <w:t>Research</w:t>
      </w:r>
      <w:r>
        <w:rPr>
          <w:rFonts w:ascii="Arial" w:hAnsi="Arial" w:cs="Arial"/>
          <w:sz w:val="24"/>
          <w:szCs w:val="24"/>
        </w:rPr>
        <w:t>”</w:t>
      </w:r>
      <w:r w:rsidR="00E464CB">
        <w:rPr>
          <w:rFonts w:ascii="Arial" w:hAnsi="Arial" w:cs="Arial"/>
          <w:sz w:val="24"/>
          <w:szCs w:val="24"/>
        </w:rPr>
        <w:t xml:space="preserve"> </w:t>
      </w:r>
      <w:r>
        <w:rPr>
          <w:rFonts w:ascii="Arial" w:hAnsi="Arial" w:cs="Arial"/>
          <w:sz w:val="24"/>
          <w:szCs w:val="24"/>
        </w:rPr>
        <w:t>refers to a systematic method</w:t>
      </w:r>
      <w:r w:rsidR="00E464CB">
        <w:rPr>
          <w:rFonts w:ascii="Arial" w:hAnsi="Arial" w:cs="Arial"/>
          <w:sz w:val="24"/>
          <w:szCs w:val="24"/>
        </w:rPr>
        <w:t xml:space="preserve"> </w:t>
      </w:r>
      <w:r>
        <w:rPr>
          <w:rFonts w:ascii="Arial" w:hAnsi="Arial" w:cs="Arial"/>
          <w:sz w:val="24"/>
          <w:szCs w:val="24"/>
        </w:rPr>
        <w:t>or</w:t>
      </w:r>
      <w:r w:rsidR="00E464CB">
        <w:rPr>
          <w:rFonts w:ascii="Arial" w:hAnsi="Arial" w:cs="Arial"/>
          <w:sz w:val="24"/>
          <w:szCs w:val="24"/>
        </w:rPr>
        <w:t xml:space="preserve"> specific technique which consists of enunciating the problem, formulating an hypothesis, collecting the facts or data, analysing the facts and reaching certain conclusions either in the form of solutions towards the concerned problem or </w:t>
      </w:r>
      <w:r>
        <w:rPr>
          <w:rFonts w:ascii="Arial" w:hAnsi="Arial" w:cs="Arial"/>
          <w:sz w:val="24"/>
          <w:szCs w:val="24"/>
        </w:rPr>
        <w:t>in a certain generalisation for some theoretical formulation.”</w:t>
      </w:r>
      <w:sdt>
        <w:sdtPr>
          <w:rPr>
            <w:rFonts w:ascii="Arial" w:hAnsi="Arial" w:cs="Arial"/>
            <w:sz w:val="24"/>
            <w:szCs w:val="24"/>
          </w:rPr>
          <w:id w:val="-1314561447"/>
          <w:citation/>
        </w:sdtPr>
        <w:sdtContent>
          <w:r>
            <w:rPr>
              <w:rFonts w:ascii="Arial" w:hAnsi="Arial" w:cs="Arial"/>
              <w:sz w:val="24"/>
              <w:szCs w:val="24"/>
            </w:rPr>
            <w:fldChar w:fldCharType="begin"/>
          </w:r>
          <w:r>
            <w:rPr>
              <w:rFonts w:ascii="Arial" w:hAnsi="Arial" w:cs="Arial"/>
              <w:sz w:val="24"/>
              <w:szCs w:val="24"/>
            </w:rPr>
            <w:instrText xml:space="preserve"> CITATION CRK04 \l 2057 </w:instrText>
          </w:r>
          <w:r>
            <w:rPr>
              <w:rFonts w:ascii="Arial" w:hAnsi="Arial" w:cs="Arial"/>
              <w:sz w:val="24"/>
              <w:szCs w:val="24"/>
            </w:rPr>
            <w:fldChar w:fldCharType="separate"/>
          </w:r>
          <w:r>
            <w:rPr>
              <w:rFonts w:ascii="Arial" w:hAnsi="Arial" w:cs="Arial"/>
              <w:noProof/>
              <w:sz w:val="24"/>
              <w:szCs w:val="24"/>
            </w:rPr>
            <w:t xml:space="preserve"> </w:t>
          </w:r>
          <w:r w:rsidRPr="007A75BA">
            <w:rPr>
              <w:rFonts w:ascii="Arial" w:hAnsi="Arial" w:cs="Arial"/>
              <w:noProof/>
              <w:sz w:val="24"/>
              <w:szCs w:val="24"/>
            </w:rPr>
            <w:t>(Kothari, 2004)</w:t>
          </w:r>
          <w:r>
            <w:rPr>
              <w:rFonts w:ascii="Arial" w:hAnsi="Arial" w:cs="Arial"/>
              <w:sz w:val="24"/>
              <w:szCs w:val="24"/>
            </w:rPr>
            <w:fldChar w:fldCharType="end"/>
          </w:r>
        </w:sdtContent>
      </w:sdt>
      <w:r w:rsidR="00691C76">
        <w:rPr>
          <w:rFonts w:ascii="Arial" w:hAnsi="Arial" w:cs="Arial"/>
          <w:sz w:val="24"/>
          <w:szCs w:val="24"/>
        </w:rPr>
        <w:t xml:space="preserve"> There are two </w:t>
      </w:r>
      <w:r w:rsidR="00FC52D7">
        <w:rPr>
          <w:rFonts w:ascii="Arial" w:hAnsi="Arial" w:cs="Arial"/>
          <w:sz w:val="24"/>
          <w:szCs w:val="24"/>
        </w:rPr>
        <w:t xml:space="preserve">most known </w:t>
      </w:r>
      <w:r w:rsidR="00691C76">
        <w:rPr>
          <w:rFonts w:ascii="Arial" w:hAnsi="Arial" w:cs="Arial"/>
          <w:sz w:val="24"/>
          <w:szCs w:val="24"/>
        </w:rPr>
        <w:t>types of research methodology I am going to presents, which are : The Quantitative and The Qualitative research methodology.</w:t>
      </w:r>
      <w:r w:rsidR="00FC52D7">
        <w:rPr>
          <w:rFonts w:ascii="Arial" w:hAnsi="Arial" w:cs="Arial"/>
          <w:sz w:val="24"/>
          <w:szCs w:val="24"/>
        </w:rPr>
        <w:t xml:space="preserve"> </w:t>
      </w:r>
    </w:p>
    <w:p w14:paraId="7050DF79" w14:textId="3E46AE8C" w:rsidR="00FC52D7" w:rsidRDefault="00FC52D7" w:rsidP="006D4DF9">
      <w:pPr>
        <w:jc w:val="both"/>
        <w:rPr>
          <w:rFonts w:ascii="Arial" w:hAnsi="Arial" w:cs="Arial"/>
          <w:sz w:val="24"/>
          <w:szCs w:val="24"/>
        </w:rPr>
      </w:pPr>
      <w:r w:rsidRPr="00FC52D7">
        <w:rPr>
          <w:rFonts w:ascii="Arial" w:hAnsi="Arial" w:cs="Arial"/>
          <w:sz w:val="24"/>
          <w:szCs w:val="24"/>
        </w:rPr>
        <w:drawing>
          <wp:inline distT="0" distB="0" distL="0" distR="0" wp14:anchorId="15595F8C" wp14:editId="5B3CEC81">
            <wp:extent cx="5731510" cy="3282950"/>
            <wp:effectExtent l="0" t="0" r="2540" b="0"/>
            <wp:docPr id="2" name="Picture 2" descr="1 Model of Strength and Weaknesses of Qualitative and Quantitative Research Methodologies (Choy, 2014. p. 101).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Model of Strength and Weaknesses of Qualitative and Quantitative Research Methodologies (Choy, 2014. p. 101).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82950"/>
                    </a:xfrm>
                    <a:prstGeom prst="rect">
                      <a:avLst/>
                    </a:prstGeom>
                    <a:noFill/>
                    <a:ln>
                      <a:noFill/>
                    </a:ln>
                  </pic:spPr>
                </pic:pic>
              </a:graphicData>
            </a:graphic>
          </wp:inline>
        </w:drawing>
      </w:r>
      <w:sdt>
        <w:sdtPr>
          <w:rPr>
            <w:rFonts w:ascii="Arial" w:hAnsi="Arial" w:cs="Arial"/>
            <w:sz w:val="24"/>
            <w:szCs w:val="24"/>
          </w:rPr>
          <w:id w:val="1479722141"/>
          <w:citation/>
        </w:sdtPr>
        <w:sdtContent>
          <w:r w:rsidR="00CB11B4">
            <w:rPr>
              <w:rFonts w:ascii="Arial" w:hAnsi="Arial" w:cs="Arial"/>
              <w:sz w:val="24"/>
              <w:szCs w:val="24"/>
            </w:rPr>
            <w:fldChar w:fldCharType="begin"/>
          </w:r>
          <w:r w:rsidR="00CB11B4">
            <w:rPr>
              <w:rFonts w:ascii="Arial" w:hAnsi="Arial" w:cs="Arial"/>
              <w:sz w:val="24"/>
              <w:szCs w:val="24"/>
            </w:rPr>
            <w:instrText xml:space="preserve"> CITATION Jor16 \l 2057 </w:instrText>
          </w:r>
          <w:r w:rsidR="00CB11B4">
            <w:rPr>
              <w:rFonts w:ascii="Arial" w:hAnsi="Arial" w:cs="Arial"/>
              <w:sz w:val="24"/>
              <w:szCs w:val="24"/>
            </w:rPr>
            <w:fldChar w:fldCharType="separate"/>
          </w:r>
          <w:r w:rsidR="00CB11B4">
            <w:rPr>
              <w:rFonts w:ascii="Arial" w:hAnsi="Arial" w:cs="Arial"/>
              <w:noProof/>
              <w:sz w:val="24"/>
              <w:szCs w:val="24"/>
            </w:rPr>
            <w:t xml:space="preserve"> </w:t>
          </w:r>
          <w:r w:rsidR="00CB11B4" w:rsidRPr="00CB11B4">
            <w:rPr>
              <w:rFonts w:ascii="Arial" w:hAnsi="Arial" w:cs="Arial"/>
              <w:noProof/>
              <w:sz w:val="24"/>
              <w:szCs w:val="24"/>
            </w:rPr>
            <w:t>(Salvador, 2016)</w:t>
          </w:r>
          <w:r w:rsidR="00CB11B4">
            <w:rPr>
              <w:rFonts w:ascii="Arial" w:hAnsi="Arial" w:cs="Arial"/>
              <w:sz w:val="24"/>
              <w:szCs w:val="24"/>
            </w:rPr>
            <w:fldChar w:fldCharType="end"/>
          </w:r>
        </w:sdtContent>
      </w:sdt>
    </w:p>
    <w:p w14:paraId="3C7CC06B" w14:textId="3797E302" w:rsidR="00691C76" w:rsidRDefault="00691C76" w:rsidP="006D4DF9">
      <w:pPr>
        <w:jc w:val="both"/>
        <w:rPr>
          <w:rFonts w:ascii="Arial" w:hAnsi="Arial" w:cs="Arial"/>
          <w:b/>
          <w:bCs/>
          <w:sz w:val="24"/>
          <w:szCs w:val="24"/>
        </w:rPr>
      </w:pPr>
      <w:r w:rsidRPr="00FC52D7">
        <w:rPr>
          <w:rFonts w:ascii="Arial" w:hAnsi="Arial" w:cs="Arial"/>
          <w:b/>
          <w:bCs/>
          <w:sz w:val="24"/>
          <w:szCs w:val="24"/>
        </w:rPr>
        <w:t xml:space="preserve">Quantitative </w:t>
      </w:r>
      <w:r w:rsidR="00FC52D7" w:rsidRPr="00FC52D7">
        <w:rPr>
          <w:rFonts w:ascii="Arial" w:hAnsi="Arial" w:cs="Arial"/>
          <w:b/>
          <w:bCs/>
          <w:sz w:val="24"/>
          <w:szCs w:val="24"/>
        </w:rPr>
        <w:t>Research Method</w:t>
      </w:r>
    </w:p>
    <w:p w14:paraId="1194A8FF" w14:textId="320A328B" w:rsidR="00B14327" w:rsidRPr="0034614C" w:rsidRDefault="00EB5FFA" w:rsidP="006D4DF9">
      <w:pPr>
        <w:jc w:val="both"/>
        <w:rPr>
          <w:rFonts w:ascii="Arial" w:hAnsi="Arial" w:cs="Arial"/>
          <w:sz w:val="24"/>
          <w:szCs w:val="24"/>
        </w:rPr>
      </w:pPr>
      <w:r>
        <w:rPr>
          <w:rFonts w:ascii="Arial" w:hAnsi="Arial" w:cs="Arial"/>
          <w:sz w:val="24"/>
          <w:szCs w:val="24"/>
        </w:rPr>
        <w:t>“</w:t>
      </w:r>
      <w:r w:rsidRPr="00EB5FFA">
        <w:rPr>
          <w:rFonts w:ascii="Arial" w:hAnsi="Arial" w:cs="Arial"/>
          <w:sz w:val="24"/>
          <w:szCs w:val="24"/>
        </w:rPr>
        <w:t>Quantitative methods emphasize objective measurements and the statistical, mathematical, or numerical analysis of data collected through polls, questionnaires, and surveys, or by manipulating pre-existing statistical data using computational techniques. Quantitative research focuses on gathering numerical data and generalizing it across groups of people or to explain a particular phenomenon.</w:t>
      </w:r>
      <w:r>
        <w:rPr>
          <w:rFonts w:ascii="Arial" w:hAnsi="Arial" w:cs="Arial"/>
          <w:sz w:val="24"/>
          <w:szCs w:val="24"/>
        </w:rPr>
        <w:t>”</w:t>
      </w:r>
      <w:sdt>
        <w:sdtPr>
          <w:rPr>
            <w:rFonts w:ascii="Arial" w:hAnsi="Arial" w:cs="Arial"/>
            <w:sz w:val="24"/>
            <w:szCs w:val="24"/>
          </w:rPr>
          <w:id w:val="-1930340351"/>
          <w:citation/>
        </w:sdtPr>
        <w:sdtContent>
          <w:r>
            <w:rPr>
              <w:rFonts w:ascii="Arial" w:hAnsi="Arial" w:cs="Arial"/>
              <w:sz w:val="24"/>
              <w:szCs w:val="24"/>
            </w:rPr>
            <w:fldChar w:fldCharType="begin"/>
          </w:r>
          <w:r>
            <w:rPr>
              <w:rFonts w:ascii="Arial" w:hAnsi="Arial" w:cs="Arial"/>
              <w:sz w:val="24"/>
              <w:szCs w:val="24"/>
            </w:rPr>
            <w:instrText xml:space="preserve"> CITATION Ear10 \l 2057 </w:instrText>
          </w:r>
          <w:r>
            <w:rPr>
              <w:rFonts w:ascii="Arial" w:hAnsi="Arial" w:cs="Arial"/>
              <w:sz w:val="24"/>
              <w:szCs w:val="24"/>
            </w:rPr>
            <w:fldChar w:fldCharType="separate"/>
          </w:r>
          <w:r>
            <w:rPr>
              <w:rFonts w:ascii="Arial" w:hAnsi="Arial" w:cs="Arial"/>
              <w:noProof/>
              <w:sz w:val="24"/>
              <w:szCs w:val="24"/>
            </w:rPr>
            <w:t xml:space="preserve"> </w:t>
          </w:r>
          <w:r w:rsidRPr="00EB5FFA">
            <w:rPr>
              <w:rFonts w:ascii="Arial" w:hAnsi="Arial" w:cs="Arial"/>
              <w:noProof/>
              <w:sz w:val="24"/>
              <w:szCs w:val="24"/>
            </w:rPr>
            <w:t>(Earl R., 2010)</w:t>
          </w:r>
          <w:r>
            <w:rPr>
              <w:rFonts w:ascii="Arial" w:hAnsi="Arial" w:cs="Arial"/>
              <w:sz w:val="24"/>
              <w:szCs w:val="24"/>
            </w:rPr>
            <w:fldChar w:fldCharType="end"/>
          </w:r>
        </w:sdtContent>
      </w:sdt>
    </w:p>
    <w:p w14:paraId="5D6B3388" w14:textId="2AF62196" w:rsidR="00FC52D7" w:rsidRPr="00FC52D7" w:rsidRDefault="00AD71DC" w:rsidP="006D4DF9">
      <w:pPr>
        <w:jc w:val="both"/>
        <w:rPr>
          <w:rFonts w:ascii="Arial" w:hAnsi="Arial" w:cs="Arial"/>
          <w:b/>
          <w:bCs/>
          <w:sz w:val="24"/>
          <w:szCs w:val="24"/>
        </w:rPr>
      </w:pPr>
      <w:r>
        <w:rPr>
          <w:rFonts w:ascii="Arial" w:hAnsi="Arial" w:cs="Arial"/>
          <w:b/>
          <w:bCs/>
          <w:sz w:val="24"/>
          <w:szCs w:val="24"/>
        </w:rPr>
        <w:t>Qualitative Research Method</w:t>
      </w:r>
      <w:r w:rsidR="00556388">
        <w:rPr>
          <w:rFonts w:ascii="Arial" w:hAnsi="Arial" w:cs="Arial"/>
          <w:b/>
          <w:bCs/>
          <w:sz w:val="24"/>
          <w:szCs w:val="24"/>
        </w:rPr>
        <w:t>-</w:t>
      </w:r>
    </w:p>
    <w:p w14:paraId="4265B6A3" w14:textId="011B92A1" w:rsidR="00E56CE1" w:rsidRDefault="007A3253" w:rsidP="006D4DF9">
      <w:pPr>
        <w:jc w:val="both"/>
        <w:rPr>
          <w:rFonts w:ascii="Arial" w:hAnsi="Arial" w:cs="Arial"/>
          <w:sz w:val="24"/>
          <w:szCs w:val="24"/>
        </w:rPr>
      </w:pPr>
      <w:r>
        <w:rPr>
          <w:rFonts w:ascii="Arial" w:hAnsi="Arial" w:cs="Arial"/>
          <w:sz w:val="24"/>
          <w:szCs w:val="24"/>
        </w:rPr>
        <w:lastRenderedPageBreak/>
        <w:t>“</w:t>
      </w:r>
      <w:r w:rsidR="00AD71DC" w:rsidRPr="00AD71DC">
        <w:rPr>
          <w:rFonts w:ascii="Arial" w:hAnsi="Arial" w:cs="Arial"/>
          <w:sz w:val="24"/>
          <w:szCs w:val="24"/>
        </w:rPr>
        <w:t xml:space="preserve">Qualitative researchers stress the socially constructed nature of reality, the intimate relationship between the researcher and what is studied, and the situational constraints that shape inquiry. Such researchers emphasize the value-laden nature of inquiry. They seek answers to questions that stress how social experience is created and given meaning. In contrast, quantitative studies emphasize the measurement and analysis of causal relationships between variables, not processes. Qualitative forms of inquiry are considered by many social and </w:t>
      </w:r>
      <w:r w:rsidRPr="00AD71DC">
        <w:rPr>
          <w:rFonts w:ascii="Arial" w:hAnsi="Arial" w:cs="Arial"/>
          <w:sz w:val="24"/>
          <w:szCs w:val="24"/>
        </w:rPr>
        <w:t>behavioural</w:t>
      </w:r>
      <w:r w:rsidR="00AD71DC" w:rsidRPr="00AD71DC">
        <w:rPr>
          <w:rFonts w:ascii="Arial" w:hAnsi="Arial" w:cs="Arial"/>
          <w:sz w:val="24"/>
          <w:szCs w:val="24"/>
        </w:rPr>
        <w:t xml:space="preserve"> scientists to be as much a perspective on how to approach investigating a research problem as it is a method.</w:t>
      </w:r>
      <w:r>
        <w:rPr>
          <w:rFonts w:ascii="Arial" w:hAnsi="Arial" w:cs="Arial"/>
          <w:sz w:val="24"/>
          <w:szCs w:val="24"/>
        </w:rPr>
        <w:t>”</w:t>
      </w:r>
      <w:sdt>
        <w:sdtPr>
          <w:rPr>
            <w:rFonts w:ascii="Arial" w:hAnsi="Arial" w:cs="Arial"/>
            <w:sz w:val="24"/>
            <w:szCs w:val="24"/>
          </w:rPr>
          <w:id w:val="1372492055"/>
          <w:citation/>
        </w:sdtPr>
        <w:sdtContent>
          <w:r>
            <w:rPr>
              <w:rFonts w:ascii="Arial" w:hAnsi="Arial" w:cs="Arial"/>
              <w:sz w:val="24"/>
              <w:szCs w:val="24"/>
            </w:rPr>
            <w:fldChar w:fldCharType="begin"/>
          </w:r>
          <w:r>
            <w:rPr>
              <w:rFonts w:ascii="Arial" w:hAnsi="Arial" w:cs="Arial"/>
              <w:sz w:val="24"/>
              <w:szCs w:val="24"/>
            </w:rPr>
            <w:instrText xml:space="preserve"> CITATION Den05 \l 2057 </w:instrText>
          </w:r>
          <w:r>
            <w:rPr>
              <w:rFonts w:ascii="Arial" w:hAnsi="Arial" w:cs="Arial"/>
              <w:sz w:val="24"/>
              <w:szCs w:val="24"/>
            </w:rPr>
            <w:fldChar w:fldCharType="separate"/>
          </w:r>
          <w:r>
            <w:rPr>
              <w:rFonts w:ascii="Arial" w:hAnsi="Arial" w:cs="Arial"/>
              <w:noProof/>
              <w:sz w:val="24"/>
              <w:szCs w:val="24"/>
            </w:rPr>
            <w:t xml:space="preserve"> </w:t>
          </w:r>
          <w:r w:rsidRPr="007A3253">
            <w:rPr>
              <w:rFonts w:ascii="Arial" w:hAnsi="Arial" w:cs="Arial"/>
              <w:noProof/>
              <w:sz w:val="24"/>
              <w:szCs w:val="24"/>
            </w:rPr>
            <w:t>(Denzin, 2005)</w:t>
          </w:r>
          <w:r>
            <w:rPr>
              <w:rFonts w:ascii="Arial" w:hAnsi="Arial" w:cs="Arial"/>
              <w:sz w:val="24"/>
              <w:szCs w:val="24"/>
            </w:rPr>
            <w:fldChar w:fldCharType="end"/>
          </w:r>
        </w:sdtContent>
      </w:sdt>
    </w:p>
    <w:p w14:paraId="19D4DD84" w14:textId="7418FA18" w:rsidR="007A3253" w:rsidRDefault="003B7EAF" w:rsidP="006D4DF9">
      <w:pPr>
        <w:jc w:val="both"/>
        <w:rPr>
          <w:rFonts w:ascii="Arial" w:hAnsi="Arial" w:cs="Arial"/>
          <w:sz w:val="24"/>
          <w:szCs w:val="24"/>
        </w:rPr>
      </w:pPr>
      <w:r>
        <w:rPr>
          <w:rFonts w:ascii="Arial" w:hAnsi="Arial" w:cs="Arial"/>
          <w:sz w:val="24"/>
          <w:szCs w:val="24"/>
        </w:rPr>
        <w:t xml:space="preserve">In this report I will integrate both research methodologies for I aim to administer a survey. </w:t>
      </w:r>
      <w:r w:rsidR="00F40C21">
        <w:rPr>
          <w:rFonts w:ascii="Arial" w:hAnsi="Arial" w:cs="Arial"/>
          <w:sz w:val="24"/>
          <w:szCs w:val="24"/>
        </w:rPr>
        <w:t>“Quantitative and Qualitative share common grounds. They are both concerned with reliability and study design and both their approaches are similar.”</w:t>
      </w:r>
      <w:sdt>
        <w:sdtPr>
          <w:rPr>
            <w:rFonts w:ascii="Arial" w:hAnsi="Arial" w:cs="Arial"/>
            <w:sz w:val="24"/>
            <w:szCs w:val="24"/>
          </w:rPr>
          <w:id w:val="1447195149"/>
          <w:citation/>
        </w:sdtPr>
        <w:sdtContent>
          <w:r w:rsidR="00F40C21">
            <w:rPr>
              <w:rFonts w:ascii="Arial" w:hAnsi="Arial" w:cs="Arial"/>
              <w:sz w:val="24"/>
              <w:szCs w:val="24"/>
            </w:rPr>
            <w:fldChar w:fldCharType="begin"/>
          </w:r>
          <w:r w:rsidR="00F40C21">
            <w:rPr>
              <w:rFonts w:ascii="Arial" w:hAnsi="Arial" w:cs="Arial"/>
              <w:sz w:val="24"/>
              <w:szCs w:val="24"/>
            </w:rPr>
            <w:instrText xml:space="preserve"> CITATION Geo05 \l 2057 </w:instrText>
          </w:r>
          <w:r w:rsidR="00F40C21">
            <w:rPr>
              <w:rFonts w:ascii="Arial" w:hAnsi="Arial" w:cs="Arial"/>
              <w:sz w:val="24"/>
              <w:szCs w:val="24"/>
            </w:rPr>
            <w:fldChar w:fldCharType="separate"/>
          </w:r>
          <w:r w:rsidR="00F40C21">
            <w:rPr>
              <w:rFonts w:ascii="Arial" w:hAnsi="Arial" w:cs="Arial"/>
              <w:noProof/>
              <w:sz w:val="24"/>
              <w:szCs w:val="24"/>
            </w:rPr>
            <w:t xml:space="preserve"> </w:t>
          </w:r>
          <w:r w:rsidR="00F40C21" w:rsidRPr="00F40C21">
            <w:rPr>
              <w:rFonts w:ascii="Arial" w:hAnsi="Arial" w:cs="Arial"/>
              <w:noProof/>
              <w:sz w:val="24"/>
              <w:szCs w:val="24"/>
            </w:rPr>
            <w:t>(Taylor, 2005)</w:t>
          </w:r>
          <w:r w:rsidR="00F40C21">
            <w:rPr>
              <w:rFonts w:ascii="Arial" w:hAnsi="Arial" w:cs="Arial"/>
              <w:sz w:val="24"/>
              <w:szCs w:val="24"/>
            </w:rPr>
            <w:fldChar w:fldCharType="end"/>
          </w:r>
        </w:sdtContent>
      </w:sdt>
    </w:p>
    <w:p w14:paraId="7D3F55B7" w14:textId="1046D188" w:rsidR="00822250" w:rsidRDefault="00822250" w:rsidP="006D4DF9">
      <w:pPr>
        <w:jc w:val="both"/>
        <w:rPr>
          <w:rFonts w:ascii="Arial" w:hAnsi="Arial" w:cs="Arial"/>
          <w:sz w:val="24"/>
          <w:szCs w:val="24"/>
        </w:rPr>
      </w:pPr>
      <w:r>
        <w:rPr>
          <w:rFonts w:ascii="Arial" w:hAnsi="Arial" w:cs="Arial"/>
          <w:sz w:val="24"/>
          <w:szCs w:val="24"/>
        </w:rPr>
        <w:t>Quantitative data will be analysed through pie charts and bar graphs to make a better understanding of the data on the population targeted and used on my questionnaire.  On the other hand, Qualitative r</w:t>
      </w:r>
      <w:r w:rsidR="00CB200F">
        <w:rPr>
          <w:rFonts w:ascii="Arial" w:hAnsi="Arial" w:cs="Arial"/>
          <w:sz w:val="24"/>
          <w:szCs w:val="24"/>
        </w:rPr>
        <w:t xml:space="preserve">esearch will be made thanks to the research and abstraction of the information regarding the number of students studying at the University of Wales Trinity Saint David London Campus of Holborn. This will be made </w:t>
      </w:r>
      <w:r w:rsidR="00EA5FC6">
        <w:rPr>
          <w:rFonts w:ascii="Arial" w:hAnsi="Arial" w:cs="Arial"/>
          <w:sz w:val="24"/>
          <w:szCs w:val="24"/>
        </w:rPr>
        <w:t>to</w:t>
      </w:r>
      <w:r w:rsidR="00CB200F">
        <w:rPr>
          <w:rFonts w:ascii="Arial" w:hAnsi="Arial" w:cs="Arial"/>
          <w:sz w:val="24"/>
          <w:szCs w:val="24"/>
        </w:rPr>
        <w:t xml:space="preserve"> understand better the impact of virtual learning environment (VLE) through Moodle on each student.</w:t>
      </w:r>
    </w:p>
    <w:p w14:paraId="03CBB801" w14:textId="5EBA0EA6" w:rsidR="00CB200F" w:rsidRPr="00C666A8" w:rsidRDefault="00556388" w:rsidP="006D4DF9">
      <w:pPr>
        <w:jc w:val="both"/>
        <w:rPr>
          <w:rFonts w:ascii="Arial" w:hAnsi="Arial" w:cs="Arial"/>
          <w:b/>
          <w:bCs/>
          <w:sz w:val="24"/>
          <w:szCs w:val="24"/>
        </w:rPr>
      </w:pPr>
      <w:r w:rsidRPr="00C666A8">
        <w:rPr>
          <w:rFonts w:ascii="Arial" w:hAnsi="Arial" w:cs="Arial"/>
          <w:b/>
          <w:bCs/>
          <w:sz w:val="24"/>
          <w:szCs w:val="24"/>
        </w:rPr>
        <w:t xml:space="preserve">POPULATION </w:t>
      </w:r>
    </w:p>
    <w:p w14:paraId="22D0E041" w14:textId="50332633" w:rsidR="002B1BC5" w:rsidRDefault="004C525C" w:rsidP="006D4DF9">
      <w:pPr>
        <w:jc w:val="both"/>
        <w:rPr>
          <w:rFonts w:ascii="Arial" w:hAnsi="Arial" w:cs="Arial"/>
          <w:sz w:val="24"/>
          <w:szCs w:val="24"/>
        </w:rPr>
      </w:pPr>
      <w:r>
        <w:rPr>
          <w:rFonts w:ascii="Arial" w:hAnsi="Arial" w:cs="Arial"/>
          <w:sz w:val="24"/>
          <w:szCs w:val="24"/>
        </w:rPr>
        <w:t>“</w:t>
      </w:r>
      <w:r w:rsidRPr="004C525C">
        <w:rPr>
          <w:rFonts w:ascii="Arial" w:hAnsi="Arial" w:cs="Arial"/>
          <w:sz w:val="24"/>
          <w:szCs w:val="24"/>
        </w:rPr>
        <w:t xml:space="preserve">A research population is generally a large collection of individuals or objects that is the focus of a scientific query. It is for the benefit of the population that research </w:t>
      </w:r>
      <w:r w:rsidR="00EA5FC6" w:rsidRPr="004C525C">
        <w:rPr>
          <w:rFonts w:ascii="Arial" w:hAnsi="Arial" w:cs="Arial"/>
          <w:sz w:val="24"/>
          <w:szCs w:val="24"/>
        </w:rPr>
        <w:t>is</w:t>
      </w:r>
      <w:r w:rsidRPr="004C525C">
        <w:rPr>
          <w:rFonts w:ascii="Arial" w:hAnsi="Arial" w:cs="Arial"/>
          <w:sz w:val="24"/>
          <w:szCs w:val="24"/>
        </w:rPr>
        <w:t xml:space="preserve"> done. However, due to the large sizes of populations, researchers often cannot test every individual in the population because it is too expensive and time-consuming. This is the reason why researchers rely on sampling techniques.</w:t>
      </w:r>
      <w:r>
        <w:rPr>
          <w:rFonts w:ascii="Arial" w:hAnsi="Arial" w:cs="Arial"/>
          <w:sz w:val="24"/>
          <w:szCs w:val="24"/>
        </w:rPr>
        <w:t>”</w:t>
      </w:r>
      <w:sdt>
        <w:sdtPr>
          <w:rPr>
            <w:rFonts w:ascii="Arial" w:hAnsi="Arial" w:cs="Arial"/>
            <w:sz w:val="24"/>
            <w:szCs w:val="24"/>
          </w:rPr>
          <w:id w:val="97838155"/>
          <w:citation/>
        </w:sdtPr>
        <w:sdtContent>
          <w:r>
            <w:rPr>
              <w:rFonts w:ascii="Arial" w:hAnsi="Arial" w:cs="Arial"/>
              <w:sz w:val="24"/>
              <w:szCs w:val="24"/>
            </w:rPr>
            <w:fldChar w:fldCharType="begin"/>
          </w:r>
          <w:r>
            <w:rPr>
              <w:rFonts w:ascii="Arial" w:hAnsi="Arial" w:cs="Arial"/>
              <w:sz w:val="24"/>
              <w:szCs w:val="24"/>
            </w:rPr>
            <w:instrText xml:space="preserve"> CITATION Exp09 \l 2057 </w:instrText>
          </w:r>
          <w:r>
            <w:rPr>
              <w:rFonts w:ascii="Arial" w:hAnsi="Arial" w:cs="Arial"/>
              <w:sz w:val="24"/>
              <w:szCs w:val="24"/>
            </w:rPr>
            <w:fldChar w:fldCharType="separate"/>
          </w:r>
          <w:r>
            <w:rPr>
              <w:rFonts w:ascii="Arial" w:hAnsi="Arial" w:cs="Arial"/>
              <w:noProof/>
              <w:sz w:val="24"/>
              <w:szCs w:val="24"/>
            </w:rPr>
            <w:t xml:space="preserve"> </w:t>
          </w:r>
          <w:r w:rsidRPr="004C525C">
            <w:rPr>
              <w:rFonts w:ascii="Arial" w:hAnsi="Arial" w:cs="Arial"/>
              <w:noProof/>
              <w:sz w:val="24"/>
              <w:szCs w:val="24"/>
            </w:rPr>
            <w:t>(Explorable.com, 2009)</w:t>
          </w:r>
          <w:r>
            <w:rPr>
              <w:rFonts w:ascii="Arial" w:hAnsi="Arial" w:cs="Arial"/>
              <w:sz w:val="24"/>
              <w:szCs w:val="24"/>
            </w:rPr>
            <w:fldChar w:fldCharType="end"/>
          </w:r>
        </w:sdtContent>
      </w:sdt>
      <w:r>
        <w:rPr>
          <w:rFonts w:ascii="Arial" w:hAnsi="Arial" w:cs="Arial"/>
          <w:sz w:val="24"/>
          <w:szCs w:val="24"/>
        </w:rPr>
        <w:t xml:space="preserve">                                                                                                                          “This </w:t>
      </w:r>
      <w:r w:rsidRPr="004C525C">
        <w:rPr>
          <w:rFonts w:ascii="Arial" w:hAnsi="Arial" w:cs="Arial"/>
          <w:sz w:val="24"/>
          <w:szCs w:val="24"/>
        </w:rPr>
        <w:t>is also known as a well-defined collection of individuals or objects known to have similar characteristics. All individuals or objects within a certain population usually have a common, binding characteristic or trait.</w:t>
      </w:r>
      <w:r>
        <w:rPr>
          <w:rFonts w:ascii="Arial" w:hAnsi="Arial" w:cs="Arial"/>
          <w:sz w:val="24"/>
          <w:szCs w:val="24"/>
        </w:rPr>
        <w:t>”</w:t>
      </w:r>
      <w:sdt>
        <w:sdtPr>
          <w:rPr>
            <w:rFonts w:ascii="Arial" w:hAnsi="Arial" w:cs="Arial"/>
            <w:sz w:val="24"/>
            <w:szCs w:val="24"/>
          </w:rPr>
          <w:id w:val="-272867877"/>
          <w:citation/>
        </w:sdtPr>
        <w:sdtContent>
          <w:r>
            <w:rPr>
              <w:rFonts w:ascii="Arial" w:hAnsi="Arial" w:cs="Arial"/>
              <w:sz w:val="24"/>
              <w:szCs w:val="24"/>
            </w:rPr>
            <w:fldChar w:fldCharType="begin"/>
          </w:r>
          <w:r>
            <w:rPr>
              <w:rFonts w:ascii="Arial" w:hAnsi="Arial" w:cs="Arial"/>
              <w:sz w:val="24"/>
              <w:szCs w:val="24"/>
            </w:rPr>
            <w:instrText xml:space="preserve"> CITATION Exp09 \l 2057 </w:instrText>
          </w:r>
          <w:r>
            <w:rPr>
              <w:rFonts w:ascii="Arial" w:hAnsi="Arial" w:cs="Arial"/>
              <w:sz w:val="24"/>
              <w:szCs w:val="24"/>
            </w:rPr>
            <w:fldChar w:fldCharType="separate"/>
          </w:r>
          <w:r>
            <w:rPr>
              <w:rFonts w:ascii="Arial" w:hAnsi="Arial" w:cs="Arial"/>
              <w:noProof/>
              <w:sz w:val="24"/>
              <w:szCs w:val="24"/>
            </w:rPr>
            <w:t xml:space="preserve"> </w:t>
          </w:r>
          <w:r w:rsidRPr="004C525C">
            <w:rPr>
              <w:rFonts w:ascii="Arial" w:hAnsi="Arial" w:cs="Arial"/>
              <w:noProof/>
              <w:sz w:val="24"/>
              <w:szCs w:val="24"/>
            </w:rPr>
            <w:t>(Explorable.com, 2009)</w:t>
          </w:r>
          <w:r>
            <w:rPr>
              <w:rFonts w:ascii="Arial" w:hAnsi="Arial" w:cs="Arial"/>
              <w:sz w:val="24"/>
              <w:szCs w:val="24"/>
            </w:rPr>
            <w:fldChar w:fldCharType="end"/>
          </w:r>
        </w:sdtContent>
      </w:sdt>
    </w:p>
    <w:p w14:paraId="719EBD7A" w14:textId="08364008" w:rsidR="004C525C" w:rsidRDefault="004C525C" w:rsidP="006D4DF9">
      <w:pPr>
        <w:jc w:val="both"/>
        <w:rPr>
          <w:rFonts w:ascii="Arial" w:hAnsi="Arial" w:cs="Arial"/>
          <w:sz w:val="24"/>
          <w:szCs w:val="24"/>
        </w:rPr>
      </w:pPr>
      <w:r>
        <w:rPr>
          <w:rFonts w:ascii="Arial" w:hAnsi="Arial" w:cs="Arial"/>
          <w:sz w:val="24"/>
          <w:szCs w:val="24"/>
        </w:rPr>
        <w:t xml:space="preserve">In this case </w:t>
      </w:r>
      <w:r w:rsidR="00E8492E">
        <w:rPr>
          <w:rFonts w:ascii="Arial" w:hAnsi="Arial" w:cs="Arial"/>
          <w:sz w:val="24"/>
          <w:szCs w:val="24"/>
        </w:rPr>
        <w:t xml:space="preserve">the target </w:t>
      </w:r>
      <w:r>
        <w:rPr>
          <w:rFonts w:ascii="Arial" w:hAnsi="Arial" w:cs="Arial"/>
          <w:sz w:val="24"/>
          <w:szCs w:val="24"/>
        </w:rPr>
        <w:t>population are the students attending the University of Wales Trinity Saint David.</w:t>
      </w:r>
      <w:r w:rsidR="00E8492E">
        <w:rPr>
          <w:rFonts w:ascii="Arial" w:hAnsi="Arial" w:cs="Arial"/>
          <w:sz w:val="24"/>
          <w:szCs w:val="24"/>
        </w:rPr>
        <w:t xml:space="preserve"> Furthermore, my accessible study population will be students from my course study. </w:t>
      </w:r>
    </w:p>
    <w:p w14:paraId="06CA87D8" w14:textId="03818E97" w:rsidR="00556388" w:rsidRPr="00C666A8" w:rsidRDefault="00556388" w:rsidP="006D4DF9">
      <w:pPr>
        <w:jc w:val="both"/>
        <w:rPr>
          <w:rFonts w:ascii="Arial" w:hAnsi="Arial" w:cs="Arial"/>
          <w:b/>
          <w:bCs/>
          <w:sz w:val="24"/>
          <w:szCs w:val="24"/>
        </w:rPr>
      </w:pPr>
      <w:r w:rsidRPr="00C666A8">
        <w:rPr>
          <w:rFonts w:ascii="Arial" w:hAnsi="Arial" w:cs="Arial"/>
          <w:b/>
          <w:bCs/>
          <w:sz w:val="24"/>
          <w:szCs w:val="24"/>
        </w:rPr>
        <w:t>SAMPLE SIZE</w:t>
      </w:r>
    </w:p>
    <w:p w14:paraId="1C47F832" w14:textId="14FF3454" w:rsidR="00E262C2" w:rsidRDefault="0028727C" w:rsidP="006D4DF9">
      <w:pPr>
        <w:jc w:val="both"/>
        <w:rPr>
          <w:rFonts w:ascii="Arial" w:hAnsi="Arial" w:cs="Arial"/>
          <w:sz w:val="24"/>
          <w:szCs w:val="24"/>
        </w:rPr>
      </w:pPr>
      <w:r>
        <w:rPr>
          <w:rFonts w:ascii="Arial" w:hAnsi="Arial" w:cs="Arial"/>
          <w:sz w:val="24"/>
          <w:szCs w:val="24"/>
        </w:rPr>
        <w:t>“</w:t>
      </w:r>
      <w:r w:rsidR="00E262C2" w:rsidRPr="00E262C2">
        <w:rPr>
          <w:rFonts w:ascii="Arial" w:hAnsi="Arial" w:cs="Arial"/>
          <w:sz w:val="24"/>
          <w:szCs w:val="24"/>
        </w:rPr>
        <w:t>Sample size refers to the number of participants or observations included in a study. This number is usually represented by n. The size of a sample influences two statistical properties: 1) the precision of our estimates and 2) the power of the study to draw conclusions.</w:t>
      </w:r>
      <w:r>
        <w:rPr>
          <w:rFonts w:ascii="Arial" w:hAnsi="Arial" w:cs="Arial"/>
          <w:sz w:val="24"/>
          <w:szCs w:val="24"/>
        </w:rPr>
        <w:t>”</w:t>
      </w:r>
      <w:sdt>
        <w:sdtPr>
          <w:rPr>
            <w:rFonts w:ascii="Arial" w:hAnsi="Arial" w:cs="Arial"/>
            <w:sz w:val="24"/>
            <w:szCs w:val="24"/>
          </w:rPr>
          <w:id w:val="591215191"/>
          <w:citation/>
        </w:sdtPr>
        <w:sdtContent>
          <w:r>
            <w:rPr>
              <w:rFonts w:ascii="Arial" w:hAnsi="Arial" w:cs="Arial"/>
              <w:sz w:val="24"/>
              <w:szCs w:val="24"/>
            </w:rPr>
            <w:fldChar w:fldCharType="begin"/>
          </w:r>
          <w:r>
            <w:rPr>
              <w:rFonts w:ascii="Arial" w:hAnsi="Arial" w:cs="Arial"/>
              <w:sz w:val="24"/>
              <w:szCs w:val="24"/>
            </w:rPr>
            <w:instrText xml:space="preserve"> CITATION Ins08 \l 2057 </w:instrText>
          </w:r>
          <w:r>
            <w:rPr>
              <w:rFonts w:ascii="Arial" w:hAnsi="Arial" w:cs="Arial"/>
              <w:sz w:val="24"/>
              <w:szCs w:val="24"/>
            </w:rPr>
            <w:fldChar w:fldCharType="separate"/>
          </w:r>
          <w:r>
            <w:rPr>
              <w:rFonts w:ascii="Arial" w:hAnsi="Arial" w:cs="Arial"/>
              <w:noProof/>
              <w:sz w:val="24"/>
              <w:szCs w:val="24"/>
            </w:rPr>
            <w:t xml:space="preserve"> </w:t>
          </w:r>
          <w:r w:rsidRPr="0028727C">
            <w:rPr>
              <w:rFonts w:ascii="Arial" w:hAnsi="Arial" w:cs="Arial"/>
              <w:noProof/>
              <w:sz w:val="24"/>
              <w:szCs w:val="24"/>
            </w:rPr>
            <w:t>(Health, 2008)</w:t>
          </w:r>
          <w:r>
            <w:rPr>
              <w:rFonts w:ascii="Arial" w:hAnsi="Arial" w:cs="Arial"/>
              <w:sz w:val="24"/>
              <w:szCs w:val="24"/>
            </w:rPr>
            <w:fldChar w:fldCharType="end"/>
          </w:r>
        </w:sdtContent>
      </w:sdt>
    </w:p>
    <w:p w14:paraId="1D87485E" w14:textId="32C72D9B" w:rsidR="00AB20D8" w:rsidRDefault="00AB20D8" w:rsidP="006D4DF9">
      <w:pPr>
        <w:jc w:val="both"/>
        <w:rPr>
          <w:rFonts w:ascii="Arial" w:hAnsi="Arial" w:cs="Arial"/>
          <w:sz w:val="24"/>
          <w:szCs w:val="24"/>
        </w:rPr>
      </w:pPr>
      <w:r>
        <w:rPr>
          <w:rFonts w:ascii="Arial" w:hAnsi="Arial" w:cs="Arial"/>
          <w:sz w:val="24"/>
          <w:szCs w:val="24"/>
        </w:rPr>
        <w:t>My survey will be administrated in the University of Wales Trinity Saint David</w:t>
      </w:r>
      <w:r w:rsidR="00F82F9E">
        <w:rPr>
          <w:rFonts w:ascii="Arial" w:hAnsi="Arial" w:cs="Arial"/>
          <w:sz w:val="24"/>
          <w:szCs w:val="24"/>
        </w:rPr>
        <w:t xml:space="preserve">. Statistically speaking at UWTSD there are 9755 students and 100% of them are </w:t>
      </w:r>
      <w:r w:rsidR="00F82F9E">
        <w:rPr>
          <w:rFonts w:ascii="Arial" w:hAnsi="Arial" w:cs="Arial"/>
          <w:sz w:val="24"/>
          <w:szCs w:val="24"/>
        </w:rPr>
        <w:lastRenderedPageBreak/>
        <w:t>undergraduate</w:t>
      </w:r>
      <w:r w:rsidR="0042555B">
        <w:rPr>
          <w:rFonts w:ascii="Arial" w:hAnsi="Arial" w:cs="Arial"/>
          <w:sz w:val="24"/>
          <w:szCs w:val="24"/>
        </w:rPr>
        <w:t xml:space="preserve">. My chosen sample that I will conducting my questionnaire on the impact of virtual learning environment through Moodle </w:t>
      </w:r>
      <w:r w:rsidR="0035688B">
        <w:rPr>
          <w:rFonts w:ascii="Arial" w:hAnsi="Arial" w:cs="Arial"/>
          <w:sz w:val="24"/>
          <w:szCs w:val="24"/>
        </w:rPr>
        <w:t>on will be 20 students chosen from my course.</w:t>
      </w:r>
    </w:p>
    <w:p w14:paraId="5BB63CAE" w14:textId="5C5843BF" w:rsidR="00556388" w:rsidRPr="00C666A8" w:rsidRDefault="00556388" w:rsidP="006D4DF9">
      <w:pPr>
        <w:jc w:val="both"/>
        <w:rPr>
          <w:rFonts w:ascii="Arial" w:hAnsi="Arial" w:cs="Arial"/>
          <w:b/>
          <w:bCs/>
          <w:sz w:val="24"/>
          <w:szCs w:val="24"/>
        </w:rPr>
      </w:pPr>
      <w:r w:rsidRPr="00C666A8">
        <w:rPr>
          <w:rFonts w:ascii="Arial" w:hAnsi="Arial" w:cs="Arial"/>
          <w:b/>
          <w:bCs/>
          <w:sz w:val="24"/>
          <w:szCs w:val="24"/>
        </w:rPr>
        <w:t xml:space="preserve">DATA COLLECTION PROCESS </w:t>
      </w:r>
    </w:p>
    <w:p w14:paraId="412BE25C" w14:textId="6734A0BF" w:rsidR="007F352A" w:rsidRDefault="007F352A" w:rsidP="006D4DF9">
      <w:pPr>
        <w:jc w:val="both"/>
        <w:rPr>
          <w:rFonts w:ascii="Arial" w:hAnsi="Arial" w:cs="Arial"/>
          <w:sz w:val="24"/>
          <w:szCs w:val="24"/>
        </w:rPr>
      </w:pPr>
      <w:r>
        <w:rPr>
          <w:rFonts w:ascii="Arial" w:hAnsi="Arial" w:cs="Arial"/>
          <w:sz w:val="24"/>
          <w:szCs w:val="24"/>
        </w:rPr>
        <w:t>“</w:t>
      </w:r>
      <w:r w:rsidRPr="007F352A">
        <w:rPr>
          <w:rFonts w:ascii="Arial" w:hAnsi="Arial" w:cs="Arial"/>
          <w:sz w:val="24"/>
          <w:szCs w:val="24"/>
        </w:rPr>
        <w:t>Data</w:t>
      </w:r>
      <w:r w:rsidRPr="007F352A">
        <w:rPr>
          <w:rFonts w:ascii="Arial" w:hAnsi="Arial" w:cs="Arial"/>
          <w:b/>
          <w:bCs/>
          <w:sz w:val="24"/>
          <w:szCs w:val="24"/>
        </w:rPr>
        <w:t xml:space="preserve"> </w:t>
      </w:r>
      <w:r w:rsidRPr="007F352A">
        <w:rPr>
          <w:rFonts w:ascii="Arial" w:hAnsi="Arial" w:cs="Arial"/>
          <w:sz w:val="24"/>
          <w:szCs w:val="24"/>
        </w:rPr>
        <w:t>collection is the process of gathering and measuring information on variables of interest, in an established systematic fashion that enables one to answer stated research questions, test hypotheses, and evaluate outcomes. The data collection component of research is common to all fields of study including physical and social sciences, humanities, business, etc. While methods vary by discipline, the emphasis on ensuring accurate and honest collection remains the same.</w:t>
      </w:r>
      <w:r>
        <w:rPr>
          <w:rFonts w:ascii="Arial" w:hAnsi="Arial" w:cs="Arial"/>
          <w:sz w:val="24"/>
          <w:szCs w:val="24"/>
        </w:rPr>
        <w:t>”</w:t>
      </w:r>
      <w:sdt>
        <w:sdtPr>
          <w:rPr>
            <w:rFonts w:ascii="Arial" w:hAnsi="Arial" w:cs="Arial"/>
            <w:sz w:val="24"/>
            <w:szCs w:val="24"/>
          </w:rPr>
          <w:id w:val="1145552085"/>
          <w:citation/>
        </w:sdtPr>
        <w:sdtContent>
          <w:r w:rsidR="004E794D">
            <w:rPr>
              <w:rFonts w:ascii="Arial" w:hAnsi="Arial" w:cs="Arial"/>
              <w:sz w:val="24"/>
              <w:szCs w:val="24"/>
            </w:rPr>
            <w:fldChar w:fldCharType="begin"/>
          </w:r>
          <w:r w:rsidR="004E794D">
            <w:rPr>
              <w:rFonts w:ascii="Arial" w:hAnsi="Arial" w:cs="Arial"/>
              <w:sz w:val="24"/>
              <w:szCs w:val="24"/>
            </w:rPr>
            <w:instrText xml:space="preserve"> CITATION Fac05 \l 2057 </w:instrText>
          </w:r>
          <w:r w:rsidR="004E794D">
            <w:rPr>
              <w:rFonts w:ascii="Arial" w:hAnsi="Arial" w:cs="Arial"/>
              <w:sz w:val="24"/>
              <w:szCs w:val="24"/>
            </w:rPr>
            <w:fldChar w:fldCharType="separate"/>
          </w:r>
          <w:r w:rsidR="004E794D">
            <w:rPr>
              <w:rFonts w:ascii="Arial" w:hAnsi="Arial" w:cs="Arial"/>
              <w:noProof/>
              <w:sz w:val="24"/>
              <w:szCs w:val="24"/>
            </w:rPr>
            <w:t xml:space="preserve"> </w:t>
          </w:r>
          <w:r w:rsidR="004E794D" w:rsidRPr="004E794D">
            <w:rPr>
              <w:rFonts w:ascii="Arial" w:hAnsi="Arial" w:cs="Arial"/>
              <w:noProof/>
              <w:sz w:val="24"/>
              <w:szCs w:val="24"/>
            </w:rPr>
            <w:t>(Center, 2005)</w:t>
          </w:r>
          <w:r w:rsidR="004E794D">
            <w:rPr>
              <w:rFonts w:ascii="Arial" w:hAnsi="Arial" w:cs="Arial"/>
              <w:sz w:val="24"/>
              <w:szCs w:val="24"/>
            </w:rPr>
            <w:fldChar w:fldCharType="end"/>
          </w:r>
        </w:sdtContent>
      </w:sdt>
      <w:r w:rsidR="004E794D">
        <w:rPr>
          <w:rFonts w:ascii="Arial" w:hAnsi="Arial" w:cs="Arial"/>
          <w:sz w:val="24"/>
          <w:szCs w:val="24"/>
        </w:rPr>
        <w:t xml:space="preserve"> </w:t>
      </w:r>
    </w:p>
    <w:p w14:paraId="7727015E" w14:textId="77F950B8" w:rsidR="00C458A6" w:rsidRDefault="00A65FE0" w:rsidP="006D4DF9">
      <w:pPr>
        <w:jc w:val="both"/>
        <w:rPr>
          <w:rFonts w:ascii="Arial" w:hAnsi="Arial" w:cs="Arial"/>
          <w:sz w:val="24"/>
          <w:szCs w:val="24"/>
        </w:rPr>
      </w:pPr>
      <w:r>
        <w:rPr>
          <w:rFonts w:ascii="Arial" w:hAnsi="Arial" w:cs="Arial"/>
          <w:sz w:val="24"/>
          <w:szCs w:val="24"/>
        </w:rPr>
        <w:t xml:space="preserve">There are two important types of data and these are: The Primary and The Secondary Data. </w:t>
      </w:r>
      <w:r w:rsidR="005F7B2D">
        <w:rPr>
          <w:rFonts w:ascii="Arial" w:hAnsi="Arial" w:cs="Arial"/>
          <w:sz w:val="24"/>
          <w:szCs w:val="24"/>
        </w:rPr>
        <w:t>“</w:t>
      </w:r>
      <w:r w:rsidR="00C458A6">
        <w:rPr>
          <w:rFonts w:ascii="Arial" w:hAnsi="Arial" w:cs="Arial"/>
          <w:sz w:val="24"/>
          <w:szCs w:val="24"/>
        </w:rPr>
        <w:t xml:space="preserve">Primary data are the data that are collected for the specific research problems at hand, using procedure that fit the research problem best. On every occasion that primary data are being collected, new data are added to the existing store of social knowledge. Increasingly, this material created by other researchers is made available for reuse </w:t>
      </w:r>
      <w:r w:rsidR="005F7B2D">
        <w:rPr>
          <w:rFonts w:ascii="Arial" w:hAnsi="Arial" w:cs="Arial"/>
          <w:sz w:val="24"/>
          <w:szCs w:val="24"/>
        </w:rPr>
        <w:t>by the general research community, it is then called secondary data.”</w:t>
      </w:r>
      <w:sdt>
        <w:sdtPr>
          <w:rPr>
            <w:rFonts w:ascii="Arial" w:hAnsi="Arial" w:cs="Arial"/>
            <w:sz w:val="24"/>
            <w:szCs w:val="24"/>
          </w:rPr>
          <w:id w:val="1058897546"/>
          <w:citation/>
        </w:sdtPr>
        <w:sdtContent>
          <w:r w:rsidR="005F7B2D">
            <w:rPr>
              <w:rFonts w:ascii="Arial" w:hAnsi="Arial" w:cs="Arial"/>
              <w:sz w:val="24"/>
              <w:szCs w:val="24"/>
            </w:rPr>
            <w:fldChar w:fldCharType="begin"/>
          </w:r>
          <w:r w:rsidR="005F7B2D">
            <w:rPr>
              <w:rFonts w:ascii="Arial" w:hAnsi="Arial" w:cs="Arial"/>
              <w:sz w:val="24"/>
              <w:szCs w:val="24"/>
            </w:rPr>
            <w:instrText xml:space="preserve"> CITATION Joo05 \l 2057 </w:instrText>
          </w:r>
          <w:r w:rsidR="005F7B2D">
            <w:rPr>
              <w:rFonts w:ascii="Arial" w:hAnsi="Arial" w:cs="Arial"/>
              <w:sz w:val="24"/>
              <w:szCs w:val="24"/>
            </w:rPr>
            <w:fldChar w:fldCharType="separate"/>
          </w:r>
          <w:r w:rsidR="005F7B2D">
            <w:rPr>
              <w:rFonts w:ascii="Arial" w:hAnsi="Arial" w:cs="Arial"/>
              <w:noProof/>
              <w:sz w:val="24"/>
              <w:szCs w:val="24"/>
            </w:rPr>
            <w:t xml:space="preserve"> </w:t>
          </w:r>
          <w:r w:rsidR="005F7B2D" w:rsidRPr="005F7B2D">
            <w:rPr>
              <w:rFonts w:ascii="Arial" w:hAnsi="Arial" w:cs="Arial"/>
              <w:noProof/>
              <w:sz w:val="24"/>
              <w:szCs w:val="24"/>
            </w:rPr>
            <w:t>(Joop J. Hox, 2005)</w:t>
          </w:r>
          <w:r w:rsidR="005F7B2D">
            <w:rPr>
              <w:rFonts w:ascii="Arial" w:hAnsi="Arial" w:cs="Arial"/>
              <w:sz w:val="24"/>
              <w:szCs w:val="24"/>
            </w:rPr>
            <w:fldChar w:fldCharType="end"/>
          </w:r>
        </w:sdtContent>
      </w:sdt>
    </w:p>
    <w:p w14:paraId="4C4BC44F" w14:textId="5930A4F4" w:rsidR="0035688B" w:rsidRDefault="00A65FE0" w:rsidP="006D4DF9">
      <w:pPr>
        <w:jc w:val="both"/>
        <w:rPr>
          <w:rFonts w:ascii="Arial" w:hAnsi="Arial" w:cs="Arial"/>
          <w:sz w:val="24"/>
          <w:szCs w:val="24"/>
        </w:rPr>
      </w:pPr>
      <w:r>
        <w:rPr>
          <w:rFonts w:ascii="Arial" w:hAnsi="Arial" w:cs="Arial"/>
          <w:sz w:val="24"/>
          <w:szCs w:val="24"/>
        </w:rPr>
        <w:t>For this report</w:t>
      </w:r>
      <w:r w:rsidR="00CA04C1">
        <w:rPr>
          <w:rFonts w:ascii="Arial" w:hAnsi="Arial" w:cs="Arial"/>
          <w:sz w:val="24"/>
          <w:szCs w:val="24"/>
        </w:rPr>
        <w:t>, as a Primary data</w:t>
      </w:r>
      <w:r w:rsidR="00162847">
        <w:rPr>
          <w:rFonts w:ascii="Arial" w:hAnsi="Arial" w:cs="Arial"/>
          <w:sz w:val="24"/>
          <w:szCs w:val="24"/>
        </w:rPr>
        <w:t>,</w:t>
      </w:r>
      <w:r>
        <w:rPr>
          <w:rFonts w:ascii="Arial" w:hAnsi="Arial" w:cs="Arial"/>
          <w:sz w:val="24"/>
          <w:szCs w:val="24"/>
        </w:rPr>
        <w:t xml:space="preserve"> I created a questionnaire on the impact of virtual learning environment (VLE)- Moodle. For this survey I composed eight diverse questions which consists in three open- ended questions, three close-ended questions and lastly two </w:t>
      </w:r>
      <w:r w:rsidR="00CA04C1">
        <w:rPr>
          <w:rFonts w:ascii="Arial" w:hAnsi="Arial" w:cs="Arial"/>
          <w:sz w:val="24"/>
          <w:szCs w:val="24"/>
        </w:rPr>
        <w:t>option-based</w:t>
      </w:r>
      <w:r>
        <w:rPr>
          <w:rFonts w:ascii="Arial" w:hAnsi="Arial" w:cs="Arial"/>
          <w:sz w:val="24"/>
          <w:szCs w:val="24"/>
        </w:rPr>
        <w:t xml:space="preserve"> questions</w:t>
      </w:r>
      <w:r w:rsidR="00CA04C1">
        <w:rPr>
          <w:rFonts w:ascii="Arial" w:hAnsi="Arial" w:cs="Arial"/>
          <w:sz w:val="24"/>
          <w:szCs w:val="24"/>
        </w:rPr>
        <w:t>. In this report I will only present five questions from my survey. To make this more efficient I will administrate the not only to my class but also to different student that are undertaking my same course. By doing that I will have a major and wider understanding of what the experiences and perception of Moodle of the students are.</w:t>
      </w:r>
    </w:p>
    <w:p w14:paraId="06EAE14D" w14:textId="4DECBC98" w:rsidR="00556388" w:rsidRPr="00C666A8" w:rsidRDefault="00556388" w:rsidP="006D4DF9">
      <w:pPr>
        <w:jc w:val="both"/>
        <w:rPr>
          <w:rFonts w:ascii="Arial" w:hAnsi="Arial" w:cs="Arial"/>
          <w:b/>
          <w:bCs/>
          <w:sz w:val="24"/>
          <w:szCs w:val="24"/>
        </w:rPr>
      </w:pPr>
      <w:r w:rsidRPr="00C666A8">
        <w:rPr>
          <w:rFonts w:ascii="Arial" w:hAnsi="Arial" w:cs="Arial"/>
          <w:b/>
          <w:bCs/>
          <w:sz w:val="24"/>
          <w:szCs w:val="24"/>
        </w:rPr>
        <w:t>ETHICS IN DATA</w:t>
      </w:r>
      <w:r w:rsidR="002B1BC5" w:rsidRPr="00C666A8">
        <w:rPr>
          <w:rFonts w:ascii="Arial" w:hAnsi="Arial" w:cs="Arial"/>
          <w:b/>
          <w:bCs/>
          <w:sz w:val="24"/>
          <w:szCs w:val="24"/>
        </w:rPr>
        <w:t xml:space="preserve"> COLLECTION</w:t>
      </w:r>
    </w:p>
    <w:p w14:paraId="0E0C032A" w14:textId="4F032DA2" w:rsidR="001A53D5" w:rsidRPr="0024716D" w:rsidRDefault="0024716D" w:rsidP="006D4DF9">
      <w:pPr>
        <w:jc w:val="both"/>
        <w:rPr>
          <w:rFonts w:ascii="Arial" w:hAnsi="Arial" w:cs="Arial"/>
          <w:sz w:val="24"/>
          <w:szCs w:val="24"/>
        </w:rPr>
      </w:pPr>
      <w:r>
        <w:rPr>
          <w:rFonts w:ascii="Arial" w:hAnsi="Arial" w:cs="Arial"/>
          <w:sz w:val="24"/>
          <w:szCs w:val="24"/>
        </w:rPr>
        <w:t>“</w:t>
      </w:r>
      <w:r w:rsidR="001A53D5" w:rsidRPr="0024716D">
        <w:rPr>
          <w:rFonts w:ascii="Arial" w:hAnsi="Arial" w:cs="Arial"/>
          <w:sz w:val="24"/>
          <w:szCs w:val="24"/>
        </w:rPr>
        <w:t>The role of Research Ethics Committees is both to protect the interests of human participants and to promote research that is of real value”</w:t>
      </w:r>
      <w:sdt>
        <w:sdtPr>
          <w:rPr>
            <w:rFonts w:ascii="Arial" w:hAnsi="Arial" w:cs="Arial"/>
            <w:sz w:val="24"/>
            <w:szCs w:val="24"/>
          </w:rPr>
          <w:id w:val="-1656756683"/>
          <w:citation/>
        </w:sdtPr>
        <w:sdtContent>
          <w:r>
            <w:rPr>
              <w:rFonts w:ascii="Arial" w:hAnsi="Arial" w:cs="Arial"/>
              <w:sz w:val="24"/>
              <w:szCs w:val="24"/>
            </w:rPr>
            <w:fldChar w:fldCharType="begin"/>
          </w:r>
          <w:r>
            <w:rPr>
              <w:rFonts w:ascii="Arial" w:hAnsi="Arial" w:cs="Arial"/>
              <w:sz w:val="24"/>
              <w:szCs w:val="24"/>
            </w:rPr>
            <w:instrText xml:space="preserve"> CITATION AJD05 \l 2057 </w:instrText>
          </w:r>
          <w:r>
            <w:rPr>
              <w:rFonts w:ascii="Arial" w:hAnsi="Arial" w:cs="Arial"/>
              <w:sz w:val="24"/>
              <w:szCs w:val="24"/>
            </w:rPr>
            <w:fldChar w:fldCharType="separate"/>
          </w:r>
          <w:r>
            <w:rPr>
              <w:rFonts w:ascii="Arial" w:hAnsi="Arial" w:cs="Arial"/>
              <w:noProof/>
              <w:sz w:val="24"/>
              <w:szCs w:val="24"/>
            </w:rPr>
            <w:t xml:space="preserve"> </w:t>
          </w:r>
          <w:r w:rsidRPr="0024716D">
            <w:rPr>
              <w:rFonts w:ascii="Arial" w:hAnsi="Arial" w:cs="Arial"/>
              <w:noProof/>
              <w:sz w:val="24"/>
              <w:szCs w:val="24"/>
            </w:rPr>
            <w:t>(Dawson, 2005)</w:t>
          </w:r>
          <w:r>
            <w:rPr>
              <w:rFonts w:ascii="Arial" w:hAnsi="Arial" w:cs="Arial"/>
              <w:sz w:val="24"/>
              <w:szCs w:val="24"/>
            </w:rPr>
            <w:fldChar w:fldCharType="end"/>
          </w:r>
        </w:sdtContent>
      </w:sdt>
      <w:r w:rsidR="00DA37A9">
        <w:rPr>
          <w:rFonts w:ascii="Arial" w:hAnsi="Arial" w:cs="Arial"/>
          <w:sz w:val="24"/>
          <w:szCs w:val="24"/>
        </w:rPr>
        <w:t xml:space="preserve"> To make this survey I obtained the permission from the institution consequently because of the confidentiality ethics </w:t>
      </w:r>
      <w:r w:rsidR="0027784E">
        <w:rPr>
          <w:rFonts w:ascii="Arial" w:hAnsi="Arial" w:cs="Arial"/>
          <w:sz w:val="24"/>
          <w:szCs w:val="24"/>
        </w:rPr>
        <w:t xml:space="preserve">I will used the information given to me fairly and lawfully. I will use the data I collected only for specific purposes also </w:t>
      </w:r>
      <w:r w:rsidR="0027784E" w:rsidRPr="0027784E">
        <w:rPr>
          <w:rFonts w:ascii="Arial" w:hAnsi="Arial" w:cs="Arial"/>
          <w:sz w:val="24"/>
          <w:szCs w:val="24"/>
        </w:rPr>
        <w:t>in a way that i</w:t>
      </w:r>
      <w:r w:rsidR="0027784E">
        <w:rPr>
          <w:rFonts w:ascii="Arial" w:hAnsi="Arial" w:cs="Arial"/>
          <w:sz w:val="24"/>
          <w:szCs w:val="24"/>
        </w:rPr>
        <w:t>s</w:t>
      </w:r>
      <w:r w:rsidR="0027784E" w:rsidRPr="0027784E">
        <w:rPr>
          <w:rFonts w:ascii="Arial" w:hAnsi="Arial" w:cs="Arial"/>
          <w:sz w:val="24"/>
          <w:szCs w:val="24"/>
        </w:rPr>
        <w:t xml:space="preserve"> relevant and </w:t>
      </w:r>
      <w:r w:rsidR="0027784E">
        <w:rPr>
          <w:rFonts w:ascii="Arial" w:hAnsi="Arial" w:cs="Arial"/>
          <w:sz w:val="24"/>
          <w:szCs w:val="24"/>
        </w:rPr>
        <w:t>restricted</w:t>
      </w:r>
      <w:r w:rsidR="0027784E" w:rsidRPr="0027784E">
        <w:rPr>
          <w:rFonts w:ascii="Arial" w:hAnsi="Arial" w:cs="Arial"/>
          <w:sz w:val="24"/>
          <w:szCs w:val="24"/>
        </w:rPr>
        <w:t xml:space="preserve"> to only what is necessary</w:t>
      </w:r>
      <w:r w:rsidR="0027784E">
        <w:rPr>
          <w:rFonts w:ascii="Arial" w:hAnsi="Arial" w:cs="Arial"/>
          <w:sz w:val="24"/>
          <w:szCs w:val="24"/>
        </w:rPr>
        <w:t>. In this case, will be used strictly for this report.</w:t>
      </w:r>
    </w:p>
    <w:p w14:paraId="3CFD8499" w14:textId="77777777" w:rsidR="006A60A5" w:rsidRDefault="006A60A5" w:rsidP="006D4DF9">
      <w:pPr>
        <w:jc w:val="both"/>
        <w:rPr>
          <w:rFonts w:ascii="Arial" w:hAnsi="Arial" w:cs="Arial"/>
          <w:b/>
          <w:bCs/>
          <w:sz w:val="24"/>
          <w:szCs w:val="24"/>
        </w:rPr>
      </w:pPr>
    </w:p>
    <w:p w14:paraId="4F077CD7" w14:textId="77777777" w:rsidR="006A60A5" w:rsidRDefault="006A60A5" w:rsidP="006D4DF9">
      <w:pPr>
        <w:jc w:val="both"/>
        <w:rPr>
          <w:rFonts w:ascii="Arial" w:hAnsi="Arial" w:cs="Arial"/>
          <w:b/>
          <w:bCs/>
          <w:sz w:val="24"/>
          <w:szCs w:val="24"/>
        </w:rPr>
      </w:pPr>
    </w:p>
    <w:p w14:paraId="40F5F06F" w14:textId="77777777" w:rsidR="006A60A5" w:rsidRDefault="006A60A5" w:rsidP="006D4DF9">
      <w:pPr>
        <w:jc w:val="both"/>
        <w:rPr>
          <w:rFonts w:ascii="Arial" w:hAnsi="Arial" w:cs="Arial"/>
          <w:b/>
          <w:bCs/>
          <w:sz w:val="24"/>
          <w:szCs w:val="24"/>
        </w:rPr>
      </w:pPr>
    </w:p>
    <w:p w14:paraId="7766A558" w14:textId="77777777" w:rsidR="006A60A5" w:rsidRDefault="006A60A5" w:rsidP="006D4DF9">
      <w:pPr>
        <w:jc w:val="both"/>
        <w:rPr>
          <w:rFonts w:ascii="Arial" w:hAnsi="Arial" w:cs="Arial"/>
          <w:b/>
          <w:bCs/>
          <w:sz w:val="24"/>
          <w:szCs w:val="24"/>
        </w:rPr>
      </w:pPr>
    </w:p>
    <w:p w14:paraId="751A5507" w14:textId="77777777" w:rsidR="006A60A5" w:rsidRDefault="006A60A5" w:rsidP="006D4DF9">
      <w:pPr>
        <w:jc w:val="both"/>
        <w:rPr>
          <w:rFonts w:ascii="Arial" w:hAnsi="Arial" w:cs="Arial"/>
          <w:b/>
          <w:bCs/>
          <w:sz w:val="24"/>
          <w:szCs w:val="24"/>
        </w:rPr>
      </w:pPr>
    </w:p>
    <w:p w14:paraId="212E65D7" w14:textId="37E20659" w:rsidR="002B1BC5" w:rsidRPr="00C666A8" w:rsidRDefault="002B1BC5" w:rsidP="006D4DF9">
      <w:pPr>
        <w:jc w:val="both"/>
        <w:rPr>
          <w:rFonts w:ascii="Arial" w:hAnsi="Arial" w:cs="Arial"/>
          <w:b/>
          <w:bCs/>
          <w:sz w:val="24"/>
          <w:szCs w:val="24"/>
        </w:rPr>
      </w:pPr>
      <w:r w:rsidRPr="00C666A8">
        <w:rPr>
          <w:rFonts w:ascii="Arial" w:hAnsi="Arial" w:cs="Arial"/>
          <w:b/>
          <w:bCs/>
          <w:sz w:val="24"/>
          <w:szCs w:val="24"/>
        </w:rPr>
        <w:t>RESULTS, FINDING</w:t>
      </w:r>
      <w:r w:rsidR="00550A31">
        <w:rPr>
          <w:rFonts w:ascii="Arial" w:hAnsi="Arial" w:cs="Arial"/>
          <w:b/>
          <w:bCs/>
          <w:sz w:val="24"/>
          <w:szCs w:val="24"/>
        </w:rPr>
        <w:t>S</w:t>
      </w:r>
      <w:r w:rsidRPr="00C666A8">
        <w:rPr>
          <w:rFonts w:ascii="Arial" w:hAnsi="Arial" w:cs="Arial"/>
          <w:b/>
          <w:bCs/>
          <w:sz w:val="24"/>
          <w:szCs w:val="24"/>
        </w:rPr>
        <w:t xml:space="preserve"> AND ANALYSIS </w:t>
      </w:r>
    </w:p>
    <w:p w14:paraId="6E075963" w14:textId="3DEC54C4" w:rsidR="0027784E" w:rsidRDefault="0027784E" w:rsidP="006D4DF9">
      <w:pPr>
        <w:jc w:val="both"/>
        <w:rPr>
          <w:rFonts w:ascii="Arial" w:hAnsi="Arial" w:cs="Arial"/>
          <w:b/>
          <w:bCs/>
          <w:sz w:val="24"/>
          <w:szCs w:val="24"/>
        </w:rPr>
      </w:pPr>
      <w:r w:rsidRPr="00700B74">
        <w:rPr>
          <w:rFonts w:ascii="Arial" w:hAnsi="Arial" w:cs="Arial"/>
          <w:b/>
          <w:bCs/>
          <w:sz w:val="24"/>
          <w:szCs w:val="24"/>
        </w:rPr>
        <w:lastRenderedPageBreak/>
        <w:t xml:space="preserve">Impact of </w:t>
      </w:r>
      <w:r w:rsidR="00700B74" w:rsidRPr="00700B74">
        <w:rPr>
          <w:rFonts w:ascii="Arial" w:hAnsi="Arial" w:cs="Arial"/>
          <w:b/>
          <w:bCs/>
          <w:sz w:val="24"/>
          <w:szCs w:val="24"/>
        </w:rPr>
        <w:t>V</w:t>
      </w:r>
      <w:r w:rsidRPr="00700B74">
        <w:rPr>
          <w:rFonts w:ascii="Arial" w:hAnsi="Arial" w:cs="Arial"/>
          <w:b/>
          <w:bCs/>
          <w:sz w:val="24"/>
          <w:szCs w:val="24"/>
        </w:rPr>
        <w:t xml:space="preserve">irtual </w:t>
      </w:r>
      <w:r w:rsidR="00700B74" w:rsidRPr="00700B74">
        <w:rPr>
          <w:rFonts w:ascii="Arial" w:hAnsi="Arial" w:cs="Arial"/>
          <w:b/>
          <w:bCs/>
          <w:sz w:val="24"/>
          <w:szCs w:val="24"/>
        </w:rPr>
        <w:t>L</w:t>
      </w:r>
      <w:r w:rsidRPr="00700B74">
        <w:rPr>
          <w:rFonts w:ascii="Arial" w:hAnsi="Arial" w:cs="Arial"/>
          <w:b/>
          <w:bCs/>
          <w:sz w:val="24"/>
          <w:szCs w:val="24"/>
        </w:rPr>
        <w:t xml:space="preserve">earning </w:t>
      </w:r>
      <w:r w:rsidR="00700B74" w:rsidRPr="00700B74">
        <w:rPr>
          <w:rFonts w:ascii="Arial" w:hAnsi="Arial" w:cs="Arial"/>
          <w:b/>
          <w:bCs/>
          <w:sz w:val="24"/>
          <w:szCs w:val="24"/>
        </w:rPr>
        <w:t xml:space="preserve">Environment (VLE)-Moodle Survey Questionnaire </w:t>
      </w:r>
    </w:p>
    <w:p w14:paraId="347C9EE7" w14:textId="7FC81515" w:rsidR="00E0051E" w:rsidRPr="00554344" w:rsidRDefault="00554344" w:rsidP="006D4DF9">
      <w:pPr>
        <w:jc w:val="both"/>
        <w:rPr>
          <w:rFonts w:ascii="Arial" w:hAnsi="Arial" w:cs="Arial"/>
          <w:b/>
          <w:bCs/>
          <w:color w:val="44546A" w:themeColor="text2"/>
          <w:sz w:val="24"/>
          <w:szCs w:val="24"/>
        </w:rPr>
      </w:pPr>
      <w:r w:rsidRPr="00554344">
        <w:rPr>
          <w:rFonts w:ascii="Arial" w:hAnsi="Arial" w:cs="Arial"/>
          <w:b/>
          <w:bCs/>
          <w:color w:val="44546A" w:themeColor="text2"/>
          <w:sz w:val="24"/>
          <w:szCs w:val="24"/>
        </w:rPr>
        <w:t>CLOSE-ENDED QUESTIONS</w:t>
      </w:r>
    </w:p>
    <w:p w14:paraId="1099DF4F" w14:textId="72C12706" w:rsidR="00700B74" w:rsidRDefault="00121F57" w:rsidP="006D4DF9">
      <w:pPr>
        <w:jc w:val="both"/>
        <w:rPr>
          <w:rFonts w:ascii="Arial" w:hAnsi="Arial" w:cs="Arial"/>
          <w:b/>
          <w:bCs/>
          <w:sz w:val="24"/>
          <w:szCs w:val="24"/>
        </w:rPr>
      </w:pPr>
      <w:r>
        <w:rPr>
          <w:noProof/>
        </w:rPr>
        <w:drawing>
          <wp:inline distT="0" distB="0" distL="0" distR="0" wp14:anchorId="03410A6C" wp14:editId="161262D6">
            <wp:extent cx="4572000" cy="2743200"/>
            <wp:effectExtent l="0" t="0" r="0" b="0"/>
            <wp:docPr id="3" name="Chart 3">
              <a:extLst xmlns:a="http://schemas.openxmlformats.org/drawingml/2006/main">
                <a:ext uri="{FF2B5EF4-FFF2-40B4-BE49-F238E27FC236}">
                  <a16:creationId xmlns:a16="http://schemas.microsoft.com/office/drawing/2014/main" id="{70E2F700-7C73-41B2-B18D-F07F39EC70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703059D" w14:textId="49FB62BA" w:rsidR="00121F57" w:rsidRDefault="00121F57" w:rsidP="006D4DF9">
      <w:pPr>
        <w:jc w:val="both"/>
        <w:rPr>
          <w:rFonts w:ascii="Arial" w:hAnsi="Arial" w:cs="Arial"/>
          <w:b/>
          <w:bCs/>
          <w:sz w:val="24"/>
          <w:szCs w:val="24"/>
        </w:rPr>
      </w:pPr>
    </w:p>
    <w:p w14:paraId="4C075BCD" w14:textId="2D4EDA23" w:rsidR="00121F57" w:rsidRDefault="00121F57" w:rsidP="006D4DF9">
      <w:pPr>
        <w:jc w:val="both"/>
        <w:rPr>
          <w:rFonts w:ascii="Arial" w:hAnsi="Arial" w:cs="Arial"/>
          <w:b/>
          <w:bCs/>
          <w:sz w:val="24"/>
          <w:szCs w:val="24"/>
        </w:rPr>
      </w:pPr>
      <w:r>
        <w:rPr>
          <w:noProof/>
        </w:rPr>
        <w:drawing>
          <wp:inline distT="0" distB="0" distL="0" distR="0" wp14:anchorId="4E6C886C" wp14:editId="11FF9C0D">
            <wp:extent cx="4572000" cy="2743200"/>
            <wp:effectExtent l="0" t="0" r="0" b="0"/>
            <wp:docPr id="4" name="Chart 4">
              <a:extLst xmlns:a="http://schemas.openxmlformats.org/drawingml/2006/main">
                <a:ext uri="{FF2B5EF4-FFF2-40B4-BE49-F238E27FC236}">
                  <a16:creationId xmlns:a16="http://schemas.microsoft.com/office/drawing/2014/main" id="{4A2046C4-94C0-4357-BC75-AEDC6E5198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51338CC" w14:textId="762DC22F" w:rsidR="00121F57" w:rsidRDefault="00121F57" w:rsidP="006D4DF9">
      <w:pPr>
        <w:jc w:val="both"/>
        <w:rPr>
          <w:rFonts w:ascii="Arial" w:hAnsi="Arial" w:cs="Arial"/>
          <w:b/>
          <w:bCs/>
          <w:sz w:val="24"/>
          <w:szCs w:val="24"/>
        </w:rPr>
      </w:pPr>
      <w:bookmarkStart w:id="0" w:name="_Hlk40038050"/>
      <w:r>
        <w:rPr>
          <w:rFonts w:ascii="Arial" w:hAnsi="Arial" w:cs="Arial"/>
          <w:b/>
          <w:bCs/>
          <w:sz w:val="24"/>
          <w:szCs w:val="24"/>
        </w:rPr>
        <w:t xml:space="preserve">Graph analysis </w:t>
      </w:r>
    </w:p>
    <w:p w14:paraId="547F8461" w14:textId="63DB50CF" w:rsidR="00121F57" w:rsidRDefault="00121F57" w:rsidP="006D4DF9">
      <w:pPr>
        <w:jc w:val="both"/>
        <w:rPr>
          <w:rFonts w:ascii="Arial" w:hAnsi="Arial" w:cs="Arial"/>
          <w:sz w:val="24"/>
          <w:szCs w:val="24"/>
        </w:rPr>
      </w:pPr>
      <w:r>
        <w:rPr>
          <w:rFonts w:ascii="Arial" w:hAnsi="Arial" w:cs="Arial"/>
          <w:sz w:val="24"/>
          <w:szCs w:val="24"/>
        </w:rPr>
        <w:t xml:space="preserve">It is quite clear that by 90% of the students saying yes and only 10% saying no, majority of the population have a confident awareness of the online portal (Moodle). However, the minority of the students who do not yet have a full understanding of how to use Moodle should acquire some help </w:t>
      </w:r>
      <w:r w:rsidR="00E0051E">
        <w:rPr>
          <w:rFonts w:ascii="Arial" w:hAnsi="Arial" w:cs="Arial"/>
          <w:sz w:val="24"/>
          <w:szCs w:val="24"/>
        </w:rPr>
        <w:t>from either the classmates or the University IT team.</w:t>
      </w:r>
    </w:p>
    <w:bookmarkEnd w:id="0"/>
    <w:p w14:paraId="6FB7F002" w14:textId="4468BA58" w:rsidR="00E0051E" w:rsidRDefault="0089476A" w:rsidP="006D4DF9">
      <w:pPr>
        <w:jc w:val="both"/>
        <w:rPr>
          <w:rFonts w:ascii="Arial" w:hAnsi="Arial" w:cs="Arial"/>
          <w:sz w:val="24"/>
          <w:szCs w:val="24"/>
        </w:rPr>
      </w:pPr>
      <w:r>
        <w:rPr>
          <w:noProof/>
        </w:rPr>
        <w:lastRenderedPageBreak/>
        <w:drawing>
          <wp:inline distT="0" distB="0" distL="0" distR="0" wp14:anchorId="25665B1F" wp14:editId="62C26FFA">
            <wp:extent cx="4572000" cy="2743200"/>
            <wp:effectExtent l="0" t="0" r="0" b="0"/>
            <wp:docPr id="9" name="Chart 9">
              <a:extLst xmlns:a="http://schemas.openxmlformats.org/drawingml/2006/main">
                <a:ext uri="{FF2B5EF4-FFF2-40B4-BE49-F238E27FC236}">
                  <a16:creationId xmlns:a16="http://schemas.microsoft.com/office/drawing/2014/main" id="{62AFEC94-3925-4B5B-9CEB-B69598752E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0C18841" w14:textId="5E7E4539" w:rsidR="0089476A" w:rsidRDefault="0089476A" w:rsidP="006D4DF9">
      <w:pPr>
        <w:jc w:val="both"/>
        <w:rPr>
          <w:rFonts w:ascii="Arial" w:hAnsi="Arial" w:cs="Arial"/>
          <w:sz w:val="24"/>
          <w:szCs w:val="24"/>
        </w:rPr>
      </w:pPr>
    </w:p>
    <w:p w14:paraId="2D327493" w14:textId="76D770DB" w:rsidR="0089476A" w:rsidRDefault="0089476A" w:rsidP="006D4DF9">
      <w:pPr>
        <w:jc w:val="both"/>
        <w:rPr>
          <w:rFonts w:ascii="Arial" w:hAnsi="Arial" w:cs="Arial"/>
          <w:sz w:val="24"/>
          <w:szCs w:val="24"/>
        </w:rPr>
      </w:pPr>
      <w:r>
        <w:rPr>
          <w:noProof/>
        </w:rPr>
        <w:drawing>
          <wp:inline distT="0" distB="0" distL="0" distR="0" wp14:anchorId="1B26F774" wp14:editId="40EFD723">
            <wp:extent cx="4572000" cy="2743200"/>
            <wp:effectExtent l="0" t="0" r="0" b="0"/>
            <wp:docPr id="10" name="Chart 10">
              <a:extLst xmlns:a="http://schemas.openxmlformats.org/drawingml/2006/main">
                <a:ext uri="{FF2B5EF4-FFF2-40B4-BE49-F238E27FC236}">
                  <a16:creationId xmlns:a16="http://schemas.microsoft.com/office/drawing/2014/main" id="{BCDCFDB7-D5CA-4CA3-8C69-2358577D25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616AA5D" w14:textId="77777777" w:rsidR="00044309" w:rsidRPr="00044309" w:rsidRDefault="00044309" w:rsidP="006D4DF9">
      <w:pPr>
        <w:jc w:val="both"/>
        <w:rPr>
          <w:rFonts w:ascii="Arial" w:hAnsi="Arial" w:cs="Arial"/>
          <w:b/>
          <w:bCs/>
          <w:sz w:val="24"/>
          <w:szCs w:val="24"/>
        </w:rPr>
      </w:pPr>
      <w:r w:rsidRPr="00044309">
        <w:rPr>
          <w:rFonts w:ascii="Arial" w:hAnsi="Arial" w:cs="Arial"/>
          <w:b/>
          <w:bCs/>
          <w:sz w:val="24"/>
          <w:szCs w:val="24"/>
        </w:rPr>
        <w:t>Graph analysis</w:t>
      </w:r>
    </w:p>
    <w:p w14:paraId="7E92694E" w14:textId="6039F3F1" w:rsidR="00044309" w:rsidRPr="00044309" w:rsidRDefault="00044309" w:rsidP="006D4DF9">
      <w:pPr>
        <w:jc w:val="both"/>
        <w:rPr>
          <w:rFonts w:ascii="Arial" w:hAnsi="Arial" w:cs="Arial"/>
          <w:sz w:val="24"/>
          <w:szCs w:val="24"/>
        </w:rPr>
      </w:pPr>
      <w:r w:rsidRPr="00044309">
        <w:rPr>
          <w:rFonts w:ascii="Arial" w:hAnsi="Arial" w:cs="Arial"/>
          <w:sz w:val="24"/>
          <w:szCs w:val="24"/>
        </w:rPr>
        <w:t xml:space="preserve">The result extracted from the graph shows that 65% which is most of the population is quite capable of using the Moodle online library with confidence. On the other hand, the minority, which is 35% of the students are still not able to operate with the online library which I </w:t>
      </w:r>
      <w:r w:rsidR="00EA5FC6" w:rsidRPr="00044309">
        <w:rPr>
          <w:rFonts w:ascii="Arial" w:hAnsi="Arial" w:cs="Arial"/>
          <w:sz w:val="24"/>
          <w:szCs w:val="24"/>
        </w:rPr>
        <w:t>believe</w:t>
      </w:r>
      <w:r w:rsidRPr="00044309">
        <w:rPr>
          <w:rFonts w:ascii="Arial" w:hAnsi="Arial" w:cs="Arial"/>
          <w:sz w:val="24"/>
          <w:szCs w:val="24"/>
        </w:rPr>
        <w:t xml:space="preserve"> is a negative figure. Therefore, the University should set in motion few lessons dedicated only to the use of the online research tool.</w:t>
      </w:r>
    </w:p>
    <w:p w14:paraId="51DED187" w14:textId="13A945F8" w:rsidR="00044309" w:rsidRPr="00044309" w:rsidRDefault="00044309" w:rsidP="006D4DF9">
      <w:pPr>
        <w:jc w:val="both"/>
        <w:rPr>
          <w:rFonts w:ascii="Arial" w:hAnsi="Arial" w:cs="Arial"/>
          <w:b/>
          <w:bCs/>
          <w:color w:val="44546A" w:themeColor="text2"/>
          <w:sz w:val="24"/>
          <w:szCs w:val="24"/>
        </w:rPr>
      </w:pPr>
      <w:r w:rsidRPr="00044309">
        <w:rPr>
          <w:rFonts w:ascii="Arial" w:hAnsi="Arial" w:cs="Arial"/>
          <w:b/>
          <w:bCs/>
          <w:color w:val="44546A" w:themeColor="text2"/>
          <w:sz w:val="24"/>
          <w:szCs w:val="24"/>
        </w:rPr>
        <w:t>OPEN-ENDED QUESTION</w:t>
      </w:r>
    </w:p>
    <w:p w14:paraId="6C1917C2" w14:textId="77777777" w:rsidR="00044309" w:rsidRPr="00044309" w:rsidRDefault="00044309" w:rsidP="006D4DF9">
      <w:pPr>
        <w:spacing w:line="480" w:lineRule="auto"/>
        <w:jc w:val="both"/>
        <w:rPr>
          <w:rFonts w:ascii="Arial" w:hAnsi="Arial" w:cs="Arial"/>
          <w:sz w:val="24"/>
          <w:szCs w:val="24"/>
        </w:rPr>
      </w:pPr>
      <w:r w:rsidRPr="00044309">
        <w:rPr>
          <w:rFonts w:ascii="Arial" w:hAnsi="Arial" w:cs="Arial"/>
          <w:sz w:val="24"/>
          <w:szCs w:val="24"/>
        </w:rPr>
        <w:lastRenderedPageBreak/>
        <w:t xml:space="preserve">3. </w:t>
      </w:r>
      <w:r w:rsidR="00767285" w:rsidRPr="00044309">
        <w:rPr>
          <w:rFonts w:ascii="Arial" w:hAnsi="Arial" w:cs="Arial"/>
          <w:sz w:val="24"/>
          <w:szCs w:val="24"/>
        </w:rPr>
        <w:t xml:space="preserve">WHAT DO YOU THINK ABOUT THE MODERN WAY OF STUDYING THROUGH VIRTUAL LEARNING? (EXPLAIN IN FEW WORDS) </w:t>
      </w:r>
    </w:p>
    <w:p w14:paraId="19B16703" w14:textId="77777777" w:rsidR="00044309" w:rsidRPr="00044309" w:rsidRDefault="00044309" w:rsidP="006D4DF9">
      <w:pPr>
        <w:jc w:val="both"/>
        <w:rPr>
          <w:rFonts w:ascii="Arial" w:hAnsi="Arial" w:cs="Arial"/>
          <w:sz w:val="24"/>
          <w:szCs w:val="24"/>
        </w:rPr>
      </w:pPr>
      <w:r w:rsidRPr="00044309">
        <w:rPr>
          <w:rFonts w:ascii="Arial" w:hAnsi="Arial" w:cs="Arial"/>
          <w:sz w:val="24"/>
          <w:szCs w:val="24"/>
        </w:rPr>
        <w:t xml:space="preserve">Some of the students stated that they prefer being in class as they will be able to take notes at all times which they find more efficient also, they believe to have a better understanding of the topic or subject by listening and asking questions to the lecturer directly and having an immediate feedback. However, most of the population stated that they believe that studying through virtual learning is quite efficient as it allows them to have a better concentration being at home without the distraction of the noises in class. They also said that it increases their productivity and allows them to have a better management of their daily activities. </w:t>
      </w:r>
    </w:p>
    <w:p w14:paraId="18572A25" w14:textId="77777777" w:rsidR="004259D6" w:rsidRDefault="004259D6" w:rsidP="006D4DF9">
      <w:pPr>
        <w:spacing w:line="480" w:lineRule="auto"/>
        <w:jc w:val="both"/>
        <w:rPr>
          <w:rFonts w:ascii="Arial" w:hAnsi="Arial" w:cs="Arial"/>
          <w:b/>
          <w:bCs/>
          <w:color w:val="44546A" w:themeColor="text2"/>
          <w:sz w:val="24"/>
          <w:szCs w:val="24"/>
        </w:rPr>
      </w:pPr>
    </w:p>
    <w:p w14:paraId="72EC63BD" w14:textId="77777777" w:rsidR="004259D6" w:rsidRDefault="004259D6" w:rsidP="006D4DF9">
      <w:pPr>
        <w:spacing w:line="480" w:lineRule="auto"/>
        <w:jc w:val="both"/>
        <w:rPr>
          <w:rFonts w:ascii="Arial" w:hAnsi="Arial" w:cs="Arial"/>
          <w:b/>
          <w:bCs/>
          <w:color w:val="44546A" w:themeColor="text2"/>
          <w:sz w:val="24"/>
          <w:szCs w:val="24"/>
        </w:rPr>
      </w:pPr>
    </w:p>
    <w:p w14:paraId="36A930A7" w14:textId="77777777" w:rsidR="004259D6" w:rsidRDefault="004259D6" w:rsidP="006D4DF9">
      <w:pPr>
        <w:spacing w:line="480" w:lineRule="auto"/>
        <w:jc w:val="both"/>
        <w:rPr>
          <w:rFonts w:ascii="Arial" w:hAnsi="Arial" w:cs="Arial"/>
          <w:b/>
          <w:bCs/>
          <w:color w:val="44546A" w:themeColor="text2"/>
          <w:sz w:val="24"/>
          <w:szCs w:val="24"/>
        </w:rPr>
      </w:pPr>
    </w:p>
    <w:p w14:paraId="3BC24D61" w14:textId="77777777" w:rsidR="004259D6" w:rsidRDefault="004259D6" w:rsidP="006D4DF9">
      <w:pPr>
        <w:spacing w:line="480" w:lineRule="auto"/>
        <w:jc w:val="both"/>
        <w:rPr>
          <w:rFonts w:ascii="Arial" w:hAnsi="Arial" w:cs="Arial"/>
          <w:b/>
          <w:bCs/>
          <w:color w:val="44546A" w:themeColor="text2"/>
          <w:sz w:val="24"/>
          <w:szCs w:val="24"/>
        </w:rPr>
      </w:pPr>
    </w:p>
    <w:p w14:paraId="56ABF678" w14:textId="77777777" w:rsidR="004259D6" w:rsidRDefault="004259D6" w:rsidP="006D4DF9">
      <w:pPr>
        <w:spacing w:line="480" w:lineRule="auto"/>
        <w:jc w:val="both"/>
        <w:rPr>
          <w:rFonts w:ascii="Arial" w:hAnsi="Arial" w:cs="Arial"/>
          <w:b/>
          <w:bCs/>
          <w:color w:val="44546A" w:themeColor="text2"/>
          <w:sz w:val="24"/>
          <w:szCs w:val="24"/>
        </w:rPr>
      </w:pPr>
    </w:p>
    <w:p w14:paraId="45C9A98B" w14:textId="281F5FD3" w:rsidR="00044309" w:rsidRPr="00044309" w:rsidRDefault="00044309" w:rsidP="006D4DF9">
      <w:pPr>
        <w:spacing w:line="480" w:lineRule="auto"/>
        <w:jc w:val="both"/>
        <w:rPr>
          <w:rFonts w:ascii="Arial" w:hAnsi="Arial" w:cs="Arial"/>
          <w:b/>
          <w:bCs/>
          <w:color w:val="44546A" w:themeColor="text2"/>
          <w:sz w:val="24"/>
          <w:szCs w:val="24"/>
        </w:rPr>
      </w:pPr>
      <w:r w:rsidRPr="00044309">
        <w:rPr>
          <w:rFonts w:ascii="Arial" w:hAnsi="Arial" w:cs="Arial"/>
          <w:b/>
          <w:bCs/>
          <w:color w:val="44546A" w:themeColor="text2"/>
          <w:sz w:val="24"/>
          <w:szCs w:val="24"/>
        </w:rPr>
        <w:t>OPTION-BASED QUESTIONS</w:t>
      </w:r>
    </w:p>
    <w:p w14:paraId="421189C7" w14:textId="6211033F" w:rsidR="00044309" w:rsidRDefault="009D27BA" w:rsidP="006D4DF9">
      <w:pPr>
        <w:jc w:val="both"/>
        <w:rPr>
          <w:rFonts w:ascii="Arial" w:hAnsi="Arial" w:cs="Arial"/>
          <w:sz w:val="24"/>
          <w:szCs w:val="24"/>
        </w:rPr>
      </w:pPr>
      <w:r>
        <w:rPr>
          <w:noProof/>
        </w:rPr>
        <w:drawing>
          <wp:inline distT="0" distB="0" distL="0" distR="0" wp14:anchorId="3D90E1D9" wp14:editId="7A350736">
            <wp:extent cx="4572000" cy="2743200"/>
            <wp:effectExtent l="0" t="0" r="0" b="0"/>
            <wp:docPr id="11" name="Chart 11">
              <a:extLst xmlns:a="http://schemas.openxmlformats.org/drawingml/2006/main">
                <a:ext uri="{FF2B5EF4-FFF2-40B4-BE49-F238E27FC236}">
                  <a16:creationId xmlns:a16="http://schemas.microsoft.com/office/drawing/2014/main" id="{02982A62-65DB-479F-B6EF-F15C18F5E0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1B67BCD" w14:textId="10B8413D" w:rsidR="00F37100" w:rsidRDefault="00F37100" w:rsidP="006D4DF9">
      <w:pPr>
        <w:jc w:val="both"/>
        <w:rPr>
          <w:rFonts w:ascii="Arial" w:hAnsi="Arial" w:cs="Arial"/>
          <w:sz w:val="24"/>
          <w:szCs w:val="24"/>
        </w:rPr>
      </w:pPr>
    </w:p>
    <w:p w14:paraId="07AB8BDE" w14:textId="50C49778" w:rsidR="00F37100" w:rsidRDefault="00F37100" w:rsidP="006D4DF9">
      <w:pPr>
        <w:jc w:val="both"/>
        <w:rPr>
          <w:rFonts w:ascii="Arial" w:hAnsi="Arial" w:cs="Arial"/>
          <w:sz w:val="24"/>
          <w:szCs w:val="24"/>
        </w:rPr>
      </w:pPr>
      <w:r>
        <w:rPr>
          <w:noProof/>
        </w:rPr>
        <w:drawing>
          <wp:inline distT="0" distB="0" distL="0" distR="0" wp14:anchorId="20F3BE5F" wp14:editId="41DB0BF1">
            <wp:extent cx="4572000" cy="2743200"/>
            <wp:effectExtent l="0" t="0" r="0" b="0"/>
            <wp:docPr id="12" name="Chart 12">
              <a:extLst xmlns:a="http://schemas.openxmlformats.org/drawingml/2006/main">
                <a:ext uri="{FF2B5EF4-FFF2-40B4-BE49-F238E27FC236}">
                  <a16:creationId xmlns:a16="http://schemas.microsoft.com/office/drawing/2014/main" id="{13673F6C-4901-4EF7-88FD-3790EE33FE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CC2FE60" w14:textId="267F7F26" w:rsidR="00E0051E" w:rsidRDefault="00E0051E" w:rsidP="006D4DF9">
      <w:pPr>
        <w:jc w:val="both"/>
        <w:rPr>
          <w:rFonts w:ascii="Arial" w:hAnsi="Arial" w:cs="Arial"/>
          <w:sz w:val="24"/>
          <w:szCs w:val="24"/>
        </w:rPr>
      </w:pPr>
    </w:p>
    <w:p w14:paraId="3DC89223" w14:textId="77777777" w:rsidR="00D769B3" w:rsidRPr="00D769B3" w:rsidRDefault="00D769B3" w:rsidP="006D4DF9">
      <w:pPr>
        <w:jc w:val="both"/>
        <w:rPr>
          <w:rFonts w:ascii="Arial" w:hAnsi="Arial" w:cs="Arial"/>
          <w:b/>
          <w:bCs/>
          <w:sz w:val="24"/>
          <w:szCs w:val="24"/>
        </w:rPr>
      </w:pPr>
      <w:r w:rsidRPr="00D769B3">
        <w:rPr>
          <w:rFonts w:ascii="Arial" w:hAnsi="Arial" w:cs="Arial"/>
          <w:b/>
          <w:bCs/>
          <w:sz w:val="24"/>
          <w:szCs w:val="24"/>
        </w:rPr>
        <w:t>Graph Analysis</w:t>
      </w:r>
    </w:p>
    <w:p w14:paraId="529B1FDB" w14:textId="77777777" w:rsidR="00D769B3" w:rsidRPr="00D769B3" w:rsidRDefault="00D769B3" w:rsidP="006D4DF9">
      <w:pPr>
        <w:jc w:val="both"/>
        <w:rPr>
          <w:rFonts w:ascii="Arial" w:hAnsi="Arial" w:cs="Arial"/>
          <w:sz w:val="24"/>
          <w:szCs w:val="24"/>
        </w:rPr>
      </w:pPr>
      <w:r w:rsidRPr="00D769B3">
        <w:rPr>
          <w:rFonts w:ascii="Arial" w:hAnsi="Arial" w:cs="Arial"/>
          <w:sz w:val="24"/>
          <w:szCs w:val="24"/>
        </w:rPr>
        <w:t xml:space="preserve">The figure shows that 75% of the students Often access Moodle in a week, 10% use the portal very often, when the other 10% rarely uses the portal, 5% of the population stated that they never access the portal in a week and 0% stated that they Sometimes access Moodle. </w:t>
      </w:r>
    </w:p>
    <w:p w14:paraId="2421F7EA" w14:textId="77777777" w:rsidR="00D769B3" w:rsidRPr="00D769B3" w:rsidRDefault="00D769B3" w:rsidP="006D4DF9">
      <w:pPr>
        <w:jc w:val="both"/>
        <w:rPr>
          <w:rFonts w:ascii="Arial" w:hAnsi="Arial" w:cs="Arial"/>
          <w:sz w:val="24"/>
          <w:szCs w:val="24"/>
        </w:rPr>
      </w:pPr>
      <w:r w:rsidRPr="00D769B3">
        <w:rPr>
          <w:rFonts w:ascii="Arial" w:hAnsi="Arial" w:cs="Arial"/>
          <w:sz w:val="24"/>
          <w:szCs w:val="24"/>
        </w:rPr>
        <w:t>This statistic shows clearly that majority of the students at the University of Wales Trinity Saint David actively consult the online portal for information regarding their course.</w:t>
      </w:r>
    </w:p>
    <w:p w14:paraId="66229F78" w14:textId="37FEBEF3" w:rsidR="00E0051E" w:rsidRDefault="003430C2" w:rsidP="006D4DF9">
      <w:pPr>
        <w:jc w:val="both"/>
        <w:rPr>
          <w:rFonts w:ascii="Arial" w:hAnsi="Arial" w:cs="Arial"/>
          <w:sz w:val="24"/>
          <w:szCs w:val="24"/>
        </w:rPr>
      </w:pPr>
      <w:r>
        <w:rPr>
          <w:noProof/>
        </w:rPr>
        <w:drawing>
          <wp:inline distT="0" distB="0" distL="0" distR="0" wp14:anchorId="5F59BEEA" wp14:editId="10FDFE56">
            <wp:extent cx="4572000" cy="2743200"/>
            <wp:effectExtent l="0" t="0" r="0" b="0"/>
            <wp:docPr id="13" name="Chart 13">
              <a:extLst xmlns:a="http://schemas.openxmlformats.org/drawingml/2006/main">
                <a:ext uri="{FF2B5EF4-FFF2-40B4-BE49-F238E27FC236}">
                  <a16:creationId xmlns:a16="http://schemas.microsoft.com/office/drawing/2014/main" id="{0BB48E82-87A3-4777-802B-B279280B30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2F04971" w14:textId="173E53BD" w:rsidR="003430C2" w:rsidRDefault="003430C2" w:rsidP="006D4DF9">
      <w:pPr>
        <w:jc w:val="both"/>
        <w:rPr>
          <w:rFonts w:ascii="Arial" w:hAnsi="Arial" w:cs="Arial"/>
          <w:sz w:val="24"/>
          <w:szCs w:val="24"/>
        </w:rPr>
      </w:pPr>
    </w:p>
    <w:p w14:paraId="4D1F2B69" w14:textId="50E74833" w:rsidR="003430C2" w:rsidRDefault="003430C2" w:rsidP="006D4DF9">
      <w:pPr>
        <w:jc w:val="both"/>
        <w:rPr>
          <w:rFonts w:ascii="Arial" w:hAnsi="Arial" w:cs="Arial"/>
          <w:sz w:val="24"/>
          <w:szCs w:val="24"/>
        </w:rPr>
      </w:pPr>
      <w:r>
        <w:rPr>
          <w:noProof/>
        </w:rPr>
        <w:drawing>
          <wp:inline distT="0" distB="0" distL="0" distR="0" wp14:anchorId="2B801870" wp14:editId="6C3648D7">
            <wp:extent cx="4572000" cy="2743200"/>
            <wp:effectExtent l="0" t="0" r="0" b="0"/>
            <wp:docPr id="14" name="Chart 14">
              <a:extLst xmlns:a="http://schemas.openxmlformats.org/drawingml/2006/main">
                <a:ext uri="{FF2B5EF4-FFF2-40B4-BE49-F238E27FC236}">
                  <a16:creationId xmlns:a16="http://schemas.microsoft.com/office/drawing/2014/main" id="{21D79EAB-BF7A-4A22-8F41-FFD6980703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3C9B08E" w14:textId="2CD139A8" w:rsidR="003430C2" w:rsidRDefault="00767285" w:rsidP="006D4DF9">
      <w:pPr>
        <w:jc w:val="both"/>
        <w:rPr>
          <w:rFonts w:ascii="Arial" w:hAnsi="Arial" w:cs="Arial"/>
          <w:b/>
          <w:bCs/>
          <w:sz w:val="24"/>
          <w:szCs w:val="24"/>
        </w:rPr>
      </w:pPr>
      <w:r w:rsidRPr="00767285">
        <w:rPr>
          <w:rFonts w:ascii="Arial" w:hAnsi="Arial" w:cs="Arial"/>
          <w:b/>
          <w:bCs/>
          <w:sz w:val="24"/>
          <w:szCs w:val="24"/>
        </w:rPr>
        <w:t xml:space="preserve">Graph analysis </w:t>
      </w:r>
    </w:p>
    <w:p w14:paraId="719DB174" w14:textId="05D02069" w:rsidR="00767285" w:rsidRDefault="00767285" w:rsidP="006D4DF9">
      <w:pPr>
        <w:jc w:val="both"/>
        <w:rPr>
          <w:rFonts w:ascii="Arial" w:hAnsi="Arial" w:cs="Arial"/>
          <w:sz w:val="24"/>
          <w:szCs w:val="24"/>
        </w:rPr>
      </w:pPr>
      <w:r>
        <w:rPr>
          <w:rFonts w:ascii="Arial" w:hAnsi="Arial" w:cs="Arial"/>
          <w:sz w:val="24"/>
          <w:szCs w:val="24"/>
        </w:rPr>
        <w:t>According to the statistics 7% of the student opted 1, 13% opted 2, 20% chose 3, 27% rated their experience with 4 and 33% of the students believe they have an excellent experience with Moodle by choosing 5.</w:t>
      </w:r>
    </w:p>
    <w:p w14:paraId="1C77FE50" w14:textId="5AD8579C" w:rsidR="00767285" w:rsidRPr="00767285" w:rsidRDefault="00767285" w:rsidP="006D4DF9">
      <w:pPr>
        <w:jc w:val="both"/>
        <w:rPr>
          <w:rFonts w:ascii="Arial" w:hAnsi="Arial" w:cs="Arial"/>
          <w:sz w:val="24"/>
          <w:szCs w:val="24"/>
        </w:rPr>
      </w:pPr>
      <w:r>
        <w:rPr>
          <w:rFonts w:ascii="Arial" w:hAnsi="Arial" w:cs="Arial"/>
          <w:sz w:val="24"/>
          <w:szCs w:val="24"/>
        </w:rPr>
        <w:t xml:space="preserve">This figure shows that most of the students at UWTSD that undertook my survey have rated their experience with </w:t>
      </w:r>
      <w:r w:rsidR="00DA319A">
        <w:rPr>
          <w:rFonts w:ascii="Arial" w:hAnsi="Arial" w:cs="Arial"/>
          <w:sz w:val="24"/>
          <w:szCs w:val="24"/>
        </w:rPr>
        <w:t>Moodle</w:t>
      </w:r>
      <w:r>
        <w:rPr>
          <w:rFonts w:ascii="Arial" w:hAnsi="Arial" w:cs="Arial"/>
          <w:sz w:val="24"/>
          <w:szCs w:val="24"/>
        </w:rPr>
        <w:t xml:space="preserve"> as </w:t>
      </w:r>
      <w:r w:rsidR="00DA319A">
        <w:rPr>
          <w:rFonts w:ascii="Arial" w:hAnsi="Arial" w:cs="Arial"/>
          <w:sz w:val="24"/>
          <w:szCs w:val="24"/>
        </w:rPr>
        <w:t>positive.</w:t>
      </w:r>
    </w:p>
    <w:p w14:paraId="5D8F62ED" w14:textId="6C4BFB26" w:rsidR="002B1BC5" w:rsidRPr="00C666A8" w:rsidRDefault="002B1BC5" w:rsidP="006D4DF9">
      <w:pPr>
        <w:jc w:val="both"/>
        <w:rPr>
          <w:rFonts w:ascii="Arial" w:hAnsi="Arial" w:cs="Arial"/>
          <w:b/>
          <w:bCs/>
          <w:sz w:val="24"/>
          <w:szCs w:val="24"/>
        </w:rPr>
      </w:pPr>
      <w:r w:rsidRPr="00C666A8">
        <w:rPr>
          <w:rFonts w:ascii="Arial" w:hAnsi="Arial" w:cs="Arial"/>
          <w:b/>
          <w:bCs/>
          <w:sz w:val="24"/>
          <w:szCs w:val="24"/>
        </w:rPr>
        <w:t xml:space="preserve">SUMMARY OF THE FINDINGS </w:t>
      </w:r>
    </w:p>
    <w:p w14:paraId="6F4EB06B" w14:textId="592E00FC" w:rsidR="002B1BC5" w:rsidRPr="006A60A5" w:rsidRDefault="00D25B4A" w:rsidP="006D4DF9">
      <w:pPr>
        <w:jc w:val="both"/>
        <w:rPr>
          <w:rFonts w:ascii="Arial" w:hAnsi="Arial" w:cs="Arial"/>
          <w:sz w:val="24"/>
          <w:szCs w:val="24"/>
        </w:rPr>
      </w:pPr>
      <w:r>
        <w:rPr>
          <w:rFonts w:ascii="Arial" w:hAnsi="Arial" w:cs="Arial"/>
          <w:sz w:val="24"/>
          <w:szCs w:val="24"/>
        </w:rPr>
        <w:t>From the finding and evaluations I have assembled, I have concluded that most of the population attending the University of Wales Trinity Saint David London Campus of Holborn, have had a positive impact of the Virtual Learning Environment (VLE)-Moodle</w:t>
      </w:r>
      <w:r w:rsidR="007D37B7">
        <w:rPr>
          <w:rFonts w:ascii="Arial" w:hAnsi="Arial" w:cs="Arial"/>
          <w:sz w:val="24"/>
          <w:szCs w:val="24"/>
        </w:rPr>
        <w:t>. However, there is still a minority of the students who the impact has been negative for different reasons. These has clarified the University Online Portal is an essential tool in modern education system.</w:t>
      </w:r>
    </w:p>
    <w:p w14:paraId="71DFB4B5" w14:textId="2A6328C9" w:rsidR="002B1BC5" w:rsidRPr="00EA5FC6" w:rsidRDefault="002B1BC5" w:rsidP="006D4DF9">
      <w:pPr>
        <w:jc w:val="both"/>
        <w:rPr>
          <w:rFonts w:ascii="Arial" w:hAnsi="Arial" w:cs="Arial"/>
          <w:b/>
          <w:bCs/>
          <w:sz w:val="24"/>
          <w:szCs w:val="24"/>
        </w:rPr>
      </w:pPr>
      <w:r w:rsidRPr="00EA5FC6">
        <w:rPr>
          <w:rFonts w:ascii="Arial" w:hAnsi="Arial" w:cs="Arial"/>
          <w:b/>
          <w:bCs/>
          <w:sz w:val="24"/>
          <w:szCs w:val="24"/>
        </w:rPr>
        <w:t xml:space="preserve">CONCLUSION </w:t>
      </w:r>
    </w:p>
    <w:p w14:paraId="3920662F" w14:textId="6893A439" w:rsidR="007D37B7" w:rsidRDefault="007D37B7" w:rsidP="006D4DF9">
      <w:pPr>
        <w:jc w:val="both"/>
        <w:rPr>
          <w:rFonts w:ascii="Arial" w:hAnsi="Arial" w:cs="Arial"/>
          <w:sz w:val="24"/>
          <w:szCs w:val="24"/>
        </w:rPr>
      </w:pPr>
      <w:r>
        <w:rPr>
          <w:rFonts w:ascii="Arial" w:hAnsi="Arial" w:cs="Arial"/>
          <w:sz w:val="24"/>
          <w:szCs w:val="24"/>
        </w:rPr>
        <w:t xml:space="preserve">In conclusion Virtual Learning Environment is very efficient not only for the students in my course but for all individuals in education. For this way of learning renders studying easier, effective, and more competent as students can focus on the subject without the distraction of other colleagues. I believe that VLE has made my </w:t>
      </w:r>
      <w:r w:rsidR="00182580">
        <w:rPr>
          <w:rFonts w:ascii="Arial" w:hAnsi="Arial" w:cs="Arial"/>
          <w:sz w:val="24"/>
          <w:szCs w:val="24"/>
        </w:rPr>
        <w:t>studying easier and less stressful as I am able to find whatever I need online at any time.</w:t>
      </w:r>
    </w:p>
    <w:p w14:paraId="54F2901E" w14:textId="77777777" w:rsidR="00556388" w:rsidRDefault="00556388" w:rsidP="006D4DF9">
      <w:pPr>
        <w:jc w:val="both"/>
        <w:rPr>
          <w:rFonts w:ascii="Arial" w:hAnsi="Arial" w:cs="Arial"/>
          <w:sz w:val="24"/>
          <w:szCs w:val="24"/>
        </w:rPr>
      </w:pPr>
    </w:p>
    <w:p w14:paraId="5270B06C" w14:textId="77777777" w:rsidR="00CB200F" w:rsidRPr="00E56CE1" w:rsidRDefault="00CB200F" w:rsidP="00E56CE1">
      <w:pPr>
        <w:rPr>
          <w:rFonts w:ascii="Arial" w:hAnsi="Arial" w:cs="Arial"/>
          <w:sz w:val="24"/>
          <w:szCs w:val="24"/>
        </w:rPr>
      </w:pPr>
    </w:p>
    <w:p w14:paraId="717480F1" w14:textId="77777777" w:rsidR="003F37B1" w:rsidRDefault="003F37B1" w:rsidP="00E56CE1">
      <w:pPr>
        <w:rPr>
          <w:rFonts w:ascii="Arial" w:hAnsi="Arial" w:cs="Arial"/>
          <w:sz w:val="24"/>
          <w:szCs w:val="24"/>
        </w:rPr>
      </w:pPr>
    </w:p>
    <w:p w14:paraId="6B7151CD" w14:textId="20B59727" w:rsidR="00E56CE1" w:rsidRPr="00465627" w:rsidRDefault="00E56CE1" w:rsidP="00E56CE1">
      <w:pPr>
        <w:rPr>
          <w:rFonts w:ascii="Arial" w:hAnsi="Arial" w:cs="Arial"/>
          <w:b/>
          <w:bCs/>
          <w:sz w:val="24"/>
          <w:szCs w:val="24"/>
        </w:rPr>
      </w:pPr>
      <w:r w:rsidRPr="00465627">
        <w:rPr>
          <w:rFonts w:ascii="Arial" w:hAnsi="Arial" w:cs="Arial"/>
          <w:b/>
          <w:bCs/>
          <w:sz w:val="24"/>
          <w:szCs w:val="24"/>
        </w:rPr>
        <w:lastRenderedPageBreak/>
        <w:t xml:space="preserve">REFERENCE LIST </w:t>
      </w:r>
    </w:p>
    <w:p w14:paraId="15B29857" w14:textId="4B6D5D0F" w:rsidR="00DA37A9" w:rsidRDefault="00DA37A9" w:rsidP="00DA37A9">
      <w:pPr>
        <w:pStyle w:val="ListParagraph"/>
        <w:numPr>
          <w:ilvl w:val="0"/>
          <w:numId w:val="1"/>
        </w:numPr>
        <w:rPr>
          <w:rFonts w:ascii="Arial" w:hAnsi="Arial" w:cs="Arial"/>
          <w:sz w:val="24"/>
          <w:szCs w:val="24"/>
        </w:rPr>
      </w:pPr>
      <w:r>
        <w:rPr>
          <w:rFonts w:ascii="Arial" w:hAnsi="Arial" w:cs="Arial"/>
          <w:sz w:val="24"/>
          <w:szCs w:val="24"/>
        </w:rPr>
        <w:t xml:space="preserve">A J Dawson (2005) </w:t>
      </w:r>
      <w:r w:rsidRPr="00DA37A9">
        <w:rPr>
          <w:rFonts w:ascii="Arial" w:hAnsi="Arial" w:cs="Arial"/>
          <w:sz w:val="24"/>
          <w:szCs w:val="24"/>
        </w:rPr>
        <w:t>The Ad Hoc Advisory Group’s proposals for research ethics committees: a mixture of the timid, the revolutionary, and the bizarre</w:t>
      </w:r>
      <w:r>
        <w:rPr>
          <w:rFonts w:ascii="Arial" w:hAnsi="Arial" w:cs="Arial"/>
          <w:sz w:val="24"/>
          <w:szCs w:val="24"/>
        </w:rPr>
        <w:t xml:space="preserve"> [online]. Available from: </w:t>
      </w:r>
      <w:hyperlink r:id="rId17" w:history="1">
        <w:r w:rsidRPr="00DA37A9">
          <w:rPr>
            <w:rStyle w:val="Hyperlink"/>
            <w:rFonts w:ascii="Arial" w:hAnsi="Arial" w:cs="Arial"/>
            <w:sz w:val="24"/>
            <w:szCs w:val="24"/>
          </w:rPr>
          <w:t>https://jme.bmj.com/content/medethics/31/8/435.full.pdf</w:t>
        </w:r>
      </w:hyperlink>
      <w:r>
        <w:rPr>
          <w:rFonts w:ascii="Arial" w:hAnsi="Arial" w:cs="Arial"/>
          <w:sz w:val="24"/>
          <w:szCs w:val="24"/>
        </w:rPr>
        <w:t xml:space="preserve"> (Accessed: 4 May 2020).</w:t>
      </w:r>
    </w:p>
    <w:p w14:paraId="18EA9B2B" w14:textId="335D1E95" w:rsidR="00073754" w:rsidRPr="00073754" w:rsidRDefault="00073754" w:rsidP="00073754">
      <w:pPr>
        <w:pStyle w:val="ListParagraph"/>
        <w:numPr>
          <w:ilvl w:val="0"/>
          <w:numId w:val="1"/>
        </w:numPr>
        <w:rPr>
          <w:rFonts w:ascii="Arial" w:hAnsi="Arial" w:cs="Arial"/>
          <w:b/>
          <w:bCs/>
          <w:sz w:val="24"/>
          <w:szCs w:val="24"/>
        </w:rPr>
      </w:pPr>
      <w:r w:rsidRPr="00073754">
        <w:rPr>
          <w:rFonts w:ascii="Arial" w:hAnsi="Arial" w:cs="Arial"/>
          <w:sz w:val="24"/>
          <w:szCs w:val="24"/>
        </w:rPr>
        <w:t xml:space="preserve">Ana M Mogus, Ivana </w:t>
      </w:r>
      <w:proofErr w:type="spellStart"/>
      <w:r w:rsidRPr="00073754">
        <w:rPr>
          <w:rFonts w:ascii="Arial" w:hAnsi="Arial" w:cs="Arial"/>
          <w:sz w:val="24"/>
          <w:szCs w:val="24"/>
        </w:rPr>
        <w:t>Djurdjevic</w:t>
      </w:r>
      <w:proofErr w:type="spellEnd"/>
      <w:r w:rsidRPr="00073754">
        <w:rPr>
          <w:rFonts w:ascii="Arial" w:hAnsi="Arial" w:cs="Arial"/>
          <w:sz w:val="24"/>
          <w:szCs w:val="24"/>
        </w:rPr>
        <w:t xml:space="preserve">, </w:t>
      </w:r>
      <w:proofErr w:type="spellStart"/>
      <w:r w:rsidRPr="00073754">
        <w:rPr>
          <w:rFonts w:ascii="Arial" w:hAnsi="Arial" w:cs="Arial"/>
          <w:sz w:val="24"/>
          <w:szCs w:val="24"/>
        </w:rPr>
        <w:t>Nenad</w:t>
      </w:r>
      <w:proofErr w:type="spellEnd"/>
      <w:r w:rsidRPr="00073754">
        <w:rPr>
          <w:rFonts w:ascii="Arial" w:hAnsi="Arial" w:cs="Arial"/>
          <w:sz w:val="24"/>
          <w:szCs w:val="24"/>
        </w:rPr>
        <w:t xml:space="preserve"> </w:t>
      </w:r>
      <w:proofErr w:type="spellStart"/>
      <w:r w:rsidRPr="00073754">
        <w:rPr>
          <w:rFonts w:ascii="Arial" w:hAnsi="Arial" w:cs="Arial"/>
          <w:sz w:val="24"/>
          <w:szCs w:val="24"/>
        </w:rPr>
        <w:t>Suvak</w:t>
      </w:r>
      <w:proofErr w:type="spellEnd"/>
      <w:r>
        <w:rPr>
          <w:rFonts w:ascii="Arial" w:hAnsi="Arial" w:cs="Arial"/>
          <w:sz w:val="24"/>
          <w:szCs w:val="24"/>
        </w:rPr>
        <w:t xml:space="preserve"> (2012) Active Learning in Higher Education: </w:t>
      </w:r>
      <w:r w:rsidRPr="00073754">
        <w:rPr>
          <w:rFonts w:ascii="Arial" w:hAnsi="Arial" w:cs="Arial"/>
          <w:i/>
          <w:iCs/>
          <w:sz w:val="24"/>
          <w:szCs w:val="24"/>
        </w:rPr>
        <w:t>The impact of student activity in a virtual learning environment on their final mark</w:t>
      </w:r>
      <w:r>
        <w:rPr>
          <w:rFonts w:ascii="Arial" w:hAnsi="Arial" w:cs="Arial"/>
          <w:i/>
          <w:iCs/>
          <w:sz w:val="24"/>
          <w:szCs w:val="24"/>
        </w:rPr>
        <w:t xml:space="preserve"> </w:t>
      </w:r>
      <w:r>
        <w:rPr>
          <w:rFonts w:ascii="Arial" w:hAnsi="Arial" w:cs="Arial"/>
          <w:sz w:val="24"/>
          <w:szCs w:val="24"/>
        </w:rPr>
        <w:t xml:space="preserve">[online]. Available from: </w:t>
      </w:r>
      <w:hyperlink r:id="rId18" w:history="1">
        <w:r w:rsidRPr="00073754">
          <w:rPr>
            <w:rStyle w:val="Hyperlink"/>
            <w:rFonts w:ascii="Arial" w:hAnsi="Arial" w:cs="Arial"/>
            <w:sz w:val="24"/>
            <w:szCs w:val="24"/>
          </w:rPr>
          <w:t>https://journals.sagepub.com/doi/full/10.1177/1469787412452985?casa_token=78JJRSHVIIoAAAAA%3ADuFg-C2LMfl8WzblOywtpiqqfx7gdN21IKgpqXfQM-lnA63ocUYg57RCZIKu0ROElUUldRKetI9gkA</w:t>
        </w:r>
      </w:hyperlink>
      <w:r>
        <w:rPr>
          <w:rFonts w:ascii="Arial" w:hAnsi="Arial" w:cs="Arial"/>
          <w:sz w:val="24"/>
          <w:szCs w:val="24"/>
        </w:rPr>
        <w:t xml:space="preserve"> (Accessed: 7 May 2020).</w:t>
      </w:r>
    </w:p>
    <w:p w14:paraId="3D97DF5E" w14:textId="7B4F8DF2" w:rsidR="00073754" w:rsidRPr="00DA37A9" w:rsidRDefault="00073754" w:rsidP="00073754">
      <w:pPr>
        <w:pStyle w:val="ListParagraph"/>
        <w:rPr>
          <w:rFonts w:ascii="Arial" w:hAnsi="Arial" w:cs="Arial"/>
          <w:sz w:val="24"/>
          <w:szCs w:val="24"/>
        </w:rPr>
      </w:pPr>
    </w:p>
    <w:p w14:paraId="4B60D528" w14:textId="37E0C526" w:rsidR="00691C76" w:rsidRPr="007A3253" w:rsidRDefault="00691C76" w:rsidP="00CB11B4">
      <w:pPr>
        <w:pStyle w:val="ListParagraph"/>
        <w:numPr>
          <w:ilvl w:val="0"/>
          <w:numId w:val="1"/>
        </w:numPr>
        <w:rPr>
          <w:rFonts w:ascii="Arial" w:hAnsi="Arial" w:cs="Arial"/>
          <w:b/>
          <w:bCs/>
          <w:sz w:val="24"/>
          <w:szCs w:val="24"/>
        </w:rPr>
      </w:pPr>
      <w:r w:rsidRPr="00CB11B4">
        <w:rPr>
          <w:rFonts w:ascii="Arial" w:hAnsi="Arial" w:cs="Arial"/>
          <w:sz w:val="24"/>
          <w:szCs w:val="24"/>
        </w:rPr>
        <w:t xml:space="preserve">C. R. Kothari (2004) </w:t>
      </w:r>
      <w:r w:rsidRPr="00CB11B4">
        <w:rPr>
          <w:rFonts w:ascii="Arial" w:hAnsi="Arial" w:cs="Arial"/>
          <w:i/>
          <w:iCs/>
          <w:sz w:val="24"/>
          <w:szCs w:val="24"/>
        </w:rPr>
        <w:t>Research Methodology: Methods and Techniques</w:t>
      </w:r>
      <w:r w:rsidRPr="00CB11B4">
        <w:rPr>
          <w:rFonts w:ascii="Arial" w:hAnsi="Arial" w:cs="Arial"/>
          <w:sz w:val="24"/>
          <w:szCs w:val="24"/>
        </w:rPr>
        <w:t xml:space="preserve"> [online]. Available from: </w:t>
      </w:r>
      <w:hyperlink r:id="rId19" w:anchor="v=onepage&amp;q=research%20methodology&amp;f=false" w:history="1">
        <w:r w:rsidRPr="00CB11B4">
          <w:rPr>
            <w:rStyle w:val="Hyperlink"/>
            <w:rFonts w:ascii="Arial" w:hAnsi="Arial" w:cs="Arial"/>
            <w:sz w:val="24"/>
            <w:szCs w:val="24"/>
          </w:rPr>
          <w:t>https://books.google.co.uk/books?hl=it&amp;lr=&amp;id=hZ9wSHysQDYC&amp;oi=fnd&amp;pg=PA2&amp;dq=research+methodology+&amp;ots=1s-gnJa3I6&amp;sig=1uqbqvP7ob5f6ioZ1CvjBcsFPk8#v=onepage&amp;q=research%20methodology&amp;f=false</w:t>
        </w:r>
      </w:hyperlink>
      <w:r w:rsidRPr="00CB11B4">
        <w:rPr>
          <w:rFonts w:ascii="Arial" w:hAnsi="Arial" w:cs="Arial"/>
          <w:sz w:val="24"/>
          <w:szCs w:val="24"/>
        </w:rPr>
        <w:t xml:space="preserve"> (Accessed: 3 May 2020).</w:t>
      </w:r>
    </w:p>
    <w:p w14:paraId="44F80C76" w14:textId="5EE3B910" w:rsidR="007A3253" w:rsidRPr="00EB5FFA" w:rsidRDefault="007A3253" w:rsidP="00CB11B4">
      <w:pPr>
        <w:pStyle w:val="ListParagraph"/>
        <w:numPr>
          <w:ilvl w:val="0"/>
          <w:numId w:val="1"/>
        </w:numPr>
        <w:rPr>
          <w:rFonts w:ascii="Arial" w:hAnsi="Arial" w:cs="Arial"/>
          <w:b/>
          <w:bCs/>
          <w:sz w:val="24"/>
          <w:szCs w:val="24"/>
        </w:rPr>
      </w:pPr>
      <w:r w:rsidRPr="007A3253">
        <w:rPr>
          <w:rFonts w:ascii="Arial" w:hAnsi="Arial" w:cs="Arial"/>
          <w:sz w:val="24"/>
          <w:szCs w:val="24"/>
        </w:rPr>
        <w:t xml:space="preserve">Denzin, Norman. K. and </w:t>
      </w:r>
      <w:proofErr w:type="spellStart"/>
      <w:r w:rsidRPr="007A3253">
        <w:rPr>
          <w:rFonts w:ascii="Arial" w:hAnsi="Arial" w:cs="Arial"/>
          <w:sz w:val="24"/>
          <w:szCs w:val="24"/>
        </w:rPr>
        <w:t>Yvonna</w:t>
      </w:r>
      <w:proofErr w:type="spellEnd"/>
      <w:r w:rsidRPr="007A3253">
        <w:rPr>
          <w:rFonts w:ascii="Arial" w:hAnsi="Arial" w:cs="Arial"/>
          <w:sz w:val="24"/>
          <w:szCs w:val="24"/>
        </w:rPr>
        <w:t xml:space="preserve"> S. Lincoln</w:t>
      </w:r>
      <w:r w:rsidRPr="007A3253">
        <w:rPr>
          <w:rFonts w:ascii="Arial" w:hAnsi="Arial" w:cs="Arial"/>
          <w:b/>
          <w:bCs/>
          <w:sz w:val="24"/>
          <w:szCs w:val="24"/>
        </w:rPr>
        <w:t>.</w:t>
      </w:r>
      <w:r>
        <w:rPr>
          <w:rFonts w:ascii="Arial" w:hAnsi="Arial" w:cs="Arial"/>
          <w:b/>
          <w:bCs/>
          <w:sz w:val="24"/>
          <w:szCs w:val="24"/>
        </w:rPr>
        <w:t xml:space="preserve"> </w:t>
      </w:r>
      <w:r>
        <w:rPr>
          <w:rFonts w:ascii="Arial" w:hAnsi="Arial" w:cs="Arial"/>
          <w:sz w:val="24"/>
          <w:szCs w:val="24"/>
        </w:rPr>
        <w:t>(2005</w:t>
      </w:r>
      <w:proofErr w:type="gramStart"/>
      <w:r>
        <w:rPr>
          <w:rFonts w:ascii="Arial" w:hAnsi="Arial" w:cs="Arial"/>
          <w:sz w:val="24"/>
          <w:szCs w:val="24"/>
        </w:rPr>
        <w:t xml:space="preserve">)  </w:t>
      </w:r>
      <w:r w:rsidRPr="007A3253">
        <w:rPr>
          <w:rFonts w:ascii="Arial" w:hAnsi="Arial" w:cs="Arial"/>
          <w:i/>
          <w:iCs/>
          <w:sz w:val="24"/>
          <w:szCs w:val="24"/>
        </w:rPr>
        <w:t>The</w:t>
      </w:r>
      <w:proofErr w:type="gramEnd"/>
      <w:r w:rsidRPr="007A3253">
        <w:rPr>
          <w:rFonts w:ascii="Arial" w:hAnsi="Arial" w:cs="Arial"/>
          <w:i/>
          <w:iCs/>
          <w:sz w:val="24"/>
          <w:szCs w:val="24"/>
        </w:rPr>
        <w:t xml:space="preserve"> Sage Handbook of Qualitative Research</w:t>
      </w:r>
      <w:r>
        <w:rPr>
          <w:rFonts w:ascii="Arial" w:hAnsi="Arial" w:cs="Arial"/>
          <w:sz w:val="24"/>
          <w:szCs w:val="24"/>
        </w:rPr>
        <w:t xml:space="preserve"> [online]. Available from:</w:t>
      </w:r>
      <w:r>
        <w:rPr>
          <w:rFonts w:ascii="Arial" w:hAnsi="Arial" w:cs="Arial"/>
          <w:i/>
          <w:iCs/>
          <w:sz w:val="24"/>
          <w:szCs w:val="24"/>
        </w:rPr>
        <w:t xml:space="preserve"> </w:t>
      </w:r>
      <w:hyperlink r:id="rId20" w:history="1">
        <w:r w:rsidRPr="0056600C">
          <w:rPr>
            <w:rStyle w:val="Hyperlink"/>
            <w:rFonts w:ascii="Arial" w:hAnsi="Arial" w:cs="Arial"/>
            <w:sz w:val="24"/>
            <w:szCs w:val="24"/>
          </w:rPr>
          <w:t>https://libguides.usc.edu/writingguide/qualitative</w:t>
        </w:r>
      </w:hyperlink>
      <w:r>
        <w:rPr>
          <w:rFonts w:ascii="Arial" w:hAnsi="Arial" w:cs="Arial"/>
          <w:sz w:val="24"/>
          <w:szCs w:val="24"/>
        </w:rPr>
        <w:t xml:space="preserve"> (Accessed: 3 May 2020).</w:t>
      </w:r>
    </w:p>
    <w:p w14:paraId="0D8C36E8" w14:textId="5EA7748A" w:rsidR="00EB5FFA" w:rsidRDefault="00EB5FFA" w:rsidP="00EB5FFA">
      <w:pPr>
        <w:pStyle w:val="ListParagraph"/>
        <w:numPr>
          <w:ilvl w:val="0"/>
          <w:numId w:val="1"/>
        </w:numPr>
        <w:rPr>
          <w:rFonts w:ascii="Arial" w:hAnsi="Arial" w:cs="Arial"/>
          <w:sz w:val="24"/>
          <w:szCs w:val="24"/>
        </w:rPr>
      </w:pPr>
      <w:r>
        <w:rPr>
          <w:rFonts w:ascii="Arial" w:hAnsi="Arial" w:cs="Arial"/>
          <w:sz w:val="24"/>
          <w:szCs w:val="24"/>
        </w:rPr>
        <w:t xml:space="preserve">Earl R., Daniel (2010) </w:t>
      </w:r>
      <w:r w:rsidRPr="00AD71DC">
        <w:rPr>
          <w:rFonts w:ascii="Arial" w:hAnsi="Arial" w:cs="Arial"/>
          <w:i/>
          <w:iCs/>
          <w:sz w:val="24"/>
          <w:szCs w:val="24"/>
        </w:rPr>
        <w:t>Organizing Your Social Sciences Research Paper</w:t>
      </w:r>
      <w:r>
        <w:rPr>
          <w:rFonts w:ascii="Arial" w:hAnsi="Arial" w:cs="Arial"/>
          <w:sz w:val="24"/>
          <w:szCs w:val="24"/>
        </w:rPr>
        <w:t xml:space="preserve"> [online]. Available from: </w:t>
      </w:r>
      <w:hyperlink r:id="rId21" w:history="1">
        <w:r w:rsidR="00AD71DC" w:rsidRPr="00AD71DC">
          <w:rPr>
            <w:rStyle w:val="Hyperlink"/>
            <w:rFonts w:ascii="Arial" w:hAnsi="Arial" w:cs="Arial"/>
            <w:sz w:val="24"/>
            <w:szCs w:val="24"/>
          </w:rPr>
          <w:t>https://libguides.usc.edu/writingguide/quantitative</w:t>
        </w:r>
      </w:hyperlink>
      <w:r w:rsidR="00AD71DC">
        <w:rPr>
          <w:rFonts w:ascii="Arial" w:hAnsi="Arial" w:cs="Arial"/>
          <w:sz w:val="24"/>
          <w:szCs w:val="24"/>
        </w:rPr>
        <w:t xml:space="preserve"> (Accessed: 3 May 2020).</w:t>
      </w:r>
    </w:p>
    <w:p w14:paraId="592EB077" w14:textId="0BF7A2B9" w:rsidR="004C525C" w:rsidRDefault="004C525C" w:rsidP="00EB5FFA">
      <w:pPr>
        <w:pStyle w:val="ListParagraph"/>
        <w:numPr>
          <w:ilvl w:val="0"/>
          <w:numId w:val="1"/>
        </w:numPr>
        <w:rPr>
          <w:rFonts w:ascii="Arial" w:hAnsi="Arial" w:cs="Arial"/>
          <w:sz w:val="24"/>
          <w:szCs w:val="24"/>
        </w:rPr>
      </w:pPr>
      <w:r>
        <w:rPr>
          <w:rFonts w:ascii="Arial" w:hAnsi="Arial" w:cs="Arial"/>
          <w:sz w:val="24"/>
          <w:szCs w:val="24"/>
        </w:rPr>
        <w:t xml:space="preserve">Explorable.com (2009) </w:t>
      </w:r>
      <w:r w:rsidRPr="004C525C">
        <w:rPr>
          <w:rFonts w:ascii="Arial" w:hAnsi="Arial" w:cs="Arial"/>
          <w:i/>
          <w:iCs/>
          <w:sz w:val="24"/>
          <w:szCs w:val="24"/>
        </w:rPr>
        <w:t>Research Population</w:t>
      </w:r>
      <w:r>
        <w:rPr>
          <w:rFonts w:ascii="Arial" w:hAnsi="Arial" w:cs="Arial"/>
          <w:sz w:val="24"/>
          <w:szCs w:val="24"/>
        </w:rPr>
        <w:t xml:space="preserve"> [online]. Available from: </w:t>
      </w:r>
      <w:hyperlink r:id="rId22" w:history="1">
        <w:r w:rsidRPr="004C525C">
          <w:rPr>
            <w:rStyle w:val="Hyperlink"/>
            <w:rFonts w:ascii="Arial" w:hAnsi="Arial" w:cs="Arial"/>
            <w:sz w:val="24"/>
            <w:szCs w:val="24"/>
          </w:rPr>
          <w:t>https://explorable.com/research-population</w:t>
        </w:r>
      </w:hyperlink>
      <w:r>
        <w:rPr>
          <w:rFonts w:ascii="Arial" w:hAnsi="Arial" w:cs="Arial"/>
          <w:sz w:val="24"/>
          <w:szCs w:val="24"/>
        </w:rPr>
        <w:t xml:space="preserve"> (Accessed: 4 May 2020).</w:t>
      </w:r>
    </w:p>
    <w:p w14:paraId="362A597E" w14:textId="7D763E01" w:rsidR="004E794D" w:rsidRDefault="004E794D" w:rsidP="00EB5FFA">
      <w:pPr>
        <w:pStyle w:val="ListParagraph"/>
        <w:numPr>
          <w:ilvl w:val="0"/>
          <w:numId w:val="1"/>
        </w:numPr>
        <w:rPr>
          <w:rFonts w:ascii="Arial" w:hAnsi="Arial" w:cs="Arial"/>
          <w:sz w:val="24"/>
          <w:szCs w:val="24"/>
        </w:rPr>
      </w:pPr>
      <w:r w:rsidRPr="004E794D">
        <w:rPr>
          <w:rFonts w:ascii="Arial" w:hAnsi="Arial" w:cs="Arial"/>
          <w:sz w:val="24"/>
          <w:szCs w:val="24"/>
        </w:rPr>
        <w:t>Faculty Development and Instructional Design Centr</w:t>
      </w:r>
      <w:r>
        <w:rPr>
          <w:rFonts w:ascii="Arial" w:hAnsi="Arial" w:cs="Arial"/>
          <w:sz w:val="24"/>
          <w:szCs w:val="24"/>
        </w:rPr>
        <w:t xml:space="preserve">e (2005) </w:t>
      </w:r>
      <w:r w:rsidRPr="004E794D">
        <w:rPr>
          <w:rFonts w:ascii="Arial" w:hAnsi="Arial" w:cs="Arial"/>
          <w:i/>
          <w:iCs/>
          <w:sz w:val="24"/>
          <w:szCs w:val="24"/>
        </w:rPr>
        <w:t>Data Collection</w:t>
      </w:r>
      <w:r>
        <w:rPr>
          <w:rFonts w:ascii="Arial" w:hAnsi="Arial" w:cs="Arial"/>
          <w:sz w:val="24"/>
          <w:szCs w:val="24"/>
        </w:rPr>
        <w:t xml:space="preserve"> [online]. Available from:</w:t>
      </w:r>
      <w:r w:rsidRPr="004E794D">
        <w:t xml:space="preserve"> </w:t>
      </w:r>
      <w:hyperlink r:id="rId23" w:history="1">
        <w:r w:rsidRPr="004E794D">
          <w:rPr>
            <w:rStyle w:val="Hyperlink"/>
            <w:rFonts w:ascii="Arial" w:hAnsi="Arial" w:cs="Arial"/>
            <w:sz w:val="24"/>
            <w:szCs w:val="24"/>
          </w:rPr>
          <w:t>https://ori.hhs.gov/education/products/n_illinois_u/datamanagement/dctopic.html</w:t>
        </w:r>
      </w:hyperlink>
      <w:r>
        <w:rPr>
          <w:rFonts w:ascii="Arial" w:hAnsi="Arial" w:cs="Arial"/>
          <w:sz w:val="24"/>
          <w:szCs w:val="24"/>
        </w:rPr>
        <w:t xml:space="preserve"> (Accessed: 4 May 2020).</w:t>
      </w:r>
    </w:p>
    <w:p w14:paraId="4FA51197" w14:textId="09F416BD" w:rsidR="00822250" w:rsidRPr="00822250" w:rsidRDefault="00822250" w:rsidP="00822250">
      <w:pPr>
        <w:pStyle w:val="ListParagraph"/>
        <w:numPr>
          <w:ilvl w:val="0"/>
          <w:numId w:val="1"/>
        </w:numPr>
        <w:rPr>
          <w:rFonts w:ascii="Arial" w:hAnsi="Arial" w:cs="Arial"/>
          <w:sz w:val="24"/>
          <w:szCs w:val="24"/>
        </w:rPr>
      </w:pPr>
      <w:r w:rsidRPr="00822250">
        <w:rPr>
          <w:rFonts w:ascii="Arial" w:hAnsi="Arial" w:cs="Arial"/>
          <w:sz w:val="24"/>
          <w:szCs w:val="24"/>
        </w:rPr>
        <w:t> George R. Taylor</w:t>
      </w:r>
      <w:r>
        <w:rPr>
          <w:rFonts w:ascii="Arial" w:hAnsi="Arial" w:cs="Arial"/>
          <w:sz w:val="24"/>
          <w:szCs w:val="24"/>
        </w:rPr>
        <w:t xml:space="preserve"> (2005) </w:t>
      </w:r>
      <w:r w:rsidRPr="00822250">
        <w:rPr>
          <w:rFonts w:ascii="Arial" w:hAnsi="Arial" w:cs="Arial"/>
          <w:i/>
          <w:iCs/>
          <w:sz w:val="24"/>
          <w:szCs w:val="24"/>
        </w:rPr>
        <w:t>Integrating Quantitative and Qualitative Methods in Research</w:t>
      </w:r>
      <w:r>
        <w:rPr>
          <w:rFonts w:ascii="Arial" w:hAnsi="Arial" w:cs="Arial"/>
          <w:sz w:val="24"/>
          <w:szCs w:val="24"/>
        </w:rPr>
        <w:t xml:space="preserve"> 2</w:t>
      </w:r>
      <w:r w:rsidRPr="00822250">
        <w:rPr>
          <w:rFonts w:ascii="Arial" w:hAnsi="Arial" w:cs="Arial"/>
          <w:sz w:val="24"/>
          <w:szCs w:val="24"/>
          <w:vertAlign w:val="superscript"/>
        </w:rPr>
        <w:t>nd</w:t>
      </w:r>
      <w:r>
        <w:rPr>
          <w:rFonts w:ascii="Arial" w:hAnsi="Arial" w:cs="Arial"/>
          <w:sz w:val="24"/>
          <w:szCs w:val="24"/>
        </w:rPr>
        <w:t xml:space="preserve"> edit. University Press of America Inc. [online]. Available from: </w:t>
      </w:r>
      <w:hyperlink r:id="rId24" w:anchor="v=onepage&amp;q=quantitative%20and%20qualitative%20methods&amp;f=false" w:history="1">
        <w:r w:rsidRPr="00822250">
          <w:rPr>
            <w:rStyle w:val="Hyperlink"/>
            <w:rFonts w:ascii="Arial" w:hAnsi="Arial" w:cs="Arial"/>
            <w:sz w:val="24"/>
            <w:szCs w:val="24"/>
          </w:rPr>
          <w:t>https://books.google.co.uk/books?hl=it&amp;lr=&amp;id=l7WJTcbxcmQC&amp;oi=fnd&amp;pg=PR9&amp;dq=quantitative+and+qualitative+methods&amp;ots=1Uz7od5oCS&amp;sig=DDFONmOuAUyQ6f-1vnzXZSQUOas#v=onepage&amp;q=quantitative%20and%20qualitative%20methods&amp;f=false</w:t>
        </w:r>
      </w:hyperlink>
      <w:r>
        <w:rPr>
          <w:rFonts w:ascii="Arial" w:hAnsi="Arial" w:cs="Arial"/>
          <w:sz w:val="24"/>
          <w:szCs w:val="24"/>
        </w:rPr>
        <w:t xml:space="preserve"> (Accessed: 4 May 2020).</w:t>
      </w:r>
    </w:p>
    <w:p w14:paraId="78947055" w14:textId="6B9C6720" w:rsidR="00822250" w:rsidRDefault="005576CB" w:rsidP="00AB20D8">
      <w:pPr>
        <w:pStyle w:val="ListParagraph"/>
        <w:numPr>
          <w:ilvl w:val="0"/>
          <w:numId w:val="1"/>
        </w:numPr>
        <w:rPr>
          <w:rFonts w:ascii="Arial" w:hAnsi="Arial" w:cs="Arial"/>
          <w:sz w:val="24"/>
          <w:szCs w:val="24"/>
        </w:rPr>
      </w:pPr>
      <w:r w:rsidRPr="005576CB">
        <w:rPr>
          <w:rFonts w:ascii="Arial" w:hAnsi="Arial" w:cs="Arial"/>
          <w:sz w:val="24"/>
          <w:szCs w:val="24"/>
        </w:rPr>
        <w:t>Institute for Work &amp; Health</w:t>
      </w:r>
      <w:r w:rsidR="008D329B">
        <w:rPr>
          <w:rFonts w:ascii="Arial" w:hAnsi="Arial" w:cs="Arial"/>
          <w:sz w:val="24"/>
          <w:szCs w:val="24"/>
        </w:rPr>
        <w:t xml:space="preserve"> (2008) </w:t>
      </w:r>
      <w:r w:rsidR="008D329B" w:rsidRPr="008D329B">
        <w:rPr>
          <w:rFonts w:ascii="Arial" w:hAnsi="Arial" w:cs="Arial"/>
          <w:sz w:val="24"/>
          <w:szCs w:val="24"/>
        </w:rPr>
        <w:t>Sample size and power</w:t>
      </w:r>
      <w:r w:rsidR="008D329B">
        <w:rPr>
          <w:rFonts w:ascii="Arial" w:hAnsi="Arial" w:cs="Arial"/>
          <w:sz w:val="24"/>
          <w:szCs w:val="24"/>
        </w:rPr>
        <w:t xml:space="preserve"> [online]. Available from</w:t>
      </w:r>
      <w:r w:rsidR="00AB20D8">
        <w:rPr>
          <w:rFonts w:ascii="Arial" w:hAnsi="Arial" w:cs="Arial"/>
          <w:sz w:val="24"/>
          <w:szCs w:val="24"/>
        </w:rPr>
        <w:t xml:space="preserve">: </w:t>
      </w:r>
      <w:hyperlink r:id="rId25" w:history="1">
        <w:r w:rsidR="00AB20D8" w:rsidRPr="00AB20D8">
          <w:rPr>
            <w:rStyle w:val="Hyperlink"/>
            <w:rFonts w:ascii="Arial" w:hAnsi="Arial" w:cs="Arial"/>
            <w:sz w:val="24"/>
            <w:szCs w:val="24"/>
          </w:rPr>
          <w:t>https://www.iwh.on.ca/what-researchers-mean-by/sample-size-and-power</w:t>
        </w:r>
      </w:hyperlink>
      <w:r w:rsidR="00AB20D8">
        <w:rPr>
          <w:rFonts w:ascii="Arial" w:hAnsi="Arial" w:cs="Arial"/>
          <w:sz w:val="24"/>
          <w:szCs w:val="24"/>
        </w:rPr>
        <w:t xml:space="preserve"> (Accessed: 4 May 2020)</w:t>
      </w:r>
      <w:r w:rsidR="005F7B2D">
        <w:rPr>
          <w:rFonts w:ascii="Arial" w:hAnsi="Arial" w:cs="Arial"/>
          <w:sz w:val="24"/>
          <w:szCs w:val="24"/>
        </w:rPr>
        <w:t>.</w:t>
      </w:r>
    </w:p>
    <w:p w14:paraId="6A2D23A5" w14:textId="77D909C2" w:rsidR="005F7B2D" w:rsidRPr="00AB20D8" w:rsidRDefault="005F7B2D" w:rsidP="00AB20D8">
      <w:pPr>
        <w:pStyle w:val="ListParagraph"/>
        <w:numPr>
          <w:ilvl w:val="0"/>
          <w:numId w:val="1"/>
        </w:numPr>
        <w:rPr>
          <w:rFonts w:ascii="Arial" w:hAnsi="Arial" w:cs="Arial"/>
          <w:sz w:val="24"/>
          <w:szCs w:val="24"/>
        </w:rPr>
      </w:pPr>
      <w:proofErr w:type="spellStart"/>
      <w:r w:rsidRPr="005F7B2D">
        <w:rPr>
          <w:rFonts w:ascii="Arial" w:hAnsi="Arial" w:cs="Arial"/>
          <w:sz w:val="24"/>
          <w:szCs w:val="24"/>
        </w:rPr>
        <w:t>Joop</w:t>
      </w:r>
      <w:proofErr w:type="spellEnd"/>
      <w:r w:rsidRPr="005F7B2D">
        <w:rPr>
          <w:rFonts w:ascii="Arial" w:hAnsi="Arial" w:cs="Arial"/>
          <w:sz w:val="24"/>
          <w:szCs w:val="24"/>
        </w:rPr>
        <w:t xml:space="preserve"> J. Hox, Hennie R. </w:t>
      </w:r>
      <w:proofErr w:type="spellStart"/>
      <w:r w:rsidRPr="005F7B2D">
        <w:rPr>
          <w:rFonts w:ascii="Arial" w:hAnsi="Arial" w:cs="Arial"/>
          <w:sz w:val="24"/>
          <w:szCs w:val="24"/>
        </w:rPr>
        <w:t>Boeije</w:t>
      </w:r>
      <w:proofErr w:type="spellEnd"/>
      <w:r>
        <w:rPr>
          <w:rFonts w:ascii="Arial" w:hAnsi="Arial" w:cs="Arial"/>
          <w:sz w:val="24"/>
          <w:szCs w:val="24"/>
        </w:rPr>
        <w:t xml:space="preserve"> (2005) Data Collection, Primary vs Secondary [online]. Available from: </w:t>
      </w:r>
      <w:hyperlink r:id="rId26" w:history="1">
        <w:r w:rsidR="007F352A" w:rsidRPr="007F352A">
          <w:rPr>
            <w:rStyle w:val="Hyperlink"/>
            <w:rFonts w:ascii="Arial" w:hAnsi="Arial" w:cs="Arial"/>
            <w:sz w:val="24"/>
            <w:szCs w:val="24"/>
          </w:rPr>
          <w:t>file:///C:/Users/usr/Downloads/hox_05_data+collection,primary+versus+secondary.pdf</w:t>
        </w:r>
      </w:hyperlink>
      <w:r w:rsidR="007F352A">
        <w:rPr>
          <w:rFonts w:ascii="Arial" w:hAnsi="Arial" w:cs="Arial"/>
          <w:sz w:val="24"/>
          <w:szCs w:val="24"/>
        </w:rPr>
        <w:t xml:space="preserve"> (Accessed: 4 May 2020).</w:t>
      </w:r>
    </w:p>
    <w:p w14:paraId="3C80C34A" w14:textId="57230C77" w:rsidR="00EB5FFA" w:rsidRPr="00EB5FFA" w:rsidRDefault="00EB5FFA" w:rsidP="00AD71DC">
      <w:pPr>
        <w:pStyle w:val="ListParagraph"/>
        <w:rPr>
          <w:rFonts w:ascii="Arial" w:hAnsi="Arial" w:cs="Arial"/>
          <w:b/>
          <w:bCs/>
          <w:sz w:val="24"/>
          <w:szCs w:val="24"/>
        </w:rPr>
      </w:pPr>
    </w:p>
    <w:p w14:paraId="0F6C4C39" w14:textId="2588F2C2" w:rsidR="000C079E" w:rsidRDefault="00EB5FFA" w:rsidP="000C079E">
      <w:pPr>
        <w:pStyle w:val="ListParagraph"/>
        <w:numPr>
          <w:ilvl w:val="0"/>
          <w:numId w:val="1"/>
        </w:numPr>
        <w:rPr>
          <w:rFonts w:ascii="Arial" w:hAnsi="Arial" w:cs="Arial"/>
          <w:sz w:val="24"/>
          <w:szCs w:val="24"/>
        </w:rPr>
      </w:pPr>
      <w:r>
        <w:rPr>
          <w:rFonts w:ascii="Arial" w:hAnsi="Arial" w:cs="Arial"/>
          <w:sz w:val="24"/>
          <w:szCs w:val="24"/>
        </w:rPr>
        <w:t xml:space="preserve">Jordan </w:t>
      </w:r>
      <w:proofErr w:type="spellStart"/>
      <w:r>
        <w:rPr>
          <w:rFonts w:ascii="Arial" w:hAnsi="Arial" w:cs="Arial"/>
          <w:sz w:val="24"/>
          <w:szCs w:val="24"/>
        </w:rPr>
        <w:t>Tovera</w:t>
      </w:r>
      <w:proofErr w:type="spellEnd"/>
      <w:r>
        <w:rPr>
          <w:rFonts w:ascii="Arial" w:hAnsi="Arial" w:cs="Arial"/>
          <w:sz w:val="24"/>
          <w:szCs w:val="24"/>
        </w:rPr>
        <w:t xml:space="preserve"> Salvador (2016</w:t>
      </w:r>
      <w:r w:rsidRPr="00CB11B4">
        <w:rPr>
          <w:rFonts w:ascii="Arial" w:hAnsi="Arial" w:cs="Arial"/>
          <w:i/>
          <w:iCs/>
          <w:sz w:val="24"/>
          <w:szCs w:val="24"/>
        </w:rPr>
        <w:t>) Model of Strength and Weaknesses of Qualitative and Quantitative Research Methodologies</w:t>
      </w:r>
      <w:r>
        <w:rPr>
          <w:rFonts w:ascii="Arial" w:hAnsi="Arial" w:cs="Arial"/>
          <w:sz w:val="24"/>
          <w:szCs w:val="24"/>
        </w:rPr>
        <w:t xml:space="preserve"> [online]. Available from: </w:t>
      </w:r>
      <w:hyperlink r:id="rId27" w:history="1">
        <w:r w:rsidRPr="0056600C">
          <w:rPr>
            <w:rStyle w:val="Hyperlink"/>
            <w:rFonts w:ascii="Arial" w:hAnsi="Arial" w:cs="Arial"/>
            <w:sz w:val="24"/>
            <w:szCs w:val="24"/>
          </w:rPr>
          <w:t>https://www.google.com/url?sa=i&amp;url=https%3A%2F%2Fwww.researchgate.net%2Ffigure%2FModel-of-Strength-and-Weaknesses-of-Qualitative-and-Quantitative-Research-Methodologies_fig1_317185124&amp;psig=AOvVaw3GafipW5on-upxJRIvT-7r&amp;ust=1589194715018000&amp;source=images&amp;cd=vfe&amp;ved=0CAIQjRxqFwoTCOjQ7eyRqekCFQAAAAAdAAAAABAE</w:t>
        </w:r>
      </w:hyperlink>
      <w:r>
        <w:rPr>
          <w:rFonts w:ascii="Arial" w:hAnsi="Arial" w:cs="Arial"/>
          <w:sz w:val="24"/>
          <w:szCs w:val="24"/>
        </w:rPr>
        <w:t xml:space="preserve"> (Accessed: 3 May 2020).</w:t>
      </w:r>
    </w:p>
    <w:p w14:paraId="11D5CB74" w14:textId="77777777" w:rsidR="000C079E" w:rsidRPr="000C079E" w:rsidRDefault="000C079E" w:rsidP="000C079E">
      <w:pPr>
        <w:rPr>
          <w:rFonts w:ascii="Arial" w:hAnsi="Arial" w:cs="Arial"/>
          <w:sz w:val="24"/>
          <w:szCs w:val="24"/>
        </w:rPr>
      </w:pPr>
    </w:p>
    <w:p w14:paraId="699D00EC" w14:textId="6493FF9B" w:rsidR="00E56CE1" w:rsidRDefault="00E56CE1" w:rsidP="00CB11B4">
      <w:pPr>
        <w:pStyle w:val="ListParagraph"/>
        <w:numPr>
          <w:ilvl w:val="0"/>
          <w:numId w:val="1"/>
        </w:numPr>
        <w:rPr>
          <w:rFonts w:ascii="Arial" w:hAnsi="Arial" w:cs="Arial"/>
          <w:sz w:val="24"/>
          <w:szCs w:val="24"/>
        </w:rPr>
      </w:pPr>
      <w:r w:rsidRPr="00CB11B4">
        <w:rPr>
          <w:rFonts w:ascii="Arial" w:hAnsi="Arial" w:cs="Arial"/>
          <w:sz w:val="24"/>
          <w:szCs w:val="24"/>
        </w:rPr>
        <w:t xml:space="preserve">Morten </w:t>
      </w:r>
      <w:proofErr w:type="spellStart"/>
      <w:r w:rsidRPr="00CB11B4">
        <w:rPr>
          <w:rFonts w:ascii="Arial" w:hAnsi="Arial" w:cs="Arial"/>
          <w:sz w:val="24"/>
          <w:szCs w:val="24"/>
        </w:rPr>
        <w:t>Flate</w:t>
      </w:r>
      <w:proofErr w:type="spellEnd"/>
      <w:r w:rsidRPr="00CB11B4">
        <w:rPr>
          <w:rFonts w:ascii="Arial" w:hAnsi="Arial" w:cs="Arial"/>
          <w:sz w:val="24"/>
          <w:szCs w:val="24"/>
        </w:rPr>
        <w:t xml:space="preserve"> Paulsen (2002) </w:t>
      </w:r>
      <w:r w:rsidRPr="00CB11B4">
        <w:rPr>
          <w:rFonts w:ascii="Arial" w:hAnsi="Arial" w:cs="Arial"/>
          <w:i/>
          <w:iCs/>
          <w:sz w:val="24"/>
          <w:szCs w:val="24"/>
        </w:rPr>
        <w:t>Online Education Systems: Discussion and Definition of Terms</w:t>
      </w:r>
      <w:r w:rsidR="00CB11B4">
        <w:rPr>
          <w:rFonts w:ascii="Arial" w:hAnsi="Arial" w:cs="Arial"/>
          <w:i/>
          <w:iCs/>
          <w:sz w:val="24"/>
          <w:szCs w:val="24"/>
        </w:rPr>
        <w:t xml:space="preserve"> </w:t>
      </w:r>
      <w:r w:rsidRPr="00CB11B4">
        <w:rPr>
          <w:rFonts w:ascii="Arial" w:hAnsi="Arial" w:cs="Arial"/>
          <w:sz w:val="24"/>
          <w:szCs w:val="24"/>
        </w:rPr>
        <w:t xml:space="preserve">[online]. Available from: </w:t>
      </w:r>
      <w:r w:rsidR="00CB11B4" w:rsidRPr="00CB11B4">
        <w:rPr>
          <w:rFonts w:ascii="Arial" w:hAnsi="Arial" w:cs="Arial"/>
          <w:sz w:val="24"/>
          <w:szCs w:val="24"/>
        </w:rPr>
        <w:t xml:space="preserve">                </w:t>
      </w:r>
      <w:hyperlink r:id="rId28" w:history="1">
        <w:r w:rsidR="00CB11B4" w:rsidRPr="00CB11B4">
          <w:rPr>
            <w:rStyle w:val="Hyperlink"/>
            <w:rFonts w:ascii="Arial" w:hAnsi="Arial" w:cs="Arial"/>
            <w:sz w:val="24"/>
            <w:szCs w:val="24"/>
          </w:rPr>
          <w:t>http://www.porto.ucp.pt/open/curso/modulos/doc/Definition%20of%20Terms.pdf</w:t>
        </w:r>
      </w:hyperlink>
      <w:r w:rsidRPr="00CB11B4">
        <w:rPr>
          <w:rFonts w:ascii="Arial" w:hAnsi="Arial" w:cs="Arial"/>
          <w:sz w:val="24"/>
          <w:szCs w:val="24"/>
        </w:rPr>
        <w:t xml:space="preserve"> </w:t>
      </w:r>
      <w:r w:rsidR="00CB11B4" w:rsidRPr="00CB11B4">
        <w:rPr>
          <w:rFonts w:ascii="Arial" w:hAnsi="Arial" w:cs="Arial"/>
          <w:sz w:val="24"/>
          <w:szCs w:val="24"/>
        </w:rPr>
        <w:t xml:space="preserve">  </w:t>
      </w:r>
      <w:r w:rsidRPr="00CB11B4">
        <w:rPr>
          <w:rFonts w:ascii="Arial" w:hAnsi="Arial" w:cs="Arial"/>
          <w:sz w:val="24"/>
          <w:szCs w:val="24"/>
        </w:rPr>
        <w:t>(Accessed: 2 May 2020).</w:t>
      </w:r>
    </w:p>
    <w:p w14:paraId="7BA3B40B" w14:textId="77777777" w:rsidR="000C079E" w:rsidRPr="000C079E" w:rsidRDefault="000C079E" w:rsidP="000C079E">
      <w:pPr>
        <w:pStyle w:val="ListParagraph"/>
        <w:rPr>
          <w:rFonts w:ascii="Arial" w:hAnsi="Arial" w:cs="Arial"/>
          <w:sz w:val="24"/>
          <w:szCs w:val="24"/>
        </w:rPr>
      </w:pPr>
    </w:p>
    <w:p w14:paraId="0C578FBB" w14:textId="16FBD3EF" w:rsidR="00CB11B4" w:rsidRPr="009F670C" w:rsidRDefault="000C079E" w:rsidP="00AB2E6C">
      <w:pPr>
        <w:pStyle w:val="ListParagraph"/>
        <w:numPr>
          <w:ilvl w:val="0"/>
          <w:numId w:val="1"/>
        </w:numPr>
        <w:rPr>
          <w:rFonts w:ascii="Arial" w:hAnsi="Arial" w:cs="Arial"/>
          <w:sz w:val="24"/>
          <w:szCs w:val="24"/>
        </w:rPr>
      </w:pPr>
      <w:proofErr w:type="spellStart"/>
      <w:r w:rsidRPr="009F670C">
        <w:rPr>
          <w:rFonts w:ascii="Arial" w:hAnsi="Arial" w:cs="Arial"/>
          <w:sz w:val="24"/>
          <w:szCs w:val="24"/>
        </w:rPr>
        <w:t>Sunesh</w:t>
      </w:r>
      <w:proofErr w:type="spellEnd"/>
      <w:r w:rsidRPr="009F670C">
        <w:rPr>
          <w:rFonts w:ascii="Arial" w:hAnsi="Arial" w:cs="Arial"/>
          <w:sz w:val="24"/>
          <w:szCs w:val="24"/>
        </w:rPr>
        <w:t xml:space="preserve"> </w:t>
      </w:r>
      <w:proofErr w:type="gramStart"/>
      <w:r w:rsidRPr="009F670C">
        <w:rPr>
          <w:rFonts w:ascii="Arial" w:hAnsi="Arial" w:cs="Arial"/>
          <w:sz w:val="24"/>
          <w:szCs w:val="24"/>
        </w:rPr>
        <w:t>Hettiarachchi ,</w:t>
      </w:r>
      <w:proofErr w:type="gramEnd"/>
      <w:r w:rsidRPr="009F670C">
        <w:rPr>
          <w:rFonts w:ascii="Arial" w:hAnsi="Arial" w:cs="Arial"/>
          <w:sz w:val="24"/>
          <w:szCs w:val="24"/>
        </w:rPr>
        <w:t xml:space="preserve">  </w:t>
      </w:r>
      <w:proofErr w:type="spellStart"/>
      <w:r w:rsidRPr="009F670C">
        <w:rPr>
          <w:rFonts w:ascii="Arial" w:hAnsi="Arial" w:cs="Arial"/>
          <w:sz w:val="24"/>
          <w:szCs w:val="24"/>
        </w:rPr>
        <w:t>Samanthi</w:t>
      </w:r>
      <w:proofErr w:type="spellEnd"/>
      <w:r w:rsidRPr="009F670C">
        <w:rPr>
          <w:rFonts w:ascii="Arial" w:hAnsi="Arial" w:cs="Arial"/>
          <w:sz w:val="24"/>
          <w:szCs w:val="24"/>
        </w:rPr>
        <w:t xml:space="preserve"> </w:t>
      </w:r>
      <w:proofErr w:type="spellStart"/>
      <w:r w:rsidRPr="009F670C">
        <w:rPr>
          <w:rFonts w:ascii="Arial" w:hAnsi="Arial" w:cs="Arial"/>
          <w:sz w:val="24"/>
          <w:szCs w:val="24"/>
        </w:rPr>
        <w:t>Wickramasinghe</w:t>
      </w:r>
      <w:proofErr w:type="spellEnd"/>
      <w:r w:rsidRPr="009F670C">
        <w:rPr>
          <w:rFonts w:ascii="Arial" w:hAnsi="Arial" w:cs="Arial"/>
          <w:sz w:val="24"/>
          <w:szCs w:val="24"/>
        </w:rPr>
        <w:t xml:space="preserve"> (2016) Impact of </w:t>
      </w:r>
      <w:r w:rsidR="009F670C" w:rsidRPr="009F670C">
        <w:rPr>
          <w:rFonts w:ascii="Arial" w:hAnsi="Arial" w:cs="Arial"/>
          <w:sz w:val="24"/>
          <w:szCs w:val="24"/>
        </w:rPr>
        <w:t xml:space="preserve">Virtual Learning for Improving Quality of Learning in Higher Education </w:t>
      </w:r>
      <w:r w:rsidR="009F670C">
        <w:rPr>
          <w:rFonts w:ascii="Arial" w:hAnsi="Arial" w:cs="Arial"/>
          <w:sz w:val="24"/>
          <w:szCs w:val="24"/>
        </w:rPr>
        <w:t xml:space="preserve">[online]. Available from: </w:t>
      </w:r>
      <w:hyperlink r:id="rId29" w:history="1">
        <w:r w:rsidR="009F670C" w:rsidRPr="009F670C">
          <w:rPr>
            <w:rStyle w:val="Hyperlink"/>
            <w:rFonts w:ascii="Arial" w:hAnsi="Arial" w:cs="Arial"/>
            <w:sz w:val="24"/>
            <w:szCs w:val="24"/>
          </w:rPr>
          <w:t>http://multidisciplinaryjournal.globalacademicresearchinstitute.com/images/edlbme/Sunesh%20Hettiarachchi%20Done.pdf</w:t>
        </w:r>
      </w:hyperlink>
      <w:r w:rsidR="009F670C">
        <w:rPr>
          <w:rFonts w:ascii="Arial" w:hAnsi="Arial" w:cs="Arial"/>
          <w:sz w:val="24"/>
          <w:szCs w:val="24"/>
        </w:rPr>
        <w:t xml:space="preserve"> (Accessed: 7 May 2020).</w:t>
      </w:r>
    </w:p>
    <w:p w14:paraId="7CF7E8E9" w14:textId="77777777" w:rsidR="00465627" w:rsidRDefault="00465627" w:rsidP="00EB5FFA">
      <w:pPr>
        <w:pStyle w:val="ListParagraph"/>
        <w:rPr>
          <w:rFonts w:ascii="Arial" w:hAnsi="Arial" w:cs="Arial"/>
          <w:sz w:val="24"/>
          <w:szCs w:val="24"/>
        </w:rPr>
      </w:pPr>
      <w:bookmarkStart w:id="1" w:name="_Hlk40007434"/>
    </w:p>
    <w:p w14:paraId="556C7E82" w14:textId="77777777" w:rsidR="00465627" w:rsidRDefault="00465627" w:rsidP="00EB5FFA">
      <w:pPr>
        <w:pStyle w:val="ListParagraph"/>
        <w:rPr>
          <w:rFonts w:ascii="Arial" w:hAnsi="Arial" w:cs="Arial"/>
          <w:sz w:val="24"/>
          <w:szCs w:val="24"/>
        </w:rPr>
      </w:pPr>
    </w:p>
    <w:p w14:paraId="72392EF8" w14:textId="77777777" w:rsidR="00465627" w:rsidRDefault="00465627" w:rsidP="00EB5FFA">
      <w:pPr>
        <w:pStyle w:val="ListParagraph"/>
        <w:rPr>
          <w:rFonts w:ascii="Arial" w:hAnsi="Arial" w:cs="Arial"/>
          <w:sz w:val="24"/>
          <w:szCs w:val="24"/>
        </w:rPr>
      </w:pPr>
    </w:p>
    <w:p w14:paraId="276869C6" w14:textId="77777777" w:rsidR="00465627" w:rsidRDefault="00465627" w:rsidP="00EB5FFA">
      <w:pPr>
        <w:pStyle w:val="ListParagraph"/>
        <w:rPr>
          <w:rFonts w:ascii="Arial" w:hAnsi="Arial" w:cs="Arial"/>
          <w:sz w:val="24"/>
          <w:szCs w:val="24"/>
        </w:rPr>
      </w:pPr>
    </w:p>
    <w:p w14:paraId="09DA2593" w14:textId="77777777" w:rsidR="00465627" w:rsidRDefault="00465627" w:rsidP="00465627">
      <w:pPr>
        <w:rPr>
          <w:rFonts w:ascii="Arial" w:hAnsi="Arial" w:cs="Arial"/>
          <w:b/>
          <w:bCs/>
          <w:sz w:val="24"/>
          <w:szCs w:val="24"/>
        </w:rPr>
      </w:pPr>
    </w:p>
    <w:p w14:paraId="2EEB288D" w14:textId="77777777" w:rsidR="00465627" w:rsidRDefault="00465627" w:rsidP="00465627">
      <w:pPr>
        <w:rPr>
          <w:rFonts w:ascii="Arial" w:hAnsi="Arial" w:cs="Arial"/>
          <w:b/>
          <w:bCs/>
          <w:sz w:val="24"/>
          <w:szCs w:val="24"/>
        </w:rPr>
      </w:pPr>
    </w:p>
    <w:p w14:paraId="4A2D6D01" w14:textId="77777777" w:rsidR="00465627" w:rsidRDefault="00465627" w:rsidP="00465627">
      <w:pPr>
        <w:rPr>
          <w:rFonts w:ascii="Arial" w:hAnsi="Arial" w:cs="Arial"/>
          <w:b/>
          <w:bCs/>
          <w:sz w:val="24"/>
          <w:szCs w:val="24"/>
        </w:rPr>
      </w:pPr>
    </w:p>
    <w:p w14:paraId="78E55B0E" w14:textId="77777777" w:rsidR="00465627" w:rsidRDefault="00465627" w:rsidP="00465627">
      <w:pPr>
        <w:rPr>
          <w:rFonts w:ascii="Arial" w:hAnsi="Arial" w:cs="Arial"/>
          <w:b/>
          <w:bCs/>
          <w:sz w:val="24"/>
          <w:szCs w:val="24"/>
        </w:rPr>
      </w:pPr>
    </w:p>
    <w:p w14:paraId="54425CF9" w14:textId="77777777" w:rsidR="00465627" w:rsidRDefault="00465627" w:rsidP="00465627">
      <w:pPr>
        <w:rPr>
          <w:rFonts w:ascii="Arial" w:hAnsi="Arial" w:cs="Arial"/>
          <w:b/>
          <w:bCs/>
          <w:sz w:val="24"/>
          <w:szCs w:val="24"/>
        </w:rPr>
      </w:pPr>
    </w:p>
    <w:p w14:paraId="37AADDC2" w14:textId="77777777" w:rsidR="00465627" w:rsidRDefault="00465627" w:rsidP="00465627">
      <w:pPr>
        <w:rPr>
          <w:rFonts w:ascii="Arial" w:hAnsi="Arial" w:cs="Arial"/>
          <w:b/>
          <w:bCs/>
          <w:sz w:val="24"/>
          <w:szCs w:val="24"/>
        </w:rPr>
      </w:pPr>
    </w:p>
    <w:p w14:paraId="6DE32AA8" w14:textId="77777777" w:rsidR="00465627" w:rsidRDefault="00465627" w:rsidP="00465627">
      <w:pPr>
        <w:rPr>
          <w:rFonts w:ascii="Arial" w:hAnsi="Arial" w:cs="Arial"/>
          <w:b/>
          <w:bCs/>
          <w:sz w:val="24"/>
          <w:szCs w:val="24"/>
        </w:rPr>
      </w:pPr>
    </w:p>
    <w:p w14:paraId="7664BE17" w14:textId="77777777" w:rsidR="00465627" w:rsidRDefault="00465627" w:rsidP="00465627">
      <w:pPr>
        <w:rPr>
          <w:rFonts w:ascii="Arial" w:hAnsi="Arial" w:cs="Arial"/>
          <w:b/>
          <w:bCs/>
          <w:sz w:val="24"/>
          <w:szCs w:val="24"/>
        </w:rPr>
      </w:pPr>
    </w:p>
    <w:p w14:paraId="760E12CC" w14:textId="77777777" w:rsidR="00465627" w:rsidRDefault="00465627" w:rsidP="00465627">
      <w:pPr>
        <w:rPr>
          <w:rFonts w:ascii="Arial" w:hAnsi="Arial" w:cs="Arial"/>
          <w:b/>
          <w:bCs/>
          <w:sz w:val="24"/>
          <w:szCs w:val="24"/>
        </w:rPr>
      </w:pPr>
    </w:p>
    <w:p w14:paraId="72CCA7F1" w14:textId="77777777" w:rsidR="00465627" w:rsidRDefault="00465627" w:rsidP="00465627">
      <w:pPr>
        <w:rPr>
          <w:rFonts w:ascii="Arial" w:hAnsi="Arial" w:cs="Arial"/>
          <w:b/>
          <w:bCs/>
          <w:sz w:val="24"/>
          <w:szCs w:val="24"/>
        </w:rPr>
      </w:pPr>
    </w:p>
    <w:p w14:paraId="1A71789E" w14:textId="77777777" w:rsidR="00465627" w:rsidRDefault="00465627" w:rsidP="00465627">
      <w:pPr>
        <w:rPr>
          <w:rFonts w:ascii="Arial" w:hAnsi="Arial" w:cs="Arial"/>
          <w:b/>
          <w:bCs/>
          <w:sz w:val="24"/>
          <w:szCs w:val="24"/>
        </w:rPr>
      </w:pPr>
    </w:p>
    <w:p w14:paraId="6FFB0809" w14:textId="77777777" w:rsidR="00465627" w:rsidRDefault="00465627" w:rsidP="00465627">
      <w:pPr>
        <w:rPr>
          <w:rFonts w:ascii="Arial" w:hAnsi="Arial" w:cs="Arial"/>
          <w:b/>
          <w:bCs/>
          <w:sz w:val="24"/>
          <w:szCs w:val="24"/>
        </w:rPr>
      </w:pPr>
    </w:p>
    <w:p w14:paraId="44EF25C8" w14:textId="77777777" w:rsidR="00465627" w:rsidRDefault="00465627" w:rsidP="00465627">
      <w:pPr>
        <w:rPr>
          <w:rFonts w:ascii="Arial" w:hAnsi="Arial" w:cs="Arial"/>
          <w:b/>
          <w:bCs/>
          <w:sz w:val="24"/>
          <w:szCs w:val="24"/>
        </w:rPr>
      </w:pPr>
    </w:p>
    <w:p w14:paraId="1EBB47A1" w14:textId="77777777" w:rsidR="00465627" w:rsidRDefault="00465627" w:rsidP="00465627">
      <w:pPr>
        <w:rPr>
          <w:rFonts w:ascii="Arial" w:hAnsi="Arial" w:cs="Arial"/>
          <w:b/>
          <w:bCs/>
          <w:sz w:val="24"/>
          <w:szCs w:val="24"/>
        </w:rPr>
      </w:pPr>
    </w:p>
    <w:p w14:paraId="4E6E037A" w14:textId="77777777" w:rsidR="00465627" w:rsidRDefault="00465627" w:rsidP="00465627">
      <w:pPr>
        <w:rPr>
          <w:rFonts w:ascii="Arial" w:hAnsi="Arial" w:cs="Arial"/>
          <w:b/>
          <w:bCs/>
          <w:sz w:val="24"/>
          <w:szCs w:val="24"/>
        </w:rPr>
      </w:pPr>
    </w:p>
    <w:p w14:paraId="1EAF43F0" w14:textId="77777777" w:rsidR="00465627" w:rsidRDefault="00465627" w:rsidP="00465627">
      <w:pPr>
        <w:rPr>
          <w:rFonts w:ascii="Arial" w:hAnsi="Arial" w:cs="Arial"/>
          <w:b/>
          <w:bCs/>
          <w:sz w:val="24"/>
          <w:szCs w:val="24"/>
        </w:rPr>
      </w:pPr>
    </w:p>
    <w:p w14:paraId="31E2BD3C" w14:textId="77777777" w:rsidR="00465627" w:rsidRDefault="00465627" w:rsidP="00465627">
      <w:pPr>
        <w:rPr>
          <w:rFonts w:ascii="Arial" w:hAnsi="Arial" w:cs="Arial"/>
          <w:b/>
          <w:bCs/>
          <w:sz w:val="24"/>
          <w:szCs w:val="24"/>
        </w:rPr>
      </w:pPr>
    </w:p>
    <w:p w14:paraId="1D6A2699" w14:textId="442EB7A5" w:rsidR="00CB11B4" w:rsidRPr="00465627" w:rsidRDefault="00073754" w:rsidP="00465627">
      <w:pPr>
        <w:rPr>
          <w:rFonts w:ascii="Arial" w:hAnsi="Arial" w:cs="Arial"/>
          <w:b/>
          <w:bCs/>
          <w:sz w:val="24"/>
          <w:szCs w:val="24"/>
        </w:rPr>
      </w:pPr>
      <w:r w:rsidRPr="00465627">
        <w:rPr>
          <w:rFonts w:ascii="Arial" w:hAnsi="Arial" w:cs="Arial"/>
          <w:b/>
          <w:bCs/>
          <w:sz w:val="24"/>
          <w:szCs w:val="24"/>
        </w:rPr>
        <w:t>APPENDIX</w:t>
      </w:r>
      <w:r w:rsidR="00465627">
        <w:rPr>
          <w:rFonts w:ascii="Arial" w:hAnsi="Arial" w:cs="Arial"/>
          <w:b/>
          <w:bCs/>
          <w:sz w:val="24"/>
          <w:szCs w:val="24"/>
        </w:rPr>
        <w:t xml:space="preserve"> 1</w:t>
      </w:r>
    </w:p>
    <w:p w14:paraId="2F2E9E4E" w14:textId="77777777" w:rsidR="00465627" w:rsidRDefault="00465627">
      <w:pPr>
        <w:spacing w:after="145" w:line="256" w:lineRule="auto"/>
        <w:ind w:left="91"/>
        <w:jc w:val="center"/>
      </w:pPr>
      <w:r>
        <w:rPr>
          <w:rFonts w:ascii="Arial" w:eastAsia="Arial" w:hAnsi="Arial" w:cs="Arial"/>
          <w:b/>
          <w:sz w:val="44"/>
        </w:rPr>
        <w:t xml:space="preserve">QUESTIONNAIRE </w:t>
      </w:r>
    </w:p>
    <w:p w14:paraId="2A7BED41" w14:textId="77777777" w:rsidR="00465627" w:rsidRDefault="00465627">
      <w:pPr>
        <w:spacing w:after="0" w:line="256" w:lineRule="auto"/>
        <w:ind w:left="91" w:right="81"/>
        <w:jc w:val="center"/>
      </w:pPr>
      <w:r>
        <w:rPr>
          <w:rFonts w:ascii="Arial" w:eastAsia="Arial" w:hAnsi="Arial" w:cs="Arial"/>
          <w:b/>
          <w:sz w:val="44"/>
        </w:rPr>
        <w:t xml:space="preserve">The Impact of the virtual learning environment on the students of </w:t>
      </w:r>
      <w:proofErr w:type="spellStart"/>
      <w:r>
        <w:rPr>
          <w:rFonts w:ascii="Arial" w:eastAsia="Arial" w:hAnsi="Arial" w:cs="Arial"/>
          <w:b/>
          <w:sz w:val="44"/>
        </w:rPr>
        <w:t>uwtsd</w:t>
      </w:r>
      <w:proofErr w:type="spellEnd"/>
      <w:r>
        <w:rPr>
          <w:rFonts w:ascii="Arial" w:eastAsia="Arial" w:hAnsi="Arial" w:cs="Arial"/>
          <w:b/>
          <w:sz w:val="44"/>
        </w:rPr>
        <w:t>.</w:t>
      </w:r>
      <w:r>
        <w:rPr>
          <w:rFonts w:cs="Calibri"/>
          <w:sz w:val="34"/>
          <w:vertAlign w:val="subscript"/>
        </w:rPr>
        <w:t xml:space="preserve"> </w:t>
      </w:r>
    </w:p>
    <w:p w14:paraId="6F49A510" w14:textId="77777777" w:rsidR="00465627" w:rsidRDefault="00465627">
      <w:pPr>
        <w:pStyle w:val="Heading1"/>
      </w:pPr>
      <w:r>
        <w:t>(UGOCHI PRECIOUS EMEJURU – 1908381)</w:t>
      </w:r>
      <w:r>
        <w:rPr>
          <w:rFonts w:ascii="Calibri" w:eastAsia="Calibri" w:hAnsi="Calibri" w:cs="Calibri"/>
        </w:rPr>
        <w:t xml:space="preserve"> </w:t>
      </w:r>
    </w:p>
    <w:p w14:paraId="774E3778" w14:textId="77777777" w:rsidR="00465627" w:rsidRDefault="00465627" w:rsidP="00465627">
      <w:pPr>
        <w:numPr>
          <w:ilvl w:val="0"/>
          <w:numId w:val="2"/>
        </w:numPr>
        <w:suppressAutoHyphens w:val="0"/>
        <w:autoSpaceDN/>
        <w:spacing w:after="513" w:line="265" w:lineRule="auto"/>
        <w:ind w:left="705" w:hanging="360"/>
        <w:textAlignment w:val="auto"/>
      </w:pPr>
      <w:r>
        <w:t xml:space="preserve">WHAT DO YOU LIKE ABOUT VIRTUAL LEARNING (MOODLE)? </w:t>
      </w:r>
    </w:p>
    <w:p w14:paraId="0EB2DCB9" w14:textId="77777777" w:rsidR="00465627" w:rsidRDefault="00465627" w:rsidP="00465627">
      <w:pPr>
        <w:numPr>
          <w:ilvl w:val="0"/>
          <w:numId w:val="2"/>
        </w:numPr>
        <w:suppressAutoHyphens w:val="0"/>
        <w:autoSpaceDN/>
        <w:spacing w:after="354" w:line="265" w:lineRule="auto"/>
        <w:ind w:left="705" w:hanging="360"/>
        <w:textAlignment w:val="auto"/>
      </w:pPr>
      <w:r>
        <w:t xml:space="preserve">ON A SCALE FROM 1 TO 5 HOW WOULD YOU RATE YOUR EXPERIENCE WITH </w:t>
      </w:r>
    </w:p>
    <w:p w14:paraId="7ECA6EDC" w14:textId="77777777" w:rsidR="00465627" w:rsidRDefault="00465627">
      <w:pPr>
        <w:ind w:left="731"/>
      </w:pPr>
      <w:r>
        <w:t xml:space="preserve">MOODLE? (5 EXCELLENT) </w:t>
      </w:r>
    </w:p>
    <w:p w14:paraId="370BDCF7" w14:textId="77777777" w:rsidR="00465627" w:rsidRDefault="00465627">
      <w:pPr>
        <w:spacing w:after="143"/>
        <w:ind w:left="731"/>
      </w:pPr>
      <w:r>
        <w:t>1) 2</w:t>
      </w:r>
      <w:proofErr w:type="gramStart"/>
      <w:r>
        <w:t>)  3</w:t>
      </w:r>
      <w:proofErr w:type="gramEnd"/>
      <w:r>
        <w:t xml:space="preserve">)  4)  5) </w:t>
      </w:r>
    </w:p>
    <w:p w14:paraId="5D28D110" w14:textId="77777777" w:rsidR="00465627" w:rsidRDefault="00465627">
      <w:pPr>
        <w:spacing w:after="153" w:line="259" w:lineRule="auto"/>
      </w:pPr>
      <w:r>
        <w:t xml:space="preserve">             </w:t>
      </w:r>
    </w:p>
    <w:p w14:paraId="01E92AC8" w14:textId="77777777" w:rsidR="00465627" w:rsidRDefault="00465627" w:rsidP="00465627">
      <w:pPr>
        <w:numPr>
          <w:ilvl w:val="0"/>
          <w:numId w:val="2"/>
        </w:numPr>
        <w:suppressAutoHyphens w:val="0"/>
        <w:autoSpaceDN/>
        <w:spacing w:after="513" w:line="265" w:lineRule="auto"/>
        <w:ind w:left="705" w:hanging="360"/>
        <w:textAlignment w:val="auto"/>
      </w:pPr>
      <w:r>
        <w:t xml:space="preserve">WHAT WOULD YOU DO TO IMPROVE THE VIRTUAL LEARNING EXPERIENCE?  </w:t>
      </w:r>
    </w:p>
    <w:p w14:paraId="691AF792" w14:textId="77777777" w:rsidR="00465627" w:rsidRDefault="00465627" w:rsidP="00465627">
      <w:pPr>
        <w:numPr>
          <w:ilvl w:val="0"/>
          <w:numId w:val="2"/>
        </w:numPr>
        <w:suppressAutoHyphens w:val="0"/>
        <w:autoSpaceDN/>
        <w:spacing w:after="513" w:line="265" w:lineRule="auto"/>
        <w:ind w:left="705" w:hanging="360"/>
        <w:textAlignment w:val="auto"/>
      </w:pPr>
      <w:r>
        <w:t xml:space="preserve">DID YOU FIND MOODLE EASY TO ACCESS? </w:t>
      </w:r>
    </w:p>
    <w:p w14:paraId="4A988FBB" w14:textId="77777777" w:rsidR="00465627" w:rsidRDefault="00465627">
      <w:pPr>
        <w:ind w:left="731"/>
      </w:pPr>
      <w:r>
        <w:t xml:space="preserve">YES       NO </w:t>
      </w:r>
    </w:p>
    <w:p w14:paraId="59CED4CB" w14:textId="77777777" w:rsidR="00465627" w:rsidRDefault="00465627" w:rsidP="00465627">
      <w:pPr>
        <w:numPr>
          <w:ilvl w:val="0"/>
          <w:numId w:val="2"/>
        </w:numPr>
        <w:suppressAutoHyphens w:val="0"/>
        <w:autoSpaceDN/>
        <w:spacing w:after="513" w:line="265" w:lineRule="auto"/>
        <w:ind w:left="705" w:hanging="360"/>
        <w:textAlignment w:val="auto"/>
      </w:pPr>
      <w:r>
        <w:t xml:space="preserve">HOW OFTEN DO YOU ACCESS MOODLE IN A WEEK? </w:t>
      </w:r>
    </w:p>
    <w:p w14:paraId="6EC6641B" w14:textId="77777777" w:rsidR="00465627" w:rsidRDefault="00465627" w:rsidP="00465627">
      <w:pPr>
        <w:numPr>
          <w:ilvl w:val="0"/>
          <w:numId w:val="3"/>
        </w:numPr>
        <w:suppressAutoHyphens w:val="0"/>
        <w:autoSpaceDN/>
        <w:spacing w:after="171" w:line="265" w:lineRule="auto"/>
        <w:ind w:left="705" w:hanging="360"/>
        <w:textAlignment w:val="auto"/>
      </w:pPr>
      <w:r>
        <w:t xml:space="preserve">RARELY  </w:t>
      </w:r>
    </w:p>
    <w:p w14:paraId="4BFB6362" w14:textId="77777777" w:rsidR="00465627" w:rsidRDefault="00465627" w:rsidP="00465627">
      <w:pPr>
        <w:numPr>
          <w:ilvl w:val="0"/>
          <w:numId w:val="3"/>
        </w:numPr>
        <w:suppressAutoHyphens w:val="0"/>
        <w:autoSpaceDN/>
        <w:spacing w:after="172" w:line="265" w:lineRule="auto"/>
        <w:ind w:left="705" w:hanging="360"/>
        <w:textAlignment w:val="auto"/>
      </w:pPr>
      <w:r>
        <w:t xml:space="preserve">SOMETIMES  </w:t>
      </w:r>
    </w:p>
    <w:p w14:paraId="06207EF2" w14:textId="77777777" w:rsidR="00465627" w:rsidRDefault="00465627" w:rsidP="00465627">
      <w:pPr>
        <w:numPr>
          <w:ilvl w:val="0"/>
          <w:numId w:val="3"/>
        </w:numPr>
        <w:suppressAutoHyphens w:val="0"/>
        <w:autoSpaceDN/>
        <w:spacing w:after="171" w:line="265" w:lineRule="auto"/>
        <w:ind w:left="705" w:hanging="360"/>
        <w:textAlignment w:val="auto"/>
      </w:pPr>
      <w:r>
        <w:t xml:space="preserve">OFTEN  </w:t>
      </w:r>
    </w:p>
    <w:p w14:paraId="27B2C350" w14:textId="77777777" w:rsidR="00465627" w:rsidRDefault="00465627" w:rsidP="00465627">
      <w:pPr>
        <w:numPr>
          <w:ilvl w:val="0"/>
          <w:numId w:val="3"/>
        </w:numPr>
        <w:suppressAutoHyphens w:val="0"/>
        <w:autoSpaceDN/>
        <w:spacing w:after="171" w:line="265" w:lineRule="auto"/>
        <w:ind w:left="705" w:hanging="360"/>
        <w:textAlignment w:val="auto"/>
      </w:pPr>
      <w:r>
        <w:lastRenderedPageBreak/>
        <w:t xml:space="preserve">VERY OFTEN  </w:t>
      </w:r>
    </w:p>
    <w:p w14:paraId="0FFB8CC9" w14:textId="77777777" w:rsidR="00465627" w:rsidRDefault="00465627" w:rsidP="00465627">
      <w:pPr>
        <w:numPr>
          <w:ilvl w:val="0"/>
          <w:numId w:val="3"/>
        </w:numPr>
        <w:suppressAutoHyphens w:val="0"/>
        <w:autoSpaceDN/>
        <w:spacing w:after="172" w:line="265" w:lineRule="auto"/>
        <w:ind w:left="705" w:hanging="360"/>
        <w:textAlignment w:val="auto"/>
      </w:pPr>
      <w:r>
        <w:t xml:space="preserve">NEVER  </w:t>
      </w:r>
    </w:p>
    <w:p w14:paraId="4054C1C1" w14:textId="77777777" w:rsidR="00465627" w:rsidRDefault="00465627">
      <w:pPr>
        <w:spacing w:after="518" w:line="259" w:lineRule="auto"/>
        <w:ind w:left="721"/>
      </w:pPr>
      <w:r>
        <w:t xml:space="preserve"> </w:t>
      </w:r>
    </w:p>
    <w:p w14:paraId="0E99CE93" w14:textId="77777777" w:rsidR="00465627" w:rsidRDefault="00465627" w:rsidP="00465627">
      <w:pPr>
        <w:numPr>
          <w:ilvl w:val="0"/>
          <w:numId w:val="3"/>
        </w:numPr>
        <w:suppressAutoHyphens w:val="0"/>
        <w:autoSpaceDN/>
        <w:spacing w:after="513" w:line="265" w:lineRule="auto"/>
        <w:ind w:left="705" w:hanging="360"/>
        <w:textAlignment w:val="auto"/>
      </w:pPr>
      <w:r>
        <w:t xml:space="preserve">DO YOU FIND THIS TYPE OF LEARNING RECOMMENDABLE?  </w:t>
      </w:r>
    </w:p>
    <w:p w14:paraId="3D969F7D" w14:textId="77777777" w:rsidR="00465627" w:rsidRDefault="00465627">
      <w:pPr>
        <w:ind w:left="731"/>
      </w:pPr>
      <w:r>
        <w:t xml:space="preserve">YES         NO </w:t>
      </w:r>
    </w:p>
    <w:p w14:paraId="56716031" w14:textId="77777777" w:rsidR="00465627" w:rsidRDefault="00465627" w:rsidP="00465627">
      <w:pPr>
        <w:numPr>
          <w:ilvl w:val="0"/>
          <w:numId w:val="3"/>
        </w:numPr>
        <w:suppressAutoHyphens w:val="0"/>
        <w:autoSpaceDN/>
        <w:spacing w:after="164" w:line="476" w:lineRule="auto"/>
        <w:ind w:left="705" w:hanging="360"/>
        <w:textAlignment w:val="auto"/>
      </w:pPr>
      <w:r>
        <w:t xml:space="preserve">CAN YOU USE THE ONLINE LIBRARY THROUGH MOODLE WITH CONFIDENCE? </w:t>
      </w:r>
    </w:p>
    <w:p w14:paraId="56841336" w14:textId="77777777" w:rsidR="00465627" w:rsidRDefault="00465627">
      <w:pPr>
        <w:spacing w:after="387"/>
        <w:ind w:left="731"/>
      </w:pPr>
      <w:r>
        <w:t xml:space="preserve">YES         NO  </w:t>
      </w:r>
    </w:p>
    <w:p w14:paraId="23E1EF89" w14:textId="77777777" w:rsidR="00465627" w:rsidRDefault="00465627" w:rsidP="00465627">
      <w:pPr>
        <w:numPr>
          <w:ilvl w:val="0"/>
          <w:numId w:val="3"/>
        </w:numPr>
        <w:suppressAutoHyphens w:val="0"/>
        <w:autoSpaceDN/>
        <w:spacing w:after="224" w:line="265" w:lineRule="auto"/>
        <w:ind w:left="705" w:hanging="360"/>
        <w:textAlignment w:val="auto"/>
      </w:pPr>
      <w:r>
        <w:t xml:space="preserve">WHAT DO YOU THINK ABOUT THE MODERN WAY OF STUDYING </w:t>
      </w:r>
      <w:proofErr w:type="gramStart"/>
      <w:r>
        <w:t>THROUGH</w:t>
      </w:r>
      <w:proofErr w:type="gramEnd"/>
      <w:r>
        <w:t xml:space="preserve"> </w:t>
      </w:r>
    </w:p>
    <w:p w14:paraId="2DAF2A58" w14:textId="77777777" w:rsidR="00465627" w:rsidRDefault="00465627">
      <w:pPr>
        <w:spacing w:after="393"/>
        <w:ind w:left="731"/>
      </w:pPr>
      <w:r>
        <w:t xml:space="preserve">VIRTUAL LEARNING? (EXPLAIN IN FEW WORDS)  </w:t>
      </w:r>
    </w:p>
    <w:p w14:paraId="33F84810" w14:textId="77777777" w:rsidR="00465627" w:rsidRDefault="00465627">
      <w:pPr>
        <w:spacing w:after="405" w:line="259" w:lineRule="auto"/>
        <w:ind w:left="721"/>
      </w:pPr>
      <w:r>
        <w:rPr>
          <w:rFonts w:cs="Calibri"/>
        </w:rPr>
        <w:t xml:space="preserve"> </w:t>
      </w:r>
    </w:p>
    <w:p w14:paraId="56F15C56" w14:textId="77777777" w:rsidR="00465627" w:rsidRDefault="00465627">
      <w:pPr>
        <w:spacing w:after="0" w:line="259" w:lineRule="auto"/>
        <w:ind w:left="721"/>
      </w:pPr>
      <w:r>
        <w:rPr>
          <w:rFonts w:cs="Calibri"/>
        </w:rPr>
        <w:t xml:space="preserve"> </w:t>
      </w:r>
    </w:p>
    <w:p w14:paraId="0F8C75F1" w14:textId="16EC85E0" w:rsidR="00465627" w:rsidRDefault="00465627" w:rsidP="00EB5FFA">
      <w:pPr>
        <w:pStyle w:val="ListParagraph"/>
        <w:rPr>
          <w:rFonts w:ascii="Arial" w:hAnsi="Arial" w:cs="Arial"/>
          <w:b/>
          <w:bCs/>
          <w:sz w:val="24"/>
          <w:szCs w:val="24"/>
        </w:rPr>
      </w:pPr>
      <w:r>
        <w:rPr>
          <w:rFonts w:ascii="Arial" w:hAnsi="Arial" w:cs="Arial"/>
          <w:b/>
          <w:bCs/>
          <w:sz w:val="24"/>
          <w:szCs w:val="24"/>
        </w:rPr>
        <w:t>APPENDIX 2</w:t>
      </w:r>
    </w:p>
    <w:p w14:paraId="6FAD2195" w14:textId="77777777" w:rsidR="00465627" w:rsidRDefault="00465627">
      <w:pPr>
        <w:spacing w:after="0"/>
      </w:pPr>
    </w:p>
    <w:p w14:paraId="5FEE37B4" w14:textId="77777777" w:rsidR="00465627" w:rsidRDefault="00465627">
      <w:pPr>
        <w:sectPr w:rsidR="00465627" w:rsidSect="00395606">
          <w:headerReference w:type="default" r:id="rId30"/>
          <w:footerReference w:type="default" r:id="rId31"/>
          <w:pgSz w:w="11906" w:h="16838"/>
          <w:pgMar w:top="1440" w:right="1440" w:bottom="1440" w:left="1440" w:header="708" w:footer="708" w:gutter="0"/>
          <w:cols w:space="708"/>
          <w:docGrid w:linePitch="360"/>
        </w:sectPr>
      </w:pPr>
    </w:p>
    <w:p w14:paraId="50DBE7DB" w14:textId="77777777" w:rsidR="00465627" w:rsidRDefault="00465627">
      <w:pPr>
        <w:spacing w:after="0"/>
        <w:ind w:left="-1440" w:right="10464"/>
      </w:pPr>
    </w:p>
    <w:tbl>
      <w:tblPr>
        <w:tblStyle w:val="TableGrid"/>
        <w:tblW w:w="9890" w:type="dxa"/>
        <w:tblInd w:w="-420" w:type="dxa"/>
        <w:tblCellMar>
          <w:top w:w="46" w:type="dxa"/>
          <w:left w:w="36" w:type="dxa"/>
          <w:bottom w:w="0" w:type="dxa"/>
          <w:right w:w="0" w:type="dxa"/>
        </w:tblCellMar>
        <w:tblLook w:val="04A0" w:firstRow="1" w:lastRow="0" w:firstColumn="1" w:lastColumn="0" w:noHBand="0" w:noVBand="1"/>
      </w:tblPr>
      <w:tblGrid>
        <w:gridCol w:w="9890"/>
      </w:tblGrid>
      <w:tr w:rsidR="00465627" w14:paraId="70C17ECD" w14:textId="77777777">
        <w:trPr>
          <w:trHeight w:val="631"/>
        </w:trPr>
        <w:tc>
          <w:tcPr>
            <w:tcW w:w="9890" w:type="dxa"/>
            <w:tcBorders>
              <w:top w:val="single" w:sz="8" w:space="0" w:color="000000"/>
              <w:left w:val="single" w:sz="8" w:space="0" w:color="000000"/>
              <w:bottom w:val="single" w:sz="8" w:space="0" w:color="000000"/>
              <w:right w:val="nil"/>
            </w:tcBorders>
            <w:shd w:val="clear" w:color="auto" w:fill="D6DCE4"/>
            <w:vAlign w:val="center"/>
          </w:tcPr>
          <w:p w14:paraId="1F5A92E1" w14:textId="77777777" w:rsidR="00465627" w:rsidRDefault="00465627">
            <w:pPr>
              <w:ind w:right="141"/>
              <w:jc w:val="right"/>
            </w:pPr>
            <w:r>
              <w:rPr>
                <w:rFonts w:cs="Calibri"/>
                <w:b/>
                <w:sz w:val="32"/>
              </w:rPr>
              <w:t>QUESTIONNAIRE RESULT TABLE</w:t>
            </w:r>
          </w:p>
        </w:tc>
      </w:tr>
      <w:tr w:rsidR="00465627" w14:paraId="5B812236" w14:textId="77777777">
        <w:trPr>
          <w:trHeight w:val="288"/>
        </w:trPr>
        <w:tc>
          <w:tcPr>
            <w:tcW w:w="9890" w:type="dxa"/>
            <w:tcBorders>
              <w:top w:val="single" w:sz="8" w:space="0" w:color="000000"/>
              <w:left w:val="single" w:sz="8" w:space="0" w:color="000000"/>
              <w:bottom w:val="single" w:sz="8" w:space="0" w:color="000000"/>
              <w:right w:val="nil"/>
            </w:tcBorders>
            <w:shd w:val="clear" w:color="auto" w:fill="DDEBF7"/>
          </w:tcPr>
          <w:p w14:paraId="4A2A8019" w14:textId="77777777" w:rsidR="00465627" w:rsidRDefault="00465627">
            <w:pPr>
              <w:ind w:right="-17"/>
              <w:jc w:val="right"/>
            </w:pPr>
            <w:r>
              <w:rPr>
                <w:rFonts w:cs="Calibri"/>
                <w:b/>
              </w:rPr>
              <w:t xml:space="preserve">The Impact of the virtual learning environment on the </w:t>
            </w:r>
            <w:proofErr w:type="spellStart"/>
            <w:r>
              <w:rPr>
                <w:rFonts w:cs="Calibri"/>
                <w:b/>
              </w:rPr>
              <w:t>studen</w:t>
            </w:r>
            <w:proofErr w:type="spellEnd"/>
          </w:p>
        </w:tc>
      </w:tr>
      <w:tr w:rsidR="00465627" w14:paraId="1BC6A49E" w14:textId="77777777">
        <w:trPr>
          <w:trHeight w:val="289"/>
        </w:trPr>
        <w:tc>
          <w:tcPr>
            <w:tcW w:w="9890" w:type="dxa"/>
            <w:tcBorders>
              <w:top w:val="single" w:sz="8" w:space="0" w:color="000000"/>
              <w:left w:val="single" w:sz="8" w:space="0" w:color="000000"/>
              <w:bottom w:val="single" w:sz="8" w:space="0" w:color="000000"/>
              <w:right w:val="nil"/>
            </w:tcBorders>
            <w:shd w:val="clear" w:color="auto" w:fill="DDEBF7"/>
          </w:tcPr>
          <w:p w14:paraId="040A5760" w14:textId="77777777" w:rsidR="00465627" w:rsidRDefault="00465627">
            <w:pPr>
              <w:ind w:right="365"/>
              <w:jc w:val="right"/>
            </w:pPr>
            <w:r>
              <w:rPr>
                <w:rFonts w:cs="Calibri"/>
                <w:b/>
              </w:rPr>
              <w:t>(UGOCHI PRECIOUS EMEJURU – 1908381)</w:t>
            </w:r>
          </w:p>
        </w:tc>
      </w:tr>
      <w:tr w:rsidR="00465627" w14:paraId="2F28ED20" w14:textId="77777777">
        <w:trPr>
          <w:trHeight w:val="288"/>
        </w:trPr>
        <w:tc>
          <w:tcPr>
            <w:tcW w:w="9890" w:type="dxa"/>
            <w:tcBorders>
              <w:top w:val="single" w:sz="8" w:space="0" w:color="000000"/>
              <w:left w:val="single" w:sz="8" w:space="0" w:color="000000"/>
              <w:bottom w:val="single" w:sz="8" w:space="0" w:color="000000"/>
              <w:right w:val="single" w:sz="8" w:space="0" w:color="000000"/>
            </w:tcBorders>
            <w:shd w:val="clear" w:color="auto" w:fill="E7E6E6"/>
          </w:tcPr>
          <w:p w14:paraId="2EA5F15B" w14:textId="77777777" w:rsidR="00465627" w:rsidRDefault="00465627">
            <w:r>
              <w:rPr>
                <w:rFonts w:cs="Calibri"/>
                <w:b/>
              </w:rPr>
              <w:t>QUESTIONS</w:t>
            </w:r>
          </w:p>
        </w:tc>
      </w:tr>
      <w:tr w:rsidR="00465627" w14:paraId="20574A73" w14:textId="77777777">
        <w:trPr>
          <w:trHeight w:val="288"/>
        </w:trPr>
        <w:tc>
          <w:tcPr>
            <w:tcW w:w="9890" w:type="dxa"/>
            <w:tcBorders>
              <w:top w:val="single" w:sz="8" w:space="0" w:color="000000"/>
              <w:left w:val="single" w:sz="8" w:space="0" w:color="000000"/>
              <w:bottom w:val="single" w:sz="8" w:space="0" w:color="000000"/>
              <w:right w:val="single" w:sz="8" w:space="0" w:color="000000"/>
            </w:tcBorders>
          </w:tcPr>
          <w:p w14:paraId="501DBFE3" w14:textId="77777777" w:rsidR="00465627" w:rsidRDefault="00465627">
            <w:r>
              <w:rPr>
                <w:rFonts w:cs="Calibri"/>
              </w:rPr>
              <w:t>DID YOU FIND MOODLE EASY TO ACCESS?</w:t>
            </w:r>
          </w:p>
        </w:tc>
      </w:tr>
      <w:tr w:rsidR="00465627" w14:paraId="724DDFC6" w14:textId="77777777">
        <w:trPr>
          <w:trHeight w:val="288"/>
        </w:trPr>
        <w:tc>
          <w:tcPr>
            <w:tcW w:w="9890" w:type="dxa"/>
            <w:tcBorders>
              <w:top w:val="single" w:sz="8" w:space="0" w:color="000000"/>
              <w:left w:val="single" w:sz="8" w:space="0" w:color="000000"/>
              <w:bottom w:val="single" w:sz="8" w:space="0" w:color="000000"/>
              <w:right w:val="single" w:sz="8" w:space="0" w:color="000000"/>
            </w:tcBorders>
          </w:tcPr>
          <w:p w14:paraId="4FCFCF3B" w14:textId="77777777" w:rsidR="00465627" w:rsidRDefault="00465627">
            <w:r>
              <w:rPr>
                <w:rFonts w:cs="Calibri"/>
              </w:rPr>
              <w:t>DO YOU FIND THIS TYPE OF LEARNING RECOMMENDABLE?</w:t>
            </w:r>
          </w:p>
        </w:tc>
      </w:tr>
      <w:tr w:rsidR="00465627" w14:paraId="6C3DA48B" w14:textId="77777777">
        <w:trPr>
          <w:trHeight w:val="288"/>
        </w:trPr>
        <w:tc>
          <w:tcPr>
            <w:tcW w:w="9890" w:type="dxa"/>
            <w:tcBorders>
              <w:top w:val="single" w:sz="8" w:space="0" w:color="000000"/>
              <w:left w:val="single" w:sz="8" w:space="0" w:color="000000"/>
              <w:bottom w:val="single" w:sz="8" w:space="0" w:color="000000"/>
              <w:right w:val="single" w:sz="8" w:space="0" w:color="000000"/>
            </w:tcBorders>
          </w:tcPr>
          <w:p w14:paraId="308EAADD" w14:textId="77777777" w:rsidR="00465627" w:rsidRDefault="00465627">
            <w:r>
              <w:rPr>
                <w:rFonts w:cs="Calibri"/>
              </w:rPr>
              <w:t>CAN YOU USE THE ONLINE LIBRARY THROUGH MOODLE WITH CONFIDENCE?</w:t>
            </w:r>
          </w:p>
        </w:tc>
      </w:tr>
      <w:tr w:rsidR="00465627" w14:paraId="535E2FA3" w14:textId="77777777">
        <w:trPr>
          <w:trHeight w:val="288"/>
        </w:trPr>
        <w:tc>
          <w:tcPr>
            <w:tcW w:w="9890" w:type="dxa"/>
            <w:tcBorders>
              <w:top w:val="single" w:sz="8" w:space="0" w:color="000000"/>
              <w:left w:val="single" w:sz="8" w:space="0" w:color="000000"/>
              <w:bottom w:val="single" w:sz="8" w:space="0" w:color="000000"/>
              <w:right w:val="single" w:sz="8" w:space="0" w:color="000000"/>
            </w:tcBorders>
            <w:shd w:val="clear" w:color="auto" w:fill="E7E6E6"/>
          </w:tcPr>
          <w:p w14:paraId="13DE548C" w14:textId="77777777" w:rsidR="00465627" w:rsidRDefault="00465627"/>
        </w:tc>
      </w:tr>
      <w:tr w:rsidR="00465627" w14:paraId="1036AC56" w14:textId="77777777">
        <w:trPr>
          <w:trHeight w:val="288"/>
        </w:trPr>
        <w:tc>
          <w:tcPr>
            <w:tcW w:w="9890" w:type="dxa"/>
            <w:tcBorders>
              <w:top w:val="single" w:sz="8" w:space="0" w:color="000000"/>
              <w:left w:val="single" w:sz="8" w:space="0" w:color="000000"/>
              <w:bottom w:val="single" w:sz="8" w:space="0" w:color="000000"/>
              <w:right w:val="single" w:sz="8" w:space="0" w:color="000000"/>
            </w:tcBorders>
          </w:tcPr>
          <w:p w14:paraId="5F566391" w14:textId="77777777" w:rsidR="00465627" w:rsidRDefault="00465627">
            <w:r>
              <w:rPr>
                <w:rFonts w:cs="Calibri"/>
              </w:rPr>
              <w:t>ON A SCALE FROM 1 TO 5 HOW WOULD YOU RATE YOUR EXPERIENCE WITH MOODLE? (5 EXCELLENT)</w:t>
            </w:r>
          </w:p>
        </w:tc>
      </w:tr>
      <w:tr w:rsidR="00465627" w14:paraId="2D9DB7A0" w14:textId="77777777">
        <w:trPr>
          <w:trHeight w:val="288"/>
        </w:trPr>
        <w:tc>
          <w:tcPr>
            <w:tcW w:w="9890" w:type="dxa"/>
            <w:tcBorders>
              <w:top w:val="single" w:sz="8" w:space="0" w:color="000000"/>
              <w:left w:val="single" w:sz="8" w:space="0" w:color="000000"/>
              <w:bottom w:val="single" w:sz="8" w:space="0" w:color="000000"/>
              <w:right w:val="single" w:sz="8" w:space="0" w:color="000000"/>
            </w:tcBorders>
            <w:shd w:val="clear" w:color="auto" w:fill="E7E6E6"/>
          </w:tcPr>
          <w:p w14:paraId="1C7E1FFC" w14:textId="77777777" w:rsidR="00465627" w:rsidRDefault="00465627"/>
        </w:tc>
      </w:tr>
      <w:tr w:rsidR="00465627" w14:paraId="38AECD16" w14:textId="77777777">
        <w:trPr>
          <w:trHeight w:val="288"/>
        </w:trPr>
        <w:tc>
          <w:tcPr>
            <w:tcW w:w="9890" w:type="dxa"/>
            <w:tcBorders>
              <w:top w:val="single" w:sz="8" w:space="0" w:color="000000"/>
              <w:left w:val="single" w:sz="8" w:space="0" w:color="000000"/>
              <w:bottom w:val="single" w:sz="8" w:space="0" w:color="000000"/>
              <w:right w:val="single" w:sz="8" w:space="0" w:color="000000"/>
            </w:tcBorders>
          </w:tcPr>
          <w:p w14:paraId="169A4DFE" w14:textId="77777777" w:rsidR="00465627" w:rsidRDefault="00465627">
            <w:r>
              <w:rPr>
                <w:rFonts w:cs="Calibri"/>
              </w:rPr>
              <w:t>HOW OFTEN DO YOU ACCESS MOODLE IN A WEEK?</w:t>
            </w:r>
          </w:p>
        </w:tc>
      </w:tr>
      <w:tr w:rsidR="00465627" w14:paraId="5396ABCA" w14:textId="77777777">
        <w:trPr>
          <w:trHeight w:val="288"/>
        </w:trPr>
        <w:tc>
          <w:tcPr>
            <w:tcW w:w="9890" w:type="dxa"/>
            <w:tcBorders>
              <w:top w:val="single" w:sz="8" w:space="0" w:color="000000"/>
              <w:left w:val="single" w:sz="8" w:space="0" w:color="000000"/>
              <w:bottom w:val="single" w:sz="8" w:space="0" w:color="000000"/>
              <w:right w:val="single" w:sz="8" w:space="0" w:color="000000"/>
            </w:tcBorders>
            <w:shd w:val="clear" w:color="auto" w:fill="E7E6E6"/>
          </w:tcPr>
          <w:p w14:paraId="24FE873B" w14:textId="77777777" w:rsidR="00465627" w:rsidRDefault="00465627"/>
        </w:tc>
      </w:tr>
      <w:tr w:rsidR="00465627" w14:paraId="51E50DE3" w14:textId="77777777">
        <w:trPr>
          <w:trHeight w:val="586"/>
        </w:trPr>
        <w:tc>
          <w:tcPr>
            <w:tcW w:w="9890" w:type="dxa"/>
            <w:tcBorders>
              <w:top w:val="single" w:sz="8" w:space="0" w:color="000000"/>
              <w:left w:val="single" w:sz="8" w:space="0" w:color="000000"/>
              <w:bottom w:val="single" w:sz="8" w:space="0" w:color="000000"/>
              <w:right w:val="single" w:sz="8" w:space="0" w:color="000000"/>
            </w:tcBorders>
            <w:vAlign w:val="center"/>
          </w:tcPr>
          <w:p w14:paraId="5649378D" w14:textId="77777777" w:rsidR="00465627" w:rsidRDefault="00465627">
            <w:r>
              <w:rPr>
                <w:rFonts w:cs="Calibri"/>
              </w:rPr>
              <w:t>WHAT DO YOU LIKE ABOUT VIRTUAL LEARNING (MOODLE)?</w:t>
            </w:r>
          </w:p>
        </w:tc>
      </w:tr>
      <w:tr w:rsidR="00465627" w14:paraId="0DAB18AC" w14:textId="77777777">
        <w:trPr>
          <w:trHeight w:val="624"/>
        </w:trPr>
        <w:tc>
          <w:tcPr>
            <w:tcW w:w="9890" w:type="dxa"/>
            <w:tcBorders>
              <w:top w:val="single" w:sz="8" w:space="0" w:color="000000"/>
              <w:left w:val="single" w:sz="8" w:space="0" w:color="000000"/>
              <w:bottom w:val="single" w:sz="8" w:space="0" w:color="000000"/>
              <w:right w:val="single" w:sz="8" w:space="0" w:color="000000"/>
            </w:tcBorders>
            <w:vAlign w:val="center"/>
          </w:tcPr>
          <w:p w14:paraId="5B52AC5B" w14:textId="77777777" w:rsidR="00465627" w:rsidRDefault="00465627">
            <w:r>
              <w:rPr>
                <w:rFonts w:cs="Calibri"/>
              </w:rPr>
              <w:t xml:space="preserve">WHAT WOULD YOU DO TO IMPROVE THE VIRTUAL LEARNING EXPERIENCE? </w:t>
            </w:r>
          </w:p>
        </w:tc>
      </w:tr>
      <w:tr w:rsidR="00465627" w14:paraId="210D291A" w14:textId="77777777">
        <w:trPr>
          <w:trHeight w:val="586"/>
        </w:trPr>
        <w:tc>
          <w:tcPr>
            <w:tcW w:w="9890" w:type="dxa"/>
            <w:tcBorders>
              <w:top w:val="single" w:sz="8" w:space="0" w:color="000000"/>
              <w:left w:val="single" w:sz="8" w:space="0" w:color="000000"/>
              <w:bottom w:val="single" w:sz="8" w:space="0" w:color="000000"/>
              <w:right w:val="single" w:sz="8" w:space="0" w:color="000000"/>
            </w:tcBorders>
          </w:tcPr>
          <w:p w14:paraId="77DE2A64" w14:textId="77777777" w:rsidR="00465627" w:rsidRDefault="00465627">
            <w:r>
              <w:rPr>
                <w:rFonts w:cs="Calibri"/>
              </w:rPr>
              <w:t xml:space="preserve">WHAT DO YOU THINK ABOUT THE MODERN WAY OF STUDYING THROUGH VIRTUAL LEARNING? (EXPLAIN IN FEW WORDS) </w:t>
            </w:r>
          </w:p>
        </w:tc>
      </w:tr>
    </w:tbl>
    <w:p w14:paraId="10EE9E25" w14:textId="77777777" w:rsidR="00465627" w:rsidRDefault="00465627">
      <w:r>
        <w:br w:type="page"/>
      </w:r>
    </w:p>
    <w:p w14:paraId="2D35A0CC" w14:textId="77777777" w:rsidR="00465627" w:rsidRDefault="00465627">
      <w:pPr>
        <w:spacing w:after="0"/>
        <w:ind w:left="-1440" w:right="4063"/>
      </w:pPr>
    </w:p>
    <w:tbl>
      <w:tblPr>
        <w:tblStyle w:val="TableGrid"/>
        <w:tblW w:w="5381" w:type="dxa"/>
        <w:tblInd w:w="-420" w:type="dxa"/>
        <w:tblCellMar>
          <w:top w:w="46" w:type="dxa"/>
          <w:left w:w="0" w:type="dxa"/>
          <w:bottom w:w="0" w:type="dxa"/>
          <w:right w:w="33" w:type="dxa"/>
        </w:tblCellMar>
        <w:tblLook w:val="04A0" w:firstRow="1" w:lastRow="0" w:firstColumn="1" w:lastColumn="0" w:noHBand="0" w:noVBand="1"/>
      </w:tblPr>
      <w:tblGrid>
        <w:gridCol w:w="963"/>
        <w:gridCol w:w="1215"/>
        <w:gridCol w:w="1023"/>
        <w:gridCol w:w="1215"/>
        <w:gridCol w:w="965"/>
      </w:tblGrid>
      <w:tr w:rsidR="00465627" w14:paraId="60E8C866" w14:textId="77777777">
        <w:trPr>
          <w:trHeight w:val="631"/>
        </w:trPr>
        <w:tc>
          <w:tcPr>
            <w:tcW w:w="5381" w:type="dxa"/>
            <w:gridSpan w:val="5"/>
            <w:tcBorders>
              <w:top w:val="single" w:sz="8" w:space="0" w:color="000000"/>
              <w:left w:val="nil"/>
              <w:bottom w:val="single" w:sz="8" w:space="0" w:color="000000"/>
              <w:right w:val="single" w:sz="8" w:space="0" w:color="000000"/>
            </w:tcBorders>
            <w:shd w:val="clear" w:color="auto" w:fill="D6DCE4"/>
          </w:tcPr>
          <w:p w14:paraId="7D668427" w14:textId="77777777" w:rsidR="00465627" w:rsidRDefault="00465627"/>
        </w:tc>
      </w:tr>
      <w:tr w:rsidR="00465627" w14:paraId="4CD1FA00" w14:textId="77777777">
        <w:trPr>
          <w:trHeight w:val="288"/>
        </w:trPr>
        <w:tc>
          <w:tcPr>
            <w:tcW w:w="5381" w:type="dxa"/>
            <w:gridSpan w:val="5"/>
            <w:tcBorders>
              <w:top w:val="single" w:sz="8" w:space="0" w:color="000000"/>
              <w:left w:val="nil"/>
              <w:bottom w:val="single" w:sz="8" w:space="0" w:color="000000"/>
              <w:right w:val="single" w:sz="8" w:space="0" w:color="000000"/>
            </w:tcBorders>
            <w:shd w:val="clear" w:color="auto" w:fill="DDEBF7"/>
          </w:tcPr>
          <w:p w14:paraId="5D5CD130" w14:textId="77777777" w:rsidR="00465627" w:rsidRDefault="00465627">
            <w:pPr>
              <w:ind w:left="-104"/>
            </w:pPr>
            <w:proofErr w:type="spellStart"/>
            <w:r>
              <w:rPr>
                <w:rFonts w:cs="Calibri"/>
                <w:b/>
              </w:rPr>
              <w:t>nts</w:t>
            </w:r>
            <w:proofErr w:type="spellEnd"/>
            <w:r>
              <w:rPr>
                <w:rFonts w:cs="Calibri"/>
                <w:b/>
              </w:rPr>
              <w:t xml:space="preserve"> of </w:t>
            </w:r>
            <w:proofErr w:type="spellStart"/>
            <w:r>
              <w:rPr>
                <w:rFonts w:cs="Calibri"/>
                <w:b/>
              </w:rPr>
              <w:t>uwtsd</w:t>
            </w:r>
            <w:proofErr w:type="spellEnd"/>
            <w:r>
              <w:rPr>
                <w:rFonts w:cs="Calibri"/>
                <w:b/>
              </w:rPr>
              <w:t>.</w:t>
            </w:r>
          </w:p>
        </w:tc>
      </w:tr>
      <w:tr w:rsidR="00465627" w14:paraId="33496B1B" w14:textId="77777777">
        <w:trPr>
          <w:trHeight w:val="289"/>
        </w:trPr>
        <w:tc>
          <w:tcPr>
            <w:tcW w:w="5381" w:type="dxa"/>
            <w:gridSpan w:val="5"/>
            <w:tcBorders>
              <w:top w:val="single" w:sz="8" w:space="0" w:color="000000"/>
              <w:left w:val="nil"/>
              <w:bottom w:val="single" w:sz="8" w:space="0" w:color="000000"/>
              <w:right w:val="single" w:sz="8" w:space="0" w:color="000000"/>
            </w:tcBorders>
            <w:shd w:val="clear" w:color="auto" w:fill="DDEBF7"/>
          </w:tcPr>
          <w:p w14:paraId="2E70AA7E" w14:textId="77777777" w:rsidR="00465627" w:rsidRDefault="00465627"/>
        </w:tc>
      </w:tr>
      <w:tr w:rsidR="00465627" w14:paraId="65CE3ABB" w14:textId="77777777">
        <w:trPr>
          <w:trHeight w:val="288"/>
        </w:trPr>
        <w:tc>
          <w:tcPr>
            <w:tcW w:w="2178" w:type="dxa"/>
            <w:gridSpan w:val="2"/>
            <w:tcBorders>
              <w:top w:val="single" w:sz="8" w:space="0" w:color="000000"/>
              <w:left w:val="single" w:sz="8" w:space="0" w:color="000000"/>
              <w:bottom w:val="single" w:sz="8" w:space="0" w:color="000000"/>
              <w:right w:val="single" w:sz="8" w:space="0" w:color="000000"/>
            </w:tcBorders>
            <w:shd w:val="clear" w:color="auto" w:fill="E7E6E6"/>
          </w:tcPr>
          <w:p w14:paraId="229EC1A7" w14:textId="77777777" w:rsidR="00465627" w:rsidRDefault="00465627">
            <w:pPr>
              <w:ind w:left="49"/>
              <w:jc w:val="center"/>
            </w:pPr>
            <w:r>
              <w:rPr>
                <w:rFonts w:cs="Calibri"/>
                <w:b/>
              </w:rPr>
              <w:t>YES</w:t>
            </w:r>
          </w:p>
        </w:tc>
        <w:tc>
          <w:tcPr>
            <w:tcW w:w="1023" w:type="dxa"/>
            <w:tcBorders>
              <w:top w:val="single" w:sz="8" w:space="0" w:color="000000"/>
              <w:left w:val="single" w:sz="8" w:space="0" w:color="000000"/>
              <w:bottom w:val="single" w:sz="8" w:space="0" w:color="000000"/>
              <w:right w:val="single" w:sz="8" w:space="0" w:color="000000"/>
            </w:tcBorders>
            <w:shd w:val="clear" w:color="auto" w:fill="E7E6E6"/>
          </w:tcPr>
          <w:p w14:paraId="3F77EB26" w14:textId="77777777" w:rsidR="00465627" w:rsidRDefault="00465627"/>
        </w:tc>
        <w:tc>
          <w:tcPr>
            <w:tcW w:w="2180" w:type="dxa"/>
            <w:gridSpan w:val="2"/>
            <w:tcBorders>
              <w:top w:val="single" w:sz="8" w:space="0" w:color="000000"/>
              <w:left w:val="single" w:sz="8" w:space="0" w:color="000000"/>
              <w:bottom w:val="single" w:sz="8" w:space="0" w:color="000000"/>
              <w:right w:val="single" w:sz="8" w:space="0" w:color="000000"/>
            </w:tcBorders>
            <w:shd w:val="clear" w:color="auto" w:fill="E7E6E6"/>
          </w:tcPr>
          <w:p w14:paraId="7684F595" w14:textId="77777777" w:rsidR="00465627" w:rsidRDefault="00465627">
            <w:pPr>
              <w:ind w:left="48"/>
              <w:jc w:val="center"/>
            </w:pPr>
            <w:r>
              <w:rPr>
                <w:rFonts w:cs="Calibri"/>
                <w:b/>
              </w:rPr>
              <w:t>NO</w:t>
            </w:r>
          </w:p>
        </w:tc>
      </w:tr>
      <w:tr w:rsidR="00465627" w14:paraId="5E328419" w14:textId="77777777">
        <w:trPr>
          <w:trHeight w:val="288"/>
        </w:trPr>
        <w:tc>
          <w:tcPr>
            <w:tcW w:w="2178" w:type="dxa"/>
            <w:gridSpan w:val="2"/>
            <w:tcBorders>
              <w:top w:val="single" w:sz="8" w:space="0" w:color="000000"/>
              <w:left w:val="single" w:sz="8" w:space="0" w:color="000000"/>
              <w:bottom w:val="single" w:sz="8" w:space="0" w:color="000000"/>
              <w:right w:val="single" w:sz="8" w:space="0" w:color="000000"/>
            </w:tcBorders>
          </w:tcPr>
          <w:p w14:paraId="33AFFD76" w14:textId="77777777" w:rsidR="00465627" w:rsidRDefault="00465627">
            <w:pPr>
              <w:ind w:left="52"/>
              <w:jc w:val="center"/>
            </w:pPr>
            <w:r>
              <w:rPr>
                <w:rFonts w:cs="Calibri"/>
              </w:rPr>
              <w:t>18</w:t>
            </w:r>
          </w:p>
        </w:tc>
        <w:tc>
          <w:tcPr>
            <w:tcW w:w="1023" w:type="dxa"/>
            <w:tcBorders>
              <w:top w:val="single" w:sz="8" w:space="0" w:color="000000"/>
              <w:left w:val="single" w:sz="8" w:space="0" w:color="000000"/>
              <w:bottom w:val="single" w:sz="8" w:space="0" w:color="000000"/>
              <w:right w:val="single" w:sz="8" w:space="0" w:color="000000"/>
            </w:tcBorders>
          </w:tcPr>
          <w:p w14:paraId="019B766E" w14:textId="77777777" w:rsidR="00465627" w:rsidRDefault="00465627"/>
        </w:tc>
        <w:tc>
          <w:tcPr>
            <w:tcW w:w="2180" w:type="dxa"/>
            <w:gridSpan w:val="2"/>
            <w:tcBorders>
              <w:top w:val="single" w:sz="8" w:space="0" w:color="000000"/>
              <w:left w:val="single" w:sz="8" w:space="0" w:color="000000"/>
              <w:bottom w:val="single" w:sz="8" w:space="0" w:color="000000"/>
              <w:right w:val="single" w:sz="8" w:space="0" w:color="000000"/>
            </w:tcBorders>
          </w:tcPr>
          <w:p w14:paraId="441B1647" w14:textId="77777777" w:rsidR="00465627" w:rsidRDefault="00465627">
            <w:pPr>
              <w:ind w:left="49"/>
              <w:jc w:val="center"/>
            </w:pPr>
            <w:r>
              <w:rPr>
                <w:rFonts w:cs="Calibri"/>
              </w:rPr>
              <w:t>2</w:t>
            </w:r>
          </w:p>
        </w:tc>
      </w:tr>
      <w:tr w:rsidR="00465627" w14:paraId="32246BAD" w14:textId="77777777">
        <w:trPr>
          <w:trHeight w:val="288"/>
        </w:trPr>
        <w:tc>
          <w:tcPr>
            <w:tcW w:w="2178" w:type="dxa"/>
            <w:gridSpan w:val="2"/>
            <w:tcBorders>
              <w:top w:val="single" w:sz="8" w:space="0" w:color="000000"/>
              <w:left w:val="single" w:sz="8" w:space="0" w:color="000000"/>
              <w:bottom w:val="single" w:sz="8" w:space="0" w:color="000000"/>
              <w:right w:val="single" w:sz="8" w:space="0" w:color="000000"/>
            </w:tcBorders>
          </w:tcPr>
          <w:p w14:paraId="5302A45F" w14:textId="77777777" w:rsidR="00465627" w:rsidRDefault="00465627">
            <w:pPr>
              <w:ind w:left="52"/>
              <w:jc w:val="center"/>
            </w:pPr>
            <w:r>
              <w:rPr>
                <w:rFonts w:cs="Calibri"/>
              </w:rPr>
              <w:t>20</w:t>
            </w:r>
          </w:p>
        </w:tc>
        <w:tc>
          <w:tcPr>
            <w:tcW w:w="1023" w:type="dxa"/>
            <w:tcBorders>
              <w:top w:val="single" w:sz="8" w:space="0" w:color="000000"/>
              <w:left w:val="single" w:sz="8" w:space="0" w:color="000000"/>
              <w:bottom w:val="single" w:sz="8" w:space="0" w:color="000000"/>
              <w:right w:val="single" w:sz="8" w:space="0" w:color="000000"/>
            </w:tcBorders>
          </w:tcPr>
          <w:p w14:paraId="2768C2EE" w14:textId="77777777" w:rsidR="00465627" w:rsidRDefault="00465627"/>
        </w:tc>
        <w:tc>
          <w:tcPr>
            <w:tcW w:w="2180" w:type="dxa"/>
            <w:gridSpan w:val="2"/>
            <w:tcBorders>
              <w:top w:val="single" w:sz="8" w:space="0" w:color="000000"/>
              <w:left w:val="single" w:sz="8" w:space="0" w:color="000000"/>
              <w:bottom w:val="single" w:sz="8" w:space="0" w:color="000000"/>
              <w:right w:val="single" w:sz="8" w:space="0" w:color="000000"/>
            </w:tcBorders>
          </w:tcPr>
          <w:p w14:paraId="790AE5F2" w14:textId="77777777" w:rsidR="00465627" w:rsidRDefault="00465627">
            <w:pPr>
              <w:ind w:left="49"/>
              <w:jc w:val="center"/>
            </w:pPr>
            <w:r>
              <w:rPr>
                <w:rFonts w:cs="Calibri"/>
              </w:rPr>
              <w:t>0</w:t>
            </w:r>
          </w:p>
        </w:tc>
      </w:tr>
      <w:tr w:rsidR="00465627" w14:paraId="7E194DE5" w14:textId="77777777">
        <w:trPr>
          <w:trHeight w:val="288"/>
        </w:trPr>
        <w:tc>
          <w:tcPr>
            <w:tcW w:w="2178" w:type="dxa"/>
            <w:gridSpan w:val="2"/>
            <w:tcBorders>
              <w:top w:val="single" w:sz="8" w:space="0" w:color="000000"/>
              <w:left w:val="single" w:sz="8" w:space="0" w:color="000000"/>
              <w:bottom w:val="single" w:sz="8" w:space="0" w:color="000000"/>
              <w:right w:val="single" w:sz="8" w:space="0" w:color="000000"/>
            </w:tcBorders>
          </w:tcPr>
          <w:p w14:paraId="3A43A1F1" w14:textId="77777777" w:rsidR="00465627" w:rsidRDefault="00465627">
            <w:pPr>
              <w:ind w:left="52"/>
              <w:jc w:val="center"/>
            </w:pPr>
            <w:r>
              <w:rPr>
                <w:rFonts w:cs="Calibri"/>
              </w:rPr>
              <w:t>13</w:t>
            </w:r>
          </w:p>
        </w:tc>
        <w:tc>
          <w:tcPr>
            <w:tcW w:w="1023" w:type="dxa"/>
            <w:tcBorders>
              <w:top w:val="single" w:sz="8" w:space="0" w:color="000000"/>
              <w:left w:val="single" w:sz="8" w:space="0" w:color="000000"/>
              <w:bottom w:val="single" w:sz="8" w:space="0" w:color="000000"/>
              <w:right w:val="single" w:sz="8" w:space="0" w:color="000000"/>
            </w:tcBorders>
          </w:tcPr>
          <w:p w14:paraId="4FA86913" w14:textId="77777777" w:rsidR="00465627" w:rsidRDefault="00465627"/>
        </w:tc>
        <w:tc>
          <w:tcPr>
            <w:tcW w:w="2180" w:type="dxa"/>
            <w:gridSpan w:val="2"/>
            <w:tcBorders>
              <w:top w:val="single" w:sz="8" w:space="0" w:color="000000"/>
              <w:left w:val="single" w:sz="8" w:space="0" w:color="000000"/>
              <w:bottom w:val="single" w:sz="8" w:space="0" w:color="000000"/>
              <w:right w:val="single" w:sz="8" w:space="0" w:color="000000"/>
            </w:tcBorders>
          </w:tcPr>
          <w:p w14:paraId="0AD3E588" w14:textId="77777777" w:rsidR="00465627" w:rsidRDefault="00465627">
            <w:pPr>
              <w:ind w:left="49"/>
              <w:jc w:val="center"/>
            </w:pPr>
            <w:r>
              <w:rPr>
                <w:rFonts w:cs="Calibri"/>
              </w:rPr>
              <w:t>7</w:t>
            </w:r>
          </w:p>
        </w:tc>
      </w:tr>
      <w:tr w:rsidR="00465627" w14:paraId="63C9A336" w14:textId="77777777">
        <w:trPr>
          <w:trHeight w:val="288"/>
        </w:trPr>
        <w:tc>
          <w:tcPr>
            <w:tcW w:w="963" w:type="dxa"/>
            <w:tcBorders>
              <w:top w:val="single" w:sz="8" w:space="0" w:color="000000"/>
              <w:left w:val="single" w:sz="8" w:space="0" w:color="000000"/>
              <w:bottom w:val="single" w:sz="8" w:space="0" w:color="000000"/>
              <w:right w:val="single" w:sz="8" w:space="0" w:color="000000"/>
            </w:tcBorders>
            <w:shd w:val="clear" w:color="auto" w:fill="E7E6E6"/>
          </w:tcPr>
          <w:p w14:paraId="2BCE52F0" w14:textId="77777777" w:rsidR="00465627" w:rsidRDefault="00465627">
            <w:pPr>
              <w:ind w:left="51"/>
              <w:jc w:val="center"/>
            </w:pPr>
            <w:r>
              <w:rPr>
                <w:rFonts w:cs="Calibri"/>
                <w:b/>
              </w:rPr>
              <w:t>1</w:t>
            </w:r>
          </w:p>
        </w:tc>
        <w:tc>
          <w:tcPr>
            <w:tcW w:w="1215" w:type="dxa"/>
            <w:tcBorders>
              <w:top w:val="single" w:sz="8" w:space="0" w:color="000000"/>
              <w:left w:val="single" w:sz="8" w:space="0" w:color="000000"/>
              <w:bottom w:val="single" w:sz="8" w:space="0" w:color="000000"/>
              <w:right w:val="single" w:sz="8" w:space="0" w:color="000000"/>
            </w:tcBorders>
            <w:shd w:val="clear" w:color="auto" w:fill="E7E6E6"/>
          </w:tcPr>
          <w:p w14:paraId="255087B2" w14:textId="77777777" w:rsidR="00465627" w:rsidRDefault="00465627">
            <w:pPr>
              <w:ind w:left="54"/>
              <w:jc w:val="center"/>
            </w:pPr>
            <w:r>
              <w:rPr>
                <w:rFonts w:cs="Calibri"/>
                <w:b/>
              </w:rPr>
              <w:t>2</w:t>
            </w:r>
          </w:p>
        </w:tc>
        <w:tc>
          <w:tcPr>
            <w:tcW w:w="1023" w:type="dxa"/>
            <w:tcBorders>
              <w:top w:val="single" w:sz="8" w:space="0" w:color="000000"/>
              <w:left w:val="single" w:sz="8" w:space="0" w:color="000000"/>
              <w:bottom w:val="single" w:sz="8" w:space="0" w:color="000000"/>
              <w:right w:val="single" w:sz="8" w:space="0" w:color="000000"/>
            </w:tcBorders>
            <w:shd w:val="clear" w:color="auto" w:fill="E7E6E6"/>
          </w:tcPr>
          <w:p w14:paraId="1D728E95" w14:textId="77777777" w:rsidR="00465627" w:rsidRDefault="00465627">
            <w:pPr>
              <w:ind w:left="53"/>
              <w:jc w:val="center"/>
            </w:pPr>
            <w:r>
              <w:rPr>
                <w:rFonts w:cs="Calibri"/>
                <w:b/>
              </w:rPr>
              <w:t>3</w:t>
            </w:r>
          </w:p>
        </w:tc>
        <w:tc>
          <w:tcPr>
            <w:tcW w:w="1215" w:type="dxa"/>
            <w:tcBorders>
              <w:top w:val="single" w:sz="8" w:space="0" w:color="000000"/>
              <w:left w:val="single" w:sz="8" w:space="0" w:color="000000"/>
              <w:bottom w:val="single" w:sz="8" w:space="0" w:color="000000"/>
              <w:right w:val="single" w:sz="8" w:space="0" w:color="000000"/>
            </w:tcBorders>
            <w:shd w:val="clear" w:color="auto" w:fill="E7E6E6"/>
          </w:tcPr>
          <w:p w14:paraId="4ED4B894" w14:textId="77777777" w:rsidR="00465627" w:rsidRDefault="00465627">
            <w:pPr>
              <w:ind w:left="54"/>
              <w:jc w:val="center"/>
            </w:pPr>
            <w:r>
              <w:rPr>
                <w:rFonts w:cs="Calibri"/>
                <w:b/>
              </w:rPr>
              <w:t>4</w:t>
            </w:r>
          </w:p>
        </w:tc>
        <w:tc>
          <w:tcPr>
            <w:tcW w:w="965" w:type="dxa"/>
            <w:tcBorders>
              <w:top w:val="single" w:sz="8" w:space="0" w:color="000000"/>
              <w:left w:val="single" w:sz="8" w:space="0" w:color="000000"/>
              <w:bottom w:val="single" w:sz="8" w:space="0" w:color="000000"/>
              <w:right w:val="single" w:sz="8" w:space="0" w:color="000000"/>
            </w:tcBorders>
            <w:shd w:val="clear" w:color="auto" w:fill="E7E6E6"/>
          </w:tcPr>
          <w:p w14:paraId="51B9E66C" w14:textId="77777777" w:rsidR="00465627" w:rsidRDefault="00465627">
            <w:pPr>
              <w:ind w:left="54"/>
              <w:jc w:val="center"/>
            </w:pPr>
            <w:r>
              <w:rPr>
                <w:rFonts w:cs="Calibri"/>
                <w:b/>
              </w:rPr>
              <w:t>5</w:t>
            </w:r>
          </w:p>
        </w:tc>
      </w:tr>
      <w:tr w:rsidR="00465627" w14:paraId="3942D220" w14:textId="77777777">
        <w:trPr>
          <w:trHeight w:val="288"/>
        </w:trPr>
        <w:tc>
          <w:tcPr>
            <w:tcW w:w="963" w:type="dxa"/>
            <w:tcBorders>
              <w:top w:val="single" w:sz="8" w:space="0" w:color="000000"/>
              <w:left w:val="single" w:sz="8" w:space="0" w:color="000000"/>
              <w:bottom w:val="single" w:sz="8" w:space="0" w:color="000000"/>
              <w:right w:val="single" w:sz="8" w:space="0" w:color="000000"/>
            </w:tcBorders>
          </w:tcPr>
          <w:p w14:paraId="498730A0" w14:textId="77777777" w:rsidR="00465627" w:rsidRDefault="00465627">
            <w:pPr>
              <w:ind w:left="51"/>
              <w:jc w:val="center"/>
            </w:pPr>
            <w:r>
              <w:rPr>
                <w:rFonts w:cs="Calibri"/>
              </w:rPr>
              <w:t>0</w:t>
            </w:r>
          </w:p>
        </w:tc>
        <w:tc>
          <w:tcPr>
            <w:tcW w:w="1215" w:type="dxa"/>
            <w:tcBorders>
              <w:top w:val="single" w:sz="8" w:space="0" w:color="000000"/>
              <w:left w:val="single" w:sz="8" w:space="0" w:color="000000"/>
              <w:bottom w:val="single" w:sz="8" w:space="0" w:color="000000"/>
              <w:right w:val="single" w:sz="8" w:space="0" w:color="000000"/>
            </w:tcBorders>
          </w:tcPr>
          <w:p w14:paraId="62613414" w14:textId="77777777" w:rsidR="00465627" w:rsidRDefault="00465627">
            <w:pPr>
              <w:ind w:left="54"/>
              <w:jc w:val="center"/>
            </w:pPr>
            <w:r>
              <w:rPr>
                <w:rFonts w:cs="Calibri"/>
              </w:rPr>
              <w:t>4</w:t>
            </w:r>
          </w:p>
        </w:tc>
        <w:tc>
          <w:tcPr>
            <w:tcW w:w="1023" w:type="dxa"/>
            <w:tcBorders>
              <w:top w:val="single" w:sz="8" w:space="0" w:color="000000"/>
              <w:left w:val="single" w:sz="8" w:space="0" w:color="000000"/>
              <w:bottom w:val="single" w:sz="8" w:space="0" w:color="000000"/>
              <w:right w:val="single" w:sz="8" w:space="0" w:color="000000"/>
            </w:tcBorders>
          </w:tcPr>
          <w:p w14:paraId="4617C7D2" w14:textId="77777777" w:rsidR="00465627" w:rsidRDefault="00465627">
            <w:pPr>
              <w:ind w:left="53"/>
              <w:jc w:val="center"/>
            </w:pPr>
            <w:r>
              <w:rPr>
                <w:rFonts w:cs="Calibri"/>
              </w:rPr>
              <w:t>5</w:t>
            </w:r>
          </w:p>
        </w:tc>
        <w:tc>
          <w:tcPr>
            <w:tcW w:w="1215" w:type="dxa"/>
            <w:tcBorders>
              <w:top w:val="single" w:sz="8" w:space="0" w:color="000000"/>
              <w:left w:val="single" w:sz="8" w:space="0" w:color="000000"/>
              <w:bottom w:val="single" w:sz="8" w:space="0" w:color="000000"/>
              <w:right w:val="single" w:sz="8" w:space="0" w:color="000000"/>
            </w:tcBorders>
          </w:tcPr>
          <w:p w14:paraId="195993FD" w14:textId="77777777" w:rsidR="00465627" w:rsidRDefault="00465627">
            <w:pPr>
              <w:ind w:left="54"/>
              <w:jc w:val="center"/>
            </w:pPr>
            <w:r>
              <w:rPr>
                <w:rFonts w:cs="Calibri"/>
              </w:rPr>
              <w:t>9</w:t>
            </w:r>
          </w:p>
        </w:tc>
        <w:tc>
          <w:tcPr>
            <w:tcW w:w="965" w:type="dxa"/>
            <w:tcBorders>
              <w:top w:val="single" w:sz="8" w:space="0" w:color="000000"/>
              <w:left w:val="single" w:sz="8" w:space="0" w:color="000000"/>
              <w:bottom w:val="single" w:sz="8" w:space="0" w:color="000000"/>
              <w:right w:val="single" w:sz="8" w:space="0" w:color="000000"/>
            </w:tcBorders>
          </w:tcPr>
          <w:p w14:paraId="1C8F1C71" w14:textId="77777777" w:rsidR="00465627" w:rsidRDefault="00465627">
            <w:pPr>
              <w:ind w:left="54"/>
              <w:jc w:val="center"/>
            </w:pPr>
            <w:r>
              <w:rPr>
                <w:rFonts w:cs="Calibri"/>
              </w:rPr>
              <w:t>2</w:t>
            </w:r>
          </w:p>
        </w:tc>
      </w:tr>
      <w:tr w:rsidR="00465627" w14:paraId="7F2DEAD7" w14:textId="77777777">
        <w:trPr>
          <w:trHeight w:val="288"/>
        </w:trPr>
        <w:tc>
          <w:tcPr>
            <w:tcW w:w="963" w:type="dxa"/>
            <w:tcBorders>
              <w:top w:val="single" w:sz="8" w:space="0" w:color="000000"/>
              <w:left w:val="single" w:sz="8" w:space="0" w:color="000000"/>
              <w:bottom w:val="single" w:sz="8" w:space="0" w:color="000000"/>
              <w:right w:val="single" w:sz="8" w:space="0" w:color="000000"/>
            </w:tcBorders>
            <w:shd w:val="clear" w:color="auto" w:fill="E7E6E6"/>
          </w:tcPr>
          <w:p w14:paraId="5383DC82" w14:textId="77777777" w:rsidR="00465627" w:rsidRDefault="00465627">
            <w:pPr>
              <w:ind w:left="118"/>
            </w:pPr>
            <w:r>
              <w:rPr>
                <w:rFonts w:cs="Calibri"/>
                <w:b/>
              </w:rPr>
              <w:t xml:space="preserve">RARELY </w:t>
            </w:r>
          </w:p>
        </w:tc>
        <w:tc>
          <w:tcPr>
            <w:tcW w:w="1215" w:type="dxa"/>
            <w:tcBorders>
              <w:top w:val="single" w:sz="8" w:space="0" w:color="000000"/>
              <w:left w:val="single" w:sz="8" w:space="0" w:color="000000"/>
              <w:bottom w:val="single" w:sz="8" w:space="0" w:color="000000"/>
              <w:right w:val="single" w:sz="8" w:space="0" w:color="000000"/>
            </w:tcBorders>
            <w:shd w:val="clear" w:color="auto" w:fill="E7E6E6"/>
          </w:tcPr>
          <w:p w14:paraId="04AF3AA0" w14:textId="77777777" w:rsidR="00465627" w:rsidRDefault="00465627">
            <w:pPr>
              <w:ind w:left="53"/>
              <w:jc w:val="both"/>
            </w:pPr>
            <w:r>
              <w:rPr>
                <w:rFonts w:cs="Calibri"/>
                <w:b/>
              </w:rPr>
              <w:t>SOMETIMES</w:t>
            </w:r>
          </w:p>
        </w:tc>
        <w:tc>
          <w:tcPr>
            <w:tcW w:w="1023" w:type="dxa"/>
            <w:tcBorders>
              <w:top w:val="single" w:sz="8" w:space="0" w:color="000000"/>
              <w:left w:val="single" w:sz="8" w:space="0" w:color="000000"/>
              <w:bottom w:val="single" w:sz="8" w:space="0" w:color="000000"/>
              <w:right w:val="single" w:sz="8" w:space="0" w:color="000000"/>
            </w:tcBorders>
            <w:shd w:val="clear" w:color="auto" w:fill="E7E6E6"/>
          </w:tcPr>
          <w:p w14:paraId="5168C5F8" w14:textId="77777777" w:rsidR="00465627" w:rsidRDefault="00465627">
            <w:pPr>
              <w:ind w:left="216"/>
            </w:pPr>
            <w:r>
              <w:rPr>
                <w:rFonts w:cs="Calibri"/>
                <w:b/>
              </w:rPr>
              <w:t>OFTEN</w:t>
            </w:r>
          </w:p>
        </w:tc>
        <w:tc>
          <w:tcPr>
            <w:tcW w:w="1215" w:type="dxa"/>
            <w:tcBorders>
              <w:top w:val="single" w:sz="8" w:space="0" w:color="000000"/>
              <w:left w:val="single" w:sz="8" w:space="0" w:color="000000"/>
              <w:bottom w:val="single" w:sz="8" w:space="0" w:color="000000"/>
              <w:right w:val="single" w:sz="8" w:space="0" w:color="000000"/>
            </w:tcBorders>
            <w:shd w:val="clear" w:color="auto" w:fill="E7E6E6"/>
          </w:tcPr>
          <w:p w14:paraId="3B7F9DA0" w14:textId="77777777" w:rsidR="00465627" w:rsidRDefault="00465627">
            <w:pPr>
              <w:ind w:left="48"/>
              <w:jc w:val="both"/>
            </w:pPr>
            <w:r>
              <w:rPr>
                <w:rFonts w:cs="Calibri"/>
                <w:b/>
              </w:rPr>
              <w:t>VERY OFTEN</w:t>
            </w:r>
          </w:p>
        </w:tc>
        <w:tc>
          <w:tcPr>
            <w:tcW w:w="965" w:type="dxa"/>
            <w:tcBorders>
              <w:top w:val="single" w:sz="8" w:space="0" w:color="000000"/>
              <w:left w:val="single" w:sz="8" w:space="0" w:color="000000"/>
              <w:bottom w:val="single" w:sz="8" w:space="0" w:color="000000"/>
              <w:right w:val="single" w:sz="8" w:space="0" w:color="000000"/>
            </w:tcBorders>
            <w:shd w:val="clear" w:color="auto" w:fill="E7E6E6"/>
          </w:tcPr>
          <w:p w14:paraId="29CED77F" w14:textId="77777777" w:rsidR="00465627" w:rsidRDefault="00465627">
            <w:pPr>
              <w:ind w:left="187"/>
            </w:pPr>
            <w:r>
              <w:rPr>
                <w:rFonts w:cs="Calibri"/>
                <w:b/>
              </w:rPr>
              <w:t>NEVER</w:t>
            </w:r>
          </w:p>
        </w:tc>
      </w:tr>
      <w:tr w:rsidR="00465627" w14:paraId="41203748" w14:textId="77777777">
        <w:trPr>
          <w:trHeight w:val="288"/>
        </w:trPr>
        <w:tc>
          <w:tcPr>
            <w:tcW w:w="963" w:type="dxa"/>
            <w:tcBorders>
              <w:top w:val="single" w:sz="8" w:space="0" w:color="000000"/>
              <w:left w:val="single" w:sz="8" w:space="0" w:color="000000"/>
              <w:bottom w:val="single" w:sz="8" w:space="0" w:color="000000"/>
              <w:right w:val="single" w:sz="8" w:space="0" w:color="000000"/>
            </w:tcBorders>
          </w:tcPr>
          <w:p w14:paraId="1F9733CB" w14:textId="77777777" w:rsidR="00465627" w:rsidRDefault="00465627">
            <w:pPr>
              <w:ind w:left="51"/>
              <w:jc w:val="center"/>
            </w:pPr>
            <w:r>
              <w:rPr>
                <w:rFonts w:cs="Calibri"/>
              </w:rPr>
              <w:t>2</w:t>
            </w:r>
          </w:p>
        </w:tc>
        <w:tc>
          <w:tcPr>
            <w:tcW w:w="1215" w:type="dxa"/>
            <w:tcBorders>
              <w:top w:val="single" w:sz="8" w:space="0" w:color="000000"/>
              <w:left w:val="single" w:sz="8" w:space="0" w:color="000000"/>
              <w:bottom w:val="single" w:sz="8" w:space="0" w:color="000000"/>
              <w:right w:val="single" w:sz="8" w:space="0" w:color="000000"/>
            </w:tcBorders>
          </w:tcPr>
          <w:p w14:paraId="06AAA5A0" w14:textId="77777777" w:rsidR="00465627" w:rsidRDefault="00465627">
            <w:pPr>
              <w:ind w:left="54"/>
              <w:jc w:val="center"/>
            </w:pPr>
            <w:r>
              <w:rPr>
                <w:rFonts w:cs="Calibri"/>
              </w:rPr>
              <w:t>0</w:t>
            </w:r>
          </w:p>
        </w:tc>
        <w:tc>
          <w:tcPr>
            <w:tcW w:w="1023" w:type="dxa"/>
            <w:tcBorders>
              <w:top w:val="single" w:sz="8" w:space="0" w:color="000000"/>
              <w:left w:val="single" w:sz="8" w:space="0" w:color="000000"/>
              <w:bottom w:val="single" w:sz="8" w:space="0" w:color="000000"/>
              <w:right w:val="single" w:sz="8" w:space="0" w:color="000000"/>
            </w:tcBorders>
          </w:tcPr>
          <w:p w14:paraId="5BA0AB6A" w14:textId="77777777" w:rsidR="00465627" w:rsidRDefault="00465627">
            <w:pPr>
              <w:ind w:left="49"/>
              <w:jc w:val="center"/>
            </w:pPr>
            <w:r>
              <w:rPr>
                <w:rFonts w:cs="Calibri"/>
              </w:rPr>
              <w:t>15</w:t>
            </w:r>
          </w:p>
        </w:tc>
        <w:tc>
          <w:tcPr>
            <w:tcW w:w="1215" w:type="dxa"/>
            <w:tcBorders>
              <w:top w:val="single" w:sz="8" w:space="0" w:color="000000"/>
              <w:left w:val="single" w:sz="8" w:space="0" w:color="000000"/>
              <w:bottom w:val="single" w:sz="8" w:space="0" w:color="000000"/>
              <w:right w:val="single" w:sz="8" w:space="0" w:color="000000"/>
            </w:tcBorders>
          </w:tcPr>
          <w:p w14:paraId="3DDCD581" w14:textId="77777777" w:rsidR="00465627" w:rsidRDefault="00465627">
            <w:pPr>
              <w:ind w:left="54"/>
              <w:jc w:val="center"/>
            </w:pPr>
            <w:r>
              <w:rPr>
                <w:rFonts w:cs="Calibri"/>
              </w:rPr>
              <w:t>2</w:t>
            </w:r>
          </w:p>
        </w:tc>
        <w:tc>
          <w:tcPr>
            <w:tcW w:w="965" w:type="dxa"/>
            <w:tcBorders>
              <w:top w:val="single" w:sz="8" w:space="0" w:color="000000"/>
              <w:left w:val="single" w:sz="8" w:space="0" w:color="000000"/>
              <w:bottom w:val="single" w:sz="8" w:space="0" w:color="000000"/>
              <w:right w:val="single" w:sz="8" w:space="0" w:color="000000"/>
            </w:tcBorders>
          </w:tcPr>
          <w:p w14:paraId="5BF78117" w14:textId="77777777" w:rsidR="00465627" w:rsidRDefault="00465627">
            <w:pPr>
              <w:ind w:left="54"/>
              <w:jc w:val="center"/>
            </w:pPr>
            <w:r>
              <w:rPr>
                <w:rFonts w:cs="Calibri"/>
              </w:rPr>
              <w:t>1</w:t>
            </w:r>
          </w:p>
        </w:tc>
      </w:tr>
      <w:tr w:rsidR="00465627" w14:paraId="68829293" w14:textId="77777777">
        <w:trPr>
          <w:trHeight w:val="288"/>
        </w:trPr>
        <w:tc>
          <w:tcPr>
            <w:tcW w:w="5381" w:type="dxa"/>
            <w:gridSpan w:val="5"/>
            <w:tcBorders>
              <w:top w:val="single" w:sz="8" w:space="0" w:color="000000"/>
              <w:left w:val="single" w:sz="8" w:space="0" w:color="000000"/>
              <w:bottom w:val="single" w:sz="8" w:space="0" w:color="000000"/>
              <w:right w:val="single" w:sz="8" w:space="0" w:color="000000"/>
            </w:tcBorders>
            <w:shd w:val="clear" w:color="auto" w:fill="E7E6E6"/>
          </w:tcPr>
          <w:p w14:paraId="0BF59C87" w14:textId="77777777" w:rsidR="00465627" w:rsidRDefault="00465627">
            <w:pPr>
              <w:ind w:left="49"/>
              <w:jc w:val="center"/>
            </w:pPr>
            <w:r>
              <w:rPr>
                <w:rFonts w:cs="Calibri"/>
                <w:b/>
              </w:rPr>
              <w:t>SOMMARY</w:t>
            </w:r>
          </w:p>
        </w:tc>
      </w:tr>
      <w:tr w:rsidR="00465627" w14:paraId="098737E5" w14:textId="77777777">
        <w:trPr>
          <w:trHeight w:val="586"/>
        </w:trPr>
        <w:tc>
          <w:tcPr>
            <w:tcW w:w="5381" w:type="dxa"/>
            <w:gridSpan w:val="5"/>
            <w:tcBorders>
              <w:top w:val="single" w:sz="8" w:space="0" w:color="000000"/>
              <w:left w:val="single" w:sz="8" w:space="0" w:color="000000"/>
              <w:bottom w:val="single" w:sz="8" w:space="0" w:color="000000"/>
              <w:right w:val="single" w:sz="8" w:space="0" w:color="000000"/>
            </w:tcBorders>
          </w:tcPr>
          <w:p w14:paraId="743DFFB2" w14:textId="77777777" w:rsidR="00465627" w:rsidRDefault="00465627">
            <w:pPr>
              <w:jc w:val="center"/>
            </w:pPr>
            <w:r>
              <w:rPr>
                <w:rFonts w:cs="Calibri"/>
              </w:rPr>
              <w:t>THE ASPECT THEY LIKE MOST IS, THE EASY ACCESS TO THE PORTAL AND THE COMMUNICATION.</w:t>
            </w:r>
          </w:p>
        </w:tc>
      </w:tr>
      <w:tr w:rsidR="00465627" w14:paraId="4BA9AB09" w14:textId="77777777">
        <w:trPr>
          <w:trHeight w:val="624"/>
        </w:trPr>
        <w:tc>
          <w:tcPr>
            <w:tcW w:w="5381" w:type="dxa"/>
            <w:gridSpan w:val="5"/>
            <w:tcBorders>
              <w:top w:val="single" w:sz="8" w:space="0" w:color="000000"/>
              <w:left w:val="single" w:sz="8" w:space="0" w:color="000000"/>
              <w:bottom w:val="single" w:sz="8" w:space="0" w:color="000000"/>
              <w:right w:val="single" w:sz="8" w:space="0" w:color="000000"/>
            </w:tcBorders>
          </w:tcPr>
          <w:p w14:paraId="2377F2C8" w14:textId="77777777" w:rsidR="00465627" w:rsidRDefault="00465627">
            <w:pPr>
              <w:jc w:val="center"/>
            </w:pPr>
            <w:r>
              <w:rPr>
                <w:rFonts w:cs="Calibri"/>
              </w:rPr>
              <w:t>SOME SAID TO NOTHING AND OTHERS SAID TO IMPROVE THE LIBRARY.</w:t>
            </w:r>
          </w:p>
        </w:tc>
      </w:tr>
      <w:tr w:rsidR="00465627" w14:paraId="4DEDEF10" w14:textId="77777777">
        <w:trPr>
          <w:trHeight w:val="586"/>
        </w:trPr>
        <w:tc>
          <w:tcPr>
            <w:tcW w:w="5381" w:type="dxa"/>
            <w:gridSpan w:val="5"/>
            <w:tcBorders>
              <w:top w:val="single" w:sz="8" w:space="0" w:color="000000"/>
              <w:left w:val="single" w:sz="8" w:space="0" w:color="000000"/>
              <w:bottom w:val="single" w:sz="8" w:space="0" w:color="000000"/>
              <w:right w:val="single" w:sz="8" w:space="0" w:color="000000"/>
            </w:tcBorders>
          </w:tcPr>
          <w:p w14:paraId="471363F1" w14:textId="77777777" w:rsidR="00465627" w:rsidRDefault="00465627">
            <w:pPr>
              <w:ind w:left="53"/>
              <w:jc w:val="center"/>
            </w:pPr>
            <w:r>
              <w:rPr>
                <w:rFonts w:cs="Calibri"/>
              </w:rPr>
              <w:t>THE MAJORITY DAYS THEY THINK IS EFFICIENT AND OTHERS SAY THE PREFER BEIN IN CLASS.</w:t>
            </w:r>
          </w:p>
        </w:tc>
      </w:tr>
    </w:tbl>
    <w:p w14:paraId="3BF922D6" w14:textId="77777777" w:rsidR="00465627" w:rsidRDefault="00465627"/>
    <w:p w14:paraId="0AD8A61D" w14:textId="77777777" w:rsidR="00465627" w:rsidRPr="00465627" w:rsidRDefault="00465627" w:rsidP="00EB5FFA">
      <w:pPr>
        <w:pStyle w:val="ListParagraph"/>
        <w:rPr>
          <w:rFonts w:ascii="Arial" w:hAnsi="Arial" w:cs="Arial"/>
          <w:b/>
          <w:bCs/>
          <w:sz w:val="24"/>
          <w:szCs w:val="24"/>
        </w:rPr>
      </w:pPr>
    </w:p>
    <w:bookmarkEnd w:id="1"/>
    <w:p w14:paraId="7C576E91" w14:textId="4139AA96" w:rsidR="00E56CE1" w:rsidRPr="00E56CE1" w:rsidRDefault="00E56CE1">
      <w:pPr>
        <w:rPr>
          <w:rFonts w:ascii="Arial" w:hAnsi="Arial" w:cs="Arial"/>
          <w:sz w:val="24"/>
          <w:szCs w:val="24"/>
        </w:rPr>
      </w:pPr>
    </w:p>
    <w:p w14:paraId="5C520459" w14:textId="517DAB97" w:rsidR="00E56CE1" w:rsidRDefault="00E56CE1"/>
    <w:p w14:paraId="5D2C90DA" w14:textId="11BDE299" w:rsidR="00E56CE1" w:rsidRDefault="00E56CE1"/>
    <w:p w14:paraId="3CAAD489" w14:textId="00A85428" w:rsidR="00E56CE1" w:rsidRDefault="00E56CE1"/>
    <w:p w14:paraId="54B1217A" w14:textId="2A5E1FD6" w:rsidR="00E56CE1" w:rsidRDefault="00E56CE1"/>
    <w:p w14:paraId="77F823DD" w14:textId="0584CE4C" w:rsidR="00E56CE1" w:rsidRDefault="00E56CE1"/>
    <w:p w14:paraId="52EAFA92" w14:textId="1B9B9F63" w:rsidR="00E56CE1" w:rsidRDefault="00E56CE1"/>
    <w:p w14:paraId="3C3E6578" w14:textId="40C77187" w:rsidR="00E56CE1" w:rsidRDefault="00E56CE1"/>
    <w:p w14:paraId="3E5B2614" w14:textId="49D0A588" w:rsidR="00E56CE1" w:rsidRDefault="00E56CE1"/>
    <w:p w14:paraId="646B2B32" w14:textId="7E65005E" w:rsidR="00E56CE1" w:rsidRDefault="00E56CE1"/>
    <w:p w14:paraId="03CC02E0" w14:textId="4496EE11" w:rsidR="00E56CE1" w:rsidRDefault="00E56CE1"/>
    <w:p w14:paraId="6D37DFD5" w14:textId="1392F088" w:rsidR="00E56CE1" w:rsidRDefault="00E56CE1"/>
    <w:p w14:paraId="07225884" w14:textId="4BAA81E4" w:rsidR="00E56CE1" w:rsidRDefault="00E56CE1"/>
    <w:p w14:paraId="6745DBAC" w14:textId="7E093923" w:rsidR="00E56CE1" w:rsidRDefault="00E56CE1"/>
    <w:p w14:paraId="42E1E3E2" w14:textId="6EF02BCB" w:rsidR="00E56CE1" w:rsidRDefault="00E56CE1"/>
    <w:p w14:paraId="0ECCEAA8" w14:textId="6652F5B0" w:rsidR="00E56CE1" w:rsidRDefault="00E56CE1"/>
    <w:p w14:paraId="17A845CB" w14:textId="2D8A42F5" w:rsidR="00E56CE1" w:rsidRDefault="00E56CE1"/>
    <w:p w14:paraId="2C376C0D" w14:textId="6538E74B" w:rsidR="00E56CE1" w:rsidRDefault="00E56CE1"/>
    <w:p w14:paraId="530E0767" w14:textId="5C3EEE7B" w:rsidR="00E56CE1" w:rsidRDefault="00E56CE1"/>
    <w:p w14:paraId="754FCC62" w14:textId="1160B46E" w:rsidR="00E56CE1" w:rsidRDefault="00E56CE1"/>
    <w:p w14:paraId="45F697EF" w14:textId="202F799A" w:rsidR="00E56CE1" w:rsidRDefault="00E56CE1"/>
    <w:p w14:paraId="5858D140" w14:textId="77777777" w:rsidR="00E56CE1" w:rsidRDefault="00E56CE1"/>
    <w:sectPr w:rsidR="00E56CE1">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381943" w14:textId="77777777" w:rsidR="008C17BB" w:rsidRDefault="008C17BB" w:rsidP="007A52DA">
      <w:pPr>
        <w:spacing w:after="0"/>
      </w:pPr>
      <w:r>
        <w:separator/>
      </w:r>
    </w:p>
  </w:endnote>
  <w:endnote w:type="continuationSeparator" w:id="0">
    <w:p w14:paraId="0ECBE1C2" w14:textId="77777777" w:rsidR="008C17BB" w:rsidRDefault="008C17BB" w:rsidP="007A52D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5123973"/>
      <w:docPartObj>
        <w:docPartGallery w:val="Page Numbers (Bottom of Page)"/>
        <w:docPartUnique/>
      </w:docPartObj>
    </w:sdtPr>
    <w:sdtEndPr>
      <w:rPr>
        <w:noProof/>
      </w:rPr>
    </w:sdtEndPr>
    <w:sdtContent>
      <w:p w14:paraId="1DCB762C" w14:textId="72C189CE" w:rsidR="00465627" w:rsidRDefault="0046562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247188" w14:textId="77777777" w:rsidR="00465627" w:rsidRDefault="0046562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BD15C8" w14:textId="77777777" w:rsidR="00767285" w:rsidRDefault="00767285">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0F9198B" w14:textId="77777777" w:rsidR="00767285" w:rsidRDefault="007672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676977" w14:textId="77777777" w:rsidR="008C17BB" w:rsidRDefault="008C17BB" w:rsidP="007A52DA">
      <w:pPr>
        <w:spacing w:after="0"/>
      </w:pPr>
      <w:r>
        <w:separator/>
      </w:r>
    </w:p>
  </w:footnote>
  <w:footnote w:type="continuationSeparator" w:id="0">
    <w:p w14:paraId="5986AC7A" w14:textId="77777777" w:rsidR="008C17BB" w:rsidRDefault="008C17BB" w:rsidP="007A52D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D50018" w14:textId="3312DBD7" w:rsidR="00550A31" w:rsidRDefault="00550A31">
    <w:pPr>
      <w:pStyle w:val="Header"/>
    </w:pPr>
    <w:r>
      <w:rPr>
        <w:noProof/>
      </w:rPr>
      <w:drawing>
        <wp:inline distT="0" distB="0" distL="0" distR="0" wp14:anchorId="33C0C4C9" wp14:editId="349C6EE5">
          <wp:extent cx="2052624" cy="1402050"/>
          <wp:effectExtent l="0" t="0" r="508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58194" cy="1405855"/>
                  </a:xfrm>
                  <a:prstGeom prst="rect">
                    <a:avLst/>
                  </a:prstGeom>
                  <a:noFill/>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39C83A" w14:textId="0A81A7D4" w:rsidR="00767285" w:rsidRPr="007A52DA" w:rsidRDefault="00767285" w:rsidP="007A52DA">
    <w:pPr>
      <w:pStyle w:val="Header"/>
    </w:pPr>
    <w:r>
      <w:rPr>
        <w:noProof/>
      </w:rPr>
      <w:drawing>
        <wp:inline distT="0" distB="0" distL="0" distR="0" wp14:anchorId="2B101F26" wp14:editId="2487B1F3">
          <wp:extent cx="1512353" cy="1007513"/>
          <wp:effectExtent l="0" t="0" r="0" b="2137"/>
          <wp:docPr id="1"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tretch>
                    <a:fillRect/>
                  </a:stretch>
                </pic:blipFill>
                <pic:spPr>
                  <a:xfrm>
                    <a:off x="0" y="0"/>
                    <a:ext cx="1512353" cy="1007513"/>
                  </a:xfrm>
                  <a:prstGeom prst="rect">
                    <a:avLst/>
                  </a:prstGeom>
                  <a:solidFill>
                    <a:srgbClr val="EDEDED"/>
                  </a:solidFill>
                  <a:ln>
                    <a:noFill/>
                    <a:prstDash/>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8546A"/>
    <w:multiLevelType w:val="hybridMultilevel"/>
    <w:tmpl w:val="4C466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C17C36"/>
    <w:multiLevelType w:val="hybridMultilevel"/>
    <w:tmpl w:val="FA624A1A"/>
    <w:lvl w:ilvl="0" w:tplc="606A2F4A">
      <w:start w:val="1"/>
      <w:numFmt w:val="decimal"/>
      <w:lvlText w:val="%1."/>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92095F4">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2A08D83E">
      <w:start w:val="1"/>
      <w:numFmt w:val="lowerRoman"/>
      <w:lvlText w:val="%3"/>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5A6EC5DA">
      <w:start w:val="1"/>
      <w:numFmt w:val="decimal"/>
      <w:lvlText w:val="%4"/>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CA8E29C">
      <w:start w:val="1"/>
      <w:numFmt w:val="lowerLetter"/>
      <w:lvlText w:val="%5"/>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818CDD8">
      <w:start w:val="1"/>
      <w:numFmt w:val="lowerRoman"/>
      <w:lvlText w:val="%6"/>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5BD69796">
      <w:start w:val="1"/>
      <w:numFmt w:val="decimal"/>
      <w:lvlText w:val="%7"/>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C46D83A">
      <w:start w:val="1"/>
      <w:numFmt w:val="lowerLetter"/>
      <w:lvlText w:val="%8"/>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A754BEB4">
      <w:start w:val="1"/>
      <w:numFmt w:val="lowerRoman"/>
      <w:lvlText w:val="%9"/>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49975AC1"/>
    <w:multiLevelType w:val="hybridMultilevel"/>
    <w:tmpl w:val="BA5E1E06"/>
    <w:lvl w:ilvl="0" w:tplc="0DD291D8">
      <w:start w:val="1"/>
      <w:numFmt w:val="decimal"/>
      <w:lvlText w:val="%1."/>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3B248A8">
      <w:start w:val="1"/>
      <w:numFmt w:val="lowerLetter"/>
      <w:lvlText w:val="%2"/>
      <w:lvlJc w:val="left"/>
      <w:pPr>
        <w:ind w:left="135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D8E41FDA">
      <w:start w:val="1"/>
      <w:numFmt w:val="lowerRoman"/>
      <w:lvlText w:val="%3"/>
      <w:lvlJc w:val="left"/>
      <w:pPr>
        <w:ind w:left="207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282B50C">
      <w:start w:val="1"/>
      <w:numFmt w:val="decimal"/>
      <w:lvlText w:val="%4"/>
      <w:lvlJc w:val="left"/>
      <w:pPr>
        <w:ind w:left="27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DA0D0A4">
      <w:start w:val="1"/>
      <w:numFmt w:val="lowerLetter"/>
      <w:lvlText w:val="%5"/>
      <w:lvlJc w:val="left"/>
      <w:pPr>
        <w:ind w:left="351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C95EBCD0">
      <w:start w:val="1"/>
      <w:numFmt w:val="lowerRoman"/>
      <w:lvlText w:val="%6"/>
      <w:lvlJc w:val="left"/>
      <w:pPr>
        <w:ind w:left="423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0322908A">
      <w:start w:val="1"/>
      <w:numFmt w:val="decimal"/>
      <w:lvlText w:val="%7"/>
      <w:lvlJc w:val="left"/>
      <w:pPr>
        <w:ind w:left="495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E24BCFC">
      <w:start w:val="1"/>
      <w:numFmt w:val="lowerLetter"/>
      <w:lvlText w:val="%8"/>
      <w:lvlJc w:val="left"/>
      <w:pPr>
        <w:ind w:left="567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676F2CA">
      <w:start w:val="1"/>
      <w:numFmt w:val="lowerRoman"/>
      <w:lvlText w:val="%9"/>
      <w:lvlJc w:val="left"/>
      <w:pPr>
        <w:ind w:left="63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5FF1"/>
    <w:rsid w:val="00044309"/>
    <w:rsid w:val="00073754"/>
    <w:rsid w:val="000C079E"/>
    <w:rsid w:val="000F5B91"/>
    <w:rsid w:val="00121F57"/>
    <w:rsid w:val="00162847"/>
    <w:rsid w:val="0017455B"/>
    <w:rsid w:val="00182580"/>
    <w:rsid w:val="0019493C"/>
    <w:rsid w:val="001A53D5"/>
    <w:rsid w:val="001D2364"/>
    <w:rsid w:val="0024716D"/>
    <w:rsid w:val="00255B38"/>
    <w:rsid w:val="002653F6"/>
    <w:rsid w:val="00271600"/>
    <w:rsid w:val="0027784E"/>
    <w:rsid w:val="0028727C"/>
    <w:rsid w:val="002B1BC5"/>
    <w:rsid w:val="003430C2"/>
    <w:rsid w:val="0034614C"/>
    <w:rsid w:val="00355FF1"/>
    <w:rsid w:val="0035688B"/>
    <w:rsid w:val="00380817"/>
    <w:rsid w:val="00395C0F"/>
    <w:rsid w:val="003B7EAF"/>
    <w:rsid w:val="003D678E"/>
    <w:rsid w:val="003F37B1"/>
    <w:rsid w:val="0042555B"/>
    <w:rsid w:val="004259D6"/>
    <w:rsid w:val="00465627"/>
    <w:rsid w:val="004A6852"/>
    <w:rsid w:val="004C525C"/>
    <w:rsid w:val="004D3282"/>
    <w:rsid w:val="004D66EC"/>
    <w:rsid w:val="004E794D"/>
    <w:rsid w:val="00550A31"/>
    <w:rsid w:val="00554344"/>
    <w:rsid w:val="00556388"/>
    <w:rsid w:val="005576CB"/>
    <w:rsid w:val="005B218E"/>
    <w:rsid w:val="005D5D10"/>
    <w:rsid w:val="005F7B2D"/>
    <w:rsid w:val="00604DB7"/>
    <w:rsid w:val="00666A86"/>
    <w:rsid w:val="006672DF"/>
    <w:rsid w:val="00691C76"/>
    <w:rsid w:val="006A60A5"/>
    <w:rsid w:val="006D4DF9"/>
    <w:rsid w:val="00700B74"/>
    <w:rsid w:val="007637ED"/>
    <w:rsid w:val="00767285"/>
    <w:rsid w:val="007A3253"/>
    <w:rsid w:val="007A52DA"/>
    <w:rsid w:val="007A75BA"/>
    <w:rsid w:val="007C4916"/>
    <w:rsid w:val="007D37B7"/>
    <w:rsid w:val="007F352A"/>
    <w:rsid w:val="00822250"/>
    <w:rsid w:val="0089476A"/>
    <w:rsid w:val="008B5225"/>
    <w:rsid w:val="008C17BB"/>
    <w:rsid w:val="008D329B"/>
    <w:rsid w:val="009226AD"/>
    <w:rsid w:val="00952E9E"/>
    <w:rsid w:val="009C2FEB"/>
    <w:rsid w:val="009D27BA"/>
    <w:rsid w:val="009F670C"/>
    <w:rsid w:val="00A438CA"/>
    <w:rsid w:val="00A65FE0"/>
    <w:rsid w:val="00AB20D8"/>
    <w:rsid w:val="00AC144A"/>
    <w:rsid w:val="00AC3A61"/>
    <w:rsid w:val="00AD71DC"/>
    <w:rsid w:val="00B14327"/>
    <w:rsid w:val="00B2132B"/>
    <w:rsid w:val="00B54B39"/>
    <w:rsid w:val="00B62A9F"/>
    <w:rsid w:val="00B65D58"/>
    <w:rsid w:val="00BD34AD"/>
    <w:rsid w:val="00C23A63"/>
    <w:rsid w:val="00C458A6"/>
    <w:rsid w:val="00C666A8"/>
    <w:rsid w:val="00C84F82"/>
    <w:rsid w:val="00CA04C1"/>
    <w:rsid w:val="00CB11B4"/>
    <w:rsid w:val="00CB200F"/>
    <w:rsid w:val="00CC2DAD"/>
    <w:rsid w:val="00D25B4A"/>
    <w:rsid w:val="00D25ED4"/>
    <w:rsid w:val="00D769B3"/>
    <w:rsid w:val="00DA043E"/>
    <w:rsid w:val="00DA319A"/>
    <w:rsid w:val="00DA37A9"/>
    <w:rsid w:val="00DC5939"/>
    <w:rsid w:val="00DD5B69"/>
    <w:rsid w:val="00E0051E"/>
    <w:rsid w:val="00E262C2"/>
    <w:rsid w:val="00E44897"/>
    <w:rsid w:val="00E464CB"/>
    <w:rsid w:val="00E56CE1"/>
    <w:rsid w:val="00E57B9F"/>
    <w:rsid w:val="00E8492E"/>
    <w:rsid w:val="00EA5FC6"/>
    <w:rsid w:val="00EB5FFA"/>
    <w:rsid w:val="00ED4306"/>
    <w:rsid w:val="00F37100"/>
    <w:rsid w:val="00F40C21"/>
    <w:rsid w:val="00F42031"/>
    <w:rsid w:val="00F82F9E"/>
    <w:rsid w:val="00FC52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79E34E"/>
  <w15:chartTrackingRefBased/>
  <w15:docId w15:val="{49A2BF47-6866-487D-B6BA-1134EA489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52DA"/>
    <w:pPr>
      <w:suppressAutoHyphens/>
      <w:autoSpaceDN w:val="0"/>
      <w:spacing w:line="240" w:lineRule="auto"/>
      <w:textAlignment w:val="baseline"/>
    </w:pPr>
    <w:rPr>
      <w:rFonts w:ascii="Calibri" w:eastAsia="Calibri" w:hAnsi="Calibri" w:cs="Times New Roman"/>
    </w:rPr>
  </w:style>
  <w:style w:type="paragraph" w:styleId="Heading1">
    <w:name w:val="heading 1"/>
    <w:basedOn w:val="Normal"/>
    <w:next w:val="Normal"/>
    <w:link w:val="Heading1Char"/>
    <w:uiPriority w:val="9"/>
    <w:qFormat/>
    <w:rsid w:val="00691C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52DA"/>
    <w:pPr>
      <w:tabs>
        <w:tab w:val="center" w:pos="4513"/>
        <w:tab w:val="right" w:pos="9026"/>
      </w:tabs>
      <w:suppressAutoHyphens w:val="0"/>
      <w:autoSpaceDN/>
      <w:spacing w:after="0"/>
      <w:textAlignment w:val="auto"/>
    </w:pPr>
    <w:rPr>
      <w:rFonts w:asciiTheme="minorHAnsi" w:eastAsiaTheme="minorHAnsi" w:hAnsiTheme="minorHAnsi" w:cstheme="minorBidi"/>
    </w:rPr>
  </w:style>
  <w:style w:type="character" w:customStyle="1" w:styleId="HeaderChar">
    <w:name w:val="Header Char"/>
    <w:basedOn w:val="DefaultParagraphFont"/>
    <w:link w:val="Header"/>
    <w:uiPriority w:val="99"/>
    <w:rsid w:val="007A52DA"/>
  </w:style>
  <w:style w:type="paragraph" w:styleId="Footer">
    <w:name w:val="footer"/>
    <w:basedOn w:val="Normal"/>
    <w:link w:val="FooterChar"/>
    <w:uiPriority w:val="99"/>
    <w:unhideWhenUsed/>
    <w:rsid w:val="007A52DA"/>
    <w:pPr>
      <w:tabs>
        <w:tab w:val="center" w:pos="4513"/>
        <w:tab w:val="right" w:pos="9026"/>
      </w:tabs>
      <w:suppressAutoHyphens w:val="0"/>
      <w:autoSpaceDN/>
      <w:spacing w:after="0"/>
      <w:textAlignment w:val="auto"/>
    </w:pPr>
    <w:rPr>
      <w:rFonts w:asciiTheme="minorHAnsi" w:eastAsiaTheme="minorHAnsi" w:hAnsiTheme="minorHAnsi" w:cstheme="minorBidi"/>
    </w:rPr>
  </w:style>
  <w:style w:type="character" w:customStyle="1" w:styleId="FooterChar">
    <w:name w:val="Footer Char"/>
    <w:basedOn w:val="DefaultParagraphFont"/>
    <w:link w:val="Footer"/>
    <w:uiPriority w:val="99"/>
    <w:rsid w:val="007A52DA"/>
  </w:style>
  <w:style w:type="character" w:styleId="Hyperlink">
    <w:name w:val="Hyperlink"/>
    <w:basedOn w:val="DefaultParagraphFont"/>
    <w:uiPriority w:val="99"/>
    <w:unhideWhenUsed/>
    <w:rsid w:val="00E56CE1"/>
    <w:rPr>
      <w:color w:val="0563C1" w:themeColor="hyperlink"/>
      <w:u w:val="single"/>
    </w:rPr>
  </w:style>
  <w:style w:type="character" w:styleId="UnresolvedMention">
    <w:name w:val="Unresolved Mention"/>
    <w:basedOn w:val="DefaultParagraphFont"/>
    <w:uiPriority w:val="99"/>
    <w:semiHidden/>
    <w:unhideWhenUsed/>
    <w:rsid w:val="00E56CE1"/>
    <w:rPr>
      <w:color w:val="605E5C"/>
      <w:shd w:val="clear" w:color="auto" w:fill="E1DFDD"/>
    </w:rPr>
  </w:style>
  <w:style w:type="character" w:customStyle="1" w:styleId="Heading1Char">
    <w:name w:val="Heading 1 Char"/>
    <w:basedOn w:val="DefaultParagraphFont"/>
    <w:link w:val="Heading1"/>
    <w:rsid w:val="00691C7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B11B4"/>
    <w:pPr>
      <w:ind w:left="720"/>
      <w:contextualSpacing/>
    </w:pPr>
  </w:style>
  <w:style w:type="table" w:customStyle="1" w:styleId="TableGrid">
    <w:name w:val="TableGrid"/>
    <w:rsid w:val="00465627"/>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912572">
      <w:bodyDiv w:val="1"/>
      <w:marLeft w:val="0"/>
      <w:marRight w:val="0"/>
      <w:marTop w:val="0"/>
      <w:marBottom w:val="0"/>
      <w:divBdr>
        <w:top w:val="none" w:sz="0" w:space="0" w:color="auto"/>
        <w:left w:val="none" w:sz="0" w:space="0" w:color="auto"/>
        <w:bottom w:val="none" w:sz="0" w:space="0" w:color="auto"/>
        <w:right w:val="none" w:sz="0" w:space="0" w:color="auto"/>
      </w:divBdr>
    </w:div>
    <w:div w:id="93016146">
      <w:bodyDiv w:val="1"/>
      <w:marLeft w:val="0"/>
      <w:marRight w:val="0"/>
      <w:marTop w:val="0"/>
      <w:marBottom w:val="0"/>
      <w:divBdr>
        <w:top w:val="none" w:sz="0" w:space="0" w:color="auto"/>
        <w:left w:val="none" w:sz="0" w:space="0" w:color="auto"/>
        <w:bottom w:val="none" w:sz="0" w:space="0" w:color="auto"/>
        <w:right w:val="none" w:sz="0" w:space="0" w:color="auto"/>
      </w:divBdr>
    </w:div>
    <w:div w:id="169804526">
      <w:bodyDiv w:val="1"/>
      <w:marLeft w:val="0"/>
      <w:marRight w:val="0"/>
      <w:marTop w:val="0"/>
      <w:marBottom w:val="0"/>
      <w:divBdr>
        <w:top w:val="none" w:sz="0" w:space="0" w:color="auto"/>
        <w:left w:val="none" w:sz="0" w:space="0" w:color="auto"/>
        <w:bottom w:val="none" w:sz="0" w:space="0" w:color="auto"/>
        <w:right w:val="none" w:sz="0" w:space="0" w:color="auto"/>
      </w:divBdr>
    </w:div>
    <w:div w:id="191190470">
      <w:bodyDiv w:val="1"/>
      <w:marLeft w:val="0"/>
      <w:marRight w:val="0"/>
      <w:marTop w:val="0"/>
      <w:marBottom w:val="0"/>
      <w:divBdr>
        <w:top w:val="none" w:sz="0" w:space="0" w:color="auto"/>
        <w:left w:val="none" w:sz="0" w:space="0" w:color="auto"/>
        <w:bottom w:val="none" w:sz="0" w:space="0" w:color="auto"/>
        <w:right w:val="none" w:sz="0" w:space="0" w:color="auto"/>
      </w:divBdr>
    </w:div>
    <w:div w:id="268589720">
      <w:bodyDiv w:val="1"/>
      <w:marLeft w:val="0"/>
      <w:marRight w:val="0"/>
      <w:marTop w:val="0"/>
      <w:marBottom w:val="0"/>
      <w:divBdr>
        <w:top w:val="none" w:sz="0" w:space="0" w:color="auto"/>
        <w:left w:val="none" w:sz="0" w:space="0" w:color="auto"/>
        <w:bottom w:val="none" w:sz="0" w:space="0" w:color="auto"/>
        <w:right w:val="none" w:sz="0" w:space="0" w:color="auto"/>
      </w:divBdr>
    </w:div>
    <w:div w:id="286736928">
      <w:bodyDiv w:val="1"/>
      <w:marLeft w:val="0"/>
      <w:marRight w:val="0"/>
      <w:marTop w:val="0"/>
      <w:marBottom w:val="0"/>
      <w:divBdr>
        <w:top w:val="none" w:sz="0" w:space="0" w:color="auto"/>
        <w:left w:val="none" w:sz="0" w:space="0" w:color="auto"/>
        <w:bottom w:val="none" w:sz="0" w:space="0" w:color="auto"/>
        <w:right w:val="none" w:sz="0" w:space="0" w:color="auto"/>
      </w:divBdr>
    </w:div>
    <w:div w:id="354163421">
      <w:bodyDiv w:val="1"/>
      <w:marLeft w:val="0"/>
      <w:marRight w:val="0"/>
      <w:marTop w:val="0"/>
      <w:marBottom w:val="0"/>
      <w:divBdr>
        <w:top w:val="none" w:sz="0" w:space="0" w:color="auto"/>
        <w:left w:val="none" w:sz="0" w:space="0" w:color="auto"/>
        <w:bottom w:val="none" w:sz="0" w:space="0" w:color="auto"/>
        <w:right w:val="none" w:sz="0" w:space="0" w:color="auto"/>
      </w:divBdr>
    </w:div>
    <w:div w:id="365181042">
      <w:bodyDiv w:val="1"/>
      <w:marLeft w:val="0"/>
      <w:marRight w:val="0"/>
      <w:marTop w:val="0"/>
      <w:marBottom w:val="0"/>
      <w:divBdr>
        <w:top w:val="none" w:sz="0" w:space="0" w:color="auto"/>
        <w:left w:val="none" w:sz="0" w:space="0" w:color="auto"/>
        <w:bottom w:val="none" w:sz="0" w:space="0" w:color="auto"/>
        <w:right w:val="none" w:sz="0" w:space="0" w:color="auto"/>
      </w:divBdr>
    </w:div>
    <w:div w:id="589899405">
      <w:bodyDiv w:val="1"/>
      <w:marLeft w:val="0"/>
      <w:marRight w:val="0"/>
      <w:marTop w:val="0"/>
      <w:marBottom w:val="0"/>
      <w:divBdr>
        <w:top w:val="none" w:sz="0" w:space="0" w:color="auto"/>
        <w:left w:val="none" w:sz="0" w:space="0" w:color="auto"/>
        <w:bottom w:val="none" w:sz="0" w:space="0" w:color="auto"/>
        <w:right w:val="none" w:sz="0" w:space="0" w:color="auto"/>
      </w:divBdr>
    </w:div>
    <w:div w:id="644434949">
      <w:bodyDiv w:val="1"/>
      <w:marLeft w:val="0"/>
      <w:marRight w:val="0"/>
      <w:marTop w:val="0"/>
      <w:marBottom w:val="0"/>
      <w:divBdr>
        <w:top w:val="none" w:sz="0" w:space="0" w:color="auto"/>
        <w:left w:val="none" w:sz="0" w:space="0" w:color="auto"/>
        <w:bottom w:val="none" w:sz="0" w:space="0" w:color="auto"/>
        <w:right w:val="none" w:sz="0" w:space="0" w:color="auto"/>
      </w:divBdr>
    </w:div>
    <w:div w:id="672731316">
      <w:bodyDiv w:val="1"/>
      <w:marLeft w:val="0"/>
      <w:marRight w:val="0"/>
      <w:marTop w:val="0"/>
      <w:marBottom w:val="0"/>
      <w:divBdr>
        <w:top w:val="none" w:sz="0" w:space="0" w:color="auto"/>
        <w:left w:val="none" w:sz="0" w:space="0" w:color="auto"/>
        <w:bottom w:val="none" w:sz="0" w:space="0" w:color="auto"/>
        <w:right w:val="none" w:sz="0" w:space="0" w:color="auto"/>
      </w:divBdr>
    </w:div>
    <w:div w:id="780101806">
      <w:bodyDiv w:val="1"/>
      <w:marLeft w:val="0"/>
      <w:marRight w:val="0"/>
      <w:marTop w:val="0"/>
      <w:marBottom w:val="0"/>
      <w:divBdr>
        <w:top w:val="none" w:sz="0" w:space="0" w:color="auto"/>
        <w:left w:val="none" w:sz="0" w:space="0" w:color="auto"/>
        <w:bottom w:val="none" w:sz="0" w:space="0" w:color="auto"/>
        <w:right w:val="none" w:sz="0" w:space="0" w:color="auto"/>
      </w:divBdr>
    </w:div>
    <w:div w:id="993993346">
      <w:bodyDiv w:val="1"/>
      <w:marLeft w:val="0"/>
      <w:marRight w:val="0"/>
      <w:marTop w:val="0"/>
      <w:marBottom w:val="0"/>
      <w:divBdr>
        <w:top w:val="none" w:sz="0" w:space="0" w:color="auto"/>
        <w:left w:val="none" w:sz="0" w:space="0" w:color="auto"/>
        <w:bottom w:val="none" w:sz="0" w:space="0" w:color="auto"/>
        <w:right w:val="none" w:sz="0" w:space="0" w:color="auto"/>
      </w:divBdr>
    </w:div>
    <w:div w:id="996223887">
      <w:bodyDiv w:val="1"/>
      <w:marLeft w:val="0"/>
      <w:marRight w:val="0"/>
      <w:marTop w:val="0"/>
      <w:marBottom w:val="0"/>
      <w:divBdr>
        <w:top w:val="none" w:sz="0" w:space="0" w:color="auto"/>
        <w:left w:val="none" w:sz="0" w:space="0" w:color="auto"/>
        <w:bottom w:val="none" w:sz="0" w:space="0" w:color="auto"/>
        <w:right w:val="none" w:sz="0" w:space="0" w:color="auto"/>
      </w:divBdr>
    </w:div>
    <w:div w:id="1096753205">
      <w:bodyDiv w:val="1"/>
      <w:marLeft w:val="0"/>
      <w:marRight w:val="0"/>
      <w:marTop w:val="0"/>
      <w:marBottom w:val="0"/>
      <w:divBdr>
        <w:top w:val="none" w:sz="0" w:space="0" w:color="auto"/>
        <w:left w:val="none" w:sz="0" w:space="0" w:color="auto"/>
        <w:bottom w:val="none" w:sz="0" w:space="0" w:color="auto"/>
        <w:right w:val="none" w:sz="0" w:space="0" w:color="auto"/>
      </w:divBdr>
    </w:div>
    <w:div w:id="1127773750">
      <w:bodyDiv w:val="1"/>
      <w:marLeft w:val="0"/>
      <w:marRight w:val="0"/>
      <w:marTop w:val="0"/>
      <w:marBottom w:val="0"/>
      <w:divBdr>
        <w:top w:val="none" w:sz="0" w:space="0" w:color="auto"/>
        <w:left w:val="none" w:sz="0" w:space="0" w:color="auto"/>
        <w:bottom w:val="none" w:sz="0" w:space="0" w:color="auto"/>
        <w:right w:val="none" w:sz="0" w:space="0" w:color="auto"/>
      </w:divBdr>
    </w:div>
    <w:div w:id="1341003848">
      <w:bodyDiv w:val="1"/>
      <w:marLeft w:val="0"/>
      <w:marRight w:val="0"/>
      <w:marTop w:val="0"/>
      <w:marBottom w:val="0"/>
      <w:divBdr>
        <w:top w:val="none" w:sz="0" w:space="0" w:color="auto"/>
        <w:left w:val="none" w:sz="0" w:space="0" w:color="auto"/>
        <w:bottom w:val="none" w:sz="0" w:space="0" w:color="auto"/>
        <w:right w:val="none" w:sz="0" w:space="0" w:color="auto"/>
      </w:divBdr>
    </w:div>
    <w:div w:id="1479304543">
      <w:bodyDiv w:val="1"/>
      <w:marLeft w:val="0"/>
      <w:marRight w:val="0"/>
      <w:marTop w:val="0"/>
      <w:marBottom w:val="0"/>
      <w:divBdr>
        <w:top w:val="none" w:sz="0" w:space="0" w:color="auto"/>
        <w:left w:val="none" w:sz="0" w:space="0" w:color="auto"/>
        <w:bottom w:val="none" w:sz="0" w:space="0" w:color="auto"/>
        <w:right w:val="none" w:sz="0" w:space="0" w:color="auto"/>
      </w:divBdr>
    </w:div>
    <w:div w:id="1642033961">
      <w:bodyDiv w:val="1"/>
      <w:marLeft w:val="0"/>
      <w:marRight w:val="0"/>
      <w:marTop w:val="0"/>
      <w:marBottom w:val="0"/>
      <w:divBdr>
        <w:top w:val="none" w:sz="0" w:space="0" w:color="auto"/>
        <w:left w:val="none" w:sz="0" w:space="0" w:color="auto"/>
        <w:bottom w:val="none" w:sz="0" w:space="0" w:color="auto"/>
        <w:right w:val="none" w:sz="0" w:space="0" w:color="auto"/>
      </w:divBdr>
    </w:div>
    <w:div w:id="1815755484">
      <w:bodyDiv w:val="1"/>
      <w:marLeft w:val="0"/>
      <w:marRight w:val="0"/>
      <w:marTop w:val="0"/>
      <w:marBottom w:val="0"/>
      <w:divBdr>
        <w:top w:val="none" w:sz="0" w:space="0" w:color="auto"/>
        <w:left w:val="none" w:sz="0" w:space="0" w:color="auto"/>
        <w:bottom w:val="none" w:sz="0" w:space="0" w:color="auto"/>
        <w:right w:val="none" w:sz="0" w:space="0" w:color="auto"/>
      </w:divBdr>
    </w:div>
    <w:div w:id="1888953447">
      <w:bodyDiv w:val="1"/>
      <w:marLeft w:val="0"/>
      <w:marRight w:val="0"/>
      <w:marTop w:val="0"/>
      <w:marBottom w:val="0"/>
      <w:divBdr>
        <w:top w:val="none" w:sz="0" w:space="0" w:color="auto"/>
        <w:left w:val="none" w:sz="0" w:space="0" w:color="auto"/>
        <w:bottom w:val="none" w:sz="0" w:space="0" w:color="auto"/>
        <w:right w:val="none" w:sz="0" w:space="0" w:color="auto"/>
      </w:divBdr>
    </w:div>
    <w:div w:id="1927763899">
      <w:bodyDiv w:val="1"/>
      <w:marLeft w:val="0"/>
      <w:marRight w:val="0"/>
      <w:marTop w:val="0"/>
      <w:marBottom w:val="0"/>
      <w:divBdr>
        <w:top w:val="none" w:sz="0" w:space="0" w:color="auto"/>
        <w:left w:val="none" w:sz="0" w:space="0" w:color="auto"/>
        <w:bottom w:val="none" w:sz="0" w:space="0" w:color="auto"/>
        <w:right w:val="none" w:sz="0" w:space="0" w:color="auto"/>
      </w:divBdr>
    </w:div>
    <w:div w:id="1975325488">
      <w:bodyDiv w:val="1"/>
      <w:marLeft w:val="0"/>
      <w:marRight w:val="0"/>
      <w:marTop w:val="0"/>
      <w:marBottom w:val="0"/>
      <w:divBdr>
        <w:top w:val="none" w:sz="0" w:space="0" w:color="auto"/>
        <w:left w:val="none" w:sz="0" w:space="0" w:color="auto"/>
        <w:bottom w:val="none" w:sz="0" w:space="0" w:color="auto"/>
        <w:right w:val="none" w:sz="0" w:space="0" w:color="auto"/>
      </w:divBdr>
    </w:div>
    <w:div w:id="2047632725">
      <w:bodyDiv w:val="1"/>
      <w:marLeft w:val="0"/>
      <w:marRight w:val="0"/>
      <w:marTop w:val="0"/>
      <w:marBottom w:val="0"/>
      <w:divBdr>
        <w:top w:val="none" w:sz="0" w:space="0" w:color="auto"/>
        <w:left w:val="none" w:sz="0" w:space="0" w:color="auto"/>
        <w:bottom w:val="none" w:sz="0" w:space="0" w:color="auto"/>
        <w:right w:val="none" w:sz="0" w:space="0" w:color="auto"/>
      </w:divBdr>
    </w:div>
    <w:div w:id="2065106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hyperlink" Target="https://journals.sagepub.com/doi/full/10.1177/1469787412452985?casa_token=78JJRSHVIIoAAAAA%3ADuFg-C2LMfl8WzblOywtpiqqfx7gdN21IKgpqXfQM-lnA63ocUYg57RCZIKu0ROElUUldRKetI9gkA" TargetMode="External"/><Relationship Id="rId26" Type="http://schemas.openxmlformats.org/officeDocument/2006/relationships/hyperlink" Target="file:///C:\Users\usr\Downloads\hox_05_data+collection,primary+versus+secondary.pdf" TargetMode="External"/><Relationship Id="rId3" Type="http://schemas.openxmlformats.org/officeDocument/2006/relationships/styles" Target="styles.xml"/><Relationship Id="rId21" Type="http://schemas.openxmlformats.org/officeDocument/2006/relationships/hyperlink" Target="https://libguides.usc.edu/writingguide/quantitative"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jme.bmj.com/content/medethics/31/8/435.full.pdf" TargetMode="External"/><Relationship Id="rId25" Type="http://schemas.openxmlformats.org/officeDocument/2006/relationships/hyperlink" Target="https://www.iwh.on.ca/what-researchers-mean-by/sample-size-and-power"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hyperlink" Target="https://libguides.usc.edu/writingguide/qualitative" TargetMode="External"/><Relationship Id="rId29" Type="http://schemas.openxmlformats.org/officeDocument/2006/relationships/hyperlink" Target="http://multidisciplinaryjournal.globalacademicresearchinstitute.com/images/edlbme/Sunesh%20Hettiarachchi%20Don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https://books.google.co.uk/books?hl=it&amp;lr=&amp;id=l7WJTcbxcmQC&amp;oi=fnd&amp;pg=PR9&amp;dq=quantitative+and+qualitative+methods&amp;ots=1Uz7od5oCS&amp;sig=DDFONmOuAUyQ6f-1vnzXZSQUOas" TargetMode="External"/><Relationship Id="rId32"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hyperlink" Target="https://ori.hhs.gov/education/products/n_illinois_u/datamanagement/dctopic.html" TargetMode="External"/><Relationship Id="rId28" Type="http://schemas.openxmlformats.org/officeDocument/2006/relationships/hyperlink" Target="http://www.porto.ucp.pt/open/curso/modulos/doc/Definition%20of%20Terms.pdf" TargetMode="External"/><Relationship Id="rId10" Type="http://schemas.openxmlformats.org/officeDocument/2006/relationships/chart" Target="charts/chart2.xml"/><Relationship Id="rId19" Type="http://schemas.openxmlformats.org/officeDocument/2006/relationships/hyperlink" Target="https://books.google.co.uk/books?hl=it&amp;lr=&amp;id=hZ9wSHysQDYC&amp;oi=fnd&amp;pg=PA2&amp;dq=research+methodology+&amp;ots=1s-gnJa3I6&amp;sig=1uqbqvP7ob5f6ioZ1CvjBcsFPk8"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hyperlink" Target="https://explorable.com/research-population" TargetMode="External"/><Relationship Id="rId27" Type="http://schemas.openxmlformats.org/officeDocument/2006/relationships/hyperlink" Target="https://www.google.com/url?sa=i&amp;url=https%3A%2F%2Fwww.researchgate.net%2Ffigure%2FModel-of-Strength-and-Weaknesses-of-Qualitative-and-Quantitative-Research-Methodologies_fig1_317185124&amp;psig=AOvVaw3GafipW5on-upxJRIvT-7r&amp;ust=1589194715018000&amp;source=images&amp;cd=vfe&amp;ved=0CAIQjRxqFwoTCOjQ7eyRqekCFQAAAAAdAAAAABAE" TargetMode="External"/><Relationship Id="rId30" Type="http://schemas.openxmlformats.org/officeDocument/2006/relationships/header" Target="header1.xml"/><Relationship Id="rId35" Type="http://schemas.openxmlformats.org/officeDocument/2006/relationships/theme" Target="theme/theme1.xm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usr\Documents\term%202%20assignments\bar%20graph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usr\Documents\term%202%20assignments\bar%20graph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Book2" TargetMode="Externa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Book2" TargetMode="Externa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oleObject" Target="Book3" TargetMode="Externa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oleObject" Target="Book3"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1. DID YOU FIND MOODLE EASY TO ACCESS?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Sheet1!$B$2:$B$3</c:f>
              <c:strCache>
                <c:ptCount val="2"/>
                <c:pt idx="0">
                  <c:v>YES</c:v>
                </c:pt>
                <c:pt idx="1">
                  <c:v>NO</c:v>
                </c:pt>
              </c:strCache>
            </c:strRef>
          </c:cat>
          <c:val>
            <c:numRef>
              <c:f>Sheet1!$C$2:$C$3</c:f>
              <c:numCache>
                <c:formatCode>General</c:formatCode>
                <c:ptCount val="2"/>
                <c:pt idx="0">
                  <c:v>18</c:v>
                </c:pt>
                <c:pt idx="1">
                  <c:v>2</c:v>
                </c:pt>
              </c:numCache>
            </c:numRef>
          </c:val>
          <c:extLst>
            <c:ext xmlns:c16="http://schemas.microsoft.com/office/drawing/2014/chart" uri="{C3380CC4-5D6E-409C-BE32-E72D297353CC}">
              <c16:uniqueId val="{00000000-CE97-4BFA-91CF-0246F8A3D3A4}"/>
            </c:ext>
          </c:extLst>
        </c:ser>
        <c:dLbls>
          <c:showLegendKey val="0"/>
          <c:showVal val="0"/>
          <c:showCatName val="0"/>
          <c:showSerName val="0"/>
          <c:showPercent val="0"/>
          <c:showBubbleSize val="0"/>
        </c:dLbls>
        <c:gapWidth val="219"/>
        <c:overlap val="-27"/>
        <c:axId val="32997840"/>
        <c:axId val="1783966144"/>
      </c:barChart>
      <c:catAx>
        <c:axId val="329978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3966144"/>
        <c:crosses val="autoZero"/>
        <c:auto val="1"/>
        <c:lblAlgn val="ctr"/>
        <c:lblOffset val="100"/>
        <c:noMultiLvlLbl val="0"/>
      </c:catAx>
      <c:valAx>
        <c:axId val="17839661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9978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D27-4417-B7F5-95BC176D168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D27-4417-B7F5-95BC176D168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Sheet1!$B$2:$B$3</c:f>
              <c:strCache>
                <c:ptCount val="2"/>
                <c:pt idx="0">
                  <c:v>YES</c:v>
                </c:pt>
                <c:pt idx="1">
                  <c:v>NO</c:v>
                </c:pt>
              </c:strCache>
            </c:strRef>
          </c:cat>
          <c:val>
            <c:numRef>
              <c:f>Sheet1!$C$2:$C$3</c:f>
              <c:numCache>
                <c:formatCode>General</c:formatCode>
                <c:ptCount val="2"/>
                <c:pt idx="0">
                  <c:v>18</c:v>
                </c:pt>
                <c:pt idx="1">
                  <c:v>2</c:v>
                </c:pt>
              </c:numCache>
            </c:numRef>
          </c:val>
          <c:extLst>
            <c:ext xmlns:c16="http://schemas.microsoft.com/office/drawing/2014/chart" uri="{C3380CC4-5D6E-409C-BE32-E72D297353CC}">
              <c16:uniqueId val="{00000004-9D27-4417-B7F5-95BC176D168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2. CAN YOU USE THE ONLINE LIBRARY THROUGH MOODLE WITH CONFIDENCE?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Sheet1!$A$2:$A$3</c:f>
              <c:strCache>
                <c:ptCount val="2"/>
                <c:pt idx="0">
                  <c:v>YES</c:v>
                </c:pt>
                <c:pt idx="1">
                  <c:v>NO</c:v>
                </c:pt>
              </c:strCache>
            </c:strRef>
          </c:cat>
          <c:val>
            <c:numRef>
              <c:f>Sheet1!$B$2:$B$3</c:f>
              <c:numCache>
                <c:formatCode>General</c:formatCode>
                <c:ptCount val="2"/>
                <c:pt idx="0">
                  <c:v>13</c:v>
                </c:pt>
                <c:pt idx="1">
                  <c:v>7</c:v>
                </c:pt>
              </c:numCache>
            </c:numRef>
          </c:val>
          <c:extLst>
            <c:ext xmlns:c16="http://schemas.microsoft.com/office/drawing/2014/chart" uri="{C3380CC4-5D6E-409C-BE32-E72D297353CC}">
              <c16:uniqueId val="{00000000-1635-4EDE-BB88-9CBBF931F5EA}"/>
            </c:ext>
          </c:extLst>
        </c:ser>
        <c:dLbls>
          <c:showLegendKey val="0"/>
          <c:showVal val="0"/>
          <c:showCatName val="0"/>
          <c:showSerName val="0"/>
          <c:showPercent val="0"/>
          <c:showBubbleSize val="0"/>
        </c:dLbls>
        <c:gapWidth val="219"/>
        <c:overlap val="-27"/>
        <c:axId val="144466256"/>
        <c:axId val="2010180736"/>
      </c:barChart>
      <c:catAx>
        <c:axId val="144466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10180736"/>
        <c:crosses val="autoZero"/>
        <c:auto val="1"/>
        <c:lblAlgn val="ctr"/>
        <c:lblOffset val="100"/>
        <c:noMultiLvlLbl val="0"/>
      </c:catAx>
      <c:valAx>
        <c:axId val="2010180736"/>
        <c:scaling>
          <c:orientation val="minMax"/>
        </c:scaling>
        <c:delete val="0"/>
        <c:axPos val="l"/>
        <c:majorGridlines>
          <c:spPr>
            <a:ln w="9525" cap="flat" cmpd="sng" algn="ctr">
              <a:solidFill>
                <a:schemeClr val="tx1">
                  <a:lumMod val="15000"/>
                  <a:lumOff val="85000"/>
                </a:schemeClr>
              </a:solid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466256"/>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676-4121-AD62-44AA726C88D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676-4121-AD62-44AA726C88D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13</c:v>
                </c:pt>
                <c:pt idx="1">
                  <c:v>7</c:v>
                </c:pt>
              </c:numCache>
            </c:numRef>
          </c:val>
          <c:extLst>
            <c:ext xmlns:c16="http://schemas.microsoft.com/office/drawing/2014/chart" uri="{C3380CC4-5D6E-409C-BE32-E72D297353CC}">
              <c16:uniqueId val="{00000004-7676-4121-AD62-44AA726C88D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4.  HOW OFTEN DO YOU ACCESS MOODLE IN A WEEK?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Sheet1!$A$2:$A$6</c:f>
              <c:strCache>
                <c:ptCount val="5"/>
                <c:pt idx="0">
                  <c:v>RARELY</c:v>
                </c:pt>
                <c:pt idx="1">
                  <c:v>SOMETIMES</c:v>
                </c:pt>
                <c:pt idx="2">
                  <c:v>OFTEN</c:v>
                </c:pt>
                <c:pt idx="3">
                  <c:v>VERY OFTEN</c:v>
                </c:pt>
                <c:pt idx="4">
                  <c:v>NEVER</c:v>
                </c:pt>
              </c:strCache>
            </c:strRef>
          </c:cat>
          <c:val>
            <c:numRef>
              <c:f>Sheet1!$B$2:$B$6</c:f>
              <c:numCache>
                <c:formatCode>General</c:formatCode>
                <c:ptCount val="5"/>
                <c:pt idx="0">
                  <c:v>2</c:v>
                </c:pt>
                <c:pt idx="1">
                  <c:v>0</c:v>
                </c:pt>
                <c:pt idx="2">
                  <c:v>15</c:v>
                </c:pt>
                <c:pt idx="3">
                  <c:v>2</c:v>
                </c:pt>
                <c:pt idx="4">
                  <c:v>1</c:v>
                </c:pt>
              </c:numCache>
            </c:numRef>
          </c:val>
          <c:extLst>
            <c:ext xmlns:c16="http://schemas.microsoft.com/office/drawing/2014/chart" uri="{C3380CC4-5D6E-409C-BE32-E72D297353CC}">
              <c16:uniqueId val="{00000000-2827-490C-B7B8-65D70FC96C0B}"/>
            </c:ext>
          </c:extLst>
        </c:ser>
        <c:dLbls>
          <c:showLegendKey val="0"/>
          <c:showVal val="0"/>
          <c:showCatName val="0"/>
          <c:showSerName val="0"/>
          <c:showPercent val="0"/>
          <c:showBubbleSize val="0"/>
        </c:dLbls>
        <c:gapWidth val="219"/>
        <c:overlap val="-27"/>
        <c:axId val="151179200"/>
        <c:axId val="155184960"/>
      </c:barChart>
      <c:catAx>
        <c:axId val="1511792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184960"/>
        <c:crosses val="autoZero"/>
        <c:auto val="1"/>
        <c:lblAlgn val="ctr"/>
        <c:lblOffset val="100"/>
        <c:noMultiLvlLbl val="0"/>
      </c:catAx>
      <c:valAx>
        <c:axId val="1551849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1792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8FE-4E1A-86FB-B1D704717EE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8FE-4E1A-86FB-B1D704717EE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8FE-4E1A-86FB-B1D704717EE5}"/>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08FE-4E1A-86FB-B1D704717EE5}"/>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08FE-4E1A-86FB-B1D704717EE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RARELY</c:v>
                </c:pt>
                <c:pt idx="1">
                  <c:v>SOMETIMES</c:v>
                </c:pt>
                <c:pt idx="2">
                  <c:v>OFTEN</c:v>
                </c:pt>
                <c:pt idx="3">
                  <c:v>VERY OFTEN</c:v>
                </c:pt>
                <c:pt idx="4">
                  <c:v>NEVER</c:v>
                </c:pt>
              </c:strCache>
            </c:strRef>
          </c:cat>
          <c:val>
            <c:numRef>
              <c:f>Sheet1!$B$2:$B$6</c:f>
              <c:numCache>
                <c:formatCode>General</c:formatCode>
                <c:ptCount val="5"/>
                <c:pt idx="0">
                  <c:v>2</c:v>
                </c:pt>
                <c:pt idx="1">
                  <c:v>0</c:v>
                </c:pt>
                <c:pt idx="2">
                  <c:v>15</c:v>
                </c:pt>
                <c:pt idx="3">
                  <c:v>2</c:v>
                </c:pt>
                <c:pt idx="4">
                  <c:v>1</c:v>
                </c:pt>
              </c:numCache>
            </c:numRef>
          </c:val>
          <c:extLst>
            <c:ext xmlns:c16="http://schemas.microsoft.com/office/drawing/2014/chart" uri="{C3380CC4-5D6E-409C-BE32-E72D297353CC}">
              <c16:uniqueId val="{0000000A-08FE-4E1A-86FB-B1D704717EE5}"/>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5.  ON A SCALE FROM 1 TO 5 HOW WOULD YOU RATE YOUR EXPERIENCE WITH MOODLE? (5 EXCELLENT)</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val>
            <c:numRef>
              <c:f>Sheet1!$A$2:$A$6</c:f>
              <c:numCache>
                <c:formatCode>General</c:formatCode>
                <c:ptCount val="5"/>
                <c:pt idx="0">
                  <c:v>1</c:v>
                </c:pt>
                <c:pt idx="1">
                  <c:v>2</c:v>
                </c:pt>
                <c:pt idx="2">
                  <c:v>3</c:v>
                </c:pt>
                <c:pt idx="3">
                  <c:v>4</c:v>
                </c:pt>
                <c:pt idx="4">
                  <c:v>5</c:v>
                </c:pt>
              </c:numCache>
            </c:numRef>
          </c:val>
          <c:extLst>
            <c:ext xmlns:c16="http://schemas.microsoft.com/office/drawing/2014/chart" uri="{C3380CC4-5D6E-409C-BE32-E72D297353CC}">
              <c16:uniqueId val="{00000000-756C-49BF-9F63-7C1E8E397D78}"/>
            </c:ext>
          </c:extLst>
        </c:ser>
        <c:ser>
          <c:idx val="1"/>
          <c:order val="1"/>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val>
            <c:numRef>
              <c:f>Sheet1!$B$2:$B$6</c:f>
              <c:numCache>
                <c:formatCode>General</c:formatCode>
                <c:ptCount val="5"/>
                <c:pt idx="0">
                  <c:v>0</c:v>
                </c:pt>
                <c:pt idx="1">
                  <c:v>4</c:v>
                </c:pt>
                <c:pt idx="2">
                  <c:v>5</c:v>
                </c:pt>
                <c:pt idx="3">
                  <c:v>9</c:v>
                </c:pt>
                <c:pt idx="4">
                  <c:v>2</c:v>
                </c:pt>
              </c:numCache>
            </c:numRef>
          </c:val>
          <c:extLst>
            <c:ext xmlns:c16="http://schemas.microsoft.com/office/drawing/2014/chart" uri="{C3380CC4-5D6E-409C-BE32-E72D297353CC}">
              <c16:uniqueId val="{00000001-756C-49BF-9F63-7C1E8E397D78}"/>
            </c:ext>
          </c:extLst>
        </c:ser>
        <c:dLbls>
          <c:showLegendKey val="0"/>
          <c:showVal val="0"/>
          <c:showCatName val="0"/>
          <c:showSerName val="0"/>
          <c:showPercent val="0"/>
          <c:showBubbleSize val="0"/>
        </c:dLbls>
        <c:gapWidth val="100"/>
        <c:overlap val="-24"/>
        <c:axId val="222679344"/>
        <c:axId val="2085493824"/>
      </c:barChart>
      <c:catAx>
        <c:axId val="222679344"/>
        <c:scaling>
          <c:orientation val="minMax"/>
        </c:scaling>
        <c:delete val="0"/>
        <c:axPos val="b"/>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085493824"/>
        <c:crosses val="autoZero"/>
        <c:auto val="1"/>
        <c:lblAlgn val="ctr"/>
        <c:lblOffset val="100"/>
        <c:noMultiLvlLbl val="0"/>
      </c:catAx>
      <c:valAx>
        <c:axId val="2085493824"/>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22679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CB4-4731-BEC9-D2D196568DE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CB4-4731-BEC9-D2D196568DE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CB4-4731-BEC9-D2D196568DE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ACB4-4731-BEC9-D2D196568DE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ACB4-4731-BEC9-D2D196568DE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Sheet1!$A$2:$A$6</c:f>
              <c:numCache>
                <c:formatCode>General</c:formatCode>
                <c:ptCount val="5"/>
                <c:pt idx="0">
                  <c:v>1</c:v>
                </c:pt>
                <c:pt idx="1">
                  <c:v>2</c:v>
                </c:pt>
                <c:pt idx="2">
                  <c:v>3</c:v>
                </c:pt>
                <c:pt idx="3">
                  <c:v>4</c:v>
                </c:pt>
                <c:pt idx="4">
                  <c:v>5</c:v>
                </c:pt>
              </c:numCache>
            </c:numRef>
          </c:val>
          <c:extLst>
            <c:ext xmlns:c16="http://schemas.microsoft.com/office/drawing/2014/chart" uri="{C3380CC4-5D6E-409C-BE32-E72D297353CC}">
              <c16:uniqueId val="{0000000A-ACB4-4731-BEC9-D2D196568DE7}"/>
            </c:ext>
          </c:extLst>
        </c:ser>
        <c:ser>
          <c:idx val="1"/>
          <c:order val="1"/>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C-ACB4-4731-BEC9-D2D196568DE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E-ACB4-4731-BEC9-D2D196568DE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0-ACB4-4731-BEC9-D2D196568DE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2-ACB4-4731-BEC9-D2D196568DE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4-ACB4-4731-BEC9-D2D196568DE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Sheet1!$B$2:$B$6</c:f>
              <c:numCache>
                <c:formatCode>General</c:formatCode>
                <c:ptCount val="5"/>
                <c:pt idx="0">
                  <c:v>0</c:v>
                </c:pt>
                <c:pt idx="1">
                  <c:v>4</c:v>
                </c:pt>
                <c:pt idx="2">
                  <c:v>5</c:v>
                </c:pt>
                <c:pt idx="3">
                  <c:v>9</c:v>
                </c:pt>
                <c:pt idx="4">
                  <c:v>2</c:v>
                </c:pt>
              </c:numCache>
            </c:numRef>
          </c:val>
          <c:extLst>
            <c:ext xmlns:c16="http://schemas.microsoft.com/office/drawing/2014/chart" uri="{C3380CC4-5D6E-409C-BE32-E72D297353CC}">
              <c16:uniqueId val="{00000015-ACB4-4731-BEC9-D2D196568DE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Mor02</b:Tag>
    <b:SourceType>DocumentFromInternetSite</b:SourceType>
    <b:Guid>{271DD35C-713E-4D06-A9C4-635FD07BEE04}</b:Guid>
    <b:Title>Online Education Systems: Discussion and Definition of Terms</b:Title>
    <b:InternetSiteTitle>porto.ucp</b:InternetSiteTitle>
    <b:Year>2002</b:Year>
    <b:Month>July</b:Month>
    <b:URL>http://www.porto.ucp.pt/open/curso/modulos/doc/Definition%20of%20Terms.pdf</b:URL>
    <b:Author>
      <b:Author>
        <b:NameList>
          <b:Person>
            <b:Last>Paulsen</b:Last>
            <b:First>Morten</b:First>
            <b:Middle>Flate</b:Middle>
          </b:Person>
        </b:NameList>
      </b:Author>
    </b:Author>
    <b:RefOrder>1</b:RefOrder>
  </b:Source>
  <b:Source>
    <b:Tag>CRK04</b:Tag>
    <b:SourceType>DocumentFromInternetSite</b:SourceType>
    <b:Guid>{4EA3CE71-5309-478F-AB29-D1AF7D0BCB9E}</b:Guid>
    <b:Author>
      <b:Author>
        <b:NameList>
          <b:Person>
            <b:Last>Kothari</b:Last>
            <b:First>C.</b:First>
            <b:Middle>R.</b:Middle>
          </b:Person>
        </b:NameList>
      </b:Author>
    </b:Author>
    <b:Title>Research Methodology: Methods and Techniques</b:Title>
    <b:InternetSiteTitle>Books.google.com</b:InternetSiteTitle>
    <b:Year>2004</b:Year>
    <b:URL>https://books.google.co.uk/books?hl=it&amp;lr=&amp;id=hZ9wSHysQDYC&amp;oi=fnd&amp;pg=PA2&amp;dq=research+methodology+&amp;ots=1s-gnJa3I6&amp;sig=1uqbqvP7ob5f6ioZ1CvjBcsFPk8#v=onepage&amp;q=research%20methodology&amp;f=false</b:URL>
    <b:RefOrder>4</b:RefOrder>
  </b:Source>
  <b:Source>
    <b:Tag>Jor16</b:Tag>
    <b:SourceType>DocumentFromInternetSite</b:SourceType>
    <b:Guid>{83C7BCDD-DF10-4C47-805A-AFABA7B73822}</b:Guid>
    <b:Author>
      <b:Author>
        <b:NameList>
          <b:Person>
            <b:Last>Salvador</b:Last>
            <b:First>Jordan</b:First>
            <b:Middle>Tovera</b:Middle>
          </b:Person>
        </b:NameList>
      </b:Author>
    </b:Author>
    <b:Title>Model of Strength and Weaknesses of Qualitative and Quantitative Research Methodologies</b:Title>
    <b:InternetSiteTitle>Researchgate</b:InternetSiteTitle>
    <b:Year>2016</b:Year>
    <b:Month>June</b:Month>
    <b:URL>https://www.researchgate.net/figure/Model-of-Strength-and-Weaknesses-of-Qualitative-and-Quantitative-Research-Methodologies_fig1_317185124</b:URL>
    <b:RefOrder>5</b:RefOrder>
  </b:Source>
  <b:Source xmlns:b="http://schemas.openxmlformats.org/officeDocument/2006/bibliography">
    <b:Tag>Ear10</b:Tag>
    <b:SourceType>InternetSite</b:SourceType>
    <b:Guid>{5E308C9E-98DB-42BA-8FC5-2C351508943A}</b:Guid>
    <b:Title>Organizing Your Social Sciences Research Paper</b:Title>
    <b:InternetSiteTitle>USCLibraries </b:InternetSiteTitle>
    <b:Year>2010</b:Year>
    <b:URL>https://libguides.usc.edu/writingguide/quantitative</b:URL>
    <b:Author>
      <b:Author>
        <b:NameList>
          <b:Person>
            <b:Last>Earl R.</b:Last>
            <b:First>Daniel</b:First>
          </b:Person>
        </b:NameList>
      </b:Author>
    </b:Author>
    <b:RefOrder>6</b:RefOrder>
  </b:Source>
  <b:Source>
    <b:Tag>Den05</b:Tag>
    <b:SourceType>InternetSite</b:SourceType>
    <b:Guid>{98C2A8E4-23AE-4C46-9553-4C68583B0F90}</b:Guid>
    <b:Author>
      <b:Author>
        <b:NameList>
          <b:Person>
            <b:Last>Denzin</b:Last>
            <b:First>Norman.</b:First>
            <b:Middle>K. and Yvonna S. Lincoln</b:Middle>
          </b:Person>
        </b:NameList>
      </b:Author>
    </b:Author>
    <b:Title>Organizing Your Social Sciences Research Paper</b:Title>
    <b:InternetSiteTitle>USCLibraries</b:InternetSiteTitle>
    <b:Year>2005</b:Year>
    <b:URL>https://libguides.usc.edu/writingguide/qualitative</b:URL>
    <b:RefOrder>7</b:RefOrder>
  </b:Source>
  <b:Source>
    <b:Tag>Geo05</b:Tag>
    <b:SourceType>DocumentFromInternetSite</b:SourceType>
    <b:Guid>{F46E7054-4B80-4B00-ADCD-B6D20EA653CD}</b:Guid>
    <b:Title>Integrating Quantitative and Qualitative Methods in Research</b:Title>
    <b:InternetSiteTitle>Books.google</b:InternetSiteTitle>
    <b:Year>2005</b:Year>
    <b:URL>https://books.google.co.uk/books?hl=it&amp;lr=&amp;id=l7WJTcbxcmQC&amp;oi=fnd&amp;pg=PR9&amp;dq=quantitative+and+qualitative+methods&amp;ots=1Uz7od5oCS&amp;sig=DDFONmOuAUyQ6f-1vnzXZSQUOas#v=onepage&amp;q=quantitative%20and%20qualitative%20methods&amp;f=false</b:URL>
    <b:Author>
      <b:Author>
        <b:NameList>
          <b:Person>
            <b:Last>Taylor</b:Last>
            <b:First>George</b:First>
            <b:Middle>R.</b:Middle>
          </b:Person>
        </b:NameList>
      </b:Author>
    </b:Author>
    <b:RefOrder>8</b:RefOrder>
  </b:Source>
  <b:Source>
    <b:Tag>Exp09</b:Tag>
    <b:SourceType>InternetSite</b:SourceType>
    <b:Guid>{5CEC6A1E-5846-43F1-9C96-0F00AD7EECA7}</b:Guid>
    <b:Author>
      <b:Author>
        <b:NameList>
          <b:Person>
            <b:Last>Explorable.com</b:Last>
          </b:Person>
        </b:NameList>
      </b:Author>
    </b:Author>
    <b:Title>Research Population</b:Title>
    <b:InternetSiteTitle>Explorable.com</b:InternetSiteTitle>
    <b:Year>2009</b:Year>
    <b:Month>November </b:Month>
    <b:Day>15</b:Day>
    <b:URL>https://explorable.com/research-population</b:URL>
    <b:RefOrder>9</b:RefOrder>
  </b:Source>
  <b:Source>
    <b:Tag>Ins08</b:Tag>
    <b:SourceType>InternetSite</b:SourceType>
    <b:Guid>{4FF10B05-6F83-4102-A7BF-CC9912374F60}</b:Guid>
    <b:Author>
      <b:Author>
        <b:NameList>
          <b:Person>
            <b:Last>Health</b:Last>
            <b:First>Institute</b:First>
            <b:Middle>for Work &amp;</b:Middle>
          </b:Person>
        </b:NameList>
      </b:Author>
    </b:Author>
    <b:Title>Institute for Work &amp; Health, Toronto</b:Title>
    <b:InternetSiteTitle>IWH.ON</b:InternetSiteTitle>
    <b:Year>2008</b:Year>
    <b:Month>August </b:Month>
    <b:URL>https://www.iwh.on.ca/what-researchers-mean-by/sample-size-and-power</b:URL>
    <b:RefOrder>10</b:RefOrder>
  </b:Source>
  <b:Source>
    <b:Tag>Joo05</b:Tag>
    <b:SourceType>DocumentFromInternetSite</b:SourceType>
    <b:Guid>{6BA2C956-390A-4C8B-B2A2-BC5060B6DBA4}</b:Guid>
    <b:Title>Data Collection, Primary vs Secondary </b:Title>
    <b:InternetSiteTitle>dspace.library</b:InternetSiteTitle>
    <b:Year>2005</b:Year>
    <b:URL>file:///C:/Users/usr/Downloads/hox_05_data+collection,primary+versus+secondary.pdf</b:URL>
    <b:Author>
      <b:Author>
        <b:NameList>
          <b:Person>
            <b:Last>Joop J. Hox</b:Last>
            <b:First>Hennie</b:First>
            <b:Middle>R. Boeije</b:Middle>
          </b:Person>
        </b:NameList>
      </b:Author>
    </b:Author>
    <b:RefOrder>12</b:RefOrder>
  </b:Source>
  <b:Source>
    <b:Tag>Fac05</b:Tag>
    <b:SourceType>InternetSite</b:SourceType>
    <b:Guid>{00670566-02C6-40E6-9087-40BBBB06E1E0}</b:Guid>
    <b:Title>Responsible Conduct in Data Management</b:Title>
    <b:InternetSiteTitle>ori.hhs</b:InternetSiteTitle>
    <b:Year>2005</b:Year>
    <b:URL>https://ori.hhs.gov/education/products/n_illinois_u/datamanagement/dmabout.html</b:URL>
    <b:Author>
      <b:Author>
        <b:NameList>
          <b:Person>
            <b:Last>Center</b:Last>
            <b:First>Faculty</b:First>
            <b:Middle>Development and Instructional Design</b:Middle>
          </b:Person>
        </b:NameList>
      </b:Author>
    </b:Author>
    <b:RefOrder>11</b:RefOrder>
  </b:Source>
  <b:Source>
    <b:Tag>AJD05</b:Tag>
    <b:SourceType>DocumentFromInternetSite</b:SourceType>
    <b:Guid>{80511BF1-1F09-433F-9A8E-3518CB549C1D}</b:Guid>
    <b:Title>The Ad Hoc Advisory Group’s proposals for research ethics committees: a mixture of the timid, the revolutionary, and the bizarre</b:Title>
    <b:InternetSiteTitle>jme.bmj</b:InternetSiteTitle>
    <b:Year>2005</b:Year>
    <b:URL>https://jme.bmj.com/content/medethics/31/8/435.full.pdf</b:URL>
    <b:Author>
      <b:Author>
        <b:NameList>
          <b:Person>
            <b:Last>Dawson</b:Last>
            <b:First>A</b:First>
            <b:Middle>J</b:Middle>
          </b:Person>
        </b:NameList>
      </b:Author>
    </b:Author>
    <b:RefOrder>13</b:RefOrder>
  </b:Source>
  <b:Source>
    <b:Tag>Ana12</b:Tag>
    <b:SourceType>InternetSite</b:SourceType>
    <b:Guid>{AF3355FD-553F-4287-93A4-38FCF873BED0}</b:Guid>
    <b:Title>Active Learning in Higher education </b:Title>
    <b:InternetSiteTitle>journals.sagepub</b:InternetSiteTitle>
    <b:Year>2012</b:Year>
    <b:Month>September</b:Month>
    <b:Day>13</b:Day>
    <b:URL>https://journals.sagepub.com/doi/full/10.1177/1469787412452985?casa_token=78JJRSHVIIoAAAAA%3ADuFg-C2LMfl8WzblOywtpiqqfx7gdN21IKgpqXfQM-lnA63ocUYg57RCZIKu0ROElUUldRKetI9gkA</b:URL>
    <b:Author>
      <b:Author>
        <b:NameList>
          <b:Person>
            <b:Last>Ana M Mogus</b:Last>
            <b:First>Ivana</b:First>
            <b:Middle>Djurdjevic, Nenad Suvak</b:Middle>
          </b:Person>
        </b:NameList>
      </b:Author>
    </b:Author>
    <b:RefOrder>3</b:RefOrder>
  </b:Source>
  <b:Source>
    <b:Tag>Sun16</b:Tag>
    <b:SourceType>DocumentFromInternetSite</b:SourceType>
    <b:Guid>{34655B02-6C62-4717-9588-2C3529E8670D}</b:Guid>
    <b:Title>IMPACT OF VIRTUAL LEARNING FOR IMPROVING QUALITY OF LEARNING IN HIGHER EDUCATION</b:Title>
    <b:InternetSiteTitle>multidisciplinaryjournal</b:InternetSiteTitle>
    <b:Year>2016</b:Year>
    <b:URL>http://multidisciplinaryjournal.globalacademicresearchinstitute.com/images/edlbme/Sunesh%20Hettiarachchi%20Done.pdf</b:URL>
    <b:Author>
      <b:Author>
        <b:NameList>
          <b:Person>
            <b:Last>Sunesh Hettiarachchi</b:Last>
            <b:First>Samanthi</b:First>
            <b:Middle>Wickramasinghe</b:Middle>
          </b:Person>
        </b:NameList>
      </b:Author>
    </b:Author>
    <b:RefOrder>2</b:RefOrder>
  </b:Source>
</b:Sources>
</file>

<file path=customXml/itemProps1.xml><?xml version="1.0" encoding="utf-8"?>
<ds:datastoreItem xmlns:ds="http://schemas.openxmlformats.org/officeDocument/2006/customXml" ds:itemID="{0F91AF93-69F1-4429-A839-FE5B73410A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6530</TotalTime>
  <Pages>18</Pages>
  <Words>3178</Words>
  <Characters>18117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Ugochi Emejuru</dc:creator>
  <cp:keywords/>
  <dc:description/>
  <cp:lastModifiedBy>Ugochi Emejuru</cp:lastModifiedBy>
  <cp:revision>92</cp:revision>
  <dcterms:created xsi:type="dcterms:W3CDTF">2020-04-30T15:49:00Z</dcterms:created>
  <dcterms:modified xsi:type="dcterms:W3CDTF">2020-05-10T22:51:00Z</dcterms:modified>
</cp:coreProperties>
</file>