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1934167233"/>
        <w:docPartObj>
          <w:docPartGallery w:val="Cover Pages"/>
          <w:docPartUnique/>
        </w:docPartObj>
      </w:sdtPr>
      <w:sdtEndPr>
        <w:rPr>
          <w:rFonts w:ascii="Arial" w:hAnsi="Arial" w:cs="Arial"/>
          <w:color w:val="auto"/>
          <w:lang w:val="en-GB"/>
        </w:rPr>
      </w:sdtEndPr>
      <w:sdtContent>
        <w:p w14:paraId="67AA52A0" w14:textId="6D859B54" w:rsidR="00D6247B" w:rsidRPr="00D6247B" w:rsidRDefault="00D6247B">
          <w:pPr>
            <w:pStyle w:val="Sansinterligne"/>
            <w:spacing w:before="1540" w:after="240"/>
            <w:jc w:val="center"/>
            <w:rPr>
              <w:color w:val="4472C4" w:themeColor="accent1"/>
              <w:lang w:val="en-GB"/>
            </w:rPr>
          </w:pPr>
          <w:r w:rsidRPr="00D6247B">
            <w:rPr>
              <w:noProof/>
              <w:color w:val="4472C4" w:themeColor="accent1"/>
              <w:lang w:val="en-GB"/>
            </w:rPr>
            <w:drawing>
              <wp:inline distT="0" distB="0" distL="0" distR="0" wp14:anchorId="6F559261" wp14:editId="40DD970A">
                <wp:extent cx="1417320" cy="750898"/>
                <wp:effectExtent l="0" t="0" r="0" b="0"/>
                <wp:docPr id="143" name="Imag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56"/>
              <w:szCs w:val="56"/>
              <w:lang w:val="en-GB"/>
            </w:rPr>
            <w:alias w:val="Titre"/>
            <w:tag w:val=""/>
            <w:id w:val="1735040861"/>
            <w:placeholder>
              <w:docPart w:val="D28481E8E8D945E8BD43156A8DB0F9A6"/>
            </w:placeholder>
            <w:dataBinding w:prefixMappings="xmlns:ns0='http://purl.org/dc/elements/1.1/' xmlns:ns1='http://schemas.openxmlformats.org/package/2006/metadata/core-properties' " w:xpath="/ns1:coreProperties[1]/ns0:title[1]" w:storeItemID="{6C3C8BC8-F283-45AE-878A-BAB7291924A1}"/>
            <w:text/>
          </w:sdtPr>
          <w:sdtEndPr/>
          <w:sdtContent>
            <w:p w14:paraId="0C30AD1A" w14:textId="5D6C2CAE" w:rsidR="00D6247B" w:rsidRPr="00033CA0" w:rsidRDefault="007F1B93">
              <w:pPr>
                <w:pStyle w:val="Sansinterligne"/>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72"/>
                  <w:szCs w:val="72"/>
                  <w:lang w:val="en-GB"/>
                </w:rPr>
              </w:pPr>
              <w:r w:rsidRPr="00033CA0">
                <w:rPr>
                  <w:rFonts w:ascii="Arial" w:eastAsiaTheme="majorEastAsia" w:hAnsi="Arial" w:cs="Arial"/>
                  <w:caps/>
                  <w:color w:val="4472C4" w:themeColor="accent1"/>
                  <w:sz w:val="56"/>
                  <w:szCs w:val="56"/>
                  <w:lang w:val="en-GB"/>
                </w:rPr>
                <w:t>Effective Team Working and Communication</w:t>
              </w:r>
            </w:p>
          </w:sdtContent>
        </w:sdt>
        <w:sdt>
          <w:sdtPr>
            <w:rPr>
              <w:rFonts w:ascii="Arial" w:hAnsi="Arial" w:cs="Arial"/>
              <w:color w:val="4472C4" w:themeColor="accent1"/>
              <w:sz w:val="28"/>
              <w:szCs w:val="28"/>
              <w:lang w:val="en-GB"/>
            </w:rPr>
            <w:alias w:val="Sous-titre"/>
            <w:tag w:val=""/>
            <w:id w:val="328029620"/>
            <w:placeholder>
              <w:docPart w:val="1AB06720B492417782AA0AE631B5638F"/>
            </w:placeholder>
            <w:dataBinding w:prefixMappings="xmlns:ns0='http://purl.org/dc/elements/1.1/' xmlns:ns1='http://schemas.openxmlformats.org/package/2006/metadata/core-properties' " w:xpath="/ns1:coreProperties[1]/ns0:subject[1]" w:storeItemID="{6C3C8BC8-F283-45AE-878A-BAB7291924A1}"/>
            <w:text/>
          </w:sdtPr>
          <w:sdtEndPr/>
          <w:sdtContent>
            <w:p w14:paraId="426D8447" w14:textId="0FF2AC4C" w:rsidR="00D6247B" w:rsidRPr="00033CA0" w:rsidRDefault="00C03D45">
              <w:pPr>
                <w:pStyle w:val="Sansinterligne"/>
                <w:jc w:val="center"/>
                <w:rPr>
                  <w:rFonts w:ascii="Arial" w:hAnsi="Arial" w:cs="Arial"/>
                  <w:color w:val="4472C4" w:themeColor="accent1"/>
                  <w:sz w:val="28"/>
                  <w:szCs w:val="28"/>
                  <w:lang w:val="en-GB"/>
                </w:rPr>
              </w:pPr>
              <w:r w:rsidRPr="00033CA0">
                <w:rPr>
                  <w:rFonts w:ascii="Arial" w:hAnsi="Arial" w:cs="Arial"/>
                  <w:color w:val="4472C4" w:themeColor="accent1"/>
                  <w:sz w:val="28"/>
                  <w:szCs w:val="28"/>
                  <w:lang w:val="en-GB"/>
                </w:rPr>
                <w:t>(BMSW4002_LON)</w:t>
              </w:r>
            </w:p>
          </w:sdtContent>
        </w:sdt>
        <w:p w14:paraId="7E787CB8" w14:textId="77777777" w:rsidR="00D6247B" w:rsidRPr="00033CA0" w:rsidRDefault="00D6247B">
          <w:pPr>
            <w:pStyle w:val="Sansinterligne"/>
            <w:spacing w:before="480"/>
            <w:jc w:val="center"/>
            <w:rPr>
              <w:rFonts w:ascii="Arial" w:hAnsi="Arial" w:cs="Arial"/>
              <w:color w:val="4472C4" w:themeColor="accent1"/>
              <w:lang w:val="en-GB"/>
            </w:rPr>
          </w:pPr>
          <w:r w:rsidRPr="00033CA0">
            <w:rPr>
              <w:rFonts w:ascii="Arial" w:hAnsi="Arial" w:cs="Arial"/>
              <w:noProof/>
              <w:color w:val="4472C4" w:themeColor="accent1"/>
              <w:lang w:val="en-GB"/>
            </w:rPr>
            <mc:AlternateContent>
              <mc:Choice Requires="wps">
                <w:drawing>
                  <wp:anchor distT="0" distB="0" distL="114300" distR="114300" simplePos="0" relativeHeight="251659264" behindDoc="0" locked="0" layoutInCell="1" allowOverlap="1" wp14:anchorId="0FF82198" wp14:editId="3D2D783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Zone de texte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78F32" w14:textId="77777777" w:rsidR="00C03D45" w:rsidRPr="009C1E5D" w:rsidRDefault="00C03D45" w:rsidP="00C03D45">
                                <w:pPr>
                                  <w:pStyle w:val="Sansinterligne"/>
                                  <w:spacing w:after="40"/>
                                  <w:jc w:val="center"/>
                                  <w:rPr>
                                    <w:rFonts w:ascii="Comic Sans MS" w:hAnsi="Comic Sans MS"/>
                                    <w:caps/>
                                    <w:color w:val="4472C4" w:themeColor="accent1"/>
                                    <w:sz w:val="36"/>
                                    <w:szCs w:val="36"/>
                                  </w:rPr>
                                </w:pPr>
                                <w:r>
                                  <w:rPr>
                                    <w:rFonts w:ascii="Comic Sans MS" w:hAnsi="Comic Sans MS"/>
                                    <w:caps/>
                                    <w:color w:val="4472C4" w:themeColor="accent1"/>
                                    <w:sz w:val="36"/>
                                    <w:szCs w:val="36"/>
                                  </w:rPr>
                                  <w:t>p</w:t>
                                </w:r>
                                <w:r w:rsidRPr="009C1E5D">
                                  <w:rPr>
                                    <w:rFonts w:ascii="Comic Sans MS" w:hAnsi="Comic Sans MS"/>
                                    <w:caps/>
                                    <w:color w:val="4472C4" w:themeColor="accent1"/>
                                    <w:sz w:val="36"/>
                                    <w:szCs w:val="36"/>
                                  </w:rPr>
                                  <w:t>ERRINE VINCENT</w:t>
                                </w:r>
                              </w:p>
                              <w:p w14:paraId="0C9D696D" w14:textId="6CCDC441" w:rsidR="00C03D45" w:rsidRPr="00373AA4" w:rsidRDefault="00C03D45" w:rsidP="00C03D45">
                                <w:pPr>
                                  <w:pStyle w:val="Sansinterligne"/>
                                  <w:jc w:val="center"/>
                                  <w:rPr>
                                    <w:color w:val="4472C4" w:themeColor="accent1"/>
                                    <w:sz w:val="36"/>
                                    <w:szCs w:val="36"/>
                                  </w:rPr>
                                </w:pPr>
                                <w:r>
                                  <w:rPr>
                                    <w:caps/>
                                    <w:color w:val="4472C4" w:themeColor="accent1"/>
                                    <w:sz w:val="36"/>
                                    <w:szCs w:val="36"/>
                                  </w:rPr>
                                  <w:t>2008110</w:t>
                                </w:r>
                              </w:p>
                              <w:p w14:paraId="0DE2429B" w14:textId="7B534264" w:rsidR="00C03D45" w:rsidRPr="00373AA4" w:rsidRDefault="008B63D3" w:rsidP="00C03D45">
                                <w:pPr>
                                  <w:pStyle w:val="Sansinterligne"/>
                                  <w:jc w:val="center"/>
                                  <w:rPr>
                                    <w:color w:val="4472C4" w:themeColor="accent1"/>
                                    <w:sz w:val="28"/>
                                    <w:szCs w:val="28"/>
                                    <w:lang w:val="en-GB"/>
                                  </w:rPr>
                                </w:pPr>
                                <w:sdt>
                                  <w:sdtPr>
                                    <w:rPr>
                                      <w:color w:val="4472C4" w:themeColor="accent1"/>
                                      <w:sz w:val="28"/>
                                      <w:szCs w:val="28"/>
                                      <w:lang w:val="en-GB"/>
                                    </w:rPr>
                                    <w:alias w:val="Adresse"/>
                                    <w:tag w:val=""/>
                                    <w:id w:val="-726379553"/>
                                    <w:showingPlcHdr/>
                                    <w:dataBinding w:prefixMappings="xmlns:ns0='http://schemas.microsoft.com/office/2006/coverPageProps' " w:xpath="/ns0:CoverPageProperties[1]/ns0:CompanyAddress[1]" w:storeItemID="{55AF091B-3C7A-41E3-B477-F2FDAA23CFDA}"/>
                                    <w:text/>
                                  </w:sdtPr>
                                  <w:sdtEndPr/>
                                  <w:sdtContent>
                                    <w:r w:rsidR="00C03D45" w:rsidRPr="00373AA4">
                                      <w:rPr>
                                        <w:color w:val="4472C4" w:themeColor="accent1"/>
                                        <w:sz w:val="28"/>
                                        <w:szCs w:val="28"/>
                                        <w:lang w:val="en-GB"/>
                                      </w:rPr>
                                      <w:t xml:space="preserve">     </w:t>
                                    </w:r>
                                  </w:sdtContent>
                                </w:sdt>
                                <w:r w:rsidR="00C03D45" w:rsidRPr="00373AA4">
                                  <w:rPr>
                                    <w:color w:val="4472C4" w:themeColor="accent1"/>
                                    <w:sz w:val="28"/>
                                    <w:szCs w:val="28"/>
                                    <w:lang w:val="en-GB"/>
                                  </w:rPr>
                                  <w:t xml:space="preserve">Lecturer's name: </w:t>
                                </w:r>
                                <w:r w:rsidR="00C03D45" w:rsidRPr="00C03D45">
                                  <w:rPr>
                                    <w:color w:val="4472C4" w:themeColor="accent1"/>
                                    <w:sz w:val="28"/>
                                    <w:szCs w:val="28"/>
                                    <w:lang w:val="en-GB"/>
                                  </w:rPr>
                                  <w:t>Charles Oham</w:t>
                                </w:r>
                              </w:p>
                              <w:p w14:paraId="58ABBDA2" w14:textId="7BEFE5A3" w:rsidR="00D6247B" w:rsidRDefault="00D6247B">
                                <w:pPr>
                                  <w:pStyle w:val="Sansinterligne"/>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FF82198" id="_x0000_t202" coordsize="21600,21600" o:spt="202" path="m,l,21600r21600,l21600,xe">
                    <v:stroke joinstyle="miter"/>
                    <v:path gradientshapeok="t" o:connecttype="rect"/>
                  </v:shapetype>
                  <v:shape id="Zone de texte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" filled="f" stroked="f" strokeweight=".5pt">
                    <v:textbox style="mso-fit-shape-to-text:t" inset="0,0,0,0">
                      <w:txbxContent>
                        <w:p w14:paraId="74D78F32" w14:textId="77777777" w:rsidR="00C03D45" w:rsidRPr="009C1E5D" w:rsidRDefault="00C03D45" w:rsidP="00C03D45">
                          <w:pPr>
                            <w:pStyle w:val="Sansinterligne"/>
                            <w:spacing w:after="40"/>
                            <w:jc w:val="center"/>
                            <w:rPr>
                              <w:rFonts w:ascii="Comic Sans MS" w:hAnsi="Comic Sans MS"/>
                              <w:caps/>
                              <w:color w:val="4472C4" w:themeColor="accent1"/>
                              <w:sz w:val="36"/>
                              <w:szCs w:val="36"/>
                            </w:rPr>
                          </w:pPr>
                          <w:r>
                            <w:rPr>
                              <w:rFonts w:ascii="Comic Sans MS" w:hAnsi="Comic Sans MS"/>
                              <w:caps/>
                              <w:color w:val="4472C4" w:themeColor="accent1"/>
                              <w:sz w:val="36"/>
                              <w:szCs w:val="36"/>
                            </w:rPr>
                            <w:t>p</w:t>
                          </w:r>
                          <w:r w:rsidRPr="009C1E5D">
                            <w:rPr>
                              <w:rFonts w:ascii="Comic Sans MS" w:hAnsi="Comic Sans MS"/>
                              <w:caps/>
                              <w:color w:val="4472C4" w:themeColor="accent1"/>
                              <w:sz w:val="36"/>
                              <w:szCs w:val="36"/>
                            </w:rPr>
                            <w:t>ERRINE VINCENT</w:t>
                          </w:r>
                        </w:p>
                        <w:p w14:paraId="0C9D696D" w14:textId="6CCDC441" w:rsidR="00C03D45" w:rsidRPr="00373AA4" w:rsidRDefault="00C03D45" w:rsidP="00C03D45">
                          <w:pPr>
                            <w:pStyle w:val="Sansinterligne"/>
                            <w:jc w:val="center"/>
                            <w:rPr>
                              <w:color w:val="4472C4" w:themeColor="accent1"/>
                              <w:sz w:val="36"/>
                              <w:szCs w:val="36"/>
                            </w:rPr>
                          </w:pPr>
                          <w:r>
                            <w:rPr>
                              <w:caps/>
                              <w:color w:val="4472C4" w:themeColor="accent1"/>
                              <w:sz w:val="36"/>
                              <w:szCs w:val="36"/>
                            </w:rPr>
                            <w:t>2008110</w:t>
                          </w:r>
                        </w:p>
                        <w:p w14:paraId="0DE2429B" w14:textId="7B534264" w:rsidR="00C03D45" w:rsidRPr="00373AA4" w:rsidRDefault="008B63D3" w:rsidP="00C03D45">
                          <w:pPr>
                            <w:pStyle w:val="Sansinterligne"/>
                            <w:jc w:val="center"/>
                            <w:rPr>
                              <w:color w:val="4472C4" w:themeColor="accent1"/>
                              <w:sz w:val="28"/>
                              <w:szCs w:val="28"/>
                              <w:lang w:val="en-GB"/>
                            </w:rPr>
                          </w:pPr>
                          <w:sdt>
                            <w:sdtPr>
                              <w:rPr>
                                <w:color w:val="4472C4" w:themeColor="accent1"/>
                                <w:sz w:val="28"/>
                                <w:szCs w:val="28"/>
                                <w:lang w:val="en-GB"/>
                              </w:rPr>
                              <w:alias w:val="Adresse"/>
                              <w:tag w:val=""/>
                              <w:id w:val="-726379553"/>
                              <w:showingPlcHdr/>
                              <w:dataBinding w:prefixMappings="xmlns:ns0='http://schemas.microsoft.com/office/2006/coverPageProps' " w:xpath="/ns0:CoverPageProperties[1]/ns0:CompanyAddress[1]" w:storeItemID="{55AF091B-3C7A-41E3-B477-F2FDAA23CFDA}"/>
                              <w:text/>
                            </w:sdtPr>
                            <w:sdtEndPr/>
                            <w:sdtContent>
                              <w:r w:rsidR="00C03D45" w:rsidRPr="00373AA4">
                                <w:rPr>
                                  <w:color w:val="4472C4" w:themeColor="accent1"/>
                                  <w:sz w:val="28"/>
                                  <w:szCs w:val="28"/>
                                  <w:lang w:val="en-GB"/>
                                </w:rPr>
                                <w:t xml:space="preserve">     </w:t>
                              </w:r>
                            </w:sdtContent>
                          </w:sdt>
                          <w:r w:rsidR="00C03D45" w:rsidRPr="00373AA4">
                            <w:rPr>
                              <w:color w:val="4472C4" w:themeColor="accent1"/>
                              <w:sz w:val="28"/>
                              <w:szCs w:val="28"/>
                              <w:lang w:val="en-GB"/>
                            </w:rPr>
                            <w:t xml:space="preserve">Lecturer's name: </w:t>
                          </w:r>
                          <w:r w:rsidR="00C03D45" w:rsidRPr="00C03D45">
                            <w:rPr>
                              <w:color w:val="4472C4" w:themeColor="accent1"/>
                              <w:sz w:val="28"/>
                              <w:szCs w:val="28"/>
                              <w:lang w:val="en-GB"/>
                            </w:rPr>
                            <w:t>Charles Oham</w:t>
                          </w:r>
                        </w:p>
                        <w:p w14:paraId="58ABBDA2" w14:textId="7BEFE5A3" w:rsidR="00D6247B" w:rsidRDefault="00D6247B">
                          <w:pPr>
                            <w:pStyle w:val="Sansinterligne"/>
                            <w:jc w:val="center"/>
                            <w:rPr>
                              <w:color w:val="4472C4" w:themeColor="accent1"/>
                            </w:rPr>
                          </w:pPr>
                        </w:p>
                      </w:txbxContent>
                    </v:textbox>
                    <w10:wrap anchorx="margin" anchory="page"/>
                  </v:shape>
                </w:pict>
              </mc:Fallback>
            </mc:AlternateContent>
          </w:r>
          <w:r w:rsidRPr="00033CA0">
            <w:rPr>
              <w:rFonts w:ascii="Arial" w:hAnsi="Arial" w:cs="Arial"/>
              <w:noProof/>
              <w:color w:val="4472C4" w:themeColor="accent1"/>
              <w:lang w:val="en-GB"/>
            </w:rPr>
            <w:drawing>
              <wp:inline distT="0" distB="0" distL="0" distR="0" wp14:anchorId="1469D86F" wp14:editId="3BA0D6DE">
                <wp:extent cx="758952" cy="478932"/>
                <wp:effectExtent l="0" t="0" r="3175" b="0"/>
                <wp:docPr id="144" name="Imag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D60260" w14:textId="391E63E5" w:rsidR="00D6247B" w:rsidRPr="00033CA0" w:rsidRDefault="00D6247B">
          <w:pPr>
            <w:rPr>
              <w:rFonts w:ascii="Arial" w:hAnsi="Arial" w:cs="Arial"/>
              <w:lang w:val="en-GB"/>
            </w:rPr>
          </w:pPr>
          <w:r w:rsidRPr="00033CA0">
            <w:rPr>
              <w:rFonts w:ascii="Arial" w:hAnsi="Arial" w:cs="Arial"/>
              <w:lang w:val="en-GB"/>
            </w:rPr>
            <w:br w:type="page"/>
          </w:r>
        </w:p>
      </w:sdtContent>
    </w:sdt>
    <w:p w14:paraId="174C4ED8" w14:textId="2DE16536" w:rsidR="002B0240" w:rsidRPr="00EE29FD" w:rsidRDefault="00C03D45" w:rsidP="00D6247B">
      <w:pPr>
        <w:jc w:val="center"/>
        <w:rPr>
          <w:rFonts w:ascii="Arial" w:hAnsi="Arial" w:cs="Arial"/>
          <w:sz w:val="96"/>
          <w:szCs w:val="96"/>
        </w:rPr>
      </w:pPr>
      <w:r w:rsidRPr="00EE29FD">
        <w:rPr>
          <w:rFonts w:ascii="Arial" w:hAnsi="Arial" w:cs="Arial"/>
          <w:sz w:val="96"/>
          <w:szCs w:val="96"/>
        </w:rPr>
        <w:lastRenderedPageBreak/>
        <w:t>Table of content</w:t>
      </w:r>
    </w:p>
    <w:p w14:paraId="520AA54B" w14:textId="7D741CB0" w:rsidR="00D6247B" w:rsidRPr="00EE29FD" w:rsidRDefault="00D6247B">
      <w:pPr>
        <w:rPr>
          <w:rFonts w:ascii="Arial" w:hAnsi="Arial" w:cs="Arial"/>
        </w:rPr>
      </w:pPr>
    </w:p>
    <w:sdt>
      <w:sdtPr>
        <w:rPr>
          <w:rFonts w:asciiTheme="minorHAnsi" w:eastAsiaTheme="minorHAnsi" w:hAnsiTheme="minorHAnsi" w:cstheme="minorBidi"/>
          <w:color w:val="auto"/>
          <w:sz w:val="22"/>
          <w:szCs w:val="22"/>
          <w:lang w:eastAsia="en-US"/>
        </w:rPr>
        <w:id w:val="-1512605253"/>
        <w:docPartObj>
          <w:docPartGallery w:val="Table of Contents"/>
          <w:docPartUnique/>
        </w:docPartObj>
      </w:sdtPr>
      <w:sdtEndPr>
        <w:rPr>
          <w:b/>
          <w:bCs/>
        </w:rPr>
      </w:sdtEndPr>
      <w:sdtContent>
        <w:p w14:paraId="381C5E76" w14:textId="2B37E478" w:rsidR="00EE29FD" w:rsidRDefault="00EE29FD">
          <w:pPr>
            <w:pStyle w:val="En-ttedetabledesmatires"/>
          </w:pPr>
        </w:p>
        <w:p w14:paraId="0A86E6C0" w14:textId="5CDE87D7" w:rsidR="00EE29FD" w:rsidRPr="00050048" w:rsidRDefault="00EE29FD" w:rsidP="00EE29FD">
          <w:pPr>
            <w:pStyle w:val="TM1"/>
            <w:tabs>
              <w:tab w:val="right" w:leader="dot" w:pos="9060"/>
            </w:tabs>
            <w:spacing w:line="360" w:lineRule="auto"/>
            <w:rPr>
              <w:rFonts w:ascii="Arial" w:hAnsi="Arial" w:cs="Arial"/>
              <w:b/>
              <w:bCs/>
              <w:noProof/>
              <w:sz w:val="36"/>
              <w:szCs w:val="36"/>
            </w:rPr>
          </w:pPr>
          <w:r w:rsidRPr="00050048">
            <w:rPr>
              <w:sz w:val="36"/>
              <w:szCs w:val="36"/>
            </w:rPr>
            <w:fldChar w:fldCharType="begin"/>
          </w:r>
          <w:r w:rsidRPr="00050048">
            <w:rPr>
              <w:sz w:val="36"/>
              <w:szCs w:val="36"/>
            </w:rPr>
            <w:instrText xml:space="preserve"> TOC \o "1-3" \h \z \u </w:instrText>
          </w:r>
          <w:r w:rsidRPr="00050048">
            <w:rPr>
              <w:sz w:val="36"/>
              <w:szCs w:val="36"/>
            </w:rPr>
            <w:fldChar w:fldCharType="separate"/>
          </w:r>
          <w:hyperlink w:anchor="_Toc70692805" w:history="1">
            <w:r w:rsidRPr="00050048">
              <w:rPr>
                <w:rStyle w:val="Lienhypertexte"/>
                <w:rFonts w:ascii="Arial" w:hAnsi="Arial" w:cs="Arial"/>
                <w:b/>
                <w:bCs/>
                <w:noProof/>
                <w:sz w:val="36"/>
                <w:szCs w:val="36"/>
                <w:lang w:val="en-GB"/>
              </w:rPr>
              <w:t>I. Introduction</w:t>
            </w:r>
            <w:r w:rsidRPr="00050048">
              <w:rPr>
                <w:rFonts w:ascii="Arial" w:hAnsi="Arial" w:cs="Arial"/>
                <w:b/>
                <w:bCs/>
                <w:noProof/>
                <w:webHidden/>
                <w:sz w:val="36"/>
                <w:szCs w:val="36"/>
              </w:rPr>
              <w:tab/>
            </w:r>
            <w:r w:rsidRPr="00050048">
              <w:rPr>
                <w:rFonts w:ascii="Arial" w:hAnsi="Arial" w:cs="Arial"/>
                <w:b/>
                <w:bCs/>
                <w:noProof/>
                <w:webHidden/>
                <w:sz w:val="36"/>
                <w:szCs w:val="36"/>
              </w:rPr>
              <w:fldChar w:fldCharType="begin"/>
            </w:r>
            <w:r w:rsidRPr="00050048">
              <w:rPr>
                <w:rFonts w:ascii="Arial" w:hAnsi="Arial" w:cs="Arial"/>
                <w:b/>
                <w:bCs/>
                <w:noProof/>
                <w:webHidden/>
                <w:sz w:val="36"/>
                <w:szCs w:val="36"/>
              </w:rPr>
              <w:instrText xml:space="preserve"> PAGEREF _Toc70692805 \h </w:instrText>
            </w:r>
            <w:r w:rsidRPr="00050048">
              <w:rPr>
                <w:rFonts w:ascii="Arial" w:hAnsi="Arial" w:cs="Arial"/>
                <w:b/>
                <w:bCs/>
                <w:noProof/>
                <w:webHidden/>
                <w:sz w:val="36"/>
                <w:szCs w:val="36"/>
              </w:rPr>
            </w:r>
            <w:r w:rsidRPr="00050048">
              <w:rPr>
                <w:rFonts w:ascii="Arial" w:hAnsi="Arial" w:cs="Arial"/>
                <w:b/>
                <w:bCs/>
                <w:noProof/>
                <w:webHidden/>
                <w:sz w:val="36"/>
                <w:szCs w:val="36"/>
              </w:rPr>
              <w:fldChar w:fldCharType="separate"/>
            </w:r>
            <w:r w:rsidRPr="00050048">
              <w:rPr>
                <w:rFonts w:ascii="Arial" w:hAnsi="Arial" w:cs="Arial"/>
                <w:b/>
                <w:bCs/>
                <w:noProof/>
                <w:webHidden/>
                <w:sz w:val="36"/>
                <w:szCs w:val="36"/>
              </w:rPr>
              <w:t>2</w:t>
            </w:r>
            <w:r w:rsidRPr="00050048">
              <w:rPr>
                <w:rFonts w:ascii="Arial" w:hAnsi="Arial" w:cs="Arial"/>
                <w:b/>
                <w:bCs/>
                <w:noProof/>
                <w:webHidden/>
                <w:sz w:val="36"/>
                <w:szCs w:val="36"/>
              </w:rPr>
              <w:fldChar w:fldCharType="end"/>
            </w:r>
          </w:hyperlink>
        </w:p>
        <w:p w14:paraId="744F037A" w14:textId="17F5078A" w:rsidR="00EE29FD" w:rsidRPr="00050048" w:rsidRDefault="008B63D3" w:rsidP="00EE29FD">
          <w:pPr>
            <w:pStyle w:val="TM1"/>
            <w:tabs>
              <w:tab w:val="right" w:leader="dot" w:pos="9060"/>
            </w:tabs>
            <w:spacing w:line="360" w:lineRule="auto"/>
            <w:rPr>
              <w:rFonts w:ascii="Arial" w:hAnsi="Arial" w:cs="Arial"/>
              <w:b/>
              <w:bCs/>
              <w:noProof/>
              <w:sz w:val="36"/>
              <w:szCs w:val="36"/>
            </w:rPr>
          </w:pPr>
          <w:hyperlink w:anchor="_Toc70692806" w:history="1">
            <w:r w:rsidR="00EE29FD" w:rsidRPr="00050048">
              <w:rPr>
                <w:rStyle w:val="Lienhypertexte"/>
                <w:rFonts w:ascii="Arial" w:hAnsi="Arial" w:cs="Arial"/>
                <w:b/>
                <w:bCs/>
                <w:noProof/>
                <w:sz w:val="36"/>
                <w:szCs w:val="36"/>
                <w:lang w:val="en-GB"/>
              </w:rPr>
              <w:t>II. Models of communication</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_Toc70692806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3</w:t>
            </w:r>
            <w:r w:rsidR="00EE29FD" w:rsidRPr="00050048">
              <w:rPr>
                <w:rFonts w:ascii="Arial" w:hAnsi="Arial" w:cs="Arial"/>
                <w:b/>
                <w:bCs/>
                <w:noProof/>
                <w:webHidden/>
                <w:sz w:val="36"/>
                <w:szCs w:val="36"/>
              </w:rPr>
              <w:fldChar w:fldCharType="end"/>
            </w:r>
          </w:hyperlink>
        </w:p>
        <w:p w14:paraId="16455436" w14:textId="58D07300" w:rsidR="00EE29FD" w:rsidRPr="00050048" w:rsidRDefault="008B63D3" w:rsidP="00EE29FD">
          <w:pPr>
            <w:pStyle w:val="TM2"/>
            <w:tabs>
              <w:tab w:val="right" w:leader="dot" w:pos="9060"/>
            </w:tabs>
            <w:spacing w:line="360" w:lineRule="auto"/>
            <w:rPr>
              <w:rFonts w:ascii="Arial" w:hAnsi="Arial" w:cs="Arial"/>
              <w:b/>
              <w:bCs/>
              <w:noProof/>
              <w:sz w:val="36"/>
              <w:szCs w:val="36"/>
            </w:rPr>
          </w:pPr>
          <w:hyperlink w:anchor="_Toc70692807" w:history="1">
            <w:r w:rsidR="00EE29FD" w:rsidRPr="00050048">
              <w:rPr>
                <w:rStyle w:val="Lienhypertexte"/>
                <w:rFonts w:ascii="Arial" w:hAnsi="Arial" w:cs="Arial"/>
                <w:b/>
                <w:bCs/>
                <w:noProof/>
                <w:sz w:val="36"/>
                <w:szCs w:val="36"/>
                <w:lang w:val="en-GB"/>
              </w:rPr>
              <w:t>A) Shannon and Weaver Model</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_Toc70692807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4</w:t>
            </w:r>
            <w:r w:rsidR="00EE29FD" w:rsidRPr="00050048">
              <w:rPr>
                <w:rFonts w:ascii="Arial" w:hAnsi="Arial" w:cs="Arial"/>
                <w:b/>
                <w:bCs/>
                <w:noProof/>
                <w:webHidden/>
                <w:sz w:val="36"/>
                <w:szCs w:val="36"/>
              </w:rPr>
              <w:fldChar w:fldCharType="end"/>
            </w:r>
          </w:hyperlink>
        </w:p>
        <w:p w14:paraId="7CBC5CE0" w14:textId="43CA7359" w:rsidR="00EE29FD" w:rsidRPr="00050048" w:rsidRDefault="008B63D3" w:rsidP="00EE29FD">
          <w:pPr>
            <w:pStyle w:val="TM2"/>
            <w:tabs>
              <w:tab w:val="right" w:leader="dot" w:pos="9060"/>
            </w:tabs>
            <w:spacing w:line="360" w:lineRule="auto"/>
            <w:rPr>
              <w:rFonts w:ascii="Arial" w:hAnsi="Arial" w:cs="Arial"/>
              <w:b/>
              <w:bCs/>
              <w:noProof/>
              <w:sz w:val="36"/>
              <w:szCs w:val="36"/>
            </w:rPr>
          </w:pPr>
          <w:hyperlink w:anchor="_Toc70692808" w:history="1">
            <w:r w:rsidR="00EE29FD" w:rsidRPr="00050048">
              <w:rPr>
                <w:rStyle w:val="Lienhypertexte"/>
                <w:rFonts w:ascii="Arial" w:hAnsi="Arial" w:cs="Arial"/>
                <w:b/>
                <w:bCs/>
                <w:noProof/>
                <w:sz w:val="36"/>
                <w:szCs w:val="36"/>
                <w:lang w:val="en-GB"/>
              </w:rPr>
              <w:t>B) Schramm</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_Toc70692808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6</w:t>
            </w:r>
            <w:r w:rsidR="00EE29FD" w:rsidRPr="00050048">
              <w:rPr>
                <w:rFonts w:ascii="Arial" w:hAnsi="Arial" w:cs="Arial"/>
                <w:b/>
                <w:bCs/>
                <w:noProof/>
                <w:webHidden/>
                <w:sz w:val="36"/>
                <w:szCs w:val="36"/>
              </w:rPr>
              <w:fldChar w:fldCharType="end"/>
            </w:r>
          </w:hyperlink>
        </w:p>
        <w:p w14:paraId="61440598" w14:textId="543628CB" w:rsidR="00EE29FD" w:rsidRPr="00050048" w:rsidRDefault="008B63D3" w:rsidP="00EE29FD">
          <w:pPr>
            <w:pStyle w:val="TM2"/>
            <w:tabs>
              <w:tab w:val="right" w:leader="dot" w:pos="9060"/>
            </w:tabs>
            <w:spacing w:line="360" w:lineRule="auto"/>
            <w:rPr>
              <w:rFonts w:ascii="Arial" w:hAnsi="Arial" w:cs="Arial"/>
              <w:b/>
              <w:bCs/>
              <w:noProof/>
              <w:sz w:val="36"/>
              <w:szCs w:val="36"/>
            </w:rPr>
          </w:pPr>
          <w:hyperlink w:anchor="_Toc70692809" w:history="1">
            <w:r w:rsidR="00EE29FD" w:rsidRPr="00050048">
              <w:rPr>
                <w:rStyle w:val="Lienhypertexte"/>
                <w:rFonts w:ascii="Arial" w:hAnsi="Arial" w:cs="Arial"/>
                <w:b/>
                <w:bCs/>
                <w:noProof/>
                <w:sz w:val="36"/>
                <w:szCs w:val="36"/>
                <w:lang w:val="en-GB"/>
              </w:rPr>
              <w:t>C) Berlo</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_Toc70692809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7</w:t>
            </w:r>
            <w:r w:rsidR="00EE29FD" w:rsidRPr="00050048">
              <w:rPr>
                <w:rFonts w:ascii="Arial" w:hAnsi="Arial" w:cs="Arial"/>
                <w:b/>
                <w:bCs/>
                <w:noProof/>
                <w:webHidden/>
                <w:sz w:val="36"/>
                <w:szCs w:val="36"/>
              </w:rPr>
              <w:fldChar w:fldCharType="end"/>
            </w:r>
          </w:hyperlink>
        </w:p>
        <w:p w14:paraId="09977AC1" w14:textId="5A9968F8" w:rsidR="00EE29FD" w:rsidRPr="00050048" w:rsidRDefault="008B63D3" w:rsidP="00EE29FD">
          <w:pPr>
            <w:pStyle w:val="TM1"/>
            <w:tabs>
              <w:tab w:val="left" w:pos="660"/>
              <w:tab w:val="right" w:leader="dot" w:pos="9060"/>
            </w:tabs>
            <w:spacing w:line="360" w:lineRule="auto"/>
            <w:rPr>
              <w:rFonts w:ascii="Arial" w:hAnsi="Arial" w:cs="Arial"/>
              <w:b/>
              <w:bCs/>
              <w:noProof/>
              <w:sz w:val="36"/>
              <w:szCs w:val="36"/>
            </w:rPr>
          </w:pPr>
          <w:hyperlink w:anchor="_Toc70692810" w:history="1">
            <w:r w:rsidR="00EE29FD" w:rsidRPr="00050048">
              <w:rPr>
                <w:rStyle w:val="Lienhypertexte"/>
                <w:rFonts w:ascii="Arial" w:hAnsi="Arial" w:cs="Arial"/>
                <w:b/>
                <w:bCs/>
                <w:noProof/>
                <w:sz w:val="36"/>
                <w:szCs w:val="36"/>
                <w:lang w:val="en-GB"/>
              </w:rPr>
              <w:t>III.</w:t>
            </w:r>
            <w:r w:rsidR="00EE29FD" w:rsidRPr="00050048">
              <w:rPr>
                <w:rFonts w:ascii="Arial" w:hAnsi="Arial" w:cs="Arial"/>
                <w:b/>
                <w:bCs/>
                <w:noProof/>
                <w:sz w:val="36"/>
                <w:szCs w:val="36"/>
              </w:rPr>
              <w:t xml:space="preserve"> </w:t>
            </w:r>
            <w:r w:rsidR="00EE29FD" w:rsidRPr="00050048">
              <w:rPr>
                <w:rStyle w:val="Lienhypertexte"/>
                <w:rFonts w:ascii="Arial" w:hAnsi="Arial" w:cs="Arial"/>
                <w:b/>
                <w:bCs/>
                <w:noProof/>
                <w:sz w:val="36"/>
                <w:szCs w:val="36"/>
                <w:lang w:val="en-GB"/>
              </w:rPr>
              <w:t>Communication skills</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_Toc70692810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8</w:t>
            </w:r>
            <w:r w:rsidR="00EE29FD" w:rsidRPr="00050048">
              <w:rPr>
                <w:rFonts w:ascii="Arial" w:hAnsi="Arial" w:cs="Arial"/>
                <w:b/>
                <w:bCs/>
                <w:noProof/>
                <w:webHidden/>
                <w:sz w:val="36"/>
                <w:szCs w:val="36"/>
              </w:rPr>
              <w:fldChar w:fldCharType="end"/>
            </w:r>
          </w:hyperlink>
        </w:p>
        <w:p w14:paraId="134CEC1F" w14:textId="684FBBBB" w:rsidR="00EE29FD" w:rsidRPr="00050048" w:rsidRDefault="008B63D3" w:rsidP="00EE29FD">
          <w:pPr>
            <w:pStyle w:val="TM2"/>
            <w:tabs>
              <w:tab w:val="right" w:leader="dot" w:pos="9060"/>
            </w:tabs>
            <w:spacing w:line="360" w:lineRule="auto"/>
            <w:rPr>
              <w:rFonts w:ascii="Arial" w:hAnsi="Arial" w:cs="Arial"/>
              <w:b/>
              <w:bCs/>
              <w:noProof/>
              <w:sz w:val="36"/>
              <w:szCs w:val="36"/>
            </w:rPr>
          </w:pPr>
          <w:hyperlink w:anchor="_Toc70692811" w:history="1">
            <w:r w:rsidR="00EE29FD" w:rsidRPr="00050048">
              <w:rPr>
                <w:rStyle w:val="Lienhypertexte"/>
                <w:rFonts w:ascii="Arial" w:hAnsi="Arial" w:cs="Arial"/>
                <w:b/>
                <w:bCs/>
                <w:noProof/>
                <w:sz w:val="36"/>
                <w:szCs w:val="36"/>
                <w:lang w:val="en-GB"/>
              </w:rPr>
              <w:t>A) Verbal communication</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_Toc70692811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9</w:t>
            </w:r>
            <w:r w:rsidR="00EE29FD" w:rsidRPr="00050048">
              <w:rPr>
                <w:rFonts w:ascii="Arial" w:hAnsi="Arial" w:cs="Arial"/>
                <w:b/>
                <w:bCs/>
                <w:noProof/>
                <w:webHidden/>
                <w:sz w:val="36"/>
                <w:szCs w:val="36"/>
              </w:rPr>
              <w:fldChar w:fldCharType="end"/>
            </w:r>
          </w:hyperlink>
        </w:p>
        <w:p w14:paraId="090B28F9" w14:textId="56586A7A" w:rsidR="00EE29FD" w:rsidRPr="00050048" w:rsidRDefault="008B63D3" w:rsidP="00EE29FD">
          <w:pPr>
            <w:pStyle w:val="TM2"/>
            <w:tabs>
              <w:tab w:val="right" w:leader="dot" w:pos="9060"/>
            </w:tabs>
            <w:spacing w:line="360" w:lineRule="auto"/>
            <w:rPr>
              <w:rFonts w:ascii="Arial" w:hAnsi="Arial" w:cs="Arial"/>
              <w:b/>
              <w:bCs/>
              <w:noProof/>
              <w:sz w:val="36"/>
              <w:szCs w:val="36"/>
            </w:rPr>
          </w:pPr>
          <w:hyperlink w:anchor="_Toc70692812" w:history="1">
            <w:r w:rsidR="00EE29FD" w:rsidRPr="00050048">
              <w:rPr>
                <w:rStyle w:val="Lienhypertexte"/>
                <w:rFonts w:ascii="Arial" w:hAnsi="Arial" w:cs="Arial"/>
                <w:b/>
                <w:bCs/>
                <w:noProof/>
                <w:sz w:val="36"/>
                <w:szCs w:val="36"/>
                <w:lang w:val="en-GB"/>
              </w:rPr>
              <w:t>B) Non-verbal communication</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_Toc70692812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10</w:t>
            </w:r>
            <w:r w:rsidR="00EE29FD" w:rsidRPr="00050048">
              <w:rPr>
                <w:rFonts w:ascii="Arial" w:hAnsi="Arial" w:cs="Arial"/>
                <w:b/>
                <w:bCs/>
                <w:noProof/>
                <w:webHidden/>
                <w:sz w:val="36"/>
                <w:szCs w:val="36"/>
              </w:rPr>
              <w:fldChar w:fldCharType="end"/>
            </w:r>
          </w:hyperlink>
        </w:p>
        <w:p w14:paraId="0C2F856B" w14:textId="3B1E95F3" w:rsidR="00EE29FD" w:rsidRPr="00050048" w:rsidRDefault="008B63D3" w:rsidP="00EE29FD">
          <w:pPr>
            <w:pStyle w:val="TM2"/>
            <w:tabs>
              <w:tab w:val="right" w:leader="dot" w:pos="9060"/>
            </w:tabs>
            <w:spacing w:line="360" w:lineRule="auto"/>
            <w:rPr>
              <w:rFonts w:ascii="Arial" w:hAnsi="Arial" w:cs="Arial"/>
              <w:b/>
              <w:bCs/>
              <w:noProof/>
              <w:sz w:val="36"/>
              <w:szCs w:val="36"/>
            </w:rPr>
          </w:pPr>
          <w:hyperlink w:anchor="_Toc70692813" w:history="1">
            <w:r w:rsidR="00EE29FD" w:rsidRPr="00050048">
              <w:rPr>
                <w:rStyle w:val="Lienhypertexte"/>
                <w:rFonts w:ascii="Arial" w:hAnsi="Arial" w:cs="Arial"/>
                <w:b/>
                <w:bCs/>
                <w:noProof/>
                <w:sz w:val="36"/>
                <w:szCs w:val="36"/>
                <w:lang w:val="en-GB"/>
              </w:rPr>
              <w:t>C) Listening</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_Toc70692813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11</w:t>
            </w:r>
            <w:r w:rsidR="00EE29FD" w:rsidRPr="00050048">
              <w:rPr>
                <w:rFonts w:ascii="Arial" w:hAnsi="Arial" w:cs="Arial"/>
                <w:b/>
                <w:bCs/>
                <w:noProof/>
                <w:webHidden/>
                <w:sz w:val="36"/>
                <w:szCs w:val="36"/>
              </w:rPr>
              <w:fldChar w:fldCharType="end"/>
            </w:r>
          </w:hyperlink>
        </w:p>
        <w:p w14:paraId="161E0CC0" w14:textId="72DCE68E" w:rsidR="00EE29FD" w:rsidRPr="00050048" w:rsidRDefault="008B63D3" w:rsidP="00EE29FD">
          <w:pPr>
            <w:pStyle w:val="TM1"/>
            <w:tabs>
              <w:tab w:val="right" w:leader="dot" w:pos="9060"/>
            </w:tabs>
            <w:spacing w:line="360" w:lineRule="auto"/>
            <w:rPr>
              <w:rFonts w:ascii="Arial" w:hAnsi="Arial" w:cs="Arial"/>
              <w:b/>
              <w:bCs/>
              <w:noProof/>
              <w:sz w:val="36"/>
              <w:szCs w:val="36"/>
            </w:rPr>
          </w:pPr>
          <w:hyperlink w:anchor="_Toc70692814" w:history="1">
            <w:r w:rsidR="00EE29FD" w:rsidRPr="00050048">
              <w:rPr>
                <w:rStyle w:val="Lienhypertexte"/>
                <w:rFonts w:ascii="Arial" w:hAnsi="Arial" w:cs="Arial"/>
                <w:b/>
                <w:bCs/>
                <w:noProof/>
                <w:sz w:val="36"/>
                <w:szCs w:val="36"/>
                <w:lang w:val="en-GB"/>
              </w:rPr>
              <w:t>IV. Conclusion</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_Toc70692814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12</w:t>
            </w:r>
            <w:r w:rsidR="00EE29FD" w:rsidRPr="00050048">
              <w:rPr>
                <w:rFonts w:ascii="Arial" w:hAnsi="Arial" w:cs="Arial"/>
                <w:b/>
                <w:bCs/>
                <w:noProof/>
                <w:webHidden/>
                <w:sz w:val="36"/>
                <w:szCs w:val="36"/>
              </w:rPr>
              <w:fldChar w:fldCharType="end"/>
            </w:r>
          </w:hyperlink>
        </w:p>
        <w:p w14:paraId="19DBE20B" w14:textId="6ABE0B44" w:rsidR="00EE29FD" w:rsidRPr="00050048" w:rsidRDefault="008B63D3" w:rsidP="00EE29FD">
          <w:pPr>
            <w:pStyle w:val="TM1"/>
            <w:tabs>
              <w:tab w:val="right" w:leader="dot" w:pos="9060"/>
            </w:tabs>
            <w:spacing w:line="360" w:lineRule="auto"/>
            <w:rPr>
              <w:rFonts w:ascii="Arial" w:hAnsi="Arial" w:cs="Arial"/>
              <w:b/>
              <w:bCs/>
              <w:noProof/>
              <w:sz w:val="36"/>
              <w:szCs w:val="36"/>
            </w:rPr>
          </w:pPr>
          <w:hyperlink w:anchor="_Toc70692815" w:history="1">
            <w:r w:rsidR="00EE29FD" w:rsidRPr="00050048">
              <w:rPr>
                <w:rStyle w:val="Lienhypertexte"/>
                <w:rFonts w:ascii="Arial" w:hAnsi="Arial" w:cs="Arial"/>
                <w:b/>
                <w:bCs/>
                <w:noProof/>
                <w:sz w:val="36"/>
                <w:szCs w:val="36"/>
                <w:lang w:val="en-GB"/>
              </w:rPr>
              <w:t>V. References</w:t>
            </w:r>
            <w:r w:rsidR="00EE29FD" w:rsidRPr="00050048">
              <w:rPr>
                <w:rFonts w:ascii="Arial" w:hAnsi="Arial" w:cs="Arial"/>
                <w:b/>
                <w:bCs/>
                <w:noProof/>
                <w:webHidden/>
                <w:sz w:val="36"/>
                <w:szCs w:val="36"/>
              </w:rPr>
              <w:tab/>
            </w:r>
            <w:r w:rsidR="00EE29FD" w:rsidRPr="00050048">
              <w:rPr>
                <w:rFonts w:ascii="Arial" w:hAnsi="Arial" w:cs="Arial"/>
                <w:b/>
                <w:bCs/>
                <w:noProof/>
                <w:webHidden/>
                <w:sz w:val="36"/>
                <w:szCs w:val="36"/>
              </w:rPr>
              <w:fldChar w:fldCharType="begin"/>
            </w:r>
            <w:r w:rsidR="00EE29FD" w:rsidRPr="00050048">
              <w:rPr>
                <w:rFonts w:ascii="Arial" w:hAnsi="Arial" w:cs="Arial"/>
                <w:b/>
                <w:bCs/>
                <w:noProof/>
                <w:webHidden/>
                <w:sz w:val="36"/>
                <w:szCs w:val="36"/>
              </w:rPr>
              <w:instrText xml:space="preserve"> PAGEREF _Toc70692815 \h </w:instrText>
            </w:r>
            <w:r w:rsidR="00EE29FD" w:rsidRPr="00050048">
              <w:rPr>
                <w:rFonts w:ascii="Arial" w:hAnsi="Arial" w:cs="Arial"/>
                <w:b/>
                <w:bCs/>
                <w:noProof/>
                <w:webHidden/>
                <w:sz w:val="36"/>
                <w:szCs w:val="36"/>
              </w:rPr>
            </w:r>
            <w:r w:rsidR="00EE29FD" w:rsidRPr="00050048">
              <w:rPr>
                <w:rFonts w:ascii="Arial" w:hAnsi="Arial" w:cs="Arial"/>
                <w:b/>
                <w:bCs/>
                <w:noProof/>
                <w:webHidden/>
                <w:sz w:val="36"/>
                <w:szCs w:val="36"/>
              </w:rPr>
              <w:fldChar w:fldCharType="separate"/>
            </w:r>
            <w:r w:rsidR="00EE29FD" w:rsidRPr="00050048">
              <w:rPr>
                <w:rFonts w:ascii="Arial" w:hAnsi="Arial" w:cs="Arial"/>
                <w:b/>
                <w:bCs/>
                <w:noProof/>
                <w:webHidden/>
                <w:sz w:val="36"/>
                <w:szCs w:val="36"/>
              </w:rPr>
              <w:t>13</w:t>
            </w:r>
            <w:r w:rsidR="00EE29FD" w:rsidRPr="00050048">
              <w:rPr>
                <w:rFonts w:ascii="Arial" w:hAnsi="Arial" w:cs="Arial"/>
                <w:b/>
                <w:bCs/>
                <w:noProof/>
                <w:webHidden/>
                <w:sz w:val="36"/>
                <w:szCs w:val="36"/>
              </w:rPr>
              <w:fldChar w:fldCharType="end"/>
            </w:r>
          </w:hyperlink>
        </w:p>
        <w:p w14:paraId="3360AA96" w14:textId="2A2DBD5D" w:rsidR="00EE29FD" w:rsidRDefault="00EE29FD">
          <w:r w:rsidRPr="00050048">
            <w:rPr>
              <w:b/>
              <w:bCs/>
              <w:sz w:val="36"/>
              <w:szCs w:val="36"/>
            </w:rPr>
            <w:fldChar w:fldCharType="end"/>
          </w:r>
        </w:p>
      </w:sdtContent>
    </w:sdt>
    <w:p w14:paraId="5AF9D7BC" w14:textId="16E2CD84" w:rsidR="007F1B93" w:rsidRPr="007F1B93" w:rsidRDefault="007F1B93" w:rsidP="007F1B93">
      <w:pPr>
        <w:spacing w:line="360" w:lineRule="auto"/>
        <w:rPr>
          <w:rFonts w:ascii="Arial" w:hAnsi="Arial" w:cs="Arial"/>
          <w:sz w:val="40"/>
          <w:szCs w:val="40"/>
          <w:lang w:val="en-GB"/>
        </w:rPr>
      </w:pPr>
    </w:p>
    <w:p w14:paraId="15F2FE66" w14:textId="2616406F" w:rsidR="007F1B93" w:rsidRPr="007F1B93" w:rsidRDefault="007F1B93" w:rsidP="007F1B93">
      <w:pPr>
        <w:spacing w:line="360" w:lineRule="auto"/>
        <w:rPr>
          <w:rFonts w:ascii="Arial" w:hAnsi="Arial" w:cs="Arial"/>
          <w:sz w:val="40"/>
          <w:szCs w:val="40"/>
          <w:lang w:val="en-GB"/>
        </w:rPr>
      </w:pPr>
    </w:p>
    <w:p w14:paraId="3EB2B0B3" w14:textId="3CB303F8" w:rsidR="007F1B93" w:rsidRDefault="007F1B93" w:rsidP="007F1B93">
      <w:pPr>
        <w:spacing w:line="360" w:lineRule="auto"/>
        <w:rPr>
          <w:rFonts w:ascii="Arial" w:hAnsi="Arial" w:cs="Arial"/>
          <w:sz w:val="40"/>
          <w:szCs w:val="40"/>
          <w:lang w:val="en-GB"/>
        </w:rPr>
      </w:pPr>
    </w:p>
    <w:p w14:paraId="3AAC2353" w14:textId="77777777" w:rsidR="007F1B93" w:rsidRPr="007F1B93" w:rsidRDefault="007F1B93" w:rsidP="007F1B93">
      <w:pPr>
        <w:spacing w:line="360" w:lineRule="auto"/>
        <w:rPr>
          <w:rFonts w:ascii="Arial" w:hAnsi="Arial" w:cs="Arial"/>
          <w:sz w:val="40"/>
          <w:szCs w:val="40"/>
          <w:lang w:val="en-GB"/>
        </w:rPr>
      </w:pPr>
    </w:p>
    <w:p w14:paraId="2E94B0B7" w14:textId="194C399E" w:rsidR="007F1B93" w:rsidRPr="007F1B93" w:rsidRDefault="007F1B93" w:rsidP="007F1B93">
      <w:pPr>
        <w:spacing w:line="360" w:lineRule="auto"/>
        <w:rPr>
          <w:rFonts w:ascii="Arial" w:hAnsi="Arial" w:cs="Arial"/>
          <w:sz w:val="40"/>
          <w:szCs w:val="40"/>
          <w:lang w:val="en-GB"/>
        </w:rPr>
      </w:pPr>
    </w:p>
    <w:p w14:paraId="1C4B33C6" w14:textId="05A02E41" w:rsidR="007F1B93" w:rsidRDefault="007F1B93" w:rsidP="00404AB3">
      <w:pPr>
        <w:pStyle w:val="Titre1"/>
        <w:spacing w:line="360" w:lineRule="auto"/>
        <w:rPr>
          <w:rFonts w:ascii="Arial" w:hAnsi="Arial" w:cs="Arial"/>
          <w:b/>
          <w:bCs/>
          <w:color w:val="auto"/>
          <w:sz w:val="40"/>
          <w:szCs w:val="40"/>
          <w:lang w:val="en-GB"/>
        </w:rPr>
      </w:pPr>
      <w:bookmarkStart w:id="0" w:name="_Toc70692805"/>
      <w:r w:rsidRPr="00404AB3">
        <w:rPr>
          <w:rFonts w:ascii="Arial" w:hAnsi="Arial" w:cs="Arial"/>
          <w:b/>
          <w:bCs/>
          <w:color w:val="auto"/>
          <w:sz w:val="40"/>
          <w:szCs w:val="40"/>
          <w:lang w:val="en-GB"/>
        </w:rPr>
        <w:lastRenderedPageBreak/>
        <w:t>I. Introduction</w:t>
      </w:r>
      <w:bookmarkEnd w:id="0"/>
    </w:p>
    <w:p w14:paraId="6D1B145B" w14:textId="77777777" w:rsidR="00404AB3" w:rsidRPr="00404AB3" w:rsidRDefault="00404AB3" w:rsidP="00404AB3">
      <w:pPr>
        <w:rPr>
          <w:rFonts w:ascii="Arial" w:hAnsi="Arial" w:cs="Arial"/>
          <w:lang w:val="en-GB" w:eastAsia="fr-FR"/>
        </w:rPr>
      </w:pPr>
    </w:p>
    <w:p w14:paraId="7F26A870" w14:textId="5B284D6A" w:rsidR="00DA3DC7" w:rsidRPr="00D3435B" w:rsidRDefault="00DA3DC7" w:rsidP="00404AB3">
      <w:pPr>
        <w:spacing w:after="0" w:line="360" w:lineRule="auto"/>
        <w:rPr>
          <w:rFonts w:ascii="Arial" w:hAnsi="Arial" w:cs="Arial"/>
          <w:lang w:val="en-GB"/>
        </w:rPr>
      </w:pPr>
      <w:r w:rsidRPr="00DA3DC7">
        <w:rPr>
          <w:rFonts w:ascii="Arial" w:hAnsi="Arial" w:cs="Arial"/>
          <w:lang w:val="en-GB"/>
        </w:rPr>
        <w:t xml:space="preserve">As the business environment grows in its complexity, the importance of </w:t>
      </w:r>
      <w:r w:rsidR="007C0FEF" w:rsidRPr="00D3435B">
        <w:rPr>
          <w:rFonts w:ascii="Arial" w:hAnsi="Arial" w:cs="Arial"/>
          <w:lang w:val="en-GB"/>
        </w:rPr>
        <w:t>an efficient</w:t>
      </w:r>
      <w:r w:rsidRPr="00D3435B">
        <w:rPr>
          <w:rFonts w:ascii="Arial" w:hAnsi="Arial" w:cs="Arial"/>
          <w:lang w:val="en-GB"/>
        </w:rPr>
        <w:t xml:space="preserve"> communication becomes essential in the </w:t>
      </w:r>
      <w:r w:rsidR="007C0FEF" w:rsidRPr="00D3435B">
        <w:rPr>
          <w:rFonts w:ascii="Arial" w:hAnsi="Arial" w:cs="Arial"/>
          <w:lang w:val="en-GB"/>
        </w:rPr>
        <w:t>existence of organisations</w:t>
      </w:r>
      <w:r w:rsidRPr="00D3435B">
        <w:rPr>
          <w:rFonts w:ascii="Arial" w:hAnsi="Arial" w:cs="Arial"/>
          <w:lang w:val="en-GB"/>
        </w:rPr>
        <w:t xml:space="preserve">. </w:t>
      </w:r>
    </w:p>
    <w:p w14:paraId="10B50C6A" w14:textId="7A259EC8" w:rsidR="00404AB3" w:rsidRPr="00F824D6" w:rsidRDefault="00606026" w:rsidP="00404AB3">
      <w:pPr>
        <w:spacing w:after="0" w:line="360" w:lineRule="auto"/>
        <w:rPr>
          <w:rFonts w:ascii="Arial" w:hAnsi="Arial" w:cs="Arial"/>
          <w:lang w:val="en-GB"/>
        </w:rPr>
      </w:pPr>
      <w:r w:rsidRPr="00D3435B">
        <w:rPr>
          <w:rFonts w:ascii="Arial" w:hAnsi="Arial" w:cs="Arial"/>
          <w:lang w:val="en"/>
        </w:rPr>
        <w:t>When we talk about communication, whether from a sociological point of view, according to the marketing approach, or in a more common sense, we are always talking about the transmission of a message</w:t>
      </w:r>
      <w:r w:rsidR="007C51C5" w:rsidRPr="00D3435B">
        <w:rPr>
          <w:rFonts w:ascii="Arial" w:hAnsi="Arial" w:cs="Arial"/>
          <w:lang w:val="en"/>
        </w:rPr>
        <w:t xml:space="preserve"> or</w:t>
      </w:r>
      <w:r w:rsidR="00086333" w:rsidRPr="00D3435B">
        <w:rPr>
          <w:rFonts w:ascii="Arial" w:hAnsi="Arial" w:cs="Arial"/>
          <w:lang w:val="en"/>
        </w:rPr>
        <w:t xml:space="preserve"> an</w:t>
      </w:r>
      <w:r w:rsidR="007C51C5" w:rsidRPr="00D3435B">
        <w:rPr>
          <w:rFonts w:ascii="Arial" w:hAnsi="Arial" w:cs="Arial"/>
          <w:lang w:val="en"/>
        </w:rPr>
        <w:t xml:space="preserve"> </w:t>
      </w:r>
      <w:r w:rsidR="007C51C5" w:rsidRPr="00D3435B">
        <w:rPr>
          <w:rFonts w:ascii="Arial" w:hAnsi="Arial" w:cs="Arial"/>
          <w:lang w:val="en-GB"/>
        </w:rPr>
        <w:t>information</w:t>
      </w:r>
      <w:r w:rsidR="00086333" w:rsidRPr="00D3435B">
        <w:rPr>
          <w:rFonts w:ascii="Arial" w:hAnsi="Arial" w:cs="Arial"/>
          <w:lang w:val="en-GB"/>
        </w:rPr>
        <w:t>,</w:t>
      </w:r>
      <w:r w:rsidR="007C51C5" w:rsidRPr="00D3435B">
        <w:rPr>
          <w:rFonts w:ascii="Arial" w:hAnsi="Arial" w:cs="Arial"/>
          <w:lang w:val="en-GB"/>
        </w:rPr>
        <w:t xml:space="preserve"> which include thoughts, </w:t>
      </w:r>
      <w:r w:rsidR="007C0FEF" w:rsidRPr="00D3435B">
        <w:rPr>
          <w:rFonts w:ascii="Arial" w:hAnsi="Arial" w:cs="Arial"/>
          <w:lang w:val="en-GB"/>
        </w:rPr>
        <w:t>ideas,</w:t>
      </w:r>
      <w:r w:rsidR="007C51C5" w:rsidRPr="00D3435B">
        <w:rPr>
          <w:rFonts w:ascii="Arial" w:hAnsi="Arial" w:cs="Arial"/>
          <w:lang w:val="en-GB"/>
        </w:rPr>
        <w:t xml:space="preserve"> and emotions</w:t>
      </w:r>
      <w:r w:rsidRPr="00D3435B">
        <w:rPr>
          <w:rFonts w:ascii="Arial" w:hAnsi="Arial" w:cs="Arial"/>
          <w:lang w:val="en"/>
        </w:rPr>
        <w:t>, from a source to a recipient.</w:t>
      </w:r>
    </w:p>
    <w:p w14:paraId="34269DCF" w14:textId="33F99C3D" w:rsidR="00606026" w:rsidRDefault="000859B8" w:rsidP="00404AB3">
      <w:pPr>
        <w:spacing w:after="0" w:line="360" w:lineRule="auto"/>
        <w:rPr>
          <w:rFonts w:ascii="Arial" w:hAnsi="Arial" w:cs="Arial"/>
          <w:b/>
          <w:bCs/>
          <w:strike/>
          <w:lang w:val="en-GB"/>
        </w:rPr>
      </w:pPr>
      <w:r w:rsidRPr="00D3435B">
        <w:rPr>
          <w:rFonts w:ascii="Arial" w:hAnsi="Arial" w:cs="Arial"/>
          <w:lang w:val="en-GB"/>
        </w:rPr>
        <w:t>Even though</w:t>
      </w:r>
      <w:r w:rsidR="00BA7581" w:rsidRPr="00D3435B">
        <w:rPr>
          <w:rFonts w:ascii="Arial" w:hAnsi="Arial" w:cs="Arial"/>
          <w:lang w:val="en-GB"/>
        </w:rPr>
        <w:t xml:space="preserve">, during its transmission, the message can be affected by a huge range of </w:t>
      </w:r>
      <w:r w:rsidR="00B2406C" w:rsidRPr="00D3435B">
        <w:rPr>
          <w:rFonts w:ascii="Arial" w:hAnsi="Arial" w:cs="Arial"/>
          <w:lang w:val="en-GB"/>
        </w:rPr>
        <w:t>barriers, whether physical, physiological, emotional or cultural,</w:t>
      </w:r>
      <w:r w:rsidR="00BA7581" w:rsidRPr="00D3435B">
        <w:rPr>
          <w:rFonts w:ascii="Arial" w:hAnsi="Arial" w:cs="Arial"/>
          <w:lang w:val="en-GB"/>
        </w:rPr>
        <w:t xml:space="preserve"> making its decoding more complex for its recipient.</w:t>
      </w:r>
      <w:r>
        <w:rPr>
          <w:rFonts w:ascii="Arial" w:hAnsi="Arial" w:cs="Arial"/>
          <w:b/>
          <w:bCs/>
          <w:lang w:val="en-GB"/>
        </w:rPr>
        <w:t xml:space="preserve"> </w:t>
      </w:r>
    </w:p>
    <w:p w14:paraId="725E380E" w14:textId="77777777" w:rsidR="00404AB3" w:rsidRPr="00C4470A" w:rsidRDefault="00404AB3" w:rsidP="00404AB3">
      <w:pPr>
        <w:spacing w:after="0" w:line="360" w:lineRule="auto"/>
        <w:rPr>
          <w:rFonts w:ascii="Arial" w:hAnsi="Arial" w:cs="Arial"/>
          <w:b/>
          <w:bCs/>
          <w:lang w:val="en-GB"/>
        </w:rPr>
      </w:pPr>
    </w:p>
    <w:p w14:paraId="40930C5E" w14:textId="488D467C" w:rsidR="00000CFE" w:rsidRPr="00D3435B" w:rsidRDefault="007C0FEF" w:rsidP="00404AB3">
      <w:pPr>
        <w:spacing w:after="0" w:line="360" w:lineRule="auto"/>
        <w:rPr>
          <w:rFonts w:ascii="Arial" w:hAnsi="Arial" w:cs="Arial"/>
          <w:lang w:val="en-GB"/>
        </w:rPr>
      </w:pPr>
      <w:r w:rsidRPr="00D3435B">
        <w:rPr>
          <w:rFonts w:ascii="Arial" w:hAnsi="Arial" w:cs="Arial"/>
          <w:lang w:val="en-GB"/>
        </w:rPr>
        <w:t>Th</w:t>
      </w:r>
      <w:r w:rsidR="00000CFE" w:rsidRPr="00D3435B">
        <w:rPr>
          <w:rFonts w:ascii="Arial" w:hAnsi="Arial" w:cs="Arial"/>
          <w:lang w:val="en-GB"/>
        </w:rPr>
        <w:t xml:space="preserve">us, the purpose of this study is to demonstrate a better understanding about </w:t>
      </w:r>
      <w:r w:rsidR="00DB1B16">
        <w:rPr>
          <w:rFonts w:ascii="Arial" w:hAnsi="Arial" w:cs="Arial"/>
          <w:lang w:val="en-GB"/>
        </w:rPr>
        <w:t xml:space="preserve">effective </w:t>
      </w:r>
      <w:r w:rsidR="00000CFE" w:rsidRPr="00D3435B">
        <w:rPr>
          <w:rFonts w:ascii="Arial" w:hAnsi="Arial" w:cs="Arial"/>
          <w:lang w:val="en-GB"/>
        </w:rPr>
        <w:t xml:space="preserve">communication by going through </w:t>
      </w:r>
      <w:r w:rsidR="006B6FF0" w:rsidRPr="00D3435B">
        <w:rPr>
          <w:rFonts w:ascii="Arial" w:hAnsi="Arial" w:cs="Arial"/>
          <w:lang w:val="en-GB"/>
        </w:rPr>
        <w:t>various</w:t>
      </w:r>
      <w:r w:rsidR="00000CFE" w:rsidRPr="00D3435B">
        <w:rPr>
          <w:rFonts w:ascii="Arial" w:hAnsi="Arial" w:cs="Arial"/>
          <w:lang w:val="en-GB"/>
        </w:rPr>
        <w:t xml:space="preserve"> models of communication in a first step and then, to go deeper in the analyse of the different types of communication</w:t>
      </w:r>
      <w:r w:rsidR="00A5495D" w:rsidRPr="00D3435B">
        <w:rPr>
          <w:rFonts w:ascii="Arial" w:hAnsi="Arial" w:cs="Arial"/>
          <w:lang w:val="en-GB"/>
        </w:rPr>
        <w:t xml:space="preserve"> that we are using every day</w:t>
      </w:r>
      <w:r w:rsidR="005135FE" w:rsidRPr="00D3435B">
        <w:rPr>
          <w:rFonts w:ascii="Arial" w:hAnsi="Arial" w:cs="Arial"/>
          <w:lang w:val="en-GB"/>
        </w:rPr>
        <w:t>: verbal and non-verbal communication</w:t>
      </w:r>
      <w:r w:rsidR="00000CFE" w:rsidRPr="00D3435B">
        <w:rPr>
          <w:rFonts w:ascii="Arial" w:hAnsi="Arial" w:cs="Arial"/>
          <w:lang w:val="en-GB"/>
        </w:rPr>
        <w:t>.</w:t>
      </w:r>
    </w:p>
    <w:p w14:paraId="0B03D786" w14:textId="2D6FEB40" w:rsidR="00CB7EC7" w:rsidRPr="004E0506" w:rsidRDefault="00CB7EC7" w:rsidP="00404AB3">
      <w:pPr>
        <w:spacing w:after="0" w:line="360" w:lineRule="auto"/>
        <w:rPr>
          <w:rFonts w:ascii="Arial" w:hAnsi="Arial" w:cs="Arial"/>
          <w:color w:val="FF0000"/>
          <w:lang w:val="en-GB"/>
        </w:rPr>
      </w:pPr>
    </w:p>
    <w:p w14:paraId="20FDC148" w14:textId="41ECB635" w:rsidR="00CB7EC7" w:rsidRDefault="00CB7EC7" w:rsidP="003C4121">
      <w:pPr>
        <w:spacing w:line="276" w:lineRule="auto"/>
        <w:rPr>
          <w:rFonts w:ascii="Arial" w:hAnsi="Arial" w:cs="Arial"/>
          <w:lang w:val="en-GB"/>
        </w:rPr>
      </w:pPr>
    </w:p>
    <w:p w14:paraId="3116DAEF" w14:textId="54D9C7D5" w:rsidR="00CB7EC7" w:rsidRDefault="00CB7EC7" w:rsidP="003C4121">
      <w:pPr>
        <w:spacing w:line="276" w:lineRule="auto"/>
        <w:rPr>
          <w:rFonts w:ascii="Arial" w:hAnsi="Arial" w:cs="Arial"/>
          <w:lang w:val="en-GB"/>
        </w:rPr>
      </w:pPr>
    </w:p>
    <w:p w14:paraId="41D41B62" w14:textId="012B52C0" w:rsidR="00CB7EC7" w:rsidRDefault="00CB7EC7" w:rsidP="003C4121">
      <w:pPr>
        <w:spacing w:line="276" w:lineRule="auto"/>
        <w:rPr>
          <w:rFonts w:ascii="Arial" w:hAnsi="Arial" w:cs="Arial"/>
          <w:lang w:val="en-GB"/>
        </w:rPr>
      </w:pPr>
    </w:p>
    <w:p w14:paraId="7612428C" w14:textId="358FFAE9" w:rsidR="00CB7EC7" w:rsidRDefault="00CB7EC7" w:rsidP="003C4121">
      <w:pPr>
        <w:spacing w:line="276" w:lineRule="auto"/>
        <w:rPr>
          <w:rFonts w:ascii="Arial" w:hAnsi="Arial" w:cs="Arial"/>
          <w:lang w:val="en-GB"/>
        </w:rPr>
      </w:pPr>
    </w:p>
    <w:p w14:paraId="6F997A02" w14:textId="084D4CF8" w:rsidR="00CB7EC7" w:rsidRDefault="00CB7EC7" w:rsidP="003C4121">
      <w:pPr>
        <w:spacing w:line="276" w:lineRule="auto"/>
        <w:rPr>
          <w:rFonts w:ascii="Arial" w:hAnsi="Arial" w:cs="Arial"/>
          <w:lang w:val="en-GB"/>
        </w:rPr>
      </w:pPr>
    </w:p>
    <w:p w14:paraId="188E8915" w14:textId="2F2DACF1" w:rsidR="00DA3DC7" w:rsidRDefault="00DA3DC7" w:rsidP="003C4121">
      <w:pPr>
        <w:spacing w:line="276" w:lineRule="auto"/>
        <w:rPr>
          <w:rFonts w:ascii="Arial" w:hAnsi="Arial" w:cs="Arial"/>
          <w:lang w:val="en-GB"/>
        </w:rPr>
      </w:pPr>
    </w:p>
    <w:p w14:paraId="065069E1" w14:textId="55FA856C" w:rsidR="00DA3DC7" w:rsidRDefault="00DA3DC7" w:rsidP="003C4121">
      <w:pPr>
        <w:spacing w:line="276" w:lineRule="auto"/>
        <w:rPr>
          <w:rFonts w:ascii="Arial" w:hAnsi="Arial" w:cs="Arial"/>
          <w:lang w:val="en-GB"/>
        </w:rPr>
      </w:pPr>
    </w:p>
    <w:p w14:paraId="06DD7247" w14:textId="7875D2CC" w:rsidR="00DA3DC7" w:rsidRDefault="00DA3DC7" w:rsidP="003C4121">
      <w:pPr>
        <w:spacing w:line="276" w:lineRule="auto"/>
        <w:rPr>
          <w:rFonts w:ascii="Arial" w:hAnsi="Arial" w:cs="Arial"/>
          <w:lang w:val="en-GB"/>
        </w:rPr>
      </w:pPr>
    </w:p>
    <w:p w14:paraId="5B24E77A" w14:textId="31D10777" w:rsidR="00DA3DC7" w:rsidRDefault="00DA3DC7" w:rsidP="003C4121">
      <w:pPr>
        <w:spacing w:line="276" w:lineRule="auto"/>
        <w:rPr>
          <w:rFonts w:ascii="Arial" w:hAnsi="Arial" w:cs="Arial"/>
          <w:lang w:val="en-GB"/>
        </w:rPr>
      </w:pPr>
    </w:p>
    <w:p w14:paraId="3B183965" w14:textId="77777777" w:rsidR="00DA3DC7" w:rsidRDefault="00DA3DC7" w:rsidP="003C4121">
      <w:pPr>
        <w:spacing w:line="276" w:lineRule="auto"/>
        <w:rPr>
          <w:rFonts w:ascii="Arial" w:hAnsi="Arial" w:cs="Arial"/>
          <w:lang w:val="en-GB"/>
        </w:rPr>
      </w:pPr>
    </w:p>
    <w:p w14:paraId="5B8411EE" w14:textId="2B5EB760" w:rsidR="00CB7EC7" w:rsidRDefault="00CB7EC7" w:rsidP="003C4121">
      <w:pPr>
        <w:spacing w:line="276" w:lineRule="auto"/>
        <w:rPr>
          <w:rFonts w:ascii="Arial" w:hAnsi="Arial" w:cs="Arial"/>
          <w:lang w:val="en-GB"/>
        </w:rPr>
      </w:pPr>
    </w:p>
    <w:p w14:paraId="6BADB5FD" w14:textId="022B9C22" w:rsidR="00DA3DC7" w:rsidRDefault="00DA3DC7" w:rsidP="003C4121">
      <w:pPr>
        <w:spacing w:line="276" w:lineRule="auto"/>
        <w:rPr>
          <w:rFonts w:ascii="Arial" w:hAnsi="Arial" w:cs="Arial"/>
          <w:lang w:val="en-GB"/>
        </w:rPr>
      </w:pPr>
    </w:p>
    <w:p w14:paraId="5E116325" w14:textId="09EB9699" w:rsidR="00DA3DC7" w:rsidRDefault="00DA3DC7" w:rsidP="003C4121">
      <w:pPr>
        <w:spacing w:line="276" w:lineRule="auto"/>
        <w:rPr>
          <w:rFonts w:ascii="Arial" w:hAnsi="Arial" w:cs="Arial"/>
          <w:lang w:val="en-GB"/>
        </w:rPr>
      </w:pPr>
    </w:p>
    <w:p w14:paraId="2DFD152B" w14:textId="6121E531" w:rsidR="00D3435B" w:rsidRDefault="00D3435B" w:rsidP="003C4121">
      <w:pPr>
        <w:spacing w:line="276" w:lineRule="auto"/>
        <w:rPr>
          <w:rFonts w:ascii="Arial" w:hAnsi="Arial" w:cs="Arial"/>
          <w:lang w:val="en-GB"/>
        </w:rPr>
      </w:pPr>
    </w:p>
    <w:p w14:paraId="6C626915" w14:textId="77777777" w:rsidR="00D3435B" w:rsidRDefault="00D3435B" w:rsidP="003C4121">
      <w:pPr>
        <w:spacing w:line="276" w:lineRule="auto"/>
        <w:rPr>
          <w:rFonts w:ascii="Arial" w:hAnsi="Arial" w:cs="Arial"/>
          <w:lang w:val="en-GB"/>
        </w:rPr>
      </w:pPr>
    </w:p>
    <w:p w14:paraId="54C75589" w14:textId="104966A8" w:rsidR="00DA3DC7" w:rsidRDefault="00DA3DC7" w:rsidP="003C4121">
      <w:pPr>
        <w:spacing w:line="276" w:lineRule="auto"/>
        <w:rPr>
          <w:rFonts w:ascii="Arial" w:hAnsi="Arial" w:cs="Arial"/>
          <w:lang w:val="en-GB"/>
        </w:rPr>
      </w:pPr>
    </w:p>
    <w:p w14:paraId="6AF3E237" w14:textId="77777777" w:rsidR="006E6EFC" w:rsidRDefault="006E6EFC" w:rsidP="003C4121">
      <w:pPr>
        <w:spacing w:line="276" w:lineRule="auto"/>
        <w:rPr>
          <w:rFonts w:ascii="Arial" w:hAnsi="Arial" w:cs="Arial"/>
          <w:lang w:val="en-GB"/>
        </w:rPr>
      </w:pPr>
    </w:p>
    <w:p w14:paraId="3B94115E" w14:textId="7D16E05D" w:rsidR="00CB7EC7" w:rsidRDefault="00CB7EC7" w:rsidP="00404AB3">
      <w:pPr>
        <w:pStyle w:val="Titre1"/>
        <w:spacing w:line="360" w:lineRule="auto"/>
        <w:rPr>
          <w:rFonts w:ascii="Arial" w:hAnsi="Arial" w:cs="Arial"/>
          <w:b/>
          <w:bCs/>
          <w:color w:val="auto"/>
          <w:sz w:val="40"/>
          <w:szCs w:val="40"/>
          <w:lang w:val="en-GB"/>
        </w:rPr>
      </w:pPr>
      <w:bookmarkStart w:id="1" w:name="_Toc70692806"/>
      <w:r w:rsidRPr="00404AB3">
        <w:rPr>
          <w:rFonts w:ascii="Arial" w:hAnsi="Arial" w:cs="Arial"/>
          <w:b/>
          <w:bCs/>
          <w:color w:val="auto"/>
          <w:sz w:val="40"/>
          <w:szCs w:val="40"/>
          <w:lang w:val="en-GB"/>
        </w:rPr>
        <w:lastRenderedPageBreak/>
        <w:t>II. Models of communication</w:t>
      </w:r>
      <w:bookmarkEnd w:id="1"/>
    </w:p>
    <w:p w14:paraId="71AA4F16" w14:textId="77777777" w:rsidR="00404AB3" w:rsidRPr="00404AB3" w:rsidRDefault="00404AB3" w:rsidP="00404AB3">
      <w:pPr>
        <w:rPr>
          <w:rFonts w:ascii="Arial" w:hAnsi="Arial" w:cs="Arial"/>
          <w:lang w:val="en-GB" w:eastAsia="fr-FR"/>
        </w:rPr>
      </w:pPr>
    </w:p>
    <w:p w14:paraId="1696CCA6" w14:textId="782DA558" w:rsidR="0084680B" w:rsidRPr="00E46655" w:rsidRDefault="0084680B" w:rsidP="00404AB3">
      <w:pPr>
        <w:spacing w:line="360" w:lineRule="auto"/>
        <w:rPr>
          <w:rFonts w:ascii="Arial" w:hAnsi="Arial" w:cs="Arial"/>
          <w:lang w:val="en"/>
        </w:rPr>
      </w:pPr>
      <w:r w:rsidRPr="00E46655">
        <w:rPr>
          <w:rFonts w:ascii="Arial" w:hAnsi="Arial" w:cs="Arial"/>
          <w:lang w:val="en"/>
        </w:rPr>
        <w:t xml:space="preserve">The term </w:t>
      </w:r>
      <w:r w:rsidR="00FA46FA" w:rsidRPr="00E46655">
        <w:rPr>
          <w:rFonts w:ascii="Arial" w:hAnsi="Arial" w:cs="Arial"/>
          <w:lang w:val="en"/>
        </w:rPr>
        <w:t>“</w:t>
      </w:r>
      <w:r w:rsidRPr="00E46655">
        <w:rPr>
          <w:rFonts w:ascii="Arial" w:hAnsi="Arial" w:cs="Arial"/>
          <w:lang w:val="en"/>
        </w:rPr>
        <w:t>communication</w:t>
      </w:r>
      <w:r w:rsidR="00FA46FA" w:rsidRPr="00E46655">
        <w:rPr>
          <w:rFonts w:ascii="Arial" w:hAnsi="Arial" w:cs="Arial"/>
          <w:lang w:val="en"/>
        </w:rPr>
        <w:t>”</w:t>
      </w:r>
      <w:r w:rsidRPr="00E46655">
        <w:rPr>
          <w:rFonts w:ascii="Arial" w:hAnsi="Arial" w:cs="Arial"/>
          <w:lang w:val="en"/>
        </w:rPr>
        <w:t xml:space="preserve"> can seem easy to understand at first but if you ask anyone</w:t>
      </w:r>
      <w:r w:rsidR="00FA46FA" w:rsidRPr="00E46655">
        <w:rPr>
          <w:rFonts w:ascii="Arial" w:hAnsi="Arial" w:cs="Arial"/>
          <w:lang w:val="en"/>
        </w:rPr>
        <w:t xml:space="preserve"> around you</w:t>
      </w:r>
      <w:r w:rsidRPr="00E46655">
        <w:rPr>
          <w:rFonts w:ascii="Arial" w:hAnsi="Arial" w:cs="Arial"/>
          <w:lang w:val="en"/>
        </w:rPr>
        <w:t xml:space="preserve"> to explain it, they </w:t>
      </w:r>
      <w:r w:rsidR="00CB10FF" w:rsidRPr="00E46655">
        <w:rPr>
          <w:rFonts w:ascii="Arial" w:hAnsi="Arial" w:cs="Arial"/>
          <w:lang w:val="en"/>
        </w:rPr>
        <w:t>will</w:t>
      </w:r>
      <w:r w:rsidRPr="00E46655">
        <w:rPr>
          <w:rFonts w:ascii="Arial" w:hAnsi="Arial" w:cs="Arial"/>
          <w:lang w:val="en"/>
        </w:rPr>
        <w:t xml:space="preserve"> probably answer something like: “it is when two or more </w:t>
      </w:r>
      <w:r w:rsidR="00CB10FF" w:rsidRPr="00E46655">
        <w:rPr>
          <w:rFonts w:ascii="Arial" w:hAnsi="Arial" w:cs="Arial"/>
          <w:lang w:val="en"/>
        </w:rPr>
        <w:t>people</w:t>
      </w:r>
      <w:r w:rsidRPr="00E46655">
        <w:rPr>
          <w:rFonts w:ascii="Arial" w:hAnsi="Arial" w:cs="Arial"/>
          <w:lang w:val="en"/>
        </w:rPr>
        <w:t xml:space="preserve"> are </w:t>
      </w:r>
      <w:r w:rsidR="00586A0F">
        <w:rPr>
          <w:rFonts w:ascii="Arial" w:hAnsi="Arial" w:cs="Arial"/>
          <w:lang w:val="en"/>
        </w:rPr>
        <w:t>interacting</w:t>
      </w:r>
      <w:r w:rsidRPr="00E46655">
        <w:rPr>
          <w:rFonts w:ascii="Arial" w:hAnsi="Arial" w:cs="Arial"/>
          <w:lang w:val="en"/>
        </w:rPr>
        <w:t>”. In one sense this definition is</w:t>
      </w:r>
      <w:r w:rsidR="00FA46FA" w:rsidRPr="00E46655">
        <w:rPr>
          <w:rFonts w:ascii="Arial" w:hAnsi="Arial" w:cs="Arial"/>
          <w:lang w:val="en"/>
        </w:rPr>
        <w:t xml:space="preserve"> very simple and</w:t>
      </w:r>
      <w:r w:rsidRPr="00E46655">
        <w:rPr>
          <w:rFonts w:ascii="Arial" w:hAnsi="Arial" w:cs="Arial"/>
          <w:lang w:val="en"/>
        </w:rPr>
        <w:t xml:space="preserve"> true even through it is far to be </w:t>
      </w:r>
      <w:r w:rsidR="00CB10FF" w:rsidRPr="00E46655">
        <w:rPr>
          <w:rFonts w:ascii="Arial" w:hAnsi="Arial" w:cs="Arial"/>
          <w:lang w:val="en"/>
        </w:rPr>
        <w:t>enough for expert and scientist</w:t>
      </w:r>
      <w:r w:rsidRPr="00E46655">
        <w:rPr>
          <w:rFonts w:ascii="Arial" w:hAnsi="Arial" w:cs="Arial"/>
          <w:lang w:val="en"/>
        </w:rPr>
        <w:t>.</w:t>
      </w:r>
      <w:r w:rsidR="005F20EB" w:rsidRPr="00E46655">
        <w:rPr>
          <w:rFonts w:ascii="Arial" w:hAnsi="Arial" w:cs="Arial"/>
          <w:lang w:val="en"/>
        </w:rPr>
        <w:t xml:space="preserve"> Indeed, communication experts themselves have difficulty agreeing on one definition which could cover every situation.</w:t>
      </w:r>
    </w:p>
    <w:p w14:paraId="5D1C813D" w14:textId="1D6DA78E" w:rsidR="00483C95" w:rsidRPr="00E46655" w:rsidRDefault="0084680B" w:rsidP="00404AB3">
      <w:pPr>
        <w:spacing w:line="360" w:lineRule="auto"/>
        <w:rPr>
          <w:rFonts w:ascii="Arial" w:hAnsi="Arial" w:cs="Arial"/>
          <w:color w:val="808080" w:themeColor="background1" w:themeShade="80"/>
          <w:lang w:val="en-GB"/>
        </w:rPr>
      </w:pPr>
      <w:r w:rsidRPr="00E46655">
        <w:rPr>
          <w:rFonts w:ascii="Arial" w:hAnsi="Arial" w:cs="Arial"/>
          <w:lang w:val="en"/>
        </w:rPr>
        <w:t>However, o</w:t>
      </w:r>
      <w:r w:rsidR="00DA3DC7" w:rsidRPr="00E46655">
        <w:rPr>
          <w:rFonts w:ascii="Arial" w:hAnsi="Arial" w:cs="Arial"/>
          <w:lang w:val="en"/>
        </w:rPr>
        <w:t xml:space="preserve">ver the centuries several </w:t>
      </w:r>
      <w:r w:rsidR="00606026" w:rsidRPr="00E46655">
        <w:rPr>
          <w:rFonts w:ascii="Arial" w:hAnsi="Arial" w:cs="Arial"/>
          <w:lang w:val="en"/>
        </w:rPr>
        <w:t>theorists</w:t>
      </w:r>
      <w:r w:rsidR="00DA3DC7" w:rsidRPr="00E46655">
        <w:rPr>
          <w:rFonts w:ascii="Arial" w:hAnsi="Arial" w:cs="Arial"/>
          <w:lang w:val="en"/>
        </w:rPr>
        <w:t xml:space="preserve"> have taken an interest in the complex concept of communication</w:t>
      </w:r>
      <w:r w:rsidR="005E752D" w:rsidRPr="00E46655">
        <w:rPr>
          <w:rFonts w:ascii="Arial" w:hAnsi="Arial" w:cs="Arial"/>
          <w:lang w:val="en"/>
        </w:rPr>
        <w:t xml:space="preserve"> process</w:t>
      </w:r>
      <w:r w:rsidR="00FA46FA" w:rsidRPr="00E46655">
        <w:rPr>
          <w:rFonts w:ascii="Arial" w:hAnsi="Arial" w:cs="Arial"/>
          <w:lang w:val="en"/>
        </w:rPr>
        <w:t>,</w:t>
      </w:r>
      <w:r w:rsidR="005E752D" w:rsidRPr="00E46655">
        <w:rPr>
          <w:rFonts w:ascii="Arial" w:hAnsi="Arial" w:cs="Arial"/>
          <w:lang w:val="en"/>
        </w:rPr>
        <w:t xml:space="preserve"> resulted in</w:t>
      </w:r>
      <w:r w:rsidR="00FA46FA" w:rsidRPr="00E46655">
        <w:rPr>
          <w:rFonts w:ascii="Arial" w:hAnsi="Arial" w:cs="Arial"/>
          <w:lang w:val="en"/>
        </w:rPr>
        <w:t xml:space="preserve"> the creation of</w:t>
      </w:r>
      <w:r w:rsidR="005E752D" w:rsidRPr="00E46655">
        <w:rPr>
          <w:rFonts w:ascii="Arial" w:hAnsi="Arial" w:cs="Arial"/>
          <w:lang w:val="en"/>
        </w:rPr>
        <w:t xml:space="preserve"> various</w:t>
      </w:r>
      <w:r w:rsidR="00606026" w:rsidRPr="00E46655">
        <w:rPr>
          <w:rFonts w:ascii="Arial" w:hAnsi="Arial" w:cs="Arial"/>
          <w:lang w:val="en"/>
        </w:rPr>
        <w:t xml:space="preserve"> </w:t>
      </w:r>
      <w:r w:rsidR="005E752D" w:rsidRPr="00E46655">
        <w:rPr>
          <w:rFonts w:ascii="Arial" w:hAnsi="Arial" w:cs="Arial"/>
          <w:lang w:val="en"/>
        </w:rPr>
        <w:t>models of communication</w:t>
      </w:r>
      <w:r w:rsidR="007003D0" w:rsidRPr="00E46655">
        <w:rPr>
          <w:rFonts w:ascii="Arial" w:hAnsi="Arial" w:cs="Arial"/>
          <w:lang w:val="en"/>
        </w:rPr>
        <w:t xml:space="preserve"> </w:t>
      </w:r>
      <w:r w:rsidR="00FA46FA" w:rsidRPr="00E46655">
        <w:rPr>
          <w:rFonts w:ascii="Arial" w:hAnsi="Arial" w:cs="Arial"/>
          <w:lang w:val="en"/>
        </w:rPr>
        <w:t>which aim to make the</w:t>
      </w:r>
      <w:r w:rsidR="007003D0" w:rsidRPr="00E46655">
        <w:rPr>
          <w:rFonts w:ascii="Arial" w:hAnsi="Arial" w:cs="Arial"/>
          <w:lang w:val="en-GB"/>
        </w:rPr>
        <w:t xml:space="preserve"> understanding </w:t>
      </w:r>
      <w:r w:rsidR="00FA46FA" w:rsidRPr="00E46655">
        <w:rPr>
          <w:rFonts w:ascii="Arial" w:hAnsi="Arial" w:cs="Arial"/>
          <w:lang w:val="en-GB"/>
        </w:rPr>
        <w:t>of this process easier</w:t>
      </w:r>
      <w:r w:rsidR="0095447E" w:rsidRPr="00E46655">
        <w:rPr>
          <w:rFonts w:ascii="Arial" w:hAnsi="Arial" w:cs="Arial"/>
          <w:lang w:val="en-GB"/>
        </w:rPr>
        <w:t xml:space="preserve"> for us</w:t>
      </w:r>
      <w:r w:rsidR="00A41E08">
        <w:rPr>
          <w:rFonts w:ascii="Arial" w:hAnsi="Arial" w:cs="Arial"/>
          <w:lang w:val="en-GB"/>
        </w:rPr>
        <w:t xml:space="preserve">. </w:t>
      </w:r>
      <w:r w:rsidR="00A41E08" w:rsidRPr="00A41E08">
        <w:rPr>
          <w:rFonts w:ascii="Arial" w:hAnsi="Arial" w:cs="Arial"/>
          <w:lang w:val="en-GB"/>
        </w:rPr>
        <w:t xml:space="preserve">Each of these models seeks to determine how a </w:t>
      </w:r>
      <w:r w:rsidR="00A41E08" w:rsidRPr="00DA1978">
        <w:rPr>
          <w:rFonts w:ascii="Arial" w:hAnsi="Arial" w:cs="Arial"/>
          <w:lang w:val="en-GB"/>
        </w:rPr>
        <w:t>message travels from a source (wh</w:t>
      </w:r>
      <w:r w:rsidR="008D3606" w:rsidRPr="00DA1978">
        <w:rPr>
          <w:rFonts w:ascii="Arial" w:hAnsi="Arial" w:cs="Arial"/>
          <w:lang w:val="en-GB"/>
        </w:rPr>
        <w:t>ere</w:t>
      </w:r>
      <w:r w:rsidR="00A41E08" w:rsidRPr="00DA1978">
        <w:rPr>
          <w:rFonts w:ascii="Arial" w:hAnsi="Arial" w:cs="Arial"/>
          <w:lang w:val="en-GB"/>
        </w:rPr>
        <w:t xml:space="preserve"> information is generated) to a </w:t>
      </w:r>
      <w:r w:rsidR="00A41E08" w:rsidRPr="00DA1978">
        <w:rPr>
          <w:rFonts w:ascii="Arial" w:hAnsi="Arial" w:cs="Arial"/>
          <w:lang w:val="en-GB"/>
        </w:rPr>
        <w:t>recipient.</w:t>
      </w:r>
    </w:p>
    <w:p w14:paraId="0C30AA4F" w14:textId="2996FAC5" w:rsidR="005E752D" w:rsidRPr="00E46655" w:rsidRDefault="005E752D" w:rsidP="00404AB3">
      <w:pPr>
        <w:spacing w:line="360" w:lineRule="auto"/>
        <w:rPr>
          <w:rFonts w:ascii="Arial" w:hAnsi="Arial" w:cs="Arial"/>
          <w:lang w:val="en-GB"/>
        </w:rPr>
      </w:pPr>
    </w:p>
    <w:p w14:paraId="67C5D6BF" w14:textId="210CB870" w:rsidR="00404AB3" w:rsidRDefault="00C4470A" w:rsidP="00E46655">
      <w:pPr>
        <w:spacing w:line="360" w:lineRule="auto"/>
        <w:rPr>
          <w:rFonts w:ascii="Arial" w:hAnsi="Arial" w:cs="Arial"/>
          <w:lang w:val="en-GB"/>
        </w:rPr>
      </w:pPr>
      <w:r w:rsidRPr="00E46655">
        <w:rPr>
          <w:rFonts w:ascii="Arial" w:hAnsi="Arial" w:cs="Arial"/>
          <w:lang w:val="en-GB"/>
        </w:rPr>
        <w:t xml:space="preserve">Before moving </w:t>
      </w:r>
      <w:r w:rsidR="00F60035" w:rsidRPr="00E46655">
        <w:rPr>
          <w:rFonts w:ascii="Arial" w:hAnsi="Arial" w:cs="Arial"/>
          <w:lang w:val="en-GB"/>
        </w:rPr>
        <w:t xml:space="preserve">on </w:t>
      </w:r>
      <w:r w:rsidRPr="00E46655">
        <w:rPr>
          <w:rFonts w:ascii="Arial" w:hAnsi="Arial" w:cs="Arial"/>
          <w:lang w:val="en-GB"/>
        </w:rPr>
        <w:t>to the first model of communication that we are going to explore</w:t>
      </w:r>
      <w:r w:rsidR="00F60035" w:rsidRPr="00E46655">
        <w:rPr>
          <w:rFonts w:ascii="Arial" w:hAnsi="Arial" w:cs="Arial"/>
          <w:lang w:val="en-GB"/>
        </w:rPr>
        <w:t>,</w:t>
      </w:r>
      <w:r w:rsidRPr="00E46655">
        <w:rPr>
          <w:rFonts w:ascii="Arial" w:hAnsi="Arial" w:cs="Arial"/>
          <w:lang w:val="en-GB"/>
        </w:rPr>
        <w:t xml:space="preserve"> </w:t>
      </w:r>
      <w:r w:rsidR="00F60035" w:rsidRPr="00E46655">
        <w:rPr>
          <w:rFonts w:ascii="Arial" w:hAnsi="Arial" w:cs="Arial"/>
          <w:lang w:val="en-GB"/>
        </w:rPr>
        <w:t>let us</w:t>
      </w:r>
      <w:r w:rsidR="004F059F" w:rsidRPr="00E46655">
        <w:rPr>
          <w:rFonts w:ascii="Arial" w:hAnsi="Arial" w:cs="Arial"/>
          <w:lang w:val="en-GB"/>
        </w:rPr>
        <w:t xml:space="preserve"> </w:t>
      </w:r>
      <w:r w:rsidRPr="00E46655">
        <w:rPr>
          <w:rFonts w:ascii="Arial" w:hAnsi="Arial" w:cs="Arial"/>
          <w:lang w:val="en-GB"/>
        </w:rPr>
        <w:t xml:space="preserve">look </w:t>
      </w:r>
      <w:r w:rsidR="00F60035" w:rsidRPr="00E46655">
        <w:rPr>
          <w:rFonts w:ascii="Arial" w:hAnsi="Arial" w:cs="Arial"/>
          <w:lang w:val="en-GB"/>
        </w:rPr>
        <w:t xml:space="preserve">at </w:t>
      </w:r>
      <w:r w:rsidRPr="00E46655">
        <w:rPr>
          <w:rFonts w:ascii="Arial" w:hAnsi="Arial" w:cs="Arial"/>
          <w:lang w:val="en-GB"/>
        </w:rPr>
        <w:t xml:space="preserve">a case study </w:t>
      </w:r>
      <w:r w:rsidR="00F60035" w:rsidRPr="00E46655">
        <w:rPr>
          <w:rFonts w:ascii="Arial" w:hAnsi="Arial" w:cs="Arial"/>
          <w:lang w:val="en-GB"/>
        </w:rPr>
        <w:t>showing a communication failure that we will use to illustrate the key concepts of our models.</w:t>
      </w:r>
    </w:p>
    <w:p w14:paraId="000C5DC2" w14:textId="77777777" w:rsidR="00CF189F" w:rsidRPr="00E46655" w:rsidRDefault="00CF189F" w:rsidP="00E46655">
      <w:pPr>
        <w:spacing w:line="360" w:lineRule="auto"/>
        <w:rPr>
          <w:rFonts w:ascii="Arial" w:hAnsi="Arial" w:cs="Arial"/>
          <w:lang w:val="en-GB"/>
        </w:rPr>
      </w:pPr>
    </w:p>
    <w:p w14:paraId="0B6AFE55" w14:textId="086D5950" w:rsidR="00F950DA" w:rsidRPr="002D194B" w:rsidRDefault="00F950DA" w:rsidP="003C4121">
      <w:pPr>
        <w:spacing w:line="276" w:lineRule="auto"/>
        <w:rPr>
          <w:rFonts w:ascii="Arial" w:hAnsi="Arial" w:cs="Arial"/>
          <w:lang w:val="en-GB"/>
        </w:rPr>
      </w:pPr>
      <w:r>
        <w:rPr>
          <w:noProof/>
        </w:rPr>
        <w:drawing>
          <wp:inline distT="0" distB="0" distL="0" distR="0" wp14:anchorId="02E727F1" wp14:editId="2D32FED5">
            <wp:extent cx="5759450" cy="2794000"/>
            <wp:effectExtent l="19050" t="19050" r="12700" b="2540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2794000"/>
                    </a:xfrm>
                    <a:prstGeom prst="rect">
                      <a:avLst/>
                    </a:prstGeom>
                    <a:noFill/>
                    <a:ln>
                      <a:solidFill>
                        <a:schemeClr val="tx1"/>
                      </a:solidFill>
                    </a:ln>
                  </pic:spPr>
                </pic:pic>
              </a:graphicData>
            </a:graphic>
          </wp:inline>
        </w:drawing>
      </w:r>
    </w:p>
    <w:p w14:paraId="5F42D035" w14:textId="2BCC5ABE" w:rsidR="000947B1" w:rsidRDefault="000947B1" w:rsidP="003C4121">
      <w:pPr>
        <w:spacing w:line="276" w:lineRule="auto"/>
        <w:rPr>
          <w:rFonts w:ascii="Arial" w:hAnsi="Arial" w:cs="Arial"/>
          <w:lang w:val="en-GB"/>
        </w:rPr>
      </w:pPr>
    </w:p>
    <w:p w14:paraId="59C20071" w14:textId="046E174E" w:rsidR="00404AB3" w:rsidRDefault="00404AB3" w:rsidP="003C4121">
      <w:pPr>
        <w:spacing w:line="276" w:lineRule="auto"/>
        <w:rPr>
          <w:rFonts w:ascii="Arial" w:hAnsi="Arial" w:cs="Arial"/>
          <w:lang w:val="en-GB"/>
        </w:rPr>
      </w:pPr>
    </w:p>
    <w:p w14:paraId="0E80CF13" w14:textId="7E94C72B" w:rsidR="00A41E08" w:rsidRDefault="00A41E08" w:rsidP="003C4121">
      <w:pPr>
        <w:spacing w:line="276" w:lineRule="auto"/>
        <w:rPr>
          <w:rFonts w:ascii="Arial" w:hAnsi="Arial" w:cs="Arial"/>
          <w:lang w:val="en-GB"/>
        </w:rPr>
      </w:pPr>
    </w:p>
    <w:p w14:paraId="2CA9B076" w14:textId="1348E60D" w:rsidR="00A41E08" w:rsidRDefault="00A41E08" w:rsidP="003C4121">
      <w:pPr>
        <w:spacing w:line="276" w:lineRule="auto"/>
        <w:rPr>
          <w:rFonts w:ascii="Arial" w:hAnsi="Arial" w:cs="Arial"/>
          <w:lang w:val="en-GB"/>
        </w:rPr>
      </w:pPr>
    </w:p>
    <w:p w14:paraId="6EAE2C7A" w14:textId="77777777" w:rsidR="00A41E08" w:rsidRPr="00404AB3" w:rsidRDefault="00A41E08" w:rsidP="003C4121">
      <w:pPr>
        <w:spacing w:line="276" w:lineRule="auto"/>
        <w:rPr>
          <w:rFonts w:ascii="Arial" w:hAnsi="Arial" w:cs="Arial"/>
          <w:lang w:val="en-GB"/>
        </w:rPr>
      </w:pPr>
    </w:p>
    <w:p w14:paraId="6801F576" w14:textId="42834CD2" w:rsidR="00CB7EC7" w:rsidRDefault="000E16D4" w:rsidP="003211C1">
      <w:pPr>
        <w:pStyle w:val="Titre2"/>
        <w:spacing w:line="360" w:lineRule="auto"/>
        <w:rPr>
          <w:rFonts w:ascii="Arial" w:hAnsi="Arial" w:cs="Arial"/>
          <w:b/>
          <w:bCs/>
          <w:color w:val="auto"/>
          <w:sz w:val="40"/>
          <w:szCs w:val="40"/>
          <w:u w:val="single"/>
          <w:lang w:val="en-GB"/>
        </w:rPr>
      </w:pPr>
      <w:bookmarkStart w:id="2" w:name="_Toc70692807"/>
      <w:r w:rsidRPr="003211C1">
        <w:rPr>
          <w:rFonts w:ascii="Arial" w:hAnsi="Arial" w:cs="Arial"/>
          <w:b/>
          <w:bCs/>
          <w:color w:val="auto"/>
          <w:sz w:val="40"/>
          <w:szCs w:val="40"/>
          <w:u w:val="single"/>
          <w:lang w:val="en-GB"/>
        </w:rPr>
        <w:lastRenderedPageBreak/>
        <w:t>A) Shannon and Weaver Model</w:t>
      </w:r>
      <w:bookmarkEnd w:id="2"/>
    </w:p>
    <w:p w14:paraId="4226F6AC" w14:textId="77777777" w:rsidR="002D7397" w:rsidRPr="002D7397" w:rsidRDefault="002D7397" w:rsidP="002D7397">
      <w:pPr>
        <w:rPr>
          <w:rFonts w:ascii="Arial" w:hAnsi="Arial" w:cs="Arial"/>
          <w:lang w:val="en-GB"/>
        </w:rPr>
      </w:pPr>
    </w:p>
    <w:p w14:paraId="68C6CD21" w14:textId="17656AD2" w:rsidR="005E752D" w:rsidRPr="008D3606" w:rsidRDefault="005E752D" w:rsidP="003211C1">
      <w:pPr>
        <w:spacing w:line="360" w:lineRule="auto"/>
        <w:rPr>
          <w:rFonts w:ascii="Arial" w:hAnsi="Arial" w:cs="Arial"/>
          <w:strike/>
          <w:color w:val="FF0000"/>
          <w:lang w:val="en-GB"/>
        </w:rPr>
      </w:pPr>
      <w:r w:rsidRPr="005E752D">
        <w:rPr>
          <w:rFonts w:ascii="Arial" w:hAnsi="Arial" w:cs="Arial"/>
          <w:lang w:val="en-GB"/>
        </w:rPr>
        <w:t>Th</w:t>
      </w:r>
      <w:r w:rsidR="003005D6">
        <w:rPr>
          <w:rFonts w:ascii="Arial" w:hAnsi="Arial" w:cs="Arial"/>
          <w:lang w:val="en-GB"/>
        </w:rPr>
        <w:t>is</w:t>
      </w:r>
      <w:r w:rsidRPr="005E752D">
        <w:rPr>
          <w:rFonts w:ascii="Arial" w:hAnsi="Arial" w:cs="Arial"/>
          <w:lang w:val="en-GB"/>
        </w:rPr>
        <w:t xml:space="preserve"> theoretical model of communication</w:t>
      </w:r>
      <w:r w:rsidR="001B3EE5">
        <w:rPr>
          <w:rFonts w:ascii="Arial" w:hAnsi="Arial" w:cs="Arial"/>
          <w:lang w:val="en-GB"/>
        </w:rPr>
        <w:t xml:space="preserve"> also known as ‘Mother of all Models’</w:t>
      </w:r>
      <w:r w:rsidRPr="005E752D">
        <w:rPr>
          <w:rFonts w:ascii="Arial" w:hAnsi="Arial" w:cs="Arial"/>
          <w:lang w:val="en-GB"/>
        </w:rPr>
        <w:t xml:space="preserve"> </w:t>
      </w:r>
      <w:r w:rsidR="004F059F" w:rsidRPr="00D3435B">
        <w:rPr>
          <w:rFonts w:ascii="Arial" w:hAnsi="Arial" w:cs="Arial"/>
          <w:lang w:val="en-GB"/>
        </w:rPr>
        <w:t>has been</w:t>
      </w:r>
      <w:r w:rsidRPr="00D3435B">
        <w:rPr>
          <w:rFonts w:ascii="Arial" w:hAnsi="Arial" w:cs="Arial"/>
          <w:lang w:val="en-GB"/>
        </w:rPr>
        <w:t xml:space="preserve"> proposed by Shannon and Weaver</w:t>
      </w:r>
      <w:r w:rsidR="004F059F" w:rsidRPr="00D3435B">
        <w:rPr>
          <w:rFonts w:ascii="Arial" w:hAnsi="Arial" w:cs="Arial"/>
          <w:lang w:val="en-GB"/>
        </w:rPr>
        <w:t>, in 1949</w:t>
      </w:r>
      <w:r w:rsidRPr="00D3435B">
        <w:rPr>
          <w:rFonts w:ascii="Arial" w:hAnsi="Arial" w:cs="Arial"/>
          <w:lang w:val="en-GB"/>
        </w:rPr>
        <w:t>.</w:t>
      </w:r>
      <w:r w:rsidR="008D3606">
        <w:rPr>
          <w:rFonts w:ascii="Arial" w:hAnsi="Arial" w:cs="Arial"/>
          <w:lang w:val="en-GB"/>
        </w:rPr>
        <w:t xml:space="preserve"> </w:t>
      </w:r>
      <w:r w:rsidR="008D3606" w:rsidRPr="007A43B5">
        <w:rPr>
          <w:rFonts w:ascii="Arial" w:hAnsi="Arial" w:cs="Arial"/>
          <w:lang w:val="en-GB"/>
        </w:rPr>
        <w:t xml:space="preserve">It was first created to explain the transmission process of radio and </w:t>
      </w:r>
      <w:r w:rsidR="008D3606" w:rsidRPr="007A43B5">
        <w:rPr>
          <w:rFonts w:ascii="Arial" w:hAnsi="Arial" w:cs="Arial"/>
          <w:lang w:val="en-GB"/>
        </w:rPr>
        <w:t>television and</w:t>
      </w:r>
      <w:r w:rsidR="008D3606" w:rsidRPr="007A43B5">
        <w:rPr>
          <w:rFonts w:ascii="Arial" w:hAnsi="Arial" w:cs="Arial"/>
          <w:lang w:val="en-GB"/>
        </w:rPr>
        <w:t xml:space="preserve"> was later adapted to human communication with the introduction of the concept of "feedback".</w:t>
      </w:r>
    </w:p>
    <w:p w14:paraId="53F4EC59" w14:textId="77777777" w:rsidR="003D5998" w:rsidRDefault="003D5998" w:rsidP="003211C1">
      <w:pPr>
        <w:spacing w:line="360" w:lineRule="auto"/>
        <w:rPr>
          <w:rFonts w:ascii="Arial" w:hAnsi="Arial" w:cs="Arial"/>
          <w:strike/>
          <w:lang w:val="en-GB"/>
        </w:rPr>
      </w:pPr>
    </w:p>
    <w:p w14:paraId="4588558B" w14:textId="761BEBDE" w:rsidR="003508ED" w:rsidRDefault="003D5998" w:rsidP="003211C1">
      <w:pPr>
        <w:spacing w:line="360" w:lineRule="auto"/>
        <w:rPr>
          <w:rFonts w:ascii="Arial" w:hAnsi="Arial" w:cs="Arial"/>
          <w:lang w:val="en-GB"/>
        </w:rPr>
      </w:pPr>
      <w:r>
        <w:rPr>
          <w:noProof/>
        </w:rPr>
        <w:drawing>
          <wp:inline distT="0" distB="0" distL="0" distR="0" wp14:anchorId="678767B3" wp14:editId="19531CEF">
            <wp:extent cx="5759450" cy="238823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2388235"/>
                    </a:xfrm>
                    <a:prstGeom prst="rect">
                      <a:avLst/>
                    </a:prstGeom>
                    <a:noFill/>
                    <a:ln>
                      <a:noFill/>
                    </a:ln>
                  </pic:spPr>
                </pic:pic>
              </a:graphicData>
            </a:graphic>
          </wp:inline>
        </w:drawing>
      </w:r>
    </w:p>
    <w:p w14:paraId="2834A62D" w14:textId="77777777" w:rsidR="003D5998" w:rsidRPr="003508ED" w:rsidRDefault="003D5998" w:rsidP="003211C1">
      <w:pPr>
        <w:spacing w:line="360" w:lineRule="auto"/>
        <w:rPr>
          <w:rFonts w:ascii="Arial" w:hAnsi="Arial" w:cs="Arial"/>
          <w:lang w:val="en-GB"/>
        </w:rPr>
      </w:pPr>
    </w:p>
    <w:p w14:paraId="67FAD9F0" w14:textId="77777777" w:rsidR="00CF189F" w:rsidRDefault="00D3435B" w:rsidP="003211C1">
      <w:pPr>
        <w:spacing w:line="360" w:lineRule="auto"/>
        <w:rPr>
          <w:rFonts w:ascii="Arial" w:hAnsi="Arial" w:cs="Arial"/>
          <w:lang w:val="en-GB"/>
        </w:rPr>
      </w:pPr>
      <w:r>
        <w:rPr>
          <w:rFonts w:ascii="Arial" w:hAnsi="Arial" w:cs="Arial"/>
          <w:lang w:val="en-GB"/>
        </w:rPr>
        <w:t>In</w:t>
      </w:r>
      <w:r w:rsidR="00DB01CE">
        <w:rPr>
          <w:rFonts w:ascii="Arial" w:hAnsi="Arial" w:cs="Arial"/>
          <w:lang w:val="en-GB"/>
        </w:rPr>
        <w:t xml:space="preserve"> their model</w:t>
      </w:r>
      <w:r w:rsidR="00722E2E">
        <w:rPr>
          <w:rFonts w:ascii="Arial" w:hAnsi="Arial" w:cs="Arial"/>
          <w:lang w:val="en-GB"/>
        </w:rPr>
        <w:t xml:space="preserve">, </w:t>
      </w:r>
      <w:r>
        <w:rPr>
          <w:rFonts w:ascii="Arial" w:hAnsi="Arial" w:cs="Arial"/>
          <w:lang w:val="en-GB"/>
        </w:rPr>
        <w:t xml:space="preserve">they state that </w:t>
      </w:r>
      <w:r w:rsidR="00722E2E">
        <w:rPr>
          <w:rFonts w:ascii="Arial" w:hAnsi="Arial" w:cs="Arial"/>
          <w:lang w:val="en-GB"/>
        </w:rPr>
        <w:t xml:space="preserve">there are </w:t>
      </w:r>
      <w:r w:rsidR="003D5998">
        <w:rPr>
          <w:rFonts w:ascii="Arial" w:hAnsi="Arial" w:cs="Arial"/>
          <w:lang w:val="en-GB"/>
        </w:rPr>
        <w:t>eight</w:t>
      </w:r>
      <w:r w:rsidR="00722E2E">
        <w:rPr>
          <w:rFonts w:ascii="Arial" w:hAnsi="Arial" w:cs="Arial"/>
          <w:lang w:val="en-GB"/>
        </w:rPr>
        <w:t xml:space="preserve"> variables that play on </w:t>
      </w:r>
      <w:r>
        <w:rPr>
          <w:rFonts w:ascii="Arial" w:hAnsi="Arial" w:cs="Arial"/>
          <w:lang w:val="en-GB"/>
        </w:rPr>
        <w:t>the</w:t>
      </w:r>
      <w:r w:rsidR="00722E2E">
        <w:rPr>
          <w:rFonts w:ascii="Arial" w:hAnsi="Arial" w:cs="Arial"/>
          <w:lang w:val="en-GB"/>
        </w:rPr>
        <w:t xml:space="preserve"> communication</w:t>
      </w:r>
      <w:r w:rsidR="001D7012">
        <w:rPr>
          <w:rFonts w:ascii="Arial" w:hAnsi="Arial" w:cs="Arial"/>
          <w:lang w:val="en-GB"/>
        </w:rPr>
        <w:t xml:space="preserve"> </w:t>
      </w:r>
      <w:r w:rsidR="001D7012" w:rsidRPr="00D3435B">
        <w:rPr>
          <w:rFonts w:ascii="Arial" w:hAnsi="Arial" w:cs="Arial"/>
          <w:lang w:val="en-GB"/>
        </w:rPr>
        <w:t>process</w:t>
      </w:r>
      <w:r>
        <w:rPr>
          <w:rFonts w:ascii="Arial" w:hAnsi="Arial" w:cs="Arial"/>
          <w:lang w:val="en-GB"/>
        </w:rPr>
        <w:t>.</w:t>
      </w:r>
      <w:r w:rsidR="001D7012" w:rsidRPr="00D3435B">
        <w:rPr>
          <w:rFonts w:ascii="Arial" w:hAnsi="Arial" w:cs="Arial"/>
          <w:lang w:val="en-GB"/>
        </w:rPr>
        <w:t xml:space="preserve"> </w:t>
      </w:r>
      <w:r>
        <w:rPr>
          <w:rFonts w:ascii="Arial" w:hAnsi="Arial" w:cs="Arial"/>
          <w:lang w:val="en-GB"/>
        </w:rPr>
        <w:t>They</w:t>
      </w:r>
      <w:r w:rsidR="001D7012" w:rsidRPr="00D3435B">
        <w:rPr>
          <w:rFonts w:ascii="Arial" w:hAnsi="Arial" w:cs="Arial"/>
          <w:lang w:val="en-GB"/>
        </w:rPr>
        <w:t xml:space="preserve"> are listed below and illustrated with the case study see in the previous section</w:t>
      </w:r>
      <w:r w:rsidR="00722E2E" w:rsidRPr="00D3435B">
        <w:rPr>
          <w:rFonts w:ascii="Arial" w:hAnsi="Arial" w:cs="Arial"/>
          <w:lang w:val="en-GB"/>
        </w:rPr>
        <w:t>:</w:t>
      </w:r>
    </w:p>
    <w:p w14:paraId="18D23484" w14:textId="3C9CD742" w:rsidR="00CA5A2A" w:rsidRDefault="00722E2E" w:rsidP="003211C1">
      <w:pPr>
        <w:spacing w:line="360" w:lineRule="auto"/>
        <w:rPr>
          <w:rFonts w:ascii="Arial" w:hAnsi="Arial" w:cs="Arial"/>
          <w:lang w:val="en-GB"/>
        </w:rPr>
      </w:pPr>
      <w:r>
        <w:rPr>
          <w:rFonts w:ascii="Arial" w:hAnsi="Arial" w:cs="Arial"/>
          <w:lang w:val="en-GB"/>
        </w:rPr>
        <w:t xml:space="preserve"> </w:t>
      </w:r>
    </w:p>
    <w:p w14:paraId="3DF1A6E6" w14:textId="367C9D73" w:rsidR="00722E2E" w:rsidRDefault="00CA5A2A" w:rsidP="003211C1">
      <w:pPr>
        <w:spacing w:line="360" w:lineRule="auto"/>
        <w:rPr>
          <w:rFonts w:ascii="Arial" w:hAnsi="Arial" w:cs="Arial"/>
          <w:lang w:val="en-GB"/>
        </w:rPr>
      </w:pPr>
      <w:r w:rsidRPr="00B51A67">
        <w:rPr>
          <w:rFonts w:ascii="Arial" w:hAnsi="Arial" w:cs="Arial"/>
          <w:b/>
          <w:bCs/>
          <w:lang w:val="en-GB"/>
        </w:rPr>
        <w:t>-</w:t>
      </w:r>
      <w:r w:rsidR="0083685B">
        <w:rPr>
          <w:rFonts w:ascii="Arial" w:hAnsi="Arial" w:cs="Arial"/>
          <w:b/>
          <w:bCs/>
          <w:lang w:val="en-GB"/>
        </w:rPr>
        <w:t>T</w:t>
      </w:r>
      <w:r w:rsidR="00722E2E" w:rsidRPr="00B51A67">
        <w:rPr>
          <w:rFonts w:ascii="Arial" w:hAnsi="Arial" w:cs="Arial"/>
          <w:b/>
          <w:bCs/>
          <w:lang w:val="en-GB"/>
        </w:rPr>
        <w:t xml:space="preserve">he </w:t>
      </w:r>
      <w:r w:rsidR="004E4C31">
        <w:rPr>
          <w:rFonts w:ascii="Arial" w:hAnsi="Arial" w:cs="Arial"/>
          <w:b/>
          <w:bCs/>
          <w:lang w:val="en-GB"/>
        </w:rPr>
        <w:t xml:space="preserve">sender/ </w:t>
      </w:r>
      <w:r w:rsidR="00722E2E" w:rsidRPr="00B51A67">
        <w:rPr>
          <w:rFonts w:ascii="Arial" w:hAnsi="Arial" w:cs="Arial"/>
          <w:b/>
          <w:bCs/>
          <w:lang w:val="en-GB"/>
        </w:rPr>
        <w:t>source:</w:t>
      </w:r>
      <w:r w:rsidR="00722E2E">
        <w:rPr>
          <w:rFonts w:ascii="Arial" w:hAnsi="Arial" w:cs="Arial"/>
          <w:lang w:val="en-GB"/>
        </w:rPr>
        <w:t xml:space="preserve"> </w:t>
      </w:r>
      <w:r w:rsidR="0089683D">
        <w:rPr>
          <w:rFonts w:ascii="Arial" w:hAnsi="Arial" w:cs="Arial"/>
          <w:lang w:val="en-GB"/>
        </w:rPr>
        <w:t>i</w:t>
      </w:r>
      <w:r w:rsidR="008D3606" w:rsidRPr="008D3606">
        <w:rPr>
          <w:rFonts w:ascii="Arial" w:hAnsi="Arial" w:cs="Arial"/>
          <w:lang w:val="en-GB"/>
        </w:rPr>
        <w:t>t</w:t>
      </w:r>
      <w:r w:rsidR="008D3606">
        <w:rPr>
          <w:rFonts w:ascii="Arial" w:hAnsi="Arial" w:cs="Arial"/>
          <w:lang w:val="en-GB"/>
        </w:rPr>
        <w:t xml:space="preserve"> is where </w:t>
      </w:r>
      <w:r w:rsidR="008D3606" w:rsidRPr="008D3606">
        <w:rPr>
          <w:rFonts w:ascii="Arial" w:hAnsi="Arial" w:cs="Arial"/>
          <w:lang w:val="en-GB"/>
        </w:rPr>
        <w:t xml:space="preserve">the </w:t>
      </w:r>
      <w:r w:rsidR="008D3606" w:rsidRPr="008D3606">
        <w:rPr>
          <w:rFonts w:ascii="Arial" w:hAnsi="Arial" w:cs="Arial"/>
          <w:lang w:val="en-GB"/>
        </w:rPr>
        <w:t>process</w:t>
      </w:r>
      <w:r w:rsidR="008D3606" w:rsidRPr="008D3606">
        <w:rPr>
          <w:rFonts w:ascii="Arial" w:hAnsi="Arial" w:cs="Arial"/>
          <w:lang w:val="en-GB"/>
        </w:rPr>
        <w:t xml:space="preserve"> of communication </w:t>
      </w:r>
      <w:r w:rsidR="008D3606">
        <w:rPr>
          <w:rFonts w:ascii="Arial" w:hAnsi="Arial" w:cs="Arial"/>
          <w:lang w:val="en-GB"/>
        </w:rPr>
        <w:t xml:space="preserve">starts. It </w:t>
      </w:r>
      <w:r w:rsidR="0089683D">
        <w:rPr>
          <w:rFonts w:ascii="Arial" w:hAnsi="Arial" w:cs="Arial"/>
          <w:lang w:val="en-GB"/>
        </w:rPr>
        <w:t>may</w:t>
      </w:r>
      <w:r w:rsidR="008D3606">
        <w:rPr>
          <w:rFonts w:ascii="Arial" w:hAnsi="Arial" w:cs="Arial"/>
          <w:lang w:val="en-GB"/>
        </w:rPr>
        <w:t xml:space="preserve"> </w:t>
      </w:r>
      <w:r w:rsidR="008D3606" w:rsidRPr="00DA1978">
        <w:rPr>
          <w:rFonts w:ascii="Arial" w:hAnsi="Arial" w:cs="Arial"/>
          <w:lang w:val="en-GB"/>
        </w:rPr>
        <w:t xml:space="preserve">be a person or a group willing to </w:t>
      </w:r>
      <w:r w:rsidR="0089683D" w:rsidRPr="00DA1978">
        <w:rPr>
          <w:rFonts w:ascii="Arial" w:hAnsi="Arial" w:cs="Arial"/>
          <w:lang w:val="en-GB"/>
        </w:rPr>
        <w:t>convey</w:t>
      </w:r>
      <w:r w:rsidR="008D3606" w:rsidRPr="00DA1978">
        <w:rPr>
          <w:rFonts w:ascii="Arial" w:hAnsi="Arial" w:cs="Arial"/>
          <w:lang w:val="en-GB"/>
        </w:rPr>
        <w:t xml:space="preserve"> a message to someone</w:t>
      </w:r>
      <w:r w:rsidR="0089683D" w:rsidRPr="00DA1978">
        <w:rPr>
          <w:rFonts w:ascii="Arial" w:hAnsi="Arial" w:cs="Arial"/>
          <w:lang w:val="en-GB"/>
        </w:rPr>
        <w:t xml:space="preserve"> </w:t>
      </w:r>
      <w:r w:rsidR="00B51A67" w:rsidRPr="00DA1978">
        <w:rPr>
          <w:rFonts w:ascii="Arial" w:hAnsi="Arial" w:cs="Arial"/>
          <w:lang w:val="en-GB"/>
        </w:rPr>
        <w:t>(e.g., Maria)</w:t>
      </w:r>
      <w:r w:rsidR="00CB10FF" w:rsidRPr="00DA1978">
        <w:rPr>
          <w:rFonts w:ascii="Arial" w:hAnsi="Arial" w:cs="Arial"/>
          <w:lang w:val="en-GB"/>
        </w:rPr>
        <w:t>.</w:t>
      </w:r>
    </w:p>
    <w:p w14:paraId="55FC4681" w14:textId="77777777" w:rsidR="00CF189F" w:rsidRDefault="00CF189F" w:rsidP="003211C1">
      <w:pPr>
        <w:spacing w:line="360" w:lineRule="auto"/>
        <w:rPr>
          <w:rFonts w:ascii="Arial" w:hAnsi="Arial" w:cs="Arial"/>
          <w:lang w:val="en-GB"/>
        </w:rPr>
      </w:pPr>
    </w:p>
    <w:p w14:paraId="435A26C1" w14:textId="347C1BBE" w:rsidR="00722E2E" w:rsidRDefault="00CA5A2A" w:rsidP="003211C1">
      <w:pPr>
        <w:spacing w:line="360" w:lineRule="auto"/>
        <w:rPr>
          <w:rFonts w:ascii="Arial" w:hAnsi="Arial" w:cs="Arial"/>
          <w:lang w:val="en-GB"/>
        </w:rPr>
      </w:pPr>
      <w:r w:rsidRPr="00B51A67">
        <w:rPr>
          <w:rFonts w:ascii="Arial" w:hAnsi="Arial" w:cs="Arial"/>
          <w:b/>
          <w:bCs/>
          <w:lang w:val="en-GB"/>
        </w:rPr>
        <w:t>-</w:t>
      </w:r>
      <w:r w:rsidR="0083685B">
        <w:rPr>
          <w:rFonts w:ascii="Arial" w:hAnsi="Arial" w:cs="Arial"/>
          <w:b/>
          <w:bCs/>
          <w:lang w:val="en-GB"/>
        </w:rPr>
        <w:t>T</w:t>
      </w:r>
      <w:r w:rsidR="00722E2E" w:rsidRPr="00B51A67">
        <w:rPr>
          <w:rFonts w:ascii="Arial" w:hAnsi="Arial" w:cs="Arial"/>
          <w:b/>
          <w:bCs/>
          <w:lang w:val="en-GB"/>
        </w:rPr>
        <w:t>he encoder:</w:t>
      </w:r>
      <w:r w:rsidR="00722E2E">
        <w:rPr>
          <w:rFonts w:ascii="Arial" w:hAnsi="Arial" w:cs="Arial"/>
          <w:lang w:val="en-GB"/>
        </w:rPr>
        <w:t xml:space="preserve"> </w:t>
      </w:r>
      <w:r w:rsidR="00DA7A37" w:rsidRPr="00DA7A37">
        <w:rPr>
          <w:rFonts w:ascii="Arial" w:hAnsi="Arial" w:cs="Arial"/>
          <w:lang w:val="en-GB"/>
        </w:rPr>
        <w:t xml:space="preserve">This is when the source transmits the message in </w:t>
      </w:r>
      <w:r w:rsidR="00DA7A37" w:rsidRPr="00DA1978">
        <w:rPr>
          <w:rFonts w:ascii="Arial" w:hAnsi="Arial" w:cs="Arial"/>
          <w:lang w:val="en-GB"/>
        </w:rPr>
        <w:t>a format that</w:t>
      </w:r>
      <w:r w:rsidR="00DA7A37" w:rsidRPr="00DA7A37">
        <w:rPr>
          <w:rFonts w:ascii="Arial" w:hAnsi="Arial" w:cs="Arial"/>
          <w:lang w:val="en-GB"/>
        </w:rPr>
        <w:t xml:space="preserve"> the receiver can understand</w:t>
      </w:r>
      <w:r w:rsidR="00DA7A37">
        <w:rPr>
          <w:rFonts w:ascii="Arial" w:hAnsi="Arial" w:cs="Arial"/>
          <w:lang w:val="en-GB"/>
        </w:rPr>
        <w:t xml:space="preserve"> </w:t>
      </w:r>
      <w:r w:rsidR="00CB10FF" w:rsidRPr="00D3435B">
        <w:rPr>
          <w:rFonts w:ascii="Arial" w:hAnsi="Arial" w:cs="Arial"/>
          <w:lang w:val="en-GB"/>
        </w:rPr>
        <w:t>(e.g., Maria</w:t>
      </w:r>
      <w:r w:rsidR="00DA7A37">
        <w:rPr>
          <w:rFonts w:ascii="Arial" w:hAnsi="Arial" w:cs="Arial"/>
          <w:lang w:val="en-GB"/>
        </w:rPr>
        <w:t xml:space="preserve"> </w:t>
      </w:r>
      <w:r w:rsidR="004E4C31">
        <w:rPr>
          <w:rFonts w:ascii="Arial" w:hAnsi="Arial" w:cs="Arial"/>
          <w:lang w:val="en-GB"/>
        </w:rPr>
        <w:t>uses verbal language through a telephone call</w:t>
      </w:r>
      <w:r w:rsidR="00CB10FF" w:rsidRPr="00D3435B">
        <w:rPr>
          <w:rFonts w:ascii="Arial" w:hAnsi="Arial" w:cs="Arial"/>
          <w:lang w:val="en-GB"/>
        </w:rPr>
        <w:t>).</w:t>
      </w:r>
    </w:p>
    <w:p w14:paraId="3C08590F" w14:textId="77777777" w:rsidR="00CF189F" w:rsidRPr="00D3435B" w:rsidRDefault="00CF189F" w:rsidP="003211C1">
      <w:pPr>
        <w:spacing w:line="360" w:lineRule="auto"/>
        <w:rPr>
          <w:rFonts w:ascii="Arial" w:hAnsi="Arial" w:cs="Arial"/>
          <w:lang w:val="en-GB"/>
        </w:rPr>
      </w:pPr>
    </w:p>
    <w:p w14:paraId="0A023E0A" w14:textId="3CC7B7D7" w:rsidR="00CA5A2A" w:rsidRDefault="00CA5A2A" w:rsidP="003211C1">
      <w:pPr>
        <w:spacing w:line="360" w:lineRule="auto"/>
        <w:rPr>
          <w:rFonts w:ascii="Arial" w:hAnsi="Arial" w:cs="Arial"/>
          <w:lang w:val="en-GB"/>
        </w:rPr>
      </w:pPr>
      <w:r w:rsidRPr="00B51A67">
        <w:rPr>
          <w:rFonts w:ascii="Arial" w:hAnsi="Arial" w:cs="Arial"/>
          <w:b/>
          <w:bCs/>
          <w:lang w:val="en-GB"/>
        </w:rPr>
        <w:t>-</w:t>
      </w:r>
      <w:r w:rsidR="0083685B">
        <w:rPr>
          <w:rFonts w:ascii="Arial" w:hAnsi="Arial" w:cs="Arial"/>
          <w:b/>
          <w:bCs/>
          <w:lang w:val="en-GB"/>
        </w:rPr>
        <w:t>T</w:t>
      </w:r>
      <w:r w:rsidR="00722E2E" w:rsidRPr="00B51A67">
        <w:rPr>
          <w:rFonts w:ascii="Arial" w:hAnsi="Arial" w:cs="Arial"/>
          <w:b/>
          <w:bCs/>
          <w:lang w:val="en-GB"/>
        </w:rPr>
        <w:t>he message</w:t>
      </w:r>
      <w:r w:rsidR="00DA7A37">
        <w:rPr>
          <w:rFonts w:ascii="Arial" w:hAnsi="Arial" w:cs="Arial"/>
          <w:b/>
          <w:bCs/>
          <w:lang w:val="en-GB"/>
        </w:rPr>
        <w:t xml:space="preserve">: </w:t>
      </w:r>
      <w:r w:rsidR="00DA7A37" w:rsidRPr="00DA1978">
        <w:rPr>
          <w:rFonts w:ascii="Arial" w:hAnsi="Arial" w:cs="Arial"/>
          <w:lang w:val="en-GB"/>
        </w:rPr>
        <w:t>the information sends to the recipient.</w:t>
      </w:r>
      <w:r w:rsidRPr="00DA1978">
        <w:rPr>
          <w:rFonts w:ascii="Arial" w:hAnsi="Arial" w:cs="Arial"/>
          <w:lang w:val="en-GB"/>
        </w:rPr>
        <w:t xml:space="preserve"> </w:t>
      </w:r>
      <w:r w:rsidR="00B51A67" w:rsidRPr="00DA1978">
        <w:rPr>
          <w:rFonts w:ascii="Arial" w:hAnsi="Arial" w:cs="Arial"/>
          <w:lang w:val="en-GB"/>
        </w:rPr>
        <w:t>(e.g., “When you are coming home, see if you can get me a chicken”)</w:t>
      </w:r>
      <w:r w:rsidR="00CB10FF" w:rsidRPr="00DA1978">
        <w:rPr>
          <w:rFonts w:ascii="Arial" w:hAnsi="Arial" w:cs="Arial"/>
          <w:lang w:val="en-GB"/>
        </w:rPr>
        <w:t>.</w:t>
      </w:r>
    </w:p>
    <w:p w14:paraId="60EE9A28" w14:textId="77777777" w:rsidR="00CF189F" w:rsidRPr="00D3435B" w:rsidRDefault="00CF189F" w:rsidP="003211C1">
      <w:pPr>
        <w:spacing w:line="360" w:lineRule="auto"/>
        <w:rPr>
          <w:rFonts w:ascii="Arial" w:hAnsi="Arial" w:cs="Arial"/>
          <w:lang w:val="en-GB"/>
        </w:rPr>
      </w:pPr>
    </w:p>
    <w:p w14:paraId="3039C836" w14:textId="62ADAB5C" w:rsidR="00CA5A2A" w:rsidRDefault="00CA5A2A" w:rsidP="003211C1">
      <w:pPr>
        <w:spacing w:line="360" w:lineRule="auto"/>
        <w:rPr>
          <w:rFonts w:ascii="Arial" w:hAnsi="Arial" w:cs="Arial"/>
          <w:lang w:val="en-GB"/>
        </w:rPr>
      </w:pPr>
      <w:r w:rsidRPr="00B51A67">
        <w:rPr>
          <w:rFonts w:ascii="Arial" w:hAnsi="Arial" w:cs="Arial"/>
          <w:b/>
          <w:bCs/>
          <w:lang w:val="en-GB"/>
        </w:rPr>
        <w:t>-</w:t>
      </w:r>
      <w:r w:rsidR="0083685B">
        <w:rPr>
          <w:rFonts w:ascii="Arial" w:hAnsi="Arial" w:cs="Arial"/>
          <w:b/>
          <w:bCs/>
          <w:lang w:val="en-GB"/>
        </w:rPr>
        <w:t>T</w:t>
      </w:r>
      <w:r w:rsidR="00722E2E" w:rsidRPr="00B51A67">
        <w:rPr>
          <w:rFonts w:ascii="Arial" w:hAnsi="Arial" w:cs="Arial"/>
          <w:b/>
          <w:bCs/>
          <w:lang w:val="en-GB"/>
        </w:rPr>
        <w:t>he channel</w:t>
      </w:r>
      <w:r w:rsidR="00CF1245">
        <w:rPr>
          <w:rFonts w:ascii="Arial" w:hAnsi="Arial" w:cs="Arial"/>
          <w:b/>
          <w:bCs/>
          <w:lang w:val="en-GB"/>
        </w:rPr>
        <w:t>:</w:t>
      </w:r>
      <w:r w:rsidR="00CF1245" w:rsidRPr="00CF1245">
        <w:rPr>
          <w:lang w:val="en-GB"/>
        </w:rPr>
        <w:t xml:space="preserve"> </w:t>
      </w:r>
      <w:r w:rsidR="00CF1245" w:rsidRPr="00DA1978">
        <w:rPr>
          <w:rFonts w:ascii="Arial" w:hAnsi="Arial" w:cs="Arial"/>
          <w:lang w:val="en-GB"/>
        </w:rPr>
        <w:t>it is the means used by the sender to transmit his message to the rec</w:t>
      </w:r>
      <w:r w:rsidR="00CF1245" w:rsidRPr="00DA1978">
        <w:rPr>
          <w:rFonts w:ascii="Arial" w:hAnsi="Arial" w:cs="Arial"/>
          <w:lang w:val="en-GB"/>
        </w:rPr>
        <w:t>ipient</w:t>
      </w:r>
      <w:r w:rsidR="00CF1245" w:rsidRPr="00DA1978">
        <w:rPr>
          <w:rFonts w:ascii="Arial" w:hAnsi="Arial" w:cs="Arial"/>
          <w:lang w:val="en-GB"/>
        </w:rPr>
        <w:t xml:space="preserve"> such as a letter, a speech, an audio...</w:t>
      </w:r>
      <w:r w:rsidRPr="00DA1978">
        <w:rPr>
          <w:rFonts w:ascii="Arial" w:hAnsi="Arial" w:cs="Arial"/>
          <w:lang w:val="en-GB"/>
        </w:rPr>
        <w:t xml:space="preserve"> </w:t>
      </w:r>
      <w:r w:rsidR="00B51A67" w:rsidRPr="00DA1978">
        <w:rPr>
          <w:rFonts w:ascii="Arial" w:hAnsi="Arial" w:cs="Arial"/>
          <w:lang w:val="en-GB"/>
        </w:rPr>
        <w:t>(e.g., phone call)</w:t>
      </w:r>
      <w:r w:rsidR="00CB10FF" w:rsidRPr="00DA1978">
        <w:rPr>
          <w:rFonts w:ascii="Arial" w:hAnsi="Arial" w:cs="Arial"/>
          <w:lang w:val="en-GB"/>
        </w:rPr>
        <w:t>.</w:t>
      </w:r>
    </w:p>
    <w:p w14:paraId="7AEA4A54" w14:textId="77777777" w:rsidR="00CF189F" w:rsidRPr="00D3435B" w:rsidRDefault="00CF189F" w:rsidP="003211C1">
      <w:pPr>
        <w:spacing w:line="360" w:lineRule="auto"/>
        <w:rPr>
          <w:rFonts w:ascii="Arial" w:hAnsi="Arial" w:cs="Arial"/>
          <w:lang w:val="en-GB"/>
        </w:rPr>
      </w:pPr>
    </w:p>
    <w:p w14:paraId="4B469ABD" w14:textId="6BBAADA2" w:rsidR="00CA5A2A" w:rsidRDefault="00CA5A2A" w:rsidP="003211C1">
      <w:pPr>
        <w:spacing w:line="360" w:lineRule="auto"/>
        <w:rPr>
          <w:rFonts w:ascii="Arial" w:hAnsi="Arial" w:cs="Arial"/>
          <w:lang w:val="en-GB"/>
        </w:rPr>
      </w:pPr>
      <w:r w:rsidRPr="00B51A67">
        <w:rPr>
          <w:rFonts w:ascii="Arial" w:hAnsi="Arial" w:cs="Arial"/>
          <w:b/>
          <w:bCs/>
          <w:lang w:val="en-GB"/>
        </w:rPr>
        <w:lastRenderedPageBreak/>
        <w:t>-</w:t>
      </w:r>
      <w:r w:rsidR="0083685B">
        <w:rPr>
          <w:rFonts w:ascii="Arial" w:hAnsi="Arial" w:cs="Arial"/>
          <w:b/>
          <w:bCs/>
          <w:lang w:val="en-GB"/>
        </w:rPr>
        <w:t>T</w:t>
      </w:r>
      <w:r w:rsidR="00722E2E" w:rsidRPr="00B51A67">
        <w:rPr>
          <w:rFonts w:ascii="Arial" w:hAnsi="Arial" w:cs="Arial"/>
          <w:b/>
          <w:bCs/>
          <w:lang w:val="en-GB"/>
        </w:rPr>
        <w:t>he decoder</w:t>
      </w:r>
      <w:r w:rsidR="00E12A45" w:rsidRPr="00B51A67">
        <w:rPr>
          <w:rFonts w:ascii="Arial" w:hAnsi="Arial" w:cs="Arial"/>
          <w:b/>
          <w:bCs/>
          <w:lang w:val="en-GB"/>
        </w:rPr>
        <w:t>:</w:t>
      </w:r>
      <w:r w:rsidR="00E12A45">
        <w:rPr>
          <w:rFonts w:ascii="Arial" w:hAnsi="Arial" w:cs="Arial"/>
          <w:lang w:val="en-GB"/>
        </w:rPr>
        <w:t xml:space="preserve"> </w:t>
      </w:r>
      <w:r w:rsidR="00CF1245" w:rsidRPr="00CF1245">
        <w:rPr>
          <w:rFonts w:ascii="Arial" w:hAnsi="Arial" w:cs="Arial"/>
          <w:lang w:val="en-GB"/>
        </w:rPr>
        <w:t>This is the action of interpreting the message by its recipient</w:t>
      </w:r>
      <w:r w:rsidR="00CF1245">
        <w:rPr>
          <w:rFonts w:ascii="Arial" w:hAnsi="Arial" w:cs="Arial"/>
          <w:lang w:val="en-GB"/>
        </w:rPr>
        <w:t xml:space="preserve"> </w:t>
      </w:r>
      <w:r w:rsidR="00CB10FF" w:rsidRPr="00D3435B">
        <w:rPr>
          <w:rFonts w:ascii="Arial" w:hAnsi="Arial" w:cs="Arial"/>
          <w:lang w:val="en-GB"/>
        </w:rPr>
        <w:t xml:space="preserve">(e.g., </w:t>
      </w:r>
      <w:r w:rsidR="00CF1245">
        <w:rPr>
          <w:rFonts w:ascii="Arial" w:hAnsi="Arial" w:cs="Arial"/>
          <w:lang w:val="en-GB"/>
        </w:rPr>
        <w:t xml:space="preserve">Here </w:t>
      </w:r>
      <w:r w:rsidR="00CB10FF" w:rsidRPr="00D3435B">
        <w:rPr>
          <w:rFonts w:ascii="Arial" w:hAnsi="Arial" w:cs="Arial"/>
          <w:lang w:val="en-GB"/>
        </w:rPr>
        <w:t>Pedro</w:t>
      </w:r>
      <w:r w:rsidR="00CF1245">
        <w:rPr>
          <w:rFonts w:ascii="Arial" w:hAnsi="Arial" w:cs="Arial"/>
          <w:lang w:val="en-GB"/>
        </w:rPr>
        <w:t xml:space="preserve"> is </w:t>
      </w:r>
      <w:r w:rsidR="004E4C31">
        <w:rPr>
          <w:rFonts w:ascii="Arial" w:hAnsi="Arial" w:cs="Arial"/>
          <w:lang w:val="en-GB"/>
        </w:rPr>
        <w:t>un</w:t>
      </w:r>
      <w:r w:rsidR="00CF1245">
        <w:rPr>
          <w:rFonts w:ascii="Arial" w:hAnsi="Arial" w:cs="Arial"/>
          <w:lang w:val="en-GB"/>
        </w:rPr>
        <w:t xml:space="preserve">able to interpret Maria’s message </w:t>
      </w:r>
      <w:r w:rsidR="004E4C31">
        <w:rPr>
          <w:rFonts w:ascii="Arial" w:hAnsi="Arial" w:cs="Arial"/>
          <w:lang w:val="en-GB"/>
        </w:rPr>
        <w:t>properly because of noise</w:t>
      </w:r>
      <w:r w:rsidR="00CB10FF" w:rsidRPr="00D3435B">
        <w:rPr>
          <w:rFonts w:ascii="Arial" w:hAnsi="Arial" w:cs="Arial"/>
          <w:lang w:val="en-GB"/>
        </w:rPr>
        <w:t>).</w:t>
      </w:r>
    </w:p>
    <w:p w14:paraId="6F6806EF" w14:textId="77777777" w:rsidR="00CF189F" w:rsidRPr="00483C95" w:rsidRDefault="00CF189F" w:rsidP="003211C1">
      <w:pPr>
        <w:spacing w:line="360" w:lineRule="auto"/>
        <w:rPr>
          <w:rFonts w:ascii="Arial" w:hAnsi="Arial" w:cs="Arial"/>
          <w:b/>
          <w:bCs/>
          <w:lang w:val="en-GB"/>
        </w:rPr>
      </w:pPr>
    </w:p>
    <w:p w14:paraId="4062FB72" w14:textId="3EF407EA" w:rsidR="00CA5A2A" w:rsidRDefault="00CA5A2A" w:rsidP="003211C1">
      <w:pPr>
        <w:spacing w:line="360" w:lineRule="auto"/>
        <w:rPr>
          <w:rFonts w:ascii="Arial" w:hAnsi="Arial" w:cs="Arial"/>
          <w:lang w:val="en-GB"/>
        </w:rPr>
      </w:pPr>
      <w:r w:rsidRPr="00B51A67">
        <w:rPr>
          <w:rFonts w:ascii="Arial" w:hAnsi="Arial" w:cs="Arial"/>
          <w:b/>
          <w:bCs/>
          <w:lang w:val="en-GB"/>
        </w:rPr>
        <w:t>-</w:t>
      </w:r>
      <w:r w:rsidR="0083685B">
        <w:rPr>
          <w:rFonts w:ascii="Arial" w:hAnsi="Arial" w:cs="Arial"/>
          <w:b/>
          <w:bCs/>
          <w:lang w:val="en-GB"/>
        </w:rPr>
        <w:t>T</w:t>
      </w:r>
      <w:r w:rsidR="00722E2E" w:rsidRPr="00B51A67">
        <w:rPr>
          <w:rFonts w:ascii="Arial" w:hAnsi="Arial" w:cs="Arial"/>
          <w:b/>
          <w:bCs/>
          <w:lang w:val="en-GB"/>
        </w:rPr>
        <w:t>he receiver</w:t>
      </w:r>
      <w:r w:rsidR="004E4C31">
        <w:rPr>
          <w:rFonts w:ascii="Arial" w:hAnsi="Arial" w:cs="Arial"/>
          <w:b/>
          <w:bCs/>
          <w:lang w:val="en-GB"/>
        </w:rPr>
        <w:t xml:space="preserve">: </w:t>
      </w:r>
      <w:r w:rsidR="004E4C31" w:rsidRPr="004E4C31">
        <w:rPr>
          <w:rFonts w:ascii="Arial" w:hAnsi="Arial" w:cs="Arial"/>
          <w:lang w:val="en-GB"/>
        </w:rPr>
        <w:t>the person who gets the message of the sender</w:t>
      </w:r>
      <w:r w:rsidR="004E4C31">
        <w:rPr>
          <w:rFonts w:ascii="Arial" w:hAnsi="Arial" w:cs="Arial"/>
          <w:lang w:val="en-GB"/>
        </w:rPr>
        <w:t xml:space="preserve"> </w:t>
      </w:r>
      <w:r w:rsidR="00CB10FF" w:rsidRPr="00D3435B">
        <w:rPr>
          <w:rFonts w:ascii="Arial" w:hAnsi="Arial" w:cs="Arial"/>
          <w:lang w:val="en-GB"/>
        </w:rPr>
        <w:t>(e.g., Pedro)</w:t>
      </w:r>
      <w:r w:rsidR="00E12A45" w:rsidRPr="00D3435B">
        <w:rPr>
          <w:rFonts w:ascii="Arial" w:hAnsi="Arial" w:cs="Arial"/>
          <w:lang w:val="en-GB"/>
        </w:rPr>
        <w:t>.</w:t>
      </w:r>
      <w:r w:rsidR="00B51A67">
        <w:rPr>
          <w:rFonts w:ascii="Arial" w:hAnsi="Arial" w:cs="Arial"/>
          <w:lang w:val="en-GB"/>
        </w:rPr>
        <w:t xml:space="preserve"> </w:t>
      </w:r>
    </w:p>
    <w:p w14:paraId="788EB103" w14:textId="77777777" w:rsidR="00CF189F" w:rsidRDefault="00CF189F" w:rsidP="003211C1">
      <w:pPr>
        <w:spacing w:line="360" w:lineRule="auto"/>
        <w:rPr>
          <w:rFonts w:ascii="Arial" w:hAnsi="Arial" w:cs="Arial"/>
          <w:lang w:val="en-GB"/>
        </w:rPr>
      </w:pPr>
    </w:p>
    <w:p w14:paraId="2F2D82D6" w14:textId="05A885AC" w:rsidR="00CA5A2A" w:rsidRDefault="00CA5A2A" w:rsidP="003211C1">
      <w:pPr>
        <w:spacing w:line="360" w:lineRule="auto"/>
        <w:rPr>
          <w:rFonts w:ascii="Arial" w:hAnsi="Arial" w:cs="Arial"/>
          <w:lang w:val="en-GB"/>
        </w:rPr>
      </w:pPr>
      <w:r w:rsidRPr="00B51A67">
        <w:rPr>
          <w:rFonts w:ascii="Arial" w:hAnsi="Arial" w:cs="Arial"/>
          <w:b/>
          <w:bCs/>
          <w:lang w:val="en-GB"/>
        </w:rPr>
        <w:t>-</w:t>
      </w:r>
      <w:r w:rsidR="00B51A67">
        <w:rPr>
          <w:rFonts w:ascii="Arial" w:hAnsi="Arial" w:cs="Arial"/>
          <w:b/>
          <w:bCs/>
          <w:lang w:val="en-GB"/>
        </w:rPr>
        <w:t>N</w:t>
      </w:r>
      <w:r w:rsidR="00722E2E" w:rsidRPr="00B51A67">
        <w:rPr>
          <w:rFonts w:ascii="Arial" w:hAnsi="Arial" w:cs="Arial"/>
          <w:b/>
          <w:bCs/>
          <w:lang w:val="en-GB"/>
        </w:rPr>
        <w:t>oise</w:t>
      </w:r>
      <w:r w:rsidRPr="00E90797">
        <w:rPr>
          <w:rFonts w:ascii="Arial" w:hAnsi="Arial" w:cs="Arial"/>
          <w:b/>
          <w:bCs/>
          <w:lang w:val="en-GB"/>
        </w:rPr>
        <w:t>:</w:t>
      </w:r>
      <w:r w:rsidR="00E90797" w:rsidRPr="00E90797">
        <w:rPr>
          <w:lang w:val="en-GB"/>
        </w:rPr>
        <w:t xml:space="preserve"> </w:t>
      </w:r>
      <w:r w:rsidR="00E90797" w:rsidRPr="00E90797">
        <w:rPr>
          <w:rFonts w:ascii="Arial" w:hAnsi="Arial" w:cs="Arial"/>
          <w:lang w:val="en-GB"/>
        </w:rPr>
        <w:t>it refers to all the barriers that arise during the communication process between the sender and the receiver and which may prevent the receiver from interpreting the message correctly or from simply receiving it</w:t>
      </w:r>
      <w:r w:rsidR="00E90797">
        <w:rPr>
          <w:rFonts w:ascii="Arial" w:hAnsi="Arial" w:cs="Arial"/>
          <w:lang w:val="en-GB"/>
        </w:rPr>
        <w:t xml:space="preserve"> </w:t>
      </w:r>
      <w:r w:rsidR="0083685B" w:rsidRPr="00D3435B">
        <w:rPr>
          <w:rFonts w:ascii="Arial" w:hAnsi="Arial" w:cs="Arial"/>
          <w:lang w:val="en-GB"/>
        </w:rPr>
        <w:t>(e.g., noise generated by the building site)</w:t>
      </w:r>
      <w:r w:rsidR="00CB10FF" w:rsidRPr="00D3435B">
        <w:rPr>
          <w:rFonts w:ascii="Arial" w:hAnsi="Arial" w:cs="Arial"/>
          <w:lang w:val="en-GB"/>
        </w:rPr>
        <w:t>.</w:t>
      </w:r>
    </w:p>
    <w:p w14:paraId="7A059A21" w14:textId="77777777" w:rsidR="00CF189F" w:rsidRPr="00D3435B" w:rsidRDefault="00CF189F" w:rsidP="003211C1">
      <w:pPr>
        <w:spacing w:line="360" w:lineRule="auto"/>
        <w:rPr>
          <w:rFonts w:ascii="Arial" w:hAnsi="Arial" w:cs="Arial"/>
          <w:lang w:val="en-GB"/>
        </w:rPr>
      </w:pPr>
    </w:p>
    <w:p w14:paraId="334C0309" w14:textId="77777777" w:rsidR="00C878DA" w:rsidRDefault="00CA5A2A" w:rsidP="003211C1">
      <w:pPr>
        <w:spacing w:after="0" w:line="360" w:lineRule="auto"/>
        <w:rPr>
          <w:lang w:val="en-GB"/>
        </w:rPr>
      </w:pPr>
      <w:r w:rsidRPr="00B51A67">
        <w:rPr>
          <w:rFonts w:ascii="Arial" w:hAnsi="Arial" w:cs="Arial"/>
          <w:b/>
          <w:bCs/>
          <w:lang w:val="en-GB"/>
        </w:rPr>
        <w:t>-</w:t>
      </w:r>
      <w:r w:rsidR="00B51A67">
        <w:rPr>
          <w:rFonts w:ascii="Arial" w:hAnsi="Arial" w:cs="Arial"/>
          <w:b/>
          <w:bCs/>
          <w:lang w:val="en-GB"/>
        </w:rPr>
        <w:t>F</w:t>
      </w:r>
      <w:r w:rsidR="00722E2E" w:rsidRPr="00B51A67">
        <w:rPr>
          <w:rFonts w:ascii="Arial" w:hAnsi="Arial" w:cs="Arial"/>
          <w:b/>
          <w:bCs/>
          <w:lang w:val="en-GB"/>
        </w:rPr>
        <w:t>eedback</w:t>
      </w:r>
      <w:r w:rsidR="00E90797">
        <w:rPr>
          <w:rFonts w:ascii="Arial" w:hAnsi="Arial" w:cs="Arial"/>
          <w:b/>
          <w:bCs/>
          <w:lang w:val="en-GB"/>
        </w:rPr>
        <w:t>.</w:t>
      </w:r>
      <w:r w:rsidR="00E90797" w:rsidRPr="00E90797">
        <w:rPr>
          <w:lang w:val="en-GB"/>
        </w:rPr>
        <w:t xml:space="preserve"> </w:t>
      </w:r>
      <w:r w:rsidR="00E90797" w:rsidRPr="00E90797">
        <w:rPr>
          <w:rFonts w:ascii="Arial" w:hAnsi="Arial" w:cs="Arial"/>
          <w:lang w:val="en-GB"/>
        </w:rPr>
        <w:t>For communication to be effective, once the receiver has received the message, he or she must give a response to the person who sent it in the first place.</w:t>
      </w:r>
      <w:r w:rsidR="00E12A45">
        <w:rPr>
          <w:rFonts w:ascii="Arial" w:hAnsi="Arial" w:cs="Arial"/>
          <w:lang w:val="en-GB"/>
        </w:rPr>
        <w:t xml:space="preserve"> </w:t>
      </w:r>
      <w:r w:rsidR="0083685B" w:rsidRPr="00D3435B">
        <w:rPr>
          <w:rFonts w:ascii="Arial" w:hAnsi="Arial" w:cs="Arial"/>
          <w:lang w:val="en-GB"/>
        </w:rPr>
        <w:t xml:space="preserve">In the case of Maria and Pedro feedback has not </w:t>
      </w:r>
      <w:r w:rsidR="00CB10FF" w:rsidRPr="00D3435B">
        <w:rPr>
          <w:rFonts w:ascii="Arial" w:hAnsi="Arial" w:cs="Arial"/>
          <w:lang w:val="en-GB"/>
        </w:rPr>
        <w:t xml:space="preserve">been </w:t>
      </w:r>
      <w:r w:rsidR="0083685B" w:rsidRPr="00D3435B">
        <w:rPr>
          <w:rFonts w:ascii="Arial" w:hAnsi="Arial" w:cs="Arial"/>
          <w:lang w:val="en-GB"/>
        </w:rPr>
        <w:t>transmitted</w:t>
      </w:r>
      <w:r w:rsidR="00CB10FF" w:rsidRPr="00D3435B">
        <w:rPr>
          <w:rFonts w:ascii="Arial" w:hAnsi="Arial" w:cs="Arial"/>
          <w:lang w:val="en-GB"/>
        </w:rPr>
        <w:t xml:space="preserve">, which </w:t>
      </w:r>
      <w:r w:rsidR="00F05FDC" w:rsidRPr="00D3435B">
        <w:rPr>
          <w:rFonts w:ascii="Arial" w:hAnsi="Arial" w:cs="Arial"/>
          <w:lang w:val="en-GB"/>
        </w:rPr>
        <w:t xml:space="preserve">has </w:t>
      </w:r>
      <w:r w:rsidR="00CB10FF" w:rsidRPr="00D3435B">
        <w:rPr>
          <w:rFonts w:ascii="Arial" w:hAnsi="Arial" w:cs="Arial"/>
          <w:lang w:val="en-GB"/>
        </w:rPr>
        <w:t>caused the misunderstanding.</w:t>
      </w:r>
      <w:r w:rsidR="00C878DA" w:rsidRPr="00C878DA">
        <w:rPr>
          <w:lang w:val="en-GB"/>
        </w:rPr>
        <w:t xml:space="preserve"> </w:t>
      </w:r>
    </w:p>
    <w:p w14:paraId="66B100A5" w14:textId="2AF359E4" w:rsidR="00963E08" w:rsidRPr="00825D78" w:rsidRDefault="00C878DA" w:rsidP="003211C1">
      <w:pPr>
        <w:spacing w:after="0" w:line="360" w:lineRule="auto"/>
        <w:rPr>
          <w:rFonts w:ascii="Arial" w:hAnsi="Arial" w:cs="Arial"/>
          <w:lang w:val="en-GB"/>
        </w:rPr>
      </w:pPr>
      <w:r w:rsidRPr="00C878DA">
        <w:rPr>
          <w:rFonts w:ascii="Arial" w:hAnsi="Arial" w:cs="Arial"/>
          <w:lang w:val="en-GB"/>
        </w:rPr>
        <w:t xml:space="preserve">It is at this point that </w:t>
      </w:r>
      <w:r w:rsidRPr="00DA1978">
        <w:rPr>
          <w:rFonts w:ascii="Arial" w:hAnsi="Arial" w:cs="Arial"/>
          <w:lang w:val="en-GB"/>
        </w:rPr>
        <w:t>Shannon and Weaver's model becomes cyclical or</w:t>
      </w:r>
      <w:r w:rsidRPr="00C878DA">
        <w:rPr>
          <w:rFonts w:ascii="Arial" w:hAnsi="Arial" w:cs="Arial"/>
          <w:lang w:val="en-GB"/>
        </w:rPr>
        <w:t xml:space="preserve"> transactional.</w:t>
      </w:r>
    </w:p>
    <w:p w14:paraId="589FB8CD" w14:textId="77777777" w:rsidR="008F6D92" w:rsidRPr="008F6D92" w:rsidRDefault="008F6D92" w:rsidP="003211C1">
      <w:pPr>
        <w:spacing w:after="0" w:line="360" w:lineRule="auto"/>
        <w:rPr>
          <w:lang w:val="en-GB"/>
        </w:rPr>
      </w:pPr>
    </w:p>
    <w:p w14:paraId="7938F686" w14:textId="0EB3FDC4" w:rsidR="003D5998" w:rsidRPr="001F5D0F" w:rsidRDefault="001F5D0F" w:rsidP="003211C1">
      <w:pPr>
        <w:spacing w:line="360" w:lineRule="auto"/>
        <w:rPr>
          <w:rFonts w:ascii="Arial" w:hAnsi="Arial" w:cs="Arial"/>
          <w:lang w:val="en-GB"/>
        </w:rPr>
      </w:pPr>
      <w:r w:rsidRPr="00D3435B">
        <w:rPr>
          <w:rFonts w:ascii="Arial" w:hAnsi="Arial" w:cs="Arial"/>
          <w:lang w:val="en-GB"/>
        </w:rPr>
        <w:t xml:space="preserve">The </w:t>
      </w:r>
      <w:r w:rsidR="00D3435B" w:rsidRPr="00D3435B">
        <w:rPr>
          <w:rFonts w:ascii="Arial" w:hAnsi="Arial" w:cs="Arial"/>
          <w:lang w:val="en-GB"/>
        </w:rPr>
        <w:t>a</w:t>
      </w:r>
      <w:r w:rsidR="008F6D92" w:rsidRPr="00D3435B">
        <w:rPr>
          <w:rFonts w:ascii="Arial" w:hAnsi="Arial" w:cs="Arial"/>
          <w:lang w:val="en-GB"/>
        </w:rPr>
        <w:t xml:space="preserve">dvantages of </w:t>
      </w:r>
      <w:r w:rsidRPr="00D3435B">
        <w:rPr>
          <w:rFonts w:ascii="Arial" w:hAnsi="Arial" w:cs="Arial"/>
          <w:lang w:val="en-GB"/>
        </w:rPr>
        <w:t xml:space="preserve">this </w:t>
      </w:r>
      <w:r w:rsidR="008F6D92" w:rsidRPr="00D3435B">
        <w:rPr>
          <w:rFonts w:ascii="Arial" w:hAnsi="Arial" w:cs="Arial"/>
          <w:lang w:val="en-GB"/>
        </w:rPr>
        <w:t>Model</w:t>
      </w:r>
      <w:r w:rsidRPr="00D3435B">
        <w:rPr>
          <w:rFonts w:ascii="Arial" w:hAnsi="Arial" w:cs="Arial"/>
          <w:lang w:val="en-GB"/>
        </w:rPr>
        <w:t xml:space="preserve"> are that </w:t>
      </w:r>
      <w:r w:rsidR="00C4470A" w:rsidRPr="00D3435B">
        <w:rPr>
          <w:rFonts w:ascii="Arial" w:hAnsi="Arial" w:cs="Arial"/>
          <w:lang w:val="en-GB"/>
        </w:rPr>
        <w:t>the concept of noise allows us to understand and solve the problem that prevents communication from being effective</w:t>
      </w:r>
      <w:r w:rsidRPr="00D3435B">
        <w:rPr>
          <w:rFonts w:ascii="Arial" w:hAnsi="Arial" w:cs="Arial"/>
          <w:lang w:val="en-GB"/>
        </w:rPr>
        <w:t xml:space="preserve"> and that </w:t>
      </w:r>
      <w:r w:rsidR="00C878DA">
        <w:rPr>
          <w:rFonts w:ascii="Arial" w:hAnsi="Arial" w:cs="Arial"/>
          <w:lang w:val="en-GB"/>
        </w:rPr>
        <w:t xml:space="preserve">both </w:t>
      </w:r>
      <w:r w:rsidR="00C878DA" w:rsidRPr="00C878DA">
        <w:rPr>
          <w:rFonts w:ascii="Arial" w:hAnsi="Arial" w:cs="Arial"/>
          <w:lang w:val="en-GB"/>
        </w:rPr>
        <w:t xml:space="preserve">senders and receivers </w:t>
      </w:r>
      <w:r w:rsidR="00C878DA">
        <w:rPr>
          <w:rFonts w:ascii="Arial" w:hAnsi="Arial" w:cs="Arial"/>
          <w:lang w:val="en-GB"/>
        </w:rPr>
        <w:t xml:space="preserve">are consider equal </w:t>
      </w:r>
      <w:r w:rsidR="00C878DA" w:rsidRPr="00C878DA">
        <w:rPr>
          <w:rFonts w:ascii="Arial" w:hAnsi="Arial" w:cs="Arial"/>
          <w:lang w:val="en-GB"/>
        </w:rPr>
        <w:t xml:space="preserve">in </w:t>
      </w:r>
      <w:r w:rsidR="00C878DA">
        <w:rPr>
          <w:rFonts w:ascii="Arial" w:hAnsi="Arial" w:cs="Arial"/>
          <w:lang w:val="en-GB"/>
        </w:rPr>
        <w:t xml:space="preserve">this two-way </w:t>
      </w:r>
      <w:r w:rsidR="00C878DA" w:rsidRPr="00C878DA">
        <w:rPr>
          <w:rFonts w:ascii="Arial" w:hAnsi="Arial" w:cs="Arial"/>
          <w:lang w:val="en-GB"/>
        </w:rPr>
        <w:t>communication</w:t>
      </w:r>
      <w:r w:rsidR="00C878DA">
        <w:rPr>
          <w:rFonts w:ascii="Arial" w:hAnsi="Arial" w:cs="Arial"/>
          <w:lang w:val="en-GB"/>
        </w:rPr>
        <w:t xml:space="preserve"> process.</w:t>
      </w:r>
      <w:sdt>
        <w:sdtPr>
          <w:rPr>
            <w:rFonts w:ascii="Arial" w:hAnsi="Arial" w:cs="Arial"/>
            <w:i/>
            <w:iCs/>
            <w:lang w:val="en-GB"/>
          </w:rPr>
          <w:id w:val="-926423868"/>
          <w:citation/>
        </w:sdtPr>
        <w:sdtEndPr/>
        <w:sdtContent>
          <w:r w:rsidR="00246A72" w:rsidRPr="0040678D">
            <w:rPr>
              <w:rFonts w:ascii="Arial" w:hAnsi="Arial" w:cs="Arial"/>
              <w:i/>
              <w:iCs/>
              <w:lang w:val="en-GB"/>
            </w:rPr>
            <w:fldChar w:fldCharType="begin"/>
          </w:r>
          <w:r w:rsidR="00246A72" w:rsidRPr="0040678D">
            <w:rPr>
              <w:rFonts w:ascii="Arial" w:hAnsi="Arial" w:cs="Arial"/>
              <w:i/>
              <w:iCs/>
              <w:lang w:val="en-GB"/>
            </w:rPr>
            <w:instrText xml:space="preserve"> CITATION Bus181 \l 1036 </w:instrText>
          </w:r>
          <w:r w:rsidR="00246A72" w:rsidRPr="0040678D">
            <w:rPr>
              <w:rFonts w:ascii="Arial" w:hAnsi="Arial" w:cs="Arial"/>
              <w:i/>
              <w:iCs/>
              <w:lang w:val="en-GB"/>
            </w:rPr>
            <w:fldChar w:fldCharType="separate"/>
          </w:r>
          <w:r w:rsidR="00FF250E">
            <w:rPr>
              <w:rFonts w:ascii="Arial" w:hAnsi="Arial" w:cs="Arial"/>
              <w:i/>
              <w:iCs/>
              <w:noProof/>
              <w:lang w:val="en-GB"/>
            </w:rPr>
            <w:t xml:space="preserve"> </w:t>
          </w:r>
          <w:r w:rsidR="00FF250E" w:rsidRPr="00FF250E">
            <w:rPr>
              <w:rFonts w:ascii="Arial" w:hAnsi="Arial" w:cs="Arial"/>
              <w:noProof/>
              <w:lang w:val="en-GB"/>
            </w:rPr>
            <w:t>(</w:t>
          </w:r>
          <w:r w:rsidR="00FF250E" w:rsidRPr="00C878DA">
            <w:rPr>
              <w:rFonts w:ascii="Arial" w:hAnsi="Arial" w:cs="Arial"/>
              <w:i/>
              <w:iCs/>
              <w:noProof/>
              <w:lang w:val="en-GB"/>
            </w:rPr>
            <w:t>Businesstopia</w:t>
          </w:r>
          <w:r w:rsidR="00FF250E" w:rsidRPr="00FF250E">
            <w:rPr>
              <w:rFonts w:ascii="Arial" w:hAnsi="Arial" w:cs="Arial"/>
              <w:noProof/>
              <w:lang w:val="en-GB"/>
            </w:rPr>
            <w:t>, 2018)</w:t>
          </w:r>
          <w:r w:rsidR="00246A72" w:rsidRPr="0040678D">
            <w:rPr>
              <w:rFonts w:ascii="Arial" w:hAnsi="Arial" w:cs="Arial"/>
              <w:i/>
              <w:iCs/>
              <w:lang w:val="en-GB"/>
            </w:rPr>
            <w:fldChar w:fldCharType="end"/>
          </w:r>
        </w:sdtContent>
      </w:sdt>
      <w:r w:rsidR="00D3435B">
        <w:rPr>
          <w:rFonts w:ascii="Arial" w:hAnsi="Arial" w:cs="Arial"/>
          <w:lang w:val="en-GB"/>
        </w:rPr>
        <w:t>.</w:t>
      </w:r>
    </w:p>
    <w:p w14:paraId="5F4318EA" w14:textId="1748EF0D" w:rsidR="00CB10FF" w:rsidRPr="00CF189F" w:rsidRDefault="00CB10FF" w:rsidP="000E16D4">
      <w:pPr>
        <w:spacing w:line="276" w:lineRule="auto"/>
        <w:rPr>
          <w:rFonts w:ascii="Arial" w:hAnsi="Arial" w:cs="Arial"/>
          <w:strike/>
          <w:lang w:val="en-GB"/>
        </w:rPr>
      </w:pPr>
    </w:p>
    <w:p w14:paraId="28BB2E5C" w14:textId="2FEE3DC3" w:rsidR="00483C95" w:rsidRPr="00CF189F" w:rsidRDefault="00483C95" w:rsidP="000E16D4">
      <w:pPr>
        <w:spacing w:line="276" w:lineRule="auto"/>
        <w:rPr>
          <w:rFonts w:ascii="Arial" w:hAnsi="Arial" w:cs="Arial"/>
          <w:strike/>
          <w:lang w:val="en-GB"/>
        </w:rPr>
      </w:pPr>
    </w:p>
    <w:p w14:paraId="61C44079" w14:textId="7A275EA0" w:rsidR="00483C95" w:rsidRPr="00CF189F" w:rsidRDefault="00483C95" w:rsidP="000E16D4">
      <w:pPr>
        <w:spacing w:line="276" w:lineRule="auto"/>
        <w:rPr>
          <w:rFonts w:ascii="Arial" w:hAnsi="Arial" w:cs="Arial"/>
          <w:lang w:val="en-GB"/>
        </w:rPr>
      </w:pPr>
    </w:p>
    <w:p w14:paraId="53662A4B" w14:textId="117156FE" w:rsidR="00483C95" w:rsidRPr="00CF189F" w:rsidRDefault="00483C95" w:rsidP="000E16D4">
      <w:pPr>
        <w:spacing w:line="276" w:lineRule="auto"/>
        <w:rPr>
          <w:rFonts w:ascii="Arial" w:hAnsi="Arial" w:cs="Arial"/>
          <w:lang w:val="en-GB"/>
        </w:rPr>
      </w:pPr>
    </w:p>
    <w:p w14:paraId="4422F649" w14:textId="2A1AF90F" w:rsidR="00483C95" w:rsidRDefault="00483C95" w:rsidP="000E16D4">
      <w:pPr>
        <w:spacing w:line="276" w:lineRule="auto"/>
        <w:rPr>
          <w:rFonts w:ascii="Arial" w:hAnsi="Arial" w:cs="Arial"/>
          <w:lang w:val="en-GB"/>
        </w:rPr>
      </w:pPr>
    </w:p>
    <w:p w14:paraId="67D17868" w14:textId="6A052451" w:rsidR="00C878DA" w:rsidRDefault="00C878DA" w:rsidP="000E16D4">
      <w:pPr>
        <w:spacing w:line="276" w:lineRule="auto"/>
        <w:rPr>
          <w:rFonts w:ascii="Arial" w:hAnsi="Arial" w:cs="Arial"/>
          <w:lang w:val="en-GB"/>
        </w:rPr>
      </w:pPr>
    </w:p>
    <w:p w14:paraId="624F1EE6" w14:textId="106157D7" w:rsidR="00C878DA" w:rsidRDefault="00C878DA" w:rsidP="000E16D4">
      <w:pPr>
        <w:spacing w:line="276" w:lineRule="auto"/>
        <w:rPr>
          <w:rFonts w:ascii="Arial" w:hAnsi="Arial" w:cs="Arial"/>
          <w:lang w:val="en-GB"/>
        </w:rPr>
      </w:pPr>
    </w:p>
    <w:p w14:paraId="0173975F" w14:textId="4A82B6D5" w:rsidR="00C878DA" w:rsidRDefault="00C878DA" w:rsidP="000E16D4">
      <w:pPr>
        <w:spacing w:line="276" w:lineRule="auto"/>
        <w:rPr>
          <w:rFonts w:ascii="Arial" w:hAnsi="Arial" w:cs="Arial"/>
          <w:lang w:val="en-GB"/>
        </w:rPr>
      </w:pPr>
    </w:p>
    <w:p w14:paraId="13ACE060" w14:textId="77777777" w:rsidR="00C878DA" w:rsidRPr="00CF189F" w:rsidRDefault="00C878DA" w:rsidP="000E16D4">
      <w:pPr>
        <w:spacing w:line="276" w:lineRule="auto"/>
        <w:rPr>
          <w:rFonts w:ascii="Arial" w:hAnsi="Arial" w:cs="Arial"/>
          <w:lang w:val="en-GB"/>
        </w:rPr>
      </w:pPr>
    </w:p>
    <w:p w14:paraId="408FA207" w14:textId="7F8D69EA" w:rsidR="00CF189F" w:rsidRDefault="00CF189F" w:rsidP="000E16D4">
      <w:pPr>
        <w:spacing w:line="276" w:lineRule="auto"/>
        <w:rPr>
          <w:rFonts w:ascii="Arial" w:hAnsi="Arial" w:cs="Arial"/>
          <w:lang w:val="en-GB"/>
        </w:rPr>
      </w:pPr>
    </w:p>
    <w:p w14:paraId="6F253D2D" w14:textId="02A8DB44" w:rsidR="007A43B5" w:rsidRDefault="007A43B5" w:rsidP="000E16D4">
      <w:pPr>
        <w:spacing w:line="276" w:lineRule="auto"/>
        <w:rPr>
          <w:rFonts w:ascii="Arial" w:hAnsi="Arial" w:cs="Arial"/>
          <w:lang w:val="en-GB"/>
        </w:rPr>
      </w:pPr>
    </w:p>
    <w:p w14:paraId="22F0732E" w14:textId="77777777" w:rsidR="007A43B5" w:rsidRDefault="007A43B5" w:rsidP="000E16D4">
      <w:pPr>
        <w:spacing w:line="276" w:lineRule="auto"/>
        <w:rPr>
          <w:rFonts w:ascii="Arial" w:hAnsi="Arial" w:cs="Arial"/>
          <w:lang w:val="en-GB"/>
        </w:rPr>
      </w:pPr>
    </w:p>
    <w:p w14:paraId="1A754CB7" w14:textId="77777777" w:rsidR="00CF189F" w:rsidRPr="00CF189F" w:rsidRDefault="00CF189F" w:rsidP="000E16D4">
      <w:pPr>
        <w:spacing w:line="276" w:lineRule="auto"/>
        <w:rPr>
          <w:rFonts w:ascii="Arial" w:hAnsi="Arial" w:cs="Arial"/>
          <w:lang w:val="en-GB"/>
        </w:rPr>
      </w:pPr>
    </w:p>
    <w:p w14:paraId="5E5FCB48" w14:textId="21A70440" w:rsidR="000E16D4" w:rsidRDefault="000E16D4" w:rsidP="003211C1">
      <w:pPr>
        <w:pStyle w:val="Titre2"/>
        <w:spacing w:line="360" w:lineRule="auto"/>
        <w:rPr>
          <w:rFonts w:ascii="Arial" w:hAnsi="Arial" w:cs="Arial"/>
          <w:b/>
          <w:bCs/>
          <w:color w:val="auto"/>
          <w:sz w:val="40"/>
          <w:szCs w:val="40"/>
          <w:u w:val="single"/>
          <w:lang w:val="en-GB"/>
        </w:rPr>
      </w:pPr>
      <w:bookmarkStart w:id="3" w:name="_Toc70692808"/>
      <w:r w:rsidRPr="003211C1">
        <w:rPr>
          <w:rFonts w:ascii="Arial" w:hAnsi="Arial" w:cs="Arial"/>
          <w:b/>
          <w:bCs/>
          <w:color w:val="auto"/>
          <w:sz w:val="40"/>
          <w:szCs w:val="40"/>
          <w:u w:val="single"/>
          <w:lang w:val="en-GB"/>
        </w:rPr>
        <w:lastRenderedPageBreak/>
        <w:t>B) Schramm</w:t>
      </w:r>
      <w:bookmarkEnd w:id="3"/>
    </w:p>
    <w:p w14:paraId="1F5AC40C" w14:textId="77777777" w:rsidR="003211C1" w:rsidRPr="003211C1" w:rsidRDefault="003211C1" w:rsidP="00CB3712">
      <w:pPr>
        <w:spacing w:line="360" w:lineRule="auto"/>
        <w:rPr>
          <w:rFonts w:ascii="Arial" w:hAnsi="Arial" w:cs="Arial"/>
          <w:lang w:val="en-GB"/>
        </w:rPr>
      </w:pPr>
    </w:p>
    <w:p w14:paraId="0CB75E1B" w14:textId="6FE6699B" w:rsidR="008F6D92" w:rsidRPr="00EC6829" w:rsidRDefault="00117300" w:rsidP="00CF189F">
      <w:pPr>
        <w:spacing w:after="0" w:line="360" w:lineRule="auto"/>
        <w:rPr>
          <w:rFonts w:ascii="Arial" w:hAnsi="Arial" w:cs="Arial"/>
          <w:lang w:val="en-GB"/>
        </w:rPr>
      </w:pPr>
      <w:r w:rsidRPr="00EC6829">
        <w:rPr>
          <w:rFonts w:ascii="Arial" w:hAnsi="Arial" w:cs="Arial"/>
          <w:lang w:val="en-GB"/>
        </w:rPr>
        <w:t>Having</w:t>
      </w:r>
      <w:r w:rsidR="008F6D92" w:rsidRPr="00EC6829">
        <w:rPr>
          <w:rFonts w:ascii="Arial" w:hAnsi="Arial" w:cs="Arial"/>
          <w:lang w:val="en-GB"/>
        </w:rPr>
        <w:t xml:space="preserve"> </w:t>
      </w:r>
      <w:r w:rsidR="002C4648" w:rsidRPr="00EC6829">
        <w:rPr>
          <w:rFonts w:ascii="Arial" w:hAnsi="Arial" w:cs="Arial"/>
          <w:lang w:val="en-GB"/>
        </w:rPr>
        <w:t>discover</w:t>
      </w:r>
      <w:r w:rsidRPr="00EC6829">
        <w:rPr>
          <w:rFonts w:ascii="Arial" w:hAnsi="Arial" w:cs="Arial"/>
          <w:lang w:val="en-GB"/>
        </w:rPr>
        <w:t>ed</w:t>
      </w:r>
      <w:r w:rsidR="008F6D92" w:rsidRPr="00EC6829">
        <w:rPr>
          <w:rFonts w:ascii="Arial" w:hAnsi="Arial" w:cs="Arial"/>
          <w:lang w:val="en-GB"/>
        </w:rPr>
        <w:t xml:space="preserve"> the Shannon </w:t>
      </w:r>
      <w:r w:rsidR="002C4648" w:rsidRPr="00EC6829">
        <w:rPr>
          <w:rFonts w:ascii="Arial" w:hAnsi="Arial" w:cs="Arial"/>
          <w:lang w:val="en-GB"/>
        </w:rPr>
        <w:t>and W</w:t>
      </w:r>
      <w:r w:rsidR="008F6D92" w:rsidRPr="00EC6829">
        <w:rPr>
          <w:rFonts w:ascii="Arial" w:hAnsi="Arial" w:cs="Arial"/>
          <w:lang w:val="en-GB"/>
        </w:rPr>
        <w:t>eaver model</w:t>
      </w:r>
      <w:r w:rsidRPr="00EC6829">
        <w:rPr>
          <w:rFonts w:ascii="Arial" w:hAnsi="Arial" w:cs="Arial"/>
          <w:lang w:val="en-GB"/>
        </w:rPr>
        <w:t xml:space="preserve"> of communication</w:t>
      </w:r>
      <w:r w:rsidR="008F6D92" w:rsidRPr="00EC6829">
        <w:rPr>
          <w:rFonts w:ascii="Arial" w:hAnsi="Arial" w:cs="Arial"/>
          <w:lang w:val="en-GB"/>
        </w:rPr>
        <w:t xml:space="preserve">, </w:t>
      </w:r>
      <w:r w:rsidR="00DB1B16" w:rsidRPr="00EC6829">
        <w:rPr>
          <w:rFonts w:ascii="Arial" w:hAnsi="Arial" w:cs="Arial"/>
          <w:lang w:val="en-GB"/>
        </w:rPr>
        <w:t>let us</w:t>
      </w:r>
      <w:r w:rsidR="008F6D92" w:rsidRPr="00EC6829">
        <w:rPr>
          <w:rFonts w:ascii="Arial" w:hAnsi="Arial" w:cs="Arial"/>
          <w:lang w:val="en-GB"/>
        </w:rPr>
        <w:t xml:space="preserve"> </w:t>
      </w:r>
      <w:r w:rsidRPr="00EC6829">
        <w:rPr>
          <w:rFonts w:ascii="Arial" w:hAnsi="Arial" w:cs="Arial"/>
          <w:lang w:val="en-GB"/>
        </w:rPr>
        <w:t>look at</w:t>
      </w:r>
      <w:r w:rsidR="008F6D92" w:rsidRPr="00EC6829">
        <w:rPr>
          <w:rFonts w:ascii="Arial" w:hAnsi="Arial" w:cs="Arial"/>
          <w:lang w:val="en-GB"/>
        </w:rPr>
        <w:t xml:space="preserve"> Schramm’s </w:t>
      </w:r>
      <w:r w:rsidR="00246A72" w:rsidRPr="00EC6829">
        <w:rPr>
          <w:rFonts w:ascii="Arial" w:hAnsi="Arial" w:cs="Arial"/>
          <w:lang w:val="en-GB"/>
        </w:rPr>
        <w:t xml:space="preserve">interactional </w:t>
      </w:r>
      <w:r w:rsidR="008F6D92" w:rsidRPr="00EC6829">
        <w:rPr>
          <w:rFonts w:ascii="Arial" w:hAnsi="Arial" w:cs="Arial"/>
          <w:lang w:val="en-GB"/>
        </w:rPr>
        <w:t>model</w:t>
      </w:r>
      <w:r w:rsidR="001672C1" w:rsidRPr="00EC6829">
        <w:rPr>
          <w:rFonts w:ascii="Arial" w:hAnsi="Arial" w:cs="Arial"/>
          <w:lang w:val="en-GB"/>
        </w:rPr>
        <w:t>, proposed in 1954, and</w:t>
      </w:r>
      <w:r w:rsidR="008F6D92" w:rsidRPr="00EC6829">
        <w:rPr>
          <w:rFonts w:ascii="Arial" w:hAnsi="Arial" w:cs="Arial"/>
          <w:lang w:val="en-GB"/>
        </w:rPr>
        <w:t xml:space="preserve"> </w:t>
      </w:r>
      <w:r w:rsidR="002C4648" w:rsidRPr="00EC6829">
        <w:rPr>
          <w:rFonts w:ascii="Arial" w:hAnsi="Arial" w:cs="Arial"/>
          <w:lang w:val="en-GB"/>
        </w:rPr>
        <w:t>inspired</w:t>
      </w:r>
      <w:r w:rsidR="008F6D92" w:rsidRPr="00EC6829">
        <w:rPr>
          <w:rFonts w:ascii="Arial" w:hAnsi="Arial" w:cs="Arial"/>
          <w:lang w:val="en-GB"/>
        </w:rPr>
        <w:t xml:space="preserve"> </w:t>
      </w:r>
      <w:r w:rsidRPr="00EC6829">
        <w:rPr>
          <w:rFonts w:ascii="Arial" w:hAnsi="Arial" w:cs="Arial"/>
          <w:lang w:val="en-GB"/>
        </w:rPr>
        <w:t>by</w:t>
      </w:r>
      <w:r w:rsidR="008F6D92" w:rsidRPr="00EC6829">
        <w:rPr>
          <w:rFonts w:ascii="Arial" w:hAnsi="Arial" w:cs="Arial"/>
          <w:lang w:val="en-GB"/>
        </w:rPr>
        <w:t xml:space="preserve"> th</w:t>
      </w:r>
      <w:r w:rsidR="000B34BD" w:rsidRPr="00EC6829">
        <w:rPr>
          <w:rFonts w:ascii="Arial" w:hAnsi="Arial" w:cs="Arial"/>
          <w:lang w:val="en-GB"/>
        </w:rPr>
        <w:t xml:space="preserve">is first </w:t>
      </w:r>
      <w:r w:rsidR="008F6D92" w:rsidRPr="00EC6829">
        <w:rPr>
          <w:rFonts w:ascii="Arial" w:hAnsi="Arial" w:cs="Arial"/>
          <w:lang w:val="en-GB"/>
        </w:rPr>
        <w:t>model itself.</w:t>
      </w:r>
    </w:p>
    <w:p w14:paraId="236DF70C" w14:textId="789EA3AA" w:rsidR="00CB3712" w:rsidRPr="00EC6829" w:rsidRDefault="00E41723" w:rsidP="00CF189F">
      <w:pPr>
        <w:spacing w:line="360" w:lineRule="auto"/>
        <w:rPr>
          <w:rFonts w:ascii="Arial" w:hAnsi="Arial" w:cs="Arial"/>
          <w:lang w:val="en-GB"/>
        </w:rPr>
      </w:pPr>
      <w:r>
        <w:rPr>
          <w:rFonts w:ascii="Arial" w:hAnsi="Arial" w:cs="Arial"/>
          <w:lang w:val="en-GB"/>
        </w:rPr>
        <w:t>For him</w:t>
      </w:r>
      <w:r w:rsidR="008F6D92" w:rsidRPr="00EC6829">
        <w:rPr>
          <w:rFonts w:ascii="Arial" w:hAnsi="Arial" w:cs="Arial"/>
          <w:lang w:val="en-GB"/>
        </w:rPr>
        <w:t>,</w:t>
      </w:r>
      <w:r w:rsidR="00DA1978">
        <w:rPr>
          <w:rFonts w:ascii="Arial" w:hAnsi="Arial" w:cs="Arial"/>
          <w:lang w:val="en-GB"/>
        </w:rPr>
        <w:t xml:space="preserve"> effecti</w:t>
      </w:r>
      <w:r>
        <w:rPr>
          <w:rFonts w:ascii="Arial" w:hAnsi="Arial" w:cs="Arial"/>
          <w:lang w:val="en-GB"/>
        </w:rPr>
        <w:t>ve</w:t>
      </w:r>
      <w:r w:rsidR="00DA1978">
        <w:rPr>
          <w:rFonts w:ascii="Arial" w:hAnsi="Arial" w:cs="Arial"/>
          <w:lang w:val="en-GB"/>
        </w:rPr>
        <w:t xml:space="preserve"> communication </w:t>
      </w:r>
      <w:r>
        <w:rPr>
          <w:rFonts w:ascii="Arial" w:hAnsi="Arial" w:cs="Arial"/>
          <w:lang w:val="en-GB"/>
        </w:rPr>
        <w:t>is based on</w:t>
      </w:r>
      <w:r w:rsidR="00DA1978">
        <w:rPr>
          <w:rFonts w:ascii="Arial" w:hAnsi="Arial" w:cs="Arial"/>
          <w:lang w:val="en-GB"/>
        </w:rPr>
        <w:t xml:space="preserve"> two key elements: </w:t>
      </w:r>
      <w:r w:rsidR="00117300" w:rsidRPr="00EC6829">
        <w:rPr>
          <w:rFonts w:ascii="Arial" w:hAnsi="Arial" w:cs="Arial"/>
          <w:lang w:val="en-GB"/>
        </w:rPr>
        <w:t>en</w:t>
      </w:r>
      <w:r w:rsidR="008F6D92" w:rsidRPr="00EC6829">
        <w:rPr>
          <w:rFonts w:ascii="Arial" w:hAnsi="Arial" w:cs="Arial"/>
          <w:lang w:val="en-GB"/>
        </w:rPr>
        <w:t xml:space="preserve">coding </w:t>
      </w:r>
      <w:r w:rsidR="008F6D92" w:rsidRPr="00DA1978">
        <w:rPr>
          <w:rFonts w:ascii="Arial" w:hAnsi="Arial" w:cs="Arial"/>
          <w:lang w:val="en-GB"/>
        </w:rPr>
        <w:t>and decoding</w:t>
      </w:r>
      <w:r w:rsidR="008F6D92" w:rsidRPr="00EC6829">
        <w:rPr>
          <w:rFonts w:ascii="Arial" w:hAnsi="Arial" w:cs="Arial"/>
          <w:lang w:val="en-GB"/>
        </w:rPr>
        <w:t xml:space="preserve">. </w:t>
      </w:r>
    </w:p>
    <w:p w14:paraId="1F9DAE48" w14:textId="4CAB4852" w:rsidR="008F6D92" w:rsidRPr="00EC6829" w:rsidRDefault="008F6D92" w:rsidP="00CB3712">
      <w:pPr>
        <w:spacing w:after="0" w:line="360" w:lineRule="auto"/>
        <w:rPr>
          <w:rFonts w:ascii="Arial" w:hAnsi="Arial" w:cs="Arial"/>
          <w:lang w:val="en-GB"/>
        </w:rPr>
      </w:pPr>
    </w:p>
    <w:p w14:paraId="6D43DC8B" w14:textId="3FD60E7F" w:rsidR="008F6D92" w:rsidRPr="00EC6829" w:rsidRDefault="009A4264" w:rsidP="000E16D4">
      <w:pPr>
        <w:spacing w:line="276" w:lineRule="auto"/>
        <w:rPr>
          <w:rFonts w:ascii="Arial" w:hAnsi="Arial" w:cs="Arial"/>
          <w:sz w:val="24"/>
          <w:szCs w:val="24"/>
          <w:lang w:val="en-GB"/>
        </w:rPr>
      </w:pPr>
      <w:r w:rsidRPr="00EC6829">
        <w:rPr>
          <w:noProof/>
        </w:rPr>
        <w:drawing>
          <wp:inline distT="0" distB="0" distL="0" distR="0" wp14:anchorId="30D86D27" wp14:editId="6C4A4431">
            <wp:extent cx="5759450" cy="3764280"/>
            <wp:effectExtent l="0" t="0" r="0" b="762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3764280"/>
                    </a:xfrm>
                    <a:prstGeom prst="rect">
                      <a:avLst/>
                    </a:prstGeom>
                    <a:noFill/>
                    <a:ln>
                      <a:noFill/>
                    </a:ln>
                  </pic:spPr>
                </pic:pic>
              </a:graphicData>
            </a:graphic>
          </wp:inline>
        </w:drawing>
      </w:r>
    </w:p>
    <w:p w14:paraId="05B89897" w14:textId="71F8EFCA" w:rsidR="00FB02C6" w:rsidRDefault="00E41723" w:rsidP="00AC1B82">
      <w:pPr>
        <w:spacing w:line="360" w:lineRule="auto"/>
        <w:rPr>
          <w:rFonts w:ascii="Arial" w:hAnsi="Arial" w:cs="Arial"/>
          <w:lang w:val="en-GB"/>
        </w:rPr>
      </w:pPr>
      <w:r w:rsidRPr="00EC6829">
        <w:rPr>
          <w:rFonts w:ascii="Arial" w:hAnsi="Arial" w:cs="Arial"/>
          <w:lang w:val="en-GB"/>
        </w:rPr>
        <w:t xml:space="preserve">According to his </w:t>
      </w:r>
      <w:r w:rsidRPr="00EC6829">
        <w:rPr>
          <w:rFonts w:ascii="Arial" w:hAnsi="Arial" w:cs="Arial"/>
          <w:lang w:val="en-GB"/>
        </w:rPr>
        <w:t>model and</w:t>
      </w:r>
      <w:r w:rsidRPr="00EC6829">
        <w:rPr>
          <w:rFonts w:ascii="Arial" w:hAnsi="Arial" w:cs="Arial"/>
          <w:lang w:val="en-GB"/>
        </w:rPr>
        <w:t xml:space="preserve"> supported by </w:t>
      </w:r>
      <w:r w:rsidRPr="00EC6829">
        <w:rPr>
          <w:rFonts w:ascii="Arial" w:hAnsi="Arial" w:cs="Arial"/>
          <w:i/>
          <w:iCs/>
          <w:lang w:val="en-GB"/>
        </w:rPr>
        <w:t>Barnlund (1962</w:t>
      </w:r>
      <w:r>
        <w:rPr>
          <w:rFonts w:ascii="Arial" w:hAnsi="Arial" w:cs="Arial"/>
          <w:i/>
          <w:iCs/>
          <w:lang w:val="en-GB"/>
        </w:rPr>
        <w:t xml:space="preserve">), </w:t>
      </w:r>
      <w:r w:rsidRPr="00EC6829">
        <w:rPr>
          <w:rFonts w:ascii="Arial" w:hAnsi="Arial" w:cs="Arial"/>
          <w:lang w:val="en-GB"/>
        </w:rPr>
        <w:t>Schramm</w:t>
      </w:r>
      <w:r>
        <w:rPr>
          <w:rFonts w:ascii="Arial" w:hAnsi="Arial" w:cs="Arial"/>
          <w:lang w:val="en-GB"/>
        </w:rPr>
        <w:t xml:space="preserve"> also recognises</w:t>
      </w:r>
      <w:r w:rsidRPr="00EC6829">
        <w:rPr>
          <w:rFonts w:ascii="Arial" w:hAnsi="Arial" w:cs="Arial"/>
          <w:lang w:val="en-GB"/>
        </w:rPr>
        <w:t xml:space="preserve"> </w:t>
      </w:r>
      <w:r>
        <w:rPr>
          <w:rFonts w:ascii="Arial" w:hAnsi="Arial" w:cs="Arial"/>
          <w:lang w:val="en-GB"/>
        </w:rPr>
        <w:t xml:space="preserve">that feedback plays an important role in a successful communication process. </w:t>
      </w:r>
      <w:r w:rsidRPr="00EC6829">
        <w:rPr>
          <w:rFonts w:ascii="Arial" w:hAnsi="Arial" w:cs="Arial"/>
          <w:lang w:val="en-GB"/>
        </w:rPr>
        <w:t xml:space="preserve">This means that </w:t>
      </w:r>
      <w:r>
        <w:rPr>
          <w:rFonts w:ascii="Arial" w:hAnsi="Arial" w:cs="Arial"/>
          <w:lang w:val="en-GB"/>
        </w:rPr>
        <w:t>the receiver is</w:t>
      </w:r>
      <w:r w:rsidRPr="00EC6829">
        <w:rPr>
          <w:rFonts w:ascii="Arial" w:hAnsi="Arial" w:cs="Arial"/>
          <w:lang w:val="en-GB"/>
        </w:rPr>
        <w:t xml:space="preserve"> </w:t>
      </w:r>
      <w:r>
        <w:rPr>
          <w:rFonts w:ascii="Arial" w:hAnsi="Arial" w:cs="Arial"/>
          <w:lang w:val="en-GB"/>
        </w:rPr>
        <w:t>as</w:t>
      </w:r>
      <w:r w:rsidRPr="00EC6829">
        <w:rPr>
          <w:rFonts w:ascii="Arial" w:hAnsi="Arial" w:cs="Arial"/>
          <w:lang w:val="en-GB"/>
        </w:rPr>
        <w:t xml:space="preserve"> responsible </w:t>
      </w:r>
      <w:r>
        <w:rPr>
          <w:rFonts w:ascii="Arial" w:hAnsi="Arial" w:cs="Arial"/>
          <w:lang w:val="en-GB"/>
        </w:rPr>
        <w:t>as the sender for</w:t>
      </w:r>
      <w:r w:rsidRPr="00EC6829">
        <w:rPr>
          <w:rFonts w:ascii="Arial" w:hAnsi="Arial" w:cs="Arial"/>
          <w:lang w:val="en-GB"/>
        </w:rPr>
        <w:t xml:space="preserve"> the effect and effectiveness of the communication and that without feedback the process is incomplete and therefore ineffective.</w:t>
      </w:r>
      <w:r w:rsidR="00AC1B82">
        <w:rPr>
          <w:rFonts w:ascii="Arial" w:hAnsi="Arial" w:cs="Arial"/>
          <w:lang w:val="en-GB"/>
        </w:rPr>
        <w:t xml:space="preserve"> </w:t>
      </w:r>
      <w:r>
        <w:rPr>
          <w:rFonts w:ascii="Arial" w:hAnsi="Arial" w:cs="Arial"/>
          <w:lang w:val="en-GB"/>
        </w:rPr>
        <w:t>Furthermore, he believed</w:t>
      </w:r>
      <w:r w:rsidRPr="00EC6829">
        <w:rPr>
          <w:rFonts w:ascii="Arial" w:hAnsi="Arial" w:cs="Arial"/>
          <w:lang w:val="en-GB"/>
        </w:rPr>
        <w:t xml:space="preserve"> </w:t>
      </w:r>
      <w:r w:rsidRPr="00305160">
        <w:rPr>
          <w:rFonts w:ascii="Arial" w:hAnsi="Arial" w:cs="Arial"/>
          <w:lang w:val="en-GB"/>
        </w:rPr>
        <w:t>that</w:t>
      </w:r>
      <w:r w:rsidRPr="00EC6829">
        <w:rPr>
          <w:rFonts w:ascii="Arial" w:hAnsi="Arial" w:cs="Arial"/>
          <w:lang w:val="en-GB"/>
        </w:rPr>
        <w:t xml:space="preserve"> it is fundamental </w:t>
      </w:r>
      <w:r>
        <w:rPr>
          <w:rFonts w:ascii="Arial" w:hAnsi="Arial" w:cs="Arial"/>
          <w:lang w:val="en-GB"/>
        </w:rPr>
        <w:t>that both</w:t>
      </w:r>
      <w:r w:rsidRPr="00EC6829">
        <w:rPr>
          <w:rFonts w:ascii="Arial" w:hAnsi="Arial" w:cs="Arial"/>
          <w:lang w:val="en-GB"/>
        </w:rPr>
        <w:t xml:space="preserve"> parties</w:t>
      </w:r>
      <w:r>
        <w:rPr>
          <w:rFonts w:ascii="Arial" w:hAnsi="Arial" w:cs="Arial"/>
          <w:lang w:val="en-GB"/>
        </w:rPr>
        <w:t xml:space="preserve"> (sender and receiver)</w:t>
      </w:r>
      <w:r w:rsidRPr="00EC6829">
        <w:rPr>
          <w:rFonts w:ascii="Arial" w:hAnsi="Arial" w:cs="Arial"/>
          <w:lang w:val="en-GB"/>
        </w:rPr>
        <w:t xml:space="preserve"> share a common field of experience, knowledge or culture. Overwise people may interpret the message in another way or not understand it at all.</w:t>
      </w:r>
    </w:p>
    <w:p w14:paraId="761404CD" w14:textId="79092661" w:rsidR="00AC1B82" w:rsidRDefault="00AC1B82" w:rsidP="00AC1B82">
      <w:pPr>
        <w:spacing w:line="360" w:lineRule="auto"/>
        <w:rPr>
          <w:rFonts w:ascii="Arial" w:hAnsi="Arial" w:cs="Arial"/>
          <w:lang w:val="en-GB"/>
        </w:rPr>
      </w:pPr>
    </w:p>
    <w:p w14:paraId="6F124575" w14:textId="77777777" w:rsidR="00AC1B82" w:rsidRPr="00CF189F" w:rsidRDefault="00AC1B82" w:rsidP="00AC1B82">
      <w:pPr>
        <w:spacing w:line="360" w:lineRule="auto"/>
        <w:rPr>
          <w:rFonts w:ascii="Arial" w:hAnsi="Arial" w:cs="Arial"/>
          <w:lang w:val="en-GB"/>
        </w:rPr>
      </w:pPr>
    </w:p>
    <w:p w14:paraId="2ECAB500" w14:textId="318E95E5" w:rsidR="00152533" w:rsidRPr="00CF189F" w:rsidRDefault="00152533" w:rsidP="00A46155">
      <w:pPr>
        <w:spacing w:line="276" w:lineRule="auto"/>
        <w:rPr>
          <w:rFonts w:ascii="Arial" w:hAnsi="Arial" w:cs="Arial"/>
          <w:lang w:val="en-GB"/>
        </w:rPr>
      </w:pPr>
    </w:p>
    <w:p w14:paraId="46194450" w14:textId="50699A4B" w:rsidR="00152533" w:rsidRPr="00CF189F" w:rsidRDefault="00152533" w:rsidP="00A46155">
      <w:pPr>
        <w:spacing w:line="276" w:lineRule="auto"/>
        <w:rPr>
          <w:rFonts w:ascii="Arial" w:hAnsi="Arial" w:cs="Arial"/>
          <w:lang w:val="en-GB"/>
        </w:rPr>
      </w:pPr>
    </w:p>
    <w:p w14:paraId="4097C82B" w14:textId="77777777" w:rsidR="00246A72" w:rsidRPr="00CF189F" w:rsidRDefault="00246A72" w:rsidP="000E16D4">
      <w:pPr>
        <w:spacing w:line="276" w:lineRule="auto"/>
        <w:rPr>
          <w:rFonts w:ascii="Arial" w:hAnsi="Arial" w:cs="Arial"/>
          <w:lang w:val="en-GB"/>
        </w:rPr>
      </w:pPr>
    </w:p>
    <w:p w14:paraId="0F10DA99" w14:textId="6C795D4B" w:rsidR="00CB7EC7" w:rsidRDefault="000E16D4" w:rsidP="003211C1">
      <w:pPr>
        <w:pStyle w:val="Titre2"/>
        <w:spacing w:line="360" w:lineRule="auto"/>
        <w:rPr>
          <w:rFonts w:ascii="Arial" w:hAnsi="Arial" w:cs="Arial"/>
          <w:b/>
          <w:bCs/>
          <w:color w:val="auto"/>
          <w:sz w:val="40"/>
          <w:szCs w:val="40"/>
          <w:u w:val="single"/>
          <w:lang w:val="en-GB"/>
        </w:rPr>
      </w:pPr>
      <w:bookmarkStart w:id="4" w:name="_Toc70692809"/>
      <w:r w:rsidRPr="003211C1">
        <w:rPr>
          <w:rFonts w:ascii="Arial" w:hAnsi="Arial" w:cs="Arial"/>
          <w:b/>
          <w:bCs/>
          <w:color w:val="auto"/>
          <w:sz w:val="40"/>
          <w:szCs w:val="40"/>
          <w:u w:val="single"/>
          <w:lang w:val="en-GB"/>
        </w:rPr>
        <w:lastRenderedPageBreak/>
        <w:t>C) Berlo</w:t>
      </w:r>
      <w:bookmarkEnd w:id="4"/>
    </w:p>
    <w:p w14:paraId="06FD08DA" w14:textId="77777777" w:rsidR="003211C1" w:rsidRPr="003211C1" w:rsidRDefault="003211C1" w:rsidP="003211C1">
      <w:pPr>
        <w:rPr>
          <w:rFonts w:ascii="Arial" w:hAnsi="Arial" w:cs="Arial"/>
          <w:lang w:val="en-GB"/>
        </w:rPr>
      </w:pPr>
    </w:p>
    <w:p w14:paraId="33D2B13A" w14:textId="67814C32" w:rsidR="00F62287" w:rsidRPr="00E46655" w:rsidRDefault="00265036" w:rsidP="003211C1">
      <w:pPr>
        <w:spacing w:line="360" w:lineRule="auto"/>
        <w:rPr>
          <w:rFonts w:ascii="Arial" w:hAnsi="Arial" w:cs="Arial"/>
          <w:lang w:val="en-GB"/>
        </w:rPr>
      </w:pPr>
      <w:r w:rsidRPr="00265036">
        <w:rPr>
          <w:rFonts w:ascii="Arial" w:hAnsi="Arial" w:cs="Arial"/>
          <w:lang w:val="en-GB"/>
        </w:rPr>
        <w:t>In</w:t>
      </w:r>
      <w:r w:rsidR="000F4A5F">
        <w:rPr>
          <w:rFonts w:ascii="Arial" w:hAnsi="Arial" w:cs="Arial"/>
          <w:lang w:val="en-GB"/>
        </w:rPr>
        <w:t xml:space="preserve"> 1960,</w:t>
      </w:r>
      <w:r w:rsidRPr="00265036">
        <w:rPr>
          <w:rFonts w:ascii="Arial" w:hAnsi="Arial" w:cs="Arial"/>
          <w:lang w:val="en-GB"/>
        </w:rPr>
        <w:t xml:space="preserve"> </w:t>
      </w:r>
      <w:r w:rsidR="000F4A5F" w:rsidRPr="00265036">
        <w:rPr>
          <w:rFonts w:ascii="Arial" w:hAnsi="Arial" w:cs="Arial"/>
          <w:lang w:val="en-GB"/>
        </w:rPr>
        <w:t xml:space="preserve">the theorist David Berlo described </w:t>
      </w:r>
      <w:r w:rsidR="000F4A5F">
        <w:rPr>
          <w:rFonts w:ascii="Arial" w:hAnsi="Arial" w:cs="Arial"/>
          <w:lang w:val="en-GB"/>
        </w:rPr>
        <w:t xml:space="preserve">in </w:t>
      </w:r>
      <w:r w:rsidRPr="00265036">
        <w:rPr>
          <w:rFonts w:ascii="Arial" w:hAnsi="Arial" w:cs="Arial"/>
          <w:lang w:val="en-GB"/>
        </w:rPr>
        <w:t>his “</w:t>
      </w:r>
      <w:r w:rsidRPr="00265036">
        <w:rPr>
          <w:rFonts w:ascii="Arial" w:hAnsi="Arial" w:cs="Arial"/>
          <w:u w:val="single"/>
          <w:lang w:val="en-US"/>
        </w:rPr>
        <w:t>Sender-Message-Channel-Receiver</w:t>
      </w:r>
      <w:r w:rsidRPr="00265036">
        <w:rPr>
          <w:rFonts w:ascii="Arial" w:hAnsi="Arial" w:cs="Arial"/>
          <w:lang w:val="en-US"/>
        </w:rPr>
        <w:t xml:space="preserve"> (</w:t>
      </w:r>
      <w:r w:rsidRPr="00265036">
        <w:rPr>
          <w:rFonts w:ascii="Arial" w:hAnsi="Arial" w:cs="Arial"/>
          <w:lang w:val="en-GB"/>
        </w:rPr>
        <w:t>SMCR) model”</w:t>
      </w:r>
      <w:r>
        <w:rPr>
          <w:rFonts w:ascii="Arial" w:hAnsi="Arial" w:cs="Arial"/>
          <w:lang w:val="en-GB"/>
        </w:rPr>
        <w:t>,</w:t>
      </w:r>
      <w:r w:rsidRPr="00265036">
        <w:rPr>
          <w:rFonts w:ascii="Arial" w:hAnsi="Arial" w:cs="Arial"/>
          <w:lang w:val="en-GB"/>
        </w:rPr>
        <w:t xml:space="preserve"> the elements that affect each of its component</w:t>
      </w:r>
      <w:r>
        <w:rPr>
          <w:rFonts w:ascii="Arial" w:hAnsi="Arial" w:cs="Arial"/>
          <w:lang w:val="en-GB"/>
        </w:rPr>
        <w:t>.</w:t>
      </w:r>
    </w:p>
    <w:p w14:paraId="4FA5CC07" w14:textId="77777777" w:rsidR="00CD3995" w:rsidRPr="00E46655" w:rsidRDefault="00CD3995" w:rsidP="003211C1">
      <w:pPr>
        <w:spacing w:line="360" w:lineRule="auto"/>
        <w:rPr>
          <w:rFonts w:ascii="Arial" w:hAnsi="Arial" w:cs="Arial"/>
          <w:lang w:val="en-GB"/>
        </w:rPr>
      </w:pPr>
    </w:p>
    <w:p w14:paraId="296E705B" w14:textId="138D5BC2" w:rsidR="000B34BD" w:rsidRPr="00E46655" w:rsidRDefault="009A4264" w:rsidP="003211C1">
      <w:pPr>
        <w:spacing w:line="360" w:lineRule="auto"/>
        <w:rPr>
          <w:rFonts w:ascii="Arial" w:hAnsi="Arial" w:cs="Arial"/>
          <w:sz w:val="24"/>
          <w:szCs w:val="24"/>
          <w:lang w:val="en-GB"/>
        </w:rPr>
      </w:pPr>
      <w:r w:rsidRPr="00E46655">
        <w:rPr>
          <w:noProof/>
        </w:rPr>
        <w:drawing>
          <wp:inline distT="0" distB="0" distL="0" distR="0" wp14:anchorId="20E2BEC4" wp14:editId="3330DCB4">
            <wp:extent cx="5676900" cy="4124325"/>
            <wp:effectExtent l="0" t="0" r="0"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6900" cy="4124325"/>
                    </a:xfrm>
                    <a:prstGeom prst="rect">
                      <a:avLst/>
                    </a:prstGeom>
                    <a:noFill/>
                    <a:ln>
                      <a:noFill/>
                    </a:ln>
                  </pic:spPr>
                </pic:pic>
              </a:graphicData>
            </a:graphic>
          </wp:inline>
        </w:drawing>
      </w:r>
    </w:p>
    <w:p w14:paraId="3105D122" w14:textId="77777777" w:rsidR="00CD3995" w:rsidRPr="00E46655" w:rsidRDefault="00CD3995" w:rsidP="003211C1">
      <w:pPr>
        <w:spacing w:line="360" w:lineRule="auto"/>
        <w:rPr>
          <w:rFonts w:ascii="Arial" w:hAnsi="Arial" w:cs="Arial"/>
          <w:sz w:val="24"/>
          <w:szCs w:val="24"/>
          <w:lang w:val="en-GB"/>
        </w:rPr>
      </w:pPr>
    </w:p>
    <w:p w14:paraId="55C0898E" w14:textId="3E053F20" w:rsidR="00057C0A" w:rsidRDefault="000A1562" w:rsidP="003211C1">
      <w:pPr>
        <w:spacing w:line="360" w:lineRule="auto"/>
        <w:rPr>
          <w:rFonts w:ascii="Arial" w:hAnsi="Arial" w:cs="Arial"/>
          <w:lang w:val="en-GB"/>
        </w:rPr>
      </w:pPr>
      <w:r w:rsidRPr="00E46655">
        <w:rPr>
          <w:rFonts w:ascii="Arial" w:hAnsi="Arial" w:cs="Arial"/>
          <w:lang w:val="en-GB"/>
        </w:rPr>
        <w:t>Berlo considers</w:t>
      </w:r>
      <w:r w:rsidR="000F4A5F">
        <w:rPr>
          <w:rFonts w:ascii="Arial" w:hAnsi="Arial" w:cs="Arial"/>
          <w:lang w:val="en-GB"/>
        </w:rPr>
        <w:t xml:space="preserve"> the ability, the culture, the experience and</w:t>
      </w:r>
      <w:r w:rsidRPr="00E46655">
        <w:rPr>
          <w:rFonts w:ascii="Arial" w:hAnsi="Arial" w:cs="Arial"/>
          <w:lang w:val="en-GB"/>
        </w:rPr>
        <w:t xml:space="preserve"> </w:t>
      </w:r>
      <w:r w:rsidRPr="007A43B5">
        <w:rPr>
          <w:rFonts w:ascii="Arial" w:hAnsi="Arial" w:cs="Arial"/>
          <w:lang w:val="en-GB"/>
        </w:rPr>
        <w:t xml:space="preserve">the personality of </w:t>
      </w:r>
      <w:r w:rsidR="000F4A5F" w:rsidRPr="007A43B5">
        <w:rPr>
          <w:rFonts w:ascii="Arial" w:hAnsi="Arial" w:cs="Arial"/>
          <w:lang w:val="en-GB"/>
        </w:rPr>
        <w:t>both parties (sender and receiver)</w:t>
      </w:r>
      <w:r w:rsidRPr="007A43B5">
        <w:rPr>
          <w:rFonts w:ascii="Arial" w:hAnsi="Arial" w:cs="Arial"/>
          <w:lang w:val="en-GB"/>
        </w:rPr>
        <w:t xml:space="preserve"> </w:t>
      </w:r>
      <w:r w:rsidR="00057C0A" w:rsidRPr="007A43B5">
        <w:rPr>
          <w:rFonts w:ascii="Arial" w:hAnsi="Arial" w:cs="Arial"/>
          <w:lang w:val="en-GB"/>
        </w:rPr>
        <w:t xml:space="preserve">and </w:t>
      </w:r>
      <w:r w:rsidRPr="007A43B5">
        <w:rPr>
          <w:rFonts w:ascii="Arial" w:hAnsi="Arial" w:cs="Arial"/>
          <w:lang w:val="en-GB"/>
        </w:rPr>
        <w:t>notes</w:t>
      </w:r>
      <w:r w:rsidR="00732FB2" w:rsidRPr="007A43B5">
        <w:rPr>
          <w:rFonts w:ascii="Arial" w:hAnsi="Arial" w:cs="Arial"/>
          <w:lang w:val="en-GB"/>
        </w:rPr>
        <w:t xml:space="preserve"> that</w:t>
      </w:r>
      <w:r w:rsidRPr="007A43B5">
        <w:rPr>
          <w:rFonts w:ascii="Arial" w:hAnsi="Arial" w:cs="Arial"/>
          <w:lang w:val="en-GB"/>
        </w:rPr>
        <w:t xml:space="preserve"> it is the coding that makes </w:t>
      </w:r>
      <w:r w:rsidR="00057C0A" w:rsidRPr="007A43B5">
        <w:rPr>
          <w:rFonts w:ascii="Arial" w:hAnsi="Arial" w:cs="Arial"/>
          <w:lang w:val="en-GB"/>
        </w:rPr>
        <w:t xml:space="preserve">communication </w:t>
      </w:r>
      <w:r w:rsidR="00057C0A" w:rsidRPr="00057C0A">
        <w:rPr>
          <w:rFonts w:ascii="Arial" w:hAnsi="Arial" w:cs="Arial"/>
          <w:lang w:val="en-GB"/>
        </w:rPr>
        <w:t xml:space="preserve">process </w:t>
      </w:r>
      <w:r w:rsidR="00057C0A">
        <w:rPr>
          <w:rFonts w:ascii="Arial" w:hAnsi="Arial" w:cs="Arial"/>
          <w:lang w:val="en-GB"/>
        </w:rPr>
        <w:t>easy or complex.</w:t>
      </w:r>
      <w:r w:rsidR="00057C0A" w:rsidRPr="00057C0A">
        <w:rPr>
          <w:rFonts w:ascii="Arial" w:hAnsi="Arial" w:cs="Arial"/>
          <w:lang w:val="en-GB"/>
        </w:rPr>
        <w:t xml:space="preserve"> </w:t>
      </w:r>
    </w:p>
    <w:p w14:paraId="47B0C254" w14:textId="5916AB90" w:rsidR="00CD3995" w:rsidRPr="00E46655" w:rsidRDefault="00057C0A" w:rsidP="00057C0A">
      <w:pPr>
        <w:spacing w:after="0" w:line="360" w:lineRule="auto"/>
        <w:rPr>
          <w:rFonts w:ascii="Arial" w:hAnsi="Arial" w:cs="Arial"/>
          <w:lang w:val="en-GB"/>
        </w:rPr>
      </w:pPr>
      <w:r w:rsidRPr="00E46655">
        <w:rPr>
          <w:rFonts w:ascii="Arial" w:hAnsi="Arial" w:cs="Arial"/>
          <w:lang w:val="en-GB"/>
        </w:rPr>
        <w:t xml:space="preserve">This model fits </w:t>
      </w:r>
      <w:r>
        <w:rPr>
          <w:rFonts w:ascii="Arial" w:hAnsi="Arial" w:cs="Arial"/>
          <w:lang w:val="en-GB"/>
        </w:rPr>
        <w:t>all types of communication, whether interpersonal or group.</w:t>
      </w:r>
    </w:p>
    <w:p w14:paraId="1990947C" w14:textId="697F9E37" w:rsidR="00F62287" w:rsidRDefault="000A1562" w:rsidP="00057C0A">
      <w:pPr>
        <w:spacing w:after="0" w:line="360" w:lineRule="auto"/>
        <w:rPr>
          <w:rFonts w:ascii="Arial" w:eastAsia="Times New Roman" w:hAnsi="Arial" w:cs="Arial"/>
          <w:color w:val="111111"/>
          <w:lang w:val="en-GB" w:eastAsia="en-GB"/>
        </w:rPr>
      </w:pPr>
      <w:r w:rsidRPr="00E46655">
        <w:rPr>
          <w:rFonts w:ascii="Arial" w:eastAsia="Times New Roman" w:hAnsi="Arial" w:cs="Arial"/>
          <w:color w:val="111111"/>
          <w:lang w:val="en-GB" w:eastAsia="en-GB"/>
        </w:rPr>
        <w:t xml:space="preserve">However, </w:t>
      </w:r>
      <w:r w:rsidR="00CD3995" w:rsidRPr="00E46655">
        <w:rPr>
          <w:rFonts w:ascii="Arial" w:eastAsia="Times New Roman" w:hAnsi="Arial" w:cs="Arial"/>
          <w:color w:val="111111"/>
          <w:lang w:val="en-GB" w:eastAsia="en-GB"/>
        </w:rPr>
        <w:t xml:space="preserve">it could be argued that </w:t>
      </w:r>
      <w:r w:rsidRPr="00E46655">
        <w:rPr>
          <w:rFonts w:ascii="Arial" w:eastAsia="Times New Roman" w:hAnsi="Arial" w:cs="Arial"/>
          <w:color w:val="111111"/>
          <w:lang w:val="en-GB" w:eastAsia="en-GB"/>
        </w:rPr>
        <w:t>the SMCR</w:t>
      </w:r>
      <w:r w:rsidR="00F62287" w:rsidRPr="00E46655">
        <w:rPr>
          <w:rFonts w:ascii="Arial" w:eastAsia="Times New Roman" w:hAnsi="Arial" w:cs="Arial"/>
          <w:color w:val="111111"/>
          <w:lang w:val="en-GB" w:eastAsia="en-GB"/>
        </w:rPr>
        <w:t xml:space="preserve"> model of communication</w:t>
      </w:r>
      <w:r w:rsidRPr="00E46655">
        <w:rPr>
          <w:rFonts w:ascii="Arial" w:eastAsia="Times New Roman" w:hAnsi="Arial" w:cs="Arial"/>
          <w:color w:val="111111"/>
          <w:lang w:val="en-GB" w:eastAsia="en-GB"/>
        </w:rPr>
        <w:t xml:space="preserve"> does not mention the concept of </w:t>
      </w:r>
      <w:r w:rsidR="002F7C19" w:rsidRPr="00E46655">
        <w:rPr>
          <w:rFonts w:ascii="Arial" w:eastAsia="Times New Roman" w:hAnsi="Arial" w:cs="Arial"/>
          <w:color w:val="111111"/>
          <w:lang w:val="en-GB" w:eastAsia="en-GB"/>
        </w:rPr>
        <w:t>feedback and</w:t>
      </w:r>
      <w:r w:rsidRPr="00E46655">
        <w:rPr>
          <w:rFonts w:ascii="Arial" w:eastAsia="Times New Roman" w:hAnsi="Arial" w:cs="Arial"/>
          <w:color w:val="111111"/>
          <w:lang w:val="en-GB" w:eastAsia="en-GB"/>
        </w:rPr>
        <w:t xml:space="preserve"> </w:t>
      </w:r>
      <w:r w:rsidR="002F7C19" w:rsidRPr="00E46655">
        <w:rPr>
          <w:rFonts w:ascii="Arial" w:eastAsia="Times New Roman" w:hAnsi="Arial" w:cs="Arial"/>
          <w:color w:val="111111"/>
          <w:lang w:val="en-GB" w:eastAsia="en-GB"/>
        </w:rPr>
        <w:t>noise</w:t>
      </w:r>
      <w:r w:rsidRPr="00E46655">
        <w:rPr>
          <w:rFonts w:ascii="Arial" w:eastAsia="Times New Roman" w:hAnsi="Arial" w:cs="Arial"/>
          <w:color w:val="111111"/>
          <w:lang w:val="en-GB" w:eastAsia="en-GB"/>
        </w:rPr>
        <w:t xml:space="preserve"> </w:t>
      </w:r>
      <w:r w:rsidR="00F7302D" w:rsidRPr="00E46655">
        <w:rPr>
          <w:rFonts w:ascii="Arial" w:eastAsia="Times New Roman" w:hAnsi="Arial" w:cs="Arial"/>
          <w:color w:val="111111"/>
          <w:lang w:val="en-GB" w:eastAsia="en-GB"/>
        </w:rPr>
        <w:t xml:space="preserve">or barriers, </w:t>
      </w:r>
      <w:r w:rsidRPr="00E46655">
        <w:rPr>
          <w:rFonts w:ascii="Arial" w:eastAsia="Times New Roman" w:hAnsi="Arial" w:cs="Arial"/>
          <w:color w:val="111111"/>
          <w:lang w:val="en-GB" w:eastAsia="en-GB"/>
        </w:rPr>
        <w:t>so</w:t>
      </w:r>
      <w:r w:rsidR="00825D78" w:rsidRPr="00E46655">
        <w:rPr>
          <w:rFonts w:ascii="Arial" w:eastAsia="Times New Roman" w:hAnsi="Arial" w:cs="Arial"/>
          <w:color w:val="111111"/>
          <w:lang w:val="en-GB" w:eastAsia="en-GB"/>
        </w:rPr>
        <w:t xml:space="preserve"> it is a linear model in which the</w:t>
      </w:r>
      <w:r w:rsidRPr="00E46655">
        <w:rPr>
          <w:rFonts w:ascii="Arial" w:eastAsia="Times New Roman" w:hAnsi="Arial" w:cs="Arial"/>
          <w:color w:val="111111"/>
          <w:lang w:val="en-GB" w:eastAsia="en-GB"/>
        </w:rPr>
        <w:t xml:space="preserve"> effect is not considered</w:t>
      </w:r>
      <w:r w:rsidR="00825D78" w:rsidRPr="00E46655">
        <w:rPr>
          <w:rFonts w:ascii="Arial" w:eastAsia="Times New Roman" w:hAnsi="Arial" w:cs="Arial"/>
          <w:color w:val="111111"/>
          <w:lang w:val="en-GB" w:eastAsia="en-GB"/>
        </w:rPr>
        <w:t xml:space="preserve"> </w:t>
      </w:r>
      <w:sdt>
        <w:sdtPr>
          <w:rPr>
            <w:rFonts w:ascii="Arial" w:eastAsia="Times New Roman" w:hAnsi="Arial" w:cs="Arial"/>
            <w:i/>
            <w:iCs/>
            <w:color w:val="111111"/>
            <w:lang w:val="en-GB" w:eastAsia="en-GB"/>
          </w:rPr>
          <w:id w:val="1396856694"/>
          <w:citation/>
        </w:sdtPr>
        <w:sdtEndPr/>
        <w:sdtContent>
          <w:r w:rsidR="00825D78" w:rsidRPr="00586A0F">
            <w:rPr>
              <w:rFonts w:ascii="Arial" w:eastAsia="Times New Roman" w:hAnsi="Arial" w:cs="Arial"/>
              <w:i/>
              <w:iCs/>
              <w:color w:val="111111"/>
              <w:lang w:val="en-GB" w:eastAsia="en-GB"/>
            </w:rPr>
            <w:fldChar w:fldCharType="begin"/>
          </w:r>
          <w:r w:rsidR="00825D78" w:rsidRPr="00586A0F">
            <w:rPr>
              <w:rFonts w:ascii="Arial" w:eastAsia="Times New Roman" w:hAnsi="Arial" w:cs="Arial"/>
              <w:i/>
              <w:iCs/>
              <w:color w:val="111111"/>
              <w:lang w:val="en-GB" w:eastAsia="en-GB"/>
            </w:rPr>
            <w:instrText xml:space="preserve"> CITATION Bus18 \l 1036 </w:instrText>
          </w:r>
          <w:r w:rsidR="00825D78" w:rsidRPr="00586A0F">
            <w:rPr>
              <w:rFonts w:ascii="Arial" w:eastAsia="Times New Roman" w:hAnsi="Arial" w:cs="Arial"/>
              <w:i/>
              <w:iCs/>
              <w:color w:val="111111"/>
              <w:lang w:val="en-GB" w:eastAsia="en-GB"/>
            </w:rPr>
            <w:fldChar w:fldCharType="separate"/>
          </w:r>
          <w:r w:rsidR="00FF250E" w:rsidRPr="00586A0F">
            <w:rPr>
              <w:rFonts w:ascii="Arial" w:eastAsia="Times New Roman" w:hAnsi="Arial" w:cs="Arial"/>
              <w:i/>
              <w:iCs/>
              <w:noProof/>
              <w:color w:val="111111"/>
              <w:lang w:val="en-GB" w:eastAsia="en-GB"/>
            </w:rPr>
            <w:t>(Businesstopia, 2018)</w:t>
          </w:r>
          <w:r w:rsidR="00825D78" w:rsidRPr="00586A0F">
            <w:rPr>
              <w:rFonts w:ascii="Arial" w:eastAsia="Times New Roman" w:hAnsi="Arial" w:cs="Arial"/>
              <w:i/>
              <w:iCs/>
              <w:color w:val="111111"/>
              <w:lang w:val="en-GB" w:eastAsia="en-GB"/>
            </w:rPr>
            <w:fldChar w:fldCharType="end"/>
          </w:r>
        </w:sdtContent>
      </w:sdt>
      <w:r w:rsidR="0040678D">
        <w:rPr>
          <w:rFonts w:ascii="Arial" w:eastAsia="Times New Roman" w:hAnsi="Arial" w:cs="Arial"/>
          <w:color w:val="111111"/>
          <w:lang w:val="en-GB" w:eastAsia="en-GB"/>
        </w:rPr>
        <w:t>.</w:t>
      </w:r>
    </w:p>
    <w:p w14:paraId="5FE59665" w14:textId="77777777" w:rsidR="000F4A5F" w:rsidRPr="00E46655" w:rsidRDefault="000F4A5F" w:rsidP="003211C1">
      <w:pPr>
        <w:spacing w:line="360" w:lineRule="auto"/>
        <w:rPr>
          <w:rFonts w:ascii="Arial" w:hAnsi="Arial" w:cs="Arial"/>
          <w:lang w:val="en-GB"/>
        </w:rPr>
      </w:pPr>
    </w:p>
    <w:p w14:paraId="476BB451" w14:textId="6A538CE2" w:rsidR="00825D78" w:rsidRDefault="00825D78" w:rsidP="00F5542C">
      <w:pPr>
        <w:spacing w:line="276" w:lineRule="auto"/>
        <w:rPr>
          <w:rFonts w:ascii="Georgia" w:eastAsia="Times New Roman" w:hAnsi="Georgia" w:cs="Times New Roman"/>
          <w:strike/>
          <w:color w:val="111111"/>
          <w:lang w:val="en-GB" w:eastAsia="en-GB"/>
        </w:rPr>
      </w:pPr>
    </w:p>
    <w:p w14:paraId="2250A746" w14:textId="0B2DF4DC" w:rsidR="00732FB2" w:rsidRDefault="00732FB2" w:rsidP="00F5542C">
      <w:pPr>
        <w:spacing w:line="276" w:lineRule="auto"/>
        <w:rPr>
          <w:rFonts w:ascii="Georgia" w:eastAsia="Times New Roman" w:hAnsi="Georgia" w:cs="Times New Roman"/>
          <w:strike/>
          <w:color w:val="111111"/>
          <w:lang w:val="en-GB" w:eastAsia="en-GB"/>
        </w:rPr>
      </w:pPr>
    </w:p>
    <w:p w14:paraId="7D1759E2" w14:textId="047D14BA" w:rsidR="00732FB2" w:rsidRDefault="00732FB2" w:rsidP="00F5542C">
      <w:pPr>
        <w:spacing w:line="276" w:lineRule="auto"/>
        <w:rPr>
          <w:rFonts w:ascii="Georgia" w:eastAsia="Times New Roman" w:hAnsi="Georgia" w:cs="Times New Roman"/>
          <w:strike/>
          <w:color w:val="111111"/>
          <w:lang w:val="en-GB" w:eastAsia="en-GB"/>
        </w:rPr>
      </w:pPr>
    </w:p>
    <w:p w14:paraId="021EEF95" w14:textId="77777777" w:rsidR="00732FB2" w:rsidRPr="00E46655" w:rsidRDefault="00732FB2" w:rsidP="00F5542C">
      <w:pPr>
        <w:spacing w:line="276" w:lineRule="auto"/>
        <w:rPr>
          <w:rFonts w:ascii="Georgia" w:eastAsia="Times New Roman" w:hAnsi="Georgia" w:cs="Times New Roman"/>
          <w:strike/>
          <w:color w:val="111111"/>
          <w:lang w:val="en-GB" w:eastAsia="en-GB"/>
        </w:rPr>
      </w:pPr>
    </w:p>
    <w:p w14:paraId="25AA4746" w14:textId="08CCA297" w:rsidR="00524912" w:rsidRDefault="003211C1" w:rsidP="003211C1">
      <w:pPr>
        <w:pStyle w:val="Titre1"/>
        <w:rPr>
          <w:rFonts w:ascii="Arial" w:hAnsi="Arial" w:cs="Arial"/>
          <w:b/>
          <w:bCs/>
          <w:color w:val="auto"/>
          <w:sz w:val="40"/>
          <w:szCs w:val="40"/>
          <w:lang w:val="en-GB"/>
        </w:rPr>
      </w:pPr>
      <w:bookmarkStart w:id="5" w:name="_Toc70692810"/>
      <w:r>
        <w:rPr>
          <w:rFonts w:ascii="Arial" w:hAnsi="Arial" w:cs="Arial"/>
          <w:b/>
          <w:bCs/>
          <w:color w:val="auto"/>
          <w:sz w:val="40"/>
          <w:szCs w:val="40"/>
          <w:lang w:val="en-GB"/>
        </w:rPr>
        <w:lastRenderedPageBreak/>
        <w:t>III</w:t>
      </w:r>
      <w:r w:rsidR="00F5542C" w:rsidRPr="003211C1">
        <w:rPr>
          <w:rFonts w:ascii="Arial" w:hAnsi="Arial" w:cs="Arial"/>
          <w:b/>
          <w:bCs/>
          <w:color w:val="auto"/>
          <w:sz w:val="40"/>
          <w:szCs w:val="40"/>
          <w:lang w:val="en-GB"/>
        </w:rPr>
        <w:t>.</w:t>
      </w:r>
      <w:r w:rsidR="00F5542C" w:rsidRPr="003211C1">
        <w:rPr>
          <w:rFonts w:ascii="Arial" w:hAnsi="Arial" w:cs="Arial"/>
          <w:b/>
          <w:bCs/>
          <w:color w:val="auto"/>
          <w:sz w:val="40"/>
          <w:szCs w:val="40"/>
          <w:lang w:val="en-GB"/>
        </w:rPr>
        <w:tab/>
        <w:t>Communication skills</w:t>
      </w:r>
      <w:bookmarkEnd w:id="5"/>
    </w:p>
    <w:p w14:paraId="2D8642A3" w14:textId="77777777" w:rsidR="003211C1" w:rsidRPr="003211C1" w:rsidRDefault="003211C1" w:rsidP="003211C1">
      <w:pPr>
        <w:rPr>
          <w:lang w:val="en-GB" w:eastAsia="fr-FR"/>
        </w:rPr>
      </w:pPr>
    </w:p>
    <w:p w14:paraId="3CE42632" w14:textId="5DA5BEE8" w:rsidR="00086333" w:rsidRPr="00586A0F" w:rsidRDefault="00BA7581" w:rsidP="00E5337F">
      <w:pPr>
        <w:spacing w:after="0" w:line="360" w:lineRule="auto"/>
        <w:rPr>
          <w:rFonts w:ascii="Arial" w:hAnsi="Arial" w:cs="Arial"/>
          <w:lang w:val="en-GB"/>
        </w:rPr>
      </w:pPr>
      <w:r w:rsidRPr="00586A0F">
        <w:rPr>
          <w:rFonts w:ascii="Arial" w:hAnsi="Arial" w:cs="Arial"/>
          <w:lang w:val="en-GB"/>
        </w:rPr>
        <w:t xml:space="preserve">Communication has </w:t>
      </w:r>
      <w:r w:rsidR="00593913" w:rsidRPr="00586A0F">
        <w:rPr>
          <w:rFonts w:ascii="Arial" w:hAnsi="Arial" w:cs="Arial"/>
          <w:lang w:val="en-GB"/>
        </w:rPr>
        <w:t>three</w:t>
      </w:r>
      <w:r w:rsidRPr="00586A0F">
        <w:rPr>
          <w:rFonts w:ascii="Arial" w:hAnsi="Arial" w:cs="Arial"/>
          <w:lang w:val="en-GB"/>
        </w:rPr>
        <w:t xml:space="preserve"> major objectives: to inform, to express feelings</w:t>
      </w:r>
      <w:r w:rsidR="00593913" w:rsidRPr="00586A0F">
        <w:rPr>
          <w:rFonts w:ascii="Arial" w:hAnsi="Arial" w:cs="Arial"/>
          <w:lang w:val="en-GB"/>
        </w:rPr>
        <w:t xml:space="preserve"> and</w:t>
      </w:r>
      <w:r w:rsidRPr="00586A0F">
        <w:rPr>
          <w:rFonts w:ascii="Arial" w:hAnsi="Arial" w:cs="Arial"/>
          <w:lang w:val="en-GB"/>
        </w:rPr>
        <w:t xml:space="preserve"> to influence, </w:t>
      </w:r>
      <w:r w:rsidR="00086333" w:rsidRPr="00586A0F">
        <w:rPr>
          <w:rFonts w:ascii="Arial" w:hAnsi="Arial" w:cs="Arial"/>
          <w:lang w:val="en-GB"/>
        </w:rPr>
        <w:t>through</w:t>
      </w:r>
      <w:r w:rsidR="00D23AA1" w:rsidRPr="00586A0F">
        <w:rPr>
          <w:rFonts w:ascii="Arial" w:hAnsi="Arial" w:cs="Arial"/>
          <w:lang w:val="en-GB"/>
        </w:rPr>
        <w:t xml:space="preserve"> </w:t>
      </w:r>
      <w:r w:rsidR="00EC6829" w:rsidRPr="00586A0F">
        <w:rPr>
          <w:rFonts w:ascii="Arial" w:hAnsi="Arial" w:cs="Arial"/>
          <w:lang w:val="en-GB"/>
        </w:rPr>
        <w:t xml:space="preserve">the use of </w:t>
      </w:r>
      <w:r w:rsidR="00D23AA1" w:rsidRPr="00586A0F">
        <w:rPr>
          <w:rFonts w:ascii="Arial" w:hAnsi="Arial" w:cs="Arial"/>
          <w:lang w:val="en-GB"/>
        </w:rPr>
        <w:t>both</w:t>
      </w:r>
      <w:r w:rsidR="00086333" w:rsidRPr="00586A0F">
        <w:rPr>
          <w:rFonts w:ascii="Arial" w:hAnsi="Arial" w:cs="Arial"/>
          <w:lang w:val="en-GB"/>
        </w:rPr>
        <w:t xml:space="preserve"> verbal </w:t>
      </w:r>
      <w:r w:rsidR="006C17B0" w:rsidRPr="00586A0F">
        <w:rPr>
          <w:rFonts w:ascii="Arial" w:hAnsi="Arial" w:cs="Arial"/>
          <w:lang w:val="en-GB"/>
        </w:rPr>
        <w:t>and</w:t>
      </w:r>
      <w:r w:rsidR="00086333" w:rsidRPr="00586A0F">
        <w:rPr>
          <w:rFonts w:ascii="Arial" w:hAnsi="Arial" w:cs="Arial"/>
          <w:lang w:val="en-GB"/>
        </w:rPr>
        <w:t xml:space="preserve"> nonverbal means</w:t>
      </w:r>
      <w:r w:rsidR="00D23AA1" w:rsidRPr="00586A0F">
        <w:rPr>
          <w:rFonts w:ascii="Arial" w:hAnsi="Arial" w:cs="Arial"/>
          <w:lang w:val="en-GB"/>
        </w:rPr>
        <w:t>.</w:t>
      </w:r>
    </w:p>
    <w:p w14:paraId="6C33037C" w14:textId="2FC57090" w:rsidR="00593913" w:rsidRDefault="00593913" w:rsidP="00E5337F">
      <w:pPr>
        <w:spacing w:after="0" w:line="360" w:lineRule="auto"/>
        <w:rPr>
          <w:rFonts w:ascii="Arial" w:hAnsi="Arial" w:cs="Arial"/>
          <w:lang w:val="en-GB"/>
        </w:rPr>
      </w:pPr>
      <w:r w:rsidRPr="00586A0F">
        <w:rPr>
          <w:rFonts w:ascii="Arial" w:hAnsi="Arial" w:cs="Arial"/>
          <w:lang w:val="en-GB"/>
        </w:rPr>
        <w:t>It is</w:t>
      </w:r>
      <w:r w:rsidRPr="00593913">
        <w:rPr>
          <w:rFonts w:ascii="Arial" w:hAnsi="Arial" w:cs="Arial"/>
          <w:lang w:val="en-GB"/>
        </w:rPr>
        <w:t xml:space="preserve"> an important skill in any environment with human interactions that can reduce conflict and improve relationships between people.</w:t>
      </w:r>
    </w:p>
    <w:p w14:paraId="447C1888" w14:textId="77777777" w:rsidR="00593913" w:rsidRPr="00593913" w:rsidRDefault="00593913" w:rsidP="00E5337F">
      <w:pPr>
        <w:spacing w:after="0" w:line="360" w:lineRule="auto"/>
        <w:rPr>
          <w:rFonts w:ascii="Arial" w:hAnsi="Arial" w:cs="Arial"/>
          <w:lang w:val="en-GB"/>
        </w:rPr>
      </w:pPr>
    </w:p>
    <w:p w14:paraId="3CF9BC24" w14:textId="32570E1B" w:rsidR="00586A0F" w:rsidRPr="00586A0F" w:rsidRDefault="006C17B0" w:rsidP="00E5337F">
      <w:pPr>
        <w:spacing w:line="360" w:lineRule="auto"/>
        <w:rPr>
          <w:rFonts w:ascii="Arial" w:hAnsi="Arial" w:cs="Arial"/>
          <w:lang w:val="en-GB"/>
        </w:rPr>
      </w:pPr>
      <w:r w:rsidRPr="00593913">
        <w:rPr>
          <w:rFonts w:ascii="Arial" w:hAnsi="Arial" w:cs="Arial"/>
          <w:lang w:val="en-GB"/>
        </w:rPr>
        <w:t>However, w</w:t>
      </w:r>
      <w:r w:rsidRPr="00F60EDE">
        <w:rPr>
          <w:rFonts w:ascii="Arial" w:hAnsi="Arial" w:cs="Arial"/>
          <w:lang w:val="en-GB"/>
        </w:rPr>
        <w:t>ithin the process of communication, barriers and obstacles</w:t>
      </w:r>
      <w:r w:rsidR="00593913" w:rsidRPr="00593913">
        <w:rPr>
          <w:rFonts w:ascii="Arial" w:hAnsi="Arial" w:cs="Arial"/>
          <w:lang w:val="en-GB"/>
        </w:rPr>
        <w:t xml:space="preserve"> may</w:t>
      </w:r>
      <w:r w:rsidRPr="00F60EDE">
        <w:rPr>
          <w:rFonts w:ascii="Arial" w:hAnsi="Arial" w:cs="Arial"/>
          <w:lang w:val="en-GB"/>
        </w:rPr>
        <w:t xml:space="preserve"> occur</w:t>
      </w:r>
      <w:r w:rsidR="00F0613D">
        <w:rPr>
          <w:rFonts w:ascii="Arial" w:hAnsi="Arial" w:cs="Arial"/>
          <w:lang w:val="en-GB"/>
        </w:rPr>
        <w:t xml:space="preserve"> and</w:t>
      </w:r>
      <w:r w:rsidR="00F0613D" w:rsidRPr="00F0613D">
        <w:rPr>
          <w:rFonts w:ascii="Arial" w:hAnsi="Arial" w:cs="Arial"/>
          <w:i/>
          <w:iCs/>
          <w:lang w:val="en-GB"/>
        </w:rPr>
        <w:t xml:space="preserve"> </w:t>
      </w:r>
      <w:r w:rsidR="00F0613D" w:rsidRPr="00246A72">
        <w:rPr>
          <w:rFonts w:ascii="Arial" w:hAnsi="Arial" w:cs="Arial"/>
          <w:lang w:val="en-GB"/>
        </w:rPr>
        <w:t>can lead to a listener’s inability to understand what a speaker means</w:t>
      </w:r>
      <w:sdt>
        <w:sdtPr>
          <w:rPr>
            <w:rFonts w:ascii="Arial" w:hAnsi="Arial" w:cs="Arial"/>
            <w:lang w:val="en-GB"/>
          </w:rPr>
          <w:id w:val="-1518690869"/>
          <w:citation/>
        </w:sdtPr>
        <w:sdtEndPr>
          <w:rPr>
            <w:i/>
            <w:iCs/>
          </w:rPr>
        </w:sdtEndPr>
        <w:sdtContent>
          <w:r w:rsidR="00177AB6" w:rsidRPr="00586A0F">
            <w:rPr>
              <w:rFonts w:ascii="Arial" w:hAnsi="Arial" w:cs="Arial"/>
              <w:i/>
              <w:iCs/>
              <w:lang w:val="en-GB"/>
            </w:rPr>
            <w:fldChar w:fldCharType="begin"/>
          </w:r>
          <w:r w:rsidR="00177AB6" w:rsidRPr="00586A0F">
            <w:rPr>
              <w:rFonts w:ascii="Arial" w:hAnsi="Arial" w:cs="Arial"/>
              <w:i/>
              <w:iCs/>
              <w:lang w:val="en-GB"/>
            </w:rPr>
            <w:instrText xml:space="preserve"> CITATION Rob76 \l 1036 </w:instrText>
          </w:r>
          <w:r w:rsidR="00177AB6" w:rsidRPr="00586A0F">
            <w:rPr>
              <w:rFonts w:ascii="Arial" w:hAnsi="Arial" w:cs="Arial"/>
              <w:i/>
              <w:iCs/>
              <w:lang w:val="en-GB"/>
            </w:rPr>
            <w:fldChar w:fldCharType="separate"/>
          </w:r>
          <w:r w:rsidR="00FF250E" w:rsidRPr="00586A0F">
            <w:rPr>
              <w:rFonts w:ascii="Arial" w:hAnsi="Arial" w:cs="Arial"/>
              <w:i/>
              <w:iCs/>
              <w:noProof/>
              <w:lang w:val="en-GB"/>
            </w:rPr>
            <w:t xml:space="preserve"> (Robinson &amp; Robinson, 1976)</w:t>
          </w:r>
          <w:r w:rsidR="00177AB6" w:rsidRPr="00586A0F">
            <w:rPr>
              <w:rFonts w:ascii="Arial" w:hAnsi="Arial" w:cs="Arial"/>
              <w:i/>
              <w:iCs/>
              <w:lang w:val="en-GB"/>
            </w:rPr>
            <w:fldChar w:fldCharType="end"/>
          </w:r>
        </w:sdtContent>
      </w:sdt>
      <w:r w:rsidR="00177AB6">
        <w:rPr>
          <w:rFonts w:ascii="Arial" w:hAnsi="Arial" w:cs="Arial"/>
          <w:lang w:val="en-GB"/>
        </w:rPr>
        <w:t>, such as:</w:t>
      </w:r>
    </w:p>
    <w:p w14:paraId="7AB73D6D" w14:textId="50C4E34C" w:rsidR="00177AB6" w:rsidRDefault="00177AB6" w:rsidP="00E5337F">
      <w:pPr>
        <w:spacing w:line="360" w:lineRule="auto"/>
        <w:rPr>
          <w:rFonts w:ascii="Arial" w:hAnsi="Arial" w:cs="Arial"/>
          <w:lang w:val="en-US"/>
        </w:rPr>
      </w:pPr>
      <w:r w:rsidRPr="00E5337F">
        <w:rPr>
          <w:rFonts w:ascii="Arial" w:hAnsi="Arial" w:cs="Arial"/>
          <w:b/>
          <w:bCs/>
          <w:lang w:val="en-GB"/>
        </w:rPr>
        <w:t>-</w:t>
      </w:r>
      <w:r>
        <w:rPr>
          <w:rFonts w:ascii="Arial" w:hAnsi="Arial" w:cs="Arial"/>
          <w:lang w:val="en-GB"/>
        </w:rPr>
        <w:t xml:space="preserve"> </w:t>
      </w:r>
      <w:r w:rsidRPr="00EC6829">
        <w:rPr>
          <w:rFonts w:ascii="Arial" w:hAnsi="Arial" w:cs="Arial"/>
          <w:b/>
          <w:bCs/>
          <w:lang w:val="en-US"/>
        </w:rPr>
        <w:t>Physical distraction:</w:t>
      </w:r>
      <w:r w:rsidRPr="00177AB6">
        <w:rPr>
          <w:rFonts w:ascii="Arial" w:hAnsi="Arial" w:cs="Arial"/>
          <w:lang w:val="en-US"/>
        </w:rPr>
        <w:t xml:space="preserve"> noises, poor lighting, </w:t>
      </w:r>
      <w:r w:rsidR="00EC6829">
        <w:rPr>
          <w:rFonts w:ascii="Arial" w:hAnsi="Arial" w:cs="Arial"/>
          <w:lang w:val="en-US"/>
        </w:rPr>
        <w:t xml:space="preserve">extreme </w:t>
      </w:r>
      <w:r w:rsidRPr="00177AB6">
        <w:rPr>
          <w:rFonts w:ascii="Arial" w:hAnsi="Arial" w:cs="Arial"/>
          <w:lang w:val="en-US"/>
        </w:rPr>
        <w:t>temperatures.</w:t>
      </w:r>
    </w:p>
    <w:p w14:paraId="2C50AB02" w14:textId="77777777" w:rsidR="00586A0F" w:rsidRPr="00177AB6" w:rsidRDefault="00586A0F" w:rsidP="00E5337F">
      <w:pPr>
        <w:spacing w:line="360" w:lineRule="auto"/>
        <w:rPr>
          <w:rFonts w:ascii="Arial" w:hAnsi="Arial" w:cs="Arial"/>
          <w:lang w:val="en-US"/>
        </w:rPr>
      </w:pPr>
    </w:p>
    <w:p w14:paraId="712BD4BE" w14:textId="16EB55AD" w:rsidR="00177AB6" w:rsidRDefault="00177AB6" w:rsidP="00E5337F">
      <w:pPr>
        <w:spacing w:line="360" w:lineRule="auto"/>
        <w:rPr>
          <w:rFonts w:ascii="Arial" w:hAnsi="Arial" w:cs="Arial"/>
          <w:lang w:val="en-US"/>
        </w:rPr>
      </w:pPr>
      <w:r w:rsidRPr="00E5337F">
        <w:rPr>
          <w:rFonts w:ascii="Arial" w:hAnsi="Arial" w:cs="Arial"/>
          <w:b/>
          <w:bCs/>
          <w:lang w:val="en-US"/>
        </w:rPr>
        <w:t xml:space="preserve">- </w:t>
      </w:r>
      <w:r w:rsidRPr="00EC6829">
        <w:rPr>
          <w:rFonts w:ascii="Arial" w:hAnsi="Arial" w:cs="Arial"/>
          <w:b/>
          <w:bCs/>
          <w:lang w:val="en-US"/>
        </w:rPr>
        <w:t>Language or vocabulary:</w:t>
      </w:r>
      <w:r w:rsidR="008B210F" w:rsidRPr="008B210F">
        <w:rPr>
          <w:lang w:val="en-GB"/>
        </w:rPr>
        <w:t xml:space="preserve"> </w:t>
      </w:r>
      <w:r w:rsidR="008B210F" w:rsidRPr="008B210F">
        <w:rPr>
          <w:rFonts w:ascii="Arial" w:hAnsi="Arial" w:cs="Arial"/>
          <w:lang w:val="en-US"/>
        </w:rPr>
        <w:t xml:space="preserve">In addition to language differences, </w:t>
      </w:r>
      <w:r w:rsidR="008B210F" w:rsidRPr="008B210F">
        <w:rPr>
          <w:rFonts w:ascii="Arial" w:hAnsi="Arial" w:cs="Arial"/>
          <w:lang w:val="en-US"/>
        </w:rPr>
        <w:t>jargon,</w:t>
      </w:r>
      <w:r w:rsidR="008B210F" w:rsidRPr="008B210F">
        <w:rPr>
          <w:rFonts w:ascii="Arial" w:hAnsi="Arial" w:cs="Arial"/>
          <w:lang w:val="en-US"/>
        </w:rPr>
        <w:t xml:space="preserve"> or vocabulary specific to a group of people, of the same generation or working in a similar sector</w:t>
      </w:r>
      <w:r w:rsidR="008B210F" w:rsidRPr="008B210F">
        <w:rPr>
          <w:rFonts w:ascii="Arial" w:hAnsi="Arial" w:cs="Arial"/>
          <w:lang w:val="en-US"/>
        </w:rPr>
        <w:t>, for example</w:t>
      </w:r>
      <w:r w:rsidR="008B210F" w:rsidRPr="008B210F">
        <w:rPr>
          <w:rFonts w:ascii="Arial" w:hAnsi="Arial" w:cs="Arial"/>
          <w:lang w:val="en-US"/>
        </w:rPr>
        <w:t>, is sometimes difficult to understand for people who do not belong to that group.</w:t>
      </w:r>
    </w:p>
    <w:p w14:paraId="509003F1" w14:textId="77777777" w:rsidR="00586A0F" w:rsidRPr="00246A72" w:rsidRDefault="00586A0F" w:rsidP="00E5337F">
      <w:pPr>
        <w:spacing w:line="360" w:lineRule="auto"/>
        <w:rPr>
          <w:rFonts w:ascii="Arial" w:hAnsi="Arial" w:cs="Arial"/>
          <w:lang w:val="en-US"/>
        </w:rPr>
      </w:pPr>
    </w:p>
    <w:p w14:paraId="398D65C6" w14:textId="3FF4204C" w:rsidR="00177AB6" w:rsidRDefault="00177AB6" w:rsidP="00E5337F">
      <w:pPr>
        <w:spacing w:line="360" w:lineRule="auto"/>
        <w:rPr>
          <w:rFonts w:ascii="Arial" w:hAnsi="Arial" w:cs="Arial"/>
          <w:lang w:val="en-US"/>
        </w:rPr>
      </w:pPr>
      <w:r w:rsidRPr="00E5337F">
        <w:rPr>
          <w:rFonts w:ascii="Arial" w:hAnsi="Arial" w:cs="Arial"/>
          <w:b/>
          <w:bCs/>
          <w:lang w:val="en-US"/>
        </w:rPr>
        <w:t>- Physiological barriers:</w:t>
      </w:r>
      <w:r w:rsidRPr="00246A72">
        <w:rPr>
          <w:rFonts w:ascii="Arial" w:hAnsi="Arial" w:cs="Arial"/>
          <w:lang w:val="en-US"/>
        </w:rPr>
        <w:t xml:space="preserve"> </w:t>
      </w:r>
      <w:r w:rsidR="00E5337F">
        <w:rPr>
          <w:rFonts w:ascii="Arial" w:hAnsi="Arial" w:cs="Arial"/>
          <w:lang w:val="en-US"/>
        </w:rPr>
        <w:t xml:space="preserve">People can have physiological disabilities such as </w:t>
      </w:r>
      <w:r w:rsidRPr="00246A72">
        <w:rPr>
          <w:rFonts w:ascii="Arial" w:hAnsi="Arial" w:cs="Arial"/>
          <w:lang w:val="en-US"/>
        </w:rPr>
        <w:t xml:space="preserve">hearing difficulties </w:t>
      </w:r>
      <w:r w:rsidR="00E5337F">
        <w:rPr>
          <w:rFonts w:ascii="Arial" w:hAnsi="Arial" w:cs="Arial"/>
          <w:lang w:val="en-US"/>
        </w:rPr>
        <w:t>or</w:t>
      </w:r>
      <w:r w:rsidRPr="00246A72">
        <w:rPr>
          <w:rFonts w:ascii="Arial" w:hAnsi="Arial" w:cs="Arial"/>
          <w:lang w:val="en-US"/>
        </w:rPr>
        <w:t xml:space="preserve"> pain.</w:t>
      </w:r>
    </w:p>
    <w:p w14:paraId="1387E518" w14:textId="77777777" w:rsidR="00586A0F" w:rsidRPr="00246A72" w:rsidRDefault="00586A0F" w:rsidP="00E5337F">
      <w:pPr>
        <w:spacing w:line="360" w:lineRule="auto"/>
        <w:rPr>
          <w:rFonts w:ascii="Arial" w:hAnsi="Arial" w:cs="Arial"/>
          <w:lang w:val="en-US"/>
        </w:rPr>
      </w:pPr>
    </w:p>
    <w:p w14:paraId="00863460" w14:textId="5F6C8942" w:rsidR="00177AB6" w:rsidRDefault="00177AB6" w:rsidP="00E5337F">
      <w:pPr>
        <w:spacing w:line="360" w:lineRule="auto"/>
        <w:rPr>
          <w:rFonts w:ascii="Arial" w:hAnsi="Arial" w:cs="Arial"/>
          <w:lang w:val="en-US"/>
        </w:rPr>
      </w:pPr>
      <w:r w:rsidRPr="00E5337F">
        <w:rPr>
          <w:rFonts w:ascii="Arial" w:hAnsi="Arial" w:cs="Arial"/>
          <w:b/>
          <w:bCs/>
          <w:lang w:val="en-US"/>
        </w:rPr>
        <w:t>- Cultural differences</w:t>
      </w:r>
      <w:r w:rsidR="00E5337F">
        <w:rPr>
          <w:rFonts w:ascii="Arial" w:hAnsi="Arial" w:cs="Arial"/>
          <w:lang w:val="en-US"/>
        </w:rPr>
        <w:t>: the meaning of a same sign can have different meaning depending on the country you live in.</w:t>
      </w:r>
    </w:p>
    <w:p w14:paraId="61DA8403" w14:textId="77777777" w:rsidR="00586A0F" w:rsidRPr="00E5337F" w:rsidRDefault="00586A0F" w:rsidP="00E5337F">
      <w:pPr>
        <w:spacing w:line="360" w:lineRule="auto"/>
        <w:rPr>
          <w:rFonts w:ascii="Arial" w:hAnsi="Arial" w:cs="Arial"/>
          <w:lang w:val="en-US"/>
        </w:rPr>
      </w:pPr>
    </w:p>
    <w:p w14:paraId="3793F961" w14:textId="17075B88" w:rsidR="00177AB6" w:rsidRDefault="00177AB6" w:rsidP="00E5337F">
      <w:pPr>
        <w:spacing w:line="360" w:lineRule="auto"/>
        <w:rPr>
          <w:rFonts w:ascii="Arial" w:hAnsi="Arial" w:cs="Arial"/>
          <w:lang w:val="en-US"/>
        </w:rPr>
      </w:pPr>
      <w:r w:rsidRPr="00E5337F">
        <w:rPr>
          <w:rFonts w:ascii="Arial" w:hAnsi="Arial" w:cs="Arial"/>
          <w:b/>
          <w:bCs/>
          <w:lang w:val="en-US"/>
        </w:rPr>
        <w:t>- Lack of common experience</w:t>
      </w:r>
      <w:r w:rsidR="00E5337F">
        <w:rPr>
          <w:rFonts w:ascii="Arial" w:hAnsi="Arial" w:cs="Arial"/>
          <w:lang w:val="en-US"/>
        </w:rPr>
        <w:t xml:space="preserve"> (seen with Schramm’s model)</w:t>
      </w:r>
    </w:p>
    <w:p w14:paraId="104F2E3A" w14:textId="77777777" w:rsidR="00586A0F" w:rsidRPr="00E5337F" w:rsidRDefault="00586A0F" w:rsidP="00E5337F">
      <w:pPr>
        <w:spacing w:line="360" w:lineRule="auto"/>
        <w:rPr>
          <w:rFonts w:ascii="Arial" w:hAnsi="Arial" w:cs="Arial"/>
          <w:lang w:val="en-US"/>
        </w:rPr>
      </w:pPr>
    </w:p>
    <w:p w14:paraId="2A6B3A6D" w14:textId="48AD14ED" w:rsidR="00177AB6" w:rsidRDefault="00EC6829" w:rsidP="00E5337F">
      <w:pPr>
        <w:spacing w:line="360" w:lineRule="auto"/>
        <w:rPr>
          <w:rFonts w:ascii="Arial" w:hAnsi="Arial" w:cs="Arial"/>
          <w:lang w:val="en-US"/>
        </w:rPr>
      </w:pPr>
      <w:r w:rsidRPr="00E5337F">
        <w:rPr>
          <w:rFonts w:ascii="Arial" w:hAnsi="Arial" w:cs="Arial"/>
          <w:b/>
          <w:bCs/>
          <w:lang w:val="en-US"/>
        </w:rPr>
        <w:t xml:space="preserve">- </w:t>
      </w:r>
      <w:r w:rsidR="00177AB6" w:rsidRPr="00E5337F">
        <w:rPr>
          <w:rFonts w:ascii="Arial" w:hAnsi="Arial" w:cs="Arial"/>
          <w:b/>
          <w:bCs/>
          <w:lang w:val="en-US"/>
        </w:rPr>
        <w:t>Relationship</w:t>
      </w:r>
      <w:r w:rsidRPr="00E5337F">
        <w:rPr>
          <w:rFonts w:ascii="Arial" w:hAnsi="Arial" w:cs="Arial"/>
          <w:lang w:val="en-US"/>
        </w:rPr>
        <w:t xml:space="preserve"> </w:t>
      </w:r>
      <w:r>
        <w:rPr>
          <w:rFonts w:ascii="Arial" w:hAnsi="Arial" w:cs="Arial"/>
          <w:lang w:val="en-US"/>
        </w:rPr>
        <w:t>between sender and receiver.</w:t>
      </w:r>
    </w:p>
    <w:p w14:paraId="3308A83B" w14:textId="77777777" w:rsidR="00586A0F" w:rsidRDefault="00586A0F" w:rsidP="00E5337F">
      <w:pPr>
        <w:spacing w:line="360" w:lineRule="auto"/>
        <w:rPr>
          <w:rFonts w:ascii="Arial" w:hAnsi="Arial" w:cs="Arial"/>
          <w:lang w:val="en-US"/>
        </w:rPr>
      </w:pPr>
    </w:p>
    <w:p w14:paraId="6EAD28EF" w14:textId="7854A120" w:rsidR="00177AB6" w:rsidRDefault="00EC6829" w:rsidP="00E5337F">
      <w:pPr>
        <w:spacing w:line="360" w:lineRule="auto"/>
        <w:rPr>
          <w:rFonts w:ascii="Arial" w:hAnsi="Arial" w:cs="Arial"/>
          <w:lang w:val="en-US"/>
        </w:rPr>
      </w:pPr>
      <w:r w:rsidRPr="00E5337F">
        <w:rPr>
          <w:rFonts w:ascii="Arial" w:hAnsi="Arial" w:cs="Arial"/>
          <w:b/>
          <w:bCs/>
          <w:lang w:val="en-US"/>
        </w:rPr>
        <w:t xml:space="preserve">- </w:t>
      </w:r>
      <w:r w:rsidR="00177AB6" w:rsidRPr="00E5337F">
        <w:rPr>
          <w:rFonts w:ascii="Arial" w:hAnsi="Arial" w:cs="Arial"/>
          <w:b/>
          <w:bCs/>
          <w:lang w:val="en-US"/>
        </w:rPr>
        <w:t>Listening</w:t>
      </w:r>
      <w:r w:rsidRPr="00E5337F">
        <w:rPr>
          <w:rFonts w:ascii="Arial" w:hAnsi="Arial" w:cs="Arial"/>
          <w:b/>
          <w:bCs/>
          <w:lang w:val="en-US"/>
        </w:rPr>
        <w:t xml:space="preserve"> skill</w:t>
      </w:r>
      <w:r>
        <w:rPr>
          <w:rFonts w:ascii="Arial" w:hAnsi="Arial" w:cs="Arial"/>
          <w:lang w:val="en-US"/>
        </w:rPr>
        <w:t xml:space="preserve"> </w:t>
      </w:r>
      <w:r w:rsidR="00E5337F">
        <w:rPr>
          <w:rFonts w:ascii="Arial" w:hAnsi="Arial" w:cs="Arial"/>
          <w:lang w:val="en-US"/>
        </w:rPr>
        <w:t xml:space="preserve">or interest </w:t>
      </w:r>
      <w:r>
        <w:rPr>
          <w:rFonts w:ascii="Arial" w:hAnsi="Arial" w:cs="Arial"/>
          <w:lang w:val="en-US"/>
        </w:rPr>
        <w:t>of the receiver</w:t>
      </w:r>
      <w:r w:rsidR="00586A0F">
        <w:rPr>
          <w:rFonts w:ascii="Arial" w:hAnsi="Arial" w:cs="Arial"/>
          <w:lang w:val="en-US"/>
        </w:rPr>
        <w:t>.</w:t>
      </w:r>
    </w:p>
    <w:p w14:paraId="61B63665" w14:textId="77777777" w:rsidR="00586A0F" w:rsidRPr="00246A72" w:rsidRDefault="00586A0F" w:rsidP="00E5337F">
      <w:pPr>
        <w:spacing w:line="360" w:lineRule="auto"/>
        <w:rPr>
          <w:rFonts w:ascii="Arial" w:hAnsi="Arial" w:cs="Arial"/>
          <w:lang w:val="en-US"/>
        </w:rPr>
      </w:pPr>
    </w:p>
    <w:p w14:paraId="7F5179D5" w14:textId="538846BC" w:rsidR="007052EE" w:rsidRPr="00586A0F" w:rsidRDefault="00177AB6" w:rsidP="00E5337F">
      <w:pPr>
        <w:spacing w:line="360" w:lineRule="auto"/>
        <w:rPr>
          <w:rFonts w:ascii="Arial" w:hAnsi="Arial" w:cs="Arial"/>
          <w:i/>
          <w:iCs/>
          <w:lang w:val="en-GB"/>
        </w:rPr>
      </w:pPr>
      <w:r w:rsidRPr="00CF189F">
        <w:rPr>
          <w:rFonts w:ascii="Arial" w:hAnsi="Arial" w:cs="Arial"/>
          <w:i/>
          <w:iCs/>
          <w:lang w:val="en-GB"/>
        </w:rPr>
        <w:t>(Ludlow &amp; Panton, 1992)</w:t>
      </w:r>
    </w:p>
    <w:p w14:paraId="2E0E8393" w14:textId="7DDA59BE" w:rsidR="00E5337F" w:rsidRDefault="00E5337F" w:rsidP="00246A72">
      <w:pPr>
        <w:spacing w:line="276" w:lineRule="auto"/>
        <w:rPr>
          <w:rFonts w:ascii="Arial" w:hAnsi="Arial" w:cs="Arial"/>
          <w:lang w:val="en-GB"/>
        </w:rPr>
      </w:pPr>
    </w:p>
    <w:p w14:paraId="3CB1C8D5" w14:textId="0B726222" w:rsidR="00E5337F" w:rsidRDefault="00E5337F" w:rsidP="00246A72">
      <w:pPr>
        <w:spacing w:line="276" w:lineRule="auto"/>
        <w:rPr>
          <w:rFonts w:ascii="Arial" w:hAnsi="Arial" w:cs="Arial"/>
          <w:lang w:val="en-GB"/>
        </w:rPr>
      </w:pPr>
    </w:p>
    <w:p w14:paraId="78D4A5AF" w14:textId="77777777" w:rsidR="00EC6829" w:rsidRDefault="00EC6829" w:rsidP="00F5542C">
      <w:pPr>
        <w:spacing w:line="276" w:lineRule="auto"/>
        <w:rPr>
          <w:rFonts w:ascii="Arial" w:hAnsi="Arial" w:cs="Arial"/>
          <w:strike/>
          <w:lang w:val="en-GB"/>
        </w:rPr>
      </w:pPr>
    </w:p>
    <w:p w14:paraId="2A72B2BA" w14:textId="02AFEF36" w:rsidR="00F5542C" w:rsidRPr="003211C1" w:rsidRDefault="00404AB3" w:rsidP="003211C1">
      <w:pPr>
        <w:pStyle w:val="Titre2"/>
        <w:spacing w:line="360" w:lineRule="auto"/>
        <w:rPr>
          <w:rFonts w:ascii="Arial" w:hAnsi="Arial" w:cs="Arial"/>
          <w:b/>
          <w:bCs/>
          <w:color w:val="auto"/>
          <w:sz w:val="40"/>
          <w:szCs w:val="40"/>
          <w:u w:val="single"/>
          <w:lang w:val="en-GB"/>
        </w:rPr>
      </w:pPr>
      <w:bookmarkStart w:id="6" w:name="_Toc70692811"/>
      <w:r w:rsidRPr="003211C1">
        <w:rPr>
          <w:rFonts w:ascii="Arial" w:hAnsi="Arial" w:cs="Arial"/>
          <w:b/>
          <w:bCs/>
          <w:color w:val="auto"/>
          <w:sz w:val="40"/>
          <w:szCs w:val="40"/>
          <w:u w:val="single"/>
          <w:lang w:val="en-GB"/>
        </w:rPr>
        <w:lastRenderedPageBreak/>
        <w:t>A</w:t>
      </w:r>
      <w:r w:rsidR="003211C1">
        <w:rPr>
          <w:rFonts w:ascii="Arial" w:hAnsi="Arial" w:cs="Arial"/>
          <w:b/>
          <w:bCs/>
          <w:color w:val="auto"/>
          <w:sz w:val="40"/>
          <w:szCs w:val="40"/>
          <w:u w:val="single"/>
          <w:lang w:val="en-GB"/>
        </w:rPr>
        <w:t xml:space="preserve">) </w:t>
      </w:r>
      <w:r w:rsidR="00F5542C" w:rsidRPr="003211C1">
        <w:rPr>
          <w:rFonts w:ascii="Arial" w:hAnsi="Arial" w:cs="Arial"/>
          <w:b/>
          <w:bCs/>
          <w:color w:val="auto"/>
          <w:sz w:val="40"/>
          <w:szCs w:val="40"/>
          <w:u w:val="single"/>
          <w:lang w:val="en-GB"/>
        </w:rPr>
        <w:t>Verbal communication</w:t>
      </w:r>
      <w:bookmarkEnd w:id="6"/>
    </w:p>
    <w:p w14:paraId="4F1F601A" w14:textId="47B716FB" w:rsidR="00524912" w:rsidRDefault="00524912" w:rsidP="003211C1">
      <w:pPr>
        <w:spacing w:line="360" w:lineRule="auto"/>
        <w:rPr>
          <w:rFonts w:ascii="Arial" w:hAnsi="Arial" w:cs="Arial"/>
          <w:sz w:val="24"/>
          <w:szCs w:val="24"/>
          <w:lang w:val="en-GB"/>
        </w:rPr>
      </w:pPr>
    </w:p>
    <w:p w14:paraId="750E6091" w14:textId="77777777" w:rsidR="00DB64A3" w:rsidRPr="00E46655" w:rsidRDefault="00F150F7" w:rsidP="00EC6829">
      <w:pPr>
        <w:spacing w:after="0" w:line="360" w:lineRule="auto"/>
        <w:rPr>
          <w:rFonts w:ascii="Arial" w:hAnsi="Arial" w:cs="Arial"/>
          <w:lang w:val="en-GB"/>
        </w:rPr>
      </w:pPr>
      <w:r w:rsidRPr="00E46655">
        <w:rPr>
          <w:rFonts w:ascii="Arial" w:hAnsi="Arial" w:cs="Arial"/>
          <w:lang w:val="en-GB"/>
        </w:rPr>
        <w:t xml:space="preserve">Verbal communication </w:t>
      </w:r>
      <w:r w:rsidR="003E583F" w:rsidRPr="00E46655">
        <w:rPr>
          <w:rFonts w:ascii="Arial" w:hAnsi="Arial" w:cs="Arial"/>
          <w:lang w:val="en-GB"/>
        </w:rPr>
        <w:t xml:space="preserve">refers to </w:t>
      </w:r>
      <w:r w:rsidR="00652CBF" w:rsidRPr="00E46655">
        <w:rPr>
          <w:rFonts w:ascii="Arial" w:hAnsi="Arial" w:cs="Arial"/>
          <w:lang w:val="en-GB"/>
        </w:rPr>
        <w:t>anything</w:t>
      </w:r>
      <w:r w:rsidR="003E583F" w:rsidRPr="00E46655">
        <w:rPr>
          <w:rFonts w:ascii="Arial" w:hAnsi="Arial" w:cs="Arial"/>
          <w:lang w:val="en-GB"/>
        </w:rPr>
        <w:t xml:space="preserve"> we say using</w:t>
      </w:r>
      <w:r w:rsidRPr="00E46655">
        <w:rPr>
          <w:rFonts w:ascii="Arial" w:hAnsi="Arial" w:cs="Arial"/>
          <w:lang w:val="en-GB"/>
        </w:rPr>
        <w:t xml:space="preserve"> words</w:t>
      </w:r>
      <w:r w:rsidR="003E583F" w:rsidRPr="00E46655">
        <w:rPr>
          <w:rFonts w:ascii="Arial" w:hAnsi="Arial" w:cs="Arial"/>
          <w:lang w:val="en-GB"/>
        </w:rPr>
        <w:t>. It can be written or spoken</w:t>
      </w:r>
      <w:r w:rsidRPr="00E46655">
        <w:rPr>
          <w:rFonts w:ascii="Arial" w:hAnsi="Arial" w:cs="Arial"/>
          <w:lang w:val="en-GB"/>
        </w:rPr>
        <w:t>.</w:t>
      </w:r>
      <w:r w:rsidR="003E583F" w:rsidRPr="00E46655">
        <w:rPr>
          <w:rFonts w:ascii="Arial" w:hAnsi="Arial" w:cs="Arial"/>
          <w:lang w:val="en-GB"/>
        </w:rPr>
        <w:t xml:space="preserve"> It therefore requires both a speaker (or writer) to </w:t>
      </w:r>
      <w:r w:rsidR="00652CBF" w:rsidRPr="00E46655">
        <w:rPr>
          <w:rFonts w:ascii="Arial" w:hAnsi="Arial" w:cs="Arial"/>
          <w:lang w:val="en-GB"/>
        </w:rPr>
        <w:t>send</w:t>
      </w:r>
      <w:r w:rsidR="003E583F" w:rsidRPr="00E46655">
        <w:rPr>
          <w:rFonts w:ascii="Arial" w:hAnsi="Arial" w:cs="Arial"/>
          <w:lang w:val="en-GB"/>
        </w:rPr>
        <w:t xml:space="preserve"> the message, and a listener (or reader) to interpret it.</w:t>
      </w:r>
      <w:r w:rsidR="00652CBF" w:rsidRPr="00E46655">
        <w:rPr>
          <w:rFonts w:ascii="Arial" w:hAnsi="Arial" w:cs="Arial"/>
          <w:lang w:val="en-GB"/>
        </w:rPr>
        <w:t xml:space="preserve"> </w:t>
      </w:r>
    </w:p>
    <w:p w14:paraId="60A74E64" w14:textId="46AF27B6" w:rsidR="00652CBF" w:rsidRDefault="00652CBF" w:rsidP="00EC6829">
      <w:pPr>
        <w:spacing w:after="0" w:line="360" w:lineRule="auto"/>
        <w:rPr>
          <w:rFonts w:ascii="Arial" w:hAnsi="Arial" w:cs="Arial"/>
          <w:lang w:val="en-GB"/>
        </w:rPr>
      </w:pPr>
      <w:r w:rsidRPr="00E46655">
        <w:rPr>
          <w:rFonts w:ascii="Arial" w:hAnsi="Arial" w:cs="Arial"/>
          <w:lang w:val="en-GB"/>
        </w:rPr>
        <w:t xml:space="preserve">For a verbal communication to be effective it is important to carefully choose the words that we want to use to explain a thought or an idea to someone. This can make the difference </w:t>
      </w:r>
      <w:r w:rsidR="00DB64A3" w:rsidRPr="00E46655">
        <w:rPr>
          <w:rFonts w:ascii="Arial" w:hAnsi="Arial" w:cs="Arial"/>
          <w:lang w:val="en-GB"/>
        </w:rPr>
        <w:t>between</w:t>
      </w:r>
      <w:r w:rsidRPr="00E46655">
        <w:rPr>
          <w:rFonts w:ascii="Arial" w:hAnsi="Arial" w:cs="Arial"/>
          <w:lang w:val="en-GB"/>
        </w:rPr>
        <w:t xml:space="preserve"> </w:t>
      </w:r>
      <w:r w:rsidR="00DB64A3" w:rsidRPr="00E46655">
        <w:rPr>
          <w:rFonts w:ascii="Arial" w:hAnsi="Arial" w:cs="Arial"/>
          <w:lang w:val="en-GB"/>
        </w:rPr>
        <w:t xml:space="preserve">the other person </w:t>
      </w:r>
      <w:r w:rsidRPr="00E46655">
        <w:rPr>
          <w:rFonts w:ascii="Arial" w:hAnsi="Arial" w:cs="Arial"/>
          <w:lang w:val="en-GB"/>
        </w:rPr>
        <w:t>understand us or not.</w:t>
      </w:r>
      <w:r w:rsidR="00DB64A3" w:rsidRPr="00E46655">
        <w:rPr>
          <w:rFonts w:ascii="Arial" w:hAnsi="Arial" w:cs="Arial"/>
          <w:lang w:val="en-GB"/>
        </w:rPr>
        <w:t xml:space="preserve"> In fact, you would not use the same word or vocabulary when you are speaking with a friend, a child or your employer</w:t>
      </w:r>
      <w:r w:rsidR="002D194B">
        <w:rPr>
          <w:rFonts w:ascii="Arial" w:hAnsi="Arial" w:cs="Arial"/>
          <w:lang w:val="en-GB"/>
        </w:rPr>
        <w:t xml:space="preserve"> even if you are discussing the same subject</w:t>
      </w:r>
      <w:r w:rsidR="00DB64A3" w:rsidRPr="00E46655">
        <w:rPr>
          <w:rFonts w:ascii="Arial" w:hAnsi="Arial" w:cs="Arial"/>
          <w:lang w:val="en-GB"/>
        </w:rPr>
        <w:t>.</w:t>
      </w:r>
    </w:p>
    <w:p w14:paraId="66A57073" w14:textId="77777777" w:rsidR="00336AC5" w:rsidRPr="00E46655" w:rsidRDefault="00336AC5" w:rsidP="00EC6829">
      <w:pPr>
        <w:spacing w:after="0" w:line="360" w:lineRule="auto"/>
        <w:rPr>
          <w:rFonts w:ascii="Arial" w:hAnsi="Arial" w:cs="Arial"/>
          <w:lang w:val="en-GB"/>
        </w:rPr>
      </w:pPr>
    </w:p>
    <w:p w14:paraId="0ABB933F" w14:textId="2044714C" w:rsidR="005109FD" w:rsidRPr="00E46655" w:rsidRDefault="00404AB3" w:rsidP="00EC6829">
      <w:pPr>
        <w:spacing w:after="0" w:line="360" w:lineRule="auto"/>
        <w:rPr>
          <w:rFonts w:ascii="Arial" w:hAnsi="Arial" w:cs="Arial"/>
          <w:lang w:val="en-GB"/>
        </w:rPr>
      </w:pPr>
      <w:r w:rsidRPr="00E46655">
        <w:rPr>
          <w:rFonts w:ascii="Arial" w:hAnsi="Arial" w:cs="Arial"/>
          <w:lang w:val="en-GB"/>
        </w:rPr>
        <w:t>Nevertheless, b</w:t>
      </w:r>
      <w:r w:rsidR="005109FD" w:rsidRPr="00E46655">
        <w:rPr>
          <w:rFonts w:ascii="Arial" w:hAnsi="Arial" w:cs="Arial"/>
          <w:lang w:val="en-GB"/>
        </w:rPr>
        <w:t>elieve it or not, verbal communication is actually the least impactful element in face-to-face communication.</w:t>
      </w:r>
    </w:p>
    <w:p w14:paraId="734E99C4" w14:textId="607448B0" w:rsidR="00B872E1" w:rsidRPr="00E46655" w:rsidRDefault="005109FD" w:rsidP="00EC6829">
      <w:pPr>
        <w:spacing w:after="0" w:line="360" w:lineRule="auto"/>
        <w:rPr>
          <w:rFonts w:ascii="Arial" w:hAnsi="Arial" w:cs="Arial"/>
          <w:strike/>
          <w:shd w:val="clear" w:color="auto" w:fill="FFFFFF"/>
          <w:lang w:val="en-GB"/>
        </w:rPr>
      </w:pPr>
      <w:r w:rsidRPr="00E46655">
        <w:rPr>
          <w:rFonts w:ascii="Arial" w:hAnsi="Arial" w:cs="Arial"/>
          <w:lang w:val="en-GB"/>
        </w:rPr>
        <w:t xml:space="preserve">Indeed, </w:t>
      </w:r>
      <w:r w:rsidR="007F0C86" w:rsidRPr="00E46655">
        <w:rPr>
          <w:rFonts w:ascii="Arial" w:hAnsi="Arial" w:cs="Arial"/>
          <w:lang w:val="en-GB"/>
        </w:rPr>
        <w:t>a</w:t>
      </w:r>
      <w:r w:rsidR="00B872E1" w:rsidRPr="00E46655">
        <w:rPr>
          <w:rFonts w:ascii="Arial" w:hAnsi="Arial" w:cs="Arial"/>
          <w:lang w:val="en-GB"/>
        </w:rPr>
        <w:t xml:space="preserve">ccording to the psychologist Mehrabian, </w:t>
      </w:r>
      <w:r w:rsidR="00954830" w:rsidRPr="00E46655">
        <w:rPr>
          <w:rFonts w:ascii="Arial" w:hAnsi="Arial" w:cs="Arial"/>
          <w:lang w:val="en-GB"/>
        </w:rPr>
        <w:t xml:space="preserve">during a face-to-face communication </w:t>
      </w:r>
      <w:r w:rsidR="00B872E1" w:rsidRPr="00E46655">
        <w:rPr>
          <w:rFonts w:ascii="Arial" w:hAnsi="Arial" w:cs="Arial"/>
          <w:lang w:val="en-GB"/>
        </w:rPr>
        <w:t>only 7% is verbal</w:t>
      </w:r>
      <w:r w:rsidRPr="00E46655">
        <w:rPr>
          <w:rFonts w:ascii="Arial" w:hAnsi="Arial" w:cs="Arial"/>
          <w:lang w:val="en-GB"/>
        </w:rPr>
        <w:t>,</w:t>
      </w:r>
      <w:r w:rsidR="00B872E1" w:rsidRPr="00E46655">
        <w:rPr>
          <w:rFonts w:ascii="Arial" w:hAnsi="Arial" w:cs="Arial"/>
          <w:lang w:val="en-GB"/>
        </w:rPr>
        <w:t xml:space="preserve"> </w:t>
      </w:r>
      <w:r w:rsidRPr="00E46655">
        <w:rPr>
          <w:rFonts w:ascii="Arial" w:hAnsi="Arial" w:cs="Arial"/>
          <w:lang w:val="en-GB"/>
        </w:rPr>
        <w:t>while</w:t>
      </w:r>
      <w:r w:rsidR="00954830" w:rsidRPr="00E46655">
        <w:rPr>
          <w:rFonts w:ascii="Arial" w:hAnsi="Arial" w:cs="Arial"/>
          <w:lang w:val="en-GB"/>
        </w:rPr>
        <w:t xml:space="preserve"> 93% is non-verbal.</w:t>
      </w:r>
      <w:r w:rsidR="00B872E1" w:rsidRPr="00E46655">
        <w:rPr>
          <w:rFonts w:ascii="Arial" w:hAnsi="Arial" w:cs="Arial"/>
          <w:lang w:val="en-GB"/>
        </w:rPr>
        <w:t xml:space="preserve"> </w:t>
      </w:r>
      <w:sdt>
        <w:sdtPr>
          <w:rPr>
            <w:rFonts w:ascii="Arial" w:hAnsi="Arial" w:cs="Arial"/>
            <w:i/>
            <w:iCs/>
            <w:lang w:val="en-GB"/>
          </w:rPr>
          <w:id w:val="-1681959443"/>
          <w:citation/>
        </w:sdtPr>
        <w:sdtEndPr>
          <w:rPr>
            <w:i w:val="0"/>
            <w:iCs w:val="0"/>
          </w:rPr>
        </w:sdtEndPr>
        <w:sdtContent>
          <w:r w:rsidR="004559EF" w:rsidRPr="00586A0F">
            <w:rPr>
              <w:rFonts w:ascii="Arial" w:hAnsi="Arial" w:cs="Arial"/>
              <w:i/>
              <w:iCs/>
              <w:lang w:val="en-GB"/>
            </w:rPr>
            <w:fldChar w:fldCharType="begin"/>
          </w:r>
          <w:r w:rsidR="004559EF" w:rsidRPr="00586A0F">
            <w:rPr>
              <w:rFonts w:ascii="Arial" w:hAnsi="Arial" w:cs="Arial"/>
              <w:i/>
              <w:iCs/>
              <w:strike/>
              <w:shd w:val="clear" w:color="auto" w:fill="FFFFFF"/>
              <w:lang w:val="en-GB"/>
            </w:rPr>
            <w:instrText xml:space="preserve"> CITATION Alb81 \l 1036 </w:instrText>
          </w:r>
          <w:r w:rsidR="004559EF" w:rsidRPr="00586A0F">
            <w:rPr>
              <w:rFonts w:ascii="Arial" w:hAnsi="Arial" w:cs="Arial"/>
              <w:i/>
              <w:iCs/>
              <w:lang w:val="en-GB"/>
            </w:rPr>
            <w:fldChar w:fldCharType="separate"/>
          </w:r>
          <w:r w:rsidR="00FF250E" w:rsidRPr="00586A0F">
            <w:rPr>
              <w:rFonts w:ascii="Arial" w:hAnsi="Arial" w:cs="Arial"/>
              <w:i/>
              <w:iCs/>
              <w:noProof/>
              <w:shd w:val="clear" w:color="auto" w:fill="FFFFFF"/>
              <w:lang w:val="en-GB"/>
            </w:rPr>
            <w:t>(Mehrabian, 1981)</w:t>
          </w:r>
          <w:r w:rsidR="004559EF" w:rsidRPr="00586A0F">
            <w:rPr>
              <w:rFonts w:ascii="Arial" w:hAnsi="Arial" w:cs="Arial"/>
              <w:i/>
              <w:iCs/>
              <w:lang w:val="en-GB"/>
            </w:rPr>
            <w:fldChar w:fldCharType="end"/>
          </w:r>
        </w:sdtContent>
      </w:sdt>
      <w:r w:rsidR="004559EF" w:rsidRPr="00E46655">
        <w:rPr>
          <w:rFonts w:ascii="Arial" w:hAnsi="Arial" w:cs="Arial"/>
          <w:lang w:val="en-GB"/>
        </w:rPr>
        <w:t>.</w:t>
      </w:r>
    </w:p>
    <w:p w14:paraId="1049D87A" w14:textId="77777777" w:rsidR="00B872E1" w:rsidRPr="00F05FDC" w:rsidRDefault="00B872E1" w:rsidP="00B872E1">
      <w:pPr>
        <w:spacing w:line="276" w:lineRule="auto"/>
        <w:rPr>
          <w:rFonts w:ascii="Arial" w:hAnsi="Arial" w:cs="Arial"/>
          <w:b/>
          <w:bCs/>
          <w:sz w:val="24"/>
          <w:szCs w:val="24"/>
          <w:lang w:val="en-GB"/>
        </w:rPr>
      </w:pPr>
    </w:p>
    <w:p w14:paraId="3A34972A" w14:textId="0D5CE21E" w:rsidR="00F150F7" w:rsidRDefault="00F150F7" w:rsidP="00F5542C">
      <w:pPr>
        <w:spacing w:line="276" w:lineRule="auto"/>
        <w:rPr>
          <w:rFonts w:ascii="Arial" w:hAnsi="Arial" w:cs="Arial"/>
          <w:sz w:val="24"/>
          <w:szCs w:val="24"/>
          <w:lang w:val="en-GB"/>
        </w:rPr>
      </w:pPr>
    </w:p>
    <w:p w14:paraId="3F5B5870" w14:textId="77777777" w:rsidR="00586A0F" w:rsidRDefault="00586A0F" w:rsidP="00F5542C">
      <w:pPr>
        <w:spacing w:line="276" w:lineRule="auto"/>
        <w:rPr>
          <w:rFonts w:ascii="Arial" w:hAnsi="Arial" w:cs="Arial"/>
          <w:sz w:val="24"/>
          <w:szCs w:val="24"/>
          <w:lang w:val="en-GB"/>
        </w:rPr>
      </w:pPr>
    </w:p>
    <w:p w14:paraId="77ED380F" w14:textId="628C95ED" w:rsidR="00EC6829" w:rsidRDefault="00EC6829" w:rsidP="00F5542C">
      <w:pPr>
        <w:spacing w:line="276" w:lineRule="auto"/>
        <w:rPr>
          <w:rFonts w:ascii="Arial" w:hAnsi="Arial" w:cs="Arial"/>
          <w:sz w:val="24"/>
          <w:szCs w:val="24"/>
          <w:lang w:val="en-GB"/>
        </w:rPr>
      </w:pPr>
    </w:p>
    <w:p w14:paraId="46609650" w14:textId="02736684" w:rsidR="00EC6829" w:rsidRDefault="00EC6829" w:rsidP="00F5542C">
      <w:pPr>
        <w:spacing w:line="276" w:lineRule="auto"/>
        <w:rPr>
          <w:rFonts w:ascii="Arial" w:hAnsi="Arial" w:cs="Arial"/>
          <w:sz w:val="24"/>
          <w:szCs w:val="24"/>
          <w:lang w:val="en-GB"/>
        </w:rPr>
      </w:pPr>
    </w:p>
    <w:p w14:paraId="20307533" w14:textId="7E0CF58D" w:rsidR="00EC6829" w:rsidRDefault="00EC6829" w:rsidP="00F5542C">
      <w:pPr>
        <w:spacing w:line="276" w:lineRule="auto"/>
        <w:rPr>
          <w:rFonts w:ascii="Arial" w:hAnsi="Arial" w:cs="Arial"/>
          <w:sz w:val="24"/>
          <w:szCs w:val="24"/>
          <w:lang w:val="en-GB"/>
        </w:rPr>
      </w:pPr>
    </w:p>
    <w:p w14:paraId="523512C4" w14:textId="591DBC72" w:rsidR="00EC6829" w:rsidRDefault="00EC6829" w:rsidP="00F5542C">
      <w:pPr>
        <w:spacing w:line="276" w:lineRule="auto"/>
        <w:rPr>
          <w:rFonts w:ascii="Arial" w:hAnsi="Arial" w:cs="Arial"/>
          <w:sz w:val="24"/>
          <w:szCs w:val="24"/>
          <w:lang w:val="en-GB"/>
        </w:rPr>
      </w:pPr>
    </w:p>
    <w:p w14:paraId="64D35A0C" w14:textId="77777777" w:rsidR="00EC6829" w:rsidRDefault="00EC6829" w:rsidP="00F5542C">
      <w:pPr>
        <w:spacing w:line="276" w:lineRule="auto"/>
        <w:rPr>
          <w:rFonts w:ascii="Arial" w:hAnsi="Arial" w:cs="Arial"/>
          <w:sz w:val="24"/>
          <w:szCs w:val="24"/>
          <w:lang w:val="en-GB"/>
        </w:rPr>
      </w:pPr>
    </w:p>
    <w:p w14:paraId="150BEC36" w14:textId="05718E71" w:rsidR="00F3248E" w:rsidRDefault="00F3248E" w:rsidP="00F3248E">
      <w:pPr>
        <w:spacing w:line="276" w:lineRule="auto"/>
        <w:rPr>
          <w:rFonts w:ascii="Arial" w:hAnsi="Arial" w:cs="Arial"/>
          <w:sz w:val="24"/>
          <w:szCs w:val="24"/>
          <w:lang w:val="en-GB"/>
        </w:rPr>
      </w:pPr>
    </w:p>
    <w:p w14:paraId="06FC0509" w14:textId="0D59DF2C" w:rsidR="00F3248E" w:rsidRDefault="00F3248E" w:rsidP="00F3248E">
      <w:pPr>
        <w:spacing w:line="276" w:lineRule="auto"/>
        <w:rPr>
          <w:rFonts w:ascii="Arial" w:hAnsi="Arial" w:cs="Arial"/>
          <w:sz w:val="24"/>
          <w:szCs w:val="24"/>
          <w:lang w:val="en-GB"/>
        </w:rPr>
      </w:pPr>
    </w:p>
    <w:p w14:paraId="4BD3579A" w14:textId="05D486C4" w:rsidR="00F3248E" w:rsidRDefault="00F3248E" w:rsidP="00F3248E">
      <w:pPr>
        <w:spacing w:line="276" w:lineRule="auto"/>
        <w:rPr>
          <w:rFonts w:ascii="Arial" w:hAnsi="Arial" w:cs="Arial"/>
          <w:sz w:val="24"/>
          <w:szCs w:val="24"/>
          <w:lang w:val="en-GB"/>
        </w:rPr>
      </w:pPr>
    </w:p>
    <w:p w14:paraId="4542BC2F" w14:textId="2C3A2CA5" w:rsidR="00F3248E" w:rsidRDefault="00F3248E" w:rsidP="00F3248E">
      <w:pPr>
        <w:spacing w:line="276" w:lineRule="auto"/>
        <w:rPr>
          <w:rFonts w:ascii="Arial" w:hAnsi="Arial" w:cs="Arial"/>
          <w:sz w:val="24"/>
          <w:szCs w:val="24"/>
          <w:lang w:val="en-GB"/>
        </w:rPr>
      </w:pPr>
    </w:p>
    <w:p w14:paraId="4ECF7A0D" w14:textId="088A22D6" w:rsidR="00F3248E" w:rsidRDefault="00F3248E" w:rsidP="00F3248E">
      <w:pPr>
        <w:spacing w:line="276" w:lineRule="auto"/>
        <w:rPr>
          <w:rFonts w:ascii="Arial" w:hAnsi="Arial" w:cs="Arial"/>
          <w:sz w:val="24"/>
          <w:szCs w:val="24"/>
          <w:lang w:val="en-GB"/>
        </w:rPr>
      </w:pPr>
    </w:p>
    <w:p w14:paraId="3667249D" w14:textId="2DF46FB5" w:rsidR="00F3248E" w:rsidRDefault="00F3248E" w:rsidP="00F3248E">
      <w:pPr>
        <w:spacing w:line="276" w:lineRule="auto"/>
        <w:rPr>
          <w:rFonts w:ascii="Arial" w:hAnsi="Arial" w:cs="Arial"/>
          <w:sz w:val="24"/>
          <w:szCs w:val="24"/>
          <w:lang w:val="en-GB"/>
        </w:rPr>
      </w:pPr>
    </w:p>
    <w:p w14:paraId="156E2FF9" w14:textId="246695FB" w:rsidR="00F3248E" w:rsidRDefault="00F3248E" w:rsidP="00F3248E">
      <w:pPr>
        <w:spacing w:line="276" w:lineRule="auto"/>
        <w:rPr>
          <w:rFonts w:ascii="Arial" w:hAnsi="Arial" w:cs="Arial"/>
          <w:sz w:val="24"/>
          <w:szCs w:val="24"/>
          <w:lang w:val="en-GB"/>
        </w:rPr>
      </w:pPr>
    </w:p>
    <w:p w14:paraId="0E947D80" w14:textId="719F5DA1" w:rsidR="00954830" w:rsidRDefault="00954830" w:rsidP="00F3248E">
      <w:pPr>
        <w:spacing w:line="276" w:lineRule="auto"/>
        <w:rPr>
          <w:rFonts w:ascii="Arial" w:hAnsi="Arial" w:cs="Arial"/>
          <w:sz w:val="24"/>
          <w:szCs w:val="24"/>
          <w:lang w:val="en-GB"/>
        </w:rPr>
      </w:pPr>
    </w:p>
    <w:p w14:paraId="2850E5FC" w14:textId="4293CD1D" w:rsidR="00F3248E" w:rsidRDefault="00F3248E" w:rsidP="00F3248E">
      <w:pPr>
        <w:spacing w:line="276" w:lineRule="auto"/>
        <w:rPr>
          <w:rFonts w:ascii="Arial" w:hAnsi="Arial" w:cs="Arial"/>
          <w:sz w:val="24"/>
          <w:szCs w:val="24"/>
          <w:lang w:val="en-GB"/>
        </w:rPr>
      </w:pPr>
    </w:p>
    <w:p w14:paraId="0D3F4E5C" w14:textId="1BE29579" w:rsidR="00F5542C" w:rsidRPr="003211C1" w:rsidRDefault="00404AB3" w:rsidP="003211C1">
      <w:pPr>
        <w:pStyle w:val="Titre2"/>
        <w:spacing w:line="360" w:lineRule="auto"/>
        <w:rPr>
          <w:rFonts w:ascii="Arial" w:hAnsi="Arial" w:cs="Arial"/>
          <w:b/>
          <w:bCs/>
          <w:color w:val="auto"/>
          <w:sz w:val="40"/>
          <w:szCs w:val="40"/>
          <w:u w:val="single"/>
          <w:lang w:val="en-GB"/>
        </w:rPr>
      </w:pPr>
      <w:bookmarkStart w:id="7" w:name="_Toc70692812"/>
      <w:r w:rsidRPr="003211C1">
        <w:rPr>
          <w:rFonts w:ascii="Arial" w:hAnsi="Arial" w:cs="Arial"/>
          <w:b/>
          <w:bCs/>
          <w:color w:val="auto"/>
          <w:sz w:val="40"/>
          <w:szCs w:val="40"/>
          <w:u w:val="single"/>
          <w:lang w:val="en-GB"/>
        </w:rPr>
        <w:lastRenderedPageBreak/>
        <w:t>B)</w:t>
      </w:r>
      <w:r w:rsidR="003211C1">
        <w:rPr>
          <w:rFonts w:ascii="Arial" w:hAnsi="Arial" w:cs="Arial"/>
          <w:b/>
          <w:bCs/>
          <w:color w:val="auto"/>
          <w:sz w:val="40"/>
          <w:szCs w:val="40"/>
          <w:u w:val="single"/>
          <w:lang w:val="en-GB"/>
        </w:rPr>
        <w:t xml:space="preserve"> </w:t>
      </w:r>
      <w:r w:rsidR="00F5542C" w:rsidRPr="003211C1">
        <w:rPr>
          <w:rFonts w:ascii="Arial" w:hAnsi="Arial" w:cs="Arial"/>
          <w:b/>
          <w:bCs/>
          <w:color w:val="auto"/>
          <w:sz w:val="40"/>
          <w:szCs w:val="40"/>
          <w:u w:val="single"/>
          <w:lang w:val="en-GB"/>
        </w:rPr>
        <w:t>Non-verbal communication</w:t>
      </w:r>
      <w:bookmarkEnd w:id="7"/>
    </w:p>
    <w:p w14:paraId="353B70F2" w14:textId="77777777" w:rsidR="00404AB3" w:rsidRPr="00404AB3" w:rsidRDefault="00404AB3" w:rsidP="003211C1">
      <w:pPr>
        <w:spacing w:after="0" w:line="360" w:lineRule="auto"/>
        <w:rPr>
          <w:rFonts w:ascii="Arial" w:hAnsi="Arial" w:cs="Arial"/>
          <w:b/>
          <w:bCs/>
          <w:lang w:val="en-GB"/>
        </w:rPr>
      </w:pPr>
    </w:p>
    <w:p w14:paraId="7B3666DD" w14:textId="6BE66032" w:rsidR="00C7337B" w:rsidRDefault="003E583F" w:rsidP="003211C1">
      <w:pPr>
        <w:spacing w:after="0" w:line="360" w:lineRule="auto"/>
        <w:rPr>
          <w:rFonts w:ascii="Arial" w:hAnsi="Arial" w:cs="Arial"/>
          <w:lang w:val="en-GB"/>
        </w:rPr>
      </w:pPr>
      <w:r w:rsidRPr="00E46655">
        <w:rPr>
          <w:rFonts w:ascii="Arial" w:hAnsi="Arial" w:cs="Arial"/>
          <w:lang w:val="en-GB"/>
        </w:rPr>
        <w:t xml:space="preserve">In opposition </w:t>
      </w:r>
      <w:r w:rsidR="00954830" w:rsidRPr="00E46655">
        <w:rPr>
          <w:rFonts w:ascii="Arial" w:hAnsi="Arial" w:cs="Arial"/>
          <w:lang w:val="en-GB"/>
        </w:rPr>
        <w:t>to</w:t>
      </w:r>
      <w:r w:rsidRPr="00E46655">
        <w:rPr>
          <w:rFonts w:ascii="Arial" w:hAnsi="Arial" w:cs="Arial"/>
          <w:lang w:val="en-GB"/>
        </w:rPr>
        <w:t xml:space="preserve"> the verbal communication the </w:t>
      </w:r>
      <w:r w:rsidR="00093417" w:rsidRPr="00E46655">
        <w:rPr>
          <w:rFonts w:ascii="Arial" w:hAnsi="Arial" w:cs="Arial"/>
          <w:lang w:val="en-GB"/>
        </w:rPr>
        <w:t>n</w:t>
      </w:r>
      <w:r w:rsidRPr="00E46655">
        <w:rPr>
          <w:rFonts w:ascii="Arial" w:hAnsi="Arial" w:cs="Arial"/>
          <w:lang w:val="en-GB"/>
        </w:rPr>
        <w:t>on-verbal communication is</w:t>
      </w:r>
      <w:r w:rsidR="00093417" w:rsidRPr="00E46655">
        <w:rPr>
          <w:rFonts w:ascii="Arial" w:hAnsi="Arial" w:cs="Arial"/>
          <w:lang w:val="en-GB"/>
        </w:rPr>
        <w:t xml:space="preserve"> what</w:t>
      </w:r>
      <w:r w:rsidRPr="00E46655">
        <w:rPr>
          <w:rFonts w:ascii="Arial" w:hAnsi="Arial" w:cs="Arial"/>
          <w:lang w:val="en-GB"/>
        </w:rPr>
        <w:t xml:space="preserve"> we </w:t>
      </w:r>
      <w:r w:rsidR="00C7337B" w:rsidRPr="00E46655">
        <w:rPr>
          <w:rFonts w:ascii="Arial" w:hAnsi="Arial" w:cs="Arial"/>
          <w:lang w:val="en-GB"/>
        </w:rPr>
        <w:t>express</w:t>
      </w:r>
      <w:r w:rsidRPr="00E46655">
        <w:rPr>
          <w:rFonts w:ascii="Arial" w:hAnsi="Arial" w:cs="Arial"/>
          <w:lang w:val="en-GB"/>
        </w:rPr>
        <w:t xml:space="preserve"> </w:t>
      </w:r>
      <w:r w:rsidR="00093417" w:rsidRPr="00E46655">
        <w:rPr>
          <w:rFonts w:ascii="Arial" w:hAnsi="Arial" w:cs="Arial"/>
          <w:lang w:val="en-GB"/>
        </w:rPr>
        <w:t>not through</w:t>
      </w:r>
      <w:r w:rsidR="00C7337B" w:rsidRPr="00E46655">
        <w:rPr>
          <w:rFonts w:ascii="Arial" w:hAnsi="Arial" w:cs="Arial"/>
          <w:lang w:val="en-GB"/>
        </w:rPr>
        <w:t xml:space="preserve"> words but </w:t>
      </w:r>
      <w:r w:rsidRPr="00E46655">
        <w:rPr>
          <w:rFonts w:ascii="Arial" w:hAnsi="Arial" w:cs="Arial"/>
          <w:lang w:val="en-GB"/>
        </w:rPr>
        <w:t>through our body language,</w:t>
      </w:r>
      <w:r w:rsidR="00287C2F" w:rsidRPr="00E46655">
        <w:rPr>
          <w:rFonts w:ascii="Arial" w:hAnsi="Arial" w:cs="Arial"/>
          <w:lang w:val="en-GB"/>
        </w:rPr>
        <w:t xml:space="preserve"> gestures, facial expression,</w:t>
      </w:r>
      <w:r w:rsidR="00954830" w:rsidRPr="00E46655">
        <w:rPr>
          <w:rFonts w:ascii="Arial" w:hAnsi="Arial" w:cs="Arial"/>
          <w:lang w:val="en-GB"/>
        </w:rPr>
        <w:t xml:space="preserve"> voice</w:t>
      </w:r>
      <w:r w:rsidR="00093417" w:rsidRPr="00E46655">
        <w:rPr>
          <w:rFonts w:ascii="Arial" w:hAnsi="Arial" w:cs="Arial"/>
          <w:lang w:val="en-GB"/>
        </w:rPr>
        <w:t xml:space="preserve"> of</w:t>
      </w:r>
      <w:r w:rsidR="00954830" w:rsidRPr="00E46655">
        <w:rPr>
          <w:rFonts w:ascii="Arial" w:hAnsi="Arial" w:cs="Arial"/>
          <w:lang w:val="en-GB"/>
        </w:rPr>
        <w:t xml:space="preserve"> tone,</w:t>
      </w:r>
      <w:r w:rsidR="00F01313" w:rsidRPr="00E46655">
        <w:rPr>
          <w:rFonts w:ascii="Arial" w:hAnsi="Arial" w:cs="Arial"/>
          <w:lang w:val="en-GB"/>
        </w:rPr>
        <w:t xml:space="preserve"> symbols</w:t>
      </w:r>
      <w:r w:rsidR="00876AF4" w:rsidRPr="00E46655">
        <w:rPr>
          <w:rFonts w:ascii="Arial" w:hAnsi="Arial" w:cs="Arial"/>
          <w:lang w:val="en-GB"/>
        </w:rPr>
        <w:t>,</w:t>
      </w:r>
      <w:r w:rsidRPr="00E46655">
        <w:rPr>
          <w:rFonts w:ascii="Arial" w:hAnsi="Arial" w:cs="Arial"/>
          <w:lang w:val="en-GB"/>
        </w:rPr>
        <w:t xml:space="preserve"> signals</w:t>
      </w:r>
      <w:r w:rsidR="00287C2F" w:rsidRPr="00E46655">
        <w:rPr>
          <w:rFonts w:ascii="Arial" w:hAnsi="Arial" w:cs="Arial"/>
          <w:lang w:val="en-GB"/>
        </w:rPr>
        <w:t xml:space="preserve"> and even our appearance</w:t>
      </w:r>
      <w:r w:rsidR="00C7337B" w:rsidRPr="00E46655">
        <w:rPr>
          <w:rFonts w:ascii="Arial" w:hAnsi="Arial" w:cs="Arial"/>
          <w:lang w:val="en-GB"/>
        </w:rPr>
        <w:t xml:space="preserve"> </w:t>
      </w:r>
      <w:bookmarkStart w:id="8" w:name="_Hlk70608621"/>
      <w:sdt>
        <w:sdtPr>
          <w:rPr>
            <w:rFonts w:ascii="Arial" w:hAnsi="Arial" w:cs="Arial"/>
            <w:i/>
            <w:iCs/>
            <w:lang w:val="en-GB"/>
          </w:rPr>
          <w:id w:val="2006163799"/>
          <w:citation/>
        </w:sdtPr>
        <w:sdtEndPr/>
        <w:sdtContent>
          <w:r w:rsidR="00E5261A" w:rsidRPr="00586A0F">
            <w:rPr>
              <w:rFonts w:ascii="Arial" w:hAnsi="Arial" w:cs="Arial"/>
              <w:i/>
              <w:iCs/>
              <w:lang w:val="en-GB"/>
            </w:rPr>
            <w:fldChar w:fldCharType="begin"/>
          </w:r>
          <w:r w:rsidR="00E5261A" w:rsidRPr="00586A0F">
            <w:rPr>
              <w:rFonts w:ascii="Arial" w:hAnsi="Arial" w:cs="Arial"/>
              <w:i/>
              <w:iCs/>
              <w:lang w:val="en-GB"/>
            </w:rPr>
            <w:instrText xml:space="preserve"> CITATION Kel16 \l 1036 </w:instrText>
          </w:r>
          <w:r w:rsidR="00E5261A" w:rsidRPr="00586A0F">
            <w:rPr>
              <w:rFonts w:ascii="Arial" w:hAnsi="Arial" w:cs="Arial"/>
              <w:i/>
              <w:iCs/>
              <w:lang w:val="en-GB"/>
            </w:rPr>
            <w:fldChar w:fldCharType="separate"/>
          </w:r>
          <w:r w:rsidR="00FF250E" w:rsidRPr="00586A0F">
            <w:rPr>
              <w:rFonts w:ascii="Arial" w:hAnsi="Arial" w:cs="Arial"/>
              <w:i/>
              <w:iCs/>
              <w:noProof/>
              <w:lang w:val="en-GB"/>
            </w:rPr>
            <w:t>(Quintanilla &amp; Wahl, 2020)</w:t>
          </w:r>
          <w:r w:rsidR="00E5261A" w:rsidRPr="00586A0F">
            <w:rPr>
              <w:rFonts w:ascii="Arial" w:hAnsi="Arial" w:cs="Arial"/>
              <w:i/>
              <w:iCs/>
              <w:lang w:val="en-GB"/>
            </w:rPr>
            <w:fldChar w:fldCharType="end"/>
          </w:r>
        </w:sdtContent>
      </w:sdt>
      <w:r w:rsidR="00E5261A">
        <w:rPr>
          <w:rFonts w:ascii="Arial" w:hAnsi="Arial" w:cs="Arial"/>
          <w:lang w:val="en-GB"/>
        </w:rPr>
        <w:t>.</w:t>
      </w:r>
    </w:p>
    <w:p w14:paraId="07C919F8" w14:textId="77777777" w:rsidR="00E5261A" w:rsidRPr="00E46655" w:rsidRDefault="00E5261A" w:rsidP="003211C1">
      <w:pPr>
        <w:spacing w:after="0" w:line="360" w:lineRule="auto"/>
        <w:rPr>
          <w:rFonts w:ascii="Arial" w:hAnsi="Arial" w:cs="Arial"/>
          <w:lang w:val="en-GB"/>
        </w:rPr>
      </w:pPr>
    </w:p>
    <w:bookmarkEnd w:id="8"/>
    <w:p w14:paraId="7CE59975" w14:textId="41685A4F" w:rsidR="004F7016" w:rsidRPr="00E46655" w:rsidRDefault="00F01313" w:rsidP="003211C1">
      <w:pPr>
        <w:spacing w:after="0" w:line="360" w:lineRule="auto"/>
        <w:rPr>
          <w:rFonts w:ascii="Arial" w:hAnsi="Arial" w:cs="Arial"/>
          <w:lang w:val="en-GB"/>
        </w:rPr>
      </w:pPr>
      <w:r w:rsidRPr="00E46655">
        <w:rPr>
          <w:rFonts w:ascii="Arial" w:hAnsi="Arial" w:cs="Arial"/>
          <w:lang w:val="en-GB"/>
        </w:rPr>
        <w:t>According to</w:t>
      </w:r>
      <w:r w:rsidR="00DC6811" w:rsidRPr="00E46655">
        <w:rPr>
          <w:rFonts w:ascii="Arial" w:hAnsi="Arial" w:cs="Arial"/>
          <w:lang w:val="en-GB"/>
        </w:rPr>
        <w:t xml:space="preserve"> </w:t>
      </w:r>
      <w:r w:rsidRPr="0040678D">
        <w:rPr>
          <w:rFonts w:ascii="Arial" w:hAnsi="Arial" w:cs="Arial"/>
          <w:i/>
          <w:iCs/>
          <w:lang w:val="en-GB"/>
        </w:rPr>
        <w:t>Watzlawik</w:t>
      </w:r>
      <w:r w:rsidRPr="00E46655">
        <w:rPr>
          <w:rFonts w:ascii="Arial" w:hAnsi="Arial" w:cs="Arial"/>
          <w:lang w:val="en-GB"/>
        </w:rPr>
        <w:t xml:space="preserve"> and </w:t>
      </w:r>
      <w:r w:rsidR="00DC6811" w:rsidRPr="00E46655">
        <w:rPr>
          <w:rFonts w:ascii="Arial" w:hAnsi="Arial" w:cs="Arial"/>
          <w:lang w:val="en-GB"/>
        </w:rPr>
        <w:t>his model called the "iceberg model", 90% of the communication is transmitted via the relational level</w:t>
      </w:r>
      <w:r w:rsidRPr="00E46655">
        <w:rPr>
          <w:rFonts w:ascii="Arial" w:hAnsi="Arial" w:cs="Arial"/>
          <w:lang w:val="en-GB"/>
        </w:rPr>
        <w:t>,</w:t>
      </w:r>
      <w:r w:rsidR="00DC6811" w:rsidRPr="00E46655">
        <w:rPr>
          <w:rFonts w:ascii="Arial" w:hAnsi="Arial" w:cs="Arial"/>
          <w:lang w:val="en-GB"/>
        </w:rPr>
        <w:t xml:space="preserve"> established between the individuals who</w:t>
      </w:r>
      <w:r w:rsidRPr="00E46655">
        <w:rPr>
          <w:rFonts w:ascii="Arial" w:hAnsi="Arial" w:cs="Arial"/>
          <w:lang w:val="en-GB"/>
        </w:rPr>
        <w:t xml:space="preserve"> are</w:t>
      </w:r>
      <w:r w:rsidR="00DC6811" w:rsidRPr="00E46655">
        <w:rPr>
          <w:rFonts w:ascii="Arial" w:hAnsi="Arial" w:cs="Arial"/>
          <w:lang w:val="en-GB"/>
        </w:rPr>
        <w:t xml:space="preserve"> interact</w:t>
      </w:r>
      <w:r w:rsidRPr="00E46655">
        <w:rPr>
          <w:rFonts w:ascii="Arial" w:hAnsi="Arial" w:cs="Arial"/>
          <w:lang w:val="en-GB"/>
        </w:rPr>
        <w:t>ing,</w:t>
      </w:r>
      <w:r w:rsidR="00DC6811" w:rsidRPr="00E46655">
        <w:rPr>
          <w:rFonts w:ascii="Arial" w:hAnsi="Arial" w:cs="Arial"/>
          <w:lang w:val="en-GB"/>
        </w:rPr>
        <w:t xml:space="preserve"> and </w:t>
      </w:r>
      <w:r w:rsidRPr="00E46655">
        <w:rPr>
          <w:rFonts w:ascii="Arial" w:hAnsi="Arial" w:cs="Arial"/>
          <w:lang w:val="en-GB"/>
        </w:rPr>
        <w:t>are</w:t>
      </w:r>
      <w:r w:rsidR="00DC6811" w:rsidRPr="00E46655">
        <w:rPr>
          <w:rFonts w:ascii="Arial" w:hAnsi="Arial" w:cs="Arial"/>
          <w:lang w:val="en-GB"/>
        </w:rPr>
        <w:t xml:space="preserve"> therefore non-verbal. Consequently, the s</w:t>
      </w:r>
      <w:r w:rsidRPr="00E46655">
        <w:rPr>
          <w:rFonts w:ascii="Arial" w:hAnsi="Arial" w:cs="Arial"/>
          <w:lang w:val="en-GB"/>
        </w:rPr>
        <w:t>aid</w:t>
      </w:r>
      <w:r w:rsidR="00DC6811" w:rsidRPr="00E46655">
        <w:rPr>
          <w:rFonts w:ascii="Arial" w:hAnsi="Arial" w:cs="Arial"/>
          <w:lang w:val="en-GB"/>
        </w:rPr>
        <w:t>, which represents about 10% of communication, plays only a secondary role</w:t>
      </w:r>
      <w:r w:rsidRPr="00E46655">
        <w:rPr>
          <w:rFonts w:ascii="Arial" w:hAnsi="Arial" w:cs="Arial"/>
          <w:lang w:val="en-GB"/>
        </w:rPr>
        <w:t xml:space="preserve"> </w:t>
      </w:r>
      <w:bookmarkStart w:id="9" w:name="_Hlk70614483"/>
      <w:sdt>
        <w:sdtPr>
          <w:rPr>
            <w:rFonts w:ascii="Arial" w:hAnsi="Arial" w:cs="Arial"/>
            <w:i/>
            <w:iCs/>
            <w:lang w:val="en-GB"/>
          </w:rPr>
          <w:id w:val="-1655675676"/>
          <w:citation/>
        </w:sdtPr>
        <w:sdtEndPr/>
        <w:sdtContent>
          <w:r w:rsidR="005067B6" w:rsidRPr="00586A0F">
            <w:rPr>
              <w:rFonts w:ascii="Arial" w:hAnsi="Arial" w:cs="Arial"/>
              <w:i/>
              <w:iCs/>
              <w:lang w:val="en-GB"/>
            </w:rPr>
            <w:fldChar w:fldCharType="begin"/>
          </w:r>
          <w:r w:rsidR="005067B6" w:rsidRPr="00586A0F">
            <w:rPr>
              <w:rFonts w:ascii="Arial" w:hAnsi="Arial" w:cs="Arial"/>
              <w:i/>
              <w:iCs/>
              <w:lang w:val="en-GB"/>
            </w:rPr>
            <w:instrText xml:space="preserve"> CITATION Nat20 \l 1036 </w:instrText>
          </w:r>
          <w:r w:rsidR="005067B6" w:rsidRPr="00586A0F">
            <w:rPr>
              <w:rFonts w:ascii="Arial" w:hAnsi="Arial" w:cs="Arial"/>
              <w:i/>
              <w:iCs/>
              <w:lang w:val="en-GB"/>
            </w:rPr>
            <w:fldChar w:fldCharType="separate"/>
          </w:r>
          <w:r w:rsidR="00FF250E" w:rsidRPr="00586A0F">
            <w:rPr>
              <w:rFonts w:ascii="Arial" w:hAnsi="Arial" w:cs="Arial"/>
              <w:i/>
              <w:iCs/>
              <w:noProof/>
              <w:lang w:val="en-GB"/>
            </w:rPr>
            <w:t>(Ediger, 2020)</w:t>
          </w:r>
          <w:r w:rsidR="005067B6" w:rsidRPr="00586A0F">
            <w:rPr>
              <w:rFonts w:ascii="Arial" w:hAnsi="Arial" w:cs="Arial"/>
              <w:i/>
              <w:iCs/>
              <w:lang w:val="en-GB"/>
            </w:rPr>
            <w:fldChar w:fldCharType="end"/>
          </w:r>
        </w:sdtContent>
      </w:sdt>
      <w:r w:rsidR="005067B6">
        <w:rPr>
          <w:rFonts w:ascii="Arial" w:hAnsi="Arial" w:cs="Arial"/>
          <w:lang w:val="en-GB"/>
        </w:rPr>
        <w:t>.</w:t>
      </w:r>
    </w:p>
    <w:bookmarkEnd w:id="9"/>
    <w:p w14:paraId="1193E9BE" w14:textId="125CAA5A" w:rsidR="003D5927" w:rsidRPr="00E46655" w:rsidRDefault="000579EB" w:rsidP="003211C1">
      <w:pPr>
        <w:spacing w:after="0" w:line="360" w:lineRule="auto"/>
        <w:rPr>
          <w:rFonts w:ascii="Arial" w:hAnsi="Arial" w:cs="Arial"/>
          <w:lang w:val="en-GB"/>
        </w:rPr>
      </w:pPr>
      <w:r w:rsidRPr="00E46655">
        <w:rPr>
          <w:rFonts w:ascii="Arial" w:hAnsi="Arial" w:cs="Arial"/>
          <w:lang w:val="en-GB"/>
        </w:rPr>
        <w:t xml:space="preserve">However, non-verbal communication is not as easy as it seems because the message may be ambiguous or may have a very different meaning depending on the culture of the sender and the receiver.  For example, </w:t>
      </w:r>
      <w:r w:rsidR="00E34CBE" w:rsidRPr="00E46655">
        <w:rPr>
          <w:rFonts w:ascii="Arial" w:hAnsi="Arial" w:cs="Arial"/>
          <w:lang w:val="en-GB"/>
        </w:rPr>
        <w:t>Americans</w:t>
      </w:r>
      <w:r w:rsidR="008B210F">
        <w:rPr>
          <w:rFonts w:ascii="Arial" w:hAnsi="Arial" w:cs="Arial"/>
          <w:lang w:val="en-GB"/>
        </w:rPr>
        <w:t xml:space="preserve"> </w:t>
      </w:r>
      <w:r w:rsidR="008B210F" w:rsidRPr="007A43B5">
        <w:rPr>
          <w:rFonts w:ascii="Arial" w:hAnsi="Arial" w:cs="Arial"/>
          <w:lang w:val="en-GB"/>
        </w:rPr>
        <w:t>indicate that something is fine by</w:t>
      </w:r>
      <w:r w:rsidR="00E34CBE" w:rsidRPr="007A43B5">
        <w:rPr>
          <w:rFonts w:ascii="Arial" w:hAnsi="Arial" w:cs="Arial"/>
          <w:lang w:val="en-GB"/>
        </w:rPr>
        <w:t xml:space="preserve"> </w:t>
      </w:r>
      <w:r w:rsidRPr="007A43B5">
        <w:rPr>
          <w:rFonts w:ascii="Arial" w:hAnsi="Arial" w:cs="Arial"/>
          <w:lang w:val="en-GB"/>
        </w:rPr>
        <w:t>us</w:t>
      </w:r>
      <w:r w:rsidR="008B210F" w:rsidRPr="007A43B5">
        <w:rPr>
          <w:rFonts w:ascii="Arial" w:hAnsi="Arial" w:cs="Arial"/>
          <w:lang w:val="en-GB"/>
        </w:rPr>
        <w:t>ing</w:t>
      </w:r>
      <w:r w:rsidRPr="007A43B5">
        <w:rPr>
          <w:rFonts w:ascii="Arial" w:hAnsi="Arial" w:cs="Arial"/>
          <w:lang w:val="en-GB"/>
        </w:rPr>
        <w:t xml:space="preserve"> the </w:t>
      </w:r>
      <w:r w:rsidR="007A43B5" w:rsidRPr="007A43B5">
        <w:rPr>
          <w:rFonts w:ascii="Arial" w:hAnsi="Arial" w:cs="Arial"/>
          <w:lang w:val="en-GB"/>
        </w:rPr>
        <w:t>hand symbol</w:t>
      </w:r>
      <w:r w:rsidR="007A43B5" w:rsidRPr="007A43B5">
        <w:rPr>
          <w:rFonts w:ascii="Arial" w:hAnsi="Arial" w:cs="Arial"/>
          <w:lang w:val="en-GB"/>
        </w:rPr>
        <w:t xml:space="preserve"> </w:t>
      </w:r>
      <w:r w:rsidRPr="007A43B5">
        <w:rPr>
          <w:rFonts w:ascii="Arial" w:hAnsi="Arial" w:cs="Arial"/>
          <w:lang w:val="en-GB"/>
        </w:rPr>
        <w:t xml:space="preserve">"OK". </w:t>
      </w:r>
      <w:r w:rsidR="008B210F" w:rsidRPr="007A43B5">
        <w:rPr>
          <w:rFonts w:ascii="Arial" w:hAnsi="Arial" w:cs="Arial"/>
          <w:lang w:val="en-GB"/>
        </w:rPr>
        <w:t>However, i</w:t>
      </w:r>
      <w:r w:rsidRPr="007A43B5">
        <w:rPr>
          <w:rFonts w:ascii="Arial" w:hAnsi="Arial" w:cs="Arial"/>
          <w:lang w:val="en-GB"/>
        </w:rPr>
        <w:t xml:space="preserve">n </w:t>
      </w:r>
      <w:r w:rsidR="008B210F" w:rsidRPr="007A43B5">
        <w:rPr>
          <w:rFonts w:ascii="Arial" w:hAnsi="Arial" w:cs="Arial"/>
          <w:lang w:val="en-GB"/>
        </w:rPr>
        <w:t>some Asian countr</w:t>
      </w:r>
      <w:r w:rsidR="007A43B5" w:rsidRPr="007A43B5">
        <w:rPr>
          <w:rFonts w:ascii="Arial" w:hAnsi="Arial" w:cs="Arial"/>
          <w:lang w:val="en-GB"/>
        </w:rPr>
        <w:t>ies</w:t>
      </w:r>
      <w:r w:rsidRPr="007A43B5">
        <w:rPr>
          <w:rFonts w:ascii="Arial" w:hAnsi="Arial" w:cs="Arial"/>
          <w:lang w:val="en-GB"/>
        </w:rPr>
        <w:t>, th</w:t>
      </w:r>
      <w:r w:rsidR="008B210F" w:rsidRPr="007A43B5">
        <w:rPr>
          <w:rFonts w:ascii="Arial" w:hAnsi="Arial" w:cs="Arial"/>
          <w:lang w:val="en-GB"/>
        </w:rPr>
        <w:t>is</w:t>
      </w:r>
      <w:r w:rsidRPr="007A43B5">
        <w:rPr>
          <w:rFonts w:ascii="Arial" w:hAnsi="Arial" w:cs="Arial"/>
          <w:lang w:val="en-GB"/>
        </w:rPr>
        <w:t xml:space="preserve"> </w:t>
      </w:r>
      <w:r w:rsidR="008B210F" w:rsidRPr="007A43B5">
        <w:rPr>
          <w:rFonts w:ascii="Arial" w:hAnsi="Arial" w:cs="Arial"/>
          <w:lang w:val="en-GB"/>
        </w:rPr>
        <w:t>sign</w:t>
      </w:r>
      <w:r w:rsidRPr="007A43B5">
        <w:rPr>
          <w:rFonts w:ascii="Arial" w:hAnsi="Arial" w:cs="Arial"/>
          <w:lang w:val="en-GB"/>
        </w:rPr>
        <w:t xml:space="preserve"> </w:t>
      </w:r>
      <w:r w:rsidR="008B210F" w:rsidRPr="007A43B5">
        <w:rPr>
          <w:rFonts w:ascii="Arial" w:hAnsi="Arial" w:cs="Arial"/>
          <w:lang w:val="en-GB"/>
        </w:rPr>
        <w:t>stands for</w:t>
      </w:r>
      <w:r w:rsidRPr="007A43B5">
        <w:rPr>
          <w:rFonts w:ascii="Arial" w:hAnsi="Arial" w:cs="Arial"/>
          <w:lang w:val="en-GB"/>
        </w:rPr>
        <w:t xml:space="preserve"> "money". While </w:t>
      </w:r>
      <w:r w:rsidR="008B210F" w:rsidRPr="007A43B5">
        <w:rPr>
          <w:rFonts w:ascii="Arial" w:hAnsi="Arial" w:cs="Arial"/>
          <w:lang w:val="en-GB"/>
        </w:rPr>
        <w:t xml:space="preserve">for </w:t>
      </w:r>
      <w:r w:rsidRPr="007A43B5">
        <w:rPr>
          <w:rFonts w:ascii="Arial" w:hAnsi="Arial" w:cs="Arial"/>
          <w:lang w:val="en-GB"/>
        </w:rPr>
        <w:t>Argentinians</w:t>
      </w:r>
      <w:r w:rsidR="008B210F" w:rsidRPr="007A43B5">
        <w:rPr>
          <w:rFonts w:ascii="Arial" w:hAnsi="Arial" w:cs="Arial"/>
          <w:lang w:val="en-GB"/>
        </w:rPr>
        <w:t xml:space="preserve"> and</w:t>
      </w:r>
      <w:r w:rsidRPr="007A43B5">
        <w:rPr>
          <w:rFonts w:ascii="Arial" w:hAnsi="Arial" w:cs="Arial"/>
          <w:lang w:val="en-GB"/>
        </w:rPr>
        <w:t xml:space="preserve"> </w:t>
      </w:r>
      <w:r w:rsidR="008B210F" w:rsidRPr="007A43B5">
        <w:rPr>
          <w:rFonts w:ascii="Arial" w:hAnsi="Arial" w:cs="Arial"/>
          <w:lang w:val="en-GB"/>
        </w:rPr>
        <w:t>Europeans</w:t>
      </w:r>
      <w:r w:rsidRPr="007A43B5">
        <w:rPr>
          <w:rFonts w:ascii="Arial" w:hAnsi="Arial" w:cs="Arial"/>
          <w:lang w:val="en-GB"/>
        </w:rPr>
        <w:t xml:space="preserve"> </w:t>
      </w:r>
      <w:r w:rsidR="008B210F" w:rsidRPr="007A43B5">
        <w:rPr>
          <w:rFonts w:ascii="Arial" w:hAnsi="Arial" w:cs="Arial"/>
          <w:lang w:val="en-GB"/>
        </w:rPr>
        <w:t>it means</w:t>
      </w:r>
      <w:r w:rsidRPr="007A43B5">
        <w:rPr>
          <w:rFonts w:ascii="Arial" w:hAnsi="Arial" w:cs="Arial"/>
          <w:lang w:val="en-GB"/>
        </w:rPr>
        <w:t xml:space="preserve"> "zero" or</w:t>
      </w:r>
      <w:r w:rsidRPr="00E46655">
        <w:rPr>
          <w:rFonts w:ascii="Arial" w:hAnsi="Arial" w:cs="Arial"/>
          <w:lang w:val="en-GB"/>
        </w:rPr>
        <w:t xml:space="preserve"> "nothing".</w:t>
      </w:r>
    </w:p>
    <w:p w14:paraId="4ACC8DBE" w14:textId="77777777" w:rsidR="00954830" w:rsidRPr="00E46655" w:rsidRDefault="00954830" w:rsidP="003211C1">
      <w:pPr>
        <w:spacing w:after="0" w:line="360" w:lineRule="auto"/>
        <w:rPr>
          <w:rFonts w:ascii="Arial" w:hAnsi="Arial" w:cs="Arial"/>
          <w:sz w:val="24"/>
          <w:szCs w:val="24"/>
          <w:lang w:val="en-GB"/>
        </w:rPr>
      </w:pPr>
    </w:p>
    <w:p w14:paraId="642101CE" w14:textId="39F5E87D" w:rsidR="007508D1" w:rsidRDefault="007508D1" w:rsidP="003211C1">
      <w:pPr>
        <w:spacing w:after="0" w:line="360" w:lineRule="auto"/>
        <w:rPr>
          <w:rFonts w:ascii="Arial" w:hAnsi="Arial" w:cs="Arial"/>
          <w:lang w:val="en-GB"/>
        </w:rPr>
      </w:pPr>
      <w:r w:rsidRPr="00E46655">
        <w:rPr>
          <w:rFonts w:ascii="Arial" w:hAnsi="Arial" w:cs="Arial"/>
          <w:lang w:val="en-GB"/>
        </w:rPr>
        <w:t>Moreover, it is interesting to know h</w:t>
      </w:r>
      <w:r w:rsidR="003D5927" w:rsidRPr="00E46655">
        <w:rPr>
          <w:rFonts w:ascii="Arial" w:hAnsi="Arial" w:cs="Arial"/>
          <w:lang w:val="en-GB"/>
        </w:rPr>
        <w:t>ow do verbal and non-verbal messages interact</w:t>
      </w:r>
      <w:r w:rsidRPr="00E46655">
        <w:rPr>
          <w:rFonts w:ascii="Arial" w:hAnsi="Arial" w:cs="Arial"/>
          <w:lang w:val="en-GB"/>
        </w:rPr>
        <w:t>. In fact, n</w:t>
      </w:r>
      <w:r w:rsidR="003D5927" w:rsidRPr="00E46655">
        <w:rPr>
          <w:rFonts w:ascii="Arial" w:hAnsi="Arial" w:cs="Arial"/>
          <w:lang w:val="en-GB"/>
        </w:rPr>
        <w:t xml:space="preserve">on-verbal messages </w:t>
      </w:r>
      <w:r w:rsidRPr="00E46655">
        <w:rPr>
          <w:rFonts w:ascii="Arial" w:hAnsi="Arial" w:cs="Arial"/>
          <w:lang w:val="en-GB"/>
        </w:rPr>
        <w:t>can:</w:t>
      </w:r>
    </w:p>
    <w:p w14:paraId="29E4E56B" w14:textId="77777777" w:rsidR="007A43B5" w:rsidRPr="00E46655" w:rsidRDefault="007A43B5" w:rsidP="003211C1">
      <w:pPr>
        <w:spacing w:after="0" w:line="360" w:lineRule="auto"/>
        <w:rPr>
          <w:rFonts w:ascii="Arial" w:hAnsi="Arial" w:cs="Arial"/>
          <w:lang w:val="en-GB"/>
        </w:rPr>
      </w:pPr>
    </w:p>
    <w:p w14:paraId="66AB1AE5" w14:textId="76365F6A" w:rsidR="003D5927" w:rsidRDefault="007508D1" w:rsidP="003211C1">
      <w:pPr>
        <w:spacing w:after="0" w:line="360" w:lineRule="auto"/>
        <w:rPr>
          <w:rFonts w:ascii="Arial" w:hAnsi="Arial" w:cs="Arial"/>
          <w:lang w:val="en-GB"/>
        </w:rPr>
      </w:pPr>
      <w:r w:rsidRPr="007A43B5">
        <w:rPr>
          <w:rFonts w:ascii="Arial" w:hAnsi="Arial" w:cs="Arial"/>
          <w:b/>
          <w:bCs/>
          <w:lang w:val="en-GB"/>
        </w:rPr>
        <w:t>-</w:t>
      </w:r>
      <w:r w:rsidR="003D5927" w:rsidRPr="007A43B5">
        <w:rPr>
          <w:rFonts w:ascii="Arial" w:hAnsi="Arial" w:cs="Arial"/>
          <w:b/>
          <w:bCs/>
          <w:lang w:val="en-GB"/>
        </w:rPr>
        <w:t xml:space="preserve"> contradict</w:t>
      </w:r>
      <w:r w:rsidR="003D5927" w:rsidRPr="00E46655">
        <w:rPr>
          <w:rFonts w:ascii="Arial" w:hAnsi="Arial" w:cs="Arial"/>
          <w:lang w:val="en-GB"/>
        </w:rPr>
        <w:t xml:space="preserve"> verbal messages.</w:t>
      </w:r>
      <w:r w:rsidR="0042146C" w:rsidRPr="00E46655">
        <w:rPr>
          <w:rFonts w:ascii="Arial" w:hAnsi="Arial" w:cs="Arial"/>
          <w:lang w:val="en-GB"/>
        </w:rPr>
        <w:t xml:space="preserve"> When there is conflict between verbal communications and </w:t>
      </w:r>
      <w:r w:rsidR="0042146C" w:rsidRPr="007A43B5">
        <w:rPr>
          <w:rFonts w:ascii="Arial" w:hAnsi="Arial" w:cs="Arial"/>
          <w:lang w:val="en-GB"/>
        </w:rPr>
        <w:t xml:space="preserve">non-verbal clues, </w:t>
      </w:r>
      <w:r w:rsidR="007A43B5" w:rsidRPr="007A43B5">
        <w:rPr>
          <w:rFonts w:ascii="Arial" w:hAnsi="Arial" w:cs="Arial"/>
          <w:lang w:val="en-GB"/>
        </w:rPr>
        <w:t>receivers tend to</w:t>
      </w:r>
      <w:r w:rsidR="0042146C" w:rsidRPr="007A43B5">
        <w:rPr>
          <w:rFonts w:ascii="Arial" w:hAnsi="Arial" w:cs="Arial"/>
          <w:lang w:val="en-GB"/>
        </w:rPr>
        <w:t xml:space="preserve"> u</w:t>
      </w:r>
      <w:r w:rsidR="007A43B5" w:rsidRPr="007A43B5">
        <w:rPr>
          <w:rFonts w:ascii="Arial" w:hAnsi="Arial" w:cs="Arial"/>
          <w:lang w:val="en-GB"/>
        </w:rPr>
        <w:t>se</w:t>
      </w:r>
      <w:r w:rsidR="0042146C" w:rsidRPr="007A43B5">
        <w:rPr>
          <w:rFonts w:ascii="Arial" w:hAnsi="Arial" w:cs="Arial"/>
          <w:lang w:val="en-GB"/>
        </w:rPr>
        <w:t xml:space="preserve"> the non-verbal clues to interpret the true meaning. </w:t>
      </w:r>
      <w:r w:rsidR="00D03C12" w:rsidRPr="007A43B5">
        <w:rPr>
          <w:rFonts w:ascii="Arial" w:hAnsi="Arial" w:cs="Arial"/>
          <w:lang w:val="en-GB"/>
        </w:rPr>
        <w:t>For example</w:t>
      </w:r>
      <w:r w:rsidR="00D03C12" w:rsidRPr="00E46655">
        <w:rPr>
          <w:rFonts w:ascii="Arial" w:hAnsi="Arial" w:cs="Arial"/>
          <w:lang w:val="en-GB"/>
        </w:rPr>
        <w:t>, if someone has just had an accident and gets up pretending that everything is fine, but you see that his head is bleeding and his face is pale, you should be able to understand that he is not well and help him.</w:t>
      </w:r>
    </w:p>
    <w:p w14:paraId="1EF76470" w14:textId="77777777" w:rsidR="007A43B5" w:rsidRPr="00E46655" w:rsidRDefault="007A43B5" w:rsidP="003211C1">
      <w:pPr>
        <w:spacing w:after="0" w:line="360" w:lineRule="auto"/>
        <w:rPr>
          <w:rFonts w:ascii="Arial" w:hAnsi="Arial" w:cs="Arial"/>
          <w:lang w:val="en-GB"/>
        </w:rPr>
      </w:pPr>
    </w:p>
    <w:p w14:paraId="4D33AE0A" w14:textId="13D4EB24" w:rsidR="003D5927" w:rsidRDefault="007508D1" w:rsidP="003211C1">
      <w:pPr>
        <w:spacing w:after="0" w:line="360" w:lineRule="auto"/>
        <w:rPr>
          <w:rFonts w:ascii="Arial" w:hAnsi="Arial" w:cs="Arial"/>
          <w:lang w:val="en-GB"/>
        </w:rPr>
      </w:pPr>
      <w:r w:rsidRPr="007A43B5">
        <w:rPr>
          <w:rFonts w:ascii="Arial" w:hAnsi="Arial" w:cs="Arial"/>
          <w:b/>
          <w:bCs/>
          <w:lang w:val="en-GB"/>
        </w:rPr>
        <w:t>-</w:t>
      </w:r>
      <w:r w:rsidR="003D5927" w:rsidRPr="007A43B5">
        <w:rPr>
          <w:rFonts w:ascii="Arial" w:hAnsi="Arial" w:cs="Arial"/>
          <w:b/>
          <w:bCs/>
          <w:lang w:val="en-GB"/>
        </w:rPr>
        <w:t xml:space="preserve"> substitute</w:t>
      </w:r>
      <w:r w:rsidR="003D5927" w:rsidRPr="00E46655">
        <w:rPr>
          <w:rFonts w:ascii="Arial" w:hAnsi="Arial" w:cs="Arial"/>
          <w:lang w:val="en-GB"/>
        </w:rPr>
        <w:t xml:space="preserve"> for verbal messages. </w:t>
      </w:r>
      <w:r w:rsidRPr="00E46655">
        <w:rPr>
          <w:rFonts w:ascii="Arial" w:hAnsi="Arial" w:cs="Arial"/>
          <w:lang w:val="en-GB"/>
        </w:rPr>
        <w:t>It means</w:t>
      </w:r>
      <w:r w:rsidR="003D5927" w:rsidRPr="00E46655">
        <w:rPr>
          <w:rFonts w:ascii="Arial" w:hAnsi="Arial" w:cs="Arial"/>
          <w:lang w:val="en-GB"/>
        </w:rPr>
        <w:t xml:space="preserve"> </w:t>
      </w:r>
      <w:r w:rsidRPr="00E46655">
        <w:rPr>
          <w:rFonts w:ascii="Arial" w:hAnsi="Arial" w:cs="Arial"/>
          <w:lang w:val="en-GB"/>
        </w:rPr>
        <w:t xml:space="preserve">that you </w:t>
      </w:r>
      <w:r w:rsidR="003D5927" w:rsidRPr="00E46655">
        <w:rPr>
          <w:rFonts w:ascii="Arial" w:hAnsi="Arial" w:cs="Arial"/>
          <w:lang w:val="en-GB"/>
        </w:rPr>
        <w:t>do</w:t>
      </w:r>
      <w:r w:rsidRPr="00E46655">
        <w:rPr>
          <w:rFonts w:ascii="Arial" w:hAnsi="Arial" w:cs="Arial"/>
          <w:lang w:val="en-GB"/>
        </w:rPr>
        <w:t xml:space="preserve"> not</w:t>
      </w:r>
      <w:r w:rsidR="003D5927" w:rsidRPr="00E46655">
        <w:rPr>
          <w:rFonts w:ascii="Arial" w:hAnsi="Arial" w:cs="Arial"/>
          <w:lang w:val="en-GB"/>
        </w:rPr>
        <w:t xml:space="preserve"> have to hear any words to know exactly what messages is being </w:t>
      </w:r>
      <w:r w:rsidR="0042146C" w:rsidRPr="00E46655">
        <w:rPr>
          <w:rFonts w:ascii="Arial" w:hAnsi="Arial" w:cs="Arial"/>
          <w:lang w:val="en-GB"/>
        </w:rPr>
        <w:t>communicated</w:t>
      </w:r>
      <w:r w:rsidR="00D03C12" w:rsidRPr="00E46655">
        <w:rPr>
          <w:rFonts w:ascii="Arial" w:hAnsi="Arial" w:cs="Arial"/>
          <w:lang w:val="en-GB"/>
        </w:rPr>
        <w:t xml:space="preserve"> (see the example above concerning the "ok" sign).</w:t>
      </w:r>
    </w:p>
    <w:p w14:paraId="6A4D7E5F" w14:textId="77777777" w:rsidR="007A43B5" w:rsidRPr="00E46655" w:rsidRDefault="007A43B5" w:rsidP="003211C1">
      <w:pPr>
        <w:spacing w:after="0" w:line="360" w:lineRule="auto"/>
        <w:rPr>
          <w:rFonts w:ascii="Arial" w:hAnsi="Arial" w:cs="Arial"/>
          <w:lang w:val="en-GB"/>
        </w:rPr>
      </w:pPr>
    </w:p>
    <w:p w14:paraId="52A89038" w14:textId="3D52283E" w:rsidR="003D5927" w:rsidRPr="00E46655" w:rsidRDefault="0042146C" w:rsidP="003211C1">
      <w:pPr>
        <w:spacing w:after="0" w:line="360" w:lineRule="auto"/>
        <w:rPr>
          <w:rFonts w:ascii="Arial" w:hAnsi="Arial" w:cs="Arial"/>
          <w:lang w:val="en-GB"/>
        </w:rPr>
      </w:pPr>
      <w:r w:rsidRPr="007A43B5">
        <w:rPr>
          <w:rFonts w:ascii="Arial" w:hAnsi="Arial" w:cs="Arial"/>
          <w:b/>
          <w:bCs/>
          <w:lang w:val="en-GB"/>
        </w:rPr>
        <w:t xml:space="preserve">- </w:t>
      </w:r>
      <w:r w:rsidR="00163B92" w:rsidRPr="007A43B5">
        <w:rPr>
          <w:rFonts w:ascii="Arial" w:hAnsi="Arial" w:cs="Arial"/>
          <w:b/>
          <w:bCs/>
          <w:lang w:val="en-GB"/>
        </w:rPr>
        <w:t>support</w:t>
      </w:r>
      <w:r w:rsidR="003D5927" w:rsidRPr="00E46655">
        <w:rPr>
          <w:rFonts w:ascii="Arial" w:hAnsi="Arial" w:cs="Arial"/>
          <w:lang w:val="en-GB"/>
        </w:rPr>
        <w:t xml:space="preserve"> and emphasize verbal messages.</w:t>
      </w:r>
      <w:r w:rsidRPr="00E46655">
        <w:rPr>
          <w:rFonts w:ascii="Arial" w:hAnsi="Arial" w:cs="Arial"/>
          <w:lang w:val="en-GB"/>
        </w:rPr>
        <w:t xml:space="preserve"> In this situation you illustrate your words by using body language. For example, when someone is angry, he tends to raise the volume of his voice and speak faster.</w:t>
      </w:r>
    </w:p>
    <w:p w14:paraId="59CC68F4" w14:textId="404FF315" w:rsidR="00404AB3" w:rsidRPr="00E46655" w:rsidRDefault="00876AF4" w:rsidP="003211C1">
      <w:pPr>
        <w:spacing w:after="0" w:line="360" w:lineRule="auto"/>
        <w:rPr>
          <w:rFonts w:ascii="Arial" w:hAnsi="Arial" w:cs="Arial"/>
          <w:lang w:val="en-GB"/>
        </w:rPr>
      </w:pPr>
      <w:r w:rsidRPr="00E5261A">
        <w:rPr>
          <w:rFonts w:ascii="Arial" w:hAnsi="Arial" w:cs="Arial"/>
          <w:lang w:val="en-GB"/>
        </w:rPr>
        <w:t xml:space="preserve">=&gt; </w:t>
      </w:r>
      <w:sdt>
        <w:sdtPr>
          <w:rPr>
            <w:rFonts w:ascii="Arial" w:hAnsi="Arial" w:cs="Arial"/>
            <w:i/>
            <w:iCs/>
            <w:lang w:val="en-GB"/>
          </w:rPr>
          <w:id w:val="370195029"/>
          <w:citation/>
        </w:sdtPr>
        <w:sdtEndPr/>
        <w:sdtContent>
          <w:r w:rsidR="00E5261A" w:rsidRPr="00586A0F">
            <w:rPr>
              <w:rFonts w:ascii="Arial" w:hAnsi="Arial" w:cs="Arial"/>
              <w:i/>
              <w:iCs/>
              <w:lang w:val="en-GB"/>
            </w:rPr>
            <w:fldChar w:fldCharType="begin"/>
          </w:r>
          <w:r w:rsidR="00E5261A" w:rsidRPr="006E2062">
            <w:rPr>
              <w:rFonts w:ascii="Arial" w:hAnsi="Arial" w:cs="Arial"/>
              <w:i/>
              <w:iCs/>
              <w:lang w:val="en-GB"/>
            </w:rPr>
            <w:instrText xml:space="preserve"> CITATION Dee15 \l 1036 </w:instrText>
          </w:r>
          <w:r w:rsidR="00E5261A" w:rsidRPr="00586A0F">
            <w:rPr>
              <w:rFonts w:ascii="Arial" w:hAnsi="Arial" w:cs="Arial"/>
              <w:i/>
              <w:iCs/>
              <w:lang w:val="en-GB"/>
            </w:rPr>
            <w:fldChar w:fldCharType="separate"/>
          </w:r>
          <w:r w:rsidR="00FF250E" w:rsidRPr="006E2062">
            <w:rPr>
              <w:rFonts w:ascii="Arial" w:hAnsi="Arial" w:cs="Arial"/>
              <w:i/>
              <w:iCs/>
              <w:noProof/>
              <w:lang w:val="en-GB"/>
            </w:rPr>
            <w:t>(Phutela, 2015)</w:t>
          </w:r>
          <w:r w:rsidR="00E5261A" w:rsidRPr="00586A0F">
            <w:rPr>
              <w:rFonts w:ascii="Arial" w:hAnsi="Arial" w:cs="Arial"/>
              <w:i/>
              <w:iCs/>
              <w:lang w:val="en-GB"/>
            </w:rPr>
            <w:fldChar w:fldCharType="end"/>
          </w:r>
        </w:sdtContent>
      </w:sdt>
    </w:p>
    <w:p w14:paraId="40CC2F49" w14:textId="11E33F25" w:rsidR="00DC6811" w:rsidRPr="00E46655" w:rsidRDefault="00DC6811" w:rsidP="003211C1">
      <w:pPr>
        <w:spacing w:after="0" w:line="360" w:lineRule="auto"/>
        <w:rPr>
          <w:rFonts w:ascii="Arial" w:hAnsi="Arial" w:cs="Arial"/>
          <w:lang w:val="en-GB"/>
        </w:rPr>
      </w:pPr>
    </w:p>
    <w:p w14:paraId="3D128CE0" w14:textId="16FB0211" w:rsidR="00F01313" w:rsidRPr="00E46655" w:rsidRDefault="00163B92" w:rsidP="003211C1">
      <w:pPr>
        <w:spacing w:after="0" w:line="360" w:lineRule="auto"/>
        <w:rPr>
          <w:rFonts w:ascii="Arial" w:hAnsi="Arial" w:cs="Arial"/>
          <w:lang w:val="en-GB"/>
        </w:rPr>
      </w:pPr>
      <w:r w:rsidRPr="00E46655">
        <w:rPr>
          <w:rFonts w:ascii="Arial" w:hAnsi="Arial" w:cs="Arial"/>
          <w:lang w:val="en-GB"/>
        </w:rPr>
        <w:t>Nonetheless, it is certain that non-verbal communication has a considerable impact on whether a person understands or not what we are transmitting.</w:t>
      </w:r>
    </w:p>
    <w:p w14:paraId="77DC995B" w14:textId="4540199A" w:rsidR="00F01313" w:rsidRDefault="00F01313" w:rsidP="00F5542C">
      <w:pPr>
        <w:spacing w:line="276" w:lineRule="auto"/>
        <w:rPr>
          <w:rFonts w:ascii="Arial" w:hAnsi="Arial" w:cs="Arial"/>
          <w:strike/>
          <w:sz w:val="24"/>
          <w:szCs w:val="24"/>
          <w:lang w:val="en-GB"/>
        </w:rPr>
      </w:pPr>
    </w:p>
    <w:p w14:paraId="07A0B9C8" w14:textId="77777777" w:rsidR="00F01313" w:rsidRPr="00152533" w:rsidRDefault="00F01313" w:rsidP="00F5542C">
      <w:pPr>
        <w:spacing w:line="276" w:lineRule="auto"/>
        <w:rPr>
          <w:rFonts w:ascii="Arial" w:hAnsi="Arial" w:cs="Arial"/>
          <w:strike/>
          <w:sz w:val="24"/>
          <w:szCs w:val="24"/>
          <w:lang w:val="en-GB"/>
        </w:rPr>
      </w:pPr>
    </w:p>
    <w:p w14:paraId="66C1F39D" w14:textId="79A7C7EA" w:rsidR="000E210D" w:rsidRPr="003211C1" w:rsidRDefault="003211C1" w:rsidP="003211C1">
      <w:pPr>
        <w:pStyle w:val="Titre2"/>
        <w:rPr>
          <w:rFonts w:ascii="Arial" w:hAnsi="Arial" w:cs="Arial"/>
          <w:b/>
          <w:bCs/>
          <w:color w:val="auto"/>
          <w:sz w:val="40"/>
          <w:szCs w:val="40"/>
          <w:u w:val="single"/>
          <w:lang w:val="en-GB"/>
        </w:rPr>
      </w:pPr>
      <w:bookmarkStart w:id="10" w:name="_Toc70692813"/>
      <w:r>
        <w:rPr>
          <w:rFonts w:ascii="Arial" w:hAnsi="Arial" w:cs="Arial"/>
          <w:b/>
          <w:bCs/>
          <w:color w:val="auto"/>
          <w:sz w:val="40"/>
          <w:szCs w:val="40"/>
          <w:u w:val="single"/>
          <w:lang w:val="en-GB"/>
        </w:rPr>
        <w:lastRenderedPageBreak/>
        <w:t xml:space="preserve">C) </w:t>
      </w:r>
      <w:r w:rsidR="00F5542C" w:rsidRPr="003211C1">
        <w:rPr>
          <w:rFonts w:ascii="Arial" w:hAnsi="Arial" w:cs="Arial"/>
          <w:b/>
          <w:bCs/>
          <w:color w:val="auto"/>
          <w:sz w:val="40"/>
          <w:szCs w:val="40"/>
          <w:u w:val="single"/>
          <w:lang w:val="en-GB"/>
        </w:rPr>
        <w:t>Listening</w:t>
      </w:r>
      <w:bookmarkEnd w:id="10"/>
    </w:p>
    <w:p w14:paraId="312E6F2E" w14:textId="77777777" w:rsidR="00E333F9" w:rsidRDefault="00E333F9" w:rsidP="001D378B">
      <w:pPr>
        <w:spacing w:line="276" w:lineRule="auto"/>
        <w:rPr>
          <w:rFonts w:ascii="Arial" w:hAnsi="Arial" w:cs="Arial"/>
          <w:b/>
          <w:bCs/>
          <w:sz w:val="24"/>
          <w:szCs w:val="24"/>
          <w:u w:val="single"/>
          <w:lang w:val="en-GB"/>
        </w:rPr>
      </w:pPr>
    </w:p>
    <w:p w14:paraId="13D377F4" w14:textId="5AADD2E1" w:rsidR="00E333F9" w:rsidRPr="00D23AA1" w:rsidRDefault="00E333F9" w:rsidP="00D23AA1">
      <w:pPr>
        <w:spacing w:after="0" w:line="360" w:lineRule="auto"/>
        <w:rPr>
          <w:rFonts w:ascii="Arial" w:hAnsi="Arial" w:cs="Arial"/>
          <w:lang w:val="en-GB"/>
        </w:rPr>
      </w:pPr>
      <w:r w:rsidRPr="00D23AA1">
        <w:rPr>
          <w:rFonts w:ascii="Arial" w:hAnsi="Arial" w:cs="Arial"/>
          <w:lang w:val="en-GB"/>
        </w:rPr>
        <w:t>Listening skill</w:t>
      </w:r>
      <w:r w:rsidR="00FC5C4A" w:rsidRPr="00D23AA1">
        <w:rPr>
          <w:rFonts w:ascii="Arial" w:hAnsi="Arial" w:cs="Arial"/>
          <w:lang w:val="en-GB"/>
        </w:rPr>
        <w:t>s</w:t>
      </w:r>
      <w:r w:rsidRPr="00D23AA1">
        <w:rPr>
          <w:rFonts w:ascii="Arial" w:hAnsi="Arial" w:cs="Arial"/>
          <w:lang w:val="en-GB"/>
        </w:rPr>
        <w:t xml:space="preserve"> also play a significant role in</w:t>
      </w:r>
      <w:r w:rsidR="00FC5C4A" w:rsidRPr="00D23AA1">
        <w:rPr>
          <w:rFonts w:ascii="Arial" w:hAnsi="Arial" w:cs="Arial"/>
          <w:lang w:val="en-GB"/>
        </w:rPr>
        <w:t xml:space="preserve"> an</w:t>
      </w:r>
      <w:r w:rsidRPr="00D23AA1">
        <w:rPr>
          <w:rFonts w:ascii="Arial" w:hAnsi="Arial" w:cs="Arial"/>
          <w:lang w:val="en-GB"/>
        </w:rPr>
        <w:t xml:space="preserve"> effective communication process. However, it is important, in a first time, to establish the difference between the term “hearing” and “listening”.</w:t>
      </w:r>
    </w:p>
    <w:p w14:paraId="721B012D" w14:textId="38EE679D" w:rsidR="00FC5C4A" w:rsidRPr="00D23AA1" w:rsidRDefault="00D23AA1" w:rsidP="00D23AA1">
      <w:pPr>
        <w:spacing w:after="0" w:line="360" w:lineRule="auto"/>
        <w:rPr>
          <w:rFonts w:ascii="Arial" w:hAnsi="Arial" w:cs="Arial"/>
          <w:lang w:val="en-GB"/>
        </w:rPr>
      </w:pPr>
      <w:r>
        <w:rPr>
          <w:rFonts w:ascii="Arial" w:hAnsi="Arial" w:cs="Arial"/>
          <w:lang w:val="en-GB"/>
        </w:rPr>
        <w:t>“</w:t>
      </w:r>
      <w:r w:rsidR="00E333F9" w:rsidRPr="00D23AA1">
        <w:rPr>
          <w:rFonts w:ascii="Arial" w:hAnsi="Arial" w:cs="Arial"/>
          <w:lang w:val="en-GB"/>
        </w:rPr>
        <w:t>Hearing</w:t>
      </w:r>
      <w:r>
        <w:rPr>
          <w:rFonts w:ascii="Arial" w:hAnsi="Arial" w:cs="Arial"/>
          <w:lang w:val="en-GB"/>
        </w:rPr>
        <w:t>”</w:t>
      </w:r>
      <w:r w:rsidR="00E333F9" w:rsidRPr="00D23AA1">
        <w:rPr>
          <w:rFonts w:ascii="Arial" w:hAnsi="Arial" w:cs="Arial"/>
          <w:lang w:val="en-GB"/>
        </w:rPr>
        <w:t xml:space="preserve"> </w:t>
      </w:r>
      <w:r w:rsidR="00FC5C4A" w:rsidRPr="00D23AA1">
        <w:rPr>
          <w:rFonts w:ascii="Arial" w:hAnsi="Arial" w:cs="Arial"/>
          <w:lang w:val="en-GB"/>
        </w:rPr>
        <w:t xml:space="preserve">is </w:t>
      </w:r>
      <w:r w:rsidR="00D42A88" w:rsidRPr="00D23AA1">
        <w:rPr>
          <w:rFonts w:ascii="Arial" w:hAnsi="Arial" w:cs="Arial"/>
          <w:lang w:val="en-GB"/>
        </w:rPr>
        <w:t>the</w:t>
      </w:r>
      <w:r w:rsidR="00FC5C4A" w:rsidRPr="00D23AA1">
        <w:rPr>
          <w:rFonts w:ascii="Arial" w:hAnsi="Arial" w:cs="Arial"/>
          <w:lang w:val="en-GB"/>
        </w:rPr>
        <w:t xml:space="preserve"> physical ability to receive or detect sounds wh</w:t>
      </w:r>
      <w:r w:rsidR="00D42A88" w:rsidRPr="00D23AA1">
        <w:rPr>
          <w:rFonts w:ascii="Arial" w:hAnsi="Arial" w:cs="Arial"/>
          <w:lang w:val="en-GB"/>
        </w:rPr>
        <w:t>ereas</w:t>
      </w:r>
      <w:r w:rsidR="00FC5C4A" w:rsidRPr="00D23AA1">
        <w:rPr>
          <w:rFonts w:ascii="Arial" w:hAnsi="Arial" w:cs="Arial"/>
          <w:lang w:val="en-GB"/>
        </w:rPr>
        <w:t xml:space="preserve"> </w:t>
      </w:r>
      <w:r>
        <w:rPr>
          <w:rFonts w:ascii="Arial" w:hAnsi="Arial" w:cs="Arial"/>
          <w:lang w:val="en-GB"/>
        </w:rPr>
        <w:t>“</w:t>
      </w:r>
      <w:r w:rsidR="00FC5C4A" w:rsidRPr="00D23AA1">
        <w:rPr>
          <w:rFonts w:ascii="Arial" w:hAnsi="Arial" w:cs="Arial"/>
          <w:lang w:val="en-GB"/>
        </w:rPr>
        <w:t>listening</w:t>
      </w:r>
      <w:r>
        <w:rPr>
          <w:rFonts w:ascii="Arial" w:hAnsi="Arial" w:cs="Arial"/>
          <w:lang w:val="en-GB"/>
        </w:rPr>
        <w:t>”</w:t>
      </w:r>
      <w:r w:rsidR="00FC5C4A" w:rsidRPr="00D23AA1">
        <w:rPr>
          <w:rFonts w:ascii="Arial" w:hAnsi="Arial" w:cs="Arial"/>
          <w:lang w:val="en-GB"/>
        </w:rPr>
        <w:t xml:space="preserve"> is </w:t>
      </w:r>
      <w:r w:rsidR="00184138" w:rsidRPr="00D23AA1">
        <w:rPr>
          <w:rFonts w:ascii="Arial" w:hAnsi="Arial" w:cs="Arial"/>
          <w:lang w:val="en-GB"/>
        </w:rPr>
        <w:t xml:space="preserve">a </w:t>
      </w:r>
      <w:r w:rsidR="00184138" w:rsidRPr="00D23AA1">
        <w:rPr>
          <w:rFonts w:ascii="Arial" w:hAnsi="Arial" w:cs="Arial"/>
          <w:lang w:val="en-US"/>
        </w:rPr>
        <w:t>perceptual process</w:t>
      </w:r>
      <w:r w:rsidR="00184138" w:rsidRPr="00D23AA1">
        <w:rPr>
          <w:rFonts w:ascii="Arial" w:hAnsi="Arial" w:cs="Arial"/>
          <w:lang w:val="en-GB"/>
        </w:rPr>
        <w:t xml:space="preserve"> that</w:t>
      </w:r>
      <w:r w:rsidR="00FC5C4A" w:rsidRPr="00D23AA1">
        <w:rPr>
          <w:rFonts w:ascii="Arial" w:hAnsi="Arial" w:cs="Arial"/>
          <w:lang w:val="en-GB"/>
        </w:rPr>
        <w:t xml:space="preserve"> requires concentration on the messages being sent to interpret their meaning</w:t>
      </w:r>
      <w:r w:rsidR="00184138" w:rsidRPr="00D23AA1">
        <w:rPr>
          <w:rFonts w:ascii="Arial" w:hAnsi="Arial" w:cs="Arial"/>
          <w:lang w:val="en-GB"/>
        </w:rPr>
        <w:t xml:space="preserve"> and evaluate the information received before giving a feedback</w:t>
      </w:r>
      <w:r w:rsidR="00FC5C4A" w:rsidRPr="00D23AA1">
        <w:rPr>
          <w:rFonts w:ascii="Arial" w:hAnsi="Arial" w:cs="Arial"/>
          <w:lang w:val="en-GB"/>
        </w:rPr>
        <w:t xml:space="preserve">. </w:t>
      </w:r>
      <w:r w:rsidR="00184138" w:rsidRPr="00D23AA1">
        <w:rPr>
          <w:rFonts w:ascii="Arial" w:hAnsi="Arial" w:cs="Arial"/>
          <w:lang w:val="en-GB"/>
        </w:rPr>
        <w:t>Listening well requires</w:t>
      </w:r>
      <w:r w:rsidR="00184138" w:rsidRPr="00D23AA1">
        <w:rPr>
          <w:rFonts w:ascii="Arial" w:hAnsi="Arial" w:cs="Arial"/>
          <w:lang w:val="en-US"/>
        </w:rPr>
        <w:t xml:space="preserve"> paying active attention </w:t>
      </w:r>
      <w:r w:rsidR="00D42A88" w:rsidRPr="00D23AA1">
        <w:rPr>
          <w:rFonts w:ascii="Arial" w:hAnsi="Arial" w:cs="Arial"/>
          <w:lang w:val="en-GB"/>
        </w:rPr>
        <w:t xml:space="preserve">to gestures, tone of voice and facial expressions (non-verbal clues) to see if they add meaning to the spoken words. </w:t>
      </w:r>
      <w:r w:rsidR="00FC5C4A" w:rsidRPr="00D23AA1">
        <w:rPr>
          <w:rFonts w:ascii="Arial" w:hAnsi="Arial" w:cs="Arial"/>
          <w:lang w:val="en-GB"/>
        </w:rPr>
        <w:t>Consequently, excellent hearing does not mean excellent listening.</w:t>
      </w:r>
    </w:p>
    <w:p w14:paraId="126B6FAA" w14:textId="77777777" w:rsidR="00D23AA1" w:rsidRPr="00D23AA1" w:rsidRDefault="00D23AA1" w:rsidP="00D23AA1">
      <w:pPr>
        <w:spacing w:after="0" w:line="360" w:lineRule="auto"/>
        <w:rPr>
          <w:rFonts w:ascii="Arial" w:hAnsi="Arial" w:cs="Arial"/>
          <w:lang w:val="en-GB"/>
        </w:rPr>
      </w:pPr>
    </w:p>
    <w:p w14:paraId="23063DF3" w14:textId="4B68F1F6" w:rsidR="008C056B" w:rsidRPr="00D23AA1" w:rsidRDefault="008C056B" w:rsidP="00D23AA1">
      <w:pPr>
        <w:spacing w:line="360" w:lineRule="auto"/>
        <w:rPr>
          <w:rFonts w:ascii="Arial" w:hAnsi="Arial" w:cs="Arial"/>
          <w:lang w:val="en-GB"/>
        </w:rPr>
      </w:pPr>
      <w:r w:rsidRPr="00D23AA1">
        <w:rPr>
          <w:rFonts w:ascii="Arial" w:hAnsi="Arial" w:cs="Arial"/>
          <w:lang w:val="en-GB"/>
        </w:rPr>
        <w:t>Furthermore, in terms of listening, there are two concepts that play a huge part in effective communication. These are “active listening” and “effective listening”.</w:t>
      </w:r>
    </w:p>
    <w:p w14:paraId="22F8FACD" w14:textId="22623F35" w:rsidR="008C056B" w:rsidRPr="00D23AA1" w:rsidRDefault="008C056B" w:rsidP="00D23AA1">
      <w:pPr>
        <w:spacing w:line="360" w:lineRule="auto"/>
        <w:rPr>
          <w:rFonts w:ascii="Arial" w:hAnsi="Arial" w:cs="Arial"/>
          <w:lang w:val="en-GB"/>
        </w:rPr>
      </w:pPr>
      <w:r w:rsidRPr="00586A0F">
        <w:rPr>
          <w:rFonts w:ascii="Arial" w:hAnsi="Arial" w:cs="Arial"/>
          <w:b/>
          <w:bCs/>
          <w:lang w:val="en-GB"/>
        </w:rPr>
        <w:t>Active listening</w:t>
      </w:r>
      <w:r w:rsidRPr="00D23AA1">
        <w:rPr>
          <w:rFonts w:ascii="Arial" w:hAnsi="Arial" w:cs="Arial"/>
          <w:lang w:val="en-GB"/>
        </w:rPr>
        <w:t xml:space="preserve"> means</w:t>
      </w:r>
      <w:r w:rsidR="003C419B" w:rsidRPr="00D23AA1">
        <w:rPr>
          <w:rFonts w:ascii="Arial" w:hAnsi="Arial" w:cs="Arial"/>
          <w:lang w:val="en-GB"/>
        </w:rPr>
        <w:t xml:space="preserve"> that</w:t>
      </w:r>
      <w:r w:rsidRPr="00D23AA1">
        <w:rPr>
          <w:rFonts w:ascii="Arial" w:hAnsi="Arial" w:cs="Arial"/>
          <w:lang w:val="en-GB"/>
        </w:rPr>
        <w:t xml:space="preserve"> the listener </w:t>
      </w:r>
      <w:r w:rsidR="003C419B" w:rsidRPr="00D23AA1">
        <w:rPr>
          <w:rFonts w:ascii="Arial" w:hAnsi="Arial" w:cs="Arial"/>
          <w:lang w:val="en-GB"/>
        </w:rPr>
        <w:t xml:space="preserve">attempts to understand as clearly as possible what the speaker says and </w:t>
      </w:r>
      <w:r w:rsidRPr="00D23AA1">
        <w:rPr>
          <w:rFonts w:ascii="Arial" w:hAnsi="Arial" w:cs="Arial"/>
          <w:lang w:val="en-GB"/>
        </w:rPr>
        <w:t xml:space="preserve">feeds back to </w:t>
      </w:r>
      <w:r w:rsidR="003C419B" w:rsidRPr="00D23AA1">
        <w:rPr>
          <w:rFonts w:ascii="Arial" w:hAnsi="Arial" w:cs="Arial"/>
          <w:lang w:val="en-GB"/>
        </w:rPr>
        <w:t xml:space="preserve">him or her </w:t>
      </w:r>
      <w:r w:rsidRPr="00D23AA1">
        <w:rPr>
          <w:rFonts w:ascii="Arial" w:hAnsi="Arial" w:cs="Arial"/>
          <w:lang w:val="en-GB"/>
        </w:rPr>
        <w:t xml:space="preserve">what </w:t>
      </w:r>
      <w:r w:rsidR="003C419B" w:rsidRPr="00D23AA1">
        <w:rPr>
          <w:rFonts w:ascii="Arial" w:hAnsi="Arial" w:cs="Arial"/>
          <w:lang w:val="en-GB"/>
        </w:rPr>
        <w:t>he</w:t>
      </w:r>
      <w:r w:rsidRPr="00D23AA1">
        <w:rPr>
          <w:rFonts w:ascii="Arial" w:hAnsi="Arial" w:cs="Arial"/>
          <w:lang w:val="en-GB"/>
        </w:rPr>
        <w:t xml:space="preserve"> heard, in </w:t>
      </w:r>
      <w:r w:rsidR="003C419B" w:rsidRPr="00D23AA1">
        <w:rPr>
          <w:rFonts w:ascii="Arial" w:hAnsi="Arial" w:cs="Arial"/>
          <w:lang w:val="en-GB"/>
        </w:rPr>
        <w:t>his</w:t>
      </w:r>
      <w:r w:rsidRPr="00D23AA1">
        <w:rPr>
          <w:rFonts w:ascii="Arial" w:hAnsi="Arial" w:cs="Arial"/>
          <w:lang w:val="en-GB"/>
        </w:rPr>
        <w:t xml:space="preserve"> own words. </w:t>
      </w:r>
      <w:r w:rsidR="003C419B" w:rsidRPr="00D23AA1">
        <w:rPr>
          <w:rFonts w:ascii="Arial" w:hAnsi="Arial" w:cs="Arial"/>
          <w:lang w:val="en-GB"/>
        </w:rPr>
        <w:t>You should use active listening at your workplace</w:t>
      </w:r>
      <w:r w:rsidR="00DD7C7B" w:rsidRPr="00D23AA1">
        <w:rPr>
          <w:rFonts w:ascii="Arial" w:hAnsi="Arial" w:cs="Arial"/>
          <w:lang w:val="en-GB"/>
        </w:rPr>
        <w:t>,</w:t>
      </w:r>
      <w:r w:rsidR="003C419B" w:rsidRPr="00D23AA1">
        <w:rPr>
          <w:rFonts w:ascii="Arial" w:hAnsi="Arial" w:cs="Arial"/>
          <w:lang w:val="en-GB"/>
        </w:rPr>
        <w:t xml:space="preserve"> when </w:t>
      </w:r>
      <w:r w:rsidR="00DD7C7B" w:rsidRPr="00D23AA1">
        <w:rPr>
          <w:rFonts w:ascii="Arial" w:hAnsi="Arial" w:cs="Arial"/>
          <w:lang w:val="en-GB"/>
        </w:rPr>
        <w:t>you</w:t>
      </w:r>
      <w:r w:rsidR="003C419B" w:rsidRPr="00D23AA1">
        <w:rPr>
          <w:rFonts w:ascii="Arial" w:hAnsi="Arial" w:cs="Arial"/>
          <w:lang w:val="en-GB"/>
        </w:rPr>
        <w:t xml:space="preserve"> are in relation </w:t>
      </w:r>
      <w:r w:rsidR="00DD7C7B" w:rsidRPr="00D23AA1">
        <w:rPr>
          <w:rFonts w:ascii="Arial" w:hAnsi="Arial" w:cs="Arial"/>
          <w:lang w:val="en-GB"/>
        </w:rPr>
        <w:t>with</w:t>
      </w:r>
      <w:r w:rsidR="003C419B" w:rsidRPr="00D23AA1">
        <w:rPr>
          <w:rFonts w:ascii="Arial" w:hAnsi="Arial" w:cs="Arial"/>
          <w:lang w:val="en-GB"/>
        </w:rPr>
        <w:t xml:space="preserve"> a client</w:t>
      </w:r>
      <w:r w:rsidR="00DD7C7B" w:rsidRPr="00D23AA1">
        <w:rPr>
          <w:rFonts w:ascii="Arial" w:hAnsi="Arial" w:cs="Arial"/>
          <w:lang w:val="en-GB"/>
        </w:rPr>
        <w:t>’s query or when you are receiving instructions or orders from you superior, to make sure that you are both on the same page and there is not misunderstanding between you and the person you are interacting with.</w:t>
      </w:r>
    </w:p>
    <w:p w14:paraId="653280CA" w14:textId="7C4F3D35" w:rsidR="008C056B" w:rsidRPr="00D23AA1" w:rsidRDefault="008C056B" w:rsidP="00D23AA1">
      <w:pPr>
        <w:spacing w:line="360" w:lineRule="auto"/>
        <w:rPr>
          <w:rFonts w:ascii="Arial" w:hAnsi="Arial" w:cs="Arial"/>
          <w:lang w:val="en-GB"/>
        </w:rPr>
      </w:pPr>
      <w:r w:rsidRPr="00586A0F">
        <w:rPr>
          <w:rFonts w:ascii="Arial" w:hAnsi="Arial" w:cs="Arial"/>
          <w:b/>
          <w:bCs/>
          <w:lang w:val="en-GB"/>
        </w:rPr>
        <w:t>Effective listening</w:t>
      </w:r>
      <w:r w:rsidRPr="00D23AA1">
        <w:rPr>
          <w:rFonts w:ascii="Arial" w:hAnsi="Arial" w:cs="Arial"/>
          <w:lang w:val="en-GB"/>
        </w:rPr>
        <w:t xml:space="preserve"> is a similar concept but is the ability to display an active interest in what is being said</w:t>
      </w:r>
      <w:r w:rsidR="00DD7C7B" w:rsidRPr="00D23AA1">
        <w:rPr>
          <w:rFonts w:ascii="Arial" w:hAnsi="Arial" w:cs="Arial"/>
          <w:lang w:val="en-GB"/>
        </w:rPr>
        <w:t xml:space="preserve"> and attempt to understand the perspective of the speaker</w:t>
      </w:r>
      <w:r w:rsidRPr="00D23AA1">
        <w:rPr>
          <w:rFonts w:ascii="Arial" w:hAnsi="Arial" w:cs="Arial"/>
          <w:lang w:val="en-GB"/>
        </w:rPr>
        <w:t xml:space="preserve">. This could be eye contact, nodding, making agreeing noises, or asking questions at the end of the speech, in order to ascertain understanding and giving the speaker the correct impression that you are listening to what </w:t>
      </w:r>
      <w:r w:rsidR="00DD7C7B" w:rsidRPr="00D23AA1">
        <w:rPr>
          <w:rFonts w:ascii="Arial" w:hAnsi="Arial" w:cs="Arial"/>
          <w:lang w:val="en-GB"/>
        </w:rPr>
        <w:t>he or she</w:t>
      </w:r>
      <w:r w:rsidRPr="00D23AA1">
        <w:rPr>
          <w:rFonts w:ascii="Arial" w:hAnsi="Arial" w:cs="Arial"/>
          <w:lang w:val="en-GB"/>
        </w:rPr>
        <w:t xml:space="preserve"> </w:t>
      </w:r>
      <w:r w:rsidR="00DD7C7B" w:rsidRPr="00D23AA1">
        <w:rPr>
          <w:rFonts w:ascii="Arial" w:hAnsi="Arial" w:cs="Arial"/>
          <w:lang w:val="en-GB"/>
        </w:rPr>
        <w:t>is</w:t>
      </w:r>
      <w:r w:rsidRPr="00D23AA1">
        <w:rPr>
          <w:rFonts w:ascii="Arial" w:hAnsi="Arial" w:cs="Arial"/>
          <w:lang w:val="en-GB"/>
        </w:rPr>
        <w:t xml:space="preserve"> telling you. </w:t>
      </w:r>
    </w:p>
    <w:p w14:paraId="6DA608ED" w14:textId="15B161D0" w:rsidR="00FC14C8" w:rsidRDefault="00FC14C8" w:rsidP="001D378B">
      <w:pPr>
        <w:spacing w:line="276" w:lineRule="auto"/>
        <w:rPr>
          <w:rFonts w:ascii="Arial" w:hAnsi="Arial" w:cs="Arial"/>
          <w:sz w:val="24"/>
          <w:szCs w:val="24"/>
          <w:lang w:val="en-GB"/>
        </w:rPr>
      </w:pPr>
    </w:p>
    <w:p w14:paraId="7BF4BA04" w14:textId="1EA7D44D" w:rsidR="00B045C5" w:rsidRDefault="00B045C5" w:rsidP="001D378B">
      <w:pPr>
        <w:spacing w:line="276" w:lineRule="auto"/>
        <w:rPr>
          <w:rFonts w:ascii="Arial" w:hAnsi="Arial" w:cs="Arial"/>
          <w:sz w:val="24"/>
          <w:szCs w:val="24"/>
          <w:lang w:val="en-GB"/>
        </w:rPr>
      </w:pPr>
    </w:p>
    <w:p w14:paraId="27885588" w14:textId="344607CA" w:rsidR="00CD4EFB" w:rsidRDefault="00CD4EFB" w:rsidP="001D378B">
      <w:pPr>
        <w:spacing w:line="276" w:lineRule="auto"/>
        <w:rPr>
          <w:rFonts w:ascii="Arial" w:hAnsi="Arial" w:cs="Arial"/>
          <w:sz w:val="24"/>
          <w:szCs w:val="24"/>
          <w:lang w:val="en-GB"/>
        </w:rPr>
      </w:pPr>
    </w:p>
    <w:p w14:paraId="2BFBEE97" w14:textId="7AFCDDA9" w:rsidR="00093417" w:rsidRDefault="00093417" w:rsidP="001D378B">
      <w:pPr>
        <w:spacing w:line="276" w:lineRule="auto"/>
        <w:rPr>
          <w:lang w:val="en-GB"/>
        </w:rPr>
      </w:pPr>
    </w:p>
    <w:p w14:paraId="51D08F2F" w14:textId="4911E267" w:rsidR="00093417" w:rsidRDefault="00093417" w:rsidP="001D378B">
      <w:pPr>
        <w:spacing w:line="276" w:lineRule="auto"/>
        <w:rPr>
          <w:lang w:val="en-GB"/>
        </w:rPr>
      </w:pPr>
    </w:p>
    <w:p w14:paraId="4E276B93" w14:textId="5956BE4B" w:rsidR="00093417" w:rsidRDefault="00093417" w:rsidP="001D378B">
      <w:pPr>
        <w:spacing w:line="276" w:lineRule="auto"/>
        <w:rPr>
          <w:lang w:val="en-GB"/>
        </w:rPr>
      </w:pPr>
    </w:p>
    <w:p w14:paraId="6FCF1F8E" w14:textId="77FA8265" w:rsidR="00093417" w:rsidRDefault="00093417" w:rsidP="001D378B">
      <w:pPr>
        <w:spacing w:line="276" w:lineRule="auto"/>
        <w:rPr>
          <w:lang w:val="en-GB"/>
        </w:rPr>
      </w:pPr>
    </w:p>
    <w:p w14:paraId="6069479D" w14:textId="0CD06350" w:rsidR="00093417" w:rsidRDefault="00093417" w:rsidP="001D378B">
      <w:pPr>
        <w:spacing w:line="276" w:lineRule="auto"/>
        <w:rPr>
          <w:lang w:val="en-GB"/>
        </w:rPr>
      </w:pPr>
    </w:p>
    <w:p w14:paraId="317EB062" w14:textId="6E6EC223" w:rsidR="00404AB3" w:rsidRDefault="00404AB3" w:rsidP="001D378B">
      <w:pPr>
        <w:spacing w:line="276" w:lineRule="auto"/>
        <w:rPr>
          <w:lang w:val="en-GB"/>
        </w:rPr>
      </w:pPr>
    </w:p>
    <w:p w14:paraId="2A1ABE04" w14:textId="5EF85852" w:rsidR="00F21FD0" w:rsidRDefault="00F21FD0" w:rsidP="001D378B">
      <w:pPr>
        <w:spacing w:line="276" w:lineRule="auto"/>
        <w:rPr>
          <w:lang w:val="en-GB"/>
        </w:rPr>
      </w:pPr>
    </w:p>
    <w:p w14:paraId="1E6BB1A1" w14:textId="4DF51934" w:rsidR="00336AC5" w:rsidRDefault="00336AC5" w:rsidP="00336AC5">
      <w:pPr>
        <w:pStyle w:val="Titre1"/>
        <w:spacing w:line="360" w:lineRule="auto"/>
        <w:rPr>
          <w:rFonts w:ascii="Arial" w:hAnsi="Arial" w:cs="Arial"/>
          <w:b/>
          <w:bCs/>
          <w:color w:val="auto"/>
          <w:sz w:val="40"/>
          <w:szCs w:val="40"/>
          <w:lang w:val="en-GB"/>
        </w:rPr>
      </w:pPr>
      <w:bookmarkStart w:id="11" w:name="_Toc70692814"/>
      <w:r w:rsidRPr="00336AC5">
        <w:rPr>
          <w:rFonts w:ascii="Arial" w:hAnsi="Arial" w:cs="Arial"/>
          <w:b/>
          <w:bCs/>
          <w:color w:val="auto"/>
          <w:sz w:val="40"/>
          <w:szCs w:val="40"/>
          <w:lang w:val="en-GB"/>
        </w:rPr>
        <w:lastRenderedPageBreak/>
        <w:t>IV. Conclusion</w:t>
      </w:r>
      <w:bookmarkEnd w:id="11"/>
    </w:p>
    <w:p w14:paraId="4ED4AEF0" w14:textId="77777777" w:rsidR="00336AC5" w:rsidRPr="00336AC5" w:rsidRDefault="00336AC5" w:rsidP="00336AC5">
      <w:pPr>
        <w:rPr>
          <w:rFonts w:ascii="Arial" w:hAnsi="Arial" w:cs="Arial"/>
          <w:lang w:val="en-GB" w:eastAsia="fr-FR"/>
        </w:rPr>
      </w:pPr>
    </w:p>
    <w:p w14:paraId="117454FB" w14:textId="24843D8F" w:rsidR="00921F1D" w:rsidRPr="00586A0F" w:rsidRDefault="007A43B5" w:rsidP="00921F1D">
      <w:pPr>
        <w:spacing w:line="360" w:lineRule="auto"/>
        <w:rPr>
          <w:rFonts w:ascii="Arial" w:hAnsi="Arial" w:cs="Arial"/>
          <w:lang w:val="en-GB"/>
        </w:rPr>
      </w:pPr>
      <w:r w:rsidRPr="007A43B5">
        <w:rPr>
          <w:rFonts w:ascii="Arial" w:hAnsi="Arial" w:cs="Arial"/>
          <w:lang w:val="en-GB"/>
        </w:rPr>
        <w:t xml:space="preserve">Communication </w:t>
      </w:r>
      <w:r>
        <w:rPr>
          <w:rFonts w:ascii="Arial" w:hAnsi="Arial" w:cs="Arial"/>
          <w:lang w:val="en-GB"/>
        </w:rPr>
        <w:t>is</w:t>
      </w:r>
      <w:r w:rsidR="00A71545">
        <w:rPr>
          <w:rFonts w:ascii="Arial" w:hAnsi="Arial" w:cs="Arial"/>
          <w:lang w:val="en-GB"/>
        </w:rPr>
        <w:t xml:space="preserve"> one of the</w:t>
      </w:r>
      <w:r>
        <w:rPr>
          <w:rFonts w:ascii="Arial" w:hAnsi="Arial" w:cs="Arial"/>
          <w:lang w:val="en-GB"/>
        </w:rPr>
        <w:t xml:space="preserve"> </w:t>
      </w:r>
      <w:r w:rsidR="00A71545">
        <w:rPr>
          <w:rFonts w:ascii="Arial" w:hAnsi="Arial" w:cs="Arial"/>
          <w:lang w:val="en-GB"/>
        </w:rPr>
        <w:t xml:space="preserve">essential </w:t>
      </w:r>
      <w:r w:rsidR="00A71545" w:rsidRPr="007A43B5">
        <w:rPr>
          <w:rFonts w:ascii="Arial" w:hAnsi="Arial" w:cs="Arial"/>
          <w:lang w:val="en-GB"/>
        </w:rPr>
        <w:t>skills</w:t>
      </w:r>
      <w:r w:rsidR="00A71545">
        <w:rPr>
          <w:rFonts w:ascii="Arial" w:hAnsi="Arial" w:cs="Arial"/>
          <w:lang w:val="en-GB"/>
        </w:rPr>
        <w:t xml:space="preserve"> that everyone needs in their lives to build relationships or simply to interact with other people, </w:t>
      </w:r>
      <w:r w:rsidR="00921F1D" w:rsidRPr="00586A0F">
        <w:rPr>
          <w:rFonts w:ascii="Arial" w:hAnsi="Arial" w:cs="Arial"/>
          <w:lang w:val="en-GB"/>
        </w:rPr>
        <w:t xml:space="preserve">even </w:t>
      </w:r>
      <w:r w:rsidR="00A71545">
        <w:rPr>
          <w:rFonts w:ascii="Arial" w:hAnsi="Arial" w:cs="Arial"/>
          <w:lang w:val="en-GB"/>
        </w:rPr>
        <w:t>though</w:t>
      </w:r>
      <w:r w:rsidR="00921F1D" w:rsidRPr="00586A0F">
        <w:rPr>
          <w:rFonts w:ascii="Arial" w:hAnsi="Arial" w:cs="Arial"/>
          <w:lang w:val="en-GB"/>
        </w:rPr>
        <w:t xml:space="preserve"> </w:t>
      </w:r>
      <w:r w:rsidR="00921F1D" w:rsidRPr="00A71545">
        <w:rPr>
          <w:rFonts w:ascii="Arial" w:hAnsi="Arial" w:cs="Arial"/>
          <w:lang w:val="en-GB"/>
        </w:rPr>
        <w:t>it</w:t>
      </w:r>
      <w:r w:rsidR="00336AC5" w:rsidRPr="00586A0F">
        <w:rPr>
          <w:rFonts w:ascii="Arial" w:hAnsi="Arial" w:cs="Arial"/>
          <w:lang w:val="en-GB"/>
        </w:rPr>
        <w:t xml:space="preserve"> </w:t>
      </w:r>
      <w:r w:rsidR="00A71545">
        <w:rPr>
          <w:rFonts w:ascii="Arial" w:hAnsi="Arial" w:cs="Arial"/>
          <w:lang w:val="en-GB"/>
        </w:rPr>
        <w:t>can</w:t>
      </w:r>
      <w:r w:rsidR="00336AC5" w:rsidRPr="00586A0F">
        <w:rPr>
          <w:rFonts w:ascii="Arial" w:hAnsi="Arial" w:cs="Arial"/>
          <w:lang w:val="en-GB"/>
        </w:rPr>
        <w:t xml:space="preserve"> </w:t>
      </w:r>
      <w:r w:rsidR="00921F1D" w:rsidRPr="00586A0F">
        <w:rPr>
          <w:rFonts w:ascii="Arial" w:hAnsi="Arial" w:cs="Arial"/>
          <w:lang w:val="en-GB"/>
        </w:rPr>
        <w:t>take</w:t>
      </w:r>
      <w:r w:rsidR="00336AC5" w:rsidRPr="00586A0F">
        <w:rPr>
          <w:rFonts w:ascii="Arial" w:hAnsi="Arial" w:cs="Arial"/>
          <w:lang w:val="en-GB"/>
        </w:rPr>
        <w:t xml:space="preserve"> a lifetime to master</w:t>
      </w:r>
      <w:r w:rsidR="00F21FD0" w:rsidRPr="00A71545">
        <w:rPr>
          <w:rFonts w:ascii="Arial" w:hAnsi="Arial" w:cs="Arial"/>
          <w:lang w:val="en-GB"/>
        </w:rPr>
        <w:t xml:space="preserve">. </w:t>
      </w:r>
      <w:r w:rsidR="00D715D6">
        <w:rPr>
          <w:rFonts w:ascii="Arial" w:hAnsi="Arial" w:cs="Arial"/>
          <w:lang w:val="en-GB"/>
        </w:rPr>
        <w:t>B</w:t>
      </w:r>
      <w:r w:rsidR="00921F1D" w:rsidRPr="00586A0F">
        <w:rPr>
          <w:rFonts w:ascii="Arial" w:hAnsi="Arial" w:cs="Arial"/>
          <w:lang w:val="en-GB"/>
        </w:rPr>
        <w:t>eing aware of our own and others’ verbal and non-verbal communication</w:t>
      </w:r>
      <w:r w:rsidR="00A71545">
        <w:rPr>
          <w:rFonts w:ascii="Arial" w:hAnsi="Arial" w:cs="Arial"/>
          <w:lang w:val="en-GB"/>
        </w:rPr>
        <w:t xml:space="preserve"> is already a great start to </w:t>
      </w:r>
      <w:r w:rsidR="00D715D6">
        <w:rPr>
          <w:rFonts w:ascii="Arial" w:hAnsi="Arial" w:cs="Arial"/>
          <w:lang w:val="en-GB"/>
        </w:rPr>
        <w:t>reach communication effectiveness</w:t>
      </w:r>
      <w:r w:rsidR="00921F1D" w:rsidRPr="00586A0F">
        <w:rPr>
          <w:rFonts w:ascii="Arial" w:hAnsi="Arial" w:cs="Arial"/>
          <w:lang w:val="en-GB"/>
        </w:rPr>
        <w:t xml:space="preserve">. </w:t>
      </w:r>
    </w:p>
    <w:p w14:paraId="44EA5FEC" w14:textId="36ECCB4B" w:rsidR="00F21FD0" w:rsidRPr="005D011D" w:rsidRDefault="00F21FD0" w:rsidP="00F21FD0">
      <w:pPr>
        <w:spacing w:line="360" w:lineRule="auto"/>
        <w:rPr>
          <w:rFonts w:ascii="Arial" w:hAnsi="Arial" w:cs="Arial"/>
          <w:lang w:val="en-GB"/>
        </w:rPr>
      </w:pPr>
    </w:p>
    <w:p w14:paraId="43E3F499" w14:textId="1677B46B" w:rsidR="00093417" w:rsidRDefault="00093417" w:rsidP="001D378B">
      <w:pPr>
        <w:spacing w:line="276" w:lineRule="auto"/>
        <w:rPr>
          <w:lang w:val="en-GB"/>
        </w:rPr>
      </w:pPr>
    </w:p>
    <w:p w14:paraId="09511D81" w14:textId="07E58CEC" w:rsidR="00336AC5" w:rsidRDefault="00336AC5" w:rsidP="001D378B">
      <w:pPr>
        <w:spacing w:line="276" w:lineRule="auto"/>
        <w:rPr>
          <w:lang w:val="en-GB"/>
        </w:rPr>
      </w:pPr>
    </w:p>
    <w:p w14:paraId="0C5BEFE9" w14:textId="3E0F7DA2" w:rsidR="00336AC5" w:rsidRDefault="00336AC5" w:rsidP="001D378B">
      <w:pPr>
        <w:spacing w:line="276" w:lineRule="auto"/>
        <w:rPr>
          <w:lang w:val="en-GB"/>
        </w:rPr>
      </w:pPr>
    </w:p>
    <w:p w14:paraId="73538E55" w14:textId="678854F4" w:rsidR="00336AC5" w:rsidRDefault="00336AC5" w:rsidP="001D378B">
      <w:pPr>
        <w:spacing w:line="276" w:lineRule="auto"/>
        <w:rPr>
          <w:lang w:val="en-GB"/>
        </w:rPr>
      </w:pPr>
    </w:p>
    <w:p w14:paraId="742FFB11" w14:textId="6FBFA0A0" w:rsidR="00336AC5" w:rsidRDefault="00336AC5" w:rsidP="001D378B">
      <w:pPr>
        <w:spacing w:line="276" w:lineRule="auto"/>
        <w:rPr>
          <w:lang w:val="en-GB"/>
        </w:rPr>
      </w:pPr>
    </w:p>
    <w:p w14:paraId="2582183B" w14:textId="0AE85DE3" w:rsidR="00336AC5" w:rsidRDefault="00336AC5" w:rsidP="001D378B">
      <w:pPr>
        <w:spacing w:line="276" w:lineRule="auto"/>
        <w:rPr>
          <w:lang w:val="en-GB"/>
        </w:rPr>
      </w:pPr>
    </w:p>
    <w:p w14:paraId="0F6687C3" w14:textId="6B730374" w:rsidR="00336AC5" w:rsidRDefault="00336AC5" w:rsidP="001D378B">
      <w:pPr>
        <w:spacing w:line="276" w:lineRule="auto"/>
        <w:rPr>
          <w:lang w:val="en-GB"/>
        </w:rPr>
      </w:pPr>
    </w:p>
    <w:p w14:paraId="36585B26" w14:textId="76AD8AC2" w:rsidR="00336AC5" w:rsidRDefault="00336AC5" w:rsidP="001D378B">
      <w:pPr>
        <w:spacing w:line="276" w:lineRule="auto"/>
        <w:rPr>
          <w:lang w:val="en-GB"/>
        </w:rPr>
      </w:pPr>
    </w:p>
    <w:p w14:paraId="7AB11907" w14:textId="771A18C0" w:rsidR="00336AC5" w:rsidRDefault="00336AC5" w:rsidP="001D378B">
      <w:pPr>
        <w:spacing w:line="276" w:lineRule="auto"/>
        <w:rPr>
          <w:lang w:val="en-GB"/>
        </w:rPr>
      </w:pPr>
    </w:p>
    <w:p w14:paraId="3F347DA7" w14:textId="5BC54BE7" w:rsidR="00336AC5" w:rsidRDefault="00336AC5" w:rsidP="001D378B">
      <w:pPr>
        <w:spacing w:line="276" w:lineRule="auto"/>
        <w:rPr>
          <w:lang w:val="en-GB"/>
        </w:rPr>
      </w:pPr>
    </w:p>
    <w:p w14:paraId="3AFDCDC3" w14:textId="35CB7A72" w:rsidR="00336AC5" w:rsidRDefault="00336AC5" w:rsidP="001D378B">
      <w:pPr>
        <w:spacing w:line="276" w:lineRule="auto"/>
        <w:rPr>
          <w:lang w:val="en-GB"/>
        </w:rPr>
      </w:pPr>
    </w:p>
    <w:p w14:paraId="5A2541A0" w14:textId="62538BA3" w:rsidR="00336AC5" w:rsidRDefault="00336AC5" w:rsidP="001D378B">
      <w:pPr>
        <w:spacing w:line="276" w:lineRule="auto"/>
        <w:rPr>
          <w:lang w:val="en-GB"/>
        </w:rPr>
      </w:pPr>
    </w:p>
    <w:p w14:paraId="3A20D75D" w14:textId="18F2DAE3" w:rsidR="00336AC5" w:rsidRDefault="00336AC5" w:rsidP="001D378B">
      <w:pPr>
        <w:spacing w:line="276" w:lineRule="auto"/>
        <w:rPr>
          <w:lang w:val="en-GB"/>
        </w:rPr>
      </w:pPr>
    </w:p>
    <w:p w14:paraId="37C3F09C" w14:textId="72F268B6" w:rsidR="00336AC5" w:rsidRDefault="00336AC5" w:rsidP="001D378B">
      <w:pPr>
        <w:spacing w:line="276" w:lineRule="auto"/>
        <w:rPr>
          <w:lang w:val="en-GB"/>
        </w:rPr>
      </w:pPr>
    </w:p>
    <w:p w14:paraId="58A7F85D" w14:textId="3EEFF781" w:rsidR="00336AC5" w:rsidRDefault="00336AC5" w:rsidP="001D378B">
      <w:pPr>
        <w:spacing w:line="276" w:lineRule="auto"/>
        <w:rPr>
          <w:lang w:val="en-GB"/>
        </w:rPr>
      </w:pPr>
    </w:p>
    <w:p w14:paraId="16F6E309" w14:textId="18709B93" w:rsidR="00336AC5" w:rsidRDefault="00336AC5" w:rsidP="001D378B">
      <w:pPr>
        <w:spacing w:line="276" w:lineRule="auto"/>
        <w:rPr>
          <w:lang w:val="en-GB"/>
        </w:rPr>
      </w:pPr>
    </w:p>
    <w:p w14:paraId="330D1EEF" w14:textId="19688A12" w:rsidR="00336AC5" w:rsidRDefault="00336AC5" w:rsidP="001D378B">
      <w:pPr>
        <w:spacing w:line="276" w:lineRule="auto"/>
        <w:rPr>
          <w:lang w:val="en-GB"/>
        </w:rPr>
      </w:pPr>
    </w:p>
    <w:p w14:paraId="5A85A6CF" w14:textId="545D3DF9" w:rsidR="00336AC5" w:rsidRDefault="00336AC5" w:rsidP="001D378B">
      <w:pPr>
        <w:spacing w:line="276" w:lineRule="auto"/>
        <w:rPr>
          <w:lang w:val="en-GB"/>
        </w:rPr>
      </w:pPr>
    </w:p>
    <w:p w14:paraId="181F4D14" w14:textId="03DCC705" w:rsidR="00336AC5" w:rsidRDefault="00336AC5" w:rsidP="001D378B">
      <w:pPr>
        <w:spacing w:line="276" w:lineRule="auto"/>
        <w:rPr>
          <w:lang w:val="en-GB"/>
        </w:rPr>
      </w:pPr>
    </w:p>
    <w:p w14:paraId="47CBBA9F" w14:textId="6DC33B41" w:rsidR="00336AC5" w:rsidRDefault="00336AC5" w:rsidP="001D378B">
      <w:pPr>
        <w:spacing w:line="276" w:lineRule="auto"/>
        <w:rPr>
          <w:lang w:val="en-GB"/>
        </w:rPr>
      </w:pPr>
    </w:p>
    <w:p w14:paraId="75C5101D" w14:textId="24083122" w:rsidR="00336AC5" w:rsidRDefault="00336AC5" w:rsidP="001D378B">
      <w:pPr>
        <w:spacing w:line="276" w:lineRule="auto"/>
        <w:rPr>
          <w:lang w:val="en-GB"/>
        </w:rPr>
      </w:pPr>
    </w:p>
    <w:p w14:paraId="69519DEC" w14:textId="7B2445E4" w:rsidR="00336AC5" w:rsidRDefault="00336AC5" w:rsidP="001D378B">
      <w:pPr>
        <w:spacing w:line="276" w:lineRule="auto"/>
        <w:rPr>
          <w:lang w:val="en-GB"/>
        </w:rPr>
      </w:pPr>
    </w:p>
    <w:p w14:paraId="3538E9C1" w14:textId="636C5F30" w:rsidR="00336AC5" w:rsidRDefault="00336AC5" w:rsidP="001D378B">
      <w:pPr>
        <w:spacing w:line="276" w:lineRule="auto"/>
        <w:rPr>
          <w:lang w:val="en-GB"/>
        </w:rPr>
      </w:pPr>
    </w:p>
    <w:p w14:paraId="4F8C989E" w14:textId="282B70F5" w:rsidR="00336AC5" w:rsidRPr="00336AC5" w:rsidRDefault="00336AC5" w:rsidP="00336AC5">
      <w:pPr>
        <w:pStyle w:val="Titre1"/>
        <w:spacing w:line="360" w:lineRule="auto"/>
        <w:rPr>
          <w:rFonts w:ascii="Arial" w:hAnsi="Arial" w:cs="Arial"/>
          <w:b/>
          <w:bCs/>
          <w:color w:val="auto"/>
          <w:sz w:val="40"/>
          <w:szCs w:val="40"/>
          <w:lang w:val="en-GB"/>
        </w:rPr>
      </w:pPr>
      <w:bookmarkStart w:id="12" w:name="_Toc70692815"/>
      <w:r w:rsidRPr="00336AC5">
        <w:rPr>
          <w:rFonts w:ascii="Arial" w:hAnsi="Arial" w:cs="Arial"/>
          <w:b/>
          <w:bCs/>
          <w:color w:val="auto"/>
          <w:sz w:val="40"/>
          <w:szCs w:val="40"/>
          <w:lang w:val="en-GB"/>
        </w:rPr>
        <w:lastRenderedPageBreak/>
        <w:t>V. References</w:t>
      </w:r>
      <w:bookmarkEnd w:id="12"/>
    </w:p>
    <w:p w14:paraId="5D7346A2" w14:textId="0A5EDD0D" w:rsidR="00FF250E" w:rsidRDefault="00FF250E" w:rsidP="00FF250E">
      <w:pPr>
        <w:pStyle w:val="Bibliographie"/>
        <w:rPr>
          <w:noProof/>
          <w:sz w:val="24"/>
          <w:szCs w:val="24"/>
          <w:lang w:val="en-GB"/>
        </w:rPr>
      </w:pPr>
      <w:r>
        <w:rPr>
          <w:noProof/>
          <w:lang w:val="en-GB"/>
        </w:rPr>
        <w:t xml:space="preserve">Barnlund, D. (1962) ‘Toward a Meaning-Centered Philosophy of Communication’, </w:t>
      </w:r>
      <w:r>
        <w:rPr>
          <w:i/>
          <w:iCs/>
          <w:noProof/>
          <w:lang w:val="en-GB"/>
        </w:rPr>
        <w:t xml:space="preserve">Journal of Communication, </w:t>
      </w:r>
      <w:r>
        <w:rPr>
          <w:noProof/>
          <w:lang w:val="en-GB"/>
        </w:rPr>
        <w:t>12(4), pp. 197-211.</w:t>
      </w:r>
    </w:p>
    <w:p w14:paraId="2A69A5B2" w14:textId="793543F0" w:rsidR="00FF250E" w:rsidRDefault="00FF250E" w:rsidP="00FF250E">
      <w:pPr>
        <w:pStyle w:val="Bibliographie"/>
        <w:rPr>
          <w:noProof/>
          <w:lang w:val="en-GB"/>
        </w:rPr>
      </w:pPr>
      <w:r>
        <w:rPr>
          <w:noProof/>
          <w:lang w:val="en-GB"/>
        </w:rPr>
        <w:t xml:space="preserve">Berlo, D. (1960) </w:t>
      </w:r>
      <w:r>
        <w:rPr>
          <w:i/>
          <w:iCs/>
          <w:noProof/>
          <w:lang w:val="en-GB"/>
        </w:rPr>
        <w:t xml:space="preserve">The Process of Communication: An Introduction to Theory and Practice, </w:t>
      </w:r>
      <w:r>
        <w:rPr>
          <w:noProof/>
          <w:lang w:val="en-GB"/>
        </w:rPr>
        <w:t>17 ed., New York: Rinehart and Winston.</w:t>
      </w:r>
    </w:p>
    <w:p w14:paraId="32066645" w14:textId="53473FC1" w:rsidR="00FF250E" w:rsidRDefault="00FF250E" w:rsidP="00FF250E">
      <w:pPr>
        <w:pStyle w:val="Bibliographie"/>
        <w:rPr>
          <w:noProof/>
          <w:lang w:val="en-GB"/>
        </w:rPr>
      </w:pPr>
      <w:r>
        <w:rPr>
          <w:noProof/>
          <w:lang w:val="en-GB"/>
        </w:rPr>
        <w:t xml:space="preserve">Businesstopia (2018) </w:t>
      </w:r>
      <w:r>
        <w:rPr>
          <w:i/>
          <w:iCs/>
          <w:noProof/>
          <w:lang w:val="en-GB"/>
        </w:rPr>
        <w:t xml:space="preserve">Berlo’s SMCR Model of Communication. </w:t>
      </w:r>
      <w:r>
        <w:rPr>
          <w:noProof/>
          <w:lang w:val="en-GB"/>
        </w:rPr>
        <w:t xml:space="preserve">[Online] </w:t>
      </w:r>
      <w:r>
        <w:rPr>
          <w:noProof/>
          <w:lang w:val="en-GB"/>
        </w:rPr>
        <w:br/>
        <w:t xml:space="preserve">Available at: </w:t>
      </w:r>
      <w:hyperlink r:id="rId14" w:history="1">
        <w:r w:rsidRPr="00633653">
          <w:rPr>
            <w:rStyle w:val="Lienhypertexte"/>
            <w:noProof/>
            <w:lang w:val="en-GB"/>
          </w:rPr>
          <w:t>https://www.businesstopia.net/communication/berlo-model-communication</w:t>
        </w:r>
      </w:hyperlink>
      <w:r>
        <w:rPr>
          <w:noProof/>
          <w:lang w:val="en-GB"/>
        </w:rPr>
        <w:t xml:space="preserve"> [Accessed 10 April 2021].</w:t>
      </w:r>
    </w:p>
    <w:p w14:paraId="3A8E3F48" w14:textId="53F18ECF" w:rsidR="00FF250E" w:rsidRDefault="00FF250E" w:rsidP="00FF250E">
      <w:pPr>
        <w:pStyle w:val="Bibliographie"/>
        <w:rPr>
          <w:noProof/>
          <w:lang w:val="en-GB"/>
        </w:rPr>
      </w:pPr>
      <w:r>
        <w:rPr>
          <w:noProof/>
          <w:lang w:val="en-GB"/>
        </w:rPr>
        <w:t xml:space="preserve">Businesstopia (2018) </w:t>
      </w:r>
      <w:r>
        <w:rPr>
          <w:i/>
          <w:iCs/>
          <w:noProof/>
          <w:lang w:val="en-GB"/>
        </w:rPr>
        <w:t xml:space="preserve">Shannon and Weaver Model Of Communication. </w:t>
      </w:r>
      <w:r>
        <w:rPr>
          <w:noProof/>
          <w:lang w:val="en-GB"/>
        </w:rPr>
        <w:t xml:space="preserve">[Online] </w:t>
      </w:r>
      <w:r>
        <w:rPr>
          <w:noProof/>
          <w:lang w:val="en-GB"/>
        </w:rPr>
        <w:br/>
        <w:t xml:space="preserve">Available at: </w:t>
      </w:r>
      <w:hyperlink r:id="rId15" w:history="1">
        <w:r w:rsidRPr="00633653">
          <w:rPr>
            <w:rStyle w:val="Lienhypertexte"/>
            <w:noProof/>
            <w:lang w:val="en-GB"/>
          </w:rPr>
          <w:t>https://www.businesstopia.net/communication/shannon-and-weaver-model-communication</w:t>
        </w:r>
      </w:hyperlink>
      <w:r>
        <w:rPr>
          <w:noProof/>
          <w:lang w:val="en-GB"/>
        </w:rPr>
        <w:t xml:space="preserve"> [Accessed 10 April 2021].</w:t>
      </w:r>
    </w:p>
    <w:p w14:paraId="7E1E7B4E" w14:textId="73B84023" w:rsidR="00FF250E" w:rsidRDefault="00FF250E" w:rsidP="00FF250E">
      <w:pPr>
        <w:pStyle w:val="Bibliographie"/>
        <w:rPr>
          <w:noProof/>
          <w:lang w:val="en-GB"/>
        </w:rPr>
      </w:pPr>
      <w:r>
        <w:rPr>
          <w:noProof/>
          <w:lang w:val="en-GB"/>
        </w:rPr>
        <w:t xml:space="preserve">Ediger, N. (2020) </w:t>
      </w:r>
      <w:r>
        <w:rPr>
          <w:i/>
          <w:iCs/>
          <w:noProof/>
          <w:lang w:val="en-GB"/>
        </w:rPr>
        <w:t xml:space="preserve">Communication Models – Which One Is The Best?. </w:t>
      </w:r>
      <w:r>
        <w:rPr>
          <w:noProof/>
          <w:lang w:val="en-GB"/>
        </w:rPr>
        <w:t xml:space="preserve">[Online] </w:t>
      </w:r>
      <w:r>
        <w:rPr>
          <w:noProof/>
          <w:lang w:val="en-GB"/>
        </w:rPr>
        <w:br/>
        <w:t xml:space="preserve">Available at: </w:t>
      </w:r>
      <w:hyperlink r:id="rId16" w:history="1">
        <w:r w:rsidRPr="00633653">
          <w:rPr>
            <w:rStyle w:val="Lienhypertexte"/>
            <w:noProof/>
            <w:lang w:val="en-GB"/>
          </w:rPr>
          <w:t>https://cleverclipstudios.com/en-ch/blog/whats-the-best-communication-model/</w:t>
        </w:r>
      </w:hyperlink>
      <w:r>
        <w:rPr>
          <w:noProof/>
          <w:lang w:val="en-GB"/>
        </w:rPr>
        <w:t xml:space="preserve"> [Accessed 10 April 2021].</w:t>
      </w:r>
    </w:p>
    <w:p w14:paraId="000FCA53" w14:textId="77777777" w:rsidR="00CE7D4F" w:rsidRDefault="00CE7D4F" w:rsidP="00FF250E">
      <w:pPr>
        <w:pStyle w:val="Bibliographie"/>
        <w:rPr>
          <w:lang w:val="en-GB"/>
        </w:rPr>
      </w:pPr>
      <w:r w:rsidRPr="00E5337F">
        <w:rPr>
          <w:lang w:val="en-GB"/>
        </w:rPr>
        <w:t xml:space="preserve">Ludlow, R. </w:t>
      </w:r>
      <w:r>
        <w:rPr>
          <w:lang w:val="en-GB"/>
        </w:rPr>
        <w:t>&amp;</w:t>
      </w:r>
      <w:r w:rsidRPr="00E5337F">
        <w:rPr>
          <w:lang w:val="en-GB"/>
        </w:rPr>
        <w:t xml:space="preserve"> Panton. F. (1992) </w:t>
      </w:r>
      <w:r w:rsidRPr="00E5337F">
        <w:rPr>
          <w:i/>
          <w:iCs/>
          <w:lang w:val="en-GB"/>
        </w:rPr>
        <w:t>The Essence of Effective Communication</w:t>
      </w:r>
      <w:r>
        <w:rPr>
          <w:lang w:val="en-GB"/>
        </w:rPr>
        <w:t>,</w:t>
      </w:r>
      <w:r w:rsidRPr="00E5337F">
        <w:rPr>
          <w:lang w:val="en-GB"/>
        </w:rPr>
        <w:t xml:space="preserve"> New York</w:t>
      </w:r>
      <w:r>
        <w:rPr>
          <w:lang w:val="en-GB"/>
        </w:rPr>
        <w:t>:</w:t>
      </w:r>
      <w:r w:rsidRPr="00E5337F">
        <w:rPr>
          <w:lang w:val="en-GB"/>
        </w:rPr>
        <w:t xml:space="preserve"> Prentice Hall.</w:t>
      </w:r>
    </w:p>
    <w:p w14:paraId="726D4A7B" w14:textId="19A8E96D" w:rsidR="00FF250E" w:rsidRDefault="00FF250E" w:rsidP="00FF250E">
      <w:pPr>
        <w:pStyle w:val="Bibliographie"/>
        <w:rPr>
          <w:noProof/>
          <w:lang w:val="en-GB"/>
        </w:rPr>
      </w:pPr>
      <w:r>
        <w:rPr>
          <w:noProof/>
          <w:lang w:val="en-GB"/>
        </w:rPr>
        <w:t xml:space="preserve">Mehrabian, A. (1981) </w:t>
      </w:r>
      <w:r>
        <w:rPr>
          <w:i/>
          <w:iCs/>
          <w:noProof/>
          <w:lang w:val="en-GB"/>
        </w:rPr>
        <w:t xml:space="preserve">Silent messages: implicit communication of emotions and attitudes, </w:t>
      </w:r>
      <w:r>
        <w:rPr>
          <w:noProof/>
          <w:lang w:val="en-GB"/>
        </w:rPr>
        <w:t>2nd ed., Belmont: Wadsworth.</w:t>
      </w:r>
    </w:p>
    <w:p w14:paraId="65CF474B" w14:textId="61A63D93" w:rsidR="00FF250E" w:rsidRDefault="00FF250E" w:rsidP="00FF250E">
      <w:pPr>
        <w:pStyle w:val="Bibliographie"/>
        <w:rPr>
          <w:noProof/>
          <w:lang w:val="en-GB"/>
        </w:rPr>
      </w:pPr>
      <w:r>
        <w:rPr>
          <w:noProof/>
          <w:lang w:val="en-GB"/>
        </w:rPr>
        <w:t xml:space="preserve">Phutela, D. (2015) ‘The Importance of Non-Verbal Communication’, </w:t>
      </w:r>
      <w:r>
        <w:rPr>
          <w:i/>
          <w:iCs/>
          <w:noProof/>
          <w:lang w:val="en-GB"/>
        </w:rPr>
        <w:t xml:space="preserve">The ICFAI journal of soft skills, </w:t>
      </w:r>
      <w:r>
        <w:rPr>
          <w:noProof/>
          <w:lang w:val="en-GB"/>
        </w:rPr>
        <w:t>9(4), p. 43.</w:t>
      </w:r>
    </w:p>
    <w:p w14:paraId="5BEEF6C4" w14:textId="4C6F2A83" w:rsidR="00FF250E" w:rsidRDefault="00FF250E" w:rsidP="00FF250E">
      <w:pPr>
        <w:pStyle w:val="Bibliographie"/>
        <w:rPr>
          <w:noProof/>
          <w:lang w:val="en-GB"/>
        </w:rPr>
      </w:pPr>
      <w:r w:rsidRPr="00FF250E">
        <w:rPr>
          <w:noProof/>
          <w:lang w:val="en-GB"/>
        </w:rPr>
        <w:t xml:space="preserve">Quintanilla, K. M. &amp; Wahl, S. T. (2020) </w:t>
      </w:r>
      <w:r>
        <w:rPr>
          <w:i/>
          <w:iCs/>
          <w:noProof/>
          <w:lang w:val="en-GB"/>
        </w:rPr>
        <w:t xml:space="preserve">Business and Professional Communication: KEYS for Workplace Excellence, </w:t>
      </w:r>
      <w:r>
        <w:rPr>
          <w:noProof/>
          <w:lang w:val="en-GB"/>
        </w:rPr>
        <w:t>4 ed., Los Angeles: SAGE Publications.</w:t>
      </w:r>
    </w:p>
    <w:p w14:paraId="797D93F8" w14:textId="035FDF02" w:rsidR="00FF250E" w:rsidRDefault="00FF250E" w:rsidP="00FF250E">
      <w:pPr>
        <w:pStyle w:val="Bibliographie"/>
        <w:rPr>
          <w:noProof/>
          <w:lang w:val="en-GB"/>
        </w:rPr>
      </w:pPr>
      <w:r w:rsidRPr="00FF250E">
        <w:rPr>
          <w:noProof/>
          <w:lang w:val="en-GB"/>
        </w:rPr>
        <w:t>Robinson, E. J. &amp; Robinson, W. P. (1976) ‘</w:t>
      </w:r>
      <w:r>
        <w:rPr>
          <w:noProof/>
          <w:lang w:val="en-GB"/>
        </w:rPr>
        <w:t xml:space="preserve">The young child's understanding of communication’, </w:t>
      </w:r>
      <w:r>
        <w:rPr>
          <w:i/>
          <w:iCs/>
          <w:noProof/>
          <w:lang w:val="en-GB"/>
        </w:rPr>
        <w:t xml:space="preserve">Developmental psychology, </w:t>
      </w:r>
      <w:r>
        <w:rPr>
          <w:noProof/>
          <w:lang w:val="en-GB"/>
        </w:rPr>
        <w:t>12(4), pp. 328-333.</w:t>
      </w:r>
    </w:p>
    <w:p w14:paraId="61A277F8" w14:textId="6403E5B1" w:rsidR="00FF250E" w:rsidRDefault="00FF250E" w:rsidP="00FF250E">
      <w:pPr>
        <w:pStyle w:val="Bibliographie"/>
        <w:rPr>
          <w:noProof/>
          <w:lang w:val="en-GB"/>
        </w:rPr>
      </w:pPr>
      <w:r>
        <w:rPr>
          <w:noProof/>
          <w:lang w:val="en-GB"/>
        </w:rPr>
        <w:t xml:space="preserve">Schramm, W. &amp; Roberts, D. (1971) </w:t>
      </w:r>
      <w:r>
        <w:rPr>
          <w:i/>
          <w:iCs/>
          <w:noProof/>
          <w:lang w:val="en-GB"/>
        </w:rPr>
        <w:t>The process and effects of mass communication</w:t>
      </w:r>
      <w:r w:rsidR="00CE7D4F">
        <w:rPr>
          <w:i/>
          <w:iCs/>
          <w:noProof/>
          <w:lang w:val="en-GB"/>
        </w:rPr>
        <w:t>,</w:t>
      </w:r>
      <w:r>
        <w:rPr>
          <w:i/>
          <w:iCs/>
          <w:noProof/>
          <w:lang w:val="en-GB"/>
        </w:rPr>
        <w:t xml:space="preserve"> </w:t>
      </w:r>
      <w:r>
        <w:rPr>
          <w:noProof/>
          <w:lang w:val="en-GB"/>
        </w:rPr>
        <w:t>2 ed.</w:t>
      </w:r>
      <w:r w:rsidR="00CE7D4F">
        <w:rPr>
          <w:noProof/>
          <w:lang w:val="en-GB"/>
        </w:rPr>
        <w:t>,</w:t>
      </w:r>
      <w:r>
        <w:rPr>
          <w:noProof/>
          <w:lang w:val="en-GB"/>
        </w:rPr>
        <w:t xml:space="preserve"> Urbana: University of Illinois Press.</w:t>
      </w:r>
    </w:p>
    <w:p w14:paraId="472BBC80" w14:textId="78D18FD1" w:rsidR="00093417" w:rsidRPr="00E5337F" w:rsidRDefault="00FF250E" w:rsidP="00CE7D4F">
      <w:pPr>
        <w:pStyle w:val="Bibliographie"/>
        <w:rPr>
          <w:noProof/>
          <w:lang w:val="en-GB"/>
        </w:rPr>
      </w:pPr>
      <w:r>
        <w:rPr>
          <w:noProof/>
          <w:lang w:val="en-GB"/>
        </w:rPr>
        <w:t>Shannon, C.</w:t>
      </w:r>
      <w:r w:rsidR="00CE7D4F">
        <w:rPr>
          <w:noProof/>
          <w:lang w:val="en-GB"/>
        </w:rPr>
        <w:t xml:space="preserve"> E. (</w:t>
      </w:r>
      <w:r>
        <w:rPr>
          <w:noProof/>
          <w:lang w:val="en-GB"/>
        </w:rPr>
        <w:t>2001</w:t>
      </w:r>
      <w:r w:rsidR="00CE7D4F">
        <w:rPr>
          <w:noProof/>
          <w:lang w:val="en-GB"/>
        </w:rPr>
        <w:t>)</w:t>
      </w:r>
      <w:r>
        <w:rPr>
          <w:noProof/>
          <w:lang w:val="en-GB"/>
        </w:rPr>
        <w:t xml:space="preserve"> </w:t>
      </w:r>
      <w:r w:rsidR="00CE7D4F">
        <w:rPr>
          <w:noProof/>
          <w:lang w:val="en-GB"/>
        </w:rPr>
        <w:t>‘</w:t>
      </w:r>
      <w:r>
        <w:rPr>
          <w:noProof/>
          <w:lang w:val="en-GB"/>
        </w:rPr>
        <w:t>A mathematical theory of communication</w:t>
      </w:r>
      <w:r w:rsidR="00CE7D4F">
        <w:rPr>
          <w:noProof/>
          <w:lang w:val="en-GB"/>
        </w:rPr>
        <w:t>’,</w:t>
      </w:r>
      <w:r>
        <w:rPr>
          <w:noProof/>
          <w:lang w:val="en-GB"/>
        </w:rPr>
        <w:t xml:space="preserve"> </w:t>
      </w:r>
      <w:r>
        <w:rPr>
          <w:i/>
          <w:iCs/>
          <w:noProof/>
          <w:lang w:val="en-GB"/>
        </w:rPr>
        <w:t xml:space="preserve">Mobile computing and communications review, </w:t>
      </w:r>
      <w:r>
        <w:rPr>
          <w:noProof/>
          <w:lang w:val="en-GB"/>
        </w:rPr>
        <w:t>5(1), pp. 3-55.</w:t>
      </w:r>
    </w:p>
    <w:p w14:paraId="6AB6AC10" w14:textId="4F85A433" w:rsidR="00093417" w:rsidRPr="00CE7D4F" w:rsidRDefault="00093417" w:rsidP="00FF250E">
      <w:pPr>
        <w:spacing w:line="276" w:lineRule="auto"/>
        <w:rPr>
          <w:lang w:val="en-GB"/>
        </w:rPr>
      </w:pPr>
      <w:r w:rsidRPr="00E5337F">
        <w:rPr>
          <w:lang w:val="en-GB"/>
        </w:rPr>
        <w:t>Shannon, C. E., &amp; Weaver, W. (1949) </w:t>
      </w:r>
      <w:r w:rsidRPr="00E5337F">
        <w:rPr>
          <w:i/>
          <w:iCs/>
          <w:lang w:val="en-GB"/>
        </w:rPr>
        <w:t>The mathematical theory of communication</w:t>
      </w:r>
      <w:r w:rsidR="00CE7D4F">
        <w:rPr>
          <w:lang w:val="en-GB"/>
        </w:rPr>
        <w:t>,</w:t>
      </w:r>
      <w:r w:rsidRPr="00E5337F">
        <w:rPr>
          <w:lang w:val="en-GB"/>
        </w:rPr>
        <w:t xml:space="preserve"> Urbana: University of Illinois Press. </w:t>
      </w:r>
    </w:p>
    <w:sectPr w:rsidR="00093417" w:rsidRPr="00CE7D4F" w:rsidSect="00B7612C">
      <w:footerReference w:type="default" r:id="rId17"/>
      <w:type w:val="continuous"/>
      <w:pgSz w:w="11906" w:h="16838" w:code="9"/>
      <w:pgMar w:top="851" w:right="1418" w:bottom="851" w:left="1418" w:header="709"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0D111" w14:textId="77777777" w:rsidR="008B63D3" w:rsidRDefault="008B63D3" w:rsidP="00B7612C">
      <w:pPr>
        <w:spacing w:after="0" w:line="240" w:lineRule="auto"/>
      </w:pPr>
      <w:r>
        <w:separator/>
      </w:r>
    </w:p>
  </w:endnote>
  <w:endnote w:type="continuationSeparator" w:id="0">
    <w:p w14:paraId="38624FAF" w14:textId="77777777" w:rsidR="008B63D3" w:rsidRDefault="008B63D3" w:rsidP="00B76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683778981"/>
      <w:docPartObj>
        <w:docPartGallery w:val="Page Numbers (Bottom of Page)"/>
        <w:docPartUnique/>
      </w:docPartObj>
    </w:sdtPr>
    <w:sdtEndPr/>
    <w:sdtContent>
      <w:p w14:paraId="6753567F" w14:textId="064F7B00" w:rsidR="00B7612C" w:rsidRPr="00147384" w:rsidRDefault="00B7612C">
        <w:pPr>
          <w:pStyle w:val="Pieddepage"/>
          <w:jc w:val="right"/>
          <w:rPr>
            <w:b/>
            <w:bCs/>
          </w:rPr>
        </w:pPr>
        <w:r w:rsidRPr="00147384">
          <w:rPr>
            <w:b/>
            <w:bCs/>
          </w:rPr>
          <w:fldChar w:fldCharType="begin"/>
        </w:r>
        <w:r w:rsidRPr="00147384">
          <w:rPr>
            <w:b/>
            <w:bCs/>
          </w:rPr>
          <w:instrText>PAGE   \* MERGEFORMAT</w:instrText>
        </w:r>
        <w:r w:rsidRPr="00147384">
          <w:rPr>
            <w:b/>
            <w:bCs/>
          </w:rPr>
          <w:fldChar w:fldCharType="separate"/>
        </w:r>
        <w:r w:rsidRPr="00147384">
          <w:rPr>
            <w:b/>
            <w:bCs/>
          </w:rPr>
          <w:t>2</w:t>
        </w:r>
        <w:r w:rsidRPr="00147384">
          <w:rPr>
            <w:b/>
            <w:bCs/>
          </w:rPr>
          <w:fldChar w:fldCharType="end"/>
        </w:r>
      </w:p>
    </w:sdtContent>
  </w:sdt>
  <w:p w14:paraId="37C7D962" w14:textId="77777777" w:rsidR="00B7612C" w:rsidRDefault="00B7612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DD0F3" w14:textId="77777777" w:rsidR="008B63D3" w:rsidRDefault="008B63D3" w:rsidP="00B7612C">
      <w:pPr>
        <w:spacing w:after="0" w:line="240" w:lineRule="auto"/>
      </w:pPr>
      <w:r>
        <w:separator/>
      </w:r>
    </w:p>
  </w:footnote>
  <w:footnote w:type="continuationSeparator" w:id="0">
    <w:p w14:paraId="37EF05E7" w14:textId="77777777" w:rsidR="008B63D3" w:rsidRDefault="008B63D3" w:rsidP="00B76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3628"/>
    <w:multiLevelType w:val="hybridMultilevel"/>
    <w:tmpl w:val="A7783074"/>
    <w:lvl w:ilvl="0" w:tplc="40463354">
      <w:start w:val="1"/>
      <w:numFmt w:val="bullet"/>
      <w:lvlText w:val="–"/>
      <w:lvlJc w:val="left"/>
      <w:pPr>
        <w:tabs>
          <w:tab w:val="num" w:pos="720"/>
        </w:tabs>
        <w:ind w:left="720" w:hanging="360"/>
      </w:pPr>
      <w:rPr>
        <w:rFonts w:ascii="Arial" w:hAnsi="Arial" w:hint="default"/>
      </w:rPr>
    </w:lvl>
    <w:lvl w:ilvl="1" w:tplc="6DA4BCCA">
      <w:start w:val="1"/>
      <w:numFmt w:val="bullet"/>
      <w:lvlText w:val="–"/>
      <w:lvlJc w:val="left"/>
      <w:pPr>
        <w:tabs>
          <w:tab w:val="num" w:pos="1440"/>
        </w:tabs>
        <w:ind w:left="1440" w:hanging="360"/>
      </w:pPr>
      <w:rPr>
        <w:rFonts w:ascii="Arial" w:hAnsi="Arial" w:hint="default"/>
      </w:rPr>
    </w:lvl>
    <w:lvl w:ilvl="2" w:tplc="17AECECC" w:tentative="1">
      <w:start w:val="1"/>
      <w:numFmt w:val="bullet"/>
      <w:lvlText w:val="–"/>
      <w:lvlJc w:val="left"/>
      <w:pPr>
        <w:tabs>
          <w:tab w:val="num" w:pos="2160"/>
        </w:tabs>
        <w:ind w:left="2160" w:hanging="360"/>
      </w:pPr>
      <w:rPr>
        <w:rFonts w:ascii="Arial" w:hAnsi="Arial" w:hint="default"/>
      </w:rPr>
    </w:lvl>
    <w:lvl w:ilvl="3" w:tplc="DCBE041E" w:tentative="1">
      <w:start w:val="1"/>
      <w:numFmt w:val="bullet"/>
      <w:lvlText w:val="–"/>
      <w:lvlJc w:val="left"/>
      <w:pPr>
        <w:tabs>
          <w:tab w:val="num" w:pos="2880"/>
        </w:tabs>
        <w:ind w:left="2880" w:hanging="360"/>
      </w:pPr>
      <w:rPr>
        <w:rFonts w:ascii="Arial" w:hAnsi="Arial" w:hint="default"/>
      </w:rPr>
    </w:lvl>
    <w:lvl w:ilvl="4" w:tplc="59AC8A7E" w:tentative="1">
      <w:start w:val="1"/>
      <w:numFmt w:val="bullet"/>
      <w:lvlText w:val="–"/>
      <w:lvlJc w:val="left"/>
      <w:pPr>
        <w:tabs>
          <w:tab w:val="num" w:pos="3600"/>
        </w:tabs>
        <w:ind w:left="3600" w:hanging="360"/>
      </w:pPr>
      <w:rPr>
        <w:rFonts w:ascii="Arial" w:hAnsi="Arial" w:hint="default"/>
      </w:rPr>
    </w:lvl>
    <w:lvl w:ilvl="5" w:tplc="A3E2880C" w:tentative="1">
      <w:start w:val="1"/>
      <w:numFmt w:val="bullet"/>
      <w:lvlText w:val="–"/>
      <w:lvlJc w:val="left"/>
      <w:pPr>
        <w:tabs>
          <w:tab w:val="num" w:pos="4320"/>
        </w:tabs>
        <w:ind w:left="4320" w:hanging="360"/>
      </w:pPr>
      <w:rPr>
        <w:rFonts w:ascii="Arial" w:hAnsi="Arial" w:hint="default"/>
      </w:rPr>
    </w:lvl>
    <w:lvl w:ilvl="6" w:tplc="979E0EB4" w:tentative="1">
      <w:start w:val="1"/>
      <w:numFmt w:val="bullet"/>
      <w:lvlText w:val="–"/>
      <w:lvlJc w:val="left"/>
      <w:pPr>
        <w:tabs>
          <w:tab w:val="num" w:pos="5040"/>
        </w:tabs>
        <w:ind w:left="5040" w:hanging="360"/>
      </w:pPr>
      <w:rPr>
        <w:rFonts w:ascii="Arial" w:hAnsi="Arial" w:hint="default"/>
      </w:rPr>
    </w:lvl>
    <w:lvl w:ilvl="7" w:tplc="79B6A0CC" w:tentative="1">
      <w:start w:val="1"/>
      <w:numFmt w:val="bullet"/>
      <w:lvlText w:val="–"/>
      <w:lvlJc w:val="left"/>
      <w:pPr>
        <w:tabs>
          <w:tab w:val="num" w:pos="5760"/>
        </w:tabs>
        <w:ind w:left="5760" w:hanging="360"/>
      </w:pPr>
      <w:rPr>
        <w:rFonts w:ascii="Arial" w:hAnsi="Arial" w:hint="default"/>
      </w:rPr>
    </w:lvl>
    <w:lvl w:ilvl="8" w:tplc="2A8EFDB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79625E"/>
    <w:multiLevelType w:val="hybridMultilevel"/>
    <w:tmpl w:val="F0C8EC92"/>
    <w:lvl w:ilvl="0" w:tplc="2A0C7F36">
      <w:start w:val="1"/>
      <w:numFmt w:val="bullet"/>
      <w:lvlText w:val="•"/>
      <w:lvlJc w:val="left"/>
      <w:pPr>
        <w:tabs>
          <w:tab w:val="num" w:pos="720"/>
        </w:tabs>
        <w:ind w:left="720" w:hanging="360"/>
      </w:pPr>
      <w:rPr>
        <w:rFonts w:ascii="Arial" w:hAnsi="Arial" w:hint="default"/>
      </w:rPr>
    </w:lvl>
    <w:lvl w:ilvl="1" w:tplc="AF98C710" w:tentative="1">
      <w:start w:val="1"/>
      <w:numFmt w:val="bullet"/>
      <w:lvlText w:val="•"/>
      <w:lvlJc w:val="left"/>
      <w:pPr>
        <w:tabs>
          <w:tab w:val="num" w:pos="1440"/>
        </w:tabs>
        <w:ind w:left="1440" w:hanging="360"/>
      </w:pPr>
      <w:rPr>
        <w:rFonts w:ascii="Arial" w:hAnsi="Arial" w:hint="default"/>
      </w:rPr>
    </w:lvl>
    <w:lvl w:ilvl="2" w:tplc="42AA09BA" w:tentative="1">
      <w:start w:val="1"/>
      <w:numFmt w:val="bullet"/>
      <w:lvlText w:val="•"/>
      <w:lvlJc w:val="left"/>
      <w:pPr>
        <w:tabs>
          <w:tab w:val="num" w:pos="2160"/>
        </w:tabs>
        <w:ind w:left="2160" w:hanging="360"/>
      </w:pPr>
      <w:rPr>
        <w:rFonts w:ascii="Arial" w:hAnsi="Arial" w:hint="default"/>
      </w:rPr>
    </w:lvl>
    <w:lvl w:ilvl="3" w:tplc="939C557E" w:tentative="1">
      <w:start w:val="1"/>
      <w:numFmt w:val="bullet"/>
      <w:lvlText w:val="•"/>
      <w:lvlJc w:val="left"/>
      <w:pPr>
        <w:tabs>
          <w:tab w:val="num" w:pos="2880"/>
        </w:tabs>
        <w:ind w:left="2880" w:hanging="360"/>
      </w:pPr>
      <w:rPr>
        <w:rFonts w:ascii="Arial" w:hAnsi="Arial" w:hint="default"/>
      </w:rPr>
    </w:lvl>
    <w:lvl w:ilvl="4" w:tplc="2F649E7E" w:tentative="1">
      <w:start w:val="1"/>
      <w:numFmt w:val="bullet"/>
      <w:lvlText w:val="•"/>
      <w:lvlJc w:val="left"/>
      <w:pPr>
        <w:tabs>
          <w:tab w:val="num" w:pos="3600"/>
        </w:tabs>
        <w:ind w:left="3600" w:hanging="360"/>
      </w:pPr>
      <w:rPr>
        <w:rFonts w:ascii="Arial" w:hAnsi="Arial" w:hint="default"/>
      </w:rPr>
    </w:lvl>
    <w:lvl w:ilvl="5" w:tplc="F01880FC" w:tentative="1">
      <w:start w:val="1"/>
      <w:numFmt w:val="bullet"/>
      <w:lvlText w:val="•"/>
      <w:lvlJc w:val="left"/>
      <w:pPr>
        <w:tabs>
          <w:tab w:val="num" w:pos="4320"/>
        </w:tabs>
        <w:ind w:left="4320" w:hanging="360"/>
      </w:pPr>
      <w:rPr>
        <w:rFonts w:ascii="Arial" w:hAnsi="Arial" w:hint="default"/>
      </w:rPr>
    </w:lvl>
    <w:lvl w:ilvl="6" w:tplc="DA2A1D88" w:tentative="1">
      <w:start w:val="1"/>
      <w:numFmt w:val="bullet"/>
      <w:lvlText w:val="•"/>
      <w:lvlJc w:val="left"/>
      <w:pPr>
        <w:tabs>
          <w:tab w:val="num" w:pos="5040"/>
        </w:tabs>
        <w:ind w:left="5040" w:hanging="360"/>
      </w:pPr>
      <w:rPr>
        <w:rFonts w:ascii="Arial" w:hAnsi="Arial" w:hint="default"/>
      </w:rPr>
    </w:lvl>
    <w:lvl w:ilvl="7" w:tplc="490A51BA" w:tentative="1">
      <w:start w:val="1"/>
      <w:numFmt w:val="bullet"/>
      <w:lvlText w:val="•"/>
      <w:lvlJc w:val="left"/>
      <w:pPr>
        <w:tabs>
          <w:tab w:val="num" w:pos="5760"/>
        </w:tabs>
        <w:ind w:left="5760" w:hanging="360"/>
      </w:pPr>
      <w:rPr>
        <w:rFonts w:ascii="Arial" w:hAnsi="Arial" w:hint="default"/>
      </w:rPr>
    </w:lvl>
    <w:lvl w:ilvl="8" w:tplc="B32418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6C0A1D"/>
    <w:multiLevelType w:val="hybridMultilevel"/>
    <w:tmpl w:val="6AD852DC"/>
    <w:lvl w:ilvl="0" w:tplc="1FE613F2">
      <w:start w:val="1"/>
      <w:numFmt w:val="bullet"/>
      <w:lvlText w:val="•"/>
      <w:lvlJc w:val="left"/>
      <w:pPr>
        <w:tabs>
          <w:tab w:val="num" w:pos="720"/>
        </w:tabs>
        <w:ind w:left="720" w:hanging="360"/>
      </w:pPr>
      <w:rPr>
        <w:rFonts w:ascii="Arial" w:hAnsi="Arial" w:hint="default"/>
      </w:rPr>
    </w:lvl>
    <w:lvl w:ilvl="1" w:tplc="716CB922" w:tentative="1">
      <w:start w:val="1"/>
      <w:numFmt w:val="bullet"/>
      <w:lvlText w:val="•"/>
      <w:lvlJc w:val="left"/>
      <w:pPr>
        <w:tabs>
          <w:tab w:val="num" w:pos="1440"/>
        </w:tabs>
        <w:ind w:left="1440" w:hanging="360"/>
      </w:pPr>
      <w:rPr>
        <w:rFonts w:ascii="Arial" w:hAnsi="Arial" w:hint="default"/>
      </w:rPr>
    </w:lvl>
    <w:lvl w:ilvl="2" w:tplc="D462625A" w:tentative="1">
      <w:start w:val="1"/>
      <w:numFmt w:val="bullet"/>
      <w:lvlText w:val="•"/>
      <w:lvlJc w:val="left"/>
      <w:pPr>
        <w:tabs>
          <w:tab w:val="num" w:pos="2160"/>
        </w:tabs>
        <w:ind w:left="2160" w:hanging="360"/>
      </w:pPr>
      <w:rPr>
        <w:rFonts w:ascii="Arial" w:hAnsi="Arial" w:hint="default"/>
      </w:rPr>
    </w:lvl>
    <w:lvl w:ilvl="3" w:tplc="81984424" w:tentative="1">
      <w:start w:val="1"/>
      <w:numFmt w:val="bullet"/>
      <w:lvlText w:val="•"/>
      <w:lvlJc w:val="left"/>
      <w:pPr>
        <w:tabs>
          <w:tab w:val="num" w:pos="2880"/>
        </w:tabs>
        <w:ind w:left="2880" w:hanging="360"/>
      </w:pPr>
      <w:rPr>
        <w:rFonts w:ascii="Arial" w:hAnsi="Arial" w:hint="default"/>
      </w:rPr>
    </w:lvl>
    <w:lvl w:ilvl="4" w:tplc="A21A603E" w:tentative="1">
      <w:start w:val="1"/>
      <w:numFmt w:val="bullet"/>
      <w:lvlText w:val="•"/>
      <w:lvlJc w:val="left"/>
      <w:pPr>
        <w:tabs>
          <w:tab w:val="num" w:pos="3600"/>
        </w:tabs>
        <w:ind w:left="3600" w:hanging="360"/>
      </w:pPr>
      <w:rPr>
        <w:rFonts w:ascii="Arial" w:hAnsi="Arial" w:hint="default"/>
      </w:rPr>
    </w:lvl>
    <w:lvl w:ilvl="5" w:tplc="C9FA178E" w:tentative="1">
      <w:start w:val="1"/>
      <w:numFmt w:val="bullet"/>
      <w:lvlText w:val="•"/>
      <w:lvlJc w:val="left"/>
      <w:pPr>
        <w:tabs>
          <w:tab w:val="num" w:pos="4320"/>
        </w:tabs>
        <w:ind w:left="4320" w:hanging="360"/>
      </w:pPr>
      <w:rPr>
        <w:rFonts w:ascii="Arial" w:hAnsi="Arial" w:hint="default"/>
      </w:rPr>
    </w:lvl>
    <w:lvl w:ilvl="6" w:tplc="1E18CE02" w:tentative="1">
      <w:start w:val="1"/>
      <w:numFmt w:val="bullet"/>
      <w:lvlText w:val="•"/>
      <w:lvlJc w:val="left"/>
      <w:pPr>
        <w:tabs>
          <w:tab w:val="num" w:pos="5040"/>
        </w:tabs>
        <w:ind w:left="5040" w:hanging="360"/>
      </w:pPr>
      <w:rPr>
        <w:rFonts w:ascii="Arial" w:hAnsi="Arial" w:hint="default"/>
      </w:rPr>
    </w:lvl>
    <w:lvl w:ilvl="7" w:tplc="D99CE70A" w:tentative="1">
      <w:start w:val="1"/>
      <w:numFmt w:val="bullet"/>
      <w:lvlText w:val="•"/>
      <w:lvlJc w:val="left"/>
      <w:pPr>
        <w:tabs>
          <w:tab w:val="num" w:pos="5760"/>
        </w:tabs>
        <w:ind w:left="5760" w:hanging="360"/>
      </w:pPr>
      <w:rPr>
        <w:rFonts w:ascii="Arial" w:hAnsi="Arial" w:hint="default"/>
      </w:rPr>
    </w:lvl>
    <w:lvl w:ilvl="8" w:tplc="1FF0834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7B345B"/>
    <w:multiLevelType w:val="hybridMultilevel"/>
    <w:tmpl w:val="78D0426C"/>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A326B5F"/>
    <w:multiLevelType w:val="hybridMultilevel"/>
    <w:tmpl w:val="D988B5F6"/>
    <w:lvl w:ilvl="0" w:tplc="2E9C8868">
      <w:start w:val="1"/>
      <w:numFmt w:val="bullet"/>
      <w:lvlText w:val="•"/>
      <w:lvlJc w:val="left"/>
      <w:pPr>
        <w:tabs>
          <w:tab w:val="num" w:pos="720"/>
        </w:tabs>
        <w:ind w:left="720" w:hanging="360"/>
      </w:pPr>
      <w:rPr>
        <w:rFonts w:ascii="Arial" w:hAnsi="Arial" w:hint="default"/>
      </w:rPr>
    </w:lvl>
    <w:lvl w:ilvl="1" w:tplc="92CE71CE">
      <w:start w:val="27662"/>
      <w:numFmt w:val="bullet"/>
      <w:lvlText w:val="–"/>
      <w:lvlJc w:val="left"/>
      <w:pPr>
        <w:tabs>
          <w:tab w:val="num" w:pos="1440"/>
        </w:tabs>
        <w:ind w:left="1440" w:hanging="360"/>
      </w:pPr>
      <w:rPr>
        <w:rFonts w:ascii="Arial" w:hAnsi="Arial" w:hint="default"/>
      </w:rPr>
    </w:lvl>
    <w:lvl w:ilvl="2" w:tplc="7A9644AA" w:tentative="1">
      <w:start w:val="1"/>
      <w:numFmt w:val="bullet"/>
      <w:lvlText w:val="•"/>
      <w:lvlJc w:val="left"/>
      <w:pPr>
        <w:tabs>
          <w:tab w:val="num" w:pos="2160"/>
        </w:tabs>
        <w:ind w:left="2160" w:hanging="360"/>
      </w:pPr>
      <w:rPr>
        <w:rFonts w:ascii="Arial" w:hAnsi="Arial" w:hint="default"/>
      </w:rPr>
    </w:lvl>
    <w:lvl w:ilvl="3" w:tplc="C456B300" w:tentative="1">
      <w:start w:val="1"/>
      <w:numFmt w:val="bullet"/>
      <w:lvlText w:val="•"/>
      <w:lvlJc w:val="left"/>
      <w:pPr>
        <w:tabs>
          <w:tab w:val="num" w:pos="2880"/>
        </w:tabs>
        <w:ind w:left="2880" w:hanging="360"/>
      </w:pPr>
      <w:rPr>
        <w:rFonts w:ascii="Arial" w:hAnsi="Arial" w:hint="default"/>
      </w:rPr>
    </w:lvl>
    <w:lvl w:ilvl="4" w:tplc="7764BC18" w:tentative="1">
      <w:start w:val="1"/>
      <w:numFmt w:val="bullet"/>
      <w:lvlText w:val="•"/>
      <w:lvlJc w:val="left"/>
      <w:pPr>
        <w:tabs>
          <w:tab w:val="num" w:pos="3600"/>
        </w:tabs>
        <w:ind w:left="3600" w:hanging="360"/>
      </w:pPr>
      <w:rPr>
        <w:rFonts w:ascii="Arial" w:hAnsi="Arial" w:hint="default"/>
      </w:rPr>
    </w:lvl>
    <w:lvl w:ilvl="5" w:tplc="9CA26416" w:tentative="1">
      <w:start w:val="1"/>
      <w:numFmt w:val="bullet"/>
      <w:lvlText w:val="•"/>
      <w:lvlJc w:val="left"/>
      <w:pPr>
        <w:tabs>
          <w:tab w:val="num" w:pos="4320"/>
        </w:tabs>
        <w:ind w:left="4320" w:hanging="360"/>
      </w:pPr>
      <w:rPr>
        <w:rFonts w:ascii="Arial" w:hAnsi="Arial" w:hint="default"/>
      </w:rPr>
    </w:lvl>
    <w:lvl w:ilvl="6" w:tplc="F4589038" w:tentative="1">
      <w:start w:val="1"/>
      <w:numFmt w:val="bullet"/>
      <w:lvlText w:val="•"/>
      <w:lvlJc w:val="left"/>
      <w:pPr>
        <w:tabs>
          <w:tab w:val="num" w:pos="5040"/>
        </w:tabs>
        <w:ind w:left="5040" w:hanging="360"/>
      </w:pPr>
      <w:rPr>
        <w:rFonts w:ascii="Arial" w:hAnsi="Arial" w:hint="default"/>
      </w:rPr>
    </w:lvl>
    <w:lvl w:ilvl="7" w:tplc="60AE50AC" w:tentative="1">
      <w:start w:val="1"/>
      <w:numFmt w:val="bullet"/>
      <w:lvlText w:val="•"/>
      <w:lvlJc w:val="left"/>
      <w:pPr>
        <w:tabs>
          <w:tab w:val="num" w:pos="5760"/>
        </w:tabs>
        <w:ind w:left="5760" w:hanging="360"/>
      </w:pPr>
      <w:rPr>
        <w:rFonts w:ascii="Arial" w:hAnsi="Arial" w:hint="default"/>
      </w:rPr>
    </w:lvl>
    <w:lvl w:ilvl="8" w:tplc="5A6651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906F5A"/>
    <w:multiLevelType w:val="hybridMultilevel"/>
    <w:tmpl w:val="28AA51AA"/>
    <w:lvl w:ilvl="0" w:tplc="5D08550C">
      <w:start w:val="1"/>
      <w:numFmt w:val="bullet"/>
      <w:lvlText w:val="•"/>
      <w:lvlJc w:val="left"/>
      <w:pPr>
        <w:tabs>
          <w:tab w:val="num" w:pos="720"/>
        </w:tabs>
        <w:ind w:left="720" w:hanging="360"/>
      </w:pPr>
      <w:rPr>
        <w:rFonts w:ascii="Arial" w:hAnsi="Arial" w:hint="default"/>
      </w:rPr>
    </w:lvl>
    <w:lvl w:ilvl="1" w:tplc="00287802" w:tentative="1">
      <w:start w:val="1"/>
      <w:numFmt w:val="bullet"/>
      <w:lvlText w:val="•"/>
      <w:lvlJc w:val="left"/>
      <w:pPr>
        <w:tabs>
          <w:tab w:val="num" w:pos="1440"/>
        </w:tabs>
        <w:ind w:left="1440" w:hanging="360"/>
      </w:pPr>
      <w:rPr>
        <w:rFonts w:ascii="Arial" w:hAnsi="Arial" w:hint="default"/>
      </w:rPr>
    </w:lvl>
    <w:lvl w:ilvl="2" w:tplc="7262BBD6" w:tentative="1">
      <w:start w:val="1"/>
      <w:numFmt w:val="bullet"/>
      <w:lvlText w:val="•"/>
      <w:lvlJc w:val="left"/>
      <w:pPr>
        <w:tabs>
          <w:tab w:val="num" w:pos="2160"/>
        </w:tabs>
        <w:ind w:left="2160" w:hanging="360"/>
      </w:pPr>
      <w:rPr>
        <w:rFonts w:ascii="Arial" w:hAnsi="Arial" w:hint="default"/>
      </w:rPr>
    </w:lvl>
    <w:lvl w:ilvl="3" w:tplc="A0A20EA2" w:tentative="1">
      <w:start w:val="1"/>
      <w:numFmt w:val="bullet"/>
      <w:lvlText w:val="•"/>
      <w:lvlJc w:val="left"/>
      <w:pPr>
        <w:tabs>
          <w:tab w:val="num" w:pos="2880"/>
        </w:tabs>
        <w:ind w:left="2880" w:hanging="360"/>
      </w:pPr>
      <w:rPr>
        <w:rFonts w:ascii="Arial" w:hAnsi="Arial" w:hint="default"/>
      </w:rPr>
    </w:lvl>
    <w:lvl w:ilvl="4" w:tplc="CACC6F28" w:tentative="1">
      <w:start w:val="1"/>
      <w:numFmt w:val="bullet"/>
      <w:lvlText w:val="•"/>
      <w:lvlJc w:val="left"/>
      <w:pPr>
        <w:tabs>
          <w:tab w:val="num" w:pos="3600"/>
        </w:tabs>
        <w:ind w:left="3600" w:hanging="360"/>
      </w:pPr>
      <w:rPr>
        <w:rFonts w:ascii="Arial" w:hAnsi="Arial" w:hint="default"/>
      </w:rPr>
    </w:lvl>
    <w:lvl w:ilvl="5" w:tplc="C2E0BDDC" w:tentative="1">
      <w:start w:val="1"/>
      <w:numFmt w:val="bullet"/>
      <w:lvlText w:val="•"/>
      <w:lvlJc w:val="left"/>
      <w:pPr>
        <w:tabs>
          <w:tab w:val="num" w:pos="4320"/>
        </w:tabs>
        <w:ind w:left="4320" w:hanging="360"/>
      </w:pPr>
      <w:rPr>
        <w:rFonts w:ascii="Arial" w:hAnsi="Arial" w:hint="default"/>
      </w:rPr>
    </w:lvl>
    <w:lvl w:ilvl="6" w:tplc="4796A2A8" w:tentative="1">
      <w:start w:val="1"/>
      <w:numFmt w:val="bullet"/>
      <w:lvlText w:val="•"/>
      <w:lvlJc w:val="left"/>
      <w:pPr>
        <w:tabs>
          <w:tab w:val="num" w:pos="5040"/>
        </w:tabs>
        <w:ind w:left="5040" w:hanging="360"/>
      </w:pPr>
      <w:rPr>
        <w:rFonts w:ascii="Arial" w:hAnsi="Arial" w:hint="default"/>
      </w:rPr>
    </w:lvl>
    <w:lvl w:ilvl="7" w:tplc="9A9CEB3A" w:tentative="1">
      <w:start w:val="1"/>
      <w:numFmt w:val="bullet"/>
      <w:lvlText w:val="•"/>
      <w:lvlJc w:val="left"/>
      <w:pPr>
        <w:tabs>
          <w:tab w:val="num" w:pos="5760"/>
        </w:tabs>
        <w:ind w:left="5760" w:hanging="360"/>
      </w:pPr>
      <w:rPr>
        <w:rFonts w:ascii="Arial" w:hAnsi="Arial" w:hint="default"/>
      </w:rPr>
    </w:lvl>
    <w:lvl w:ilvl="8" w:tplc="A53A23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873E18"/>
    <w:multiLevelType w:val="hybridMultilevel"/>
    <w:tmpl w:val="BD46BBCC"/>
    <w:lvl w:ilvl="0" w:tplc="19183076">
      <w:start w:val="1"/>
      <w:numFmt w:val="bullet"/>
      <w:lvlText w:val="•"/>
      <w:lvlJc w:val="left"/>
      <w:pPr>
        <w:tabs>
          <w:tab w:val="num" w:pos="720"/>
        </w:tabs>
        <w:ind w:left="720" w:hanging="360"/>
      </w:pPr>
      <w:rPr>
        <w:rFonts w:ascii="Arial" w:hAnsi="Arial" w:hint="default"/>
      </w:rPr>
    </w:lvl>
    <w:lvl w:ilvl="1" w:tplc="7326FF0E" w:tentative="1">
      <w:start w:val="1"/>
      <w:numFmt w:val="bullet"/>
      <w:lvlText w:val="•"/>
      <w:lvlJc w:val="left"/>
      <w:pPr>
        <w:tabs>
          <w:tab w:val="num" w:pos="1440"/>
        </w:tabs>
        <w:ind w:left="1440" w:hanging="360"/>
      </w:pPr>
      <w:rPr>
        <w:rFonts w:ascii="Arial" w:hAnsi="Arial" w:hint="default"/>
      </w:rPr>
    </w:lvl>
    <w:lvl w:ilvl="2" w:tplc="685288AA" w:tentative="1">
      <w:start w:val="1"/>
      <w:numFmt w:val="bullet"/>
      <w:lvlText w:val="•"/>
      <w:lvlJc w:val="left"/>
      <w:pPr>
        <w:tabs>
          <w:tab w:val="num" w:pos="2160"/>
        </w:tabs>
        <w:ind w:left="2160" w:hanging="360"/>
      </w:pPr>
      <w:rPr>
        <w:rFonts w:ascii="Arial" w:hAnsi="Arial" w:hint="default"/>
      </w:rPr>
    </w:lvl>
    <w:lvl w:ilvl="3" w:tplc="81C87F0C" w:tentative="1">
      <w:start w:val="1"/>
      <w:numFmt w:val="bullet"/>
      <w:lvlText w:val="•"/>
      <w:lvlJc w:val="left"/>
      <w:pPr>
        <w:tabs>
          <w:tab w:val="num" w:pos="2880"/>
        </w:tabs>
        <w:ind w:left="2880" w:hanging="360"/>
      </w:pPr>
      <w:rPr>
        <w:rFonts w:ascii="Arial" w:hAnsi="Arial" w:hint="default"/>
      </w:rPr>
    </w:lvl>
    <w:lvl w:ilvl="4" w:tplc="79D45F82" w:tentative="1">
      <w:start w:val="1"/>
      <w:numFmt w:val="bullet"/>
      <w:lvlText w:val="•"/>
      <w:lvlJc w:val="left"/>
      <w:pPr>
        <w:tabs>
          <w:tab w:val="num" w:pos="3600"/>
        </w:tabs>
        <w:ind w:left="3600" w:hanging="360"/>
      </w:pPr>
      <w:rPr>
        <w:rFonts w:ascii="Arial" w:hAnsi="Arial" w:hint="default"/>
      </w:rPr>
    </w:lvl>
    <w:lvl w:ilvl="5" w:tplc="7DDE1AC8" w:tentative="1">
      <w:start w:val="1"/>
      <w:numFmt w:val="bullet"/>
      <w:lvlText w:val="•"/>
      <w:lvlJc w:val="left"/>
      <w:pPr>
        <w:tabs>
          <w:tab w:val="num" w:pos="4320"/>
        </w:tabs>
        <w:ind w:left="4320" w:hanging="360"/>
      </w:pPr>
      <w:rPr>
        <w:rFonts w:ascii="Arial" w:hAnsi="Arial" w:hint="default"/>
      </w:rPr>
    </w:lvl>
    <w:lvl w:ilvl="6" w:tplc="B08EC1CC" w:tentative="1">
      <w:start w:val="1"/>
      <w:numFmt w:val="bullet"/>
      <w:lvlText w:val="•"/>
      <w:lvlJc w:val="left"/>
      <w:pPr>
        <w:tabs>
          <w:tab w:val="num" w:pos="5040"/>
        </w:tabs>
        <w:ind w:left="5040" w:hanging="360"/>
      </w:pPr>
      <w:rPr>
        <w:rFonts w:ascii="Arial" w:hAnsi="Arial" w:hint="default"/>
      </w:rPr>
    </w:lvl>
    <w:lvl w:ilvl="7" w:tplc="3C24BAEC" w:tentative="1">
      <w:start w:val="1"/>
      <w:numFmt w:val="bullet"/>
      <w:lvlText w:val="•"/>
      <w:lvlJc w:val="left"/>
      <w:pPr>
        <w:tabs>
          <w:tab w:val="num" w:pos="5760"/>
        </w:tabs>
        <w:ind w:left="5760" w:hanging="360"/>
      </w:pPr>
      <w:rPr>
        <w:rFonts w:ascii="Arial" w:hAnsi="Arial" w:hint="default"/>
      </w:rPr>
    </w:lvl>
    <w:lvl w:ilvl="8" w:tplc="A8901D7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943D4F"/>
    <w:multiLevelType w:val="multilevel"/>
    <w:tmpl w:val="708E5AE0"/>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42697605"/>
    <w:multiLevelType w:val="hybridMultilevel"/>
    <w:tmpl w:val="C98E0386"/>
    <w:lvl w:ilvl="0" w:tplc="8286D088">
      <w:start w:val="1"/>
      <w:numFmt w:val="bullet"/>
      <w:lvlText w:val="◦"/>
      <w:lvlJc w:val="left"/>
      <w:pPr>
        <w:tabs>
          <w:tab w:val="num" w:pos="720"/>
        </w:tabs>
        <w:ind w:left="720" w:hanging="360"/>
      </w:pPr>
      <w:rPr>
        <w:rFonts w:ascii="Calibri" w:hAnsi="Calibri" w:hint="default"/>
      </w:rPr>
    </w:lvl>
    <w:lvl w:ilvl="1" w:tplc="91F03EA0">
      <w:start w:val="1"/>
      <w:numFmt w:val="bullet"/>
      <w:lvlText w:val="◦"/>
      <w:lvlJc w:val="left"/>
      <w:pPr>
        <w:tabs>
          <w:tab w:val="num" w:pos="1440"/>
        </w:tabs>
        <w:ind w:left="1440" w:hanging="360"/>
      </w:pPr>
      <w:rPr>
        <w:rFonts w:ascii="Calibri" w:hAnsi="Calibri" w:hint="default"/>
      </w:rPr>
    </w:lvl>
    <w:lvl w:ilvl="2" w:tplc="E5E661A6" w:tentative="1">
      <w:start w:val="1"/>
      <w:numFmt w:val="bullet"/>
      <w:lvlText w:val="◦"/>
      <w:lvlJc w:val="left"/>
      <w:pPr>
        <w:tabs>
          <w:tab w:val="num" w:pos="2160"/>
        </w:tabs>
        <w:ind w:left="2160" w:hanging="360"/>
      </w:pPr>
      <w:rPr>
        <w:rFonts w:ascii="Calibri" w:hAnsi="Calibri" w:hint="default"/>
      </w:rPr>
    </w:lvl>
    <w:lvl w:ilvl="3" w:tplc="97E24A06" w:tentative="1">
      <w:start w:val="1"/>
      <w:numFmt w:val="bullet"/>
      <w:lvlText w:val="◦"/>
      <w:lvlJc w:val="left"/>
      <w:pPr>
        <w:tabs>
          <w:tab w:val="num" w:pos="2880"/>
        </w:tabs>
        <w:ind w:left="2880" w:hanging="360"/>
      </w:pPr>
      <w:rPr>
        <w:rFonts w:ascii="Calibri" w:hAnsi="Calibri" w:hint="default"/>
      </w:rPr>
    </w:lvl>
    <w:lvl w:ilvl="4" w:tplc="5BF05DB2" w:tentative="1">
      <w:start w:val="1"/>
      <w:numFmt w:val="bullet"/>
      <w:lvlText w:val="◦"/>
      <w:lvlJc w:val="left"/>
      <w:pPr>
        <w:tabs>
          <w:tab w:val="num" w:pos="3600"/>
        </w:tabs>
        <w:ind w:left="3600" w:hanging="360"/>
      </w:pPr>
      <w:rPr>
        <w:rFonts w:ascii="Calibri" w:hAnsi="Calibri" w:hint="default"/>
      </w:rPr>
    </w:lvl>
    <w:lvl w:ilvl="5" w:tplc="C8E0BA6C" w:tentative="1">
      <w:start w:val="1"/>
      <w:numFmt w:val="bullet"/>
      <w:lvlText w:val="◦"/>
      <w:lvlJc w:val="left"/>
      <w:pPr>
        <w:tabs>
          <w:tab w:val="num" w:pos="4320"/>
        </w:tabs>
        <w:ind w:left="4320" w:hanging="360"/>
      </w:pPr>
      <w:rPr>
        <w:rFonts w:ascii="Calibri" w:hAnsi="Calibri" w:hint="default"/>
      </w:rPr>
    </w:lvl>
    <w:lvl w:ilvl="6" w:tplc="604E0BBE" w:tentative="1">
      <w:start w:val="1"/>
      <w:numFmt w:val="bullet"/>
      <w:lvlText w:val="◦"/>
      <w:lvlJc w:val="left"/>
      <w:pPr>
        <w:tabs>
          <w:tab w:val="num" w:pos="5040"/>
        </w:tabs>
        <w:ind w:left="5040" w:hanging="360"/>
      </w:pPr>
      <w:rPr>
        <w:rFonts w:ascii="Calibri" w:hAnsi="Calibri" w:hint="default"/>
      </w:rPr>
    </w:lvl>
    <w:lvl w:ilvl="7" w:tplc="EDD833D2" w:tentative="1">
      <w:start w:val="1"/>
      <w:numFmt w:val="bullet"/>
      <w:lvlText w:val="◦"/>
      <w:lvlJc w:val="left"/>
      <w:pPr>
        <w:tabs>
          <w:tab w:val="num" w:pos="5760"/>
        </w:tabs>
        <w:ind w:left="5760" w:hanging="360"/>
      </w:pPr>
      <w:rPr>
        <w:rFonts w:ascii="Calibri" w:hAnsi="Calibri" w:hint="default"/>
      </w:rPr>
    </w:lvl>
    <w:lvl w:ilvl="8" w:tplc="52285214" w:tentative="1">
      <w:start w:val="1"/>
      <w:numFmt w:val="bullet"/>
      <w:lvlText w:val="◦"/>
      <w:lvlJc w:val="left"/>
      <w:pPr>
        <w:tabs>
          <w:tab w:val="num" w:pos="6480"/>
        </w:tabs>
        <w:ind w:left="6480" w:hanging="360"/>
      </w:pPr>
      <w:rPr>
        <w:rFonts w:ascii="Calibri" w:hAnsi="Calibri" w:hint="default"/>
      </w:rPr>
    </w:lvl>
  </w:abstractNum>
  <w:abstractNum w:abstractNumId="9" w15:restartNumberingAfterBreak="0">
    <w:nsid w:val="46F43874"/>
    <w:multiLevelType w:val="hybridMultilevel"/>
    <w:tmpl w:val="12604DF6"/>
    <w:lvl w:ilvl="0" w:tplc="5CCEB138">
      <w:start w:val="1"/>
      <w:numFmt w:val="bullet"/>
      <w:lvlText w:val="•"/>
      <w:lvlJc w:val="left"/>
      <w:pPr>
        <w:tabs>
          <w:tab w:val="num" w:pos="720"/>
        </w:tabs>
        <w:ind w:left="720" w:hanging="360"/>
      </w:pPr>
      <w:rPr>
        <w:rFonts w:ascii="Arial" w:hAnsi="Arial" w:hint="default"/>
      </w:rPr>
    </w:lvl>
    <w:lvl w:ilvl="1" w:tplc="338A7E6A">
      <w:start w:val="27662"/>
      <w:numFmt w:val="bullet"/>
      <w:lvlText w:val="–"/>
      <w:lvlJc w:val="left"/>
      <w:pPr>
        <w:tabs>
          <w:tab w:val="num" w:pos="1440"/>
        </w:tabs>
        <w:ind w:left="1440" w:hanging="360"/>
      </w:pPr>
      <w:rPr>
        <w:rFonts w:ascii="Arial" w:hAnsi="Arial" w:hint="default"/>
      </w:rPr>
    </w:lvl>
    <w:lvl w:ilvl="2" w:tplc="0D8E8280" w:tentative="1">
      <w:start w:val="1"/>
      <w:numFmt w:val="bullet"/>
      <w:lvlText w:val="•"/>
      <w:lvlJc w:val="left"/>
      <w:pPr>
        <w:tabs>
          <w:tab w:val="num" w:pos="2160"/>
        </w:tabs>
        <w:ind w:left="2160" w:hanging="360"/>
      </w:pPr>
      <w:rPr>
        <w:rFonts w:ascii="Arial" w:hAnsi="Arial" w:hint="default"/>
      </w:rPr>
    </w:lvl>
    <w:lvl w:ilvl="3" w:tplc="DA2A36E0" w:tentative="1">
      <w:start w:val="1"/>
      <w:numFmt w:val="bullet"/>
      <w:lvlText w:val="•"/>
      <w:lvlJc w:val="left"/>
      <w:pPr>
        <w:tabs>
          <w:tab w:val="num" w:pos="2880"/>
        </w:tabs>
        <w:ind w:left="2880" w:hanging="360"/>
      </w:pPr>
      <w:rPr>
        <w:rFonts w:ascii="Arial" w:hAnsi="Arial" w:hint="default"/>
      </w:rPr>
    </w:lvl>
    <w:lvl w:ilvl="4" w:tplc="A228627A" w:tentative="1">
      <w:start w:val="1"/>
      <w:numFmt w:val="bullet"/>
      <w:lvlText w:val="•"/>
      <w:lvlJc w:val="left"/>
      <w:pPr>
        <w:tabs>
          <w:tab w:val="num" w:pos="3600"/>
        </w:tabs>
        <w:ind w:left="3600" w:hanging="360"/>
      </w:pPr>
      <w:rPr>
        <w:rFonts w:ascii="Arial" w:hAnsi="Arial" w:hint="default"/>
      </w:rPr>
    </w:lvl>
    <w:lvl w:ilvl="5" w:tplc="4BE85BBE" w:tentative="1">
      <w:start w:val="1"/>
      <w:numFmt w:val="bullet"/>
      <w:lvlText w:val="•"/>
      <w:lvlJc w:val="left"/>
      <w:pPr>
        <w:tabs>
          <w:tab w:val="num" w:pos="4320"/>
        </w:tabs>
        <w:ind w:left="4320" w:hanging="360"/>
      </w:pPr>
      <w:rPr>
        <w:rFonts w:ascii="Arial" w:hAnsi="Arial" w:hint="default"/>
      </w:rPr>
    </w:lvl>
    <w:lvl w:ilvl="6" w:tplc="0D32BC68" w:tentative="1">
      <w:start w:val="1"/>
      <w:numFmt w:val="bullet"/>
      <w:lvlText w:val="•"/>
      <w:lvlJc w:val="left"/>
      <w:pPr>
        <w:tabs>
          <w:tab w:val="num" w:pos="5040"/>
        </w:tabs>
        <w:ind w:left="5040" w:hanging="360"/>
      </w:pPr>
      <w:rPr>
        <w:rFonts w:ascii="Arial" w:hAnsi="Arial" w:hint="default"/>
      </w:rPr>
    </w:lvl>
    <w:lvl w:ilvl="7" w:tplc="7A603310" w:tentative="1">
      <w:start w:val="1"/>
      <w:numFmt w:val="bullet"/>
      <w:lvlText w:val="•"/>
      <w:lvlJc w:val="left"/>
      <w:pPr>
        <w:tabs>
          <w:tab w:val="num" w:pos="5760"/>
        </w:tabs>
        <w:ind w:left="5760" w:hanging="360"/>
      </w:pPr>
      <w:rPr>
        <w:rFonts w:ascii="Arial" w:hAnsi="Arial" w:hint="default"/>
      </w:rPr>
    </w:lvl>
    <w:lvl w:ilvl="8" w:tplc="3F2AA5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E0C6D4C"/>
    <w:multiLevelType w:val="hybridMultilevel"/>
    <w:tmpl w:val="714002DE"/>
    <w:lvl w:ilvl="0" w:tplc="5D32B24A">
      <w:start w:val="1"/>
      <w:numFmt w:val="bullet"/>
      <w:lvlText w:val="•"/>
      <w:lvlJc w:val="left"/>
      <w:pPr>
        <w:tabs>
          <w:tab w:val="num" w:pos="720"/>
        </w:tabs>
        <w:ind w:left="720" w:hanging="360"/>
      </w:pPr>
      <w:rPr>
        <w:rFonts w:ascii="Arial" w:hAnsi="Arial" w:hint="default"/>
      </w:rPr>
    </w:lvl>
    <w:lvl w:ilvl="1" w:tplc="6F360A0C" w:tentative="1">
      <w:start w:val="1"/>
      <w:numFmt w:val="bullet"/>
      <w:lvlText w:val="•"/>
      <w:lvlJc w:val="left"/>
      <w:pPr>
        <w:tabs>
          <w:tab w:val="num" w:pos="1440"/>
        </w:tabs>
        <w:ind w:left="1440" w:hanging="360"/>
      </w:pPr>
      <w:rPr>
        <w:rFonts w:ascii="Arial" w:hAnsi="Arial" w:hint="default"/>
      </w:rPr>
    </w:lvl>
    <w:lvl w:ilvl="2" w:tplc="D1A2AB60" w:tentative="1">
      <w:start w:val="1"/>
      <w:numFmt w:val="bullet"/>
      <w:lvlText w:val="•"/>
      <w:lvlJc w:val="left"/>
      <w:pPr>
        <w:tabs>
          <w:tab w:val="num" w:pos="2160"/>
        </w:tabs>
        <w:ind w:left="2160" w:hanging="360"/>
      </w:pPr>
      <w:rPr>
        <w:rFonts w:ascii="Arial" w:hAnsi="Arial" w:hint="default"/>
      </w:rPr>
    </w:lvl>
    <w:lvl w:ilvl="3" w:tplc="EC9CDE50" w:tentative="1">
      <w:start w:val="1"/>
      <w:numFmt w:val="bullet"/>
      <w:lvlText w:val="•"/>
      <w:lvlJc w:val="left"/>
      <w:pPr>
        <w:tabs>
          <w:tab w:val="num" w:pos="2880"/>
        </w:tabs>
        <w:ind w:left="2880" w:hanging="360"/>
      </w:pPr>
      <w:rPr>
        <w:rFonts w:ascii="Arial" w:hAnsi="Arial" w:hint="default"/>
      </w:rPr>
    </w:lvl>
    <w:lvl w:ilvl="4" w:tplc="47E46518" w:tentative="1">
      <w:start w:val="1"/>
      <w:numFmt w:val="bullet"/>
      <w:lvlText w:val="•"/>
      <w:lvlJc w:val="left"/>
      <w:pPr>
        <w:tabs>
          <w:tab w:val="num" w:pos="3600"/>
        </w:tabs>
        <w:ind w:left="3600" w:hanging="360"/>
      </w:pPr>
      <w:rPr>
        <w:rFonts w:ascii="Arial" w:hAnsi="Arial" w:hint="default"/>
      </w:rPr>
    </w:lvl>
    <w:lvl w:ilvl="5" w:tplc="E334D95E" w:tentative="1">
      <w:start w:val="1"/>
      <w:numFmt w:val="bullet"/>
      <w:lvlText w:val="•"/>
      <w:lvlJc w:val="left"/>
      <w:pPr>
        <w:tabs>
          <w:tab w:val="num" w:pos="4320"/>
        </w:tabs>
        <w:ind w:left="4320" w:hanging="360"/>
      </w:pPr>
      <w:rPr>
        <w:rFonts w:ascii="Arial" w:hAnsi="Arial" w:hint="default"/>
      </w:rPr>
    </w:lvl>
    <w:lvl w:ilvl="6" w:tplc="A0AA04E4" w:tentative="1">
      <w:start w:val="1"/>
      <w:numFmt w:val="bullet"/>
      <w:lvlText w:val="•"/>
      <w:lvlJc w:val="left"/>
      <w:pPr>
        <w:tabs>
          <w:tab w:val="num" w:pos="5040"/>
        </w:tabs>
        <w:ind w:left="5040" w:hanging="360"/>
      </w:pPr>
      <w:rPr>
        <w:rFonts w:ascii="Arial" w:hAnsi="Arial" w:hint="default"/>
      </w:rPr>
    </w:lvl>
    <w:lvl w:ilvl="7" w:tplc="F492357C" w:tentative="1">
      <w:start w:val="1"/>
      <w:numFmt w:val="bullet"/>
      <w:lvlText w:val="•"/>
      <w:lvlJc w:val="left"/>
      <w:pPr>
        <w:tabs>
          <w:tab w:val="num" w:pos="5760"/>
        </w:tabs>
        <w:ind w:left="5760" w:hanging="360"/>
      </w:pPr>
      <w:rPr>
        <w:rFonts w:ascii="Arial" w:hAnsi="Arial" w:hint="default"/>
      </w:rPr>
    </w:lvl>
    <w:lvl w:ilvl="8" w:tplc="5562EAA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E914DB0"/>
    <w:multiLevelType w:val="hybridMultilevel"/>
    <w:tmpl w:val="2C005AB4"/>
    <w:lvl w:ilvl="0" w:tplc="47C6C524">
      <w:start w:val="1"/>
      <w:numFmt w:val="decimal"/>
      <w:lvlText w:val="%1."/>
      <w:lvlJc w:val="left"/>
      <w:pPr>
        <w:tabs>
          <w:tab w:val="num" w:pos="644"/>
        </w:tabs>
        <w:ind w:left="644" w:hanging="360"/>
      </w:pPr>
    </w:lvl>
    <w:lvl w:ilvl="1" w:tplc="7630A774" w:tentative="1">
      <w:start w:val="1"/>
      <w:numFmt w:val="decimal"/>
      <w:lvlText w:val="%2."/>
      <w:lvlJc w:val="left"/>
      <w:pPr>
        <w:tabs>
          <w:tab w:val="num" w:pos="1440"/>
        </w:tabs>
        <w:ind w:left="1440" w:hanging="360"/>
      </w:pPr>
    </w:lvl>
    <w:lvl w:ilvl="2" w:tplc="B11021EC" w:tentative="1">
      <w:start w:val="1"/>
      <w:numFmt w:val="decimal"/>
      <w:lvlText w:val="%3."/>
      <w:lvlJc w:val="left"/>
      <w:pPr>
        <w:tabs>
          <w:tab w:val="num" w:pos="2160"/>
        </w:tabs>
        <w:ind w:left="2160" w:hanging="360"/>
      </w:pPr>
    </w:lvl>
    <w:lvl w:ilvl="3" w:tplc="9B849C6E" w:tentative="1">
      <w:start w:val="1"/>
      <w:numFmt w:val="decimal"/>
      <w:lvlText w:val="%4."/>
      <w:lvlJc w:val="left"/>
      <w:pPr>
        <w:tabs>
          <w:tab w:val="num" w:pos="2880"/>
        </w:tabs>
        <w:ind w:left="2880" w:hanging="360"/>
      </w:pPr>
    </w:lvl>
    <w:lvl w:ilvl="4" w:tplc="BF3AAF06" w:tentative="1">
      <w:start w:val="1"/>
      <w:numFmt w:val="decimal"/>
      <w:lvlText w:val="%5."/>
      <w:lvlJc w:val="left"/>
      <w:pPr>
        <w:tabs>
          <w:tab w:val="num" w:pos="3600"/>
        </w:tabs>
        <w:ind w:left="3600" w:hanging="360"/>
      </w:pPr>
    </w:lvl>
    <w:lvl w:ilvl="5" w:tplc="E9FE4504" w:tentative="1">
      <w:start w:val="1"/>
      <w:numFmt w:val="decimal"/>
      <w:lvlText w:val="%6."/>
      <w:lvlJc w:val="left"/>
      <w:pPr>
        <w:tabs>
          <w:tab w:val="num" w:pos="4320"/>
        </w:tabs>
        <w:ind w:left="4320" w:hanging="360"/>
      </w:pPr>
    </w:lvl>
    <w:lvl w:ilvl="6" w:tplc="3634F49C" w:tentative="1">
      <w:start w:val="1"/>
      <w:numFmt w:val="decimal"/>
      <w:lvlText w:val="%7."/>
      <w:lvlJc w:val="left"/>
      <w:pPr>
        <w:tabs>
          <w:tab w:val="num" w:pos="5040"/>
        </w:tabs>
        <w:ind w:left="5040" w:hanging="360"/>
      </w:pPr>
    </w:lvl>
    <w:lvl w:ilvl="7" w:tplc="B5866F08" w:tentative="1">
      <w:start w:val="1"/>
      <w:numFmt w:val="decimal"/>
      <w:lvlText w:val="%8."/>
      <w:lvlJc w:val="left"/>
      <w:pPr>
        <w:tabs>
          <w:tab w:val="num" w:pos="5760"/>
        </w:tabs>
        <w:ind w:left="5760" w:hanging="360"/>
      </w:pPr>
    </w:lvl>
    <w:lvl w:ilvl="8" w:tplc="1F2071E2" w:tentative="1">
      <w:start w:val="1"/>
      <w:numFmt w:val="decimal"/>
      <w:lvlText w:val="%9."/>
      <w:lvlJc w:val="left"/>
      <w:pPr>
        <w:tabs>
          <w:tab w:val="num" w:pos="6480"/>
        </w:tabs>
        <w:ind w:left="6480" w:hanging="360"/>
      </w:pPr>
    </w:lvl>
  </w:abstractNum>
  <w:abstractNum w:abstractNumId="12" w15:restartNumberingAfterBreak="0">
    <w:nsid w:val="61E26E39"/>
    <w:multiLevelType w:val="hybridMultilevel"/>
    <w:tmpl w:val="C3C84A78"/>
    <w:lvl w:ilvl="0" w:tplc="640ED710">
      <w:start w:val="1"/>
      <w:numFmt w:val="bullet"/>
      <w:lvlText w:val="◦"/>
      <w:lvlJc w:val="left"/>
      <w:pPr>
        <w:tabs>
          <w:tab w:val="num" w:pos="720"/>
        </w:tabs>
        <w:ind w:left="720" w:hanging="360"/>
      </w:pPr>
      <w:rPr>
        <w:rFonts w:ascii="Calibri" w:hAnsi="Calibri" w:hint="default"/>
      </w:rPr>
    </w:lvl>
    <w:lvl w:ilvl="1" w:tplc="28B02CF6">
      <w:start w:val="1"/>
      <w:numFmt w:val="bullet"/>
      <w:lvlText w:val="◦"/>
      <w:lvlJc w:val="left"/>
      <w:pPr>
        <w:tabs>
          <w:tab w:val="num" w:pos="1440"/>
        </w:tabs>
        <w:ind w:left="1440" w:hanging="360"/>
      </w:pPr>
      <w:rPr>
        <w:rFonts w:ascii="Calibri" w:hAnsi="Calibri" w:hint="default"/>
      </w:rPr>
    </w:lvl>
    <w:lvl w:ilvl="2" w:tplc="5AD4E7EA" w:tentative="1">
      <w:start w:val="1"/>
      <w:numFmt w:val="bullet"/>
      <w:lvlText w:val="◦"/>
      <w:lvlJc w:val="left"/>
      <w:pPr>
        <w:tabs>
          <w:tab w:val="num" w:pos="2160"/>
        </w:tabs>
        <w:ind w:left="2160" w:hanging="360"/>
      </w:pPr>
      <w:rPr>
        <w:rFonts w:ascii="Calibri" w:hAnsi="Calibri" w:hint="default"/>
      </w:rPr>
    </w:lvl>
    <w:lvl w:ilvl="3" w:tplc="A2704B7E" w:tentative="1">
      <w:start w:val="1"/>
      <w:numFmt w:val="bullet"/>
      <w:lvlText w:val="◦"/>
      <w:lvlJc w:val="left"/>
      <w:pPr>
        <w:tabs>
          <w:tab w:val="num" w:pos="2880"/>
        </w:tabs>
        <w:ind w:left="2880" w:hanging="360"/>
      </w:pPr>
      <w:rPr>
        <w:rFonts w:ascii="Calibri" w:hAnsi="Calibri" w:hint="default"/>
      </w:rPr>
    </w:lvl>
    <w:lvl w:ilvl="4" w:tplc="80D4A996" w:tentative="1">
      <w:start w:val="1"/>
      <w:numFmt w:val="bullet"/>
      <w:lvlText w:val="◦"/>
      <w:lvlJc w:val="left"/>
      <w:pPr>
        <w:tabs>
          <w:tab w:val="num" w:pos="3600"/>
        </w:tabs>
        <w:ind w:left="3600" w:hanging="360"/>
      </w:pPr>
      <w:rPr>
        <w:rFonts w:ascii="Calibri" w:hAnsi="Calibri" w:hint="default"/>
      </w:rPr>
    </w:lvl>
    <w:lvl w:ilvl="5" w:tplc="9026A236" w:tentative="1">
      <w:start w:val="1"/>
      <w:numFmt w:val="bullet"/>
      <w:lvlText w:val="◦"/>
      <w:lvlJc w:val="left"/>
      <w:pPr>
        <w:tabs>
          <w:tab w:val="num" w:pos="4320"/>
        </w:tabs>
        <w:ind w:left="4320" w:hanging="360"/>
      </w:pPr>
      <w:rPr>
        <w:rFonts w:ascii="Calibri" w:hAnsi="Calibri" w:hint="default"/>
      </w:rPr>
    </w:lvl>
    <w:lvl w:ilvl="6" w:tplc="6D5E2C6C" w:tentative="1">
      <w:start w:val="1"/>
      <w:numFmt w:val="bullet"/>
      <w:lvlText w:val="◦"/>
      <w:lvlJc w:val="left"/>
      <w:pPr>
        <w:tabs>
          <w:tab w:val="num" w:pos="5040"/>
        </w:tabs>
        <w:ind w:left="5040" w:hanging="360"/>
      </w:pPr>
      <w:rPr>
        <w:rFonts w:ascii="Calibri" w:hAnsi="Calibri" w:hint="default"/>
      </w:rPr>
    </w:lvl>
    <w:lvl w:ilvl="7" w:tplc="A57E7CE2" w:tentative="1">
      <w:start w:val="1"/>
      <w:numFmt w:val="bullet"/>
      <w:lvlText w:val="◦"/>
      <w:lvlJc w:val="left"/>
      <w:pPr>
        <w:tabs>
          <w:tab w:val="num" w:pos="5760"/>
        </w:tabs>
        <w:ind w:left="5760" w:hanging="360"/>
      </w:pPr>
      <w:rPr>
        <w:rFonts w:ascii="Calibri" w:hAnsi="Calibri" w:hint="default"/>
      </w:rPr>
    </w:lvl>
    <w:lvl w:ilvl="8" w:tplc="838C1A52" w:tentative="1">
      <w:start w:val="1"/>
      <w:numFmt w:val="bullet"/>
      <w:lvlText w:val="◦"/>
      <w:lvlJc w:val="left"/>
      <w:pPr>
        <w:tabs>
          <w:tab w:val="num" w:pos="6480"/>
        </w:tabs>
        <w:ind w:left="6480" w:hanging="360"/>
      </w:pPr>
      <w:rPr>
        <w:rFonts w:ascii="Calibri" w:hAnsi="Calibri" w:hint="default"/>
      </w:rPr>
    </w:lvl>
  </w:abstractNum>
  <w:abstractNum w:abstractNumId="13" w15:restartNumberingAfterBreak="0">
    <w:nsid w:val="632A7DCF"/>
    <w:multiLevelType w:val="hybridMultilevel"/>
    <w:tmpl w:val="D848E4B4"/>
    <w:lvl w:ilvl="0" w:tplc="BAD86DCC">
      <w:start w:val="1"/>
      <w:numFmt w:val="decimal"/>
      <w:lvlText w:val="%1."/>
      <w:lvlJc w:val="left"/>
      <w:pPr>
        <w:ind w:left="750" w:hanging="390"/>
      </w:pPr>
      <w:rPr>
        <w:rFonts w:hint="default"/>
      </w:rPr>
    </w:lvl>
    <w:lvl w:ilvl="1" w:tplc="874AACEC">
      <w:start w:val="1"/>
      <w:numFmt w:val="lowerLetter"/>
      <w:lvlText w:val="%2)"/>
      <w:lvlJc w:val="left"/>
      <w:pPr>
        <w:ind w:left="1485" w:hanging="405"/>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4F55818"/>
    <w:multiLevelType w:val="hybridMultilevel"/>
    <w:tmpl w:val="9BAC8B44"/>
    <w:lvl w:ilvl="0" w:tplc="3E0A652C">
      <w:start w:val="1"/>
      <w:numFmt w:val="bullet"/>
      <w:lvlText w:val="•"/>
      <w:lvlJc w:val="left"/>
      <w:pPr>
        <w:tabs>
          <w:tab w:val="num" w:pos="720"/>
        </w:tabs>
        <w:ind w:left="720" w:hanging="360"/>
      </w:pPr>
      <w:rPr>
        <w:rFonts w:ascii="Arial" w:hAnsi="Arial" w:hint="default"/>
      </w:rPr>
    </w:lvl>
    <w:lvl w:ilvl="1" w:tplc="9EE2EAD8" w:tentative="1">
      <w:start w:val="1"/>
      <w:numFmt w:val="bullet"/>
      <w:lvlText w:val="•"/>
      <w:lvlJc w:val="left"/>
      <w:pPr>
        <w:tabs>
          <w:tab w:val="num" w:pos="1440"/>
        </w:tabs>
        <w:ind w:left="1440" w:hanging="360"/>
      </w:pPr>
      <w:rPr>
        <w:rFonts w:ascii="Arial" w:hAnsi="Arial" w:hint="default"/>
      </w:rPr>
    </w:lvl>
    <w:lvl w:ilvl="2" w:tplc="EF04005C" w:tentative="1">
      <w:start w:val="1"/>
      <w:numFmt w:val="bullet"/>
      <w:lvlText w:val="•"/>
      <w:lvlJc w:val="left"/>
      <w:pPr>
        <w:tabs>
          <w:tab w:val="num" w:pos="2160"/>
        </w:tabs>
        <w:ind w:left="2160" w:hanging="360"/>
      </w:pPr>
      <w:rPr>
        <w:rFonts w:ascii="Arial" w:hAnsi="Arial" w:hint="default"/>
      </w:rPr>
    </w:lvl>
    <w:lvl w:ilvl="3" w:tplc="09E6342A" w:tentative="1">
      <w:start w:val="1"/>
      <w:numFmt w:val="bullet"/>
      <w:lvlText w:val="•"/>
      <w:lvlJc w:val="left"/>
      <w:pPr>
        <w:tabs>
          <w:tab w:val="num" w:pos="2880"/>
        </w:tabs>
        <w:ind w:left="2880" w:hanging="360"/>
      </w:pPr>
      <w:rPr>
        <w:rFonts w:ascii="Arial" w:hAnsi="Arial" w:hint="default"/>
      </w:rPr>
    </w:lvl>
    <w:lvl w:ilvl="4" w:tplc="B36824C8" w:tentative="1">
      <w:start w:val="1"/>
      <w:numFmt w:val="bullet"/>
      <w:lvlText w:val="•"/>
      <w:lvlJc w:val="left"/>
      <w:pPr>
        <w:tabs>
          <w:tab w:val="num" w:pos="3600"/>
        </w:tabs>
        <w:ind w:left="3600" w:hanging="360"/>
      </w:pPr>
      <w:rPr>
        <w:rFonts w:ascii="Arial" w:hAnsi="Arial" w:hint="default"/>
      </w:rPr>
    </w:lvl>
    <w:lvl w:ilvl="5" w:tplc="58DE9E6A" w:tentative="1">
      <w:start w:val="1"/>
      <w:numFmt w:val="bullet"/>
      <w:lvlText w:val="•"/>
      <w:lvlJc w:val="left"/>
      <w:pPr>
        <w:tabs>
          <w:tab w:val="num" w:pos="4320"/>
        </w:tabs>
        <w:ind w:left="4320" w:hanging="360"/>
      </w:pPr>
      <w:rPr>
        <w:rFonts w:ascii="Arial" w:hAnsi="Arial" w:hint="default"/>
      </w:rPr>
    </w:lvl>
    <w:lvl w:ilvl="6" w:tplc="C6A08A02" w:tentative="1">
      <w:start w:val="1"/>
      <w:numFmt w:val="bullet"/>
      <w:lvlText w:val="•"/>
      <w:lvlJc w:val="left"/>
      <w:pPr>
        <w:tabs>
          <w:tab w:val="num" w:pos="5040"/>
        </w:tabs>
        <w:ind w:left="5040" w:hanging="360"/>
      </w:pPr>
      <w:rPr>
        <w:rFonts w:ascii="Arial" w:hAnsi="Arial" w:hint="default"/>
      </w:rPr>
    </w:lvl>
    <w:lvl w:ilvl="7" w:tplc="D1F674C6" w:tentative="1">
      <w:start w:val="1"/>
      <w:numFmt w:val="bullet"/>
      <w:lvlText w:val="•"/>
      <w:lvlJc w:val="left"/>
      <w:pPr>
        <w:tabs>
          <w:tab w:val="num" w:pos="5760"/>
        </w:tabs>
        <w:ind w:left="5760" w:hanging="360"/>
      </w:pPr>
      <w:rPr>
        <w:rFonts w:ascii="Arial" w:hAnsi="Arial" w:hint="default"/>
      </w:rPr>
    </w:lvl>
    <w:lvl w:ilvl="8" w:tplc="697E884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8E20677"/>
    <w:multiLevelType w:val="multilevel"/>
    <w:tmpl w:val="89F859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72DE7FD6"/>
    <w:multiLevelType w:val="hybridMultilevel"/>
    <w:tmpl w:val="FAE6CB98"/>
    <w:lvl w:ilvl="0" w:tplc="06DC701C">
      <w:start w:val="1"/>
      <w:numFmt w:val="bullet"/>
      <w:lvlText w:val="◦"/>
      <w:lvlJc w:val="left"/>
      <w:pPr>
        <w:tabs>
          <w:tab w:val="num" w:pos="720"/>
        </w:tabs>
        <w:ind w:left="720" w:hanging="360"/>
      </w:pPr>
      <w:rPr>
        <w:rFonts w:ascii="Calibri" w:hAnsi="Calibri" w:hint="default"/>
      </w:rPr>
    </w:lvl>
    <w:lvl w:ilvl="1" w:tplc="605C0C32">
      <w:start w:val="1"/>
      <w:numFmt w:val="bullet"/>
      <w:lvlText w:val="◦"/>
      <w:lvlJc w:val="left"/>
      <w:pPr>
        <w:tabs>
          <w:tab w:val="num" w:pos="1440"/>
        </w:tabs>
        <w:ind w:left="1440" w:hanging="360"/>
      </w:pPr>
      <w:rPr>
        <w:rFonts w:ascii="Calibri" w:hAnsi="Calibri" w:hint="default"/>
      </w:rPr>
    </w:lvl>
    <w:lvl w:ilvl="2" w:tplc="17DE2844" w:tentative="1">
      <w:start w:val="1"/>
      <w:numFmt w:val="bullet"/>
      <w:lvlText w:val="◦"/>
      <w:lvlJc w:val="left"/>
      <w:pPr>
        <w:tabs>
          <w:tab w:val="num" w:pos="2160"/>
        </w:tabs>
        <w:ind w:left="2160" w:hanging="360"/>
      </w:pPr>
      <w:rPr>
        <w:rFonts w:ascii="Calibri" w:hAnsi="Calibri" w:hint="default"/>
      </w:rPr>
    </w:lvl>
    <w:lvl w:ilvl="3" w:tplc="0AAA839C" w:tentative="1">
      <w:start w:val="1"/>
      <w:numFmt w:val="bullet"/>
      <w:lvlText w:val="◦"/>
      <w:lvlJc w:val="left"/>
      <w:pPr>
        <w:tabs>
          <w:tab w:val="num" w:pos="2880"/>
        </w:tabs>
        <w:ind w:left="2880" w:hanging="360"/>
      </w:pPr>
      <w:rPr>
        <w:rFonts w:ascii="Calibri" w:hAnsi="Calibri" w:hint="default"/>
      </w:rPr>
    </w:lvl>
    <w:lvl w:ilvl="4" w:tplc="94E6E702" w:tentative="1">
      <w:start w:val="1"/>
      <w:numFmt w:val="bullet"/>
      <w:lvlText w:val="◦"/>
      <w:lvlJc w:val="left"/>
      <w:pPr>
        <w:tabs>
          <w:tab w:val="num" w:pos="3600"/>
        </w:tabs>
        <w:ind w:left="3600" w:hanging="360"/>
      </w:pPr>
      <w:rPr>
        <w:rFonts w:ascii="Calibri" w:hAnsi="Calibri" w:hint="default"/>
      </w:rPr>
    </w:lvl>
    <w:lvl w:ilvl="5" w:tplc="D438FF02" w:tentative="1">
      <w:start w:val="1"/>
      <w:numFmt w:val="bullet"/>
      <w:lvlText w:val="◦"/>
      <w:lvlJc w:val="left"/>
      <w:pPr>
        <w:tabs>
          <w:tab w:val="num" w:pos="4320"/>
        </w:tabs>
        <w:ind w:left="4320" w:hanging="360"/>
      </w:pPr>
      <w:rPr>
        <w:rFonts w:ascii="Calibri" w:hAnsi="Calibri" w:hint="default"/>
      </w:rPr>
    </w:lvl>
    <w:lvl w:ilvl="6" w:tplc="AFA00CF2" w:tentative="1">
      <w:start w:val="1"/>
      <w:numFmt w:val="bullet"/>
      <w:lvlText w:val="◦"/>
      <w:lvlJc w:val="left"/>
      <w:pPr>
        <w:tabs>
          <w:tab w:val="num" w:pos="5040"/>
        </w:tabs>
        <w:ind w:left="5040" w:hanging="360"/>
      </w:pPr>
      <w:rPr>
        <w:rFonts w:ascii="Calibri" w:hAnsi="Calibri" w:hint="default"/>
      </w:rPr>
    </w:lvl>
    <w:lvl w:ilvl="7" w:tplc="E7344AB0" w:tentative="1">
      <w:start w:val="1"/>
      <w:numFmt w:val="bullet"/>
      <w:lvlText w:val="◦"/>
      <w:lvlJc w:val="left"/>
      <w:pPr>
        <w:tabs>
          <w:tab w:val="num" w:pos="5760"/>
        </w:tabs>
        <w:ind w:left="5760" w:hanging="360"/>
      </w:pPr>
      <w:rPr>
        <w:rFonts w:ascii="Calibri" w:hAnsi="Calibri" w:hint="default"/>
      </w:rPr>
    </w:lvl>
    <w:lvl w:ilvl="8" w:tplc="98186E98" w:tentative="1">
      <w:start w:val="1"/>
      <w:numFmt w:val="bullet"/>
      <w:lvlText w:val="◦"/>
      <w:lvlJc w:val="left"/>
      <w:pPr>
        <w:tabs>
          <w:tab w:val="num" w:pos="6480"/>
        </w:tabs>
        <w:ind w:left="6480" w:hanging="360"/>
      </w:pPr>
      <w:rPr>
        <w:rFonts w:ascii="Calibri" w:hAnsi="Calibri" w:hint="default"/>
      </w:rPr>
    </w:lvl>
  </w:abstractNum>
  <w:abstractNum w:abstractNumId="17" w15:restartNumberingAfterBreak="0">
    <w:nsid w:val="7A526019"/>
    <w:multiLevelType w:val="hybridMultilevel"/>
    <w:tmpl w:val="F0301CD6"/>
    <w:lvl w:ilvl="0" w:tplc="B71639FA">
      <w:start w:val="1"/>
      <w:numFmt w:val="bullet"/>
      <w:lvlText w:val="•"/>
      <w:lvlJc w:val="left"/>
      <w:pPr>
        <w:tabs>
          <w:tab w:val="num" w:pos="720"/>
        </w:tabs>
        <w:ind w:left="720" w:hanging="360"/>
      </w:pPr>
      <w:rPr>
        <w:rFonts w:ascii="Arial" w:hAnsi="Arial" w:hint="default"/>
      </w:rPr>
    </w:lvl>
    <w:lvl w:ilvl="1" w:tplc="B66CDBF8" w:tentative="1">
      <w:start w:val="1"/>
      <w:numFmt w:val="bullet"/>
      <w:lvlText w:val="•"/>
      <w:lvlJc w:val="left"/>
      <w:pPr>
        <w:tabs>
          <w:tab w:val="num" w:pos="1440"/>
        </w:tabs>
        <w:ind w:left="1440" w:hanging="360"/>
      </w:pPr>
      <w:rPr>
        <w:rFonts w:ascii="Arial" w:hAnsi="Arial" w:hint="default"/>
      </w:rPr>
    </w:lvl>
    <w:lvl w:ilvl="2" w:tplc="628CEF7A" w:tentative="1">
      <w:start w:val="1"/>
      <w:numFmt w:val="bullet"/>
      <w:lvlText w:val="•"/>
      <w:lvlJc w:val="left"/>
      <w:pPr>
        <w:tabs>
          <w:tab w:val="num" w:pos="2160"/>
        </w:tabs>
        <w:ind w:left="2160" w:hanging="360"/>
      </w:pPr>
      <w:rPr>
        <w:rFonts w:ascii="Arial" w:hAnsi="Arial" w:hint="default"/>
      </w:rPr>
    </w:lvl>
    <w:lvl w:ilvl="3" w:tplc="C240A8FA" w:tentative="1">
      <w:start w:val="1"/>
      <w:numFmt w:val="bullet"/>
      <w:lvlText w:val="•"/>
      <w:lvlJc w:val="left"/>
      <w:pPr>
        <w:tabs>
          <w:tab w:val="num" w:pos="2880"/>
        </w:tabs>
        <w:ind w:left="2880" w:hanging="360"/>
      </w:pPr>
      <w:rPr>
        <w:rFonts w:ascii="Arial" w:hAnsi="Arial" w:hint="default"/>
      </w:rPr>
    </w:lvl>
    <w:lvl w:ilvl="4" w:tplc="EBFE0BE8" w:tentative="1">
      <w:start w:val="1"/>
      <w:numFmt w:val="bullet"/>
      <w:lvlText w:val="•"/>
      <w:lvlJc w:val="left"/>
      <w:pPr>
        <w:tabs>
          <w:tab w:val="num" w:pos="3600"/>
        </w:tabs>
        <w:ind w:left="3600" w:hanging="360"/>
      </w:pPr>
      <w:rPr>
        <w:rFonts w:ascii="Arial" w:hAnsi="Arial" w:hint="default"/>
      </w:rPr>
    </w:lvl>
    <w:lvl w:ilvl="5" w:tplc="17545F62" w:tentative="1">
      <w:start w:val="1"/>
      <w:numFmt w:val="bullet"/>
      <w:lvlText w:val="•"/>
      <w:lvlJc w:val="left"/>
      <w:pPr>
        <w:tabs>
          <w:tab w:val="num" w:pos="4320"/>
        </w:tabs>
        <w:ind w:left="4320" w:hanging="360"/>
      </w:pPr>
      <w:rPr>
        <w:rFonts w:ascii="Arial" w:hAnsi="Arial" w:hint="default"/>
      </w:rPr>
    </w:lvl>
    <w:lvl w:ilvl="6" w:tplc="AB509234" w:tentative="1">
      <w:start w:val="1"/>
      <w:numFmt w:val="bullet"/>
      <w:lvlText w:val="•"/>
      <w:lvlJc w:val="left"/>
      <w:pPr>
        <w:tabs>
          <w:tab w:val="num" w:pos="5040"/>
        </w:tabs>
        <w:ind w:left="5040" w:hanging="360"/>
      </w:pPr>
      <w:rPr>
        <w:rFonts w:ascii="Arial" w:hAnsi="Arial" w:hint="default"/>
      </w:rPr>
    </w:lvl>
    <w:lvl w:ilvl="7" w:tplc="717E6DA2" w:tentative="1">
      <w:start w:val="1"/>
      <w:numFmt w:val="bullet"/>
      <w:lvlText w:val="•"/>
      <w:lvlJc w:val="left"/>
      <w:pPr>
        <w:tabs>
          <w:tab w:val="num" w:pos="5760"/>
        </w:tabs>
        <w:ind w:left="5760" w:hanging="360"/>
      </w:pPr>
      <w:rPr>
        <w:rFonts w:ascii="Arial" w:hAnsi="Arial" w:hint="default"/>
      </w:rPr>
    </w:lvl>
    <w:lvl w:ilvl="8" w:tplc="492A379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3"/>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5"/>
  </w:num>
  <w:num w:numId="7">
    <w:abstractNumId w:val="10"/>
  </w:num>
  <w:num w:numId="8">
    <w:abstractNumId w:val="14"/>
  </w:num>
  <w:num w:numId="9">
    <w:abstractNumId w:val="1"/>
  </w:num>
  <w:num w:numId="10">
    <w:abstractNumId w:val="17"/>
  </w:num>
  <w:num w:numId="11">
    <w:abstractNumId w:val="16"/>
  </w:num>
  <w:num w:numId="12">
    <w:abstractNumId w:val="8"/>
  </w:num>
  <w:num w:numId="13">
    <w:abstractNumId w:val="12"/>
  </w:num>
  <w:num w:numId="14">
    <w:abstractNumId w:val="11"/>
  </w:num>
  <w:num w:numId="15">
    <w:abstractNumId w:val="6"/>
  </w:num>
  <w:num w:numId="16">
    <w:abstractNumId w:val="9"/>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47B"/>
    <w:rsid w:val="00000CFE"/>
    <w:rsid w:val="00033CA0"/>
    <w:rsid w:val="00035779"/>
    <w:rsid w:val="00050048"/>
    <w:rsid w:val="000579EB"/>
    <w:rsid w:val="00057C0A"/>
    <w:rsid w:val="00061614"/>
    <w:rsid w:val="00061F52"/>
    <w:rsid w:val="000748CD"/>
    <w:rsid w:val="0008349D"/>
    <w:rsid w:val="000859B8"/>
    <w:rsid w:val="00086333"/>
    <w:rsid w:val="00093417"/>
    <w:rsid w:val="000947B1"/>
    <w:rsid w:val="000A1562"/>
    <w:rsid w:val="000A6AB5"/>
    <w:rsid w:val="000B34BD"/>
    <w:rsid w:val="000C06ED"/>
    <w:rsid w:val="000C106F"/>
    <w:rsid w:val="000D0863"/>
    <w:rsid w:val="000D69A7"/>
    <w:rsid w:val="000D74EC"/>
    <w:rsid w:val="000E16D4"/>
    <w:rsid w:val="000E210D"/>
    <w:rsid w:val="000F4A5F"/>
    <w:rsid w:val="00114505"/>
    <w:rsid w:val="00117300"/>
    <w:rsid w:val="00147384"/>
    <w:rsid w:val="001511C2"/>
    <w:rsid w:val="00152533"/>
    <w:rsid w:val="00163B92"/>
    <w:rsid w:val="001672C1"/>
    <w:rsid w:val="00177AB6"/>
    <w:rsid w:val="0018060D"/>
    <w:rsid w:val="00184138"/>
    <w:rsid w:val="001B3EE5"/>
    <w:rsid w:val="001D378B"/>
    <w:rsid w:val="001D7012"/>
    <w:rsid w:val="001F21A0"/>
    <w:rsid w:val="001F5D0F"/>
    <w:rsid w:val="002022E1"/>
    <w:rsid w:val="00223F5D"/>
    <w:rsid w:val="00246A72"/>
    <w:rsid w:val="0025466B"/>
    <w:rsid w:val="00265036"/>
    <w:rsid w:val="002773EF"/>
    <w:rsid w:val="00287C2F"/>
    <w:rsid w:val="002B369C"/>
    <w:rsid w:val="002C4648"/>
    <w:rsid w:val="002D194B"/>
    <w:rsid w:val="002D7397"/>
    <w:rsid w:val="002F0FCC"/>
    <w:rsid w:val="002F7C19"/>
    <w:rsid w:val="003005D6"/>
    <w:rsid w:val="00305160"/>
    <w:rsid w:val="003211C1"/>
    <w:rsid w:val="00326341"/>
    <w:rsid w:val="00336AC5"/>
    <w:rsid w:val="00345AA5"/>
    <w:rsid w:val="003508ED"/>
    <w:rsid w:val="00353029"/>
    <w:rsid w:val="003554F2"/>
    <w:rsid w:val="00397458"/>
    <w:rsid w:val="003C4121"/>
    <w:rsid w:val="003C419B"/>
    <w:rsid w:val="003D5927"/>
    <w:rsid w:val="003D5998"/>
    <w:rsid w:val="003E583F"/>
    <w:rsid w:val="00404AB3"/>
    <w:rsid w:val="0040678D"/>
    <w:rsid w:val="00413941"/>
    <w:rsid w:val="0042146C"/>
    <w:rsid w:val="00425C55"/>
    <w:rsid w:val="004559EF"/>
    <w:rsid w:val="00483C95"/>
    <w:rsid w:val="004B1566"/>
    <w:rsid w:val="004E0506"/>
    <w:rsid w:val="004E24B9"/>
    <w:rsid w:val="004E4C31"/>
    <w:rsid w:val="004F059F"/>
    <w:rsid w:val="004F7016"/>
    <w:rsid w:val="005067B6"/>
    <w:rsid w:val="005109FD"/>
    <w:rsid w:val="005135FE"/>
    <w:rsid w:val="00524912"/>
    <w:rsid w:val="00527850"/>
    <w:rsid w:val="005527AC"/>
    <w:rsid w:val="00556374"/>
    <w:rsid w:val="00577EF4"/>
    <w:rsid w:val="00586A0F"/>
    <w:rsid w:val="00593913"/>
    <w:rsid w:val="005D011D"/>
    <w:rsid w:val="005E6856"/>
    <w:rsid w:val="005E752D"/>
    <w:rsid w:val="005F20EB"/>
    <w:rsid w:val="00606026"/>
    <w:rsid w:val="00621C9C"/>
    <w:rsid w:val="006333A7"/>
    <w:rsid w:val="00652CBF"/>
    <w:rsid w:val="0067229E"/>
    <w:rsid w:val="0069226F"/>
    <w:rsid w:val="006B6FF0"/>
    <w:rsid w:val="006C17B0"/>
    <w:rsid w:val="006D131A"/>
    <w:rsid w:val="006D5FA9"/>
    <w:rsid w:val="006E2062"/>
    <w:rsid w:val="006E6878"/>
    <w:rsid w:val="006E6EFC"/>
    <w:rsid w:val="007003D0"/>
    <w:rsid w:val="007052EE"/>
    <w:rsid w:val="00722E2E"/>
    <w:rsid w:val="00732421"/>
    <w:rsid w:val="00732FB2"/>
    <w:rsid w:val="00740169"/>
    <w:rsid w:val="007508D1"/>
    <w:rsid w:val="00783CF9"/>
    <w:rsid w:val="007A43B5"/>
    <w:rsid w:val="007C0FEF"/>
    <w:rsid w:val="007C51C5"/>
    <w:rsid w:val="007F0C86"/>
    <w:rsid w:val="007F1B93"/>
    <w:rsid w:val="00825D78"/>
    <w:rsid w:val="0083685B"/>
    <w:rsid w:val="00841382"/>
    <w:rsid w:val="0084680B"/>
    <w:rsid w:val="00876AF4"/>
    <w:rsid w:val="00883E6A"/>
    <w:rsid w:val="0089683D"/>
    <w:rsid w:val="008B210F"/>
    <w:rsid w:val="008B63D3"/>
    <w:rsid w:val="008C056B"/>
    <w:rsid w:val="008D3606"/>
    <w:rsid w:val="008F6D92"/>
    <w:rsid w:val="00921F1D"/>
    <w:rsid w:val="0095447E"/>
    <w:rsid w:val="00954830"/>
    <w:rsid w:val="00963E08"/>
    <w:rsid w:val="00996D56"/>
    <w:rsid w:val="009A4264"/>
    <w:rsid w:val="009B0E37"/>
    <w:rsid w:val="009C2F31"/>
    <w:rsid w:val="009F1E3D"/>
    <w:rsid w:val="009F6EF5"/>
    <w:rsid w:val="00A14F8A"/>
    <w:rsid w:val="00A1505E"/>
    <w:rsid w:val="00A41E08"/>
    <w:rsid w:val="00A46155"/>
    <w:rsid w:val="00A5495D"/>
    <w:rsid w:val="00A60E8A"/>
    <w:rsid w:val="00A71545"/>
    <w:rsid w:val="00A817AB"/>
    <w:rsid w:val="00AC1B82"/>
    <w:rsid w:val="00AD627F"/>
    <w:rsid w:val="00AE0F2C"/>
    <w:rsid w:val="00B01952"/>
    <w:rsid w:val="00B045C5"/>
    <w:rsid w:val="00B04863"/>
    <w:rsid w:val="00B2406C"/>
    <w:rsid w:val="00B41C57"/>
    <w:rsid w:val="00B51A67"/>
    <w:rsid w:val="00B7612C"/>
    <w:rsid w:val="00B872E1"/>
    <w:rsid w:val="00BA7581"/>
    <w:rsid w:val="00BD0DCC"/>
    <w:rsid w:val="00C03D45"/>
    <w:rsid w:val="00C4470A"/>
    <w:rsid w:val="00C47A3B"/>
    <w:rsid w:val="00C71AC8"/>
    <w:rsid w:val="00C7337B"/>
    <w:rsid w:val="00C878DA"/>
    <w:rsid w:val="00CA5A2A"/>
    <w:rsid w:val="00CB10FF"/>
    <w:rsid w:val="00CB3712"/>
    <w:rsid w:val="00CB7EC7"/>
    <w:rsid w:val="00CD3995"/>
    <w:rsid w:val="00CD4EFB"/>
    <w:rsid w:val="00CE7D4F"/>
    <w:rsid w:val="00CF1245"/>
    <w:rsid w:val="00CF189F"/>
    <w:rsid w:val="00D00BA4"/>
    <w:rsid w:val="00D03C12"/>
    <w:rsid w:val="00D076A2"/>
    <w:rsid w:val="00D177A0"/>
    <w:rsid w:val="00D23AA1"/>
    <w:rsid w:val="00D3435B"/>
    <w:rsid w:val="00D42A88"/>
    <w:rsid w:val="00D6247B"/>
    <w:rsid w:val="00D715D6"/>
    <w:rsid w:val="00DA1978"/>
    <w:rsid w:val="00DA3DC7"/>
    <w:rsid w:val="00DA7A37"/>
    <w:rsid w:val="00DB01CE"/>
    <w:rsid w:val="00DB1B16"/>
    <w:rsid w:val="00DB64A3"/>
    <w:rsid w:val="00DC6811"/>
    <w:rsid w:val="00DD7C7B"/>
    <w:rsid w:val="00DF622B"/>
    <w:rsid w:val="00E12A45"/>
    <w:rsid w:val="00E333F9"/>
    <w:rsid w:val="00E34CBE"/>
    <w:rsid w:val="00E34E07"/>
    <w:rsid w:val="00E41723"/>
    <w:rsid w:val="00E4605C"/>
    <w:rsid w:val="00E46655"/>
    <w:rsid w:val="00E5261A"/>
    <w:rsid w:val="00E5337F"/>
    <w:rsid w:val="00E714BD"/>
    <w:rsid w:val="00E90797"/>
    <w:rsid w:val="00EC6829"/>
    <w:rsid w:val="00EE07B8"/>
    <w:rsid w:val="00EE29FD"/>
    <w:rsid w:val="00EE6575"/>
    <w:rsid w:val="00F01313"/>
    <w:rsid w:val="00F05FDC"/>
    <w:rsid w:val="00F0613D"/>
    <w:rsid w:val="00F150F7"/>
    <w:rsid w:val="00F21FD0"/>
    <w:rsid w:val="00F3248E"/>
    <w:rsid w:val="00F428C5"/>
    <w:rsid w:val="00F5542C"/>
    <w:rsid w:val="00F60035"/>
    <w:rsid w:val="00F60EDE"/>
    <w:rsid w:val="00F62287"/>
    <w:rsid w:val="00F659CA"/>
    <w:rsid w:val="00F65F6E"/>
    <w:rsid w:val="00F7302D"/>
    <w:rsid w:val="00F81834"/>
    <w:rsid w:val="00F824D6"/>
    <w:rsid w:val="00F85852"/>
    <w:rsid w:val="00F950DA"/>
    <w:rsid w:val="00FA0539"/>
    <w:rsid w:val="00FA46FA"/>
    <w:rsid w:val="00FB02C6"/>
    <w:rsid w:val="00FB7372"/>
    <w:rsid w:val="00FC14C8"/>
    <w:rsid w:val="00FC309C"/>
    <w:rsid w:val="00FC5C4A"/>
    <w:rsid w:val="00FC7736"/>
    <w:rsid w:val="00FF25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E5DF7"/>
  <w15:chartTrackingRefBased/>
  <w15:docId w15:val="{DE46225A-F749-4D25-A483-776562996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577EF4"/>
    <w:pPr>
      <w:keepNext/>
      <w:keepLines/>
      <w:spacing w:before="240" w:after="0"/>
      <w:outlineLvl w:val="0"/>
    </w:pPr>
    <w:rPr>
      <w:rFonts w:asciiTheme="majorHAnsi" w:eastAsiaTheme="majorEastAsia" w:hAnsiTheme="majorHAnsi" w:cstheme="majorBidi"/>
      <w:color w:val="2F5496" w:themeColor="accent1" w:themeShade="BF"/>
      <w:sz w:val="32"/>
      <w:szCs w:val="32"/>
      <w:lang w:eastAsia="fr-FR"/>
    </w:rPr>
  </w:style>
  <w:style w:type="paragraph" w:styleId="Titre2">
    <w:name w:val="heading 2"/>
    <w:basedOn w:val="Normal"/>
    <w:next w:val="Normal"/>
    <w:link w:val="Titre2Car"/>
    <w:uiPriority w:val="9"/>
    <w:unhideWhenUsed/>
    <w:qFormat/>
    <w:rsid w:val="005D01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D6247B"/>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D6247B"/>
    <w:rPr>
      <w:rFonts w:eastAsiaTheme="minorEastAsia"/>
      <w:lang w:eastAsia="fr-FR"/>
    </w:rPr>
  </w:style>
  <w:style w:type="paragraph" w:styleId="Paragraphedeliste">
    <w:name w:val="List Paragraph"/>
    <w:basedOn w:val="Normal"/>
    <w:uiPriority w:val="34"/>
    <w:qFormat/>
    <w:rsid w:val="00D6247B"/>
    <w:pPr>
      <w:ind w:left="720"/>
      <w:contextualSpacing/>
    </w:pPr>
  </w:style>
  <w:style w:type="character" w:styleId="Lienhypertexte">
    <w:name w:val="Hyperlink"/>
    <w:basedOn w:val="Policepardfaut"/>
    <w:uiPriority w:val="99"/>
    <w:unhideWhenUsed/>
    <w:rsid w:val="00F5542C"/>
    <w:rPr>
      <w:color w:val="0563C1" w:themeColor="hyperlink"/>
      <w:u w:val="single"/>
    </w:rPr>
  </w:style>
  <w:style w:type="character" w:styleId="Mentionnonrsolue">
    <w:name w:val="Unresolved Mention"/>
    <w:basedOn w:val="Policepardfaut"/>
    <w:uiPriority w:val="99"/>
    <w:semiHidden/>
    <w:unhideWhenUsed/>
    <w:rsid w:val="00F5542C"/>
    <w:rPr>
      <w:color w:val="605E5C"/>
      <w:shd w:val="clear" w:color="auto" w:fill="E1DFDD"/>
    </w:rPr>
  </w:style>
  <w:style w:type="paragraph" w:styleId="PrformatHTML">
    <w:name w:val="HTML Preformatted"/>
    <w:basedOn w:val="Normal"/>
    <w:link w:val="PrformatHTMLCar"/>
    <w:uiPriority w:val="99"/>
    <w:semiHidden/>
    <w:unhideWhenUsed/>
    <w:rsid w:val="005E752D"/>
    <w:pPr>
      <w:spacing w:after="0" w:line="240" w:lineRule="auto"/>
    </w:pPr>
    <w:rPr>
      <w:rFonts w:ascii="Consolas" w:hAnsi="Consolas"/>
      <w:sz w:val="20"/>
      <w:szCs w:val="20"/>
    </w:rPr>
  </w:style>
  <w:style w:type="character" w:customStyle="1" w:styleId="PrformatHTMLCar">
    <w:name w:val="Préformaté HTML Car"/>
    <w:basedOn w:val="Policepardfaut"/>
    <w:link w:val="PrformatHTML"/>
    <w:uiPriority w:val="99"/>
    <w:semiHidden/>
    <w:rsid w:val="005E752D"/>
    <w:rPr>
      <w:rFonts w:ascii="Consolas" w:hAnsi="Consolas"/>
      <w:sz w:val="20"/>
      <w:szCs w:val="20"/>
    </w:rPr>
  </w:style>
  <w:style w:type="character" w:styleId="Lienhypertextesuivivisit">
    <w:name w:val="FollowedHyperlink"/>
    <w:basedOn w:val="Policepardfaut"/>
    <w:uiPriority w:val="99"/>
    <w:semiHidden/>
    <w:unhideWhenUsed/>
    <w:rsid w:val="00621C9C"/>
    <w:rPr>
      <w:color w:val="954F72" w:themeColor="followedHyperlink"/>
      <w:u w:val="single"/>
    </w:rPr>
  </w:style>
  <w:style w:type="character" w:customStyle="1" w:styleId="Titre1Car">
    <w:name w:val="Titre 1 Car"/>
    <w:basedOn w:val="Policepardfaut"/>
    <w:link w:val="Titre1"/>
    <w:uiPriority w:val="9"/>
    <w:rsid w:val="00577EF4"/>
    <w:rPr>
      <w:rFonts w:asciiTheme="majorHAnsi" w:eastAsiaTheme="majorEastAsia" w:hAnsiTheme="majorHAnsi" w:cstheme="majorBidi"/>
      <w:color w:val="2F5496" w:themeColor="accent1" w:themeShade="BF"/>
      <w:sz w:val="32"/>
      <w:szCs w:val="32"/>
      <w:lang w:eastAsia="fr-FR"/>
    </w:rPr>
  </w:style>
  <w:style w:type="paragraph" w:styleId="Bibliographie">
    <w:name w:val="Bibliography"/>
    <w:basedOn w:val="Normal"/>
    <w:next w:val="Normal"/>
    <w:uiPriority w:val="37"/>
    <w:unhideWhenUsed/>
    <w:rsid w:val="00577EF4"/>
  </w:style>
  <w:style w:type="character" w:customStyle="1" w:styleId="Titre2Car">
    <w:name w:val="Titre 2 Car"/>
    <w:basedOn w:val="Policepardfaut"/>
    <w:link w:val="Titre2"/>
    <w:uiPriority w:val="9"/>
    <w:rsid w:val="005D011D"/>
    <w:rPr>
      <w:rFonts w:asciiTheme="majorHAnsi" w:eastAsiaTheme="majorEastAsia" w:hAnsiTheme="majorHAnsi" w:cstheme="majorBidi"/>
      <w:color w:val="2F5496" w:themeColor="accent1" w:themeShade="BF"/>
      <w:sz w:val="26"/>
      <w:szCs w:val="26"/>
    </w:rPr>
  </w:style>
  <w:style w:type="paragraph" w:styleId="En-ttedetabledesmatires">
    <w:name w:val="TOC Heading"/>
    <w:basedOn w:val="Titre1"/>
    <w:next w:val="Normal"/>
    <w:uiPriority w:val="39"/>
    <w:unhideWhenUsed/>
    <w:qFormat/>
    <w:rsid w:val="00EE29FD"/>
    <w:pPr>
      <w:outlineLvl w:val="9"/>
    </w:pPr>
  </w:style>
  <w:style w:type="paragraph" w:styleId="TM1">
    <w:name w:val="toc 1"/>
    <w:basedOn w:val="Normal"/>
    <w:next w:val="Normal"/>
    <w:autoRedefine/>
    <w:uiPriority w:val="39"/>
    <w:unhideWhenUsed/>
    <w:rsid w:val="00EE29FD"/>
    <w:pPr>
      <w:spacing w:after="100"/>
    </w:pPr>
  </w:style>
  <w:style w:type="paragraph" w:styleId="TM2">
    <w:name w:val="toc 2"/>
    <w:basedOn w:val="Normal"/>
    <w:next w:val="Normal"/>
    <w:autoRedefine/>
    <w:uiPriority w:val="39"/>
    <w:unhideWhenUsed/>
    <w:rsid w:val="00EE29FD"/>
    <w:pPr>
      <w:spacing w:after="100"/>
      <w:ind w:left="220"/>
    </w:pPr>
  </w:style>
  <w:style w:type="paragraph" w:styleId="En-tte">
    <w:name w:val="header"/>
    <w:basedOn w:val="Normal"/>
    <w:link w:val="En-tteCar"/>
    <w:uiPriority w:val="99"/>
    <w:unhideWhenUsed/>
    <w:rsid w:val="00B7612C"/>
    <w:pPr>
      <w:tabs>
        <w:tab w:val="center" w:pos="4536"/>
        <w:tab w:val="right" w:pos="9072"/>
      </w:tabs>
      <w:spacing w:after="0" w:line="240" w:lineRule="auto"/>
    </w:pPr>
  </w:style>
  <w:style w:type="character" w:customStyle="1" w:styleId="En-tteCar">
    <w:name w:val="En-tête Car"/>
    <w:basedOn w:val="Policepardfaut"/>
    <w:link w:val="En-tte"/>
    <w:uiPriority w:val="99"/>
    <w:rsid w:val="00B7612C"/>
  </w:style>
  <w:style w:type="paragraph" w:styleId="Pieddepage">
    <w:name w:val="footer"/>
    <w:basedOn w:val="Normal"/>
    <w:link w:val="PieddepageCar"/>
    <w:uiPriority w:val="99"/>
    <w:unhideWhenUsed/>
    <w:rsid w:val="00B7612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76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3300">
      <w:bodyDiv w:val="1"/>
      <w:marLeft w:val="0"/>
      <w:marRight w:val="0"/>
      <w:marTop w:val="0"/>
      <w:marBottom w:val="0"/>
      <w:divBdr>
        <w:top w:val="none" w:sz="0" w:space="0" w:color="auto"/>
        <w:left w:val="none" w:sz="0" w:space="0" w:color="auto"/>
        <w:bottom w:val="none" w:sz="0" w:space="0" w:color="auto"/>
        <w:right w:val="none" w:sz="0" w:space="0" w:color="auto"/>
      </w:divBdr>
    </w:div>
    <w:div w:id="70662620">
      <w:bodyDiv w:val="1"/>
      <w:marLeft w:val="0"/>
      <w:marRight w:val="0"/>
      <w:marTop w:val="0"/>
      <w:marBottom w:val="0"/>
      <w:divBdr>
        <w:top w:val="none" w:sz="0" w:space="0" w:color="auto"/>
        <w:left w:val="none" w:sz="0" w:space="0" w:color="auto"/>
        <w:bottom w:val="none" w:sz="0" w:space="0" w:color="auto"/>
        <w:right w:val="none" w:sz="0" w:space="0" w:color="auto"/>
      </w:divBdr>
    </w:div>
    <w:div w:id="133647712">
      <w:bodyDiv w:val="1"/>
      <w:marLeft w:val="0"/>
      <w:marRight w:val="0"/>
      <w:marTop w:val="0"/>
      <w:marBottom w:val="0"/>
      <w:divBdr>
        <w:top w:val="none" w:sz="0" w:space="0" w:color="auto"/>
        <w:left w:val="none" w:sz="0" w:space="0" w:color="auto"/>
        <w:bottom w:val="none" w:sz="0" w:space="0" w:color="auto"/>
        <w:right w:val="none" w:sz="0" w:space="0" w:color="auto"/>
      </w:divBdr>
    </w:div>
    <w:div w:id="202140702">
      <w:bodyDiv w:val="1"/>
      <w:marLeft w:val="0"/>
      <w:marRight w:val="0"/>
      <w:marTop w:val="0"/>
      <w:marBottom w:val="0"/>
      <w:divBdr>
        <w:top w:val="none" w:sz="0" w:space="0" w:color="auto"/>
        <w:left w:val="none" w:sz="0" w:space="0" w:color="auto"/>
        <w:bottom w:val="none" w:sz="0" w:space="0" w:color="auto"/>
        <w:right w:val="none" w:sz="0" w:space="0" w:color="auto"/>
      </w:divBdr>
    </w:div>
    <w:div w:id="212884896">
      <w:bodyDiv w:val="1"/>
      <w:marLeft w:val="0"/>
      <w:marRight w:val="0"/>
      <w:marTop w:val="0"/>
      <w:marBottom w:val="0"/>
      <w:divBdr>
        <w:top w:val="none" w:sz="0" w:space="0" w:color="auto"/>
        <w:left w:val="none" w:sz="0" w:space="0" w:color="auto"/>
        <w:bottom w:val="none" w:sz="0" w:space="0" w:color="auto"/>
        <w:right w:val="none" w:sz="0" w:space="0" w:color="auto"/>
      </w:divBdr>
    </w:div>
    <w:div w:id="216430403">
      <w:bodyDiv w:val="1"/>
      <w:marLeft w:val="0"/>
      <w:marRight w:val="0"/>
      <w:marTop w:val="0"/>
      <w:marBottom w:val="0"/>
      <w:divBdr>
        <w:top w:val="none" w:sz="0" w:space="0" w:color="auto"/>
        <w:left w:val="none" w:sz="0" w:space="0" w:color="auto"/>
        <w:bottom w:val="none" w:sz="0" w:space="0" w:color="auto"/>
        <w:right w:val="none" w:sz="0" w:space="0" w:color="auto"/>
      </w:divBdr>
    </w:div>
    <w:div w:id="280308229">
      <w:bodyDiv w:val="1"/>
      <w:marLeft w:val="0"/>
      <w:marRight w:val="0"/>
      <w:marTop w:val="0"/>
      <w:marBottom w:val="0"/>
      <w:divBdr>
        <w:top w:val="none" w:sz="0" w:space="0" w:color="auto"/>
        <w:left w:val="none" w:sz="0" w:space="0" w:color="auto"/>
        <w:bottom w:val="none" w:sz="0" w:space="0" w:color="auto"/>
        <w:right w:val="none" w:sz="0" w:space="0" w:color="auto"/>
      </w:divBdr>
    </w:div>
    <w:div w:id="331109785">
      <w:bodyDiv w:val="1"/>
      <w:marLeft w:val="0"/>
      <w:marRight w:val="0"/>
      <w:marTop w:val="0"/>
      <w:marBottom w:val="0"/>
      <w:divBdr>
        <w:top w:val="none" w:sz="0" w:space="0" w:color="auto"/>
        <w:left w:val="none" w:sz="0" w:space="0" w:color="auto"/>
        <w:bottom w:val="none" w:sz="0" w:space="0" w:color="auto"/>
        <w:right w:val="none" w:sz="0" w:space="0" w:color="auto"/>
      </w:divBdr>
    </w:div>
    <w:div w:id="394595551">
      <w:bodyDiv w:val="1"/>
      <w:marLeft w:val="0"/>
      <w:marRight w:val="0"/>
      <w:marTop w:val="0"/>
      <w:marBottom w:val="0"/>
      <w:divBdr>
        <w:top w:val="none" w:sz="0" w:space="0" w:color="auto"/>
        <w:left w:val="none" w:sz="0" w:space="0" w:color="auto"/>
        <w:bottom w:val="none" w:sz="0" w:space="0" w:color="auto"/>
        <w:right w:val="none" w:sz="0" w:space="0" w:color="auto"/>
      </w:divBdr>
    </w:div>
    <w:div w:id="492185568">
      <w:bodyDiv w:val="1"/>
      <w:marLeft w:val="0"/>
      <w:marRight w:val="0"/>
      <w:marTop w:val="0"/>
      <w:marBottom w:val="0"/>
      <w:divBdr>
        <w:top w:val="none" w:sz="0" w:space="0" w:color="auto"/>
        <w:left w:val="none" w:sz="0" w:space="0" w:color="auto"/>
        <w:bottom w:val="none" w:sz="0" w:space="0" w:color="auto"/>
        <w:right w:val="none" w:sz="0" w:space="0" w:color="auto"/>
      </w:divBdr>
    </w:div>
    <w:div w:id="492985916">
      <w:bodyDiv w:val="1"/>
      <w:marLeft w:val="0"/>
      <w:marRight w:val="0"/>
      <w:marTop w:val="0"/>
      <w:marBottom w:val="0"/>
      <w:divBdr>
        <w:top w:val="none" w:sz="0" w:space="0" w:color="auto"/>
        <w:left w:val="none" w:sz="0" w:space="0" w:color="auto"/>
        <w:bottom w:val="none" w:sz="0" w:space="0" w:color="auto"/>
        <w:right w:val="none" w:sz="0" w:space="0" w:color="auto"/>
      </w:divBdr>
    </w:div>
    <w:div w:id="493686801">
      <w:bodyDiv w:val="1"/>
      <w:marLeft w:val="0"/>
      <w:marRight w:val="0"/>
      <w:marTop w:val="0"/>
      <w:marBottom w:val="0"/>
      <w:divBdr>
        <w:top w:val="none" w:sz="0" w:space="0" w:color="auto"/>
        <w:left w:val="none" w:sz="0" w:space="0" w:color="auto"/>
        <w:bottom w:val="none" w:sz="0" w:space="0" w:color="auto"/>
        <w:right w:val="none" w:sz="0" w:space="0" w:color="auto"/>
      </w:divBdr>
      <w:divsChild>
        <w:div w:id="1831827128">
          <w:marLeft w:val="547"/>
          <w:marRight w:val="0"/>
          <w:marTop w:val="154"/>
          <w:marBottom w:val="0"/>
          <w:divBdr>
            <w:top w:val="none" w:sz="0" w:space="0" w:color="auto"/>
            <w:left w:val="none" w:sz="0" w:space="0" w:color="auto"/>
            <w:bottom w:val="none" w:sz="0" w:space="0" w:color="auto"/>
            <w:right w:val="none" w:sz="0" w:space="0" w:color="auto"/>
          </w:divBdr>
        </w:div>
      </w:divsChild>
    </w:div>
    <w:div w:id="542182298">
      <w:bodyDiv w:val="1"/>
      <w:marLeft w:val="0"/>
      <w:marRight w:val="0"/>
      <w:marTop w:val="0"/>
      <w:marBottom w:val="0"/>
      <w:divBdr>
        <w:top w:val="none" w:sz="0" w:space="0" w:color="auto"/>
        <w:left w:val="none" w:sz="0" w:space="0" w:color="auto"/>
        <w:bottom w:val="none" w:sz="0" w:space="0" w:color="auto"/>
        <w:right w:val="none" w:sz="0" w:space="0" w:color="auto"/>
      </w:divBdr>
    </w:div>
    <w:div w:id="577981982">
      <w:bodyDiv w:val="1"/>
      <w:marLeft w:val="0"/>
      <w:marRight w:val="0"/>
      <w:marTop w:val="0"/>
      <w:marBottom w:val="0"/>
      <w:divBdr>
        <w:top w:val="none" w:sz="0" w:space="0" w:color="auto"/>
        <w:left w:val="none" w:sz="0" w:space="0" w:color="auto"/>
        <w:bottom w:val="none" w:sz="0" w:space="0" w:color="auto"/>
        <w:right w:val="none" w:sz="0" w:space="0" w:color="auto"/>
      </w:divBdr>
    </w:div>
    <w:div w:id="617302674">
      <w:bodyDiv w:val="1"/>
      <w:marLeft w:val="0"/>
      <w:marRight w:val="0"/>
      <w:marTop w:val="0"/>
      <w:marBottom w:val="0"/>
      <w:divBdr>
        <w:top w:val="none" w:sz="0" w:space="0" w:color="auto"/>
        <w:left w:val="none" w:sz="0" w:space="0" w:color="auto"/>
        <w:bottom w:val="none" w:sz="0" w:space="0" w:color="auto"/>
        <w:right w:val="none" w:sz="0" w:space="0" w:color="auto"/>
      </w:divBdr>
    </w:div>
    <w:div w:id="738985547">
      <w:bodyDiv w:val="1"/>
      <w:marLeft w:val="0"/>
      <w:marRight w:val="0"/>
      <w:marTop w:val="0"/>
      <w:marBottom w:val="0"/>
      <w:divBdr>
        <w:top w:val="none" w:sz="0" w:space="0" w:color="auto"/>
        <w:left w:val="none" w:sz="0" w:space="0" w:color="auto"/>
        <w:bottom w:val="none" w:sz="0" w:space="0" w:color="auto"/>
        <w:right w:val="none" w:sz="0" w:space="0" w:color="auto"/>
      </w:divBdr>
    </w:div>
    <w:div w:id="759301309">
      <w:bodyDiv w:val="1"/>
      <w:marLeft w:val="0"/>
      <w:marRight w:val="0"/>
      <w:marTop w:val="0"/>
      <w:marBottom w:val="0"/>
      <w:divBdr>
        <w:top w:val="none" w:sz="0" w:space="0" w:color="auto"/>
        <w:left w:val="none" w:sz="0" w:space="0" w:color="auto"/>
        <w:bottom w:val="none" w:sz="0" w:space="0" w:color="auto"/>
        <w:right w:val="none" w:sz="0" w:space="0" w:color="auto"/>
      </w:divBdr>
      <w:divsChild>
        <w:div w:id="1979722470">
          <w:marLeft w:val="547"/>
          <w:marRight w:val="0"/>
          <w:marTop w:val="77"/>
          <w:marBottom w:val="0"/>
          <w:divBdr>
            <w:top w:val="none" w:sz="0" w:space="0" w:color="auto"/>
            <w:left w:val="none" w:sz="0" w:space="0" w:color="auto"/>
            <w:bottom w:val="none" w:sz="0" w:space="0" w:color="auto"/>
            <w:right w:val="none" w:sz="0" w:space="0" w:color="auto"/>
          </w:divBdr>
        </w:div>
        <w:div w:id="1474299540">
          <w:marLeft w:val="547"/>
          <w:marRight w:val="0"/>
          <w:marTop w:val="77"/>
          <w:marBottom w:val="0"/>
          <w:divBdr>
            <w:top w:val="none" w:sz="0" w:space="0" w:color="auto"/>
            <w:left w:val="none" w:sz="0" w:space="0" w:color="auto"/>
            <w:bottom w:val="none" w:sz="0" w:space="0" w:color="auto"/>
            <w:right w:val="none" w:sz="0" w:space="0" w:color="auto"/>
          </w:divBdr>
        </w:div>
        <w:div w:id="1051729406">
          <w:marLeft w:val="547"/>
          <w:marRight w:val="0"/>
          <w:marTop w:val="77"/>
          <w:marBottom w:val="0"/>
          <w:divBdr>
            <w:top w:val="none" w:sz="0" w:space="0" w:color="auto"/>
            <w:left w:val="none" w:sz="0" w:space="0" w:color="auto"/>
            <w:bottom w:val="none" w:sz="0" w:space="0" w:color="auto"/>
            <w:right w:val="none" w:sz="0" w:space="0" w:color="auto"/>
          </w:divBdr>
        </w:div>
      </w:divsChild>
    </w:div>
    <w:div w:id="759720994">
      <w:bodyDiv w:val="1"/>
      <w:marLeft w:val="0"/>
      <w:marRight w:val="0"/>
      <w:marTop w:val="0"/>
      <w:marBottom w:val="0"/>
      <w:divBdr>
        <w:top w:val="none" w:sz="0" w:space="0" w:color="auto"/>
        <w:left w:val="none" w:sz="0" w:space="0" w:color="auto"/>
        <w:bottom w:val="none" w:sz="0" w:space="0" w:color="auto"/>
        <w:right w:val="none" w:sz="0" w:space="0" w:color="auto"/>
      </w:divBdr>
    </w:div>
    <w:div w:id="775053878">
      <w:bodyDiv w:val="1"/>
      <w:marLeft w:val="0"/>
      <w:marRight w:val="0"/>
      <w:marTop w:val="0"/>
      <w:marBottom w:val="0"/>
      <w:divBdr>
        <w:top w:val="none" w:sz="0" w:space="0" w:color="auto"/>
        <w:left w:val="none" w:sz="0" w:space="0" w:color="auto"/>
        <w:bottom w:val="none" w:sz="0" w:space="0" w:color="auto"/>
        <w:right w:val="none" w:sz="0" w:space="0" w:color="auto"/>
      </w:divBdr>
    </w:div>
    <w:div w:id="785782322">
      <w:bodyDiv w:val="1"/>
      <w:marLeft w:val="0"/>
      <w:marRight w:val="0"/>
      <w:marTop w:val="0"/>
      <w:marBottom w:val="0"/>
      <w:divBdr>
        <w:top w:val="none" w:sz="0" w:space="0" w:color="auto"/>
        <w:left w:val="none" w:sz="0" w:space="0" w:color="auto"/>
        <w:bottom w:val="none" w:sz="0" w:space="0" w:color="auto"/>
        <w:right w:val="none" w:sz="0" w:space="0" w:color="auto"/>
      </w:divBdr>
    </w:div>
    <w:div w:id="793982089">
      <w:bodyDiv w:val="1"/>
      <w:marLeft w:val="0"/>
      <w:marRight w:val="0"/>
      <w:marTop w:val="0"/>
      <w:marBottom w:val="0"/>
      <w:divBdr>
        <w:top w:val="none" w:sz="0" w:space="0" w:color="auto"/>
        <w:left w:val="none" w:sz="0" w:space="0" w:color="auto"/>
        <w:bottom w:val="none" w:sz="0" w:space="0" w:color="auto"/>
        <w:right w:val="none" w:sz="0" w:space="0" w:color="auto"/>
      </w:divBdr>
    </w:div>
    <w:div w:id="808667077">
      <w:bodyDiv w:val="1"/>
      <w:marLeft w:val="0"/>
      <w:marRight w:val="0"/>
      <w:marTop w:val="0"/>
      <w:marBottom w:val="0"/>
      <w:divBdr>
        <w:top w:val="none" w:sz="0" w:space="0" w:color="auto"/>
        <w:left w:val="none" w:sz="0" w:space="0" w:color="auto"/>
        <w:bottom w:val="none" w:sz="0" w:space="0" w:color="auto"/>
        <w:right w:val="none" w:sz="0" w:space="0" w:color="auto"/>
      </w:divBdr>
    </w:div>
    <w:div w:id="811751036">
      <w:bodyDiv w:val="1"/>
      <w:marLeft w:val="0"/>
      <w:marRight w:val="0"/>
      <w:marTop w:val="0"/>
      <w:marBottom w:val="0"/>
      <w:divBdr>
        <w:top w:val="none" w:sz="0" w:space="0" w:color="auto"/>
        <w:left w:val="none" w:sz="0" w:space="0" w:color="auto"/>
        <w:bottom w:val="none" w:sz="0" w:space="0" w:color="auto"/>
        <w:right w:val="none" w:sz="0" w:space="0" w:color="auto"/>
      </w:divBdr>
    </w:div>
    <w:div w:id="835878318">
      <w:bodyDiv w:val="1"/>
      <w:marLeft w:val="0"/>
      <w:marRight w:val="0"/>
      <w:marTop w:val="0"/>
      <w:marBottom w:val="0"/>
      <w:divBdr>
        <w:top w:val="none" w:sz="0" w:space="0" w:color="auto"/>
        <w:left w:val="none" w:sz="0" w:space="0" w:color="auto"/>
        <w:bottom w:val="none" w:sz="0" w:space="0" w:color="auto"/>
        <w:right w:val="none" w:sz="0" w:space="0" w:color="auto"/>
      </w:divBdr>
    </w:div>
    <w:div w:id="848256497">
      <w:bodyDiv w:val="1"/>
      <w:marLeft w:val="0"/>
      <w:marRight w:val="0"/>
      <w:marTop w:val="0"/>
      <w:marBottom w:val="0"/>
      <w:divBdr>
        <w:top w:val="none" w:sz="0" w:space="0" w:color="auto"/>
        <w:left w:val="none" w:sz="0" w:space="0" w:color="auto"/>
        <w:bottom w:val="none" w:sz="0" w:space="0" w:color="auto"/>
        <w:right w:val="none" w:sz="0" w:space="0" w:color="auto"/>
      </w:divBdr>
    </w:div>
    <w:div w:id="906769733">
      <w:bodyDiv w:val="1"/>
      <w:marLeft w:val="0"/>
      <w:marRight w:val="0"/>
      <w:marTop w:val="0"/>
      <w:marBottom w:val="0"/>
      <w:divBdr>
        <w:top w:val="none" w:sz="0" w:space="0" w:color="auto"/>
        <w:left w:val="none" w:sz="0" w:space="0" w:color="auto"/>
        <w:bottom w:val="none" w:sz="0" w:space="0" w:color="auto"/>
        <w:right w:val="none" w:sz="0" w:space="0" w:color="auto"/>
      </w:divBdr>
    </w:div>
    <w:div w:id="907227591">
      <w:bodyDiv w:val="1"/>
      <w:marLeft w:val="0"/>
      <w:marRight w:val="0"/>
      <w:marTop w:val="0"/>
      <w:marBottom w:val="0"/>
      <w:divBdr>
        <w:top w:val="none" w:sz="0" w:space="0" w:color="auto"/>
        <w:left w:val="none" w:sz="0" w:space="0" w:color="auto"/>
        <w:bottom w:val="none" w:sz="0" w:space="0" w:color="auto"/>
        <w:right w:val="none" w:sz="0" w:space="0" w:color="auto"/>
      </w:divBdr>
    </w:div>
    <w:div w:id="925574904">
      <w:bodyDiv w:val="1"/>
      <w:marLeft w:val="0"/>
      <w:marRight w:val="0"/>
      <w:marTop w:val="0"/>
      <w:marBottom w:val="0"/>
      <w:divBdr>
        <w:top w:val="none" w:sz="0" w:space="0" w:color="auto"/>
        <w:left w:val="none" w:sz="0" w:space="0" w:color="auto"/>
        <w:bottom w:val="none" w:sz="0" w:space="0" w:color="auto"/>
        <w:right w:val="none" w:sz="0" w:space="0" w:color="auto"/>
      </w:divBdr>
    </w:div>
    <w:div w:id="963729984">
      <w:bodyDiv w:val="1"/>
      <w:marLeft w:val="0"/>
      <w:marRight w:val="0"/>
      <w:marTop w:val="0"/>
      <w:marBottom w:val="0"/>
      <w:divBdr>
        <w:top w:val="none" w:sz="0" w:space="0" w:color="auto"/>
        <w:left w:val="none" w:sz="0" w:space="0" w:color="auto"/>
        <w:bottom w:val="none" w:sz="0" w:space="0" w:color="auto"/>
        <w:right w:val="none" w:sz="0" w:space="0" w:color="auto"/>
      </w:divBdr>
    </w:div>
    <w:div w:id="982273224">
      <w:bodyDiv w:val="1"/>
      <w:marLeft w:val="0"/>
      <w:marRight w:val="0"/>
      <w:marTop w:val="0"/>
      <w:marBottom w:val="0"/>
      <w:divBdr>
        <w:top w:val="none" w:sz="0" w:space="0" w:color="auto"/>
        <w:left w:val="none" w:sz="0" w:space="0" w:color="auto"/>
        <w:bottom w:val="none" w:sz="0" w:space="0" w:color="auto"/>
        <w:right w:val="none" w:sz="0" w:space="0" w:color="auto"/>
      </w:divBdr>
    </w:div>
    <w:div w:id="985209939">
      <w:bodyDiv w:val="1"/>
      <w:marLeft w:val="0"/>
      <w:marRight w:val="0"/>
      <w:marTop w:val="0"/>
      <w:marBottom w:val="0"/>
      <w:divBdr>
        <w:top w:val="none" w:sz="0" w:space="0" w:color="auto"/>
        <w:left w:val="none" w:sz="0" w:space="0" w:color="auto"/>
        <w:bottom w:val="none" w:sz="0" w:space="0" w:color="auto"/>
        <w:right w:val="none" w:sz="0" w:space="0" w:color="auto"/>
      </w:divBdr>
    </w:div>
    <w:div w:id="1062287546">
      <w:bodyDiv w:val="1"/>
      <w:marLeft w:val="0"/>
      <w:marRight w:val="0"/>
      <w:marTop w:val="0"/>
      <w:marBottom w:val="0"/>
      <w:divBdr>
        <w:top w:val="none" w:sz="0" w:space="0" w:color="auto"/>
        <w:left w:val="none" w:sz="0" w:space="0" w:color="auto"/>
        <w:bottom w:val="none" w:sz="0" w:space="0" w:color="auto"/>
        <w:right w:val="none" w:sz="0" w:space="0" w:color="auto"/>
      </w:divBdr>
    </w:div>
    <w:div w:id="1067413912">
      <w:bodyDiv w:val="1"/>
      <w:marLeft w:val="0"/>
      <w:marRight w:val="0"/>
      <w:marTop w:val="0"/>
      <w:marBottom w:val="0"/>
      <w:divBdr>
        <w:top w:val="none" w:sz="0" w:space="0" w:color="auto"/>
        <w:left w:val="none" w:sz="0" w:space="0" w:color="auto"/>
        <w:bottom w:val="none" w:sz="0" w:space="0" w:color="auto"/>
        <w:right w:val="none" w:sz="0" w:space="0" w:color="auto"/>
      </w:divBdr>
    </w:div>
    <w:div w:id="1096293061">
      <w:bodyDiv w:val="1"/>
      <w:marLeft w:val="0"/>
      <w:marRight w:val="0"/>
      <w:marTop w:val="0"/>
      <w:marBottom w:val="0"/>
      <w:divBdr>
        <w:top w:val="none" w:sz="0" w:space="0" w:color="auto"/>
        <w:left w:val="none" w:sz="0" w:space="0" w:color="auto"/>
        <w:bottom w:val="none" w:sz="0" w:space="0" w:color="auto"/>
        <w:right w:val="none" w:sz="0" w:space="0" w:color="auto"/>
      </w:divBdr>
    </w:div>
    <w:div w:id="1109818669">
      <w:bodyDiv w:val="1"/>
      <w:marLeft w:val="0"/>
      <w:marRight w:val="0"/>
      <w:marTop w:val="0"/>
      <w:marBottom w:val="0"/>
      <w:divBdr>
        <w:top w:val="none" w:sz="0" w:space="0" w:color="auto"/>
        <w:left w:val="none" w:sz="0" w:space="0" w:color="auto"/>
        <w:bottom w:val="none" w:sz="0" w:space="0" w:color="auto"/>
        <w:right w:val="none" w:sz="0" w:space="0" w:color="auto"/>
      </w:divBdr>
    </w:div>
    <w:div w:id="1216546011">
      <w:bodyDiv w:val="1"/>
      <w:marLeft w:val="0"/>
      <w:marRight w:val="0"/>
      <w:marTop w:val="0"/>
      <w:marBottom w:val="0"/>
      <w:divBdr>
        <w:top w:val="none" w:sz="0" w:space="0" w:color="auto"/>
        <w:left w:val="none" w:sz="0" w:space="0" w:color="auto"/>
        <w:bottom w:val="none" w:sz="0" w:space="0" w:color="auto"/>
        <w:right w:val="none" w:sz="0" w:space="0" w:color="auto"/>
      </w:divBdr>
    </w:div>
    <w:div w:id="1243369298">
      <w:bodyDiv w:val="1"/>
      <w:marLeft w:val="0"/>
      <w:marRight w:val="0"/>
      <w:marTop w:val="0"/>
      <w:marBottom w:val="0"/>
      <w:divBdr>
        <w:top w:val="none" w:sz="0" w:space="0" w:color="auto"/>
        <w:left w:val="none" w:sz="0" w:space="0" w:color="auto"/>
        <w:bottom w:val="none" w:sz="0" w:space="0" w:color="auto"/>
        <w:right w:val="none" w:sz="0" w:space="0" w:color="auto"/>
      </w:divBdr>
      <w:divsChild>
        <w:div w:id="1824273600">
          <w:marLeft w:val="547"/>
          <w:marRight w:val="0"/>
          <w:marTop w:val="173"/>
          <w:marBottom w:val="0"/>
          <w:divBdr>
            <w:top w:val="none" w:sz="0" w:space="0" w:color="auto"/>
            <w:left w:val="none" w:sz="0" w:space="0" w:color="auto"/>
            <w:bottom w:val="none" w:sz="0" w:space="0" w:color="auto"/>
            <w:right w:val="none" w:sz="0" w:space="0" w:color="auto"/>
          </w:divBdr>
        </w:div>
      </w:divsChild>
    </w:div>
    <w:div w:id="1323241582">
      <w:bodyDiv w:val="1"/>
      <w:marLeft w:val="0"/>
      <w:marRight w:val="0"/>
      <w:marTop w:val="0"/>
      <w:marBottom w:val="0"/>
      <w:divBdr>
        <w:top w:val="none" w:sz="0" w:space="0" w:color="auto"/>
        <w:left w:val="none" w:sz="0" w:space="0" w:color="auto"/>
        <w:bottom w:val="none" w:sz="0" w:space="0" w:color="auto"/>
        <w:right w:val="none" w:sz="0" w:space="0" w:color="auto"/>
      </w:divBdr>
      <w:divsChild>
        <w:div w:id="1522476628">
          <w:marLeft w:val="720"/>
          <w:marRight w:val="0"/>
          <w:marTop w:val="40"/>
          <w:marBottom w:val="80"/>
          <w:divBdr>
            <w:top w:val="none" w:sz="0" w:space="0" w:color="auto"/>
            <w:left w:val="none" w:sz="0" w:space="0" w:color="auto"/>
            <w:bottom w:val="none" w:sz="0" w:space="0" w:color="auto"/>
            <w:right w:val="none" w:sz="0" w:space="0" w:color="auto"/>
          </w:divBdr>
        </w:div>
        <w:div w:id="165442176">
          <w:marLeft w:val="720"/>
          <w:marRight w:val="0"/>
          <w:marTop w:val="40"/>
          <w:marBottom w:val="80"/>
          <w:divBdr>
            <w:top w:val="none" w:sz="0" w:space="0" w:color="auto"/>
            <w:left w:val="none" w:sz="0" w:space="0" w:color="auto"/>
            <w:bottom w:val="none" w:sz="0" w:space="0" w:color="auto"/>
            <w:right w:val="none" w:sz="0" w:space="0" w:color="auto"/>
          </w:divBdr>
        </w:div>
        <w:div w:id="316810939">
          <w:marLeft w:val="720"/>
          <w:marRight w:val="0"/>
          <w:marTop w:val="40"/>
          <w:marBottom w:val="80"/>
          <w:divBdr>
            <w:top w:val="none" w:sz="0" w:space="0" w:color="auto"/>
            <w:left w:val="none" w:sz="0" w:space="0" w:color="auto"/>
            <w:bottom w:val="none" w:sz="0" w:space="0" w:color="auto"/>
            <w:right w:val="none" w:sz="0" w:space="0" w:color="auto"/>
          </w:divBdr>
        </w:div>
        <w:div w:id="1868062368">
          <w:marLeft w:val="720"/>
          <w:marRight w:val="0"/>
          <w:marTop w:val="40"/>
          <w:marBottom w:val="80"/>
          <w:divBdr>
            <w:top w:val="none" w:sz="0" w:space="0" w:color="auto"/>
            <w:left w:val="none" w:sz="0" w:space="0" w:color="auto"/>
            <w:bottom w:val="none" w:sz="0" w:space="0" w:color="auto"/>
            <w:right w:val="none" w:sz="0" w:space="0" w:color="auto"/>
          </w:divBdr>
        </w:div>
      </w:divsChild>
    </w:div>
    <w:div w:id="1343582798">
      <w:bodyDiv w:val="1"/>
      <w:marLeft w:val="0"/>
      <w:marRight w:val="0"/>
      <w:marTop w:val="0"/>
      <w:marBottom w:val="0"/>
      <w:divBdr>
        <w:top w:val="none" w:sz="0" w:space="0" w:color="auto"/>
        <w:left w:val="none" w:sz="0" w:space="0" w:color="auto"/>
        <w:bottom w:val="none" w:sz="0" w:space="0" w:color="auto"/>
        <w:right w:val="none" w:sz="0" w:space="0" w:color="auto"/>
      </w:divBdr>
    </w:div>
    <w:div w:id="1372458917">
      <w:bodyDiv w:val="1"/>
      <w:marLeft w:val="0"/>
      <w:marRight w:val="0"/>
      <w:marTop w:val="0"/>
      <w:marBottom w:val="0"/>
      <w:divBdr>
        <w:top w:val="none" w:sz="0" w:space="0" w:color="auto"/>
        <w:left w:val="none" w:sz="0" w:space="0" w:color="auto"/>
        <w:bottom w:val="none" w:sz="0" w:space="0" w:color="auto"/>
        <w:right w:val="none" w:sz="0" w:space="0" w:color="auto"/>
      </w:divBdr>
      <w:divsChild>
        <w:div w:id="1212502234">
          <w:marLeft w:val="547"/>
          <w:marRight w:val="0"/>
          <w:marTop w:val="134"/>
          <w:marBottom w:val="0"/>
          <w:divBdr>
            <w:top w:val="none" w:sz="0" w:space="0" w:color="auto"/>
            <w:left w:val="none" w:sz="0" w:space="0" w:color="auto"/>
            <w:bottom w:val="none" w:sz="0" w:space="0" w:color="auto"/>
            <w:right w:val="none" w:sz="0" w:space="0" w:color="auto"/>
          </w:divBdr>
        </w:div>
        <w:div w:id="107244684">
          <w:marLeft w:val="547"/>
          <w:marRight w:val="0"/>
          <w:marTop w:val="134"/>
          <w:marBottom w:val="0"/>
          <w:divBdr>
            <w:top w:val="none" w:sz="0" w:space="0" w:color="auto"/>
            <w:left w:val="none" w:sz="0" w:space="0" w:color="auto"/>
            <w:bottom w:val="none" w:sz="0" w:space="0" w:color="auto"/>
            <w:right w:val="none" w:sz="0" w:space="0" w:color="auto"/>
          </w:divBdr>
        </w:div>
      </w:divsChild>
    </w:div>
    <w:div w:id="1400976560">
      <w:bodyDiv w:val="1"/>
      <w:marLeft w:val="0"/>
      <w:marRight w:val="0"/>
      <w:marTop w:val="0"/>
      <w:marBottom w:val="0"/>
      <w:divBdr>
        <w:top w:val="none" w:sz="0" w:space="0" w:color="auto"/>
        <w:left w:val="none" w:sz="0" w:space="0" w:color="auto"/>
        <w:bottom w:val="none" w:sz="0" w:space="0" w:color="auto"/>
        <w:right w:val="none" w:sz="0" w:space="0" w:color="auto"/>
      </w:divBdr>
    </w:div>
    <w:div w:id="1442064365">
      <w:bodyDiv w:val="1"/>
      <w:marLeft w:val="0"/>
      <w:marRight w:val="0"/>
      <w:marTop w:val="0"/>
      <w:marBottom w:val="0"/>
      <w:divBdr>
        <w:top w:val="none" w:sz="0" w:space="0" w:color="auto"/>
        <w:left w:val="none" w:sz="0" w:space="0" w:color="auto"/>
        <w:bottom w:val="none" w:sz="0" w:space="0" w:color="auto"/>
        <w:right w:val="none" w:sz="0" w:space="0" w:color="auto"/>
      </w:divBdr>
    </w:div>
    <w:div w:id="1458913544">
      <w:bodyDiv w:val="1"/>
      <w:marLeft w:val="0"/>
      <w:marRight w:val="0"/>
      <w:marTop w:val="0"/>
      <w:marBottom w:val="0"/>
      <w:divBdr>
        <w:top w:val="none" w:sz="0" w:space="0" w:color="auto"/>
        <w:left w:val="none" w:sz="0" w:space="0" w:color="auto"/>
        <w:bottom w:val="none" w:sz="0" w:space="0" w:color="auto"/>
        <w:right w:val="none" w:sz="0" w:space="0" w:color="auto"/>
      </w:divBdr>
    </w:div>
    <w:div w:id="1480686011">
      <w:bodyDiv w:val="1"/>
      <w:marLeft w:val="0"/>
      <w:marRight w:val="0"/>
      <w:marTop w:val="0"/>
      <w:marBottom w:val="0"/>
      <w:divBdr>
        <w:top w:val="none" w:sz="0" w:space="0" w:color="auto"/>
        <w:left w:val="none" w:sz="0" w:space="0" w:color="auto"/>
        <w:bottom w:val="none" w:sz="0" w:space="0" w:color="auto"/>
        <w:right w:val="none" w:sz="0" w:space="0" w:color="auto"/>
      </w:divBdr>
      <w:divsChild>
        <w:div w:id="1905217193">
          <w:marLeft w:val="720"/>
          <w:marRight w:val="0"/>
          <w:marTop w:val="115"/>
          <w:marBottom w:val="0"/>
          <w:divBdr>
            <w:top w:val="none" w:sz="0" w:space="0" w:color="auto"/>
            <w:left w:val="none" w:sz="0" w:space="0" w:color="auto"/>
            <w:bottom w:val="none" w:sz="0" w:space="0" w:color="auto"/>
            <w:right w:val="none" w:sz="0" w:space="0" w:color="auto"/>
          </w:divBdr>
        </w:div>
        <w:div w:id="952371444">
          <w:marLeft w:val="720"/>
          <w:marRight w:val="0"/>
          <w:marTop w:val="115"/>
          <w:marBottom w:val="0"/>
          <w:divBdr>
            <w:top w:val="none" w:sz="0" w:space="0" w:color="auto"/>
            <w:left w:val="none" w:sz="0" w:space="0" w:color="auto"/>
            <w:bottom w:val="none" w:sz="0" w:space="0" w:color="auto"/>
            <w:right w:val="none" w:sz="0" w:space="0" w:color="auto"/>
          </w:divBdr>
        </w:div>
        <w:div w:id="1405714382">
          <w:marLeft w:val="720"/>
          <w:marRight w:val="0"/>
          <w:marTop w:val="115"/>
          <w:marBottom w:val="0"/>
          <w:divBdr>
            <w:top w:val="none" w:sz="0" w:space="0" w:color="auto"/>
            <w:left w:val="none" w:sz="0" w:space="0" w:color="auto"/>
            <w:bottom w:val="none" w:sz="0" w:space="0" w:color="auto"/>
            <w:right w:val="none" w:sz="0" w:space="0" w:color="auto"/>
          </w:divBdr>
        </w:div>
        <w:div w:id="236668622">
          <w:marLeft w:val="720"/>
          <w:marRight w:val="0"/>
          <w:marTop w:val="115"/>
          <w:marBottom w:val="0"/>
          <w:divBdr>
            <w:top w:val="none" w:sz="0" w:space="0" w:color="auto"/>
            <w:left w:val="none" w:sz="0" w:space="0" w:color="auto"/>
            <w:bottom w:val="none" w:sz="0" w:space="0" w:color="auto"/>
            <w:right w:val="none" w:sz="0" w:space="0" w:color="auto"/>
          </w:divBdr>
        </w:div>
        <w:div w:id="1961766867">
          <w:marLeft w:val="720"/>
          <w:marRight w:val="0"/>
          <w:marTop w:val="115"/>
          <w:marBottom w:val="0"/>
          <w:divBdr>
            <w:top w:val="none" w:sz="0" w:space="0" w:color="auto"/>
            <w:left w:val="none" w:sz="0" w:space="0" w:color="auto"/>
            <w:bottom w:val="none" w:sz="0" w:space="0" w:color="auto"/>
            <w:right w:val="none" w:sz="0" w:space="0" w:color="auto"/>
          </w:divBdr>
        </w:div>
        <w:div w:id="571623217">
          <w:marLeft w:val="720"/>
          <w:marRight w:val="0"/>
          <w:marTop w:val="115"/>
          <w:marBottom w:val="0"/>
          <w:divBdr>
            <w:top w:val="none" w:sz="0" w:space="0" w:color="auto"/>
            <w:left w:val="none" w:sz="0" w:space="0" w:color="auto"/>
            <w:bottom w:val="none" w:sz="0" w:space="0" w:color="auto"/>
            <w:right w:val="none" w:sz="0" w:space="0" w:color="auto"/>
          </w:divBdr>
        </w:div>
        <w:div w:id="1399864813">
          <w:marLeft w:val="720"/>
          <w:marRight w:val="0"/>
          <w:marTop w:val="115"/>
          <w:marBottom w:val="0"/>
          <w:divBdr>
            <w:top w:val="none" w:sz="0" w:space="0" w:color="auto"/>
            <w:left w:val="none" w:sz="0" w:space="0" w:color="auto"/>
            <w:bottom w:val="none" w:sz="0" w:space="0" w:color="auto"/>
            <w:right w:val="none" w:sz="0" w:space="0" w:color="auto"/>
          </w:divBdr>
        </w:div>
      </w:divsChild>
    </w:div>
    <w:div w:id="1523857313">
      <w:bodyDiv w:val="1"/>
      <w:marLeft w:val="0"/>
      <w:marRight w:val="0"/>
      <w:marTop w:val="0"/>
      <w:marBottom w:val="0"/>
      <w:divBdr>
        <w:top w:val="none" w:sz="0" w:space="0" w:color="auto"/>
        <w:left w:val="none" w:sz="0" w:space="0" w:color="auto"/>
        <w:bottom w:val="none" w:sz="0" w:space="0" w:color="auto"/>
        <w:right w:val="none" w:sz="0" w:space="0" w:color="auto"/>
      </w:divBdr>
    </w:div>
    <w:div w:id="1546403103">
      <w:bodyDiv w:val="1"/>
      <w:marLeft w:val="0"/>
      <w:marRight w:val="0"/>
      <w:marTop w:val="0"/>
      <w:marBottom w:val="0"/>
      <w:divBdr>
        <w:top w:val="none" w:sz="0" w:space="0" w:color="auto"/>
        <w:left w:val="none" w:sz="0" w:space="0" w:color="auto"/>
        <w:bottom w:val="none" w:sz="0" w:space="0" w:color="auto"/>
        <w:right w:val="none" w:sz="0" w:space="0" w:color="auto"/>
      </w:divBdr>
    </w:div>
    <w:div w:id="1550998313">
      <w:bodyDiv w:val="1"/>
      <w:marLeft w:val="0"/>
      <w:marRight w:val="0"/>
      <w:marTop w:val="0"/>
      <w:marBottom w:val="0"/>
      <w:divBdr>
        <w:top w:val="none" w:sz="0" w:space="0" w:color="auto"/>
        <w:left w:val="none" w:sz="0" w:space="0" w:color="auto"/>
        <w:bottom w:val="none" w:sz="0" w:space="0" w:color="auto"/>
        <w:right w:val="none" w:sz="0" w:space="0" w:color="auto"/>
      </w:divBdr>
    </w:div>
    <w:div w:id="1559515401">
      <w:bodyDiv w:val="1"/>
      <w:marLeft w:val="0"/>
      <w:marRight w:val="0"/>
      <w:marTop w:val="0"/>
      <w:marBottom w:val="0"/>
      <w:divBdr>
        <w:top w:val="none" w:sz="0" w:space="0" w:color="auto"/>
        <w:left w:val="none" w:sz="0" w:space="0" w:color="auto"/>
        <w:bottom w:val="none" w:sz="0" w:space="0" w:color="auto"/>
        <w:right w:val="none" w:sz="0" w:space="0" w:color="auto"/>
      </w:divBdr>
    </w:div>
    <w:div w:id="1571429642">
      <w:bodyDiv w:val="1"/>
      <w:marLeft w:val="0"/>
      <w:marRight w:val="0"/>
      <w:marTop w:val="0"/>
      <w:marBottom w:val="0"/>
      <w:divBdr>
        <w:top w:val="none" w:sz="0" w:space="0" w:color="auto"/>
        <w:left w:val="none" w:sz="0" w:space="0" w:color="auto"/>
        <w:bottom w:val="none" w:sz="0" w:space="0" w:color="auto"/>
        <w:right w:val="none" w:sz="0" w:space="0" w:color="auto"/>
      </w:divBdr>
    </w:div>
    <w:div w:id="1611400824">
      <w:bodyDiv w:val="1"/>
      <w:marLeft w:val="0"/>
      <w:marRight w:val="0"/>
      <w:marTop w:val="0"/>
      <w:marBottom w:val="0"/>
      <w:divBdr>
        <w:top w:val="none" w:sz="0" w:space="0" w:color="auto"/>
        <w:left w:val="none" w:sz="0" w:space="0" w:color="auto"/>
        <w:bottom w:val="none" w:sz="0" w:space="0" w:color="auto"/>
        <w:right w:val="none" w:sz="0" w:space="0" w:color="auto"/>
      </w:divBdr>
    </w:div>
    <w:div w:id="1612518055">
      <w:bodyDiv w:val="1"/>
      <w:marLeft w:val="0"/>
      <w:marRight w:val="0"/>
      <w:marTop w:val="0"/>
      <w:marBottom w:val="0"/>
      <w:divBdr>
        <w:top w:val="none" w:sz="0" w:space="0" w:color="auto"/>
        <w:left w:val="none" w:sz="0" w:space="0" w:color="auto"/>
        <w:bottom w:val="none" w:sz="0" w:space="0" w:color="auto"/>
        <w:right w:val="none" w:sz="0" w:space="0" w:color="auto"/>
      </w:divBdr>
    </w:div>
    <w:div w:id="1614751536">
      <w:bodyDiv w:val="1"/>
      <w:marLeft w:val="0"/>
      <w:marRight w:val="0"/>
      <w:marTop w:val="0"/>
      <w:marBottom w:val="0"/>
      <w:divBdr>
        <w:top w:val="none" w:sz="0" w:space="0" w:color="auto"/>
        <w:left w:val="none" w:sz="0" w:space="0" w:color="auto"/>
        <w:bottom w:val="none" w:sz="0" w:space="0" w:color="auto"/>
        <w:right w:val="none" w:sz="0" w:space="0" w:color="auto"/>
      </w:divBdr>
      <w:divsChild>
        <w:div w:id="234173513">
          <w:marLeft w:val="547"/>
          <w:marRight w:val="0"/>
          <w:marTop w:val="86"/>
          <w:marBottom w:val="0"/>
          <w:divBdr>
            <w:top w:val="none" w:sz="0" w:space="0" w:color="auto"/>
            <w:left w:val="none" w:sz="0" w:space="0" w:color="auto"/>
            <w:bottom w:val="none" w:sz="0" w:space="0" w:color="auto"/>
            <w:right w:val="none" w:sz="0" w:space="0" w:color="auto"/>
          </w:divBdr>
        </w:div>
        <w:div w:id="1716663423">
          <w:marLeft w:val="547"/>
          <w:marRight w:val="0"/>
          <w:marTop w:val="86"/>
          <w:marBottom w:val="0"/>
          <w:divBdr>
            <w:top w:val="none" w:sz="0" w:space="0" w:color="auto"/>
            <w:left w:val="none" w:sz="0" w:space="0" w:color="auto"/>
            <w:bottom w:val="none" w:sz="0" w:space="0" w:color="auto"/>
            <w:right w:val="none" w:sz="0" w:space="0" w:color="auto"/>
          </w:divBdr>
        </w:div>
        <w:div w:id="538519518">
          <w:marLeft w:val="547"/>
          <w:marRight w:val="0"/>
          <w:marTop w:val="86"/>
          <w:marBottom w:val="0"/>
          <w:divBdr>
            <w:top w:val="none" w:sz="0" w:space="0" w:color="auto"/>
            <w:left w:val="none" w:sz="0" w:space="0" w:color="auto"/>
            <w:bottom w:val="none" w:sz="0" w:space="0" w:color="auto"/>
            <w:right w:val="none" w:sz="0" w:space="0" w:color="auto"/>
          </w:divBdr>
        </w:div>
        <w:div w:id="841504606">
          <w:marLeft w:val="547"/>
          <w:marRight w:val="0"/>
          <w:marTop w:val="86"/>
          <w:marBottom w:val="0"/>
          <w:divBdr>
            <w:top w:val="none" w:sz="0" w:space="0" w:color="auto"/>
            <w:left w:val="none" w:sz="0" w:space="0" w:color="auto"/>
            <w:bottom w:val="none" w:sz="0" w:space="0" w:color="auto"/>
            <w:right w:val="none" w:sz="0" w:space="0" w:color="auto"/>
          </w:divBdr>
        </w:div>
      </w:divsChild>
    </w:div>
    <w:div w:id="1640915661">
      <w:bodyDiv w:val="1"/>
      <w:marLeft w:val="0"/>
      <w:marRight w:val="0"/>
      <w:marTop w:val="0"/>
      <w:marBottom w:val="0"/>
      <w:divBdr>
        <w:top w:val="none" w:sz="0" w:space="0" w:color="auto"/>
        <w:left w:val="none" w:sz="0" w:space="0" w:color="auto"/>
        <w:bottom w:val="none" w:sz="0" w:space="0" w:color="auto"/>
        <w:right w:val="none" w:sz="0" w:space="0" w:color="auto"/>
      </w:divBdr>
      <w:divsChild>
        <w:div w:id="644165874">
          <w:marLeft w:val="547"/>
          <w:marRight w:val="0"/>
          <w:marTop w:val="115"/>
          <w:marBottom w:val="0"/>
          <w:divBdr>
            <w:top w:val="none" w:sz="0" w:space="0" w:color="auto"/>
            <w:left w:val="none" w:sz="0" w:space="0" w:color="auto"/>
            <w:bottom w:val="none" w:sz="0" w:space="0" w:color="auto"/>
            <w:right w:val="none" w:sz="0" w:space="0" w:color="auto"/>
          </w:divBdr>
        </w:div>
        <w:div w:id="1674380101">
          <w:marLeft w:val="1166"/>
          <w:marRight w:val="0"/>
          <w:marTop w:val="96"/>
          <w:marBottom w:val="0"/>
          <w:divBdr>
            <w:top w:val="none" w:sz="0" w:space="0" w:color="auto"/>
            <w:left w:val="none" w:sz="0" w:space="0" w:color="auto"/>
            <w:bottom w:val="none" w:sz="0" w:space="0" w:color="auto"/>
            <w:right w:val="none" w:sz="0" w:space="0" w:color="auto"/>
          </w:divBdr>
        </w:div>
        <w:div w:id="291987204">
          <w:marLeft w:val="1166"/>
          <w:marRight w:val="0"/>
          <w:marTop w:val="96"/>
          <w:marBottom w:val="0"/>
          <w:divBdr>
            <w:top w:val="none" w:sz="0" w:space="0" w:color="auto"/>
            <w:left w:val="none" w:sz="0" w:space="0" w:color="auto"/>
            <w:bottom w:val="none" w:sz="0" w:space="0" w:color="auto"/>
            <w:right w:val="none" w:sz="0" w:space="0" w:color="auto"/>
          </w:divBdr>
        </w:div>
        <w:div w:id="561913549">
          <w:marLeft w:val="1166"/>
          <w:marRight w:val="0"/>
          <w:marTop w:val="96"/>
          <w:marBottom w:val="0"/>
          <w:divBdr>
            <w:top w:val="none" w:sz="0" w:space="0" w:color="auto"/>
            <w:left w:val="none" w:sz="0" w:space="0" w:color="auto"/>
            <w:bottom w:val="none" w:sz="0" w:space="0" w:color="auto"/>
            <w:right w:val="none" w:sz="0" w:space="0" w:color="auto"/>
          </w:divBdr>
        </w:div>
        <w:div w:id="401417811">
          <w:marLeft w:val="547"/>
          <w:marRight w:val="0"/>
          <w:marTop w:val="115"/>
          <w:marBottom w:val="0"/>
          <w:divBdr>
            <w:top w:val="none" w:sz="0" w:space="0" w:color="auto"/>
            <w:left w:val="none" w:sz="0" w:space="0" w:color="auto"/>
            <w:bottom w:val="none" w:sz="0" w:space="0" w:color="auto"/>
            <w:right w:val="none" w:sz="0" w:space="0" w:color="auto"/>
          </w:divBdr>
        </w:div>
        <w:div w:id="709111981">
          <w:marLeft w:val="1166"/>
          <w:marRight w:val="0"/>
          <w:marTop w:val="96"/>
          <w:marBottom w:val="0"/>
          <w:divBdr>
            <w:top w:val="none" w:sz="0" w:space="0" w:color="auto"/>
            <w:left w:val="none" w:sz="0" w:space="0" w:color="auto"/>
            <w:bottom w:val="none" w:sz="0" w:space="0" w:color="auto"/>
            <w:right w:val="none" w:sz="0" w:space="0" w:color="auto"/>
          </w:divBdr>
        </w:div>
        <w:div w:id="1087077386">
          <w:marLeft w:val="1166"/>
          <w:marRight w:val="0"/>
          <w:marTop w:val="96"/>
          <w:marBottom w:val="0"/>
          <w:divBdr>
            <w:top w:val="none" w:sz="0" w:space="0" w:color="auto"/>
            <w:left w:val="none" w:sz="0" w:space="0" w:color="auto"/>
            <w:bottom w:val="none" w:sz="0" w:space="0" w:color="auto"/>
            <w:right w:val="none" w:sz="0" w:space="0" w:color="auto"/>
          </w:divBdr>
        </w:div>
        <w:div w:id="1745180294">
          <w:marLeft w:val="1166"/>
          <w:marRight w:val="0"/>
          <w:marTop w:val="96"/>
          <w:marBottom w:val="0"/>
          <w:divBdr>
            <w:top w:val="none" w:sz="0" w:space="0" w:color="auto"/>
            <w:left w:val="none" w:sz="0" w:space="0" w:color="auto"/>
            <w:bottom w:val="none" w:sz="0" w:space="0" w:color="auto"/>
            <w:right w:val="none" w:sz="0" w:space="0" w:color="auto"/>
          </w:divBdr>
        </w:div>
        <w:div w:id="1533569751">
          <w:marLeft w:val="1166"/>
          <w:marRight w:val="0"/>
          <w:marTop w:val="96"/>
          <w:marBottom w:val="0"/>
          <w:divBdr>
            <w:top w:val="none" w:sz="0" w:space="0" w:color="auto"/>
            <w:left w:val="none" w:sz="0" w:space="0" w:color="auto"/>
            <w:bottom w:val="none" w:sz="0" w:space="0" w:color="auto"/>
            <w:right w:val="none" w:sz="0" w:space="0" w:color="auto"/>
          </w:divBdr>
        </w:div>
        <w:div w:id="996689300">
          <w:marLeft w:val="547"/>
          <w:marRight w:val="0"/>
          <w:marTop w:val="77"/>
          <w:marBottom w:val="0"/>
          <w:divBdr>
            <w:top w:val="none" w:sz="0" w:space="0" w:color="auto"/>
            <w:left w:val="none" w:sz="0" w:space="0" w:color="auto"/>
            <w:bottom w:val="none" w:sz="0" w:space="0" w:color="auto"/>
            <w:right w:val="none" w:sz="0" w:space="0" w:color="auto"/>
          </w:divBdr>
        </w:div>
        <w:div w:id="2128309370">
          <w:marLeft w:val="1166"/>
          <w:marRight w:val="0"/>
          <w:marTop w:val="77"/>
          <w:marBottom w:val="0"/>
          <w:divBdr>
            <w:top w:val="none" w:sz="0" w:space="0" w:color="auto"/>
            <w:left w:val="none" w:sz="0" w:space="0" w:color="auto"/>
            <w:bottom w:val="none" w:sz="0" w:space="0" w:color="auto"/>
            <w:right w:val="none" w:sz="0" w:space="0" w:color="auto"/>
          </w:divBdr>
        </w:div>
        <w:div w:id="1571112434">
          <w:marLeft w:val="1166"/>
          <w:marRight w:val="0"/>
          <w:marTop w:val="77"/>
          <w:marBottom w:val="0"/>
          <w:divBdr>
            <w:top w:val="none" w:sz="0" w:space="0" w:color="auto"/>
            <w:left w:val="none" w:sz="0" w:space="0" w:color="auto"/>
            <w:bottom w:val="none" w:sz="0" w:space="0" w:color="auto"/>
            <w:right w:val="none" w:sz="0" w:space="0" w:color="auto"/>
          </w:divBdr>
        </w:div>
      </w:divsChild>
    </w:div>
    <w:div w:id="1652783546">
      <w:bodyDiv w:val="1"/>
      <w:marLeft w:val="0"/>
      <w:marRight w:val="0"/>
      <w:marTop w:val="0"/>
      <w:marBottom w:val="0"/>
      <w:divBdr>
        <w:top w:val="none" w:sz="0" w:space="0" w:color="auto"/>
        <w:left w:val="none" w:sz="0" w:space="0" w:color="auto"/>
        <w:bottom w:val="none" w:sz="0" w:space="0" w:color="auto"/>
        <w:right w:val="none" w:sz="0" w:space="0" w:color="auto"/>
      </w:divBdr>
      <w:divsChild>
        <w:div w:id="1329092833">
          <w:marLeft w:val="1166"/>
          <w:marRight w:val="0"/>
          <w:marTop w:val="134"/>
          <w:marBottom w:val="0"/>
          <w:divBdr>
            <w:top w:val="none" w:sz="0" w:space="0" w:color="auto"/>
            <w:left w:val="none" w:sz="0" w:space="0" w:color="auto"/>
            <w:bottom w:val="none" w:sz="0" w:space="0" w:color="auto"/>
            <w:right w:val="none" w:sz="0" w:space="0" w:color="auto"/>
          </w:divBdr>
        </w:div>
      </w:divsChild>
    </w:div>
    <w:div w:id="1669939820">
      <w:bodyDiv w:val="1"/>
      <w:marLeft w:val="0"/>
      <w:marRight w:val="0"/>
      <w:marTop w:val="0"/>
      <w:marBottom w:val="0"/>
      <w:divBdr>
        <w:top w:val="none" w:sz="0" w:space="0" w:color="auto"/>
        <w:left w:val="none" w:sz="0" w:space="0" w:color="auto"/>
        <w:bottom w:val="none" w:sz="0" w:space="0" w:color="auto"/>
        <w:right w:val="none" w:sz="0" w:space="0" w:color="auto"/>
      </w:divBdr>
    </w:div>
    <w:div w:id="1692148965">
      <w:bodyDiv w:val="1"/>
      <w:marLeft w:val="0"/>
      <w:marRight w:val="0"/>
      <w:marTop w:val="0"/>
      <w:marBottom w:val="0"/>
      <w:divBdr>
        <w:top w:val="none" w:sz="0" w:space="0" w:color="auto"/>
        <w:left w:val="none" w:sz="0" w:space="0" w:color="auto"/>
        <w:bottom w:val="none" w:sz="0" w:space="0" w:color="auto"/>
        <w:right w:val="none" w:sz="0" w:space="0" w:color="auto"/>
      </w:divBdr>
    </w:div>
    <w:div w:id="1713647929">
      <w:bodyDiv w:val="1"/>
      <w:marLeft w:val="0"/>
      <w:marRight w:val="0"/>
      <w:marTop w:val="0"/>
      <w:marBottom w:val="0"/>
      <w:divBdr>
        <w:top w:val="none" w:sz="0" w:space="0" w:color="auto"/>
        <w:left w:val="none" w:sz="0" w:space="0" w:color="auto"/>
        <w:bottom w:val="none" w:sz="0" w:space="0" w:color="auto"/>
        <w:right w:val="none" w:sz="0" w:space="0" w:color="auto"/>
      </w:divBdr>
    </w:div>
    <w:div w:id="1792823139">
      <w:bodyDiv w:val="1"/>
      <w:marLeft w:val="0"/>
      <w:marRight w:val="0"/>
      <w:marTop w:val="0"/>
      <w:marBottom w:val="0"/>
      <w:divBdr>
        <w:top w:val="none" w:sz="0" w:space="0" w:color="auto"/>
        <w:left w:val="none" w:sz="0" w:space="0" w:color="auto"/>
        <w:bottom w:val="none" w:sz="0" w:space="0" w:color="auto"/>
        <w:right w:val="none" w:sz="0" w:space="0" w:color="auto"/>
      </w:divBdr>
      <w:divsChild>
        <w:div w:id="358891884">
          <w:marLeft w:val="547"/>
          <w:marRight w:val="0"/>
          <w:marTop w:val="154"/>
          <w:marBottom w:val="0"/>
          <w:divBdr>
            <w:top w:val="none" w:sz="0" w:space="0" w:color="auto"/>
            <w:left w:val="none" w:sz="0" w:space="0" w:color="auto"/>
            <w:bottom w:val="none" w:sz="0" w:space="0" w:color="auto"/>
            <w:right w:val="none" w:sz="0" w:space="0" w:color="auto"/>
          </w:divBdr>
        </w:div>
      </w:divsChild>
    </w:div>
    <w:div w:id="1801459657">
      <w:bodyDiv w:val="1"/>
      <w:marLeft w:val="0"/>
      <w:marRight w:val="0"/>
      <w:marTop w:val="0"/>
      <w:marBottom w:val="0"/>
      <w:divBdr>
        <w:top w:val="none" w:sz="0" w:space="0" w:color="auto"/>
        <w:left w:val="none" w:sz="0" w:space="0" w:color="auto"/>
        <w:bottom w:val="none" w:sz="0" w:space="0" w:color="auto"/>
        <w:right w:val="none" w:sz="0" w:space="0" w:color="auto"/>
      </w:divBdr>
    </w:div>
    <w:div w:id="1825007018">
      <w:bodyDiv w:val="1"/>
      <w:marLeft w:val="0"/>
      <w:marRight w:val="0"/>
      <w:marTop w:val="0"/>
      <w:marBottom w:val="0"/>
      <w:divBdr>
        <w:top w:val="none" w:sz="0" w:space="0" w:color="auto"/>
        <w:left w:val="none" w:sz="0" w:space="0" w:color="auto"/>
        <w:bottom w:val="none" w:sz="0" w:space="0" w:color="auto"/>
        <w:right w:val="none" w:sz="0" w:space="0" w:color="auto"/>
      </w:divBdr>
    </w:div>
    <w:div w:id="1848446813">
      <w:bodyDiv w:val="1"/>
      <w:marLeft w:val="0"/>
      <w:marRight w:val="0"/>
      <w:marTop w:val="0"/>
      <w:marBottom w:val="0"/>
      <w:divBdr>
        <w:top w:val="none" w:sz="0" w:space="0" w:color="auto"/>
        <w:left w:val="none" w:sz="0" w:space="0" w:color="auto"/>
        <w:bottom w:val="none" w:sz="0" w:space="0" w:color="auto"/>
        <w:right w:val="none" w:sz="0" w:space="0" w:color="auto"/>
      </w:divBdr>
    </w:div>
    <w:div w:id="1857301970">
      <w:bodyDiv w:val="1"/>
      <w:marLeft w:val="0"/>
      <w:marRight w:val="0"/>
      <w:marTop w:val="0"/>
      <w:marBottom w:val="0"/>
      <w:divBdr>
        <w:top w:val="none" w:sz="0" w:space="0" w:color="auto"/>
        <w:left w:val="none" w:sz="0" w:space="0" w:color="auto"/>
        <w:bottom w:val="none" w:sz="0" w:space="0" w:color="auto"/>
        <w:right w:val="none" w:sz="0" w:space="0" w:color="auto"/>
      </w:divBdr>
    </w:div>
    <w:div w:id="1892769502">
      <w:bodyDiv w:val="1"/>
      <w:marLeft w:val="0"/>
      <w:marRight w:val="0"/>
      <w:marTop w:val="0"/>
      <w:marBottom w:val="0"/>
      <w:divBdr>
        <w:top w:val="none" w:sz="0" w:space="0" w:color="auto"/>
        <w:left w:val="none" w:sz="0" w:space="0" w:color="auto"/>
        <w:bottom w:val="none" w:sz="0" w:space="0" w:color="auto"/>
        <w:right w:val="none" w:sz="0" w:space="0" w:color="auto"/>
      </w:divBdr>
    </w:div>
    <w:div w:id="1897204393">
      <w:bodyDiv w:val="1"/>
      <w:marLeft w:val="0"/>
      <w:marRight w:val="0"/>
      <w:marTop w:val="0"/>
      <w:marBottom w:val="0"/>
      <w:divBdr>
        <w:top w:val="none" w:sz="0" w:space="0" w:color="auto"/>
        <w:left w:val="none" w:sz="0" w:space="0" w:color="auto"/>
        <w:bottom w:val="none" w:sz="0" w:space="0" w:color="auto"/>
        <w:right w:val="none" w:sz="0" w:space="0" w:color="auto"/>
      </w:divBdr>
    </w:div>
    <w:div w:id="1899053176">
      <w:bodyDiv w:val="1"/>
      <w:marLeft w:val="0"/>
      <w:marRight w:val="0"/>
      <w:marTop w:val="0"/>
      <w:marBottom w:val="0"/>
      <w:divBdr>
        <w:top w:val="none" w:sz="0" w:space="0" w:color="auto"/>
        <w:left w:val="none" w:sz="0" w:space="0" w:color="auto"/>
        <w:bottom w:val="none" w:sz="0" w:space="0" w:color="auto"/>
        <w:right w:val="none" w:sz="0" w:space="0" w:color="auto"/>
      </w:divBdr>
    </w:div>
    <w:div w:id="1919705023">
      <w:bodyDiv w:val="1"/>
      <w:marLeft w:val="0"/>
      <w:marRight w:val="0"/>
      <w:marTop w:val="0"/>
      <w:marBottom w:val="0"/>
      <w:divBdr>
        <w:top w:val="none" w:sz="0" w:space="0" w:color="auto"/>
        <w:left w:val="none" w:sz="0" w:space="0" w:color="auto"/>
        <w:bottom w:val="none" w:sz="0" w:space="0" w:color="auto"/>
        <w:right w:val="none" w:sz="0" w:space="0" w:color="auto"/>
      </w:divBdr>
      <w:divsChild>
        <w:div w:id="1073547298">
          <w:marLeft w:val="547"/>
          <w:marRight w:val="0"/>
          <w:marTop w:val="96"/>
          <w:marBottom w:val="0"/>
          <w:divBdr>
            <w:top w:val="none" w:sz="0" w:space="0" w:color="auto"/>
            <w:left w:val="none" w:sz="0" w:space="0" w:color="auto"/>
            <w:bottom w:val="none" w:sz="0" w:space="0" w:color="auto"/>
            <w:right w:val="none" w:sz="0" w:space="0" w:color="auto"/>
          </w:divBdr>
        </w:div>
        <w:div w:id="864442312">
          <w:marLeft w:val="1166"/>
          <w:marRight w:val="0"/>
          <w:marTop w:val="86"/>
          <w:marBottom w:val="0"/>
          <w:divBdr>
            <w:top w:val="none" w:sz="0" w:space="0" w:color="auto"/>
            <w:left w:val="none" w:sz="0" w:space="0" w:color="auto"/>
            <w:bottom w:val="none" w:sz="0" w:space="0" w:color="auto"/>
            <w:right w:val="none" w:sz="0" w:space="0" w:color="auto"/>
          </w:divBdr>
        </w:div>
        <w:div w:id="26832669">
          <w:marLeft w:val="547"/>
          <w:marRight w:val="0"/>
          <w:marTop w:val="96"/>
          <w:marBottom w:val="0"/>
          <w:divBdr>
            <w:top w:val="none" w:sz="0" w:space="0" w:color="auto"/>
            <w:left w:val="none" w:sz="0" w:space="0" w:color="auto"/>
            <w:bottom w:val="none" w:sz="0" w:space="0" w:color="auto"/>
            <w:right w:val="none" w:sz="0" w:space="0" w:color="auto"/>
          </w:divBdr>
        </w:div>
        <w:div w:id="729889772">
          <w:marLeft w:val="1166"/>
          <w:marRight w:val="0"/>
          <w:marTop w:val="86"/>
          <w:marBottom w:val="0"/>
          <w:divBdr>
            <w:top w:val="none" w:sz="0" w:space="0" w:color="auto"/>
            <w:left w:val="none" w:sz="0" w:space="0" w:color="auto"/>
            <w:bottom w:val="none" w:sz="0" w:space="0" w:color="auto"/>
            <w:right w:val="none" w:sz="0" w:space="0" w:color="auto"/>
          </w:divBdr>
        </w:div>
        <w:div w:id="992679491">
          <w:marLeft w:val="547"/>
          <w:marRight w:val="0"/>
          <w:marTop w:val="96"/>
          <w:marBottom w:val="0"/>
          <w:divBdr>
            <w:top w:val="none" w:sz="0" w:space="0" w:color="auto"/>
            <w:left w:val="none" w:sz="0" w:space="0" w:color="auto"/>
            <w:bottom w:val="none" w:sz="0" w:space="0" w:color="auto"/>
            <w:right w:val="none" w:sz="0" w:space="0" w:color="auto"/>
          </w:divBdr>
        </w:div>
        <w:div w:id="264272694">
          <w:marLeft w:val="1166"/>
          <w:marRight w:val="0"/>
          <w:marTop w:val="86"/>
          <w:marBottom w:val="0"/>
          <w:divBdr>
            <w:top w:val="none" w:sz="0" w:space="0" w:color="auto"/>
            <w:left w:val="none" w:sz="0" w:space="0" w:color="auto"/>
            <w:bottom w:val="none" w:sz="0" w:space="0" w:color="auto"/>
            <w:right w:val="none" w:sz="0" w:space="0" w:color="auto"/>
          </w:divBdr>
        </w:div>
        <w:div w:id="1848903965">
          <w:marLeft w:val="547"/>
          <w:marRight w:val="0"/>
          <w:marTop w:val="96"/>
          <w:marBottom w:val="0"/>
          <w:divBdr>
            <w:top w:val="none" w:sz="0" w:space="0" w:color="auto"/>
            <w:left w:val="none" w:sz="0" w:space="0" w:color="auto"/>
            <w:bottom w:val="none" w:sz="0" w:space="0" w:color="auto"/>
            <w:right w:val="none" w:sz="0" w:space="0" w:color="auto"/>
          </w:divBdr>
        </w:div>
        <w:div w:id="1222132011">
          <w:marLeft w:val="1166"/>
          <w:marRight w:val="0"/>
          <w:marTop w:val="86"/>
          <w:marBottom w:val="0"/>
          <w:divBdr>
            <w:top w:val="none" w:sz="0" w:space="0" w:color="auto"/>
            <w:left w:val="none" w:sz="0" w:space="0" w:color="auto"/>
            <w:bottom w:val="none" w:sz="0" w:space="0" w:color="auto"/>
            <w:right w:val="none" w:sz="0" w:space="0" w:color="auto"/>
          </w:divBdr>
        </w:div>
        <w:div w:id="1201433789">
          <w:marLeft w:val="547"/>
          <w:marRight w:val="0"/>
          <w:marTop w:val="96"/>
          <w:marBottom w:val="0"/>
          <w:divBdr>
            <w:top w:val="none" w:sz="0" w:space="0" w:color="auto"/>
            <w:left w:val="none" w:sz="0" w:space="0" w:color="auto"/>
            <w:bottom w:val="none" w:sz="0" w:space="0" w:color="auto"/>
            <w:right w:val="none" w:sz="0" w:space="0" w:color="auto"/>
          </w:divBdr>
        </w:div>
        <w:div w:id="773013066">
          <w:marLeft w:val="1166"/>
          <w:marRight w:val="0"/>
          <w:marTop w:val="86"/>
          <w:marBottom w:val="0"/>
          <w:divBdr>
            <w:top w:val="none" w:sz="0" w:space="0" w:color="auto"/>
            <w:left w:val="none" w:sz="0" w:space="0" w:color="auto"/>
            <w:bottom w:val="none" w:sz="0" w:space="0" w:color="auto"/>
            <w:right w:val="none" w:sz="0" w:space="0" w:color="auto"/>
          </w:divBdr>
        </w:div>
        <w:div w:id="955864757">
          <w:marLeft w:val="547"/>
          <w:marRight w:val="0"/>
          <w:marTop w:val="96"/>
          <w:marBottom w:val="0"/>
          <w:divBdr>
            <w:top w:val="none" w:sz="0" w:space="0" w:color="auto"/>
            <w:left w:val="none" w:sz="0" w:space="0" w:color="auto"/>
            <w:bottom w:val="none" w:sz="0" w:space="0" w:color="auto"/>
            <w:right w:val="none" w:sz="0" w:space="0" w:color="auto"/>
          </w:divBdr>
        </w:div>
      </w:divsChild>
    </w:div>
    <w:div w:id="1944454979">
      <w:bodyDiv w:val="1"/>
      <w:marLeft w:val="0"/>
      <w:marRight w:val="0"/>
      <w:marTop w:val="0"/>
      <w:marBottom w:val="0"/>
      <w:divBdr>
        <w:top w:val="none" w:sz="0" w:space="0" w:color="auto"/>
        <w:left w:val="none" w:sz="0" w:space="0" w:color="auto"/>
        <w:bottom w:val="none" w:sz="0" w:space="0" w:color="auto"/>
        <w:right w:val="none" w:sz="0" w:space="0" w:color="auto"/>
      </w:divBdr>
    </w:div>
    <w:div w:id="1950894683">
      <w:bodyDiv w:val="1"/>
      <w:marLeft w:val="0"/>
      <w:marRight w:val="0"/>
      <w:marTop w:val="0"/>
      <w:marBottom w:val="0"/>
      <w:divBdr>
        <w:top w:val="none" w:sz="0" w:space="0" w:color="auto"/>
        <w:left w:val="none" w:sz="0" w:space="0" w:color="auto"/>
        <w:bottom w:val="none" w:sz="0" w:space="0" w:color="auto"/>
        <w:right w:val="none" w:sz="0" w:space="0" w:color="auto"/>
      </w:divBdr>
    </w:div>
    <w:div w:id="2008753196">
      <w:bodyDiv w:val="1"/>
      <w:marLeft w:val="0"/>
      <w:marRight w:val="0"/>
      <w:marTop w:val="0"/>
      <w:marBottom w:val="0"/>
      <w:divBdr>
        <w:top w:val="none" w:sz="0" w:space="0" w:color="auto"/>
        <w:left w:val="none" w:sz="0" w:space="0" w:color="auto"/>
        <w:bottom w:val="none" w:sz="0" w:space="0" w:color="auto"/>
        <w:right w:val="none" w:sz="0" w:space="0" w:color="auto"/>
      </w:divBdr>
    </w:div>
    <w:div w:id="2022317617">
      <w:bodyDiv w:val="1"/>
      <w:marLeft w:val="0"/>
      <w:marRight w:val="0"/>
      <w:marTop w:val="0"/>
      <w:marBottom w:val="0"/>
      <w:divBdr>
        <w:top w:val="none" w:sz="0" w:space="0" w:color="auto"/>
        <w:left w:val="none" w:sz="0" w:space="0" w:color="auto"/>
        <w:bottom w:val="none" w:sz="0" w:space="0" w:color="auto"/>
        <w:right w:val="none" w:sz="0" w:space="0" w:color="auto"/>
      </w:divBdr>
    </w:div>
    <w:div w:id="2086143696">
      <w:bodyDiv w:val="1"/>
      <w:marLeft w:val="0"/>
      <w:marRight w:val="0"/>
      <w:marTop w:val="0"/>
      <w:marBottom w:val="0"/>
      <w:divBdr>
        <w:top w:val="none" w:sz="0" w:space="0" w:color="auto"/>
        <w:left w:val="none" w:sz="0" w:space="0" w:color="auto"/>
        <w:bottom w:val="none" w:sz="0" w:space="0" w:color="auto"/>
        <w:right w:val="none" w:sz="0" w:space="0" w:color="auto"/>
      </w:divBdr>
    </w:div>
    <w:div w:id="2108885370">
      <w:bodyDiv w:val="1"/>
      <w:marLeft w:val="0"/>
      <w:marRight w:val="0"/>
      <w:marTop w:val="0"/>
      <w:marBottom w:val="0"/>
      <w:divBdr>
        <w:top w:val="none" w:sz="0" w:space="0" w:color="auto"/>
        <w:left w:val="none" w:sz="0" w:space="0" w:color="auto"/>
        <w:bottom w:val="none" w:sz="0" w:space="0" w:color="auto"/>
        <w:right w:val="none" w:sz="0" w:space="0" w:color="auto"/>
      </w:divBdr>
      <w:divsChild>
        <w:div w:id="1437168921">
          <w:marLeft w:val="547"/>
          <w:marRight w:val="0"/>
          <w:marTop w:val="154"/>
          <w:marBottom w:val="0"/>
          <w:divBdr>
            <w:top w:val="none" w:sz="0" w:space="0" w:color="auto"/>
            <w:left w:val="none" w:sz="0" w:space="0" w:color="auto"/>
            <w:bottom w:val="none" w:sz="0" w:space="0" w:color="auto"/>
            <w:right w:val="none" w:sz="0" w:space="0" w:color="auto"/>
          </w:divBdr>
        </w:div>
      </w:divsChild>
    </w:div>
    <w:div w:id="214238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leverclipstudios.com/en-ch/blog/whats-the-best-communication-mode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usinesstopia.net/communication/shannon-and-weaver-model-communication" TargetMode="Externa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opia.net/communication/berlo-model-communic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8481E8E8D945E8BD43156A8DB0F9A6"/>
        <w:category>
          <w:name w:val="Général"/>
          <w:gallery w:val="placeholder"/>
        </w:category>
        <w:types>
          <w:type w:val="bbPlcHdr"/>
        </w:types>
        <w:behaviors>
          <w:behavior w:val="content"/>
        </w:behaviors>
        <w:guid w:val="{02C27324-D4E4-475A-A175-0C464F9CE7BD}"/>
      </w:docPartPr>
      <w:docPartBody>
        <w:p w:rsidR="00EE5FAC" w:rsidRDefault="000D138E" w:rsidP="000D138E">
          <w:pPr>
            <w:pStyle w:val="D28481E8E8D945E8BD43156A8DB0F9A6"/>
          </w:pPr>
          <w:r>
            <w:rPr>
              <w:rFonts w:asciiTheme="majorHAnsi" w:eastAsiaTheme="majorEastAsia" w:hAnsiTheme="majorHAnsi" w:cstheme="majorBidi"/>
              <w:caps/>
              <w:color w:val="4472C4" w:themeColor="accent1"/>
              <w:sz w:val="80"/>
              <w:szCs w:val="80"/>
            </w:rPr>
            <w:t>[Titre du document]</w:t>
          </w:r>
        </w:p>
      </w:docPartBody>
    </w:docPart>
    <w:docPart>
      <w:docPartPr>
        <w:name w:val="1AB06720B492417782AA0AE631B5638F"/>
        <w:category>
          <w:name w:val="Général"/>
          <w:gallery w:val="placeholder"/>
        </w:category>
        <w:types>
          <w:type w:val="bbPlcHdr"/>
        </w:types>
        <w:behaviors>
          <w:behavior w:val="content"/>
        </w:behaviors>
        <w:guid w:val="{A6A5D6DC-8A46-4493-B0CE-74C1CA0FF171}"/>
      </w:docPartPr>
      <w:docPartBody>
        <w:p w:rsidR="00EE5FAC" w:rsidRDefault="000D138E" w:rsidP="000D138E">
          <w:pPr>
            <w:pStyle w:val="1AB06720B492417782AA0AE631B5638F"/>
          </w:pPr>
          <w:r>
            <w:rPr>
              <w:color w:val="4472C4" w:themeColor="accent1"/>
              <w:sz w:val="28"/>
              <w:szCs w:val="28"/>
            </w:rPr>
            <w:t>[Sous-titre du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38E"/>
    <w:rsid w:val="00066D05"/>
    <w:rsid w:val="000C466B"/>
    <w:rsid w:val="000D138E"/>
    <w:rsid w:val="00212D77"/>
    <w:rsid w:val="00304EBA"/>
    <w:rsid w:val="00412519"/>
    <w:rsid w:val="00415E7C"/>
    <w:rsid w:val="004B2C99"/>
    <w:rsid w:val="00520D2B"/>
    <w:rsid w:val="00521056"/>
    <w:rsid w:val="005B252B"/>
    <w:rsid w:val="006E1C87"/>
    <w:rsid w:val="007F750E"/>
    <w:rsid w:val="0089365F"/>
    <w:rsid w:val="008B7086"/>
    <w:rsid w:val="00970523"/>
    <w:rsid w:val="00A5653A"/>
    <w:rsid w:val="00A95F8A"/>
    <w:rsid w:val="00BA2FE5"/>
    <w:rsid w:val="00C40524"/>
    <w:rsid w:val="00C42C84"/>
    <w:rsid w:val="00CB08AA"/>
    <w:rsid w:val="00E81284"/>
    <w:rsid w:val="00ED7167"/>
    <w:rsid w:val="00EE5FAC"/>
    <w:rsid w:val="00EF62E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28481E8E8D945E8BD43156A8DB0F9A6">
    <w:name w:val="D28481E8E8D945E8BD43156A8DB0F9A6"/>
    <w:rsid w:val="000D138E"/>
  </w:style>
  <w:style w:type="paragraph" w:customStyle="1" w:styleId="1AB06720B492417782AA0AE631B5638F">
    <w:name w:val="1AB06720B492417782AA0AE631B5638F"/>
    <w:rsid w:val="000D13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Ber60</b:Tag>
    <b:SourceType>Book</b:SourceType>
    <b:Guid>{42C50E89-C307-4245-8A13-6154757D4484}</b:Guid>
    <b:Title>The Process of Communication: An Introduction to Theory and Practice</b:Title>
    <b:Year>1960</b:Year>
    <b:Author>
      <b:Author>
        <b:NameList>
          <b:Person>
            <b:Last>Berlo</b:Last>
            <b:First>David</b:First>
          </b:Person>
        </b:NameList>
      </b:Author>
    </b:Author>
    <b:City>New York</b:City>
    <b:Publisher>Rinehart and Winston</b:Publisher>
    <b:Edition>17</b:Edition>
    <b:LCID>en-GB</b:LCID>
    <b:RefOrder>8</b:RefOrder>
  </b:Source>
  <b:Source>
    <b:Tag>Wil71</b:Tag>
    <b:SourceType>Book</b:SourceType>
    <b:Guid>{C1A35B8F-0549-4CC9-90B1-AA9FC8E422F0}</b:Guid>
    <b:LCID>en-GB</b:LCID>
    <b:Author>
      <b:Author>
        <b:NameList>
          <b:Person>
            <b:Last>Schramm</b:Last>
            <b:First>Wilbur</b:First>
          </b:Person>
          <b:Person>
            <b:Last>Roberts</b:Last>
            <b:First>Donald</b:First>
          </b:Person>
        </b:NameList>
      </b:Author>
    </b:Author>
    <b:Title>The process and effects of mass communication</b:Title>
    <b:Year>1971</b:Year>
    <b:City>Urbana</b:City>
    <b:Publisher>University of Illinois Press</b:Publisher>
    <b:Edition>2</b:Edition>
    <b:RefOrder>9</b:RefOrder>
  </b:Source>
  <b:Source>
    <b:Tag>Bus18</b:Tag>
    <b:SourceType>DocumentFromInternetSite</b:SourceType>
    <b:Guid>{0544C6E3-99D2-400C-B182-E575962E1057}</b:Guid>
    <b:Title>Berlo’s SMCR Model of Communication</b:Title>
    <b:Year>2018</b:Year>
    <b:LCID>en-GB</b:LCID>
    <b:Author>
      <b:Author>
        <b:NameList>
          <b:Person>
            <b:Last>Businesstopia</b:Last>
          </b:Person>
        </b:NameList>
      </b:Author>
    </b:Author>
    <b:Month>January</b:Month>
    <b:Day>6</b:Day>
    <b:YearAccessed>2021</b:YearAccessed>
    <b:MonthAccessed>04</b:MonthAccessed>
    <b:DayAccessed>10</b:DayAccessed>
    <b:URL>https://www.businesstopia.net/communication/berlo-model-communication</b:URL>
    <b:RefOrder>2</b:RefOrder>
  </b:Source>
  <b:Source>
    <b:Tag>Alb81</b:Tag>
    <b:SourceType>Book</b:SourceType>
    <b:Guid>{F706AAD2-D660-41F4-8BA5-02079A6A2820}</b:Guid>
    <b:LCID>en-GB</b:LCID>
    <b:Author>
      <b:Author>
        <b:NameList>
          <b:Person>
            <b:Last>Mehrabian</b:Last>
            <b:First>Albert</b:First>
          </b:Person>
        </b:NameList>
      </b:Author>
    </b:Author>
    <b:Title>Silent messages: implicit communication of emotions and attitudes</b:Title>
    <b:Year>1981</b:Year>
    <b:City>Belmont</b:City>
    <b:Publisher>Wadsworth</b:Publisher>
    <b:Edition>2nd</b:Edition>
    <b:RefOrder>4</b:RefOrder>
  </b:Source>
  <b:Source>
    <b:Tag>Bus181</b:Tag>
    <b:SourceType>DocumentFromInternetSite</b:SourceType>
    <b:Guid>{8DC82219-96DF-45FA-B3A8-2FB08DF780C4}</b:Guid>
    <b:Title>Shannon and Weaver Model Of Communication</b:Title>
    <b:Year>2018</b:Year>
    <b:LCID>en-GB</b:LCID>
    <b:Author>
      <b:Author>
        <b:Corporate>Businesstopia</b:Corporate>
      </b:Author>
    </b:Author>
    <b:Month>January</b:Month>
    <b:Day>6</b:Day>
    <b:YearAccessed>2021</b:YearAccessed>
    <b:MonthAccessed>April</b:MonthAccessed>
    <b:DayAccessed>10</b:DayAccessed>
    <b:URL>https://www.businesstopia.net/communication/shannon-and-weaver-model-communication</b:URL>
    <b:RefOrder>1</b:RefOrder>
  </b:Source>
  <b:Source>
    <b:Tag>Bar62</b:Tag>
    <b:SourceType>JournalArticle</b:SourceType>
    <b:Guid>{31B09942-F187-4159-924B-5D32C5EA6EA6}</b:Guid>
    <b:Author>
      <b:Author>
        <b:NameList>
          <b:Person>
            <b:Last>Barnlund</b:Last>
            <b:First>D.</b:First>
          </b:Person>
        </b:NameList>
      </b:Author>
    </b:Author>
    <b:Title>Toward a Meaning-Centered Philosophy of Communication</b:Title>
    <b:Year>1962</b:Year>
    <b:LCID>en-GB</b:LCID>
    <b:JournalName>Journal of Communication</b:JournalName>
    <b:Pages>197-211</b:Pages>
    <b:Volume>12</b:Volume>
    <b:Issue>4</b:Issue>
    <b:RefOrder>10</b:RefOrder>
  </b:Source>
  <b:Source>
    <b:Tag>Nat20</b:Tag>
    <b:SourceType>DocumentFromInternetSite</b:SourceType>
    <b:Guid>{72791B69-AD2E-449F-8177-3E467224DC22}</b:Guid>
    <b:Title>Communication Models – Which One Is The Best?</b:Title>
    <b:Year>2020</b:Year>
    <b:LCID>en-GB</b:LCID>
    <b:Author>
      <b:Author>
        <b:NameList>
          <b:Person>
            <b:Last>Ediger</b:Last>
            <b:First>Natalie</b:First>
          </b:Person>
        </b:NameList>
      </b:Author>
    </b:Author>
    <b:Month>June</b:Month>
    <b:Day>27</b:Day>
    <b:YearAccessed>2021</b:YearAccessed>
    <b:MonthAccessed>April</b:MonthAccessed>
    <b:DayAccessed>10</b:DayAccessed>
    <b:URL>https://cleverclipstudios.com/en-ch/blog/whats-the-best-communication-model/</b:URL>
    <b:RefOrder>6</b:RefOrder>
  </b:Source>
  <b:Source>
    <b:Tag>Kel16</b:Tag>
    <b:SourceType>Book</b:SourceType>
    <b:Guid>{DE975B7B-138B-4A21-B369-55DF9D3FA3FE}</b:Guid>
    <b:LCID>en-GB</b:LCID>
    <b:Author>
      <b:Author>
        <b:NameList>
          <b:Person>
            <b:Last>Quintanilla</b:Last>
            <b:First>Kelly</b:First>
            <b:Middle>M.</b:Middle>
          </b:Person>
          <b:Person>
            <b:Last>Wahl</b:Last>
            <b:First>Shawn</b:First>
            <b:Middle>T.</b:Middle>
          </b:Person>
        </b:NameList>
      </b:Author>
    </b:Author>
    <b:Title>Business and Professional Communication: KEYS for Workplace Excellence</b:Title>
    <b:Year>2020</b:Year>
    <b:Publisher>SAGE Publications</b:Publisher>
    <b:Edition>4e</b:Edition>
    <b:City>Los Angeles</b:City>
    <b:RefOrder>5</b:RefOrder>
  </b:Source>
  <b:Source>
    <b:Tag>Dee15</b:Tag>
    <b:SourceType>JournalArticle</b:SourceType>
    <b:Guid>{1F1C6652-FA2D-4DBA-931D-986497F1E029}</b:Guid>
    <b:Title>The Importance of Non-Verbal Communication</b:Title>
    <b:Year>2015</b:Year>
    <b:LCID>en-GB</b:LCID>
    <b:Author>
      <b:Author>
        <b:NameList>
          <b:Person>
            <b:Last>Phutela</b:Last>
            <b:First>Deepika</b:First>
          </b:Person>
        </b:NameList>
      </b:Author>
    </b:Author>
    <b:JournalName>The ICFAI journal of soft skills</b:JournalName>
    <b:Pages>43</b:Pages>
    <b:Volume>9</b:Volume>
    <b:Issue>4</b:Issue>
    <b:RefOrder>7</b:RefOrder>
  </b:Source>
  <b:Source>
    <b:Tag>Sha01</b:Tag>
    <b:SourceType>JournalArticle</b:SourceType>
    <b:Guid>{304BF2CA-04B7-4C60-A50E-058B58ED6873}</b:Guid>
    <b:LCID>en-GB</b:LCID>
    <b:Author>
      <b:Author>
        <b:NameList>
          <b:Person>
            <b:Last>Shannon</b:Last>
            <b:First>C</b:First>
          </b:Person>
        </b:NameList>
      </b:Author>
    </b:Author>
    <b:Title>A mathematical theory of communication</b:Title>
    <b:JournalName>Mobile computing and communications review</b:JournalName>
    <b:Year>2001</b:Year>
    <b:Pages>3-55</b:Pages>
    <b:Volume>5</b:Volume>
    <b:Issue>1</b:Issue>
    <b:RefOrder>11</b:RefOrder>
  </b:Source>
  <b:Source>
    <b:Tag>Rob76</b:Tag>
    <b:SourceType>JournalArticle</b:SourceType>
    <b:Guid>{690EF5E7-D1E4-4653-B0C5-3B3DB8E6AA28}</b:Guid>
    <b:LCID>en-GB</b:LCID>
    <b:Author>
      <b:Author>
        <b:NameList>
          <b:Person>
            <b:Last>Robinson</b:Last>
            <b:First>E.</b:First>
            <b:Middle>J</b:Middle>
          </b:Person>
          <b:Person>
            <b:Last>Robinson</b:Last>
            <b:First>W.</b:First>
            <b:Middle>P</b:Middle>
          </b:Person>
        </b:NameList>
      </b:Author>
    </b:Author>
    <b:Title>The young child's understanding of communication</b:Title>
    <b:JournalName>Developmental psychology</b:JournalName>
    <b:Year>1976</b:Year>
    <b:Pages>328-333</b:Pages>
    <b:Volume>12</b:Volume>
    <b:Issue>4</b:Issue>
    <b:RefOrder>3</b:RefOrder>
  </b:Source>
</b:Sources>
</file>

<file path=customXml/itemProps1.xml><?xml version="1.0" encoding="utf-8"?>
<ds:datastoreItem xmlns:ds="http://schemas.openxmlformats.org/officeDocument/2006/customXml" ds:itemID="{3C8C1513-4556-454C-B0BB-2F414F911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3364</TotalTime>
  <Pages>14</Pages>
  <Words>2391</Words>
  <Characters>13152</Characters>
  <Application>Microsoft Office Word</Application>
  <DocSecurity>0</DocSecurity>
  <Lines>109</Lines>
  <Paragraphs>31</Paragraphs>
  <ScaleCrop>false</ScaleCrop>
  <HeadingPairs>
    <vt:vector size="2" baseType="variant">
      <vt:variant>
        <vt:lpstr>Titre</vt:lpstr>
      </vt:variant>
      <vt:variant>
        <vt:i4>1</vt:i4>
      </vt:variant>
    </vt:vector>
  </HeadingPairs>
  <TitlesOfParts>
    <vt:vector size="1" baseType="lpstr">
      <vt:lpstr>Effective Team Working and Communication</vt:lpstr>
    </vt:vector>
  </TitlesOfParts>
  <Company/>
  <LinksUpToDate>false</LinksUpToDate>
  <CharactersWithSpaces>15512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(BMSW4002_LON)</dc:subject>
  <dc:creator>Perrine Roxane Vincent</dc:creator>
  <cp:keywords/>
  <dc:description/>
  <cp:lastModifiedBy>Perrine Roxane Vincent</cp:lastModifiedBy>
  <cp:revision>54</cp:revision>
  <dcterms:created xsi:type="dcterms:W3CDTF">2021-02-23T16:58:00Z</dcterms:created>
  <dcterms:modified xsi:type="dcterms:W3CDTF">2021-04-30T20:06:00Z</dcterms:modified>
</cp:coreProperties>
</file>