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64EAA" w:rsidP="00221937" w:rsidRDefault="00221937" w14:paraId="1CBF9EF2" w14:textId="175B972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Oscar Laureaga</w:t>
      </w:r>
    </w:p>
    <w:p w:rsidR="00221937" w:rsidP="00221937" w:rsidRDefault="00221937" w14:paraId="3CF4BCA5" w14:noSpellErr="1" w14:textId="493AE72C">
      <w:pPr>
        <w:spacing w:line="360" w:lineRule="auto"/>
        <w:rPr>
          <w:rFonts w:ascii="Arial" w:hAnsi="Arial" w:cs="Arial"/>
          <w:sz w:val="24"/>
          <w:szCs w:val="24"/>
        </w:rPr>
      </w:pPr>
      <w:r w:rsidRPr="1A37E999" w:rsidR="1D22B901">
        <w:rPr>
          <w:rFonts w:ascii="Arial" w:hAnsi="Arial" w:cs="Arial"/>
          <w:sz w:val="24"/>
          <w:szCs w:val="24"/>
        </w:rPr>
        <w:t>Module Code: LCH</w:t>
      </w:r>
      <w:r w:rsidRPr="1A37E999" w:rsidR="1FC396E3">
        <w:rPr>
          <w:rFonts w:ascii="Arial" w:hAnsi="Arial" w:cs="Arial"/>
          <w:sz w:val="24"/>
          <w:szCs w:val="24"/>
        </w:rPr>
        <w:t>S</w:t>
      </w:r>
      <w:r w:rsidRPr="1A37E999" w:rsidR="1D22B901">
        <w:rPr>
          <w:rFonts w:ascii="Arial" w:hAnsi="Arial" w:cs="Arial"/>
          <w:sz w:val="24"/>
          <w:szCs w:val="24"/>
        </w:rPr>
        <w:t>4007_BIRM</w:t>
      </w:r>
    </w:p>
    <w:p w:rsidR="00221937" w:rsidP="00221937" w:rsidRDefault="00221937" w14:paraId="0FE76396" w14:textId="7021C7B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Digital and Research Skills</w:t>
      </w:r>
    </w:p>
    <w:p w:rsidR="00221937" w:rsidP="00221937" w:rsidRDefault="00221937" w14:paraId="5BCD046E" w14:textId="3DCAFBF2">
      <w:pPr>
        <w:spacing w:line="360" w:lineRule="auto"/>
        <w:rPr>
          <w:rFonts w:ascii="Arial" w:hAnsi="Arial" w:cs="Arial"/>
          <w:sz w:val="24"/>
          <w:szCs w:val="24"/>
        </w:rPr>
      </w:pPr>
      <w:r w:rsidRPr="1A37E999" w:rsidR="1D22B901">
        <w:rPr>
          <w:rFonts w:ascii="Arial" w:hAnsi="Arial" w:cs="Arial"/>
          <w:sz w:val="24"/>
          <w:szCs w:val="24"/>
        </w:rPr>
        <w:t xml:space="preserve">Lecturer Name </w:t>
      </w:r>
      <w:r w:rsidRPr="1A37E999" w:rsidR="1D22B901">
        <w:rPr>
          <w:rFonts w:ascii="Arial" w:hAnsi="Arial" w:cs="Arial"/>
          <w:sz w:val="24"/>
          <w:szCs w:val="24"/>
        </w:rPr>
        <w:t>Aliyuda</w:t>
      </w:r>
      <w:r w:rsidRPr="1A37E999" w:rsidR="1D22B901">
        <w:rPr>
          <w:rFonts w:ascii="Arial" w:hAnsi="Arial" w:cs="Arial"/>
          <w:sz w:val="24"/>
          <w:szCs w:val="24"/>
        </w:rPr>
        <w:t xml:space="preserve"> Ali</w:t>
      </w:r>
    </w:p>
    <w:p w:rsidR="7EE6271C" w:rsidP="1A37E999" w:rsidRDefault="7EE6271C" w14:paraId="4AC9182C" w14:noSpellErr="1" w14:textId="178030E4">
      <w:pPr>
        <w:spacing w:line="360" w:lineRule="auto"/>
        <w:rPr>
          <w:rFonts w:ascii="Arial" w:hAnsi="Arial" w:cs="Arial"/>
          <w:sz w:val="24"/>
          <w:szCs w:val="24"/>
        </w:rPr>
      </w:pPr>
      <w:r w:rsidRPr="7331228D" w:rsidR="7EE6271C">
        <w:rPr>
          <w:rFonts w:ascii="Arial" w:hAnsi="Arial" w:cs="Arial"/>
          <w:sz w:val="24"/>
          <w:szCs w:val="24"/>
        </w:rPr>
        <w:t>Title: Task 2</w:t>
      </w:r>
      <w:r w:rsidRPr="7331228D" w:rsidR="51A356A9">
        <w:rPr>
          <w:rFonts w:ascii="Arial" w:hAnsi="Arial" w:cs="Arial"/>
          <w:sz w:val="24"/>
          <w:szCs w:val="24"/>
        </w:rPr>
        <w:t xml:space="preserve"> Research Report</w:t>
      </w:r>
    </w:p>
    <w:p w:rsidR="00257BA8" w:rsidP="00221937" w:rsidRDefault="00257BA8" w14:paraId="6C7E5F27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FC09DD" w:rsidP="00221937" w:rsidRDefault="00257BA8" w14:paraId="10B7F700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</w:p>
    <w:p w:rsidR="00D074F3" w:rsidP="00221937" w:rsidRDefault="00F1601B" w14:paraId="33574618" w14:noSpellErr="1" w14:textId="79108A70">
      <w:pPr>
        <w:spacing w:line="360" w:lineRule="auto"/>
        <w:rPr>
          <w:rFonts w:ascii="Arial" w:hAnsi="Arial" w:cs="Arial"/>
        </w:rPr>
      </w:pPr>
      <w:r w:rsidRPr="7331228D" w:rsidR="69927721">
        <w:rPr>
          <w:rFonts w:ascii="Arial" w:hAnsi="Arial" w:cs="Arial"/>
        </w:rPr>
        <w:t xml:space="preserve">This research </w:t>
      </w:r>
      <w:r w:rsidRPr="7331228D" w:rsidR="4C6BBE4C">
        <w:rPr>
          <w:rFonts w:ascii="Arial" w:hAnsi="Arial" w:cs="Arial"/>
        </w:rPr>
        <w:t xml:space="preserve">aims to explore the impact of </w:t>
      </w:r>
      <w:r w:rsidRPr="7331228D" w:rsidR="301352F0">
        <w:rPr>
          <w:rFonts w:ascii="Arial" w:hAnsi="Arial" w:cs="Arial"/>
        </w:rPr>
        <w:t>micromanagement in the workplace particularly in the healthcare sector</w:t>
      </w:r>
      <w:r w:rsidRPr="7331228D" w:rsidR="1E97EFD2">
        <w:rPr>
          <w:rFonts w:ascii="Arial" w:hAnsi="Arial" w:cs="Arial"/>
        </w:rPr>
        <w:t xml:space="preserve">, with particular emphasis on the effects of excessive </w:t>
      </w:r>
      <w:r w:rsidRPr="7331228D" w:rsidR="404AB02A">
        <w:rPr>
          <w:rFonts w:ascii="Arial" w:hAnsi="Arial" w:cs="Arial"/>
        </w:rPr>
        <w:t>managerial control on staff</w:t>
      </w:r>
      <w:r w:rsidRPr="7331228D" w:rsidR="3229F3F9">
        <w:rPr>
          <w:rFonts w:ascii="Arial" w:hAnsi="Arial" w:cs="Arial"/>
        </w:rPr>
        <w:t xml:space="preserve"> motivation, performance, and general job. </w:t>
      </w:r>
      <w:r w:rsidRPr="7331228D" w:rsidR="679C060E">
        <w:rPr>
          <w:rFonts w:ascii="Arial" w:hAnsi="Arial" w:cs="Arial"/>
        </w:rPr>
        <w:t>The study will look at the reasons for micromanaging behaviour</w:t>
      </w:r>
      <w:r w:rsidRPr="7331228D" w:rsidR="20CF3120">
        <w:rPr>
          <w:rFonts w:ascii="Arial" w:hAnsi="Arial" w:cs="Arial"/>
        </w:rPr>
        <w:t xml:space="preserve">, how it </w:t>
      </w:r>
      <w:bookmarkStart w:name="_Int_OqRUbVih" w:id="1579855291"/>
      <w:r w:rsidRPr="7331228D" w:rsidR="20CF3120">
        <w:rPr>
          <w:rFonts w:ascii="Arial" w:hAnsi="Arial" w:cs="Arial"/>
        </w:rPr>
        <w:t>affects</w:t>
      </w:r>
      <w:bookmarkEnd w:id="1579855291"/>
      <w:r w:rsidRPr="7331228D" w:rsidR="20CF3120">
        <w:rPr>
          <w:rFonts w:ascii="Arial" w:hAnsi="Arial" w:cs="Arial"/>
        </w:rPr>
        <w:t xml:space="preserve"> on retention and producti</w:t>
      </w:r>
      <w:r w:rsidRPr="7331228D" w:rsidR="4CB91562">
        <w:rPr>
          <w:rFonts w:ascii="Arial" w:hAnsi="Arial" w:cs="Arial"/>
        </w:rPr>
        <w:t>vity of care workers</w:t>
      </w:r>
      <w:r w:rsidRPr="7331228D" w:rsidR="6C1E82DF">
        <w:rPr>
          <w:rFonts w:ascii="Arial" w:hAnsi="Arial" w:cs="Arial"/>
        </w:rPr>
        <w:t xml:space="preserve">. </w:t>
      </w:r>
      <w:r w:rsidRPr="7331228D" w:rsidR="6ABEA097">
        <w:rPr>
          <w:rFonts w:ascii="Arial" w:hAnsi="Arial" w:cs="Arial"/>
        </w:rPr>
        <w:t>Micromanagement</w:t>
      </w:r>
      <w:r w:rsidRPr="7331228D" w:rsidR="645AC4EE">
        <w:rPr>
          <w:rFonts w:ascii="Arial" w:hAnsi="Arial" w:cs="Arial"/>
        </w:rPr>
        <w:t xml:space="preserve"> can lead to inconsistent </w:t>
      </w:r>
      <w:r w:rsidRPr="7331228D" w:rsidR="47AB5BFB">
        <w:rPr>
          <w:rFonts w:ascii="Arial" w:hAnsi="Arial" w:cs="Arial"/>
        </w:rPr>
        <w:t>care for service users because staff</w:t>
      </w:r>
      <w:r w:rsidRPr="7331228D" w:rsidR="0D4E0CEE">
        <w:rPr>
          <w:rFonts w:ascii="Arial" w:hAnsi="Arial" w:cs="Arial"/>
        </w:rPr>
        <w:t xml:space="preserve"> may prioritise fulfilling managerial</w:t>
      </w:r>
      <w:r w:rsidRPr="7331228D" w:rsidR="032280C4">
        <w:rPr>
          <w:rFonts w:ascii="Arial" w:hAnsi="Arial" w:cs="Arial"/>
        </w:rPr>
        <w:t xml:space="preserve"> requirements over attending to individual</w:t>
      </w:r>
      <w:r w:rsidRPr="7331228D" w:rsidR="7242502C">
        <w:rPr>
          <w:rFonts w:ascii="Arial" w:hAnsi="Arial" w:cs="Arial"/>
        </w:rPr>
        <w:t xml:space="preserve"> needs, Trust</w:t>
      </w:r>
      <w:r w:rsidRPr="7331228D" w:rsidR="64440FD1">
        <w:rPr>
          <w:rFonts w:ascii="Arial" w:hAnsi="Arial" w:cs="Arial"/>
        </w:rPr>
        <w:t xml:space="preserve">, </w:t>
      </w:r>
      <w:r w:rsidRPr="7331228D" w:rsidR="1817BA6A">
        <w:rPr>
          <w:rFonts w:ascii="Arial" w:hAnsi="Arial" w:cs="Arial"/>
        </w:rPr>
        <w:t>empowerment,</w:t>
      </w:r>
      <w:r w:rsidRPr="7331228D" w:rsidR="64440FD1">
        <w:rPr>
          <w:rFonts w:ascii="Arial" w:hAnsi="Arial" w:cs="Arial"/>
        </w:rPr>
        <w:t xml:space="preserve"> </w:t>
      </w:r>
      <w:r w:rsidRPr="7331228D" w:rsidR="1FF84D7D">
        <w:rPr>
          <w:rFonts w:ascii="Arial" w:hAnsi="Arial" w:cs="Arial"/>
        </w:rPr>
        <w:t>and teamwork are necessary fo</w:t>
      </w:r>
      <w:r w:rsidRPr="7331228D" w:rsidR="68679020">
        <w:rPr>
          <w:rFonts w:ascii="Arial" w:hAnsi="Arial" w:cs="Arial"/>
        </w:rPr>
        <w:t>r</w:t>
      </w:r>
      <w:r w:rsidRPr="7331228D" w:rsidR="1FF84D7D">
        <w:rPr>
          <w:rFonts w:ascii="Arial" w:hAnsi="Arial" w:cs="Arial"/>
        </w:rPr>
        <w:t xml:space="preserve"> effective</w:t>
      </w:r>
      <w:r w:rsidRPr="7331228D" w:rsidR="4BC8C6B5">
        <w:rPr>
          <w:rFonts w:ascii="Arial" w:hAnsi="Arial" w:cs="Arial"/>
        </w:rPr>
        <w:t xml:space="preserve"> care home administration, enabling</w:t>
      </w:r>
      <w:r w:rsidRPr="7331228D" w:rsidR="19D97AF5">
        <w:rPr>
          <w:rFonts w:ascii="Arial" w:hAnsi="Arial" w:cs="Arial"/>
        </w:rPr>
        <w:t xml:space="preserve"> qualified carers to use their discretion to deliver </w:t>
      </w:r>
      <w:r w:rsidRPr="7331228D" w:rsidR="7C0FC0B4">
        <w:rPr>
          <w:rFonts w:ascii="Arial" w:hAnsi="Arial" w:cs="Arial"/>
        </w:rPr>
        <w:t>person-centred, compassionate care that improves</w:t>
      </w:r>
      <w:r w:rsidRPr="7331228D" w:rsidR="5BDFC9CB">
        <w:rPr>
          <w:rFonts w:ascii="Arial" w:hAnsi="Arial" w:cs="Arial"/>
        </w:rPr>
        <w:t xml:space="preserve"> residents’ well-being and foster </w:t>
      </w:r>
      <w:r w:rsidRPr="7331228D" w:rsidR="64992847">
        <w:rPr>
          <w:rFonts w:ascii="Arial" w:hAnsi="Arial" w:cs="Arial"/>
        </w:rPr>
        <w:t xml:space="preserve">a positive workplace. </w:t>
      </w:r>
    </w:p>
    <w:p w:rsidR="00695121" w:rsidP="00221937" w:rsidRDefault="00695121" w14:paraId="5D816C21" w14:textId="218F5A6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Task 1</w:t>
      </w:r>
    </w:p>
    <w:p w:rsidR="00AA05CF" w:rsidP="00221937" w:rsidRDefault="008D38DB" w14:paraId="305A6C57" w14:textId="03A7CC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When s</w:t>
      </w:r>
      <w:r w:rsidR="00EE693A">
        <w:rPr>
          <w:rFonts w:ascii="Arial" w:hAnsi="Arial" w:cs="Arial"/>
        </w:rPr>
        <w:t>upervisors or managers carefully monitor carers daily activi</w:t>
      </w:r>
      <w:r w:rsidR="003C4D5F">
        <w:rPr>
          <w:rFonts w:ascii="Arial" w:hAnsi="Arial" w:cs="Arial"/>
        </w:rPr>
        <w:t>ties, specify every aspect of how</w:t>
      </w:r>
      <w:r w:rsidR="006A2991">
        <w:rPr>
          <w:rFonts w:ascii="Arial" w:hAnsi="Arial" w:cs="Arial"/>
        </w:rPr>
        <w:t xml:space="preserve"> duties should be carried out, and offer little room</w:t>
      </w:r>
      <w:r w:rsidR="0087507A">
        <w:rPr>
          <w:rFonts w:ascii="Arial" w:hAnsi="Arial" w:cs="Arial"/>
        </w:rPr>
        <w:t xml:space="preserve"> for individual judgement, this is known as micromanagement in care</w:t>
      </w:r>
      <w:r w:rsidR="00C04E4E">
        <w:rPr>
          <w:rFonts w:ascii="Arial" w:hAnsi="Arial" w:cs="Arial"/>
        </w:rPr>
        <w:t xml:space="preserve"> facilities. Excessive control can foster a culture of fear</w:t>
      </w:r>
      <w:r w:rsidR="005C4002">
        <w:rPr>
          <w:rFonts w:ascii="Arial" w:hAnsi="Arial" w:cs="Arial"/>
        </w:rPr>
        <w:t>, dependence, and dissatisfaction</w:t>
      </w:r>
      <w:r w:rsidR="000640EC">
        <w:rPr>
          <w:rFonts w:ascii="Arial" w:hAnsi="Arial" w:cs="Arial"/>
        </w:rPr>
        <w:t>, even when some inspection is required</w:t>
      </w:r>
      <w:r w:rsidR="003436B0">
        <w:rPr>
          <w:rFonts w:ascii="Arial" w:hAnsi="Arial" w:cs="Arial"/>
        </w:rPr>
        <w:t xml:space="preserve"> to uphold care standards and guarantee regula</w:t>
      </w:r>
      <w:r w:rsidR="00BA0671">
        <w:rPr>
          <w:rFonts w:ascii="Arial" w:hAnsi="Arial" w:cs="Arial"/>
        </w:rPr>
        <w:t xml:space="preserve">tory compliance. </w:t>
      </w:r>
    </w:p>
    <w:p w:rsidR="0061641C" w:rsidP="00221937" w:rsidRDefault="0061641C" w14:paraId="6017BBBE" w14:textId="428C5E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issue affects several key groups in the care home. </w:t>
      </w:r>
    </w:p>
    <w:p w:rsidR="00137F96" w:rsidP="00221937" w:rsidRDefault="00137F96" w14:paraId="72353A80" w14:textId="66FAAB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1, Care Workers:</w:t>
      </w:r>
    </w:p>
    <w:p w:rsidR="006D67F5" w:rsidP="00221937" w:rsidRDefault="00CE4CFE" w14:paraId="296753D3" w14:textId="165634C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 workers who experience micromanagement frequently </w:t>
      </w:r>
      <w:r w:rsidR="00E30957">
        <w:rPr>
          <w:rFonts w:ascii="Arial" w:hAnsi="Arial" w:cs="Arial"/>
        </w:rPr>
        <w:t>feel mistrusted and underappreciated</w:t>
      </w:r>
      <w:r w:rsidR="001549AC">
        <w:rPr>
          <w:rFonts w:ascii="Arial" w:hAnsi="Arial" w:cs="Arial"/>
        </w:rPr>
        <w:t>. A lack of professional autonomy may lead to burnout</w:t>
      </w:r>
      <w:r w:rsidR="00D029D0">
        <w:rPr>
          <w:rFonts w:ascii="Arial" w:hAnsi="Arial" w:cs="Arial"/>
        </w:rPr>
        <w:t>, decreased motivation, and job dissatisfaction</w:t>
      </w:r>
      <w:r w:rsidR="00686378">
        <w:rPr>
          <w:rFonts w:ascii="Arial" w:hAnsi="Arial" w:cs="Arial"/>
        </w:rPr>
        <w:t xml:space="preserve"> (Wong &amp; Las</w:t>
      </w:r>
      <w:r w:rsidR="0035534E">
        <w:rPr>
          <w:rFonts w:ascii="Arial" w:hAnsi="Arial" w:cs="Arial"/>
        </w:rPr>
        <w:t>c</w:t>
      </w:r>
      <w:r w:rsidR="00686378">
        <w:rPr>
          <w:rFonts w:ascii="Arial" w:hAnsi="Arial" w:cs="Arial"/>
        </w:rPr>
        <w:t>hinger, 2015)</w:t>
      </w:r>
      <w:r w:rsidR="009E0201">
        <w:rPr>
          <w:rFonts w:ascii="Arial" w:hAnsi="Arial" w:cs="Arial"/>
        </w:rPr>
        <w:t>. According to the Health and Safety Executive</w:t>
      </w:r>
      <w:r w:rsidR="00A90227">
        <w:rPr>
          <w:rFonts w:ascii="Arial" w:hAnsi="Arial" w:cs="Arial"/>
        </w:rPr>
        <w:t xml:space="preserve"> (HSE, 2022), one of the biggest </w:t>
      </w:r>
      <w:r w:rsidR="003423E9">
        <w:rPr>
          <w:rFonts w:ascii="Arial" w:hAnsi="Arial" w:cs="Arial"/>
        </w:rPr>
        <w:t>occupational risks in the care industry is work-related stress</w:t>
      </w:r>
      <w:r w:rsidR="0005465E">
        <w:rPr>
          <w:rFonts w:ascii="Arial" w:hAnsi="Arial" w:cs="Arial"/>
        </w:rPr>
        <w:t xml:space="preserve">, which is greatly </w:t>
      </w:r>
      <w:r w:rsidR="007B5A25">
        <w:rPr>
          <w:rFonts w:ascii="Arial" w:hAnsi="Arial" w:cs="Arial"/>
        </w:rPr>
        <w:t>exacerbated</w:t>
      </w:r>
      <w:r w:rsidR="0005465E">
        <w:rPr>
          <w:rFonts w:ascii="Arial" w:hAnsi="Arial" w:cs="Arial"/>
        </w:rPr>
        <w:t xml:space="preserve"> by</w:t>
      </w:r>
      <w:r w:rsidR="007B5A25">
        <w:rPr>
          <w:rFonts w:ascii="Arial" w:hAnsi="Arial" w:cs="Arial"/>
        </w:rPr>
        <w:t xml:space="preserve"> micromanagement, which creates</w:t>
      </w:r>
      <w:r w:rsidR="00830FDA">
        <w:rPr>
          <w:rFonts w:ascii="Arial" w:hAnsi="Arial" w:cs="Arial"/>
        </w:rPr>
        <w:t xml:space="preserve"> a high-stress workplace where employees</w:t>
      </w:r>
      <w:r w:rsidR="009B787C">
        <w:rPr>
          <w:rFonts w:ascii="Arial" w:hAnsi="Arial" w:cs="Arial"/>
        </w:rPr>
        <w:t xml:space="preserve"> feel constantly watched and monitored.</w:t>
      </w:r>
    </w:p>
    <w:p w:rsidR="006737F6" w:rsidP="00221937" w:rsidRDefault="00CB7730" w14:paraId="08F2E8E6" w14:textId="32B196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 Residents and Service Users:</w:t>
      </w:r>
    </w:p>
    <w:p w:rsidR="000A2049" w:rsidP="00221937" w:rsidRDefault="003D1F19" w14:paraId="6A60A127" w14:textId="777777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quality of care provided to residents may be indirectly </w:t>
      </w:r>
      <w:r w:rsidR="002E63D3">
        <w:rPr>
          <w:rFonts w:ascii="Arial" w:hAnsi="Arial" w:cs="Arial"/>
        </w:rPr>
        <w:t xml:space="preserve">harmed by micromanagement. </w:t>
      </w:r>
      <w:r w:rsidR="00C402F7">
        <w:rPr>
          <w:rFonts w:ascii="Arial" w:hAnsi="Arial" w:cs="Arial"/>
        </w:rPr>
        <w:t xml:space="preserve">Care providers may have less time and emotional </w:t>
      </w:r>
      <w:r w:rsidR="00A82E20">
        <w:rPr>
          <w:rFonts w:ascii="Arial" w:hAnsi="Arial" w:cs="Arial"/>
        </w:rPr>
        <w:t>capacity to provide person-centred care if they are focused</w:t>
      </w:r>
      <w:r w:rsidR="003E6760">
        <w:rPr>
          <w:rFonts w:ascii="Arial" w:hAnsi="Arial" w:cs="Arial"/>
        </w:rPr>
        <w:t xml:space="preserve"> on appeasing </w:t>
      </w:r>
      <w:r w:rsidR="00F74B32">
        <w:rPr>
          <w:rFonts w:ascii="Arial" w:hAnsi="Arial" w:cs="Arial"/>
        </w:rPr>
        <w:t>managers or adhering to rigid protocols</w:t>
      </w:r>
      <w:r w:rsidR="009F07A0">
        <w:rPr>
          <w:rFonts w:ascii="Arial" w:hAnsi="Arial" w:cs="Arial"/>
        </w:rPr>
        <w:t xml:space="preserve">. Residents may feel </w:t>
      </w:r>
      <w:r w:rsidR="007463EA">
        <w:rPr>
          <w:rFonts w:ascii="Arial" w:hAnsi="Arial" w:cs="Arial"/>
        </w:rPr>
        <w:t>neglected, ignored</w:t>
      </w:r>
      <w:r w:rsidR="00C34927">
        <w:rPr>
          <w:rFonts w:ascii="Arial" w:hAnsi="Arial" w:cs="Arial"/>
        </w:rPr>
        <w:t xml:space="preserve">, or </w:t>
      </w:r>
      <w:r w:rsidR="007A127B">
        <w:rPr>
          <w:rFonts w:ascii="Arial" w:hAnsi="Arial" w:cs="Arial"/>
        </w:rPr>
        <w:t xml:space="preserve">given task oriented rather than sympathetic treatment </w:t>
      </w:r>
      <w:r w:rsidR="00406E5E">
        <w:rPr>
          <w:rFonts w:ascii="Arial" w:hAnsi="Arial" w:cs="Arial"/>
        </w:rPr>
        <w:t>as a result (Care Quality Co</w:t>
      </w:r>
      <w:r w:rsidR="00E704BD">
        <w:rPr>
          <w:rFonts w:ascii="Arial" w:hAnsi="Arial" w:cs="Arial"/>
        </w:rPr>
        <w:t>m</w:t>
      </w:r>
      <w:r w:rsidR="00406E5E">
        <w:rPr>
          <w:rFonts w:ascii="Arial" w:hAnsi="Arial" w:cs="Arial"/>
        </w:rPr>
        <w:t>mission</w:t>
      </w:r>
      <w:r w:rsidR="00E704BD">
        <w:rPr>
          <w:rFonts w:ascii="Arial" w:hAnsi="Arial" w:cs="Arial"/>
        </w:rPr>
        <w:t xml:space="preserve">, </w:t>
      </w:r>
      <w:r w:rsidR="000A2049">
        <w:rPr>
          <w:rFonts w:ascii="Arial" w:hAnsi="Arial" w:cs="Arial"/>
        </w:rPr>
        <w:t xml:space="preserve">2023) </w:t>
      </w:r>
    </w:p>
    <w:p w:rsidR="00457532" w:rsidP="00221937" w:rsidRDefault="00457532" w14:paraId="27931317" w14:textId="74AEA0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3. Care Or</w:t>
      </w:r>
      <w:r w:rsidR="008F3044">
        <w:rPr>
          <w:rFonts w:ascii="Arial" w:hAnsi="Arial" w:cs="Arial"/>
        </w:rPr>
        <w:t>ganisations:</w:t>
      </w:r>
    </w:p>
    <w:p w:rsidR="008F3044" w:rsidP="00221937" w:rsidRDefault="008F3044" w14:paraId="0C17FEE6" w14:textId="0792C5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Micromanagement can </w:t>
      </w:r>
      <w:r w:rsidR="00F253FD">
        <w:rPr>
          <w:rFonts w:ascii="Arial" w:hAnsi="Arial" w:cs="Arial"/>
        </w:rPr>
        <w:t xml:space="preserve">result in </w:t>
      </w:r>
      <w:r w:rsidR="00FD722A">
        <w:rPr>
          <w:rFonts w:ascii="Arial" w:hAnsi="Arial" w:cs="Arial"/>
        </w:rPr>
        <w:t>low team cohesiveness, high turnover rates</w:t>
      </w:r>
      <w:r w:rsidR="0027760E">
        <w:rPr>
          <w:rFonts w:ascii="Arial" w:hAnsi="Arial" w:cs="Arial"/>
        </w:rPr>
        <w:t>, and inefficiency from an orga</w:t>
      </w:r>
      <w:r w:rsidR="00BA5240">
        <w:rPr>
          <w:rFonts w:ascii="Arial" w:hAnsi="Arial" w:cs="Arial"/>
        </w:rPr>
        <w:t>nisational standpoint. The personnel turnover</w:t>
      </w:r>
      <w:r w:rsidR="00643504">
        <w:rPr>
          <w:rFonts w:ascii="Arial" w:hAnsi="Arial" w:cs="Arial"/>
        </w:rPr>
        <w:t xml:space="preserve"> rate in adult social care was almost 30</w:t>
      </w:r>
      <w:r w:rsidR="00FD5D11">
        <w:rPr>
          <w:rFonts w:ascii="Arial" w:hAnsi="Arial" w:cs="Arial"/>
        </w:rPr>
        <w:t xml:space="preserve">% in 2023-2024 according to the yearly </w:t>
      </w:r>
      <w:r w:rsidR="004B0E2D">
        <w:rPr>
          <w:rFonts w:ascii="Arial" w:hAnsi="Arial" w:cs="Arial"/>
        </w:rPr>
        <w:t xml:space="preserve">State of the Adult Social Care Sector </w:t>
      </w:r>
      <w:r w:rsidR="00DD70D2">
        <w:rPr>
          <w:rFonts w:ascii="Arial" w:hAnsi="Arial" w:cs="Arial"/>
        </w:rPr>
        <w:t xml:space="preserve">and </w:t>
      </w:r>
      <w:r w:rsidR="004B0E2D">
        <w:rPr>
          <w:rFonts w:ascii="Arial" w:hAnsi="Arial" w:cs="Arial"/>
        </w:rPr>
        <w:t>Workforce</w:t>
      </w:r>
      <w:r w:rsidR="00DD70D2">
        <w:rPr>
          <w:rFonts w:ascii="Arial" w:hAnsi="Arial" w:cs="Arial"/>
        </w:rPr>
        <w:t xml:space="preserve"> report (Skills for Care</w:t>
      </w:r>
      <w:r w:rsidR="00571F0D">
        <w:rPr>
          <w:rFonts w:ascii="Arial" w:hAnsi="Arial" w:cs="Arial"/>
        </w:rPr>
        <w:t xml:space="preserve">, 2024). This instability is largely caused by </w:t>
      </w:r>
      <w:r w:rsidR="007A520E">
        <w:rPr>
          <w:rFonts w:ascii="Arial" w:hAnsi="Arial" w:cs="Arial"/>
        </w:rPr>
        <w:t>poor management techniques, such as micromana</w:t>
      </w:r>
      <w:r w:rsidR="00EC25C1">
        <w:rPr>
          <w:rFonts w:ascii="Arial" w:hAnsi="Arial" w:cs="Arial"/>
        </w:rPr>
        <w:t>gement, which raises hiring costs and lowers service quality.</w:t>
      </w:r>
      <w:r w:rsidR="00742BD7">
        <w:rPr>
          <w:rFonts w:ascii="Arial" w:hAnsi="Arial" w:cs="Arial"/>
        </w:rPr>
        <w:t xml:space="preserve"> </w:t>
      </w:r>
    </w:p>
    <w:p w:rsidR="00742BD7" w:rsidP="00221937" w:rsidRDefault="00DB1891" w14:paraId="45F11F5D" w14:textId="5957E9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Justifications</w:t>
      </w:r>
      <w:r w:rsidR="00742B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Research</w:t>
      </w:r>
    </w:p>
    <w:p w:rsidR="00DB1891" w:rsidP="00221937" w:rsidRDefault="002F25E9" w14:paraId="674E9BFD" w14:textId="54E7F7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Research on micromanagement is urgently</w:t>
      </w:r>
      <w:r w:rsidR="008C3327">
        <w:rPr>
          <w:rFonts w:ascii="Arial" w:hAnsi="Arial" w:cs="Arial"/>
        </w:rPr>
        <w:t xml:space="preserve"> needed since it has a direct impact on organi</w:t>
      </w:r>
      <w:r w:rsidR="002F1AE1">
        <w:rPr>
          <w:rFonts w:ascii="Arial" w:hAnsi="Arial" w:cs="Arial"/>
        </w:rPr>
        <w:t>sational culture, staff sustainability</w:t>
      </w:r>
      <w:r w:rsidR="00386EF2">
        <w:rPr>
          <w:rFonts w:ascii="Arial" w:hAnsi="Arial" w:cs="Arial"/>
        </w:rPr>
        <w:t>, and care quality. First off, with over</w:t>
      </w:r>
      <w:r w:rsidR="001E79CA">
        <w:rPr>
          <w:rFonts w:ascii="Arial" w:hAnsi="Arial" w:cs="Arial"/>
        </w:rPr>
        <w:t xml:space="preserve"> 150,000 open positions anticipated in 2023</w:t>
      </w:r>
      <w:r w:rsidR="009A2BD1">
        <w:rPr>
          <w:rFonts w:ascii="Arial" w:hAnsi="Arial" w:cs="Arial"/>
        </w:rPr>
        <w:t>, the adult social care sector in England is experiencing a historic workforce</w:t>
      </w:r>
      <w:r w:rsidR="009C02C3">
        <w:rPr>
          <w:rFonts w:ascii="Arial" w:hAnsi="Arial" w:cs="Arial"/>
        </w:rPr>
        <w:t xml:space="preserve"> crisis (Skills for Care, 2024). </w:t>
      </w:r>
      <w:r w:rsidR="000A3D66">
        <w:rPr>
          <w:rFonts w:ascii="Arial" w:hAnsi="Arial" w:cs="Arial"/>
        </w:rPr>
        <w:t>Care providers can create strategies to increase retention and job satisfaction</w:t>
      </w:r>
      <w:r w:rsidR="00D44CDA">
        <w:rPr>
          <w:rFonts w:ascii="Arial" w:hAnsi="Arial" w:cs="Arial"/>
        </w:rPr>
        <w:t xml:space="preserve"> by understanding how managerial practices </w:t>
      </w:r>
      <w:r w:rsidR="00211110">
        <w:rPr>
          <w:rFonts w:ascii="Arial" w:hAnsi="Arial" w:cs="Arial"/>
        </w:rPr>
        <w:t xml:space="preserve">leads to staff attrition and burnout. </w:t>
      </w:r>
    </w:p>
    <w:p w:rsidR="00F87037" w:rsidP="00221937" w:rsidRDefault="00F87037" w14:paraId="58BC2C2B" w14:textId="4237E06C" w14:noSpellErr="1">
      <w:pPr>
        <w:spacing w:line="360" w:lineRule="auto"/>
        <w:rPr>
          <w:rFonts w:ascii="Arial" w:hAnsi="Arial" w:cs="Arial"/>
        </w:rPr>
      </w:pPr>
      <w:r w:rsidRPr="7331228D" w:rsidR="1D225D16">
        <w:rPr>
          <w:rFonts w:ascii="Arial" w:hAnsi="Arial" w:cs="Arial"/>
        </w:rPr>
        <w:t xml:space="preserve">Person-centred </w:t>
      </w:r>
      <w:r w:rsidRPr="7331228D" w:rsidR="1BBF91AF">
        <w:rPr>
          <w:rFonts w:ascii="Arial" w:hAnsi="Arial" w:cs="Arial"/>
        </w:rPr>
        <w:t>care, which relies on staff independence and expert judgement</w:t>
      </w:r>
      <w:r w:rsidRPr="7331228D" w:rsidR="1A2B54B8">
        <w:rPr>
          <w:rFonts w:ascii="Arial" w:hAnsi="Arial" w:cs="Arial"/>
        </w:rPr>
        <w:t>, is emphasised by contempor</w:t>
      </w:r>
      <w:r w:rsidRPr="7331228D" w:rsidR="6B581A88">
        <w:rPr>
          <w:rFonts w:ascii="Arial" w:hAnsi="Arial" w:cs="Arial"/>
        </w:rPr>
        <w:t xml:space="preserve">ary care standards. Effective </w:t>
      </w:r>
      <w:r w:rsidRPr="7331228D" w:rsidR="1ADB1221">
        <w:rPr>
          <w:rFonts w:ascii="Arial" w:hAnsi="Arial" w:cs="Arial"/>
        </w:rPr>
        <w:t>management must enable carers to make choices</w:t>
      </w:r>
      <w:r w:rsidRPr="7331228D" w:rsidR="69658E5F">
        <w:rPr>
          <w:rFonts w:ascii="Arial" w:hAnsi="Arial" w:cs="Arial"/>
        </w:rPr>
        <w:t xml:space="preserve"> that </w:t>
      </w:r>
      <w:r w:rsidRPr="7331228D" w:rsidR="69658E5F">
        <w:rPr>
          <w:rFonts w:ascii="Arial" w:hAnsi="Arial" w:cs="Arial"/>
        </w:rPr>
        <w:t>take i</w:t>
      </w:r>
      <w:r w:rsidRPr="7331228D" w:rsidR="09F6F7A3">
        <w:rPr>
          <w:rFonts w:ascii="Arial" w:hAnsi="Arial" w:cs="Arial"/>
        </w:rPr>
        <w:t>nto consideration</w:t>
      </w:r>
      <w:r w:rsidRPr="7331228D" w:rsidR="69658E5F">
        <w:rPr>
          <w:rFonts w:ascii="Arial" w:hAnsi="Arial" w:cs="Arial"/>
        </w:rPr>
        <w:t xml:space="preserve"> each resident’s </w:t>
      </w:r>
      <w:r w:rsidRPr="7331228D" w:rsidR="796DD6CF">
        <w:rPr>
          <w:rFonts w:ascii="Arial" w:hAnsi="Arial" w:cs="Arial"/>
        </w:rPr>
        <w:t>individual requirements</w:t>
      </w:r>
      <w:r w:rsidRPr="7331228D" w:rsidR="01286BB1">
        <w:rPr>
          <w:rFonts w:ascii="Arial" w:hAnsi="Arial" w:cs="Arial"/>
        </w:rPr>
        <w:t xml:space="preserve"> according to CQC (2023), However, micromanagement inhibits </w:t>
      </w:r>
      <w:r w:rsidRPr="7331228D" w:rsidR="662BBCBE">
        <w:rPr>
          <w:rFonts w:ascii="Arial" w:hAnsi="Arial" w:cs="Arial"/>
        </w:rPr>
        <w:t>employee's</w:t>
      </w:r>
      <w:r w:rsidRPr="7331228D" w:rsidR="2E0493F0">
        <w:rPr>
          <w:rFonts w:ascii="Arial" w:hAnsi="Arial" w:cs="Arial"/>
        </w:rPr>
        <w:t xml:space="preserve"> autonomy and their capacity to deliver compassionate, adap</w:t>
      </w:r>
      <w:r w:rsidRPr="7331228D" w:rsidR="48DB5618">
        <w:rPr>
          <w:rFonts w:ascii="Arial" w:hAnsi="Arial" w:cs="Arial"/>
        </w:rPr>
        <w:t xml:space="preserve">table care. Therefore, research on this subject </w:t>
      </w:r>
      <w:r w:rsidRPr="7331228D" w:rsidR="74890F2E">
        <w:rPr>
          <w:rFonts w:ascii="Arial" w:hAnsi="Arial" w:cs="Arial"/>
        </w:rPr>
        <w:t>may reveal strategies for coordinating management</w:t>
      </w:r>
      <w:r w:rsidRPr="7331228D" w:rsidR="62AF3CA8">
        <w:rPr>
          <w:rFonts w:ascii="Arial" w:hAnsi="Arial" w:cs="Arial"/>
        </w:rPr>
        <w:t xml:space="preserve"> procedures with the values of dignity and empowerment in care. </w:t>
      </w:r>
    </w:p>
    <w:p w:rsidR="00102301" w:rsidP="00221937" w:rsidRDefault="00E84CD4" w14:paraId="01DCCC30" w14:noSpellErr="1" w14:textId="29F644C8">
      <w:pPr>
        <w:spacing w:line="360" w:lineRule="auto"/>
        <w:rPr>
          <w:rFonts w:ascii="Arial" w:hAnsi="Arial" w:cs="Arial"/>
        </w:rPr>
      </w:pPr>
      <w:r w:rsidRPr="1A37E999" w:rsidR="569CDD14">
        <w:rPr>
          <w:rFonts w:ascii="Arial" w:hAnsi="Arial" w:cs="Arial"/>
        </w:rPr>
        <w:t>Despite an increasing number of research on leadership styles in the healthcare</w:t>
      </w:r>
      <w:r w:rsidRPr="1A37E999" w:rsidR="78AA11CF">
        <w:rPr>
          <w:rFonts w:ascii="Arial" w:hAnsi="Arial" w:cs="Arial"/>
        </w:rPr>
        <w:t xml:space="preserve"> sector, </w:t>
      </w:r>
      <w:r w:rsidRPr="1A37E999" w:rsidR="6E00059B">
        <w:rPr>
          <w:rFonts w:ascii="Arial" w:hAnsi="Arial" w:cs="Arial"/>
        </w:rPr>
        <w:t>micromanagement in residential</w:t>
      </w:r>
      <w:r w:rsidRPr="1A37E999" w:rsidR="7DA5AB15">
        <w:rPr>
          <w:rFonts w:ascii="Arial" w:hAnsi="Arial" w:cs="Arial"/>
        </w:rPr>
        <w:t xml:space="preserve"> and nursing home is still not given enough attention. </w:t>
      </w:r>
      <w:r w:rsidRPr="1A37E999" w:rsidR="6E15A07E">
        <w:rPr>
          <w:rFonts w:ascii="Arial" w:hAnsi="Arial" w:cs="Arial"/>
        </w:rPr>
        <w:t xml:space="preserve">There is a research gap on how micromanagement </w:t>
      </w:r>
      <w:r w:rsidRPr="1A37E999" w:rsidR="7C1E2387">
        <w:rPr>
          <w:rFonts w:ascii="Arial" w:hAnsi="Arial" w:cs="Arial"/>
        </w:rPr>
        <w:t>appears in smaller, care-based contexts</w:t>
      </w:r>
      <w:r w:rsidRPr="1A37E999" w:rsidR="75633E55">
        <w:rPr>
          <w:rFonts w:ascii="Arial" w:hAnsi="Arial" w:cs="Arial"/>
        </w:rPr>
        <w:t xml:space="preserve"> because </w:t>
      </w:r>
      <w:r w:rsidRPr="1A37E999" w:rsidR="75633E55">
        <w:rPr>
          <w:rFonts w:ascii="Arial" w:hAnsi="Arial" w:cs="Arial"/>
        </w:rPr>
        <w:t>majority of</w:t>
      </w:r>
      <w:r w:rsidRPr="1A37E999" w:rsidR="75633E55">
        <w:rPr>
          <w:rFonts w:ascii="Arial" w:hAnsi="Arial" w:cs="Arial"/>
        </w:rPr>
        <w:t xml:space="preserve"> the literature currently in publication</w:t>
      </w:r>
      <w:r w:rsidRPr="1A37E999" w:rsidR="21437435">
        <w:rPr>
          <w:rFonts w:ascii="Arial" w:hAnsi="Arial" w:cs="Arial"/>
        </w:rPr>
        <w:t xml:space="preserve"> focuses on corporate management or hospital settings. </w:t>
      </w:r>
      <w:r w:rsidRPr="1A37E999" w:rsidR="4F9294A8">
        <w:rPr>
          <w:rFonts w:ascii="Arial" w:hAnsi="Arial" w:cs="Arial"/>
        </w:rPr>
        <w:t xml:space="preserve">By filling this vacuum, the study might help develop </w:t>
      </w:r>
      <w:r w:rsidRPr="1A37E999" w:rsidR="3117019D">
        <w:rPr>
          <w:rFonts w:ascii="Arial" w:hAnsi="Arial" w:cs="Arial"/>
        </w:rPr>
        <w:t>frameworks for leadership development and provide national policy</w:t>
      </w:r>
      <w:r w:rsidRPr="1A37E999" w:rsidR="0406DFB9">
        <w:rPr>
          <w:rFonts w:ascii="Arial" w:hAnsi="Arial" w:cs="Arial"/>
        </w:rPr>
        <w:t xml:space="preserve"> recommendations for efficient social care administration. </w:t>
      </w:r>
    </w:p>
    <w:p w:rsidR="001B704C" w:rsidP="00221937" w:rsidRDefault="001B704C" w14:paraId="675812B3" w14:noSpellErr="1" w14:textId="56B2A22C">
      <w:pPr>
        <w:spacing w:line="360" w:lineRule="auto"/>
        <w:rPr>
          <w:rFonts w:ascii="Arial" w:hAnsi="Arial" w:cs="Arial"/>
        </w:rPr>
      </w:pPr>
      <w:r w:rsidRPr="1A37E999" w:rsidR="3BEE143E">
        <w:rPr>
          <w:rFonts w:ascii="Arial" w:hAnsi="Arial" w:cs="Arial"/>
        </w:rPr>
        <w:t xml:space="preserve">Lastly, </w:t>
      </w:r>
      <w:r w:rsidRPr="1A37E999" w:rsidR="061CFA1B">
        <w:rPr>
          <w:rFonts w:ascii="Arial" w:hAnsi="Arial" w:cs="Arial"/>
        </w:rPr>
        <w:t>the ethical aspect highlights how significant</w:t>
      </w:r>
      <w:r w:rsidRPr="1A37E999" w:rsidR="5A8FCE0A">
        <w:rPr>
          <w:rFonts w:ascii="Arial" w:hAnsi="Arial" w:cs="Arial"/>
        </w:rPr>
        <w:t xml:space="preserve"> this study is. Residents and staff alike</w:t>
      </w:r>
      <w:r w:rsidRPr="1A37E999" w:rsidR="34560C09">
        <w:rPr>
          <w:rFonts w:ascii="Arial" w:hAnsi="Arial" w:cs="Arial"/>
        </w:rPr>
        <w:t xml:space="preserve"> should live in courteous, safe, and encouraging environment</w:t>
      </w:r>
      <w:r w:rsidRPr="1A37E999" w:rsidR="1B5FBBD0">
        <w:rPr>
          <w:rFonts w:ascii="Arial" w:hAnsi="Arial" w:cs="Arial"/>
        </w:rPr>
        <w:t>. Micromanagement can undermine moral values</w:t>
      </w:r>
      <w:r w:rsidRPr="1A37E999" w:rsidR="066A0899">
        <w:rPr>
          <w:rFonts w:ascii="Arial" w:hAnsi="Arial" w:cs="Arial"/>
        </w:rPr>
        <w:t xml:space="preserve"> like respect, empathy, and trust by fostering </w:t>
      </w:r>
      <w:r w:rsidRPr="1A37E999" w:rsidR="17B8BE18">
        <w:rPr>
          <w:rFonts w:ascii="Arial" w:hAnsi="Arial" w:cs="Arial"/>
        </w:rPr>
        <w:t xml:space="preserve">a culture of fear and low morale. Care facilities </w:t>
      </w:r>
      <w:r w:rsidRPr="1A37E999" w:rsidR="184E2276">
        <w:rPr>
          <w:rFonts w:ascii="Arial" w:hAnsi="Arial" w:cs="Arial"/>
        </w:rPr>
        <w:t>can develop more positive organisational cultures that put employee</w:t>
      </w:r>
      <w:r w:rsidRPr="1A37E999" w:rsidR="7CAFEFEF">
        <w:rPr>
          <w:rFonts w:ascii="Arial" w:hAnsi="Arial" w:cs="Arial"/>
        </w:rPr>
        <w:t xml:space="preserve"> empowerment and resident well-being first by looking</w:t>
      </w:r>
      <w:r w:rsidRPr="1A37E999" w:rsidR="319183ED">
        <w:rPr>
          <w:rFonts w:ascii="Arial" w:hAnsi="Arial" w:cs="Arial"/>
        </w:rPr>
        <w:t xml:space="preserve"> into </w:t>
      </w:r>
      <w:r w:rsidRPr="1A37E999" w:rsidR="3291FD1E">
        <w:rPr>
          <w:rFonts w:ascii="Arial" w:hAnsi="Arial" w:cs="Arial"/>
        </w:rPr>
        <w:t>these issues</w:t>
      </w:r>
      <w:r w:rsidRPr="1A37E999" w:rsidR="319183ED">
        <w:rPr>
          <w:rFonts w:ascii="Arial" w:hAnsi="Arial" w:cs="Arial"/>
        </w:rPr>
        <w:t xml:space="preserve">. </w:t>
      </w:r>
    </w:p>
    <w:p w:rsidR="00C025E3" w:rsidP="00221937" w:rsidRDefault="00C025E3" w14:paraId="13F590E3" w14:textId="4A3460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Relevant </w:t>
      </w:r>
      <w:r w:rsidR="006647BE">
        <w:rPr>
          <w:rFonts w:ascii="Arial" w:hAnsi="Arial" w:cs="Arial"/>
        </w:rPr>
        <w:t>Information Sources</w:t>
      </w:r>
    </w:p>
    <w:p w:rsidR="006647BE" w:rsidP="006647BE" w:rsidRDefault="006647BE" w14:paraId="69CD2812" w14:textId="6357B9B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Skills for Care</w:t>
      </w:r>
      <w:r w:rsidR="006911D3">
        <w:rPr>
          <w:rFonts w:ascii="Arial" w:hAnsi="Arial" w:cs="Arial"/>
        </w:rPr>
        <w:t xml:space="preserve"> (2024)- The State of the adult Social Care</w:t>
      </w:r>
      <w:r w:rsidR="0080761F">
        <w:rPr>
          <w:rFonts w:ascii="Arial" w:hAnsi="Arial" w:cs="Arial"/>
        </w:rPr>
        <w:t xml:space="preserve"> Sector and Workforce in England.</w:t>
      </w:r>
    </w:p>
    <w:p w:rsidR="0080761F" w:rsidP="0080761F" w:rsidRDefault="008946EE" w14:paraId="608817DE" w14:textId="6266C68E" w14:noSpellErr="1">
      <w:pPr>
        <w:pStyle w:val="ListParagraph"/>
        <w:spacing w:line="360" w:lineRule="auto"/>
        <w:rPr>
          <w:rFonts w:ascii="Arial" w:hAnsi="Arial" w:cs="Arial"/>
        </w:rPr>
      </w:pPr>
      <w:r w:rsidRPr="7331228D" w:rsidR="15755EF0">
        <w:rPr>
          <w:rFonts w:ascii="Arial" w:hAnsi="Arial" w:cs="Arial"/>
        </w:rPr>
        <w:t xml:space="preserve">This report offers a wealth </w:t>
      </w:r>
      <w:r w:rsidRPr="7331228D" w:rsidR="13912B35">
        <w:rPr>
          <w:rFonts w:ascii="Arial" w:hAnsi="Arial" w:cs="Arial"/>
        </w:rPr>
        <w:t xml:space="preserve">of </w:t>
      </w:r>
      <w:r w:rsidRPr="7331228D" w:rsidR="15755EF0">
        <w:rPr>
          <w:rFonts w:ascii="Arial" w:hAnsi="Arial" w:cs="Arial"/>
        </w:rPr>
        <w:t>information</w:t>
      </w:r>
      <w:r w:rsidRPr="7331228D" w:rsidR="13912B35">
        <w:rPr>
          <w:rFonts w:ascii="Arial" w:hAnsi="Arial" w:cs="Arial"/>
        </w:rPr>
        <w:t xml:space="preserve"> on workforce trends</w:t>
      </w:r>
      <w:r w:rsidRPr="7331228D" w:rsidR="5B068C83">
        <w:rPr>
          <w:rFonts w:ascii="Arial" w:hAnsi="Arial" w:cs="Arial"/>
        </w:rPr>
        <w:t xml:space="preserve">, such as management difficulties, job dissatisfaction, and </w:t>
      </w:r>
      <w:r w:rsidRPr="7331228D" w:rsidR="7B2C7D6B">
        <w:rPr>
          <w:rFonts w:ascii="Arial" w:hAnsi="Arial" w:cs="Arial"/>
        </w:rPr>
        <w:t>attrition rates. It emphasises how</w:t>
      </w:r>
      <w:r w:rsidRPr="7331228D" w:rsidR="3E3DE5D3">
        <w:rPr>
          <w:rFonts w:ascii="Arial" w:hAnsi="Arial" w:cs="Arial"/>
        </w:rPr>
        <w:t xml:space="preserve"> company culture and leadership styles have </w:t>
      </w:r>
      <w:r w:rsidRPr="7331228D" w:rsidR="3E3DE5D3">
        <w:rPr>
          <w:rFonts w:ascii="Arial" w:hAnsi="Arial" w:cs="Arial"/>
        </w:rPr>
        <w:t>a big impact</w:t>
      </w:r>
      <w:r w:rsidRPr="7331228D" w:rsidR="3E3DE5D3">
        <w:rPr>
          <w:rFonts w:ascii="Arial" w:hAnsi="Arial" w:cs="Arial"/>
        </w:rPr>
        <w:t xml:space="preserve"> on </w:t>
      </w:r>
      <w:r w:rsidRPr="7331228D" w:rsidR="29A0FA74">
        <w:rPr>
          <w:rFonts w:ascii="Arial" w:hAnsi="Arial" w:cs="Arial"/>
        </w:rPr>
        <w:t xml:space="preserve">employee retention and wellbeing </w:t>
      </w:r>
      <w:r w:rsidRPr="7331228D" w:rsidR="29A0FA74">
        <w:rPr>
          <w:rFonts w:ascii="Arial" w:hAnsi="Arial" w:cs="Arial"/>
        </w:rPr>
        <w:t>in order to</w:t>
      </w:r>
      <w:r w:rsidRPr="7331228D" w:rsidR="29A0FA74">
        <w:rPr>
          <w:rFonts w:ascii="Arial" w:hAnsi="Arial" w:cs="Arial"/>
        </w:rPr>
        <w:t xml:space="preserve"> contextualise </w:t>
      </w:r>
      <w:r w:rsidRPr="7331228D" w:rsidR="4108804C">
        <w:rPr>
          <w:rFonts w:ascii="Arial" w:hAnsi="Arial" w:cs="Arial"/>
        </w:rPr>
        <w:t>micromanagement as systemic problem causing staff insta</w:t>
      </w:r>
      <w:r w:rsidRPr="7331228D" w:rsidR="6A52EBDD">
        <w:rPr>
          <w:rFonts w:ascii="Arial" w:hAnsi="Arial" w:cs="Arial"/>
        </w:rPr>
        <w:t xml:space="preserve">bility in care homes, this source is crucial. </w:t>
      </w:r>
    </w:p>
    <w:p w:rsidR="00C072E7" w:rsidP="00C072E7" w:rsidRDefault="00C072E7" w14:paraId="37C65B93" w14:textId="2CB27ED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1A37E999" w:rsidR="3A711E7F">
        <w:rPr>
          <w:rFonts w:ascii="Arial" w:hAnsi="Arial" w:cs="Arial"/>
        </w:rPr>
        <w:t xml:space="preserve">Care Quality </w:t>
      </w:r>
      <w:r w:rsidRPr="1A37E999" w:rsidR="4F0F91BD">
        <w:rPr>
          <w:rFonts w:ascii="Arial" w:hAnsi="Arial" w:cs="Arial"/>
        </w:rPr>
        <w:t>Commission</w:t>
      </w:r>
      <w:r w:rsidRPr="1A37E999" w:rsidR="3A711E7F">
        <w:rPr>
          <w:rFonts w:ascii="Arial" w:hAnsi="Arial" w:cs="Arial"/>
        </w:rPr>
        <w:t xml:space="preserve"> (</w:t>
      </w:r>
      <w:r w:rsidRPr="1A37E999" w:rsidR="3C1992C5">
        <w:rPr>
          <w:rFonts w:ascii="Arial" w:hAnsi="Arial" w:cs="Arial"/>
        </w:rPr>
        <w:t xml:space="preserve">CQC, 2023) – The State </w:t>
      </w:r>
      <w:r w:rsidRPr="1A37E999" w:rsidR="2B0D14FA">
        <w:rPr>
          <w:rFonts w:ascii="Arial" w:hAnsi="Arial" w:cs="Arial"/>
        </w:rPr>
        <w:t>of Health Care and Adult Social Care in England</w:t>
      </w:r>
      <w:r w:rsidRPr="1A37E999" w:rsidR="278266F0">
        <w:rPr>
          <w:rFonts w:ascii="Arial" w:hAnsi="Arial" w:cs="Arial"/>
        </w:rPr>
        <w:t xml:space="preserve"> 2022/2023.</w:t>
      </w:r>
    </w:p>
    <w:p w:rsidR="005E23BC" w:rsidP="005E23BC" w:rsidRDefault="00A64F01" w14:paraId="4F906F63" w14:textId="1BE64099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quality of leadership </w:t>
      </w:r>
      <w:r w:rsidR="006E272A">
        <w:rPr>
          <w:rFonts w:ascii="Arial" w:hAnsi="Arial" w:cs="Arial"/>
        </w:rPr>
        <w:t>in care organisations is assessed</w:t>
      </w:r>
      <w:r w:rsidR="00EB0EAE">
        <w:rPr>
          <w:rFonts w:ascii="Arial" w:hAnsi="Arial" w:cs="Arial"/>
        </w:rPr>
        <w:t xml:space="preserve"> in the CQC’s yearly report. It highlights</w:t>
      </w:r>
      <w:r w:rsidR="00566552">
        <w:rPr>
          <w:rFonts w:ascii="Arial" w:hAnsi="Arial" w:cs="Arial"/>
        </w:rPr>
        <w:t xml:space="preserve"> how management that is encouraging</w:t>
      </w:r>
      <w:r w:rsidR="009D4D25">
        <w:rPr>
          <w:rFonts w:ascii="Arial" w:hAnsi="Arial" w:cs="Arial"/>
        </w:rPr>
        <w:t>, transparent, and empowering boosts employee morale</w:t>
      </w:r>
      <w:r w:rsidR="00EE4ABF">
        <w:rPr>
          <w:rFonts w:ascii="Arial" w:hAnsi="Arial" w:cs="Arial"/>
        </w:rPr>
        <w:t xml:space="preserve"> and improve resident results. On the other hand, </w:t>
      </w:r>
      <w:r w:rsidR="002849CC">
        <w:rPr>
          <w:rFonts w:ascii="Arial" w:hAnsi="Arial" w:cs="Arial"/>
        </w:rPr>
        <w:t xml:space="preserve">fearful and overly controlling environments do poorly </w:t>
      </w:r>
      <w:r w:rsidR="00BF0A8F">
        <w:rPr>
          <w:rFonts w:ascii="Arial" w:hAnsi="Arial" w:cs="Arial"/>
        </w:rPr>
        <w:t xml:space="preserve">during inspections. The claim that micromanagement degrades </w:t>
      </w:r>
      <w:r w:rsidR="00853842">
        <w:rPr>
          <w:rFonts w:ascii="Arial" w:hAnsi="Arial" w:cs="Arial"/>
        </w:rPr>
        <w:t>the quality of care directly supported by this data.</w:t>
      </w:r>
    </w:p>
    <w:p w:rsidR="00D52959" w:rsidP="00D52959" w:rsidRDefault="00D52959" w14:paraId="03D5A691" w14:textId="63B3BF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Wong</w:t>
      </w:r>
      <w:r w:rsidR="00872386">
        <w:rPr>
          <w:rFonts w:ascii="Arial" w:hAnsi="Arial" w:cs="Arial"/>
        </w:rPr>
        <w:t xml:space="preserve">, C.A. and Laschinger, H. K. </w:t>
      </w:r>
      <w:r w:rsidR="00CC0CF2">
        <w:rPr>
          <w:rFonts w:ascii="Arial" w:hAnsi="Arial" w:cs="Arial"/>
        </w:rPr>
        <w:t>S. (2025) – Authentic Leadership</w:t>
      </w:r>
      <w:r w:rsidR="00CF07B9">
        <w:rPr>
          <w:rFonts w:ascii="Arial" w:hAnsi="Arial" w:cs="Arial"/>
        </w:rPr>
        <w:t xml:space="preserve">, Performance, and Well-Being: The Mediating Role of Empowerment. </w:t>
      </w:r>
    </w:p>
    <w:p w:rsidR="009E0F72" w:rsidP="0035534E" w:rsidRDefault="004F1D7D" w14:paraId="265EAD48" w14:textId="77777777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relationship between staff empowerment</w:t>
      </w:r>
      <w:r w:rsidR="00784066">
        <w:rPr>
          <w:rFonts w:ascii="Arial" w:hAnsi="Arial" w:cs="Arial"/>
        </w:rPr>
        <w:t>, leadership style, and well-being in nursing setting</w:t>
      </w:r>
      <w:r w:rsidR="005B5E63">
        <w:rPr>
          <w:rFonts w:ascii="Arial" w:hAnsi="Arial" w:cs="Arial"/>
        </w:rPr>
        <w:t xml:space="preserve">s is examined in this peer-reviewed article. </w:t>
      </w:r>
      <w:r w:rsidR="003E7C54">
        <w:rPr>
          <w:rFonts w:ascii="Arial" w:hAnsi="Arial" w:cs="Arial"/>
        </w:rPr>
        <w:t xml:space="preserve">It </w:t>
      </w:r>
      <w:r w:rsidR="00B701E4">
        <w:rPr>
          <w:rFonts w:ascii="Arial" w:hAnsi="Arial" w:cs="Arial"/>
        </w:rPr>
        <w:t xml:space="preserve">proves </w:t>
      </w:r>
      <w:r w:rsidR="005E6FAF">
        <w:rPr>
          <w:rFonts w:ascii="Arial" w:hAnsi="Arial" w:cs="Arial"/>
        </w:rPr>
        <w:t xml:space="preserve">that empowering leadership </w:t>
      </w:r>
      <w:r w:rsidR="00D1704D">
        <w:rPr>
          <w:rFonts w:ascii="Arial" w:hAnsi="Arial" w:cs="Arial"/>
        </w:rPr>
        <w:t>significantly enhances job satisfaction</w:t>
      </w:r>
      <w:r w:rsidR="005A32ED">
        <w:rPr>
          <w:rFonts w:ascii="Arial" w:hAnsi="Arial" w:cs="Arial"/>
        </w:rPr>
        <w:t xml:space="preserve"> and performance</w:t>
      </w:r>
      <w:r w:rsidR="009D2800">
        <w:rPr>
          <w:rFonts w:ascii="Arial" w:hAnsi="Arial" w:cs="Arial"/>
        </w:rPr>
        <w:t xml:space="preserve"> of staff</w:t>
      </w:r>
      <w:r w:rsidR="005A32ED">
        <w:rPr>
          <w:rFonts w:ascii="Arial" w:hAnsi="Arial" w:cs="Arial"/>
        </w:rPr>
        <w:t xml:space="preserve"> while authoritarian</w:t>
      </w:r>
      <w:r w:rsidR="009D2800">
        <w:rPr>
          <w:rFonts w:ascii="Arial" w:hAnsi="Arial" w:cs="Arial"/>
        </w:rPr>
        <w:t xml:space="preserve"> or controlling</w:t>
      </w:r>
      <w:r w:rsidR="005A32ED">
        <w:rPr>
          <w:rFonts w:ascii="Arial" w:hAnsi="Arial" w:cs="Arial"/>
        </w:rPr>
        <w:t xml:space="preserve"> </w:t>
      </w:r>
      <w:r w:rsidR="007F1AE0">
        <w:rPr>
          <w:rFonts w:ascii="Arial" w:hAnsi="Arial" w:cs="Arial"/>
        </w:rPr>
        <w:t xml:space="preserve">approaches </w:t>
      </w:r>
      <w:r w:rsidR="00BD2CEA">
        <w:rPr>
          <w:rFonts w:ascii="Arial" w:hAnsi="Arial" w:cs="Arial"/>
        </w:rPr>
        <w:t>reduces motivation</w:t>
      </w:r>
      <w:r w:rsidR="007F1AE0">
        <w:rPr>
          <w:rFonts w:ascii="Arial" w:hAnsi="Arial" w:cs="Arial"/>
        </w:rPr>
        <w:t xml:space="preserve"> </w:t>
      </w:r>
    </w:p>
    <w:p w:rsidR="0035534E" w:rsidP="0035534E" w:rsidRDefault="007F1AE0" w14:paraId="6EED473A" w14:textId="2BEC6154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and </w:t>
      </w:r>
      <w:r w:rsidR="00BD2CEA">
        <w:rPr>
          <w:rFonts w:ascii="Arial" w:hAnsi="Arial" w:cs="Arial"/>
        </w:rPr>
        <w:t>confidence. The</w:t>
      </w:r>
      <w:r w:rsidR="001A2CE8">
        <w:rPr>
          <w:rFonts w:ascii="Arial" w:hAnsi="Arial" w:cs="Arial"/>
        </w:rPr>
        <w:t xml:space="preserve"> results provide </w:t>
      </w:r>
      <w:r w:rsidR="00DF5872">
        <w:rPr>
          <w:rFonts w:ascii="Arial" w:hAnsi="Arial" w:cs="Arial"/>
        </w:rPr>
        <w:t xml:space="preserve">theoretical framework for examining how </w:t>
      </w:r>
      <w:r w:rsidR="009C2AAD">
        <w:rPr>
          <w:rFonts w:ascii="Arial" w:hAnsi="Arial" w:cs="Arial"/>
        </w:rPr>
        <w:t>micromanagement affects care home environments.</w:t>
      </w:r>
    </w:p>
    <w:p w:rsidR="00F43F3B" w:rsidP="0035534E" w:rsidRDefault="00F43F3B" w14:paraId="2C5CCEE2" w14:textId="1E4B32AE">
      <w:pPr>
        <w:pStyle w:val="ListParagraph"/>
        <w:spacing w:line="360" w:lineRule="auto"/>
        <w:rPr>
          <w:rFonts w:ascii="Arial" w:hAnsi="Arial" w:cs="Arial"/>
        </w:rPr>
      </w:pPr>
    </w:p>
    <w:p w:rsidR="004A0EC4" w:rsidP="0035534E" w:rsidRDefault="004A0EC4" w14:paraId="549B215A" w14:noSpellErr="1" w14:textId="640E5791">
      <w:pPr>
        <w:pStyle w:val="ListParagraph"/>
        <w:spacing w:line="360" w:lineRule="auto"/>
        <w:rPr>
          <w:rFonts w:ascii="Arial" w:hAnsi="Arial" w:cs="Arial"/>
        </w:rPr>
      </w:pPr>
      <w:r w:rsidRPr="1A37E999" w:rsidR="4007FAE4">
        <w:rPr>
          <w:rFonts w:ascii="Arial" w:hAnsi="Arial" w:cs="Arial"/>
        </w:rPr>
        <w:t xml:space="preserve">In the field of </w:t>
      </w:r>
      <w:r w:rsidRPr="1A37E999" w:rsidR="655BB32A">
        <w:rPr>
          <w:rFonts w:ascii="Arial" w:hAnsi="Arial" w:cs="Arial"/>
        </w:rPr>
        <w:t xml:space="preserve">health and social care, micromanagement </w:t>
      </w:r>
      <w:r w:rsidRPr="1A37E999" w:rsidR="1618F7B6">
        <w:rPr>
          <w:rFonts w:ascii="Arial" w:hAnsi="Arial" w:cs="Arial"/>
        </w:rPr>
        <w:t xml:space="preserve">in care homes is </w:t>
      </w:r>
      <w:r w:rsidRPr="1A37E999" w:rsidR="1618F7B6">
        <w:rPr>
          <w:rFonts w:ascii="Arial" w:hAnsi="Arial" w:cs="Arial"/>
        </w:rPr>
        <w:t xml:space="preserve">a </w:t>
      </w:r>
      <w:r w:rsidRPr="1A37E999" w:rsidR="499FF822">
        <w:rPr>
          <w:rFonts w:ascii="Arial" w:hAnsi="Arial" w:cs="Arial"/>
        </w:rPr>
        <w:t>serious problem</w:t>
      </w:r>
      <w:r w:rsidRPr="1A37E999" w:rsidR="1618F7B6">
        <w:rPr>
          <w:rFonts w:ascii="Arial" w:hAnsi="Arial" w:cs="Arial"/>
        </w:rPr>
        <w:t xml:space="preserve">. It </w:t>
      </w:r>
      <w:r w:rsidRPr="1A37E999" w:rsidR="1618F7B6">
        <w:rPr>
          <w:rFonts w:ascii="Arial" w:hAnsi="Arial" w:cs="Arial"/>
        </w:rPr>
        <w:t>ultimately</w:t>
      </w:r>
      <w:r w:rsidRPr="1A37E999" w:rsidR="579B02C6">
        <w:rPr>
          <w:rFonts w:ascii="Arial" w:hAnsi="Arial" w:cs="Arial"/>
        </w:rPr>
        <w:t xml:space="preserve"> lowers</w:t>
      </w:r>
      <w:r w:rsidRPr="1A37E999" w:rsidR="579B02C6">
        <w:rPr>
          <w:rFonts w:ascii="Arial" w:hAnsi="Arial" w:cs="Arial"/>
        </w:rPr>
        <w:t xml:space="preserve"> the standard of care by having an impact </w:t>
      </w:r>
      <w:r w:rsidRPr="1A37E999" w:rsidR="36AC2BB5">
        <w:rPr>
          <w:rFonts w:ascii="Arial" w:hAnsi="Arial" w:cs="Arial"/>
        </w:rPr>
        <w:t>on organisational performance</w:t>
      </w:r>
      <w:r w:rsidRPr="1A37E999" w:rsidR="374A118E">
        <w:rPr>
          <w:rFonts w:ascii="Arial" w:hAnsi="Arial" w:cs="Arial"/>
        </w:rPr>
        <w:t xml:space="preserve">, resident wellbeing, and staff morale. </w:t>
      </w:r>
      <w:r w:rsidRPr="1A37E999" w:rsidR="6E07264A">
        <w:rPr>
          <w:rFonts w:ascii="Arial" w:hAnsi="Arial" w:cs="Arial"/>
        </w:rPr>
        <w:t xml:space="preserve">Research on this subject is both relevant and </w:t>
      </w:r>
      <w:r w:rsidRPr="1A37E999" w:rsidR="0FB14100">
        <w:rPr>
          <w:rFonts w:ascii="Arial" w:hAnsi="Arial" w:cs="Arial"/>
        </w:rPr>
        <w:t xml:space="preserve">vital given the persistent workforce </w:t>
      </w:r>
      <w:r w:rsidRPr="1A37E999" w:rsidR="07AD0157">
        <w:rPr>
          <w:rFonts w:ascii="Arial" w:hAnsi="Arial" w:cs="Arial"/>
        </w:rPr>
        <w:t>issues and</w:t>
      </w:r>
      <w:r w:rsidRPr="1A37E999" w:rsidR="0FB14100">
        <w:rPr>
          <w:rFonts w:ascii="Arial" w:hAnsi="Arial" w:cs="Arial"/>
        </w:rPr>
        <w:t xml:space="preserve"> </w:t>
      </w:r>
      <w:r w:rsidRPr="1A37E999" w:rsidR="1A308AC4">
        <w:rPr>
          <w:rFonts w:ascii="Arial" w:hAnsi="Arial" w:cs="Arial"/>
        </w:rPr>
        <w:t>growing emphasis on person-centred care. This research could significantly improve</w:t>
      </w:r>
      <w:r w:rsidRPr="1A37E999" w:rsidR="0816AEC7">
        <w:rPr>
          <w:rFonts w:ascii="Arial" w:hAnsi="Arial" w:cs="Arial"/>
        </w:rPr>
        <w:t xml:space="preserve"> care </w:t>
      </w:r>
      <w:r w:rsidRPr="1A37E999" w:rsidR="0816AEC7">
        <w:rPr>
          <w:rFonts w:ascii="Arial" w:hAnsi="Arial" w:cs="Arial"/>
        </w:rPr>
        <w:t xml:space="preserve">home practice and policy making </w:t>
      </w:r>
      <w:r w:rsidRPr="1A37E999" w:rsidR="2C38E77C">
        <w:rPr>
          <w:rFonts w:ascii="Arial" w:hAnsi="Arial" w:cs="Arial"/>
        </w:rPr>
        <w:t>throughout the industry by analysing the effects of micromanagement</w:t>
      </w:r>
      <w:r w:rsidRPr="1A37E999" w:rsidR="296697E7">
        <w:rPr>
          <w:rFonts w:ascii="Arial" w:hAnsi="Arial" w:cs="Arial"/>
        </w:rPr>
        <w:t xml:space="preserve"> and</w:t>
      </w:r>
      <w:r w:rsidRPr="1A37E999" w:rsidR="2C38E77C">
        <w:rPr>
          <w:rFonts w:ascii="Arial" w:hAnsi="Arial" w:cs="Arial"/>
        </w:rPr>
        <w:t xml:space="preserve"> </w:t>
      </w:r>
      <w:r w:rsidRPr="1A37E999" w:rsidR="09A839C2">
        <w:rPr>
          <w:rFonts w:ascii="Arial" w:hAnsi="Arial" w:cs="Arial"/>
        </w:rPr>
        <w:t xml:space="preserve">providing </w:t>
      </w:r>
      <w:r w:rsidRPr="1A37E999" w:rsidR="296697E7">
        <w:rPr>
          <w:rFonts w:ascii="Arial" w:hAnsi="Arial" w:cs="Arial"/>
        </w:rPr>
        <w:t>ways</w:t>
      </w:r>
      <w:r w:rsidRPr="1A37E999" w:rsidR="09A839C2">
        <w:rPr>
          <w:rFonts w:ascii="Arial" w:hAnsi="Arial" w:cs="Arial"/>
        </w:rPr>
        <w:t xml:space="preserve"> </w:t>
      </w:r>
      <w:r w:rsidRPr="1A37E999" w:rsidR="304CD776">
        <w:rPr>
          <w:rFonts w:ascii="Arial" w:hAnsi="Arial" w:cs="Arial"/>
        </w:rPr>
        <w:t xml:space="preserve">to foster supportive leadership. </w:t>
      </w:r>
    </w:p>
    <w:p w:rsidR="008A35D4" w:rsidP="0035534E" w:rsidRDefault="008A35D4" w14:paraId="2E2F17B0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EB591C" w:rsidR="00BA65C8" w:rsidP="00EB591C" w:rsidRDefault="004020E1" w14:paraId="3C9C6A89" w14:textId="2982F22F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Task 2 – Research Methodologies</w:t>
      </w:r>
    </w:p>
    <w:p w:rsidR="005F74F1" w:rsidP="0035534E" w:rsidRDefault="005F74F1" w14:paraId="657FD8B5" w14:textId="77777777">
      <w:pPr>
        <w:pStyle w:val="ListParagraph"/>
        <w:spacing w:line="360" w:lineRule="auto"/>
        <w:rPr>
          <w:rFonts w:ascii="Arial" w:hAnsi="Arial" w:cs="Arial"/>
        </w:rPr>
      </w:pPr>
    </w:p>
    <w:p w:rsidR="005F74F1" w:rsidP="0035534E" w:rsidRDefault="005A1185" w14:paraId="27D013D8" w14:noSpellErr="1" w14:textId="3A10C7F7">
      <w:pPr>
        <w:pStyle w:val="ListParagraph"/>
        <w:spacing w:line="360" w:lineRule="auto"/>
        <w:rPr>
          <w:rFonts w:ascii="Arial" w:hAnsi="Arial" w:cs="Arial"/>
        </w:rPr>
      </w:pPr>
      <w:r w:rsidRPr="1A37E999" w:rsidR="19211435">
        <w:rPr>
          <w:rFonts w:ascii="Arial" w:hAnsi="Arial" w:cs="Arial"/>
        </w:rPr>
        <w:t>Research in</w:t>
      </w:r>
      <w:r w:rsidRPr="1A37E999" w:rsidR="704009DA">
        <w:rPr>
          <w:rFonts w:ascii="Arial" w:hAnsi="Arial" w:cs="Arial"/>
        </w:rPr>
        <w:t xml:space="preserve"> health and social care can be c</w:t>
      </w:r>
      <w:r w:rsidRPr="1A37E999" w:rsidR="04381FDB">
        <w:rPr>
          <w:rFonts w:ascii="Arial" w:hAnsi="Arial" w:cs="Arial"/>
        </w:rPr>
        <w:t>arried out</w:t>
      </w:r>
      <w:r w:rsidRPr="1A37E999" w:rsidR="704009DA">
        <w:rPr>
          <w:rFonts w:ascii="Arial" w:hAnsi="Arial" w:cs="Arial"/>
        </w:rPr>
        <w:t xml:space="preserve"> in qualitative, </w:t>
      </w:r>
      <w:r w:rsidRPr="1A37E999" w:rsidR="13E4D35D">
        <w:rPr>
          <w:rFonts w:ascii="Arial" w:hAnsi="Arial" w:cs="Arial"/>
        </w:rPr>
        <w:t xml:space="preserve">quantitative, or </w:t>
      </w:r>
      <w:r w:rsidRPr="1A37E999" w:rsidR="61CCEF25">
        <w:rPr>
          <w:rFonts w:ascii="Arial" w:hAnsi="Arial" w:cs="Arial"/>
        </w:rPr>
        <w:t>mixed methods</w:t>
      </w:r>
      <w:r w:rsidRPr="1A37E999" w:rsidR="27BD2D22">
        <w:rPr>
          <w:rFonts w:ascii="Arial" w:hAnsi="Arial" w:cs="Arial"/>
        </w:rPr>
        <w:t xml:space="preserve"> approaches, </w:t>
      </w:r>
      <w:r w:rsidRPr="1A37E999" w:rsidR="0ABFA0DC">
        <w:rPr>
          <w:rFonts w:ascii="Arial" w:hAnsi="Arial" w:cs="Arial"/>
        </w:rPr>
        <w:t>wherein each has unique</w:t>
      </w:r>
      <w:r w:rsidRPr="1A37E999" w:rsidR="676D0161">
        <w:rPr>
          <w:rFonts w:ascii="Arial" w:hAnsi="Arial" w:cs="Arial"/>
        </w:rPr>
        <w:t xml:space="preserve"> features and characteristics</w:t>
      </w:r>
      <w:r w:rsidRPr="1A37E999" w:rsidR="53DF49B3">
        <w:rPr>
          <w:rFonts w:ascii="Arial" w:hAnsi="Arial" w:cs="Arial"/>
        </w:rPr>
        <w:t xml:space="preserve">. </w:t>
      </w:r>
    </w:p>
    <w:p w:rsidR="00E607E0" w:rsidP="0083688C" w:rsidRDefault="00BC0F98" w14:paraId="45F5BBA2" w14:noSpellErr="1" w14:textId="39267A6F">
      <w:pPr>
        <w:pStyle w:val="ListParagraph"/>
        <w:spacing w:line="360" w:lineRule="auto"/>
        <w:rPr>
          <w:rFonts w:ascii="Arial" w:hAnsi="Arial" w:cs="Arial"/>
        </w:rPr>
      </w:pPr>
      <w:r w:rsidRPr="1A37E999" w:rsidR="57391A8D">
        <w:rPr>
          <w:rFonts w:ascii="Arial" w:hAnsi="Arial" w:cs="Arial"/>
        </w:rPr>
        <w:t xml:space="preserve">The </w:t>
      </w:r>
      <w:r w:rsidRPr="1A37E999" w:rsidR="2DF67A20">
        <w:rPr>
          <w:rFonts w:ascii="Arial" w:hAnsi="Arial" w:cs="Arial"/>
        </w:rPr>
        <w:t xml:space="preserve">goal of quantitative research is to gather numerical </w:t>
      </w:r>
      <w:r w:rsidRPr="1A37E999" w:rsidR="47645310">
        <w:rPr>
          <w:rFonts w:ascii="Arial" w:hAnsi="Arial" w:cs="Arial"/>
        </w:rPr>
        <w:t xml:space="preserve">data that can be measured, statistically evaluated, </w:t>
      </w:r>
      <w:r w:rsidRPr="1A37E999" w:rsidR="7496E357">
        <w:rPr>
          <w:rFonts w:ascii="Arial" w:hAnsi="Arial" w:cs="Arial"/>
        </w:rPr>
        <w:t xml:space="preserve">and extrapolated to larger populations. It looks </w:t>
      </w:r>
      <w:r w:rsidRPr="1A37E999" w:rsidR="2478312E">
        <w:rPr>
          <w:rFonts w:ascii="Arial" w:hAnsi="Arial" w:cs="Arial"/>
        </w:rPr>
        <w:t>for trends, connections, or causes among variables (Bryman, 2016). Surveys</w:t>
      </w:r>
      <w:r w:rsidRPr="1A37E999" w:rsidR="4A919879">
        <w:rPr>
          <w:rFonts w:ascii="Arial" w:hAnsi="Arial" w:cs="Arial"/>
        </w:rPr>
        <w:t>, structured questionnaires</w:t>
      </w:r>
      <w:r w:rsidRPr="1A37E999" w:rsidR="2782099C">
        <w:rPr>
          <w:rFonts w:ascii="Arial" w:hAnsi="Arial" w:cs="Arial"/>
        </w:rPr>
        <w:t>, and experiments are examples of common technique</w:t>
      </w:r>
      <w:r w:rsidRPr="1A37E999" w:rsidR="6A0784E8">
        <w:rPr>
          <w:rFonts w:ascii="Arial" w:hAnsi="Arial" w:cs="Arial"/>
        </w:rPr>
        <w:t xml:space="preserve">s. Objectively, dependability </w:t>
      </w:r>
      <w:r w:rsidRPr="1A37E999" w:rsidR="73C3F293">
        <w:rPr>
          <w:rFonts w:ascii="Arial" w:hAnsi="Arial" w:cs="Arial"/>
        </w:rPr>
        <w:t>is</w:t>
      </w:r>
      <w:r w:rsidRPr="1A37E999" w:rsidR="6A0784E8">
        <w:rPr>
          <w:rFonts w:ascii="Arial" w:hAnsi="Arial" w:cs="Arial"/>
        </w:rPr>
        <w:t xml:space="preserve"> valued</w:t>
      </w:r>
      <w:r w:rsidRPr="1A37E999" w:rsidR="48077074">
        <w:rPr>
          <w:rFonts w:ascii="Arial" w:hAnsi="Arial" w:cs="Arial"/>
        </w:rPr>
        <w:t xml:space="preserve"> in quantitative research, which is useful for examining</w:t>
      </w:r>
      <w:r w:rsidRPr="1A37E999" w:rsidR="3E47DE79">
        <w:rPr>
          <w:rFonts w:ascii="Arial" w:hAnsi="Arial" w:cs="Arial"/>
        </w:rPr>
        <w:t xml:space="preserve"> quantifiable elements like the proportion</w:t>
      </w:r>
      <w:r w:rsidRPr="1A37E999" w:rsidR="74B4EBF9">
        <w:rPr>
          <w:rFonts w:ascii="Arial" w:hAnsi="Arial" w:cs="Arial"/>
        </w:rPr>
        <w:t xml:space="preserve"> of employees that are dissatisfied with their jobs </w:t>
      </w:r>
      <w:r w:rsidRPr="1A37E999" w:rsidR="4EFA2973">
        <w:rPr>
          <w:rFonts w:ascii="Arial" w:hAnsi="Arial" w:cs="Arial"/>
        </w:rPr>
        <w:t>because of</w:t>
      </w:r>
      <w:r w:rsidRPr="1A37E999" w:rsidR="74B4EBF9">
        <w:rPr>
          <w:rFonts w:ascii="Arial" w:hAnsi="Arial" w:cs="Arial"/>
        </w:rPr>
        <w:t xml:space="preserve"> microman</w:t>
      </w:r>
      <w:r w:rsidRPr="1A37E999" w:rsidR="57845C9B">
        <w:rPr>
          <w:rFonts w:ascii="Arial" w:hAnsi="Arial" w:cs="Arial"/>
        </w:rPr>
        <w:t xml:space="preserve">agement </w:t>
      </w:r>
      <w:r w:rsidRPr="1A37E999" w:rsidR="49E9C28D">
        <w:rPr>
          <w:rFonts w:ascii="Arial" w:hAnsi="Arial" w:cs="Arial"/>
        </w:rPr>
        <w:t>s</w:t>
      </w:r>
      <w:r w:rsidRPr="1A37E999" w:rsidR="57845C9B">
        <w:rPr>
          <w:rFonts w:ascii="Arial" w:hAnsi="Arial" w:cs="Arial"/>
        </w:rPr>
        <w:t>tyle.</w:t>
      </w:r>
    </w:p>
    <w:p w:rsidR="0083688C" w:rsidP="0083688C" w:rsidRDefault="0083688C" w14:paraId="49381E9F" w14:textId="77777777">
      <w:pPr>
        <w:pStyle w:val="ListParagraph"/>
        <w:spacing w:line="360" w:lineRule="auto"/>
        <w:rPr>
          <w:rFonts w:ascii="Arial" w:hAnsi="Arial" w:cs="Arial"/>
        </w:rPr>
      </w:pPr>
    </w:p>
    <w:p w:rsidR="0083688C" w:rsidP="0083688C" w:rsidRDefault="0083688C" w14:paraId="36D30730" w14:textId="15DE83A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contrast</w:t>
      </w:r>
      <w:r w:rsidR="000979A9">
        <w:rPr>
          <w:rFonts w:ascii="Arial" w:hAnsi="Arial" w:cs="Arial"/>
        </w:rPr>
        <w:t xml:space="preserve">, qualitative research uses non-numerical </w:t>
      </w:r>
      <w:r w:rsidR="00CE5F27">
        <w:rPr>
          <w:rFonts w:ascii="Arial" w:hAnsi="Arial" w:cs="Arial"/>
        </w:rPr>
        <w:t>data from focus groups, interviews</w:t>
      </w:r>
      <w:r w:rsidR="00CE62BF">
        <w:rPr>
          <w:rFonts w:ascii="Arial" w:hAnsi="Arial" w:cs="Arial"/>
        </w:rPr>
        <w:t>, and observations to examine people’s experiences, perce</w:t>
      </w:r>
      <w:r w:rsidR="00692ACD">
        <w:rPr>
          <w:rFonts w:ascii="Arial" w:hAnsi="Arial" w:cs="Arial"/>
        </w:rPr>
        <w:t xml:space="preserve">ptions, and feelings (Creswell, </w:t>
      </w:r>
      <w:r w:rsidR="001805F9">
        <w:rPr>
          <w:rFonts w:ascii="Arial" w:hAnsi="Arial" w:cs="Arial"/>
        </w:rPr>
        <w:t xml:space="preserve">2014). It seeks to </w:t>
      </w:r>
      <w:r w:rsidR="002C6C40">
        <w:rPr>
          <w:rFonts w:ascii="Arial" w:hAnsi="Arial" w:cs="Arial"/>
        </w:rPr>
        <w:t xml:space="preserve">comprehend how people </w:t>
      </w:r>
      <w:r w:rsidR="00DB432D">
        <w:rPr>
          <w:rFonts w:ascii="Arial" w:hAnsi="Arial" w:cs="Arial"/>
        </w:rPr>
        <w:t>see their social environment, offering deep</w:t>
      </w:r>
      <w:r w:rsidR="00FF424A">
        <w:rPr>
          <w:rFonts w:ascii="Arial" w:hAnsi="Arial" w:cs="Arial"/>
        </w:rPr>
        <w:t xml:space="preserve">, comprehensive insights into intricate human </w:t>
      </w:r>
      <w:r w:rsidR="00314425">
        <w:rPr>
          <w:rFonts w:ascii="Arial" w:hAnsi="Arial" w:cs="Arial"/>
        </w:rPr>
        <w:t xml:space="preserve">relationship and activities. Qualitative research looks for </w:t>
      </w:r>
      <w:r w:rsidR="00256619">
        <w:rPr>
          <w:rFonts w:ascii="Arial" w:hAnsi="Arial" w:cs="Arial"/>
        </w:rPr>
        <w:t>depth, context, and meaning rather than q</w:t>
      </w:r>
      <w:r w:rsidR="006D2544">
        <w:rPr>
          <w:rFonts w:ascii="Arial" w:hAnsi="Arial" w:cs="Arial"/>
        </w:rPr>
        <w:t xml:space="preserve">uantity or statistical generalisation. </w:t>
      </w:r>
    </w:p>
    <w:p w:rsidR="00141441" w:rsidP="0083688C" w:rsidRDefault="00141441" w14:paraId="5109EC98" w14:textId="77777777">
      <w:pPr>
        <w:pStyle w:val="ListParagraph"/>
        <w:spacing w:line="360" w:lineRule="auto"/>
        <w:rPr>
          <w:rFonts w:ascii="Arial" w:hAnsi="Arial" w:cs="Arial"/>
        </w:rPr>
      </w:pPr>
    </w:p>
    <w:p w:rsidR="003737E6" w:rsidP="00BD77A2" w:rsidRDefault="00141441" w14:paraId="42DE33AE" w14:textId="66BCB67D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the s</w:t>
      </w:r>
      <w:r w:rsidR="00432689">
        <w:rPr>
          <w:rFonts w:ascii="Arial" w:hAnsi="Arial" w:cs="Arial"/>
        </w:rPr>
        <w:t xml:space="preserve">tudy on the impact of micromanagement in care homes, a qualitative </w:t>
      </w:r>
      <w:r w:rsidR="001563A8">
        <w:rPr>
          <w:rFonts w:ascii="Arial" w:hAnsi="Arial" w:cs="Arial"/>
        </w:rPr>
        <w:t>research methodology will be adopted.</w:t>
      </w:r>
      <w:r w:rsidR="00B22A0C">
        <w:rPr>
          <w:rFonts w:ascii="Arial" w:hAnsi="Arial" w:cs="Arial"/>
        </w:rPr>
        <w:t xml:space="preserve"> The subject entails </w:t>
      </w:r>
      <w:r w:rsidR="00D47423">
        <w:rPr>
          <w:rFonts w:ascii="Arial" w:hAnsi="Arial" w:cs="Arial"/>
        </w:rPr>
        <w:t>comprehending the emotional and personal experiences of care worker</w:t>
      </w:r>
      <w:r w:rsidR="003030BE">
        <w:rPr>
          <w:rFonts w:ascii="Arial" w:hAnsi="Arial" w:cs="Arial"/>
        </w:rPr>
        <w:t>s, as well as how micromanagement impact</w:t>
      </w:r>
      <w:r w:rsidR="003117EB">
        <w:rPr>
          <w:rFonts w:ascii="Arial" w:hAnsi="Arial" w:cs="Arial"/>
        </w:rPr>
        <w:t xml:space="preserve">s their work </w:t>
      </w:r>
      <w:r w:rsidR="0096370F">
        <w:rPr>
          <w:rFonts w:ascii="Arial" w:hAnsi="Arial" w:cs="Arial"/>
        </w:rPr>
        <w:t>environment</w:t>
      </w:r>
      <w:r w:rsidR="00A06BBF">
        <w:rPr>
          <w:rFonts w:ascii="Arial" w:hAnsi="Arial" w:cs="Arial"/>
        </w:rPr>
        <w:t xml:space="preserve">, job happiness, and capacity to deliver person-centred care. </w:t>
      </w:r>
      <w:r w:rsidR="000203FD">
        <w:rPr>
          <w:rFonts w:ascii="Arial" w:hAnsi="Arial" w:cs="Arial"/>
        </w:rPr>
        <w:t xml:space="preserve">The complex emotions, interpersonal relationships, </w:t>
      </w:r>
      <w:r w:rsidR="00F567DC">
        <w:rPr>
          <w:rFonts w:ascii="Arial" w:hAnsi="Arial" w:cs="Arial"/>
        </w:rPr>
        <w:t xml:space="preserve">and organisational culture that underlie </w:t>
      </w:r>
      <w:r w:rsidR="00D91404">
        <w:rPr>
          <w:rFonts w:ascii="Arial" w:hAnsi="Arial" w:cs="Arial"/>
        </w:rPr>
        <w:t xml:space="preserve">this problem cannot be fully </w:t>
      </w:r>
      <w:r w:rsidR="00854ABE">
        <w:rPr>
          <w:rFonts w:ascii="Arial" w:hAnsi="Arial" w:cs="Arial"/>
        </w:rPr>
        <w:t>understand by quantitative measurements alone</w:t>
      </w:r>
    </w:p>
    <w:p w:rsidR="00BD77A2" w:rsidP="00BD77A2" w:rsidRDefault="00BD77A2" w14:paraId="6C6FED55" w14:textId="77777777">
      <w:pPr>
        <w:pStyle w:val="ListParagraph"/>
        <w:spacing w:line="360" w:lineRule="auto"/>
        <w:rPr>
          <w:rFonts w:ascii="Arial" w:hAnsi="Arial" w:cs="Arial"/>
        </w:rPr>
      </w:pPr>
    </w:p>
    <w:p w:rsidR="00BD77A2" w:rsidP="00BD77A2" w:rsidRDefault="00BD77A2" w14:paraId="5D6BBFB8" w14:textId="535B825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quantitative </w:t>
      </w:r>
      <w:r w:rsidR="00B92236">
        <w:rPr>
          <w:rFonts w:ascii="Arial" w:hAnsi="Arial" w:cs="Arial"/>
        </w:rPr>
        <w:t xml:space="preserve">approach might yield </w:t>
      </w:r>
      <w:r w:rsidR="007E2C3F">
        <w:rPr>
          <w:rFonts w:ascii="Arial" w:hAnsi="Arial" w:cs="Arial"/>
        </w:rPr>
        <w:t>quanti</w:t>
      </w:r>
      <w:r w:rsidR="00110782">
        <w:rPr>
          <w:rFonts w:ascii="Arial" w:hAnsi="Arial" w:cs="Arial"/>
        </w:rPr>
        <w:t>fiable information about employee performance, but i</w:t>
      </w:r>
      <w:r w:rsidR="00B63F50">
        <w:rPr>
          <w:rFonts w:ascii="Arial" w:hAnsi="Arial" w:cs="Arial"/>
        </w:rPr>
        <w:t xml:space="preserve">t would miss the underlying </w:t>
      </w:r>
      <w:r w:rsidR="004A47F2">
        <w:rPr>
          <w:rFonts w:ascii="Arial" w:hAnsi="Arial" w:cs="Arial"/>
        </w:rPr>
        <w:t>feelings, attitudes, and interpersonal dynamic</w:t>
      </w:r>
      <w:r w:rsidR="00BE4660">
        <w:rPr>
          <w:rFonts w:ascii="Arial" w:hAnsi="Arial" w:cs="Arial"/>
        </w:rPr>
        <w:t>s. For a more thorough, nuanced</w:t>
      </w:r>
      <w:r w:rsidR="00A70620">
        <w:rPr>
          <w:rFonts w:ascii="Arial" w:hAnsi="Arial" w:cs="Arial"/>
        </w:rPr>
        <w:t xml:space="preserve"> understanding of micromanagement and </w:t>
      </w:r>
      <w:r w:rsidR="009D5F2F">
        <w:rPr>
          <w:rFonts w:ascii="Arial" w:hAnsi="Arial" w:cs="Arial"/>
        </w:rPr>
        <w:t>its</w:t>
      </w:r>
      <w:r w:rsidR="00A70620">
        <w:rPr>
          <w:rFonts w:ascii="Arial" w:hAnsi="Arial" w:cs="Arial"/>
        </w:rPr>
        <w:t xml:space="preserve"> effect</w:t>
      </w:r>
      <w:r w:rsidR="00F067BE">
        <w:rPr>
          <w:rFonts w:ascii="Arial" w:hAnsi="Arial" w:cs="Arial"/>
        </w:rPr>
        <w:t xml:space="preserve">s in care home </w:t>
      </w:r>
      <w:r w:rsidR="001D63F4">
        <w:rPr>
          <w:rFonts w:ascii="Arial" w:hAnsi="Arial" w:cs="Arial"/>
        </w:rPr>
        <w:t>facilities</w:t>
      </w:r>
      <w:r w:rsidR="00F067BE">
        <w:rPr>
          <w:rFonts w:ascii="Arial" w:hAnsi="Arial" w:cs="Arial"/>
        </w:rPr>
        <w:t>, a qu</w:t>
      </w:r>
      <w:r w:rsidR="001D63F4">
        <w:rPr>
          <w:rFonts w:ascii="Arial" w:hAnsi="Arial" w:cs="Arial"/>
        </w:rPr>
        <w:t>alitative a</w:t>
      </w:r>
      <w:r w:rsidR="009D5F2F">
        <w:rPr>
          <w:rFonts w:ascii="Arial" w:hAnsi="Arial" w:cs="Arial"/>
        </w:rPr>
        <w:t>pproach</w:t>
      </w:r>
      <w:r w:rsidR="00DA3176">
        <w:rPr>
          <w:rFonts w:ascii="Arial" w:hAnsi="Arial" w:cs="Arial"/>
        </w:rPr>
        <w:t xml:space="preserve"> is therefore best suited.</w:t>
      </w:r>
    </w:p>
    <w:p w:rsidR="007C0984" w:rsidP="00BD77A2" w:rsidRDefault="007C0984" w14:paraId="611BBD03" w14:textId="77777777">
      <w:pPr>
        <w:pStyle w:val="ListParagraph"/>
        <w:spacing w:line="360" w:lineRule="auto"/>
        <w:rPr>
          <w:rFonts w:ascii="Arial" w:hAnsi="Arial" w:cs="Arial"/>
        </w:rPr>
      </w:pPr>
    </w:p>
    <w:p w:rsidR="007C0984" w:rsidP="00BD77A2" w:rsidRDefault="008641EE" w14:paraId="25C2AFF2" w14:textId="5581F3A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Task 3- Data Collection</w:t>
      </w:r>
    </w:p>
    <w:p w:rsidR="008641EE" w:rsidP="00BD77A2" w:rsidRDefault="008641EE" w14:paraId="14DFE65C" w14:textId="77777777">
      <w:pPr>
        <w:pStyle w:val="ListParagraph"/>
        <w:spacing w:line="360" w:lineRule="auto"/>
        <w:rPr>
          <w:rFonts w:ascii="Arial" w:hAnsi="Arial" w:cs="Arial"/>
        </w:rPr>
      </w:pPr>
    </w:p>
    <w:p w:rsidR="008641EE" w:rsidP="00BD77A2" w:rsidRDefault="00C3652E" w14:paraId="305C425C" w14:textId="1EE3318F">
      <w:pPr>
        <w:pStyle w:val="ListParagraph"/>
        <w:spacing w:line="360" w:lineRule="auto"/>
        <w:rPr>
          <w:rFonts w:ascii="Arial" w:hAnsi="Arial" w:cs="Arial"/>
        </w:rPr>
      </w:pPr>
      <w:r w:rsidRPr="17399268" w:rsidR="00C3652E">
        <w:rPr>
          <w:rFonts w:ascii="Arial" w:hAnsi="Arial" w:cs="Arial"/>
        </w:rPr>
        <w:t xml:space="preserve">A critical phase of </w:t>
      </w:r>
      <w:r w:rsidRPr="17399268" w:rsidR="005D58B1">
        <w:rPr>
          <w:rFonts w:ascii="Arial" w:hAnsi="Arial" w:cs="Arial"/>
        </w:rPr>
        <w:t>research if data collection, which entails obtaining information pertinent to</w:t>
      </w:r>
      <w:r w:rsidRPr="17399268" w:rsidR="009C5C66">
        <w:rPr>
          <w:rFonts w:ascii="Arial" w:hAnsi="Arial" w:cs="Arial"/>
        </w:rPr>
        <w:t xml:space="preserve"> study’s goals. Primary and secondary</w:t>
      </w:r>
      <w:r w:rsidRPr="17399268" w:rsidR="00290C7E">
        <w:rPr>
          <w:rFonts w:ascii="Arial" w:hAnsi="Arial" w:cs="Arial"/>
        </w:rPr>
        <w:t xml:space="preserve"> data</w:t>
      </w:r>
      <w:r w:rsidRPr="17399268" w:rsidR="007D5A95">
        <w:rPr>
          <w:rFonts w:ascii="Arial" w:hAnsi="Arial" w:cs="Arial"/>
        </w:rPr>
        <w:t xml:space="preserve"> </w:t>
      </w:r>
      <w:r w:rsidRPr="17399268" w:rsidR="0038555F">
        <w:rPr>
          <w:rFonts w:ascii="Arial" w:hAnsi="Arial" w:cs="Arial"/>
        </w:rPr>
        <w:t xml:space="preserve">are the two primary categories. Information gathered directly </w:t>
      </w:r>
      <w:r w:rsidRPr="17399268" w:rsidR="00315CA7">
        <w:rPr>
          <w:rFonts w:ascii="Arial" w:hAnsi="Arial" w:cs="Arial"/>
        </w:rPr>
        <w:t>from the source by the researcher for the</w:t>
      </w:r>
      <w:r w:rsidRPr="17399268" w:rsidR="00215FEC">
        <w:rPr>
          <w:rFonts w:ascii="Arial" w:hAnsi="Arial" w:cs="Arial"/>
        </w:rPr>
        <w:t xml:space="preserve"> current study is referred to as primary </w:t>
      </w:r>
      <w:r w:rsidRPr="17399268" w:rsidR="0026540B">
        <w:rPr>
          <w:rFonts w:ascii="Arial" w:hAnsi="Arial" w:cs="Arial"/>
        </w:rPr>
        <w:t xml:space="preserve">data. </w:t>
      </w:r>
      <w:r w:rsidRPr="17399268" w:rsidR="0016792B">
        <w:rPr>
          <w:rFonts w:ascii="Arial" w:hAnsi="Arial" w:cs="Arial"/>
        </w:rPr>
        <w:t>Observations, focus groups, and interviews are</w:t>
      </w:r>
      <w:r w:rsidRPr="17399268" w:rsidR="00376D2D">
        <w:rPr>
          <w:rFonts w:ascii="Arial" w:hAnsi="Arial" w:cs="Arial"/>
        </w:rPr>
        <w:t xml:space="preserve"> some of the techniques used to collect this data (Saunders, Lewis</w:t>
      </w:r>
      <w:r w:rsidRPr="17399268" w:rsidR="00F968CE">
        <w:rPr>
          <w:rFonts w:ascii="Arial" w:hAnsi="Arial" w:cs="Arial"/>
        </w:rPr>
        <w:t xml:space="preserve"> &amp; Thornhill, 2019). It</w:t>
      </w:r>
      <w:r w:rsidRPr="17399268" w:rsidR="0094687A">
        <w:rPr>
          <w:rFonts w:ascii="Arial" w:hAnsi="Arial" w:cs="Arial"/>
        </w:rPr>
        <w:t xml:space="preserve"> offers latest, up-to-date </w:t>
      </w:r>
      <w:r w:rsidRPr="17399268" w:rsidR="00DA47B7">
        <w:rPr>
          <w:rFonts w:ascii="Arial" w:hAnsi="Arial" w:cs="Arial"/>
        </w:rPr>
        <w:t xml:space="preserve">perspectives </w:t>
      </w:r>
      <w:r w:rsidRPr="17399268" w:rsidR="50F74907">
        <w:rPr>
          <w:rFonts w:ascii="Arial" w:hAnsi="Arial" w:cs="Arial"/>
        </w:rPr>
        <w:t>on the</w:t>
      </w:r>
      <w:r w:rsidRPr="17399268" w:rsidR="00DA47B7">
        <w:rPr>
          <w:rFonts w:ascii="Arial" w:hAnsi="Arial" w:cs="Arial"/>
        </w:rPr>
        <w:t xml:space="preserve"> study. </w:t>
      </w:r>
      <w:r w:rsidRPr="17399268" w:rsidR="00DD6D46">
        <w:rPr>
          <w:rFonts w:ascii="Arial" w:hAnsi="Arial" w:cs="Arial"/>
        </w:rPr>
        <w:t>However, gathering primary data can require a lot of time and resources</w:t>
      </w:r>
      <w:r w:rsidRPr="17399268" w:rsidR="00B23364">
        <w:rPr>
          <w:rFonts w:ascii="Arial" w:hAnsi="Arial" w:cs="Arial"/>
        </w:rPr>
        <w:t>.</w:t>
      </w:r>
    </w:p>
    <w:p w:rsidR="00B23364" w:rsidP="00BD77A2" w:rsidRDefault="00B23364" w14:paraId="697AB31D" w14:textId="77777777">
      <w:pPr>
        <w:pStyle w:val="ListParagraph"/>
        <w:spacing w:line="360" w:lineRule="auto"/>
        <w:rPr>
          <w:rFonts w:ascii="Arial" w:hAnsi="Arial" w:cs="Arial"/>
        </w:rPr>
      </w:pPr>
    </w:p>
    <w:p w:rsidR="00B23364" w:rsidP="00BD77A2" w:rsidRDefault="00DD564A" w14:paraId="77CA29EA" w14:textId="59A296A6">
      <w:pPr>
        <w:pStyle w:val="ListParagraph"/>
        <w:spacing w:line="360" w:lineRule="auto"/>
        <w:rPr>
          <w:rFonts w:ascii="Arial" w:hAnsi="Arial" w:cs="Arial"/>
        </w:rPr>
      </w:pPr>
      <w:r w:rsidRPr="17399268" w:rsidR="6B03AA52">
        <w:rPr>
          <w:rFonts w:ascii="Arial" w:hAnsi="Arial" w:cs="Arial"/>
        </w:rPr>
        <w:t xml:space="preserve">Conversely, secondary data refers to information that </w:t>
      </w:r>
      <w:r w:rsidRPr="17399268" w:rsidR="15CF098B">
        <w:rPr>
          <w:rFonts w:ascii="Arial" w:hAnsi="Arial" w:cs="Arial"/>
        </w:rPr>
        <w:t xml:space="preserve">has already been gathered and examined </w:t>
      </w:r>
      <w:r w:rsidRPr="17399268" w:rsidR="3AE95FA8">
        <w:rPr>
          <w:rFonts w:ascii="Arial" w:hAnsi="Arial" w:cs="Arial"/>
        </w:rPr>
        <w:t xml:space="preserve">by another party. </w:t>
      </w:r>
      <w:r w:rsidRPr="17399268" w:rsidR="0AA4BB9E">
        <w:rPr>
          <w:rFonts w:ascii="Arial" w:hAnsi="Arial" w:cs="Arial"/>
        </w:rPr>
        <w:t>Organisational documents, academic publications</w:t>
      </w:r>
      <w:r w:rsidRPr="17399268" w:rsidR="43F05E3A">
        <w:rPr>
          <w:rFonts w:ascii="Arial" w:hAnsi="Arial" w:cs="Arial"/>
        </w:rPr>
        <w:t>, government papers, and records from care facilities are examples of secondary sources</w:t>
      </w:r>
      <w:r w:rsidRPr="17399268" w:rsidR="207BEE5E">
        <w:rPr>
          <w:rFonts w:ascii="Arial" w:hAnsi="Arial" w:cs="Arial"/>
        </w:rPr>
        <w:t xml:space="preserve"> (Bryman, 2016). Although this kind of data is </w:t>
      </w:r>
      <w:r w:rsidRPr="17399268" w:rsidR="65B7E2EF">
        <w:rPr>
          <w:rFonts w:ascii="Arial" w:hAnsi="Arial" w:cs="Arial"/>
        </w:rPr>
        <w:t>readily available and reasonably priced, it</w:t>
      </w:r>
      <w:r w:rsidRPr="17399268" w:rsidR="79D60664">
        <w:rPr>
          <w:rFonts w:ascii="Arial" w:hAnsi="Arial" w:cs="Arial"/>
        </w:rPr>
        <w:t xml:space="preserve">s relevance and depth may be restricted, and it may </w:t>
      </w:r>
      <w:r w:rsidRPr="17399268" w:rsidR="3B34B798">
        <w:rPr>
          <w:rFonts w:ascii="Arial" w:hAnsi="Arial" w:cs="Arial"/>
        </w:rPr>
        <w:t xml:space="preserve">not completely correspond within the </w:t>
      </w:r>
      <w:bookmarkStart w:name="_Int_GcKBqgPO" w:id="966202487"/>
      <w:r w:rsidRPr="17399268" w:rsidR="3B34B798">
        <w:rPr>
          <w:rFonts w:ascii="Arial" w:hAnsi="Arial" w:cs="Arial"/>
        </w:rPr>
        <w:t>particular research</w:t>
      </w:r>
      <w:bookmarkEnd w:id="966202487"/>
      <w:r w:rsidRPr="17399268" w:rsidR="6CC8BC4E">
        <w:rPr>
          <w:rFonts w:ascii="Arial" w:hAnsi="Arial" w:cs="Arial"/>
        </w:rPr>
        <w:t xml:space="preserve"> goals. </w:t>
      </w:r>
    </w:p>
    <w:p w:rsidR="002929CF" w:rsidP="00BD77A2" w:rsidRDefault="002929CF" w14:paraId="4CD4B606" w14:textId="77777777">
      <w:pPr>
        <w:pStyle w:val="ListParagraph"/>
        <w:spacing w:line="360" w:lineRule="auto"/>
        <w:rPr>
          <w:rFonts w:ascii="Arial" w:hAnsi="Arial" w:cs="Arial"/>
        </w:rPr>
      </w:pPr>
    </w:p>
    <w:p w:rsidR="002929CF" w:rsidP="00BD77A2" w:rsidRDefault="002929CF" w14:paraId="2040BF40" w14:textId="71D3A4C5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Primary data will be used in this resea</w:t>
      </w:r>
      <w:r w:rsidR="000A42E9">
        <w:rPr>
          <w:rFonts w:ascii="Arial" w:hAnsi="Arial" w:cs="Arial"/>
        </w:rPr>
        <w:t>rch on micromanagement in assisted li</w:t>
      </w:r>
      <w:r w:rsidR="00533EAA">
        <w:rPr>
          <w:rFonts w:ascii="Arial" w:hAnsi="Arial" w:cs="Arial"/>
        </w:rPr>
        <w:t xml:space="preserve">ving facilities. Since the study uses a qualitative </w:t>
      </w:r>
      <w:r w:rsidR="00072E64">
        <w:rPr>
          <w:rFonts w:ascii="Arial" w:hAnsi="Arial" w:cs="Arial"/>
        </w:rPr>
        <w:t>methodology, gathering first-hand information</w:t>
      </w:r>
      <w:r w:rsidR="0097180A">
        <w:rPr>
          <w:rFonts w:ascii="Arial" w:hAnsi="Arial" w:cs="Arial"/>
        </w:rPr>
        <w:t xml:space="preserve"> through semi-structured </w:t>
      </w:r>
      <w:r w:rsidR="007C2BFE">
        <w:rPr>
          <w:rFonts w:ascii="Arial" w:hAnsi="Arial" w:cs="Arial"/>
        </w:rPr>
        <w:t>interviews from managers and care personnel is crucial to developing a thorough</w:t>
      </w:r>
      <w:r w:rsidR="00D51E32">
        <w:rPr>
          <w:rFonts w:ascii="Arial" w:hAnsi="Arial" w:cs="Arial"/>
        </w:rPr>
        <w:t xml:space="preserve"> understanding of individual experiences </w:t>
      </w:r>
      <w:r w:rsidR="00DB6522">
        <w:rPr>
          <w:rFonts w:ascii="Arial" w:hAnsi="Arial" w:cs="Arial"/>
        </w:rPr>
        <w:t>and perspectives. The researcher can examine delicate face</w:t>
      </w:r>
      <w:r w:rsidR="00264A25">
        <w:rPr>
          <w:rFonts w:ascii="Arial" w:hAnsi="Arial" w:cs="Arial"/>
        </w:rPr>
        <w:t>ts of leadership styles, workplace dynamics, and emotional effect</w:t>
      </w:r>
      <w:r w:rsidR="00CC7866">
        <w:rPr>
          <w:rFonts w:ascii="Arial" w:hAnsi="Arial" w:cs="Arial"/>
        </w:rPr>
        <w:t>s that secondary data in unable to capture</w:t>
      </w:r>
      <w:r w:rsidR="00FD6104">
        <w:rPr>
          <w:rFonts w:ascii="Arial" w:hAnsi="Arial" w:cs="Arial"/>
        </w:rPr>
        <w:t xml:space="preserve">. </w:t>
      </w:r>
    </w:p>
    <w:p w:rsidR="00A11C60" w:rsidP="00BD77A2" w:rsidRDefault="00A11C60" w14:paraId="28937CC6" w14:textId="77777777">
      <w:pPr>
        <w:pStyle w:val="ListParagraph"/>
        <w:spacing w:line="360" w:lineRule="auto"/>
        <w:rPr>
          <w:rFonts w:ascii="Arial" w:hAnsi="Arial" w:cs="Arial"/>
        </w:rPr>
      </w:pPr>
    </w:p>
    <w:p w:rsidR="00A11C60" w:rsidP="00BD77A2" w:rsidRDefault="009A4C94" w14:paraId="0785B45A" w14:textId="51DCF6FE" w14:noSpellErr="1">
      <w:pPr>
        <w:pStyle w:val="ListParagraph"/>
        <w:spacing w:line="360" w:lineRule="auto"/>
        <w:rPr>
          <w:rFonts w:ascii="Arial" w:hAnsi="Arial" w:cs="Arial"/>
        </w:rPr>
      </w:pPr>
      <w:r w:rsidRPr="7331228D" w:rsidR="135FE675">
        <w:rPr>
          <w:rFonts w:ascii="Arial" w:hAnsi="Arial" w:cs="Arial"/>
        </w:rPr>
        <w:t>In order to</w:t>
      </w:r>
      <w:r w:rsidRPr="7331228D" w:rsidR="135FE675">
        <w:rPr>
          <w:rFonts w:ascii="Arial" w:hAnsi="Arial" w:cs="Arial"/>
        </w:rPr>
        <w:t xml:space="preserve"> support the goal of examining</w:t>
      </w:r>
      <w:r w:rsidRPr="7331228D" w:rsidR="7D2D7088">
        <w:rPr>
          <w:rFonts w:ascii="Arial" w:hAnsi="Arial" w:cs="Arial"/>
        </w:rPr>
        <w:t xml:space="preserve"> lived experiences rather than statistical trends, </w:t>
      </w:r>
      <w:r w:rsidRPr="7331228D" w:rsidR="5CAC56E2">
        <w:rPr>
          <w:rFonts w:ascii="Arial" w:hAnsi="Arial" w:cs="Arial"/>
        </w:rPr>
        <w:t xml:space="preserve">the study will actively engage participants </w:t>
      </w:r>
      <w:r w:rsidRPr="7331228D" w:rsidR="5CAC56E2">
        <w:rPr>
          <w:rFonts w:ascii="Arial" w:hAnsi="Arial" w:cs="Arial"/>
        </w:rPr>
        <w:t>in order to</w:t>
      </w:r>
      <w:r w:rsidRPr="7331228D" w:rsidR="5CAC56E2">
        <w:rPr>
          <w:rFonts w:ascii="Arial" w:hAnsi="Arial" w:cs="Arial"/>
        </w:rPr>
        <w:t xml:space="preserve"> gather genuine, </w:t>
      </w:r>
      <w:r w:rsidRPr="7331228D" w:rsidR="642EF067">
        <w:rPr>
          <w:rFonts w:ascii="Arial" w:hAnsi="Arial" w:cs="Arial"/>
        </w:rPr>
        <w:t>context-specific insights into how micromanagement impacts staff morale</w:t>
      </w:r>
      <w:r w:rsidRPr="7331228D" w:rsidR="5370B65A">
        <w:rPr>
          <w:rFonts w:ascii="Arial" w:hAnsi="Arial" w:cs="Arial"/>
        </w:rPr>
        <w:t xml:space="preserve">, communication, and quality of care in care home facilities. </w:t>
      </w:r>
    </w:p>
    <w:p w:rsidR="00C21A8B" w:rsidP="00BD77A2" w:rsidRDefault="00C21A8B" w14:paraId="15FBEDFA" w14:textId="77777777">
      <w:pPr>
        <w:pStyle w:val="ListParagraph"/>
        <w:spacing w:line="360" w:lineRule="auto"/>
        <w:rPr>
          <w:rFonts w:ascii="Arial" w:hAnsi="Arial" w:cs="Arial"/>
        </w:rPr>
      </w:pPr>
    </w:p>
    <w:p w:rsidR="00C21A8B" w:rsidP="00BD77A2" w:rsidRDefault="00C21A8B" w14:paraId="068F3B87" w14:textId="2A4548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:rsidR="00C21A8B" w:rsidP="00BD77A2" w:rsidRDefault="00C21A8B" w14:paraId="049A4FB6" w14:textId="77777777">
      <w:pPr>
        <w:pStyle w:val="ListParagraph"/>
        <w:spacing w:line="360" w:lineRule="auto"/>
        <w:rPr>
          <w:rFonts w:ascii="Arial" w:hAnsi="Arial" w:cs="Arial"/>
        </w:rPr>
      </w:pPr>
    </w:p>
    <w:p w:rsidR="00C21A8B" w:rsidP="00BD77A2" w:rsidRDefault="00CD342D" w14:paraId="61D2381F" w14:textId="3E4C13EB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study emphasises the importance to </w:t>
      </w:r>
      <w:r w:rsidR="00B11154">
        <w:rPr>
          <w:rFonts w:ascii="Arial" w:hAnsi="Arial" w:cs="Arial"/>
        </w:rPr>
        <w:t>comprehend microma</w:t>
      </w:r>
      <w:r w:rsidR="00467988">
        <w:rPr>
          <w:rFonts w:ascii="Arial" w:hAnsi="Arial" w:cs="Arial"/>
        </w:rPr>
        <w:t xml:space="preserve">nagement in assisted </w:t>
      </w:r>
      <w:r w:rsidR="008A4A9F">
        <w:rPr>
          <w:rFonts w:ascii="Arial" w:hAnsi="Arial" w:cs="Arial"/>
        </w:rPr>
        <w:t>living</w:t>
      </w:r>
      <w:r w:rsidR="00467988">
        <w:rPr>
          <w:rFonts w:ascii="Arial" w:hAnsi="Arial" w:cs="Arial"/>
        </w:rPr>
        <w:t>-facilities and how it affects</w:t>
      </w:r>
      <w:r w:rsidR="00FB7054">
        <w:rPr>
          <w:rFonts w:ascii="Arial" w:hAnsi="Arial" w:cs="Arial"/>
        </w:rPr>
        <w:t xml:space="preserve"> residential care quality, staff autonomy, and morale. </w:t>
      </w:r>
      <w:r w:rsidR="008A4A9F">
        <w:rPr>
          <w:rFonts w:ascii="Arial" w:hAnsi="Arial" w:cs="Arial"/>
        </w:rPr>
        <w:t>The study allows for a thorough examin</w:t>
      </w:r>
      <w:r w:rsidR="00E74BEC">
        <w:rPr>
          <w:rFonts w:ascii="Arial" w:hAnsi="Arial" w:cs="Arial"/>
        </w:rPr>
        <w:t>ation of individual experiences and perceptions</w:t>
      </w:r>
      <w:r w:rsidR="00B2711A">
        <w:rPr>
          <w:rFonts w:ascii="Arial" w:hAnsi="Arial" w:cs="Arial"/>
        </w:rPr>
        <w:t xml:space="preserve"> in actual workplace settings by using a qualitative </w:t>
      </w:r>
      <w:r w:rsidR="00AE7C8D">
        <w:rPr>
          <w:rFonts w:ascii="Arial" w:hAnsi="Arial" w:cs="Arial"/>
        </w:rPr>
        <w:t xml:space="preserve">methodology and gathering primary material through semi-structured </w:t>
      </w:r>
      <w:r w:rsidR="00F45393">
        <w:rPr>
          <w:rFonts w:ascii="Arial" w:hAnsi="Arial" w:cs="Arial"/>
        </w:rPr>
        <w:t xml:space="preserve">interviews. This strategy makes it possible </w:t>
      </w:r>
      <w:r w:rsidR="00A56841">
        <w:rPr>
          <w:rFonts w:ascii="Arial" w:hAnsi="Arial" w:cs="Arial"/>
        </w:rPr>
        <w:t>to establish the organisational and emotional effects of micromanagement</w:t>
      </w:r>
      <w:r w:rsidR="00966A34">
        <w:rPr>
          <w:rFonts w:ascii="Arial" w:hAnsi="Arial" w:cs="Arial"/>
        </w:rPr>
        <w:t xml:space="preserve"> that quantitative approaches could miss (Bryman</w:t>
      </w:r>
      <w:r w:rsidR="006D34D4">
        <w:rPr>
          <w:rFonts w:ascii="Arial" w:hAnsi="Arial" w:cs="Arial"/>
        </w:rPr>
        <w:t>, 2016). According to Saunders</w:t>
      </w:r>
      <w:r w:rsidR="00713E7C">
        <w:rPr>
          <w:rFonts w:ascii="Arial" w:hAnsi="Arial" w:cs="Arial"/>
        </w:rPr>
        <w:t>, Lewis, and Thornhill (2019), the results should demonstrate</w:t>
      </w:r>
      <w:r w:rsidR="00F40305">
        <w:rPr>
          <w:rFonts w:ascii="Arial" w:hAnsi="Arial" w:cs="Arial"/>
        </w:rPr>
        <w:t xml:space="preserve"> how excessive </w:t>
      </w:r>
      <w:r w:rsidR="00F40305">
        <w:rPr>
          <w:rFonts w:ascii="Arial" w:hAnsi="Arial" w:cs="Arial"/>
        </w:rPr>
        <w:lastRenderedPageBreak/>
        <w:t>managerial control can</w:t>
      </w:r>
      <w:r w:rsidR="00B36BE7">
        <w:rPr>
          <w:rFonts w:ascii="Arial" w:hAnsi="Arial" w:cs="Arial"/>
        </w:rPr>
        <w:t xml:space="preserve"> </w:t>
      </w:r>
      <w:r w:rsidR="00310012">
        <w:rPr>
          <w:rFonts w:ascii="Arial" w:hAnsi="Arial" w:cs="Arial"/>
        </w:rPr>
        <w:t xml:space="preserve">obstruct communication, lower staff motivation and confidence, and </w:t>
      </w:r>
      <w:r w:rsidR="008C5781">
        <w:rPr>
          <w:rFonts w:ascii="Arial" w:hAnsi="Arial" w:cs="Arial"/>
        </w:rPr>
        <w:t xml:space="preserve">ultimately lower the standard of care. </w:t>
      </w:r>
    </w:p>
    <w:p w:rsidR="001B2607" w:rsidP="00BD77A2" w:rsidRDefault="001B2607" w14:paraId="6DDDC28A" w14:textId="77777777">
      <w:pPr>
        <w:pStyle w:val="ListParagraph"/>
        <w:spacing w:line="360" w:lineRule="auto"/>
        <w:rPr>
          <w:rFonts w:ascii="Arial" w:hAnsi="Arial" w:cs="Arial"/>
        </w:rPr>
      </w:pPr>
    </w:p>
    <w:p w:rsidR="001B2607" w:rsidP="00BD77A2" w:rsidRDefault="001B2607" w14:paraId="2B1A6FB0" w14:textId="0F28CBB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 pro</w:t>
      </w:r>
      <w:r w:rsidR="00F145F0">
        <w:rPr>
          <w:rFonts w:ascii="Arial" w:hAnsi="Arial" w:cs="Arial"/>
        </w:rPr>
        <w:t>viding useful insights for enhancing management techniques</w:t>
      </w:r>
      <w:r w:rsidR="001B0BBE">
        <w:rPr>
          <w:rFonts w:ascii="Arial" w:hAnsi="Arial" w:cs="Arial"/>
        </w:rPr>
        <w:t xml:space="preserve">, the study advances our knowledge of leadership </w:t>
      </w:r>
      <w:r w:rsidR="004B7BB3">
        <w:rPr>
          <w:rFonts w:ascii="Arial" w:hAnsi="Arial" w:cs="Arial"/>
        </w:rPr>
        <w:t>practices in care homes. Fostering a more positive work environment</w:t>
      </w:r>
      <w:r w:rsidR="00825FA5">
        <w:rPr>
          <w:rFonts w:ascii="Arial" w:hAnsi="Arial" w:cs="Arial"/>
        </w:rPr>
        <w:t xml:space="preserve"> can improve resident outcomes and staff well-being</w:t>
      </w:r>
      <w:r w:rsidR="00BF7585">
        <w:rPr>
          <w:rFonts w:ascii="Arial" w:hAnsi="Arial" w:cs="Arial"/>
        </w:rPr>
        <w:t xml:space="preserve"> by encouraging open communication, autonomy and trust</w:t>
      </w:r>
      <w:r w:rsidR="00674D04">
        <w:rPr>
          <w:rFonts w:ascii="Arial" w:hAnsi="Arial" w:cs="Arial"/>
        </w:rPr>
        <w:t>. (Creswell and Creswell, 2018)</w:t>
      </w:r>
    </w:p>
    <w:p w:rsidR="00457F01" w:rsidP="00BD77A2" w:rsidRDefault="00457F01" w14:paraId="65D9C8D3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0A49FF" w:rsidR="00457F01" w:rsidP="00BD77A2" w:rsidRDefault="00457F01" w14:paraId="113DFF97" w14:textId="77777777">
      <w:pPr>
        <w:pStyle w:val="ListParagraph"/>
        <w:spacing w:line="360" w:lineRule="auto"/>
        <w:rPr>
          <w:rFonts w:ascii="Arial" w:hAnsi="Arial" w:cs="Arial"/>
        </w:rPr>
      </w:pPr>
    </w:p>
    <w:p w:rsidR="001705CC" w:rsidP="001705CC" w:rsidRDefault="001705CC" w14:paraId="2DC39518" w14:textId="77777777">
      <w:pPr>
        <w:pStyle w:val="ListParagraph"/>
        <w:spacing w:line="360" w:lineRule="auto"/>
        <w:rPr>
          <w:rFonts w:ascii="Arial" w:hAnsi="Arial" w:cs="Arial"/>
        </w:rPr>
      </w:pPr>
    </w:p>
    <w:p w:rsidR="00037CC7" w:rsidP="001705CC" w:rsidRDefault="00037CC7" w14:paraId="265086BA" w14:textId="77777777">
      <w:pPr>
        <w:pStyle w:val="ListParagraph"/>
        <w:spacing w:line="360" w:lineRule="auto"/>
        <w:rPr>
          <w:rFonts w:ascii="Arial" w:hAnsi="Arial" w:cs="Arial"/>
        </w:rPr>
      </w:pPr>
    </w:p>
    <w:p w:rsidR="00037CC7" w:rsidP="001705CC" w:rsidRDefault="00B41595" w14:paraId="022C8ADF" w14:textId="61131B06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:rsidR="00B41595" w:rsidP="001705CC" w:rsidRDefault="002511C0" w14:paraId="73500F68" w14:textId="43B2D34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15312B">
        <w:rPr>
          <w:rFonts w:ascii="Arial" w:hAnsi="Arial" w:cs="Arial"/>
        </w:rPr>
        <w:t>Bryman, A. (2016) Social Research Methods. 5th ed. Oxford: Oxford University Press</w:t>
      </w:r>
      <w:r w:rsidRPr="002511C0">
        <w:rPr>
          <w:rFonts w:ascii="Arial" w:hAnsi="Arial" w:cs="Arial"/>
          <w:sz w:val="24"/>
          <w:szCs w:val="24"/>
        </w:rPr>
        <w:t>.</w:t>
      </w:r>
    </w:p>
    <w:p w:rsidRPr="00B41595" w:rsidR="00DA7D73" w:rsidP="001705CC" w:rsidRDefault="00DA7D73" w14:paraId="0F4C8FD3" w14:textId="77777777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AB0CAE" w:rsidP="00B813CB" w:rsidRDefault="00A32320" w14:paraId="40FDCA9B" w14:textId="77777777">
      <w:pPr>
        <w:pStyle w:val="ListParagraph"/>
        <w:spacing w:line="360" w:lineRule="auto"/>
        <w:rPr>
          <w:rFonts w:ascii="Arial" w:hAnsi="Arial" w:cs="Arial"/>
        </w:rPr>
      </w:pPr>
      <w:r w:rsidRPr="00A32320">
        <w:rPr>
          <w:rFonts w:ascii="Arial" w:hAnsi="Arial" w:cs="Arial"/>
        </w:rPr>
        <w:t>Care Quality Commission (CQC) (2023) The State of Health Care and Adult Social Care in England 2022/23. London: CQC.</w:t>
      </w:r>
    </w:p>
    <w:p w:rsidR="00DA7D73" w:rsidP="00B813CB" w:rsidRDefault="00DA7D73" w14:paraId="3D67EE79" w14:textId="77777777">
      <w:pPr>
        <w:pStyle w:val="ListParagraph"/>
        <w:spacing w:line="360" w:lineRule="auto"/>
        <w:rPr>
          <w:rFonts w:ascii="Arial" w:hAnsi="Arial" w:cs="Arial"/>
        </w:rPr>
      </w:pPr>
    </w:p>
    <w:p w:rsidR="00B813CB" w:rsidP="00B813CB" w:rsidRDefault="00B813CB" w14:paraId="450632E2" w14:noSpellErr="1" w14:textId="0014719B">
      <w:pPr>
        <w:pStyle w:val="ListParagraph"/>
        <w:spacing w:line="360" w:lineRule="auto"/>
      </w:pPr>
      <w:r w:rsidRPr="47BE1A93" w:rsidR="06F3D5FD">
        <w:rPr>
          <w:sz w:val="24"/>
          <w:szCs w:val="24"/>
        </w:rPr>
        <w:t xml:space="preserve"> </w:t>
      </w:r>
      <w:r w:rsidRPr="47BE1A93" w:rsidR="02BEC194">
        <w:rPr>
          <w:sz w:val="24"/>
          <w:szCs w:val="24"/>
        </w:rPr>
        <w:t>Creswell, J.W. and Creswell, J.D. (2018) Research Design</w:t>
      </w:r>
    </w:p>
    <w:p w:rsidRPr="00B813CB" w:rsidR="003F2256" w:rsidP="00B813CB" w:rsidRDefault="003F2256" w14:paraId="3289AA63" w14:textId="77777777">
      <w:pPr>
        <w:pStyle w:val="ListParagraph"/>
        <w:spacing w:line="360" w:lineRule="auto"/>
        <w:rPr>
          <w:rFonts w:ascii="Arial" w:hAnsi="Arial" w:cs="Arial"/>
        </w:rPr>
      </w:pPr>
    </w:p>
    <w:p w:rsidR="00A32320" w:rsidP="00B813CB" w:rsidRDefault="00B813CB" w14:paraId="25A30A4D" w14:textId="19DAD701">
      <w:pPr>
        <w:pStyle w:val="ListParagraph"/>
        <w:spacing w:line="360" w:lineRule="auto"/>
        <w:rPr>
          <w:rFonts w:ascii="Arial" w:hAnsi="Arial" w:cs="Arial"/>
        </w:rPr>
      </w:pPr>
      <w:r w:rsidRPr="00B813CB">
        <w:rPr>
          <w:rFonts w:ascii="Arial" w:hAnsi="Arial" w:cs="Arial"/>
        </w:rPr>
        <w:t>Saunders, M., Lewis, P. and Thornhill, A. (2019) Research Methods for Business Students. 8th ed. Harlow: Pearson Education.</w:t>
      </w:r>
    </w:p>
    <w:p w:rsidRPr="00037CC7" w:rsidR="00037CC7" w:rsidP="00037CC7" w:rsidRDefault="00037CC7" w14:paraId="6DAFEBF3" w14:textId="77777777">
      <w:pPr>
        <w:pStyle w:val="ListParagraph"/>
        <w:spacing w:line="360" w:lineRule="auto"/>
        <w:rPr>
          <w:rFonts w:ascii="Arial" w:hAnsi="Arial" w:cs="Arial"/>
        </w:rPr>
      </w:pPr>
    </w:p>
    <w:p w:rsidR="00DA7D73" w:rsidP="00A32320" w:rsidRDefault="00A32320" w14:paraId="1C055FAE" w14:textId="77777777">
      <w:pPr>
        <w:pStyle w:val="ListParagraph"/>
        <w:spacing w:line="360" w:lineRule="auto"/>
        <w:rPr>
          <w:rFonts w:ascii="Arial" w:hAnsi="Arial" w:cs="Arial"/>
        </w:rPr>
      </w:pPr>
      <w:r w:rsidRPr="00A32320">
        <w:rPr>
          <w:rFonts w:ascii="Arial" w:hAnsi="Arial" w:cs="Arial"/>
        </w:rPr>
        <w:t>Skills for Care (2024) The State of the Adult Social Care Sector and Workforce in England 2024. Leeds: Skills for Care</w:t>
      </w:r>
      <w:r w:rsidR="00BA16B7">
        <w:rPr>
          <w:rFonts w:ascii="Arial" w:hAnsi="Arial" w:cs="Arial"/>
        </w:rPr>
        <w:t xml:space="preserve">  </w:t>
      </w:r>
    </w:p>
    <w:p w:rsidR="00DA7D73" w:rsidP="00A32320" w:rsidRDefault="00DA7D73" w14:paraId="46B3A3EC" w14:textId="77777777">
      <w:pPr>
        <w:pStyle w:val="ListParagraph"/>
        <w:spacing w:line="360" w:lineRule="auto"/>
        <w:rPr>
          <w:rFonts w:ascii="Arial" w:hAnsi="Arial" w:cs="Arial"/>
        </w:rPr>
      </w:pPr>
    </w:p>
    <w:p w:rsidR="00037CC7" w:rsidP="00A32320" w:rsidRDefault="00005CA8" w14:paraId="1C04C2D9" w14:textId="7820C3D3">
      <w:pPr>
        <w:pStyle w:val="ListParagraph"/>
        <w:spacing w:line="360" w:lineRule="auto"/>
        <w:rPr>
          <w:rFonts w:ascii="Arial" w:hAnsi="Arial" w:cs="Arial"/>
        </w:rPr>
      </w:pPr>
      <w:r w:rsidRPr="00005CA8">
        <w:rPr>
          <w:rFonts w:ascii="Arial" w:hAnsi="Arial" w:cs="Arial"/>
        </w:rPr>
        <w:t>Qualitative, Quantitative, and Mixed Methods Approaches. 5th ed. Thousand Oaks, CA: Sage</w:t>
      </w:r>
    </w:p>
    <w:p w:rsidR="00DA7D73" w:rsidP="00A32320" w:rsidRDefault="00DA7D73" w14:paraId="61446551" w14:textId="77777777">
      <w:pPr>
        <w:pStyle w:val="ListParagraph"/>
        <w:spacing w:line="360" w:lineRule="auto"/>
        <w:rPr>
          <w:rFonts w:ascii="Arial" w:hAnsi="Arial" w:cs="Arial"/>
        </w:rPr>
      </w:pPr>
    </w:p>
    <w:p w:rsidR="00A32320" w:rsidP="00A32320" w:rsidRDefault="00BA16B7" w14:paraId="3A20D70C" w14:textId="36F62561">
      <w:pPr>
        <w:pStyle w:val="ListParagraph"/>
        <w:spacing w:line="360" w:lineRule="auto"/>
        <w:rPr>
          <w:rFonts w:ascii="Arial" w:hAnsi="Arial" w:cs="Arial"/>
        </w:rPr>
      </w:pPr>
      <w:r w:rsidRPr="00BA16B7">
        <w:rPr>
          <w:rFonts w:ascii="Arial" w:hAnsi="Arial" w:cs="Arial"/>
        </w:rPr>
        <w:t>Wong, C. A. and Laschinger, H. K. S. (2015) ‘Authentic leadership, performance, and well-being: The mediating role of empowerment’, Journal of Nursing Management, 23(3), pp. 321–330</w:t>
      </w:r>
    </w:p>
    <w:p w:rsidR="00BA16B7" w:rsidP="00A32320" w:rsidRDefault="00BA16B7" w14:paraId="73CFDBCD" w14:textId="77777777">
      <w:pPr>
        <w:pStyle w:val="ListParagraph"/>
        <w:spacing w:line="360" w:lineRule="auto"/>
        <w:rPr>
          <w:rFonts w:ascii="Arial" w:hAnsi="Arial" w:cs="Arial"/>
        </w:rPr>
      </w:pPr>
    </w:p>
    <w:p w:rsidR="00A32320" w:rsidP="001705CC" w:rsidRDefault="00A32320" w14:paraId="65300E7C" w14:textId="77777777">
      <w:pPr>
        <w:pStyle w:val="ListParagraph"/>
        <w:spacing w:line="360" w:lineRule="auto"/>
        <w:rPr>
          <w:rFonts w:ascii="Arial" w:hAnsi="Arial" w:cs="Arial"/>
        </w:rPr>
      </w:pPr>
    </w:p>
    <w:p w:rsidR="00A32320" w:rsidP="001705CC" w:rsidRDefault="00A32320" w14:paraId="02C1BED1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6647BE" w:rsidR="00324BA8" w:rsidP="0080761F" w:rsidRDefault="00324BA8" w14:paraId="7C43A44E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695121" w:rsidR="00100A5C" w:rsidP="00221937" w:rsidRDefault="00100A5C" w14:paraId="4A4F5D4F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sectPr w:rsidRPr="00695121" w:rsidR="00100A5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HBlUEDFwEaxCA" int2:id="Ff4nFUIS">
      <int2:state int2:type="spell" int2:value="Rejected"/>
    </int2:textHash>
    <int2:bookmark int2:bookmarkName="_Int_GcKBqgPO" int2:invalidationBookmarkName="" int2:hashCode="3vXhF3YKXpUcLM" int2:id="0KKy8kjb">
      <int2:state int2:type="style" int2:value="Rejected"/>
    </int2:bookmark>
    <int2:bookmark int2:bookmarkName="_Int_OqRUbVih" int2:invalidationBookmarkName="" int2:hashCode="lHZvvsjCPxmLkP" int2:id="38r7RpdS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F5069"/>
    <w:multiLevelType w:val="hybridMultilevel"/>
    <w:tmpl w:val="C6125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85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37"/>
    <w:rsid w:val="0000462C"/>
    <w:rsid w:val="00005CA8"/>
    <w:rsid w:val="0000749E"/>
    <w:rsid w:val="00013190"/>
    <w:rsid w:val="000203FD"/>
    <w:rsid w:val="00035B42"/>
    <w:rsid w:val="000379CC"/>
    <w:rsid w:val="00037CC7"/>
    <w:rsid w:val="0005465E"/>
    <w:rsid w:val="00056623"/>
    <w:rsid w:val="000604D1"/>
    <w:rsid w:val="000640EC"/>
    <w:rsid w:val="00072E64"/>
    <w:rsid w:val="000769E6"/>
    <w:rsid w:val="0008292A"/>
    <w:rsid w:val="00092052"/>
    <w:rsid w:val="000979A9"/>
    <w:rsid w:val="000A2049"/>
    <w:rsid w:val="000A3D66"/>
    <w:rsid w:val="000A42E9"/>
    <w:rsid w:val="000A49FF"/>
    <w:rsid w:val="000A4B93"/>
    <w:rsid w:val="000B204C"/>
    <w:rsid w:val="000C7E2A"/>
    <w:rsid w:val="00100A5C"/>
    <w:rsid w:val="00102301"/>
    <w:rsid w:val="00110782"/>
    <w:rsid w:val="001116CA"/>
    <w:rsid w:val="0011272D"/>
    <w:rsid w:val="00137F96"/>
    <w:rsid w:val="00141441"/>
    <w:rsid w:val="0015312B"/>
    <w:rsid w:val="001549AC"/>
    <w:rsid w:val="00154D2B"/>
    <w:rsid w:val="001563A8"/>
    <w:rsid w:val="0016792B"/>
    <w:rsid w:val="001705CC"/>
    <w:rsid w:val="00175C42"/>
    <w:rsid w:val="001805F9"/>
    <w:rsid w:val="00184A4F"/>
    <w:rsid w:val="00190094"/>
    <w:rsid w:val="001953C7"/>
    <w:rsid w:val="0019764E"/>
    <w:rsid w:val="001A2CE8"/>
    <w:rsid w:val="001A3062"/>
    <w:rsid w:val="001B0BBE"/>
    <w:rsid w:val="001B2607"/>
    <w:rsid w:val="001B2ECA"/>
    <w:rsid w:val="001B704C"/>
    <w:rsid w:val="001C6277"/>
    <w:rsid w:val="001D63F4"/>
    <w:rsid w:val="001E7107"/>
    <w:rsid w:val="001E79CA"/>
    <w:rsid w:val="001F513B"/>
    <w:rsid w:val="00211110"/>
    <w:rsid w:val="00214FF6"/>
    <w:rsid w:val="00215FEC"/>
    <w:rsid w:val="00221937"/>
    <w:rsid w:val="00243965"/>
    <w:rsid w:val="00246BFC"/>
    <w:rsid w:val="002511C0"/>
    <w:rsid w:val="00254728"/>
    <w:rsid w:val="00256619"/>
    <w:rsid w:val="00257B04"/>
    <w:rsid w:val="00257BA8"/>
    <w:rsid w:val="002632F3"/>
    <w:rsid w:val="00264A25"/>
    <w:rsid w:val="00264EAA"/>
    <w:rsid w:val="0026540B"/>
    <w:rsid w:val="0027760E"/>
    <w:rsid w:val="002849CC"/>
    <w:rsid w:val="00290C7E"/>
    <w:rsid w:val="002929CF"/>
    <w:rsid w:val="002B4A45"/>
    <w:rsid w:val="002C03FB"/>
    <w:rsid w:val="002C6C40"/>
    <w:rsid w:val="002D6987"/>
    <w:rsid w:val="002E187D"/>
    <w:rsid w:val="002E63D3"/>
    <w:rsid w:val="002F1AE1"/>
    <w:rsid w:val="002F25E9"/>
    <w:rsid w:val="003030BE"/>
    <w:rsid w:val="00310012"/>
    <w:rsid w:val="003117EB"/>
    <w:rsid w:val="00314425"/>
    <w:rsid w:val="00315CA7"/>
    <w:rsid w:val="00324BA8"/>
    <w:rsid w:val="003423E9"/>
    <w:rsid w:val="003436B0"/>
    <w:rsid w:val="00350D4D"/>
    <w:rsid w:val="00353F56"/>
    <w:rsid w:val="0035534E"/>
    <w:rsid w:val="00356BCA"/>
    <w:rsid w:val="0035788A"/>
    <w:rsid w:val="00363442"/>
    <w:rsid w:val="003737E6"/>
    <w:rsid w:val="00376D2D"/>
    <w:rsid w:val="0038555F"/>
    <w:rsid w:val="00386EF2"/>
    <w:rsid w:val="00397C78"/>
    <w:rsid w:val="003B1E19"/>
    <w:rsid w:val="003C174A"/>
    <w:rsid w:val="003C4D5F"/>
    <w:rsid w:val="003C7A95"/>
    <w:rsid w:val="003D1F19"/>
    <w:rsid w:val="003E6760"/>
    <w:rsid w:val="003E7C54"/>
    <w:rsid w:val="003F2256"/>
    <w:rsid w:val="004020E1"/>
    <w:rsid w:val="00403B8D"/>
    <w:rsid w:val="00406E5E"/>
    <w:rsid w:val="00431879"/>
    <w:rsid w:val="00432689"/>
    <w:rsid w:val="00455AE2"/>
    <w:rsid w:val="00457532"/>
    <w:rsid w:val="00457688"/>
    <w:rsid w:val="00457F01"/>
    <w:rsid w:val="00467988"/>
    <w:rsid w:val="00471A3C"/>
    <w:rsid w:val="004A0EC4"/>
    <w:rsid w:val="004A47F2"/>
    <w:rsid w:val="004B0E2D"/>
    <w:rsid w:val="004B7BB3"/>
    <w:rsid w:val="004E157A"/>
    <w:rsid w:val="004F1D7D"/>
    <w:rsid w:val="0051590D"/>
    <w:rsid w:val="00533EAA"/>
    <w:rsid w:val="0053525D"/>
    <w:rsid w:val="00537049"/>
    <w:rsid w:val="00541F28"/>
    <w:rsid w:val="00557213"/>
    <w:rsid w:val="00560882"/>
    <w:rsid w:val="00566552"/>
    <w:rsid w:val="00571F0D"/>
    <w:rsid w:val="005A1185"/>
    <w:rsid w:val="005A32ED"/>
    <w:rsid w:val="005B5E63"/>
    <w:rsid w:val="005C4002"/>
    <w:rsid w:val="005D58B1"/>
    <w:rsid w:val="005E23BC"/>
    <w:rsid w:val="005E6FAF"/>
    <w:rsid w:val="005F1415"/>
    <w:rsid w:val="005F2B37"/>
    <w:rsid w:val="005F6567"/>
    <w:rsid w:val="005F74F1"/>
    <w:rsid w:val="00602156"/>
    <w:rsid w:val="0061641C"/>
    <w:rsid w:val="00617F4B"/>
    <w:rsid w:val="00634C6E"/>
    <w:rsid w:val="00643504"/>
    <w:rsid w:val="00643DA4"/>
    <w:rsid w:val="006647BE"/>
    <w:rsid w:val="00666641"/>
    <w:rsid w:val="006702BD"/>
    <w:rsid w:val="006737F6"/>
    <w:rsid w:val="00674D04"/>
    <w:rsid w:val="00677423"/>
    <w:rsid w:val="00686378"/>
    <w:rsid w:val="006911D3"/>
    <w:rsid w:val="00692ACD"/>
    <w:rsid w:val="00695121"/>
    <w:rsid w:val="006A27D3"/>
    <w:rsid w:val="006A2991"/>
    <w:rsid w:val="006C496F"/>
    <w:rsid w:val="006D2544"/>
    <w:rsid w:val="006D2DAF"/>
    <w:rsid w:val="006D34D4"/>
    <w:rsid w:val="006D67F5"/>
    <w:rsid w:val="006E272A"/>
    <w:rsid w:val="006F0CB0"/>
    <w:rsid w:val="007015C7"/>
    <w:rsid w:val="00713E7C"/>
    <w:rsid w:val="00742BD7"/>
    <w:rsid w:val="007463EA"/>
    <w:rsid w:val="0075028E"/>
    <w:rsid w:val="00767F52"/>
    <w:rsid w:val="00784066"/>
    <w:rsid w:val="00797AF5"/>
    <w:rsid w:val="007A127B"/>
    <w:rsid w:val="007A1449"/>
    <w:rsid w:val="007A3557"/>
    <w:rsid w:val="007A3FE7"/>
    <w:rsid w:val="007A520E"/>
    <w:rsid w:val="007B0BC4"/>
    <w:rsid w:val="007B5A25"/>
    <w:rsid w:val="007C0984"/>
    <w:rsid w:val="007C2BFE"/>
    <w:rsid w:val="007D5A95"/>
    <w:rsid w:val="007E14AE"/>
    <w:rsid w:val="007E2C3F"/>
    <w:rsid w:val="007E43FE"/>
    <w:rsid w:val="007F1AE0"/>
    <w:rsid w:val="0080761F"/>
    <w:rsid w:val="00822A32"/>
    <w:rsid w:val="00825FA5"/>
    <w:rsid w:val="00830FDA"/>
    <w:rsid w:val="0083688C"/>
    <w:rsid w:val="00840B60"/>
    <w:rsid w:val="00841AC0"/>
    <w:rsid w:val="00853842"/>
    <w:rsid w:val="00854ABE"/>
    <w:rsid w:val="00854AC7"/>
    <w:rsid w:val="0085777B"/>
    <w:rsid w:val="008603A4"/>
    <w:rsid w:val="008641EE"/>
    <w:rsid w:val="00872386"/>
    <w:rsid w:val="0087507A"/>
    <w:rsid w:val="00875EC3"/>
    <w:rsid w:val="008916FD"/>
    <w:rsid w:val="00891D29"/>
    <w:rsid w:val="008946EE"/>
    <w:rsid w:val="008A089A"/>
    <w:rsid w:val="008A35D4"/>
    <w:rsid w:val="008A4A9F"/>
    <w:rsid w:val="008C3327"/>
    <w:rsid w:val="008C5781"/>
    <w:rsid w:val="008D38DB"/>
    <w:rsid w:val="008D6DD5"/>
    <w:rsid w:val="008E2FE7"/>
    <w:rsid w:val="008F3044"/>
    <w:rsid w:val="00921A50"/>
    <w:rsid w:val="009308F9"/>
    <w:rsid w:val="00944CC2"/>
    <w:rsid w:val="0094687A"/>
    <w:rsid w:val="0094794E"/>
    <w:rsid w:val="00956851"/>
    <w:rsid w:val="0096370F"/>
    <w:rsid w:val="00966A34"/>
    <w:rsid w:val="0097180A"/>
    <w:rsid w:val="009823F5"/>
    <w:rsid w:val="009A2BD1"/>
    <w:rsid w:val="009A4C94"/>
    <w:rsid w:val="009B51DD"/>
    <w:rsid w:val="009B787C"/>
    <w:rsid w:val="009C02C3"/>
    <w:rsid w:val="009C2AAD"/>
    <w:rsid w:val="009C5C66"/>
    <w:rsid w:val="009D2800"/>
    <w:rsid w:val="009D4D25"/>
    <w:rsid w:val="009D5F2F"/>
    <w:rsid w:val="009E0201"/>
    <w:rsid w:val="009E0F72"/>
    <w:rsid w:val="009F07A0"/>
    <w:rsid w:val="00A000CF"/>
    <w:rsid w:val="00A06BBF"/>
    <w:rsid w:val="00A11C60"/>
    <w:rsid w:val="00A133C3"/>
    <w:rsid w:val="00A32320"/>
    <w:rsid w:val="00A35C8F"/>
    <w:rsid w:val="00A37918"/>
    <w:rsid w:val="00A50006"/>
    <w:rsid w:val="00A55EF6"/>
    <w:rsid w:val="00A56841"/>
    <w:rsid w:val="00A64F01"/>
    <w:rsid w:val="00A70620"/>
    <w:rsid w:val="00A75B11"/>
    <w:rsid w:val="00A82E20"/>
    <w:rsid w:val="00A90227"/>
    <w:rsid w:val="00A94D83"/>
    <w:rsid w:val="00AA05CF"/>
    <w:rsid w:val="00AB0CAE"/>
    <w:rsid w:val="00AC1B8F"/>
    <w:rsid w:val="00AC50C1"/>
    <w:rsid w:val="00AC63C0"/>
    <w:rsid w:val="00AE7C8D"/>
    <w:rsid w:val="00B11154"/>
    <w:rsid w:val="00B13F5A"/>
    <w:rsid w:val="00B22A0C"/>
    <w:rsid w:val="00B23364"/>
    <w:rsid w:val="00B248E6"/>
    <w:rsid w:val="00B2711A"/>
    <w:rsid w:val="00B30F16"/>
    <w:rsid w:val="00B35A3D"/>
    <w:rsid w:val="00B36408"/>
    <w:rsid w:val="00B36BE7"/>
    <w:rsid w:val="00B41595"/>
    <w:rsid w:val="00B47978"/>
    <w:rsid w:val="00B63F50"/>
    <w:rsid w:val="00B701E4"/>
    <w:rsid w:val="00B813CB"/>
    <w:rsid w:val="00B901A7"/>
    <w:rsid w:val="00B92236"/>
    <w:rsid w:val="00BA0671"/>
    <w:rsid w:val="00BA16B7"/>
    <w:rsid w:val="00BA5240"/>
    <w:rsid w:val="00BA65C8"/>
    <w:rsid w:val="00BC0F98"/>
    <w:rsid w:val="00BD2CEA"/>
    <w:rsid w:val="00BD77A2"/>
    <w:rsid w:val="00BD781D"/>
    <w:rsid w:val="00BE4660"/>
    <w:rsid w:val="00BF0A8F"/>
    <w:rsid w:val="00BF254F"/>
    <w:rsid w:val="00BF7585"/>
    <w:rsid w:val="00C00BA1"/>
    <w:rsid w:val="00C025E3"/>
    <w:rsid w:val="00C04E4E"/>
    <w:rsid w:val="00C072E7"/>
    <w:rsid w:val="00C177D6"/>
    <w:rsid w:val="00C21A8B"/>
    <w:rsid w:val="00C23BD8"/>
    <w:rsid w:val="00C34927"/>
    <w:rsid w:val="00C3652E"/>
    <w:rsid w:val="00C402F7"/>
    <w:rsid w:val="00C5745E"/>
    <w:rsid w:val="00C62B15"/>
    <w:rsid w:val="00C63BFF"/>
    <w:rsid w:val="00C641F7"/>
    <w:rsid w:val="00C84E04"/>
    <w:rsid w:val="00C96FB9"/>
    <w:rsid w:val="00CB7730"/>
    <w:rsid w:val="00CC0CF2"/>
    <w:rsid w:val="00CC3778"/>
    <w:rsid w:val="00CC7866"/>
    <w:rsid w:val="00CD342D"/>
    <w:rsid w:val="00CD7386"/>
    <w:rsid w:val="00CE2C2A"/>
    <w:rsid w:val="00CE4CFE"/>
    <w:rsid w:val="00CE5F27"/>
    <w:rsid w:val="00CE62BF"/>
    <w:rsid w:val="00CF07B9"/>
    <w:rsid w:val="00CF4674"/>
    <w:rsid w:val="00CF5AF6"/>
    <w:rsid w:val="00D029D0"/>
    <w:rsid w:val="00D074F3"/>
    <w:rsid w:val="00D13924"/>
    <w:rsid w:val="00D1704D"/>
    <w:rsid w:val="00D44CDA"/>
    <w:rsid w:val="00D47423"/>
    <w:rsid w:val="00D51E32"/>
    <w:rsid w:val="00D52959"/>
    <w:rsid w:val="00D61224"/>
    <w:rsid w:val="00D77E71"/>
    <w:rsid w:val="00D91404"/>
    <w:rsid w:val="00D971CD"/>
    <w:rsid w:val="00DA3176"/>
    <w:rsid w:val="00DA47B7"/>
    <w:rsid w:val="00DA54AC"/>
    <w:rsid w:val="00DA7D73"/>
    <w:rsid w:val="00DB1891"/>
    <w:rsid w:val="00DB432D"/>
    <w:rsid w:val="00DB6522"/>
    <w:rsid w:val="00DB7277"/>
    <w:rsid w:val="00DC4AB6"/>
    <w:rsid w:val="00DD564A"/>
    <w:rsid w:val="00DD6D46"/>
    <w:rsid w:val="00DD70D2"/>
    <w:rsid w:val="00DE0C04"/>
    <w:rsid w:val="00DF1A59"/>
    <w:rsid w:val="00DF5872"/>
    <w:rsid w:val="00DF7254"/>
    <w:rsid w:val="00E04634"/>
    <w:rsid w:val="00E069E3"/>
    <w:rsid w:val="00E14D32"/>
    <w:rsid w:val="00E24E2B"/>
    <w:rsid w:val="00E26F1D"/>
    <w:rsid w:val="00E30957"/>
    <w:rsid w:val="00E5089C"/>
    <w:rsid w:val="00E57AF3"/>
    <w:rsid w:val="00E607E0"/>
    <w:rsid w:val="00E61548"/>
    <w:rsid w:val="00E675ED"/>
    <w:rsid w:val="00E704BD"/>
    <w:rsid w:val="00E709A3"/>
    <w:rsid w:val="00E74BEC"/>
    <w:rsid w:val="00E75396"/>
    <w:rsid w:val="00E77F38"/>
    <w:rsid w:val="00E82400"/>
    <w:rsid w:val="00E84CD4"/>
    <w:rsid w:val="00E91A14"/>
    <w:rsid w:val="00EA6A79"/>
    <w:rsid w:val="00EB0EAE"/>
    <w:rsid w:val="00EB591C"/>
    <w:rsid w:val="00EC25C1"/>
    <w:rsid w:val="00ED761F"/>
    <w:rsid w:val="00ED7AD0"/>
    <w:rsid w:val="00EE4ABF"/>
    <w:rsid w:val="00EE5BD6"/>
    <w:rsid w:val="00EE693A"/>
    <w:rsid w:val="00EF63E6"/>
    <w:rsid w:val="00F067BE"/>
    <w:rsid w:val="00F145F0"/>
    <w:rsid w:val="00F1601B"/>
    <w:rsid w:val="00F17CDA"/>
    <w:rsid w:val="00F253FD"/>
    <w:rsid w:val="00F321DF"/>
    <w:rsid w:val="00F40305"/>
    <w:rsid w:val="00F43F3B"/>
    <w:rsid w:val="00F45393"/>
    <w:rsid w:val="00F567DC"/>
    <w:rsid w:val="00F74B32"/>
    <w:rsid w:val="00F83DD4"/>
    <w:rsid w:val="00F87037"/>
    <w:rsid w:val="00F923F0"/>
    <w:rsid w:val="00F968CE"/>
    <w:rsid w:val="00FA40D8"/>
    <w:rsid w:val="00FB7054"/>
    <w:rsid w:val="00FC09DD"/>
    <w:rsid w:val="00FC1467"/>
    <w:rsid w:val="00FC46B4"/>
    <w:rsid w:val="00FD55D7"/>
    <w:rsid w:val="00FD5D11"/>
    <w:rsid w:val="00FD6104"/>
    <w:rsid w:val="00FD722A"/>
    <w:rsid w:val="00FE0E2C"/>
    <w:rsid w:val="00FE2FE8"/>
    <w:rsid w:val="00FF3431"/>
    <w:rsid w:val="00FF424A"/>
    <w:rsid w:val="01286BB1"/>
    <w:rsid w:val="02BEC194"/>
    <w:rsid w:val="032280C4"/>
    <w:rsid w:val="0406DFB9"/>
    <w:rsid w:val="04381FDB"/>
    <w:rsid w:val="061CFA1B"/>
    <w:rsid w:val="066A0899"/>
    <w:rsid w:val="06F3D5FD"/>
    <w:rsid w:val="07AD0157"/>
    <w:rsid w:val="0816AEC7"/>
    <w:rsid w:val="09A839C2"/>
    <w:rsid w:val="09F6F7A3"/>
    <w:rsid w:val="0AA4BB9E"/>
    <w:rsid w:val="0ABFA0DC"/>
    <w:rsid w:val="0D4E0CEE"/>
    <w:rsid w:val="0FB14100"/>
    <w:rsid w:val="135FE675"/>
    <w:rsid w:val="13912B35"/>
    <w:rsid w:val="13E4D35D"/>
    <w:rsid w:val="15755EF0"/>
    <w:rsid w:val="15CF098B"/>
    <w:rsid w:val="1618F7B6"/>
    <w:rsid w:val="17399268"/>
    <w:rsid w:val="17B8BE18"/>
    <w:rsid w:val="1817BA6A"/>
    <w:rsid w:val="184E2276"/>
    <w:rsid w:val="19211435"/>
    <w:rsid w:val="19D97AF5"/>
    <w:rsid w:val="1A2B54B8"/>
    <w:rsid w:val="1A308AC4"/>
    <w:rsid w:val="1A37E999"/>
    <w:rsid w:val="1ADB1221"/>
    <w:rsid w:val="1B5FBBD0"/>
    <w:rsid w:val="1BBF91AF"/>
    <w:rsid w:val="1D225D16"/>
    <w:rsid w:val="1D22B901"/>
    <w:rsid w:val="1E97EFD2"/>
    <w:rsid w:val="1FC396E3"/>
    <w:rsid w:val="1FF84D7D"/>
    <w:rsid w:val="207BEE5E"/>
    <w:rsid w:val="20CF3120"/>
    <w:rsid w:val="21437435"/>
    <w:rsid w:val="2478312E"/>
    <w:rsid w:val="2782099C"/>
    <w:rsid w:val="278266F0"/>
    <w:rsid w:val="27BD2D22"/>
    <w:rsid w:val="296697E7"/>
    <w:rsid w:val="29A0FA74"/>
    <w:rsid w:val="2B0D14FA"/>
    <w:rsid w:val="2C38E77C"/>
    <w:rsid w:val="2DF67A20"/>
    <w:rsid w:val="2E0493F0"/>
    <w:rsid w:val="301352F0"/>
    <w:rsid w:val="304CD776"/>
    <w:rsid w:val="3117019D"/>
    <w:rsid w:val="319183ED"/>
    <w:rsid w:val="3229F3F9"/>
    <w:rsid w:val="3291FD1E"/>
    <w:rsid w:val="34560C09"/>
    <w:rsid w:val="36AC2BB5"/>
    <w:rsid w:val="374A118E"/>
    <w:rsid w:val="38CBC588"/>
    <w:rsid w:val="3A711E7F"/>
    <w:rsid w:val="3AE95FA8"/>
    <w:rsid w:val="3B34B798"/>
    <w:rsid w:val="3BEE143E"/>
    <w:rsid w:val="3C1992C5"/>
    <w:rsid w:val="3E3DE5D3"/>
    <w:rsid w:val="3E47DE79"/>
    <w:rsid w:val="4007FAE4"/>
    <w:rsid w:val="404AB02A"/>
    <w:rsid w:val="4108804C"/>
    <w:rsid w:val="43F05E3A"/>
    <w:rsid w:val="47645310"/>
    <w:rsid w:val="47AB5BFB"/>
    <w:rsid w:val="47BE1A93"/>
    <w:rsid w:val="48077074"/>
    <w:rsid w:val="48DB5618"/>
    <w:rsid w:val="499FF822"/>
    <w:rsid w:val="49E9C28D"/>
    <w:rsid w:val="4A919879"/>
    <w:rsid w:val="4BC8C6B5"/>
    <w:rsid w:val="4C6BBE4C"/>
    <w:rsid w:val="4CB91562"/>
    <w:rsid w:val="4EFA2973"/>
    <w:rsid w:val="4F0F91BD"/>
    <w:rsid w:val="4F9294A8"/>
    <w:rsid w:val="50F74907"/>
    <w:rsid w:val="51A356A9"/>
    <w:rsid w:val="530CC46F"/>
    <w:rsid w:val="5370B65A"/>
    <w:rsid w:val="538DDDB3"/>
    <w:rsid w:val="53DF49B3"/>
    <w:rsid w:val="548BBF6A"/>
    <w:rsid w:val="569CDD14"/>
    <w:rsid w:val="57391A8D"/>
    <w:rsid w:val="57845C9B"/>
    <w:rsid w:val="579B02C6"/>
    <w:rsid w:val="5A8FCE0A"/>
    <w:rsid w:val="5B068C83"/>
    <w:rsid w:val="5BDFC9CB"/>
    <w:rsid w:val="5C9F74B8"/>
    <w:rsid w:val="5CAC56E2"/>
    <w:rsid w:val="61CCEF25"/>
    <w:rsid w:val="62AF3CA8"/>
    <w:rsid w:val="642EF067"/>
    <w:rsid w:val="64440FD1"/>
    <w:rsid w:val="645AC4EE"/>
    <w:rsid w:val="64992847"/>
    <w:rsid w:val="655BB32A"/>
    <w:rsid w:val="65B7E2EF"/>
    <w:rsid w:val="662BBCBE"/>
    <w:rsid w:val="676D0161"/>
    <w:rsid w:val="679C060E"/>
    <w:rsid w:val="68679020"/>
    <w:rsid w:val="69498426"/>
    <w:rsid w:val="69658E5F"/>
    <w:rsid w:val="69927721"/>
    <w:rsid w:val="6A0784E8"/>
    <w:rsid w:val="6A52EBDD"/>
    <w:rsid w:val="6ABEA097"/>
    <w:rsid w:val="6B03AA52"/>
    <w:rsid w:val="6B581A88"/>
    <w:rsid w:val="6C1E82DF"/>
    <w:rsid w:val="6CC8BC4E"/>
    <w:rsid w:val="6D6EA236"/>
    <w:rsid w:val="6E00059B"/>
    <w:rsid w:val="6E07264A"/>
    <w:rsid w:val="6E15A07E"/>
    <w:rsid w:val="704009DA"/>
    <w:rsid w:val="7242502C"/>
    <w:rsid w:val="7331228D"/>
    <w:rsid w:val="73C3F293"/>
    <w:rsid w:val="74890F2E"/>
    <w:rsid w:val="7496E357"/>
    <w:rsid w:val="74B4EBF9"/>
    <w:rsid w:val="75633E55"/>
    <w:rsid w:val="78AA11CF"/>
    <w:rsid w:val="796DD6CF"/>
    <w:rsid w:val="79D60664"/>
    <w:rsid w:val="7B2C7D6B"/>
    <w:rsid w:val="7C0FC0B4"/>
    <w:rsid w:val="7C1E2387"/>
    <w:rsid w:val="7CAFEFEF"/>
    <w:rsid w:val="7D2D7088"/>
    <w:rsid w:val="7DA5AB15"/>
    <w:rsid w:val="7EE6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F8A63"/>
  <w15:chartTrackingRefBased/>
  <w15:docId w15:val="{58BB3326-B2E2-4A79-AE20-BBCDDA1B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93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93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2193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2193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2193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2193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2193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2193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2193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2193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219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93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2193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21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93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219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9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9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93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219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9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8f2e9ee862554b1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f1fc098a66f9bbc0061e0c31543cdf56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1d2c0bd3b566203f5e78eb72c2fba9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982B44-BD46-4C8F-89E4-D62F4C59E2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E95557-6D15-400C-9BE2-573E7D7B0E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8BC40-261E-4D56-BA57-08395A9B3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Oscar Munar Laureaga (2513366)</dc:creator>
  <keywords/>
  <dc:description/>
  <lastModifiedBy>Oscar Munar Laureaga (2513366)</lastModifiedBy>
  <revision>407</revision>
  <dcterms:created xsi:type="dcterms:W3CDTF">2025-11-04T15:21:00.0000000Z</dcterms:created>
  <dcterms:modified xsi:type="dcterms:W3CDTF">2025-11-10T08:37:37.1010898Z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