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E70C4A" w14:textId="77777777" w:rsidR="00103B9D" w:rsidRDefault="00103B9D">
      <w:pPr>
        <w:spacing w:after="160" w:line="259" w:lineRule="auto"/>
        <w:jc w:val="left"/>
        <w:rPr>
          <w:lang w:val="en-US"/>
        </w:rPr>
      </w:pPr>
    </w:p>
    <w:p w14:paraId="7CA51C88" w14:textId="468F36A0" w:rsidR="00103B9D" w:rsidRDefault="004E08AF" w:rsidP="00103B9D">
      <w:pPr>
        <w:rPr>
          <w:b/>
          <w:bCs/>
          <w:sz w:val="44"/>
          <w:szCs w:val="44"/>
          <w:lang w:val="en-US"/>
        </w:rPr>
      </w:pPr>
      <w:r w:rsidRPr="004E08AF">
        <w:rPr>
          <w:b/>
          <w:bCs/>
          <w:sz w:val="44"/>
          <w:szCs w:val="44"/>
          <w:lang w:val="en-US"/>
        </w:rPr>
        <w:t xml:space="preserve">Module Name: </w:t>
      </w:r>
      <w:r>
        <w:rPr>
          <w:b/>
          <w:bCs/>
          <w:sz w:val="44"/>
          <w:szCs w:val="44"/>
          <w:lang w:val="en-US"/>
        </w:rPr>
        <w:t xml:space="preserve"> Managing People </w:t>
      </w:r>
    </w:p>
    <w:p w14:paraId="28B2F639" w14:textId="38627A43" w:rsidR="004E08AF" w:rsidRDefault="004E08AF" w:rsidP="00103B9D">
      <w:pPr>
        <w:rPr>
          <w:b/>
          <w:bCs/>
          <w:sz w:val="44"/>
          <w:szCs w:val="44"/>
          <w:lang w:val="en-US"/>
        </w:rPr>
      </w:pPr>
      <w:r>
        <w:rPr>
          <w:b/>
          <w:bCs/>
          <w:sz w:val="44"/>
          <w:szCs w:val="44"/>
          <w:lang w:val="en-US"/>
        </w:rPr>
        <w:t>LCBB5004</w:t>
      </w:r>
    </w:p>
    <w:p w14:paraId="34F934AE" w14:textId="51CED7BA" w:rsidR="004E08AF" w:rsidRDefault="004E08AF" w:rsidP="00103B9D">
      <w:pPr>
        <w:rPr>
          <w:b/>
          <w:bCs/>
          <w:sz w:val="44"/>
          <w:szCs w:val="44"/>
          <w:lang w:val="en-US"/>
        </w:rPr>
      </w:pPr>
      <w:r>
        <w:rPr>
          <w:b/>
          <w:bCs/>
          <w:sz w:val="44"/>
          <w:szCs w:val="44"/>
          <w:lang w:val="en-US"/>
        </w:rPr>
        <w:t xml:space="preserve">Lecturer: </w:t>
      </w:r>
    </w:p>
    <w:p w14:paraId="0736E92B" w14:textId="33CBFE45" w:rsidR="004E08AF" w:rsidRPr="004E08AF" w:rsidRDefault="004E08AF" w:rsidP="00103B9D">
      <w:pPr>
        <w:rPr>
          <w:b/>
          <w:bCs/>
          <w:sz w:val="44"/>
          <w:szCs w:val="44"/>
          <w:lang w:val="en-US"/>
        </w:rPr>
      </w:pPr>
      <w:r>
        <w:rPr>
          <w:b/>
          <w:bCs/>
          <w:sz w:val="44"/>
          <w:szCs w:val="44"/>
          <w:lang w:val="en-US"/>
        </w:rPr>
        <w:t>Nishi Ramsurrun</w:t>
      </w:r>
    </w:p>
    <w:p w14:paraId="2CA570CD" w14:textId="77777777" w:rsidR="00103B9D" w:rsidRPr="00103B9D" w:rsidRDefault="00103B9D" w:rsidP="00103B9D">
      <w:pPr>
        <w:rPr>
          <w:lang w:val="en-US"/>
        </w:rPr>
      </w:pPr>
    </w:p>
    <w:p w14:paraId="305C5795" w14:textId="77777777" w:rsidR="00103B9D" w:rsidRDefault="00103B9D">
      <w:pPr>
        <w:spacing w:after="160" w:line="259" w:lineRule="auto"/>
        <w:jc w:val="left"/>
        <w:rPr>
          <w:lang w:val="en-US"/>
        </w:rPr>
      </w:pPr>
    </w:p>
    <w:p w14:paraId="2BA5F15E" w14:textId="77777777" w:rsidR="004E08AF" w:rsidRDefault="004E08AF" w:rsidP="004E08AF">
      <w:pPr>
        <w:spacing w:after="160" w:line="259" w:lineRule="auto"/>
        <w:rPr>
          <w:b/>
          <w:bCs/>
          <w:sz w:val="40"/>
          <w:szCs w:val="40"/>
          <w:lang w:val="en-US"/>
        </w:rPr>
      </w:pPr>
    </w:p>
    <w:p w14:paraId="09C11231" w14:textId="77777777" w:rsidR="004E08AF" w:rsidRDefault="004E08AF" w:rsidP="004E08AF">
      <w:pPr>
        <w:spacing w:after="160" w:line="259" w:lineRule="auto"/>
        <w:rPr>
          <w:b/>
          <w:bCs/>
          <w:sz w:val="40"/>
          <w:szCs w:val="40"/>
          <w:lang w:val="en-US"/>
        </w:rPr>
      </w:pPr>
    </w:p>
    <w:p w14:paraId="0AB7A3EB" w14:textId="77777777" w:rsidR="004E08AF" w:rsidRDefault="004E08AF" w:rsidP="004E08AF">
      <w:pPr>
        <w:spacing w:after="160" w:line="259" w:lineRule="auto"/>
        <w:rPr>
          <w:b/>
          <w:bCs/>
          <w:sz w:val="40"/>
          <w:szCs w:val="40"/>
          <w:lang w:val="en-US"/>
        </w:rPr>
      </w:pPr>
    </w:p>
    <w:p w14:paraId="33C308E6" w14:textId="77777777" w:rsidR="004E08AF" w:rsidRDefault="004E08AF" w:rsidP="004E08AF">
      <w:pPr>
        <w:spacing w:after="160" w:line="259" w:lineRule="auto"/>
        <w:rPr>
          <w:b/>
          <w:bCs/>
          <w:sz w:val="40"/>
          <w:szCs w:val="40"/>
          <w:lang w:val="en-US"/>
        </w:rPr>
      </w:pPr>
    </w:p>
    <w:p w14:paraId="1B641D78" w14:textId="77777777" w:rsidR="004E08AF" w:rsidRDefault="004E08AF" w:rsidP="004E08AF">
      <w:pPr>
        <w:spacing w:after="160" w:line="259" w:lineRule="auto"/>
        <w:rPr>
          <w:b/>
          <w:bCs/>
          <w:sz w:val="40"/>
          <w:szCs w:val="40"/>
          <w:lang w:val="en-US"/>
        </w:rPr>
      </w:pPr>
    </w:p>
    <w:p w14:paraId="11CE153B" w14:textId="77777777" w:rsidR="004E08AF" w:rsidRDefault="004E08AF" w:rsidP="004E08AF">
      <w:pPr>
        <w:spacing w:after="160" w:line="259" w:lineRule="auto"/>
        <w:rPr>
          <w:b/>
          <w:bCs/>
          <w:sz w:val="40"/>
          <w:szCs w:val="40"/>
          <w:lang w:val="en-US"/>
        </w:rPr>
      </w:pPr>
    </w:p>
    <w:p w14:paraId="70E24EE6" w14:textId="77777777" w:rsidR="004E08AF" w:rsidRDefault="004E08AF" w:rsidP="004E08AF">
      <w:pPr>
        <w:spacing w:after="160" w:line="259" w:lineRule="auto"/>
        <w:rPr>
          <w:b/>
          <w:bCs/>
          <w:sz w:val="40"/>
          <w:szCs w:val="40"/>
          <w:lang w:val="en-US"/>
        </w:rPr>
      </w:pPr>
    </w:p>
    <w:p w14:paraId="6C7A32B0" w14:textId="77777777" w:rsidR="004E08AF" w:rsidRDefault="004E08AF" w:rsidP="004E08AF">
      <w:pPr>
        <w:spacing w:after="160" w:line="259" w:lineRule="auto"/>
        <w:rPr>
          <w:b/>
          <w:bCs/>
          <w:sz w:val="40"/>
          <w:szCs w:val="40"/>
          <w:lang w:val="en-US"/>
        </w:rPr>
      </w:pPr>
    </w:p>
    <w:p w14:paraId="017E38A0" w14:textId="77777777" w:rsidR="004E08AF" w:rsidRDefault="004E08AF" w:rsidP="004E08AF">
      <w:pPr>
        <w:spacing w:after="160" w:line="259" w:lineRule="auto"/>
        <w:rPr>
          <w:b/>
          <w:bCs/>
          <w:sz w:val="40"/>
          <w:szCs w:val="40"/>
          <w:lang w:val="en-US"/>
        </w:rPr>
      </w:pPr>
    </w:p>
    <w:p w14:paraId="1D0A1399" w14:textId="462174EC" w:rsidR="00103B9D" w:rsidRPr="00103B9D" w:rsidRDefault="00103B9D" w:rsidP="004E08AF">
      <w:pPr>
        <w:spacing w:after="160" w:line="259" w:lineRule="auto"/>
        <w:rPr>
          <w:b/>
          <w:bCs/>
          <w:sz w:val="32"/>
          <w:szCs w:val="32"/>
          <w:lang w:val="en-US"/>
        </w:rPr>
      </w:pPr>
      <w:r w:rsidRPr="00103B9D">
        <w:rPr>
          <w:b/>
          <w:bCs/>
          <w:sz w:val="32"/>
          <w:szCs w:val="32"/>
          <w:lang w:val="en-US"/>
        </w:rPr>
        <w:t>Student name:</w:t>
      </w:r>
      <w:r w:rsidR="004E08AF">
        <w:rPr>
          <w:b/>
          <w:bCs/>
          <w:sz w:val="32"/>
          <w:szCs w:val="32"/>
          <w:lang w:val="en-US"/>
        </w:rPr>
        <w:t xml:space="preserve"> Peter Imre</w:t>
      </w:r>
    </w:p>
    <w:p w14:paraId="4E3DFCF0" w14:textId="5E6E4D7D" w:rsidR="00103B9D" w:rsidRPr="00103B9D" w:rsidRDefault="00103B9D" w:rsidP="004E08AF">
      <w:pPr>
        <w:spacing w:after="160" w:line="259" w:lineRule="auto"/>
        <w:rPr>
          <w:b/>
          <w:bCs/>
          <w:sz w:val="32"/>
          <w:szCs w:val="32"/>
          <w:lang w:val="en-US"/>
        </w:rPr>
      </w:pPr>
      <w:r w:rsidRPr="00103B9D">
        <w:rPr>
          <w:b/>
          <w:bCs/>
          <w:sz w:val="32"/>
          <w:szCs w:val="32"/>
          <w:lang w:val="en-US"/>
        </w:rPr>
        <w:t>Student ID:</w:t>
      </w:r>
      <w:r w:rsidR="004E08AF">
        <w:rPr>
          <w:b/>
          <w:bCs/>
          <w:sz w:val="32"/>
          <w:szCs w:val="32"/>
          <w:lang w:val="en-US"/>
        </w:rPr>
        <w:t xml:space="preserve"> 2012896</w:t>
      </w:r>
    </w:p>
    <w:p w14:paraId="3C1E205F" w14:textId="5066DFED" w:rsidR="00103B9D" w:rsidRDefault="00103B9D" w:rsidP="00103B9D">
      <w:pPr>
        <w:spacing w:after="160" w:line="259" w:lineRule="auto"/>
        <w:jc w:val="center"/>
        <w:rPr>
          <w:b/>
          <w:sz w:val="28"/>
          <w:szCs w:val="40"/>
          <w:lang w:val="en-US"/>
        </w:rPr>
      </w:pPr>
      <w:r w:rsidRPr="00103B9D">
        <w:rPr>
          <w:lang w:val="en-US"/>
        </w:rPr>
        <w:br w:type="page"/>
      </w:r>
    </w:p>
    <w:sdt>
      <w:sdtPr>
        <w:rPr>
          <w:rFonts w:ascii="Times New Roman" w:eastAsia="Arial" w:hAnsi="Times New Roman" w:cs="Arial"/>
          <w:color w:val="auto"/>
          <w:sz w:val="24"/>
          <w:szCs w:val="22"/>
          <w:lang w:val="en-GB"/>
        </w:rPr>
        <w:id w:val="616260458"/>
        <w:docPartObj>
          <w:docPartGallery w:val="Table of Contents"/>
          <w:docPartUnique/>
        </w:docPartObj>
      </w:sdtPr>
      <w:sdtEndPr>
        <w:rPr>
          <w:b/>
          <w:bCs/>
          <w:noProof/>
        </w:rPr>
      </w:sdtEndPr>
      <w:sdtContent>
        <w:p w14:paraId="602711F5" w14:textId="22873B61" w:rsidR="003D50A9" w:rsidRDefault="003D50A9">
          <w:pPr>
            <w:pStyle w:val="TOCHeading"/>
          </w:pPr>
          <w:r>
            <w:t>Table of Contents</w:t>
          </w:r>
        </w:p>
        <w:p w14:paraId="2CCAAE1C" w14:textId="13135965" w:rsidR="007E22D2" w:rsidRDefault="003D50A9">
          <w:pPr>
            <w:pStyle w:val="TOC1"/>
            <w:tabs>
              <w:tab w:val="right" w:leader="dot" w:pos="9350"/>
            </w:tabs>
            <w:rPr>
              <w:rFonts w:asciiTheme="minorHAnsi" w:eastAsiaTheme="minorEastAsia" w:hAnsiTheme="minorHAnsi" w:cstheme="minorBidi"/>
              <w:noProof/>
              <w:sz w:val="22"/>
              <w:lang w:val="en-US"/>
            </w:rPr>
          </w:pPr>
          <w:r>
            <w:fldChar w:fldCharType="begin"/>
          </w:r>
          <w:r>
            <w:instrText xml:space="preserve"> TOC \o "1-3" \h \z \u </w:instrText>
          </w:r>
          <w:r>
            <w:fldChar w:fldCharType="separate"/>
          </w:r>
          <w:hyperlink w:anchor="_Toc124201738" w:history="1">
            <w:r w:rsidR="007E22D2" w:rsidRPr="00344CDA">
              <w:rPr>
                <w:rStyle w:val="Hyperlink"/>
                <w:noProof/>
                <w:lang w:val="en-US"/>
              </w:rPr>
              <w:t>Introduction</w:t>
            </w:r>
            <w:r w:rsidR="007E22D2">
              <w:rPr>
                <w:noProof/>
                <w:webHidden/>
              </w:rPr>
              <w:tab/>
            </w:r>
            <w:r w:rsidR="007E22D2">
              <w:rPr>
                <w:noProof/>
                <w:webHidden/>
              </w:rPr>
              <w:fldChar w:fldCharType="begin"/>
            </w:r>
            <w:r w:rsidR="007E22D2">
              <w:rPr>
                <w:noProof/>
                <w:webHidden/>
              </w:rPr>
              <w:instrText xml:space="preserve"> PAGEREF _Toc124201738 \h </w:instrText>
            </w:r>
            <w:r w:rsidR="007E22D2">
              <w:rPr>
                <w:noProof/>
                <w:webHidden/>
              </w:rPr>
            </w:r>
            <w:r w:rsidR="007E22D2">
              <w:rPr>
                <w:noProof/>
                <w:webHidden/>
              </w:rPr>
              <w:fldChar w:fldCharType="separate"/>
            </w:r>
            <w:r w:rsidR="007E22D2">
              <w:rPr>
                <w:noProof/>
                <w:webHidden/>
              </w:rPr>
              <w:t>3</w:t>
            </w:r>
            <w:r w:rsidR="007E22D2">
              <w:rPr>
                <w:noProof/>
                <w:webHidden/>
              </w:rPr>
              <w:fldChar w:fldCharType="end"/>
            </w:r>
          </w:hyperlink>
        </w:p>
        <w:p w14:paraId="76862203" w14:textId="76DCA73D" w:rsidR="007E22D2" w:rsidRDefault="00000000">
          <w:pPr>
            <w:pStyle w:val="TOC1"/>
            <w:tabs>
              <w:tab w:val="right" w:leader="dot" w:pos="9350"/>
            </w:tabs>
            <w:rPr>
              <w:rFonts w:asciiTheme="minorHAnsi" w:eastAsiaTheme="minorEastAsia" w:hAnsiTheme="minorHAnsi" w:cstheme="minorBidi"/>
              <w:noProof/>
              <w:sz w:val="22"/>
              <w:lang w:val="en-US"/>
            </w:rPr>
          </w:pPr>
          <w:hyperlink w:anchor="_Toc124201739" w:history="1">
            <w:r w:rsidR="007E22D2" w:rsidRPr="00344CDA">
              <w:rPr>
                <w:rStyle w:val="Hyperlink"/>
                <w:noProof/>
                <w:lang w:val="en-US"/>
              </w:rPr>
              <w:t>Reason for facing skill shortages in the public sector in the UK</w:t>
            </w:r>
            <w:r w:rsidR="007E22D2">
              <w:rPr>
                <w:noProof/>
                <w:webHidden/>
              </w:rPr>
              <w:tab/>
            </w:r>
            <w:r w:rsidR="007E22D2">
              <w:rPr>
                <w:noProof/>
                <w:webHidden/>
              </w:rPr>
              <w:fldChar w:fldCharType="begin"/>
            </w:r>
            <w:r w:rsidR="007E22D2">
              <w:rPr>
                <w:noProof/>
                <w:webHidden/>
              </w:rPr>
              <w:instrText xml:space="preserve"> PAGEREF _Toc124201739 \h </w:instrText>
            </w:r>
            <w:r w:rsidR="007E22D2">
              <w:rPr>
                <w:noProof/>
                <w:webHidden/>
              </w:rPr>
            </w:r>
            <w:r w:rsidR="007E22D2">
              <w:rPr>
                <w:noProof/>
                <w:webHidden/>
              </w:rPr>
              <w:fldChar w:fldCharType="separate"/>
            </w:r>
            <w:r w:rsidR="007E22D2">
              <w:rPr>
                <w:noProof/>
                <w:webHidden/>
              </w:rPr>
              <w:t>4</w:t>
            </w:r>
            <w:r w:rsidR="007E22D2">
              <w:rPr>
                <w:noProof/>
                <w:webHidden/>
              </w:rPr>
              <w:fldChar w:fldCharType="end"/>
            </w:r>
          </w:hyperlink>
        </w:p>
        <w:p w14:paraId="12D3D5FD" w14:textId="6E79A18E" w:rsidR="007E22D2" w:rsidRDefault="00000000">
          <w:pPr>
            <w:pStyle w:val="TOC1"/>
            <w:tabs>
              <w:tab w:val="right" w:leader="dot" w:pos="9350"/>
            </w:tabs>
            <w:rPr>
              <w:rFonts w:asciiTheme="minorHAnsi" w:eastAsiaTheme="minorEastAsia" w:hAnsiTheme="minorHAnsi" w:cstheme="minorBidi"/>
              <w:noProof/>
              <w:sz w:val="22"/>
              <w:lang w:val="en-US"/>
            </w:rPr>
          </w:pPr>
          <w:hyperlink w:anchor="_Toc124201740" w:history="1">
            <w:r w:rsidR="007E22D2" w:rsidRPr="00344CDA">
              <w:rPr>
                <w:rStyle w:val="Hyperlink"/>
                <w:noProof/>
                <w:lang w:val="en-US"/>
              </w:rPr>
              <w:t>Identification and discussion of long-term labour market developments to address the skill deficiency in healthcare occupations in the UK</w:t>
            </w:r>
            <w:r w:rsidR="007E22D2">
              <w:rPr>
                <w:noProof/>
                <w:webHidden/>
              </w:rPr>
              <w:tab/>
            </w:r>
            <w:r w:rsidR="007E22D2">
              <w:rPr>
                <w:noProof/>
                <w:webHidden/>
              </w:rPr>
              <w:fldChar w:fldCharType="begin"/>
            </w:r>
            <w:r w:rsidR="007E22D2">
              <w:rPr>
                <w:noProof/>
                <w:webHidden/>
              </w:rPr>
              <w:instrText xml:space="preserve"> PAGEREF _Toc124201740 \h </w:instrText>
            </w:r>
            <w:r w:rsidR="007E22D2">
              <w:rPr>
                <w:noProof/>
                <w:webHidden/>
              </w:rPr>
            </w:r>
            <w:r w:rsidR="007E22D2">
              <w:rPr>
                <w:noProof/>
                <w:webHidden/>
              </w:rPr>
              <w:fldChar w:fldCharType="separate"/>
            </w:r>
            <w:r w:rsidR="007E22D2">
              <w:rPr>
                <w:noProof/>
                <w:webHidden/>
              </w:rPr>
              <w:t>6</w:t>
            </w:r>
            <w:r w:rsidR="007E22D2">
              <w:rPr>
                <w:noProof/>
                <w:webHidden/>
              </w:rPr>
              <w:fldChar w:fldCharType="end"/>
            </w:r>
          </w:hyperlink>
        </w:p>
        <w:p w14:paraId="63C4F8FD" w14:textId="1ADDBFF0" w:rsidR="007E22D2" w:rsidRDefault="00000000">
          <w:pPr>
            <w:pStyle w:val="TOC1"/>
            <w:tabs>
              <w:tab w:val="right" w:leader="dot" w:pos="9350"/>
            </w:tabs>
            <w:rPr>
              <w:rFonts w:asciiTheme="minorHAnsi" w:eastAsiaTheme="minorEastAsia" w:hAnsiTheme="minorHAnsi" w:cstheme="minorBidi"/>
              <w:noProof/>
              <w:sz w:val="22"/>
              <w:lang w:val="en-US"/>
            </w:rPr>
          </w:pPr>
          <w:hyperlink w:anchor="_Toc124201741" w:history="1">
            <w:r w:rsidR="007E22D2" w:rsidRPr="00344CDA">
              <w:rPr>
                <w:rStyle w:val="Hyperlink"/>
                <w:noProof/>
                <w:lang w:val="en-US"/>
              </w:rPr>
              <w:t>Conclusion</w:t>
            </w:r>
            <w:r w:rsidR="007E22D2">
              <w:rPr>
                <w:noProof/>
                <w:webHidden/>
              </w:rPr>
              <w:tab/>
            </w:r>
            <w:r w:rsidR="007E22D2">
              <w:rPr>
                <w:noProof/>
                <w:webHidden/>
              </w:rPr>
              <w:fldChar w:fldCharType="begin"/>
            </w:r>
            <w:r w:rsidR="007E22D2">
              <w:rPr>
                <w:noProof/>
                <w:webHidden/>
              </w:rPr>
              <w:instrText xml:space="preserve"> PAGEREF _Toc124201741 \h </w:instrText>
            </w:r>
            <w:r w:rsidR="007E22D2">
              <w:rPr>
                <w:noProof/>
                <w:webHidden/>
              </w:rPr>
            </w:r>
            <w:r w:rsidR="007E22D2">
              <w:rPr>
                <w:noProof/>
                <w:webHidden/>
              </w:rPr>
              <w:fldChar w:fldCharType="separate"/>
            </w:r>
            <w:r w:rsidR="007E22D2">
              <w:rPr>
                <w:noProof/>
                <w:webHidden/>
              </w:rPr>
              <w:t>8</w:t>
            </w:r>
            <w:r w:rsidR="007E22D2">
              <w:rPr>
                <w:noProof/>
                <w:webHidden/>
              </w:rPr>
              <w:fldChar w:fldCharType="end"/>
            </w:r>
          </w:hyperlink>
        </w:p>
        <w:p w14:paraId="1690F6F3" w14:textId="7285E549" w:rsidR="007E22D2" w:rsidRDefault="00000000">
          <w:pPr>
            <w:pStyle w:val="TOC1"/>
            <w:tabs>
              <w:tab w:val="right" w:leader="dot" w:pos="9350"/>
            </w:tabs>
            <w:rPr>
              <w:rFonts w:asciiTheme="minorHAnsi" w:eastAsiaTheme="minorEastAsia" w:hAnsiTheme="minorHAnsi" w:cstheme="minorBidi"/>
              <w:noProof/>
              <w:sz w:val="22"/>
              <w:lang w:val="en-US"/>
            </w:rPr>
          </w:pPr>
          <w:hyperlink w:anchor="_Toc124201742" w:history="1">
            <w:r w:rsidR="007E22D2" w:rsidRPr="00344CDA">
              <w:rPr>
                <w:rStyle w:val="Hyperlink"/>
                <w:noProof/>
                <w:lang w:val="en-US"/>
              </w:rPr>
              <w:t>References</w:t>
            </w:r>
            <w:r w:rsidR="007E22D2">
              <w:rPr>
                <w:noProof/>
                <w:webHidden/>
              </w:rPr>
              <w:tab/>
            </w:r>
            <w:r w:rsidR="007E22D2">
              <w:rPr>
                <w:noProof/>
                <w:webHidden/>
              </w:rPr>
              <w:fldChar w:fldCharType="begin"/>
            </w:r>
            <w:r w:rsidR="007E22D2">
              <w:rPr>
                <w:noProof/>
                <w:webHidden/>
              </w:rPr>
              <w:instrText xml:space="preserve"> PAGEREF _Toc124201742 \h </w:instrText>
            </w:r>
            <w:r w:rsidR="007E22D2">
              <w:rPr>
                <w:noProof/>
                <w:webHidden/>
              </w:rPr>
            </w:r>
            <w:r w:rsidR="007E22D2">
              <w:rPr>
                <w:noProof/>
                <w:webHidden/>
              </w:rPr>
              <w:fldChar w:fldCharType="separate"/>
            </w:r>
            <w:r w:rsidR="007E22D2">
              <w:rPr>
                <w:noProof/>
                <w:webHidden/>
              </w:rPr>
              <w:t>9</w:t>
            </w:r>
            <w:r w:rsidR="007E22D2">
              <w:rPr>
                <w:noProof/>
                <w:webHidden/>
              </w:rPr>
              <w:fldChar w:fldCharType="end"/>
            </w:r>
          </w:hyperlink>
        </w:p>
        <w:p w14:paraId="55E8D2D2" w14:textId="525E977A" w:rsidR="003D50A9" w:rsidRDefault="003D50A9">
          <w:r>
            <w:rPr>
              <w:b/>
              <w:bCs/>
              <w:noProof/>
            </w:rPr>
            <w:fldChar w:fldCharType="end"/>
          </w:r>
        </w:p>
      </w:sdtContent>
    </w:sdt>
    <w:p w14:paraId="20227937" w14:textId="77777777" w:rsidR="003D50A9" w:rsidRDefault="003D50A9">
      <w:pPr>
        <w:spacing w:after="160" w:line="259" w:lineRule="auto"/>
        <w:jc w:val="left"/>
        <w:rPr>
          <w:b/>
          <w:sz w:val="28"/>
          <w:szCs w:val="40"/>
          <w:lang w:val="en-US"/>
        </w:rPr>
      </w:pPr>
      <w:r>
        <w:rPr>
          <w:lang w:val="en-US"/>
        </w:rPr>
        <w:br w:type="page"/>
      </w:r>
    </w:p>
    <w:p w14:paraId="41ECA730" w14:textId="23CA3A12" w:rsidR="0082114C" w:rsidRPr="0082114C" w:rsidRDefault="00000000" w:rsidP="00103B9D">
      <w:pPr>
        <w:pStyle w:val="Heading1"/>
        <w:tabs>
          <w:tab w:val="left" w:pos="5820"/>
        </w:tabs>
        <w:rPr>
          <w:lang w:val="en-US"/>
        </w:rPr>
      </w:pPr>
      <w:bookmarkStart w:id="0" w:name="_Toc124201738"/>
      <w:r w:rsidRPr="0082114C">
        <w:rPr>
          <w:lang w:val="en-US"/>
        </w:rPr>
        <w:lastRenderedPageBreak/>
        <w:t>Introduction</w:t>
      </w:r>
      <w:bookmarkEnd w:id="0"/>
      <w:r w:rsidRPr="0082114C">
        <w:rPr>
          <w:lang w:val="en-US"/>
        </w:rPr>
        <w:t> </w:t>
      </w:r>
      <w:r w:rsidR="00103B9D">
        <w:rPr>
          <w:lang w:val="en-US"/>
        </w:rPr>
        <w:tab/>
      </w:r>
    </w:p>
    <w:p w14:paraId="2ED6B3CE" w14:textId="1EC96824" w:rsidR="004366DD" w:rsidRDefault="00000000" w:rsidP="0082114C">
      <w:pPr>
        <w:rPr>
          <w:rFonts w:eastAsia="Times New Roman" w:cs="Times New Roman"/>
          <w:color w:val="000000"/>
          <w:szCs w:val="24"/>
          <w:lang w:val="en-US"/>
        </w:rPr>
      </w:pPr>
      <w:r w:rsidRPr="0082114C">
        <w:rPr>
          <w:rFonts w:eastAsia="Times New Roman" w:cs="Times New Roman"/>
          <w:color w:val="000000"/>
          <w:szCs w:val="24"/>
          <w:lang w:val="en-US"/>
        </w:rPr>
        <w:t xml:space="preserve">Managing people is defined as the process of recruiting candidates, training them properly and retaining them in order to enhance their talent for the well-being of the company. The following context will discuss the various reasons for skill shortages among employees. The unemployment rate is high in the UK and in spite of this, </w:t>
      </w:r>
      <w:proofErr w:type="spellStart"/>
      <w:r w:rsidRPr="0082114C">
        <w:rPr>
          <w:rFonts w:eastAsia="Times New Roman" w:cs="Times New Roman"/>
          <w:color w:val="000000"/>
          <w:szCs w:val="24"/>
          <w:lang w:val="en-US"/>
        </w:rPr>
        <w:t>organisations</w:t>
      </w:r>
      <w:proofErr w:type="spellEnd"/>
      <w:r w:rsidRPr="0082114C">
        <w:rPr>
          <w:rFonts w:eastAsia="Times New Roman" w:cs="Times New Roman"/>
          <w:color w:val="000000"/>
          <w:szCs w:val="24"/>
          <w:lang w:val="en-US"/>
        </w:rPr>
        <w:t xml:space="preserve"> of this nation are facing a crisis. Due to this, the role of </w:t>
      </w:r>
      <w:proofErr w:type="spellStart"/>
      <w:r w:rsidRPr="0082114C">
        <w:rPr>
          <w:rFonts w:eastAsia="Times New Roman" w:cs="Times New Roman"/>
          <w:color w:val="000000"/>
          <w:szCs w:val="24"/>
          <w:lang w:val="en-US"/>
        </w:rPr>
        <w:t>labour</w:t>
      </w:r>
      <w:proofErr w:type="spellEnd"/>
      <w:r w:rsidRPr="0082114C">
        <w:rPr>
          <w:rFonts w:eastAsia="Times New Roman" w:cs="Times New Roman"/>
          <w:color w:val="000000"/>
          <w:szCs w:val="24"/>
          <w:lang w:val="en-US"/>
        </w:rPr>
        <w:t xml:space="preserve"> market development in overcoming such problems will be demonstrated in this context. </w:t>
      </w:r>
    </w:p>
    <w:p w14:paraId="2FACEAAC" w14:textId="77777777" w:rsidR="004366DD" w:rsidRDefault="00000000">
      <w:pPr>
        <w:spacing w:after="160" w:line="259" w:lineRule="auto"/>
        <w:jc w:val="left"/>
        <w:rPr>
          <w:rFonts w:eastAsia="Times New Roman" w:cs="Times New Roman"/>
          <w:color w:val="000000"/>
          <w:szCs w:val="24"/>
          <w:lang w:val="en-US"/>
        </w:rPr>
      </w:pPr>
      <w:r>
        <w:rPr>
          <w:rFonts w:eastAsia="Times New Roman" w:cs="Times New Roman"/>
          <w:color w:val="000000"/>
          <w:szCs w:val="24"/>
          <w:lang w:val="en-US"/>
        </w:rPr>
        <w:br w:type="page"/>
      </w:r>
    </w:p>
    <w:p w14:paraId="4BE16F3A" w14:textId="208ECAFA" w:rsidR="0082114C" w:rsidRPr="0082114C" w:rsidRDefault="00CE7BEC" w:rsidP="00DF36AE">
      <w:pPr>
        <w:pStyle w:val="Heading1"/>
        <w:rPr>
          <w:lang w:val="en-US"/>
        </w:rPr>
      </w:pPr>
      <w:bookmarkStart w:id="1" w:name="_Toc124201739"/>
      <w:r w:rsidRPr="0082114C">
        <w:rPr>
          <w:lang w:val="en-US"/>
        </w:rPr>
        <w:lastRenderedPageBreak/>
        <w:t>Reason for facing skill shortages in the public sector in the UK</w:t>
      </w:r>
      <w:bookmarkEnd w:id="1"/>
      <w:r w:rsidRPr="0082114C">
        <w:rPr>
          <w:lang w:val="en-US"/>
        </w:rPr>
        <w:t xml:space="preserve"> </w:t>
      </w:r>
    </w:p>
    <w:p w14:paraId="2274EC4C" w14:textId="77777777" w:rsidR="0082114C" w:rsidRPr="0082114C" w:rsidRDefault="00000000" w:rsidP="0082114C">
      <w:pPr>
        <w:rPr>
          <w:rFonts w:eastAsia="Times New Roman" w:cs="Times New Roman"/>
          <w:szCs w:val="24"/>
          <w:lang w:val="en-US"/>
        </w:rPr>
      </w:pPr>
      <w:r w:rsidRPr="0082114C">
        <w:rPr>
          <w:rFonts w:eastAsia="Times New Roman" w:cs="Times New Roman"/>
          <w:color w:val="000000"/>
          <w:szCs w:val="24"/>
          <w:lang w:val="en-US"/>
        </w:rPr>
        <w:t xml:space="preserve">The public sector in the UK is facing a problem with skill shortages despite having a high unemployment rate and there are some reasons behind it. According to the report, the rate of half-of-employees in this nation is medium while in the public sector is reported as 53%. According to the Learning and Work Institute, the cost will be </w:t>
      </w:r>
      <w:r w:rsidRPr="0082114C">
        <w:rPr>
          <w:rFonts w:eastAsia="Times New Roman" w:cs="Times New Roman"/>
          <w:color w:val="202124"/>
          <w:szCs w:val="24"/>
          <w:shd w:val="clear" w:color="auto" w:fill="FFFFFF"/>
          <w:lang w:val="en-US"/>
        </w:rPr>
        <w:t>£ 120 billion by 2030 due to the skill shortages in the UK</w:t>
      </w:r>
      <w:r w:rsidRPr="0082114C">
        <w:rPr>
          <w:rFonts w:ascii="Arial" w:eastAsia="Times New Roman" w:hAnsi="Arial"/>
          <w:b/>
          <w:bCs/>
          <w:color w:val="202124"/>
          <w:szCs w:val="24"/>
          <w:shd w:val="clear" w:color="auto" w:fill="FFFFFF"/>
          <w:lang w:val="en-US"/>
        </w:rPr>
        <w:t xml:space="preserve">.  </w:t>
      </w:r>
      <w:r w:rsidRPr="0082114C">
        <w:rPr>
          <w:rFonts w:eastAsia="Times New Roman" w:cs="Times New Roman"/>
          <w:color w:val="000000"/>
          <w:szCs w:val="24"/>
          <w:lang w:val="en-US"/>
        </w:rPr>
        <w:t>The cause of such a crisis is mentioned below-</w:t>
      </w:r>
    </w:p>
    <w:p w14:paraId="7A99EC7C" w14:textId="77777777" w:rsidR="0082114C" w:rsidRPr="0082114C" w:rsidRDefault="00000000" w:rsidP="00E21DE7">
      <w:pPr>
        <w:rPr>
          <w:rFonts w:eastAsia="Times New Roman" w:cs="Times New Roman"/>
          <w:szCs w:val="24"/>
          <w:lang w:val="en-US"/>
        </w:rPr>
      </w:pPr>
      <w:r w:rsidRPr="0082114C">
        <w:rPr>
          <w:rFonts w:eastAsia="Times New Roman" w:cs="Times New Roman"/>
          <w:b/>
          <w:bCs/>
          <w:color w:val="000000"/>
          <w:szCs w:val="24"/>
          <w:lang w:val="en-US"/>
        </w:rPr>
        <w:t>Implications of Brexit</w:t>
      </w:r>
    </w:p>
    <w:p w14:paraId="7E1238D2" w14:textId="4453E356" w:rsidR="0082114C" w:rsidRPr="0082114C" w:rsidRDefault="00000000" w:rsidP="0082114C">
      <w:pPr>
        <w:rPr>
          <w:rFonts w:eastAsia="Times New Roman" w:cs="Times New Roman"/>
          <w:szCs w:val="24"/>
          <w:lang w:val="en-US"/>
        </w:rPr>
      </w:pPr>
      <w:r w:rsidRPr="0082114C">
        <w:rPr>
          <w:rFonts w:eastAsia="Times New Roman" w:cs="Times New Roman"/>
          <w:color w:val="000000"/>
          <w:szCs w:val="24"/>
          <w:lang w:val="en-US"/>
        </w:rPr>
        <w:t xml:space="preserve">Brexit has a role in decreasing skilled </w:t>
      </w:r>
      <w:proofErr w:type="spellStart"/>
      <w:r w:rsidRPr="0082114C">
        <w:rPr>
          <w:rFonts w:eastAsia="Times New Roman" w:cs="Times New Roman"/>
          <w:color w:val="000000"/>
          <w:szCs w:val="24"/>
          <w:lang w:val="en-US"/>
        </w:rPr>
        <w:t>labour</w:t>
      </w:r>
      <w:proofErr w:type="spellEnd"/>
      <w:r w:rsidRPr="0082114C">
        <w:rPr>
          <w:rFonts w:eastAsia="Times New Roman" w:cs="Times New Roman"/>
          <w:color w:val="000000"/>
          <w:szCs w:val="24"/>
          <w:lang w:val="en-US"/>
        </w:rPr>
        <w:t xml:space="preserve"> in the </w:t>
      </w:r>
      <w:r w:rsidR="00353A98" w:rsidRPr="0082114C">
        <w:rPr>
          <w:rFonts w:eastAsia="Times New Roman" w:cs="Times New Roman"/>
          <w:color w:val="000000"/>
          <w:szCs w:val="24"/>
          <w:lang w:val="en-US"/>
        </w:rPr>
        <w:t>United Kingdom</w:t>
      </w:r>
      <w:r w:rsidRPr="0082114C">
        <w:rPr>
          <w:rFonts w:eastAsia="Times New Roman" w:cs="Times New Roman"/>
          <w:color w:val="000000"/>
          <w:szCs w:val="24"/>
          <w:lang w:val="en-US"/>
        </w:rPr>
        <w:t xml:space="preserve"> which impacts the public sector. The term Brexit refers to the process of departing the UK from the </w:t>
      </w:r>
      <w:proofErr w:type="spellStart"/>
      <w:r w:rsidRPr="0082114C">
        <w:rPr>
          <w:rFonts w:eastAsia="Times New Roman" w:cs="Times New Roman"/>
          <w:color w:val="000000"/>
          <w:szCs w:val="24"/>
          <w:lang w:val="en-US"/>
        </w:rPr>
        <w:t>Europian</w:t>
      </w:r>
      <w:proofErr w:type="spellEnd"/>
      <w:r w:rsidRPr="0082114C">
        <w:rPr>
          <w:rFonts w:eastAsia="Times New Roman" w:cs="Times New Roman"/>
          <w:color w:val="000000"/>
          <w:szCs w:val="24"/>
          <w:lang w:val="en-US"/>
        </w:rPr>
        <w:t xml:space="preserve"> union. This is the result of increased import costs as well as the rate of inflation</w:t>
      </w:r>
      <w:r w:rsidR="00E21DE7">
        <w:rPr>
          <w:rFonts w:eastAsia="Times New Roman" w:cs="Times New Roman"/>
          <w:color w:val="000000"/>
          <w:szCs w:val="24"/>
          <w:lang w:val="en-US"/>
        </w:rPr>
        <w:t xml:space="preserve"> </w:t>
      </w:r>
      <w:sdt>
        <w:sdtPr>
          <w:rPr>
            <w:rFonts w:eastAsia="Times New Roman" w:cs="Times New Roman"/>
            <w:color w:val="000000"/>
            <w:szCs w:val="24"/>
            <w:lang w:val="en-US"/>
          </w:rPr>
          <w:id w:val="1763635094"/>
          <w:citation/>
        </w:sdtPr>
        <w:sdtContent>
          <w:r w:rsidR="00E21DE7">
            <w:rPr>
              <w:rFonts w:eastAsia="Times New Roman" w:cs="Times New Roman"/>
              <w:color w:val="000000"/>
              <w:szCs w:val="24"/>
              <w:lang w:val="en-US"/>
            </w:rPr>
            <w:fldChar w:fldCharType="begin"/>
          </w:r>
          <w:r w:rsidR="00E21DE7">
            <w:rPr>
              <w:rFonts w:eastAsia="Times New Roman" w:cs="Times New Roman"/>
              <w:color w:val="000000"/>
              <w:szCs w:val="24"/>
              <w:lang w:val="en-US"/>
            </w:rPr>
            <w:instrText xml:space="preserve"> CITATION res224 \l 1033 </w:instrText>
          </w:r>
          <w:r w:rsidR="00E21DE7">
            <w:rPr>
              <w:rFonts w:eastAsia="Times New Roman" w:cs="Times New Roman"/>
              <w:color w:val="000000"/>
              <w:szCs w:val="24"/>
              <w:lang w:val="en-US"/>
            </w:rPr>
            <w:fldChar w:fldCharType="separate"/>
          </w:r>
          <w:r w:rsidR="00E21DE7" w:rsidRPr="00E21DE7">
            <w:rPr>
              <w:rFonts w:eastAsia="Times New Roman" w:cs="Times New Roman"/>
              <w:noProof/>
              <w:color w:val="000000"/>
              <w:szCs w:val="24"/>
              <w:lang w:val="en-US"/>
            </w:rPr>
            <w:t>(resolution foundation, 2022)</w:t>
          </w:r>
          <w:r w:rsidR="00E21DE7">
            <w:rPr>
              <w:rFonts w:eastAsia="Times New Roman" w:cs="Times New Roman"/>
              <w:color w:val="000000"/>
              <w:szCs w:val="24"/>
              <w:lang w:val="en-US"/>
            </w:rPr>
            <w:fldChar w:fldCharType="end"/>
          </w:r>
        </w:sdtContent>
      </w:sdt>
      <w:r w:rsidRPr="0082114C">
        <w:rPr>
          <w:rFonts w:eastAsia="Times New Roman" w:cs="Times New Roman"/>
          <w:color w:val="000000"/>
          <w:szCs w:val="24"/>
          <w:lang w:val="en-US"/>
        </w:rPr>
        <w:t xml:space="preserve">. Due to this, a vacancy has risen in this country but the recruiters of the </w:t>
      </w:r>
      <w:proofErr w:type="spellStart"/>
      <w:r w:rsidRPr="0082114C">
        <w:rPr>
          <w:rFonts w:eastAsia="Times New Roman" w:cs="Times New Roman"/>
          <w:color w:val="000000"/>
          <w:szCs w:val="24"/>
          <w:lang w:val="en-US"/>
        </w:rPr>
        <w:t>organisations</w:t>
      </w:r>
      <w:proofErr w:type="spellEnd"/>
      <w:r w:rsidRPr="0082114C">
        <w:rPr>
          <w:rFonts w:eastAsia="Times New Roman" w:cs="Times New Roman"/>
          <w:color w:val="000000"/>
          <w:szCs w:val="24"/>
          <w:lang w:val="en-US"/>
        </w:rPr>
        <w:t xml:space="preserve"> are in trouble finding a fit person for a post. The number of efficient </w:t>
      </w:r>
      <w:proofErr w:type="spellStart"/>
      <w:r w:rsidRPr="0082114C">
        <w:rPr>
          <w:rFonts w:eastAsia="Times New Roman" w:cs="Times New Roman"/>
          <w:color w:val="000000"/>
          <w:szCs w:val="24"/>
          <w:lang w:val="en-US"/>
        </w:rPr>
        <w:t>labours</w:t>
      </w:r>
      <w:proofErr w:type="spellEnd"/>
      <w:r w:rsidRPr="0082114C">
        <w:rPr>
          <w:rFonts w:eastAsia="Times New Roman" w:cs="Times New Roman"/>
          <w:color w:val="000000"/>
          <w:szCs w:val="24"/>
          <w:lang w:val="en-US"/>
        </w:rPr>
        <w:t xml:space="preserve"> has decreased as the output of outmigration was caused by Brexit. The unemployment rate is very high in the UK and despite this, people with effective professional skills are not found. </w:t>
      </w:r>
      <w:proofErr w:type="spellStart"/>
      <w:r w:rsidRPr="0082114C">
        <w:rPr>
          <w:rFonts w:eastAsia="Times New Roman" w:cs="Times New Roman"/>
          <w:color w:val="000000"/>
          <w:szCs w:val="24"/>
          <w:lang w:val="en-US"/>
        </w:rPr>
        <w:t>Labours</w:t>
      </w:r>
      <w:proofErr w:type="spellEnd"/>
      <w:r w:rsidRPr="0082114C">
        <w:rPr>
          <w:rFonts w:eastAsia="Times New Roman" w:cs="Times New Roman"/>
          <w:color w:val="000000"/>
          <w:szCs w:val="24"/>
          <w:lang w:val="en-US"/>
        </w:rPr>
        <w:t xml:space="preserve"> were also divided which results in a decrease in skilled workers that affect the </w:t>
      </w:r>
      <w:proofErr w:type="spellStart"/>
      <w:r w:rsidRPr="0082114C">
        <w:rPr>
          <w:rFonts w:eastAsia="Times New Roman" w:cs="Times New Roman"/>
          <w:color w:val="000000"/>
          <w:szCs w:val="24"/>
          <w:lang w:val="en-US"/>
        </w:rPr>
        <w:t>organisations</w:t>
      </w:r>
      <w:proofErr w:type="spellEnd"/>
      <w:r w:rsidRPr="0082114C">
        <w:rPr>
          <w:rFonts w:eastAsia="Times New Roman" w:cs="Times New Roman"/>
          <w:color w:val="000000"/>
          <w:szCs w:val="24"/>
          <w:lang w:val="en-US"/>
        </w:rPr>
        <w:t xml:space="preserve">. </w:t>
      </w:r>
    </w:p>
    <w:p w14:paraId="1C1AC029" w14:textId="325F1E31" w:rsidR="0082114C" w:rsidRPr="0082114C" w:rsidRDefault="00000000" w:rsidP="0082114C">
      <w:pPr>
        <w:rPr>
          <w:rFonts w:eastAsia="Times New Roman" w:cs="Times New Roman"/>
          <w:szCs w:val="24"/>
          <w:lang w:val="en-US"/>
        </w:rPr>
      </w:pPr>
      <w:r w:rsidRPr="0082114C">
        <w:rPr>
          <w:rFonts w:eastAsia="Times New Roman" w:cs="Times New Roman"/>
          <w:b/>
          <w:bCs/>
          <w:color w:val="000000"/>
          <w:szCs w:val="24"/>
          <w:lang w:val="en-US"/>
        </w:rPr>
        <w:t>Effect of Covid-19</w:t>
      </w:r>
    </w:p>
    <w:p w14:paraId="494A9FB7" w14:textId="6F74D984" w:rsidR="0082114C" w:rsidRPr="0082114C" w:rsidRDefault="00000000" w:rsidP="0082114C">
      <w:pPr>
        <w:rPr>
          <w:rFonts w:eastAsia="Times New Roman" w:cs="Times New Roman"/>
          <w:szCs w:val="24"/>
          <w:lang w:val="en-US"/>
        </w:rPr>
      </w:pPr>
      <w:r w:rsidRPr="0082114C">
        <w:rPr>
          <w:rFonts w:eastAsia="Times New Roman" w:cs="Times New Roman"/>
          <w:color w:val="000000"/>
          <w:szCs w:val="24"/>
          <w:lang w:val="en-US"/>
        </w:rPr>
        <w:t>Lockdown due to Covid-19 is a great reason for unemployment which is very high in the UK nowadays. The unemployment rate as well as hard-to-fill vacancies are quite high in this nation. Because of the pandemic, many people lost their jobs and despite this, 46%of employers are suffering from hard-to-fill vacancies</w:t>
      </w:r>
      <w:r w:rsidR="00E21DE7">
        <w:rPr>
          <w:rFonts w:eastAsia="Times New Roman" w:cs="Times New Roman"/>
          <w:color w:val="000000"/>
          <w:szCs w:val="24"/>
          <w:lang w:val="en-US"/>
        </w:rPr>
        <w:t xml:space="preserve"> </w:t>
      </w:r>
      <w:sdt>
        <w:sdtPr>
          <w:rPr>
            <w:rFonts w:eastAsia="Times New Roman" w:cs="Times New Roman"/>
            <w:color w:val="000000"/>
            <w:szCs w:val="24"/>
            <w:lang w:val="en-US"/>
          </w:rPr>
          <w:id w:val="632059008"/>
          <w:citation/>
        </w:sdtPr>
        <w:sdtContent>
          <w:r w:rsidR="00E21DE7">
            <w:rPr>
              <w:rFonts w:eastAsia="Times New Roman" w:cs="Times New Roman"/>
              <w:color w:val="000000"/>
              <w:szCs w:val="24"/>
              <w:lang w:val="en-US"/>
            </w:rPr>
            <w:fldChar w:fldCharType="begin"/>
          </w:r>
          <w:r w:rsidR="00E21DE7">
            <w:rPr>
              <w:rFonts w:eastAsia="Times New Roman" w:cs="Times New Roman"/>
              <w:color w:val="000000"/>
              <w:szCs w:val="24"/>
              <w:lang w:val="en-US"/>
            </w:rPr>
            <w:instrText xml:space="preserve"> CITATION tra22 \l 1033 </w:instrText>
          </w:r>
          <w:r w:rsidR="00E21DE7">
            <w:rPr>
              <w:rFonts w:eastAsia="Times New Roman" w:cs="Times New Roman"/>
              <w:color w:val="000000"/>
              <w:szCs w:val="24"/>
              <w:lang w:val="en-US"/>
            </w:rPr>
            <w:fldChar w:fldCharType="separate"/>
          </w:r>
          <w:r w:rsidR="00E21DE7" w:rsidRPr="00E21DE7">
            <w:rPr>
              <w:rFonts w:eastAsia="Times New Roman" w:cs="Times New Roman"/>
              <w:noProof/>
              <w:color w:val="000000"/>
              <w:szCs w:val="24"/>
              <w:lang w:val="en-US"/>
            </w:rPr>
            <w:t>(trading economics, 2022)</w:t>
          </w:r>
          <w:r w:rsidR="00E21DE7">
            <w:rPr>
              <w:rFonts w:eastAsia="Times New Roman" w:cs="Times New Roman"/>
              <w:color w:val="000000"/>
              <w:szCs w:val="24"/>
              <w:lang w:val="en-US"/>
            </w:rPr>
            <w:fldChar w:fldCharType="end"/>
          </w:r>
        </w:sdtContent>
      </w:sdt>
      <w:r w:rsidRPr="0082114C">
        <w:rPr>
          <w:rFonts w:eastAsia="Times New Roman" w:cs="Times New Roman"/>
          <w:color w:val="000000"/>
          <w:szCs w:val="24"/>
          <w:lang w:val="en-US"/>
        </w:rPr>
        <w:t xml:space="preserve">. In the public sector, it was reported by 53% which is at the medium stage. Covid-19 has increased the fear of getting affected and life risk and due to this, some people preferred to stay at home in order to keep themselves safe. Workers did not want to change their workplaces as well as it became tough for the companies </w:t>
      </w:r>
      <w:r w:rsidRPr="0082114C">
        <w:rPr>
          <w:rFonts w:eastAsia="Times New Roman" w:cs="Times New Roman"/>
          <w:color w:val="000000"/>
          <w:szCs w:val="24"/>
          <w:lang w:val="en-US"/>
        </w:rPr>
        <w:lastRenderedPageBreak/>
        <w:t xml:space="preserve">to get new talents. People with various professional skulls looking for better opportunities which creates trouble for middle-level </w:t>
      </w:r>
      <w:proofErr w:type="spellStart"/>
      <w:r w:rsidRPr="0082114C">
        <w:rPr>
          <w:rFonts w:eastAsia="Times New Roman" w:cs="Times New Roman"/>
          <w:color w:val="000000"/>
          <w:szCs w:val="24"/>
          <w:lang w:val="en-US"/>
        </w:rPr>
        <w:t>organisations</w:t>
      </w:r>
      <w:proofErr w:type="spellEnd"/>
      <w:r w:rsidRPr="0082114C">
        <w:rPr>
          <w:rFonts w:eastAsia="Times New Roman" w:cs="Times New Roman"/>
          <w:color w:val="000000"/>
          <w:szCs w:val="24"/>
          <w:lang w:val="en-US"/>
        </w:rPr>
        <w:t>. </w:t>
      </w:r>
    </w:p>
    <w:p w14:paraId="4EDDF982" w14:textId="77777777" w:rsidR="0082114C" w:rsidRPr="0082114C" w:rsidRDefault="00000000" w:rsidP="0082114C">
      <w:pPr>
        <w:rPr>
          <w:rFonts w:eastAsia="Times New Roman" w:cs="Times New Roman"/>
          <w:szCs w:val="24"/>
          <w:lang w:val="en-US"/>
        </w:rPr>
      </w:pPr>
      <w:proofErr w:type="spellStart"/>
      <w:r w:rsidRPr="0082114C">
        <w:rPr>
          <w:rFonts w:eastAsia="Times New Roman" w:cs="Times New Roman"/>
          <w:b/>
          <w:bCs/>
          <w:color w:val="000000"/>
          <w:szCs w:val="24"/>
          <w:lang w:val="en-US"/>
        </w:rPr>
        <w:t>Labour</w:t>
      </w:r>
      <w:proofErr w:type="spellEnd"/>
      <w:r w:rsidRPr="0082114C">
        <w:rPr>
          <w:rFonts w:eastAsia="Times New Roman" w:cs="Times New Roman"/>
          <w:b/>
          <w:bCs/>
          <w:color w:val="000000"/>
          <w:szCs w:val="24"/>
          <w:lang w:val="en-US"/>
        </w:rPr>
        <w:t xml:space="preserve"> wage complexities</w:t>
      </w:r>
    </w:p>
    <w:p w14:paraId="34B9DBC0" w14:textId="6081D42E" w:rsidR="0082114C" w:rsidRPr="0082114C" w:rsidRDefault="00000000" w:rsidP="0082114C">
      <w:pPr>
        <w:rPr>
          <w:rFonts w:eastAsia="Times New Roman" w:cs="Times New Roman"/>
          <w:szCs w:val="24"/>
          <w:lang w:val="en-US"/>
        </w:rPr>
      </w:pPr>
      <w:r w:rsidRPr="0082114C">
        <w:rPr>
          <w:rFonts w:eastAsia="Times New Roman" w:cs="Times New Roman"/>
          <w:color w:val="000000"/>
          <w:szCs w:val="24"/>
          <w:lang w:val="en-US"/>
        </w:rPr>
        <w:t xml:space="preserve">People work for wages either daily, weekly or monthly and a company can motivate its workers by paying the appropriate amount. After Covid-19, inflation increased and productivity decreased which results in a reduction in employee satisfaction. In the UK, wages vary regarding age, gender as well as the quality of work which disappoints the staff. Employees with various skills offer more salaries and if they don’t get it, they lose interest in joining such an </w:t>
      </w:r>
      <w:proofErr w:type="spellStart"/>
      <w:r w:rsidRPr="0082114C">
        <w:rPr>
          <w:rFonts w:eastAsia="Times New Roman" w:cs="Times New Roman"/>
          <w:color w:val="000000"/>
          <w:szCs w:val="24"/>
          <w:lang w:val="en-US"/>
        </w:rPr>
        <w:t>organisation</w:t>
      </w:r>
      <w:proofErr w:type="spellEnd"/>
      <w:r w:rsidRPr="0082114C">
        <w:rPr>
          <w:rFonts w:eastAsia="Times New Roman" w:cs="Times New Roman"/>
          <w:color w:val="000000"/>
          <w:szCs w:val="24"/>
          <w:lang w:val="en-US"/>
        </w:rPr>
        <w:t>. This is one of the effective reasons for the shortage of skills although having high unemployment in the country. </w:t>
      </w:r>
    </w:p>
    <w:p w14:paraId="19AC93B5" w14:textId="77777777" w:rsidR="00DF36AE" w:rsidRDefault="00000000">
      <w:pPr>
        <w:spacing w:after="160" w:line="259" w:lineRule="auto"/>
        <w:jc w:val="left"/>
        <w:rPr>
          <w:b/>
          <w:sz w:val="28"/>
          <w:szCs w:val="40"/>
          <w:lang w:val="en-US"/>
        </w:rPr>
      </w:pPr>
      <w:r>
        <w:rPr>
          <w:lang w:val="en-US"/>
        </w:rPr>
        <w:br w:type="page"/>
      </w:r>
    </w:p>
    <w:p w14:paraId="59302153" w14:textId="351914F5" w:rsidR="0082114C" w:rsidRPr="0082114C" w:rsidRDefault="00000000" w:rsidP="00DF36AE">
      <w:pPr>
        <w:pStyle w:val="Heading1"/>
        <w:rPr>
          <w:lang w:val="en-US"/>
        </w:rPr>
      </w:pPr>
      <w:bookmarkStart w:id="2" w:name="_Toc124201740"/>
      <w:r w:rsidRPr="0082114C">
        <w:rPr>
          <w:lang w:val="en-US"/>
        </w:rPr>
        <w:lastRenderedPageBreak/>
        <w:t xml:space="preserve">Identification and discussion of long-term </w:t>
      </w:r>
      <w:proofErr w:type="spellStart"/>
      <w:r w:rsidRPr="0082114C">
        <w:rPr>
          <w:lang w:val="en-US"/>
        </w:rPr>
        <w:t>labour</w:t>
      </w:r>
      <w:proofErr w:type="spellEnd"/>
      <w:r w:rsidRPr="0082114C">
        <w:rPr>
          <w:lang w:val="en-US"/>
        </w:rPr>
        <w:t xml:space="preserve"> market developments to address the skill </w:t>
      </w:r>
      <w:r w:rsidR="00DF36AE" w:rsidRPr="0082114C">
        <w:rPr>
          <w:lang w:val="en-US"/>
        </w:rPr>
        <w:t>deficiency</w:t>
      </w:r>
      <w:r w:rsidRPr="0082114C">
        <w:rPr>
          <w:lang w:val="en-US"/>
        </w:rPr>
        <w:t xml:space="preserve"> in healthcare </w:t>
      </w:r>
      <w:r w:rsidR="00DF36AE" w:rsidRPr="0082114C">
        <w:rPr>
          <w:lang w:val="en-US"/>
        </w:rPr>
        <w:t>occupations</w:t>
      </w:r>
      <w:r w:rsidRPr="0082114C">
        <w:rPr>
          <w:lang w:val="en-US"/>
        </w:rPr>
        <w:t xml:space="preserve"> in the UK</w:t>
      </w:r>
      <w:bookmarkEnd w:id="2"/>
      <w:r w:rsidRPr="0082114C">
        <w:rPr>
          <w:lang w:val="en-US"/>
        </w:rPr>
        <w:t> </w:t>
      </w:r>
    </w:p>
    <w:p w14:paraId="267B5F6B" w14:textId="25650B5D" w:rsidR="0082114C" w:rsidRDefault="00000000" w:rsidP="0082114C">
      <w:pPr>
        <w:rPr>
          <w:rFonts w:eastAsia="Times New Roman" w:cs="Times New Roman"/>
          <w:color w:val="000000"/>
          <w:szCs w:val="24"/>
          <w:lang w:val="en-US"/>
        </w:rPr>
      </w:pPr>
      <w:r w:rsidRPr="0082114C">
        <w:rPr>
          <w:rFonts w:eastAsia="Times New Roman" w:cs="Times New Roman"/>
          <w:color w:val="000000"/>
          <w:szCs w:val="24"/>
          <w:lang w:val="en-US"/>
        </w:rPr>
        <w:t xml:space="preserve">A </w:t>
      </w:r>
      <w:proofErr w:type="spellStart"/>
      <w:r w:rsidRPr="0082114C">
        <w:rPr>
          <w:rFonts w:eastAsia="Times New Roman" w:cs="Times New Roman"/>
          <w:color w:val="000000"/>
          <w:szCs w:val="24"/>
          <w:lang w:val="en-US"/>
        </w:rPr>
        <w:t>labour</w:t>
      </w:r>
      <w:proofErr w:type="spellEnd"/>
      <w:r w:rsidRPr="0082114C">
        <w:rPr>
          <w:rFonts w:eastAsia="Times New Roman" w:cs="Times New Roman"/>
          <w:color w:val="000000"/>
          <w:szCs w:val="24"/>
          <w:lang w:val="en-US"/>
        </w:rPr>
        <w:t xml:space="preserve"> market is responsible for supplying staff with outstanding skills which will help the </w:t>
      </w:r>
      <w:proofErr w:type="spellStart"/>
      <w:r w:rsidRPr="0082114C">
        <w:rPr>
          <w:rFonts w:eastAsia="Times New Roman" w:cs="Times New Roman"/>
          <w:color w:val="000000"/>
          <w:szCs w:val="24"/>
          <w:lang w:val="en-US"/>
        </w:rPr>
        <w:t>organisation</w:t>
      </w:r>
      <w:proofErr w:type="spellEnd"/>
      <w:r w:rsidRPr="0082114C">
        <w:rPr>
          <w:rFonts w:eastAsia="Times New Roman" w:cs="Times New Roman"/>
          <w:color w:val="000000"/>
          <w:szCs w:val="24"/>
          <w:lang w:val="en-US"/>
        </w:rPr>
        <w:t xml:space="preserve"> to become successful. It plays an important role </w:t>
      </w:r>
      <w:proofErr w:type="spellStart"/>
      <w:r w:rsidRPr="0082114C">
        <w:rPr>
          <w:rFonts w:eastAsia="Times New Roman" w:cs="Times New Roman"/>
          <w:color w:val="000000"/>
          <w:szCs w:val="24"/>
          <w:lang w:val="en-US"/>
        </w:rPr>
        <w:t>n</w:t>
      </w:r>
      <w:proofErr w:type="spellEnd"/>
      <w:r w:rsidRPr="0082114C">
        <w:rPr>
          <w:rFonts w:eastAsia="Times New Roman" w:cs="Times New Roman"/>
          <w:color w:val="000000"/>
          <w:szCs w:val="24"/>
          <w:lang w:val="en-US"/>
        </w:rPr>
        <w:t xml:space="preserve"> improving social as well as economic progress by providing </w:t>
      </w:r>
      <w:proofErr w:type="spellStart"/>
      <w:r w:rsidRPr="0082114C">
        <w:rPr>
          <w:rFonts w:eastAsia="Times New Roman" w:cs="Times New Roman"/>
          <w:color w:val="000000"/>
          <w:szCs w:val="24"/>
          <w:lang w:val="en-US"/>
        </w:rPr>
        <w:t>labour</w:t>
      </w:r>
      <w:proofErr w:type="spellEnd"/>
      <w:r w:rsidRPr="0082114C">
        <w:rPr>
          <w:rFonts w:eastAsia="Times New Roman" w:cs="Times New Roman"/>
          <w:color w:val="000000"/>
          <w:szCs w:val="24"/>
          <w:lang w:val="en-US"/>
        </w:rPr>
        <w:t xml:space="preserve"> to the company based on the demands. According to the report, skill shortages most affect the healthcare sectors as the hard-to-fill vacancy is reported by 64% there. It needs to be overcome by </w:t>
      </w:r>
      <w:proofErr w:type="spellStart"/>
      <w:r w:rsidRPr="0082114C">
        <w:rPr>
          <w:rFonts w:eastAsia="Times New Roman" w:cs="Times New Roman"/>
          <w:color w:val="000000"/>
          <w:szCs w:val="24"/>
          <w:lang w:val="en-US"/>
        </w:rPr>
        <w:t>organisations</w:t>
      </w:r>
      <w:proofErr w:type="spellEnd"/>
      <w:r w:rsidRPr="0082114C">
        <w:rPr>
          <w:rFonts w:eastAsia="Times New Roman" w:cs="Times New Roman"/>
          <w:color w:val="000000"/>
          <w:szCs w:val="24"/>
          <w:lang w:val="en-US"/>
        </w:rPr>
        <w:t xml:space="preserve"> through long-term </w:t>
      </w:r>
      <w:proofErr w:type="spellStart"/>
      <w:r w:rsidRPr="0082114C">
        <w:rPr>
          <w:rFonts w:eastAsia="Times New Roman" w:cs="Times New Roman"/>
          <w:color w:val="000000"/>
          <w:szCs w:val="24"/>
          <w:lang w:val="en-US"/>
        </w:rPr>
        <w:t>labour</w:t>
      </w:r>
      <w:proofErr w:type="spellEnd"/>
      <w:r w:rsidRPr="0082114C">
        <w:rPr>
          <w:rFonts w:eastAsia="Times New Roman" w:cs="Times New Roman"/>
          <w:color w:val="000000"/>
          <w:szCs w:val="24"/>
          <w:lang w:val="en-US"/>
        </w:rPr>
        <w:t xml:space="preserve"> market developments in order to get efficient staff with effective skills.  According to the report, the employment rate has decreased a little in the UK while the economic rate is still unchanged. For people aged between 16 to 64 years, the rate of unemployment has reduced by 0.1%. According to CIPD, a long-term </w:t>
      </w:r>
      <w:proofErr w:type="spellStart"/>
      <w:r w:rsidRPr="0082114C">
        <w:rPr>
          <w:rFonts w:eastAsia="Times New Roman" w:cs="Times New Roman"/>
          <w:color w:val="000000"/>
          <w:szCs w:val="24"/>
          <w:lang w:val="en-US"/>
        </w:rPr>
        <w:t>labour</w:t>
      </w:r>
      <w:proofErr w:type="spellEnd"/>
      <w:r w:rsidRPr="0082114C">
        <w:rPr>
          <w:rFonts w:eastAsia="Times New Roman" w:cs="Times New Roman"/>
          <w:color w:val="000000"/>
          <w:szCs w:val="24"/>
          <w:lang w:val="en-US"/>
        </w:rPr>
        <w:t xml:space="preserve"> market development is required to address the skill shortage in the </w:t>
      </w:r>
      <w:r w:rsidR="004366DD" w:rsidRPr="0082114C">
        <w:rPr>
          <w:rFonts w:eastAsia="Times New Roman" w:cs="Times New Roman"/>
          <w:color w:val="000000"/>
          <w:szCs w:val="24"/>
          <w:lang w:val="en-US"/>
        </w:rPr>
        <w:t>UK healthcare</w:t>
      </w:r>
      <w:r w:rsidRPr="0082114C">
        <w:rPr>
          <w:rFonts w:eastAsia="Times New Roman" w:cs="Times New Roman"/>
          <w:color w:val="000000"/>
          <w:szCs w:val="24"/>
          <w:lang w:val="en-US"/>
        </w:rPr>
        <w:t xml:space="preserve"> sector</w:t>
      </w:r>
      <w:r w:rsidR="00E21DE7">
        <w:rPr>
          <w:rFonts w:eastAsia="Times New Roman" w:cs="Times New Roman"/>
          <w:color w:val="000000"/>
          <w:szCs w:val="24"/>
          <w:lang w:val="en-US"/>
        </w:rPr>
        <w:t xml:space="preserve"> </w:t>
      </w:r>
      <w:sdt>
        <w:sdtPr>
          <w:rPr>
            <w:rFonts w:eastAsia="Times New Roman" w:cs="Times New Roman"/>
            <w:color w:val="000000"/>
            <w:szCs w:val="24"/>
            <w:lang w:val="en-US"/>
          </w:rPr>
          <w:id w:val="1510637591"/>
          <w:citation/>
        </w:sdtPr>
        <w:sdtContent>
          <w:r w:rsidR="00E21DE7">
            <w:rPr>
              <w:rFonts w:eastAsia="Times New Roman" w:cs="Times New Roman"/>
              <w:color w:val="000000"/>
              <w:szCs w:val="24"/>
              <w:lang w:val="en-US"/>
            </w:rPr>
            <w:fldChar w:fldCharType="begin"/>
          </w:r>
          <w:r w:rsidR="00E21DE7">
            <w:rPr>
              <w:rFonts w:eastAsia="Times New Roman" w:cs="Times New Roman"/>
              <w:color w:val="000000"/>
              <w:szCs w:val="24"/>
              <w:lang w:val="en-US"/>
            </w:rPr>
            <w:instrText xml:space="preserve"> CITATION cip221 \l 1033 </w:instrText>
          </w:r>
          <w:r w:rsidR="00E21DE7">
            <w:rPr>
              <w:rFonts w:eastAsia="Times New Roman" w:cs="Times New Roman"/>
              <w:color w:val="000000"/>
              <w:szCs w:val="24"/>
              <w:lang w:val="en-US"/>
            </w:rPr>
            <w:fldChar w:fldCharType="separate"/>
          </w:r>
          <w:r w:rsidR="00E21DE7" w:rsidRPr="00E21DE7">
            <w:rPr>
              <w:rFonts w:eastAsia="Times New Roman" w:cs="Times New Roman"/>
              <w:noProof/>
              <w:color w:val="000000"/>
              <w:szCs w:val="24"/>
              <w:lang w:val="en-US"/>
            </w:rPr>
            <w:t>(cipd, 2022)</w:t>
          </w:r>
          <w:r w:rsidR="00E21DE7">
            <w:rPr>
              <w:rFonts w:eastAsia="Times New Roman" w:cs="Times New Roman"/>
              <w:color w:val="000000"/>
              <w:szCs w:val="24"/>
              <w:lang w:val="en-US"/>
            </w:rPr>
            <w:fldChar w:fldCharType="end"/>
          </w:r>
        </w:sdtContent>
      </w:sdt>
      <w:r w:rsidRPr="0082114C">
        <w:rPr>
          <w:rFonts w:eastAsia="Times New Roman" w:cs="Times New Roman"/>
          <w:color w:val="000000"/>
          <w:szCs w:val="24"/>
          <w:lang w:val="en-US"/>
        </w:rPr>
        <w:t xml:space="preserve">. Some effective steps can be followed by </w:t>
      </w:r>
      <w:proofErr w:type="spellStart"/>
      <w:r w:rsidRPr="0082114C">
        <w:rPr>
          <w:rFonts w:eastAsia="Times New Roman" w:cs="Times New Roman"/>
          <w:color w:val="000000"/>
          <w:szCs w:val="24"/>
          <w:lang w:val="en-US"/>
        </w:rPr>
        <w:t>organisations</w:t>
      </w:r>
      <w:proofErr w:type="spellEnd"/>
      <w:r w:rsidRPr="0082114C">
        <w:rPr>
          <w:rFonts w:eastAsia="Times New Roman" w:cs="Times New Roman"/>
          <w:color w:val="000000"/>
          <w:szCs w:val="24"/>
          <w:lang w:val="en-US"/>
        </w:rPr>
        <w:t xml:space="preserve"> as well as the </w:t>
      </w:r>
      <w:proofErr w:type="spellStart"/>
      <w:r w:rsidRPr="0082114C">
        <w:rPr>
          <w:rFonts w:eastAsia="Times New Roman" w:cs="Times New Roman"/>
          <w:color w:val="000000"/>
          <w:szCs w:val="24"/>
          <w:lang w:val="en-US"/>
        </w:rPr>
        <w:t>labour</w:t>
      </w:r>
      <w:proofErr w:type="spellEnd"/>
      <w:r w:rsidRPr="0082114C">
        <w:rPr>
          <w:rFonts w:eastAsia="Times New Roman" w:cs="Times New Roman"/>
          <w:color w:val="000000"/>
          <w:szCs w:val="24"/>
          <w:lang w:val="en-US"/>
        </w:rPr>
        <w:t xml:space="preserve"> market to increase employee retention as well as get efficient staff. These include-</w:t>
      </w:r>
    </w:p>
    <w:p w14:paraId="30AB0470" w14:textId="77777777" w:rsidR="004366DD" w:rsidRPr="0082114C" w:rsidRDefault="00000000" w:rsidP="004366DD">
      <w:pPr>
        <w:rPr>
          <w:rFonts w:eastAsia="Times New Roman" w:cs="Times New Roman"/>
          <w:szCs w:val="24"/>
          <w:lang w:val="en-US"/>
        </w:rPr>
      </w:pPr>
      <w:r w:rsidRPr="0082114C">
        <w:rPr>
          <w:rFonts w:eastAsia="Times New Roman" w:cs="Times New Roman"/>
          <w:b/>
          <w:bCs/>
          <w:color w:val="000000"/>
          <w:szCs w:val="24"/>
          <w:lang w:val="en-US"/>
        </w:rPr>
        <w:t>Using a digital process for recruitment </w:t>
      </w:r>
    </w:p>
    <w:p w14:paraId="2BD609B7" w14:textId="22ED8699" w:rsidR="004366DD" w:rsidRDefault="00000000" w:rsidP="004366DD">
      <w:pPr>
        <w:rPr>
          <w:rFonts w:eastAsia="Times New Roman" w:cs="Times New Roman"/>
          <w:color w:val="000000"/>
          <w:szCs w:val="24"/>
          <w:lang w:val="en-US"/>
        </w:rPr>
      </w:pPr>
      <w:r w:rsidRPr="0082114C">
        <w:rPr>
          <w:rFonts w:eastAsia="Times New Roman" w:cs="Times New Roman"/>
          <w:color w:val="000000"/>
          <w:szCs w:val="24"/>
          <w:lang w:val="en-US"/>
        </w:rPr>
        <w:t>A wide range of channels and methods are followed in order to gather all the efficient people. Recruitment through this process can help a company to get staff with various skills which are required for the profession</w:t>
      </w:r>
      <w:r>
        <w:rPr>
          <w:rFonts w:eastAsia="Times New Roman" w:cs="Times New Roman"/>
          <w:color w:val="000000"/>
          <w:szCs w:val="24"/>
          <w:lang w:val="en-US"/>
        </w:rPr>
        <w:t xml:space="preserve"> </w:t>
      </w:r>
      <w:r w:rsidRPr="004366DD">
        <w:t>(Shapovalova and Pavlov, 2021)</w:t>
      </w:r>
      <w:r w:rsidRPr="0082114C">
        <w:rPr>
          <w:lang w:val="en-US"/>
        </w:rPr>
        <w:t>.</w:t>
      </w:r>
      <w:r w:rsidRPr="0082114C">
        <w:rPr>
          <w:rFonts w:eastAsia="Times New Roman" w:cs="Times New Roman"/>
          <w:color w:val="000000"/>
          <w:szCs w:val="24"/>
          <w:lang w:val="en-US"/>
        </w:rPr>
        <w:t xml:space="preserve"> The </w:t>
      </w:r>
      <w:proofErr w:type="spellStart"/>
      <w:r w:rsidRPr="0082114C">
        <w:rPr>
          <w:rFonts w:eastAsia="Times New Roman" w:cs="Times New Roman"/>
          <w:color w:val="000000"/>
          <w:szCs w:val="24"/>
          <w:lang w:val="en-US"/>
        </w:rPr>
        <w:t>digitalisation</w:t>
      </w:r>
      <w:proofErr w:type="spellEnd"/>
      <w:r w:rsidRPr="0082114C">
        <w:rPr>
          <w:rFonts w:eastAsia="Times New Roman" w:cs="Times New Roman"/>
          <w:color w:val="000000"/>
          <w:szCs w:val="24"/>
          <w:lang w:val="en-US"/>
        </w:rPr>
        <w:t xml:space="preserve"> method is one of the best ways to connect a large number of people with the </w:t>
      </w:r>
      <w:proofErr w:type="spellStart"/>
      <w:r w:rsidRPr="0082114C">
        <w:rPr>
          <w:rFonts w:eastAsia="Times New Roman" w:cs="Times New Roman"/>
          <w:color w:val="000000"/>
          <w:szCs w:val="24"/>
          <w:lang w:val="en-US"/>
        </w:rPr>
        <w:t>labour</w:t>
      </w:r>
      <w:proofErr w:type="spellEnd"/>
      <w:r w:rsidRPr="0082114C">
        <w:rPr>
          <w:rFonts w:eastAsia="Times New Roman" w:cs="Times New Roman"/>
          <w:color w:val="000000"/>
          <w:szCs w:val="24"/>
          <w:lang w:val="en-US"/>
        </w:rPr>
        <w:t xml:space="preserve"> market and then supply them to </w:t>
      </w:r>
      <w:proofErr w:type="spellStart"/>
      <w:r w:rsidRPr="0082114C">
        <w:rPr>
          <w:rFonts w:eastAsia="Times New Roman" w:cs="Times New Roman"/>
          <w:color w:val="000000"/>
          <w:szCs w:val="24"/>
          <w:lang w:val="en-US"/>
        </w:rPr>
        <w:t>organisations</w:t>
      </w:r>
      <w:proofErr w:type="spellEnd"/>
      <w:r w:rsidRPr="0082114C">
        <w:rPr>
          <w:rFonts w:eastAsia="Times New Roman" w:cs="Times New Roman"/>
          <w:color w:val="000000"/>
          <w:szCs w:val="24"/>
          <w:lang w:val="en-US"/>
        </w:rPr>
        <w:t>. </w:t>
      </w:r>
    </w:p>
    <w:p w14:paraId="658D42FB" w14:textId="77777777" w:rsidR="004366DD" w:rsidRPr="0082114C" w:rsidRDefault="00000000" w:rsidP="004366DD">
      <w:pPr>
        <w:rPr>
          <w:rFonts w:eastAsia="Times New Roman" w:cs="Times New Roman"/>
          <w:szCs w:val="24"/>
          <w:lang w:val="en-US"/>
        </w:rPr>
      </w:pPr>
      <w:r w:rsidRPr="0082114C">
        <w:rPr>
          <w:rFonts w:eastAsia="Times New Roman" w:cs="Times New Roman"/>
          <w:b/>
          <w:bCs/>
          <w:color w:val="000000"/>
          <w:szCs w:val="24"/>
          <w:lang w:val="en-US"/>
        </w:rPr>
        <w:t>Providing training </w:t>
      </w:r>
    </w:p>
    <w:p w14:paraId="774F9104" w14:textId="40FB64AB" w:rsidR="004366DD" w:rsidRPr="0082114C" w:rsidRDefault="00000000" w:rsidP="004366DD">
      <w:pPr>
        <w:rPr>
          <w:lang w:val="en-US"/>
        </w:rPr>
      </w:pPr>
      <w:proofErr w:type="spellStart"/>
      <w:r w:rsidRPr="0082114C">
        <w:rPr>
          <w:rFonts w:eastAsia="Times New Roman" w:cs="Times New Roman"/>
          <w:color w:val="000000"/>
          <w:szCs w:val="24"/>
          <w:lang w:val="en-US"/>
        </w:rPr>
        <w:t>Labour</w:t>
      </w:r>
      <w:proofErr w:type="spellEnd"/>
      <w:r w:rsidRPr="0082114C">
        <w:rPr>
          <w:rFonts w:eastAsia="Times New Roman" w:cs="Times New Roman"/>
          <w:color w:val="000000"/>
          <w:szCs w:val="24"/>
          <w:lang w:val="en-US"/>
        </w:rPr>
        <w:t xml:space="preserve"> markets in the UK can overcome this crisis by providing effective training to the people and making them fit for their desired professions. People with effective skills find out and offering </w:t>
      </w:r>
      <w:r w:rsidRPr="0082114C">
        <w:rPr>
          <w:rFonts w:eastAsia="Times New Roman" w:cs="Times New Roman"/>
          <w:color w:val="000000"/>
          <w:szCs w:val="24"/>
          <w:lang w:val="en-US"/>
        </w:rPr>
        <w:lastRenderedPageBreak/>
        <w:t>them a perfect job is one of the best ways to mitigate the skill shortage crisis</w:t>
      </w:r>
      <w:r>
        <w:rPr>
          <w:rFonts w:eastAsia="Times New Roman" w:cs="Times New Roman"/>
          <w:color w:val="000000"/>
          <w:szCs w:val="24"/>
          <w:lang w:val="en-US"/>
        </w:rPr>
        <w:t xml:space="preserve"> </w:t>
      </w:r>
      <w:r w:rsidRPr="004366DD">
        <w:t>(</w:t>
      </w:r>
      <w:proofErr w:type="spellStart"/>
      <w:r w:rsidRPr="004366DD">
        <w:t>Garavan</w:t>
      </w:r>
      <w:proofErr w:type="spellEnd"/>
      <w:r w:rsidRPr="004366DD">
        <w:t xml:space="preserve"> et al., 2021)</w:t>
      </w:r>
      <w:r w:rsidRPr="0082114C">
        <w:rPr>
          <w:lang w:val="en-US"/>
        </w:rPr>
        <w:t>. </w:t>
      </w:r>
    </w:p>
    <w:p w14:paraId="660865C8" w14:textId="77777777" w:rsidR="0082114C" w:rsidRPr="0082114C" w:rsidRDefault="00000000" w:rsidP="0082114C">
      <w:pPr>
        <w:rPr>
          <w:rFonts w:eastAsia="Times New Roman" w:cs="Times New Roman"/>
          <w:szCs w:val="24"/>
          <w:lang w:val="en-US"/>
        </w:rPr>
      </w:pPr>
      <w:r w:rsidRPr="0082114C">
        <w:rPr>
          <w:rFonts w:eastAsia="Times New Roman" w:cs="Times New Roman"/>
          <w:b/>
          <w:bCs/>
          <w:color w:val="000000"/>
          <w:szCs w:val="24"/>
          <w:lang w:val="en-US"/>
        </w:rPr>
        <w:t>Increasing wages</w:t>
      </w:r>
    </w:p>
    <w:p w14:paraId="6B35A8A8" w14:textId="2FE26A2B" w:rsidR="0082114C" w:rsidRPr="0082114C" w:rsidRDefault="00000000" w:rsidP="0082114C">
      <w:pPr>
        <w:rPr>
          <w:rFonts w:eastAsia="Times New Roman" w:cs="Times New Roman"/>
          <w:szCs w:val="24"/>
          <w:lang w:val="en-US"/>
        </w:rPr>
      </w:pPr>
      <w:r w:rsidRPr="0082114C">
        <w:rPr>
          <w:rFonts w:eastAsia="Times New Roman" w:cs="Times New Roman"/>
          <w:color w:val="000000"/>
          <w:szCs w:val="24"/>
          <w:lang w:val="en-US"/>
        </w:rPr>
        <w:t xml:space="preserve">Wages are the important thing to attract employees to find out their effectiveness and put it in the well-being of the company. It should be confirmed that all the </w:t>
      </w:r>
      <w:proofErr w:type="spellStart"/>
      <w:r w:rsidRPr="0082114C">
        <w:rPr>
          <w:rFonts w:eastAsia="Times New Roman" w:cs="Times New Roman"/>
          <w:color w:val="000000"/>
          <w:szCs w:val="24"/>
          <w:lang w:val="en-US"/>
        </w:rPr>
        <w:t>labours</w:t>
      </w:r>
      <w:proofErr w:type="spellEnd"/>
      <w:r w:rsidRPr="0082114C">
        <w:rPr>
          <w:rFonts w:eastAsia="Times New Roman" w:cs="Times New Roman"/>
          <w:color w:val="000000"/>
          <w:szCs w:val="24"/>
          <w:lang w:val="en-US"/>
        </w:rPr>
        <w:t xml:space="preserve"> are treated properly based on their skills ad </w:t>
      </w:r>
      <w:r w:rsidRPr="0082114C">
        <w:rPr>
          <w:lang w:val="en-US"/>
        </w:rPr>
        <w:t>positions</w:t>
      </w:r>
      <w:r w:rsidR="004366DD" w:rsidRPr="004366DD">
        <w:t xml:space="preserve"> (Kleinman, 2022)</w:t>
      </w:r>
      <w:r w:rsidRPr="0082114C">
        <w:rPr>
          <w:lang w:val="en-US"/>
        </w:rPr>
        <w:t>.</w:t>
      </w:r>
      <w:r w:rsidRPr="0082114C">
        <w:rPr>
          <w:rFonts w:eastAsia="Times New Roman" w:cs="Times New Roman"/>
          <w:color w:val="000000"/>
          <w:szCs w:val="24"/>
          <w:lang w:val="en-US"/>
        </w:rPr>
        <w:t xml:space="preserve"> In order to overcome skill shortages, </w:t>
      </w:r>
      <w:proofErr w:type="spellStart"/>
      <w:r w:rsidRPr="0082114C">
        <w:rPr>
          <w:rFonts w:eastAsia="Times New Roman" w:cs="Times New Roman"/>
          <w:color w:val="000000"/>
          <w:szCs w:val="24"/>
          <w:lang w:val="en-US"/>
        </w:rPr>
        <w:t>organisations</w:t>
      </w:r>
      <w:proofErr w:type="spellEnd"/>
      <w:r w:rsidRPr="0082114C">
        <w:rPr>
          <w:rFonts w:eastAsia="Times New Roman" w:cs="Times New Roman"/>
          <w:color w:val="000000"/>
          <w:szCs w:val="24"/>
          <w:lang w:val="en-US"/>
        </w:rPr>
        <w:t xml:space="preserve"> need to </w:t>
      </w:r>
      <w:proofErr w:type="spellStart"/>
      <w:r w:rsidRPr="0082114C">
        <w:rPr>
          <w:rFonts w:eastAsia="Times New Roman" w:cs="Times New Roman"/>
          <w:color w:val="000000"/>
          <w:szCs w:val="24"/>
          <w:lang w:val="en-US"/>
        </w:rPr>
        <w:t>maximise</w:t>
      </w:r>
      <w:proofErr w:type="spellEnd"/>
      <w:r w:rsidRPr="0082114C">
        <w:rPr>
          <w:rFonts w:eastAsia="Times New Roman" w:cs="Times New Roman"/>
          <w:color w:val="000000"/>
          <w:szCs w:val="24"/>
          <w:lang w:val="en-US"/>
        </w:rPr>
        <w:t xml:space="preserve"> salaries which will impress the staff to give their best to the company. </w:t>
      </w:r>
    </w:p>
    <w:p w14:paraId="049430AB" w14:textId="77777777" w:rsidR="0082114C" w:rsidRPr="0082114C" w:rsidRDefault="00000000" w:rsidP="0082114C">
      <w:pPr>
        <w:rPr>
          <w:rFonts w:eastAsia="Times New Roman" w:cs="Times New Roman"/>
          <w:szCs w:val="24"/>
          <w:lang w:val="en-US"/>
        </w:rPr>
      </w:pPr>
      <w:r w:rsidRPr="0082114C">
        <w:rPr>
          <w:rFonts w:eastAsia="Times New Roman" w:cs="Times New Roman"/>
          <w:b/>
          <w:bCs/>
          <w:color w:val="000000"/>
          <w:szCs w:val="24"/>
          <w:lang w:val="en-US"/>
        </w:rPr>
        <w:t>Creating an appropriate working environment</w:t>
      </w:r>
    </w:p>
    <w:p w14:paraId="441BB882" w14:textId="77777777" w:rsidR="0082114C" w:rsidRPr="0082114C" w:rsidRDefault="00000000" w:rsidP="0082114C">
      <w:pPr>
        <w:rPr>
          <w:rFonts w:eastAsia="Times New Roman" w:cs="Times New Roman"/>
          <w:szCs w:val="24"/>
          <w:lang w:val="en-US"/>
        </w:rPr>
      </w:pPr>
      <w:r w:rsidRPr="0082114C">
        <w:rPr>
          <w:rFonts w:eastAsia="Times New Roman" w:cs="Times New Roman"/>
          <w:color w:val="000000"/>
          <w:szCs w:val="24"/>
          <w:lang w:val="en-US"/>
        </w:rPr>
        <w:t xml:space="preserve">Healthcare professionals in the UK are facing skill shortage problems which can be harmful to both citizens and firms. Employees should get a chance to explore their skills if they are provided with an accurate working atmosphere. Long-term </w:t>
      </w:r>
      <w:proofErr w:type="spellStart"/>
      <w:r w:rsidRPr="0082114C">
        <w:rPr>
          <w:rFonts w:eastAsia="Times New Roman" w:cs="Times New Roman"/>
          <w:color w:val="000000"/>
          <w:szCs w:val="24"/>
          <w:lang w:val="en-US"/>
        </w:rPr>
        <w:t>labour</w:t>
      </w:r>
      <w:proofErr w:type="spellEnd"/>
      <w:r w:rsidRPr="0082114C">
        <w:rPr>
          <w:rFonts w:eastAsia="Times New Roman" w:cs="Times New Roman"/>
          <w:color w:val="000000"/>
          <w:szCs w:val="24"/>
          <w:lang w:val="en-US"/>
        </w:rPr>
        <w:t xml:space="preserve"> markets need to develop their working process and guide firms to improve their </w:t>
      </w:r>
      <w:proofErr w:type="spellStart"/>
      <w:r w:rsidRPr="0082114C">
        <w:rPr>
          <w:rFonts w:eastAsia="Times New Roman" w:cs="Times New Roman"/>
          <w:color w:val="000000"/>
          <w:szCs w:val="24"/>
          <w:lang w:val="en-US"/>
        </w:rPr>
        <w:t>organisational</w:t>
      </w:r>
      <w:proofErr w:type="spellEnd"/>
      <w:r w:rsidRPr="0082114C">
        <w:rPr>
          <w:rFonts w:eastAsia="Times New Roman" w:cs="Times New Roman"/>
          <w:color w:val="000000"/>
          <w:szCs w:val="24"/>
          <w:lang w:val="en-US"/>
        </w:rPr>
        <w:t xml:space="preserve"> culture. </w:t>
      </w:r>
    </w:p>
    <w:p w14:paraId="5752CBFC" w14:textId="77777777" w:rsidR="004366DD" w:rsidRDefault="00000000">
      <w:pPr>
        <w:spacing w:after="160" w:line="259" w:lineRule="auto"/>
        <w:jc w:val="left"/>
        <w:rPr>
          <w:rFonts w:eastAsia="Times New Roman" w:cs="Times New Roman"/>
          <w:b/>
          <w:bCs/>
          <w:color w:val="000000"/>
          <w:szCs w:val="24"/>
          <w:lang w:val="en-US"/>
        </w:rPr>
      </w:pPr>
      <w:r>
        <w:rPr>
          <w:rFonts w:eastAsia="Times New Roman" w:cs="Times New Roman"/>
          <w:b/>
          <w:bCs/>
          <w:color w:val="000000"/>
          <w:szCs w:val="24"/>
          <w:lang w:val="en-US"/>
        </w:rPr>
        <w:br w:type="page"/>
      </w:r>
    </w:p>
    <w:p w14:paraId="2CDD0142" w14:textId="25D77FE9" w:rsidR="0082114C" w:rsidRPr="0082114C" w:rsidRDefault="00000000" w:rsidP="004366DD">
      <w:pPr>
        <w:pStyle w:val="Heading1"/>
        <w:rPr>
          <w:lang w:val="en-US"/>
        </w:rPr>
      </w:pPr>
      <w:bookmarkStart w:id="3" w:name="_Toc124201741"/>
      <w:r w:rsidRPr="0082114C">
        <w:rPr>
          <w:lang w:val="en-US"/>
        </w:rPr>
        <w:lastRenderedPageBreak/>
        <w:t>Conclusion</w:t>
      </w:r>
      <w:bookmarkEnd w:id="3"/>
      <w:r w:rsidRPr="0082114C">
        <w:rPr>
          <w:lang w:val="en-US"/>
        </w:rPr>
        <w:t> </w:t>
      </w:r>
    </w:p>
    <w:p w14:paraId="3586156C" w14:textId="30B266D3" w:rsidR="0082114C" w:rsidRDefault="00000000" w:rsidP="0082114C">
      <w:pPr>
        <w:rPr>
          <w:rFonts w:eastAsia="Times New Roman" w:cs="Times New Roman"/>
          <w:color w:val="000000"/>
          <w:szCs w:val="24"/>
          <w:lang w:val="en-US"/>
        </w:rPr>
      </w:pPr>
      <w:r w:rsidRPr="0082114C">
        <w:rPr>
          <w:rFonts w:eastAsia="Times New Roman" w:cs="Times New Roman"/>
          <w:color w:val="000000"/>
          <w:szCs w:val="24"/>
          <w:lang w:val="en-US"/>
        </w:rPr>
        <w:t xml:space="preserve">The following context has depicted the reasons for facing skills shortages in the UK public sector. Some valis statistics have also been provided to understand the current </w:t>
      </w:r>
      <w:proofErr w:type="spellStart"/>
      <w:r w:rsidRPr="0082114C">
        <w:rPr>
          <w:rFonts w:eastAsia="Times New Roman" w:cs="Times New Roman"/>
          <w:color w:val="000000"/>
          <w:szCs w:val="24"/>
          <w:lang w:val="en-US"/>
        </w:rPr>
        <w:t>labour</w:t>
      </w:r>
      <w:proofErr w:type="spellEnd"/>
      <w:r w:rsidRPr="0082114C">
        <w:rPr>
          <w:rFonts w:eastAsia="Times New Roman" w:cs="Times New Roman"/>
          <w:color w:val="000000"/>
          <w:szCs w:val="24"/>
          <w:lang w:val="en-US"/>
        </w:rPr>
        <w:t xml:space="preserve"> market developments. This problem is mostly found </w:t>
      </w:r>
      <w:proofErr w:type="spellStart"/>
      <w:r w:rsidRPr="0082114C">
        <w:rPr>
          <w:rFonts w:eastAsia="Times New Roman" w:cs="Times New Roman"/>
          <w:color w:val="000000"/>
          <w:szCs w:val="24"/>
          <w:lang w:val="en-US"/>
        </w:rPr>
        <w:t>n</w:t>
      </w:r>
      <w:proofErr w:type="spellEnd"/>
      <w:r w:rsidRPr="0082114C">
        <w:rPr>
          <w:rFonts w:eastAsia="Times New Roman" w:cs="Times New Roman"/>
          <w:color w:val="000000"/>
          <w:szCs w:val="24"/>
          <w:lang w:val="en-US"/>
        </w:rPr>
        <w:t xml:space="preserve"> the healthcare professions in the UK which affect the sector to face various troubles. This context has discussed the long-term </w:t>
      </w:r>
      <w:proofErr w:type="spellStart"/>
      <w:r w:rsidRPr="0082114C">
        <w:rPr>
          <w:rFonts w:eastAsia="Times New Roman" w:cs="Times New Roman"/>
          <w:color w:val="000000"/>
          <w:szCs w:val="24"/>
          <w:lang w:val="en-US"/>
        </w:rPr>
        <w:t>labour</w:t>
      </w:r>
      <w:proofErr w:type="spellEnd"/>
      <w:r w:rsidRPr="0082114C">
        <w:rPr>
          <w:rFonts w:eastAsia="Times New Roman" w:cs="Times New Roman"/>
          <w:color w:val="000000"/>
          <w:szCs w:val="24"/>
          <w:lang w:val="en-US"/>
        </w:rPr>
        <w:t xml:space="preserve"> market developments and along with this, ways of addressing such conditions have also been illustrated. </w:t>
      </w:r>
    </w:p>
    <w:p w14:paraId="563330F5" w14:textId="77777777" w:rsidR="004366DD" w:rsidRDefault="00000000">
      <w:pPr>
        <w:spacing w:after="160" w:line="259" w:lineRule="auto"/>
        <w:jc w:val="left"/>
        <w:rPr>
          <w:rFonts w:eastAsia="Times New Roman" w:cs="Times New Roman"/>
          <w:color w:val="000000"/>
          <w:szCs w:val="24"/>
          <w:lang w:val="en-US"/>
        </w:rPr>
      </w:pPr>
      <w:r>
        <w:rPr>
          <w:rFonts w:eastAsia="Times New Roman" w:cs="Times New Roman"/>
          <w:color w:val="000000"/>
          <w:szCs w:val="24"/>
          <w:lang w:val="en-US"/>
        </w:rPr>
        <w:br w:type="page"/>
      </w:r>
    </w:p>
    <w:p w14:paraId="471F7675" w14:textId="70A0719B" w:rsidR="004366DD" w:rsidRDefault="00000000" w:rsidP="004366DD">
      <w:pPr>
        <w:pStyle w:val="Heading1"/>
        <w:rPr>
          <w:lang w:val="en-US"/>
        </w:rPr>
      </w:pPr>
      <w:bookmarkStart w:id="4" w:name="_Toc124201742"/>
      <w:r>
        <w:rPr>
          <w:lang w:val="en-US"/>
        </w:rPr>
        <w:lastRenderedPageBreak/>
        <w:t>References</w:t>
      </w:r>
      <w:bookmarkEnd w:id="4"/>
      <w:r>
        <w:rPr>
          <w:lang w:val="en-US"/>
        </w:rPr>
        <w:t xml:space="preserve"> </w:t>
      </w:r>
    </w:p>
    <w:p w14:paraId="060EBDD9" w14:textId="77777777" w:rsidR="00E8426C" w:rsidRDefault="00000000" w:rsidP="00EF6689">
      <w:proofErr w:type="spellStart"/>
      <w:r>
        <w:t>cipd</w:t>
      </w:r>
      <w:proofErr w:type="spellEnd"/>
      <w:r>
        <w:t xml:space="preserve">, (2022). Addressing skills and labour shortages post-Brexit. [Online] Available at: </w:t>
      </w:r>
      <w:r w:rsidRPr="00EF6689">
        <w:t>https://www.cipd.co.uk/knowledge/work/trends/skills-labour-shortages#gref</w:t>
      </w:r>
      <w:r>
        <w:t xml:space="preserve"> [Accessed 05 January 2023].</w:t>
      </w:r>
    </w:p>
    <w:p w14:paraId="7E95D491" w14:textId="77777777" w:rsidR="00E8426C" w:rsidRDefault="00000000" w:rsidP="0082114C">
      <w:pPr>
        <w:rPr>
          <w:rFonts w:cs="Times New Roman"/>
          <w:color w:val="222222"/>
          <w:szCs w:val="24"/>
          <w:shd w:val="clear" w:color="auto" w:fill="FFFFFF"/>
        </w:rPr>
      </w:pPr>
      <w:proofErr w:type="spellStart"/>
      <w:r w:rsidRPr="004366DD">
        <w:rPr>
          <w:rFonts w:cs="Times New Roman"/>
          <w:color w:val="222222"/>
          <w:szCs w:val="24"/>
          <w:shd w:val="clear" w:color="auto" w:fill="FFFFFF"/>
        </w:rPr>
        <w:t>Garavan</w:t>
      </w:r>
      <w:proofErr w:type="spellEnd"/>
      <w:r w:rsidRPr="004366DD">
        <w:rPr>
          <w:rFonts w:cs="Times New Roman"/>
          <w:color w:val="222222"/>
          <w:szCs w:val="24"/>
          <w:shd w:val="clear" w:color="auto" w:fill="FFFFFF"/>
        </w:rPr>
        <w:t>, T., McCarthy, A., Lai, Y., Murphy, K., Sheehan, M. and Carbery, R., (2021). Training and organisational performance: A meta‐analysis of temporal, institutional and organisational context moderators. </w:t>
      </w:r>
      <w:r w:rsidRPr="004366DD">
        <w:rPr>
          <w:rFonts w:cs="Times New Roman"/>
          <w:i/>
          <w:iCs/>
          <w:color w:val="222222"/>
          <w:szCs w:val="24"/>
          <w:shd w:val="clear" w:color="auto" w:fill="FFFFFF"/>
        </w:rPr>
        <w:t>Human Resource Management Journal</w:t>
      </w:r>
      <w:r w:rsidRPr="004366DD">
        <w:rPr>
          <w:rFonts w:cs="Times New Roman"/>
          <w:color w:val="222222"/>
          <w:szCs w:val="24"/>
          <w:shd w:val="clear" w:color="auto" w:fill="FFFFFF"/>
        </w:rPr>
        <w:t>, </w:t>
      </w:r>
      <w:r w:rsidRPr="004366DD">
        <w:rPr>
          <w:rFonts w:cs="Times New Roman"/>
          <w:i/>
          <w:iCs/>
          <w:color w:val="222222"/>
          <w:szCs w:val="24"/>
          <w:shd w:val="clear" w:color="auto" w:fill="FFFFFF"/>
        </w:rPr>
        <w:t>31</w:t>
      </w:r>
      <w:r w:rsidRPr="004366DD">
        <w:rPr>
          <w:rFonts w:cs="Times New Roman"/>
          <w:color w:val="222222"/>
          <w:szCs w:val="24"/>
          <w:shd w:val="clear" w:color="auto" w:fill="FFFFFF"/>
        </w:rPr>
        <w:t>(1), pp.93-119.</w:t>
      </w:r>
    </w:p>
    <w:p w14:paraId="5508BB5B" w14:textId="77777777" w:rsidR="00E8426C" w:rsidRPr="004366DD" w:rsidRDefault="00000000" w:rsidP="0082114C">
      <w:pPr>
        <w:rPr>
          <w:rFonts w:cs="Times New Roman"/>
          <w:color w:val="222222"/>
          <w:szCs w:val="24"/>
          <w:shd w:val="clear" w:color="auto" w:fill="FFFFFF"/>
        </w:rPr>
      </w:pPr>
      <w:r w:rsidRPr="004366DD">
        <w:rPr>
          <w:rFonts w:cs="Times New Roman"/>
          <w:color w:val="222222"/>
          <w:szCs w:val="24"/>
          <w:shd w:val="clear" w:color="auto" w:fill="FFFFFF"/>
        </w:rPr>
        <w:t>Kleinman, B., (2022). </w:t>
      </w:r>
      <w:r w:rsidRPr="004366DD">
        <w:rPr>
          <w:rFonts w:cs="Times New Roman"/>
          <w:i/>
          <w:iCs/>
          <w:color w:val="222222"/>
          <w:szCs w:val="24"/>
          <w:shd w:val="clear" w:color="auto" w:fill="FFFFFF"/>
        </w:rPr>
        <w:t>Wage Inequality and the Spatial Expansion of Firms</w:t>
      </w:r>
      <w:r w:rsidRPr="004366DD">
        <w:rPr>
          <w:rFonts w:cs="Times New Roman"/>
          <w:color w:val="222222"/>
          <w:szCs w:val="24"/>
          <w:shd w:val="clear" w:color="auto" w:fill="FFFFFF"/>
        </w:rPr>
        <w:t>. mimeo.</w:t>
      </w:r>
    </w:p>
    <w:p w14:paraId="4B08757D" w14:textId="77777777" w:rsidR="00E8426C" w:rsidRDefault="00000000" w:rsidP="00EF6689">
      <w:r>
        <w:t xml:space="preserve">resolution foundation, (2022). Brexit has damaged Britain’s competitiveness, and will make us poorer in the decade ahead. [Online] Available at: </w:t>
      </w:r>
      <w:r w:rsidRPr="00EF6689">
        <w:t>https://www.resolutionfoundation.org/press-releases/brexit-has-damaged-britains-competitiveness-and-will-make-us-poorer-in-the-decade-ahead/</w:t>
      </w:r>
      <w:r>
        <w:t xml:space="preserve"> [Accessed 06 January 2023].</w:t>
      </w:r>
    </w:p>
    <w:p w14:paraId="1E9017AD" w14:textId="77777777" w:rsidR="00E8426C" w:rsidRPr="004366DD" w:rsidRDefault="00000000" w:rsidP="0082114C">
      <w:pPr>
        <w:rPr>
          <w:rFonts w:cs="Times New Roman"/>
          <w:color w:val="222222"/>
          <w:szCs w:val="24"/>
          <w:shd w:val="clear" w:color="auto" w:fill="FFFFFF"/>
        </w:rPr>
      </w:pPr>
      <w:r w:rsidRPr="004366DD">
        <w:rPr>
          <w:rFonts w:cs="Times New Roman"/>
          <w:color w:val="222222"/>
          <w:szCs w:val="24"/>
          <w:shd w:val="clear" w:color="auto" w:fill="FFFFFF"/>
        </w:rPr>
        <w:t>Shapovalova, I. and Pavlov, A., (2021). Transformations in the Recruiting Services and Digitalization. In </w:t>
      </w:r>
      <w:r w:rsidRPr="004366DD">
        <w:rPr>
          <w:rFonts w:cs="Times New Roman"/>
          <w:i/>
          <w:iCs/>
          <w:color w:val="222222"/>
          <w:szCs w:val="24"/>
          <w:shd w:val="clear" w:color="auto" w:fill="FFFFFF"/>
        </w:rPr>
        <w:t>SHS Web of Conferences</w:t>
      </w:r>
      <w:r w:rsidRPr="004366DD">
        <w:rPr>
          <w:rFonts w:cs="Times New Roman"/>
          <w:color w:val="222222"/>
          <w:szCs w:val="24"/>
          <w:shd w:val="clear" w:color="auto" w:fill="FFFFFF"/>
        </w:rPr>
        <w:t> (Vol. 93, p. 04005). EDP Sciences.</w:t>
      </w:r>
    </w:p>
    <w:p w14:paraId="18E90478" w14:textId="63DC8C4B" w:rsidR="00E8426C" w:rsidRDefault="00000000" w:rsidP="00EF6689">
      <w:r>
        <w:t xml:space="preserve">trading economics, (2022). United Kingdom Unemployment Rate. [Online] Available at: </w:t>
      </w:r>
      <w:r w:rsidRPr="00EF6689">
        <w:t>https://tradingeconomics.com/united-kingdom/unemployment-rate</w:t>
      </w:r>
      <w:r>
        <w:t xml:space="preserve"> [Accessed 06 January 2023].</w:t>
      </w:r>
    </w:p>
    <w:p w14:paraId="1EFF0392" w14:textId="3838C837" w:rsidR="00BB6723" w:rsidRDefault="00BB6723" w:rsidP="00EF6689"/>
    <w:p w14:paraId="323FB2D7" w14:textId="13CBD448" w:rsidR="00BB6723" w:rsidRDefault="00BB6723" w:rsidP="00EF6689"/>
    <w:p w14:paraId="0D9B8B4D" w14:textId="233BC4D8" w:rsidR="00BB6723" w:rsidRDefault="00BB6723" w:rsidP="00EF6689"/>
    <w:p w14:paraId="46FB4AF7" w14:textId="3177BDEC" w:rsidR="00BB6723" w:rsidRDefault="00BB6723" w:rsidP="00EF6689"/>
    <w:p w14:paraId="59BDD88E" w14:textId="6329A6E9" w:rsidR="00BB6723" w:rsidRDefault="00BB6723" w:rsidP="00EF6689"/>
    <w:p w14:paraId="4FF524FD" w14:textId="0A98F0C7" w:rsidR="00BB6723" w:rsidRDefault="00BB6723" w:rsidP="00EF6689"/>
    <w:p w14:paraId="4537FC81" w14:textId="0FDECD96" w:rsidR="00BB6723" w:rsidRDefault="00BB6723" w:rsidP="00EF6689"/>
    <w:sdt>
      <w:sdtPr>
        <w:rPr>
          <w:rFonts w:ascii="Times New Roman" w:eastAsia="Times New Roman" w:hAnsi="Times New Roman" w:cs="Times New Roman"/>
          <w:color w:val="auto"/>
          <w:sz w:val="24"/>
          <w:szCs w:val="24"/>
        </w:rPr>
        <w:id w:val="1381742613"/>
        <w:docPartObj>
          <w:docPartGallery w:val="Table of Contents"/>
          <w:docPartUnique/>
        </w:docPartObj>
      </w:sdtPr>
      <w:sdtEndPr>
        <w:rPr>
          <w:rFonts w:eastAsia="Arial" w:cs="Arial"/>
          <w:b/>
          <w:bCs/>
          <w:noProof/>
          <w:szCs w:val="22"/>
          <w:lang w:val="en-GB"/>
        </w:rPr>
      </w:sdtEndPr>
      <w:sdtContent>
        <w:p w14:paraId="192844A7" w14:textId="77777777" w:rsidR="00BB6723" w:rsidRDefault="00BB6723" w:rsidP="00BB6723">
          <w:pPr>
            <w:pStyle w:val="TOCHeading"/>
          </w:pPr>
          <w:r>
            <w:t>Table of Contents</w:t>
          </w:r>
        </w:p>
        <w:p w14:paraId="38DE744A" w14:textId="77777777" w:rsidR="00BB6723" w:rsidRDefault="00BB6723" w:rsidP="00BB6723">
          <w:pPr>
            <w:pStyle w:val="TOC1"/>
            <w:tabs>
              <w:tab w:val="right" w:leader="dot" w:pos="9350"/>
            </w:tabs>
            <w:rPr>
              <w:noProof/>
            </w:rPr>
          </w:pPr>
          <w:r>
            <w:fldChar w:fldCharType="begin"/>
          </w:r>
          <w:r>
            <w:instrText xml:space="preserve"> TOC \o "1-3" \h \z \u </w:instrText>
          </w:r>
          <w:r>
            <w:fldChar w:fldCharType="separate"/>
          </w:r>
          <w:hyperlink w:anchor="_Toc124201319" w:history="1">
            <w:r w:rsidRPr="000317FA">
              <w:rPr>
                <w:rStyle w:val="Hyperlink"/>
                <w:noProof/>
              </w:rPr>
              <w:t>Introduction</w:t>
            </w:r>
            <w:r>
              <w:rPr>
                <w:noProof/>
                <w:webHidden/>
              </w:rPr>
              <w:tab/>
            </w:r>
            <w:r>
              <w:rPr>
                <w:noProof/>
                <w:webHidden/>
              </w:rPr>
              <w:fldChar w:fldCharType="begin"/>
            </w:r>
            <w:r>
              <w:rPr>
                <w:noProof/>
                <w:webHidden/>
              </w:rPr>
              <w:instrText xml:space="preserve"> PAGEREF _Toc124201319 \h </w:instrText>
            </w:r>
            <w:r>
              <w:rPr>
                <w:noProof/>
                <w:webHidden/>
              </w:rPr>
            </w:r>
            <w:r>
              <w:rPr>
                <w:noProof/>
                <w:webHidden/>
              </w:rPr>
              <w:fldChar w:fldCharType="separate"/>
            </w:r>
            <w:r>
              <w:rPr>
                <w:noProof/>
                <w:webHidden/>
              </w:rPr>
              <w:t>3</w:t>
            </w:r>
            <w:r>
              <w:rPr>
                <w:noProof/>
                <w:webHidden/>
              </w:rPr>
              <w:fldChar w:fldCharType="end"/>
            </w:r>
          </w:hyperlink>
        </w:p>
        <w:p w14:paraId="49200882" w14:textId="77777777" w:rsidR="00BB6723" w:rsidRDefault="00BB6723" w:rsidP="00BB6723">
          <w:pPr>
            <w:pStyle w:val="TOC2"/>
            <w:tabs>
              <w:tab w:val="right" w:leader="dot" w:pos="9350"/>
            </w:tabs>
            <w:rPr>
              <w:noProof/>
            </w:rPr>
          </w:pPr>
          <w:hyperlink w:anchor="_Toc124201320" w:history="1">
            <w:r w:rsidRPr="000317FA">
              <w:rPr>
                <w:rStyle w:val="Hyperlink"/>
                <w:noProof/>
              </w:rPr>
              <w:t>CIPD Core behaviours are effective for HR professionals working in the UK.</w:t>
            </w:r>
            <w:r>
              <w:rPr>
                <w:noProof/>
                <w:webHidden/>
              </w:rPr>
              <w:tab/>
            </w:r>
            <w:r>
              <w:rPr>
                <w:noProof/>
                <w:webHidden/>
              </w:rPr>
              <w:fldChar w:fldCharType="begin"/>
            </w:r>
            <w:r>
              <w:rPr>
                <w:noProof/>
                <w:webHidden/>
              </w:rPr>
              <w:instrText xml:space="preserve"> PAGEREF _Toc124201320 \h </w:instrText>
            </w:r>
            <w:r>
              <w:rPr>
                <w:noProof/>
                <w:webHidden/>
              </w:rPr>
            </w:r>
            <w:r>
              <w:rPr>
                <w:noProof/>
                <w:webHidden/>
              </w:rPr>
              <w:fldChar w:fldCharType="separate"/>
            </w:r>
            <w:r>
              <w:rPr>
                <w:noProof/>
                <w:webHidden/>
              </w:rPr>
              <w:t>4</w:t>
            </w:r>
            <w:r>
              <w:rPr>
                <w:noProof/>
                <w:webHidden/>
              </w:rPr>
              <w:fldChar w:fldCharType="end"/>
            </w:r>
          </w:hyperlink>
        </w:p>
        <w:p w14:paraId="6CF343F5" w14:textId="77777777" w:rsidR="00BB6723" w:rsidRDefault="00BB6723" w:rsidP="00BB6723">
          <w:pPr>
            <w:pStyle w:val="TOC2"/>
            <w:tabs>
              <w:tab w:val="right" w:leader="dot" w:pos="9350"/>
            </w:tabs>
            <w:rPr>
              <w:noProof/>
            </w:rPr>
          </w:pPr>
          <w:hyperlink w:anchor="_Toc124201321" w:history="1">
            <w:r w:rsidRPr="000317FA">
              <w:rPr>
                <w:rStyle w:val="Hyperlink"/>
                <w:noProof/>
              </w:rPr>
              <w:t>Explain to what extent this map could be applied to HR professionals working on a global scale regardless of sectors and sizes of organisations</w:t>
            </w:r>
            <w:r>
              <w:rPr>
                <w:noProof/>
                <w:webHidden/>
              </w:rPr>
              <w:tab/>
            </w:r>
            <w:r>
              <w:rPr>
                <w:noProof/>
                <w:webHidden/>
              </w:rPr>
              <w:fldChar w:fldCharType="begin"/>
            </w:r>
            <w:r>
              <w:rPr>
                <w:noProof/>
                <w:webHidden/>
              </w:rPr>
              <w:instrText xml:space="preserve"> PAGEREF _Toc124201321 \h </w:instrText>
            </w:r>
            <w:r>
              <w:rPr>
                <w:noProof/>
                <w:webHidden/>
              </w:rPr>
            </w:r>
            <w:r>
              <w:rPr>
                <w:noProof/>
                <w:webHidden/>
              </w:rPr>
              <w:fldChar w:fldCharType="separate"/>
            </w:r>
            <w:r>
              <w:rPr>
                <w:noProof/>
                <w:webHidden/>
              </w:rPr>
              <w:t>6</w:t>
            </w:r>
            <w:r>
              <w:rPr>
                <w:noProof/>
                <w:webHidden/>
              </w:rPr>
              <w:fldChar w:fldCharType="end"/>
            </w:r>
          </w:hyperlink>
        </w:p>
        <w:p w14:paraId="4B82FAF3" w14:textId="77777777" w:rsidR="00BB6723" w:rsidRDefault="00BB6723" w:rsidP="00BB6723">
          <w:pPr>
            <w:pStyle w:val="TOC1"/>
            <w:tabs>
              <w:tab w:val="right" w:leader="dot" w:pos="9350"/>
            </w:tabs>
            <w:rPr>
              <w:noProof/>
            </w:rPr>
          </w:pPr>
          <w:hyperlink w:anchor="_Toc124201322" w:history="1">
            <w:r w:rsidRPr="000317FA">
              <w:rPr>
                <w:rStyle w:val="Hyperlink"/>
                <w:noProof/>
              </w:rPr>
              <w:t>Conclusion</w:t>
            </w:r>
            <w:r>
              <w:rPr>
                <w:noProof/>
                <w:webHidden/>
              </w:rPr>
              <w:tab/>
            </w:r>
            <w:r>
              <w:rPr>
                <w:noProof/>
                <w:webHidden/>
              </w:rPr>
              <w:fldChar w:fldCharType="begin"/>
            </w:r>
            <w:r>
              <w:rPr>
                <w:noProof/>
                <w:webHidden/>
              </w:rPr>
              <w:instrText xml:space="preserve"> PAGEREF _Toc124201322 \h </w:instrText>
            </w:r>
            <w:r>
              <w:rPr>
                <w:noProof/>
                <w:webHidden/>
              </w:rPr>
            </w:r>
            <w:r>
              <w:rPr>
                <w:noProof/>
                <w:webHidden/>
              </w:rPr>
              <w:fldChar w:fldCharType="separate"/>
            </w:r>
            <w:r>
              <w:rPr>
                <w:noProof/>
                <w:webHidden/>
              </w:rPr>
              <w:t>8</w:t>
            </w:r>
            <w:r>
              <w:rPr>
                <w:noProof/>
                <w:webHidden/>
              </w:rPr>
              <w:fldChar w:fldCharType="end"/>
            </w:r>
          </w:hyperlink>
        </w:p>
        <w:p w14:paraId="7AE21A4F" w14:textId="77777777" w:rsidR="00BB6723" w:rsidRDefault="00BB6723" w:rsidP="00BB6723">
          <w:pPr>
            <w:pStyle w:val="TOC1"/>
            <w:tabs>
              <w:tab w:val="right" w:leader="dot" w:pos="9350"/>
            </w:tabs>
            <w:rPr>
              <w:noProof/>
            </w:rPr>
          </w:pPr>
          <w:hyperlink w:anchor="_Toc124201323" w:history="1">
            <w:r w:rsidRPr="000317FA">
              <w:rPr>
                <w:rStyle w:val="Hyperlink"/>
                <w:noProof/>
              </w:rPr>
              <w:t>Reference</w:t>
            </w:r>
            <w:r>
              <w:rPr>
                <w:noProof/>
                <w:webHidden/>
              </w:rPr>
              <w:tab/>
            </w:r>
            <w:r>
              <w:rPr>
                <w:noProof/>
                <w:webHidden/>
              </w:rPr>
              <w:fldChar w:fldCharType="begin"/>
            </w:r>
            <w:r>
              <w:rPr>
                <w:noProof/>
                <w:webHidden/>
              </w:rPr>
              <w:instrText xml:space="preserve"> PAGEREF _Toc124201323 \h </w:instrText>
            </w:r>
            <w:r>
              <w:rPr>
                <w:noProof/>
                <w:webHidden/>
              </w:rPr>
            </w:r>
            <w:r>
              <w:rPr>
                <w:noProof/>
                <w:webHidden/>
              </w:rPr>
              <w:fldChar w:fldCharType="separate"/>
            </w:r>
            <w:r>
              <w:rPr>
                <w:noProof/>
                <w:webHidden/>
              </w:rPr>
              <w:t>9</w:t>
            </w:r>
            <w:r>
              <w:rPr>
                <w:noProof/>
                <w:webHidden/>
              </w:rPr>
              <w:fldChar w:fldCharType="end"/>
            </w:r>
          </w:hyperlink>
        </w:p>
        <w:p w14:paraId="4F184754" w14:textId="77777777" w:rsidR="00BB6723" w:rsidRDefault="00BB6723" w:rsidP="00BB6723">
          <w:r>
            <w:rPr>
              <w:b/>
              <w:bCs/>
              <w:noProof/>
            </w:rPr>
            <w:fldChar w:fldCharType="end"/>
          </w:r>
        </w:p>
      </w:sdtContent>
    </w:sdt>
    <w:p w14:paraId="71753A74" w14:textId="77777777" w:rsidR="00BB6723" w:rsidRDefault="00BB6723" w:rsidP="00BB6723">
      <w:pPr>
        <w:rPr>
          <w:b/>
          <w:bCs/>
          <w:color w:val="000000" w:themeColor="text1"/>
          <w:kern w:val="36"/>
          <w:sz w:val="28"/>
          <w:szCs w:val="48"/>
        </w:rPr>
      </w:pPr>
      <w:r>
        <w:br w:type="page"/>
      </w:r>
    </w:p>
    <w:p w14:paraId="39506548" w14:textId="77777777" w:rsidR="00BB6723" w:rsidRPr="00EF2311" w:rsidRDefault="00BB6723" w:rsidP="00BB6723">
      <w:pPr>
        <w:pStyle w:val="Heading1"/>
        <w:spacing w:before="0"/>
      </w:pPr>
      <w:bookmarkStart w:id="5" w:name="_Toc124201319"/>
      <w:r w:rsidRPr="00EF2311">
        <w:lastRenderedPageBreak/>
        <w:t>Introduction</w:t>
      </w:r>
      <w:bookmarkEnd w:id="5"/>
      <w:r w:rsidRPr="00EF2311">
        <w:t xml:space="preserve"> </w:t>
      </w:r>
    </w:p>
    <w:p w14:paraId="5C4A5FC9" w14:textId="77777777" w:rsidR="00BB6723" w:rsidRDefault="00BB6723" w:rsidP="00BB6723">
      <w:pPr>
        <w:spacing w:after="240"/>
      </w:pPr>
      <w:r>
        <w:t xml:space="preserve">The survival and success of any business directly depend on financial and human resources. Irrespective of the size of the business, there is a close and continuous relationship between the environment and the business. The Profession Map is a useful tool that lets HR professionals take a different perspective of the organisation. The following report will focus on behaviours that are effective for HR professionals working in the UK. Work ethics, situational decision </w:t>
      </w:r>
      <w:proofErr w:type="gramStart"/>
      <w:r>
        <w:t>making</w:t>
      </w:r>
      <w:proofErr w:type="gramEnd"/>
      <w:r>
        <w:t xml:space="preserve"> and professional courage are some of the code behaviours that will be applied to human resource management. Furthermore, it will detail on the strategies that will be applied to HR professionals for working on a global scale. </w:t>
      </w:r>
    </w:p>
    <w:p w14:paraId="2C4979B0" w14:textId="77777777" w:rsidR="00BB6723" w:rsidRDefault="00BB6723" w:rsidP="00BB6723">
      <w:r>
        <w:br w:type="page"/>
      </w:r>
    </w:p>
    <w:p w14:paraId="19CE1C59" w14:textId="77777777" w:rsidR="00BB6723" w:rsidRDefault="00BB6723" w:rsidP="00BB6723">
      <w:pPr>
        <w:spacing w:before="240" w:after="240"/>
      </w:pPr>
    </w:p>
    <w:p w14:paraId="132239C8" w14:textId="77777777" w:rsidR="00BB6723" w:rsidRDefault="00BB6723" w:rsidP="00BB6723">
      <w:pPr>
        <w:pStyle w:val="Heading2"/>
        <w:spacing w:before="0"/>
      </w:pPr>
      <w:bookmarkStart w:id="6" w:name="_Toc124201320"/>
      <w:r>
        <w:t>CIPD Core behaviours are effective for HR professionals working in the UK.</w:t>
      </w:r>
      <w:bookmarkEnd w:id="6"/>
    </w:p>
    <w:p w14:paraId="230F7105" w14:textId="77777777" w:rsidR="00BB6723" w:rsidRDefault="00BB6723" w:rsidP="00BB6723">
      <w:pPr>
        <w:spacing w:after="240"/>
      </w:pPr>
      <w:r>
        <w:t xml:space="preserve">Ethical practice, professional courage and influence, commercial drive, situational decision making, insights focused, and passion for learning are some of the examples of core behaviours that an HR should follow. These are the core values that allow HR to be different from others. The core values act as a framework that helps to guide an HR in addressing the difficult situation and managing employees. </w:t>
      </w:r>
    </w:p>
    <w:p w14:paraId="226F8B9C" w14:textId="77777777" w:rsidR="00BB6723" w:rsidRDefault="00BB6723" w:rsidP="00BB6723">
      <w:pPr>
        <w:spacing w:before="240" w:after="240"/>
      </w:pPr>
      <w:r>
        <w:rPr>
          <w:b/>
          <w:bCs/>
        </w:rPr>
        <w:t xml:space="preserve">Core values optimise </w:t>
      </w:r>
      <w:proofErr w:type="gramStart"/>
      <w:r>
        <w:rPr>
          <w:b/>
          <w:bCs/>
        </w:rPr>
        <w:t>communication</w:t>
      </w:r>
      <w:proofErr w:type="gramEnd"/>
      <w:r>
        <w:rPr>
          <w:b/>
          <w:bCs/>
        </w:rPr>
        <w:t xml:space="preserve"> </w:t>
      </w:r>
    </w:p>
    <w:p w14:paraId="2C4B9B64" w14:textId="77777777" w:rsidR="00BB6723" w:rsidRDefault="00BB6723" w:rsidP="00BB6723">
      <w:pPr>
        <w:spacing w:before="240" w:after="240"/>
      </w:pPr>
      <w:r>
        <w:t>An experienced human resource manager is well conversant in the significance of communication in the workplace. Good communication can help to strengthen employee satisfaction, and experience and supports HR in making a better environment for working. In addition, there is less conflict and misunderstanding in the workplace, when employees have excellent values and communication systems among them. Furthermore, good internal communication makes the employees think that their employers care about the worker's safety and wellness.</w:t>
      </w:r>
    </w:p>
    <w:p w14:paraId="6B951C40" w14:textId="77777777" w:rsidR="00BB6723" w:rsidRDefault="00BB6723" w:rsidP="00BB6723">
      <w:pPr>
        <w:spacing w:before="240" w:after="240"/>
      </w:pPr>
      <w:r>
        <w:rPr>
          <w:b/>
          <w:bCs/>
        </w:rPr>
        <w:t xml:space="preserve">It increases employee </w:t>
      </w:r>
      <w:proofErr w:type="gramStart"/>
      <w:r>
        <w:rPr>
          <w:b/>
          <w:bCs/>
        </w:rPr>
        <w:t>engagement</w:t>
      </w:r>
      <w:proofErr w:type="gramEnd"/>
      <w:r>
        <w:rPr>
          <w:b/>
          <w:bCs/>
        </w:rPr>
        <w:t xml:space="preserve"> </w:t>
      </w:r>
    </w:p>
    <w:p w14:paraId="5269A3AF" w14:textId="77777777" w:rsidR="00BB6723" w:rsidRDefault="00BB6723" w:rsidP="00BB6723">
      <w:pPr>
        <w:spacing w:before="240" w:after="240"/>
      </w:pPr>
      <w:r>
        <w:t xml:space="preserve">Core values should be embedded within the workforce so that HR can make employees understand the things they want. This helps the employees to know what they are needed to do in the workplace. If HR wants to enhance employee engagement, they need to define and communicate their company values to the employees. </w:t>
      </w:r>
    </w:p>
    <w:p w14:paraId="39B941B9" w14:textId="77777777" w:rsidR="00BB6723" w:rsidRDefault="00BB6723" w:rsidP="00BB6723">
      <w:pPr>
        <w:spacing w:before="240" w:after="240"/>
      </w:pPr>
      <w:r>
        <w:rPr>
          <w:b/>
          <w:bCs/>
        </w:rPr>
        <w:t xml:space="preserve">Helps to draw the right candidates and increases employee </w:t>
      </w:r>
      <w:proofErr w:type="gramStart"/>
      <w:r>
        <w:rPr>
          <w:b/>
          <w:bCs/>
        </w:rPr>
        <w:t>retention</w:t>
      </w:r>
      <w:proofErr w:type="gramEnd"/>
      <w:r>
        <w:rPr>
          <w:b/>
          <w:bCs/>
        </w:rPr>
        <w:t xml:space="preserve"> </w:t>
      </w:r>
    </w:p>
    <w:p w14:paraId="131B252F" w14:textId="77777777" w:rsidR="00BB6723" w:rsidRDefault="00BB6723" w:rsidP="00BB6723">
      <w:pPr>
        <w:spacing w:before="240" w:after="240"/>
      </w:pPr>
      <w:r>
        <w:lastRenderedPageBreak/>
        <w:t xml:space="preserve">Most of the time, HR professionals are unable to recruit the best talents. During </w:t>
      </w:r>
      <w:proofErr w:type="gramStart"/>
      <w:r>
        <w:t>the such</w:t>
      </w:r>
      <w:proofErr w:type="gramEnd"/>
      <w:r>
        <w:t xml:space="preserve"> condition, HR should follow the core behaviours. This is because core behaviours affect the current employees. It fosters an environment of diversity and inclusion that celebrates differences. </w:t>
      </w:r>
    </w:p>
    <w:p w14:paraId="136E40C9" w14:textId="77777777" w:rsidR="00BB6723" w:rsidRDefault="00BB6723" w:rsidP="00BB6723">
      <w:pPr>
        <w:spacing w:before="240" w:after="240"/>
      </w:pPr>
      <w:r>
        <w:rPr>
          <w:b/>
          <w:bCs/>
        </w:rPr>
        <w:t xml:space="preserve">Employees start to invest more energy in their </w:t>
      </w:r>
      <w:proofErr w:type="gramStart"/>
      <w:r>
        <w:rPr>
          <w:b/>
          <w:bCs/>
        </w:rPr>
        <w:t>work</w:t>
      </w:r>
      <w:proofErr w:type="gramEnd"/>
    </w:p>
    <w:p w14:paraId="07B82827" w14:textId="77777777" w:rsidR="00BB6723" w:rsidRDefault="00BB6723" w:rsidP="00BB6723">
      <w:pPr>
        <w:spacing w:before="240" w:after="240"/>
      </w:pPr>
      <w:r>
        <w:t xml:space="preserve">Workplace ethics is an important element that should be ensured by a human resource manager </w:t>
      </w:r>
      <w:r>
        <w:rPr>
          <w:color w:val="222222"/>
          <w:shd w:val="clear" w:color="auto" w:fill="FFFFFF"/>
        </w:rPr>
        <w:t>(</w:t>
      </w:r>
      <w:proofErr w:type="spellStart"/>
      <w:r w:rsidRPr="00EF2311">
        <w:rPr>
          <w:color w:val="222222"/>
          <w:shd w:val="clear" w:color="auto" w:fill="FFFFFF"/>
        </w:rPr>
        <w:t>Kursenko</w:t>
      </w:r>
      <w:proofErr w:type="spellEnd"/>
      <w:r>
        <w:rPr>
          <w:color w:val="222222"/>
          <w:shd w:val="clear" w:color="auto" w:fill="FFFFFF"/>
        </w:rPr>
        <w:t>, 2022)</w:t>
      </w:r>
      <w:r>
        <w:t>. Conducting business operations in an unethical way can damage the company's reputation. Following unethical workplace practices such as discrimination, sexual harassment, and unfair employment policies can create barriers against attracting quality clients. In addition, HR ethics promotes trust among employees. Consequently, employees will be more loyal and plan to work hard by investing more effort into the work.</w:t>
      </w:r>
    </w:p>
    <w:p w14:paraId="3EE91E6F" w14:textId="77777777" w:rsidR="00BB6723" w:rsidRDefault="00BB6723" w:rsidP="00BB6723">
      <w:pPr>
        <w:spacing w:before="240" w:after="240"/>
      </w:pPr>
      <w:r>
        <w:rPr>
          <w:b/>
          <w:bCs/>
        </w:rPr>
        <w:t xml:space="preserve">Helps to bring a better </w:t>
      </w:r>
      <w:proofErr w:type="gramStart"/>
      <w:r>
        <w:rPr>
          <w:b/>
          <w:bCs/>
        </w:rPr>
        <w:t>outcome</w:t>
      </w:r>
      <w:proofErr w:type="gramEnd"/>
      <w:r>
        <w:rPr>
          <w:b/>
          <w:bCs/>
        </w:rPr>
        <w:t xml:space="preserve"> </w:t>
      </w:r>
    </w:p>
    <w:p w14:paraId="10415FFE" w14:textId="77777777" w:rsidR="00BB6723" w:rsidRDefault="00BB6723" w:rsidP="00BB6723">
      <w:pPr>
        <w:spacing w:before="240" w:after="240"/>
      </w:pPr>
      <w:r>
        <w:t xml:space="preserve">Professional courage is one of the key behaviours that an HR should possess </w:t>
      </w:r>
      <w:proofErr w:type="gramStart"/>
      <w:r>
        <w:t>in an attempt to</w:t>
      </w:r>
      <w:proofErr w:type="gramEnd"/>
      <w:r>
        <w:t xml:space="preserve"> influence others </w:t>
      </w:r>
      <w:r>
        <w:rPr>
          <w:color w:val="222222"/>
          <w:shd w:val="clear" w:color="auto" w:fill="FFFFFF"/>
        </w:rPr>
        <w:t>(</w:t>
      </w:r>
      <w:r w:rsidRPr="00EF2311">
        <w:rPr>
          <w:color w:val="222222"/>
          <w:shd w:val="clear" w:color="auto" w:fill="FFFFFF"/>
        </w:rPr>
        <w:t>Chams</w:t>
      </w:r>
      <w:r>
        <w:rPr>
          <w:color w:val="222222"/>
          <w:shd w:val="clear" w:color="auto" w:fill="FFFFFF"/>
        </w:rPr>
        <w:t xml:space="preserve"> and </w:t>
      </w:r>
      <w:r w:rsidRPr="00EF2311">
        <w:rPr>
          <w:color w:val="222222"/>
          <w:shd w:val="clear" w:color="auto" w:fill="FFFFFF"/>
        </w:rPr>
        <w:t>García-Blandón</w:t>
      </w:r>
      <w:r>
        <w:rPr>
          <w:color w:val="222222"/>
          <w:shd w:val="clear" w:color="auto" w:fill="FFFFFF"/>
        </w:rPr>
        <w:t>, 2019)</w:t>
      </w:r>
      <w:r>
        <w:t xml:space="preserve">. This is an important ability that helps in contributing new ideas, working with line </w:t>
      </w:r>
      <w:proofErr w:type="gramStart"/>
      <w:r>
        <w:t>managers</w:t>
      </w:r>
      <w:proofErr w:type="gramEnd"/>
      <w:r>
        <w:t xml:space="preserve"> and influencing their decision. Challenging the set rules and regulation requires professional courage and an experienced HR professional should have this ability. All these things can be achieved if an effective relationship is built with others so that HR can understand their opinions, perspective and concerns and use the most effective way to communicate them to bring a positive outcome. </w:t>
      </w:r>
    </w:p>
    <w:p w14:paraId="370C5AAE" w14:textId="77777777" w:rsidR="00BB6723" w:rsidRDefault="00BB6723" w:rsidP="00BB6723">
      <w:pPr>
        <w:pStyle w:val="Heading2"/>
      </w:pPr>
      <w:bookmarkStart w:id="7" w:name="_Toc124201321"/>
      <w:r>
        <w:lastRenderedPageBreak/>
        <w:t xml:space="preserve">Explain to what extent this map could be applied to HR professionals working on a global scale regardless of sectors and sizes of </w:t>
      </w:r>
      <w:proofErr w:type="gramStart"/>
      <w:r>
        <w:t>organisations</w:t>
      </w:r>
      <w:bookmarkEnd w:id="7"/>
      <w:proofErr w:type="gramEnd"/>
    </w:p>
    <w:p w14:paraId="6FFFA305" w14:textId="77777777" w:rsidR="00BB6723" w:rsidRPr="00EF2311" w:rsidRDefault="00BB6723" w:rsidP="00BB6723">
      <w:pPr>
        <w:spacing w:after="240"/>
        <w:rPr>
          <w:color w:val="222222"/>
          <w:shd w:val="clear" w:color="auto" w:fill="FFFFFF"/>
        </w:rPr>
      </w:pPr>
      <w:r>
        <w:t xml:space="preserve">A profession map helps to frame the international benchmark for people's professions. The map is used to take better decisions with the utmost confidence. In addition, it drives change in the organisation and allows employees to progress in their respective fields </w:t>
      </w:r>
      <w:r>
        <w:rPr>
          <w:color w:val="222222"/>
          <w:shd w:val="clear" w:color="auto" w:fill="FFFFFF"/>
        </w:rPr>
        <w:t>(</w:t>
      </w:r>
      <w:r w:rsidRPr="00EF2311">
        <w:rPr>
          <w:color w:val="222222"/>
          <w:shd w:val="clear" w:color="auto" w:fill="FFFFFF"/>
        </w:rPr>
        <w:t>Yura</w:t>
      </w:r>
      <w:r>
        <w:rPr>
          <w:color w:val="222222"/>
          <w:shd w:val="clear" w:color="auto" w:fill="FFFFFF"/>
        </w:rPr>
        <w:t xml:space="preserve"> and </w:t>
      </w:r>
      <w:proofErr w:type="spellStart"/>
      <w:r w:rsidRPr="00EF2311">
        <w:rPr>
          <w:color w:val="222222"/>
          <w:shd w:val="clear" w:color="auto" w:fill="FFFFFF"/>
        </w:rPr>
        <w:t>Andryei</w:t>
      </w:r>
      <w:proofErr w:type="spellEnd"/>
      <w:r>
        <w:rPr>
          <w:color w:val="222222"/>
          <w:shd w:val="clear" w:color="auto" w:fill="FFFFFF"/>
        </w:rPr>
        <w:t xml:space="preserve">, </w:t>
      </w:r>
      <w:proofErr w:type="gramStart"/>
      <w:r>
        <w:rPr>
          <w:color w:val="222222"/>
          <w:shd w:val="clear" w:color="auto" w:fill="FFFFFF"/>
        </w:rPr>
        <w:t>2022 )</w:t>
      </w:r>
      <w:proofErr w:type="gramEnd"/>
      <w:r>
        <w:t xml:space="preserve">. Irrespective of the size or vastness of the industry, a profession map is effective for every business. Listed are the ways through which the profession map can be applied to HR </w:t>
      </w:r>
      <w:proofErr w:type="spellStart"/>
      <w:proofErr w:type="gramStart"/>
      <w:r>
        <w:t>professionals.The</w:t>
      </w:r>
      <w:proofErr w:type="spellEnd"/>
      <w:proofErr w:type="gramEnd"/>
      <w:r>
        <w:t xml:space="preserve"> business environment is always changing and because of that CIPD map is required to be altered accordingly </w:t>
      </w:r>
      <w:r>
        <w:rPr>
          <w:color w:val="222222"/>
          <w:shd w:val="clear" w:color="auto" w:fill="FFFFFF"/>
        </w:rPr>
        <w:t>(</w:t>
      </w:r>
      <w:r w:rsidRPr="00EF2311">
        <w:rPr>
          <w:color w:val="222222"/>
          <w:shd w:val="clear" w:color="auto" w:fill="FFFFFF"/>
        </w:rPr>
        <w:t>Harrison</w:t>
      </w:r>
      <w:r>
        <w:rPr>
          <w:color w:val="222222"/>
          <w:shd w:val="clear" w:color="auto" w:fill="FFFFFF"/>
        </w:rPr>
        <w:t xml:space="preserve"> et al., 2021)</w:t>
      </w:r>
      <w:r>
        <w:t xml:space="preserve">. With the emergence of new technology, priorities and ways of working, the role of HR has changed as well. With the help of the CIPD profession map, HR professionals and other workers in the company will benefit from the valuable decision. The CIPD map can help to bring confidence, among HR professionals and thus it can help the HR manager to ensure that the organisation is maintaining the highest standard </w:t>
      </w:r>
      <w:r>
        <w:rPr>
          <w:color w:val="222222"/>
          <w:shd w:val="clear" w:color="auto" w:fill="FFFFFF"/>
        </w:rPr>
        <w:t>(</w:t>
      </w:r>
      <w:r w:rsidRPr="00EF2311">
        <w:rPr>
          <w:color w:val="222222"/>
          <w:shd w:val="clear" w:color="auto" w:fill="FFFFFF"/>
        </w:rPr>
        <w:t>Leicht-Deobald</w:t>
      </w:r>
      <w:r>
        <w:rPr>
          <w:color w:val="222222"/>
          <w:shd w:val="clear" w:color="auto" w:fill="FFFFFF"/>
        </w:rPr>
        <w:t xml:space="preserve"> et al., 2022)</w:t>
      </w:r>
    </w:p>
    <w:p w14:paraId="3D1DE08A" w14:textId="77777777" w:rsidR="00BB6723" w:rsidRPr="00C720B0" w:rsidRDefault="00BB6723" w:rsidP="00BB6723">
      <w:pPr>
        <w:spacing w:after="240"/>
        <w:rPr>
          <w:color w:val="222222"/>
          <w:shd w:val="clear" w:color="auto" w:fill="FFFFFF"/>
        </w:rPr>
      </w:pPr>
      <w:r>
        <w:rPr>
          <w:b/>
          <w:bCs/>
        </w:rPr>
        <w:t>Aligning teams to the relevant areas</w:t>
      </w:r>
    </w:p>
    <w:p w14:paraId="3E3BF35D" w14:textId="77777777" w:rsidR="00BB6723" w:rsidRPr="00C720B0" w:rsidRDefault="00BB6723" w:rsidP="00BB6723">
      <w:pPr>
        <w:spacing w:after="240"/>
        <w:rPr>
          <w:color w:val="222222"/>
          <w:shd w:val="clear" w:color="auto" w:fill="FFFFFF"/>
        </w:rPr>
      </w:pPr>
      <w:r>
        <w:t xml:space="preserve">A profession map can be applied to gain transparency and clarity regarding the knowledge, </w:t>
      </w:r>
      <w:proofErr w:type="gramStart"/>
      <w:r>
        <w:t>skills</w:t>
      </w:r>
      <w:proofErr w:type="gramEnd"/>
      <w:r>
        <w:t xml:space="preserve"> and specialisation it requires in the very role </w:t>
      </w:r>
      <w:r>
        <w:rPr>
          <w:color w:val="222222"/>
          <w:shd w:val="clear" w:color="auto" w:fill="FFFFFF"/>
        </w:rPr>
        <w:t>(Gold et al., 2022)</w:t>
      </w:r>
      <w:r>
        <w:t xml:space="preserve">. This can be achieved by allocating teams to their associated knowledge area. This is quite essential to aid career development and to find out future moves. </w:t>
      </w:r>
    </w:p>
    <w:p w14:paraId="1CF3F979" w14:textId="77777777" w:rsidR="00BB6723" w:rsidRDefault="00BB6723" w:rsidP="00BB6723">
      <w:pPr>
        <w:spacing w:before="240" w:after="240"/>
      </w:pPr>
      <w:r>
        <w:rPr>
          <w:b/>
          <w:bCs/>
        </w:rPr>
        <w:t xml:space="preserve">Helps HR to take better decisions in </w:t>
      </w:r>
      <w:proofErr w:type="gramStart"/>
      <w:r>
        <w:rPr>
          <w:b/>
          <w:bCs/>
        </w:rPr>
        <w:t>future</w:t>
      </w:r>
      <w:proofErr w:type="gramEnd"/>
    </w:p>
    <w:p w14:paraId="56B663C2" w14:textId="77777777" w:rsidR="00BB6723" w:rsidRDefault="00BB6723" w:rsidP="00BB6723">
      <w:pPr>
        <w:spacing w:before="240" w:after="240"/>
      </w:pPr>
      <w:r>
        <w:lastRenderedPageBreak/>
        <w:t xml:space="preserve">The profession map pays attention to the knowledge and behaviours they need to create value and bring positive impact in the workplace. It is designed to evolve with time with the changing landscape employee profession. The core values and purpose influencing the professional standards will be the same </w:t>
      </w:r>
      <w:r>
        <w:rPr>
          <w:color w:val="222222"/>
          <w:shd w:val="clear" w:color="auto" w:fill="FFFFFF"/>
        </w:rPr>
        <w:t>(</w:t>
      </w:r>
      <w:r w:rsidRPr="00EF2311">
        <w:rPr>
          <w:color w:val="222222"/>
          <w:shd w:val="clear" w:color="auto" w:fill="FFFFFF"/>
        </w:rPr>
        <w:t>Beatty</w:t>
      </w:r>
      <w:r>
        <w:rPr>
          <w:color w:val="222222"/>
          <w:shd w:val="clear" w:color="auto" w:fill="FFFFFF"/>
        </w:rPr>
        <w:t xml:space="preserve"> and </w:t>
      </w:r>
      <w:r w:rsidRPr="00EF2311">
        <w:rPr>
          <w:color w:val="222222"/>
          <w:shd w:val="clear" w:color="auto" w:fill="FFFFFF"/>
        </w:rPr>
        <w:t>Queen’s</w:t>
      </w:r>
      <w:r>
        <w:rPr>
          <w:color w:val="222222"/>
          <w:shd w:val="clear" w:color="auto" w:fill="FFFFFF"/>
        </w:rPr>
        <w:t xml:space="preserve">, </w:t>
      </w:r>
      <w:proofErr w:type="gramStart"/>
      <w:r>
        <w:rPr>
          <w:color w:val="222222"/>
          <w:shd w:val="clear" w:color="auto" w:fill="FFFFFF"/>
        </w:rPr>
        <w:t>2019 )</w:t>
      </w:r>
      <w:proofErr w:type="gramEnd"/>
      <w:r>
        <w:t xml:space="preserve">. However, as new priorities, specialism, new </w:t>
      </w:r>
      <w:proofErr w:type="gramStart"/>
      <w:r>
        <w:t>roles</w:t>
      </w:r>
      <w:proofErr w:type="gramEnd"/>
      <w:r>
        <w:t xml:space="preserve"> and opportunities rise, the map will be able to implement them. </w:t>
      </w:r>
    </w:p>
    <w:p w14:paraId="2E1DEA49" w14:textId="77777777" w:rsidR="00BB6723" w:rsidRDefault="00BB6723" w:rsidP="00BB6723">
      <w:pPr>
        <w:spacing w:before="240" w:after="240"/>
      </w:pPr>
    </w:p>
    <w:p w14:paraId="4CB1C012" w14:textId="77777777" w:rsidR="00BB6723" w:rsidRDefault="00BB6723" w:rsidP="00BB6723">
      <w:r>
        <w:br w:type="page"/>
      </w:r>
    </w:p>
    <w:p w14:paraId="5A224C4D" w14:textId="77777777" w:rsidR="00BB6723" w:rsidRDefault="00BB6723" w:rsidP="00BB6723">
      <w:pPr>
        <w:pStyle w:val="Heading1"/>
      </w:pPr>
      <w:bookmarkStart w:id="8" w:name="_Toc124201322"/>
      <w:r>
        <w:lastRenderedPageBreak/>
        <w:t>Conclusion</w:t>
      </w:r>
      <w:bookmarkEnd w:id="8"/>
      <w:r>
        <w:t xml:space="preserve"> </w:t>
      </w:r>
    </w:p>
    <w:p w14:paraId="70D61709" w14:textId="77777777" w:rsidR="00BB6723" w:rsidRDefault="00BB6723" w:rsidP="00BB6723">
      <w:pPr>
        <w:spacing w:before="240" w:after="240"/>
      </w:pPr>
      <w:r>
        <w:t xml:space="preserve">CIPD profession map helps to set global standards for people's professions, thus offering necessary guidelines for the knowledge, activities and behaviour needed for success. The following report focused on the important behaviours that an effective HR professional should possess. In addition, it has provided the ways through which HR professionals can make use of the code behaviours for effective working in the UK. It has been found that ethical practice, professional courage and influence, situational decision-making, and passion for learning are some of the primary examples of behaviours that an HR expert should stay adhere to. Thereafter, it has provided a few strategies through which the profession map could be applied to HR professionals. </w:t>
      </w:r>
    </w:p>
    <w:p w14:paraId="603EB824" w14:textId="77777777" w:rsidR="00BB6723" w:rsidRDefault="00BB6723" w:rsidP="00BB6723">
      <w:r>
        <w:br w:type="page"/>
      </w:r>
    </w:p>
    <w:p w14:paraId="612B314A" w14:textId="77777777" w:rsidR="00BB6723" w:rsidRDefault="00BB6723" w:rsidP="00BB6723">
      <w:pPr>
        <w:pStyle w:val="Heading1"/>
      </w:pPr>
      <w:bookmarkStart w:id="9" w:name="_Toc124201323"/>
      <w:r>
        <w:lastRenderedPageBreak/>
        <w:t>Reference</w:t>
      </w:r>
      <w:bookmarkEnd w:id="9"/>
      <w:r>
        <w:t>s</w:t>
      </w:r>
    </w:p>
    <w:p w14:paraId="510ED985" w14:textId="77777777" w:rsidR="00BB6723" w:rsidRPr="00EF2311" w:rsidRDefault="00BB6723" w:rsidP="00BB6723">
      <w:r w:rsidRPr="00EF2311">
        <w:rPr>
          <w:color w:val="222222"/>
          <w:shd w:val="clear" w:color="auto" w:fill="FFFFFF"/>
        </w:rPr>
        <w:t xml:space="preserve">Beatty, </w:t>
      </w:r>
      <w:proofErr w:type="gramStart"/>
      <w:r w:rsidRPr="00EF2311">
        <w:rPr>
          <w:color w:val="222222"/>
          <w:shd w:val="clear" w:color="auto" w:fill="FFFFFF"/>
        </w:rPr>
        <w:t>C.A.</w:t>
      </w:r>
      <w:proofErr w:type="gramEnd"/>
      <w:r w:rsidRPr="00EF2311">
        <w:rPr>
          <w:color w:val="222222"/>
          <w:shd w:val="clear" w:color="auto" w:fill="FFFFFF"/>
        </w:rPr>
        <w:t xml:space="preserve"> and Queen’s, I.R.C., (2019). From HR practitioner to HR leader: Competencies required. </w:t>
      </w:r>
      <w:r w:rsidRPr="00EF2311">
        <w:rPr>
          <w:i/>
          <w:iCs/>
          <w:color w:val="222222"/>
          <w:shd w:val="clear" w:color="auto" w:fill="FFFFFF"/>
        </w:rPr>
        <w:t>Queen’s University Industrial Relations Centre (IRC)</w:t>
      </w:r>
      <w:r w:rsidRPr="00EF2311">
        <w:rPr>
          <w:color w:val="222222"/>
          <w:shd w:val="clear" w:color="auto" w:fill="FFFFFF"/>
        </w:rPr>
        <w:t>.</w:t>
      </w:r>
      <w:r>
        <w:rPr>
          <w:color w:val="222222"/>
          <w:shd w:val="clear" w:color="auto" w:fill="FFFFFF"/>
        </w:rPr>
        <w:t xml:space="preserve"> </w:t>
      </w:r>
    </w:p>
    <w:p w14:paraId="41BBA3E6" w14:textId="77777777" w:rsidR="00BB6723" w:rsidRPr="00C720B0" w:rsidRDefault="00BB6723" w:rsidP="00BB6723">
      <w:r w:rsidRPr="00EF2311">
        <w:rPr>
          <w:color w:val="222222"/>
          <w:shd w:val="clear" w:color="auto" w:fill="FFFFFF"/>
        </w:rPr>
        <w:t>Chams, N. and García-Blandón, J., (2019). On the importance of sustainable human resource management for the adoption of sustainable development goals. </w:t>
      </w:r>
      <w:r w:rsidRPr="00EF2311">
        <w:rPr>
          <w:i/>
          <w:iCs/>
          <w:color w:val="222222"/>
          <w:shd w:val="clear" w:color="auto" w:fill="FFFFFF"/>
        </w:rPr>
        <w:t>Resources, Conservation and Recycling</w:t>
      </w:r>
      <w:r w:rsidRPr="00EF2311">
        <w:rPr>
          <w:color w:val="222222"/>
          <w:shd w:val="clear" w:color="auto" w:fill="FFFFFF"/>
        </w:rPr>
        <w:t>, </w:t>
      </w:r>
      <w:r w:rsidRPr="00EF2311">
        <w:rPr>
          <w:i/>
          <w:iCs/>
          <w:color w:val="222222"/>
          <w:shd w:val="clear" w:color="auto" w:fill="FFFFFF"/>
        </w:rPr>
        <w:t>141</w:t>
      </w:r>
      <w:r w:rsidRPr="00EF2311">
        <w:rPr>
          <w:color w:val="222222"/>
          <w:shd w:val="clear" w:color="auto" w:fill="FFFFFF"/>
        </w:rPr>
        <w:t>, pp.109-122.</w:t>
      </w:r>
      <w:r>
        <w:rPr>
          <w:color w:val="222222"/>
          <w:shd w:val="clear" w:color="auto" w:fill="FFFFFF"/>
        </w:rPr>
        <w:t xml:space="preserve"> </w:t>
      </w:r>
    </w:p>
    <w:p w14:paraId="568B8D90" w14:textId="77777777" w:rsidR="00BB6723" w:rsidRDefault="00BB6723" w:rsidP="00BB6723">
      <w:pPr>
        <w:rPr>
          <w:color w:val="222222"/>
          <w:shd w:val="clear" w:color="auto" w:fill="FFFFFF"/>
        </w:rPr>
      </w:pPr>
      <w:r w:rsidRPr="00EF2311">
        <w:rPr>
          <w:color w:val="222222"/>
          <w:shd w:val="clear" w:color="auto" w:fill="FFFFFF"/>
        </w:rPr>
        <w:t>Gold, J., Jolliffe, P., Stewart, J., Glaister, C. and Halliday, S., (2022.) Futures and foresight learning in HRD. </w:t>
      </w:r>
      <w:r w:rsidRPr="00EF2311">
        <w:rPr>
          <w:i/>
          <w:iCs/>
          <w:color w:val="222222"/>
          <w:shd w:val="clear" w:color="auto" w:fill="FFFFFF"/>
        </w:rPr>
        <w:t>European Journal of Training and Development</w:t>
      </w:r>
      <w:r w:rsidRPr="00EF2311">
        <w:rPr>
          <w:color w:val="222222"/>
          <w:shd w:val="clear" w:color="auto" w:fill="FFFFFF"/>
        </w:rPr>
        <w:t>, (ahead-of-print).</w:t>
      </w:r>
      <w:r>
        <w:rPr>
          <w:color w:val="222222"/>
          <w:shd w:val="clear" w:color="auto" w:fill="FFFFFF"/>
        </w:rPr>
        <w:t xml:space="preserve"> </w:t>
      </w:r>
    </w:p>
    <w:p w14:paraId="42C2B371" w14:textId="77777777" w:rsidR="00BB6723" w:rsidRPr="00EF2311" w:rsidRDefault="00BB6723" w:rsidP="00BB6723">
      <w:pPr>
        <w:rPr>
          <w:color w:val="222222"/>
          <w:shd w:val="clear" w:color="auto" w:fill="FFFFFF"/>
        </w:rPr>
      </w:pPr>
      <w:r w:rsidRPr="00EF2311">
        <w:rPr>
          <w:color w:val="222222"/>
          <w:shd w:val="clear" w:color="auto" w:fill="FFFFFF"/>
        </w:rPr>
        <w:t xml:space="preserve">Harrison, P., </w:t>
      </w:r>
      <w:proofErr w:type="spellStart"/>
      <w:r w:rsidRPr="00EF2311">
        <w:rPr>
          <w:color w:val="222222"/>
          <w:shd w:val="clear" w:color="auto" w:fill="FFFFFF"/>
        </w:rPr>
        <w:t>Tosey</w:t>
      </w:r>
      <w:proofErr w:type="spellEnd"/>
      <w:r w:rsidRPr="00EF2311">
        <w:rPr>
          <w:color w:val="222222"/>
          <w:shd w:val="clear" w:color="auto" w:fill="FFFFFF"/>
        </w:rPr>
        <w:t xml:space="preserve">, P., Anderson, V. and Elliott, C., (2021). HRD professional education provision in the UK: past, </w:t>
      </w:r>
      <w:proofErr w:type="gramStart"/>
      <w:r w:rsidRPr="00EF2311">
        <w:rPr>
          <w:color w:val="222222"/>
          <w:shd w:val="clear" w:color="auto" w:fill="FFFFFF"/>
        </w:rPr>
        <w:t>present</w:t>
      </w:r>
      <w:proofErr w:type="gramEnd"/>
      <w:r w:rsidRPr="00EF2311">
        <w:rPr>
          <w:color w:val="222222"/>
          <w:shd w:val="clear" w:color="auto" w:fill="FFFFFF"/>
        </w:rPr>
        <w:t xml:space="preserve"> and future. </w:t>
      </w:r>
      <w:r w:rsidRPr="00EF2311">
        <w:rPr>
          <w:i/>
          <w:iCs/>
          <w:color w:val="222222"/>
          <w:shd w:val="clear" w:color="auto" w:fill="FFFFFF"/>
        </w:rPr>
        <w:t>Human Resource Development International</w:t>
      </w:r>
      <w:r w:rsidRPr="00EF2311">
        <w:rPr>
          <w:color w:val="222222"/>
          <w:shd w:val="clear" w:color="auto" w:fill="FFFFFF"/>
        </w:rPr>
        <w:t>, </w:t>
      </w:r>
      <w:r w:rsidRPr="00EF2311">
        <w:rPr>
          <w:i/>
          <w:iCs/>
          <w:color w:val="222222"/>
          <w:shd w:val="clear" w:color="auto" w:fill="FFFFFF"/>
        </w:rPr>
        <w:t>24</w:t>
      </w:r>
      <w:r w:rsidRPr="00EF2311">
        <w:rPr>
          <w:color w:val="222222"/>
          <w:shd w:val="clear" w:color="auto" w:fill="FFFFFF"/>
        </w:rPr>
        <w:t>(2), pp.200-218.</w:t>
      </w:r>
      <w:r>
        <w:rPr>
          <w:color w:val="222222"/>
          <w:shd w:val="clear" w:color="auto" w:fill="FFFFFF"/>
        </w:rPr>
        <w:t xml:space="preserve"> </w:t>
      </w:r>
    </w:p>
    <w:p w14:paraId="426ABFA1" w14:textId="77777777" w:rsidR="00BB6723" w:rsidRPr="00EF2311" w:rsidRDefault="00BB6723" w:rsidP="00BB6723">
      <w:pPr>
        <w:rPr>
          <w:color w:val="222222"/>
          <w:shd w:val="clear" w:color="auto" w:fill="FFFFFF"/>
        </w:rPr>
      </w:pPr>
      <w:proofErr w:type="spellStart"/>
      <w:r w:rsidRPr="00EF2311">
        <w:rPr>
          <w:color w:val="222222"/>
          <w:shd w:val="clear" w:color="auto" w:fill="FFFFFF"/>
        </w:rPr>
        <w:t>Kursenko</w:t>
      </w:r>
      <w:proofErr w:type="spellEnd"/>
      <w:r w:rsidRPr="00EF2311">
        <w:rPr>
          <w:color w:val="222222"/>
          <w:shd w:val="clear" w:color="auto" w:fill="FFFFFF"/>
        </w:rPr>
        <w:t>, A., (2022). Analysis of the HR management system of a state enterprise (case study of the 1st State Fire and Rescue Department of the State Emergency Se</w:t>
      </w:r>
      <w:r>
        <w:rPr>
          <w:color w:val="222222"/>
          <w:shd w:val="clear" w:color="auto" w:fill="FFFFFF"/>
        </w:rPr>
        <w:t>rvice of Ukraine in Sumy Region</w:t>
      </w:r>
      <w:r w:rsidRPr="00EF2311">
        <w:rPr>
          <w:color w:val="222222"/>
          <w:shd w:val="clear" w:color="auto" w:fill="FFFFFF"/>
        </w:rPr>
        <w:t>.</w:t>
      </w:r>
      <w:r>
        <w:rPr>
          <w:color w:val="222222"/>
          <w:shd w:val="clear" w:color="auto" w:fill="FFFFFF"/>
        </w:rPr>
        <w:t xml:space="preserve"> </w:t>
      </w:r>
    </w:p>
    <w:p w14:paraId="14466B91" w14:textId="77777777" w:rsidR="00BB6723" w:rsidRDefault="00BB6723" w:rsidP="00BB6723">
      <w:pPr>
        <w:rPr>
          <w:color w:val="222222"/>
          <w:shd w:val="clear" w:color="auto" w:fill="FFFFFF"/>
        </w:rPr>
      </w:pPr>
      <w:r w:rsidRPr="00EF2311">
        <w:rPr>
          <w:color w:val="222222"/>
          <w:shd w:val="clear" w:color="auto" w:fill="FFFFFF"/>
        </w:rPr>
        <w:t xml:space="preserve">Leicht-Deobald, U., Busch, T., Schank, C., Weibel, A., </w:t>
      </w:r>
      <w:proofErr w:type="spellStart"/>
      <w:r w:rsidRPr="00EF2311">
        <w:rPr>
          <w:color w:val="222222"/>
          <w:shd w:val="clear" w:color="auto" w:fill="FFFFFF"/>
        </w:rPr>
        <w:t>Schafheitle</w:t>
      </w:r>
      <w:proofErr w:type="spellEnd"/>
      <w:r w:rsidRPr="00EF2311">
        <w:rPr>
          <w:color w:val="222222"/>
          <w:shd w:val="clear" w:color="auto" w:fill="FFFFFF"/>
        </w:rPr>
        <w:t>, S., Wildhaber, I. and Kasper, G., (2022). The challenges of algorithm-based HR decision-making for personal integrity. In </w:t>
      </w:r>
      <w:r w:rsidRPr="00EF2311">
        <w:rPr>
          <w:i/>
          <w:iCs/>
          <w:color w:val="222222"/>
          <w:shd w:val="clear" w:color="auto" w:fill="FFFFFF"/>
        </w:rPr>
        <w:t>Business and the Ethical Implications of Technology</w:t>
      </w:r>
      <w:r w:rsidRPr="00EF2311">
        <w:rPr>
          <w:color w:val="222222"/>
          <w:shd w:val="clear" w:color="auto" w:fill="FFFFFF"/>
        </w:rPr>
        <w:t> (pp. 71-86). Springer, Cham.</w:t>
      </w:r>
      <w:r>
        <w:rPr>
          <w:color w:val="222222"/>
          <w:shd w:val="clear" w:color="auto" w:fill="FFFFFF"/>
        </w:rPr>
        <w:t xml:space="preserve"> </w:t>
      </w:r>
    </w:p>
    <w:p w14:paraId="6C99589D" w14:textId="77777777" w:rsidR="00BB6723" w:rsidRDefault="00BB6723" w:rsidP="00BB6723">
      <w:pPr>
        <w:rPr>
          <w:color w:val="222222"/>
          <w:shd w:val="clear" w:color="auto" w:fill="FFFFFF"/>
        </w:rPr>
      </w:pPr>
      <w:r w:rsidRPr="00EF2311">
        <w:rPr>
          <w:color w:val="222222"/>
          <w:shd w:val="clear" w:color="auto" w:fill="FFFFFF"/>
        </w:rPr>
        <w:t xml:space="preserve">Yura, N. and </w:t>
      </w:r>
      <w:proofErr w:type="spellStart"/>
      <w:r w:rsidRPr="00EF2311">
        <w:rPr>
          <w:color w:val="222222"/>
          <w:shd w:val="clear" w:color="auto" w:fill="FFFFFF"/>
        </w:rPr>
        <w:t>Andryei</w:t>
      </w:r>
      <w:proofErr w:type="spellEnd"/>
      <w:r w:rsidRPr="00EF2311">
        <w:rPr>
          <w:color w:val="222222"/>
          <w:shd w:val="clear" w:color="auto" w:fill="FFFFFF"/>
        </w:rPr>
        <w:t>, A., (2022). Using Talent Management to Train and Develop Employees in the Mining Industry. </w:t>
      </w:r>
      <w:r w:rsidRPr="00EF2311">
        <w:rPr>
          <w:i/>
          <w:iCs/>
          <w:color w:val="222222"/>
          <w:shd w:val="clear" w:color="auto" w:fill="FFFFFF"/>
        </w:rPr>
        <w:t xml:space="preserve">Embedded </w:t>
      </w:r>
      <w:proofErr w:type="spellStart"/>
      <w:r w:rsidRPr="00EF2311">
        <w:rPr>
          <w:i/>
          <w:iCs/>
          <w:color w:val="222222"/>
          <w:shd w:val="clear" w:color="auto" w:fill="FFFFFF"/>
        </w:rPr>
        <w:t>Selforganising</w:t>
      </w:r>
      <w:proofErr w:type="spellEnd"/>
      <w:r w:rsidRPr="00EF2311">
        <w:rPr>
          <w:i/>
          <w:iCs/>
          <w:color w:val="222222"/>
          <w:shd w:val="clear" w:color="auto" w:fill="FFFFFF"/>
        </w:rPr>
        <w:t xml:space="preserve"> Systems</w:t>
      </w:r>
      <w:r w:rsidRPr="00EF2311">
        <w:rPr>
          <w:color w:val="222222"/>
          <w:shd w:val="clear" w:color="auto" w:fill="FFFFFF"/>
        </w:rPr>
        <w:t>, </w:t>
      </w:r>
      <w:r w:rsidRPr="00EF2311">
        <w:rPr>
          <w:i/>
          <w:iCs/>
          <w:color w:val="222222"/>
          <w:shd w:val="clear" w:color="auto" w:fill="FFFFFF"/>
        </w:rPr>
        <w:t>9</w:t>
      </w:r>
      <w:r w:rsidRPr="00EF2311">
        <w:rPr>
          <w:color w:val="222222"/>
          <w:shd w:val="clear" w:color="auto" w:fill="FFFFFF"/>
        </w:rPr>
        <w:t>(4), pp.39-44.</w:t>
      </w:r>
      <w:r>
        <w:rPr>
          <w:color w:val="222222"/>
          <w:shd w:val="clear" w:color="auto" w:fill="FFFFFF"/>
        </w:rPr>
        <w:t xml:space="preserve"> </w:t>
      </w:r>
    </w:p>
    <w:p w14:paraId="51E96F0D" w14:textId="77777777" w:rsidR="00BB6723" w:rsidRDefault="00BB6723" w:rsidP="00BB6723">
      <w:pPr>
        <w:spacing w:before="240" w:after="240"/>
      </w:pPr>
    </w:p>
    <w:p w14:paraId="035634D8" w14:textId="77777777" w:rsidR="00BB6723" w:rsidRDefault="00BB6723" w:rsidP="00BB6723">
      <w:pPr>
        <w:spacing w:before="240" w:after="240"/>
      </w:pPr>
    </w:p>
    <w:p w14:paraId="7181BC78" w14:textId="77777777" w:rsidR="00BB6723" w:rsidRDefault="00BB6723" w:rsidP="00EF6689"/>
    <w:p w14:paraId="707DC75F" w14:textId="2456834C" w:rsidR="00BB6723" w:rsidRDefault="00BB6723" w:rsidP="00EF6689"/>
    <w:p w14:paraId="25F7B0C9" w14:textId="2A45CF03" w:rsidR="00BB6723" w:rsidRDefault="00BB6723" w:rsidP="00EF6689"/>
    <w:p w14:paraId="53235E36" w14:textId="0EE21955" w:rsidR="00BB6723" w:rsidRDefault="00BB6723" w:rsidP="00EF6689"/>
    <w:p w14:paraId="2B75F6B1" w14:textId="6785A7CF" w:rsidR="00BB6723" w:rsidRDefault="00BB6723" w:rsidP="00EF6689"/>
    <w:p w14:paraId="0D83A34B" w14:textId="77777777" w:rsidR="00BB6723" w:rsidRDefault="00BB6723" w:rsidP="00EF6689"/>
    <w:sectPr w:rsidR="00BB6723" w:rsidSect="00103B9D">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DC2CF3" w14:textId="77777777" w:rsidR="009A62FC" w:rsidRDefault="009A62FC" w:rsidP="00103B9D">
      <w:pPr>
        <w:spacing w:line="240" w:lineRule="auto"/>
      </w:pPr>
      <w:r>
        <w:separator/>
      </w:r>
    </w:p>
  </w:endnote>
  <w:endnote w:type="continuationSeparator" w:id="0">
    <w:p w14:paraId="5EBC6A5D" w14:textId="77777777" w:rsidR="009A62FC" w:rsidRDefault="009A62FC" w:rsidP="00103B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1737367"/>
      <w:docPartObj>
        <w:docPartGallery w:val="Page Numbers (Bottom of Page)"/>
        <w:docPartUnique/>
      </w:docPartObj>
    </w:sdtPr>
    <w:sdtContent>
      <w:sdt>
        <w:sdtPr>
          <w:id w:val="-1769616900"/>
          <w:docPartObj>
            <w:docPartGallery w:val="Page Numbers (Top of Page)"/>
            <w:docPartUnique/>
          </w:docPartObj>
        </w:sdtPr>
        <w:sdtContent>
          <w:p w14:paraId="62A82FEF" w14:textId="679C0B3F" w:rsidR="00103B9D" w:rsidRDefault="00103B9D">
            <w:pPr>
              <w:pStyle w:val="Footer"/>
              <w:jc w:val="right"/>
            </w:pPr>
            <w:r w:rsidRPr="00103B9D">
              <w:rPr>
                <w:b/>
                <w:bCs/>
              </w:rPr>
              <w:t xml:space="preserve">Page </w:t>
            </w:r>
            <w:r w:rsidRPr="00103B9D">
              <w:rPr>
                <w:b/>
                <w:bCs/>
                <w:szCs w:val="24"/>
              </w:rPr>
              <w:fldChar w:fldCharType="begin"/>
            </w:r>
            <w:r w:rsidRPr="00103B9D">
              <w:rPr>
                <w:b/>
                <w:bCs/>
              </w:rPr>
              <w:instrText xml:space="preserve"> PAGE </w:instrText>
            </w:r>
            <w:r w:rsidRPr="00103B9D">
              <w:rPr>
                <w:b/>
                <w:bCs/>
                <w:szCs w:val="24"/>
              </w:rPr>
              <w:fldChar w:fldCharType="separate"/>
            </w:r>
            <w:r w:rsidRPr="00103B9D">
              <w:rPr>
                <w:b/>
                <w:bCs/>
                <w:noProof/>
              </w:rPr>
              <w:t>2</w:t>
            </w:r>
            <w:r w:rsidRPr="00103B9D">
              <w:rPr>
                <w:b/>
                <w:bCs/>
                <w:szCs w:val="24"/>
              </w:rPr>
              <w:fldChar w:fldCharType="end"/>
            </w:r>
            <w:r w:rsidRPr="00103B9D">
              <w:rPr>
                <w:b/>
                <w:bCs/>
              </w:rPr>
              <w:t xml:space="preserve"> of </w:t>
            </w:r>
            <w:r w:rsidRPr="00103B9D">
              <w:rPr>
                <w:b/>
                <w:bCs/>
                <w:szCs w:val="24"/>
              </w:rPr>
              <w:fldChar w:fldCharType="begin"/>
            </w:r>
            <w:r w:rsidRPr="00103B9D">
              <w:rPr>
                <w:b/>
                <w:bCs/>
              </w:rPr>
              <w:instrText xml:space="preserve"> NUMPAGES  </w:instrText>
            </w:r>
            <w:r w:rsidRPr="00103B9D">
              <w:rPr>
                <w:b/>
                <w:bCs/>
                <w:szCs w:val="24"/>
              </w:rPr>
              <w:fldChar w:fldCharType="separate"/>
            </w:r>
            <w:r w:rsidRPr="00103B9D">
              <w:rPr>
                <w:b/>
                <w:bCs/>
                <w:noProof/>
              </w:rPr>
              <w:t>2</w:t>
            </w:r>
            <w:r w:rsidRPr="00103B9D">
              <w:rPr>
                <w:b/>
                <w:bCs/>
                <w:szCs w:val="24"/>
              </w:rPr>
              <w:fldChar w:fldCharType="end"/>
            </w:r>
          </w:p>
        </w:sdtContent>
      </w:sdt>
    </w:sdtContent>
  </w:sdt>
  <w:p w14:paraId="32DF9608" w14:textId="77777777" w:rsidR="00103B9D" w:rsidRDefault="00103B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8664B6" w14:textId="77777777" w:rsidR="009A62FC" w:rsidRDefault="009A62FC" w:rsidP="00103B9D">
      <w:pPr>
        <w:spacing w:line="240" w:lineRule="auto"/>
      </w:pPr>
      <w:r>
        <w:separator/>
      </w:r>
    </w:p>
  </w:footnote>
  <w:footnote w:type="continuationSeparator" w:id="0">
    <w:p w14:paraId="0DB5495C" w14:textId="77777777" w:rsidR="009A62FC" w:rsidRDefault="009A62FC" w:rsidP="00103B9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74290B" w14:textId="7BF0F407" w:rsidR="00103B9D" w:rsidRPr="00103B9D" w:rsidRDefault="00103B9D" w:rsidP="00103B9D">
    <w:pPr>
      <w:pStyle w:val="Header"/>
      <w:jc w:val="right"/>
      <w:rPr>
        <w:b/>
        <w:bCs/>
      </w:rPr>
    </w:pPr>
    <w:r w:rsidRPr="00103B9D">
      <w:rPr>
        <w:b/>
        <w:bCs/>
      </w:rPr>
      <w:t>Managing People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114C"/>
    <w:rsid w:val="0000291E"/>
    <w:rsid w:val="000C6E39"/>
    <w:rsid w:val="00103B9D"/>
    <w:rsid w:val="001136A1"/>
    <w:rsid w:val="0017553B"/>
    <w:rsid w:val="0019033D"/>
    <w:rsid w:val="001D6F63"/>
    <w:rsid w:val="001D7E45"/>
    <w:rsid w:val="002910C4"/>
    <w:rsid w:val="002A3009"/>
    <w:rsid w:val="002A49FE"/>
    <w:rsid w:val="00353A98"/>
    <w:rsid w:val="0038608F"/>
    <w:rsid w:val="00397D2D"/>
    <w:rsid w:val="003A1FB4"/>
    <w:rsid w:val="003D50A9"/>
    <w:rsid w:val="004366DD"/>
    <w:rsid w:val="00443DFE"/>
    <w:rsid w:val="004E08AF"/>
    <w:rsid w:val="004E788F"/>
    <w:rsid w:val="00534816"/>
    <w:rsid w:val="00573514"/>
    <w:rsid w:val="0060702D"/>
    <w:rsid w:val="00684A83"/>
    <w:rsid w:val="006B259C"/>
    <w:rsid w:val="00711AB1"/>
    <w:rsid w:val="007D3AE0"/>
    <w:rsid w:val="007E1DA3"/>
    <w:rsid w:val="007E22D2"/>
    <w:rsid w:val="0082114C"/>
    <w:rsid w:val="00923543"/>
    <w:rsid w:val="009A62FC"/>
    <w:rsid w:val="00AA7E58"/>
    <w:rsid w:val="00B06027"/>
    <w:rsid w:val="00B2330C"/>
    <w:rsid w:val="00BB6723"/>
    <w:rsid w:val="00BB799A"/>
    <w:rsid w:val="00BF78E3"/>
    <w:rsid w:val="00C75650"/>
    <w:rsid w:val="00CD667C"/>
    <w:rsid w:val="00CE7BEC"/>
    <w:rsid w:val="00DF36AE"/>
    <w:rsid w:val="00E14730"/>
    <w:rsid w:val="00E21DE7"/>
    <w:rsid w:val="00E8426C"/>
    <w:rsid w:val="00EF6689"/>
    <w:rsid w:val="00F24751"/>
    <w:rsid w:val="00F645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C92EB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4816"/>
    <w:pPr>
      <w:spacing w:after="0" w:line="480" w:lineRule="auto"/>
      <w:jc w:val="both"/>
    </w:pPr>
    <w:rPr>
      <w:rFonts w:ascii="Times New Roman" w:hAnsi="Times New Roman" w:cs="Arial"/>
      <w:sz w:val="24"/>
      <w:lang w:val="en-GB"/>
    </w:rPr>
  </w:style>
  <w:style w:type="paragraph" w:styleId="Heading1">
    <w:name w:val="heading 1"/>
    <w:basedOn w:val="Normal"/>
    <w:next w:val="Normal"/>
    <w:link w:val="Heading1Char"/>
    <w:autoRedefine/>
    <w:uiPriority w:val="9"/>
    <w:qFormat/>
    <w:rsid w:val="00534816"/>
    <w:pPr>
      <w:keepNext/>
      <w:keepLines/>
      <w:spacing w:before="400" w:after="120"/>
      <w:outlineLvl w:val="0"/>
    </w:pPr>
    <w:rPr>
      <w:b/>
      <w:sz w:val="28"/>
      <w:szCs w:val="40"/>
    </w:rPr>
  </w:style>
  <w:style w:type="paragraph" w:styleId="Heading2">
    <w:name w:val="heading 2"/>
    <w:basedOn w:val="Normal"/>
    <w:next w:val="Normal"/>
    <w:link w:val="Heading2Char"/>
    <w:autoRedefine/>
    <w:uiPriority w:val="9"/>
    <w:unhideWhenUsed/>
    <w:qFormat/>
    <w:rsid w:val="00534816"/>
    <w:pPr>
      <w:keepNext/>
      <w:keepLines/>
      <w:spacing w:before="360" w:after="120"/>
      <w:outlineLvl w:val="1"/>
    </w:pPr>
    <w:rPr>
      <w:b/>
      <w:sz w:val="26"/>
      <w:szCs w:val="32"/>
    </w:rPr>
  </w:style>
  <w:style w:type="paragraph" w:styleId="Heading3">
    <w:name w:val="heading 3"/>
    <w:basedOn w:val="Normal"/>
    <w:next w:val="Normal"/>
    <w:link w:val="Heading3Char"/>
    <w:autoRedefine/>
    <w:uiPriority w:val="9"/>
    <w:unhideWhenUsed/>
    <w:qFormat/>
    <w:rsid w:val="001136A1"/>
    <w:pPr>
      <w:spacing w:before="200"/>
      <w:outlineLvl w:val="2"/>
    </w:pPr>
    <w:rPr>
      <w:rFonts w:eastAsiaTheme="majorEastAsia" w:cstheme="majorBidi"/>
      <w:bCs/>
      <w:i/>
      <w:u w:val="single"/>
    </w:rPr>
  </w:style>
  <w:style w:type="paragraph" w:styleId="Heading7">
    <w:name w:val="heading 7"/>
    <w:basedOn w:val="Normal"/>
    <w:next w:val="Normal"/>
    <w:link w:val="Heading7Char"/>
    <w:autoRedefine/>
    <w:uiPriority w:val="9"/>
    <w:unhideWhenUsed/>
    <w:qFormat/>
    <w:rsid w:val="002A49FE"/>
    <w:pPr>
      <w:keepNext/>
      <w:keepLines/>
      <w:spacing w:before="40"/>
      <w:outlineLvl w:val="6"/>
    </w:pPr>
    <w:rPr>
      <w:rFonts w:eastAsiaTheme="majorEastAsia" w:cstheme="majorBidi"/>
      <w:b/>
      <w:iCs/>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4816"/>
    <w:rPr>
      <w:rFonts w:ascii="Times New Roman" w:hAnsi="Times New Roman" w:cs="Arial"/>
      <w:b/>
      <w:sz w:val="28"/>
      <w:szCs w:val="40"/>
      <w:lang w:val="en-GB"/>
    </w:rPr>
  </w:style>
  <w:style w:type="character" w:customStyle="1" w:styleId="Heading2Char">
    <w:name w:val="Heading 2 Char"/>
    <w:basedOn w:val="DefaultParagraphFont"/>
    <w:link w:val="Heading2"/>
    <w:uiPriority w:val="9"/>
    <w:rsid w:val="00534816"/>
    <w:rPr>
      <w:rFonts w:ascii="Times New Roman" w:hAnsi="Times New Roman" w:cs="Arial"/>
      <w:b/>
      <w:sz w:val="26"/>
      <w:szCs w:val="32"/>
      <w:lang w:val="en-GB"/>
    </w:rPr>
  </w:style>
  <w:style w:type="character" w:customStyle="1" w:styleId="Heading3Char">
    <w:name w:val="Heading 3 Char"/>
    <w:basedOn w:val="DefaultParagraphFont"/>
    <w:link w:val="Heading3"/>
    <w:uiPriority w:val="9"/>
    <w:rsid w:val="001136A1"/>
    <w:rPr>
      <w:rFonts w:ascii="Times New Roman" w:eastAsiaTheme="majorEastAsia" w:hAnsi="Times New Roman" w:cstheme="majorBidi"/>
      <w:bCs/>
      <w:i/>
      <w:sz w:val="24"/>
      <w:u w:val="single"/>
    </w:rPr>
  </w:style>
  <w:style w:type="paragraph" w:styleId="Title">
    <w:name w:val="Title"/>
    <w:basedOn w:val="Normal"/>
    <w:next w:val="Normal"/>
    <w:link w:val="TitleChar"/>
    <w:autoRedefine/>
    <w:uiPriority w:val="10"/>
    <w:qFormat/>
    <w:rsid w:val="002A3009"/>
    <w:pPr>
      <w:keepNext/>
      <w:keepLines/>
      <w:spacing w:after="60"/>
    </w:pPr>
    <w:rPr>
      <w:i/>
      <w:szCs w:val="52"/>
      <w:u w:val="single"/>
    </w:rPr>
  </w:style>
  <w:style w:type="character" w:customStyle="1" w:styleId="TitleChar">
    <w:name w:val="Title Char"/>
    <w:basedOn w:val="DefaultParagraphFont"/>
    <w:link w:val="Title"/>
    <w:uiPriority w:val="10"/>
    <w:rsid w:val="002A3009"/>
    <w:rPr>
      <w:rFonts w:ascii="Times New Roman" w:hAnsi="Times New Roman" w:cs="Arial"/>
      <w:i/>
      <w:sz w:val="24"/>
      <w:szCs w:val="52"/>
      <w:u w:val="single"/>
      <w:lang w:val="en-GB"/>
    </w:rPr>
  </w:style>
  <w:style w:type="paragraph" w:styleId="NoSpacing">
    <w:name w:val="No Spacing"/>
    <w:autoRedefine/>
    <w:uiPriority w:val="1"/>
    <w:qFormat/>
    <w:rsid w:val="002A49FE"/>
    <w:pPr>
      <w:spacing w:after="0" w:line="480" w:lineRule="auto"/>
      <w:jc w:val="both"/>
    </w:pPr>
    <w:rPr>
      <w:rFonts w:ascii="Times New Roman" w:hAnsi="Times New Roman" w:cs="Arial"/>
      <w:bCs/>
      <w:sz w:val="24"/>
    </w:rPr>
  </w:style>
  <w:style w:type="character" w:customStyle="1" w:styleId="Heading7Char">
    <w:name w:val="Heading 7 Char"/>
    <w:basedOn w:val="DefaultParagraphFont"/>
    <w:link w:val="Heading7"/>
    <w:uiPriority w:val="9"/>
    <w:rsid w:val="002A49FE"/>
    <w:rPr>
      <w:rFonts w:ascii="Times New Roman" w:eastAsiaTheme="majorEastAsia" w:hAnsi="Times New Roman" w:cstheme="majorBidi"/>
      <w:b/>
      <w:iCs/>
      <w:sz w:val="26"/>
    </w:rPr>
  </w:style>
  <w:style w:type="character" w:styleId="Emphasis">
    <w:name w:val="Emphasis"/>
    <w:basedOn w:val="DefaultParagraphFont"/>
    <w:uiPriority w:val="20"/>
    <w:qFormat/>
    <w:rsid w:val="002A49FE"/>
    <w:rPr>
      <w:rFonts w:ascii="Times New Roman" w:hAnsi="Times New Roman"/>
      <w:i/>
      <w:iCs/>
      <w:color w:val="auto"/>
      <w:sz w:val="28"/>
    </w:rPr>
  </w:style>
  <w:style w:type="paragraph" w:styleId="NormalWeb">
    <w:name w:val="Normal (Web)"/>
    <w:basedOn w:val="Normal"/>
    <w:uiPriority w:val="99"/>
    <w:semiHidden/>
    <w:unhideWhenUsed/>
    <w:rsid w:val="0082114C"/>
    <w:pPr>
      <w:spacing w:before="100" w:beforeAutospacing="1" w:after="100" w:afterAutospacing="1" w:line="240" w:lineRule="auto"/>
      <w:jc w:val="left"/>
    </w:pPr>
    <w:rPr>
      <w:rFonts w:eastAsia="Times New Roman" w:cs="Times New Roman"/>
      <w:szCs w:val="24"/>
      <w:lang w:val="en-US"/>
    </w:rPr>
  </w:style>
  <w:style w:type="paragraph" w:styleId="Bibliography">
    <w:name w:val="Bibliography"/>
    <w:basedOn w:val="Normal"/>
    <w:next w:val="Normal"/>
    <w:uiPriority w:val="37"/>
    <w:unhideWhenUsed/>
    <w:rsid w:val="00EF6689"/>
  </w:style>
  <w:style w:type="character" w:styleId="Hyperlink">
    <w:name w:val="Hyperlink"/>
    <w:basedOn w:val="DefaultParagraphFont"/>
    <w:uiPriority w:val="99"/>
    <w:unhideWhenUsed/>
    <w:rsid w:val="00EF6689"/>
    <w:rPr>
      <w:color w:val="0563C1" w:themeColor="hyperlink"/>
      <w:u w:val="single"/>
    </w:rPr>
  </w:style>
  <w:style w:type="character" w:styleId="UnresolvedMention">
    <w:name w:val="Unresolved Mention"/>
    <w:basedOn w:val="DefaultParagraphFont"/>
    <w:uiPriority w:val="99"/>
    <w:semiHidden/>
    <w:unhideWhenUsed/>
    <w:rsid w:val="00EF6689"/>
    <w:rPr>
      <w:color w:val="605E5C"/>
      <w:shd w:val="clear" w:color="auto" w:fill="E1DFDD"/>
    </w:rPr>
  </w:style>
  <w:style w:type="paragraph" w:styleId="Header">
    <w:name w:val="header"/>
    <w:basedOn w:val="Normal"/>
    <w:link w:val="HeaderChar"/>
    <w:uiPriority w:val="99"/>
    <w:unhideWhenUsed/>
    <w:rsid w:val="00103B9D"/>
    <w:pPr>
      <w:tabs>
        <w:tab w:val="center" w:pos="4680"/>
        <w:tab w:val="right" w:pos="9360"/>
      </w:tabs>
      <w:spacing w:line="240" w:lineRule="auto"/>
    </w:pPr>
  </w:style>
  <w:style w:type="character" w:customStyle="1" w:styleId="HeaderChar">
    <w:name w:val="Header Char"/>
    <w:basedOn w:val="DefaultParagraphFont"/>
    <w:link w:val="Header"/>
    <w:uiPriority w:val="99"/>
    <w:rsid w:val="00103B9D"/>
    <w:rPr>
      <w:rFonts w:ascii="Times New Roman" w:hAnsi="Times New Roman" w:cs="Arial"/>
      <w:sz w:val="24"/>
      <w:lang w:val="en-GB"/>
    </w:rPr>
  </w:style>
  <w:style w:type="paragraph" w:styleId="Footer">
    <w:name w:val="footer"/>
    <w:basedOn w:val="Normal"/>
    <w:link w:val="FooterChar"/>
    <w:uiPriority w:val="99"/>
    <w:unhideWhenUsed/>
    <w:rsid w:val="00103B9D"/>
    <w:pPr>
      <w:tabs>
        <w:tab w:val="center" w:pos="4680"/>
        <w:tab w:val="right" w:pos="9360"/>
      </w:tabs>
      <w:spacing w:line="240" w:lineRule="auto"/>
    </w:pPr>
  </w:style>
  <w:style w:type="character" w:customStyle="1" w:styleId="FooterChar">
    <w:name w:val="Footer Char"/>
    <w:basedOn w:val="DefaultParagraphFont"/>
    <w:link w:val="Footer"/>
    <w:uiPriority w:val="99"/>
    <w:rsid w:val="00103B9D"/>
    <w:rPr>
      <w:rFonts w:ascii="Times New Roman" w:hAnsi="Times New Roman" w:cs="Arial"/>
      <w:sz w:val="24"/>
      <w:lang w:val="en-GB"/>
    </w:rPr>
  </w:style>
  <w:style w:type="paragraph" w:styleId="TOCHeading">
    <w:name w:val="TOC Heading"/>
    <w:basedOn w:val="Heading1"/>
    <w:next w:val="Normal"/>
    <w:uiPriority w:val="39"/>
    <w:unhideWhenUsed/>
    <w:qFormat/>
    <w:rsid w:val="003D50A9"/>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3D50A9"/>
    <w:pPr>
      <w:spacing w:after="100"/>
    </w:pPr>
  </w:style>
  <w:style w:type="paragraph" w:styleId="TOC2">
    <w:name w:val="toc 2"/>
    <w:basedOn w:val="Normal"/>
    <w:next w:val="Normal"/>
    <w:autoRedefine/>
    <w:uiPriority w:val="39"/>
    <w:unhideWhenUsed/>
    <w:rsid w:val="00BB6723"/>
    <w:pPr>
      <w:spacing w:after="100"/>
      <w:ind w:left="240"/>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1670443">
      <w:bodyDiv w:val="1"/>
      <w:marLeft w:val="0"/>
      <w:marRight w:val="0"/>
      <w:marTop w:val="0"/>
      <w:marBottom w:val="0"/>
      <w:divBdr>
        <w:top w:val="none" w:sz="0" w:space="0" w:color="auto"/>
        <w:left w:val="none" w:sz="0" w:space="0" w:color="auto"/>
        <w:bottom w:val="none" w:sz="0" w:space="0" w:color="auto"/>
        <w:right w:val="none" w:sz="0" w:space="0" w:color="auto"/>
      </w:divBdr>
      <w:divsChild>
        <w:div w:id="59182496">
          <w:marLeft w:val="0"/>
          <w:marRight w:val="0"/>
          <w:marTop w:val="0"/>
          <w:marBottom w:val="0"/>
          <w:divBdr>
            <w:top w:val="none" w:sz="0" w:space="0" w:color="auto"/>
            <w:left w:val="none" w:sz="0" w:space="0" w:color="auto"/>
            <w:bottom w:val="none" w:sz="0" w:space="0" w:color="auto"/>
            <w:right w:val="none" w:sz="0" w:space="0" w:color="auto"/>
          </w:divBdr>
          <w:divsChild>
            <w:div w:id="1742753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cip221</b:Tag>
    <b:SourceType>InternetSite</b:SourceType>
    <b:Guid>{3EF06DF1-8EED-4AEE-AA18-9B7CA3C2E4FE}</b:Guid>
    <b:Author>
      <b:Author>
        <b:Corporate>cipd</b:Corporate>
      </b:Author>
    </b:Author>
    <b:Title>Addressing skills and labour shortages post-Brexit</b:Title>
    <b:Year>2022</b:Year>
    <b:YearAccessed>2023</b:YearAccessed>
    <b:MonthAccessed>January</b:MonthAccessed>
    <b:DayAccessed>05</b:DayAccessed>
    <b:URL>https://www.cipd.co.uk/knowledge/work/trends/skills-labour-shortages#gref</b:URL>
    <b:RefOrder>3</b:RefOrder>
  </b:Source>
  <b:Source>
    <b:Tag>res224</b:Tag>
    <b:SourceType>InternetSite</b:SourceType>
    <b:Guid>{D9BD1B90-9D52-4EBF-BE5B-A8224C50BD30}</b:Guid>
    <b:Author>
      <b:Author>
        <b:Corporate>resolution foundation </b:Corporate>
      </b:Author>
    </b:Author>
    <b:Title>Brexit has damaged Britain’s competitiveness, and will make us poorer in the decade ahead</b:Title>
    <b:Year>2022</b:Year>
    <b:YearAccessed>2023</b:YearAccessed>
    <b:MonthAccessed>January</b:MonthAccessed>
    <b:DayAccessed>06</b:DayAccessed>
    <b:URL>https://www.resolutionfoundation.org/press-releases/brexit-has-damaged-britains-competitiveness-and-will-make-us-poorer-in-the-decade-ahead/</b:URL>
    <b:RefOrder>1</b:RefOrder>
  </b:Source>
  <b:Source>
    <b:Tag>tra22</b:Tag>
    <b:SourceType>InternetSite</b:SourceType>
    <b:Guid>{228F7299-A4BA-4739-8830-D930EDC6E5B2}</b:Guid>
    <b:Author>
      <b:Author>
        <b:Corporate>trading economics</b:Corporate>
      </b:Author>
    </b:Author>
    <b:Title>United Kingdom Unemployment Rate</b:Title>
    <b:Year>2022</b:Year>
    <b:YearAccessed>2023</b:YearAccessed>
    <b:MonthAccessed>January </b:MonthAccessed>
    <b:DayAccessed>06</b:DayAccessed>
    <b:URL>https://tradingeconomics.com/united-kingdom/unemployment-rate</b:URL>
    <b:RefOrder>2</b:RefOrder>
  </b:Source>
</b:Sources>
</file>

<file path=customXml/itemProps1.xml><?xml version="1.0" encoding="utf-8"?>
<ds:datastoreItem xmlns:ds="http://schemas.openxmlformats.org/officeDocument/2006/customXml" ds:itemID="{CBADBAAF-7DC4-4CA4-8850-A8C6B0EF36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2162</Words>
  <Characters>14923</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2023-01-09T18:39:00Z</dcterms:created>
  <dcterms:modified xsi:type="dcterms:W3CDTF">2023-01-09T20:40:00Z</dcterms:modified>
</cp:coreProperties>
</file>