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1969163"/>
        <w:docPartObj>
          <w:docPartGallery w:val="Cover Pages"/>
          <w:docPartUnique/>
        </w:docPartObj>
      </w:sdtPr>
      <w:sdtEndPr/>
      <w:sdtContent>
        <w:p w14:paraId="666DB407" w14:textId="3BCACA68" w:rsidR="008640A8" w:rsidRDefault="008640A8">
          <w:r>
            <w:rPr>
              <w:noProof/>
            </w:rPr>
            <mc:AlternateContent>
              <mc:Choice Requires="wpg">
                <w:drawing>
                  <wp:anchor distT="0" distB="0" distL="114300" distR="114300" simplePos="0" relativeHeight="251662336" behindDoc="0" locked="0" layoutInCell="1" allowOverlap="1" wp14:anchorId="19A061FD" wp14:editId="38DBDA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180B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5B9960" wp14:editId="0617EF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AD7760" w14:textId="1F76552D" w:rsidR="008640A8" w:rsidRDefault="008640A8">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7FC96222" w14:textId="50B4AE6D" w:rsidR="008640A8" w:rsidRDefault="00A5045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640A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5B9960"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AD7760" w14:textId="1F76552D" w:rsidR="008640A8" w:rsidRDefault="008640A8">
                              <w:pPr>
                                <w:pStyle w:val="NoSpacing"/>
                                <w:jc w:val="right"/>
                                <w:rPr>
                                  <w:color w:val="595959" w:themeColor="text1" w:themeTint="A6"/>
                                  <w:sz w:val="28"/>
                                  <w:szCs w:val="28"/>
                                </w:rPr>
                              </w:pPr>
                              <w:r>
                                <w:rPr>
                                  <w:color w:val="595959" w:themeColor="text1" w:themeTint="A6"/>
                                  <w:sz w:val="28"/>
                                  <w:szCs w:val="28"/>
                                </w:rPr>
                                <w:t>University of Wales Trinity Saint David</w:t>
                              </w:r>
                            </w:p>
                          </w:sdtContent>
                        </w:sdt>
                        <w:p w14:paraId="7FC96222" w14:textId="50B4AE6D" w:rsidR="008640A8" w:rsidRDefault="00A5045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640A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4777F0" wp14:editId="53D11D4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B78632" w14:textId="6302F170" w:rsidR="008640A8" w:rsidRDefault="008640A8">
                                <w:pPr>
                                  <w:pStyle w:val="NoSpacing"/>
                                  <w:jc w:val="right"/>
                                  <w:rPr>
                                    <w:color w:val="4472C4" w:themeColor="accent1"/>
                                    <w:sz w:val="28"/>
                                    <w:szCs w:val="28"/>
                                  </w:rPr>
                                </w:pPr>
                                <w:r>
                                  <w:rPr>
                                    <w:color w:val="4472C4" w:themeColor="accent1"/>
                                    <w:sz w:val="28"/>
                                    <w:szCs w:val="28"/>
                                  </w:rPr>
                                  <w:t>Module name: Researching and analyzing data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A40F98" w14:textId="5E9F8460" w:rsidR="008640A8" w:rsidRDefault="008640A8" w:rsidP="008640A8">
                                    <w:pPr>
                                      <w:pStyle w:val="NoSpacing"/>
                                      <w:jc w:val="center"/>
                                      <w:rPr>
                                        <w:color w:val="595959" w:themeColor="text1" w:themeTint="A6"/>
                                        <w:sz w:val="20"/>
                                        <w:szCs w:val="20"/>
                                      </w:rPr>
                                    </w:pPr>
                                    <w:r>
                                      <w:rPr>
                                        <w:color w:val="595959" w:themeColor="text1" w:themeTint="A6"/>
                                        <w:sz w:val="20"/>
                                        <w:szCs w:val="20"/>
                                      </w:rPr>
                                      <w:t xml:space="preserve">         Module lecturer: Sheraz Alam Malik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4777F0"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B78632" w14:textId="6302F170" w:rsidR="008640A8" w:rsidRDefault="008640A8">
                          <w:pPr>
                            <w:pStyle w:val="NoSpacing"/>
                            <w:jc w:val="right"/>
                            <w:rPr>
                              <w:color w:val="4472C4" w:themeColor="accent1"/>
                              <w:sz w:val="28"/>
                              <w:szCs w:val="28"/>
                            </w:rPr>
                          </w:pPr>
                          <w:r>
                            <w:rPr>
                              <w:color w:val="4472C4" w:themeColor="accent1"/>
                              <w:sz w:val="28"/>
                              <w:szCs w:val="28"/>
                            </w:rPr>
                            <w:t>Module name: Researching and analyzing data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A40F98" w14:textId="5E9F8460" w:rsidR="008640A8" w:rsidRDefault="008640A8" w:rsidP="008640A8">
                              <w:pPr>
                                <w:pStyle w:val="NoSpacing"/>
                                <w:jc w:val="center"/>
                                <w:rPr>
                                  <w:color w:val="595959" w:themeColor="text1" w:themeTint="A6"/>
                                  <w:sz w:val="20"/>
                                  <w:szCs w:val="20"/>
                                </w:rPr>
                              </w:pPr>
                              <w:r>
                                <w:rPr>
                                  <w:color w:val="595959" w:themeColor="text1" w:themeTint="A6"/>
                                  <w:sz w:val="20"/>
                                  <w:szCs w:val="20"/>
                                </w:rPr>
                                <w:t xml:space="preserve">         Module lecturer: Sheraz Alam Malik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85C5C79" wp14:editId="2A544C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FF2A9" w14:textId="77A62B83" w:rsidR="008640A8" w:rsidRDefault="00A5045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40A8">
                                      <w:rPr>
                                        <w:caps/>
                                        <w:color w:val="4472C4" w:themeColor="accent1"/>
                                        <w:sz w:val="64"/>
                                        <w:szCs w:val="64"/>
                                      </w:rPr>
                                      <w:t>Researching and analysing data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70D3B92" w14:textId="45EAFE97" w:rsidR="008640A8" w:rsidRDefault="008640A8">
                                    <w:pPr>
                                      <w:jc w:val="right"/>
                                      <w:rPr>
                                        <w:smallCaps/>
                                        <w:color w:val="404040" w:themeColor="text1" w:themeTint="BF"/>
                                        <w:sz w:val="36"/>
                                        <w:szCs w:val="36"/>
                                      </w:rPr>
                                    </w:pPr>
                                    <w:r>
                                      <w:rPr>
                                        <w:color w:val="404040" w:themeColor="text1" w:themeTint="BF"/>
                                        <w:sz w:val="36"/>
                                        <w:szCs w:val="36"/>
                                      </w:rPr>
                                      <w:t>Emili Feliz Gonzalez  ID: 1605389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5C5C79"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5FFF2A9" w14:textId="77A62B83" w:rsidR="008640A8" w:rsidRDefault="00A5045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40A8">
                                <w:rPr>
                                  <w:caps/>
                                  <w:color w:val="4472C4" w:themeColor="accent1"/>
                                  <w:sz w:val="64"/>
                                  <w:szCs w:val="64"/>
                                </w:rPr>
                                <w:t>Researching and analysing data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70D3B92" w14:textId="45EAFE97" w:rsidR="008640A8" w:rsidRDefault="008640A8">
                              <w:pPr>
                                <w:jc w:val="right"/>
                                <w:rPr>
                                  <w:smallCaps/>
                                  <w:color w:val="404040" w:themeColor="text1" w:themeTint="BF"/>
                                  <w:sz w:val="36"/>
                                  <w:szCs w:val="36"/>
                                </w:rPr>
                              </w:pPr>
                              <w:r>
                                <w:rPr>
                                  <w:color w:val="404040" w:themeColor="text1" w:themeTint="BF"/>
                                  <w:sz w:val="36"/>
                                  <w:szCs w:val="36"/>
                                </w:rPr>
                                <w:t>Emili Feliz Gonzalez  ID: 1605389</w:t>
                              </w:r>
                            </w:p>
                          </w:sdtContent>
                        </w:sdt>
                      </w:txbxContent>
                    </v:textbox>
                    <w10:wrap type="square" anchorx="page" anchory="page"/>
                  </v:shape>
                </w:pict>
              </mc:Fallback>
            </mc:AlternateContent>
          </w:r>
        </w:p>
        <w:p w14:paraId="3B99C8E4" w14:textId="7EFCFE5F" w:rsidR="008640A8" w:rsidRDefault="008640A8">
          <w:r>
            <w:br w:type="page"/>
          </w:r>
        </w:p>
      </w:sdtContent>
    </w:sdt>
    <w:sdt>
      <w:sdtPr>
        <w:rPr>
          <w:rFonts w:eastAsiaTheme="minorHAnsi" w:cstheme="minorBidi"/>
          <w:b w:val="0"/>
          <w:color w:val="auto"/>
          <w:sz w:val="24"/>
          <w:szCs w:val="22"/>
          <w:lang w:val="en-GB"/>
        </w:rPr>
        <w:id w:val="-769007912"/>
        <w:docPartObj>
          <w:docPartGallery w:val="Table of Contents"/>
          <w:docPartUnique/>
        </w:docPartObj>
      </w:sdtPr>
      <w:sdtEndPr>
        <w:rPr>
          <w:bCs/>
          <w:noProof/>
        </w:rPr>
      </w:sdtEndPr>
      <w:sdtContent>
        <w:p w14:paraId="77235293" w14:textId="5E6879CB" w:rsidR="008640A8" w:rsidRDefault="008640A8">
          <w:pPr>
            <w:pStyle w:val="TOCHeading"/>
          </w:pPr>
          <w:r>
            <w:t>Contents</w:t>
          </w:r>
        </w:p>
        <w:p w14:paraId="3516F5D5" w14:textId="2745073A" w:rsidR="0058160D" w:rsidRDefault="008640A8">
          <w:pPr>
            <w:pStyle w:val="TOC1"/>
            <w:tabs>
              <w:tab w:val="left" w:pos="44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03455446" w:history="1">
            <w:r w:rsidR="0058160D" w:rsidRPr="00F770C2">
              <w:rPr>
                <w:rStyle w:val="Hyperlink"/>
                <w:noProof/>
              </w:rPr>
              <w:t>2.</w:t>
            </w:r>
            <w:r w:rsidR="0058160D">
              <w:rPr>
                <w:rFonts w:eastAsiaTheme="minorEastAsia"/>
                <w:noProof/>
                <w:sz w:val="22"/>
                <w:lang w:eastAsia="en-GB"/>
              </w:rPr>
              <w:tab/>
            </w:r>
            <w:r w:rsidR="0058160D" w:rsidRPr="00F770C2">
              <w:rPr>
                <w:rStyle w:val="Hyperlink"/>
                <w:noProof/>
              </w:rPr>
              <w:t>Why organisations believe that teleworking is not the future?</w:t>
            </w:r>
            <w:r w:rsidR="0058160D">
              <w:rPr>
                <w:noProof/>
                <w:webHidden/>
              </w:rPr>
              <w:tab/>
            </w:r>
            <w:r w:rsidR="0058160D">
              <w:rPr>
                <w:noProof/>
                <w:webHidden/>
              </w:rPr>
              <w:fldChar w:fldCharType="begin"/>
            </w:r>
            <w:r w:rsidR="0058160D">
              <w:rPr>
                <w:noProof/>
                <w:webHidden/>
              </w:rPr>
              <w:instrText xml:space="preserve"> PAGEREF _Toc503455446 \h </w:instrText>
            </w:r>
            <w:r w:rsidR="0058160D">
              <w:rPr>
                <w:noProof/>
                <w:webHidden/>
              </w:rPr>
            </w:r>
            <w:r w:rsidR="0058160D">
              <w:rPr>
                <w:noProof/>
                <w:webHidden/>
              </w:rPr>
              <w:fldChar w:fldCharType="separate"/>
            </w:r>
            <w:r w:rsidR="0058160D">
              <w:rPr>
                <w:noProof/>
                <w:webHidden/>
              </w:rPr>
              <w:t>2</w:t>
            </w:r>
            <w:r w:rsidR="0058160D">
              <w:rPr>
                <w:noProof/>
                <w:webHidden/>
              </w:rPr>
              <w:fldChar w:fldCharType="end"/>
            </w:r>
          </w:hyperlink>
        </w:p>
        <w:p w14:paraId="4CE1B043" w14:textId="4B7375CB" w:rsidR="0058160D" w:rsidRDefault="0058160D">
          <w:pPr>
            <w:pStyle w:val="TOC1"/>
            <w:tabs>
              <w:tab w:val="left" w:pos="440"/>
              <w:tab w:val="right" w:leader="dot" w:pos="9016"/>
            </w:tabs>
            <w:rPr>
              <w:rFonts w:eastAsiaTheme="minorEastAsia"/>
              <w:noProof/>
              <w:sz w:val="22"/>
              <w:lang w:eastAsia="en-GB"/>
            </w:rPr>
          </w:pPr>
          <w:hyperlink w:anchor="_Toc503455447" w:history="1">
            <w:r w:rsidRPr="00F770C2">
              <w:rPr>
                <w:rStyle w:val="Hyperlink"/>
                <w:noProof/>
              </w:rPr>
              <w:t>3.</w:t>
            </w:r>
            <w:r>
              <w:rPr>
                <w:rFonts w:eastAsiaTheme="minorEastAsia"/>
                <w:noProof/>
                <w:sz w:val="22"/>
                <w:lang w:eastAsia="en-GB"/>
              </w:rPr>
              <w:tab/>
            </w:r>
            <w:r w:rsidRPr="00F770C2">
              <w:rPr>
                <w:rStyle w:val="Hyperlink"/>
                <w:noProof/>
              </w:rPr>
              <w:t>Teleworking</w:t>
            </w:r>
            <w:r>
              <w:rPr>
                <w:noProof/>
                <w:webHidden/>
              </w:rPr>
              <w:tab/>
            </w:r>
            <w:r>
              <w:rPr>
                <w:noProof/>
                <w:webHidden/>
              </w:rPr>
              <w:fldChar w:fldCharType="begin"/>
            </w:r>
            <w:r>
              <w:rPr>
                <w:noProof/>
                <w:webHidden/>
              </w:rPr>
              <w:instrText xml:space="preserve"> PAGEREF _Toc503455447 \h </w:instrText>
            </w:r>
            <w:r>
              <w:rPr>
                <w:noProof/>
                <w:webHidden/>
              </w:rPr>
            </w:r>
            <w:r>
              <w:rPr>
                <w:noProof/>
                <w:webHidden/>
              </w:rPr>
              <w:fldChar w:fldCharType="separate"/>
            </w:r>
            <w:r>
              <w:rPr>
                <w:noProof/>
                <w:webHidden/>
              </w:rPr>
              <w:t>3</w:t>
            </w:r>
            <w:r>
              <w:rPr>
                <w:noProof/>
                <w:webHidden/>
              </w:rPr>
              <w:fldChar w:fldCharType="end"/>
            </w:r>
          </w:hyperlink>
        </w:p>
        <w:p w14:paraId="0933E9E9" w14:textId="4EF42B1E" w:rsidR="0058160D" w:rsidRDefault="0058160D">
          <w:pPr>
            <w:pStyle w:val="TOC1"/>
            <w:tabs>
              <w:tab w:val="left" w:pos="440"/>
              <w:tab w:val="right" w:leader="dot" w:pos="9016"/>
            </w:tabs>
            <w:rPr>
              <w:rFonts w:eastAsiaTheme="minorEastAsia"/>
              <w:noProof/>
              <w:sz w:val="22"/>
              <w:lang w:eastAsia="en-GB"/>
            </w:rPr>
          </w:pPr>
          <w:hyperlink w:anchor="_Toc503455448" w:history="1">
            <w:r w:rsidRPr="00F770C2">
              <w:rPr>
                <w:rStyle w:val="Hyperlink"/>
                <w:noProof/>
              </w:rPr>
              <w:t>4.</w:t>
            </w:r>
            <w:r>
              <w:rPr>
                <w:rFonts w:eastAsiaTheme="minorEastAsia"/>
                <w:noProof/>
                <w:sz w:val="22"/>
                <w:lang w:eastAsia="en-GB"/>
              </w:rPr>
              <w:tab/>
            </w:r>
            <w:r w:rsidRPr="00F770C2">
              <w:rPr>
                <w:rStyle w:val="Hyperlink"/>
                <w:noProof/>
              </w:rPr>
              <w:t>Working from the office</w:t>
            </w:r>
            <w:r>
              <w:rPr>
                <w:noProof/>
                <w:webHidden/>
              </w:rPr>
              <w:tab/>
            </w:r>
            <w:r>
              <w:rPr>
                <w:noProof/>
                <w:webHidden/>
              </w:rPr>
              <w:fldChar w:fldCharType="begin"/>
            </w:r>
            <w:r>
              <w:rPr>
                <w:noProof/>
                <w:webHidden/>
              </w:rPr>
              <w:instrText xml:space="preserve"> PAGEREF _Toc503455448 \h </w:instrText>
            </w:r>
            <w:r>
              <w:rPr>
                <w:noProof/>
                <w:webHidden/>
              </w:rPr>
            </w:r>
            <w:r>
              <w:rPr>
                <w:noProof/>
                <w:webHidden/>
              </w:rPr>
              <w:fldChar w:fldCharType="separate"/>
            </w:r>
            <w:r>
              <w:rPr>
                <w:noProof/>
                <w:webHidden/>
              </w:rPr>
              <w:t>5</w:t>
            </w:r>
            <w:r>
              <w:rPr>
                <w:noProof/>
                <w:webHidden/>
              </w:rPr>
              <w:fldChar w:fldCharType="end"/>
            </w:r>
          </w:hyperlink>
        </w:p>
        <w:p w14:paraId="27A154E1" w14:textId="463A04B0" w:rsidR="0058160D" w:rsidRDefault="0058160D">
          <w:pPr>
            <w:pStyle w:val="TOC1"/>
            <w:tabs>
              <w:tab w:val="left" w:pos="440"/>
              <w:tab w:val="right" w:leader="dot" w:pos="9016"/>
            </w:tabs>
            <w:rPr>
              <w:rFonts w:eastAsiaTheme="minorEastAsia"/>
              <w:noProof/>
              <w:sz w:val="22"/>
              <w:lang w:eastAsia="en-GB"/>
            </w:rPr>
          </w:pPr>
          <w:hyperlink w:anchor="_Toc503455449" w:history="1">
            <w:r w:rsidRPr="00F770C2">
              <w:rPr>
                <w:rStyle w:val="Hyperlink"/>
                <w:noProof/>
              </w:rPr>
              <w:t>5.</w:t>
            </w:r>
            <w:r>
              <w:rPr>
                <w:rFonts w:eastAsiaTheme="minorEastAsia"/>
                <w:noProof/>
                <w:sz w:val="22"/>
                <w:lang w:eastAsia="en-GB"/>
              </w:rPr>
              <w:tab/>
            </w:r>
            <w:r w:rsidRPr="00F770C2">
              <w:rPr>
                <w:rStyle w:val="Hyperlink"/>
                <w:noProof/>
              </w:rPr>
              <w:t>Conclusion</w:t>
            </w:r>
            <w:r>
              <w:rPr>
                <w:noProof/>
                <w:webHidden/>
              </w:rPr>
              <w:tab/>
            </w:r>
            <w:r>
              <w:rPr>
                <w:noProof/>
                <w:webHidden/>
              </w:rPr>
              <w:fldChar w:fldCharType="begin"/>
            </w:r>
            <w:r>
              <w:rPr>
                <w:noProof/>
                <w:webHidden/>
              </w:rPr>
              <w:instrText xml:space="preserve"> PAGEREF _Toc503455449 \h </w:instrText>
            </w:r>
            <w:r>
              <w:rPr>
                <w:noProof/>
                <w:webHidden/>
              </w:rPr>
            </w:r>
            <w:r>
              <w:rPr>
                <w:noProof/>
                <w:webHidden/>
              </w:rPr>
              <w:fldChar w:fldCharType="separate"/>
            </w:r>
            <w:r>
              <w:rPr>
                <w:noProof/>
                <w:webHidden/>
              </w:rPr>
              <w:t>6</w:t>
            </w:r>
            <w:r>
              <w:rPr>
                <w:noProof/>
                <w:webHidden/>
              </w:rPr>
              <w:fldChar w:fldCharType="end"/>
            </w:r>
          </w:hyperlink>
        </w:p>
        <w:p w14:paraId="73420F48" w14:textId="3AB280B7" w:rsidR="0058160D" w:rsidRDefault="0058160D">
          <w:pPr>
            <w:pStyle w:val="TOC1"/>
            <w:tabs>
              <w:tab w:val="left" w:pos="440"/>
              <w:tab w:val="right" w:leader="dot" w:pos="9016"/>
            </w:tabs>
            <w:rPr>
              <w:rFonts w:eastAsiaTheme="minorEastAsia"/>
              <w:noProof/>
              <w:sz w:val="22"/>
              <w:lang w:eastAsia="en-GB"/>
            </w:rPr>
          </w:pPr>
          <w:hyperlink w:anchor="_Toc503455450" w:history="1">
            <w:r w:rsidRPr="00F770C2">
              <w:rPr>
                <w:rStyle w:val="Hyperlink"/>
                <w:noProof/>
              </w:rPr>
              <w:t>6.</w:t>
            </w:r>
            <w:r>
              <w:rPr>
                <w:rFonts w:eastAsiaTheme="minorEastAsia"/>
                <w:noProof/>
                <w:sz w:val="22"/>
                <w:lang w:eastAsia="en-GB"/>
              </w:rPr>
              <w:tab/>
            </w:r>
            <w:r w:rsidRPr="00F770C2">
              <w:rPr>
                <w:rStyle w:val="Hyperlink"/>
                <w:noProof/>
              </w:rPr>
              <w:t>References</w:t>
            </w:r>
            <w:r>
              <w:rPr>
                <w:noProof/>
                <w:webHidden/>
              </w:rPr>
              <w:tab/>
            </w:r>
            <w:r>
              <w:rPr>
                <w:noProof/>
                <w:webHidden/>
              </w:rPr>
              <w:fldChar w:fldCharType="begin"/>
            </w:r>
            <w:r>
              <w:rPr>
                <w:noProof/>
                <w:webHidden/>
              </w:rPr>
              <w:instrText xml:space="preserve"> PAGEREF _Toc503455450 \h </w:instrText>
            </w:r>
            <w:r>
              <w:rPr>
                <w:noProof/>
                <w:webHidden/>
              </w:rPr>
            </w:r>
            <w:r>
              <w:rPr>
                <w:noProof/>
                <w:webHidden/>
              </w:rPr>
              <w:fldChar w:fldCharType="separate"/>
            </w:r>
            <w:r>
              <w:rPr>
                <w:noProof/>
                <w:webHidden/>
              </w:rPr>
              <w:t>7</w:t>
            </w:r>
            <w:r>
              <w:rPr>
                <w:noProof/>
                <w:webHidden/>
              </w:rPr>
              <w:fldChar w:fldCharType="end"/>
            </w:r>
          </w:hyperlink>
        </w:p>
        <w:p w14:paraId="48512B4D" w14:textId="272597C2" w:rsidR="0058160D" w:rsidRDefault="0058160D">
          <w:pPr>
            <w:pStyle w:val="TOC1"/>
            <w:tabs>
              <w:tab w:val="left" w:pos="440"/>
              <w:tab w:val="right" w:leader="dot" w:pos="9016"/>
            </w:tabs>
            <w:rPr>
              <w:rFonts w:eastAsiaTheme="minorEastAsia"/>
              <w:noProof/>
              <w:sz w:val="22"/>
              <w:lang w:eastAsia="en-GB"/>
            </w:rPr>
          </w:pPr>
          <w:hyperlink w:anchor="_Toc503455451" w:history="1">
            <w:r w:rsidRPr="00F770C2">
              <w:rPr>
                <w:rStyle w:val="Hyperlink"/>
                <w:noProof/>
              </w:rPr>
              <w:t>7.</w:t>
            </w:r>
            <w:r>
              <w:rPr>
                <w:rFonts w:eastAsiaTheme="minorEastAsia"/>
                <w:noProof/>
                <w:sz w:val="22"/>
                <w:lang w:eastAsia="en-GB"/>
              </w:rPr>
              <w:tab/>
            </w:r>
            <w:r w:rsidRPr="00F770C2">
              <w:rPr>
                <w:rStyle w:val="Hyperlink"/>
                <w:noProof/>
              </w:rPr>
              <w:t>Appendix 1</w:t>
            </w:r>
            <w:r>
              <w:rPr>
                <w:noProof/>
                <w:webHidden/>
              </w:rPr>
              <w:tab/>
            </w:r>
            <w:r>
              <w:rPr>
                <w:noProof/>
                <w:webHidden/>
              </w:rPr>
              <w:fldChar w:fldCharType="begin"/>
            </w:r>
            <w:r>
              <w:rPr>
                <w:noProof/>
                <w:webHidden/>
              </w:rPr>
              <w:instrText xml:space="preserve"> PAGEREF _Toc503455451 \h </w:instrText>
            </w:r>
            <w:r>
              <w:rPr>
                <w:noProof/>
                <w:webHidden/>
              </w:rPr>
            </w:r>
            <w:r>
              <w:rPr>
                <w:noProof/>
                <w:webHidden/>
              </w:rPr>
              <w:fldChar w:fldCharType="separate"/>
            </w:r>
            <w:r>
              <w:rPr>
                <w:noProof/>
                <w:webHidden/>
              </w:rPr>
              <w:t>8</w:t>
            </w:r>
            <w:r>
              <w:rPr>
                <w:noProof/>
                <w:webHidden/>
              </w:rPr>
              <w:fldChar w:fldCharType="end"/>
            </w:r>
          </w:hyperlink>
        </w:p>
        <w:p w14:paraId="6CF70369" w14:textId="646F91DF" w:rsidR="0058160D" w:rsidRDefault="0058160D">
          <w:pPr>
            <w:pStyle w:val="TOC1"/>
            <w:tabs>
              <w:tab w:val="left" w:pos="440"/>
              <w:tab w:val="right" w:leader="dot" w:pos="9016"/>
            </w:tabs>
            <w:rPr>
              <w:rFonts w:eastAsiaTheme="minorEastAsia"/>
              <w:noProof/>
              <w:sz w:val="22"/>
              <w:lang w:eastAsia="en-GB"/>
            </w:rPr>
          </w:pPr>
          <w:hyperlink w:anchor="_Toc503455452" w:history="1">
            <w:r w:rsidRPr="00F770C2">
              <w:rPr>
                <w:rStyle w:val="Hyperlink"/>
                <w:noProof/>
              </w:rPr>
              <w:t>8.</w:t>
            </w:r>
            <w:r>
              <w:rPr>
                <w:rFonts w:eastAsiaTheme="minorEastAsia"/>
                <w:noProof/>
                <w:sz w:val="22"/>
                <w:lang w:eastAsia="en-GB"/>
              </w:rPr>
              <w:tab/>
            </w:r>
            <w:r w:rsidRPr="00F770C2">
              <w:rPr>
                <w:rStyle w:val="Hyperlink"/>
                <w:noProof/>
              </w:rPr>
              <w:t>Appendix 2</w:t>
            </w:r>
            <w:r>
              <w:rPr>
                <w:noProof/>
                <w:webHidden/>
              </w:rPr>
              <w:tab/>
            </w:r>
            <w:r>
              <w:rPr>
                <w:noProof/>
                <w:webHidden/>
              </w:rPr>
              <w:fldChar w:fldCharType="begin"/>
            </w:r>
            <w:r>
              <w:rPr>
                <w:noProof/>
                <w:webHidden/>
              </w:rPr>
              <w:instrText xml:space="preserve"> PAGEREF _Toc503455452 \h </w:instrText>
            </w:r>
            <w:r>
              <w:rPr>
                <w:noProof/>
                <w:webHidden/>
              </w:rPr>
            </w:r>
            <w:r>
              <w:rPr>
                <w:noProof/>
                <w:webHidden/>
              </w:rPr>
              <w:fldChar w:fldCharType="separate"/>
            </w:r>
            <w:r>
              <w:rPr>
                <w:noProof/>
                <w:webHidden/>
              </w:rPr>
              <w:t>9</w:t>
            </w:r>
            <w:r>
              <w:rPr>
                <w:noProof/>
                <w:webHidden/>
              </w:rPr>
              <w:fldChar w:fldCharType="end"/>
            </w:r>
          </w:hyperlink>
        </w:p>
        <w:p w14:paraId="2123CEFC" w14:textId="53EFE452" w:rsidR="008640A8" w:rsidRDefault="008640A8">
          <w:r>
            <w:rPr>
              <w:b/>
              <w:bCs/>
              <w:noProof/>
            </w:rPr>
            <w:fldChar w:fldCharType="end"/>
          </w:r>
        </w:p>
      </w:sdtContent>
    </w:sdt>
    <w:p w14:paraId="0BFC5813" w14:textId="3351DD3F" w:rsidR="00814288" w:rsidRDefault="00814288"/>
    <w:p w14:paraId="66A1820A" w14:textId="5D06B6C3" w:rsidR="008640A8" w:rsidRDefault="008640A8"/>
    <w:p w14:paraId="659E3DB7" w14:textId="02B27E62" w:rsidR="008640A8" w:rsidRDefault="008640A8"/>
    <w:p w14:paraId="14A73478" w14:textId="6D94A248" w:rsidR="008640A8" w:rsidRDefault="008640A8"/>
    <w:p w14:paraId="7A2287F5" w14:textId="19C6C01C" w:rsidR="008640A8" w:rsidRDefault="008640A8"/>
    <w:p w14:paraId="78C4C09E" w14:textId="231C8A68" w:rsidR="008640A8" w:rsidRDefault="00BB6F8C">
      <w:r>
        <w:t xml:space="preserve"> </w:t>
      </w:r>
    </w:p>
    <w:p w14:paraId="3E651300" w14:textId="4696B094" w:rsidR="008640A8" w:rsidRDefault="008640A8"/>
    <w:p w14:paraId="1E0105D8" w14:textId="2849EE69" w:rsidR="008640A8" w:rsidRDefault="008640A8"/>
    <w:p w14:paraId="374BFBCD" w14:textId="7907B026" w:rsidR="008640A8" w:rsidRDefault="008640A8"/>
    <w:p w14:paraId="36FDA95A" w14:textId="3C56ABCD" w:rsidR="008640A8" w:rsidRDefault="008640A8"/>
    <w:p w14:paraId="6409A399" w14:textId="60D61366" w:rsidR="008640A8" w:rsidRDefault="008640A8"/>
    <w:p w14:paraId="0FB322B3" w14:textId="6646DD0E" w:rsidR="008640A8" w:rsidRDefault="008640A8"/>
    <w:p w14:paraId="479B4C7C" w14:textId="2BD20831" w:rsidR="008640A8" w:rsidRDefault="008640A8"/>
    <w:p w14:paraId="3390FCCB" w14:textId="5C3ECC0A" w:rsidR="008640A8" w:rsidRDefault="008640A8"/>
    <w:p w14:paraId="702682BB" w14:textId="10723DBE" w:rsidR="008640A8" w:rsidRDefault="008640A8"/>
    <w:p w14:paraId="09B7549B" w14:textId="593562B9" w:rsidR="008640A8" w:rsidRDefault="008640A8"/>
    <w:p w14:paraId="701937AF" w14:textId="127A24AC" w:rsidR="008640A8" w:rsidRDefault="008640A8"/>
    <w:p w14:paraId="72DD83C4" w14:textId="3714F9A1" w:rsidR="008640A8" w:rsidRDefault="008640A8"/>
    <w:p w14:paraId="3AB9600B" w14:textId="74A65591" w:rsidR="008640A8" w:rsidRDefault="008640A8"/>
    <w:p w14:paraId="2C2D9822" w14:textId="6C321EF3" w:rsidR="008640A8" w:rsidRDefault="008640A8"/>
    <w:p w14:paraId="6AE00C61" w14:textId="3047D435" w:rsidR="008640A8" w:rsidRDefault="008640A8"/>
    <w:p w14:paraId="0DB225E3" w14:textId="0C2206B1" w:rsidR="008640A8" w:rsidRDefault="00B42DBB" w:rsidP="008640A8">
      <w:pPr>
        <w:pStyle w:val="Heading1"/>
      </w:pPr>
      <w:bookmarkStart w:id="0" w:name="_Toc503455446"/>
      <w:r>
        <w:lastRenderedPageBreak/>
        <w:t>Why organisations believe that teleworking is not the future?</w:t>
      </w:r>
      <w:bookmarkEnd w:id="0"/>
    </w:p>
    <w:p w14:paraId="3C973534" w14:textId="403C7700" w:rsidR="008640A8" w:rsidRDefault="00B42DBB" w:rsidP="008640A8">
      <w:r>
        <w:t xml:space="preserve">This report will discuss teleworking advantages and disadvantages in an organisation as well as in the employees. It will also discuss the benefits of working at the office and why companies think that this method is how organisations should perform. This report will discuss each point of view with their characteristics evidences. </w:t>
      </w:r>
      <w:r w:rsidR="00122008">
        <w:t xml:space="preserve">At the end a conclusion will be made. </w:t>
      </w:r>
    </w:p>
    <w:p w14:paraId="6E6B68B9" w14:textId="77777777" w:rsidR="00B42DBB" w:rsidRDefault="00B42DBB" w:rsidP="008640A8"/>
    <w:p w14:paraId="119341D1" w14:textId="5950BB34" w:rsidR="008640A8" w:rsidRDefault="008640A8" w:rsidP="008640A8"/>
    <w:p w14:paraId="092AA74A" w14:textId="44607CDA" w:rsidR="008640A8" w:rsidRDefault="008640A8" w:rsidP="008640A8"/>
    <w:p w14:paraId="44A28F29" w14:textId="2B5AFB2D" w:rsidR="008640A8" w:rsidRDefault="008640A8" w:rsidP="008640A8"/>
    <w:p w14:paraId="5C62BAAC" w14:textId="52A043B5" w:rsidR="008640A8" w:rsidRDefault="008640A8" w:rsidP="008640A8"/>
    <w:p w14:paraId="69524DD2" w14:textId="15804DAE" w:rsidR="008640A8" w:rsidRDefault="008640A8" w:rsidP="008640A8"/>
    <w:p w14:paraId="7630BE43" w14:textId="46FFF711" w:rsidR="008640A8" w:rsidRDefault="008640A8" w:rsidP="008640A8"/>
    <w:p w14:paraId="64B62236" w14:textId="3A4B660E" w:rsidR="008640A8" w:rsidRDefault="008640A8" w:rsidP="008640A8"/>
    <w:p w14:paraId="79970B43" w14:textId="329803EC" w:rsidR="008640A8" w:rsidRDefault="008640A8" w:rsidP="008640A8"/>
    <w:p w14:paraId="0CDB54DF" w14:textId="5553A436" w:rsidR="008640A8" w:rsidRDefault="008640A8" w:rsidP="008640A8"/>
    <w:p w14:paraId="04CF841D" w14:textId="280BED81" w:rsidR="008640A8" w:rsidRDefault="008640A8" w:rsidP="008640A8"/>
    <w:p w14:paraId="6CA344B4" w14:textId="4E8F9B3C" w:rsidR="008640A8" w:rsidRDefault="008640A8" w:rsidP="008640A8"/>
    <w:p w14:paraId="764331B9" w14:textId="0AD779C0" w:rsidR="008640A8" w:rsidRDefault="008640A8" w:rsidP="008640A8"/>
    <w:p w14:paraId="076671D3" w14:textId="0029728A" w:rsidR="008640A8" w:rsidRDefault="008640A8" w:rsidP="008640A8"/>
    <w:p w14:paraId="511BC52A" w14:textId="3167BC78" w:rsidR="008640A8" w:rsidRDefault="008640A8" w:rsidP="008640A8"/>
    <w:p w14:paraId="73B61225" w14:textId="2AE30B61" w:rsidR="008640A8" w:rsidRDefault="008640A8" w:rsidP="008640A8"/>
    <w:p w14:paraId="63385E7B" w14:textId="048D7126" w:rsidR="008640A8" w:rsidRDefault="008640A8" w:rsidP="008640A8"/>
    <w:p w14:paraId="413A77D3" w14:textId="7B13BC41" w:rsidR="008640A8" w:rsidRDefault="008640A8" w:rsidP="008640A8"/>
    <w:p w14:paraId="3F2A0B51" w14:textId="4B00E616" w:rsidR="008640A8" w:rsidRDefault="008640A8" w:rsidP="008640A8"/>
    <w:p w14:paraId="7C87B4A7" w14:textId="7D2A62A0" w:rsidR="008640A8" w:rsidRDefault="008640A8" w:rsidP="008640A8"/>
    <w:p w14:paraId="5E168CFC" w14:textId="222B78F0" w:rsidR="008640A8" w:rsidRDefault="008640A8" w:rsidP="008640A8"/>
    <w:p w14:paraId="78CB5D69" w14:textId="2CCB7743" w:rsidR="008640A8" w:rsidRDefault="008640A8" w:rsidP="008640A8"/>
    <w:p w14:paraId="14AB1165" w14:textId="01C7112F" w:rsidR="008640A8" w:rsidRDefault="008640A8" w:rsidP="008640A8"/>
    <w:p w14:paraId="4CEAE21C" w14:textId="69F12231" w:rsidR="008640A8" w:rsidRDefault="008640A8" w:rsidP="008640A8"/>
    <w:p w14:paraId="093CF64F" w14:textId="02C1FD3C" w:rsidR="008640A8" w:rsidRDefault="008640A8" w:rsidP="008640A8"/>
    <w:p w14:paraId="671C93AD" w14:textId="3CDF26E5" w:rsidR="008640A8" w:rsidRDefault="00B42DBB" w:rsidP="008640A8">
      <w:pPr>
        <w:pStyle w:val="Heading1"/>
      </w:pPr>
      <w:bookmarkStart w:id="1" w:name="_Toc503455447"/>
      <w:r>
        <w:lastRenderedPageBreak/>
        <w:t>Teleworking</w:t>
      </w:r>
      <w:bookmarkEnd w:id="1"/>
    </w:p>
    <w:p w14:paraId="58CB3414" w14:textId="77777777" w:rsidR="00BB7855" w:rsidRDefault="00BB7855" w:rsidP="00BB7855">
      <w:r>
        <w:t xml:space="preserve">As defined by BBC Bitesize, “teleworking, sometimes called telecommuting, means working from home using modern technology to keep in touch with your business”. Teleworking is the name given to the method of employees working from home. For an individual to be able to work from home, a computer with access to the internet as well as an email is extremely important. Sometimes, a fax, a phone and a video conferencing equipment are also needed. </w:t>
      </w:r>
    </w:p>
    <w:p w14:paraId="0699BADC" w14:textId="77777777" w:rsidR="00BB7855" w:rsidRDefault="00BB7855" w:rsidP="00BB7855">
      <w:r>
        <w:t xml:space="preserve">Teleworking has advantages as well as disadvantages for the employee and the organisations. One of the many advantages of telecommuting for the employee is the chance of using the time spent in travelling from home to work, in teleworking. This will also save them the cost of travelling by public transport or the cost of the car (petrol or parking fees).  By working in their homes, employees will perform in a comfortable and known environment. This will also allow them to have a better balance between work and relatives. They can spend more time with their family and be there for family needs. Findings show that telecommuters perform better at home as they get less distracted than in an office. </w:t>
      </w:r>
      <w:proofErr w:type="gramStart"/>
      <w:r>
        <w:t>As a result of</w:t>
      </w:r>
      <w:proofErr w:type="gramEnd"/>
      <w:r>
        <w:t xml:space="preserve"> this, employee’s productivity improves. Finally, working from home helps lower the individual stress.</w:t>
      </w:r>
    </w:p>
    <w:p w14:paraId="52A24A5C" w14:textId="77777777" w:rsidR="00BB7855" w:rsidRDefault="00BB7855" w:rsidP="00BB7855">
      <w:r>
        <w:t xml:space="preserve">Teleworking also carries some advantages for the organisation. An employee working from home will result in less cost for the organisation as they do not have to provide office space. As the findings show, teleworkers can be more productive which will benefit the company productivity. Individuals telecommuting will have more motivation and less stress which will also benefit in their work for the organisation. Another advantage is the absences. If an employee is ill, working from home will enable him or her to work and not miss one productive day. This also applies to the workers that cannot go to the office </w:t>
      </w:r>
      <w:proofErr w:type="gramStart"/>
      <w:r>
        <w:t>as a result of</w:t>
      </w:r>
      <w:proofErr w:type="gramEnd"/>
      <w:r>
        <w:t xml:space="preserve"> traffic or rail delays. Finally, an organisation that allows their employees to telecommute, will a have a good image attracting like this, new workers. </w:t>
      </w:r>
    </w:p>
    <w:p w14:paraId="370B8D5B" w14:textId="77777777" w:rsidR="00BB7855" w:rsidRDefault="00BB7855" w:rsidP="00BB7855">
      <w:r>
        <w:t xml:space="preserve">As well as advantages, teleworking have some disadvantages in employees. Working from home will isolate the individual. The worker would not have social interaction with other workers. This will prevent the employee to meet new people or share new ideas. This also affects the teamwork. It is difficult to work as a part of a team while at home. As well as in the office, some teleworkers can find distractions in their houses like the TV or any other temptation that, will make them spend time in other things not completing, like this, the job. Employees may also not have enough space, or the equipment needed to work in their houses. They can also find difficult to separate their job from their personal life. Finally, some of these teleworkers, perform poorly </w:t>
      </w:r>
      <w:proofErr w:type="gramStart"/>
      <w:r>
        <w:t>as a result of</w:t>
      </w:r>
      <w:proofErr w:type="gramEnd"/>
      <w:r>
        <w:t xml:space="preserve"> being unsupervised. </w:t>
      </w:r>
    </w:p>
    <w:p w14:paraId="008AB31C" w14:textId="50F451AC" w:rsidR="00DD346A" w:rsidRDefault="00BB7855" w:rsidP="00BB7855">
      <w:r>
        <w:t>Teleworking also has some disadvantages for the organisation. They may save the cost of the office space, but with some teleworkers, they may have to provide technical equipment (computer, etc.) which will add a cost. Also, it will be hard for the management to manage or monitor their employee’s performance while they are at home. Another disadvantage is the loss of team working benefits as a teleworker will find difficult to work with people at the office while at home. Finally, telecommuting can affect the security of the organisation. Information related to the company can be at risk when is being handled outside of the office.</w:t>
      </w:r>
    </w:p>
    <w:p w14:paraId="47EE03CF" w14:textId="77777777" w:rsidR="00BB7855" w:rsidRDefault="00BB7855" w:rsidP="00BB7855"/>
    <w:p w14:paraId="5CA9450C" w14:textId="01837A84" w:rsidR="00BB7855" w:rsidRDefault="00BB7855" w:rsidP="00BB7855">
      <w:r>
        <w:lastRenderedPageBreak/>
        <w:t>Besides all this advantages and disadvantages of teleworking, researchers show these findings:</w:t>
      </w:r>
    </w:p>
    <w:p w14:paraId="64CACFD9" w14:textId="18ADEA04" w:rsidR="00BB7855" w:rsidRDefault="00BB7855" w:rsidP="00BB7855">
      <w:r>
        <w:t xml:space="preserve">On the first three months of 2014 in the UK, statistics reveal that the number of employees working from home grew to </w:t>
      </w:r>
      <w:r w:rsidRPr="0049380C">
        <w:rPr>
          <w:b/>
        </w:rPr>
        <w:t>4.2 million</w:t>
      </w:r>
      <w:r>
        <w:t xml:space="preserve"> workers. This figure is 1.3 million workers more since 1998. Of this 13.9 % of those in work (4.2 million of teleworkers), 5% (1.5 million) worked at their home and the remaining 8.9% (2.7 million), used their houses as their base but worked in other locations</w:t>
      </w:r>
      <w:r w:rsidR="00A56C6A">
        <w:t xml:space="preserve"> (see appendix 1).</w:t>
      </w:r>
    </w:p>
    <w:p w14:paraId="5394A6A6" w14:textId="039AEEEE" w:rsidR="00BB7855" w:rsidRDefault="00BB7855" w:rsidP="00BB7855">
      <w:r>
        <w:t>Within these figures, there are different ones depending on some characteristics. For example, 73.4% of the total of teleworkers (4.2 million), were individuals in the higher positions (managers, senior officials, etc.). Findings also show that 62.8% of telecommuters were male as this gender contain more self-employed individuals. At the same time, women increase their number to a 45% of teleworkers</w:t>
      </w:r>
      <w:r w:rsidR="00345774">
        <w:t xml:space="preserve"> (</w:t>
      </w:r>
      <w:r w:rsidR="00345774" w:rsidRPr="00345774">
        <w:t>Clare Allerton</w:t>
      </w:r>
      <w:r w:rsidR="00345774">
        <w:t xml:space="preserve"> 2015)</w:t>
      </w:r>
      <w:r>
        <w:t xml:space="preserve">.  </w:t>
      </w:r>
    </w:p>
    <w:p w14:paraId="08CA20F3" w14:textId="74AA643B" w:rsidR="00BB7855" w:rsidRDefault="00BB7855" w:rsidP="00BB7855">
      <w:r>
        <w:t>Within the United Kingdom, different parts of the country have different figures in terms of remote workers</w:t>
      </w:r>
      <w:r w:rsidR="00C212B0">
        <w:t xml:space="preserve"> (see appendix 2)</w:t>
      </w:r>
      <w:r>
        <w:t>. The South-West is the part with more telecommuters (17.1%) and, Scotland is the part with fewer telecommuters (10.7%).  As well as the South-West, the South-East and the East of England have also a high number of teleworkers (16.4% and 15.2% respectively). With Scotland, North East and Yorkshire the Humber share a low number of teleworkers (11.1% and 11.5% respectively). The other parts of the country have a percent between 12 and 14 of telecommuters</w:t>
      </w:r>
      <w:r w:rsidR="00C212B0">
        <w:t>.</w:t>
      </w:r>
    </w:p>
    <w:p w14:paraId="4D5EBA4E" w14:textId="65C5623F" w:rsidR="00BB7855" w:rsidRPr="0049380C" w:rsidRDefault="00BB7855" w:rsidP="00BB7855">
      <w:pPr>
        <w:rPr>
          <w:b/>
        </w:rPr>
      </w:pPr>
      <w:r w:rsidRPr="0049380C">
        <w:rPr>
          <w:b/>
        </w:rPr>
        <w:t xml:space="preserve">All these figures have changed since 2014 but, updates have not been revealed yet. </w:t>
      </w:r>
    </w:p>
    <w:p w14:paraId="08539361" w14:textId="35B03655" w:rsidR="00B42DBB" w:rsidRDefault="00BB7855" w:rsidP="00B42DBB">
      <w:r>
        <w:t xml:space="preserve">A survey made by YouGov UK to 2000 adults, found that the 54% of these people </w:t>
      </w:r>
      <w:proofErr w:type="gramStart"/>
      <w:r>
        <w:t>are able to</w:t>
      </w:r>
      <w:proofErr w:type="gramEnd"/>
      <w:r>
        <w:t xml:space="preserve"> work from home. The 30% of these people think that they are more productive when working from home and 17% </w:t>
      </w:r>
      <w:r w:rsidR="00A56C6A">
        <w:t>of</w:t>
      </w:r>
      <w:r>
        <w:t xml:space="preserve"> </w:t>
      </w:r>
      <w:r w:rsidR="00A56C6A">
        <w:t xml:space="preserve">the </w:t>
      </w:r>
      <w:r>
        <w:t>individual</w:t>
      </w:r>
      <w:r w:rsidR="00A56C6A">
        <w:t>s</w:t>
      </w:r>
      <w:r>
        <w:t xml:space="preserve"> stated that teleworking would decrease their efficiency. This study also revealed that the 70% think that organisation should give their employees the chance of working from home as it is important, however, the 48% confess that their management does not allow them to telework.</w:t>
      </w:r>
    </w:p>
    <w:p w14:paraId="06EF9C45" w14:textId="131DB48B" w:rsidR="00A56C6A" w:rsidRDefault="00A56C6A" w:rsidP="00B42DBB"/>
    <w:p w14:paraId="75A40179" w14:textId="0F872988" w:rsidR="00A56C6A" w:rsidRDefault="00A56C6A" w:rsidP="00B42DBB"/>
    <w:p w14:paraId="4F5100C6" w14:textId="62AD7FBE" w:rsidR="00A56C6A" w:rsidRDefault="00A56C6A" w:rsidP="00B42DBB"/>
    <w:p w14:paraId="350A8406" w14:textId="7BF46763" w:rsidR="00A56C6A" w:rsidRDefault="00A56C6A" w:rsidP="00B42DBB"/>
    <w:p w14:paraId="6A2F339A" w14:textId="160C3886" w:rsidR="00A56C6A" w:rsidRDefault="00A56C6A" w:rsidP="00B42DBB"/>
    <w:p w14:paraId="6DE12A6B" w14:textId="0183E81C" w:rsidR="00A56C6A" w:rsidRDefault="00A56C6A" w:rsidP="00B42DBB"/>
    <w:p w14:paraId="3C6C32AB" w14:textId="4E7699A4" w:rsidR="00A56C6A" w:rsidRDefault="00A56C6A" w:rsidP="00B42DBB"/>
    <w:p w14:paraId="36F10437" w14:textId="77777777" w:rsidR="00A56C6A" w:rsidRDefault="00A56C6A" w:rsidP="00B42DBB"/>
    <w:p w14:paraId="68F516D5" w14:textId="03E246B2" w:rsidR="00B42DBB" w:rsidRDefault="00B42DBB" w:rsidP="00B42DBB">
      <w:pPr>
        <w:pStyle w:val="Heading1"/>
      </w:pPr>
      <w:bookmarkStart w:id="2" w:name="_Toc503455448"/>
      <w:r>
        <w:lastRenderedPageBreak/>
        <w:t xml:space="preserve">Working from </w:t>
      </w:r>
      <w:r w:rsidR="0049380C">
        <w:t>the office</w:t>
      </w:r>
      <w:bookmarkEnd w:id="2"/>
    </w:p>
    <w:p w14:paraId="286DDDFD" w14:textId="1BAB88A9" w:rsidR="00C212B0" w:rsidRDefault="00C212B0" w:rsidP="00C212B0">
      <w:r>
        <w:t>Companies like Yahoo do not allow their workers to work at their home. As the article says</w:t>
      </w:r>
      <w:r w:rsidR="003A1DD9">
        <w:t xml:space="preserve"> (</w:t>
      </w:r>
      <w:r w:rsidR="003A1DD9" w:rsidRPr="003A1DD9">
        <w:t>Margaret Ryan</w:t>
      </w:r>
      <w:r w:rsidR="003A1DD9">
        <w:t xml:space="preserve"> 2013)</w:t>
      </w:r>
      <w:r>
        <w:t xml:space="preserve">, Marissa Mayer (chief and executive of Yahoo) wants the staff to work from the office. As well as Yahoo, Google also prefers their employees to work at the offices. Both companies state that socialisation between colleagues by sharing meals, cafeteria discussions, meeting new individuals, spending time together or sharing ideas, is crucial to achieving a better productivity. </w:t>
      </w:r>
    </w:p>
    <w:p w14:paraId="19E9EBA2" w14:textId="77777777" w:rsidR="00C212B0" w:rsidRDefault="00C212B0" w:rsidP="00C212B0">
      <w:r>
        <w:t xml:space="preserve">The primary advantage of working from the office is that companies would not have to deal with the disadvantages of teleworking. Being seen at the office can elevate the chance of promotion for an individual.  Not being seen can affect this benefit as the management can be biased in favour of the employees that they can see, manage and monitor. Another advantage of on-site workers is the communication. Is easier to communicate with colleagues or managers in the office. A teleworker will spend more time by sending emails or making calls than an on-site worker that just </w:t>
      </w:r>
      <w:proofErr w:type="gramStart"/>
      <w:r>
        <w:t>have to</w:t>
      </w:r>
      <w:proofErr w:type="gramEnd"/>
      <w:r>
        <w:t xml:space="preserve"> walk a few tables. Not allowing employees to telecommute </w:t>
      </w:r>
      <w:proofErr w:type="gramStart"/>
      <w:r>
        <w:t>has to</w:t>
      </w:r>
      <w:proofErr w:type="gramEnd"/>
      <w:r>
        <w:t xml:space="preserve"> do also with the trust. Organisations do not trust teleworkers. They do not know if the employee is </w:t>
      </w:r>
      <w:proofErr w:type="gramStart"/>
      <w:r>
        <w:t>actually doing</w:t>
      </w:r>
      <w:proofErr w:type="gramEnd"/>
      <w:r>
        <w:t xml:space="preserve"> the job or if the individual is watching TV or browsing the internet. </w:t>
      </w:r>
    </w:p>
    <w:p w14:paraId="213D0A94" w14:textId="4CF31C2B" w:rsidR="00C212B0" w:rsidRDefault="00C212B0" w:rsidP="00C212B0">
      <w:r>
        <w:t>As the statistic show, 25.9 million people were on-site workers. As well as the number of telecommuters, the figure of people working from the office has also grown.</w:t>
      </w:r>
      <w:r w:rsidR="00C74C63">
        <w:t xml:space="preserve"> Companies like Yahoo would not let their employees to telecommute still other companies are willing to try this new method. </w:t>
      </w:r>
    </w:p>
    <w:p w14:paraId="489B37F7" w14:textId="27C9B551" w:rsidR="00C212B0" w:rsidRDefault="00C212B0" w:rsidP="00B42DBB"/>
    <w:p w14:paraId="003DB08F" w14:textId="3A85CC35" w:rsidR="00C212B0" w:rsidRDefault="00C212B0" w:rsidP="00B42DBB"/>
    <w:p w14:paraId="39F7F2DB" w14:textId="4324AF0E" w:rsidR="00C212B0" w:rsidRDefault="00C212B0" w:rsidP="00B42DBB"/>
    <w:p w14:paraId="715C75F6" w14:textId="157825EA" w:rsidR="00C212B0" w:rsidRDefault="00C212B0" w:rsidP="00B42DBB"/>
    <w:p w14:paraId="3D534F8F" w14:textId="6B872D95" w:rsidR="00C212B0" w:rsidRDefault="00C212B0" w:rsidP="00B42DBB"/>
    <w:p w14:paraId="3BECA158" w14:textId="20DA4FDC" w:rsidR="00C212B0" w:rsidRDefault="00C212B0" w:rsidP="00B42DBB"/>
    <w:p w14:paraId="723678FF" w14:textId="33E4DB72" w:rsidR="00C212B0" w:rsidRDefault="00C212B0" w:rsidP="00B42DBB"/>
    <w:p w14:paraId="6DC37BDA" w14:textId="67B03432" w:rsidR="00C212B0" w:rsidRDefault="00C212B0" w:rsidP="00B42DBB"/>
    <w:p w14:paraId="6DCF509B" w14:textId="6DEA3740" w:rsidR="00C212B0" w:rsidRDefault="00C212B0" w:rsidP="00B42DBB"/>
    <w:p w14:paraId="4D5676E1" w14:textId="5177D723" w:rsidR="00C212B0" w:rsidRDefault="00C212B0" w:rsidP="00B42DBB"/>
    <w:p w14:paraId="7D8543E3" w14:textId="4F1479A7" w:rsidR="00C212B0" w:rsidRDefault="00C212B0" w:rsidP="00B42DBB"/>
    <w:p w14:paraId="5F8BCDF0" w14:textId="37C052A9" w:rsidR="00C212B0" w:rsidRDefault="00C212B0" w:rsidP="00B42DBB"/>
    <w:p w14:paraId="682FF3A3" w14:textId="5068E60A" w:rsidR="00C212B0" w:rsidRDefault="00C212B0" w:rsidP="00B42DBB"/>
    <w:p w14:paraId="634DE8F8" w14:textId="77777777" w:rsidR="00C212B0" w:rsidRDefault="00C212B0" w:rsidP="00B42DBB"/>
    <w:p w14:paraId="0FE367D2" w14:textId="5CC84288" w:rsidR="00B42DBB" w:rsidRDefault="00B42DBB" w:rsidP="00B42DBB">
      <w:pPr>
        <w:pStyle w:val="Heading1"/>
      </w:pPr>
      <w:bookmarkStart w:id="3" w:name="_Toc503455449"/>
      <w:r>
        <w:lastRenderedPageBreak/>
        <w:t>Conclusion</w:t>
      </w:r>
      <w:bookmarkEnd w:id="3"/>
    </w:p>
    <w:p w14:paraId="09AD3014" w14:textId="3DA2CE40" w:rsidR="00B42DBB" w:rsidRDefault="00B35C94" w:rsidP="00B42DBB">
      <w:r>
        <w:t xml:space="preserve">In conclusion, there are more employees that work in the office than employees that work from their houses. Even though there are fewer teleworkers, the number is increasing fast. Since 1998, it increased 1.3 million which is a lot. </w:t>
      </w:r>
    </w:p>
    <w:p w14:paraId="29CF3F73" w14:textId="4152EFB6" w:rsidR="00B35C94" w:rsidRDefault="00B35C94" w:rsidP="00B42DBB">
      <w:r>
        <w:t xml:space="preserve">Some companies like Yahoo or Google do not want nothing to do with telecommuters as they think, this method decreased their employee’s productivity. For them, socialisation between individuals is key to higher productivity and involvement. </w:t>
      </w:r>
    </w:p>
    <w:p w14:paraId="25C2F0DC" w14:textId="1915DE3C" w:rsidR="00B35C94" w:rsidRDefault="00B35C94" w:rsidP="00B42DBB">
      <w:r>
        <w:t xml:space="preserve">Some other companies allow their workers to telework. With these, they hope to motivate them and take off stress by working in a comfortable and known environment and balancing their job with their family time. </w:t>
      </w:r>
    </w:p>
    <w:p w14:paraId="76FB6C8D" w14:textId="5A607C75" w:rsidR="00C74C63" w:rsidRDefault="00C74C63" w:rsidP="00B42DBB">
      <w:r w:rsidRPr="00C74C63">
        <w:t>This report explains the numerous advantages and disadvantages that telework have.</w:t>
      </w:r>
      <w:r>
        <w:t xml:space="preserve"> Some companies let workers to telecommute, some do not.</w:t>
      </w:r>
      <w:r w:rsidR="004946A2">
        <w:t xml:space="preserve"> </w:t>
      </w:r>
      <w:r w:rsidRPr="00C74C63">
        <w:t>Still</w:t>
      </w:r>
      <w:r w:rsidR="004946A2">
        <w:t xml:space="preserve"> a few</w:t>
      </w:r>
      <w:r>
        <w:t xml:space="preserve"> </w:t>
      </w:r>
      <w:r w:rsidRPr="00C74C63">
        <w:t>believe that giving their employees at least one day of telecommute, will help them increase their productivity.</w:t>
      </w:r>
    </w:p>
    <w:p w14:paraId="7814D304" w14:textId="7277CC3D" w:rsidR="00B35C94" w:rsidRDefault="00B35C94" w:rsidP="00B42DBB">
      <w:r>
        <w:t>In conclusion, teleworking is still in process to become a method for the future. This will take time as</w:t>
      </w:r>
      <w:r w:rsidR="00C74C63">
        <w:t xml:space="preserve">, </w:t>
      </w:r>
      <w:proofErr w:type="gramStart"/>
      <w:r w:rsidR="00C74C63">
        <w:t>at the same time</w:t>
      </w:r>
      <w:r>
        <w:t xml:space="preserve"> </w:t>
      </w:r>
      <w:r w:rsidR="00C74C63">
        <w:t>that</w:t>
      </w:r>
      <w:proofErr w:type="gramEnd"/>
      <w:r>
        <w:t xml:space="preserve"> companies are appearing in favour of this methods, other organisations are against. </w:t>
      </w:r>
    </w:p>
    <w:p w14:paraId="78E3411C" w14:textId="7EA0A617" w:rsidR="004946A2" w:rsidRDefault="004946A2" w:rsidP="00B42DBB">
      <w:r>
        <w:t>In my opinion, organisations believe that teleworking is not the future because they are to scare to try something new. They do not want to give that type of trust to their employees. Companies prefer to monitor all of what they are doing by having them in the office. I do not agree with th</w:t>
      </w:r>
      <w:r w:rsidR="00C61EBB">
        <w:t>is</w:t>
      </w:r>
      <w:bookmarkStart w:id="4" w:name="_GoBack"/>
      <w:bookmarkEnd w:id="4"/>
      <w:r>
        <w:t xml:space="preserve"> as at least one day of teleworking can make a huge difference in an employee’s life as well as the organisation productivity.  </w:t>
      </w:r>
    </w:p>
    <w:p w14:paraId="602ADCD9" w14:textId="77777777" w:rsidR="00C74C63" w:rsidRDefault="00C74C63" w:rsidP="00B42DBB"/>
    <w:p w14:paraId="0BDCB9E4" w14:textId="7BF824B2" w:rsidR="00C212B0" w:rsidRDefault="00C212B0" w:rsidP="00B42DBB"/>
    <w:p w14:paraId="79A4ABBC" w14:textId="18456085" w:rsidR="00C212B0" w:rsidRDefault="00C212B0" w:rsidP="00B42DBB"/>
    <w:p w14:paraId="389491FA" w14:textId="3D2F085D" w:rsidR="00C212B0" w:rsidRDefault="00C212B0" w:rsidP="00B42DBB"/>
    <w:p w14:paraId="5060AA21" w14:textId="0FE65F74" w:rsidR="00C212B0" w:rsidRDefault="00C212B0" w:rsidP="00B42DBB"/>
    <w:p w14:paraId="13E8916D" w14:textId="668F9338" w:rsidR="00C212B0" w:rsidRDefault="00C212B0" w:rsidP="00B42DBB"/>
    <w:p w14:paraId="2D0FB645" w14:textId="3A3C9BC0" w:rsidR="00C212B0" w:rsidRDefault="00C212B0" w:rsidP="00B42DBB"/>
    <w:p w14:paraId="422FE333" w14:textId="58A83DBA" w:rsidR="00C212B0" w:rsidRDefault="00C212B0" w:rsidP="00B42DBB"/>
    <w:p w14:paraId="4954F8E3" w14:textId="7BB0AC7A" w:rsidR="00C212B0" w:rsidRDefault="00C212B0" w:rsidP="00B42DBB"/>
    <w:p w14:paraId="43D5C81F" w14:textId="79EA35FD" w:rsidR="00C212B0" w:rsidRDefault="00C212B0" w:rsidP="00B42DBB"/>
    <w:p w14:paraId="29261BC1" w14:textId="12F25562" w:rsidR="00C212B0" w:rsidRDefault="00C212B0" w:rsidP="00B42DBB"/>
    <w:p w14:paraId="75C25622" w14:textId="0F7E90BB" w:rsidR="00C212B0" w:rsidRDefault="00C212B0" w:rsidP="00B42DBB"/>
    <w:p w14:paraId="21889DFA" w14:textId="77777777" w:rsidR="00C212B0" w:rsidRDefault="00C212B0" w:rsidP="00B42DBB"/>
    <w:p w14:paraId="5344EFB8" w14:textId="3FA5E8B2" w:rsidR="00B42DBB" w:rsidRDefault="00B42DBB" w:rsidP="00B42DBB">
      <w:pPr>
        <w:pStyle w:val="Heading1"/>
      </w:pPr>
      <w:bookmarkStart w:id="5" w:name="_Toc503455450"/>
      <w:r>
        <w:lastRenderedPageBreak/>
        <w:t>References</w:t>
      </w:r>
      <w:bookmarkEnd w:id="5"/>
    </w:p>
    <w:p w14:paraId="20A4D96C" w14:textId="7EA77AEB" w:rsidR="00B42DBB" w:rsidRDefault="00C212B0" w:rsidP="00FD2A3D">
      <w:pPr>
        <w:jc w:val="left"/>
      </w:pPr>
      <w:r>
        <w:t>Ryan, M.</w:t>
      </w:r>
      <w:r w:rsidR="00816D59">
        <w:t xml:space="preserve"> (2013) </w:t>
      </w:r>
      <w:r w:rsidR="00816D59" w:rsidRPr="00816D59">
        <w:rPr>
          <w:i/>
        </w:rPr>
        <w:t>Teleworking: The myth of working from home</w:t>
      </w:r>
      <w:r w:rsidR="00816D59">
        <w:rPr>
          <w:i/>
        </w:rPr>
        <w:t xml:space="preserve"> </w:t>
      </w:r>
      <w:r w:rsidR="00816D59">
        <w:t xml:space="preserve">[Online]. Available from: </w:t>
      </w:r>
      <w:hyperlink r:id="rId9" w:history="1">
        <w:r w:rsidR="00816D59" w:rsidRPr="00302A1F">
          <w:rPr>
            <w:rStyle w:val="Hyperlink"/>
          </w:rPr>
          <w:t>http://www.bbc.co.uk/news/mag</w:t>
        </w:r>
        <w:r w:rsidR="00816D59" w:rsidRPr="00302A1F">
          <w:rPr>
            <w:rStyle w:val="Hyperlink"/>
          </w:rPr>
          <w:t>a</w:t>
        </w:r>
        <w:r w:rsidR="00816D59" w:rsidRPr="00302A1F">
          <w:rPr>
            <w:rStyle w:val="Hyperlink"/>
          </w:rPr>
          <w:t>zine-21588760</w:t>
        </w:r>
      </w:hyperlink>
      <w:r w:rsidR="00816D59">
        <w:t xml:space="preserve"> </w:t>
      </w:r>
      <w:r w:rsidR="00816D59">
        <w:t>(Accessed: 10 January 2018)</w:t>
      </w:r>
      <w:r w:rsidR="00816D59">
        <w:t>.</w:t>
      </w:r>
    </w:p>
    <w:p w14:paraId="7A23964F" w14:textId="54F443B3" w:rsidR="00816D59" w:rsidRDefault="00816D59" w:rsidP="00FD2A3D">
      <w:pPr>
        <w:jc w:val="left"/>
      </w:pPr>
      <w:r>
        <w:rPr>
          <w:i/>
        </w:rPr>
        <w:t xml:space="preserve">BBC Bitesize </w:t>
      </w:r>
      <w:r>
        <w:t xml:space="preserve">(n.d) [Online]. Available from: </w:t>
      </w:r>
      <w:hyperlink r:id="rId10" w:history="1">
        <w:r w:rsidRPr="00302A1F">
          <w:rPr>
            <w:rStyle w:val="Hyperlink"/>
          </w:rPr>
          <w:t>http://www.bbc.co.uk/schools/gcsebitesize/ict/implications/2workpatternsrev5.shtml</w:t>
        </w:r>
      </w:hyperlink>
      <w:r>
        <w:t xml:space="preserve"> (Accessed: 10 January 2018). </w:t>
      </w:r>
    </w:p>
    <w:p w14:paraId="1D138F74" w14:textId="7454E152" w:rsidR="00816D59" w:rsidRDefault="00816D59" w:rsidP="00FD2A3D">
      <w:pPr>
        <w:jc w:val="left"/>
      </w:pPr>
      <w:r>
        <w:rPr>
          <w:i/>
        </w:rPr>
        <w:t>C</w:t>
      </w:r>
      <w:r w:rsidRPr="00816D59">
        <w:rPr>
          <w:i/>
        </w:rPr>
        <w:t xml:space="preserve">panel </w:t>
      </w:r>
      <w:r>
        <w:rPr>
          <w:i/>
        </w:rPr>
        <w:t>S</w:t>
      </w:r>
      <w:r w:rsidRPr="00816D59">
        <w:rPr>
          <w:i/>
        </w:rPr>
        <w:t xml:space="preserve">t </w:t>
      </w:r>
      <w:r>
        <w:rPr>
          <w:i/>
        </w:rPr>
        <w:t>P</w:t>
      </w:r>
      <w:r w:rsidRPr="00816D59">
        <w:rPr>
          <w:i/>
        </w:rPr>
        <w:t>aul science</w:t>
      </w:r>
      <w:r>
        <w:rPr>
          <w:i/>
        </w:rPr>
        <w:t xml:space="preserve"> </w:t>
      </w:r>
      <w:r>
        <w:t xml:space="preserve">(n.d) [Online]. Available from: </w:t>
      </w:r>
      <w:hyperlink r:id="rId11" w:history="1">
        <w:r w:rsidRPr="00302A1F">
          <w:rPr>
            <w:rStyle w:val="Hyperlink"/>
          </w:rPr>
          <w:t>http://www.cpanel.stpaulsscience.org/gceict/specifications/wjec/unit3/working/tele/twadv.htm</w:t>
        </w:r>
      </w:hyperlink>
      <w:r>
        <w:t xml:space="preserve"> (Accessed: 10 January 2018).</w:t>
      </w:r>
    </w:p>
    <w:p w14:paraId="3E869744" w14:textId="21D851C3" w:rsidR="00FD2A3D" w:rsidRDefault="00816D59" w:rsidP="00FD2A3D">
      <w:pPr>
        <w:jc w:val="left"/>
        <w:rPr>
          <w:rStyle w:val="Hyperlink"/>
          <w:color w:val="auto"/>
          <w:u w:val="none"/>
        </w:rPr>
      </w:pPr>
      <w:r>
        <w:rPr>
          <w:rStyle w:val="Hyperlink"/>
          <w:color w:val="auto"/>
          <w:u w:val="none"/>
        </w:rPr>
        <w:t>Baruch, Y. (</w:t>
      </w:r>
      <w:r w:rsidR="00FD2A3D">
        <w:rPr>
          <w:rStyle w:val="Hyperlink"/>
          <w:color w:val="auto"/>
          <w:u w:val="none"/>
        </w:rPr>
        <w:t>2000) ‘</w:t>
      </w:r>
      <w:r w:rsidR="00FD2A3D" w:rsidRPr="00FD2A3D">
        <w:rPr>
          <w:rStyle w:val="Hyperlink"/>
          <w:color w:val="auto"/>
          <w:u w:val="none"/>
        </w:rPr>
        <w:t>Teleworking: benefits and pitfalls as perceived by professionals and managers</w:t>
      </w:r>
      <w:r w:rsidR="00FD2A3D">
        <w:rPr>
          <w:rStyle w:val="Hyperlink"/>
          <w:color w:val="auto"/>
          <w:u w:val="none"/>
        </w:rPr>
        <w:t xml:space="preserve">’, </w:t>
      </w:r>
      <w:r w:rsidR="00FD2A3D">
        <w:rPr>
          <w:rStyle w:val="Hyperlink"/>
          <w:i/>
          <w:color w:val="auto"/>
          <w:u w:val="none"/>
        </w:rPr>
        <w:t>New Technology, Work and Employment</w:t>
      </w:r>
      <w:r w:rsidR="00FD2A3D">
        <w:rPr>
          <w:rStyle w:val="Hyperlink"/>
          <w:color w:val="auto"/>
          <w:u w:val="none"/>
        </w:rPr>
        <w:t xml:space="preserve">, 15 (1), pp. 34 – 49 [Online]. Available from: </w:t>
      </w:r>
      <w:hyperlink r:id="rId12" w:history="1">
        <w:r w:rsidR="00FD2A3D" w:rsidRPr="00302A1F">
          <w:rPr>
            <w:rStyle w:val="Hyperlink"/>
          </w:rPr>
          <w:t>http://onlinelibrary.wiley.com/doi/10.1111/1468-005X.00063/full</w:t>
        </w:r>
      </w:hyperlink>
      <w:r w:rsidR="00FD2A3D">
        <w:rPr>
          <w:rStyle w:val="Hyperlink"/>
          <w:color w:val="auto"/>
          <w:u w:val="none"/>
        </w:rPr>
        <w:t xml:space="preserve"> (Accessed: 10 January 2018).</w:t>
      </w:r>
    </w:p>
    <w:p w14:paraId="02C57CFC" w14:textId="0BD9D6DA" w:rsidR="00FD2A3D" w:rsidRDefault="00FD2A3D" w:rsidP="00FD2A3D">
      <w:pPr>
        <w:jc w:val="left"/>
      </w:pPr>
      <w:r>
        <w:rPr>
          <w:i/>
        </w:rPr>
        <w:t xml:space="preserve">The national archive </w:t>
      </w:r>
      <w:r>
        <w:t xml:space="preserve">(2014) [Online]. Available from: </w:t>
      </w:r>
      <w:hyperlink r:id="rId13" w:history="1">
        <w:r w:rsidRPr="00302A1F">
          <w:rPr>
            <w:rStyle w:val="Hyperlink"/>
          </w:rPr>
          <w:t>http://webarchive.nationalarchives.gov.uk/20160105210705/http://www.ons.gov.uk/ons/rel/lmac/characteristics-of-home-workers/2014/sty-home-workers.html</w:t>
        </w:r>
      </w:hyperlink>
      <w:r>
        <w:t xml:space="preserve"> (Accessed: 10 January 2018).</w:t>
      </w:r>
    </w:p>
    <w:p w14:paraId="3F141AF3" w14:textId="168857BC" w:rsidR="00FD2A3D" w:rsidRDefault="00FD2A3D" w:rsidP="00FD2A3D">
      <w:pPr>
        <w:jc w:val="left"/>
      </w:pPr>
      <w:r>
        <w:t xml:space="preserve">Allerton, C. (2015) </w:t>
      </w:r>
      <w:r w:rsidRPr="00FD2A3D">
        <w:rPr>
          <w:i/>
        </w:rPr>
        <w:t>One in seven now working from home</w:t>
      </w:r>
      <w:r>
        <w:rPr>
          <w:i/>
        </w:rPr>
        <w:t xml:space="preserve"> </w:t>
      </w:r>
      <w:r>
        <w:t xml:space="preserve">[Online]. Available from: </w:t>
      </w:r>
      <w:hyperlink r:id="rId14" w:history="1">
        <w:r w:rsidRPr="00302A1F">
          <w:rPr>
            <w:rStyle w:val="Hyperlink"/>
          </w:rPr>
          <w:t>https://www.perso</w:t>
        </w:r>
        <w:r w:rsidRPr="00302A1F">
          <w:rPr>
            <w:rStyle w:val="Hyperlink"/>
          </w:rPr>
          <w:t>n</w:t>
        </w:r>
        <w:r w:rsidRPr="00302A1F">
          <w:rPr>
            <w:rStyle w:val="Hyperlink"/>
          </w:rPr>
          <w:t>neltoday.com/hr/one-seven-now-working-home/</w:t>
        </w:r>
      </w:hyperlink>
      <w:r>
        <w:t xml:space="preserve"> (Accessed: 11 January 2018).</w:t>
      </w:r>
    </w:p>
    <w:p w14:paraId="06AA2661" w14:textId="7E358D9A" w:rsidR="00FD2A3D" w:rsidRDefault="00FD2A3D" w:rsidP="00FD2A3D">
      <w:pPr>
        <w:jc w:val="left"/>
      </w:pPr>
      <w:r>
        <w:t xml:space="preserve">Green, E. (2017) </w:t>
      </w:r>
      <w:r w:rsidRPr="00FD2A3D">
        <w:rPr>
          <w:i/>
        </w:rPr>
        <w:t>Remote working – the hard stats</w:t>
      </w:r>
      <w:r>
        <w:rPr>
          <w:i/>
        </w:rPr>
        <w:t xml:space="preserve"> </w:t>
      </w:r>
      <w:r>
        <w:t xml:space="preserve">[Online]. Available from: </w:t>
      </w:r>
      <w:hyperlink r:id="rId15" w:history="1">
        <w:r w:rsidRPr="00302A1F">
          <w:rPr>
            <w:rStyle w:val="Hyperlink"/>
          </w:rPr>
          <w:t>https://callcollective.co.uk/remote-working-hard-stats/</w:t>
        </w:r>
      </w:hyperlink>
      <w:r>
        <w:t xml:space="preserve"> (Accessed: 11 January 2018).</w:t>
      </w:r>
    </w:p>
    <w:p w14:paraId="67864F18" w14:textId="32B39C23" w:rsidR="00FD2A3D" w:rsidRDefault="00623298" w:rsidP="00FD2A3D">
      <w:pPr>
        <w:jc w:val="left"/>
      </w:pPr>
      <w:r>
        <w:rPr>
          <w:i/>
        </w:rPr>
        <w:t xml:space="preserve">You Gov UK </w:t>
      </w:r>
      <w:r>
        <w:t xml:space="preserve">(2015) [Online]. Available from: </w:t>
      </w:r>
      <w:hyperlink r:id="rId16" w:history="1">
        <w:r w:rsidRPr="00302A1F">
          <w:rPr>
            <w:rStyle w:val="Hyperlink"/>
          </w:rPr>
          <w:t>https://yougov.co.uk/news/2015/10/20/30-uk-office-workers-are-more-productive-when-work/</w:t>
        </w:r>
      </w:hyperlink>
      <w:r>
        <w:t xml:space="preserve"> (Accessed: 11 January 2018). </w:t>
      </w:r>
    </w:p>
    <w:p w14:paraId="2F79C3E1" w14:textId="65F87DBF" w:rsidR="00623298" w:rsidRDefault="005A307B" w:rsidP="00FD2A3D">
      <w:pPr>
        <w:jc w:val="left"/>
      </w:pPr>
      <w:r>
        <w:t xml:space="preserve">Ryan, L. (2017) </w:t>
      </w:r>
      <w:r w:rsidRPr="005A307B">
        <w:rPr>
          <w:i/>
        </w:rPr>
        <w:t xml:space="preserve">The </w:t>
      </w:r>
      <w:r>
        <w:rPr>
          <w:i/>
        </w:rPr>
        <w:t>r</w:t>
      </w:r>
      <w:r w:rsidRPr="005A307B">
        <w:rPr>
          <w:i/>
        </w:rPr>
        <w:t xml:space="preserve">eal </w:t>
      </w:r>
      <w:r>
        <w:rPr>
          <w:i/>
        </w:rPr>
        <w:t>r</w:t>
      </w:r>
      <w:r w:rsidRPr="005A307B">
        <w:rPr>
          <w:i/>
        </w:rPr>
        <w:t xml:space="preserve">eason </w:t>
      </w:r>
      <w:r>
        <w:rPr>
          <w:i/>
        </w:rPr>
        <w:t>y</w:t>
      </w:r>
      <w:r w:rsidRPr="005A307B">
        <w:rPr>
          <w:i/>
        </w:rPr>
        <w:t xml:space="preserve">ou're </w:t>
      </w:r>
      <w:r>
        <w:rPr>
          <w:i/>
        </w:rPr>
        <w:t>n</w:t>
      </w:r>
      <w:r w:rsidRPr="005A307B">
        <w:rPr>
          <w:i/>
        </w:rPr>
        <w:t xml:space="preserve">ot </w:t>
      </w:r>
      <w:r>
        <w:rPr>
          <w:i/>
        </w:rPr>
        <w:t>a</w:t>
      </w:r>
      <w:r w:rsidRPr="005A307B">
        <w:rPr>
          <w:i/>
        </w:rPr>
        <w:t xml:space="preserve">llowed </w:t>
      </w:r>
      <w:r>
        <w:rPr>
          <w:i/>
        </w:rPr>
        <w:t>t</w:t>
      </w:r>
      <w:r w:rsidRPr="005A307B">
        <w:rPr>
          <w:i/>
        </w:rPr>
        <w:t xml:space="preserve">o </w:t>
      </w:r>
      <w:r>
        <w:rPr>
          <w:i/>
        </w:rPr>
        <w:t>w</w:t>
      </w:r>
      <w:r w:rsidRPr="005A307B">
        <w:rPr>
          <w:i/>
        </w:rPr>
        <w:t xml:space="preserve">ork </w:t>
      </w:r>
      <w:r>
        <w:rPr>
          <w:i/>
        </w:rPr>
        <w:t>f</w:t>
      </w:r>
      <w:r w:rsidRPr="005A307B">
        <w:rPr>
          <w:i/>
        </w:rPr>
        <w:t xml:space="preserve">rom </w:t>
      </w:r>
      <w:r>
        <w:rPr>
          <w:i/>
        </w:rPr>
        <w:t>h</w:t>
      </w:r>
      <w:r w:rsidRPr="005A307B">
        <w:rPr>
          <w:i/>
        </w:rPr>
        <w:t>ome</w:t>
      </w:r>
      <w:r>
        <w:rPr>
          <w:i/>
        </w:rPr>
        <w:t xml:space="preserve"> </w:t>
      </w:r>
      <w:r>
        <w:t xml:space="preserve">[Online]. Available from: </w:t>
      </w:r>
      <w:hyperlink r:id="rId17" w:history="1">
        <w:r w:rsidRPr="00302A1F">
          <w:rPr>
            <w:rStyle w:val="Hyperlink"/>
          </w:rPr>
          <w:t>https://www.forbes.com/sites/lizryan/2017/03/15/the-real-reason-youre-not-allowed-to-work-from-home/#106424347084</w:t>
        </w:r>
      </w:hyperlink>
      <w:r>
        <w:t xml:space="preserve"> (Accessed: 11 January 2018).</w:t>
      </w:r>
    </w:p>
    <w:p w14:paraId="08FD024C" w14:textId="496C78EE" w:rsidR="005A307B" w:rsidRPr="005A307B" w:rsidRDefault="005A307B" w:rsidP="00FD2A3D">
      <w:pPr>
        <w:jc w:val="left"/>
      </w:pPr>
      <w:r>
        <w:t xml:space="preserve">Hardiman, N. (2015) </w:t>
      </w:r>
      <w:r w:rsidRPr="005A307B">
        <w:rPr>
          <w:i/>
        </w:rPr>
        <w:t>10 reasons why working in the office work beats telecommuting</w:t>
      </w:r>
      <w:r>
        <w:rPr>
          <w:i/>
        </w:rPr>
        <w:t xml:space="preserve"> </w:t>
      </w:r>
      <w:r>
        <w:t xml:space="preserve">[Online]. Available from: </w:t>
      </w:r>
      <w:hyperlink r:id="rId18" w:history="1">
        <w:r w:rsidRPr="00302A1F">
          <w:rPr>
            <w:rStyle w:val="Hyperlink"/>
          </w:rPr>
          <w:t>https://www.techrepublic.com/blog/10-things/10-reasons-why-working-in-the-office-work-beats-telecommuting/</w:t>
        </w:r>
      </w:hyperlink>
      <w:r>
        <w:t xml:space="preserve"> (Accessed: 11 January 2018).</w:t>
      </w:r>
    </w:p>
    <w:p w14:paraId="7B594039" w14:textId="2565C485" w:rsidR="00C23092" w:rsidRDefault="00C23092" w:rsidP="00FD2A3D">
      <w:pPr>
        <w:jc w:val="left"/>
      </w:pPr>
    </w:p>
    <w:p w14:paraId="0E01828A" w14:textId="22C38E2B" w:rsidR="004D22F3" w:rsidRDefault="00A56C6A" w:rsidP="00A56C6A">
      <w:pPr>
        <w:pStyle w:val="Heading1"/>
      </w:pPr>
      <w:bookmarkStart w:id="6" w:name="_Toc503455451"/>
      <w:r>
        <w:lastRenderedPageBreak/>
        <w:t>Appendix 1</w:t>
      </w:r>
      <w:bookmarkEnd w:id="6"/>
    </w:p>
    <w:p w14:paraId="5B29089F" w14:textId="77777777" w:rsidR="00EC5980" w:rsidRDefault="00A56C6A" w:rsidP="00EC5980">
      <w:pPr>
        <w:keepNext/>
      </w:pPr>
      <w:r>
        <w:rPr>
          <w:noProof/>
        </w:rPr>
        <w:drawing>
          <wp:inline distT="0" distB="0" distL="0" distR="0" wp14:anchorId="4B767194" wp14:editId="2647A2A2">
            <wp:extent cx="5715000" cy="4905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t1forhwstory_tcm77-365837.png"/>
                    <pic:cNvPicPr/>
                  </pic:nvPicPr>
                  <pic:blipFill>
                    <a:blip r:embed="rId19">
                      <a:extLst>
                        <a:ext uri="{28A0092B-C50C-407E-A947-70E740481C1C}">
                          <a14:useLocalDpi xmlns:a14="http://schemas.microsoft.com/office/drawing/2010/main" val="0"/>
                        </a:ext>
                      </a:extLst>
                    </a:blip>
                    <a:stretch>
                      <a:fillRect/>
                    </a:stretch>
                  </pic:blipFill>
                  <pic:spPr>
                    <a:xfrm>
                      <a:off x="0" y="0"/>
                      <a:ext cx="5715000" cy="4905375"/>
                    </a:xfrm>
                    <a:prstGeom prst="rect">
                      <a:avLst/>
                    </a:prstGeom>
                  </pic:spPr>
                </pic:pic>
              </a:graphicData>
            </a:graphic>
          </wp:inline>
        </w:drawing>
      </w:r>
    </w:p>
    <w:p w14:paraId="4331BD7F" w14:textId="34A4C162" w:rsidR="00A56C6A" w:rsidRDefault="00EC5980" w:rsidP="00EC5980">
      <w:pPr>
        <w:pStyle w:val="Caption"/>
      </w:pPr>
      <w:r>
        <w:t xml:space="preserve">Figure </w:t>
      </w:r>
      <w:fldSimple w:instr=" SEQ Figure \* ARABIC ">
        <w:r>
          <w:rPr>
            <w:noProof/>
          </w:rPr>
          <w:t>1</w:t>
        </w:r>
      </w:fldSimple>
      <w:r>
        <w:t xml:space="preserve">  National Archives</w:t>
      </w:r>
    </w:p>
    <w:p w14:paraId="447C40AD" w14:textId="65B45963" w:rsidR="00A56C6A" w:rsidRDefault="00A56C6A" w:rsidP="00A56C6A"/>
    <w:p w14:paraId="52D61C08" w14:textId="7417F275" w:rsidR="00A56C6A" w:rsidRDefault="00A56C6A" w:rsidP="00A56C6A">
      <w:pPr>
        <w:pStyle w:val="Heading1"/>
      </w:pPr>
      <w:bookmarkStart w:id="7" w:name="_Toc503455452"/>
      <w:r>
        <w:lastRenderedPageBreak/>
        <w:t>Appendix 2</w:t>
      </w:r>
      <w:bookmarkEnd w:id="7"/>
    </w:p>
    <w:p w14:paraId="003E934A" w14:textId="77777777" w:rsidR="00EC5980" w:rsidRDefault="00A56C6A" w:rsidP="00EC5980">
      <w:pPr>
        <w:keepNext/>
      </w:pPr>
      <w:r>
        <w:rPr>
          <w:noProof/>
        </w:rPr>
        <w:drawing>
          <wp:inline distT="0" distB="0" distL="0" distR="0" wp14:anchorId="2F0EBF99" wp14:editId="3ACE555F">
            <wp:extent cx="5715000" cy="42767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t2forhwstory_tcm77-365838.png"/>
                    <pic:cNvPicPr/>
                  </pic:nvPicPr>
                  <pic:blipFill>
                    <a:blip r:embed="rId20">
                      <a:extLst>
                        <a:ext uri="{28A0092B-C50C-407E-A947-70E740481C1C}">
                          <a14:useLocalDpi xmlns:a14="http://schemas.microsoft.com/office/drawing/2010/main" val="0"/>
                        </a:ext>
                      </a:extLst>
                    </a:blip>
                    <a:stretch>
                      <a:fillRect/>
                    </a:stretch>
                  </pic:blipFill>
                  <pic:spPr>
                    <a:xfrm>
                      <a:off x="0" y="0"/>
                      <a:ext cx="5715000" cy="4276725"/>
                    </a:xfrm>
                    <a:prstGeom prst="rect">
                      <a:avLst/>
                    </a:prstGeom>
                  </pic:spPr>
                </pic:pic>
              </a:graphicData>
            </a:graphic>
          </wp:inline>
        </w:drawing>
      </w:r>
    </w:p>
    <w:p w14:paraId="55BD56D5" w14:textId="3F5E6232" w:rsidR="00A56C6A" w:rsidRPr="00A56C6A" w:rsidRDefault="00EC5980" w:rsidP="00EC5980">
      <w:pPr>
        <w:pStyle w:val="Caption"/>
      </w:pPr>
      <w:r>
        <w:t xml:space="preserve">Figure </w:t>
      </w:r>
      <w:fldSimple w:instr=" SEQ Figure \* ARABIC ">
        <w:r>
          <w:rPr>
            <w:noProof/>
          </w:rPr>
          <w:t>2</w:t>
        </w:r>
      </w:fldSimple>
      <w:r>
        <w:t xml:space="preserve">  National Archives</w:t>
      </w:r>
    </w:p>
    <w:p w14:paraId="6BE3983A" w14:textId="77777777" w:rsidR="00CD7F93" w:rsidRPr="00B42DBB" w:rsidRDefault="00CD7F93" w:rsidP="00B42DBB"/>
    <w:sectPr w:rsidR="00CD7F93" w:rsidRPr="00B42DBB" w:rsidSect="008640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BB1843"/>
    <w:multiLevelType w:val="hybridMultilevel"/>
    <w:tmpl w:val="0F36E2CA"/>
    <w:lvl w:ilvl="0" w:tplc="9F76D7E2">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272"/>
    <w:rsid w:val="00012D08"/>
    <w:rsid w:val="00074E44"/>
    <w:rsid w:val="001166B3"/>
    <w:rsid w:val="00122008"/>
    <w:rsid w:val="001468BC"/>
    <w:rsid w:val="001642C5"/>
    <w:rsid w:val="001B1B63"/>
    <w:rsid w:val="001E16DD"/>
    <w:rsid w:val="001E3D64"/>
    <w:rsid w:val="00245935"/>
    <w:rsid w:val="0030296B"/>
    <w:rsid w:val="00345774"/>
    <w:rsid w:val="003A1DD9"/>
    <w:rsid w:val="003E2C2E"/>
    <w:rsid w:val="00460C06"/>
    <w:rsid w:val="00465EC7"/>
    <w:rsid w:val="0049380C"/>
    <w:rsid w:val="004946A2"/>
    <w:rsid w:val="004D22F3"/>
    <w:rsid w:val="004E548F"/>
    <w:rsid w:val="0058160D"/>
    <w:rsid w:val="005A307B"/>
    <w:rsid w:val="00602BC3"/>
    <w:rsid w:val="00623298"/>
    <w:rsid w:val="00702B23"/>
    <w:rsid w:val="007E659C"/>
    <w:rsid w:val="00814288"/>
    <w:rsid w:val="00816D59"/>
    <w:rsid w:val="008640A8"/>
    <w:rsid w:val="00882CE3"/>
    <w:rsid w:val="008E0944"/>
    <w:rsid w:val="00963A6E"/>
    <w:rsid w:val="00980EF3"/>
    <w:rsid w:val="00A5045E"/>
    <w:rsid w:val="00A56C6A"/>
    <w:rsid w:val="00A66832"/>
    <w:rsid w:val="00AF7C6F"/>
    <w:rsid w:val="00B35C94"/>
    <w:rsid w:val="00B42DBB"/>
    <w:rsid w:val="00B5166F"/>
    <w:rsid w:val="00BB6F8C"/>
    <w:rsid w:val="00BB7855"/>
    <w:rsid w:val="00BC0272"/>
    <w:rsid w:val="00C1545D"/>
    <w:rsid w:val="00C212B0"/>
    <w:rsid w:val="00C23092"/>
    <w:rsid w:val="00C32CF4"/>
    <w:rsid w:val="00C61EBB"/>
    <w:rsid w:val="00C74C63"/>
    <w:rsid w:val="00CD7F93"/>
    <w:rsid w:val="00DD02BC"/>
    <w:rsid w:val="00DD346A"/>
    <w:rsid w:val="00E25BB9"/>
    <w:rsid w:val="00E61924"/>
    <w:rsid w:val="00EC5980"/>
    <w:rsid w:val="00FB1905"/>
    <w:rsid w:val="00FD2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4EC95"/>
  <w15:chartTrackingRefBased/>
  <w15:docId w15:val="{4643ED68-2E94-40EE-AC09-08C5B8DBC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40A8"/>
    <w:pPr>
      <w:jc w:val="both"/>
    </w:pPr>
    <w:rPr>
      <w:sz w:val="24"/>
    </w:rPr>
  </w:style>
  <w:style w:type="paragraph" w:styleId="Heading1">
    <w:name w:val="heading 1"/>
    <w:basedOn w:val="Normal"/>
    <w:next w:val="Normal"/>
    <w:link w:val="Heading1Char"/>
    <w:uiPriority w:val="9"/>
    <w:qFormat/>
    <w:rsid w:val="008640A8"/>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8640A8"/>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40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40A8"/>
    <w:rPr>
      <w:rFonts w:eastAsiaTheme="minorEastAsia"/>
      <w:lang w:val="en-US"/>
    </w:rPr>
  </w:style>
  <w:style w:type="character" w:customStyle="1" w:styleId="Heading1Char">
    <w:name w:val="Heading 1 Char"/>
    <w:basedOn w:val="DefaultParagraphFont"/>
    <w:link w:val="Heading1"/>
    <w:uiPriority w:val="9"/>
    <w:rsid w:val="008640A8"/>
    <w:rPr>
      <w:rFonts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8640A8"/>
    <w:pPr>
      <w:outlineLvl w:val="9"/>
    </w:pPr>
    <w:rPr>
      <w:lang w:val="en-US"/>
    </w:rPr>
  </w:style>
  <w:style w:type="character" w:customStyle="1" w:styleId="Heading2Char">
    <w:name w:val="Heading 2 Char"/>
    <w:basedOn w:val="DefaultParagraphFont"/>
    <w:link w:val="Heading2"/>
    <w:uiPriority w:val="9"/>
    <w:semiHidden/>
    <w:rsid w:val="008640A8"/>
    <w:rPr>
      <w:rFonts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1B1B63"/>
    <w:pPr>
      <w:spacing w:after="100"/>
    </w:pPr>
  </w:style>
  <w:style w:type="character" w:styleId="Hyperlink">
    <w:name w:val="Hyperlink"/>
    <w:basedOn w:val="DefaultParagraphFont"/>
    <w:uiPriority w:val="99"/>
    <w:unhideWhenUsed/>
    <w:rsid w:val="001B1B63"/>
    <w:rPr>
      <w:color w:val="0563C1" w:themeColor="hyperlink"/>
      <w:u w:val="single"/>
    </w:rPr>
  </w:style>
  <w:style w:type="character" w:styleId="UnresolvedMention">
    <w:name w:val="Unresolved Mention"/>
    <w:basedOn w:val="DefaultParagraphFont"/>
    <w:uiPriority w:val="99"/>
    <w:semiHidden/>
    <w:unhideWhenUsed/>
    <w:rsid w:val="00B42DBB"/>
    <w:rPr>
      <w:color w:val="808080"/>
      <w:shd w:val="clear" w:color="auto" w:fill="E6E6E6"/>
    </w:rPr>
  </w:style>
  <w:style w:type="character" w:styleId="FollowedHyperlink">
    <w:name w:val="FollowedHyperlink"/>
    <w:basedOn w:val="DefaultParagraphFont"/>
    <w:uiPriority w:val="99"/>
    <w:semiHidden/>
    <w:unhideWhenUsed/>
    <w:rsid w:val="00012D08"/>
    <w:rPr>
      <w:color w:val="954F72" w:themeColor="followedHyperlink"/>
      <w:u w:val="single"/>
    </w:rPr>
  </w:style>
  <w:style w:type="paragraph" w:styleId="Caption">
    <w:name w:val="caption"/>
    <w:basedOn w:val="Normal"/>
    <w:next w:val="Normal"/>
    <w:uiPriority w:val="35"/>
    <w:unhideWhenUsed/>
    <w:qFormat/>
    <w:rsid w:val="00EC598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ebarchive.nationalarchives.gov.uk/20160105210705/http://www.ons.gov.uk/ons/rel/lmac/characteristics-of-home-workers/2014/sty-home-workers.html" TargetMode="External"/><Relationship Id="rId18" Type="http://schemas.openxmlformats.org/officeDocument/2006/relationships/hyperlink" Target="https://www.techrepublic.com/blog/10-things/10-reasons-why-working-in-the-office-work-beats-telecommuting/"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onlinelibrary.wiley.com/doi/10.1111/1468-005X.00063/full" TargetMode="External"/><Relationship Id="rId17" Type="http://schemas.openxmlformats.org/officeDocument/2006/relationships/hyperlink" Target="https://www.forbes.com/sites/lizryan/2017/03/15/the-real-reason-youre-not-allowed-to-work-from-home/#106424347084" TargetMode="External"/><Relationship Id="rId2" Type="http://schemas.openxmlformats.org/officeDocument/2006/relationships/customXml" Target="../customXml/item2.xml"/><Relationship Id="rId16" Type="http://schemas.openxmlformats.org/officeDocument/2006/relationships/hyperlink" Target="https://yougov.co.uk/news/2015/10/20/30-uk-office-workers-are-more-productive-when-work/"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panel.stpaulsscience.org/gceict/specifications/wjec/unit3/working/tele/twadv.htm" TargetMode="External"/><Relationship Id="rId5" Type="http://schemas.openxmlformats.org/officeDocument/2006/relationships/settings" Target="settings.xml"/><Relationship Id="rId15" Type="http://schemas.openxmlformats.org/officeDocument/2006/relationships/hyperlink" Target="https://callcollective.co.uk/remote-working-hard-stats/" TargetMode="External"/><Relationship Id="rId10" Type="http://schemas.openxmlformats.org/officeDocument/2006/relationships/hyperlink" Target="http://www.bbc.co.uk/schools/gcsebitesize/ict/implications/2workpatternsrev5.shtml"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http://www.bbc.co.uk/news/magazine-21588760" TargetMode="External"/><Relationship Id="rId14" Type="http://schemas.openxmlformats.org/officeDocument/2006/relationships/hyperlink" Target="https://www.personneltoday.com/hr/one-seven-now-working-ho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Module lecturer: Sheraz Alam Malik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EE9CE5-938E-411C-9F4D-C403936C7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10</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Researching and analysing data assignment</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analysing data assignment</dc:title>
  <dc:subject>Emili Feliz Gonzalez  ID: 1605389</dc:subject>
  <dc:creator>University of Wales Trinity Saint David</dc:creator>
  <cp:keywords/>
  <dc:description/>
  <cp:lastModifiedBy>eduardo feliz</cp:lastModifiedBy>
  <cp:revision>30</cp:revision>
  <dcterms:created xsi:type="dcterms:W3CDTF">2018-01-09T12:25:00Z</dcterms:created>
  <dcterms:modified xsi:type="dcterms:W3CDTF">2018-01-11T17:42:00Z</dcterms:modified>
</cp:coreProperties>
</file>