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AFE11D" w14:textId="77777777" w:rsidR="009415FA" w:rsidRPr="00E97A0A" w:rsidRDefault="009415FA">
      <w:pPr>
        <w:spacing w:line="360" w:lineRule="auto"/>
        <w:jc w:val="center"/>
        <w:rPr>
          <w:rFonts w:ascii="Times New Roman" w:eastAsia="Times New Roman" w:hAnsi="Times New Roman" w:cs="Times New Roman"/>
          <w:b/>
          <w:sz w:val="32"/>
          <w:szCs w:val="32"/>
        </w:rPr>
      </w:pPr>
    </w:p>
    <w:p w14:paraId="4F5BF3CB" w14:textId="77777777" w:rsidR="009415FA" w:rsidRPr="00E97A0A" w:rsidRDefault="009415FA">
      <w:pPr>
        <w:spacing w:line="360" w:lineRule="auto"/>
        <w:jc w:val="center"/>
        <w:rPr>
          <w:rFonts w:ascii="Times New Roman" w:eastAsia="Times New Roman" w:hAnsi="Times New Roman" w:cs="Times New Roman"/>
          <w:b/>
          <w:sz w:val="32"/>
          <w:szCs w:val="32"/>
        </w:rPr>
      </w:pPr>
    </w:p>
    <w:p w14:paraId="15A49FEB" w14:textId="77777777" w:rsidR="009415FA" w:rsidRPr="00E97A0A" w:rsidRDefault="009415FA">
      <w:pPr>
        <w:spacing w:line="360" w:lineRule="auto"/>
        <w:jc w:val="center"/>
        <w:rPr>
          <w:rFonts w:ascii="Times New Roman" w:eastAsia="Times New Roman" w:hAnsi="Times New Roman" w:cs="Times New Roman"/>
          <w:b/>
          <w:sz w:val="32"/>
          <w:szCs w:val="32"/>
        </w:rPr>
      </w:pPr>
    </w:p>
    <w:p w14:paraId="6797C6CC" w14:textId="77777777" w:rsidR="009415FA" w:rsidRPr="00E97A0A" w:rsidRDefault="009415FA">
      <w:pPr>
        <w:spacing w:line="360" w:lineRule="auto"/>
        <w:jc w:val="center"/>
        <w:rPr>
          <w:rFonts w:ascii="Times New Roman" w:eastAsia="Times New Roman" w:hAnsi="Times New Roman" w:cs="Times New Roman"/>
          <w:b/>
          <w:sz w:val="32"/>
          <w:szCs w:val="32"/>
        </w:rPr>
      </w:pPr>
    </w:p>
    <w:p w14:paraId="44B26470" w14:textId="77777777" w:rsidR="009415FA" w:rsidRPr="00E97A0A" w:rsidRDefault="009415FA">
      <w:pPr>
        <w:spacing w:line="360" w:lineRule="auto"/>
        <w:jc w:val="center"/>
        <w:rPr>
          <w:rFonts w:ascii="Times New Roman" w:eastAsia="Times New Roman" w:hAnsi="Times New Roman" w:cs="Times New Roman"/>
          <w:b/>
          <w:sz w:val="32"/>
          <w:szCs w:val="32"/>
        </w:rPr>
      </w:pPr>
    </w:p>
    <w:p w14:paraId="0AC3FED9" w14:textId="255E3B84" w:rsidR="009415FA" w:rsidRDefault="00CD564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CATALINA ALEXANDRA COBZARU</w:t>
      </w:r>
    </w:p>
    <w:p w14:paraId="46F44DEC" w14:textId="2B1DF632" w:rsidR="00CD564F" w:rsidRPr="00E97A0A" w:rsidRDefault="00CD564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1913403</w:t>
      </w:r>
    </w:p>
    <w:p w14:paraId="1C147C5D" w14:textId="77777777" w:rsidR="009415FA" w:rsidRPr="00E97A0A" w:rsidRDefault="009415FA">
      <w:pPr>
        <w:spacing w:line="360" w:lineRule="auto"/>
        <w:jc w:val="center"/>
        <w:rPr>
          <w:rFonts w:ascii="Times New Roman" w:eastAsia="Times New Roman" w:hAnsi="Times New Roman" w:cs="Times New Roman"/>
          <w:b/>
          <w:sz w:val="32"/>
          <w:szCs w:val="32"/>
        </w:rPr>
      </w:pPr>
    </w:p>
    <w:p w14:paraId="58F3B1BB" w14:textId="77777777" w:rsidR="009415FA" w:rsidRPr="00E97A0A" w:rsidRDefault="009415FA">
      <w:pPr>
        <w:spacing w:line="360" w:lineRule="auto"/>
        <w:jc w:val="center"/>
        <w:rPr>
          <w:rFonts w:ascii="Times New Roman" w:eastAsia="Times New Roman" w:hAnsi="Times New Roman" w:cs="Times New Roman"/>
          <w:b/>
          <w:sz w:val="32"/>
          <w:szCs w:val="32"/>
        </w:rPr>
      </w:pPr>
    </w:p>
    <w:p w14:paraId="29815AF6" w14:textId="56D51BED" w:rsidR="00C62EAF" w:rsidRPr="00E97A0A" w:rsidRDefault="00BA0D91" w:rsidP="00CD564F">
      <w:pPr>
        <w:spacing w:line="360" w:lineRule="auto"/>
        <w:jc w:val="center"/>
        <w:rPr>
          <w:rFonts w:ascii="Times New Roman" w:eastAsia="Times New Roman" w:hAnsi="Times New Roman" w:cs="Times New Roman"/>
          <w:b/>
          <w:sz w:val="32"/>
          <w:szCs w:val="32"/>
        </w:rPr>
      </w:pPr>
      <w:r w:rsidRPr="00E97A0A">
        <w:rPr>
          <w:rFonts w:ascii="Times New Roman" w:eastAsia="Times New Roman" w:hAnsi="Times New Roman" w:cs="Times New Roman"/>
          <w:b/>
          <w:sz w:val="32"/>
          <w:szCs w:val="32"/>
        </w:rPr>
        <w:t xml:space="preserve">THE ROLE OF INTERNAL STORE ENVIRONMENTAL INFLUENCE </w:t>
      </w:r>
      <w:r w:rsidR="00342C6B">
        <w:rPr>
          <w:rFonts w:ascii="Times New Roman" w:eastAsia="Times New Roman" w:hAnsi="Times New Roman" w:cs="Times New Roman"/>
          <w:b/>
          <w:sz w:val="32"/>
          <w:szCs w:val="32"/>
        </w:rPr>
        <w:t xml:space="preserve">ON </w:t>
      </w:r>
      <w:r w:rsidRPr="00E97A0A">
        <w:rPr>
          <w:rFonts w:ascii="Times New Roman" w:eastAsia="Times New Roman" w:hAnsi="Times New Roman" w:cs="Times New Roman"/>
          <w:b/>
          <w:sz w:val="32"/>
          <w:szCs w:val="32"/>
        </w:rPr>
        <w:t>CONSUMER PURCHASE DECISION</w:t>
      </w:r>
    </w:p>
    <w:p w14:paraId="12BD34B9" w14:textId="77777777" w:rsidR="00CD564F" w:rsidRDefault="00CD564F" w:rsidP="00CD564F">
      <w:pPr>
        <w:spacing w:line="360" w:lineRule="auto"/>
        <w:jc w:val="center"/>
        <w:rPr>
          <w:rFonts w:ascii="Times New Roman" w:hAnsi="Times New Roman" w:cs="Times New Roman"/>
          <w:b/>
          <w:sz w:val="32"/>
          <w:szCs w:val="32"/>
        </w:rPr>
      </w:pPr>
      <w:r w:rsidRPr="00CD564F">
        <w:rPr>
          <w:rFonts w:ascii="Times New Roman" w:hAnsi="Times New Roman" w:cs="Times New Roman"/>
          <w:b/>
          <w:sz w:val="32"/>
          <w:szCs w:val="32"/>
        </w:rPr>
        <w:t>LCBB6000</w:t>
      </w:r>
    </w:p>
    <w:p w14:paraId="6C58A5E5" w14:textId="77777777" w:rsidR="00510AA0" w:rsidRDefault="00510AA0" w:rsidP="00CD564F">
      <w:pPr>
        <w:spacing w:line="360" w:lineRule="auto"/>
        <w:jc w:val="center"/>
        <w:rPr>
          <w:rFonts w:ascii="Times New Roman" w:hAnsi="Times New Roman" w:cs="Times New Roman"/>
          <w:b/>
          <w:sz w:val="32"/>
          <w:szCs w:val="32"/>
        </w:rPr>
      </w:pPr>
    </w:p>
    <w:p w14:paraId="2CF242AD" w14:textId="77777777" w:rsidR="00CD564F" w:rsidRDefault="00CD564F" w:rsidP="00CD564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UNIVERSITY OF WALES</w:t>
      </w:r>
    </w:p>
    <w:p w14:paraId="58664C84" w14:textId="77777777" w:rsidR="00514AF2" w:rsidRDefault="00CD564F" w:rsidP="00CD564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TRINITY SAINT DAVID</w:t>
      </w:r>
    </w:p>
    <w:p w14:paraId="628B653C" w14:textId="748F55EB" w:rsidR="00C62EAF" w:rsidRPr="00CD564F" w:rsidRDefault="00514AF2" w:rsidP="00CD564F">
      <w:pPr>
        <w:spacing w:line="360" w:lineRule="auto"/>
        <w:jc w:val="center"/>
        <w:rPr>
          <w:rFonts w:ascii="Times New Roman" w:eastAsia="Times New Roman" w:hAnsi="Times New Roman" w:cs="Times New Roman"/>
          <w:b/>
          <w:sz w:val="32"/>
          <w:szCs w:val="32"/>
        </w:rPr>
      </w:pPr>
      <w:bookmarkStart w:id="0" w:name="_GoBack"/>
      <w:bookmarkEnd w:id="0"/>
      <w:r>
        <w:rPr>
          <w:rFonts w:ascii="Times New Roman" w:hAnsi="Times New Roman" w:cs="Times New Roman"/>
          <w:b/>
          <w:sz w:val="32"/>
          <w:szCs w:val="32"/>
        </w:rPr>
        <w:t>30.08.2022</w:t>
      </w:r>
      <w:r w:rsidR="00BA0D91" w:rsidRPr="00CD564F">
        <w:rPr>
          <w:rFonts w:ascii="Times New Roman" w:hAnsi="Times New Roman" w:cs="Times New Roman"/>
          <w:b/>
          <w:sz w:val="32"/>
          <w:szCs w:val="32"/>
        </w:rPr>
        <w:br w:type="page"/>
      </w:r>
    </w:p>
    <w:sdt>
      <w:sdtPr>
        <w:rPr>
          <w:rFonts w:ascii="Times New Roman" w:eastAsia="Arial" w:hAnsi="Times New Roman" w:cs="Times New Roman"/>
          <w:color w:val="auto"/>
          <w:sz w:val="24"/>
          <w:szCs w:val="24"/>
          <w:lang w:val="en-GB" w:eastAsia="en-IN"/>
        </w:rPr>
        <w:id w:val="1883044551"/>
        <w:docPartObj>
          <w:docPartGallery w:val="Table of Contents"/>
          <w:docPartUnique/>
        </w:docPartObj>
      </w:sdtPr>
      <w:sdtEndPr>
        <w:rPr>
          <w:rFonts w:ascii="Arial" w:hAnsi="Arial" w:cs="Arial"/>
          <w:b/>
          <w:bCs/>
          <w:noProof/>
          <w:sz w:val="22"/>
          <w:szCs w:val="22"/>
        </w:rPr>
      </w:sdtEndPr>
      <w:sdtContent>
        <w:p w14:paraId="4BAFD3B1" w14:textId="0602E52B" w:rsidR="00D1051B" w:rsidRPr="00E97A0A" w:rsidRDefault="00D1051B" w:rsidP="00D1051B">
          <w:pPr>
            <w:pStyle w:val="TOCHeading"/>
            <w:spacing w:line="360" w:lineRule="auto"/>
            <w:jc w:val="center"/>
            <w:rPr>
              <w:rFonts w:ascii="Times New Roman" w:hAnsi="Times New Roman" w:cs="Times New Roman"/>
              <w:b/>
              <w:bCs/>
              <w:color w:val="auto"/>
              <w:sz w:val="24"/>
              <w:szCs w:val="24"/>
              <w:lang w:val="en-GB"/>
            </w:rPr>
          </w:pPr>
          <w:r w:rsidRPr="00E97A0A">
            <w:rPr>
              <w:rFonts w:ascii="Times New Roman" w:hAnsi="Times New Roman" w:cs="Times New Roman"/>
              <w:b/>
              <w:bCs/>
              <w:color w:val="auto"/>
              <w:sz w:val="24"/>
              <w:szCs w:val="24"/>
              <w:lang w:val="en-GB"/>
            </w:rPr>
            <w:t>Table of Contents</w:t>
          </w:r>
        </w:p>
        <w:p w14:paraId="6CC698B9" w14:textId="6BBF4BAD" w:rsidR="00E97A0A" w:rsidRPr="00E97A0A" w:rsidRDefault="00D1051B" w:rsidP="00E97A0A">
          <w:pPr>
            <w:pStyle w:val="TOC1"/>
            <w:tabs>
              <w:tab w:val="right" w:leader="dot" w:pos="9019"/>
            </w:tabs>
            <w:spacing w:line="360" w:lineRule="auto"/>
            <w:jc w:val="both"/>
            <w:rPr>
              <w:rFonts w:ascii="Times New Roman" w:eastAsiaTheme="minorEastAsia" w:hAnsi="Times New Roman" w:cs="Times New Roman"/>
              <w:noProof/>
              <w:sz w:val="24"/>
              <w:szCs w:val="24"/>
            </w:rPr>
          </w:pPr>
          <w:r w:rsidRPr="00E97A0A">
            <w:rPr>
              <w:rFonts w:ascii="Times New Roman" w:hAnsi="Times New Roman" w:cs="Times New Roman"/>
              <w:sz w:val="24"/>
              <w:szCs w:val="24"/>
            </w:rPr>
            <w:fldChar w:fldCharType="begin"/>
          </w:r>
          <w:r w:rsidRPr="00E97A0A">
            <w:rPr>
              <w:rFonts w:ascii="Times New Roman" w:hAnsi="Times New Roman" w:cs="Times New Roman"/>
              <w:sz w:val="24"/>
              <w:szCs w:val="24"/>
            </w:rPr>
            <w:instrText xml:space="preserve"> TOC \o "1-3" \h \z \u </w:instrText>
          </w:r>
          <w:r w:rsidRPr="00E97A0A">
            <w:rPr>
              <w:rFonts w:ascii="Times New Roman" w:hAnsi="Times New Roman" w:cs="Times New Roman"/>
              <w:sz w:val="24"/>
              <w:szCs w:val="24"/>
            </w:rPr>
            <w:fldChar w:fldCharType="separate"/>
          </w:r>
          <w:hyperlink w:anchor="_Toc109819803" w:history="1">
            <w:r w:rsidR="00E97A0A" w:rsidRPr="00E97A0A">
              <w:rPr>
                <w:rStyle w:val="Hyperlink"/>
                <w:rFonts w:ascii="Times New Roman" w:hAnsi="Times New Roman" w:cs="Times New Roman"/>
                <w:noProof/>
                <w:color w:val="auto"/>
                <w:sz w:val="24"/>
                <w:szCs w:val="24"/>
              </w:rPr>
              <w:t>Chapter 1: Introduction</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_Toc109819803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3</w:t>
            </w:r>
            <w:r w:rsidR="00E97A0A" w:rsidRPr="00E97A0A">
              <w:rPr>
                <w:rFonts w:ascii="Times New Roman" w:hAnsi="Times New Roman" w:cs="Times New Roman"/>
                <w:noProof/>
                <w:webHidden/>
                <w:sz w:val="24"/>
                <w:szCs w:val="24"/>
              </w:rPr>
              <w:fldChar w:fldCharType="end"/>
            </w:r>
          </w:hyperlink>
        </w:p>
        <w:p w14:paraId="19DDE307" w14:textId="324B2E4F"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04" w:history="1">
            <w:r w:rsidR="00E97A0A" w:rsidRPr="00E97A0A">
              <w:rPr>
                <w:rStyle w:val="Hyperlink"/>
                <w:rFonts w:ascii="Times New Roman" w:hAnsi="Times New Roman" w:cs="Times New Roman"/>
                <w:noProof/>
                <w:color w:val="auto"/>
                <w:sz w:val="24"/>
                <w:szCs w:val="24"/>
              </w:rPr>
              <w:t>1.1 Topic Background</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_Toc109819804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3</w:t>
            </w:r>
            <w:r w:rsidR="00E97A0A" w:rsidRPr="00E97A0A">
              <w:rPr>
                <w:rFonts w:ascii="Times New Roman" w:hAnsi="Times New Roman" w:cs="Times New Roman"/>
                <w:noProof/>
                <w:webHidden/>
                <w:sz w:val="24"/>
                <w:szCs w:val="24"/>
              </w:rPr>
              <w:fldChar w:fldCharType="end"/>
            </w:r>
          </w:hyperlink>
        </w:p>
        <w:p w14:paraId="705B33B8" w14:textId="074A11FF"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05" w:history="1">
            <w:r w:rsidR="00E97A0A" w:rsidRPr="00E97A0A">
              <w:rPr>
                <w:rStyle w:val="Hyperlink"/>
                <w:rFonts w:ascii="Times New Roman" w:hAnsi="Times New Roman" w:cs="Times New Roman"/>
                <w:noProof/>
                <w:color w:val="auto"/>
                <w:sz w:val="24"/>
                <w:szCs w:val="24"/>
              </w:rPr>
              <w:t>1.2 Topic Significance</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_Toc109819805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3</w:t>
            </w:r>
            <w:r w:rsidR="00E97A0A" w:rsidRPr="00E97A0A">
              <w:rPr>
                <w:rFonts w:ascii="Times New Roman" w:hAnsi="Times New Roman" w:cs="Times New Roman"/>
                <w:noProof/>
                <w:webHidden/>
                <w:sz w:val="24"/>
                <w:szCs w:val="24"/>
              </w:rPr>
              <w:fldChar w:fldCharType="end"/>
            </w:r>
          </w:hyperlink>
        </w:p>
        <w:p w14:paraId="75DC122D" w14:textId="2C59093B"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06" w:history="1">
            <w:r w:rsidR="00E97A0A" w:rsidRPr="00E97A0A">
              <w:rPr>
                <w:rStyle w:val="Hyperlink"/>
                <w:rFonts w:ascii="Times New Roman" w:hAnsi="Times New Roman" w:cs="Times New Roman"/>
                <w:noProof/>
                <w:color w:val="auto"/>
                <w:sz w:val="24"/>
                <w:szCs w:val="24"/>
              </w:rPr>
              <w:t>1.3 Research Purpose</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_Toc109819806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3</w:t>
            </w:r>
            <w:r w:rsidR="00E97A0A" w:rsidRPr="00E97A0A">
              <w:rPr>
                <w:rFonts w:ascii="Times New Roman" w:hAnsi="Times New Roman" w:cs="Times New Roman"/>
                <w:noProof/>
                <w:webHidden/>
                <w:sz w:val="24"/>
                <w:szCs w:val="24"/>
              </w:rPr>
              <w:fldChar w:fldCharType="end"/>
            </w:r>
          </w:hyperlink>
        </w:p>
        <w:p w14:paraId="16B23DC3" w14:textId="79634B01"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07" w:history="1">
            <w:r w:rsidR="00E97A0A" w:rsidRPr="00E97A0A">
              <w:rPr>
                <w:rStyle w:val="Hyperlink"/>
                <w:rFonts w:ascii="Times New Roman" w:hAnsi="Times New Roman" w:cs="Times New Roman"/>
                <w:noProof/>
                <w:color w:val="auto"/>
                <w:sz w:val="24"/>
                <w:szCs w:val="24"/>
              </w:rPr>
              <w:t>1.4 Proposed Aim</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_Toc109819807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3</w:t>
            </w:r>
            <w:r w:rsidR="00E97A0A" w:rsidRPr="00E97A0A">
              <w:rPr>
                <w:rFonts w:ascii="Times New Roman" w:hAnsi="Times New Roman" w:cs="Times New Roman"/>
                <w:noProof/>
                <w:webHidden/>
                <w:sz w:val="24"/>
                <w:szCs w:val="24"/>
              </w:rPr>
              <w:fldChar w:fldCharType="end"/>
            </w:r>
          </w:hyperlink>
        </w:p>
        <w:p w14:paraId="4EF82D97" w14:textId="23812292"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08" w:history="1">
            <w:r w:rsidR="00E97A0A" w:rsidRPr="00E97A0A">
              <w:rPr>
                <w:rStyle w:val="Hyperlink"/>
                <w:rFonts w:ascii="Times New Roman" w:hAnsi="Times New Roman" w:cs="Times New Roman"/>
                <w:noProof/>
                <w:color w:val="auto"/>
                <w:sz w:val="24"/>
                <w:szCs w:val="24"/>
              </w:rPr>
              <w:t>1.5 Research Objectives</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_Toc109819808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3</w:t>
            </w:r>
            <w:r w:rsidR="00E97A0A" w:rsidRPr="00E97A0A">
              <w:rPr>
                <w:rFonts w:ascii="Times New Roman" w:hAnsi="Times New Roman" w:cs="Times New Roman"/>
                <w:noProof/>
                <w:webHidden/>
                <w:sz w:val="24"/>
                <w:szCs w:val="24"/>
              </w:rPr>
              <w:fldChar w:fldCharType="end"/>
            </w:r>
          </w:hyperlink>
        </w:p>
        <w:p w14:paraId="21F9EC33" w14:textId="3A8ABC41"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09" w:history="1">
            <w:r w:rsidR="00E97A0A" w:rsidRPr="00E97A0A">
              <w:rPr>
                <w:rStyle w:val="Hyperlink"/>
                <w:rFonts w:ascii="Times New Roman" w:hAnsi="Times New Roman" w:cs="Times New Roman"/>
                <w:noProof/>
                <w:color w:val="auto"/>
                <w:sz w:val="24"/>
                <w:szCs w:val="24"/>
              </w:rPr>
              <w:t>1.6 Research Questions</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_Toc109819809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4</w:t>
            </w:r>
            <w:r w:rsidR="00E97A0A" w:rsidRPr="00E97A0A">
              <w:rPr>
                <w:rFonts w:ascii="Times New Roman" w:hAnsi="Times New Roman" w:cs="Times New Roman"/>
                <w:noProof/>
                <w:webHidden/>
                <w:sz w:val="24"/>
                <w:szCs w:val="24"/>
              </w:rPr>
              <w:fldChar w:fldCharType="end"/>
            </w:r>
          </w:hyperlink>
        </w:p>
        <w:p w14:paraId="0BE71B0D" w14:textId="6C5763D7" w:rsidR="00E97A0A" w:rsidRPr="00E97A0A" w:rsidRDefault="00636AA2" w:rsidP="00E97A0A">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9819810" w:history="1">
            <w:r w:rsidR="00E97A0A" w:rsidRPr="00E97A0A">
              <w:rPr>
                <w:rStyle w:val="Hyperlink"/>
                <w:rFonts w:ascii="Times New Roman" w:hAnsi="Times New Roman" w:cs="Times New Roman"/>
                <w:noProof/>
                <w:color w:val="auto"/>
                <w:sz w:val="24"/>
                <w:szCs w:val="24"/>
              </w:rPr>
              <w:t>Chapter 2: Literature Review</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_Toc109819810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4</w:t>
            </w:r>
            <w:r w:rsidR="00E97A0A" w:rsidRPr="00E97A0A">
              <w:rPr>
                <w:rFonts w:ascii="Times New Roman" w:hAnsi="Times New Roman" w:cs="Times New Roman"/>
                <w:noProof/>
                <w:webHidden/>
                <w:sz w:val="24"/>
                <w:szCs w:val="24"/>
              </w:rPr>
              <w:fldChar w:fldCharType="end"/>
            </w:r>
          </w:hyperlink>
        </w:p>
        <w:p w14:paraId="3C056FE1" w14:textId="07673B36"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11" w:history="1">
            <w:r w:rsidR="00E97A0A" w:rsidRPr="00E97A0A">
              <w:rPr>
                <w:rStyle w:val="Hyperlink"/>
                <w:rFonts w:ascii="Times New Roman" w:hAnsi="Times New Roman" w:cs="Times New Roman"/>
                <w:noProof/>
                <w:color w:val="auto"/>
                <w:sz w:val="24"/>
                <w:szCs w:val="24"/>
              </w:rPr>
              <w:t>2.1 Overview of Research Topic</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_Toc109819811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4</w:t>
            </w:r>
            <w:r w:rsidR="00E97A0A" w:rsidRPr="00E97A0A">
              <w:rPr>
                <w:rFonts w:ascii="Times New Roman" w:hAnsi="Times New Roman" w:cs="Times New Roman"/>
                <w:noProof/>
                <w:webHidden/>
                <w:sz w:val="24"/>
                <w:szCs w:val="24"/>
              </w:rPr>
              <w:fldChar w:fldCharType="end"/>
            </w:r>
          </w:hyperlink>
        </w:p>
        <w:p w14:paraId="37A1E062" w14:textId="45C450D7"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12" w:history="1">
            <w:r w:rsidR="00E97A0A" w:rsidRPr="00E97A0A">
              <w:rPr>
                <w:rStyle w:val="Hyperlink"/>
                <w:rFonts w:ascii="Times New Roman" w:hAnsi="Times New Roman" w:cs="Times New Roman"/>
                <w:noProof/>
                <w:color w:val="auto"/>
                <w:sz w:val="24"/>
                <w:szCs w:val="24"/>
              </w:rPr>
              <w:t>2.2 Role of consumers in terms of determining product prices</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_Toc109819812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4</w:t>
            </w:r>
            <w:r w:rsidR="00E97A0A" w:rsidRPr="00E97A0A">
              <w:rPr>
                <w:rFonts w:ascii="Times New Roman" w:hAnsi="Times New Roman" w:cs="Times New Roman"/>
                <w:noProof/>
                <w:webHidden/>
                <w:sz w:val="24"/>
                <w:szCs w:val="24"/>
              </w:rPr>
              <w:fldChar w:fldCharType="end"/>
            </w:r>
          </w:hyperlink>
        </w:p>
        <w:p w14:paraId="5829DAAE" w14:textId="26FB7776"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13" w:history="1">
            <w:r w:rsidR="00E97A0A" w:rsidRPr="00E97A0A">
              <w:rPr>
                <w:rStyle w:val="Hyperlink"/>
                <w:rFonts w:ascii="Times New Roman" w:hAnsi="Times New Roman" w:cs="Times New Roman"/>
                <w:noProof/>
                <w:color w:val="auto"/>
                <w:sz w:val="24"/>
                <w:szCs w:val="24"/>
              </w:rPr>
              <w:t>2.3 Significance of internal state of consumers in accordance with behavioral responses on purchase decision</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_Toc109819813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5</w:t>
            </w:r>
            <w:r w:rsidR="00E97A0A" w:rsidRPr="00E97A0A">
              <w:rPr>
                <w:rFonts w:ascii="Times New Roman" w:hAnsi="Times New Roman" w:cs="Times New Roman"/>
                <w:noProof/>
                <w:webHidden/>
                <w:sz w:val="24"/>
                <w:szCs w:val="24"/>
              </w:rPr>
              <w:fldChar w:fldCharType="end"/>
            </w:r>
          </w:hyperlink>
        </w:p>
        <w:p w14:paraId="58B71F33" w14:textId="4CA908A0"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14" w:history="1">
            <w:r w:rsidR="00E97A0A" w:rsidRPr="00E97A0A">
              <w:rPr>
                <w:rStyle w:val="Hyperlink"/>
                <w:rFonts w:ascii="Times New Roman" w:hAnsi="Times New Roman" w:cs="Times New Roman"/>
                <w:noProof/>
                <w:color w:val="auto"/>
                <w:sz w:val="24"/>
                <w:szCs w:val="24"/>
              </w:rPr>
              <w:t>2.4 Theoretical concept</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_Toc109819814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5</w:t>
            </w:r>
            <w:r w:rsidR="00E97A0A" w:rsidRPr="00E97A0A">
              <w:rPr>
                <w:rFonts w:ascii="Times New Roman" w:hAnsi="Times New Roman" w:cs="Times New Roman"/>
                <w:noProof/>
                <w:webHidden/>
                <w:sz w:val="24"/>
                <w:szCs w:val="24"/>
              </w:rPr>
              <w:fldChar w:fldCharType="end"/>
            </w:r>
          </w:hyperlink>
        </w:p>
        <w:p w14:paraId="0434C724" w14:textId="216845BF"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15" w:history="1">
            <w:r w:rsidR="00E97A0A" w:rsidRPr="00E97A0A">
              <w:rPr>
                <w:rStyle w:val="Hyperlink"/>
                <w:rFonts w:ascii="Times New Roman" w:hAnsi="Times New Roman" w:cs="Times New Roman"/>
                <w:noProof/>
                <w:color w:val="auto"/>
                <w:sz w:val="24"/>
                <w:szCs w:val="24"/>
              </w:rPr>
              <w:t>2.5 Identification and mitigation of challenges faced by consumers in terms of internal store environment</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_Toc109819815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5</w:t>
            </w:r>
            <w:r w:rsidR="00E97A0A" w:rsidRPr="00E97A0A">
              <w:rPr>
                <w:rFonts w:ascii="Times New Roman" w:hAnsi="Times New Roman" w:cs="Times New Roman"/>
                <w:noProof/>
                <w:webHidden/>
                <w:sz w:val="24"/>
                <w:szCs w:val="24"/>
              </w:rPr>
              <w:fldChar w:fldCharType="end"/>
            </w:r>
          </w:hyperlink>
        </w:p>
        <w:p w14:paraId="77C85ADC" w14:textId="33691F18"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16" w:history="1">
            <w:r w:rsidR="00E97A0A" w:rsidRPr="00E97A0A">
              <w:rPr>
                <w:rStyle w:val="Hyperlink"/>
                <w:rFonts w:ascii="Times New Roman" w:hAnsi="Times New Roman" w:cs="Times New Roman"/>
                <w:noProof/>
                <w:color w:val="auto"/>
                <w:sz w:val="24"/>
                <w:szCs w:val="24"/>
              </w:rPr>
              <w:t>2.6 Literature Gap</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_Toc109819816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5</w:t>
            </w:r>
            <w:r w:rsidR="00E97A0A" w:rsidRPr="00E97A0A">
              <w:rPr>
                <w:rFonts w:ascii="Times New Roman" w:hAnsi="Times New Roman" w:cs="Times New Roman"/>
                <w:noProof/>
                <w:webHidden/>
                <w:sz w:val="24"/>
                <w:szCs w:val="24"/>
              </w:rPr>
              <w:fldChar w:fldCharType="end"/>
            </w:r>
          </w:hyperlink>
        </w:p>
        <w:p w14:paraId="5C529F42" w14:textId="3FA4E522" w:rsidR="00E97A0A" w:rsidRPr="00E97A0A" w:rsidRDefault="00636AA2" w:rsidP="00E97A0A">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9819817" w:history="1">
            <w:r w:rsidR="00E97A0A" w:rsidRPr="00E97A0A">
              <w:rPr>
                <w:rStyle w:val="Hyperlink"/>
                <w:rFonts w:ascii="Times New Roman" w:hAnsi="Times New Roman" w:cs="Times New Roman"/>
                <w:noProof/>
                <w:color w:val="auto"/>
                <w:sz w:val="24"/>
                <w:szCs w:val="24"/>
              </w:rPr>
              <w:t>Chapter 3: Research Methods and Methodology</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_Toc109819817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6</w:t>
            </w:r>
            <w:r w:rsidR="00E97A0A" w:rsidRPr="00E97A0A">
              <w:rPr>
                <w:rFonts w:ascii="Times New Roman" w:hAnsi="Times New Roman" w:cs="Times New Roman"/>
                <w:noProof/>
                <w:webHidden/>
                <w:sz w:val="24"/>
                <w:szCs w:val="24"/>
              </w:rPr>
              <w:fldChar w:fldCharType="end"/>
            </w:r>
          </w:hyperlink>
        </w:p>
        <w:p w14:paraId="68B49232" w14:textId="45B382A5"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18" w:history="1">
            <w:r w:rsidR="00E97A0A" w:rsidRPr="00E97A0A">
              <w:rPr>
                <w:rStyle w:val="Hyperlink"/>
                <w:rFonts w:ascii="Times New Roman" w:hAnsi="Times New Roman" w:cs="Times New Roman"/>
                <w:noProof/>
                <w:color w:val="auto"/>
                <w:sz w:val="24"/>
                <w:szCs w:val="24"/>
              </w:rPr>
              <w:t>3.1 Research philosophy</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_Toc109819818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6</w:t>
            </w:r>
            <w:r w:rsidR="00E97A0A" w:rsidRPr="00E97A0A">
              <w:rPr>
                <w:rFonts w:ascii="Times New Roman" w:hAnsi="Times New Roman" w:cs="Times New Roman"/>
                <w:noProof/>
                <w:webHidden/>
                <w:sz w:val="24"/>
                <w:szCs w:val="24"/>
              </w:rPr>
              <w:fldChar w:fldCharType="end"/>
            </w:r>
          </w:hyperlink>
        </w:p>
        <w:p w14:paraId="72598597" w14:textId="1B6B5D8A"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19" w:history="1">
            <w:r w:rsidR="00E97A0A" w:rsidRPr="00E97A0A">
              <w:rPr>
                <w:rStyle w:val="Hyperlink"/>
                <w:rFonts w:ascii="Times New Roman" w:hAnsi="Times New Roman" w:cs="Times New Roman"/>
                <w:noProof/>
                <w:color w:val="auto"/>
                <w:sz w:val="24"/>
                <w:szCs w:val="24"/>
              </w:rPr>
              <w:t>3.2 Research paradigm</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_Toc109819819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6</w:t>
            </w:r>
            <w:r w:rsidR="00E97A0A" w:rsidRPr="00E97A0A">
              <w:rPr>
                <w:rFonts w:ascii="Times New Roman" w:hAnsi="Times New Roman" w:cs="Times New Roman"/>
                <w:noProof/>
                <w:webHidden/>
                <w:sz w:val="24"/>
                <w:szCs w:val="24"/>
              </w:rPr>
              <w:fldChar w:fldCharType="end"/>
            </w:r>
          </w:hyperlink>
        </w:p>
        <w:p w14:paraId="6F66F49A" w14:textId="100F20AE"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20" w:history="1">
            <w:r w:rsidR="00E97A0A" w:rsidRPr="00E97A0A">
              <w:rPr>
                <w:rStyle w:val="Hyperlink"/>
                <w:rFonts w:ascii="Times New Roman" w:hAnsi="Times New Roman" w:cs="Times New Roman"/>
                <w:noProof/>
                <w:color w:val="auto"/>
                <w:sz w:val="24"/>
                <w:szCs w:val="24"/>
              </w:rPr>
              <w:t>3.3 Research approach</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_Toc109819820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6</w:t>
            </w:r>
            <w:r w:rsidR="00E97A0A" w:rsidRPr="00E97A0A">
              <w:rPr>
                <w:rFonts w:ascii="Times New Roman" w:hAnsi="Times New Roman" w:cs="Times New Roman"/>
                <w:noProof/>
                <w:webHidden/>
                <w:sz w:val="24"/>
                <w:szCs w:val="24"/>
              </w:rPr>
              <w:fldChar w:fldCharType="end"/>
            </w:r>
          </w:hyperlink>
        </w:p>
        <w:p w14:paraId="5BC2B6CC" w14:textId="62E1D475"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21" w:history="1">
            <w:r w:rsidR="00E97A0A" w:rsidRPr="00E97A0A">
              <w:rPr>
                <w:rStyle w:val="Hyperlink"/>
                <w:rFonts w:ascii="Times New Roman" w:hAnsi="Times New Roman" w:cs="Times New Roman"/>
                <w:noProof/>
                <w:color w:val="auto"/>
                <w:sz w:val="24"/>
                <w:szCs w:val="24"/>
              </w:rPr>
              <w:t>3.4 Research methodology</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_Toc109819821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7</w:t>
            </w:r>
            <w:r w:rsidR="00E97A0A" w:rsidRPr="00E97A0A">
              <w:rPr>
                <w:rFonts w:ascii="Times New Roman" w:hAnsi="Times New Roman" w:cs="Times New Roman"/>
                <w:noProof/>
                <w:webHidden/>
                <w:sz w:val="24"/>
                <w:szCs w:val="24"/>
              </w:rPr>
              <w:fldChar w:fldCharType="end"/>
            </w:r>
          </w:hyperlink>
        </w:p>
        <w:p w14:paraId="57EB9DE1" w14:textId="2DD6176B"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22" w:history="1">
            <w:r w:rsidR="00E97A0A" w:rsidRPr="00E97A0A">
              <w:rPr>
                <w:rStyle w:val="Hyperlink"/>
                <w:rFonts w:ascii="Times New Roman" w:hAnsi="Times New Roman" w:cs="Times New Roman"/>
                <w:noProof/>
                <w:color w:val="auto"/>
                <w:sz w:val="24"/>
                <w:szCs w:val="24"/>
              </w:rPr>
              <w:t>3.5 Research strategy</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_Toc109819822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7</w:t>
            </w:r>
            <w:r w:rsidR="00E97A0A" w:rsidRPr="00E97A0A">
              <w:rPr>
                <w:rFonts w:ascii="Times New Roman" w:hAnsi="Times New Roman" w:cs="Times New Roman"/>
                <w:noProof/>
                <w:webHidden/>
                <w:sz w:val="24"/>
                <w:szCs w:val="24"/>
              </w:rPr>
              <w:fldChar w:fldCharType="end"/>
            </w:r>
          </w:hyperlink>
        </w:p>
        <w:p w14:paraId="05149E8D" w14:textId="633CCAAD"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23" w:history="1">
            <w:r w:rsidR="00E97A0A" w:rsidRPr="00E97A0A">
              <w:rPr>
                <w:rStyle w:val="Hyperlink"/>
                <w:rFonts w:ascii="Times New Roman" w:hAnsi="Times New Roman" w:cs="Times New Roman"/>
                <w:noProof/>
                <w:color w:val="auto"/>
                <w:sz w:val="24"/>
                <w:szCs w:val="24"/>
              </w:rPr>
              <w:t>3.6 Sampling methods</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_Toc109819823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7</w:t>
            </w:r>
            <w:r w:rsidR="00E97A0A" w:rsidRPr="00E97A0A">
              <w:rPr>
                <w:rFonts w:ascii="Times New Roman" w:hAnsi="Times New Roman" w:cs="Times New Roman"/>
                <w:noProof/>
                <w:webHidden/>
                <w:sz w:val="24"/>
                <w:szCs w:val="24"/>
              </w:rPr>
              <w:fldChar w:fldCharType="end"/>
            </w:r>
          </w:hyperlink>
        </w:p>
        <w:p w14:paraId="03134A96" w14:textId="2FB99472"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24" w:history="1">
            <w:r w:rsidR="00E97A0A" w:rsidRPr="00E97A0A">
              <w:rPr>
                <w:rStyle w:val="Hyperlink"/>
                <w:rFonts w:ascii="Times New Roman" w:hAnsi="Times New Roman" w:cs="Times New Roman"/>
                <w:noProof/>
                <w:color w:val="auto"/>
                <w:sz w:val="24"/>
                <w:szCs w:val="24"/>
              </w:rPr>
              <w:t>3.7 Data collection methods/tools</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_Toc109819824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7</w:t>
            </w:r>
            <w:r w:rsidR="00E97A0A" w:rsidRPr="00E97A0A">
              <w:rPr>
                <w:rFonts w:ascii="Times New Roman" w:hAnsi="Times New Roman" w:cs="Times New Roman"/>
                <w:noProof/>
                <w:webHidden/>
                <w:sz w:val="24"/>
                <w:szCs w:val="24"/>
              </w:rPr>
              <w:fldChar w:fldCharType="end"/>
            </w:r>
          </w:hyperlink>
        </w:p>
        <w:p w14:paraId="16211B49" w14:textId="79A85A91"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25" w:history="1">
            <w:r w:rsidR="00E97A0A" w:rsidRPr="00E97A0A">
              <w:rPr>
                <w:rStyle w:val="Hyperlink"/>
                <w:rFonts w:ascii="Times New Roman" w:hAnsi="Times New Roman" w:cs="Times New Roman"/>
                <w:noProof/>
                <w:color w:val="auto"/>
                <w:sz w:val="24"/>
                <w:szCs w:val="24"/>
              </w:rPr>
              <w:t>3.8 Data analysis</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_Toc109819825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7</w:t>
            </w:r>
            <w:r w:rsidR="00E97A0A" w:rsidRPr="00E97A0A">
              <w:rPr>
                <w:rFonts w:ascii="Times New Roman" w:hAnsi="Times New Roman" w:cs="Times New Roman"/>
                <w:noProof/>
                <w:webHidden/>
                <w:sz w:val="24"/>
                <w:szCs w:val="24"/>
              </w:rPr>
              <w:fldChar w:fldCharType="end"/>
            </w:r>
          </w:hyperlink>
        </w:p>
        <w:p w14:paraId="0F207B3E" w14:textId="08D0433E"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26" w:history="1">
            <w:r w:rsidR="00E97A0A" w:rsidRPr="00E97A0A">
              <w:rPr>
                <w:rStyle w:val="Hyperlink"/>
                <w:rFonts w:ascii="Times New Roman" w:hAnsi="Times New Roman" w:cs="Times New Roman"/>
                <w:noProof/>
                <w:color w:val="auto"/>
                <w:sz w:val="24"/>
                <w:szCs w:val="24"/>
              </w:rPr>
              <w:t>3.9 Research timeline (Gantt chart)</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_Toc109819826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8</w:t>
            </w:r>
            <w:r w:rsidR="00E97A0A" w:rsidRPr="00E97A0A">
              <w:rPr>
                <w:rFonts w:ascii="Times New Roman" w:hAnsi="Times New Roman" w:cs="Times New Roman"/>
                <w:noProof/>
                <w:webHidden/>
                <w:sz w:val="24"/>
                <w:szCs w:val="24"/>
              </w:rPr>
              <w:fldChar w:fldCharType="end"/>
            </w:r>
          </w:hyperlink>
        </w:p>
        <w:p w14:paraId="6C24BB15" w14:textId="691AFCFB" w:rsidR="00E97A0A" w:rsidRPr="00E97A0A" w:rsidRDefault="00636AA2" w:rsidP="00E97A0A">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9819827" w:history="1">
            <w:r w:rsidR="00E97A0A" w:rsidRPr="00E97A0A">
              <w:rPr>
                <w:rStyle w:val="Hyperlink"/>
                <w:rFonts w:ascii="Times New Roman" w:hAnsi="Times New Roman" w:cs="Times New Roman"/>
                <w:noProof/>
                <w:color w:val="auto"/>
                <w:sz w:val="24"/>
                <w:szCs w:val="24"/>
              </w:rPr>
              <w:t>3.10 Ethical consideration of the research</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_Toc109819827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8</w:t>
            </w:r>
            <w:r w:rsidR="00E97A0A" w:rsidRPr="00E97A0A">
              <w:rPr>
                <w:rFonts w:ascii="Times New Roman" w:hAnsi="Times New Roman" w:cs="Times New Roman"/>
                <w:noProof/>
                <w:webHidden/>
                <w:sz w:val="24"/>
                <w:szCs w:val="24"/>
              </w:rPr>
              <w:fldChar w:fldCharType="end"/>
            </w:r>
          </w:hyperlink>
        </w:p>
        <w:p w14:paraId="582A125C" w14:textId="009896DF" w:rsidR="00E97A0A" w:rsidRPr="00E97A0A" w:rsidRDefault="00636AA2" w:rsidP="00E97A0A">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9819828" w:history="1">
            <w:r w:rsidR="00E97A0A" w:rsidRPr="00E97A0A">
              <w:rPr>
                <w:rStyle w:val="Hyperlink"/>
                <w:rFonts w:ascii="Times New Roman" w:hAnsi="Times New Roman" w:cs="Times New Roman"/>
                <w:noProof/>
                <w:color w:val="auto"/>
                <w:sz w:val="24"/>
                <w:szCs w:val="24"/>
              </w:rPr>
              <w:t>Chapter 4: Conclusion</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_Toc109819828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8</w:t>
            </w:r>
            <w:r w:rsidR="00E97A0A" w:rsidRPr="00E97A0A">
              <w:rPr>
                <w:rFonts w:ascii="Times New Roman" w:hAnsi="Times New Roman" w:cs="Times New Roman"/>
                <w:noProof/>
                <w:webHidden/>
                <w:sz w:val="24"/>
                <w:szCs w:val="24"/>
              </w:rPr>
              <w:fldChar w:fldCharType="end"/>
            </w:r>
          </w:hyperlink>
        </w:p>
        <w:p w14:paraId="610F2577" w14:textId="40928C41" w:rsidR="00E97A0A" w:rsidRPr="00E97A0A" w:rsidRDefault="00636AA2" w:rsidP="00E97A0A">
          <w:pPr>
            <w:pStyle w:val="TOC1"/>
            <w:tabs>
              <w:tab w:val="right" w:leader="dot" w:pos="9019"/>
            </w:tabs>
            <w:spacing w:line="360" w:lineRule="auto"/>
            <w:jc w:val="both"/>
            <w:rPr>
              <w:rFonts w:asciiTheme="minorHAnsi" w:eastAsiaTheme="minorEastAsia" w:hAnsiTheme="minorHAnsi" w:cstheme="minorBidi"/>
              <w:noProof/>
            </w:rPr>
          </w:pPr>
          <w:hyperlink w:anchor="_Toc109819829" w:history="1">
            <w:r w:rsidR="00E97A0A" w:rsidRPr="00E97A0A">
              <w:rPr>
                <w:rStyle w:val="Hyperlink"/>
                <w:rFonts w:ascii="Times New Roman" w:hAnsi="Times New Roman" w:cs="Times New Roman"/>
                <w:noProof/>
                <w:color w:val="auto"/>
                <w:sz w:val="24"/>
                <w:szCs w:val="24"/>
              </w:rPr>
              <w:t>Chapter 5: References and Bibliography</w:t>
            </w:r>
            <w:r w:rsidR="00E97A0A" w:rsidRPr="00E97A0A">
              <w:rPr>
                <w:rFonts w:ascii="Times New Roman" w:hAnsi="Times New Roman" w:cs="Times New Roman"/>
                <w:noProof/>
                <w:webHidden/>
                <w:sz w:val="24"/>
                <w:szCs w:val="24"/>
              </w:rPr>
              <w:tab/>
            </w:r>
            <w:r w:rsidR="00E97A0A" w:rsidRPr="00E97A0A">
              <w:rPr>
                <w:rFonts w:ascii="Times New Roman" w:hAnsi="Times New Roman" w:cs="Times New Roman"/>
                <w:noProof/>
                <w:webHidden/>
                <w:sz w:val="24"/>
                <w:szCs w:val="24"/>
              </w:rPr>
              <w:fldChar w:fldCharType="begin"/>
            </w:r>
            <w:r w:rsidR="00E97A0A" w:rsidRPr="00E97A0A">
              <w:rPr>
                <w:rFonts w:ascii="Times New Roman" w:hAnsi="Times New Roman" w:cs="Times New Roman"/>
                <w:noProof/>
                <w:webHidden/>
                <w:sz w:val="24"/>
                <w:szCs w:val="24"/>
              </w:rPr>
              <w:instrText xml:space="preserve"> PAGEREF _Toc109819829 \h </w:instrText>
            </w:r>
            <w:r w:rsidR="00E97A0A" w:rsidRPr="00E97A0A">
              <w:rPr>
                <w:rFonts w:ascii="Times New Roman" w:hAnsi="Times New Roman" w:cs="Times New Roman"/>
                <w:noProof/>
                <w:webHidden/>
                <w:sz w:val="24"/>
                <w:szCs w:val="24"/>
              </w:rPr>
            </w:r>
            <w:r w:rsidR="00E97A0A" w:rsidRPr="00E97A0A">
              <w:rPr>
                <w:rFonts w:ascii="Times New Roman" w:hAnsi="Times New Roman" w:cs="Times New Roman"/>
                <w:noProof/>
                <w:webHidden/>
                <w:sz w:val="24"/>
                <w:szCs w:val="24"/>
              </w:rPr>
              <w:fldChar w:fldCharType="separate"/>
            </w:r>
            <w:r w:rsidR="00E97A0A" w:rsidRPr="00E97A0A">
              <w:rPr>
                <w:rFonts w:ascii="Times New Roman" w:hAnsi="Times New Roman" w:cs="Times New Roman"/>
                <w:noProof/>
                <w:webHidden/>
                <w:sz w:val="24"/>
                <w:szCs w:val="24"/>
              </w:rPr>
              <w:t>9</w:t>
            </w:r>
            <w:r w:rsidR="00E97A0A" w:rsidRPr="00E97A0A">
              <w:rPr>
                <w:rFonts w:ascii="Times New Roman" w:hAnsi="Times New Roman" w:cs="Times New Roman"/>
                <w:noProof/>
                <w:webHidden/>
                <w:sz w:val="24"/>
                <w:szCs w:val="24"/>
              </w:rPr>
              <w:fldChar w:fldCharType="end"/>
            </w:r>
          </w:hyperlink>
        </w:p>
        <w:p w14:paraId="335917B3" w14:textId="3B587882" w:rsidR="00D1051B" w:rsidRPr="00E97A0A" w:rsidRDefault="00D1051B" w:rsidP="00D1051B">
          <w:pPr>
            <w:spacing w:line="360" w:lineRule="auto"/>
            <w:jc w:val="both"/>
          </w:pPr>
          <w:r w:rsidRPr="00E97A0A">
            <w:rPr>
              <w:rFonts w:ascii="Times New Roman" w:hAnsi="Times New Roman" w:cs="Times New Roman"/>
              <w:b/>
              <w:bCs/>
              <w:noProof/>
              <w:sz w:val="24"/>
              <w:szCs w:val="24"/>
            </w:rPr>
            <w:fldChar w:fldCharType="end"/>
          </w:r>
        </w:p>
      </w:sdtContent>
    </w:sdt>
    <w:p w14:paraId="0FEECA19" w14:textId="77777777" w:rsidR="00D1051B" w:rsidRPr="00E97A0A" w:rsidRDefault="00D1051B">
      <w:pPr>
        <w:rPr>
          <w:rFonts w:ascii="Times New Roman" w:hAnsi="Times New Roman"/>
          <w:b/>
          <w:sz w:val="24"/>
          <w:szCs w:val="32"/>
        </w:rPr>
      </w:pPr>
      <w:r w:rsidRPr="00E97A0A">
        <w:br w:type="page"/>
      </w:r>
    </w:p>
    <w:p w14:paraId="18B78EC8" w14:textId="5A01BE4F" w:rsidR="00C62EAF" w:rsidRPr="00E97A0A" w:rsidRDefault="00BA0D91" w:rsidP="00D1051B">
      <w:pPr>
        <w:pStyle w:val="Heading1"/>
        <w:rPr>
          <w:color w:val="9900FF"/>
        </w:rPr>
      </w:pPr>
      <w:bookmarkStart w:id="1" w:name="_Toc109819803"/>
      <w:r w:rsidRPr="00E97A0A">
        <w:lastRenderedPageBreak/>
        <w:t>Chapter 1: Introduction</w:t>
      </w:r>
      <w:bookmarkEnd w:id="1"/>
    </w:p>
    <w:p w14:paraId="54ED5C48" w14:textId="77777777" w:rsidR="00C62EAF" w:rsidRPr="00E97A0A" w:rsidRDefault="00BA0D91" w:rsidP="00E97A0A">
      <w:pPr>
        <w:pStyle w:val="Heading2"/>
      </w:pPr>
      <w:bookmarkStart w:id="2" w:name="_Toc109819804"/>
      <w:r w:rsidRPr="00E97A0A">
        <w:t>1.1 Topic Background</w:t>
      </w:r>
      <w:bookmarkEnd w:id="2"/>
      <w:r w:rsidRPr="00E97A0A">
        <w:t xml:space="preserve"> </w:t>
      </w:r>
    </w:p>
    <w:p w14:paraId="30FA16E4" w14:textId="25BE59F9"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In contemporary days, the business environment has become dynamic in order to meet the increasing demand of customers. It has become important for organizational managers in foreseeing different types of </w:t>
      </w:r>
      <w:r w:rsidR="00E97A0A" w:rsidRPr="00E97A0A">
        <w:rPr>
          <w:rFonts w:ascii="Times New Roman" w:eastAsia="Times New Roman" w:hAnsi="Times New Roman" w:cs="Times New Roman"/>
          <w:sz w:val="24"/>
          <w:szCs w:val="24"/>
        </w:rPr>
        <w:t>behaviours</w:t>
      </w:r>
      <w:r w:rsidRPr="00E97A0A">
        <w:rPr>
          <w:rFonts w:ascii="Times New Roman" w:eastAsia="Times New Roman" w:hAnsi="Times New Roman" w:cs="Times New Roman"/>
          <w:sz w:val="24"/>
          <w:szCs w:val="24"/>
        </w:rPr>
        <w:t xml:space="preserve"> of consumers in accordance with buying a variety of products and services (</w:t>
      </w:r>
      <w:proofErr w:type="spellStart"/>
      <w:r w:rsidRPr="00E97A0A">
        <w:rPr>
          <w:rFonts w:ascii="Times New Roman" w:eastAsia="Times New Roman" w:hAnsi="Times New Roman" w:cs="Times New Roman"/>
          <w:sz w:val="24"/>
          <w:szCs w:val="24"/>
        </w:rPr>
        <w:t>Hanaysha</w:t>
      </w:r>
      <w:proofErr w:type="spellEnd"/>
      <w:r w:rsidRPr="00E97A0A">
        <w:rPr>
          <w:rFonts w:ascii="Times New Roman" w:eastAsia="Times New Roman" w:hAnsi="Times New Roman" w:cs="Times New Roman"/>
          <w:sz w:val="24"/>
          <w:szCs w:val="24"/>
        </w:rPr>
        <w:t xml:space="preserve">, 2018). Consumer </w:t>
      </w:r>
      <w:r w:rsidR="00E97A0A" w:rsidRPr="00E97A0A">
        <w:rPr>
          <w:rFonts w:ascii="Times New Roman" w:eastAsia="Times New Roman" w:hAnsi="Times New Roman" w:cs="Times New Roman"/>
          <w:sz w:val="24"/>
          <w:szCs w:val="24"/>
        </w:rPr>
        <w:t>behaviour</w:t>
      </w:r>
      <w:r w:rsidRPr="00E97A0A">
        <w:rPr>
          <w:rFonts w:ascii="Times New Roman" w:eastAsia="Times New Roman" w:hAnsi="Times New Roman" w:cs="Times New Roman"/>
          <w:sz w:val="24"/>
          <w:szCs w:val="24"/>
        </w:rPr>
        <w:t xml:space="preserve"> focuses on understanding the complex process of purchase decisions of consumers and their utilization process of existing resources such as money, time, and effort in order to avail a particular product or service. The present research topic aims to focus on a coffeehouse chain, </w:t>
      </w:r>
      <w:r w:rsidRPr="00E97A0A">
        <w:rPr>
          <w:rFonts w:ascii="Times New Roman" w:eastAsia="Times New Roman" w:hAnsi="Times New Roman" w:cs="Times New Roman"/>
          <w:b/>
          <w:i/>
          <w:sz w:val="24"/>
          <w:szCs w:val="24"/>
        </w:rPr>
        <w:t xml:space="preserve">Starbucks </w:t>
      </w:r>
      <w:r w:rsidRPr="00E97A0A">
        <w:rPr>
          <w:rFonts w:ascii="Times New Roman" w:eastAsia="Times New Roman" w:hAnsi="Times New Roman" w:cs="Times New Roman"/>
          <w:sz w:val="24"/>
          <w:szCs w:val="24"/>
        </w:rPr>
        <w:t>in terms of its “</w:t>
      </w:r>
      <w:r w:rsidRPr="00E97A0A">
        <w:rPr>
          <w:rFonts w:ascii="Times New Roman" w:eastAsia="Times New Roman" w:hAnsi="Times New Roman" w:cs="Times New Roman"/>
          <w:b/>
          <w:i/>
          <w:sz w:val="24"/>
          <w:szCs w:val="24"/>
        </w:rPr>
        <w:t>Internal Store Environment</w:t>
      </w:r>
      <w:r w:rsidRPr="00E97A0A">
        <w:rPr>
          <w:rFonts w:ascii="Times New Roman" w:eastAsia="Times New Roman" w:hAnsi="Times New Roman" w:cs="Times New Roman"/>
          <w:sz w:val="24"/>
          <w:szCs w:val="24"/>
        </w:rPr>
        <w:t>” and its influence on “</w:t>
      </w:r>
      <w:r w:rsidRPr="00E97A0A">
        <w:rPr>
          <w:rFonts w:ascii="Times New Roman" w:eastAsia="Times New Roman" w:hAnsi="Times New Roman" w:cs="Times New Roman"/>
          <w:b/>
          <w:i/>
          <w:sz w:val="24"/>
          <w:szCs w:val="24"/>
        </w:rPr>
        <w:t>Consumer Purchase Decision</w:t>
      </w:r>
      <w:r w:rsidRPr="00E97A0A">
        <w:rPr>
          <w:rFonts w:ascii="Times New Roman" w:eastAsia="Times New Roman" w:hAnsi="Times New Roman" w:cs="Times New Roman"/>
          <w:sz w:val="24"/>
          <w:szCs w:val="24"/>
        </w:rPr>
        <w:t xml:space="preserve">”.     </w:t>
      </w:r>
    </w:p>
    <w:p w14:paraId="054CEF6A" w14:textId="77777777" w:rsidR="00C62EAF" w:rsidRPr="00E97A0A" w:rsidRDefault="00BA0D91" w:rsidP="00D1051B">
      <w:pPr>
        <w:pStyle w:val="Heading2"/>
      </w:pPr>
      <w:bookmarkStart w:id="3" w:name="_Toc109819805"/>
      <w:r w:rsidRPr="00E97A0A">
        <w:t>1.2 Topic Significance</w:t>
      </w:r>
      <w:bookmarkEnd w:id="3"/>
      <w:r w:rsidRPr="00E97A0A">
        <w:t xml:space="preserve"> </w:t>
      </w:r>
    </w:p>
    <w:p w14:paraId="73896D07" w14:textId="77777777"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w:t>
      </w:r>
      <w:r w:rsidRPr="00E97A0A">
        <w:rPr>
          <w:rFonts w:ascii="Times New Roman" w:eastAsia="Times New Roman" w:hAnsi="Times New Roman" w:cs="Times New Roman"/>
          <w:b/>
          <w:i/>
          <w:sz w:val="24"/>
          <w:szCs w:val="24"/>
        </w:rPr>
        <w:t>Starbucks</w:t>
      </w:r>
      <w:r w:rsidRPr="00E97A0A">
        <w:rPr>
          <w:rFonts w:ascii="Times New Roman" w:eastAsia="Times New Roman" w:hAnsi="Times New Roman" w:cs="Times New Roman"/>
          <w:sz w:val="24"/>
          <w:szCs w:val="24"/>
        </w:rPr>
        <w:t xml:space="preserve">” has acknowledged the importance of the store environment in accordance with its internal aspect as a powerful tool in order to aid in market differentiation. However, as per the comments of Iyer </w:t>
      </w:r>
      <w:r w:rsidRPr="00E97A0A">
        <w:rPr>
          <w:rFonts w:ascii="Times New Roman" w:eastAsia="Times New Roman" w:hAnsi="Times New Roman" w:cs="Times New Roman"/>
          <w:i/>
          <w:sz w:val="24"/>
          <w:szCs w:val="24"/>
        </w:rPr>
        <w:t>et al.</w:t>
      </w:r>
      <w:r w:rsidRPr="00E97A0A">
        <w:rPr>
          <w:rFonts w:ascii="Times New Roman" w:eastAsia="Times New Roman" w:hAnsi="Times New Roman" w:cs="Times New Roman"/>
          <w:sz w:val="24"/>
          <w:szCs w:val="24"/>
        </w:rPr>
        <w:t xml:space="preserve"> (2020), the influence of elements of the internal store could be complex. </w:t>
      </w:r>
      <w:r w:rsidRPr="00E97A0A">
        <w:rPr>
          <w:rFonts w:ascii="Times New Roman" w:eastAsia="Times New Roman" w:hAnsi="Times New Roman" w:cs="Times New Roman"/>
          <w:b/>
          <w:i/>
          <w:sz w:val="24"/>
          <w:szCs w:val="24"/>
        </w:rPr>
        <w:t>For instance</w:t>
      </w:r>
      <w:r w:rsidRPr="00E97A0A">
        <w:rPr>
          <w:rFonts w:ascii="Times New Roman" w:eastAsia="Times New Roman" w:hAnsi="Times New Roman" w:cs="Times New Roman"/>
          <w:sz w:val="24"/>
          <w:szCs w:val="24"/>
        </w:rPr>
        <w:t xml:space="preserve">, the impression of consumers on the store environment helps in influencing their purchase patronage decision. Store environments are considered to play an integral role in providing shoppers with different shopping values such as recreation and convenience in locating products. Thus, these factors are responsible for influencing the purchase decisions of consumers on the basis of the store’s environment and shopping values. </w:t>
      </w:r>
    </w:p>
    <w:p w14:paraId="7A28963B" w14:textId="77777777" w:rsidR="00C62EAF" w:rsidRPr="00E97A0A" w:rsidRDefault="00BA0D91" w:rsidP="00D1051B">
      <w:pPr>
        <w:pStyle w:val="Heading2"/>
      </w:pPr>
      <w:bookmarkStart w:id="4" w:name="_Toc109819806"/>
      <w:r w:rsidRPr="00E97A0A">
        <w:t>1.3 Research Purpose</w:t>
      </w:r>
      <w:bookmarkEnd w:id="4"/>
      <w:r w:rsidRPr="00E97A0A">
        <w:t xml:space="preserve"> </w:t>
      </w:r>
    </w:p>
    <w:p w14:paraId="02185CD5" w14:textId="77777777"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The purpose of the proposed research study is to put emphasis on the purchase decisions of consumers of Starbucks in accordance with the company’s store environment on the basis of its internal aspects.</w:t>
      </w:r>
    </w:p>
    <w:p w14:paraId="7BAE138B" w14:textId="77777777" w:rsidR="00C62EAF" w:rsidRPr="00E97A0A" w:rsidRDefault="00BA0D91" w:rsidP="00D1051B">
      <w:pPr>
        <w:pStyle w:val="Heading2"/>
      </w:pPr>
      <w:bookmarkStart w:id="5" w:name="_Toc109819807"/>
      <w:r w:rsidRPr="00E97A0A">
        <w:t>1.4 Proposed Aim</w:t>
      </w:r>
      <w:bookmarkEnd w:id="5"/>
      <w:r w:rsidRPr="00E97A0A">
        <w:t xml:space="preserve"> </w:t>
      </w:r>
    </w:p>
    <w:p w14:paraId="6030B63B" w14:textId="06FA6FC8"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Aim of proposed research study </w:t>
      </w:r>
      <w:r w:rsidR="003D3AAB">
        <w:rPr>
          <w:rFonts w:ascii="Times New Roman" w:eastAsia="Times New Roman" w:hAnsi="Times New Roman" w:cs="Times New Roman"/>
          <w:sz w:val="24"/>
          <w:szCs w:val="24"/>
        </w:rPr>
        <w:t>will be</w:t>
      </w:r>
      <w:r w:rsidRPr="00E97A0A">
        <w:rPr>
          <w:rFonts w:ascii="Times New Roman" w:eastAsia="Times New Roman" w:hAnsi="Times New Roman" w:cs="Times New Roman"/>
          <w:sz w:val="24"/>
          <w:szCs w:val="24"/>
        </w:rPr>
        <w:t xml:space="preserve"> to </w:t>
      </w:r>
      <w:r w:rsidR="003D3AAB">
        <w:rPr>
          <w:rFonts w:ascii="Times New Roman" w:eastAsia="Times New Roman" w:hAnsi="Times New Roman" w:cs="Times New Roman"/>
          <w:sz w:val="24"/>
          <w:szCs w:val="24"/>
        </w:rPr>
        <w:t>analyse the</w:t>
      </w:r>
      <w:r w:rsidRPr="00E97A0A">
        <w:rPr>
          <w:rFonts w:ascii="Times New Roman" w:eastAsia="Times New Roman" w:hAnsi="Times New Roman" w:cs="Times New Roman"/>
          <w:sz w:val="24"/>
          <w:szCs w:val="24"/>
        </w:rPr>
        <w:t xml:space="preserve"> “</w:t>
      </w:r>
      <w:r w:rsidRPr="00E97A0A">
        <w:rPr>
          <w:rFonts w:ascii="Times New Roman" w:eastAsia="Times New Roman" w:hAnsi="Times New Roman" w:cs="Times New Roman"/>
          <w:b/>
          <w:i/>
          <w:sz w:val="24"/>
          <w:szCs w:val="24"/>
        </w:rPr>
        <w:t>impact of store environment on purchase decisions of consumers in association with Starbucks</w:t>
      </w:r>
      <w:r w:rsidRPr="00E97A0A">
        <w:rPr>
          <w:rFonts w:ascii="Times New Roman" w:eastAsia="Times New Roman" w:hAnsi="Times New Roman" w:cs="Times New Roman"/>
          <w:sz w:val="24"/>
          <w:szCs w:val="24"/>
        </w:rPr>
        <w:t xml:space="preserve">”.   </w:t>
      </w:r>
    </w:p>
    <w:p w14:paraId="47CBD438" w14:textId="77777777" w:rsidR="00C62EAF" w:rsidRPr="00E97A0A" w:rsidRDefault="00BA0D91" w:rsidP="00D1051B">
      <w:pPr>
        <w:pStyle w:val="Heading2"/>
      </w:pPr>
      <w:bookmarkStart w:id="6" w:name="_Toc109819808"/>
      <w:r w:rsidRPr="00E97A0A">
        <w:t>1.5 Research Objectives</w:t>
      </w:r>
      <w:bookmarkEnd w:id="6"/>
      <w:r w:rsidRPr="00E97A0A">
        <w:t xml:space="preserve"> </w:t>
      </w:r>
    </w:p>
    <w:p w14:paraId="71993990" w14:textId="25AC73A5"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The objectives of the proposed research </w:t>
      </w:r>
      <w:r w:rsidR="003D3AAB">
        <w:rPr>
          <w:rFonts w:ascii="Times New Roman" w:eastAsia="Times New Roman" w:hAnsi="Times New Roman" w:cs="Times New Roman"/>
          <w:sz w:val="24"/>
          <w:szCs w:val="24"/>
        </w:rPr>
        <w:t>will be</w:t>
      </w:r>
      <w:r w:rsidRPr="00E97A0A">
        <w:rPr>
          <w:rFonts w:ascii="Times New Roman" w:eastAsia="Times New Roman" w:hAnsi="Times New Roman" w:cs="Times New Roman"/>
          <w:sz w:val="24"/>
          <w:szCs w:val="24"/>
        </w:rPr>
        <w:t>:</w:t>
      </w:r>
    </w:p>
    <w:p w14:paraId="6A285D98" w14:textId="5B0BC2E8" w:rsidR="006D79F1" w:rsidRPr="00CD564F" w:rsidRDefault="006D79F1" w:rsidP="007F6077">
      <w:pPr>
        <w:numPr>
          <w:ilvl w:val="0"/>
          <w:numId w:val="2"/>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 xml:space="preserve">To apply theoretical concept (Theory of Reasoned Action, </w:t>
      </w:r>
      <w:r w:rsidR="00124281" w:rsidRPr="00CD564F">
        <w:rPr>
          <w:rFonts w:ascii="Times New Roman" w:eastAsia="Times New Roman" w:hAnsi="Times New Roman" w:cs="Times New Roman"/>
          <w:iCs/>
          <w:sz w:val="24"/>
          <w:szCs w:val="24"/>
        </w:rPr>
        <w:t>Psychoanalytic Theory</w:t>
      </w:r>
      <w:r w:rsidR="00124281" w:rsidRPr="00CD564F">
        <w:rPr>
          <w:rFonts w:ascii="Times New Roman" w:eastAsia="Times New Roman" w:hAnsi="Times New Roman" w:cs="Times New Roman"/>
          <w:sz w:val="24"/>
          <w:szCs w:val="24"/>
        </w:rPr>
        <w:t xml:space="preserve">, </w:t>
      </w:r>
      <w:r w:rsidRPr="00CD564F">
        <w:rPr>
          <w:rFonts w:ascii="Times New Roman" w:eastAsia="Times New Roman" w:hAnsi="Times New Roman" w:cs="Times New Roman"/>
          <w:sz w:val="24"/>
          <w:szCs w:val="24"/>
        </w:rPr>
        <w:t xml:space="preserve">Engel Kollat Blackwell Model, Hawkins Stern Impulse Buying, Theory of Buyer Behaviour) to understand factors that influence customers’ buying decision </w:t>
      </w:r>
    </w:p>
    <w:p w14:paraId="20418565" w14:textId="034D4A50" w:rsidR="006D79F1" w:rsidRPr="00CD564F" w:rsidRDefault="006D79F1" w:rsidP="006D79F1">
      <w:pPr>
        <w:numPr>
          <w:ilvl w:val="0"/>
          <w:numId w:val="2"/>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 xml:space="preserve">To analyse how in-store ambience impact on customers’ shopping experience to amplify impulse purchasing </w:t>
      </w:r>
    </w:p>
    <w:p w14:paraId="256033E3" w14:textId="77777777" w:rsidR="003D3AAB" w:rsidRPr="00CD564F" w:rsidRDefault="003D3AAB" w:rsidP="003D3AAB">
      <w:pPr>
        <w:numPr>
          <w:ilvl w:val="0"/>
          <w:numId w:val="2"/>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lastRenderedPageBreak/>
        <w:t xml:space="preserve">To understand different types of store environment/ ambience and their influence on the purchase decisions of consumers with reference to Starbucks. </w:t>
      </w:r>
    </w:p>
    <w:p w14:paraId="38FEE33B" w14:textId="703302DF" w:rsidR="003D3AAB" w:rsidRPr="00CD564F" w:rsidRDefault="003D3AAB" w:rsidP="006D79F1">
      <w:pPr>
        <w:numPr>
          <w:ilvl w:val="0"/>
          <w:numId w:val="2"/>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To investigate types of consumer behaviour and how they are responding to different internal store ambience/ environments citing examples from Starbucks’ consumers</w:t>
      </w:r>
    </w:p>
    <w:p w14:paraId="7D2CC037" w14:textId="363FF3EE" w:rsidR="00C62EAF" w:rsidRPr="00CD564F" w:rsidRDefault="00BA0D91" w:rsidP="007F6077">
      <w:pPr>
        <w:numPr>
          <w:ilvl w:val="0"/>
          <w:numId w:val="2"/>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 xml:space="preserve">To identify </w:t>
      </w:r>
      <w:r w:rsidR="009559BD" w:rsidRPr="00CD564F">
        <w:rPr>
          <w:rFonts w:ascii="Times New Roman" w:eastAsia="Times New Roman" w:hAnsi="Times New Roman" w:cs="Times New Roman"/>
          <w:sz w:val="24"/>
          <w:szCs w:val="24"/>
        </w:rPr>
        <w:t xml:space="preserve">innovative strategies to enhance in-store ambience and increase footfall through influencing customer’s buying decision at Starbucks.   </w:t>
      </w:r>
    </w:p>
    <w:p w14:paraId="38D70839" w14:textId="77777777" w:rsidR="00C62EAF" w:rsidRPr="00E97A0A" w:rsidRDefault="00BA0D91" w:rsidP="00D1051B">
      <w:pPr>
        <w:pStyle w:val="Heading2"/>
      </w:pPr>
      <w:bookmarkStart w:id="7" w:name="_Toc109819809"/>
      <w:r w:rsidRPr="00E97A0A">
        <w:t>1.6 Research Questions</w:t>
      </w:r>
      <w:bookmarkEnd w:id="7"/>
      <w:r w:rsidRPr="00E97A0A">
        <w:t xml:space="preserve">  </w:t>
      </w:r>
    </w:p>
    <w:p w14:paraId="2C63517E" w14:textId="4DB9EA92" w:rsidR="00C62EAF" w:rsidRPr="00CD564F" w:rsidRDefault="00A24777" w:rsidP="00A24777">
      <w:pPr>
        <w:numPr>
          <w:ilvl w:val="0"/>
          <w:numId w:val="1"/>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 xml:space="preserve">What are the customer buying decision making theories that could be applied in the current research to understand how certain factors influence consumer buying decision?   </w:t>
      </w:r>
    </w:p>
    <w:p w14:paraId="48FBC7CB" w14:textId="1E87C8CE" w:rsidR="00C62EAF" w:rsidRPr="00CD564F" w:rsidRDefault="00A24777" w:rsidP="00A24777">
      <w:pPr>
        <w:numPr>
          <w:ilvl w:val="0"/>
          <w:numId w:val="1"/>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How does the in-store ambience influence customers’ shopping experience to amplify impulse purchasing?</w:t>
      </w:r>
    </w:p>
    <w:p w14:paraId="5A2F4F97" w14:textId="5EBC7CF3" w:rsidR="00A24777" w:rsidRPr="00CD564F" w:rsidRDefault="00A24777" w:rsidP="00A24777">
      <w:pPr>
        <w:numPr>
          <w:ilvl w:val="0"/>
          <w:numId w:val="1"/>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What are the different types of store environment/ ambience and their influence on the purchase decisions of consumers with reference to Starbucks?</w:t>
      </w:r>
    </w:p>
    <w:p w14:paraId="00125CEF" w14:textId="4175C4F3" w:rsidR="00A24777" w:rsidRPr="00CD564F" w:rsidRDefault="00A24777">
      <w:pPr>
        <w:numPr>
          <w:ilvl w:val="0"/>
          <w:numId w:val="1"/>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What are types of consumer behaviour and how they are responding to different internal store ambience/ environments citing examples from Starbucks’ consumers?</w:t>
      </w:r>
    </w:p>
    <w:p w14:paraId="5E1185E7" w14:textId="393B737A" w:rsidR="00A24777" w:rsidRPr="00CD564F" w:rsidRDefault="00A24777">
      <w:pPr>
        <w:numPr>
          <w:ilvl w:val="0"/>
          <w:numId w:val="1"/>
        </w:num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 xml:space="preserve">What are the innovative strategies does Starbucks implement to enhance in-store ambience and increase footfall through influencing customer’s buying decision?   </w:t>
      </w:r>
    </w:p>
    <w:p w14:paraId="7E2C8737" w14:textId="77777777" w:rsidR="00C62EAF" w:rsidRPr="00E97A0A" w:rsidRDefault="00BA0D91" w:rsidP="00D1051B">
      <w:pPr>
        <w:pStyle w:val="Heading1"/>
        <w:rPr>
          <w:color w:val="9900FF"/>
        </w:rPr>
      </w:pPr>
      <w:bookmarkStart w:id="8" w:name="_Toc109819810"/>
      <w:r w:rsidRPr="00E97A0A">
        <w:t>Chapter 2: Literature Review</w:t>
      </w:r>
      <w:bookmarkEnd w:id="8"/>
      <w:r w:rsidRPr="00E97A0A">
        <w:t xml:space="preserve"> </w:t>
      </w:r>
    </w:p>
    <w:p w14:paraId="0D4C4C55" w14:textId="77777777" w:rsidR="00C62EAF" w:rsidRPr="00E97A0A" w:rsidRDefault="00BA0D91" w:rsidP="00D1051B">
      <w:pPr>
        <w:pStyle w:val="Heading2"/>
      </w:pPr>
      <w:bookmarkStart w:id="9" w:name="_Toc109819811"/>
      <w:r w:rsidRPr="00E97A0A">
        <w:t>2.1 Overview of Research Topic</w:t>
      </w:r>
      <w:bookmarkEnd w:id="9"/>
    </w:p>
    <w:p w14:paraId="43191C64" w14:textId="3A4C029D"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w:t>
      </w:r>
      <w:r w:rsidRPr="00E97A0A">
        <w:rPr>
          <w:rFonts w:ascii="Times New Roman" w:eastAsia="Times New Roman" w:hAnsi="Times New Roman" w:cs="Times New Roman"/>
          <w:b/>
          <w:i/>
          <w:sz w:val="24"/>
          <w:szCs w:val="24"/>
        </w:rPr>
        <w:t>Impulse Buying</w:t>
      </w:r>
      <w:r w:rsidRPr="00E97A0A">
        <w:rPr>
          <w:rFonts w:ascii="Times New Roman" w:eastAsia="Times New Roman" w:hAnsi="Times New Roman" w:cs="Times New Roman"/>
          <w:sz w:val="24"/>
          <w:szCs w:val="24"/>
        </w:rPr>
        <w:t xml:space="preserve">” can be referred to as a phenomenon that is not only prompted by a wide variety of internal psychological factors but is also associated with internal market stimuli. </w:t>
      </w:r>
      <w:r w:rsidR="009D691C">
        <w:rPr>
          <w:rFonts w:ascii="Times New Roman" w:eastAsia="Times New Roman" w:hAnsi="Times New Roman" w:cs="Times New Roman"/>
          <w:sz w:val="24"/>
          <w:szCs w:val="24"/>
        </w:rPr>
        <w:t xml:space="preserve">Nowadays the internal environment of an organisation is hugely </w:t>
      </w:r>
      <w:r w:rsidR="003247B4">
        <w:rPr>
          <w:rFonts w:ascii="Times New Roman" w:eastAsia="Times New Roman" w:hAnsi="Times New Roman" w:cs="Times New Roman"/>
          <w:sz w:val="24"/>
          <w:szCs w:val="24"/>
        </w:rPr>
        <w:t xml:space="preserve">associated with the </w:t>
      </w:r>
      <w:r w:rsidR="00501A4E">
        <w:rPr>
          <w:rFonts w:ascii="Times New Roman" w:eastAsia="Times New Roman" w:hAnsi="Times New Roman" w:cs="Times New Roman"/>
          <w:sz w:val="24"/>
          <w:szCs w:val="24"/>
        </w:rPr>
        <w:t xml:space="preserve">external </w:t>
      </w:r>
      <w:r w:rsidR="00B641C6">
        <w:rPr>
          <w:rFonts w:ascii="Times New Roman" w:eastAsia="Times New Roman" w:hAnsi="Times New Roman" w:cs="Times New Roman"/>
          <w:sz w:val="24"/>
          <w:szCs w:val="24"/>
        </w:rPr>
        <w:t xml:space="preserve">factors, </w:t>
      </w:r>
      <w:r w:rsidR="000F731B">
        <w:rPr>
          <w:rFonts w:ascii="Times New Roman" w:eastAsia="Times New Roman" w:hAnsi="Times New Roman" w:cs="Times New Roman"/>
          <w:sz w:val="24"/>
          <w:szCs w:val="24"/>
        </w:rPr>
        <w:t xml:space="preserve">and the internal environmental factors </w:t>
      </w:r>
      <w:r w:rsidR="00256F96">
        <w:rPr>
          <w:rFonts w:ascii="Times New Roman" w:eastAsia="Times New Roman" w:hAnsi="Times New Roman" w:cs="Times New Roman"/>
          <w:sz w:val="24"/>
          <w:szCs w:val="24"/>
        </w:rPr>
        <w:t xml:space="preserve">is also likely to impact the organisational performance, where the customers’ engagement hugely dependant. </w:t>
      </w:r>
      <w:r w:rsidRPr="00E97A0A">
        <w:rPr>
          <w:rFonts w:ascii="Times New Roman" w:eastAsia="Times New Roman" w:hAnsi="Times New Roman" w:cs="Times New Roman"/>
          <w:sz w:val="24"/>
          <w:szCs w:val="24"/>
        </w:rPr>
        <w:t xml:space="preserve">According to the statements of Santini </w:t>
      </w:r>
      <w:r w:rsidRPr="00E97A0A">
        <w:rPr>
          <w:rFonts w:ascii="Times New Roman" w:eastAsia="Times New Roman" w:hAnsi="Times New Roman" w:cs="Times New Roman"/>
          <w:i/>
          <w:sz w:val="24"/>
          <w:szCs w:val="24"/>
        </w:rPr>
        <w:t xml:space="preserve">et al. </w:t>
      </w:r>
      <w:r w:rsidRPr="00E97A0A">
        <w:rPr>
          <w:rFonts w:ascii="Times New Roman" w:eastAsia="Times New Roman" w:hAnsi="Times New Roman" w:cs="Times New Roman"/>
          <w:sz w:val="24"/>
          <w:szCs w:val="24"/>
        </w:rPr>
        <w:t xml:space="preserve">(2019), store environments are responsible for providing shoppers with a wide range of shopping values such as recreation and a seamless process of locating products. These factors are responsible for influencing purchase decisions of consumers along with creating a lasting impression on them in terms of stores’ environment. Consumer purchase patronage decisions are also influenced by internal environment of stores. In the case of </w:t>
      </w:r>
      <w:r w:rsidRPr="00E97A0A">
        <w:rPr>
          <w:rFonts w:ascii="Times New Roman" w:eastAsia="Times New Roman" w:hAnsi="Times New Roman" w:cs="Times New Roman"/>
          <w:b/>
          <w:i/>
          <w:sz w:val="24"/>
          <w:szCs w:val="24"/>
        </w:rPr>
        <w:t>Starbucks</w:t>
      </w:r>
      <w:r w:rsidRPr="00E97A0A">
        <w:rPr>
          <w:rFonts w:ascii="Times New Roman" w:eastAsia="Times New Roman" w:hAnsi="Times New Roman" w:cs="Times New Roman"/>
          <w:sz w:val="24"/>
          <w:szCs w:val="24"/>
        </w:rPr>
        <w:t xml:space="preserve">, </w:t>
      </w:r>
      <w:r w:rsidRPr="00E97A0A">
        <w:rPr>
          <w:rFonts w:ascii="Times New Roman" w:eastAsia="Times New Roman" w:hAnsi="Times New Roman" w:cs="Times New Roman"/>
          <w:b/>
          <w:i/>
          <w:sz w:val="24"/>
          <w:szCs w:val="24"/>
        </w:rPr>
        <w:t xml:space="preserve">branding </w:t>
      </w:r>
      <w:r w:rsidRPr="00E97A0A">
        <w:rPr>
          <w:rFonts w:ascii="Times New Roman" w:eastAsia="Times New Roman" w:hAnsi="Times New Roman" w:cs="Times New Roman"/>
          <w:sz w:val="24"/>
          <w:szCs w:val="24"/>
        </w:rPr>
        <w:t xml:space="preserve">has been considered one of the important tools that are responsible for attracting positive </w:t>
      </w:r>
      <w:r w:rsidR="00E97A0A" w:rsidRPr="00E97A0A">
        <w:rPr>
          <w:rFonts w:ascii="Times New Roman" w:eastAsia="Times New Roman" w:hAnsi="Times New Roman" w:cs="Times New Roman"/>
          <w:sz w:val="24"/>
          <w:szCs w:val="24"/>
        </w:rPr>
        <w:t>behaviour</w:t>
      </w:r>
      <w:r w:rsidRPr="00E97A0A">
        <w:rPr>
          <w:rFonts w:ascii="Times New Roman" w:eastAsia="Times New Roman" w:hAnsi="Times New Roman" w:cs="Times New Roman"/>
          <w:sz w:val="24"/>
          <w:szCs w:val="24"/>
        </w:rPr>
        <w:t xml:space="preserve"> of consumers and also influences purchase intentions.           </w:t>
      </w:r>
    </w:p>
    <w:p w14:paraId="3562F50E" w14:textId="77777777" w:rsidR="00C62EAF" w:rsidRPr="00E97A0A" w:rsidRDefault="00BA0D91" w:rsidP="00D1051B">
      <w:pPr>
        <w:pStyle w:val="Heading2"/>
      </w:pPr>
      <w:bookmarkStart w:id="10" w:name="_Toc109819812"/>
      <w:r w:rsidRPr="00E97A0A">
        <w:lastRenderedPageBreak/>
        <w:t>2.2 Role of consumers in terms of determining product prices</w:t>
      </w:r>
      <w:bookmarkEnd w:id="10"/>
    </w:p>
    <w:p w14:paraId="3BBDDBAB" w14:textId="77777777" w:rsidR="00196D87"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The prices of commodities are determined by rules of demand and supply. This indicates the fact that consumers have a desire in purchasing a product or service in order to satisfy or </w:t>
      </w:r>
      <w:r w:rsidR="00E97A0A" w:rsidRPr="00E97A0A">
        <w:rPr>
          <w:rFonts w:ascii="Times New Roman" w:eastAsia="Times New Roman" w:hAnsi="Times New Roman" w:cs="Times New Roman"/>
          <w:sz w:val="24"/>
          <w:szCs w:val="24"/>
        </w:rPr>
        <w:t>fulfil</w:t>
      </w:r>
      <w:r w:rsidRPr="00E97A0A">
        <w:rPr>
          <w:rFonts w:ascii="Times New Roman" w:eastAsia="Times New Roman" w:hAnsi="Times New Roman" w:cs="Times New Roman"/>
          <w:sz w:val="24"/>
          <w:szCs w:val="24"/>
        </w:rPr>
        <w:t xml:space="preserve"> their needs. In this regard, store environment is equally responsible for influencing buying habits of consumers and thus, the ultimate desire to return to the same store is also influenced by the internal factors of a store such as </w:t>
      </w:r>
      <w:r w:rsidR="00E97A0A" w:rsidRPr="00E97A0A">
        <w:rPr>
          <w:rFonts w:ascii="Times New Roman" w:eastAsia="Times New Roman" w:hAnsi="Times New Roman" w:cs="Times New Roman"/>
          <w:sz w:val="24"/>
          <w:szCs w:val="24"/>
        </w:rPr>
        <w:t>odour</w:t>
      </w:r>
      <w:r w:rsidRPr="00E97A0A">
        <w:rPr>
          <w:rFonts w:ascii="Times New Roman" w:eastAsia="Times New Roman" w:hAnsi="Times New Roman" w:cs="Times New Roman"/>
          <w:sz w:val="24"/>
          <w:szCs w:val="24"/>
        </w:rPr>
        <w:t>, style, and luminosity (</w:t>
      </w:r>
      <w:r w:rsidR="00E97A0A" w:rsidRPr="00A01924">
        <w:rPr>
          <w:rFonts w:ascii="Times New Roman" w:hAnsi="Times New Roman" w:cs="Times New Roman"/>
          <w:sz w:val="24"/>
          <w:szCs w:val="24"/>
          <w:lang w:val="en-US"/>
        </w:rPr>
        <w:t>Tsai</w:t>
      </w:r>
      <w:r w:rsidR="00E97A0A">
        <w:rPr>
          <w:rFonts w:ascii="Times New Roman" w:hAnsi="Times New Roman" w:cs="Times New Roman"/>
          <w:sz w:val="24"/>
          <w:szCs w:val="24"/>
          <w:lang w:val="en-US"/>
        </w:rPr>
        <w:t xml:space="preserve"> </w:t>
      </w:r>
      <w:r w:rsidR="00E97A0A" w:rsidRPr="00E97A0A">
        <w:rPr>
          <w:rFonts w:ascii="Times New Roman" w:hAnsi="Times New Roman" w:cs="Times New Roman"/>
          <w:i/>
          <w:iCs/>
          <w:sz w:val="24"/>
          <w:szCs w:val="24"/>
          <w:lang w:val="en-US"/>
        </w:rPr>
        <w:t>et al.</w:t>
      </w:r>
      <w:r w:rsidR="00E97A0A">
        <w:rPr>
          <w:rFonts w:ascii="Times New Roman" w:hAnsi="Times New Roman" w:cs="Times New Roman"/>
          <w:sz w:val="24"/>
          <w:szCs w:val="24"/>
          <w:lang w:val="en-US"/>
        </w:rPr>
        <w:t xml:space="preserve"> 2020</w:t>
      </w:r>
      <w:r w:rsidRPr="00E97A0A">
        <w:rPr>
          <w:rFonts w:ascii="Times New Roman" w:eastAsia="Times New Roman" w:hAnsi="Times New Roman" w:cs="Times New Roman"/>
          <w:sz w:val="24"/>
          <w:szCs w:val="24"/>
        </w:rPr>
        <w:t xml:space="preserve">). </w:t>
      </w:r>
    </w:p>
    <w:p w14:paraId="26A22E60" w14:textId="68FB4A8F" w:rsidR="00196D87" w:rsidRDefault="00196D87" w:rsidP="00196D87">
      <w:pPr>
        <w:spacing w:line="360" w:lineRule="auto"/>
        <w:jc w:val="center"/>
        <w:rPr>
          <w:rFonts w:ascii="Times New Roman" w:eastAsia="Times New Roman" w:hAnsi="Times New Roman" w:cs="Times New Roman"/>
          <w:sz w:val="24"/>
          <w:szCs w:val="24"/>
        </w:rPr>
      </w:pPr>
      <w:r>
        <w:rPr>
          <w:noProof/>
          <w:lang w:val="en-US" w:eastAsia="en-US"/>
        </w:rPr>
        <w:drawing>
          <wp:inline distT="0" distB="0" distL="0" distR="0" wp14:anchorId="12CEBB9E" wp14:editId="15A3AD9F">
            <wp:extent cx="4666892" cy="3377565"/>
            <wp:effectExtent l="0" t="0" r="635" b="0"/>
            <wp:docPr id="2" name="Picture 2" descr="The Six Stages of the Consumer Buying Process and How to Market to Them -  Business 2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Stages of the Consumer Buying Process and How to Market to Them -  Business 2 Community"/>
                    <pic:cNvPicPr>
                      <a:picLocks noChangeAspect="1" noChangeArrowheads="1"/>
                    </pic:cNvPicPr>
                  </pic:nvPicPr>
                  <pic:blipFill rotWithShape="1">
                    <a:blip r:embed="rId9">
                      <a:extLst>
                        <a:ext uri="{28A0092B-C50C-407E-A947-70E740481C1C}">
                          <a14:useLocalDpi xmlns:a14="http://schemas.microsoft.com/office/drawing/2010/main" val="0"/>
                        </a:ext>
                      </a:extLst>
                    </a:blip>
                    <a:srcRect t="13004"/>
                    <a:stretch/>
                  </pic:blipFill>
                  <pic:spPr bwMode="auto">
                    <a:xfrm>
                      <a:off x="0" y="0"/>
                      <a:ext cx="4669385" cy="3379369"/>
                    </a:xfrm>
                    <a:prstGeom prst="rect">
                      <a:avLst/>
                    </a:prstGeom>
                    <a:noFill/>
                    <a:ln>
                      <a:noFill/>
                    </a:ln>
                    <a:extLst>
                      <a:ext uri="{53640926-AAD7-44D8-BBD7-CCE9431645EC}">
                        <a14:shadowObscured xmlns:a14="http://schemas.microsoft.com/office/drawing/2010/main"/>
                      </a:ext>
                    </a:extLst>
                  </pic:spPr>
                </pic:pic>
              </a:graphicData>
            </a:graphic>
          </wp:inline>
        </w:drawing>
      </w:r>
    </w:p>
    <w:p w14:paraId="0B68466A" w14:textId="715195D8" w:rsidR="00196D87" w:rsidRDefault="00196D87" w:rsidP="00196D87">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Consumer Buying Process</w:t>
      </w:r>
    </w:p>
    <w:p w14:paraId="61EE82BE" w14:textId="127A7AF3" w:rsidR="00196D87" w:rsidRPr="00196D87" w:rsidRDefault="00196D87" w:rsidP="00196D8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Business to Community, 2022)</w:t>
      </w:r>
    </w:p>
    <w:p w14:paraId="305FF3ED" w14:textId="7DA10DFA"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A positive impression on consumers also helps stores in improving opportunities for creating a satisfying effect in order to appreciate the brand and its impacts. However, in the case of Starbucks has been facing challenges in terms of safety issues and thus, is closing stores on a rapid basis (Danielle Wiener-Bronner, 2022). According to statistical data, in 2022, this coffee house chain has closed approximately 16 stores due to safety concerns.   </w:t>
      </w:r>
    </w:p>
    <w:p w14:paraId="6C1D9CC4" w14:textId="40F41E6E" w:rsidR="00C62EAF" w:rsidRPr="00E97A0A" w:rsidRDefault="00BA0D91" w:rsidP="00D1051B">
      <w:pPr>
        <w:pStyle w:val="Heading2"/>
      </w:pPr>
      <w:bookmarkStart w:id="11" w:name="_Toc109819813"/>
      <w:r w:rsidRPr="00E97A0A">
        <w:t xml:space="preserve">2.3 Significance of internal state of consumers in accordance with </w:t>
      </w:r>
      <w:r w:rsidR="00E97A0A" w:rsidRPr="00E97A0A">
        <w:t>behavioural</w:t>
      </w:r>
      <w:r w:rsidRPr="00E97A0A">
        <w:t xml:space="preserve"> responses on purchase decision</w:t>
      </w:r>
      <w:bookmarkEnd w:id="11"/>
    </w:p>
    <w:p w14:paraId="14D64716" w14:textId="77777777" w:rsidR="00196D87"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Internal state of consumers in accordance with </w:t>
      </w:r>
      <w:r w:rsidR="00E97A0A" w:rsidRPr="00E97A0A">
        <w:rPr>
          <w:rFonts w:ascii="Times New Roman" w:eastAsia="Times New Roman" w:hAnsi="Times New Roman" w:cs="Times New Roman"/>
          <w:sz w:val="24"/>
          <w:szCs w:val="24"/>
        </w:rPr>
        <w:t>behavioural</w:t>
      </w:r>
      <w:r w:rsidRPr="00E97A0A">
        <w:rPr>
          <w:rFonts w:ascii="Times New Roman" w:eastAsia="Times New Roman" w:hAnsi="Times New Roman" w:cs="Times New Roman"/>
          <w:sz w:val="24"/>
          <w:szCs w:val="24"/>
        </w:rPr>
        <w:t xml:space="preserve"> responses of consumers affects their purchase decisions depending on store environment. Safety concerns are one of the biggest issues of Starbucks due to which the mentioned company is forced to close its stores. It has also been mentioned in their letter that in order to provide safety to their employees in </w:t>
      </w:r>
      <w:r w:rsidRPr="00E97A0A">
        <w:rPr>
          <w:rFonts w:ascii="Times New Roman" w:eastAsia="Times New Roman" w:hAnsi="Times New Roman" w:cs="Times New Roman"/>
          <w:sz w:val="24"/>
          <w:szCs w:val="24"/>
        </w:rPr>
        <w:lastRenderedPageBreak/>
        <w:t xml:space="preserve">terms of employment and health, Starbucks would be closing </w:t>
      </w:r>
      <w:r w:rsidR="00196D87" w:rsidRPr="00E97A0A">
        <w:rPr>
          <w:rFonts w:ascii="Times New Roman" w:eastAsia="Times New Roman" w:hAnsi="Times New Roman" w:cs="Times New Roman"/>
          <w:sz w:val="24"/>
          <w:szCs w:val="24"/>
        </w:rPr>
        <w:t>a greater</w:t>
      </w:r>
      <w:r w:rsidRPr="00E97A0A">
        <w:rPr>
          <w:rFonts w:ascii="Times New Roman" w:eastAsia="Times New Roman" w:hAnsi="Times New Roman" w:cs="Times New Roman"/>
          <w:sz w:val="24"/>
          <w:szCs w:val="24"/>
        </w:rPr>
        <w:t xml:space="preserve"> </w:t>
      </w:r>
      <w:r w:rsidR="00E97A0A" w:rsidRPr="00E97A0A">
        <w:rPr>
          <w:rFonts w:ascii="Times New Roman" w:eastAsia="Times New Roman" w:hAnsi="Times New Roman" w:cs="Times New Roman"/>
          <w:sz w:val="24"/>
          <w:szCs w:val="24"/>
        </w:rPr>
        <w:t>number</w:t>
      </w:r>
      <w:r w:rsidRPr="00E97A0A">
        <w:rPr>
          <w:rFonts w:ascii="Times New Roman" w:eastAsia="Times New Roman" w:hAnsi="Times New Roman" w:cs="Times New Roman"/>
          <w:sz w:val="24"/>
          <w:szCs w:val="24"/>
        </w:rPr>
        <w:t xml:space="preserve"> of stores (Danielle Wiener-Bronner, 2022). </w:t>
      </w:r>
    </w:p>
    <w:p w14:paraId="47140AF5" w14:textId="7B71CD50"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Safety concerns are not only associated with affecting employees of a company but are also associated with affecting its existing customers. Customers at Starbucks often choose to prefer other coffeehouse chains in order to </w:t>
      </w:r>
      <w:r w:rsidR="00E97A0A" w:rsidRPr="00E97A0A">
        <w:rPr>
          <w:rFonts w:ascii="Times New Roman" w:eastAsia="Times New Roman" w:hAnsi="Times New Roman" w:cs="Times New Roman"/>
          <w:sz w:val="24"/>
          <w:szCs w:val="24"/>
        </w:rPr>
        <w:t>fulfil</w:t>
      </w:r>
      <w:r w:rsidRPr="00E97A0A">
        <w:rPr>
          <w:rFonts w:ascii="Times New Roman" w:eastAsia="Times New Roman" w:hAnsi="Times New Roman" w:cs="Times New Roman"/>
          <w:sz w:val="24"/>
          <w:szCs w:val="24"/>
        </w:rPr>
        <w:t xml:space="preserve"> their needs and satisfaction.        </w:t>
      </w:r>
    </w:p>
    <w:p w14:paraId="66F5274D" w14:textId="77777777" w:rsidR="00C62EAF" w:rsidRPr="00CD564F" w:rsidRDefault="00BA0D91" w:rsidP="00D1051B">
      <w:pPr>
        <w:pStyle w:val="Heading2"/>
      </w:pPr>
      <w:bookmarkStart w:id="12" w:name="_Toc109819814"/>
      <w:r w:rsidRPr="00E97A0A">
        <w:t>2.4 Theoretical concept</w:t>
      </w:r>
      <w:bookmarkEnd w:id="12"/>
    </w:p>
    <w:p w14:paraId="5396E223" w14:textId="674BAB08" w:rsidR="00196D87" w:rsidRDefault="00BA0D91">
      <w:pPr>
        <w:spacing w:line="360" w:lineRule="auto"/>
        <w:jc w:val="both"/>
        <w:rPr>
          <w:rFonts w:ascii="Times New Roman" w:eastAsia="Times New Roman" w:hAnsi="Times New Roman" w:cs="Times New Roman"/>
          <w:sz w:val="24"/>
          <w:szCs w:val="24"/>
        </w:rPr>
      </w:pPr>
      <w:r w:rsidRPr="00CD564F">
        <w:rPr>
          <w:rFonts w:ascii="Times New Roman" w:eastAsia="Times New Roman" w:hAnsi="Times New Roman" w:cs="Times New Roman"/>
          <w:sz w:val="24"/>
          <w:szCs w:val="24"/>
        </w:rPr>
        <w:t xml:space="preserve">Theories associated with consumer purchase decisions include </w:t>
      </w:r>
      <w:r w:rsidR="00AE7E8B" w:rsidRPr="00CD564F">
        <w:rPr>
          <w:rFonts w:ascii="Times New Roman" w:eastAsia="Times New Roman" w:hAnsi="Times New Roman" w:cs="Times New Roman"/>
          <w:b/>
          <w:bCs/>
          <w:i/>
          <w:iCs/>
          <w:sz w:val="24"/>
          <w:szCs w:val="24"/>
        </w:rPr>
        <w:t>Theory of Reasoned Action, Psychoanalytic Theory, Engel Kollat Blackwell Model, Hawkins Stern Impulse Buying, Theory of Buyer Behaviour</w:t>
      </w:r>
      <w:r w:rsidRPr="00CD564F">
        <w:rPr>
          <w:rFonts w:ascii="Times New Roman" w:eastAsia="Times New Roman" w:hAnsi="Times New Roman" w:cs="Times New Roman"/>
          <w:sz w:val="24"/>
          <w:szCs w:val="24"/>
        </w:rPr>
        <w:t xml:space="preserve">. All these theories the most appropriate because </w:t>
      </w:r>
      <w:r w:rsidR="00225694">
        <w:rPr>
          <w:rFonts w:ascii="Times New Roman" w:eastAsia="Times New Roman" w:hAnsi="Times New Roman" w:cs="Times New Roman"/>
          <w:sz w:val="24"/>
          <w:szCs w:val="24"/>
        </w:rPr>
        <w:t>they</w:t>
      </w:r>
      <w:r w:rsidRPr="00E97A0A">
        <w:rPr>
          <w:rFonts w:ascii="Times New Roman" w:eastAsia="Times New Roman" w:hAnsi="Times New Roman" w:cs="Times New Roman"/>
          <w:sz w:val="24"/>
          <w:szCs w:val="24"/>
        </w:rPr>
        <w:t xml:space="preserve"> deal with perceptions of consumers in accordance with their hierarchy of needs (</w:t>
      </w:r>
      <w:proofErr w:type="spellStart"/>
      <w:r w:rsidR="0003302D" w:rsidRPr="00F26ABD">
        <w:rPr>
          <w:rFonts w:ascii="Times New Roman" w:hAnsi="Times New Roman" w:cs="Times New Roman"/>
          <w:sz w:val="24"/>
          <w:szCs w:val="24"/>
          <w:lang w:val="en-US"/>
        </w:rPr>
        <w:t>Simamora</w:t>
      </w:r>
      <w:proofErr w:type="spellEnd"/>
      <w:r w:rsidR="0003302D">
        <w:rPr>
          <w:rFonts w:ascii="Times New Roman" w:hAnsi="Times New Roman" w:cs="Times New Roman"/>
          <w:sz w:val="24"/>
          <w:szCs w:val="24"/>
          <w:lang w:val="en-US"/>
        </w:rPr>
        <w:t>, 2021</w:t>
      </w:r>
      <w:r w:rsidRPr="00E97A0A">
        <w:rPr>
          <w:rFonts w:ascii="Times New Roman" w:eastAsia="Times New Roman" w:hAnsi="Times New Roman" w:cs="Times New Roman"/>
          <w:sz w:val="24"/>
          <w:szCs w:val="24"/>
        </w:rPr>
        <w:t xml:space="preserve">). This theory states that consumers tend to purchase products in order to </w:t>
      </w:r>
      <w:r w:rsidR="00E97A0A" w:rsidRPr="00E97A0A">
        <w:rPr>
          <w:rFonts w:ascii="Times New Roman" w:eastAsia="Times New Roman" w:hAnsi="Times New Roman" w:cs="Times New Roman"/>
          <w:sz w:val="24"/>
          <w:szCs w:val="24"/>
        </w:rPr>
        <w:t>fulfil</w:t>
      </w:r>
      <w:r w:rsidRPr="00E97A0A">
        <w:rPr>
          <w:rFonts w:ascii="Times New Roman" w:eastAsia="Times New Roman" w:hAnsi="Times New Roman" w:cs="Times New Roman"/>
          <w:sz w:val="24"/>
          <w:szCs w:val="24"/>
        </w:rPr>
        <w:t xml:space="preserve"> and satisfy their needs and demands. Consumers at Starbucks tend to buy products on the basis of their store’s environment. </w:t>
      </w:r>
    </w:p>
    <w:p w14:paraId="03AF3D4F" w14:textId="1B966F9C" w:rsidR="00C62EAF" w:rsidRPr="00CD564F" w:rsidRDefault="00BA0D91" w:rsidP="00D1051B">
      <w:pPr>
        <w:pStyle w:val="Heading2"/>
      </w:pPr>
      <w:bookmarkStart w:id="13" w:name="_Toc109819815"/>
      <w:r w:rsidRPr="00CD564F">
        <w:t xml:space="preserve">2.5 </w:t>
      </w:r>
      <w:bookmarkEnd w:id="13"/>
      <w:r w:rsidR="00B03AE4" w:rsidRPr="00CD564F">
        <w:t xml:space="preserve">Factors influencing consumer behaviour and buying decision </w:t>
      </w:r>
    </w:p>
    <w:p w14:paraId="754478FA" w14:textId="7F5B7F96" w:rsidR="00384371" w:rsidRPr="00CD564F" w:rsidRDefault="00384371" w:rsidP="00384371">
      <w:pPr>
        <w:spacing w:line="360" w:lineRule="auto"/>
        <w:jc w:val="both"/>
      </w:pPr>
      <w:r w:rsidRPr="00CD564F">
        <w:rPr>
          <w:rFonts w:ascii="Times New Roman" w:hAnsi="Times New Roman" w:cs="Times New Roman"/>
          <w:sz w:val="24"/>
          <w:szCs w:val="24"/>
        </w:rPr>
        <w:t xml:space="preserve">According to </w:t>
      </w:r>
      <w:r w:rsidRPr="00CD564F">
        <w:rPr>
          <w:rFonts w:ascii="Times New Roman" w:hAnsi="Times New Roman" w:cs="Times New Roman"/>
          <w:sz w:val="24"/>
          <w:szCs w:val="24"/>
          <w:shd w:val="clear" w:color="auto" w:fill="FFFFFF"/>
        </w:rPr>
        <w:t xml:space="preserve">Gopinath (2019), consumer behaviour refers to the process of decision-making in which the consumers interact with the internal store environment, market environment and sociocultural beliefs before buying the product. There are two activities that take place in the entire buying process- one is the thinking process of the buyer when he/she analyse and decides whether to buy the product and the second activity is the result of that thinking which is either acceptance or rejection of the product. Now, this thinking process in purchasing decisions involves certain factors that influence a buyer to buy the product. </w:t>
      </w:r>
      <w:r w:rsidRPr="00CD564F">
        <w:rPr>
          <w:rFonts w:ascii="Times New Roman" w:hAnsi="Times New Roman" w:cs="Times New Roman"/>
          <w:b/>
          <w:bCs/>
          <w:i/>
          <w:iCs/>
          <w:sz w:val="24"/>
          <w:szCs w:val="24"/>
          <w:shd w:val="clear" w:color="auto" w:fill="FFFFFF"/>
        </w:rPr>
        <w:t xml:space="preserve">Value consciousness, Prestige Sensitivity, Local Retailer Shop Loyalty, personal beliefs, customer review, and shopping experience </w:t>
      </w:r>
      <w:r w:rsidRPr="00CD564F">
        <w:rPr>
          <w:rFonts w:ascii="Times New Roman" w:hAnsi="Times New Roman" w:cs="Times New Roman"/>
          <w:sz w:val="24"/>
          <w:szCs w:val="24"/>
          <w:shd w:val="clear" w:color="auto" w:fill="FFFFFF"/>
        </w:rPr>
        <w:t>are some of the factors that influence the purchase decision-making process</w:t>
      </w:r>
      <w:r w:rsidRPr="00CD564F">
        <w:rPr>
          <w:shd w:val="clear" w:color="auto" w:fill="FFFFFF"/>
        </w:rPr>
        <w:t>. </w:t>
      </w:r>
    </w:p>
    <w:p w14:paraId="60362A37" w14:textId="77777777" w:rsidR="00C62EAF" w:rsidRPr="00E97A0A" w:rsidRDefault="00BA0D91" w:rsidP="00D1051B">
      <w:pPr>
        <w:pStyle w:val="Heading2"/>
      </w:pPr>
      <w:bookmarkStart w:id="14" w:name="_Toc109819816"/>
      <w:r w:rsidRPr="00E97A0A">
        <w:t>2.6 Literature Gap</w:t>
      </w:r>
      <w:bookmarkEnd w:id="14"/>
    </w:p>
    <w:p w14:paraId="5E701246" w14:textId="77777777" w:rsidR="00590665" w:rsidRPr="00CD564F" w:rsidRDefault="00384371" w:rsidP="00384371">
      <w:pPr>
        <w:spacing w:line="360" w:lineRule="auto"/>
        <w:jc w:val="both"/>
        <w:rPr>
          <w:rFonts w:ascii="Times New Roman" w:hAnsi="Times New Roman" w:cs="Times New Roman"/>
          <w:sz w:val="24"/>
          <w:szCs w:val="24"/>
        </w:rPr>
      </w:pPr>
      <w:r w:rsidRPr="00CD564F">
        <w:rPr>
          <w:rFonts w:ascii="Times New Roman" w:hAnsi="Times New Roman" w:cs="Times New Roman"/>
          <w:sz w:val="24"/>
          <w:szCs w:val="24"/>
        </w:rPr>
        <w:t xml:space="preserve">A literature gap refers to the process of identifying the missing pieces from the pre-existed literature. Areas that are left unexplored in previous research works are the literature gap, which poses the scope to work with those unexplored areas in future studies. </w:t>
      </w:r>
    </w:p>
    <w:p w14:paraId="4E4687A8" w14:textId="77777777" w:rsidR="00590665" w:rsidRPr="00CD564F" w:rsidRDefault="00384371" w:rsidP="00590665">
      <w:pPr>
        <w:pStyle w:val="ListParagraph"/>
        <w:numPr>
          <w:ilvl w:val="0"/>
          <w:numId w:val="3"/>
        </w:numPr>
        <w:spacing w:line="360" w:lineRule="auto"/>
        <w:jc w:val="both"/>
        <w:rPr>
          <w:rFonts w:ascii="Times New Roman" w:eastAsia="Times New Roman" w:hAnsi="Times New Roman" w:cs="Times New Roman"/>
          <w:sz w:val="24"/>
          <w:szCs w:val="24"/>
        </w:rPr>
      </w:pPr>
      <w:r w:rsidRPr="00CD564F">
        <w:rPr>
          <w:rFonts w:ascii="Times New Roman" w:hAnsi="Times New Roman" w:cs="Times New Roman"/>
          <w:sz w:val="24"/>
          <w:szCs w:val="24"/>
        </w:rPr>
        <w:t xml:space="preserve">The previous authors mostly researched general areas, for example, factors influencing buyers’ purchase decision, how purchase decisions help to amplify sales, or how external and internal market environments influences buying decisions and others. </w:t>
      </w:r>
    </w:p>
    <w:p w14:paraId="6057425E" w14:textId="77777777" w:rsidR="00590665" w:rsidRPr="00CD564F" w:rsidRDefault="00384371" w:rsidP="00590665">
      <w:pPr>
        <w:pStyle w:val="ListParagraph"/>
        <w:numPr>
          <w:ilvl w:val="0"/>
          <w:numId w:val="3"/>
        </w:numPr>
        <w:spacing w:line="360" w:lineRule="auto"/>
        <w:jc w:val="both"/>
        <w:rPr>
          <w:rFonts w:ascii="Times New Roman" w:eastAsia="Times New Roman" w:hAnsi="Times New Roman" w:cs="Times New Roman"/>
          <w:sz w:val="24"/>
          <w:szCs w:val="24"/>
        </w:rPr>
      </w:pPr>
      <w:r w:rsidRPr="00CD564F">
        <w:rPr>
          <w:rFonts w:ascii="Times New Roman" w:hAnsi="Times New Roman" w:cs="Times New Roman"/>
          <w:sz w:val="24"/>
          <w:szCs w:val="24"/>
        </w:rPr>
        <w:lastRenderedPageBreak/>
        <w:t xml:space="preserve">No one made an effort to work on any specific factor that highly impacts purchasing decisions. </w:t>
      </w:r>
    </w:p>
    <w:p w14:paraId="18FE6776" w14:textId="1BEE6010" w:rsidR="00C62EAF" w:rsidRPr="00CD564F" w:rsidRDefault="00590665" w:rsidP="00590665">
      <w:pPr>
        <w:pStyle w:val="ListParagraph"/>
        <w:numPr>
          <w:ilvl w:val="0"/>
          <w:numId w:val="3"/>
        </w:numPr>
        <w:spacing w:line="360" w:lineRule="auto"/>
        <w:jc w:val="both"/>
        <w:rPr>
          <w:rFonts w:ascii="Times New Roman" w:eastAsia="Times New Roman" w:hAnsi="Times New Roman" w:cs="Times New Roman"/>
          <w:sz w:val="24"/>
          <w:szCs w:val="24"/>
        </w:rPr>
      </w:pPr>
      <w:r w:rsidRPr="00CD564F">
        <w:rPr>
          <w:rFonts w:ascii="Times New Roman" w:hAnsi="Times New Roman" w:cs="Times New Roman"/>
          <w:sz w:val="24"/>
          <w:szCs w:val="24"/>
        </w:rPr>
        <w:t xml:space="preserve">There was no work done to analyse in-store ambience and its impact on buying decision. </w:t>
      </w:r>
      <w:r w:rsidR="00384371" w:rsidRPr="00CD564F">
        <w:rPr>
          <w:rFonts w:ascii="Times New Roman" w:hAnsi="Times New Roman" w:cs="Times New Roman"/>
          <w:sz w:val="24"/>
          <w:szCs w:val="24"/>
        </w:rPr>
        <w:t>Therefore, to bridge this gap, in the current proposal, the researcher will be proposing to work with analysing the impact of the in-store ambience on a buyer’s burying decision with reference to Starbucks</w:t>
      </w:r>
      <w:r w:rsidRPr="00CD564F">
        <w:rPr>
          <w:rFonts w:ascii="Times New Roman" w:eastAsia="Times New Roman" w:hAnsi="Times New Roman" w:cs="Times New Roman"/>
          <w:sz w:val="24"/>
          <w:szCs w:val="24"/>
        </w:rPr>
        <w:t xml:space="preserve">.   </w:t>
      </w:r>
    </w:p>
    <w:p w14:paraId="72D3C76C" w14:textId="77777777" w:rsidR="00C62EAF" w:rsidRPr="00CD564F" w:rsidRDefault="00C62EAF">
      <w:pPr>
        <w:spacing w:line="360" w:lineRule="auto"/>
        <w:jc w:val="both"/>
        <w:rPr>
          <w:rFonts w:ascii="Times New Roman" w:eastAsia="Times New Roman" w:hAnsi="Times New Roman" w:cs="Times New Roman"/>
          <w:b/>
          <w:sz w:val="24"/>
          <w:szCs w:val="24"/>
        </w:rPr>
      </w:pPr>
    </w:p>
    <w:p w14:paraId="419664DC" w14:textId="77777777" w:rsidR="00C62EAF" w:rsidRPr="00E97A0A" w:rsidRDefault="00BA0D91" w:rsidP="00D1051B">
      <w:pPr>
        <w:pStyle w:val="Heading1"/>
      </w:pPr>
      <w:bookmarkStart w:id="15" w:name="_Toc109819817"/>
      <w:r w:rsidRPr="00E97A0A">
        <w:t>Chapter 3: Research Methods and Methodology</w:t>
      </w:r>
      <w:bookmarkEnd w:id="15"/>
      <w:r w:rsidRPr="00E97A0A">
        <w:t xml:space="preserve"> </w:t>
      </w:r>
    </w:p>
    <w:p w14:paraId="41A811AE" w14:textId="77777777" w:rsidR="00C62EAF" w:rsidRPr="00E97A0A" w:rsidRDefault="00BA0D91" w:rsidP="00D1051B">
      <w:pPr>
        <w:pStyle w:val="Heading2"/>
      </w:pPr>
      <w:bookmarkStart w:id="16" w:name="_Toc109819818"/>
      <w:r w:rsidRPr="00E97A0A">
        <w:t>3.1 Research philosophy</w:t>
      </w:r>
      <w:bookmarkEnd w:id="16"/>
      <w:r w:rsidRPr="00E97A0A">
        <w:t xml:space="preserve"> </w:t>
      </w:r>
    </w:p>
    <w:p w14:paraId="67BB1E2B" w14:textId="1D47DFFC"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According to Žukauskas </w:t>
      </w:r>
      <w:r w:rsidRPr="00E97A0A">
        <w:rPr>
          <w:rFonts w:ascii="Times New Roman" w:eastAsia="Times New Roman" w:hAnsi="Times New Roman" w:cs="Times New Roman"/>
          <w:i/>
          <w:sz w:val="24"/>
          <w:szCs w:val="24"/>
        </w:rPr>
        <w:t xml:space="preserve">et al. </w:t>
      </w:r>
      <w:r w:rsidRPr="00E97A0A">
        <w:rPr>
          <w:rFonts w:ascii="Times New Roman" w:eastAsia="Times New Roman" w:hAnsi="Times New Roman" w:cs="Times New Roman"/>
          <w:sz w:val="24"/>
          <w:szCs w:val="24"/>
        </w:rPr>
        <w:t xml:space="preserve">(2018), research philosophy is considered a system that is regarding the researcher’s thoughts, based on which new, reliable knowledge about the research object can be obtained. In order to </w:t>
      </w:r>
      <w:r w:rsidR="007A2A5C" w:rsidRPr="00E97A0A">
        <w:rPr>
          <w:rFonts w:ascii="Times New Roman" w:eastAsia="Times New Roman" w:hAnsi="Times New Roman" w:cs="Times New Roman"/>
          <w:sz w:val="24"/>
          <w:szCs w:val="24"/>
        </w:rPr>
        <w:t>fulfil</w:t>
      </w:r>
      <w:r w:rsidRPr="00E97A0A">
        <w:rPr>
          <w:rFonts w:ascii="Times New Roman" w:eastAsia="Times New Roman" w:hAnsi="Times New Roman" w:cs="Times New Roman"/>
          <w:sz w:val="24"/>
          <w:szCs w:val="24"/>
        </w:rPr>
        <w:t xml:space="preserve"> the requirement of this research work, a particular research philosophy has been employed. Research philosophy is mainly a belief with regard to the ways data about a phenomenon should be collected, analysed, and used. There are types of research philosophies and all of them carry different significance, the types are: 1) Pragmatism, 2)</w:t>
      </w:r>
      <w:r w:rsidR="007A2A5C">
        <w:rPr>
          <w:rFonts w:ascii="Times New Roman" w:eastAsia="Times New Roman" w:hAnsi="Times New Roman" w:cs="Times New Roman"/>
          <w:sz w:val="24"/>
          <w:szCs w:val="24"/>
        </w:rPr>
        <w:t xml:space="preserve"> </w:t>
      </w:r>
      <w:r w:rsidRPr="00E97A0A">
        <w:rPr>
          <w:rFonts w:ascii="Times New Roman" w:eastAsia="Times New Roman" w:hAnsi="Times New Roman" w:cs="Times New Roman"/>
          <w:sz w:val="24"/>
          <w:szCs w:val="24"/>
        </w:rPr>
        <w:t xml:space="preserve">Positivism, 3) Realism and </w:t>
      </w:r>
      <w:r w:rsidR="006D6114" w:rsidRPr="00E97A0A">
        <w:rPr>
          <w:rFonts w:ascii="Times New Roman" w:eastAsia="Times New Roman" w:hAnsi="Times New Roman" w:cs="Times New Roman"/>
          <w:sz w:val="24"/>
          <w:szCs w:val="24"/>
        </w:rPr>
        <w:t xml:space="preserve">4) </w:t>
      </w:r>
      <w:proofErr w:type="spellStart"/>
      <w:r w:rsidR="006D6114" w:rsidRPr="00E97A0A">
        <w:rPr>
          <w:rFonts w:ascii="Times New Roman" w:eastAsia="Times New Roman" w:hAnsi="Times New Roman" w:cs="Times New Roman"/>
          <w:sz w:val="24"/>
          <w:szCs w:val="24"/>
        </w:rPr>
        <w:t>Interpretivism</w:t>
      </w:r>
      <w:proofErr w:type="spellEnd"/>
      <w:r w:rsidRPr="00E97A0A">
        <w:rPr>
          <w:rFonts w:ascii="Times New Roman" w:eastAsia="Times New Roman" w:hAnsi="Times New Roman" w:cs="Times New Roman"/>
          <w:sz w:val="24"/>
          <w:szCs w:val="24"/>
        </w:rPr>
        <w:t xml:space="preserve"> (</w:t>
      </w:r>
      <w:proofErr w:type="spellStart"/>
      <w:r w:rsidRPr="00E97A0A">
        <w:rPr>
          <w:rFonts w:ascii="Times New Roman" w:eastAsia="Times New Roman" w:hAnsi="Times New Roman" w:cs="Times New Roman"/>
          <w:sz w:val="24"/>
          <w:szCs w:val="24"/>
        </w:rPr>
        <w:t>Researchgate</w:t>
      </w:r>
      <w:proofErr w:type="spellEnd"/>
      <w:r w:rsidRPr="00E97A0A">
        <w:rPr>
          <w:rFonts w:ascii="Times New Roman" w:eastAsia="Times New Roman" w:hAnsi="Times New Roman" w:cs="Times New Roman"/>
          <w:sz w:val="24"/>
          <w:szCs w:val="24"/>
        </w:rPr>
        <w:t xml:space="preserve">, 2022). The research topic aims to find an answer to the way the internal store environment influences the buying </w:t>
      </w:r>
      <w:r w:rsidR="007A2A5C" w:rsidRPr="00E97A0A">
        <w:rPr>
          <w:rFonts w:ascii="Times New Roman" w:eastAsia="Times New Roman" w:hAnsi="Times New Roman" w:cs="Times New Roman"/>
          <w:sz w:val="24"/>
          <w:szCs w:val="24"/>
        </w:rPr>
        <w:t>behaviour</w:t>
      </w:r>
      <w:r w:rsidRPr="00E97A0A">
        <w:rPr>
          <w:rFonts w:ascii="Times New Roman" w:eastAsia="Times New Roman" w:hAnsi="Times New Roman" w:cs="Times New Roman"/>
          <w:sz w:val="24"/>
          <w:szCs w:val="24"/>
        </w:rPr>
        <w:t xml:space="preserve"> of customers. In order to conduct research on this topic, the </w:t>
      </w:r>
      <w:r w:rsidRPr="00E97A0A">
        <w:rPr>
          <w:rFonts w:ascii="Times New Roman" w:eastAsia="Times New Roman" w:hAnsi="Times New Roman" w:cs="Times New Roman"/>
          <w:b/>
          <w:i/>
          <w:sz w:val="24"/>
          <w:szCs w:val="24"/>
        </w:rPr>
        <w:t>interpretivism philosophy</w:t>
      </w:r>
      <w:r w:rsidRPr="00E97A0A">
        <w:rPr>
          <w:rFonts w:ascii="Times New Roman" w:eastAsia="Times New Roman" w:hAnsi="Times New Roman" w:cs="Times New Roman"/>
          <w:sz w:val="24"/>
          <w:szCs w:val="24"/>
        </w:rPr>
        <w:t xml:space="preserve"> will be applied because this approach is able to highlight the social world and possess the ability to interpret in a subjective manner, that is the main reason this philosophy has been found to be the best fit in this research work. </w:t>
      </w:r>
    </w:p>
    <w:p w14:paraId="10814F49" w14:textId="77777777" w:rsidR="00C62EAF" w:rsidRPr="00E97A0A" w:rsidRDefault="00BA0D91" w:rsidP="00D1051B">
      <w:pPr>
        <w:pStyle w:val="Heading2"/>
      </w:pPr>
      <w:bookmarkStart w:id="17" w:name="_Toc109819819"/>
      <w:r w:rsidRPr="00E97A0A">
        <w:t>3.2 Research paradigm</w:t>
      </w:r>
      <w:bookmarkEnd w:id="17"/>
      <w:r w:rsidRPr="00E97A0A">
        <w:t xml:space="preserve"> </w:t>
      </w:r>
    </w:p>
    <w:p w14:paraId="4BCB5A11" w14:textId="77777777"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A research paradigm s mainly the philosophical framework based on which the research work will be developed. The research paradigm holds importance because it provides a clear framework and guidelines to the researcher regarding the worldview of reality and what needs to be done exactly. The </w:t>
      </w:r>
      <w:r w:rsidRPr="00E97A0A">
        <w:rPr>
          <w:rFonts w:ascii="Times New Roman" w:eastAsia="Times New Roman" w:hAnsi="Times New Roman" w:cs="Times New Roman"/>
          <w:b/>
          <w:i/>
          <w:sz w:val="24"/>
          <w:szCs w:val="24"/>
        </w:rPr>
        <w:t xml:space="preserve">positivism research paradigm </w:t>
      </w:r>
      <w:r w:rsidRPr="00E97A0A">
        <w:rPr>
          <w:rFonts w:ascii="Times New Roman" w:eastAsia="Times New Roman" w:hAnsi="Times New Roman" w:cs="Times New Roman"/>
          <w:sz w:val="24"/>
          <w:szCs w:val="24"/>
        </w:rPr>
        <w:t xml:space="preserve">will be employed in this research paper, through this paradigm </w:t>
      </w:r>
      <w:r w:rsidRPr="00E97A0A">
        <w:rPr>
          <w:rFonts w:ascii="Times New Roman" w:eastAsia="Times New Roman" w:hAnsi="Times New Roman" w:cs="Times New Roman"/>
          <w:b/>
          <w:i/>
          <w:sz w:val="24"/>
          <w:szCs w:val="24"/>
        </w:rPr>
        <w:t>“</w:t>
      </w:r>
      <w:r w:rsidRPr="00E97A0A">
        <w:rPr>
          <w:rFonts w:ascii="Times New Roman" w:eastAsia="Times New Roman" w:hAnsi="Times New Roman" w:cs="Times New Roman"/>
          <w:sz w:val="24"/>
          <w:szCs w:val="24"/>
        </w:rPr>
        <w:t xml:space="preserve">truth is possible to discover” (Kamal, 2019). </w:t>
      </w:r>
      <w:r w:rsidRPr="00E97A0A">
        <w:rPr>
          <w:rFonts w:ascii="Times New Roman" w:eastAsia="Times New Roman" w:hAnsi="Times New Roman" w:cs="Times New Roman"/>
          <w:b/>
          <w:sz w:val="24"/>
          <w:szCs w:val="24"/>
        </w:rPr>
        <w:t xml:space="preserve"> </w:t>
      </w:r>
      <w:r w:rsidRPr="00E97A0A">
        <w:rPr>
          <w:rFonts w:ascii="Times New Roman" w:eastAsia="Times New Roman" w:hAnsi="Times New Roman" w:cs="Times New Roman"/>
          <w:sz w:val="24"/>
          <w:szCs w:val="24"/>
        </w:rPr>
        <w:t xml:space="preserve">By applying this to the research topic, how customers make their purchase decision on the basis of internal store environmental influence can be identified. </w:t>
      </w:r>
    </w:p>
    <w:p w14:paraId="534B2101" w14:textId="444D231A" w:rsidR="00C62EAF" w:rsidRPr="00E97A0A" w:rsidRDefault="00BA0D91" w:rsidP="00D1051B">
      <w:pPr>
        <w:pStyle w:val="Heading2"/>
      </w:pPr>
      <w:bookmarkStart w:id="18" w:name="_Toc109819820"/>
      <w:r w:rsidRPr="00E97A0A">
        <w:t>3.</w:t>
      </w:r>
      <w:r w:rsidR="00E97A0A" w:rsidRPr="00E97A0A">
        <w:t>3</w:t>
      </w:r>
      <w:r w:rsidRPr="00E97A0A">
        <w:t xml:space="preserve"> Research approach</w:t>
      </w:r>
      <w:bookmarkEnd w:id="18"/>
      <w:r w:rsidRPr="00E97A0A">
        <w:t xml:space="preserve"> </w:t>
      </w:r>
    </w:p>
    <w:p w14:paraId="043E139C" w14:textId="77777777"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Another most important part to build a research work is following a research approach. The research approach helps in developing a plan and procedure and it also takes part in consisting of the steps of broad assumptions. In order to make a detailed method of data </w:t>
      </w:r>
      <w:r w:rsidRPr="00E97A0A">
        <w:rPr>
          <w:rFonts w:ascii="Times New Roman" w:eastAsia="Times New Roman" w:hAnsi="Times New Roman" w:cs="Times New Roman"/>
          <w:sz w:val="24"/>
          <w:szCs w:val="24"/>
        </w:rPr>
        <w:lastRenderedPageBreak/>
        <w:t xml:space="preserve">collection, analysis, and interpretation, research plays its role. There are certain research approaches, among all those research approaches, The </w:t>
      </w:r>
      <w:r w:rsidRPr="00E97A0A">
        <w:rPr>
          <w:rFonts w:ascii="Times New Roman" w:eastAsia="Times New Roman" w:hAnsi="Times New Roman" w:cs="Times New Roman"/>
          <w:b/>
          <w:i/>
          <w:sz w:val="24"/>
          <w:szCs w:val="24"/>
        </w:rPr>
        <w:t xml:space="preserve">exploratory research approach </w:t>
      </w:r>
      <w:r w:rsidRPr="00E97A0A">
        <w:rPr>
          <w:rFonts w:ascii="Times New Roman" w:eastAsia="Times New Roman" w:hAnsi="Times New Roman" w:cs="Times New Roman"/>
          <w:sz w:val="24"/>
          <w:szCs w:val="24"/>
        </w:rPr>
        <w:t>is found to be the appropriate one. As this approach investigates research questions that have not previously been studied in depth, that is the main reason it will be incorporated in this research work (Research-methodology</w:t>
      </w:r>
      <w:r w:rsidRPr="00E97A0A">
        <w:rPr>
          <w:rFonts w:ascii="Times New Roman" w:eastAsia="Times New Roman" w:hAnsi="Times New Roman" w:cs="Times New Roman"/>
          <w:i/>
          <w:sz w:val="24"/>
          <w:szCs w:val="24"/>
        </w:rPr>
        <w:t xml:space="preserve">, </w:t>
      </w:r>
      <w:r w:rsidRPr="00E97A0A">
        <w:rPr>
          <w:rFonts w:ascii="Times New Roman" w:eastAsia="Times New Roman" w:hAnsi="Times New Roman" w:cs="Times New Roman"/>
          <w:sz w:val="24"/>
          <w:szCs w:val="24"/>
        </w:rPr>
        <w:t xml:space="preserve">2022). Applying this would help to explore how customers get influenced by the internal store environment and make purchase decisions. </w:t>
      </w:r>
    </w:p>
    <w:p w14:paraId="5C82FEE5" w14:textId="1D225DDE" w:rsidR="00C62EAF" w:rsidRPr="00E97A0A" w:rsidRDefault="00BA0D91" w:rsidP="00D1051B">
      <w:pPr>
        <w:pStyle w:val="Heading2"/>
      </w:pPr>
      <w:bookmarkStart w:id="19" w:name="_Toc109819821"/>
      <w:r w:rsidRPr="00E97A0A">
        <w:t>3.</w:t>
      </w:r>
      <w:r w:rsidR="00E97A0A" w:rsidRPr="00E97A0A">
        <w:t>4</w:t>
      </w:r>
      <w:r w:rsidRPr="00E97A0A">
        <w:t xml:space="preserve"> Research methodology</w:t>
      </w:r>
      <w:bookmarkEnd w:id="19"/>
      <w:r w:rsidRPr="00E97A0A">
        <w:t xml:space="preserve"> </w:t>
      </w:r>
    </w:p>
    <w:p w14:paraId="28796C03" w14:textId="77777777"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In a research paper, methodology plays a key role, as a methodological approach drives the way data collection in research work will be conducted. According to Chen and Song (2019), research methodology is one of the ways for explaining the way researcher has the intention to carry out their research. Here </w:t>
      </w:r>
      <w:r w:rsidRPr="00E97A0A">
        <w:rPr>
          <w:rFonts w:ascii="Times New Roman" w:eastAsia="Times New Roman" w:hAnsi="Times New Roman" w:cs="Times New Roman"/>
          <w:b/>
          <w:i/>
          <w:sz w:val="24"/>
          <w:szCs w:val="24"/>
        </w:rPr>
        <w:t xml:space="preserve">primary qualitative research method </w:t>
      </w:r>
      <w:r w:rsidRPr="00E97A0A">
        <w:rPr>
          <w:rFonts w:ascii="Times New Roman" w:eastAsia="Times New Roman" w:hAnsi="Times New Roman" w:cs="Times New Roman"/>
          <w:sz w:val="24"/>
          <w:szCs w:val="24"/>
        </w:rPr>
        <w:t xml:space="preserve">will be employed, as it can help in gathering first-hand information about the concerned topic. </w:t>
      </w:r>
    </w:p>
    <w:p w14:paraId="55317A3E" w14:textId="631DC6FA" w:rsidR="00C62EAF" w:rsidRPr="00E97A0A" w:rsidRDefault="00BA0D91" w:rsidP="00D1051B">
      <w:pPr>
        <w:pStyle w:val="Heading2"/>
      </w:pPr>
      <w:bookmarkStart w:id="20" w:name="_Toc109819822"/>
      <w:r w:rsidRPr="00E97A0A">
        <w:t>3.</w:t>
      </w:r>
      <w:r w:rsidR="00E97A0A" w:rsidRPr="00E97A0A">
        <w:t xml:space="preserve">5 </w:t>
      </w:r>
      <w:r w:rsidRPr="00E97A0A">
        <w:t>Research strategy</w:t>
      </w:r>
      <w:bookmarkEnd w:id="20"/>
      <w:r w:rsidRPr="00E97A0A">
        <w:t xml:space="preserve"> </w:t>
      </w:r>
    </w:p>
    <w:p w14:paraId="662B7D7B" w14:textId="77777777"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According to the discussion by Salford</w:t>
      </w:r>
      <w:r w:rsidRPr="00E97A0A">
        <w:rPr>
          <w:rFonts w:ascii="Times New Roman" w:eastAsia="Times New Roman" w:hAnsi="Times New Roman" w:cs="Times New Roman"/>
          <w:i/>
          <w:sz w:val="24"/>
          <w:szCs w:val="24"/>
        </w:rPr>
        <w:t xml:space="preserve"> </w:t>
      </w:r>
      <w:r w:rsidRPr="00E97A0A">
        <w:rPr>
          <w:rFonts w:ascii="Times New Roman" w:eastAsia="Times New Roman" w:hAnsi="Times New Roman" w:cs="Times New Roman"/>
          <w:sz w:val="24"/>
          <w:szCs w:val="24"/>
        </w:rPr>
        <w:t xml:space="preserve">(2022), research strategy helps in providing the overall direction of research including the process by which the research needs to be conducted. As per the characteristics of this research paper, an </w:t>
      </w:r>
      <w:r w:rsidRPr="00E97A0A">
        <w:rPr>
          <w:rFonts w:ascii="Times New Roman" w:eastAsia="Times New Roman" w:hAnsi="Times New Roman" w:cs="Times New Roman"/>
          <w:b/>
          <w:i/>
          <w:sz w:val="24"/>
          <w:szCs w:val="24"/>
        </w:rPr>
        <w:t>Explanatory research strategy</w:t>
      </w:r>
      <w:r w:rsidRPr="00E97A0A">
        <w:rPr>
          <w:rFonts w:ascii="Times New Roman" w:eastAsia="Times New Roman" w:hAnsi="Times New Roman" w:cs="Times New Roman"/>
          <w:sz w:val="24"/>
          <w:szCs w:val="24"/>
        </w:rPr>
        <w:t xml:space="preserve"> will be taken into consideration. In, this category of the research strategy is able to highlight various research questions and thus, it is based on research experiments.</w:t>
      </w:r>
    </w:p>
    <w:p w14:paraId="2D79B32C" w14:textId="7D45DAC5" w:rsidR="00C62EAF" w:rsidRPr="00E97A0A" w:rsidRDefault="00BA0D91" w:rsidP="00D1051B">
      <w:pPr>
        <w:pStyle w:val="Heading2"/>
      </w:pPr>
      <w:bookmarkStart w:id="21" w:name="_Toc109819823"/>
      <w:r w:rsidRPr="00E97A0A">
        <w:t>3.</w:t>
      </w:r>
      <w:r w:rsidR="00E97A0A" w:rsidRPr="00E97A0A">
        <w:t>6</w:t>
      </w:r>
      <w:r w:rsidRPr="00E97A0A">
        <w:t xml:space="preserve"> Sampling methods</w:t>
      </w:r>
      <w:bookmarkEnd w:id="21"/>
    </w:p>
    <w:p w14:paraId="30DB7082" w14:textId="77777777"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In order to sort the data and to find out accurate data that is relevant to the research topic sampling method will be used. As per the requirements of this research work, </w:t>
      </w:r>
      <w:r w:rsidRPr="00E97A0A">
        <w:rPr>
          <w:rFonts w:ascii="Times New Roman" w:eastAsia="Times New Roman" w:hAnsi="Times New Roman" w:cs="Times New Roman"/>
          <w:b/>
          <w:i/>
          <w:sz w:val="24"/>
          <w:szCs w:val="24"/>
        </w:rPr>
        <w:t>purposive Sampling</w:t>
      </w:r>
      <w:r w:rsidRPr="00E97A0A">
        <w:rPr>
          <w:rFonts w:ascii="Times New Roman" w:eastAsia="Times New Roman" w:hAnsi="Times New Roman" w:cs="Times New Roman"/>
          <w:sz w:val="24"/>
          <w:szCs w:val="24"/>
        </w:rPr>
        <w:t xml:space="preserve"> will be employed. The method employed for the sampling of data was purposive sampling. This sampling technique is also subjective, selective, or judgemental sampling, and is considered as a non-probability type of sampling because the researchers rely on their own judgments and opinions while selecting the members of the population (Serra </w:t>
      </w:r>
      <w:r w:rsidRPr="00E97A0A">
        <w:rPr>
          <w:rFonts w:ascii="Times New Roman" w:eastAsia="Times New Roman" w:hAnsi="Times New Roman" w:cs="Times New Roman"/>
          <w:i/>
          <w:sz w:val="24"/>
          <w:szCs w:val="24"/>
        </w:rPr>
        <w:t xml:space="preserve">et al. </w:t>
      </w:r>
      <w:r w:rsidRPr="00E97A0A">
        <w:rPr>
          <w:rFonts w:ascii="Times New Roman" w:eastAsia="Times New Roman" w:hAnsi="Times New Roman" w:cs="Times New Roman"/>
          <w:sz w:val="24"/>
          <w:szCs w:val="24"/>
        </w:rPr>
        <w:t xml:space="preserve">2018). </w:t>
      </w:r>
    </w:p>
    <w:p w14:paraId="6D77F6AD" w14:textId="59FFF686" w:rsidR="00C62EAF" w:rsidRPr="00E97A0A" w:rsidRDefault="00BA0D91" w:rsidP="00D1051B">
      <w:pPr>
        <w:pStyle w:val="Heading2"/>
      </w:pPr>
      <w:bookmarkStart w:id="22" w:name="_Toc109819824"/>
      <w:r w:rsidRPr="00E97A0A">
        <w:t>3.</w:t>
      </w:r>
      <w:r w:rsidR="00E97A0A" w:rsidRPr="00E97A0A">
        <w:t>7</w:t>
      </w:r>
      <w:r w:rsidRPr="00E97A0A">
        <w:t xml:space="preserve"> Data collection methods/tools</w:t>
      </w:r>
      <w:bookmarkEnd w:id="22"/>
      <w:r w:rsidRPr="00E97A0A">
        <w:t xml:space="preserve"> </w:t>
      </w:r>
    </w:p>
    <w:p w14:paraId="2E3F47AE" w14:textId="77777777"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In order to collect data for fulfilling the purpose of this research work, </w:t>
      </w:r>
      <w:r w:rsidRPr="00E97A0A">
        <w:rPr>
          <w:rFonts w:ascii="Times New Roman" w:eastAsia="Times New Roman" w:hAnsi="Times New Roman" w:cs="Times New Roman"/>
          <w:b/>
          <w:i/>
          <w:sz w:val="24"/>
          <w:szCs w:val="24"/>
        </w:rPr>
        <w:t xml:space="preserve">Primary qualitative data </w:t>
      </w:r>
      <w:r w:rsidRPr="00E97A0A">
        <w:rPr>
          <w:rFonts w:ascii="Times New Roman" w:eastAsia="Times New Roman" w:hAnsi="Times New Roman" w:cs="Times New Roman"/>
          <w:sz w:val="24"/>
          <w:szCs w:val="24"/>
        </w:rPr>
        <w:t xml:space="preserve">collection methods will be taken into consideration. As it can provide a wide range of data and also that are rich in quality. An interview will be arranged to collect data and </w:t>
      </w:r>
      <w:r w:rsidRPr="00E97A0A">
        <w:rPr>
          <w:rFonts w:ascii="Times New Roman" w:eastAsia="Times New Roman" w:hAnsi="Times New Roman" w:cs="Times New Roman"/>
          <w:b/>
          <w:i/>
          <w:sz w:val="24"/>
          <w:szCs w:val="24"/>
        </w:rPr>
        <w:t>5 operation managers of Starbucks</w:t>
      </w:r>
      <w:r w:rsidRPr="00E97A0A">
        <w:rPr>
          <w:rFonts w:ascii="Times New Roman" w:eastAsia="Times New Roman" w:hAnsi="Times New Roman" w:cs="Times New Roman"/>
          <w:sz w:val="24"/>
          <w:szCs w:val="24"/>
        </w:rPr>
        <w:t xml:space="preserve"> will be interviewed so that efficient data can be collected for developing perception on this matter. </w:t>
      </w:r>
    </w:p>
    <w:p w14:paraId="4CADA95D" w14:textId="2067C44F" w:rsidR="00C62EAF" w:rsidRPr="00E97A0A" w:rsidRDefault="00BA0D91" w:rsidP="00D1051B">
      <w:pPr>
        <w:pStyle w:val="Heading2"/>
      </w:pPr>
      <w:bookmarkStart w:id="23" w:name="_Toc109819825"/>
      <w:r w:rsidRPr="00E97A0A">
        <w:lastRenderedPageBreak/>
        <w:t>3.</w:t>
      </w:r>
      <w:r w:rsidR="00E97A0A" w:rsidRPr="00E97A0A">
        <w:t xml:space="preserve">8 </w:t>
      </w:r>
      <w:r w:rsidRPr="00E97A0A">
        <w:t>Data analysis</w:t>
      </w:r>
      <w:bookmarkEnd w:id="23"/>
    </w:p>
    <w:p w14:paraId="3D4735BE" w14:textId="77777777" w:rsidR="00C62EAF" w:rsidRPr="00E97A0A" w:rsidRDefault="00BA0D91">
      <w:pPr>
        <w:spacing w:line="360" w:lineRule="auto"/>
        <w:jc w:val="both"/>
        <w:rPr>
          <w:rFonts w:ascii="Times New Roman" w:eastAsia="Times New Roman" w:hAnsi="Times New Roman" w:cs="Times New Roman"/>
          <w:b/>
          <w:sz w:val="24"/>
          <w:szCs w:val="24"/>
        </w:rPr>
      </w:pPr>
      <w:r w:rsidRPr="00E97A0A">
        <w:rPr>
          <w:rFonts w:ascii="Times New Roman" w:eastAsia="Times New Roman" w:hAnsi="Times New Roman" w:cs="Times New Roman"/>
          <w:sz w:val="24"/>
          <w:szCs w:val="24"/>
        </w:rPr>
        <w:t>All the collected data will be analysed through Qualitative analysis as it is capable of providing rich detail shared by individuals and is extremely powerful in thinking through complex systems (</w:t>
      </w:r>
      <w:proofErr w:type="spellStart"/>
      <w:r w:rsidRPr="00E97A0A">
        <w:rPr>
          <w:rFonts w:ascii="Times New Roman" w:eastAsia="Times New Roman" w:hAnsi="Times New Roman" w:cs="Times New Roman"/>
          <w:sz w:val="24"/>
          <w:szCs w:val="24"/>
        </w:rPr>
        <w:t>Nichq</w:t>
      </w:r>
      <w:proofErr w:type="spellEnd"/>
      <w:r w:rsidRPr="00E97A0A">
        <w:rPr>
          <w:rFonts w:ascii="Times New Roman" w:eastAsia="Times New Roman" w:hAnsi="Times New Roman" w:cs="Times New Roman"/>
          <w:sz w:val="24"/>
          <w:szCs w:val="24"/>
        </w:rPr>
        <w:t>, 2022).</w:t>
      </w:r>
    </w:p>
    <w:p w14:paraId="6FE59582" w14:textId="6058F982" w:rsidR="00C62EAF" w:rsidRPr="00E97A0A" w:rsidRDefault="00BA0D91" w:rsidP="00D1051B">
      <w:pPr>
        <w:pStyle w:val="Heading2"/>
      </w:pPr>
      <w:bookmarkStart w:id="24" w:name="_Toc109819826"/>
      <w:r w:rsidRPr="00E97A0A">
        <w:t>3.</w:t>
      </w:r>
      <w:r w:rsidR="00E97A0A" w:rsidRPr="00E97A0A">
        <w:t>9</w:t>
      </w:r>
      <w:r w:rsidRPr="00E97A0A">
        <w:t xml:space="preserve"> Research timeline</w:t>
      </w:r>
      <w:r w:rsidR="00D1051B" w:rsidRPr="00E97A0A">
        <w:t xml:space="preserve"> </w:t>
      </w:r>
      <w:r w:rsidRPr="00E97A0A">
        <w:t>(Gantt chart)</w:t>
      </w:r>
      <w:bookmarkEnd w:id="24"/>
    </w:p>
    <w:p w14:paraId="55A5941C" w14:textId="77777777" w:rsidR="00C62EAF" w:rsidRPr="00E97A0A" w:rsidRDefault="00BA0D91">
      <w:pPr>
        <w:spacing w:line="360" w:lineRule="auto"/>
        <w:jc w:val="center"/>
        <w:rPr>
          <w:rFonts w:ascii="Times New Roman" w:eastAsia="Times New Roman" w:hAnsi="Times New Roman" w:cs="Times New Roman"/>
          <w:sz w:val="24"/>
          <w:szCs w:val="24"/>
        </w:rPr>
      </w:pPr>
      <w:r w:rsidRPr="00E97A0A">
        <w:rPr>
          <w:rFonts w:ascii="Times New Roman" w:eastAsia="Times New Roman" w:hAnsi="Times New Roman" w:cs="Times New Roman"/>
          <w:noProof/>
          <w:sz w:val="24"/>
          <w:szCs w:val="24"/>
          <w:lang w:val="en-US" w:eastAsia="en-US"/>
        </w:rPr>
        <w:drawing>
          <wp:inline distT="114300" distB="114300" distL="114300" distR="114300" wp14:anchorId="0D48DDC4" wp14:editId="691D5C01">
            <wp:extent cx="5731200" cy="2032000"/>
            <wp:effectExtent l="76200" t="76200" r="136525" b="139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032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2FE7FD" w14:textId="7B784F8D" w:rsidR="00C62EAF" w:rsidRPr="00E97A0A" w:rsidRDefault="00BA0D91">
      <w:pPr>
        <w:spacing w:line="360" w:lineRule="auto"/>
        <w:jc w:val="center"/>
        <w:rPr>
          <w:rFonts w:ascii="Times New Roman" w:eastAsia="Times New Roman" w:hAnsi="Times New Roman" w:cs="Times New Roman"/>
          <w:b/>
          <w:sz w:val="24"/>
          <w:szCs w:val="24"/>
        </w:rPr>
      </w:pPr>
      <w:r w:rsidRPr="00E97A0A">
        <w:rPr>
          <w:rFonts w:ascii="Times New Roman" w:eastAsia="Times New Roman" w:hAnsi="Times New Roman" w:cs="Times New Roman"/>
          <w:b/>
          <w:sz w:val="24"/>
          <w:szCs w:val="24"/>
        </w:rPr>
        <w:t xml:space="preserve">Figure </w:t>
      </w:r>
      <w:r w:rsidR="00270495">
        <w:rPr>
          <w:rFonts w:ascii="Times New Roman" w:eastAsia="Times New Roman" w:hAnsi="Times New Roman" w:cs="Times New Roman"/>
          <w:b/>
          <w:sz w:val="24"/>
          <w:szCs w:val="24"/>
        </w:rPr>
        <w:t>3</w:t>
      </w:r>
      <w:r w:rsidRPr="00E97A0A">
        <w:rPr>
          <w:rFonts w:ascii="Times New Roman" w:eastAsia="Times New Roman" w:hAnsi="Times New Roman" w:cs="Times New Roman"/>
          <w:b/>
          <w:sz w:val="24"/>
          <w:szCs w:val="24"/>
        </w:rPr>
        <w:t>: Research timeline</w:t>
      </w:r>
    </w:p>
    <w:p w14:paraId="64E3AB60" w14:textId="008CD901" w:rsidR="00C62EAF" w:rsidRPr="00E97A0A" w:rsidRDefault="00BA0D91">
      <w:pPr>
        <w:spacing w:line="360" w:lineRule="auto"/>
        <w:jc w:val="center"/>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(Self</w:t>
      </w:r>
      <w:r w:rsidR="007A2A5C">
        <w:rPr>
          <w:rFonts w:ascii="Times New Roman" w:eastAsia="Times New Roman" w:hAnsi="Times New Roman" w:cs="Times New Roman"/>
          <w:sz w:val="24"/>
          <w:szCs w:val="24"/>
        </w:rPr>
        <w:t>-</w:t>
      </w:r>
      <w:r w:rsidRPr="00E97A0A">
        <w:rPr>
          <w:rFonts w:ascii="Times New Roman" w:eastAsia="Times New Roman" w:hAnsi="Times New Roman" w:cs="Times New Roman"/>
          <w:sz w:val="24"/>
          <w:szCs w:val="24"/>
        </w:rPr>
        <w:t>developed)</w:t>
      </w:r>
    </w:p>
    <w:p w14:paraId="0D32733F" w14:textId="6C1EF579" w:rsidR="00C62EAF" w:rsidRPr="00E97A0A" w:rsidRDefault="00BA0D91" w:rsidP="00D1051B">
      <w:pPr>
        <w:pStyle w:val="Heading2"/>
      </w:pPr>
      <w:bookmarkStart w:id="25" w:name="_Toc109819827"/>
      <w:r w:rsidRPr="00E97A0A">
        <w:t>3.</w:t>
      </w:r>
      <w:r w:rsidR="00E97A0A" w:rsidRPr="00E97A0A">
        <w:t>10</w:t>
      </w:r>
      <w:r w:rsidRPr="00E97A0A">
        <w:t xml:space="preserve"> Ethical consideration of the research</w:t>
      </w:r>
      <w:bookmarkEnd w:id="25"/>
      <w:r w:rsidRPr="00E97A0A">
        <w:t xml:space="preserve"> </w:t>
      </w:r>
    </w:p>
    <w:p w14:paraId="637BE48B" w14:textId="77777777" w:rsidR="00C62EAF" w:rsidRPr="00E97A0A" w:rsidRDefault="00BA0D91">
      <w:pPr>
        <w:spacing w:line="360" w:lineRule="auto"/>
        <w:jc w:val="both"/>
        <w:rPr>
          <w:rFonts w:ascii="Times New Roman" w:eastAsia="Times New Roman" w:hAnsi="Times New Roman" w:cs="Times New Roman"/>
          <w:sz w:val="24"/>
          <w:szCs w:val="24"/>
        </w:rPr>
      </w:pPr>
      <w:r w:rsidRPr="00E97A0A">
        <w:rPr>
          <w:rFonts w:ascii="Times New Roman" w:eastAsia="Times New Roman" w:hAnsi="Times New Roman" w:cs="Times New Roman"/>
          <w:sz w:val="24"/>
          <w:szCs w:val="24"/>
        </w:rPr>
        <w:t xml:space="preserve">This research work will be executed while maintaining all the ethics, for example, consent from participants will be taken for conducting the interview. </w:t>
      </w:r>
      <w:r w:rsidRPr="00E97A0A">
        <w:rPr>
          <w:rFonts w:ascii="Times New Roman" w:eastAsia="Times New Roman" w:hAnsi="Times New Roman" w:cs="Times New Roman"/>
          <w:b/>
          <w:i/>
          <w:sz w:val="24"/>
          <w:szCs w:val="24"/>
        </w:rPr>
        <w:t xml:space="preserve">Data protection act </w:t>
      </w:r>
      <w:r w:rsidRPr="00E97A0A">
        <w:rPr>
          <w:rFonts w:ascii="Times New Roman" w:eastAsia="Times New Roman" w:hAnsi="Times New Roman" w:cs="Times New Roman"/>
          <w:sz w:val="24"/>
          <w:szCs w:val="24"/>
        </w:rPr>
        <w:t xml:space="preserve">will be utilized in order to keep the data shared by participants safe. </w:t>
      </w:r>
    </w:p>
    <w:p w14:paraId="3E2B571C" w14:textId="77777777" w:rsidR="00D1051B" w:rsidRPr="00E97A0A" w:rsidRDefault="00D1051B">
      <w:pPr>
        <w:spacing w:line="360" w:lineRule="auto"/>
        <w:jc w:val="both"/>
        <w:rPr>
          <w:rFonts w:ascii="Times New Roman" w:eastAsia="Times New Roman" w:hAnsi="Times New Roman" w:cs="Times New Roman"/>
          <w:b/>
          <w:sz w:val="24"/>
          <w:szCs w:val="24"/>
        </w:rPr>
      </w:pPr>
    </w:p>
    <w:p w14:paraId="22FB8C3A" w14:textId="2BAA4525" w:rsidR="00C62EAF" w:rsidRPr="00E97A0A" w:rsidRDefault="00BA0D91" w:rsidP="00D1051B">
      <w:pPr>
        <w:pStyle w:val="Heading1"/>
      </w:pPr>
      <w:bookmarkStart w:id="26" w:name="_Toc109819828"/>
      <w:r w:rsidRPr="00E97A0A">
        <w:t>Chapter 4: Conclusion</w:t>
      </w:r>
      <w:bookmarkEnd w:id="26"/>
      <w:r w:rsidRPr="00E97A0A">
        <w:t xml:space="preserve"> </w:t>
      </w:r>
    </w:p>
    <w:p w14:paraId="273F5DD8" w14:textId="675CB1B3" w:rsidR="00C62EAF" w:rsidRPr="00E97A0A" w:rsidRDefault="00BA0D91">
      <w:pPr>
        <w:spacing w:line="360" w:lineRule="auto"/>
        <w:jc w:val="both"/>
        <w:rPr>
          <w:rFonts w:ascii="Times New Roman" w:eastAsia="Times New Roman" w:hAnsi="Times New Roman" w:cs="Times New Roman"/>
          <w:b/>
          <w:sz w:val="24"/>
          <w:szCs w:val="24"/>
        </w:rPr>
      </w:pPr>
      <w:r w:rsidRPr="00E97A0A">
        <w:rPr>
          <w:rFonts w:ascii="Times New Roman" w:eastAsia="Times New Roman" w:hAnsi="Times New Roman" w:cs="Times New Roman"/>
          <w:sz w:val="24"/>
          <w:szCs w:val="24"/>
        </w:rPr>
        <w:t xml:space="preserve">It is research that aims to identify how the customers’ buying </w:t>
      </w:r>
      <w:r w:rsidR="007A2A5C" w:rsidRPr="00E97A0A">
        <w:rPr>
          <w:rFonts w:ascii="Times New Roman" w:eastAsia="Times New Roman" w:hAnsi="Times New Roman" w:cs="Times New Roman"/>
          <w:sz w:val="24"/>
          <w:szCs w:val="24"/>
        </w:rPr>
        <w:t>behaviour</w:t>
      </w:r>
      <w:r w:rsidRPr="00E97A0A">
        <w:rPr>
          <w:rFonts w:ascii="Times New Roman" w:eastAsia="Times New Roman" w:hAnsi="Times New Roman" w:cs="Times New Roman"/>
          <w:sz w:val="24"/>
          <w:szCs w:val="24"/>
        </w:rPr>
        <w:t xml:space="preserve"> is influenced by the internal store environment. In order to highlight these </w:t>
      </w:r>
      <w:r w:rsidR="007A2A5C" w:rsidRPr="00E97A0A">
        <w:rPr>
          <w:rFonts w:ascii="Times New Roman" w:eastAsia="Times New Roman" w:hAnsi="Times New Roman" w:cs="Times New Roman"/>
          <w:sz w:val="24"/>
          <w:szCs w:val="24"/>
        </w:rPr>
        <w:t>issues,</w:t>
      </w:r>
      <w:r w:rsidRPr="00E97A0A">
        <w:rPr>
          <w:rFonts w:ascii="Times New Roman" w:eastAsia="Times New Roman" w:hAnsi="Times New Roman" w:cs="Times New Roman"/>
          <w:sz w:val="24"/>
          <w:szCs w:val="24"/>
        </w:rPr>
        <w:t xml:space="preserve"> the way Starbucks used the store environment as a weapon for developing customers' decision </w:t>
      </w:r>
      <w:r w:rsidR="007A2A5C" w:rsidRPr="00E97A0A">
        <w:rPr>
          <w:rFonts w:ascii="Times New Roman" w:eastAsia="Times New Roman" w:hAnsi="Times New Roman" w:cs="Times New Roman"/>
          <w:sz w:val="24"/>
          <w:szCs w:val="24"/>
        </w:rPr>
        <w:t>making</w:t>
      </w:r>
      <w:r w:rsidRPr="00E97A0A">
        <w:rPr>
          <w:rFonts w:ascii="Times New Roman" w:eastAsia="Times New Roman" w:hAnsi="Times New Roman" w:cs="Times New Roman"/>
          <w:sz w:val="24"/>
          <w:szCs w:val="24"/>
        </w:rPr>
        <w:t xml:space="preserve"> has been discussed here. The more engaging the store environment will be the more customers will get engaged with the company. This research will portray how making environments attractive will impact the customers’ buying </w:t>
      </w:r>
      <w:r w:rsidR="007A2A5C" w:rsidRPr="00E97A0A">
        <w:rPr>
          <w:rFonts w:ascii="Times New Roman" w:eastAsia="Times New Roman" w:hAnsi="Times New Roman" w:cs="Times New Roman"/>
          <w:sz w:val="24"/>
          <w:szCs w:val="24"/>
        </w:rPr>
        <w:t>behaviour</w:t>
      </w:r>
      <w:r w:rsidRPr="00E97A0A">
        <w:rPr>
          <w:rFonts w:ascii="Times New Roman" w:eastAsia="Times New Roman" w:hAnsi="Times New Roman" w:cs="Times New Roman"/>
          <w:sz w:val="24"/>
          <w:szCs w:val="24"/>
        </w:rPr>
        <w:t xml:space="preserve">. In order to gather perception on the matter, data will be collected based on particular methods, for example, this research work will be conducting primary qualitative research method and interview. All those data will be interpreted for </w:t>
      </w:r>
      <w:r w:rsidR="007A2A5C" w:rsidRPr="00E97A0A">
        <w:rPr>
          <w:rFonts w:ascii="Times New Roman" w:eastAsia="Times New Roman" w:hAnsi="Times New Roman" w:cs="Times New Roman"/>
          <w:sz w:val="24"/>
          <w:szCs w:val="24"/>
        </w:rPr>
        <w:t>analysing</w:t>
      </w:r>
      <w:r w:rsidRPr="00E97A0A">
        <w:rPr>
          <w:rFonts w:ascii="Times New Roman" w:eastAsia="Times New Roman" w:hAnsi="Times New Roman" w:cs="Times New Roman"/>
          <w:sz w:val="24"/>
          <w:szCs w:val="24"/>
        </w:rPr>
        <w:t xml:space="preserve"> how much relevancy the data are carrying. </w:t>
      </w:r>
    </w:p>
    <w:p w14:paraId="44FFF9F7" w14:textId="77777777" w:rsidR="00C62EAF" w:rsidRPr="00E97A0A" w:rsidRDefault="00C62EAF">
      <w:pPr>
        <w:spacing w:line="360" w:lineRule="auto"/>
        <w:jc w:val="both"/>
        <w:rPr>
          <w:rFonts w:ascii="Times New Roman" w:eastAsia="Times New Roman" w:hAnsi="Times New Roman" w:cs="Times New Roman"/>
          <w:b/>
          <w:sz w:val="24"/>
          <w:szCs w:val="24"/>
        </w:rPr>
      </w:pPr>
    </w:p>
    <w:p w14:paraId="2B25520C" w14:textId="77777777" w:rsidR="00C62EAF" w:rsidRPr="00E97A0A" w:rsidRDefault="00BA0D91">
      <w:pPr>
        <w:spacing w:line="360" w:lineRule="auto"/>
        <w:jc w:val="both"/>
        <w:rPr>
          <w:rFonts w:ascii="Times New Roman" w:eastAsia="Times New Roman" w:hAnsi="Times New Roman" w:cs="Times New Roman"/>
          <w:b/>
          <w:sz w:val="24"/>
          <w:szCs w:val="24"/>
        </w:rPr>
      </w:pPr>
      <w:r w:rsidRPr="00E97A0A">
        <w:rPr>
          <w:rFonts w:ascii="Times New Roman" w:eastAsia="Times New Roman" w:hAnsi="Times New Roman" w:cs="Times New Roman"/>
          <w:b/>
          <w:sz w:val="24"/>
          <w:szCs w:val="24"/>
        </w:rPr>
        <w:br/>
      </w:r>
      <w:r w:rsidRPr="00E97A0A">
        <w:br w:type="page"/>
      </w:r>
    </w:p>
    <w:p w14:paraId="51C95D9E" w14:textId="4C5A8643" w:rsidR="00C62EAF" w:rsidRPr="00E97A0A" w:rsidRDefault="00BA0D91" w:rsidP="00D1051B">
      <w:pPr>
        <w:pStyle w:val="Heading1"/>
      </w:pPr>
      <w:bookmarkStart w:id="27" w:name="_Toc109819829"/>
      <w:r w:rsidRPr="00E97A0A">
        <w:lastRenderedPageBreak/>
        <w:t xml:space="preserve">Chapter 5: References </w:t>
      </w:r>
      <w:bookmarkEnd w:id="27"/>
    </w:p>
    <w:p w14:paraId="23658C6E" w14:textId="77777777" w:rsidR="00290DF7" w:rsidRPr="000478E2" w:rsidRDefault="00290DF7" w:rsidP="00332ADD">
      <w:pPr>
        <w:spacing w:before="240" w:line="360" w:lineRule="auto"/>
        <w:jc w:val="both"/>
        <w:rPr>
          <w:rFonts w:ascii="Times New Roman" w:eastAsia="Times New Roman" w:hAnsi="Times New Roman" w:cs="Times New Roman"/>
          <w:sz w:val="24"/>
          <w:szCs w:val="24"/>
        </w:rPr>
      </w:pPr>
      <w:r w:rsidRPr="000478E2">
        <w:rPr>
          <w:rFonts w:ascii="Times New Roman" w:eastAsia="Times New Roman" w:hAnsi="Times New Roman" w:cs="Times New Roman"/>
          <w:sz w:val="24"/>
          <w:szCs w:val="24"/>
        </w:rPr>
        <w:t xml:space="preserve">Chen, C. and Song, M., 2019. Visualizing a field of research: A methodology of systematic </w:t>
      </w:r>
      <w:proofErr w:type="spellStart"/>
      <w:r w:rsidRPr="000478E2">
        <w:rPr>
          <w:rFonts w:ascii="Times New Roman" w:eastAsia="Times New Roman" w:hAnsi="Times New Roman" w:cs="Times New Roman"/>
          <w:sz w:val="24"/>
          <w:szCs w:val="24"/>
        </w:rPr>
        <w:t>scientometric</w:t>
      </w:r>
      <w:proofErr w:type="spellEnd"/>
      <w:r w:rsidRPr="000478E2">
        <w:rPr>
          <w:rFonts w:ascii="Times New Roman" w:eastAsia="Times New Roman" w:hAnsi="Times New Roman" w:cs="Times New Roman"/>
          <w:sz w:val="24"/>
          <w:szCs w:val="24"/>
        </w:rPr>
        <w:t xml:space="preserve"> reviews. </w:t>
      </w:r>
      <w:proofErr w:type="spellStart"/>
      <w:r w:rsidRPr="000478E2">
        <w:rPr>
          <w:rFonts w:ascii="Times New Roman" w:eastAsia="Times New Roman" w:hAnsi="Times New Roman" w:cs="Times New Roman"/>
          <w:sz w:val="24"/>
          <w:szCs w:val="24"/>
        </w:rPr>
        <w:t>PloS</w:t>
      </w:r>
      <w:proofErr w:type="spellEnd"/>
      <w:r w:rsidRPr="000478E2">
        <w:rPr>
          <w:rFonts w:ascii="Times New Roman" w:eastAsia="Times New Roman" w:hAnsi="Times New Roman" w:cs="Times New Roman"/>
          <w:sz w:val="24"/>
          <w:szCs w:val="24"/>
        </w:rPr>
        <w:t xml:space="preserve"> one, 14(10), p.e0223994.</w:t>
      </w:r>
    </w:p>
    <w:p w14:paraId="09C91ED9" w14:textId="77777777" w:rsidR="00290DF7" w:rsidRPr="000478E2" w:rsidRDefault="00290DF7" w:rsidP="00332ADD">
      <w:pPr>
        <w:spacing w:before="240" w:line="360" w:lineRule="auto"/>
        <w:jc w:val="both"/>
        <w:rPr>
          <w:rFonts w:ascii="Times New Roman" w:hAnsi="Times New Roman" w:cs="Times New Roman"/>
          <w:sz w:val="24"/>
          <w:szCs w:val="24"/>
          <w:lang w:val="en-US"/>
        </w:rPr>
      </w:pPr>
      <w:r w:rsidRPr="000478E2">
        <w:rPr>
          <w:rFonts w:ascii="Times New Roman" w:hAnsi="Times New Roman" w:cs="Times New Roman"/>
          <w:sz w:val="24"/>
          <w:szCs w:val="24"/>
          <w:lang w:val="en-US"/>
        </w:rPr>
        <w:t xml:space="preserve">Danielle Wiener-Bronner, C., 2022. </w:t>
      </w:r>
      <w:r w:rsidRPr="004F2CAB">
        <w:rPr>
          <w:rFonts w:ascii="Times New Roman" w:hAnsi="Times New Roman" w:cs="Times New Roman"/>
          <w:i/>
          <w:iCs/>
          <w:sz w:val="24"/>
          <w:szCs w:val="24"/>
          <w:lang w:val="en-US"/>
        </w:rPr>
        <w:t>Starbucks CEO on store closings: 'There are going to be many more'.</w:t>
      </w:r>
      <w:r w:rsidRPr="000478E2">
        <w:rPr>
          <w:rFonts w:ascii="Times New Roman" w:hAnsi="Times New Roman" w:cs="Times New Roman"/>
          <w:sz w:val="24"/>
          <w:szCs w:val="24"/>
          <w:lang w:val="en-US"/>
        </w:rPr>
        <w:t xml:space="preserve"> [online] CNN. Available at: &lt;https://edition.cnn.com/2022/07/19/business/starbucks-closures/index.html&gt; [Accessed 25 July 2022]. </w:t>
      </w:r>
    </w:p>
    <w:p w14:paraId="03B117DE" w14:textId="77777777" w:rsidR="00290DF7" w:rsidRPr="00826C0E" w:rsidRDefault="00290DF7" w:rsidP="00290DF7">
      <w:pPr>
        <w:spacing w:line="360" w:lineRule="auto"/>
        <w:jc w:val="both"/>
        <w:rPr>
          <w:rFonts w:ascii="Times New Roman" w:eastAsia="Times New Roman" w:hAnsi="Times New Roman" w:cs="Times New Roman"/>
          <w:b/>
          <w:sz w:val="24"/>
          <w:szCs w:val="24"/>
        </w:rPr>
      </w:pPr>
      <w:r w:rsidRPr="00826C0E">
        <w:rPr>
          <w:rFonts w:ascii="Times New Roman" w:hAnsi="Times New Roman" w:cs="Times New Roman"/>
          <w:sz w:val="24"/>
          <w:szCs w:val="24"/>
          <w:shd w:val="clear" w:color="auto" w:fill="FFFFFF"/>
        </w:rPr>
        <w:t>Gopinath, R., 2019. Factors Influencing Consumer Decision Behaviour in FMCG. </w:t>
      </w:r>
      <w:r w:rsidRPr="00826C0E">
        <w:rPr>
          <w:rFonts w:ascii="Times New Roman" w:hAnsi="Times New Roman" w:cs="Times New Roman"/>
          <w:i/>
          <w:iCs/>
          <w:sz w:val="24"/>
          <w:szCs w:val="24"/>
          <w:shd w:val="clear" w:color="auto" w:fill="FFFFFF"/>
        </w:rPr>
        <w:t>International Journal of Research in Social Sciences</w:t>
      </w:r>
      <w:r w:rsidRPr="00826C0E">
        <w:rPr>
          <w:rFonts w:ascii="Times New Roman" w:hAnsi="Times New Roman" w:cs="Times New Roman"/>
          <w:sz w:val="24"/>
          <w:szCs w:val="24"/>
          <w:shd w:val="clear" w:color="auto" w:fill="FFFFFF"/>
        </w:rPr>
        <w:t>, </w:t>
      </w:r>
      <w:r w:rsidRPr="00826C0E">
        <w:rPr>
          <w:rFonts w:ascii="Times New Roman" w:hAnsi="Times New Roman" w:cs="Times New Roman"/>
          <w:i/>
          <w:iCs/>
          <w:sz w:val="24"/>
          <w:szCs w:val="24"/>
          <w:shd w:val="clear" w:color="auto" w:fill="FFFFFF"/>
        </w:rPr>
        <w:t>9</w:t>
      </w:r>
      <w:r w:rsidRPr="00826C0E">
        <w:rPr>
          <w:rFonts w:ascii="Times New Roman" w:hAnsi="Times New Roman" w:cs="Times New Roman"/>
          <w:sz w:val="24"/>
          <w:szCs w:val="24"/>
          <w:shd w:val="clear" w:color="auto" w:fill="FFFFFF"/>
        </w:rPr>
        <w:t>(7), pp.249-255.</w:t>
      </w:r>
      <w:r w:rsidRPr="00826C0E">
        <w:rPr>
          <w:rFonts w:ascii="Times New Roman" w:hAnsi="Times New Roman" w:cs="Times New Roman"/>
          <w:sz w:val="24"/>
          <w:szCs w:val="24"/>
        </w:rPr>
        <w:t xml:space="preserve">  </w:t>
      </w:r>
    </w:p>
    <w:p w14:paraId="3BED597E" w14:textId="77777777" w:rsidR="00290DF7" w:rsidRPr="000478E2" w:rsidRDefault="00290DF7" w:rsidP="00332ADD">
      <w:pPr>
        <w:spacing w:before="240" w:line="360" w:lineRule="auto"/>
        <w:jc w:val="both"/>
        <w:rPr>
          <w:rFonts w:ascii="Times New Roman" w:hAnsi="Times New Roman" w:cs="Times New Roman"/>
          <w:sz w:val="24"/>
          <w:szCs w:val="24"/>
          <w:lang w:val="en-US"/>
        </w:rPr>
      </w:pPr>
      <w:proofErr w:type="spellStart"/>
      <w:r w:rsidRPr="000478E2">
        <w:rPr>
          <w:rFonts w:ascii="Times New Roman" w:hAnsi="Times New Roman" w:cs="Times New Roman"/>
          <w:sz w:val="24"/>
          <w:szCs w:val="24"/>
          <w:lang w:val="en-US"/>
        </w:rPr>
        <w:t>Hanaysha</w:t>
      </w:r>
      <w:proofErr w:type="spellEnd"/>
      <w:r w:rsidRPr="000478E2">
        <w:rPr>
          <w:rFonts w:ascii="Times New Roman" w:hAnsi="Times New Roman" w:cs="Times New Roman"/>
          <w:sz w:val="24"/>
          <w:szCs w:val="24"/>
          <w:lang w:val="en-US"/>
        </w:rPr>
        <w:t xml:space="preserve">, J.R., 2018. An examination of the factors affecting consumer’s purchase decision in the Malaysian retail market. </w:t>
      </w:r>
      <w:r w:rsidRPr="00EE7886">
        <w:rPr>
          <w:rFonts w:ascii="Times New Roman" w:hAnsi="Times New Roman" w:cs="Times New Roman"/>
          <w:i/>
          <w:iCs/>
          <w:sz w:val="24"/>
          <w:szCs w:val="24"/>
          <w:lang w:val="en-US"/>
        </w:rPr>
        <w:t>PSU Research Review.</w:t>
      </w:r>
      <w:r w:rsidRPr="000478E2">
        <w:rPr>
          <w:rFonts w:ascii="Times New Roman" w:hAnsi="Times New Roman" w:cs="Times New Roman"/>
          <w:sz w:val="24"/>
          <w:szCs w:val="24"/>
          <w:lang w:val="en-US"/>
        </w:rPr>
        <w:t xml:space="preserve"> </w:t>
      </w:r>
    </w:p>
    <w:p w14:paraId="1B8F194F" w14:textId="77777777" w:rsidR="00290DF7" w:rsidRPr="000478E2" w:rsidRDefault="00290DF7" w:rsidP="00332ADD">
      <w:pPr>
        <w:spacing w:before="240" w:line="360" w:lineRule="auto"/>
        <w:jc w:val="both"/>
        <w:rPr>
          <w:rFonts w:ascii="Times New Roman" w:hAnsi="Times New Roman" w:cs="Times New Roman"/>
          <w:sz w:val="24"/>
          <w:szCs w:val="24"/>
          <w:lang w:val="en-US"/>
        </w:rPr>
      </w:pPr>
      <w:proofErr w:type="spellStart"/>
      <w:r w:rsidRPr="000478E2">
        <w:rPr>
          <w:rFonts w:ascii="Times New Roman" w:hAnsi="Times New Roman" w:cs="Times New Roman"/>
          <w:sz w:val="24"/>
          <w:szCs w:val="24"/>
          <w:lang w:val="en-US"/>
        </w:rPr>
        <w:t>Iyer</w:t>
      </w:r>
      <w:proofErr w:type="spellEnd"/>
      <w:r w:rsidRPr="000478E2">
        <w:rPr>
          <w:rFonts w:ascii="Times New Roman" w:hAnsi="Times New Roman" w:cs="Times New Roman"/>
          <w:sz w:val="24"/>
          <w:szCs w:val="24"/>
          <w:lang w:val="en-US"/>
        </w:rPr>
        <w:t xml:space="preserve">, G.R., </w:t>
      </w:r>
      <w:proofErr w:type="spellStart"/>
      <w:r w:rsidRPr="000478E2">
        <w:rPr>
          <w:rFonts w:ascii="Times New Roman" w:hAnsi="Times New Roman" w:cs="Times New Roman"/>
          <w:sz w:val="24"/>
          <w:szCs w:val="24"/>
          <w:lang w:val="en-US"/>
        </w:rPr>
        <w:t>Blut</w:t>
      </w:r>
      <w:proofErr w:type="spellEnd"/>
      <w:r w:rsidRPr="000478E2">
        <w:rPr>
          <w:rFonts w:ascii="Times New Roman" w:hAnsi="Times New Roman" w:cs="Times New Roman"/>
          <w:sz w:val="24"/>
          <w:szCs w:val="24"/>
          <w:lang w:val="en-US"/>
        </w:rPr>
        <w:t xml:space="preserve">, M., Xiao, S.H. and Grewal, D., 2020. Impulse buying: a meta-analytic review. </w:t>
      </w:r>
      <w:r w:rsidRPr="00115BA3">
        <w:rPr>
          <w:rFonts w:ascii="Times New Roman" w:hAnsi="Times New Roman" w:cs="Times New Roman"/>
          <w:i/>
          <w:iCs/>
          <w:sz w:val="24"/>
          <w:szCs w:val="24"/>
          <w:lang w:val="en-US"/>
        </w:rPr>
        <w:t>Journal of the academy of marketing science, 48</w:t>
      </w:r>
      <w:r w:rsidRPr="000478E2">
        <w:rPr>
          <w:rFonts w:ascii="Times New Roman" w:hAnsi="Times New Roman" w:cs="Times New Roman"/>
          <w:sz w:val="24"/>
          <w:szCs w:val="24"/>
          <w:lang w:val="en-US"/>
        </w:rPr>
        <w:t xml:space="preserve">(3), pp.384-404. </w:t>
      </w:r>
    </w:p>
    <w:p w14:paraId="5BCA99B4" w14:textId="77777777" w:rsidR="00290DF7" w:rsidRPr="000478E2" w:rsidRDefault="00290DF7" w:rsidP="00332ADD">
      <w:pPr>
        <w:spacing w:before="240" w:line="360" w:lineRule="auto"/>
        <w:jc w:val="both"/>
        <w:rPr>
          <w:rFonts w:ascii="Times New Roman" w:eastAsia="Times New Roman" w:hAnsi="Times New Roman" w:cs="Times New Roman"/>
          <w:sz w:val="24"/>
          <w:szCs w:val="24"/>
        </w:rPr>
      </w:pPr>
      <w:r w:rsidRPr="000478E2">
        <w:rPr>
          <w:rFonts w:ascii="Times New Roman" w:eastAsia="Times New Roman" w:hAnsi="Times New Roman" w:cs="Times New Roman"/>
          <w:sz w:val="24"/>
          <w:szCs w:val="24"/>
        </w:rPr>
        <w:t xml:space="preserve">Kamal, S.S.L.B.A., 2019. Research paradigm and the philosophical foundations of a qualitative study. </w:t>
      </w:r>
      <w:r w:rsidRPr="000E3FA8">
        <w:rPr>
          <w:rFonts w:ascii="Times New Roman" w:eastAsia="Times New Roman" w:hAnsi="Times New Roman" w:cs="Times New Roman"/>
          <w:i/>
          <w:iCs/>
          <w:sz w:val="24"/>
          <w:szCs w:val="24"/>
        </w:rPr>
        <w:t>PEOPLE: International Journal of Social Sciences, 4</w:t>
      </w:r>
      <w:r w:rsidRPr="000478E2">
        <w:rPr>
          <w:rFonts w:ascii="Times New Roman" w:eastAsia="Times New Roman" w:hAnsi="Times New Roman" w:cs="Times New Roman"/>
          <w:sz w:val="24"/>
          <w:szCs w:val="24"/>
        </w:rPr>
        <w:t>(3), pp.1386-1394.</w:t>
      </w:r>
    </w:p>
    <w:p w14:paraId="06777C77" w14:textId="77777777" w:rsidR="00290DF7" w:rsidRPr="000478E2" w:rsidRDefault="00290DF7" w:rsidP="00332ADD">
      <w:pPr>
        <w:spacing w:before="240" w:line="360" w:lineRule="auto"/>
        <w:jc w:val="both"/>
        <w:rPr>
          <w:rFonts w:ascii="Times New Roman" w:eastAsia="Times New Roman" w:hAnsi="Times New Roman" w:cs="Times New Roman"/>
          <w:sz w:val="24"/>
          <w:szCs w:val="24"/>
        </w:rPr>
      </w:pPr>
      <w:proofErr w:type="spellStart"/>
      <w:r w:rsidRPr="000478E2">
        <w:rPr>
          <w:rFonts w:ascii="Times New Roman" w:eastAsia="Times New Roman" w:hAnsi="Times New Roman" w:cs="Times New Roman"/>
          <w:sz w:val="24"/>
          <w:szCs w:val="24"/>
        </w:rPr>
        <w:t>Nichq</w:t>
      </w:r>
      <w:proofErr w:type="spellEnd"/>
      <w:r w:rsidRPr="000478E2">
        <w:rPr>
          <w:rFonts w:ascii="Times New Roman" w:eastAsia="Times New Roman" w:hAnsi="Times New Roman" w:cs="Times New Roman"/>
          <w:sz w:val="24"/>
          <w:szCs w:val="24"/>
        </w:rPr>
        <w:t xml:space="preserve">, 2022. </w:t>
      </w:r>
      <w:r w:rsidRPr="000478E2">
        <w:rPr>
          <w:rFonts w:ascii="Times New Roman" w:eastAsia="Times New Roman" w:hAnsi="Times New Roman" w:cs="Times New Roman"/>
          <w:i/>
          <w:sz w:val="24"/>
          <w:szCs w:val="24"/>
        </w:rPr>
        <w:t>Qualitative Data Collection: 7 Things Researchers Need to Know to Get it Right.</w:t>
      </w:r>
      <w:r w:rsidRPr="000478E2">
        <w:rPr>
          <w:rFonts w:ascii="Times New Roman" w:eastAsia="Times New Roman" w:hAnsi="Times New Roman" w:cs="Times New Roman"/>
          <w:sz w:val="24"/>
          <w:szCs w:val="24"/>
        </w:rPr>
        <w:t xml:space="preserve"> Available at: &lt;https://www.nichq.org/insight/qualitative-data-analysis-7-things-researchers-need-know-get-it-right&gt; [Accessed 27.07.2022]</w:t>
      </w:r>
    </w:p>
    <w:p w14:paraId="30EE8E30" w14:textId="77777777" w:rsidR="00290DF7" w:rsidRPr="000478E2" w:rsidRDefault="00290DF7" w:rsidP="00332ADD">
      <w:pPr>
        <w:spacing w:before="240" w:line="360" w:lineRule="auto"/>
        <w:jc w:val="both"/>
        <w:rPr>
          <w:rFonts w:ascii="Times New Roman" w:eastAsia="Times New Roman" w:hAnsi="Times New Roman" w:cs="Times New Roman"/>
          <w:sz w:val="24"/>
          <w:szCs w:val="24"/>
        </w:rPr>
      </w:pPr>
      <w:proofErr w:type="spellStart"/>
      <w:r w:rsidRPr="000478E2">
        <w:rPr>
          <w:rFonts w:ascii="Times New Roman" w:eastAsia="Times New Roman" w:hAnsi="Times New Roman" w:cs="Times New Roman"/>
          <w:sz w:val="24"/>
          <w:szCs w:val="24"/>
        </w:rPr>
        <w:t>Researchgate</w:t>
      </w:r>
      <w:proofErr w:type="spellEnd"/>
      <w:r w:rsidRPr="000478E2">
        <w:rPr>
          <w:rFonts w:ascii="Times New Roman" w:eastAsia="Times New Roman" w:hAnsi="Times New Roman" w:cs="Times New Roman"/>
          <w:sz w:val="24"/>
          <w:szCs w:val="24"/>
        </w:rPr>
        <w:t xml:space="preserve">, 2022. </w:t>
      </w:r>
      <w:r w:rsidRPr="000478E2">
        <w:rPr>
          <w:rFonts w:ascii="Times New Roman" w:eastAsia="Times New Roman" w:hAnsi="Times New Roman" w:cs="Times New Roman"/>
          <w:i/>
          <w:sz w:val="24"/>
          <w:szCs w:val="24"/>
        </w:rPr>
        <w:t>Research philosophy</w:t>
      </w:r>
      <w:r w:rsidRPr="000478E2">
        <w:rPr>
          <w:rFonts w:ascii="Times New Roman" w:eastAsia="Times New Roman" w:hAnsi="Times New Roman" w:cs="Times New Roman"/>
          <w:sz w:val="24"/>
          <w:szCs w:val="24"/>
        </w:rPr>
        <w:t>. Available at: &lt;https://www.researchgate.net/figure/Research-philosophy-Research-philosophy-consists-of-four-main-types-of-researches-these_fig5_326573068&gt; [Accessed 27.07.2022]</w:t>
      </w:r>
    </w:p>
    <w:p w14:paraId="4AD1A0AD" w14:textId="77777777" w:rsidR="00290DF7" w:rsidRPr="000478E2" w:rsidRDefault="00290DF7" w:rsidP="00332ADD">
      <w:pPr>
        <w:spacing w:before="240" w:line="360" w:lineRule="auto"/>
        <w:jc w:val="both"/>
        <w:rPr>
          <w:rFonts w:ascii="Times New Roman" w:eastAsia="Times New Roman" w:hAnsi="Times New Roman" w:cs="Times New Roman"/>
          <w:sz w:val="24"/>
          <w:szCs w:val="24"/>
        </w:rPr>
      </w:pPr>
      <w:r w:rsidRPr="000478E2">
        <w:rPr>
          <w:rFonts w:ascii="Times New Roman" w:eastAsia="Times New Roman" w:hAnsi="Times New Roman" w:cs="Times New Roman"/>
          <w:sz w:val="24"/>
          <w:szCs w:val="24"/>
        </w:rPr>
        <w:t>Research-methodology</w:t>
      </w:r>
      <w:r w:rsidRPr="000478E2">
        <w:rPr>
          <w:rFonts w:ascii="Times New Roman" w:eastAsia="Times New Roman" w:hAnsi="Times New Roman" w:cs="Times New Roman"/>
          <w:i/>
          <w:sz w:val="24"/>
          <w:szCs w:val="24"/>
        </w:rPr>
        <w:t xml:space="preserve">, </w:t>
      </w:r>
      <w:r w:rsidRPr="000478E2">
        <w:rPr>
          <w:rFonts w:ascii="Times New Roman" w:eastAsia="Times New Roman" w:hAnsi="Times New Roman" w:cs="Times New Roman"/>
          <w:sz w:val="24"/>
          <w:szCs w:val="24"/>
        </w:rPr>
        <w:t xml:space="preserve">2022. </w:t>
      </w:r>
      <w:r w:rsidRPr="000478E2">
        <w:rPr>
          <w:rFonts w:ascii="Times New Roman" w:eastAsia="Times New Roman" w:hAnsi="Times New Roman" w:cs="Times New Roman"/>
          <w:i/>
          <w:sz w:val="24"/>
          <w:szCs w:val="24"/>
        </w:rPr>
        <w:t>Exploratory Research</w:t>
      </w:r>
      <w:r w:rsidRPr="000478E2">
        <w:rPr>
          <w:rFonts w:ascii="Times New Roman" w:eastAsia="Times New Roman" w:hAnsi="Times New Roman" w:cs="Times New Roman"/>
          <w:sz w:val="24"/>
          <w:szCs w:val="24"/>
        </w:rPr>
        <w:t>. Available at:&lt;https://research-methodology.net/research-methodology/research-design/exploratory-research/&gt; [Accessed 27.07.2022]</w:t>
      </w:r>
    </w:p>
    <w:p w14:paraId="670DF37F" w14:textId="77777777" w:rsidR="00290DF7" w:rsidRPr="000478E2" w:rsidRDefault="00290DF7" w:rsidP="00332ADD">
      <w:pPr>
        <w:spacing w:before="240" w:line="360" w:lineRule="auto"/>
        <w:jc w:val="both"/>
        <w:rPr>
          <w:rFonts w:ascii="Times New Roman" w:eastAsia="Times New Roman" w:hAnsi="Times New Roman" w:cs="Times New Roman"/>
          <w:sz w:val="24"/>
          <w:szCs w:val="24"/>
        </w:rPr>
      </w:pPr>
      <w:r w:rsidRPr="000478E2">
        <w:rPr>
          <w:rFonts w:ascii="Times New Roman" w:eastAsia="Times New Roman" w:hAnsi="Times New Roman" w:cs="Times New Roman"/>
          <w:sz w:val="24"/>
          <w:szCs w:val="24"/>
        </w:rPr>
        <w:t>Salford</w:t>
      </w:r>
      <w:r w:rsidRPr="000478E2">
        <w:rPr>
          <w:rFonts w:ascii="Times New Roman" w:eastAsia="Times New Roman" w:hAnsi="Times New Roman" w:cs="Times New Roman"/>
          <w:i/>
          <w:sz w:val="24"/>
          <w:szCs w:val="24"/>
        </w:rPr>
        <w:t xml:space="preserve">, </w:t>
      </w:r>
      <w:r w:rsidRPr="000478E2">
        <w:rPr>
          <w:rFonts w:ascii="Times New Roman" w:eastAsia="Times New Roman" w:hAnsi="Times New Roman" w:cs="Times New Roman"/>
          <w:sz w:val="24"/>
          <w:szCs w:val="24"/>
        </w:rPr>
        <w:t xml:space="preserve">2022. </w:t>
      </w:r>
      <w:r w:rsidRPr="000478E2">
        <w:rPr>
          <w:rFonts w:ascii="Times New Roman" w:eastAsia="Times New Roman" w:hAnsi="Times New Roman" w:cs="Times New Roman"/>
          <w:i/>
          <w:sz w:val="24"/>
          <w:szCs w:val="24"/>
        </w:rPr>
        <w:t>Case study as a research strategy</w:t>
      </w:r>
      <w:r w:rsidRPr="000478E2">
        <w:rPr>
          <w:rFonts w:ascii="Times New Roman" w:eastAsia="Times New Roman" w:hAnsi="Times New Roman" w:cs="Times New Roman"/>
          <w:sz w:val="24"/>
          <w:szCs w:val="24"/>
        </w:rPr>
        <w:t xml:space="preserve">. Available </w:t>
      </w:r>
      <w:proofErr w:type="gramStart"/>
      <w:r w:rsidRPr="000478E2">
        <w:rPr>
          <w:rFonts w:ascii="Times New Roman" w:eastAsia="Times New Roman" w:hAnsi="Times New Roman" w:cs="Times New Roman"/>
          <w:sz w:val="24"/>
          <w:szCs w:val="24"/>
        </w:rPr>
        <w:t>at :</w:t>
      </w:r>
      <w:proofErr w:type="gramEnd"/>
      <w:r w:rsidRPr="000478E2">
        <w:rPr>
          <w:rFonts w:ascii="Times New Roman" w:eastAsia="Times New Roman" w:hAnsi="Times New Roman" w:cs="Times New Roman"/>
          <w:sz w:val="24"/>
          <w:szCs w:val="24"/>
        </w:rPr>
        <w:t xml:space="preserve"> &lt;http://usir.salford.ac.uk/id/eprint/18250/1/6_Wedawatta_Case_study_as_a_research_strategy_Investigating_extreme_weather_resilience_of_construction_SMEs_in_the_UK.pdf&gt;   [Accessed 27.07.2022]</w:t>
      </w:r>
    </w:p>
    <w:p w14:paraId="1D43497F" w14:textId="77777777" w:rsidR="00290DF7" w:rsidRPr="000478E2" w:rsidRDefault="00290DF7" w:rsidP="00332ADD">
      <w:pPr>
        <w:spacing w:before="240" w:line="360" w:lineRule="auto"/>
        <w:jc w:val="both"/>
        <w:rPr>
          <w:rFonts w:ascii="Times New Roman" w:hAnsi="Times New Roman" w:cs="Times New Roman"/>
          <w:sz w:val="24"/>
          <w:szCs w:val="24"/>
          <w:lang w:val="en-US"/>
        </w:rPr>
      </w:pPr>
      <w:r w:rsidRPr="000478E2">
        <w:rPr>
          <w:rFonts w:ascii="Times New Roman" w:hAnsi="Times New Roman" w:cs="Times New Roman"/>
          <w:sz w:val="24"/>
          <w:szCs w:val="24"/>
          <w:lang w:val="en-US"/>
        </w:rPr>
        <w:lastRenderedPageBreak/>
        <w:t xml:space="preserve">Santini, F.D.O., Ladeira, W.J., Vieira, V.A., Araujo, C.F. and Sampaio, C.H., 2019. Antecedents and consequences of impulse buying: a meta-analytic study. </w:t>
      </w:r>
      <w:r w:rsidRPr="00292E1C">
        <w:rPr>
          <w:rFonts w:ascii="Times New Roman" w:hAnsi="Times New Roman" w:cs="Times New Roman"/>
          <w:i/>
          <w:iCs/>
          <w:sz w:val="24"/>
          <w:szCs w:val="24"/>
          <w:lang w:val="en-US"/>
        </w:rPr>
        <w:t>RAUSP Management Journal, 54,</w:t>
      </w:r>
      <w:r w:rsidRPr="000478E2">
        <w:rPr>
          <w:rFonts w:ascii="Times New Roman" w:hAnsi="Times New Roman" w:cs="Times New Roman"/>
          <w:sz w:val="24"/>
          <w:szCs w:val="24"/>
          <w:lang w:val="en-US"/>
        </w:rPr>
        <w:t xml:space="preserve"> pp.178-204. </w:t>
      </w:r>
    </w:p>
    <w:p w14:paraId="3967585E" w14:textId="77777777" w:rsidR="00290DF7" w:rsidRPr="000478E2" w:rsidRDefault="00290DF7" w:rsidP="00332ADD">
      <w:pPr>
        <w:spacing w:before="240" w:line="360" w:lineRule="auto"/>
        <w:jc w:val="both"/>
        <w:rPr>
          <w:rFonts w:ascii="Times New Roman" w:eastAsia="Times New Roman" w:hAnsi="Times New Roman" w:cs="Times New Roman"/>
          <w:sz w:val="24"/>
          <w:szCs w:val="24"/>
        </w:rPr>
      </w:pPr>
      <w:r w:rsidRPr="000478E2">
        <w:rPr>
          <w:rFonts w:ascii="Times New Roman" w:eastAsia="Times New Roman" w:hAnsi="Times New Roman" w:cs="Times New Roman"/>
          <w:sz w:val="24"/>
          <w:szCs w:val="24"/>
        </w:rPr>
        <w:t>Serra, M., Psarra, S. and O’Brien, J., 2018. Social and physical characterization of urban</w:t>
      </w:r>
      <w:r w:rsidRPr="00A13C64">
        <w:rPr>
          <w:rFonts w:ascii="Times New Roman" w:eastAsia="Times New Roman" w:hAnsi="Times New Roman" w:cs="Times New Roman"/>
          <w:sz w:val="24"/>
          <w:szCs w:val="24"/>
        </w:rPr>
        <w:t xml:space="preserve"> </w:t>
      </w:r>
      <w:r w:rsidRPr="000478E2">
        <w:rPr>
          <w:rFonts w:ascii="Times New Roman" w:eastAsia="Times New Roman" w:hAnsi="Times New Roman" w:cs="Times New Roman"/>
          <w:sz w:val="24"/>
          <w:szCs w:val="24"/>
        </w:rPr>
        <w:t>contexts: Techniques and methods for quantification, classification and purposive</w:t>
      </w:r>
      <w:r>
        <w:rPr>
          <w:rFonts w:ascii="Times New Roman" w:eastAsia="Times New Roman" w:hAnsi="Times New Roman" w:cs="Times New Roman"/>
          <w:sz w:val="24"/>
          <w:szCs w:val="24"/>
        </w:rPr>
        <w:t xml:space="preserve"> </w:t>
      </w:r>
      <w:r w:rsidRPr="000478E2">
        <w:rPr>
          <w:rFonts w:ascii="Times New Roman" w:eastAsia="Times New Roman" w:hAnsi="Times New Roman" w:cs="Times New Roman"/>
          <w:sz w:val="24"/>
          <w:szCs w:val="24"/>
        </w:rPr>
        <w:t xml:space="preserve">sampling. </w:t>
      </w:r>
      <w:r w:rsidRPr="00B24D5A">
        <w:rPr>
          <w:rFonts w:ascii="Times New Roman" w:eastAsia="Times New Roman" w:hAnsi="Times New Roman" w:cs="Times New Roman"/>
          <w:i/>
          <w:iCs/>
          <w:sz w:val="24"/>
          <w:szCs w:val="24"/>
        </w:rPr>
        <w:t>Urban Planning, 3</w:t>
      </w:r>
      <w:r w:rsidRPr="000478E2">
        <w:rPr>
          <w:rFonts w:ascii="Times New Roman" w:eastAsia="Times New Roman" w:hAnsi="Times New Roman" w:cs="Times New Roman"/>
          <w:sz w:val="24"/>
          <w:szCs w:val="24"/>
        </w:rPr>
        <w:t>(1), pp.58-74.</w:t>
      </w:r>
    </w:p>
    <w:p w14:paraId="4CB5CFB6" w14:textId="77777777" w:rsidR="00290DF7" w:rsidRPr="000478E2" w:rsidRDefault="00290DF7" w:rsidP="00332ADD">
      <w:pPr>
        <w:spacing w:before="240" w:line="360" w:lineRule="auto"/>
        <w:jc w:val="both"/>
        <w:rPr>
          <w:rFonts w:ascii="Times New Roman" w:hAnsi="Times New Roman" w:cs="Times New Roman"/>
          <w:sz w:val="24"/>
          <w:szCs w:val="24"/>
          <w:lang w:val="en-US"/>
        </w:rPr>
      </w:pPr>
      <w:bookmarkStart w:id="28" w:name="_Hlk109819963"/>
      <w:proofErr w:type="spellStart"/>
      <w:r w:rsidRPr="000478E2">
        <w:rPr>
          <w:rFonts w:ascii="Times New Roman" w:hAnsi="Times New Roman" w:cs="Times New Roman"/>
          <w:sz w:val="24"/>
          <w:szCs w:val="24"/>
          <w:lang w:val="en-US"/>
        </w:rPr>
        <w:t>Simamora</w:t>
      </w:r>
      <w:bookmarkEnd w:id="28"/>
      <w:proofErr w:type="spellEnd"/>
      <w:r w:rsidRPr="000478E2">
        <w:rPr>
          <w:rFonts w:ascii="Times New Roman" w:hAnsi="Times New Roman" w:cs="Times New Roman"/>
          <w:sz w:val="24"/>
          <w:szCs w:val="24"/>
          <w:lang w:val="en-US"/>
        </w:rPr>
        <w:t xml:space="preserve">, B., 2021. Toward A General Theory of Consumer Motivation: A Critical Review. </w:t>
      </w:r>
      <w:proofErr w:type="spellStart"/>
      <w:r w:rsidRPr="005E66B1">
        <w:rPr>
          <w:rFonts w:ascii="Times New Roman" w:hAnsi="Times New Roman" w:cs="Times New Roman"/>
          <w:i/>
          <w:iCs/>
          <w:sz w:val="24"/>
          <w:szCs w:val="24"/>
          <w:lang w:val="en-US"/>
        </w:rPr>
        <w:t>Technium</w:t>
      </w:r>
      <w:proofErr w:type="spellEnd"/>
      <w:r w:rsidRPr="005E66B1">
        <w:rPr>
          <w:rFonts w:ascii="Times New Roman" w:hAnsi="Times New Roman" w:cs="Times New Roman"/>
          <w:i/>
          <w:iCs/>
          <w:sz w:val="24"/>
          <w:szCs w:val="24"/>
          <w:lang w:val="en-US"/>
        </w:rPr>
        <w:t xml:space="preserve"> Soc. Sci. J., 18,</w:t>
      </w:r>
      <w:r w:rsidRPr="000478E2">
        <w:rPr>
          <w:rFonts w:ascii="Times New Roman" w:hAnsi="Times New Roman" w:cs="Times New Roman"/>
          <w:sz w:val="24"/>
          <w:szCs w:val="24"/>
          <w:lang w:val="en-US"/>
        </w:rPr>
        <w:t xml:space="preserve"> p.418. </w:t>
      </w:r>
    </w:p>
    <w:p w14:paraId="75EE507B" w14:textId="77777777" w:rsidR="00290DF7" w:rsidRPr="000478E2" w:rsidRDefault="00290DF7" w:rsidP="00332ADD">
      <w:pPr>
        <w:spacing w:before="240" w:line="360" w:lineRule="auto"/>
        <w:jc w:val="both"/>
        <w:rPr>
          <w:rFonts w:ascii="Times New Roman" w:hAnsi="Times New Roman" w:cs="Times New Roman"/>
          <w:sz w:val="24"/>
          <w:szCs w:val="24"/>
          <w:lang w:val="en-US"/>
        </w:rPr>
      </w:pPr>
      <w:r w:rsidRPr="000478E2">
        <w:rPr>
          <w:rFonts w:ascii="Times New Roman" w:hAnsi="Times New Roman" w:cs="Times New Roman"/>
          <w:sz w:val="24"/>
          <w:szCs w:val="24"/>
          <w:lang w:val="en-US"/>
        </w:rPr>
        <w:t xml:space="preserve">Tsai, P.H., Lin, G.Y., Zheng, Y.L., Chen, Y.C., Chen, P.Z. and Su, Z.C., 2020. Exploring the effect of Starbucks' green marketing on consumers' purchase decisions from consumers’ perspective. </w:t>
      </w:r>
      <w:r w:rsidRPr="00103905">
        <w:rPr>
          <w:rFonts w:ascii="Times New Roman" w:hAnsi="Times New Roman" w:cs="Times New Roman"/>
          <w:i/>
          <w:iCs/>
          <w:sz w:val="24"/>
          <w:szCs w:val="24"/>
          <w:lang w:val="en-US"/>
        </w:rPr>
        <w:t>Journal of Retailing and Consumer Services, 56,</w:t>
      </w:r>
      <w:r w:rsidRPr="000478E2">
        <w:rPr>
          <w:rFonts w:ascii="Times New Roman" w:hAnsi="Times New Roman" w:cs="Times New Roman"/>
          <w:sz w:val="24"/>
          <w:szCs w:val="24"/>
          <w:lang w:val="en-US"/>
        </w:rPr>
        <w:t xml:space="preserve"> p.102162. </w:t>
      </w:r>
    </w:p>
    <w:p w14:paraId="529276F1" w14:textId="77777777" w:rsidR="00290DF7" w:rsidRPr="00290DF7" w:rsidRDefault="00290DF7" w:rsidP="00290DF7">
      <w:pPr>
        <w:spacing w:before="240" w:line="360" w:lineRule="auto"/>
        <w:jc w:val="both"/>
        <w:rPr>
          <w:rFonts w:ascii="Times New Roman" w:eastAsia="Times New Roman" w:hAnsi="Times New Roman" w:cs="Times New Roman"/>
          <w:sz w:val="24"/>
          <w:szCs w:val="24"/>
        </w:rPr>
      </w:pPr>
      <w:r w:rsidRPr="000478E2">
        <w:rPr>
          <w:rFonts w:ascii="Times New Roman" w:eastAsia="Times New Roman" w:hAnsi="Times New Roman" w:cs="Times New Roman"/>
          <w:sz w:val="24"/>
          <w:szCs w:val="24"/>
        </w:rPr>
        <w:t xml:space="preserve">Žukauskas, P., </w:t>
      </w:r>
      <w:proofErr w:type="spellStart"/>
      <w:r w:rsidRPr="000478E2">
        <w:rPr>
          <w:rFonts w:ascii="Times New Roman" w:eastAsia="Times New Roman" w:hAnsi="Times New Roman" w:cs="Times New Roman"/>
          <w:sz w:val="24"/>
          <w:szCs w:val="24"/>
        </w:rPr>
        <w:t>Vveinhardt</w:t>
      </w:r>
      <w:proofErr w:type="spellEnd"/>
      <w:r w:rsidRPr="000478E2">
        <w:rPr>
          <w:rFonts w:ascii="Times New Roman" w:eastAsia="Times New Roman" w:hAnsi="Times New Roman" w:cs="Times New Roman"/>
          <w:sz w:val="24"/>
          <w:szCs w:val="24"/>
        </w:rPr>
        <w:t xml:space="preserve">, J. and </w:t>
      </w:r>
      <w:proofErr w:type="spellStart"/>
      <w:r w:rsidRPr="000478E2">
        <w:rPr>
          <w:rFonts w:ascii="Times New Roman" w:eastAsia="Times New Roman" w:hAnsi="Times New Roman" w:cs="Times New Roman"/>
          <w:sz w:val="24"/>
          <w:szCs w:val="24"/>
        </w:rPr>
        <w:t>Andriukaitienė</w:t>
      </w:r>
      <w:proofErr w:type="spellEnd"/>
      <w:r w:rsidRPr="000478E2">
        <w:rPr>
          <w:rFonts w:ascii="Times New Roman" w:eastAsia="Times New Roman" w:hAnsi="Times New Roman" w:cs="Times New Roman"/>
          <w:sz w:val="24"/>
          <w:szCs w:val="24"/>
        </w:rPr>
        <w:t xml:space="preserve">, R., 2018. Philosophy and paradigm of </w:t>
      </w:r>
      <w:r w:rsidRPr="00290DF7">
        <w:rPr>
          <w:rFonts w:ascii="Times New Roman" w:eastAsia="Times New Roman" w:hAnsi="Times New Roman" w:cs="Times New Roman"/>
          <w:sz w:val="24"/>
          <w:szCs w:val="24"/>
        </w:rPr>
        <w:t xml:space="preserve">scientific research. </w:t>
      </w:r>
      <w:r w:rsidRPr="00290DF7">
        <w:rPr>
          <w:rFonts w:ascii="Times New Roman" w:eastAsia="Times New Roman" w:hAnsi="Times New Roman" w:cs="Times New Roman"/>
          <w:i/>
          <w:iCs/>
          <w:sz w:val="24"/>
          <w:szCs w:val="24"/>
        </w:rPr>
        <w:t>Management culture and corporate social responsibility, 121.</w:t>
      </w:r>
    </w:p>
    <w:p w14:paraId="1786110D" w14:textId="77777777" w:rsidR="00C62EAF" w:rsidRPr="00E97A0A" w:rsidRDefault="00BA0D91">
      <w:pPr>
        <w:spacing w:line="360" w:lineRule="auto"/>
        <w:jc w:val="both"/>
        <w:rPr>
          <w:rFonts w:ascii="Times New Roman" w:eastAsia="Times New Roman" w:hAnsi="Times New Roman" w:cs="Times New Roman"/>
          <w:b/>
          <w:sz w:val="24"/>
          <w:szCs w:val="24"/>
        </w:rPr>
      </w:pPr>
      <w:r w:rsidRPr="00E97A0A">
        <w:rPr>
          <w:rFonts w:ascii="Times New Roman" w:eastAsia="Times New Roman" w:hAnsi="Times New Roman" w:cs="Times New Roman"/>
          <w:b/>
          <w:sz w:val="24"/>
          <w:szCs w:val="24"/>
        </w:rPr>
        <w:t xml:space="preserve"> </w:t>
      </w:r>
    </w:p>
    <w:sectPr w:rsidR="00C62EAF" w:rsidRPr="00E97A0A" w:rsidSect="00D1051B">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F13E7D" w14:textId="77777777" w:rsidR="00636AA2" w:rsidRDefault="00636AA2" w:rsidP="00D1051B">
      <w:pPr>
        <w:spacing w:line="240" w:lineRule="auto"/>
      </w:pPr>
      <w:r>
        <w:separator/>
      </w:r>
    </w:p>
  </w:endnote>
  <w:endnote w:type="continuationSeparator" w:id="0">
    <w:p w14:paraId="7F9DCF41" w14:textId="77777777" w:rsidR="00636AA2" w:rsidRDefault="00636AA2" w:rsidP="00D105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4331925"/>
      <w:docPartObj>
        <w:docPartGallery w:val="Page Numbers (Bottom of Page)"/>
        <w:docPartUnique/>
      </w:docPartObj>
    </w:sdtPr>
    <w:sdtEndPr>
      <w:rPr>
        <w:rFonts w:ascii="Times New Roman" w:hAnsi="Times New Roman" w:cs="Times New Roman"/>
        <w:noProof/>
        <w:sz w:val="20"/>
        <w:szCs w:val="20"/>
      </w:rPr>
    </w:sdtEndPr>
    <w:sdtContent>
      <w:p w14:paraId="5E9E133C" w14:textId="1F894B76" w:rsidR="00D1051B" w:rsidRPr="00D1051B" w:rsidRDefault="00D1051B">
        <w:pPr>
          <w:pStyle w:val="Footer"/>
          <w:jc w:val="right"/>
          <w:rPr>
            <w:rFonts w:ascii="Times New Roman" w:hAnsi="Times New Roman" w:cs="Times New Roman"/>
            <w:sz w:val="20"/>
            <w:szCs w:val="20"/>
          </w:rPr>
        </w:pPr>
        <w:r w:rsidRPr="00D1051B">
          <w:rPr>
            <w:rFonts w:ascii="Times New Roman" w:hAnsi="Times New Roman" w:cs="Times New Roman"/>
            <w:sz w:val="20"/>
            <w:szCs w:val="20"/>
          </w:rPr>
          <w:fldChar w:fldCharType="begin"/>
        </w:r>
        <w:r w:rsidRPr="00D1051B">
          <w:rPr>
            <w:rFonts w:ascii="Times New Roman" w:hAnsi="Times New Roman" w:cs="Times New Roman"/>
            <w:sz w:val="20"/>
            <w:szCs w:val="20"/>
          </w:rPr>
          <w:instrText xml:space="preserve"> PAGE   \* MERGEFORMAT </w:instrText>
        </w:r>
        <w:r w:rsidRPr="00D1051B">
          <w:rPr>
            <w:rFonts w:ascii="Times New Roman" w:hAnsi="Times New Roman" w:cs="Times New Roman"/>
            <w:sz w:val="20"/>
            <w:szCs w:val="20"/>
          </w:rPr>
          <w:fldChar w:fldCharType="separate"/>
        </w:r>
        <w:r w:rsidR="00510AA0">
          <w:rPr>
            <w:rFonts w:ascii="Times New Roman" w:hAnsi="Times New Roman" w:cs="Times New Roman"/>
            <w:noProof/>
            <w:sz w:val="20"/>
            <w:szCs w:val="20"/>
          </w:rPr>
          <w:t>1</w:t>
        </w:r>
        <w:r w:rsidRPr="00D1051B">
          <w:rPr>
            <w:rFonts w:ascii="Times New Roman" w:hAnsi="Times New Roman" w:cs="Times New Roman"/>
            <w:noProof/>
            <w:sz w:val="20"/>
            <w:szCs w:val="20"/>
          </w:rPr>
          <w:fldChar w:fldCharType="end"/>
        </w:r>
      </w:p>
    </w:sdtContent>
  </w:sdt>
  <w:p w14:paraId="6FF78616" w14:textId="77777777" w:rsidR="00D1051B" w:rsidRDefault="00D105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D850BE" w14:textId="77777777" w:rsidR="00636AA2" w:rsidRDefault="00636AA2" w:rsidP="00D1051B">
      <w:pPr>
        <w:spacing w:line="240" w:lineRule="auto"/>
      </w:pPr>
      <w:r>
        <w:separator/>
      </w:r>
    </w:p>
  </w:footnote>
  <w:footnote w:type="continuationSeparator" w:id="0">
    <w:p w14:paraId="7B696ACD" w14:textId="77777777" w:rsidR="00636AA2" w:rsidRDefault="00636AA2" w:rsidP="00D1051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EA7ED4"/>
    <w:multiLevelType w:val="multilevel"/>
    <w:tmpl w:val="80E426CC"/>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0D267F6"/>
    <w:multiLevelType w:val="multilevel"/>
    <w:tmpl w:val="80E426CC"/>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444257A"/>
    <w:multiLevelType w:val="hybridMultilevel"/>
    <w:tmpl w:val="D0E431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2EAF"/>
    <w:rsid w:val="0003302D"/>
    <w:rsid w:val="000478E2"/>
    <w:rsid w:val="000570EA"/>
    <w:rsid w:val="000E3FA8"/>
    <w:rsid w:val="000F731B"/>
    <w:rsid w:val="00103905"/>
    <w:rsid w:val="00115BA3"/>
    <w:rsid w:val="00124281"/>
    <w:rsid w:val="00185FA6"/>
    <w:rsid w:val="00196D87"/>
    <w:rsid w:val="001E275C"/>
    <w:rsid w:val="00225694"/>
    <w:rsid w:val="00256F96"/>
    <w:rsid w:val="00270495"/>
    <w:rsid w:val="00290DF7"/>
    <w:rsid w:val="00292E1C"/>
    <w:rsid w:val="002B5676"/>
    <w:rsid w:val="002C1646"/>
    <w:rsid w:val="003247B4"/>
    <w:rsid w:val="00332ADD"/>
    <w:rsid w:val="00336016"/>
    <w:rsid w:val="0034190B"/>
    <w:rsid w:val="00342C6B"/>
    <w:rsid w:val="00345388"/>
    <w:rsid w:val="00373F93"/>
    <w:rsid w:val="003747FB"/>
    <w:rsid w:val="00375218"/>
    <w:rsid w:val="00384371"/>
    <w:rsid w:val="00395884"/>
    <w:rsid w:val="003D3AAB"/>
    <w:rsid w:val="0040471A"/>
    <w:rsid w:val="004F2CAB"/>
    <w:rsid w:val="00501A4E"/>
    <w:rsid w:val="00510AA0"/>
    <w:rsid w:val="00514AF2"/>
    <w:rsid w:val="00522EEB"/>
    <w:rsid w:val="00571C1C"/>
    <w:rsid w:val="00590665"/>
    <w:rsid w:val="005E66B1"/>
    <w:rsid w:val="00636AA2"/>
    <w:rsid w:val="00670BEE"/>
    <w:rsid w:val="006D3F8A"/>
    <w:rsid w:val="006D6114"/>
    <w:rsid w:val="006D79F1"/>
    <w:rsid w:val="006E23C4"/>
    <w:rsid w:val="007A2A5C"/>
    <w:rsid w:val="007F6077"/>
    <w:rsid w:val="00822196"/>
    <w:rsid w:val="00826C0E"/>
    <w:rsid w:val="00870270"/>
    <w:rsid w:val="00891B06"/>
    <w:rsid w:val="008A459F"/>
    <w:rsid w:val="009415FA"/>
    <w:rsid w:val="00944803"/>
    <w:rsid w:val="009559BD"/>
    <w:rsid w:val="009868FE"/>
    <w:rsid w:val="009D691C"/>
    <w:rsid w:val="00A067B7"/>
    <w:rsid w:val="00A13C64"/>
    <w:rsid w:val="00A24777"/>
    <w:rsid w:val="00A25E97"/>
    <w:rsid w:val="00A64C27"/>
    <w:rsid w:val="00AD5E78"/>
    <w:rsid w:val="00AE7E8B"/>
    <w:rsid w:val="00B03AE4"/>
    <w:rsid w:val="00B1171D"/>
    <w:rsid w:val="00B24D5A"/>
    <w:rsid w:val="00B641C6"/>
    <w:rsid w:val="00BA0D91"/>
    <w:rsid w:val="00C62EAF"/>
    <w:rsid w:val="00C86511"/>
    <w:rsid w:val="00CD564F"/>
    <w:rsid w:val="00D1051B"/>
    <w:rsid w:val="00D74A85"/>
    <w:rsid w:val="00DE1713"/>
    <w:rsid w:val="00E27233"/>
    <w:rsid w:val="00E56975"/>
    <w:rsid w:val="00E742E6"/>
    <w:rsid w:val="00E97A0A"/>
    <w:rsid w:val="00EB0C2D"/>
    <w:rsid w:val="00EE7886"/>
    <w:rsid w:val="00F43508"/>
    <w:rsid w:val="00F93EB5"/>
    <w:rsid w:val="00FC19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8D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Heading2"/>
    <w:next w:val="Normal"/>
    <w:autoRedefine/>
    <w:uiPriority w:val="9"/>
    <w:qFormat/>
    <w:rsid w:val="00D1051B"/>
    <w:pPr>
      <w:outlineLvl w:val="0"/>
    </w:pPr>
  </w:style>
  <w:style w:type="paragraph" w:styleId="Heading2">
    <w:name w:val="heading 2"/>
    <w:basedOn w:val="Normal"/>
    <w:next w:val="Normal"/>
    <w:autoRedefine/>
    <w:uiPriority w:val="9"/>
    <w:unhideWhenUsed/>
    <w:qFormat/>
    <w:rsid w:val="00D1051B"/>
    <w:pPr>
      <w:keepNext/>
      <w:keepLines/>
      <w:spacing w:line="360" w:lineRule="auto"/>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1051B"/>
    <w:pPr>
      <w:tabs>
        <w:tab w:val="center" w:pos="4513"/>
        <w:tab w:val="right" w:pos="9026"/>
      </w:tabs>
      <w:spacing w:line="240" w:lineRule="auto"/>
    </w:pPr>
  </w:style>
  <w:style w:type="character" w:customStyle="1" w:styleId="HeaderChar">
    <w:name w:val="Header Char"/>
    <w:basedOn w:val="DefaultParagraphFont"/>
    <w:link w:val="Header"/>
    <w:uiPriority w:val="99"/>
    <w:rsid w:val="00D1051B"/>
  </w:style>
  <w:style w:type="paragraph" w:styleId="Footer">
    <w:name w:val="footer"/>
    <w:basedOn w:val="Normal"/>
    <w:link w:val="FooterChar"/>
    <w:uiPriority w:val="99"/>
    <w:unhideWhenUsed/>
    <w:rsid w:val="00D1051B"/>
    <w:pPr>
      <w:tabs>
        <w:tab w:val="center" w:pos="4513"/>
        <w:tab w:val="right" w:pos="9026"/>
      </w:tabs>
      <w:spacing w:line="240" w:lineRule="auto"/>
    </w:pPr>
  </w:style>
  <w:style w:type="character" w:customStyle="1" w:styleId="FooterChar">
    <w:name w:val="Footer Char"/>
    <w:basedOn w:val="DefaultParagraphFont"/>
    <w:link w:val="Footer"/>
    <w:uiPriority w:val="99"/>
    <w:rsid w:val="00D1051B"/>
  </w:style>
  <w:style w:type="paragraph" w:styleId="TOCHeading">
    <w:name w:val="TOC Heading"/>
    <w:basedOn w:val="Heading1"/>
    <w:next w:val="Normal"/>
    <w:uiPriority w:val="39"/>
    <w:unhideWhenUsed/>
    <w:qFormat/>
    <w:rsid w:val="00D1051B"/>
    <w:pPr>
      <w:spacing w:before="240" w:line="259" w:lineRule="auto"/>
      <w:outlineLvl w:val="9"/>
    </w:pPr>
    <w:rPr>
      <w:rFonts w:asciiTheme="majorHAnsi" w:eastAsiaTheme="majorEastAsia" w:hAnsiTheme="majorHAnsi" w:cstheme="majorBidi"/>
      <w:b w:val="0"/>
      <w:color w:val="365F91" w:themeColor="accent1" w:themeShade="BF"/>
      <w:sz w:val="32"/>
      <w:lang w:val="en-US" w:eastAsia="en-US"/>
    </w:rPr>
  </w:style>
  <w:style w:type="paragraph" w:styleId="TOC1">
    <w:name w:val="toc 1"/>
    <w:basedOn w:val="Normal"/>
    <w:next w:val="Normal"/>
    <w:autoRedefine/>
    <w:uiPriority w:val="39"/>
    <w:unhideWhenUsed/>
    <w:rsid w:val="00D1051B"/>
    <w:pPr>
      <w:spacing w:after="100"/>
    </w:pPr>
  </w:style>
  <w:style w:type="paragraph" w:styleId="TOC2">
    <w:name w:val="toc 2"/>
    <w:basedOn w:val="Normal"/>
    <w:next w:val="Normal"/>
    <w:autoRedefine/>
    <w:uiPriority w:val="39"/>
    <w:unhideWhenUsed/>
    <w:rsid w:val="00D1051B"/>
    <w:pPr>
      <w:spacing w:after="100"/>
      <w:ind w:left="220"/>
    </w:pPr>
  </w:style>
  <w:style w:type="character" w:styleId="Hyperlink">
    <w:name w:val="Hyperlink"/>
    <w:basedOn w:val="DefaultParagraphFont"/>
    <w:uiPriority w:val="99"/>
    <w:unhideWhenUsed/>
    <w:rsid w:val="00D1051B"/>
    <w:rPr>
      <w:color w:val="0000FF" w:themeColor="hyperlink"/>
      <w:u w:val="single"/>
    </w:rPr>
  </w:style>
  <w:style w:type="paragraph" w:styleId="ListParagraph">
    <w:name w:val="List Paragraph"/>
    <w:basedOn w:val="Normal"/>
    <w:uiPriority w:val="34"/>
    <w:qFormat/>
    <w:rsid w:val="00590665"/>
    <w:pPr>
      <w:ind w:left="720"/>
      <w:contextualSpacing/>
    </w:pPr>
  </w:style>
  <w:style w:type="paragraph" w:styleId="BalloonText">
    <w:name w:val="Balloon Text"/>
    <w:basedOn w:val="Normal"/>
    <w:link w:val="BalloonTextChar"/>
    <w:uiPriority w:val="99"/>
    <w:semiHidden/>
    <w:unhideWhenUsed/>
    <w:rsid w:val="00826C0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6C0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Heading2"/>
    <w:next w:val="Normal"/>
    <w:autoRedefine/>
    <w:uiPriority w:val="9"/>
    <w:qFormat/>
    <w:rsid w:val="00D1051B"/>
    <w:pPr>
      <w:outlineLvl w:val="0"/>
    </w:pPr>
  </w:style>
  <w:style w:type="paragraph" w:styleId="Heading2">
    <w:name w:val="heading 2"/>
    <w:basedOn w:val="Normal"/>
    <w:next w:val="Normal"/>
    <w:autoRedefine/>
    <w:uiPriority w:val="9"/>
    <w:unhideWhenUsed/>
    <w:qFormat/>
    <w:rsid w:val="00D1051B"/>
    <w:pPr>
      <w:keepNext/>
      <w:keepLines/>
      <w:spacing w:line="360" w:lineRule="auto"/>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1051B"/>
    <w:pPr>
      <w:tabs>
        <w:tab w:val="center" w:pos="4513"/>
        <w:tab w:val="right" w:pos="9026"/>
      </w:tabs>
      <w:spacing w:line="240" w:lineRule="auto"/>
    </w:pPr>
  </w:style>
  <w:style w:type="character" w:customStyle="1" w:styleId="HeaderChar">
    <w:name w:val="Header Char"/>
    <w:basedOn w:val="DefaultParagraphFont"/>
    <w:link w:val="Header"/>
    <w:uiPriority w:val="99"/>
    <w:rsid w:val="00D1051B"/>
  </w:style>
  <w:style w:type="paragraph" w:styleId="Footer">
    <w:name w:val="footer"/>
    <w:basedOn w:val="Normal"/>
    <w:link w:val="FooterChar"/>
    <w:uiPriority w:val="99"/>
    <w:unhideWhenUsed/>
    <w:rsid w:val="00D1051B"/>
    <w:pPr>
      <w:tabs>
        <w:tab w:val="center" w:pos="4513"/>
        <w:tab w:val="right" w:pos="9026"/>
      </w:tabs>
      <w:spacing w:line="240" w:lineRule="auto"/>
    </w:pPr>
  </w:style>
  <w:style w:type="character" w:customStyle="1" w:styleId="FooterChar">
    <w:name w:val="Footer Char"/>
    <w:basedOn w:val="DefaultParagraphFont"/>
    <w:link w:val="Footer"/>
    <w:uiPriority w:val="99"/>
    <w:rsid w:val="00D1051B"/>
  </w:style>
  <w:style w:type="paragraph" w:styleId="TOCHeading">
    <w:name w:val="TOC Heading"/>
    <w:basedOn w:val="Heading1"/>
    <w:next w:val="Normal"/>
    <w:uiPriority w:val="39"/>
    <w:unhideWhenUsed/>
    <w:qFormat/>
    <w:rsid w:val="00D1051B"/>
    <w:pPr>
      <w:spacing w:before="240" w:line="259" w:lineRule="auto"/>
      <w:outlineLvl w:val="9"/>
    </w:pPr>
    <w:rPr>
      <w:rFonts w:asciiTheme="majorHAnsi" w:eastAsiaTheme="majorEastAsia" w:hAnsiTheme="majorHAnsi" w:cstheme="majorBidi"/>
      <w:b w:val="0"/>
      <w:color w:val="365F91" w:themeColor="accent1" w:themeShade="BF"/>
      <w:sz w:val="32"/>
      <w:lang w:val="en-US" w:eastAsia="en-US"/>
    </w:rPr>
  </w:style>
  <w:style w:type="paragraph" w:styleId="TOC1">
    <w:name w:val="toc 1"/>
    <w:basedOn w:val="Normal"/>
    <w:next w:val="Normal"/>
    <w:autoRedefine/>
    <w:uiPriority w:val="39"/>
    <w:unhideWhenUsed/>
    <w:rsid w:val="00D1051B"/>
    <w:pPr>
      <w:spacing w:after="100"/>
    </w:pPr>
  </w:style>
  <w:style w:type="paragraph" w:styleId="TOC2">
    <w:name w:val="toc 2"/>
    <w:basedOn w:val="Normal"/>
    <w:next w:val="Normal"/>
    <w:autoRedefine/>
    <w:uiPriority w:val="39"/>
    <w:unhideWhenUsed/>
    <w:rsid w:val="00D1051B"/>
    <w:pPr>
      <w:spacing w:after="100"/>
      <w:ind w:left="220"/>
    </w:pPr>
  </w:style>
  <w:style w:type="character" w:styleId="Hyperlink">
    <w:name w:val="Hyperlink"/>
    <w:basedOn w:val="DefaultParagraphFont"/>
    <w:uiPriority w:val="99"/>
    <w:unhideWhenUsed/>
    <w:rsid w:val="00D1051B"/>
    <w:rPr>
      <w:color w:val="0000FF" w:themeColor="hyperlink"/>
      <w:u w:val="single"/>
    </w:rPr>
  </w:style>
  <w:style w:type="paragraph" w:styleId="ListParagraph">
    <w:name w:val="List Paragraph"/>
    <w:basedOn w:val="Normal"/>
    <w:uiPriority w:val="34"/>
    <w:qFormat/>
    <w:rsid w:val="00590665"/>
    <w:pPr>
      <w:ind w:left="720"/>
      <w:contextualSpacing/>
    </w:pPr>
  </w:style>
  <w:style w:type="paragraph" w:styleId="BalloonText">
    <w:name w:val="Balloon Text"/>
    <w:basedOn w:val="Normal"/>
    <w:link w:val="BalloonTextChar"/>
    <w:uiPriority w:val="99"/>
    <w:semiHidden/>
    <w:unhideWhenUsed/>
    <w:rsid w:val="00826C0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6C0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629977">
      <w:bodyDiv w:val="1"/>
      <w:marLeft w:val="0"/>
      <w:marRight w:val="0"/>
      <w:marTop w:val="0"/>
      <w:marBottom w:val="0"/>
      <w:divBdr>
        <w:top w:val="none" w:sz="0" w:space="0" w:color="auto"/>
        <w:left w:val="none" w:sz="0" w:space="0" w:color="auto"/>
        <w:bottom w:val="none" w:sz="0" w:space="0" w:color="auto"/>
        <w:right w:val="none" w:sz="0" w:space="0" w:color="auto"/>
      </w:divBdr>
    </w:div>
    <w:div w:id="330182906">
      <w:bodyDiv w:val="1"/>
      <w:marLeft w:val="0"/>
      <w:marRight w:val="0"/>
      <w:marTop w:val="0"/>
      <w:marBottom w:val="0"/>
      <w:divBdr>
        <w:top w:val="none" w:sz="0" w:space="0" w:color="auto"/>
        <w:left w:val="none" w:sz="0" w:space="0" w:color="auto"/>
        <w:bottom w:val="none" w:sz="0" w:space="0" w:color="auto"/>
        <w:right w:val="none" w:sz="0" w:space="0" w:color="auto"/>
      </w:divBdr>
    </w:div>
    <w:div w:id="561259433">
      <w:bodyDiv w:val="1"/>
      <w:marLeft w:val="0"/>
      <w:marRight w:val="0"/>
      <w:marTop w:val="0"/>
      <w:marBottom w:val="0"/>
      <w:divBdr>
        <w:top w:val="none" w:sz="0" w:space="0" w:color="auto"/>
        <w:left w:val="none" w:sz="0" w:space="0" w:color="auto"/>
        <w:bottom w:val="none" w:sz="0" w:space="0" w:color="auto"/>
        <w:right w:val="none" w:sz="0" w:space="0" w:color="auto"/>
      </w:divBdr>
    </w:div>
    <w:div w:id="16307467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3914D-0296-411B-B6B1-C2EA46214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12</Pages>
  <Words>3100</Words>
  <Characters>17671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107</cp:revision>
  <dcterms:created xsi:type="dcterms:W3CDTF">2022-07-27T07:36:00Z</dcterms:created>
  <dcterms:modified xsi:type="dcterms:W3CDTF">2022-08-30T09:30:00Z</dcterms:modified>
</cp:coreProperties>
</file>