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456" w:rsidRPr="00633F87" w:rsidRDefault="00F86456" w:rsidP="00633F87">
      <w:pPr>
        <w:pStyle w:val="Title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</w:p>
    <w:p w:rsidR="00F86456" w:rsidRPr="00633F87" w:rsidRDefault="00F86456" w:rsidP="00633F87">
      <w:pPr>
        <w:pStyle w:val="Title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</w:p>
    <w:p w:rsidR="00F86456" w:rsidRPr="00633F87" w:rsidRDefault="00F86456" w:rsidP="00633F87">
      <w:pPr>
        <w:pStyle w:val="Title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</w:p>
    <w:p w:rsidR="00F86456" w:rsidRPr="00633F87" w:rsidRDefault="00F86456" w:rsidP="00633F87">
      <w:pPr>
        <w:pStyle w:val="Title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</w:p>
    <w:p w:rsidR="00F86456" w:rsidRPr="00633F87" w:rsidRDefault="00F86456" w:rsidP="00633F87">
      <w:pPr>
        <w:pStyle w:val="Title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</w:p>
    <w:p w:rsidR="00F86456" w:rsidRPr="00633F87" w:rsidRDefault="00F86456" w:rsidP="00633F87">
      <w:pPr>
        <w:pStyle w:val="Title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</w:p>
    <w:p w:rsidR="00F86456" w:rsidRPr="00BC5D0D" w:rsidRDefault="00F86456" w:rsidP="00BC5D0D">
      <w:pPr>
        <w:pStyle w:val="Title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lang w:val="en-GB"/>
        </w:rPr>
      </w:pPr>
    </w:p>
    <w:p w:rsidR="00721A4B" w:rsidRPr="00BC5D0D" w:rsidRDefault="00563428" w:rsidP="00BC5D0D">
      <w:pPr>
        <w:pStyle w:val="Title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lang w:val="en-GB"/>
        </w:rPr>
      </w:pPr>
      <w:r w:rsidRPr="00BC5D0D">
        <w:rPr>
          <w:rFonts w:ascii="Times New Roman" w:hAnsi="Times New Roman" w:cs="Times New Roman"/>
          <w:b/>
          <w:color w:val="000000" w:themeColor="text1"/>
          <w:sz w:val="36"/>
          <w:szCs w:val="36"/>
          <w:lang w:val="en-GB"/>
        </w:rPr>
        <w:t>GLOBAL BUSINESS ENVIRONMENT</w:t>
      </w:r>
    </w:p>
    <w:p w:rsidR="00721A4B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br w:type="page"/>
      </w:r>
    </w:p>
    <w:p w:rsidR="00633F87" w:rsidRPr="00633F87" w:rsidRDefault="00563428" w:rsidP="00633F87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en-GB"/>
        </w:rPr>
      </w:pPr>
      <w:r w:rsidRPr="00633F8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en-GB"/>
        </w:rPr>
        <w:lastRenderedPageBreak/>
        <w:t>Executive summary</w:t>
      </w:r>
    </w:p>
    <w:p w:rsid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Business environment means the forces that affect a business for expanding internationally and functions as a support or a barrier in its path. It determines the functioning of a company through it can stay competitive in the market and meet the demand of </w:t>
      </w:r>
      <w:r>
        <w:rPr>
          <w:rFonts w:ascii="Times New Roman" w:hAnsi="Times New Roman" w:cs="Times New Roman"/>
          <w:sz w:val="24"/>
          <w:szCs w:val="24"/>
          <w:lang w:val="en-GB"/>
        </w:rPr>
        <w:t>the market. It reports aims at explaining the factors that influence the changing business environment of a company. This describes the models that had been used in the model to know about the factors and the competitive advantage for the brand. It highlig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hts the actions taken in the market that has influenced the long and short-run changes. </w:t>
      </w:r>
    </w:p>
    <w:p w:rsidR="00633F87" w:rsidRPr="0031737E" w:rsidRDefault="00633F87" w:rsidP="00633F8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633F87" w:rsidRDefault="00633F87" w:rsidP="00633F87"/>
    <w:p w:rsidR="00633F87" w:rsidRDefault="00633F87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:rsidR="00633F87" w:rsidRDefault="00563428">
      <w:pP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717572860"/>
        <w:docPartObj>
          <w:docPartGallery w:val="Table of Contents"/>
          <w:docPartUnique/>
        </w:docPartObj>
      </w:sdtPr>
      <w:sdtContent>
        <w:p w:rsidR="00633F87" w:rsidRPr="00633F87" w:rsidRDefault="00563428" w:rsidP="00633F87">
          <w:pPr>
            <w:pStyle w:val="TOCHeading"/>
            <w:spacing w:line="360" w:lineRule="auto"/>
            <w:jc w:val="center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633F87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>Table of Contents</w:t>
          </w:r>
        </w:p>
        <w:p w:rsidR="00FB3142" w:rsidRPr="00FB3142" w:rsidRDefault="00457782" w:rsidP="00FB3142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r w:rsidRPr="00633F87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begin"/>
          </w:r>
          <w:r w:rsidR="00563428" w:rsidRPr="00633F87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instrText xml:space="preserve"> TOC \o "1-3" \h \z \u </w:instrText>
          </w:r>
          <w:r w:rsidRPr="00633F87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separate"/>
          </w:r>
          <w:hyperlink w:anchor="_Toc91736433" w:history="1">
            <w:r w:rsidR="00563428" w:rsidRPr="00FB314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Introduction</w:t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_Toc91736433 \h </w:instrText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B3142" w:rsidRPr="00FB3142" w:rsidRDefault="00457782" w:rsidP="00FB3142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91736434" w:history="1">
            <w:r w:rsidR="00563428" w:rsidRPr="00FB314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Forces shaping the global business environment and changing global business environment</w:t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_Toc91736434 \h </w:instrText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B3142" w:rsidRPr="00FB3142" w:rsidRDefault="00457782" w:rsidP="00FB3142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91736435" w:history="1">
            <w:r w:rsidR="00563428" w:rsidRPr="00FB314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PESTEL</w:t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_Toc91736435 \h </w:instrText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B3142" w:rsidRPr="00FB3142" w:rsidRDefault="00457782" w:rsidP="00FB3142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91736436" w:history="1">
            <w:r w:rsidR="00563428" w:rsidRPr="00FB314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Porter’s Diamond Theory</w:t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_Toc91736436 \h </w:instrText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B3142" w:rsidRPr="00FB3142" w:rsidRDefault="00457782" w:rsidP="00FB3142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91736437" w:history="1">
            <w:r w:rsidR="00563428" w:rsidRPr="00FB314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 xml:space="preserve">Porters value </w:t>
            </w:r>
            <w:r w:rsidR="00563428" w:rsidRPr="00FB314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network</w:t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_Toc91736437 \h </w:instrText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B3142" w:rsidRPr="00FB3142" w:rsidRDefault="00457782" w:rsidP="00FB3142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91736438" w:history="1">
            <w:r w:rsidR="00563428" w:rsidRPr="00FB314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Porter’s five forces</w:t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_Toc91736438 \h </w:instrText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B3142" w:rsidRPr="00FB3142" w:rsidRDefault="00457782" w:rsidP="00FB3142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91736439" w:history="1">
            <w:r w:rsidR="00563428" w:rsidRPr="00FB314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SWOT</w:t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_Toc91736439 \h </w:instrText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B3142" w:rsidRPr="00FB3142" w:rsidRDefault="00457782" w:rsidP="00FB3142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91736440" w:history="1">
            <w:r w:rsidR="00563428" w:rsidRPr="00FB314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Reasons for international trade engagement of organisation</w:t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_Toc91736440 \h </w:instrText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B3142" w:rsidRPr="00FB3142" w:rsidRDefault="00457782" w:rsidP="00FB3142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91736441" w:history="1">
            <w:r w:rsidR="00563428" w:rsidRPr="00FB314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Micro and macroeconomic foundations</w:t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_Toc91736441 \h </w:instrText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B3142" w:rsidRPr="00FB3142" w:rsidRDefault="00457782" w:rsidP="00FB3142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91736442" w:history="1">
            <w:r w:rsidR="00563428" w:rsidRPr="00FB314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Ma</w:t>
            </w:r>
            <w:r w:rsidR="00563428" w:rsidRPr="00FB314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rket structures and their influence</w:t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_Toc91736442 \h </w:instrText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B3142" w:rsidRPr="00FB3142" w:rsidRDefault="00457782" w:rsidP="00FB3142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91736443" w:history="1">
            <w:r w:rsidR="00563428" w:rsidRPr="00FB314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Conclusion</w:t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_Toc91736443 \h </w:instrText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B3142" w:rsidRPr="00FB3142" w:rsidRDefault="00457782" w:rsidP="00FB3142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91736444" w:history="1">
            <w:r w:rsidR="00563428" w:rsidRPr="00FB314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Reference list</w:t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_Toc91736444 \h </w:instrText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13</w:t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B3142" w:rsidRPr="00FB3142" w:rsidRDefault="00457782" w:rsidP="00FB3142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91736445" w:history="1">
            <w:r w:rsidR="00563428" w:rsidRPr="00FB314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Appendices</w:t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</w:instrText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oc91736445 \h </w:instrText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B3142" w:rsidRPr="00FB3142" w:rsidRDefault="00457782" w:rsidP="00FB3142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91736446" w:history="1">
            <w:r w:rsidR="00563428" w:rsidRPr="00FB314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Appendix 1:  Porter’s Diamond Model</w:t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_Toc91736446 \h </w:instrText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B3142" w:rsidRDefault="00457782" w:rsidP="00FB3142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eastAsiaTheme="minorEastAsia"/>
              <w:noProof/>
            </w:rPr>
          </w:pPr>
          <w:hyperlink w:anchor="_Toc91736447" w:history="1">
            <w:r w:rsidR="00563428" w:rsidRPr="00FB314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Appendix 2: Porter’s Value network</w:t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_Toc91736447 \h </w:instrText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63428"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17</w:t>
            </w:r>
            <w:r w:rsidRPr="00FB314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633F87" w:rsidRDefault="00457782" w:rsidP="00633F87">
          <w:pPr>
            <w:spacing w:line="360" w:lineRule="auto"/>
            <w:jc w:val="both"/>
          </w:pPr>
          <w:r w:rsidRPr="00633F87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end"/>
          </w:r>
        </w:p>
      </w:sdtContent>
    </w:sdt>
    <w:p w:rsidR="00633F87" w:rsidRDefault="00563428">
      <w:pPr>
        <w:rPr>
          <w:rFonts w:ascii="Times New Roman" w:eastAsiaTheme="majorEastAsia" w:hAnsi="Times New Roman" w:cs="Times New Roman"/>
          <w:b/>
          <w:bCs/>
          <w:color w:val="000000" w:themeColor="text1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br w:type="page"/>
      </w:r>
    </w:p>
    <w:p w:rsidR="004756BC" w:rsidRPr="00633F87" w:rsidRDefault="00563428" w:rsidP="00633F87">
      <w:pPr>
        <w:pStyle w:val="Heading1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bookmarkStart w:id="0" w:name="_Toc91736433"/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lastRenderedPageBreak/>
        <w:t>Introduction</w:t>
      </w:r>
      <w:bookmarkEnd w:id="0"/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</w:p>
    <w:p w:rsidR="00FC5790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 global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business environment means the factors that are affecting the business of an organisation in different countries and influence the business decisions as well</w:t>
      </w:r>
      <w:r w:rsidR="00E81EFE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(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Radović-Marković </w:t>
      </w:r>
      <w:r w:rsidRPr="00633F87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>et al.,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2019</w:t>
      </w:r>
      <w:r w:rsidR="00E81EFE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). </w:t>
      </w:r>
      <w:r w:rsidR="00616536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In this </w:t>
      </w:r>
      <w:r w:rsidR="00116BCE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report,</w:t>
      </w:r>
      <w:r w:rsidR="00616536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there is an analysis of the </w:t>
      </w:r>
      <w:r w:rsidR="00116BCE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forces that shape the business environment along with the changing business environment globally. This presents the business </w:t>
      </w:r>
      <w:r w:rsidR="00482DF1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models that include Porter's Five Forces, Value Chain, PESTEL and SWOT analysis through which the impact of the business environment can be identified. </w:t>
      </w:r>
      <w:r w:rsidR="00EC6BCA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It also explains the reasons to engage internationally </w:t>
      </w:r>
      <w:r w:rsidR="00F81FA1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to know about the macro and microeconomic factors that influence market structures.</w:t>
      </w:r>
    </w:p>
    <w:p w:rsidR="00F81FA1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Rolls-Royce </w:t>
      </w:r>
      <w:r w:rsidR="00C14493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is a brand that manufactures luxurious cars for consumers </w:t>
      </w:r>
      <w:r w:rsidR="00933F9F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by using cutting edge technology to present clean and safe products to consumers.</w:t>
      </w:r>
      <w:r w:rsidR="008B0812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It was established in the </w:t>
      </w:r>
      <w:r w:rsidR="00FC5790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year</w:t>
      </w:r>
      <w:r w:rsidR="008B0812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1904 in the United Kingdom and </w:t>
      </w:r>
      <w:r w:rsidR="00765B04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develops</w:t>
      </w:r>
      <w:r w:rsidR="008B0812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engines for defence and civil aircraft (</w:t>
      </w:r>
      <w:r w:rsidR="00FC5790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rolls-royce.com, 2021</w:t>
      </w:r>
      <w:r w:rsidR="008B0812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). </w:t>
      </w:r>
    </w:p>
    <w:p w:rsidR="004756BC" w:rsidRPr="00633F87" w:rsidRDefault="00563428" w:rsidP="00633F87">
      <w:pPr>
        <w:pStyle w:val="Heading1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bookmarkStart w:id="1" w:name="_Toc91736434"/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Forces shaping the global business environment</w:t>
      </w:r>
      <w:r w:rsidR="000C6E4C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and c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hanging 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global business environment</w:t>
      </w:r>
      <w:bookmarkEnd w:id="1"/>
      <w:r w:rsidR="00F57B52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</w:p>
    <w:p w:rsidR="00DD3371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The global business environment is shaped by looking at the factors that can directly or indirectly </w:t>
      </w:r>
      <w:r w:rsidR="0000584B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affect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 working culture of the firm. It </w:t>
      </w:r>
      <w:r w:rsidR="0000584B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covers the factors and their influence on the changing business environment through which the company can run the business smoothly. </w:t>
      </w:r>
      <w:r w:rsidR="00771D6F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Models</w:t>
      </w:r>
      <w:r w:rsidR="00C35F34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that are used to look at the global factors of a business are Porter’s </w:t>
      </w:r>
      <w:r w:rsidR="003769FD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five</w:t>
      </w:r>
      <w:r w:rsidR="00C35F34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forces, Value chain, PESTEL and SWOT. </w:t>
      </w:r>
    </w:p>
    <w:p w:rsidR="001B0861" w:rsidRPr="00633F87" w:rsidRDefault="00563428" w:rsidP="00633F87">
      <w:pPr>
        <w:pStyle w:val="Heading2"/>
        <w:spacing w:line="360" w:lineRule="auto"/>
        <w:jc w:val="both"/>
        <w:rPr>
          <w:color w:val="000000" w:themeColor="text1"/>
          <w:sz w:val="24"/>
          <w:szCs w:val="24"/>
          <w:lang w:val="en-GB"/>
        </w:rPr>
      </w:pPr>
      <w:bookmarkStart w:id="2" w:name="_Toc91736435"/>
      <w:r w:rsidRPr="00633F87">
        <w:rPr>
          <w:color w:val="000000" w:themeColor="text1"/>
          <w:sz w:val="24"/>
          <w:szCs w:val="24"/>
          <w:lang w:val="en-GB"/>
        </w:rPr>
        <w:t>P</w:t>
      </w:r>
      <w:r w:rsidRPr="00633F87">
        <w:rPr>
          <w:color w:val="000000" w:themeColor="text1"/>
          <w:sz w:val="24"/>
          <w:szCs w:val="24"/>
          <w:lang w:val="en-GB"/>
        </w:rPr>
        <w:t>ESTEL</w:t>
      </w:r>
      <w:bookmarkEnd w:id="2"/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457782" w:rsidTr="004C6F64">
        <w:tc>
          <w:tcPr>
            <w:tcW w:w="4788" w:type="dxa"/>
          </w:tcPr>
          <w:p w:rsidR="001B0861" w:rsidRPr="00633F87" w:rsidRDefault="00563428" w:rsidP="00633F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Factors</w:t>
            </w:r>
          </w:p>
        </w:tc>
        <w:tc>
          <w:tcPr>
            <w:tcW w:w="4788" w:type="dxa"/>
          </w:tcPr>
          <w:p w:rsidR="001B0861" w:rsidRPr="00633F87" w:rsidRDefault="00563428" w:rsidP="00633F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Influence</w:t>
            </w:r>
          </w:p>
        </w:tc>
      </w:tr>
      <w:tr w:rsidR="00457782" w:rsidTr="004C6F64">
        <w:tc>
          <w:tcPr>
            <w:tcW w:w="4788" w:type="dxa"/>
          </w:tcPr>
          <w:p w:rsidR="001B0861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en-GB"/>
              </w:rPr>
              <w:t xml:space="preserve">Political </w:t>
            </w:r>
          </w:p>
        </w:tc>
        <w:tc>
          <w:tcPr>
            <w:tcW w:w="4788" w:type="dxa"/>
          </w:tcPr>
          <w:p w:rsidR="00747213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The corporate tax rate of the world is 15% presents that the taxes that are generated by the businesses in the world directly influence the economy</w:t>
            </w:r>
            <w:r w:rsidR="0053552A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(</w:t>
            </w: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weforum.org, 2021</w:t>
            </w:r>
            <w:r w:rsidR="0053552A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). </w:t>
            </w:r>
            <w:r w:rsidR="00BC5D0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Rolls-Royce</w:t>
            </w:r>
            <w:r w:rsidR="008A49C2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will have to pay 10% of its profit as the taxes for expanding the business globally. </w:t>
            </w:r>
          </w:p>
          <w:p w:rsidR="001B0861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The trade barriers across the world can be </w:t>
            </w:r>
            <w:r w:rsidR="00BB036E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a </w:t>
            </w:r>
            <w:r w:rsidR="00BB036E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lastRenderedPageBreak/>
              <w:t xml:space="preserve">major cause that is affecting the business </w:t>
            </w:r>
            <w:r w:rsidR="00F42610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(</w:t>
            </w:r>
            <w:r w:rsidR="004C6F64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imf.org</w:t>
            </w:r>
            <w:r w:rsidR="004C6F64" w:rsidRPr="00633F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GB"/>
              </w:rPr>
              <w:t>, 202</w:t>
            </w:r>
            <w:r w:rsidR="00F42610" w:rsidRPr="00633F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GB"/>
              </w:rPr>
              <w:t xml:space="preserve">1). </w:t>
            </w:r>
            <w:r w:rsidR="00BC5D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GB"/>
              </w:rPr>
              <w:t>Rolls-Royce</w:t>
            </w:r>
            <w:r w:rsidR="00A806C9" w:rsidRPr="00633F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GB"/>
              </w:rPr>
              <w:t xml:space="preserve"> will have to accept the trading policies of the countries to make an alliance and make the business globally stable. The company is commi</w:t>
            </w:r>
            <w:r w:rsidR="00DB22E7" w:rsidRPr="00633F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GB"/>
              </w:rPr>
              <w:t xml:space="preserve">tted to accepting the protection and personal information that gets involved while running the business. </w:t>
            </w:r>
          </w:p>
        </w:tc>
      </w:tr>
      <w:tr w:rsidR="00457782" w:rsidTr="004C6F64">
        <w:tc>
          <w:tcPr>
            <w:tcW w:w="4788" w:type="dxa"/>
          </w:tcPr>
          <w:p w:rsidR="001B0861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en-GB"/>
              </w:rPr>
              <w:lastRenderedPageBreak/>
              <w:t>Economical</w:t>
            </w:r>
          </w:p>
          <w:p w:rsidR="001B0861" w:rsidRPr="00633F87" w:rsidRDefault="001B0861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4788" w:type="dxa"/>
          </w:tcPr>
          <w:p w:rsidR="008A49C2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The i</w:t>
            </w:r>
            <w:r w:rsidR="001B0861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nflation rate</w:t>
            </w: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of </w:t>
            </w:r>
            <w:r w:rsidR="009951A9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the world is 3.5</w:t>
            </w:r>
            <w:r w:rsidR="001B0861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%</w:t>
            </w:r>
            <w:r w:rsidR="009951A9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present the cost of living of the people around the world</w:t>
            </w:r>
            <w:r w:rsidR="001B0861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9951A9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(</w:t>
            </w:r>
            <w:r w:rsidR="001B0861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statista.com</w:t>
            </w:r>
            <w:r w:rsidR="009951A9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, 2021). </w:t>
            </w: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Rolls </w:t>
            </w:r>
            <w:r w:rsidR="009951A9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(</w:t>
            </w: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Royce has </w:t>
            </w:r>
            <w:r w:rsidR="007057B6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recorded a loss </w:t>
            </w:r>
            <w:r w:rsidR="003A6816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of £</w:t>
            </w:r>
            <w:r w:rsidR="007057B6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4.6 billion in some recent years that</w:t>
            </w:r>
            <w:r w:rsidR="003A6816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highlight </w:t>
            </w:r>
            <w:r w:rsidR="007057B6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the impact of fluctuating taxes within the countries. </w:t>
            </w:r>
          </w:p>
          <w:p w:rsidR="001B0861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Covid </w:t>
            </w:r>
            <w:r w:rsidR="00E43576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has shown a big shift within the </w:t>
            </w:r>
            <w:r w:rsidR="00DD3371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market that affects</w:t>
            </w:r>
            <w:r w:rsidR="00E43576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the business globally </w:t>
            </w:r>
            <w:r w:rsidR="009A22D0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and has </w:t>
            </w:r>
            <w:r w:rsidR="00DD3371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affected</w:t>
            </w:r>
            <w:r w:rsidR="009A22D0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the economy as well</w:t>
            </w:r>
            <w:r w:rsidR="00E43576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9A22D0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(</w:t>
            </w: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bbc.com</w:t>
            </w:r>
            <w:r w:rsidR="009A22D0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, 2021). </w:t>
            </w:r>
          </w:p>
          <w:p w:rsidR="009951A9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Rolls-Royce</w:t>
            </w: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has gone through a loss of £5.4 due to the pandemic and this shows the company will have to expand the business globally to overcome the loss</w:t>
            </w:r>
            <w:r w:rsidR="00E43576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(theguardian.com, 2021).</w:t>
            </w:r>
          </w:p>
        </w:tc>
      </w:tr>
      <w:tr w:rsidR="00457782" w:rsidTr="004C6F64">
        <w:tc>
          <w:tcPr>
            <w:tcW w:w="4788" w:type="dxa"/>
          </w:tcPr>
          <w:p w:rsidR="001B0861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en-GB"/>
              </w:rPr>
              <w:t xml:space="preserve">Social </w:t>
            </w:r>
          </w:p>
        </w:tc>
        <w:tc>
          <w:tcPr>
            <w:tcW w:w="4788" w:type="dxa"/>
          </w:tcPr>
          <w:p w:rsidR="001B0861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Disposable income </w:t>
            </w:r>
            <w:r w:rsidR="009A22D0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of the world highlights that the people spend 7.5% more with the passing year (</w:t>
            </w: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statista.com</w:t>
            </w:r>
            <w:r w:rsidR="0032648A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, 2021). It can be beneficial for </w:t>
            </w:r>
            <w:r w:rsidR="00BC5D0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Rolls-Royce</w:t>
            </w:r>
            <w:r w:rsidR="0032648A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to expand the business and involve people with its brand. </w:t>
            </w:r>
          </w:p>
        </w:tc>
      </w:tr>
      <w:tr w:rsidR="00457782" w:rsidTr="004C6F64">
        <w:tc>
          <w:tcPr>
            <w:tcW w:w="4788" w:type="dxa"/>
          </w:tcPr>
          <w:p w:rsidR="001B0861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en-GB"/>
              </w:rPr>
              <w:t xml:space="preserve">Technological </w:t>
            </w:r>
          </w:p>
        </w:tc>
        <w:tc>
          <w:tcPr>
            <w:tcW w:w="4788" w:type="dxa"/>
          </w:tcPr>
          <w:p w:rsidR="001B0861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The internet penetration rate across the world is 59% signifies the audience is getting more involved in </w:t>
            </w: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digital media (</w:t>
            </w:r>
            <w:r w:rsidR="0032648A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statista.com, 2021</w:t>
            </w: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)</w:t>
            </w:r>
            <w:r w:rsidR="007C6846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. </w:t>
            </w:r>
            <w:r w:rsidR="00BC5D0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Rolls-Royce</w:t>
            </w:r>
            <w:r w:rsidR="007C6846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has used the Applied Technology </w:t>
            </w:r>
            <w:r w:rsidR="007C6846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lastRenderedPageBreak/>
              <w:t>Group (ATG) through which it can innovate the models and capture the audience globally</w:t>
            </w:r>
            <w:r w:rsidR="00960FC8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(rolls-royce.com, 2021)</w:t>
            </w:r>
            <w:r w:rsidR="007C6846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. </w:t>
            </w:r>
          </w:p>
        </w:tc>
      </w:tr>
      <w:tr w:rsidR="00457782" w:rsidTr="004C6F64">
        <w:tc>
          <w:tcPr>
            <w:tcW w:w="4788" w:type="dxa"/>
          </w:tcPr>
          <w:p w:rsidR="001B0861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en-GB"/>
              </w:rPr>
              <w:lastRenderedPageBreak/>
              <w:t xml:space="preserve">Environmental </w:t>
            </w:r>
          </w:p>
        </w:tc>
        <w:tc>
          <w:tcPr>
            <w:tcW w:w="4788" w:type="dxa"/>
          </w:tcPr>
          <w:p w:rsidR="001B0861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Rolls-Royce</w:t>
            </w:r>
            <w:r w:rsidR="00445A55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is focusing to maintain sustainability in the environment for its expansion as it can help to grow the business for a better tomorrow. </w:t>
            </w:r>
            <w:r w:rsidR="00D46F1B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It will reach zero carbon emission by the year 2050 (</w:t>
            </w:r>
            <w:r w:rsidR="00960FC8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rolls-royce.com, 2021</w:t>
            </w:r>
            <w:r w:rsidR="00D46F1B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). </w:t>
            </w:r>
          </w:p>
        </w:tc>
      </w:tr>
      <w:tr w:rsidR="00457782" w:rsidTr="004C6F64">
        <w:tc>
          <w:tcPr>
            <w:tcW w:w="4788" w:type="dxa"/>
          </w:tcPr>
          <w:p w:rsidR="001B0861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en-GB"/>
              </w:rPr>
              <w:t xml:space="preserve">Legal </w:t>
            </w:r>
          </w:p>
        </w:tc>
        <w:tc>
          <w:tcPr>
            <w:tcW w:w="4788" w:type="dxa"/>
          </w:tcPr>
          <w:p w:rsidR="001B0861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The company is focused on the HSE </w:t>
            </w:r>
            <w:r w:rsidR="00B27822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programme (</w:t>
            </w: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health, </w:t>
            </w:r>
            <w:r w:rsidR="00B27822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safety and environment</w:t>
            </w: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)</w:t>
            </w:r>
            <w:r w:rsidR="00B27822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through which it can have a minimum impact on the people of the society worldwide</w:t>
            </w:r>
            <w:r w:rsidR="00960FC8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(rolls-royce.com, 2021)</w:t>
            </w:r>
            <w:r w:rsidR="00B27822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. </w:t>
            </w:r>
          </w:p>
        </w:tc>
      </w:tr>
    </w:tbl>
    <w:p w:rsidR="00960FC8" w:rsidRPr="00633F87" w:rsidRDefault="00563428" w:rsidP="00633F87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Table 1</w:t>
      </w:r>
      <w:r w:rsidR="004F5BB6" w:rsidRPr="00633F87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:</w:t>
      </w:r>
      <w:r w:rsidRPr="00633F87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PESTEL Analysis</w:t>
      </w:r>
    </w:p>
    <w:p w:rsidR="00D40046" w:rsidRPr="00633F87" w:rsidRDefault="00563428" w:rsidP="00633F87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(Source: created by the learner)</w:t>
      </w:r>
    </w:p>
    <w:p w:rsidR="001B0861" w:rsidRPr="00633F87" w:rsidRDefault="00563428" w:rsidP="00633F87">
      <w:pPr>
        <w:pStyle w:val="Heading2"/>
        <w:spacing w:line="360" w:lineRule="auto"/>
        <w:jc w:val="both"/>
        <w:rPr>
          <w:color w:val="000000" w:themeColor="text1"/>
          <w:sz w:val="24"/>
          <w:szCs w:val="24"/>
          <w:lang w:val="en-GB"/>
        </w:rPr>
      </w:pPr>
      <w:bookmarkStart w:id="3" w:name="_Toc91736436"/>
      <w:r w:rsidRPr="00633F87">
        <w:rPr>
          <w:color w:val="000000" w:themeColor="text1"/>
          <w:sz w:val="24"/>
          <w:szCs w:val="24"/>
          <w:lang w:val="en-GB"/>
        </w:rPr>
        <w:t>Porter</w:t>
      </w:r>
      <w:r w:rsidR="00B65DD8" w:rsidRPr="00633F87">
        <w:rPr>
          <w:color w:val="000000" w:themeColor="text1"/>
          <w:sz w:val="24"/>
          <w:szCs w:val="24"/>
          <w:lang w:val="en-GB"/>
        </w:rPr>
        <w:t>’s D</w:t>
      </w:r>
      <w:r w:rsidR="00CF0474" w:rsidRPr="00633F87">
        <w:rPr>
          <w:color w:val="000000" w:themeColor="text1"/>
          <w:sz w:val="24"/>
          <w:szCs w:val="24"/>
          <w:lang w:val="en-GB"/>
        </w:rPr>
        <w:t xml:space="preserve">iamond </w:t>
      </w:r>
      <w:r w:rsidR="006A5F47" w:rsidRPr="00633F87">
        <w:rPr>
          <w:color w:val="000000" w:themeColor="text1"/>
          <w:sz w:val="24"/>
          <w:szCs w:val="24"/>
          <w:lang w:val="en-GB"/>
        </w:rPr>
        <w:t>Theory</w:t>
      </w:r>
      <w:bookmarkEnd w:id="3"/>
      <w:r w:rsidR="006A5F47" w:rsidRPr="00633F87">
        <w:rPr>
          <w:color w:val="000000" w:themeColor="text1"/>
          <w:sz w:val="24"/>
          <w:szCs w:val="24"/>
          <w:lang w:val="en-GB"/>
        </w:rPr>
        <w:t xml:space="preserve"> </w:t>
      </w:r>
    </w:p>
    <w:p w:rsidR="0068136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This theory is used </w:t>
      </w:r>
      <w:r w:rsidR="002E7821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to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know</w:t>
      </w:r>
      <w:r w:rsidR="002E7821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about the </w:t>
      </w:r>
      <w:r w:rsidR="007076A3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competitive </w:t>
      </w:r>
      <w:r w:rsidR="00CF0474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advantages</w:t>
      </w:r>
      <w:r w:rsidR="007076A3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of a company that help to </w:t>
      </w:r>
      <w:r w:rsidR="00CF0474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stay competitive in the business environment and expand the business (</w:t>
      </w:r>
      <w:r w:rsidR="00A26FF1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Erboz, 2020</w:t>
      </w:r>
      <w:r w:rsidR="00CF0474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). The factors include </w:t>
      </w:r>
      <w:r w:rsidR="00480D00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the strategy of the firm, rivalry and its structure. 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related s</w:t>
      </w:r>
      <w:r w:rsidR="000B775B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upporting industries, demand conditions and factor conditions</w:t>
      </w:r>
      <w:r w:rsidR="000A4048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0A4048" w:rsidRPr="00633F87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GB"/>
        </w:rPr>
        <w:t>(refer to appendix 1)</w:t>
      </w:r>
      <w:r w:rsidR="000B775B" w:rsidRPr="00633F87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GB"/>
        </w:rPr>
        <w:t xml:space="preserve">. 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457782" w:rsidTr="00E2168B">
        <w:tc>
          <w:tcPr>
            <w:tcW w:w="2394" w:type="dxa"/>
          </w:tcPr>
          <w:p w:rsidR="00E2168B" w:rsidRPr="00633F87" w:rsidRDefault="00563428" w:rsidP="00633F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 xml:space="preserve">Structure of the firm, rivalry and </w:t>
            </w:r>
            <w:r w:rsidR="00496E3A" w:rsidRPr="00633F8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strategy</w:t>
            </w:r>
          </w:p>
        </w:tc>
        <w:tc>
          <w:tcPr>
            <w:tcW w:w="2394" w:type="dxa"/>
          </w:tcPr>
          <w:p w:rsidR="00E2168B" w:rsidRPr="00633F87" w:rsidRDefault="00563428" w:rsidP="00633F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Related supporting industries</w:t>
            </w:r>
          </w:p>
        </w:tc>
        <w:tc>
          <w:tcPr>
            <w:tcW w:w="2394" w:type="dxa"/>
          </w:tcPr>
          <w:p w:rsidR="00E2168B" w:rsidRPr="00633F87" w:rsidRDefault="00563428" w:rsidP="00633F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Demand conditions</w:t>
            </w:r>
          </w:p>
        </w:tc>
        <w:tc>
          <w:tcPr>
            <w:tcW w:w="2394" w:type="dxa"/>
          </w:tcPr>
          <w:p w:rsidR="00E2168B" w:rsidRPr="00633F87" w:rsidRDefault="00563428" w:rsidP="00633F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Factor conditions</w:t>
            </w:r>
          </w:p>
        </w:tc>
      </w:tr>
      <w:tr w:rsidR="00457782" w:rsidTr="00E2168B">
        <w:tc>
          <w:tcPr>
            <w:tcW w:w="2394" w:type="dxa"/>
          </w:tcPr>
          <w:p w:rsidR="00E2168B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This means the competition that is done</w:t>
            </w: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by the company to enhance </w:t>
            </w: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lastRenderedPageBreak/>
              <w:t>productivity and develop the technology. The structure</w:t>
            </w:r>
            <w:r w:rsidR="00496E3A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, strategy and rivalry of </w:t>
            </w:r>
            <w:r w:rsidR="00BC5D0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Rolls-Royce</w:t>
            </w:r>
            <w:r w:rsidR="00496E3A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3C0098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defend</w:t>
            </w:r>
            <w:r w:rsidR="00496E3A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the core business to nurture the business and create more </w:t>
            </w:r>
            <w:r w:rsidR="00B67D69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businesses</w:t>
            </w:r>
            <w:r w:rsidR="00496E3A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to </w:t>
            </w:r>
            <w:r w:rsidR="00B67D69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make brand expansion</w:t>
            </w:r>
            <w:r w:rsidR="00DC799C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(rolls-royce.com, 2021)</w:t>
            </w:r>
            <w:r w:rsidR="00B67D69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. </w:t>
            </w:r>
          </w:p>
        </w:tc>
        <w:tc>
          <w:tcPr>
            <w:tcW w:w="2394" w:type="dxa"/>
          </w:tcPr>
          <w:p w:rsidR="00E2168B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lastRenderedPageBreak/>
              <w:t xml:space="preserve">It describes the suppliers and the population that can affect the business to </w:t>
            </w: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lastRenderedPageBreak/>
              <w:t xml:space="preserve">have a global presence in the </w:t>
            </w:r>
            <w:r w:rsidR="00857A5B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market</w:t>
            </w: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. </w:t>
            </w:r>
            <w:r w:rsidR="00BC5D0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Rolls-Royce</w:t>
            </w:r>
            <w:r w:rsidR="00B67D69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involves innovation with the help of its engineers that </w:t>
            </w:r>
            <w:r w:rsidR="00B71112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differentiate</w:t>
            </w:r>
            <w:r w:rsidR="00B67D69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the performance of the product</w:t>
            </w:r>
            <w:r w:rsidR="00B71112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and invests 1.25 billion in R&amp;D</w:t>
            </w:r>
            <w:r w:rsidR="003C0098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(</w:t>
            </w:r>
            <w:r w:rsidR="00AD79A9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rolls-royce.com, 2021</w:t>
            </w:r>
            <w:r w:rsidR="003C0098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)</w:t>
            </w:r>
            <w:r w:rsidR="00B71112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. </w:t>
            </w:r>
          </w:p>
        </w:tc>
        <w:tc>
          <w:tcPr>
            <w:tcW w:w="2394" w:type="dxa"/>
          </w:tcPr>
          <w:p w:rsidR="00E2168B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lastRenderedPageBreak/>
              <w:t xml:space="preserve">This shows the </w:t>
            </w:r>
            <w:r w:rsidR="00BA7C3A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nature and size of the audience that prefer the products and </w:t>
            </w:r>
            <w:r w:rsidR="00BA7C3A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lastRenderedPageBreak/>
              <w:t xml:space="preserve">services of a brand. It also helps to bring innovation and demand for the services. </w:t>
            </w:r>
            <w:r w:rsidR="00BC5D0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Rolls-Royce</w:t>
            </w:r>
            <w:r w:rsidR="00362BD7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has reached an </w:t>
            </w:r>
            <w:r w:rsidR="003C0098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unprecedented </w:t>
            </w:r>
            <w:r w:rsidR="00B41C4E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level that shows its demand globally and </w:t>
            </w:r>
            <w:r w:rsidR="003C0098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it</w:t>
            </w:r>
            <w:r w:rsidR="00B41C4E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3C0098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builds</w:t>
            </w:r>
            <w:r w:rsidR="00B41C4E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competition in the firm to produce attractive cars for the consumers (</w:t>
            </w:r>
            <w:r w:rsidR="00C26988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press.rolls-roycemotorcars.com</w:t>
            </w:r>
            <w:r w:rsidR="003C0098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, 2021)</w:t>
            </w:r>
            <w:r w:rsidR="00B41C4E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. </w:t>
            </w:r>
          </w:p>
        </w:tc>
        <w:tc>
          <w:tcPr>
            <w:tcW w:w="2394" w:type="dxa"/>
          </w:tcPr>
          <w:p w:rsidR="00E2168B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lastRenderedPageBreak/>
              <w:t xml:space="preserve">It indicates the </w:t>
            </w:r>
            <w:r w:rsidR="004D4E7D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economy of the country that can bring innovation to improve </w:t>
            </w:r>
            <w:r w:rsidR="004D4E7D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lastRenderedPageBreak/>
              <w:t>the technology and infrastructure of the country</w:t>
            </w:r>
            <w:r w:rsidR="003C0098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(</w:t>
            </w:r>
            <w:r w:rsidR="00A26FF1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Barghouthi, 2017</w:t>
            </w:r>
            <w:r w:rsidR="003C0098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)</w:t>
            </w:r>
            <w:r w:rsidR="004D4E7D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.</w:t>
            </w:r>
            <w:r w:rsidR="00B4098E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All the people in the world are opting to buy the services provided by </w:t>
            </w:r>
            <w:r w:rsidR="00BC5D0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Rolls-Royce</w:t>
            </w:r>
            <w:r w:rsidR="00B4098E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and this presents the innovative approach of the firm to attract more audience. </w:t>
            </w:r>
          </w:p>
          <w:p w:rsidR="00DC799C" w:rsidRPr="00633F87" w:rsidRDefault="00DC799C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</w:p>
        </w:tc>
      </w:tr>
    </w:tbl>
    <w:p w:rsidR="00A26FF1" w:rsidRPr="00633F87" w:rsidRDefault="00A26FF1" w:rsidP="00633F87">
      <w:pPr>
        <w:pStyle w:val="Heading1"/>
        <w:shd w:val="clear" w:color="auto" w:fill="FFFFFF"/>
        <w:spacing w:before="0" w:line="360" w:lineRule="auto"/>
        <w:jc w:val="both"/>
        <w:textAlignment w:val="baseline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lang w:val="en-GB"/>
        </w:rPr>
      </w:pPr>
    </w:p>
    <w:p w:rsidR="004F5BB6" w:rsidRPr="00633F87" w:rsidRDefault="00563428" w:rsidP="00633F87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Table 2: Porter’s Diamond Theory</w:t>
      </w:r>
    </w:p>
    <w:p w:rsidR="004F5BB6" w:rsidRPr="00633F87" w:rsidRDefault="00563428" w:rsidP="00633F87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(Source: created by the learner)</w:t>
      </w:r>
    </w:p>
    <w:p w:rsidR="001B0861" w:rsidRPr="00633F87" w:rsidRDefault="00563428" w:rsidP="00633F87">
      <w:pPr>
        <w:pStyle w:val="Heading2"/>
        <w:spacing w:line="360" w:lineRule="auto"/>
        <w:jc w:val="both"/>
        <w:rPr>
          <w:color w:val="000000" w:themeColor="text1"/>
          <w:sz w:val="24"/>
          <w:szCs w:val="24"/>
          <w:lang w:val="en-GB"/>
        </w:rPr>
      </w:pPr>
      <w:bookmarkStart w:id="4" w:name="_Toc91736437"/>
      <w:r w:rsidRPr="00633F87">
        <w:rPr>
          <w:color w:val="000000" w:themeColor="text1"/>
          <w:sz w:val="24"/>
          <w:szCs w:val="24"/>
          <w:lang w:val="en-GB"/>
        </w:rPr>
        <w:t>Porters value n</w:t>
      </w:r>
      <w:r w:rsidR="006A5F47" w:rsidRPr="00633F87">
        <w:rPr>
          <w:color w:val="000000" w:themeColor="text1"/>
          <w:sz w:val="24"/>
          <w:szCs w:val="24"/>
          <w:lang w:val="en-GB"/>
        </w:rPr>
        <w:t>etwork</w:t>
      </w:r>
      <w:bookmarkEnd w:id="4"/>
      <w:r w:rsidR="006A5F47" w:rsidRPr="00633F87">
        <w:rPr>
          <w:color w:val="000000" w:themeColor="text1"/>
          <w:sz w:val="24"/>
          <w:szCs w:val="24"/>
          <w:lang w:val="en-GB"/>
        </w:rPr>
        <w:t xml:space="preserve"> </w:t>
      </w:r>
    </w:p>
    <w:p w:rsidR="00F61BE4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It consists of two activities namely primary and </w:t>
      </w:r>
      <w:r w:rsidR="003F3CCD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supportive activities</w:t>
      </w:r>
      <w:r w:rsidR="00F81156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- </w:t>
      </w:r>
    </w:p>
    <w:p w:rsidR="00CE4C43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Primary activities </w:t>
      </w:r>
    </w:p>
    <w:p w:rsidR="005777CA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GB"/>
        </w:rPr>
        <w:t>Inbound logistics</w:t>
      </w:r>
      <w:r w:rsidR="003F3CCD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means the </w:t>
      </w:r>
      <w:r w:rsidR="00E07EBF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delivery of raw materials to the company. </w:t>
      </w:r>
      <w:r w:rsidR="00E5266D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At </w:t>
      </w:r>
      <w:r w:rsidR="00BC5D0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Rolls-Royce</w:t>
      </w:r>
      <w:r w:rsidR="00E5266D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, the materials are processed and then delivered to the industry. </w:t>
      </w:r>
      <w:r w:rsidRPr="00633F87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GB"/>
        </w:rPr>
        <w:t>Operations</w:t>
      </w:r>
      <w:r w:rsidR="00B9741C" w:rsidRPr="00633F87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GB"/>
        </w:rPr>
        <w:t xml:space="preserve"> highlight</w:t>
      </w:r>
      <w:r w:rsidR="00B9741C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 functioning process of the firm. </w:t>
      </w:r>
      <w:r w:rsidR="00E5266D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The supply chain management at </w:t>
      </w:r>
      <w:r w:rsidR="00BC5D0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Rolls-Royce</w:t>
      </w:r>
      <w:r w:rsidR="00E5266D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shows the quality management within the firm. </w:t>
      </w:r>
      <w:r w:rsidRPr="00633F87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GB"/>
        </w:rPr>
        <w:t>Outbound logistics</w:t>
      </w:r>
      <w:r w:rsidR="00E07EBF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B9741C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present the delivery of products from the company to the market</w:t>
      </w:r>
      <w:r w:rsidR="002A3764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(Simatupang </w:t>
      </w:r>
      <w:r w:rsidR="002A3764" w:rsidRPr="00633F87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et al., </w:t>
      </w:r>
      <w:r w:rsidR="002A3764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2017)</w:t>
      </w:r>
      <w:r w:rsidR="00B9741C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</w:t>
      </w:r>
      <w:r w:rsidR="00E5266D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The cars of </w:t>
      </w:r>
      <w:r w:rsidR="00BC5D0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Rolls-Royce</w:t>
      </w:r>
      <w:r w:rsidR="00E5266D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that are delivered to the market are unique in design. </w:t>
      </w:r>
      <w:r w:rsidRPr="00633F87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GB"/>
        </w:rPr>
        <w:t>Sales and marketing</w:t>
      </w:r>
      <w:r w:rsidR="00B9741C" w:rsidRPr="00633F87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GB"/>
        </w:rPr>
        <w:t xml:space="preserve"> </w:t>
      </w:r>
      <w:r w:rsidR="00B9741C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develop strategies to target the market and </w:t>
      </w:r>
      <w:r w:rsidR="00B9741C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lastRenderedPageBreak/>
        <w:t>attract more consumers for the services</w:t>
      </w:r>
      <w:r w:rsidR="00C1401E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C1401E" w:rsidRPr="00633F87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GB"/>
        </w:rPr>
        <w:t>(refer to appendix 2)</w:t>
      </w:r>
      <w:r w:rsidR="00B9741C" w:rsidRPr="00633F87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GB"/>
        </w:rPr>
        <w:t>.</w:t>
      </w:r>
      <w:r w:rsidR="00B9741C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6869DE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The marketing and sales are done by the company make a profit to the annual income of the firm. </w:t>
      </w:r>
      <w:r w:rsidRPr="00633F87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GB"/>
        </w:rPr>
        <w:t>Service</w:t>
      </w:r>
      <w:r w:rsidR="00B9741C" w:rsidRPr="00633F87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GB"/>
        </w:rPr>
        <w:t>s</w:t>
      </w:r>
      <w:r w:rsidR="00B9741C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show the creativity in the company and the demand of the market. </w:t>
      </w:r>
      <w:r w:rsidR="00BC5D0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Rolls-Royce</w:t>
      </w:r>
      <w:r w:rsidR="006869DE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320E2E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always</w:t>
      </w:r>
      <w:r w:rsidR="006869DE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2A3764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brings</w:t>
      </w:r>
      <w:r w:rsidR="006869DE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innovation to the workplace with the help of R</w:t>
      </w:r>
      <w:r w:rsidR="00320E2E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&amp;D (press.rolls-roycemotorcars.com, 2021).</w:t>
      </w:r>
    </w:p>
    <w:p w:rsidR="00A1162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Supportive activities </w:t>
      </w:r>
    </w:p>
    <w:p w:rsidR="003F7646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GB"/>
        </w:rPr>
        <w:t>The infrastructure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of </w:t>
      </w:r>
      <w:r w:rsidR="00BC5D0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Rolls-Royce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shows the importance of strengthening the global network and </w:t>
      </w:r>
      <w:r w:rsidR="008873C8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building sustainability in the market. </w:t>
      </w:r>
      <w:r w:rsidRPr="00633F87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GB"/>
        </w:rPr>
        <w:t>The Human Resource Management</w:t>
      </w:r>
      <w:r w:rsidR="008873C8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of the firm maintains the high performance of the employees by improving their potential. </w:t>
      </w:r>
      <w:r w:rsidRPr="00633F87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GB"/>
        </w:rPr>
        <w:t xml:space="preserve">The technology 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department </w:t>
      </w:r>
      <w:r w:rsidR="008873C8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of the company presents its constant focus on pushing the boundaries and adapting the new technologies</w:t>
      </w:r>
      <w:r w:rsidR="00A95A46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(rolls-royce.com, 2021)</w:t>
      </w:r>
      <w:r w:rsidR="008873C8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</w:t>
      </w:r>
      <w:r w:rsidRPr="00633F87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GB"/>
        </w:rPr>
        <w:t>The procurement</w:t>
      </w:r>
      <w:r w:rsidR="008873C8" w:rsidRPr="00633F87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GB"/>
        </w:rPr>
        <w:t xml:space="preserve"> </w:t>
      </w:r>
      <w:r w:rsidR="00A95A46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of the firm highlights its experts to deliver the best service in the market and help to expand the business globally. </w:t>
      </w:r>
    </w:p>
    <w:p w:rsidR="003353D1" w:rsidRPr="00633F87" w:rsidRDefault="00563428" w:rsidP="00633F87">
      <w:pPr>
        <w:pStyle w:val="Heading2"/>
        <w:spacing w:line="360" w:lineRule="auto"/>
        <w:jc w:val="both"/>
        <w:rPr>
          <w:color w:val="000000" w:themeColor="text1"/>
          <w:sz w:val="24"/>
          <w:szCs w:val="24"/>
          <w:lang w:val="en-GB"/>
        </w:rPr>
      </w:pPr>
      <w:bookmarkStart w:id="5" w:name="_Toc91736438"/>
      <w:r w:rsidRPr="00633F87">
        <w:rPr>
          <w:color w:val="000000" w:themeColor="text1"/>
          <w:sz w:val="24"/>
          <w:szCs w:val="24"/>
          <w:lang w:val="en-GB"/>
        </w:rPr>
        <w:t>Porter’s five forces</w:t>
      </w:r>
      <w:bookmarkEnd w:id="5"/>
    </w:p>
    <w:p w:rsidR="006A5F4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This framework analyses the environment that creates competition for an organisation and provides ways to maintain competition in the market. </w:t>
      </w:r>
    </w:p>
    <w:tbl>
      <w:tblPr>
        <w:tblStyle w:val="TableGrid"/>
        <w:tblW w:w="0" w:type="auto"/>
        <w:tblLook w:val="04A0"/>
      </w:tblPr>
      <w:tblGrid>
        <w:gridCol w:w="2886"/>
        <w:gridCol w:w="3842"/>
        <w:gridCol w:w="2848"/>
      </w:tblGrid>
      <w:tr w:rsidR="00457782" w:rsidTr="004F5BB6">
        <w:tc>
          <w:tcPr>
            <w:tcW w:w="2886" w:type="dxa"/>
          </w:tcPr>
          <w:p w:rsidR="00CE4C43" w:rsidRPr="00633F87" w:rsidRDefault="00563428" w:rsidP="00633F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Factors</w:t>
            </w:r>
          </w:p>
        </w:tc>
        <w:tc>
          <w:tcPr>
            <w:tcW w:w="3842" w:type="dxa"/>
          </w:tcPr>
          <w:p w:rsidR="00CE4C43" w:rsidRPr="00633F87" w:rsidRDefault="00563428" w:rsidP="00633F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Influence</w:t>
            </w:r>
          </w:p>
        </w:tc>
        <w:tc>
          <w:tcPr>
            <w:tcW w:w="2848" w:type="dxa"/>
          </w:tcPr>
          <w:p w:rsidR="00CE4C43" w:rsidRPr="00633F87" w:rsidRDefault="00563428" w:rsidP="00633F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GB"/>
              </w:rPr>
              <w:t>Impact</w:t>
            </w:r>
          </w:p>
        </w:tc>
      </w:tr>
      <w:tr w:rsidR="00457782" w:rsidTr="004F5BB6">
        <w:tc>
          <w:tcPr>
            <w:tcW w:w="2886" w:type="dxa"/>
          </w:tcPr>
          <w:p w:rsidR="00CE4C43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en-GB"/>
              </w:rPr>
              <w:t>Supplier’s bargaining power</w:t>
            </w:r>
          </w:p>
          <w:p w:rsidR="00CE4C43" w:rsidRPr="00633F87" w:rsidRDefault="00CE4C43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3842" w:type="dxa"/>
          </w:tcPr>
          <w:p w:rsidR="00CE4C43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The suppliers of the organisations ca</w:t>
            </w: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n put pressure by increasing the cost of raw materials.</w:t>
            </w:r>
            <w:r w:rsidR="00A71CF0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BC5D0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Rolls-Royce</w:t>
            </w:r>
            <w:r w:rsidR="00A71CF0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has zero tolerance on the partners that disturbs the business from </w:t>
            </w:r>
            <w:r w:rsidR="00917443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being</w:t>
            </w:r>
            <w:r w:rsidR="00A71CF0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globalised (</w:t>
            </w:r>
            <w:r w:rsidR="007D2BCA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rolls-royce.com, 2021</w:t>
            </w:r>
            <w:r w:rsidR="00A71CF0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). </w:t>
            </w:r>
            <w:r w:rsidR="00917443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They have built mutual trust </w:t>
            </w:r>
            <w:r w:rsidR="00D76531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with the suppliers to be the expert in the market. </w:t>
            </w:r>
          </w:p>
        </w:tc>
        <w:tc>
          <w:tcPr>
            <w:tcW w:w="2848" w:type="dxa"/>
          </w:tcPr>
          <w:p w:rsidR="009A0D32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Moderate</w:t>
            </w:r>
          </w:p>
          <w:p w:rsidR="00CE4C43" w:rsidRPr="00633F87" w:rsidRDefault="00CE4C43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457782" w:rsidTr="004F5BB6">
        <w:tc>
          <w:tcPr>
            <w:tcW w:w="2886" w:type="dxa"/>
          </w:tcPr>
          <w:p w:rsidR="00CE4C43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en-GB"/>
              </w:rPr>
              <w:t>Internal competition</w:t>
            </w:r>
          </w:p>
          <w:p w:rsidR="00CE4C43" w:rsidRPr="00633F87" w:rsidRDefault="00CE4C43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3842" w:type="dxa"/>
          </w:tcPr>
          <w:p w:rsidR="00CE4C43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The competition within the firm can create rivalry within the firm and </w:t>
            </w:r>
            <w:r w:rsidR="0041481A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the employees can perform their level best. </w:t>
            </w:r>
            <w:r w:rsidR="00BC5D0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Rolls-Royce</w:t>
            </w:r>
            <w:r w:rsidR="008A3F56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transforms the </w:t>
            </w:r>
            <w:r w:rsidR="008A3F56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lastRenderedPageBreak/>
              <w:t>organisation to build competition within the firm</w:t>
            </w:r>
            <w:r w:rsidR="007D2BCA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(rolls-royceyoungdesignercompetition.com, 2021)</w:t>
            </w:r>
            <w:r w:rsidR="008A3F56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. </w:t>
            </w:r>
          </w:p>
        </w:tc>
        <w:tc>
          <w:tcPr>
            <w:tcW w:w="2848" w:type="dxa"/>
          </w:tcPr>
          <w:p w:rsidR="009A0D32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lastRenderedPageBreak/>
              <w:t xml:space="preserve">High </w:t>
            </w:r>
          </w:p>
          <w:p w:rsidR="00CE4C43" w:rsidRPr="00633F87" w:rsidRDefault="00CE4C43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457782" w:rsidTr="004F5BB6">
        <w:tc>
          <w:tcPr>
            <w:tcW w:w="2886" w:type="dxa"/>
          </w:tcPr>
          <w:p w:rsidR="00CE4C43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en-GB"/>
              </w:rPr>
              <w:lastRenderedPageBreak/>
              <w:t>Threat of substitute</w:t>
            </w:r>
          </w:p>
          <w:p w:rsidR="00CE4C43" w:rsidRPr="00633F87" w:rsidRDefault="00CE4C43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3842" w:type="dxa"/>
          </w:tcPr>
          <w:p w:rsidR="00CE4C43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The competitive brand in the market can produce the same kind of products and start attracting people by lower</w:t>
            </w: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ing the cost. </w:t>
            </w:r>
            <w:r w:rsidR="006865D0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Some major </w:t>
            </w:r>
            <w:r w:rsidR="007D2BCA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competitors</w:t>
            </w:r>
            <w:r w:rsidR="006865D0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of Rolla Royce are </w:t>
            </w:r>
            <w:r w:rsidR="00AC75C0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BMW, Aston Martin and Jaguar that comes out with a unique model in the market. </w:t>
            </w:r>
          </w:p>
        </w:tc>
        <w:tc>
          <w:tcPr>
            <w:tcW w:w="2848" w:type="dxa"/>
          </w:tcPr>
          <w:p w:rsidR="009A0D32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High </w:t>
            </w:r>
          </w:p>
          <w:p w:rsidR="00CE4C43" w:rsidRPr="00633F87" w:rsidRDefault="00CE4C43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457782" w:rsidTr="004F5BB6">
        <w:tc>
          <w:tcPr>
            <w:tcW w:w="2886" w:type="dxa"/>
          </w:tcPr>
          <w:p w:rsidR="00CE4C43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en-GB"/>
              </w:rPr>
              <w:t>Customer bargaining power</w:t>
            </w:r>
          </w:p>
          <w:p w:rsidR="00CE4C43" w:rsidRPr="00633F87" w:rsidRDefault="00CE4C43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3842" w:type="dxa"/>
          </w:tcPr>
          <w:p w:rsidR="00CE4C43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Customers can pressurise the companies to provide the best quality products at low </w:t>
            </w: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prices.</w:t>
            </w:r>
            <w:r w:rsidR="00AC75C0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BC5D0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Rolls-Royce</w:t>
            </w:r>
            <w:r w:rsidR="00AC75C0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has </w:t>
            </w:r>
            <w:r w:rsidR="003E1EB7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built a strong relationship with the customers to provide excellent services (</w:t>
            </w:r>
            <w:r w:rsidR="007D2BCA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rolls-royce.com, 2021</w:t>
            </w:r>
            <w:r w:rsidR="003E1EB7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). </w:t>
            </w: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848" w:type="dxa"/>
          </w:tcPr>
          <w:p w:rsidR="009A0D32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High </w:t>
            </w:r>
          </w:p>
          <w:p w:rsidR="00CE4C43" w:rsidRPr="00633F87" w:rsidRDefault="00CE4C43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457782" w:rsidTr="004F5BB6">
        <w:tc>
          <w:tcPr>
            <w:tcW w:w="2886" w:type="dxa"/>
          </w:tcPr>
          <w:p w:rsidR="00CE4C43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en-GB"/>
              </w:rPr>
              <w:t>The threat of new entrants</w:t>
            </w:r>
          </w:p>
          <w:p w:rsidR="00CE4C43" w:rsidRPr="00633F87" w:rsidRDefault="00CE4C43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3842" w:type="dxa"/>
          </w:tcPr>
          <w:p w:rsidR="00CE4C43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New competitors can create competition in the market by suddenly entering. </w:t>
            </w:r>
            <w:r w:rsidR="00BD5CD6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The company has 115 years of experience in the field and it will be very difficult for a new brand to take its position</w:t>
            </w:r>
            <w:r w:rsidR="00A11627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(press.rolls-roycemotorcars.com, 2021)</w:t>
            </w:r>
            <w:r w:rsidR="00BD5CD6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. </w:t>
            </w:r>
          </w:p>
        </w:tc>
        <w:tc>
          <w:tcPr>
            <w:tcW w:w="2848" w:type="dxa"/>
          </w:tcPr>
          <w:p w:rsidR="00CE4C43" w:rsidRPr="00633F87" w:rsidRDefault="00563428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Low</w:t>
            </w:r>
          </w:p>
          <w:p w:rsidR="009A0D32" w:rsidRPr="00633F87" w:rsidRDefault="009A0D32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</w:p>
        </w:tc>
      </w:tr>
    </w:tbl>
    <w:p w:rsidR="004F5BB6" w:rsidRPr="00633F87" w:rsidRDefault="00563428" w:rsidP="00633F87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Table 3: Porter’s </w:t>
      </w:r>
      <w:r w:rsidR="00633F87" w:rsidRPr="00633F87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five</w:t>
      </w:r>
      <w:r w:rsidRPr="00633F87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forces</w:t>
      </w:r>
    </w:p>
    <w:p w:rsidR="004F5BB6" w:rsidRPr="00633F87" w:rsidRDefault="00563428" w:rsidP="00633F87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(Source: created by the learner)</w:t>
      </w:r>
    </w:p>
    <w:p w:rsidR="007D2BCA" w:rsidRPr="00633F87" w:rsidRDefault="007D2BCA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:rsidR="004756BC" w:rsidRPr="00633F87" w:rsidRDefault="00563428" w:rsidP="00633F87">
      <w:pPr>
        <w:pStyle w:val="Heading2"/>
        <w:spacing w:line="360" w:lineRule="auto"/>
        <w:jc w:val="both"/>
        <w:rPr>
          <w:color w:val="000000" w:themeColor="text1"/>
          <w:sz w:val="24"/>
          <w:szCs w:val="24"/>
          <w:lang w:val="en-GB"/>
        </w:rPr>
      </w:pPr>
      <w:bookmarkStart w:id="6" w:name="_Toc91736439"/>
      <w:r w:rsidRPr="00633F87">
        <w:rPr>
          <w:color w:val="000000" w:themeColor="text1"/>
          <w:sz w:val="24"/>
          <w:szCs w:val="24"/>
          <w:lang w:val="en-GB"/>
        </w:rPr>
        <w:t>SWOT</w:t>
      </w:r>
      <w:bookmarkEnd w:id="6"/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457782" w:rsidTr="006B2461">
        <w:tc>
          <w:tcPr>
            <w:tcW w:w="4788" w:type="dxa"/>
          </w:tcPr>
          <w:p w:rsidR="006B2461" w:rsidRPr="00633F87" w:rsidRDefault="00563428" w:rsidP="00633F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en-GB"/>
              </w:rPr>
            </w:pPr>
            <w:r w:rsidRPr="00633F8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en-GB"/>
              </w:rPr>
              <w:lastRenderedPageBreak/>
              <w:t>Strengths</w:t>
            </w:r>
          </w:p>
          <w:p w:rsidR="00501C4D" w:rsidRPr="00633F87" w:rsidRDefault="00563428" w:rsidP="00633F87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Strong brand image</w:t>
            </w:r>
            <w:r w:rsidR="00851513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(rolls-roycemotorcars.com, 2021)</w:t>
            </w:r>
          </w:p>
          <w:p w:rsidR="00D35D2B" w:rsidRPr="00633F87" w:rsidRDefault="00563428" w:rsidP="00633F87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Preferred by people all around the world</w:t>
            </w:r>
          </w:p>
        </w:tc>
        <w:tc>
          <w:tcPr>
            <w:tcW w:w="4788" w:type="dxa"/>
          </w:tcPr>
          <w:p w:rsidR="006B2461" w:rsidRPr="00633F87" w:rsidRDefault="00563428" w:rsidP="00633F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en-GB"/>
              </w:rPr>
            </w:pPr>
            <w:r w:rsidRPr="00633F8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en-GB"/>
              </w:rPr>
              <w:t>Weaknesses</w:t>
            </w:r>
          </w:p>
          <w:p w:rsidR="0034445B" w:rsidRPr="00633F87" w:rsidRDefault="00563428" w:rsidP="00633F87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Models are somewhere look alike </w:t>
            </w:r>
          </w:p>
          <w:p w:rsidR="0034445B" w:rsidRPr="00633F87" w:rsidRDefault="00563428" w:rsidP="00633F87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High pricing of the products </w:t>
            </w:r>
          </w:p>
        </w:tc>
      </w:tr>
      <w:tr w:rsidR="00457782" w:rsidTr="006B2461">
        <w:tc>
          <w:tcPr>
            <w:tcW w:w="4788" w:type="dxa"/>
          </w:tcPr>
          <w:p w:rsidR="006B2461" w:rsidRPr="00633F87" w:rsidRDefault="00563428" w:rsidP="00633F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en-GB"/>
              </w:rPr>
            </w:pPr>
            <w:r w:rsidRPr="00633F8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en-GB"/>
              </w:rPr>
              <w:t>Opportunities</w:t>
            </w:r>
          </w:p>
          <w:p w:rsidR="003C039E" w:rsidRPr="00633F87" w:rsidRDefault="00563428" w:rsidP="00633F87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Introduce some EVs </w:t>
            </w:r>
          </w:p>
          <w:p w:rsidR="0034445B" w:rsidRPr="00633F87" w:rsidRDefault="00563428" w:rsidP="00633F87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Producing affordable cars</w:t>
            </w:r>
          </w:p>
          <w:p w:rsidR="00D35D2B" w:rsidRPr="00633F87" w:rsidRDefault="00563428" w:rsidP="00633F87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Promoting through digital media</w:t>
            </w:r>
            <w:r w:rsidR="00851513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 (sta</w:t>
            </w:r>
            <w:r w:rsidR="00280F79"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tista.com, 2021)</w:t>
            </w:r>
          </w:p>
        </w:tc>
        <w:tc>
          <w:tcPr>
            <w:tcW w:w="4788" w:type="dxa"/>
          </w:tcPr>
          <w:p w:rsidR="006B2461" w:rsidRPr="00633F87" w:rsidRDefault="00563428" w:rsidP="00633F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en-GB"/>
              </w:rPr>
            </w:pPr>
            <w:r w:rsidRPr="00633F8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en-GB"/>
              </w:rPr>
              <w:t>Threat</w:t>
            </w:r>
          </w:p>
          <w:p w:rsidR="003C039E" w:rsidRPr="00633F87" w:rsidRDefault="00563428" w:rsidP="00633F87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 xml:space="preserve">Trade barriers of different countries </w:t>
            </w:r>
          </w:p>
          <w:p w:rsidR="003C039E" w:rsidRPr="00633F87" w:rsidRDefault="00563428" w:rsidP="00633F87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  <w:r w:rsidRPr="00633F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Increasing competition globally</w:t>
            </w:r>
          </w:p>
          <w:p w:rsidR="003C039E" w:rsidRPr="00633F87" w:rsidRDefault="003C039E" w:rsidP="00633F8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</w:pPr>
          </w:p>
        </w:tc>
      </w:tr>
    </w:tbl>
    <w:p w:rsidR="004F5BB6" w:rsidRPr="00633F87" w:rsidRDefault="00563428" w:rsidP="00633F87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>Table 4: SWOT Analysis</w:t>
      </w:r>
    </w:p>
    <w:p w:rsidR="004C6FBD" w:rsidRPr="00633F87" w:rsidRDefault="00563428" w:rsidP="00633F87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(Source: created by the learner)</w:t>
      </w:r>
    </w:p>
    <w:p w:rsidR="004C6FBD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From the above table, it can be observed that Rolls</w:t>
      </w:r>
      <w:r w:rsidR="00C65045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-Royce is having </w:t>
      </w:r>
      <w:r w:rsidR="006B2755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some strengths that include </w:t>
      </w:r>
      <w:r w:rsidR="00C65045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 strong brand image in the market that makes it different from others</w:t>
      </w:r>
      <w:r w:rsidR="00851513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(rolls-roycemotorcars.com, 2021)</w:t>
      </w:r>
      <w:r w:rsidR="00C65045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 People prefer maintaining their standing in society by showing off the brand and lux</w:t>
      </w:r>
      <w:r w:rsidR="00BC5D0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urious products of this company</w:t>
      </w:r>
      <w:r w:rsidR="006B2755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On the other hand, it also has some weaknesses that </w:t>
      </w:r>
      <w:r w:rsidR="0045096D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show</w:t>
      </w:r>
      <w:r w:rsidR="006B2755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 models of the company are similar to each other. Along</w:t>
      </w:r>
      <w:r w:rsidR="00434DB7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with this, it presents</w:t>
      </w:r>
      <w:r w:rsidR="006B2755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 higher pricing </w:t>
      </w:r>
      <w:r w:rsidR="00434DB7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strategy</w:t>
      </w:r>
      <w:r w:rsidR="006B2755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of the company that acts as a negative factor for the firm. </w:t>
      </w:r>
    </w:p>
    <w:p w:rsidR="006B2755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The opportunities for the company </w:t>
      </w:r>
      <w:r w:rsidR="000F0001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show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 </w:t>
      </w:r>
      <w:r w:rsidR="000F0001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introduction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of EVs in the market because people are more involved in </w:t>
      </w:r>
      <w:r w:rsidR="000F0001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Electric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vehicles now. </w:t>
      </w:r>
      <w:r w:rsidR="000F0001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Producing affordable cars and promoting them through digital media can increase its pr</w:t>
      </w:r>
      <w:r w:rsidR="000A5D31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oductivity all around the world</w:t>
      </w:r>
      <w:r w:rsidR="000F0001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</w:t>
      </w:r>
      <w:r w:rsidR="0031791F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People</w:t>
      </w:r>
      <w:r w:rsidR="005B491B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show their interest in advertisement that </w:t>
      </w:r>
      <w:r w:rsidR="00851513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is</w:t>
      </w:r>
      <w:r w:rsidR="005B491B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done through online platforms </w:t>
      </w:r>
      <w:r w:rsidR="00851513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(statista.com, 2021</w:t>
      </w:r>
      <w:r w:rsidR="005B491B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). </w:t>
      </w:r>
      <w:r w:rsidR="000F0001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31791F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On the other hand, the threats for the company highlight the increasing competition in the market that is making it difficult for the brand to run the business smoothly. </w:t>
      </w:r>
      <w:r w:rsidR="005B491B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It also shows the trade barriers across the world that somewhere interrupts the business</w:t>
      </w:r>
      <w:r w:rsidR="003F3CCD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</w:t>
      </w:r>
    </w:p>
    <w:p w:rsidR="003353D1" w:rsidRPr="00633F87" w:rsidRDefault="00563428" w:rsidP="00633F87">
      <w:pPr>
        <w:pStyle w:val="Heading1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bookmarkStart w:id="7" w:name="_Toc91736440"/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Reasons for international trade engagement of </w:t>
      </w:r>
      <w:r w:rsidR="000872D6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 organisation</w:t>
      </w:r>
      <w:bookmarkEnd w:id="7"/>
    </w:p>
    <w:p w:rsidR="00966CFD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The reasons for expanding the business </w:t>
      </w:r>
      <w:r w:rsidR="00753AC1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globally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753AC1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describe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 growth and development of the company through which it gets the opportunity to attract </w:t>
      </w:r>
      <w:r w:rsidR="00753AC1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more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consumers </w:t>
      </w:r>
      <w:r w:rsidR="00753AC1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</w:t>
      </w:r>
      <w:r w:rsidR="008A0D91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Hopkinson </w:t>
      </w:r>
      <w:r w:rsidR="008A0D91" w:rsidRPr="00633F87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>et al</w:t>
      </w:r>
      <w:r w:rsidR="00C46DD9" w:rsidRPr="00633F87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>.</w:t>
      </w:r>
      <w:r w:rsidR="008A0D91" w:rsidRPr="00633F87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>,</w:t>
      </w:r>
      <w:r w:rsidR="008A0D91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8A0D91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lastRenderedPageBreak/>
        <w:t>201</w:t>
      </w:r>
      <w:r w:rsidR="00C46DD9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8</w:t>
      </w:r>
      <w:r w:rsidR="00753AC1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). It can help </w:t>
      </w:r>
      <w:r w:rsidR="00BC5D0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Rolls-Royce</w:t>
      </w:r>
      <w:r w:rsidR="00753AC1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to stay in a long run and change the working culture within the firm so that it can build a global presence. On the other hand, </w:t>
      </w:r>
      <w:r w:rsidR="00820AF9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expansion of business internationally also provide short-term changes through which it can maintain sustainability (</w:t>
      </w:r>
      <w:r w:rsidR="00C46DD9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Brown </w:t>
      </w:r>
      <w:r w:rsidR="00C46DD9" w:rsidRPr="00633F87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>et al.,</w:t>
      </w:r>
      <w:r w:rsidR="00C46DD9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2019</w:t>
      </w:r>
      <w:r w:rsidR="00820AF9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). This will help </w:t>
      </w:r>
      <w:r w:rsidR="00BC5D0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Rolls-Royce</w:t>
      </w:r>
      <w:r w:rsidR="00820AF9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to </w:t>
      </w:r>
      <w:r w:rsidR="009924C4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enhance the advantage of being competitive in the market and lead the market. </w:t>
      </w:r>
    </w:p>
    <w:p w:rsidR="000872D6" w:rsidRPr="00633F87" w:rsidRDefault="00563428" w:rsidP="00633F87">
      <w:pPr>
        <w:pStyle w:val="Heading1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bookmarkStart w:id="8" w:name="_Toc91736441"/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Micro and macroeconomic foundations</w:t>
      </w:r>
      <w:bookmarkEnd w:id="8"/>
    </w:p>
    <w:p w:rsidR="00FF3401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GB"/>
        </w:rPr>
        <w:t xml:space="preserve">The micro economic </w:t>
      </w:r>
      <w:r w:rsidR="0028397A" w:rsidRPr="00633F87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GB"/>
        </w:rPr>
        <w:t>foundation</w:t>
      </w:r>
      <w:r w:rsidR="0028397A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presents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 agents </w:t>
      </w:r>
      <w:r w:rsidR="0028397A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and their behaviours that </w:t>
      </w:r>
      <w:r w:rsidR="00621C21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determine</w:t>
      </w:r>
      <w:r w:rsidR="0028397A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 actions taken by the companies to make competition in the market (</w:t>
      </w:r>
      <w:r w:rsidR="00C46DD9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Parente </w:t>
      </w:r>
      <w:r w:rsidR="00C46DD9" w:rsidRPr="00633F87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>et al.,</w:t>
      </w:r>
      <w:r w:rsidR="00C46DD9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2018</w:t>
      </w:r>
      <w:r w:rsidR="0028397A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). </w:t>
      </w:r>
      <w:r w:rsidR="00EF38B8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It shows that the behaviour of the consumers never changes with the changing policy and the company focuses on delivering the products and services according to the</w:t>
      </w:r>
      <w:r w:rsidR="006E134D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ir</w:t>
      </w:r>
      <w:r w:rsidR="00EF38B8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choice. </w:t>
      </w:r>
      <w:r w:rsidR="00FE5FAF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This can help </w:t>
      </w:r>
      <w:r w:rsidR="00BC5D0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Rolls-Royce</w:t>
      </w:r>
      <w:r w:rsidR="00FE5FAF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to make strategies and make a profit through which it can maintain its brand image in the market. </w:t>
      </w:r>
      <w:r w:rsidR="00621C21" w:rsidRPr="00633F87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GB"/>
        </w:rPr>
        <w:t>Macroeconomic foundation</w:t>
      </w:r>
      <w:r w:rsidR="00621C21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examines the supply and demand of the market through which the companies meet the requirement of the population. It </w:t>
      </w:r>
      <w:r w:rsidR="00922C55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decides the pricing strategy of a company through which it can stay competitive </w:t>
      </w:r>
      <w:r w:rsidR="00FE5FAF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</w:t>
      </w:r>
      <w:r w:rsidR="00C46DD9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Yevdokimov </w:t>
      </w:r>
      <w:r w:rsidR="00C46DD9" w:rsidRPr="00633F87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>et al.,</w:t>
      </w:r>
      <w:r w:rsidR="00C46DD9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2018</w:t>
      </w:r>
      <w:r w:rsidR="00FE5FAF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)</w:t>
      </w:r>
      <w:r w:rsidR="00922C55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</w:t>
      </w:r>
      <w:r w:rsidR="00BC5D0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Rolls-Royce</w:t>
      </w:r>
      <w:r w:rsidR="00295EED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can use this idea to meet the higher demand of the public and produce the best quality services. </w:t>
      </w:r>
    </w:p>
    <w:p w:rsidR="000872D6" w:rsidRPr="00633F87" w:rsidRDefault="00563428" w:rsidP="00633F87">
      <w:pPr>
        <w:pStyle w:val="Heading1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bookmarkStart w:id="9" w:name="_Toc91736442"/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Market structures and their influence</w:t>
      </w:r>
      <w:bookmarkEnd w:id="9"/>
      <w:r w:rsidR="00FB660E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</w:p>
    <w:p w:rsidR="006327DE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Market structure means the classification and differentiation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of different industries in the market that build competition by delivering the products and services (</w:t>
      </w:r>
      <w:r w:rsidR="003B7C6D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Lábaj </w:t>
      </w:r>
      <w:r w:rsidR="003B7C6D" w:rsidRPr="00633F87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>et al.,</w:t>
      </w:r>
      <w:r w:rsidR="003B7C6D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647652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2018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). There are four types of organisational structure namely perfect competition, monopolistic competition, oligopoly and monopoly. </w:t>
      </w:r>
      <w:r w:rsidR="000271B6" w:rsidRPr="00633F87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GB"/>
        </w:rPr>
        <w:t>Perfect</w:t>
      </w:r>
      <w:r w:rsidRPr="00633F87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GB"/>
        </w:rPr>
        <w:t xml:space="preserve"> </w:t>
      </w:r>
      <w:r w:rsidR="009052DD" w:rsidRPr="00633F87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GB"/>
        </w:rPr>
        <w:t xml:space="preserve">competition </w:t>
      </w:r>
      <w:r w:rsidR="009052DD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describes</w:t>
      </w:r>
      <w:r w:rsidR="000271B6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 producers </w:t>
      </w:r>
      <w:r w:rsidR="009052DD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and</w:t>
      </w:r>
      <w:r w:rsidR="000271B6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 audience that have the information about the product </w:t>
      </w:r>
      <w:r w:rsidR="009052DD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without any transactional costs (</w:t>
      </w:r>
      <w:r w:rsidR="002232FD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Azevedo</w:t>
      </w:r>
      <w:r w:rsidR="00D82A74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2232FD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and Gottlieb, 2017</w:t>
      </w:r>
      <w:r w:rsidR="009052DD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). It can be influenced </w:t>
      </w:r>
      <w:r w:rsidR="00BC5D0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Rolls-Royce</w:t>
      </w:r>
      <w:r w:rsidR="009052DD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F107C5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as the audience can choose this brand and it will build a comp</w:t>
      </w:r>
      <w:r w:rsidR="003B4C57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etitive advantage for the firm. </w:t>
      </w:r>
      <w:r w:rsidR="000271B6" w:rsidRPr="00633F87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GB"/>
        </w:rPr>
        <w:t>Monopolistic</w:t>
      </w:r>
      <w:r w:rsidRPr="00633F87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GB"/>
        </w:rPr>
        <w:t xml:space="preserve"> competition</w:t>
      </w:r>
      <w:r w:rsidR="000719BA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shows the combination of monopoly and markets that are compe</w:t>
      </w:r>
      <w:r w:rsidR="003B4C57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titive</w:t>
      </w:r>
      <w:r w:rsidR="000719BA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 It</w:t>
      </w:r>
      <w:r w:rsidR="003B4C57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can provide an advantage to </w:t>
      </w:r>
      <w:r w:rsidR="00BC5D0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Rolls-Royce</w:t>
      </w:r>
      <w:r w:rsidR="003B4C57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to enter and exit with freedom within a market in which it will expand the business. </w:t>
      </w:r>
      <w:r w:rsidR="000271B6" w:rsidRPr="00633F87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GB"/>
        </w:rPr>
        <w:t>Oligopoly</w:t>
      </w:r>
      <w:r w:rsidRPr="00633F87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GB"/>
        </w:rPr>
        <w:t xml:space="preserve"> </w:t>
      </w:r>
      <w:r w:rsidR="003B4C57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mainly highlights a small number of org</w:t>
      </w:r>
      <w:r w:rsidR="00D91F27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anisations that can influence the market through its services. </w:t>
      </w:r>
      <w:r w:rsidR="00BC5D0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Rolls-Royce</w:t>
      </w:r>
      <w:r w:rsidR="00D91F27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can implement this idea to target a small market and lead the market with competitive nature. </w:t>
      </w:r>
      <w:r w:rsidR="000271B6" w:rsidRPr="00633F87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GB"/>
        </w:rPr>
        <w:t>Monopoly</w:t>
      </w:r>
      <w:r w:rsidR="000271B6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B9753B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signifies that </w:t>
      </w:r>
      <w:r w:rsidR="00D40046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 single seller produces and delivers</w:t>
      </w:r>
      <w:r w:rsidR="00B9753B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 products at </w:t>
      </w:r>
      <w:r w:rsidR="00B9753B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lastRenderedPageBreak/>
        <w:t>different places across the world (</w:t>
      </w:r>
      <w:r w:rsidR="002232FD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Ara </w:t>
      </w:r>
      <w:r w:rsidR="002232FD" w:rsidRPr="00633F87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>et al.,</w:t>
      </w:r>
      <w:r w:rsidR="002232FD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2017</w:t>
      </w:r>
      <w:r w:rsidR="00B9753B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). This strategy is used by </w:t>
      </w:r>
      <w:r w:rsidR="00BC5D0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Rolls-Royce</w:t>
      </w:r>
      <w:r w:rsidR="00B9753B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to </w:t>
      </w:r>
      <w:r w:rsidR="00FB660E"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maximise the profit and make revenue in the market. </w:t>
      </w:r>
    </w:p>
    <w:p w:rsidR="004756BC" w:rsidRPr="00633F87" w:rsidRDefault="00563428" w:rsidP="00633F87">
      <w:pPr>
        <w:pStyle w:val="Heading1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bookmarkStart w:id="10" w:name="_Toc91736443"/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Conclusion</w:t>
      </w:r>
      <w:bookmarkEnd w:id="10"/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</w:p>
    <w:p w:rsidR="00A95A46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It has been concluded that expanding the business internationally provides a competitive advantage to the company to build innovative ideas within the firm. It shows that the company can lead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 market through strategies and ideas that can be beneficial for the firm. The environmental factors affect the business directly by making a profit or loss to the company while expanding the services. Along with this, it determines the longevity of the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business by accepting and following the trade barriers. The main reason behind the expansion of the business shows the growth and opportunities for the business that can create a way to success. Market structure within the firm signifies the different str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uctures that help the organisation to make a profit globally. It also influences the operations within the firm that are conducted to determine the opportunities for the firm. </w:t>
      </w:r>
    </w:p>
    <w:p w:rsidR="00A95A46" w:rsidRPr="00633F87" w:rsidRDefault="00A95A46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br w:type="page"/>
      </w:r>
    </w:p>
    <w:p w:rsidR="00633F87" w:rsidRPr="00633F87" w:rsidRDefault="00563428" w:rsidP="00633F87">
      <w:pPr>
        <w:pStyle w:val="Heading1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bookmarkStart w:id="11" w:name="_Toc91736444"/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lastRenderedPageBreak/>
        <w:t>Reference list</w:t>
      </w:r>
      <w:bookmarkEnd w:id="11"/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Ara, T., Ghosh, A. and Zhang, H., 2017. </w:t>
      </w:r>
      <w:r w:rsidRPr="00633F8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 xml:space="preserve">Tariffs, Vertical </w:t>
      </w:r>
      <w:r w:rsidRPr="00633F8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Oligopoly, and Market Structure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 RIETI.</w:t>
      </w:r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Azevedo, E.M. and Gottlieb, D., 2017. Perfect competition in markets with adverse selection. </w:t>
      </w:r>
      <w:r w:rsidRPr="00633F8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Econometrica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, </w:t>
      </w:r>
      <w:r w:rsidRPr="00633F8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85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(1), pp.67-105.</w:t>
      </w:r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Barghouthi, O.A., 2017. Analysis of Competitive Advantage of the Basic Industries in Palest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ine Based on the Porter’s Diamond Model. </w:t>
      </w:r>
      <w:r w:rsidRPr="00633F8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International Journal of Marketing Research Innovation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, </w:t>
      </w:r>
      <w:r w:rsidRPr="00633F8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1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(1), pp.25-39.</w:t>
      </w:r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bbc.com, 2021.</w:t>
      </w:r>
      <w:r w:rsidRPr="00633F87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 Coronavirus: How the pandemic has changed the world economy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[Online] Available at: https://www.bbc.com/news/business-51706225 [A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ccessed 29 December 2021]</w:t>
      </w:r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Brown, P., Bocken, N. and Balkenende, R., 2019. Why do companies pursue collaborative circular oriented innovation?. </w:t>
      </w:r>
      <w:r w:rsidRPr="00633F8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Sustainability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, </w:t>
      </w:r>
      <w:r w:rsidRPr="00633F8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11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(3), p.635.</w:t>
      </w:r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Hopkinson, P., Zils, M., Hawkins, P. and Roper, S., 2018. Managing a complex global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circular economy business model: opportunities and challenges. </w:t>
      </w:r>
      <w:r w:rsidRPr="00633F8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California Management Review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, </w:t>
      </w:r>
      <w:r w:rsidRPr="00633F8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60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(3), pp.71-94.</w:t>
      </w:r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imf.org</w:t>
      </w:r>
      <w:r w:rsidRPr="00633F8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, 2021. </w:t>
      </w:r>
      <w:r w:rsidRPr="00633F87">
        <w:rPr>
          <w:rFonts w:ascii="Times New Roman" w:hAnsi="Times New Roman" w:cs="Times New Roman"/>
          <w:bCs/>
          <w:i/>
          <w:color w:val="000000" w:themeColor="text1"/>
          <w:sz w:val="24"/>
          <w:szCs w:val="24"/>
          <w:lang w:val="en-GB"/>
        </w:rPr>
        <w:t>Global Trade Liberalization and the Developing Countries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[Online] Available at: https://www.imf.org/external/np/exr/ib/2001/110801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.htm [Accessed 29 December 2021]</w:t>
      </w:r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Lábaj, M., Morvay, K., Silanič, P., Weiss, C. and Yontcheva, B., 2018. Market structure and competition in transition: results from a spatial analysis. </w:t>
      </w:r>
      <w:r w:rsidRPr="00633F8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Applied Economics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, </w:t>
      </w:r>
      <w:r w:rsidRPr="00633F8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50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(15), pp.1694-1715.</w:t>
      </w:r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Parente, R.C., Geleilate, J.M.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G. and Rong, K., 2018. The sharing economy globalization phenomenon: A research agenda. </w:t>
      </w:r>
      <w:r w:rsidRPr="00633F8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Journal of International Management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, </w:t>
      </w:r>
      <w:r w:rsidRPr="00633F8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24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(1), pp.52-64.</w:t>
      </w:r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press.rolls-roycemotorcars.com, 2021. </w:t>
      </w:r>
      <w:r w:rsidRPr="00633F87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>GLOBAL DEMAND FOR ROLLS-ROYCE BESPOKE REACHES ALL TIME HIGH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[Online] Available at: https://www.press.rolls-roycemotorcars.com/rolls-royce-motor-cars-pressclub/article/detail/T0302009EN/global-demand-for-rolls-royce-bespoke-reaches-all-time-high?language=en [Accessed 29 December 2021]</w:t>
      </w:r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lastRenderedPageBreak/>
        <w:t>press.rolls-roycemotorcars.com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, 2021. </w:t>
      </w:r>
      <w:r w:rsidRPr="00633F87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>ROLLS-ROYCE MARKS 115 YEARS OF EXCELLENCE AND INNOVATION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[Online] Available at: https://www.press.rolls-roycemotorcars.com/rolls-royce-motor-cars-pressclub/article/detail/T0295405EN/rolls-royce-marks-115-years-of-excellence-and-innovation?language=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en [Accessed 29 December 2021]</w:t>
      </w:r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Radović-Marković, M., Salamzadeh, A. and Vujičić, S., 2019. Selection of organization models and creation of competences of the employed people for the sake of competitiveness growth in global business environment. </w:t>
      </w:r>
      <w:r w:rsidRPr="00633F8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Internatio</w:t>
      </w:r>
      <w:r w:rsidRPr="00633F8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nal Review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, (1-2), pp.64-71. </w:t>
      </w:r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rolls-royce.com, 2021.  </w:t>
      </w:r>
      <w:r w:rsidRPr="00633F87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Our vision and strategy 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[Online] Available at: https://www.rolls-royce.com/about/our-strategy.aspx [Accessed 29 December 2021 [Accessed 29 December 2021]</w:t>
      </w:r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rolls-royce.com, 2021. </w:t>
      </w:r>
      <w:r w:rsidRPr="00633F87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An environmental, social </w:t>
      </w:r>
      <w:r w:rsidRPr="00633F87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>and ethically sustainable business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[Online] Available at: https://www.rolls-royce.com/sustainability.aspx [Accessed 29 December 2021]</w:t>
      </w:r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rolls-royce.com, 2021. </w:t>
      </w:r>
      <w:r w:rsidRPr="00633F87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Engineering and innovation 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[Online] Available at: https://www.rolls-royce.com/sustainability/engine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ering-and-innovation.aspx#section-research-and-development </w:t>
      </w:r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rolls-royce.com, 2021. </w:t>
      </w:r>
      <w:r w:rsidRPr="00633F87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>Our customers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[Online] Available at: https://www.rolls-royce.com/country-sites/uk/our-uk-story/customers.aspx [Accessed 29 December 2021]</w:t>
      </w:r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rolls-royce.com, 2021. </w:t>
      </w:r>
      <w:r w:rsidRPr="00633F87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>OUR GROUP PO</w:t>
      </w:r>
      <w:r w:rsidRPr="00633F87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>LICIES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[Online] Available at: https://www.rolls-royce.com/~/media/Files/R/Rolls-Royce/documents/sustainability/our-group-policies.pdf [Accessed 29 December 2021]</w:t>
      </w:r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rolls-royce.com, 2021. </w:t>
      </w:r>
      <w:r w:rsidRPr="00633F87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>Our suppliers and partners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[Online] Available at: https://www.rolls-roy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ce.com/sustainability/customers-and-suppliers.aspx#section-customer-information  [Accessed 29 December 2021]</w:t>
      </w:r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rolls-royce.com, 2021. </w:t>
      </w:r>
      <w:r w:rsidRPr="00633F87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>Products &amp; Services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[Online] Available at: https://www.rolls-royce.com/products-and-services.aspx [Accessed 29 December 2021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]</w:t>
      </w:r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rolls-royce.com, 2021. </w:t>
      </w:r>
      <w:r w:rsidRPr="00633F87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>The world's most advanced engineering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[Online] Available at: https://www.rolls-royce.com/country-sites/sea/partners-in-progress/research-and-technology.aspx [Accessed 29 December 2021]</w:t>
      </w:r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lastRenderedPageBreak/>
        <w:t xml:space="preserve">rolls-roycemotorcars.com, 2021. </w:t>
      </w:r>
      <w:r w:rsidRPr="00FB3142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>VALUES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[Online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] Available at: https://www.rolls-roycemotorcars.com/en_GB/inspiring-greatness/values.html  [Accessed 29 December 2021]</w:t>
      </w:r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rolls-royceyoungdesignercompetition.com, 2021. </w:t>
      </w:r>
      <w:r w:rsidRPr="00633F87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>GLOBAL WINNERS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[Online] Available at: https://rolls-royceyoungdesignercompetition.com/ [A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ccessed 29 December 2021]</w:t>
      </w:r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Simatupang, T.M., Piboonrungroj, P. and Williams, S.J., 2017. The emergence of value chain thinking. </w:t>
      </w:r>
      <w:r w:rsidRPr="00633F8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International Journal of value chain management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, </w:t>
      </w:r>
      <w:r w:rsidRPr="00633F8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8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(1), pp.40-57.</w:t>
      </w:r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spectator.co.uk, 2021. </w:t>
      </w:r>
      <w:r w:rsidRPr="00633F87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Inflation, housing, savers and </w:t>
      </w:r>
      <w:r w:rsidRPr="00633F87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>Rolls-Royce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[Online] Available at: https://www.spectator.co.uk/article/inflation-housing-savers-and-rolls-royce [Accessed 29 December 2021]</w:t>
      </w:r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statista.com</w:t>
      </w:r>
      <w:r w:rsidRPr="00633F8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, 2021. </w:t>
      </w:r>
      <w:r w:rsidRPr="00633F87">
        <w:rPr>
          <w:rFonts w:ascii="Times New Roman" w:hAnsi="Times New Roman" w:cs="Times New Roman"/>
          <w:bCs/>
          <w:i/>
          <w:color w:val="000000" w:themeColor="text1"/>
          <w:sz w:val="24"/>
          <w:szCs w:val="24"/>
          <w:lang w:val="en-GB"/>
        </w:rPr>
        <w:t>Global digital population as of January 2021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[Online] Available at: https://www.statista.com/sta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tistics/617136/digital-population-worldwide/ [Accessed 29 December 2021]</w:t>
      </w:r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statista.com</w:t>
      </w:r>
      <w:r w:rsidRPr="00633F8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val="en-GB"/>
        </w:rPr>
        <w:t xml:space="preserve">, 2021. </w:t>
      </w:r>
      <w:r w:rsidRPr="00633F87">
        <w:rPr>
          <w:rFonts w:ascii="Times New Roman" w:hAnsi="Times New Roman" w:cs="Times New Roman"/>
          <w:bCs/>
          <w:i/>
          <w:color w:val="000000" w:themeColor="text1"/>
          <w:sz w:val="24"/>
          <w:szCs w:val="24"/>
          <w:shd w:val="clear" w:color="auto" w:fill="FFFFFF"/>
          <w:lang w:val="en-GB"/>
        </w:rPr>
        <w:t>Global inflation rate from 2016 to 2026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[Online] Available at: https://www.statista.com/statistics/256598/global-inflation-rate-compared-to-previous-year/ [Accesse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d 29 December 2021]</w:t>
      </w:r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statista.com</w:t>
      </w:r>
      <w:r w:rsidRPr="00633F8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, 2021. </w:t>
      </w:r>
      <w:r w:rsidRPr="00633F87">
        <w:rPr>
          <w:rFonts w:ascii="Times New Roman" w:hAnsi="Times New Roman" w:cs="Times New Roman"/>
          <w:bCs/>
          <w:i/>
          <w:color w:val="000000" w:themeColor="text1"/>
          <w:sz w:val="24"/>
          <w:szCs w:val="24"/>
          <w:lang w:val="en-GB"/>
        </w:rPr>
        <w:t>Where Disposable Incomes Are (Barely) Rising</w:t>
      </w:r>
      <w:r w:rsidRPr="00633F8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 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[Online] Available at: https://www.statista.com/chart/18655/growth-and-decline-of-disposable-incomes-oecd-countries/ [Accessed 29 December 2021]</w:t>
      </w:r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theguardian.com, 2021. </w:t>
      </w:r>
      <w:r w:rsidRPr="00633F87">
        <w:rPr>
          <w:rFonts w:ascii="Times New Roman" w:hAnsi="Times New Roman" w:cs="Times New Roman"/>
          <w:i/>
          <w:color w:val="000000" w:themeColor="text1"/>
          <w:sz w:val="24"/>
          <w:szCs w:val="24"/>
          <w:lang w:val="en-GB"/>
        </w:rPr>
        <w:t>Rolls-Royce reports record £5.4bn loss as Covid-19 hits aviation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[Online] Available at: https://www.theguardian.com/business/2020/aug/27/rolls-royce-reports-record-loss-as-covid-19-hits-aviation [Accessed 29 December 2021]</w:t>
      </w:r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weforum.org</w:t>
      </w:r>
      <w:r w:rsidRPr="00633F8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, 2021. </w:t>
      </w:r>
      <w:r w:rsidRPr="00633F87">
        <w:rPr>
          <w:rFonts w:ascii="Times New Roman" w:hAnsi="Times New Roman" w:cs="Times New Roman"/>
          <w:bCs/>
          <w:i/>
          <w:color w:val="000000" w:themeColor="text1"/>
          <w:sz w:val="24"/>
          <w:szCs w:val="24"/>
          <w:lang w:val="en-GB"/>
        </w:rPr>
        <w:t xml:space="preserve">136 countries </w:t>
      </w:r>
      <w:r w:rsidRPr="00633F87">
        <w:rPr>
          <w:rFonts w:ascii="Times New Roman" w:hAnsi="Times New Roman" w:cs="Times New Roman"/>
          <w:bCs/>
          <w:i/>
          <w:color w:val="000000" w:themeColor="text1"/>
          <w:sz w:val="24"/>
          <w:szCs w:val="24"/>
          <w:lang w:val="en-GB"/>
        </w:rPr>
        <w:t>have agreed to a global minimum tax rate. Here's what it means</w:t>
      </w:r>
      <w:r w:rsidRPr="00633F87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 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[Online] Available at: https://www.weforum.org/agenda/2021/11/global-minimum-tax-rate-deal-signed-countries/  [Accessed 29 December 2021]</w:t>
      </w:r>
    </w:p>
    <w:p w:rsidR="00633F87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Yevdokimov, Y., Melnyk, L., Lyulyov, O., Panchenko, O. 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and Kubatko, V., 2018. Economic freedom and democracy: Determinant factors in increasing macroeconomic stability. </w:t>
      </w:r>
      <w:r w:rsidRPr="00633F8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Problems and Perspectives in Management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, </w:t>
      </w:r>
      <w:r w:rsidRPr="00633F8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16</w:t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(2), pp.279-290.</w:t>
      </w:r>
    </w:p>
    <w:p w:rsidR="000872D6" w:rsidRPr="00FB3142" w:rsidRDefault="00563428" w:rsidP="00FB3142">
      <w:pPr>
        <w:pStyle w:val="Heading1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bookmarkStart w:id="12" w:name="_Toc91736445"/>
      <w:r w:rsidRPr="00FB3142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lastRenderedPageBreak/>
        <w:t>Appendices</w:t>
      </w:r>
      <w:bookmarkEnd w:id="12"/>
      <w:r w:rsidRPr="00FB3142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</w:p>
    <w:p w:rsidR="000A4048" w:rsidRPr="00633F87" w:rsidRDefault="00563428" w:rsidP="00633F87">
      <w:pPr>
        <w:pStyle w:val="Heading2"/>
        <w:spacing w:line="360" w:lineRule="auto"/>
        <w:jc w:val="both"/>
        <w:rPr>
          <w:color w:val="000000" w:themeColor="text1"/>
          <w:sz w:val="24"/>
          <w:szCs w:val="24"/>
          <w:lang w:val="en-GB"/>
        </w:rPr>
      </w:pPr>
      <w:bookmarkStart w:id="13" w:name="_Toc91736446"/>
      <w:r w:rsidRPr="00633F87">
        <w:rPr>
          <w:color w:val="000000" w:themeColor="text1"/>
          <w:sz w:val="24"/>
          <w:szCs w:val="24"/>
          <w:lang w:val="en-GB"/>
        </w:rPr>
        <w:t>Appendix 1:  Porter’s Diamond Model</w:t>
      </w:r>
      <w:bookmarkEnd w:id="13"/>
      <w:r w:rsidRPr="00633F87">
        <w:rPr>
          <w:color w:val="000000" w:themeColor="text1"/>
          <w:sz w:val="24"/>
          <w:szCs w:val="24"/>
          <w:lang w:val="en-GB"/>
        </w:rPr>
        <w:t xml:space="preserve"> </w:t>
      </w:r>
    </w:p>
    <w:p w:rsidR="000A4048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>
            <wp:extent cx="6015990" cy="3916680"/>
            <wp:effectExtent l="19050" t="0" r="3810" b="0"/>
            <wp:docPr id="2" name="Picture 0" descr="What-is-Porter’s-Diamond-Model-of-National-Advantage-m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-is-Porter’s-Diamond-Model-of-National-Advantage-min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5990" cy="391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13FF" w:rsidRPr="00633F87" w:rsidRDefault="003213FF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:rsidR="003F3CCD" w:rsidRPr="00633F87" w:rsidRDefault="00563428" w:rsidP="00633F87">
      <w:pPr>
        <w:pStyle w:val="Heading2"/>
        <w:spacing w:line="360" w:lineRule="auto"/>
        <w:jc w:val="both"/>
        <w:rPr>
          <w:color w:val="000000" w:themeColor="text1"/>
          <w:sz w:val="24"/>
          <w:szCs w:val="24"/>
          <w:lang w:val="en-GB"/>
        </w:rPr>
      </w:pPr>
      <w:r w:rsidRPr="00633F87">
        <w:rPr>
          <w:lang w:val="en-GB"/>
        </w:rPr>
        <w:br w:type="column"/>
      </w:r>
      <w:bookmarkStart w:id="14" w:name="_Toc91736447"/>
      <w:r w:rsidRPr="00633F87">
        <w:rPr>
          <w:color w:val="000000" w:themeColor="text1"/>
          <w:sz w:val="24"/>
          <w:szCs w:val="24"/>
          <w:lang w:val="en-GB"/>
        </w:rPr>
        <w:lastRenderedPageBreak/>
        <w:t xml:space="preserve">Appendix 2: Porter’s Value </w:t>
      </w:r>
      <w:r w:rsidRPr="00633F87">
        <w:rPr>
          <w:color w:val="000000" w:themeColor="text1"/>
          <w:sz w:val="24"/>
          <w:szCs w:val="24"/>
          <w:lang w:val="en-GB"/>
        </w:rPr>
        <w:t>network</w:t>
      </w:r>
      <w:bookmarkEnd w:id="14"/>
    </w:p>
    <w:p w:rsidR="00AE2468" w:rsidRPr="00633F87" w:rsidRDefault="00563428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33F87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>
            <wp:extent cx="5943600" cy="3881755"/>
            <wp:effectExtent l="19050" t="0" r="0" b="0"/>
            <wp:docPr id="3" name="Picture 2" descr="PortersValueChain_v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ortersValueChain_v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8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3F8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</w:p>
    <w:p w:rsidR="003F3CCD" w:rsidRPr="00633F87" w:rsidRDefault="003F3CCD" w:rsidP="00633F8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sectPr w:rsidR="003F3CCD" w:rsidRPr="00633F87" w:rsidSect="00721A4B">
      <w:footerReference w:type="default" r:id="rId10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3428" w:rsidRDefault="00563428" w:rsidP="00457782">
      <w:pPr>
        <w:spacing w:after="0" w:line="240" w:lineRule="auto"/>
      </w:pPr>
      <w:r>
        <w:separator/>
      </w:r>
    </w:p>
  </w:endnote>
  <w:endnote w:type="continuationSeparator" w:id="0">
    <w:p w:rsidR="00563428" w:rsidRDefault="00563428" w:rsidP="004577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2153501"/>
      <w:docPartObj>
        <w:docPartGallery w:val="Page Numbers (Bottom of Page)"/>
        <w:docPartUnique/>
      </w:docPartObj>
    </w:sdtPr>
    <w:sdtContent>
      <w:p w:rsidR="004F5BB6" w:rsidRDefault="00457782">
        <w:pPr>
          <w:pStyle w:val="Footer"/>
          <w:jc w:val="right"/>
        </w:pPr>
        <w:r>
          <w:fldChar w:fldCharType="begin"/>
        </w:r>
        <w:r w:rsidR="00563428">
          <w:instrText xml:space="preserve"> PAGE   \* MERGEFORMAT </w:instrText>
        </w:r>
        <w:r>
          <w:fldChar w:fldCharType="separate"/>
        </w:r>
        <w:r w:rsidR="00F51106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4F5BB6" w:rsidRDefault="004F5BB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3428" w:rsidRDefault="00563428" w:rsidP="00457782">
      <w:pPr>
        <w:spacing w:after="0" w:line="240" w:lineRule="auto"/>
      </w:pPr>
      <w:r>
        <w:separator/>
      </w:r>
    </w:p>
  </w:footnote>
  <w:footnote w:type="continuationSeparator" w:id="0">
    <w:p w:rsidR="00563428" w:rsidRDefault="00563428" w:rsidP="004577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74FBC"/>
    <w:multiLevelType w:val="hybridMultilevel"/>
    <w:tmpl w:val="357AE8D0"/>
    <w:lvl w:ilvl="0" w:tplc="D9D8BF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1C12F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2823E7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66013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78D05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0AF18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A679B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1823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0C0DA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766DFA"/>
    <w:multiLevelType w:val="hybridMultilevel"/>
    <w:tmpl w:val="99700B28"/>
    <w:lvl w:ilvl="0" w:tplc="D56E72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3EE7D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064A40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82A55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B4742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05466E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92AA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3272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C34CD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5800AB"/>
    <w:multiLevelType w:val="hybridMultilevel"/>
    <w:tmpl w:val="82822834"/>
    <w:lvl w:ilvl="0" w:tplc="5EA2C5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3A854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34E0C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94C9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96C35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F88D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D0F06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C625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3A0D4D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17524E"/>
    <w:multiLevelType w:val="hybridMultilevel"/>
    <w:tmpl w:val="992C9512"/>
    <w:lvl w:ilvl="0" w:tplc="49DE46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82508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AB6CE0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4EA5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AC8B3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23A5B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F46D6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A2E69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F0FCE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2468"/>
    <w:rsid w:val="0000584B"/>
    <w:rsid w:val="000271B6"/>
    <w:rsid w:val="000719BA"/>
    <w:rsid w:val="000872D6"/>
    <w:rsid w:val="000A4048"/>
    <w:rsid w:val="000A5D31"/>
    <w:rsid w:val="000B775B"/>
    <w:rsid w:val="000B7A39"/>
    <w:rsid w:val="000C6E4C"/>
    <w:rsid w:val="000F0001"/>
    <w:rsid w:val="000F1145"/>
    <w:rsid w:val="00116BCE"/>
    <w:rsid w:val="001B0861"/>
    <w:rsid w:val="001C072A"/>
    <w:rsid w:val="001F143E"/>
    <w:rsid w:val="002232FD"/>
    <w:rsid w:val="00223B88"/>
    <w:rsid w:val="00255F8F"/>
    <w:rsid w:val="00280224"/>
    <w:rsid w:val="00280F79"/>
    <w:rsid w:val="0028397A"/>
    <w:rsid w:val="00295EED"/>
    <w:rsid w:val="002A3764"/>
    <w:rsid w:val="002B4C14"/>
    <w:rsid w:val="002E4866"/>
    <w:rsid w:val="002E7821"/>
    <w:rsid w:val="0031737E"/>
    <w:rsid w:val="0031791F"/>
    <w:rsid w:val="00320E2E"/>
    <w:rsid w:val="003213FF"/>
    <w:rsid w:val="00324703"/>
    <w:rsid w:val="0032648A"/>
    <w:rsid w:val="003353D1"/>
    <w:rsid w:val="0034445B"/>
    <w:rsid w:val="00361E51"/>
    <w:rsid w:val="00362BD7"/>
    <w:rsid w:val="003769FD"/>
    <w:rsid w:val="003A6816"/>
    <w:rsid w:val="003B1E7C"/>
    <w:rsid w:val="003B4C57"/>
    <w:rsid w:val="003B7C6D"/>
    <w:rsid w:val="003C0098"/>
    <w:rsid w:val="003C039E"/>
    <w:rsid w:val="003E1EB7"/>
    <w:rsid w:val="003E6922"/>
    <w:rsid w:val="003F3CCD"/>
    <w:rsid w:val="003F7646"/>
    <w:rsid w:val="0041481A"/>
    <w:rsid w:val="00422375"/>
    <w:rsid w:val="00431EDA"/>
    <w:rsid w:val="00434DB7"/>
    <w:rsid w:val="00445A55"/>
    <w:rsid w:val="0045096D"/>
    <w:rsid w:val="00457782"/>
    <w:rsid w:val="004756BC"/>
    <w:rsid w:val="00480D00"/>
    <w:rsid w:val="00482DF1"/>
    <w:rsid w:val="00496E3A"/>
    <w:rsid w:val="004C6F64"/>
    <w:rsid w:val="004C6FBD"/>
    <w:rsid w:val="004D4E7D"/>
    <w:rsid w:val="004F5BB6"/>
    <w:rsid w:val="00501C4D"/>
    <w:rsid w:val="005075FE"/>
    <w:rsid w:val="0052164B"/>
    <w:rsid w:val="0053552A"/>
    <w:rsid w:val="005457FC"/>
    <w:rsid w:val="00563428"/>
    <w:rsid w:val="005777CA"/>
    <w:rsid w:val="00584405"/>
    <w:rsid w:val="005B491B"/>
    <w:rsid w:val="005F7EC9"/>
    <w:rsid w:val="00610F07"/>
    <w:rsid w:val="00616536"/>
    <w:rsid w:val="00621C21"/>
    <w:rsid w:val="006327DE"/>
    <w:rsid w:val="00633F87"/>
    <w:rsid w:val="00647652"/>
    <w:rsid w:val="00665199"/>
    <w:rsid w:val="00681367"/>
    <w:rsid w:val="006865D0"/>
    <w:rsid w:val="006869DE"/>
    <w:rsid w:val="006A5F47"/>
    <w:rsid w:val="006B2461"/>
    <w:rsid w:val="006B2755"/>
    <w:rsid w:val="006C73AA"/>
    <w:rsid w:val="006D0F7B"/>
    <w:rsid w:val="006E134D"/>
    <w:rsid w:val="00700FF2"/>
    <w:rsid w:val="007057B6"/>
    <w:rsid w:val="007076A3"/>
    <w:rsid w:val="00721A4B"/>
    <w:rsid w:val="00746105"/>
    <w:rsid w:val="00747213"/>
    <w:rsid w:val="00750DAE"/>
    <w:rsid w:val="00753AC1"/>
    <w:rsid w:val="0075558F"/>
    <w:rsid w:val="00757793"/>
    <w:rsid w:val="00765B04"/>
    <w:rsid w:val="00771D6F"/>
    <w:rsid w:val="0077418A"/>
    <w:rsid w:val="00797464"/>
    <w:rsid w:val="007C2B53"/>
    <w:rsid w:val="007C6846"/>
    <w:rsid w:val="007D03EE"/>
    <w:rsid w:val="007D2BCA"/>
    <w:rsid w:val="007E3F79"/>
    <w:rsid w:val="00820AF9"/>
    <w:rsid w:val="00851513"/>
    <w:rsid w:val="00857A5B"/>
    <w:rsid w:val="008873C8"/>
    <w:rsid w:val="008911AD"/>
    <w:rsid w:val="008A0D91"/>
    <w:rsid w:val="008A3F56"/>
    <w:rsid w:val="008A49C2"/>
    <w:rsid w:val="008B0812"/>
    <w:rsid w:val="008C024A"/>
    <w:rsid w:val="009052DD"/>
    <w:rsid w:val="00910610"/>
    <w:rsid w:val="00916063"/>
    <w:rsid w:val="00917443"/>
    <w:rsid w:val="00922C55"/>
    <w:rsid w:val="00933F9F"/>
    <w:rsid w:val="00940EA4"/>
    <w:rsid w:val="00960FC8"/>
    <w:rsid w:val="00966CFD"/>
    <w:rsid w:val="009832F0"/>
    <w:rsid w:val="009924C4"/>
    <w:rsid w:val="009951A9"/>
    <w:rsid w:val="009A0D32"/>
    <w:rsid w:val="009A22D0"/>
    <w:rsid w:val="009E474C"/>
    <w:rsid w:val="00A11627"/>
    <w:rsid w:val="00A26FF1"/>
    <w:rsid w:val="00A27CB0"/>
    <w:rsid w:val="00A64517"/>
    <w:rsid w:val="00A71CF0"/>
    <w:rsid w:val="00A806C9"/>
    <w:rsid w:val="00A83E5A"/>
    <w:rsid w:val="00A84264"/>
    <w:rsid w:val="00A95A46"/>
    <w:rsid w:val="00AC75C0"/>
    <w:rsid w:val="00AD79A9"/>
    <w:rsid w:val="00AE2468"/>
    <w:rsid w:val="00B12C47"/>
    <w:rsid w:val="00B27822"/>
    <w:rsid w:val="00B36EBE"/>
    <w:rsid w:val="00B37688"/>
    <w:rsid w:val="00B4098E"/>
    <w:rsid w:val="00B41C4E"/>
    <w:rsid w:val="00B65DD8"/>
    <w:rsid w:val="00B67D69"/>
    <w:rsid w:val="00B71112"/>
    <w:rsid w:val="00B9741C"/>
    <w:rsid w:val="00B9753B"/>
    <w:rsid w:val="00BA7C3A"/>
    <w:rsid w:val="00BB036E"/>
    <w:rsid w:val="00BC03A6"/>
    <w:rsid w:val="00BC5D0D"/>
    <w:rsid w:val="00BD5CD6"/>
    <w:rsid w:val="00BD76DC"/>
    <w:rsid w:val="00C1401E"/>
    <w:rsid w:val="00C14493"/>
    <w:rsid w:val="00C26988"/>
    <w:rsid w:val="00C35F34"/>
    <w:rsid w:val="00C425BA"/>
    <w:rsid w:val="00C46DD9"/>
    <w:rsid w:val="00C65045"/>
    <w:rsid w:val="00C803C4"/>
    <w:rsid w:val="00C83EC7"/>
    <w:rsid w:val="00CA7E0A"/>
    <w:rsid w:val="00CE4C43"/>
    <w:rsid w:val="00CF0474"/>
    <w:rsid w:val="00D025D1"/>
    <w:rsid w:val="00D052FD"/>
    <w:rsid w:val="00D1343A"/>
    <w:rsid w:val="00D35D2B"/>
    <w:rsid w:val="00D369B7"/>
    <w:rsid w:val="00D40046"/>
    <w:rsid w:val="00D46F1B"/>
    <w:rsid w:val="00D76531"/>
    <w:rsid w:val="00D82A74"/>
    <w:rsid w:val="00D91F27"/>
    <w:rsid w:val="00DB22E7"/>
    <w:rsid w:val="00DC799C"/>
    <w:rsid w:val="00DD3371"/>
    <w:rsid w:val="00DD3386"/>
    <w:rsid w:val="00E07EBF"/>
    <w:rsid w:val="00E164F0"/>
    <w:rsid w:val="00E2168B"/>
    <w:rsid w:val="00E43576"/>
    <w:rsid w:val="00E5266D"/>
    <w:rsid w:val="00E741CA"/>
    <w:rsid w:val="00E81EFE"/>
    <w:rsid w:val="00EC6BCA"/>
    <w:rsid w:val="00ED359C"/>
    <w:rsid w:val="00EF38B8"/>
    <w:rsid w:val="00F107C5"/>
    <w:rsid w:val="00F42610"/>
    <w:rsid w:val="00F51106"/>
    <w:rsid w:val="00F57B52"/>
    <w:rsid w:val="00F61BE4"/>
    <w:rsid w:val="00F67794"/>
    <w:rsid w:val="00F81156"/>
    <w:rsid w:val="00F81FA1"/>
    <w:rsid w:val="00F86456"/>
    <w:rsid w:val="00FB3142"/>
    <w:rsid w:val="00FB660E"/>
    <w:rsid w:val="00FC5790"/>
    <w:rsid w:val="00FE5FAF"/>
    <w:rsid w:val="00FF3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4866"/>
  </w:style>
  <w:style w:type="paragraph" w:styleId="Heading1">
    <w:name w:val="heading 1"/>
    <w:basedOn w:val="Normal"/>
    <w:next w:val="Normal"/>
    <w:link w:val="Heading1Char"/>
    <w:uiPriority w:val="9"/>
    <w:qFormat/>
    <w:rsid w:val="009951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361E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21A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21A4B"/>
  </w:style>
  <w:style w:type="paragraph" w:styleId="Footer">
    <w:name w:val="footer"/>
    <w:basedOn w:val="Normal"/>
    <w:link w:val="FooterChar"/>
    <w:uiPriority w:val="99"/>
    <w:unhideWhenUsed/>
    <w:rsid w:val="00721A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1A4B"/>
  </w:style>
  <w:style w:type="paragraph" w:styleId="Title">
    <w:name w:val="Title"/>
    <w:basedOn w:val="Normal"/>
    <w:next w:val="Normal"/>
    <w:link w:val="TitleChar"/>
    <w:uiPriority w:val="10"/>
    <w:qFormat/>
    <w:rsid w:val="00F8645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8645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yperlink">
    <w:name w:val="Hyperlink"/>
    <w:basedOn w:val="DefaultParagraphFont"/>
    <w:uiPriority w:val="99"/>
    <w:unhideWhenUsed/>
    <w:rsid w:val="00FC5790"/>
    <w:rPr>
      <w:color w:val="0000FF" w:themeColor="hyperlink"/>
      <w:u w:val="single"/>
    </w:rPr>
  </w:style>
  <w:style w:type="paragraph" w:customStyle="1" w:styleId="Default">
    <w:name w:val="Default"/>
    <w:rsid w:val="00C35F3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6B24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F114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951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61E5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6F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FF1"/>
    <w:rPr>
      <w:rFonts w:ascii="Tahoma" w:hAnsi="Tahoma" w:cs="Tahoma"/>
      <w:sz w:val="16"/>
      <w:szCs w:val="1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33F87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633F8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33F87"/>
    <w:pPr>
      <w:spacing w:after="100"/>
      <w:ind w:left="2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26CCA7-942A-4747-BC26-59E47663D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3294</Words>
  <Characters>18779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2021-12-30T00:35:00Z</dcterms:created>
  <dcterms:modified xsi:type="dcterms:W3CDTF">2021-12-30T00:35:00Z</dcterms:modified>
</cp:coreProperties>
</file>