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A5764E" w:rsidRDefault="000B31CA" w:rsidP="000B31CA">
      <w:pPr>
        <w:rPr>
          <w:rFonts w:ascii="Arial" w:hAnsi="Arial" w:cs="Arial"/>
        </w:rPr>
      </w:pPr>
    </w:p>
    <w:p w14:paraId="740E823D" w14:textId="77777777" w:rsidR="000B31CA" w:rsidRPr="00A5764E" w:rsidRDefault="000B31CA" w:rsidP="000B31CA">
      <w:pPr>
        <w:rPr>
          <w:rFonts w:ascii="Arial" w:hAnsi="Arial" w:cs="Arial"/>
        </w:rPr>
      </w:pPr>
    </w:p>
    <w:p w14:paraId="4E3A3B7A" w14:textId="50180F84" w:rsidR="00564DED" w:rsidRPr="00A5764E" w:rsidRDefault="00FE0927" w:rsidP="00FE0927">
      <w:pPr>
        <w:spacing w:line="360" w:lineRule="auto"/>
        <w:rPr>
          <w:rFonts w:ascii="Arial" w:hAnsi="Arial" w:cs="Arial"/>
        </w:rPr>
      </w:pPr>
      <w:r w:rsidRPr="00A5764E">
        <w:rPr>
          <w:rFonts w:ascii="Arial" w:hAnsi="Arial" w:cs="Arial"/>
        </w:rPr>
        <w:t xml:space="preserve">                                            </w:t>
      </w:r>
      <w:r w:rsidR="00C1554D" w:rsidRPr="00A5764E">
        <w:rPr>
          <w:rFonts w:ascii="Arial" w:hAnsi="Arial" w:cs="Arial"/>
        </w:rPr>
        <w:t xml:space="preserve">Component 2 - </w:t>
      </w:r>
      <w:r w:rsidR="000B31CA" w:rsidRPr="00A5764E">
        <w:rPr>
          <w:rFonts w:ascii="Arial" w:hAnsi="Arial" w:cs="Arial"/>
        </w:rPr>
        <w:t>Research Report</w:t>
      </w:r>
    </w:p>
    <w:p w14:paraId="151504F2" w14:textId="5560AE90" w:rsidR="000B31CA" w:rsidRPr="00A5764E" w:rsidRDefault="000B31CA" w:rsidP="00112E7B">
      <w:pPr>
        <w:spacing w:line="360" w:lineRule="auto"/>
        <w:jc w:val="center"/>
        <w:rPr>
          <w:rFonts w:ascii="Arial" w:hAnsi="Arial" w:cs="Arial"/>
        </w:rPr>
      </w:pPr>
      <w:r w:rsidRPr="00A5764E">
        <w:rPr>
          <w:rFonts w:ascii="Arial" w:hAnsi="Arial" w:cs="Arial"/>
        </w:rPr>
        <w:t>Student Name:</w:t>
      </w:r>
      <w:r w:rsidR="00144376" w:rsidRPr="00A5764E">
        <w:rPr>
          <w:rFonts w:ascii="Arial" w:hAnsi="Arial" w:cs="Arial"/>
        </w:rPr>
        <w:t xml:space="preserve"> Vilma Ibe </w:t>
      </w:r>
    </w:p>
    <w:p w14:paraId="0F8646DB" w14:textId="42D93F0C" w:rsidR="000B31CA" w:rsidRPr="00A5764E" w:rsidRDefault="000B31CA" w:rsidP="00112E7B">
      <w:pPr>
        <w:spacing w:line="360" w:lineRule="auto"/>
        <w:jc w:val="center"/>
        <w:rPr>
          <w:rFonts w:ascii="Arial" w:hAnsi="Arial" w:cs="Arial"/>
        </w:rPr>
      </w:pPr>
      <w:r w:rsidRPr="00A5764E">
        <w:rPr>
          <w:rFonts w:ascii="Arial" w:hAnsi="Arial" w:cs="Arial"/>
        </w:rPr>
        <w:t>Student Number:</w:t>
      </w:r>
      <w:r w:rsidR="00112E7B" w:rsidRPr="00A5764E">
        <w:rPr>
          <w:rFonts w:ascii="Arial" w:hAnsi="Arial" w:cs="Arial"/>
        </w:rPr>
        <w:t xml:space="preserve"> 2216362</w:t>
      </w:r>
    </w:p>
    <w:p w14:paraId="6BAB90F0" w14:textId="17723C11" w:rsidR="000B31CA" w:rsidRPr="00A5764E" w:rsidRDefault="000B31CA" w:rsidP="00112E7B">
      <w:pPr>
        <w:spacing w:line="360" w:lineRule="auto"/>
        <w:jc w:val="center"/>
        <w:rPr>
          <w:rFonts w:ascii="Arial" w:hAnsi="Arial" w:cs="Arial"/>
        </w:rPr>
      </w:pPr>
      <w:r w:rsidRPr="00A5764E">
        <w:rPr>
          <w:rFonts w:ascii="Arial" w:hAnsi="Arial" w:cs="Arial"/>
        </w:rPr>
        <w:t xml:space="preserve">Lecturer </w:t>
      </w:r>
      <w:r w:rsidR="00112E7B" w:rsidRPr="00A5764E">
        <w:rPr>
          <w:rFonts w:ascii="Arial" w:hAnsi="Arial" w:cs="Arial"/>
        </w:rPr>
        <w:t xml:space="preserve">Name: Rebecca Stewart </w:t>
      </w:r>
      <w:r w:rsidRPr="00A5764E">
        <w:rPr>
          <w:rFonts w:ascii="Arial" w:hAnsi="Arial" w:cs="Arial"/>
        </w:rPr>
        <w:t xml:space="preserve"> </w:t>
      </w:r>
    </w:p>
    <w:p w14:paraId="29151C78" w14:textId="0708A95F" w:rsidR="000B31CA" w:rsidRPr="00A5764E" w:rsidRDefault="004C32C5" w:rsidP="00112E7B">
      <w:pPr>
        <w:spacing w:line="360" w:lineRule="auto"/>
        <w:jc w:val="center"/>
        <w:rPr>
          <w:rFonts w:ascii="Arial" w:hAnsi="Arial" w:cs="Arial"/>
        </w:rPr>
      </w:pPr>
      <w:r w:rsidRPr="00A5764E">
        <w:rPr>
          <w:rFonts w:ascii="Arial" w:hAnsi="Arial" w:cs="Arial"/>
        </w:rPr>
        <w:t>LCHS4002</w:t>
      </w:r>
      <w:r w:rsidR="000B31CA" w:rsidRPr="00A5764E">
        <w:rPr>
          <w:rFonts w:ascii="Arial" w:hAnsi="Arial" w:cs="Arial"/>
        </w:rPr>
        <w:t>_BIRM</w:t>
      </w:r>
    </w:p>
    <w:p w14:paraId="2E8EAAA3" w14:textId="322874EC" w:rsidR="000B31CA" w:rsidRPr="00A5764E" w:rsidRDefault="000B31CA" w:rsidP="00112E7B">
      <w:pPr>
        <w:spacing w:line="360" w:lineRule="auto"/>
        <w:jc w:val="center"/>
        <w:rPr>
          <w:rFonts w:ascii="Arial" w:hAnsi="Arial" w:cs="Arial"/>
        </w:rPr>
      </w:pPr>
      <w:r w:rsidRPr="00A5764E">
        <w:rPr>
          <w:rFonts w:ascii="Arial" w:hAnsi="Arial" w:cs="Arial"/>
        </w:rPr>
        <w:t>Digital Skills and Research Methods.</w:t>
      </w:r>
    </w:p>
    <w:p w14:paraId="325A42CC" w14:textId="7210C87B" w:rsidR="000B31CA" w:rsidRPr="00112E7B" w:rsidRDefault="000B31CA" w:rsidP="00112E7B">
      <w:pPr>
        <w:spacing w:line="360" w:lineRule="auto"/>
        <w:rPr>
          <w:rFonts w:ascii="Arial" w:hAnsi="Arial" w:cs="Arial"/>
          <w:b/>
          <w:bCs/>
        </w:rPr>
      </w:pPr>
    </w:p>
    <w:p w14:paraId="68C1C117" w14:textId="2D6F831C" w:rsidR="000B31CA" w:rsidRPr="00112E7B" w:rsidRDefault="000B31CA" w:rsidP="00112E7B">
      <w:pPr>
        <w:spacing w:line="360" w:lineRule="auto"/>
        <w:rPr>
          <w:rFonts w:ascii="Arial" w:hAnsi="Arial" w:cs="Arial"/>
          <w:b/>
          <w:bCs/>
        </w:rPr>
      </w:pPr>
    </w:p>
    <w:p w14:paraId="2A0589C3" w14:textId="3182C759" w:rsidR="00C1554D" w:rsidRPr="00112E7B" w:rsidRDefault="00C1554D" w:rsidP="00112E7B">
      <w:pPr>
        <w:spacing w:line="360" w:lineRule="auto"/>
        <w:rPr>
          <w:rFonts w:ascii="Arial" w:hAnsi="Arial" w:cs="Arial"/>
          <w:b/>
          <w:bCs/>
        </w:rPr>
      </w:pPr>
    </w:p>
    <w:p w14:paraId="01265C14" w14:textId="37A72E54" w:rsidR="00C1554D" w:rsidRPr="00112E7B" w:rsidRDefault="00C1554D" w:rsidP="00112E7B">
      <w:pPr>
        <w:spacing w:line="360" w:lineRule="auto"/>
        <w:rPr>
          <w:rFonts w:ascii="Arial" w:hAnsi="Arial" w:cs="Arial"/>
          <w:b/>
          <w:bCs/>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b/>
          <w:bCs/>
          <w:noProof/>
          <w:color w:val="auto"/>
          <w:sz w:val="22"/>
          <w:szCs w:val="22"/>
          <w:lang w:val="en-GB"/>
        </w:rPr>
        <w:id w:val="605868465"/>
        <w:docPartObj>
          <w:docPartGallery w:val="Table of Contents"/>
          <w:docPartUnique/>
        </w:docPartObj>
      </w:sdtPr>
      <w:sdtContent>
        <w:p w14:paraId="63DC040C" w14:textId="702E6DA4" w:rsidR="00164B3B" w:rsidRPr="00A5764E" w:rsidRDefault="00164B3B">
          <w:pPr>
            <w:pStyle w:val="TOCHeading"/>
            <w:rPr>
              <w:rFonts w:ascii="Arial" w:hAnsi="Arial" w:cs="Arial"/>
              <w:sz w:val="22"/>
              <w:szCs w:val="22"/>
            </w:rPr>
          </w:pPr>
          <w:r w:rsidRPr="00A5764E">
            <w:rPr>
              <w:rFonts w:ascii="Arial" w:hAnsi="Arial" w:cs="Arial"/>
              <w:sz w:val="22"/>
              <w:szCs w:val="22"/>
            </w:rPr>
            <w:t>Contents</w:t>
          </w:r>
        </w:p>
        <w:p w14:paraId="04DC5C7C" w14:textId="7A6B6F49" w:rsidR="008939A3" w:rsidRPr="00A5764E" w:rsidRDefault="3D483691" w:rsidP="3D483691">
          <w:pPr>
            <w:pStyle w:val="TOC1"/>
            <w:tabs>
              <w:tab w:val="clear" w:pos="9016"/>
              <w:tab w:val="right" w:leader="dot" w:pos="9015"/>
            </w:tabs>
            <w:rPr>
              <w:rStyle w:val="Hyperlink"/>
              <w:lang w:eastAsia="en-GB"/>
            </w:rPr>
          </w:pPr>
          <w:r>
            <w:fldChar w:fldCharType="begin"/>
          </w:r>
          <w:r w:rsidR="5D4936D5">
            <w:instrText>TOC \o "1-3" \h \z \u</w:instrText>
          </w:r>
          <w:r>
            <w:fldChar w:fldCharType="separate"/>
          </w:r>
          <w:hyperlink w:anchor="_Toc1056343893">
            <w:r w:rsidRPr="3D483691">
              <w:rPr>
                <w:rStyle w:val="Hyperlink"/>
              </w:rPr>
              <w:t>1.Introduction</w:t>
            </w:r>
            <w:r w:rsidR="5D4936D5">
              <w:tab/>
            </w:r>
            <w:r w:rsidR="5D4936D5">
              <w:fldChar w:fldCharType="begin"/>
            </w:r>
            <w:r w:rsidR="5D4936D5">
              <w:instrText>PAGEREF _Toc1056343893 \h</w:instrText>
            </w:r>
            <w:r w:rsidR="5D4936D5">
              <w:fldChar w:fldCharType="separate"/>
            </w:r>
            <w:r w:rsidRPr="3D483691">
              <w:rPr>
                <w:rStyle w:val="Hyperlink"/>
              </w:rPr>
              <w:t>2</w:t>
            </w:r>
            <w:r w:rsidR="5D4936D5">
              <w:fldChar w:fldCharType="end"/>
            </w:r>
          </w:hyperlink>
        </w:p>
        <w:p w14:paraId="14D4A6D0" w14:textId="6478F059" w:rsidR="008939A3" w:rsidRPr="00A5764E" w:rsidRDefault="00000000" w:rsidP="3D483691">
          <w:pPr>
            <w:pStyle w:val="TOC1"/>
            <w:tabs>
              <w:tab w:val="clear" w:pos="440"/>
              <w:tab w:val="clear" w:pos="9016"/>
              <w:tab w:val="left" w:pos="435"/>
              <w:tab w:val="right" w:leader="dot" w:pos="9015"/>
            </w:tabs>
            <w:rPr>
              <w:rStyle w:val="Hyperlink"/>
              <w:lang w:eastAsia="en-GB"/>
            </w:rPr>
          </w:pPr>
          <w:hyperlink w:anchor="_Toc2018928835">
            <w:r w:rsidR="3D483691" w:rsidRPr="3D483691">
              <w:rPr>
                <w:rStyle w:val="Hyperlink"/>
              </w:rPr>
              <w:t>1.</w:t>
            </w:r>
            <w:r w:rsidR="00E90D9E">
              <w:tab/>
            </w:r>
            <w:r w:rsidR="3D483691" w:rsidRPr="3D483691">
              <w:rPr>
                <w:rStyle w:val="Hyperlink"/>
              </w:rPr>
              <w:t>Research design</w:t>
            </w:r>
            <w:r w:rsidR="00E90D9E">
              <w:tab/>
            </w:r>
            <w:r w:rsidR="00E90D9E">
              <w:fldChar w:fldCharType="begin"/>
            </w:r>
            <w:r w:rsidR="00E90D9E">
              <w:instrText>PAGEREF _Toc2018928835 \h</w:instrText>
            </w:r>
            <w:r w:rsidR="00E90D9E">
              <w:fldChar w:fldCharType="separate"/>
            </w:r>
            <w:r w:rsidR="3D483691" w:rsidRPr="3D483691">
              <w:rPr>
                <w:rStyle w:val="Hyperlink"/>
              </w:rPr>
              <w:t>3</w:t>
            </w:r>
            <w:r w:rsidR="00E90D9E">
              <w:fldChar w:fldCharType="end"/>
            </w:r>
          </w:hyperlink>
        </w:p>
        <w:p w14:paraId="3D104205" w14:textId="73629871" w:rsidR="008939A3" w:rsidRPr="001767C4" w:rsidRDefault="00000000" w:rsidP="3D483691">
          <w:pPr>
            <w:pStyle w:val="TOC2"/>
            <w:tabs>
              <w:tab w:val="left" w:pos="660"/>
              <w:tab w:val="right" w:leader="dot" w:pos="9015"/>
            </w:tabs>
            <w:rPr>
              <w:rStyle w:val="Hyperlink"/>
              <w:b/>
              <w:bCs/>
              <w:noProof/>
              <w:lang w:eastAsia="en-GB"/>
            </w:rPr>
          </w:pPr>
          <w:hyperlink w:anchor="_Toc1791599602">
            <w:r w:rsidR="3D483691" w:rsidRPr="001767C4">
              <w:rPr>
                <w:rStyle w:val="Hyperlink"/>
                <w:b/>
                <w:bCs/>
              </w:rPr>
              <w:t>1.1.</w:t>
            </w:r>
            <w:r w:rsidR="00E90D9E" w:rsidRPr="001767C4">
              <w:rPr>
                <w:b/>
                <w:bCs/>
              </w:rPr>
              <w:tab/>
            </w:r>
            <w:r w:rsidR="3D483691" w:rsidRPr="001767C4">
              <w:rPr>
                <w:rStyle w:val="Hyperlink"/>
                <w:b/>
                <w:bCs/>
              </w:rPr>
              <w:t>Research Question</w:t>
            </w:r>
            <w:r w:rsidR="00E90D9E" w:rsidRPr="001767C4">
              <w:rPr>
                <w:b/>
                <w:bCs/>
              </w:rPr>
              <w:tab/>
            </w:r>
            <w:r w:rsidR="00E90D9E" w:rsidRPr="001767C4">
              <w:rPr>
                <w:b/>
                <w:bCs/>
              </w:rPr>
              <w:fldChar w:fldCharType="begin"/>
            </w:r>
            <w:r w:rsidR="00E90D9E" w:rsidRPr="001767C4">
              <w:rPr>
                <w:b/>
                <w:bCs/>
              </w:rPr>
              <w:instrText>PAGEREF _Toc1791599602 \h</w:instrText>
            </w:r>
            <w:r w:rsidR="00E90D9E" w:rsidRPr="001767C4">
              <w:rPr>
                <w:b/>
                <w:bCs/>
              </w:rPr>
            </w:r>
            <w:r w:rsidR="00E90D9E" w:rsidRPr="001767C4">
              <w:rPr>
                <w:b/>
                <w:bCs/>
              </w:rPr>
              <w:fldChar w:fldCharType="separate"/>
            </w:r>
            <w:r w:rsidR="3D483691" w:rsidRPr="001767C4">
              <w:rPr>
                <w:rStyle w:val="Hyperlink"/>
                <w:b/>
                <w:bCs/>
              </w:rPr>
              <w:t>3</w:t>
            </w:r>
            <w:r w:rsidR="00E90D9E" w:rsidRPr="001767C4">
              <w:rPr>
                <w:b/>
                <w:bCs/>
              </w:rPr>
              <w:fldChar w:fldCharType="end"/>
            </w:r>
          </w:hyperlink>
        </w:p>
        <w:p w14:paraId="33C18618" w14:textId="1395E0A1" w:rsidR="008939A3" w:rsidRPr="001767C4" w:rsidRDefault="00000000" w:rsidP="3D483691">
          <w:pPr>
            <w:pStyle w:val="TOC2"/>
            <w:tabs>
              <w:tab w:val="left" w:pos="660"/>
              <w:tab w:val="right" w:leader="dot" w:pos="9015"/>
            </w:tabs>
            <w:rPr>
              <w:rStyle w:val="Hyperlink"/>
              <w:b/>
              <w:bCs/>
              <w:noProof/>
              <w:lang w:eastAsia="en-GB"/>
            </w:rPr>
          </w:pPr>
          <w:hyperlink w:anchor="_Toc35280782">
            <w:r w:rsidR="3D483691" w:rsidRPr="001767C4">
              <w:rPr>
                <w:rStyle w:val="Hyperlink"/>
                <w:b/>
                <w:bCs/>
              </w:rPr>
              <w:t>1.2.</w:t>
            </w:r>
            <w:r w:rsidR="00E90D9E" w:rsidRPr="001767C4">
              <w:rPr>
                <w:b/>
                <w:bCs/>
              </w:rPr>
              <w:tab/>
            </w:r>
            <w:r w:rsidR="3D483691" w:rsidRPr="001767C4">
              <w:rPr>
                <w:rStyle w:val="Hyperlink"/>
                <w:b/>
                <w:bCs/>
              </w:rPr>
              <w:t>Method</w:t>
            </w:r>
            <w:r w:rsidR="00E90D9E" w:rsidRPr="001767C4">
              <w:rPr>
                <w:b/>
                <w:bCs/>
              </w:rPr>
              <w:tab/>
            </w:r>
            <w:r w:rsidR="00E90D9E" w:rsidRPr="001767C4">
              <w:rPr>
                <w:b/>
                <w:bCs/>
              </w:rPr>
              <w:fldChar w:fldCharType="begin"/>
            </w:r>
            <w:r w:rsidR="00E90D9E" w:rsidRPr="001767C4">
              <w:rPr>
                <w:b/>
                <w:bCs/>
              </w:rPr>
              <w:instrText>PAGEREF _Toc35280782 \h</w:instrText>
            </w:r>
            <w:r w:rsidR="00E90D9E" w:rsidRPr="001767C4">
              <w:rPr>
                <w:b/>
                <w:bCs/>
              </w:rPr>
            </w:r>
            <w:r w:rsidR="00E90D9E" w:rsidRPr="001767C4">
              <w:rPr>
                <w:b/>
                <w:bCs/>
              </w:rPr>
              <w:fldChar w:fldCharType="separate"/>
            </w:r>
            <w:r w:rsidR="3D483691" w:rsidRPr="001767C4">
              <w:rPr>
                <w:rStyle w:val="Hyperlink"/>
                <w:b/>
                <w:bCs/>
              </w:rPr>
              <w:t>4</w:t>
            </w:r>
            <w:r w:rsidR="00E90D9E" w:rsidRPr="001767C4">
              <w:rPr>
                <w:b/>
                <w:bCs/>
              </w:rPr>
              <w:fldChar w:fldCharType="end"/>
            </w:r>
          </w:hyperlink>
        </w:p>
        <w:p w14:paraId="22421D1D" w14:textId="222840A8" w:rsidR="008939A3" w:rsidRPr="001767C4" w:rsidRDefault="00000000" w:rsidP="3D483691">
          <w:pPr>
            <w:pStyle w:val="TOC2"/>
            <w:tabs>
              <w:tab w:val="left" w:pos="660"/>
              <w:tab w:val="right" w:leader="dot" w:pos="9015"/>
            </w:tabs>
            <w:rPr>
              <w:rStyle w:val="Hyperlink"/>
              <w:b/>
              <w:bCs/>
              <w:noProof/>
              <w:lang w:eastAsia="en-GB"/>
            </w:rPr>
          </w:pPr>
          <w:hyperlink w:anchor="_Toc355745089">
            <w:r w:rsidR="3D483691" w:rsidRPr="001767C4">
              <w:rPr>
                <w:rStyle w:val="Hyperlink"/>
                <w:b/>
                <w:bCs/>
              </w:rPr>
              <w:t>2.3</w:t>
            </w:r>
            <w:r w:rsidR="00E90D9E" w:rsidRPr="001767C4">
              <w:rPr>
                <w:b/>
                <w:bCs/>
              </w:rPr>
              <w:tab/>
            </w:r>
            <w:r w:rsidR="3D483691" w:rsidRPr="001767C4">
              <w:rPr>
                <w:rStyle w:val="Hyperlink"/>
                <w:b/>
                <w:bCs/>
              </w:rPr>
              <w:t>Ethical Considerations</w:t>
            </w:r>
            <w:r w:rsidR="00E90D9E" w:rsidRPr="001767C4">
              <w:rPr>
                <w:b/>
                <w:bCs/>
              </w:rPr>
              <w:tab/>
            </w:r>
            <w:r w:rsidR="00E90D9E" w:rsidRPr="001767C4">
              <w:rPr>
                <w:b/>
                <w:bCs/>
              </w:rPr>
              <w:fldChar w:fldCharType="begin"/>
            </w:r>
            <w:r w:rsidR="00E90D9E" w:rsidRPr="001767C4">
              <w:rPr>
                <w:b/>
                <w:bCs/>
              </w:rPr>
              <w:instrText>PAGEREF _Toc355745089 \h</w:instrText>
            </w:r>
            <w:r w:rsidR="00E90D9E" w:rsidRPr="001767C4">
              <w:rPr>
                <w:b/>
                <w:bCs/>
              </w:rPr>
            </w:r>
            <w:r w:rsidR="00E90D9E" w:rsidRPr="001767C4">
              <w:rPr>
                <w:b/>
                <w:bCs/>
              </w:rPr>
              <w:fldChar w:fldCharType="separate"/>
            </w:r>
            <w:r w:rsidR="3D483691" w:rsidRPr="001767C4">
              <w:rPr>
                <w:rStyle w:val="Hyperlink"/>
                <w:b/>
                <w:bCs/>
              </w:rPr>
              <w:t>5</w:t>
            </w:r>
            <w:r w:rsidR="00E90D9E" w:rsidRPr="001767C4">
              <w:rPr>
                <w:b/>
                <w:bCs/>
              </w:rPr>
              <w:fldChar w:fldCharType="end"/>
            </w:r>
          </w:hyperlink>
        </w:p>
        <w:p w14:paraId="5D63A592" w14:textId="4F83AEE1" w:rsidR="008939A3" w:rsidRPr="00A5764E" w:rsidRDefault="00000000" w:rsidP="3D483691">
          <w:pPr>
            <w:pStyle w:val="TOC1"/>
            <w:tabs>
              <w:tab w:val="clear" w:pos="9016"/>
              <w:tab w:val="right" w:leader="dot" w:pos="9015"/>
            </w:tabs>
            <w:rPr>
              <w:rStyle w:val="Hyperlink"/>
              <w:lang w:eastAsia="en-GB"/>
            </w:rPr>
          </w:pPr>
          <w:hyperlink w:anchor="_Toc883751835">
            <w:r w:rsidR="3D483691" w:rsidRPr="3D483691">
              <w:rPr>
                <w:rStyle w:val="Hyperlink"/>
              </w:rPr>
              <w:t>3.Results</w:t>
            </w:r>
            <w:r w:rsidR="00E90D9E">
              <w:tab/>
            </w:r>
            <w:r w:rsidR="00E90D9E">
              <w:fldChar w:fldCharType="begin"/>
            </w:r>
            <w:r w:rsidR="00E90D9E">
              <w:instrText>PAGEREF _Toc883751835 \h</w:instrText>
            </w:r>
            <w:r w:rsidR="00E90D9E">
              <w:fldChar w:fldCharType="separate"/>
            </w:r>
            <w:r w:rsidR="3D483691" w:rsidRPr="3D483691">
              <w:rPr>
                <w:rStyle w:val="Hyperlink"/>
              </w:rPr>
              <w:t>5</w:t>
            </w:r>
            <w:r w:rsidR="00E90D9E">
              <w:fldChar w:fldCharType="end"/>
            </w:r>
          </w:hyperlink>
        </w:p>
        <w:p w14:paraId="52D3A92E" w14:textId="05E55B20" w:rsidR="008939A3" w:rsidRPr="00A5764E" w:rsidRDefault="00000000" w:rsidP="3D483691">
          <w:pPr>
            <w:pStyle w:val="TOC1"/>
            <w:tabs>
              <w:tab w:val="clear" w:pos="9016"/>
              <w:tab w:val="right" w:leader="dot" w:pos="9015"/>
            </w:tabs>
            <w:rPr>
              <w:rStyle w:val="Hyperlink"/>
              <w:lang w:eastAsia="en-GB"/>
            </w:rPr>
          </w:pPr>
          <w:hyperlink w:anchor="_Toc1598561032">
            <w:r w:rsidR="3D483691" w:rsidRPr="3D483691">
              <w:rPr>
                <w:rStyle w:val="Hyperlink"/>
              </w:rPr>
              <w:t>LIKERT SCALE QUESTIONNAIRE</w:t>
            </w:r>
            <w:r w:rsidR="00E90D9E">
              <w:tab/>
            </w:r>
            <w:r w:rsidR="00E90D9E">
              <w:fldChar w:fldCharType="begin"/>
            </w:r>
            <w:r w:rsidR="00E90D9E">
              <w:instrText>PAGEREF _Toc1598561032 \h</w:instrText>
            </w:r>
            <w:r w:rsidR="00E90D9E">
              <w:fldChar w:fldCharType="separate"/>
            </w:r>
            <w:r w:rsidR="3D483691" w:rsidRPr="3D483691">
              <w:rPr>
                <w:rStyle w:val="Hyperlink"/>
              </w:rPr>
              <w:t>6</w:t>
            </w:r>
            <w:r w:rsidR="00E90D9E">
              <w:fldChar w:fldCharType="end"/>
            </w:r>
          </w:hyperlink>
        </w:p>
        <w:p w14:paraId="43E3B978" w14:textId="0A7199BD" w:rsidR="008939A3" w:rsidRPr="00A5764E" w:rsidRDefault="00000000" w:rsidP="3D483691">
          <w:pPr>
            <w:pStyle w:val="TOC1"/>
            <w:tabs>
              <w:tab w:val="clear" w:pos="9016"/>
              <w:tab w:val="right" w:leader="dot" w:pos="9015"/>
            </w:tabs>
            <w:rPr>
              <w:rStyle w:val="Hyperlink"/>
              <w:lang w:eastAsia="en-GB"/>
            </w:rPr>
          </w:pPr>
          <w:hyperlink w:anchor="_Toc2093895572">
            <w:r w:rsidR="3D483691" w:rsidRPr="3D483691">
              <w:rPr>
                <w:rStyle w:val="Hyperlink"/>
              </w:rPr>
              <w:t>4.Discussion</w:t>
            </w:r>
            <w:r w:rsidR="00E90D9E">
              <w:tab/>
            </w:r>
            <w:r w:rsidR="00E90D9E">
              <w:fldChar w:fldCharType="begin"/>
            </w:r>
            <w:r w:rsidR="00E90D9E">
              <w:instrText>PAGEREF _Toc2093895572 \h</w:instrText>
            </w:r>
            <w:r w:rsidR="00E90D9E">
              <w:fldChar w:fldCharType="separate"/>
            </w:r>
            <w:r w:rsidR="3D483691" w:rsidRPr="3D483691">
              <w:rPr>
                <w:rStyle w:val="Hyperlink"/>
              </w:rPr>
              <w:t>6</w:t>
            </w:r>
            <w:r w:rsidR="00E90D9E">
              <w:fldChar w:fldCharType="end"/>
            </w:r>
          </w:hyperlink>
        </w:p>
        <w:p w14:paraId="124F17B3" w14:textId="6035024E" w:rsidR="008939A3" w:rsidRPr="00A5764E" w:rsidRDefault="00000000" w:rsidP="3D483691">
          <w:pPr>
            <w:pStyle w:val="TOC1"/>
            <w:tabs>
              <w:tab w:val="clear" w:pos="9016"/>
              <w:tab w:val="right" w:leader="dot" w:pos="9015"/>
            </w:tabs>
            <w:rPr>
              <w:rStyle w:val="Hyperlink"/>
              <w:lang w:eastAsia="en-GB"/>
            </w:rPr>
          </w:pPr>
          <w:hyperlink w:anchor="_Toc2063880231">
            <w:r w:rsidR="3D483691" w:rsidRPr="3D483691">
              <w:rPr>
                <w:rStyle w:val="Hyperlink"/>
              </w:rPr>
              <w:t>The Data shows 72.7% of students were not confident using OneDrive 18.2% of students were somewhat confident, 9.1% of students were extremely confident and 0% of students were not confident, please refer to data.</w:t>
            </w:r>
            <w:r w:rsidR="00E90D9E">
              <w:tab/>
            </w:r>
            <w:r w:rsidR="00E90D9E">
              <w:fldChar w:fldCharType="begin"/>
            </w:r>
            <w:r w:rsidR="00E90D9E">
              <w:instrText>PAGEREF _Toc2063880231 \h</w:instrText>
            </w:r>
            <w:r w:rsidR="00E90D9E">
              <w:fldChar w:fldCharType="separate"/>
            </w:r>
            <w:r w:rsidR="3D483691" w:rsidRPr="3D483691">
              <w:rPr>
                <w:rStyle w:val="Hyperlink"/>
              </w:rPr>
              <w:t>6</w:t>
            </w:r>
            <w:r w:rsidR="00E90D9E">
              <w:fldChar w:fldCharType="end"/>
            </w:r>
          </w:hyperlink>
        </w:p>
        <w:p w14:paraId="7F4CDF1A" w14:textId="4DDDD59A" w:rsidR="008939A3" w:rsidRPr="00A5764E" w:rsidRDefault="00000000" w:rsidP="3D483691">
          <w:pPr>
            <w:pStyle w:val="TOC1"/>
            <w:tabs>
              <w:tab w:val="clear" w:pos="9016"/>
              <w:tab w:val="right" w:leader="dot" w:pos="9015"/>
            </w:tabs>
            <w:rPr>
              <w:rStyle w:val="Hyperlink"/>
              <w:lang w:eastAsia="en-GB"/>
            </w:rPr>
          </w:pPr>
          <w:hyperlink w:anchor="_Toc466672833">
            <w:r w:rsidR="3D483691" w:rsidRPr="3D483691">
              <w:rPr>
                <w:rStyle w:val="Hyperlink"/>
              </w:rPr>
              <w:t>LIKERT SCALE QUESTIONNAIRE</w:t>
            </w:r>
            <w:r w:rsidR="00E90D9E">
              <w:tab/>
            </w:r>
            <w:r w:rsidR="00E90D9E">
              <w:fldChar w:fldCharType="begin"/>
            </w:r>
            <w:r w:rsidR="00E90D9E">
              <w:instrText>PAGEREF _Toc466672833 \h</w:instrText>
            </w:r>
            <w:r w:rsidR="00E90D9E">
              <w:fldChar w:fldCharType="separate"/>
            </w:r>
            <w:r w:rsidR="3D483691" w:rsidRPr="3D483691">
              <w:rPr>
                <w:rStyle w:val="Hyperlink"/>
              </w:rPr>
              <w:t>6</w:t>
            </w:r>
            <w:r w:rsidR="00E90D9E">
              <w:fldChar w:fldCharType="end"/>
            </w:r>
          </w:hyperlink>
        </w:p>
        <w:p w14:paraId="4317E7AC" w14:textId="6BC7A833" w:rsidR="008939A3" w:rsidRPr="00A5764E" w:rsidRDefault="00000000" w:rsidP="3D483691">
          <w:pPr>
            <w:pStyle w:val="TOC1"/>
            <w:tabs>
              <w:tab w:val="clear" w:pos="9016"/>
              <w:tab w:val="right" w:leader="dot" w:pos="9015"/>
            </w:tabs>
            <w:rPr>
              <w:rStyle w:val="Hyperlink"/>
              <w:lang w:eastAsia="en-GB"/>
            </w:rPr>
          </w:pPr>
          <w:hyperlink w:anchor="_Toc232072598">
            <w:r w:rsidR="3D483691" w:rsidRPr="3D483691">
              <w:rPr>
                <w:rStyle w:val="Hyperlink"/>
              </w:rPr>
              <w:t>LIKERT SCALE QUESTIONNAIRE</w:t>
            </w:r>
            <w:r w:rsidR="00E90D9E">
              <w:tab/>
            </w:r>
            <w:r w:rsidR="00E90D9E">
              <w:fldChar w:fldCharType="begin"/>
            </w:r>
            <w:r w:rsidR="00E90D9E">
              <w:instrText>PAGEREF _Toc232072598 \h</w:instrText>
            </w:r>
            <w:r w:rsidR="00E90D9E">
              <w:fldChar w:fldCharType="separate"/>
            </w:r>
            <w:r w:rsidR="3D483691" w:rsidRPr="3D483691">
              <w:rPr>
                <w:rStyle w:val="Hyperlink"/>
              </w:rPr>
              <w:t>7</w:t>
            </w:r>
            <w:r w:rsidR="00E90D9E">
              <w:fldChar w:fldCharType="end"/>
            </w:r>
          </w:hyperlink>
        </w:p>
        <w:p w14:paraId="218A0386" w14:textId="50607E41" w:rsidR="3D483691" w:rsidRDefault="00000000" w:rsidP="3D483691">
          <w:pPr>
            <w:pStyle w:val="TOC1"/>
            <w:tabs>
              <w:tab w:val="clear" w:pos="440"/>
              <w:tab w:val="clear" w:pos="9016"/>
              <w:tab w:val="left" w:pos="435"/>
              <w:tab w:val="right" w:leader="dot" w:pos="9015"/>
            </w:tabs>
            <w:rPr>
              <w:rStyle w:val="Hyperlink"/>
            </w:rPr>
          </w:pPr>
          <w:hyperlink w:anchor="_Toc539554034">
            <w:r w:rsidR="3D483691" w:rsidRPr="3D483691">
              <w:rPr>
                <w:rStyle w:val="Hyperlink"/>
              </w:rPr>
              <w:t>4.</w:t>
            </w:r>
            <w:r w:rsidR="3D483691">
              <w:tab/>
            </w:r>
            <w:r w:rsidR="3D483691" w:rsidRPr="3D483691">
              <w:rPr>
                <w:rStyle w:val="Hyperlink"/>
              </w:rPr>
              <w:t>Discussion</w:t>
            </w:r>
            <w:r w:rsidR="3D483691">
              <w:tab/>
            </w:r>
            <w:r w:rsidR="3D483691">
              <w:fldChar w:fldCharType="begin"/>
            </w:r>
            <w:r w:rsidR="3D483691">
              <w:instrText>PAGEREF _Toc539554034 \h</w:instrText>
            </w:r>
            <w:r w:rsidR="3D483691">
              <w:fldChar w:fldCharType="separate"/>
            </w:r>
            <w:r w:rsidR="3D483691" w:rsidRPr="3D483691">
              <w:rPr>
                <w:rStyle w:val="Hyperlink"/>
              </w:rPr>
              <w:t>8</w:t>
            </w:r>
            <w:r w:rsidR="3D483691">
              <w:fldChar w:fldCharType="end"/>
            </w:r>
          </w:hyperlink>
        </w:p>
        <w:p w14:paraId="476C1118" w14:textId="485FD5B2" w:rsidR="3D483691" w:rsidRDefault="00000000" w:rsidP="3D483691">
          <w:pPr>
            <w:pStyle w:val="TOC1"/>
            <w:tabs>
              <w:tab w:val="clear" w:pos="9016"/>
              <w:tab w:val="right" w:leader="dot" w:pos="9015"/>
            </w:tabs>
            <w:rPr>
              <w:rStyle w:val="Hyperlink"/>
            </w:rPr>
          </w:pPr>
          <w:hyperlink w:anchor="_Toc864237350">
            <w:r w:rsidR="3D483691" w:rsidRPr="3D483691">
              <w:rPr>
                <w:rStyle w:val="Hyperlink"/>
              </w:rPr>
              <w:t>LIKERT SCALE QUESTIONNAIRE</w:t>
            </w:r>
            <w:r w:rsidR="3D483691">
              <w:tab/>
            </w:r>
            <w:r w:rsidR="3D483691">
              <w:fldChar w:fldCharType="begin"/>
            </w:r>
            <w:r w:rsidR="3D483691">
              <w:instrText>PAGEREF _Toc864237350 \h</w:instrText>
            </w:r>
            <w:r w:rsidR="3D483691">
              <w:fldChar w:fldCharType="separate"/>
            </w:r>
            <w:r w:rsidR="3D483691" w:rsidRPr="3D483691">
              <w:rPr>
                <w:rStyle w:val="Hyperlink"/>
              </w:rPr>
              <w:t>8</w:t>
            </w:r>
            <w:r w:rsidR="3D483691">
              <w:fldChar w:fldCharType="end"/>
            </w:r>
          </w:hyperlink>
        </w:p>
        <w:p w14:paraId="150BEBE0" w14:textId="440643F9" w:rsidR="3D483691" w:rsidRDefault="00000000" w:rsidP="3D483691">
          <w:pPr>
            <w:pStyle w:val="TOC1"/>
            <w:tabs>
              <w:tab w:val="clear" w:pos="9016"/>
              <w:tab w:val="right" w:leader="dot" w:pos="9015"/>
            </w:tabs>
            <w:rPr>
              <w:rStyle w:val="Hyperlink"/>
            </w:rPr>
          </w:pPr>
          <w:hyperlink w:anchor="_Toc2112611983">
            <w:r w:rsidR="3D483691" w:rsidRPr="3D483691">
              <w:rPr>
                <w:rStyle w:val="Hyperlink"/>
              </w:rPr>
              <w:t>LIKERT SCALE QUESTIONNAIRE</w:t>
            </w:r>
            <w:r w:rsidR="3D483691">
              <w:tab/>
            </w:r>
            <w:r w:rsidR="3D483691">
              <w:fldChar w:fldCharType="begin"/>
            </w:r>
            <w:r w:rsidR="3D483691">
              <w:instrText>PAGEREF _Toc2112611983 \h</w:instrText>
            </w:r>
            <w:r w:rsidR="3D483691">
              <w:fldChar w:fldCharType="separate"/>
            </w:r>
            <w:r w:rsidR="3D483691" w:rsidRPr="3D483691">
              <w:rPr>
                <w:rStyle w:val="Hyperlink"/>
              </w:rPr>
              <w:t>8</w:t>
            </w:r>
            <w:r w:rsidR="3D483691">
              <w:fldChar w:fldCharType="end"/>
            </w:r>
          </w:hyperlink>
        </w:p>
        <w:p w14:paraId="2972973B" w14:textId="281DC3D5" w:rsidR="3D483691" w:rsidRDefault="00000000" w:rsidP="3D483691">
          <w:pPr>
            <w:pStyle w:val="TOC1"/>
            <w:tabs>
              <w:tab w:val="clear" w:pos="440"/>
              <w:tab w:val="clear" w:pos="9016"/>
              <w:tab w:val="left" w:pos="435"/>
              <w:tab w:val="right" w:leader="dot" w:pos="9015"/>
            </w:tabs>
            <w:rPr>
              <w:rStyle w:val="Hyperlink"/>
            </w:rPr>
          </w:pPr>
          <w:hyperlink w:anchor="_Toc1954707653">
            <w:r w:rsidR="3D483691" w:rsidRPr="3D483691">
              <w:rPr>
                <w:rStyle w:val="Hyperlink"/>
              </w:rPr>
              <w:t>4.</w:t>
            </w:r>
            <w:r w:rsidR="3D483691">
              <w:tab/>
            </w:r>
            <w:r w:rsidR="3D483691" w:rsidRPr="3D483691">
              <w:rPr>
                <w:rStyle w:val="Hyperlink"/>
              </w:rPr>
              <w:t>Discussion</w:t>
            </w:r>
            <w:r w:rsidR="3D483691">
              <w:tab/>
            </w:r>
            <w:r w:rsidR="3D483691">
              <w:fldChar w:fldCharType="begin"/>
            </w:r>
            <w:r w:rsidR="3D483691">
              <w:instrText>PAGEREF _Toc1954707653 \h</w:instrText>
            </w:r>
            <w:r w:rsidR="3D483691">
              <w:fldChar w:fldCharType="separate"/>
            </w:r>
            <w:r w:rsidR="3D483691" w:rsidRPr="3D483691">
              <w:rPr>
                <w:rStyle w:val="Hyperlink"/>
              </w:rPr>
              <w:t>9</w:t>
            </w:r>
            <w:r w:rsidR="3D483691">
              <w:fldChar w:fldCharType="end"/>
            </w:r>
          </w:hyperlink>
        </w:p>
        <w:p w14:paraId="513186A8" w14:textId="72A52E5F" w:rsidR="3D483691" w:rsidRDefault="00000000" w:rsidP="3D483691">
          <w:pPr>
            <w:pStyle w:val="TOC1"/>
            <w:tabs>
              <w:tab w:val="clear" w:pos="9016"/>
              <w:tab w:val="right" w:leader="dot" w:pos="9015"/>
            </w:tabs>
            <w:rPr>
              <w:rStyle w:val="Hyperlink"/>
            </w:rPr>
          </w:pPr>
          <w:hyperlink w:anchor="_Toc1297665487">
            <w:r w:rsidR="3D483691" w:rsidRPr="3D483691">
              <w:rPr>
                <w:rStyle w:val="Hyperlink"/>
              </w:rPr>
              <w:t>LIKERT SCALE QUESTIONNAIRE</w:t>
            </w:r>
            <w:r w:rsidR="3D483691">
              <w:tab/>
            </w:r>
            <w:r w:rsidR="3D483691">
              <w:fldChar w:fldCharType="begin"/>
            </w:r>
            <w:r w:rsidR="3D483691">
              <w:instrText>PAGEREF _Toc1297665487 \h</w:instrText>
            </w:r>
            <w:r w:rsidR="3D483691">
              <w:fldChar w:fldCharType="separate"/>
            </w:r>
            <w:r w:rsidR="3D483691" w:rsidRPr="3D483691">
              <w:rPr>
                <w:rStyle w:val="Hyperlink"/>
              </w:rPr>
              <w:t>9</w:t>
            </w:r>
            <w:r w:rsidR="3D483691">
              <w:fldChar w:fldCharType="end"/>
            </w:r>
          </w:hyperlink>
        </w:p>
        <w:p w14:paraId="2E0CAB5E" w14:textId="1C784A1C" w:rsidR="3D483691" w:rsidRDefault="00000000" w:rsidP="3D483691">
          <w:pPr>
            <w:pStyle w:val="TOC1"/>
            <w:tabs>
              <w:tab w:val="clear" w:pos="9016"/>
              <w:tab w:val="right" w:leader="dot" w:pos="9015"/>
            </w:tabs>
            <w:rPr>
              <w:rStyle w:val="Hyperlink"/>
            </w:rPr>
          </w:pPr>
          <w:hyperlink w:anchor="_Toc1297821756">
            <w:r w:rsidR="3D483691" w:rsidRPr="3D483691">
              <w:rPr>
                <w:rStyle w:val="Hyperlink"/>
              </w:rPr>
              <w:t>5.Conclusion</w:t>
            </w:r>
            <w:r w:rsidR="3D483691">
              <w:tab/>
            </w:r>
            <w:r w:rsidR="3D483691">
              <w:fldChar w:fldCharType="begin"/>
            </w:r>
            <w:r w:rsidR="3D483691">
              <w:instrText>PAGEREF _Toc1297821756 \h</w:instrText>
            </w:r>
            <w:r w:rsidR="3D483691">
              <w:fldChar w:fldCharType="separate"/>
            </w:r>
            <w:r w:rsidR="3D483691" w:rsidRPr="3D483691">
              <w:rPr>
                <w:rStyle w:val="Hyperlink"/>
              </w:rPr>
              <w:t>10</w:t>
            </w:r>
            <w:r w:rsidR="3D483691">
              <w:fldChar w:fldCharType="end"/>
            </w:r>
          </w:hyperlink>
        </w:p>
        <w:p w14:paraId="4E047A37" w14:textId="0BADF978" w:rsidR="3D483691" w:rsidRDefault="00000000" w:rsidP="3D483691">
          <w:pPr>
            <w:pStyle w:val="TOC1"/>
            <w:tabs>
              <w:tab w:val="clear" w:pos="9016"/>
              <w:tab w:val="right" w:leader="dot" w:pos="9015"/>
            </w:tabs>
            <w:rPr>
              <w:rStyle w:val="Hyperlink"/>
            </w:rPr>
          </w:pPr>
          <w:hyperlink w:anchor="_Toc1499520883">
            <w:r w:rsidR="3D483691" w:rsidRPr="3D483691">
              <w:rPr>
                <w:rStyle w:val="Hyperlink"/>
              </w:rPr>
              <w:t>6.Reference List</w:t>
            </w:r>
            <w:r w:rsidR="3D483691">
              <w:tab/>
            </w:r>
            <w:r w:rsidR="3D483691">
              <w:fldChar w:fldCharType="begin"/>
            </w:r>
            <w:r w:rsidR="3D483691">
              <w:instrText>PAGEREF _Toc1499520883 \h</w:instrText>
            </w:r>
            <w:r w:rsidR="3D483691">
              <w:fldChar w:fldCharType="separate"/>
            </w:r>
            <w:r w:rsidR="3D483691" w:rsidRPr="3D483691">
              <w:rPr>
                <w:rStyle w:val="Hyperlink"/>
              </w:rPr>
              <w:t>12</w:t>
            </w:r>
            <w:r w:rsidR="3D483691">
              <w:fldChar w:fldCharType="end"/>
            </w:r>
          </w:hyperlink>
        </w:p>
        <w:p w14:paraId="03D1E6CE" w14:textId="53AA8BBE" w:rsidR="362D97AE" w:rsidRDefault="00000000" w:rsidP="3D483691">
          <w:pPr>
            <w:pStyle w:val="TOC1"/>
            <w:tabs>
              <w:tab w:val="clear" w:pos="9016"/>
              <w:tab w:val="right" w:leader="dot" w:pos="9015"/>
            </w:tabs>
            <w:rPr>
              <w:rStyle w:val="Hyperlink"/>
            </w:rPr>
          </w:pPr>
          <w:hyperlink w:anchor="_Toc1571113521">
            <w:r w:rsidR="362D97AE">
              <w:tab/>
            </w:r>
            <w:r w:rsidR="362D97AE">
              <w:fldChar w:fldCharType="begin"/>
            </w:r>
            <w:r w:rsidR="362D97AE">
              <w:instrText>PAGEREF _Toc1571113521 \h</w:instrText>
            </w:r>
            <w:r w:rsidR="362D97AE">
              <w:fldChar w:fldCharType="separate"/>
            </w:r>
            <w:r w:rsidR="3D483691" w:rsidRPr="3D483691">
              <w:rPr>
                <w:rStyle w:val="Hyperlink"/>
              </w:rPr>
              <w:t>14</w:t>
            </w:r>
            <w:r w:rsidR="362D97AE">
              <w:fldChar w:fldCharType="end"/>
            </w:r>
          </w:hyperlink>
        </w:p>
        <w:p w14:paraId="6C5791A6" w14:textId="039D8119" w:rsidR="3D483691" w:rsidRDefault="00000000" w:rsidP="3D483691">
          <w:pPr>
            <w:pStyle w:val="TOC1"/>
            <w:tabs>
              <w:tab w:val="clear" w:pos="9016"/>
              <w:tab w:val="right" w:leader="dot" w:pos="9015"/>
            </w:tabs>
            <w:rPr>
              <w:rStyle w:val="Hyperlink"/>
            </w:rPr>
          </w:pPr>
          <w:hyperlink w:anchor="_Toc1764367285">
            <w:r w:rsidR="3D483691" w:rsidRPr="3D483691">
              <w:rPr>
                <w:rStyle w:val="Hyperlink"/>
              </w:rPr>
              <w:t>7.Appendix A – A blank copy questionnaire.</w:t>
            </w:r>
            <w:r w:rsidR="3D483691">
              <w:tab/>
            </w:r>
            <w:r w:rsidR="3D483691">
              <w:fldChar w:fldCharType="begin"/>
            </w:r>
            <w:r w:rsidR="3D483691">
              <w:instrText>PAGEREF _Toc1764367285 \h</w:instrText>
            </w:r>
            <w:r w:rsidR="3D483691">
              <w:fldChar w:fldCharType="separate"/>
            </w:r>
            <w:r w:rsidR="3D483691" w:rsidRPr="3D483691">
              <w:rPr>
                <w:rStyle w:val="Hyperlink"/>
              </w:rPr>
              <w:t>14</w:t>
            </w:r>
            <w:r w:rsidR="3D483691">
              <w:fldChar w:fldCharType="end"/>
            </w:r>
          </w:hyperlink>
          <w:r w:rsidR="3D483691">
            <w:fldChar w:fldCharType="end"/>
          </w:r>
        </w:p>
      </w:sdtContent>
    </w:sdt>
    <w:p w14:paraId="6DC2F1B5" w14:textId="071F9BD0" w:rsidR="5D4936D5" w:rsidRPr="00A5764E" w:rsidRDefault="5D4936D5" w:rsidP="5D4936D5">
      <w:pPr>
        <w:pStyle w:val="TOC1"/>
        <w:tabs>
          <w:tab w:val="clear" w:pos="440"/>
          <w:tab w:val="clear" w:pos="9016"/>
          <w:tab w:val="left" w:pos="435"/>
          <w:tab w:val="right" w:leader="dot" w:pos="9015"/>
        </w:tabs>
        <w:rPr>
          <w:rStyle w:val="Hyperlink"/>
          <w:b w:val="0"/>
          <w:bCs w:val="0"/>
        </w:rPr>
      </w:pPr>
    </w:p>
    <w:p w14:paraId="0A943A67" w14:textId="5B323690" w:rsidR="00164B3B" w:rsidRPr="00FB719F" w:rsidRDefault="00164B3B">
      <w:pPr>
        <w:rPr>
          <w:rFonts w:ascii="Arial" w:hAnsi="Arial" w:cs="Arial"/>
        </w:rPr>
      </w:pP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6FCBBFD1" w14:textId="77777777" w:rsidR="00C20101" w:rsidRDefault="00C20101" w:rsidP="0659FBF5">
      <w:pPr>
        <w:pStyle w:val="Heading1"/>
        <w:rPr>
          <w:rFonts w:ascii="Arial" w:hAnsi="Arial" w:cs="Arial"/>
          <w:b/>
          <w:sz w:val="22"/>
          <w:szCs w:val="22"/>
        </w:rPr>
      </w:pPr>
      <w:bookmarkStart w:id="0" w:name="_Toc1056343893"/>
    </w:p>
    <w:p w14:paraId="32C04D09" w14:textId="49C042B4" w:rsidR="00164B3B" w:rsidRPr="00FB719F" w:rsidRDefault="7811036B" w:rsidP="0659FBF5">
      <w:pPr>
        <w:pStyle w:val="Heading1"/>
        <w:rPr>
          <w:rFonts w:ascii="Arial" w:hAnsi="Arial" w:cs="Arial"/>
          <w:b/>
          <w:sz w:val="22"/>
          <w:szCs w:val="22"/>
        </w:rPr>
      </w:pPr>
      <w:r w:rsidRPr="272BF412">
        <w:rPr>
          <w:rFonts w:ascii="Arial" w:hAnsi="Arial" w:cs="Arial"/>
          <w:b/>
          <w:sz w:val="22"/>
          <w:szCs w:val="22"/>
        </w:rPr>
        <w:t>1.</w:t>
      </w:r>
      <w:r w:rsidR="00164B3B" w:rsidRPr="272BF412">
        <w:rPr>
          <w:rFonts w:ascii="Arial" w:hAnsi="Arial" w:cs="Arial"/>
          <w:b/>
          <w:sz w:val="22"/>
          <w:szCs w:val="22"/>
        </w:rPr>
        <w:t>Introduction</w:t>
      </w:r>
      <w:bookmarkEnd w:id="0"/>
    </w:p>
    <w:p w14:paraId="6A10EE88" w14:textId="35FC5213" w:rsidR="005F6BED" w:rsidRDefault="005F6BED" w:rsidP="3C3247C9">
      <w:pPr>
        <w:spacing w:line="360" w:lineRule="auto"/>
        <w:rPr>
          <w:rFonts w:ascii="Arial" w:hAnsi="Arial" w:cs="Arial"/>
        </w:rPr>
      </w:pPr>
    </w:p>
    <w:p w14:paraId="32E1222B" w14:textId="14BEA1E6" w:rsidR="001B331E" w:rsidRPr="00F73B06" w:rsidRDefault="001B331E" w:rsidP="00F73B06">
      <w:pPr>
        <w:pStyle w:val="NormalWeb"/>
        <w:spacing w:line="360" w:lineRule="auto"/>
        <w:rPr>
          <w:rFonts w:ascii="Arial" w:hAnsi="Arial" w:cs="Arial"/>
          <w:color w:val="252525"/>
          <w:sz w:val="22"/>
          <w:szCs w:val="22"/>
        </w:rPr>
      </w:pPr>
      <w:r w:rsidRPr="272BF412">
        <w:rPr>
          <w:rFonts w:ascii="Arial" w:hAnsi="Arial" w:cs="Arial"/>
          <w:color w:val="252525"/>
          <w:sz w:val="22"/>
          <w:szCs w:val="22"/>
        </w:rPr>
        <w:t>According to Fire (2021), collaboration cannot exist without effective communication. The ability to communicate effectively with others and listen to what they have to say is essential to the smooth running of any project. You need to have a firm grasp not only on the strong and weak points of your own communication style but also on the way others communicate.</w:t>
      </w:r>
    </w:p>
    <w:p w14:paraId="01E8A756" w14:textId="77777777" w:rsidR="001B331E" w:rsidRPr="00F73B06" w:rsidRDefault="001B331E" w:rsidP="00F73B06">
      <w:pPr>
        <w:pStyle w:val="NormalWeb"/>
        <w:spacing w:line="360" w:lineRule="auto"/>
        <w:rPr>
          <w:rFonts w:ascii="Arial" w:hAnsi="Arial" w:cs="Arial"/>
          <w:color w:val="252525"/>
          <w:sz w:val="22"/>
          <w:szCs w:val="22"/>
        </w:rPr>
      </w:pPr>
      <w:r w:rsidRPr="00F73B06">
        <w:rPr>
          <w:rFonts w:ascii="Arial" w:hAnsi="Arial" w:cs="Arial"/>
          <w:color w:val="252525"/>
          <w:sz w:val="22"/>
          <w:szCs w:val="22"/>
        </w:rPr>
        <w:t>According to the Cambridge Dictionary (2019), when people work together, they bring their own unique points of view to the table, which can then be combined with those of others to generate new concepts. This is having an open mind, which is one of the most important components of collaboration.</w:t>
      </w:r>
    </w:p>
    <w:p w14:paraId="55684E4E" w14:textId="77777777" w:rsidR="001B331E" w:rsidRPr="00F73B06" w:rsidRDefault="001B331E" w:rsidP="00F73B06">
      <w:pPr>
        <w:pStyle w:val="NormalWeb"/>
        <w:spacing w:line="360" w:lineRule="auto"/>
        <w:rPr>
          <w:rFonts w:ascii="Arial" w:hAnsi="Arial" w:cs="Arial"/>
          <w:color w:val="252525"/>
          <w:sz w:val="22"/>
          <w:szCs w:val="22"/>
        </w:rPr>
      </w:pPr>
      <w:r w:rsidRPr="00F73B06">
        <w:rPr>
          <w:rFonts w:ascii="Arial" w:hAnsi="Arial" w:cs="Arial"/>
          <w:color w:val="252525"/>
          <w:sz w:val="22"/>
          <w:szCs w:val="22"/>
        </w:rPr>
        <w:t>This report will be about research done by a group. It will talk about how the research was done, what was found, and what it all means.</w:t>
      </w:r>
    </w:p>
    <w:p w14:paraId="1D90EBCB" w14:textId="0739E69C" w:rsidR="001B331E" w:rsidRPr="00F73B06" w:rsidRDefault="001B331E" w:rsidP="00F73B06">
      <w:pPr>
        <w:pStyle w:val="NormalWeb"/>
        <w:spacing w:line="360" w:lineRule="auto"/>
        <w:rPr>
          <w:rFonts w:ascii="Arial" w:hAnsi="Arial" w:cs="Arial"/>
          <w:color w:val="252525"/>
          <w:sz w:val="22"/>
          <w:szCs w:val="22"/>
        </w:rPr>
      </w:pPr>
      <w:r w:rsidRPr="00F73B06">
        <w:rPr>
          <w:rFonts w:ascii="Arial" w:hAnsi="Arial" w:cs="Arial"/>
          <w:color w:val="252525"/>
          <w:sz w:val="22"/>
          <w:szCs w:val="22"/>
        </w:rPr>
        <w:t xml:space="preserve">The purpose of this report is to gain an understanding of how students at UWTSD use technology to collaborate and whether </w:t>
      </w:r>
      <w:r w:rsidR="00F546EB">
        <w:rPr>
          <w:rFonts w:ascii="Arial" w:hAnsi="Arial" w:cs="Arial"/>
          <w:color w:val="252525"/>
          <w:sz w:val="22"/>
          <w:szCs w:val="22"/>
        </w:rPr>
        <w:t>the group</w:t>
      </w:r>
      <w:r w:rsidRPr="00F73B06">
        <w:rPr>
          <w:rFonts w:ascii="Arial" w:hAnsi="Arial" w:cs="Arial"/>
          <w:color w:val="252525"/>
          <w:sz w:val="22"/>
          <w:szCs w:val="22"/>
        </w:rPr>
        <w:t xml:space="preserve"> hypothesis was correct.</w:t>
      </w:r>
    </w:p>
    <w:p w14:paraId="36BD47C5" w14:textId="77777777" w:rsidR="00F73B06" w:rsidRPr="00F73B06" w:rsidRDefault="001B331E" w:rsidP="00F73B06">
      <w:pPr>
        <w:pStyle w:val="NormalWeb"/>
        <w:spacing w:line="360" w:lineRule="auto"/>
        <w:rPr>
          <w:rFonts w:ascii="Arial" w:hAnsi="Arial" w:cs="Arial"/>
          <w:color w:val="252525"/>
          <w:sz w:val="22"/>
          <w:szCs w:val="22"/>
        </w:rPr>
      </w:pPr>
      <w:r w:rsidRPr="00F546EB">
        <w:rPr>
          <w:rFonts w:ascii="Arial" w:hAnsi="Arial" w:cs="Arial"/>
          <w:b/>
          <w:bCs/>
          <w:color w:val="252525"/>
          <w:sz w:val="22"/>
          <w:szCs w:val="22"/>
        </w:rPr>
        <w:t>YouTube is the most used application in general to collaborate at UWTSD</w:t>
      </w:r>
      <w:r w:rsidRPr="00F73B06">
        <w:rPr>
          <w:rFonts w:ascii="Arial" w:hAnsi="Arial" w:cs="Arial"/>
          <w:color w:val="252525"/>
          <w:sz w:val="22"/>
          <w:szCs w:val="22"/>
        </w:rPr>
        <w:t>.</w:t>
      </w:r>
    </w:p>
    <w:p w14:paraId="64B691BF" w14:textId="0606321D" w:rsidR="00F73B06" w:rsidRPr="00F73B06" w:rsidRDefault="00F73B06" w:rsidP="00F73B06">
      <w:pPr>
        <w:pStyle w:val="NormalWeb"/>
        <w:spacing w:line="360" w:lineRule="auto"/>
        <w:rPr>
          <w:rFonts w:ascii="Arial" w:hAnsi="Arial" w:cs="Arial"/>
          <w:color w:val="252525"/>
          <w:sz w:val="22"/>
          <w:szCs w:val="22"/>
        </w:rPr>
      </w:pPr>
      <w:r w:rsidRPr="00F73B06">
        <w:rPr>
          <w:rFonts w:ascii="Arial" w:hAnsi="Arial" w:cs="Arial"/>
          <w:sz w:val="22"/>
          <w:szCs w:val="22"/>
        </w:rPr>
        <w:t>Team (2022). States an individual who is digitally literate can use technology in an efficient, effective, and responsible manner. Due to the growing integration of technology into everyday life, it has become increasingly evident that learning digital literacy skills is an essential part of a well-rounded education.</w:t>
      </w:r>
    </w:p>
    <w:p w14:paraId="73174D2C" w14:textId="77777777" w:rsidR="00F15E9E" w:rsidRPr="00FB719F" w:rsidRDefault="00F15E9E" w:rsidP="3C3247C9">
      <w:pPr>
        <w:spacing w:line="360" w:lineRule="auto"/>
        <w:rPr>
          <w:rFonts w:ascii="Arial" w:hAnsi="Arial" w:cs="Arial"/>
        </w:rPr>
      </w:pPr>
    </w:p>
    <w:p w14:paraId="2B18BE36" w14:textId="34ADC48C" w:rsidR="00851A72" w:rsidRDefault="00A306E2" w:rsidP="001C2CA9">
      <w:pPr>
        <w:pStyle w:val="Heading1"/>
        <w:numPr>
          <w:ilvl w:val="0"/>
          <w:numId w:val="1"/>
        </w:numPr>
        <w:rPr>
          <w:rStyle w:val="Heading1Char"/>
          <w:rFonts w:ascii="Arial" w:hAnsi="Arial" w:cs="Arial"/>
          <w:b/>
          <w:sz w:val="22"/>
          <w:szCs w:val="22"/>
        </w:rPr>
      </w:pPr>
      <w:bookmarkStart w:id="1" w:name="_Toc2018928835"/>
      <w:r w:rsidRPr="00FB719F">
        <w:rPr>
          <w:rStyle w:val="Heading1Char"/>
          <w:rFonts w:ascii="Arial" w:hAnsi="Arial" w:cs="Arial"/>
          <w:b/>
          <w:bCs/>
          <w:sz w:val="22"/>
          <w:szCs w:val="22"/>
        </w:rPr>
        <w:t xml:space="preserve">Research </w:t>
      </w:r>
      <w:r w:rsidRPr="55BF8DD0">
        <w:rPr>
          <w:rStyle w:val="Heading1Char"/>
          <w:rFonts w:ascii="Arial" w:hAnsi="Arial" w:cs="Arial"/>
          <w:b/>
          <w:bCs/>
          <w:sz w:val="22"/>
          <w:szCs w:val="22"/>
        </w:rPr>
        <w:t>design</w:t>
      </w:r>
      <w:bookmarkEnd w:id="1"/>
    </w:p>
    <w:p w14:paraId="3BC0BB1C" w14:textId="314DDF89" w:rsidR="00851A72" w:rsidRPr="00851A72" w:rsidRDefault="00851A72" w:rsidP="00851A72">
      <w:pPr>
        <w:pStyle w:val="NormalWeb"/>
        <w:spacing w:line="360" w:lineRule="auto"/>
        <w:rPr>
          <w:rFonts w:ascii="Arial" w:hAnsi="Arial" w:cs="Arial"/>
          <w:color w:val="252525"/>
          <w:sz w:val="22"/>
          <w:szCs w:val="22"/>
        </w:rPr>
      </w:pPr>
      <w:r w:rsidRPr="00851A72">
        <w:rPr>
          <w:rFonts w:ascii="Arial" w:hAnsi="Arial" w:cs="Arial"/>
          <w:color w:val="252525"/>
          <w:sz w:val="22"/>
          <w:szCs w:val="22"/>
        </w:rPr>
        <w:t>A</w:t>
      </w:r>
      <w:r w:rsidRPr="4B69480E">
        <w:rPr>
          <w:rFonts w:ascii="Arial" w:hAnsi="Arial" w:cs="Arial"/>
          <w:color w:val="252525"/>
          <w:sz w:val="22"/>
          <w:szCs w:val="22"/>
        </w:rPr>
        <w:t xml:space="preserve"> well-planned research design helps you use the right type of analysis for your data and</w:t>
      </w:r>
      <w:r w:rsidRPr="00851A72">
        <w:rPr>
          <w:rFonts w:ascii="Arial" w:hAnsi="Arial" w:cs="Arial"/>
          <w:color w:val="252525"/>
          <w:sz w:val="22"/>
          <w:szCs w:val="22"/>
        </w:rPr>
        <w:t xml:space="preserve"> </w:t>
      </w:r>
      <w:r w:rsidRPr="00851A72">
        <w:rPr>
          <w:rStyle w:val="issue-underline"/>
          <w:rFonts w:ascii="Arial" w:hAnsi="Arial" w:cs="Arial"/>
          <w:color w:val="252525"/>
          <w:sz w:val="22"/>
          <w:szCs w:val="22"/>
        </w:rPr>
        <w:t>make</w:t>
      </w:r>
      <w:r w:rsidRPr="00851A72">
        <w:rPr>
          <w:rFonts w:ascii="Arial" w:hAnsi="Arial" w:cs="Arial"/>
          <w:color w:val="252525"/>
          <w:sz w:val="22"/>
          <w:szCs w:val="22"/>
        </w:rPr>
        <w:t xml:space="preserve"> sure your methods match your research goals. Qualitative, quantitative, or mixed designs can be used in research.</w:t>
      </w:r>
    </w:p>
    <w:p w14:paraId="7E6BF097" w14:textId="0BAF1DB5" w:rsidR="005F6BED" w:rsidRPr="003313E7" w:rsidRDefault="00851A72" w:rsidP="008E4F94">
      <w:pPr>
        <w:pStyle w:val="NormalWeb"/>
        <w:spacing w:before="0" w:beforeAutospacing="0" w:after="240" w:afterAutospacing="0" w:line="360" w:lineRule="auto"/>
        <w:rPr>
          <w:rFonts w:ascii="Arial" w:hAnsi="Arial" w:cs="Arial"/>
          <w:color w:val="252525"/>
          <w:sz w:val="22"/>
          <w:szCs w:val="22"/>
        </w:rPr>
      </w:pPr>
      <w:r w:rsidRPr="00851A72">
        <w:rPr>
          <w:rFonts w:ascii="Arial" w:hAnsi="Arial" w:cs="Arial"/>
          <w:color w:val="252525"/>
          <w:sz w:val="22"/>
          <w:szCs w:val="22"/>
        </w:rPr>
        <w:t xml:space="preserve">Researchers can use </w:t>
      </w:r>
      <w:r w:rsidRPr="00851A72">
        <w:rPr>
          <w:rStyle w:val="issue-underline"/>
          <w:rFonts w:ascii="Arial" w:hAnsi="Arial" w:cs="Arial"/>
          <w:color w:val="252525"/>
          <w:sz w:val="22"/>
          <w:szCs w:val="22"/>
        </w:rPr>
        <w:t>different</w:t>
      </w:r>
      <w:r w:rsidRPr="00851A72">
        <w:rPr>
          <w:rFonts w:ascii="Arial" w:hAnsi="Arial" w:cs="Arial"/>
          <w:color w:val="252525"/>
          <w:sz w:val="22"/>
          <w:szCs w:val="22"/>
        </w:rPr>
        <w:t xml:space="preserve"> research methods, such as experimental studies, surveys, and correlational studies.</w:t>
      </w:r>
      <w:r>
        <w:rPr>
          <w:rFonts w:ascii="Arial" w:hAnsi="Arial" w:cs="Arial"/>
          <w:color w:val="252525"/>
          <w:sz w:val="22"/>
          <w:szCs w:val="22"/>
        </w:rPr>
        <w:t xml:space="preserve"> According to </w:t>
      </w:r>
      <w:r>
        <w:t>Combes</w:t>
      </w:r>
      <w:r w:rsidR="008E4F94">
        <w:t xml:space="preserve"> </w:t>
      </w:r>
      <w:r>
        <w:t>(2022).</w:t>
      </w:r>
    </w:p>
    <w:p w14:paraId="34C62E4E" w14:textId="696BD689" w:rsidR="280260C3" w:rsidRDefault="280260C3" w:rsidP="280260C3">
      <w:pPr>
        <w:pStyle w:val="NormalWeb"/>
        <w:shd w:val="clear" w:color="auto" w:fill="FFFFFF" w:themeFill="background1"/>
        <w:spacing w:line="360" w:lineRule="auto"/>
        <w:rPr>
          <w:rFonts w:ascii="Arial" w:hAnsi="Arial" w:cs="Arial"/>
          <w:color w:val="333333"/>
          <w:sz w:val="22"/>
          <w:szCs w:val="22"/>
        </w:rPr>
      </w:pPr>
    </w:p>
    <w:p w14:paraId="6DAEB809" w14:textId="77777777" w:rsidR="003313E7" w:rsidRDefault="003313E7" w:rsidP="0097509E">
      <w:pPr>
        <w:pStyle w:val="NormalWeb"/>
        <w:shd w:val="clear" w:color="auto" w:fill="FFFFFF"/>
        <w:spacing w:line="360" w:lineRule="auto"/>
        <w:rPr>
          <w:rFonts w:ascii="Arial" w:hAnsi="Arial" w:cs="Arial"/>
          <w:color w:val="333333"/>
          <w:sz w:val="22"/>
          <w:szCs w:val="22"/>
        </w:rPr>
      </w:pPr>
    </w:p>
    <w:p w14:paraId="1EB4A5EC" w14:textId="77777777" w:rsidR="003313E7" w:rsidRDefault="003313E7" w:rsidP="003313E7">
      <w:pPr>
        <w:pStyle w:val="Heading2"/>
        <w:numPr>
          <w:ilvl w:val="1"/>
          <w:numId w:val="1"/>
        </w:numPr>
        <w:rPr>
          <w:rFonts w:ascii="Arial" w:hAnsi="Arial" w:cs="Arial"/>
          <w:b/>
          <w:bCs/>
          <w:sz w:val="22"/>
          <w:szCs w:val="22"/>
        </w:rPr>
      </w:pPr>
      <w:bookmarkStart w:id="2" w:name="_Toc1791599602"/>
      <w:r w:rsidRPr="00316792">
        <w:rPr>
          <w:rFonts w:ascii="Arial" w:hAnsi="Arial" w:cs="Arial"/>
          <w:b/>
          <w:bCs/>
          <w:sz w:val="22"/>
          <w:szCs w:val="22"/>
        </w:rPr>
        <w:t>Research Question</w:t>
      </w:r>
      <w:bookmarkEnd w:id="2"/>
    </w:p>
    <w:p w14:paraId="7AA54EB1" w14:textId="62D714C6" w:rsidR="0097509E" w:rsidRDefault="0097509E" w:rsidP="0097509E">
      <w:pPr>
        <w:pStyle w:val="NormalWeb"/>
        <w:shd w:val="clear" w:color="auto" w:fill="FFFFFF"/>
        <w:spacing w:line="360" w:lineRule="auto"/>
        <w:rPr>
          <w:rFonts w:ascii="Arial" w:hAnsi="Arial" w:cs="Arial"/>
          <w:color w:val="333333"/>
          <w:sz w:val="22"/>
          <w:szCs w:val="22"/>
        </w:rPr>
      </w:pPr>
      <w:r w:rsidRPr="0097509E">
        <w:rPr>
          <w:rFonts w:ascii="Arial" w:hAnsi="Arial" w:cs="Arial"/>
          <w:color w:val="333333"/>
          <w:sz w:val="22"/>
          <w:szCs w:val="22"/>
        </w:rPr>
        <w:t xml:space="preserve">There was a choice of three questions. Collectively, the group had chosen question </w:t>
      </w:r>
      <w:r w:rsidR="00AF1E45" w:rsidRPr="0097509E">
        <w:rPr>
          <w:rFonts w:ascii="Arial" w:hAnsi="Arial" w:cs="Arial"/>
          <w:color w:val="333333"/>
          <w:sz w:val="22"/>
          <w:szCs w:val="22"/>
        </w:rPr>
        <w:t>A:</w:t>
      </w:r>
      <w:r w:rsidR="00AF1E45">
        <w:rPr>
          <w:rFonts w:ascii="Arial" w:hAnsi="Arial" w:cs="Arial"/>
          <w:color w:val="333333"/>
          <w:sz w:val="22"/>
          <w:szCs w:val="22"/>
        </w:rPr>
        <w:t xml:space="preserve"> How</w:t>
      </w:r>
      <w:r w:rsidRPr="0097509E">
        <w:rPr>
          <w:rFonts w:ascii="Arial" w:hAnsi="Arial" w:cs="Arial"/>
          <w:color w:val="333333"/>
          <w:sz w:val="22"/>
          <w:szCs w:val="22"/>
        </w:rPr>
        <w:t xml:space="preserve"> confident</w:t>
      </w:r>
      <w:r w:rsidR="00E47F14">
        <w:rPr>
          <w:rFonts w:ascii="Arial" w:hAnsi="Arial" w:cs="Arial"/>
          <w:color w:val="333333"/>
          <w:sz w:val="22"/>
          <w:szCs w:val="22"/>
        </w:rPr>
        <w:t xml:space="preserve"> you feel</w:t>
      </w:r>
      <w:r w:rsidRPr="0097509E">
        <w:rPr>
          <w:rFonts w:ascii="Arial" w:hAnsi="Arial" w:cs="Arial"/>
          <w:color w:val="333333"/>
          <w:sz w:val="22"/>
          <w:szCs w:val="22"/>
        </w:rPr>
        <w:t xml:space="preserve"> using </w:t>
      </w:r>
      <w:r w:rsidR="00AF1E45">
        <w:rPr>
          <w:rFonts w:ascii="Arial" w:hAnsi="Arial" w:cs="Arial"/>
          <w:color w:val="333333"/>
          <w:sz w:val="22"/>
          <w:szCs w:val="22"/>
        </w:rPr>
        <w:t>this application</w:t>
      </w:r>
      <w:r w:rsidR="00E47F14">
        <w:rPr>
          <w:rFonts w:ascii="Arial" w:hAnsi="Arial" w:cs="Arial"/>
          <w:color w:val="333333"/>
          <w:sz w:val="22"/>
          <w:szCs w:val="22"/>
        </w:rPr>
        <w:t xml:space="preserve"> to </w:t>
      </w:r>
      <w:r w:rsidRPr="0097509E">
        <w:rPr>
          <w:rFonts w:ascii="Arial" w:hAnsi="Arial" w:cs="Arial"/>
          <w:color w:val="333333"/>
          <w:sz w:val="22"/>
          <w:szCs w:val="22"/>
        </w:rPr>
        <w:t>collaborat</w:t>
      </w:r>
      <w:r w:rsidR="00E47F14">
        <w:rPr>
          <w:rFonts w:ascii="Arial" w:hAnsi="Arial" w:cs="Arial"/>
          <w:color w:val="333333"/>
          <w:sz w:val="22"/>
          <w:szCs w:val="22"/>
        </w:rPr>
        <w:t>e at UWSTD</w:t>
      </w:r>
      <w:r w:rsidRPr="0097509E">
        <w:rPr>
          <w:rFonts w:ascii="Arial" w:hAnsi="Arial" w:cs="Arial"/>
          <w:color w:val="333333"/>
          <w:sz w:val="22"/>
          <w:szCs w:val="22"/>
        </w:rPr>
        <w:t>? This question corresponds with the research question.</w:t>
      </w:r>
      <w:r>
        <w:rPr>
          <w:rFonts w:ascii="Arial" w:hAnsi="Arial" w:cs="Arial"/>
          <w:color w:val="333333"/>
          <w:sz w:val="22"/>
          <w:szCs w:val="22"/>
        </w:rPr>
        <w:t xml:space="preserve"> </w:t>
      </w:r>
      <w:r w:rsidRPr="0097509E">
        <w:rPr>
          <w:rFonts w:ascii="Arial" w:hAnsi="Arial" w:cs="Arial"/>
          <w:color w:val="333333"/>
          <w:sz w:val="22"/>
          <w:szCs w:val="22"/>
        </w:rPr>
        <w:t>How do students use technology to collaborate at UWTSD?</w:t>
      </w:r>
    </w:p>
    <w:p w14:paraId="2F4AB73B" w14:textId="57B53411" w:rsidR="0097509E" w:rsidRPr="00A91D13" w:rsidRDefault="0097509E" w:rsidP="0097509E">
      <w:pPr>
        <w:pStyle w:val="NormalWeb"/>
        <w:spacing w:before="0" w:beforeAutospacing="0" w:after="240" w:afterAutospacing="0" w:line="360" w:lineRule="auto"/>
        <w:rPr>
          <w:rFonts w:ascii="Arial" w:hAnsi="Arial" w:cs="Arial"/>
          <w:sz w:val="22"/>
          <w:szCs w:val="22"/>
        </w:rPr>
      </w:pPr>
      <w:r w:rsidRPr="00A91D13">
        <w:rPr>
          <w:rFonts w:ascii="Arial" w:hAnsi="Arial" w:cs="Arial"/>
          <w:sz w:val="22"/>
          <w:szCs w:val="22"/>
        </w:rPr>
        <w:t xml:space="preserve">Jackson (2013). Employers of today believe that the ability to work together to </w:t>
      </w:r>
      <w:r w:rsidR="1D282170" w:rsidRPr="3BA25F69">
        <w:rPr>
          <w:rFonts w:ascii="Arial" w:hAnsi="Arial" w:cs="Arial"/>
          <w:sz w:val="22"/>
          <w:szCs w:val="22"/>
        </w:rPr>
        <w:t>produce</w:t>
      </w:r>
      <w:r w:rsidRPr="00A91D13">
        <w:rPr>
          <w:rFonts w:ascii="Arial" w:hAnsi="Arial" w:cs="Arial"/>
          <w:sz w:val="22"/>
          <w:szCs w:val="22"/>
        </w:rPr>
        <w:t xml:space="preserve"> solutions will become more critical for the employees of the future than understanding specific subject matter. In addition, recent research finds that businesses are looking for candidates who can work in groups effectively using technology.</w:t>
      </w:r>
    </w:p>
    <w:p w14:paraId="611818AF" w14:textId="77777777" w:rsidR="0097509E" w:rsidRPr="0097509E" w:rsidRDefault="0097509E" w:rsidP="0097509E"/>
    <w:p w14:paraId="04EF1DF3" w14:textId="77777777" w:rsidR="00316792" w:rsidRPr="00316792" w:rsidRDefault="00316792" w:rsidP="00316792">
      <w:pPr>
        <w:rPr>
          <w:rFonts w:ascii="Arial" w:hAnsi="Arial" w:cs="Arial"/>
        </w:rPr>
      </w:pPr>
    </w:p>
    <w:p w14:paraId="1FAE0D0E" w14:textId="1C3635FC" w:rsidR="00A306E2" w:rsidRDefault="5859D878" w:rsidP="3D483691">
      <w:pPr>
        <w:pStyle w:val="Heading2"/>
        <w:rPr>
          <w:rFonts w:ascii="Arial" w:hAnsi="Arial" w:cs="Arial"/>
          <w:b/>
          <w:bCs/>
          <w:sz w:val="22"/>
          <w:szCs w:val="22"/>
        </w:rPr>
      </w:pPr>
      <w:bookmarkStart w:id="3" w:name="_Toc35280782"/>
      <w:r w:rsidRPr="3D483691">
        <w:rPr>
          <w:rFonts w:ascii="Arial" w:hAnsi="Arial" w:cs="Arial"/>
          <w:b/>
          <w:bCs/>
          <w:sz w:val="22"/>
          <w:szCs w:val="22"/>
        </w:rPr>
        <w:t xml:space="preserve">  </w:t>
      </w:r>
    </w:p>
    <w:p w14:paraId="399CA806" w14:textId="5D8AB4B4" w:rsidR="00A306E2" w:rsidRDefault="5859D878" w:rsidP="3D483691">
      <w:pPr>
        <w:pStyle w:val="Heading2"/>
        <w:rPr>
          <w:rFonts w:ascii="Arial" w:hAnsi="Arial" w:cs="Arial"/>
          <w:b/>
          <w:bCs/>
          <w:sz w:val="22"/>
          <w:szCs w:val="22"/>
        </w:rPr>
      </w:pPr>
      <w:r w:rsidRPr="3D483691">
        <w:rPr>
          <w:rFonts w:ascii="Arial" w:hAnsi="Arial" w:cs="Arial"/>
          <w:b/>
          <w:bCs/>
          <w:sz w:val="22"/>
          <w:szCs w:val="22"/>
        </w:rPr>
        <w:t xml:space="preserve">2.2 </w:t>
      </w:r>
      <w:r w:rsidR="00A306E2" w:rsidRPr="00316792">
        <w:rPr>
          <w:rFonts w:ascii="Arial" w:hAnsi="Arial" w:cs="Arial"/>
          <w:b/>
          <w:bCs/>
          <w:sz w:val="22"/>
          <w:szCs w:val="22"/>
        </w:rPr>
        <w:t>Method</w:t>
      </w:r>
      <w:bookmarkEnd w:id="3"/>
    </w:p>
    <w:p w14:paraId="1C7206F8" w14:textId="212D34FF" w:rsidR="00144376" w:rsidRPr="001B2F1F" w:rsidRDefault="00144376" w:rsidP="00144376">
      <w:pPr>
        <w:spacing w:line="360" w:lineRule="auto"/>
        <w:rPr>
          <w:rFonts w:ascii="Arial" w:hAnsi="Arial" w:cs="Arial"/>
        </w:rPr>
      </w:pPr>
      <w:r w:rsidRPr="001B2F1F">
        <w:rPr>
          <w:rFonts w:ascii="Arial" w:hAnsi="Arial" w:cs="Arial"/>
        </w:rPr>
        <w:t>The group collectively produce MS form asking five questions</w:t>
      </w:r>
    </w:p>
    <w:p w14:paraId="5D8209FF" w14:textId="77777777" w:rsidR="00144376" w:rsidRPr="001B2F1F" w:rsidRDefault="00144376" w:rsidP="00144376">
      <w:pPr>
        <w:spacing w:line="360" w:lineRule="auto"/>
        <w:rPr>
          <w:rFonts w:ascii="Arial" w:hAnsi="Arial" w:cs="Arial"/>
        </w:rPr>
      </w:pPr>
      <w:r w:rsidRPr="001B2F1F">
        <w:rPr>
          <w:rFonts w:ascii="Arial" w:hAnsi="Arial" w:cs="Arial"/>
        </w:rPr>
        <w:t>Rank your favourite application, this is classified as a rank question, Intricate data can be analysed using ranking questions.</w:t>
      </w:r>
    </w:p>
    <w:p w14:paraId="69468E88" w14:textId="7F3B43CA" w:rsidR="00B9479F" w:rsidRDefault="00144376" w:rsidP="00144376">
      <w:pPr>
        <w:spacing w:line="360" w:lineRule="auto"/>
        <w:rPr>
          <w:rFonts w:ascii="Arial" w:hAnsi="Arial" w:cs="Arial"/>
        </w:rPr>
      </w:pPr>
      <w:r w:rsidRPr="001B2F1F">
        <w:rPr>
          <w:rFonts w:ascii="Arial" w:hAnsi="Arial" w:cs="Arial"/>
        </w:rPr>
        <w:t>How confident you feel using this application to collaborate at UWSTD?</w:t>
      </w:r>
    </w:p>
    <w:p w14:paraId="60C6546D" w14:textId="69C950AE" w:rsidR="00144376" w:rsidRPr="001B2F1F" w:rsidRDefault="00B9479F" w:rsidP="00144376">
      <w:pPr>
        <w:spacing w:line="360" w:lineRule="auto"/>
        <w:rPr>
          <w:rFonts w:ascii="Arial" w:hAnsi="Arial" w:cs="Arial"/>
        </w:rPr>
      </w:pPr>
      <w:r>
        <w:rPr>
          <w:rFonts w:ascii="Arial" w:hAnsi="Arial" w:cs="Arial"/>
        </w:rPr>
        <w:t>ONEDRIVE, MS WORD, WHATSAPP, YOUTUBE, LIBRARY, MOODLE,</w:t>
      </w:r>
      <w:r w:rsidR="00144376" w:rsidRPr="001B2F1F">
        <w:rPr>
          <w:rFonts w:ascii="Arial" w:hAnsi="Arial" w:cs="Arial"/>
        </w:rPr>
        <w:t xml:space="preserve"> this Is classified as a Likert scale question, one type of criterion - referenced scale that is frequently used in research is called a Likert scale question.</w:t>
      </w:r>
    </w:p>
    <w:p w14:paraId="33A1BCCE" w14:textId="77777777" w:rsidR="00144376" w:rsidRPr="001B2F1F" w:rsidRDefault="00144376" w:rsidP="00144376">
      <w:pPr>
        <w:spacing w:line="360" w:lineRule="auto"/>
        <w:rPr>
          <w:rFonts w:ascii="Arial" w:hAnsi="Arial" w:cs="Arial"/>
        </w:rPr>
      </w:pPr>
      <w:r w:rsidRPr="001B2F1F">
        <w:rPr>
          <w:rFonts w:ascii="Arial" w:hAnsi="Arial" w:cs="Arial"/>
        </w:rPr>
        <w:t xml:space="preserve">Do you feel confident when using the OneDrive to collaborate with peers? this is classified as a closed question, closed question is limited the question to answering yes or no </w:t>
      </w:r>
    </w:p>
    <w:p w14:paraId="5ED4F131" w14:textId="77777777" w:rsidR="00144376" w:rsidRPr="001B2F1F" w:rsidRDefault="00144376" w:rsidP="00144376">
      <w:pPr>
        <w:spacing w:line="360" w:lineRule="auto"/>
        <w:rPr>
          <w:rFonts w:ascii="Arial" w:hAnsi="Arial" w:cs="Arial"/>
        </w:rPr>
      </w:pPr>
      <w:r w:rsidRPr="001B2F1F">
        <w:rPr>
          <w:rFonts w:ascii="Arial" w:hAnsi="Arial" w:cs="Arial"/>
        </w:rPr>
        <w:t xml:space="preserve">Do you find it easy using the online library at UWSTD? This is classified as a closed question, closed question is limited the question to answering yes or no </w:t>
      </w:r>
    </w:p>
    <w:p w14:paraId="0612ED88" w14:textId="77777777" w:rsidR="00B9479F" w:rsidRDefault="00144376" w:rsidP="00144376">
      <w:pPr>
        <w:spacing w:line="360" w:lineRule="auto"/>
        <w:rPr>
          <w:rFonts w:ascii="Arial" w:hAnsi="Arial" w:cs="Arial"/>
        </w:rPr>
      </w:pPr>
      <w:r w:rsidRPr="001B2F1F">
        <w:rPr>
          <w:rFonts w:ascii="Arial" w:hAnsi="Arial" w:cs="Arial"/>
        </w:rPr>
        <w:t>Rate your favourite application, this question is classified as a rate question. The rating question provides the opportunity to evaluate and contrast several options before selecting an answer. Please refer to the a</w:t>
      </w:r>
      <w:r>
        <w:rPr>
          <w:rFonts w:ascii="Arial" w:hAnsi="Arial" w:cs="Arial"/>
        </w:rPr>
        <w:t>ppendix</w:t>
      </w:r>
      <w:r w:rsidRPr="001B2F1F">
        <w:rPr>
          <w:rFonts w:ascii="Arial" w:hAnsi="Arial" w:cs="Arial"/>
        </w:rPr>
        <w:t>.</w:t>
      </w:r>
    </w:p>
    <w:p w14:paraId="78B34C17" w14:textId="77777777" w:rsidR="00BF24AF" w:rsidRDefault="00BF24AF" w:rsidP="00BF24AF">
      <w:pPr>
        <w:spacing w:line="360" w:lineRule="auto"/>
        <w:rPr>
          <w:rFonts w:ascii="Arial" w:hAnsi="Arial" w:cs="Arial"/>
        </w:rPr>
      </w:pPr>
      <w:r w:rsidRPr="00BF24AF">
        <w:rPr>
          <w:rFonts w:ascii="Arial" w:hAnsi="Arial" w:cs="Arial"/>
        </w:rPr>
        <w:t xml:space="preserve">After the questions had been formatted on Microsoft forms, it was decided to carry them with the help of a QR code because doing so would be less intrusive when politely asking other students if they would be willing to take part and assist in answering the questions, </w:t>
      </w:r>
      <w:r w:rsidRPr="00BF24AF">
        <w:rPr>
          <w:rFonts w:ascii="Arial" w:hAnsi="Arial" w:cs="Arial"/>
        </w:rPr>
        <w:lastRenderedPageBreak/>
        <w:t>(convenient sample). These types of questions were chosen because they ensured that the responses would be limited to the data and information that was necessary without deviating from the topic at hand.</w:t>
      </w:r>
    </w:p>
    <w:p w14:paraId="695449FC" w14:textId="7BE41980" w:rsidR="00BF24AF" w:rsidRPr="00BF24AF" w:rsidRDefault="00BF24AF" w:rsidP="00BF24AF">
      <w:pPr>
        <w:spacing w:line="360" w:lineRule="auto"/>
        <w:rPr>
          <w:rFonts w:ascii="Arial" w:hAnsi="Arial" w:cs="Arial"/>
        </w:rPr>
      </w:pPr>
      <w:r w:rsidRPr="00BF24AF">
        <w:rPr>
          <w:rFonts w:ascii="Arial" w:hAnsi="Arial" w:cs="Arial"/>
        </w:rPr>
        <w:t>The candidates used to help answer the questions were chosen because the research question was based on students, and ethical consent was given to only speak to students on the UWSTD campus.</w:t>
      </w:r>
    </w:p>
    <w:p w14:paraId="6820709F" w14:textId="77777777" w:rsidR="00BF24AF" w:rsidRPr="00BF24AF" w:rsidRDefault="00BF24AF" w:rsidP="00BF24AF">
      <w:pPr>
        <w:spacing w:line="360" w:lineRule="auto"/>
        <w:rPr>
          <w:rFonts w:ascii="Arial" w:hAnsi="Arial" w:cs="Arial"/>
        </w:rPr>
      </w:pPr>
      <w:r w:rsidRPr="00BF24AF">
        <w:rPr>
          <w:rFonts w:ascii="Arial" w:hAnsi="Arial" w:cs="Arial"/>
        </w:rPr>
        <w:t>Stein (2020). A type of barcode known as a "quick response code," or QR code, is designed to be quickly readable by a smart device. QR codes hold information as a sequence of pixels arranged in a matrix that is square-shaped. QR codes are commonly used in market analysis and commercial projects, in addition to being extensively used in tracking data.</w:t>
      </w:r>
    </w:p>
    <w:p w14:paraId="4D53A1C6" w14:textId="447739D0" w:rsidR="00144376" w:rsidRPr="00BF24AF" w:rsidRDefault="00BF24AF" w:rsidP="00BF24AF">
      <w:pPr>
        <w:spacing w:line="360" w:lineRule="auto"/>
        <w:rPr>
          <w:rFonts w:ascii="Arial" w:hAnsi="Arial" w:cs="Arial"/>
        </w:rPr>
      </w:pPr>
      <w:r w:rsidRPr="00BF24AF">
        <w:rPr>
          <w:rFonts w:ascii="Arial" w:hAnsi="Arial" w:cs="Arial"/>
        </w:rPr>
        <w:t xml:space="preserve">Helms (2022). QR codes were initially shown to the public in 1994 and were immediately hailed as the next </w:t>
      </w:r>
      <w:r w:rsidR="6BAA4508" w:rsidRPr="66BE5FD9">
        <w:rPr>
          <w:rFonts w:ascii="Arial" w:hAnsi="Arial" w:cs="Arial"/>
        </w:rPr>
        <w:t>important</w:t>
      </w:r>
      <w:r w:rsidRPr="00BF24AF">
        <w:rPr>
          <w:rFonts w:ascii="Arial" w:hAnsi="Arial" w:cs="Arial"/>
        </w:rPr>
        <w:t xml:space="preserve"> thing. However, in the years after their introduction, QR codes have gradually lost their significance to the public. On the other hand, the outbreak was the spark that lit the fire that led to an incredible recovery. This source also agrees with Stein's (2020) evaluation of the benefits of the use QR codes.</w:t>
      </w:r>
    </w:p>
    <w:p w14:paraId="67350337" w14:textId="77C93F9A" w:rsidR="001C2CA9" w:rsidRDefault="001C2CA9" w:rsidP="001C2CA9"/>
    <w:p w14:paraId="1BB97BFB" w14:textId="2697695D" w:rsidR="00A306E2" w:rsidRDefault="00AF1E45" w:rsidP="00AF1E45">
      <w:pPr>
        <w:pStyle w:val="Heading2"/>
        <w:numPr>
          <w:ilvl w:val="1"/>
          <w:numId w:val="2"/>
        </w:numPr>
        <w:rPr>
          <w:rFonts w:ascii="Arial" w:hAnsi="Arial" w:cs="Arial"/>
          <w:b/>
          <w:bCs/>
          <w:sz w:val="22"/>
          <w:szCs w:val="22"/>
        </w:rPr>
      </w:pPr>
      <w:bookmarkStart w:id="4" w:name="_Toc355745089"/>
      <w:r>
        <w:rPr>
          <w:rFonts w:ascii="Arial" w:hAnsi="Arial" w:cs="Arial"/>
          <w:b/>
          <w:bCs/>
          <w:sz w:val="22"/>
          <w:szCs w:val="22"/>
        </w:rPr>
        <w:t xml:space="preserve"> </w:t>
      </w:r>
      <w:r w:rsidR="00A306E2" w:rsidRPr="00316792">
        <w:rPr>
          <w:rFonts w:ascii="Arial" w:hAnsi="Arial" w:cs="Arial"/>
          <w:b/>
          <w:bCs/>
          <w:sz w:val="22"/>
          <w:szCs w:val="22"/>
        </w:rPr>
        <w:t>Ethical Considerations</w:t>
      </w:r>
      <w:bookmarkEnd w:id="4"/>
    </w:p>
    <w:p w14:paraId="0BCD8052" w14:textId="2494DAFE" w:rsidR="000C3FFC" w:rsidRPr="000C3FFC" w:rsidRDefault="000C3FFC" w:rsidP="000C3FFC">
      <w:pPr>
        <w:pStyle w:val="NormalWeb"/>
        <w:spacing w:line="360" w:lineRule="auto"/>
        <w:rPr>
          <w:rFonts w:ascii="Arial" w:hAnsi="Arial" w:cs="Arial"/>
          <w:color w:val="252525"/>
          <w:sz w:val="22"/>
          <w:szCs w:val="22"/>
        </w:rPr>
      </w:pPr>
      <w:r w:rsidRPr="000C3FFC">
        <w:rPr>
          <w:rFonts w:ascii="Arial" w:hAnsi="Arial" w:cs="Arial"/>
          <w:color w:val="252525"/>
          <w:sz w:val="22"/>
          <w:szCs w:val="22"/>
        </w:rPr>
        <w:t>Due to time constraints, it was decided that fellow students could access the research questions by scanning a QR code. A convenient sample was used for swift data outcomes. Ethical approval was given. (Bhandari, 2021) In research, ethical considerations are a set of principles that guide your research designs and practices.</w:t>
      </w:r>
    </w:p>
    <w:p w14:paraId="45D59E82" w14:textId="5288C6C3" w:rsidR="000C3FFC" w:rsidRDefault="000C3FFC" w:rsidP="000C3FFC">
      <w:pPr>
        <w:pStyle w:val="NormalWeb"/>
        <w:spacing w:line="360" w:lineRule="auto"/>
        <w:rPr>
          <w:rFonts w:ascii="Arial" w:hAnsi="Arial" w:cs="Arial"/>
          <w:color w:val="252525"/>
          <w:sz w:val="22"/>
          <w:szCs w:val="22"/>
        </w:rPr>
      </w:pPr>
      <w:bookmarkStart w:id="5" w:name="_Hlk121096211"/>
      <w:r w:rsidRPr="000C3FFC">
        <w:rPr>
          <w:rFonts w:ascii="Arial" w:hAnsi="Arial" w:cs="Arial"/>
          <w:color w:val="252525"/>
          <w:sz w:val="22"/>
          <w:szCs w:val="22"/>
        </w:rPr>
        <w:t>Rank this application</w:t>
      </w:r>
      <w:r w:rsidR="007E7CA7">
        <w:rPr>
          <w:rFonts w:ascii="Arial" w:hAnsi="Arial" w:cs="Arial"/>
          <w:color w:val="252525"/>
          <w:sz w:val="22"/>
          <w:szCs w:val="22"/>
        </w:rPr>
        <w:t xml:space="preserve"> </w:t>
      </w:r>
      <w:r w:rsidRPr="000C3FFC">
        <w:rPr>
          <w:rFonts w:ascii="Arial" w:hAnsi="Arial" w:cs="Arial"/>
          <w:color w:val="252525"/>
          <w:sz w:val="22"/>
          <w:szCs w:val="22"/>
        </w:rPr>
        <w:t>in order of how confident you feel using it.</w:t>
      </w:r>
    </w:p>
    <w:p w14:paraId="510D4BCA" w14:textId="01341350" w:rsidR="000C3FFC" w:rsidRPr="000C3FFC" w:rsidRDefault="000C3FFC" w:rsidP="000C3FFC">
      <w:pPr>
        <w:pStyle w:val="NormalWeb"/>
        <w:spacing w:line="360" w:lineRule="auto"/>
        <w:rPr>
          <w:rFonts w:ascii="Arial" w:hAnsi="Arial" w:cs="Arial"/>
          <w:color w:val="252525"/>
          <w:sz w:val="22"/>
          <w:szCs w:val="22"/>
        </w:rPr>
      </w:pPr>
      <w:bookmarkStart w:id="6" w:name="_Hlk121096183"/>
      <w:bookmarkEnd w:id="5"/>
      <w:r w:rsidRPr="000C3FFC">
        <w:rPr>
          <w:rFonts w:ascii="Arial" w:hAnsi="Arial" w:cs="Arial"/>
          <w:color w:val="252525"/>
          <w:sz w:val="22"/>
          <w:szCs w:val="22"/>
        </w:rPr>
        <w:t>How confident do you feel using this application to collaborate at UWSTD?</w:t>
      </w:r>
    </w:p>
    <w:p w14:paraId="24EBF05E" w14:textId="353925DF" w:rsidR="000C3FFC" w:rsidRDefault="000C3FFC" w:rsidP="000C3FFC">
      <w:pPr>
        <w:pStyle w:val="NormalWeb"/>
        <w:spacing w:line="360" w:lineRule="auto"/>
        <w:rPr>
          <w:rFonts w:ascii="Arial" w:hAnsi="Arial" w:cs="Arial"/>
          <w:color w:val="252525"/>
          <w:sz w:val="22"/>
          <w:szCs w:val="22"/>
        </w:rPr>
      </w:pPr>
      <w:r w:rsidRPr="000C3FFC">
        <w:rPr>
          <w:rFonts w:ascii="Arial" w:hAnsi="Arial" w:cs="Arial"/>
          <w:color w:val="252525"/>
          <w:sz w:val="22"/>
          <w:szCs w:val="22"/>
        </w:rPr>
        <w:t xml:space="preserve">OneDrive, MS Word, WhatsApp, </w:t>
      </w:r>
      <w:r w:rsidR="00E47F14" w:rsidRPr="000C3FFC">
        <w:rPr>
          <w:rFonts w:ascii="Arial" w:hAnsi="Arial" w:cs="Arial"/>
          <w:color w:val="252525"/>
          <w:sz w:val="22"/>
          <w:szCs w:val="22"/>
        </w:rPr>
        <w:t>YouTube, Library</w:t>
      </w:r>
      <w:r w:rsidRPr="000C3FFC">
        <w:rPr>
          <w:rFonts w:ascii="Arial" w:hAnsi="Arial" w:cs="Arial"/>
          <w:color w:val="252525"/>
          <w:sz w:val="22"/>
          <w:szCs w:val="22"/>
        </w:rPr>
        <w:t>, Moodle</w:t>
      </w:r>
    </w:p>
    <w:p w14:paraId="496D7F46" w14:textId="2CF3ED86" w:rsidR="000C3FFC" w:rsidRPr="000C3FFC" w:rsidRDefault="000C3FFC" w:rsidP="000C3FFC">
      <w:pPr>
        <w:pStyle w:val="NormalWeb"/>
        <w:spacing w:line="360" w:lineRule="auto"/>
        <w:rPr>
          <w:rFonts w:ascii="Arial" w:hAnsi="Arial" w:cs="Arial"/>
          <w:color w:val="252525"/>
          <w:sz w:val="22"/>
          <w:szCs w:val="22"/>
        </w:rPr>
      </w:pPr>
      <w:bookmarkStart w:id="7" w:name="_Hlk121096249"/>
      <w:bookmarkEnd w:id="6"/>
      <w:r w:rsidRPr="000C3FFC">
        <w:rPr>
          <w:rFonts w:ascii="Arial" w:hAnsi="Arial" w:cs="Arial"/>
          <w:color w:val="252525"/>
          <w:sz w:val="22"/>
          <w:szCs w:val="22"/>
        </w:rPr>
        <w:t>Do you feel confident when using OneDrive to collaborate with peers?</w:t>
      </w:r>
    </w:p>
    <w:p w14:paraId="61B5E897" w14:textId="77777777" w:rsidR="000C3FFC" w:rsidRPr="000C3FFC" w:rsidRDefault="000C3FFC" w:rsidP="000C3FFC">
      <w:pPr>
        <w:pStyle w:val="NormalWeb"/>
        <w:spacing w:line="360" w:lineRule="auto"/>
        <w:rPr>
          <w:rFonts w:ascii="Arial" w:hAnsi="Arial" w:cs="Arial"/>
          <w:color w:val="252525"/>
          <w:sz w:val="22"/>
          <w:szCs w:val="22"/>
        </w:rPr>
      </w:pPr>
      <w:r w:rsidRPr="000C3FFC">
        <w:rPr>
          <w:rFonts w:ascii="Arial" w:hAnsi="Arial" w:cs="Arial"/>
          <w:color w:val="252525"/>
          <w:sz w:val="22"/>
          <w:szCs w:val="22"/>
        </w:rPr>
        <w:t>Do you find it easy using the online library at UWSTD?</w:t>
      </w:r>
    </w:p>
    <w:p w14:paraId="4C313862" w14:textId="69CAA913" w:rsidR="005F6BED" w:rsidRPr="00AF1E45" w:rsidRDefault="000C3FFC" w:rsidP="00AF1E45">
      <w:pPr>
        <w:pStyle w:val="NormalWeb"/>
        <w:spacing w:line="360" w:lineRule="auto"/>
        <w:rPr>
          <w:rFonts w:ascii="Arial" w:hAnsi="Arial" w:cs="Arial"/>
          <w:color w:val="252525"/>
          <w:sz w:val="22"/>
          <w:szCs w:val="22"/>
        </w:rPr>
      </w:pPr>
      <w:r w:rsidRPr="000C3FFC">
        <w:rPr>
          <w:rFonts w:ascii="Arial" w:hAnsi="Arial" w:cs="Arial"/>
          <w:color w:val="252525"/>
          <w:sz w:val="22"/>
          <w:szCs w:val="22"/>
        </w:rPr>
        <w:t>Rate your favourite application.</w:t>
      </w:r>
      <w:bookmarkEnd w:id="7"/>
      <w:r w:rsidR="00A8634D">
        <w:rPr>
          <w:rFonts w:ascii="Arial" w:hAnsi="Arial" w:cs="Arial"/>
          <w:color w:val="252525"/>
          <w:sz w:val="22"/>
          <w:szCs w:val="22"/>
        </w:rPr>
        <w:t xml:space="preserve"> </w:t>
      </w:r>
    </w:p>
    <w:p w14:paraId="076C70C3" w14:textId="7917DAE5" w:rsidR="00AF1E45" w:rsidRDefault="00AF1E45" w:rsidP="00AF1E45">
      <w:pPr>
        <w:pStyle w:val="ListParagraph"/>
        <w:rPr>
          <w:rStyle w:val="Heading1Char"/>
          <w:rFonts w:ascii="Arial" w:hAnsi="Arial" w:cs="Arial"/>
          <w:b/>
          <w:bCs/>
          <w:sz w:val="22"/>
          <w:szCs w:val="22"/>
        </w:rPr>
      </w:pPr>
    </w:p>
    <w:p w14:paraId="23357635" w14:textId="5504A233" w:rsidR="00AF1E45" w:rsidRDefault="00AF1E45" w:rsidP="00AF1E45">
      <w:pPr>
        <w:pStyle w:val="ListParagraph"/>
        <w:rPr>
          <w:rStyle w:val="Heading1Char"/>
          <w:rFonts w:ascii="Arial" w:hAnsi="Arial" w:cs="Arial"/>
          <w:b/>
          <w:bCs/>
          <w:sz w:val="22"/>
          <w:szCs w:val="22"/>
        </w:rPr>
      </w:pPr>
    </w:p>
    <w:p w14:paraId="0CC474F6" w14:textId="7C185AD8" w:rsidR="00A306E2" w:rsidRPr="00AF1E45" w:rsidRDefault="00AF1E45" w:rsidP="00CC34B3">
      <w:pPr>
        <w:rPr>
          <w:rStyle w:val="Heading1Char"/>
          <w:rFonts w:ascii="Arial" w:hAnsi="Arial" w:cs="Arial"/>
          <w:b/>
          <w:bCs/>
          <w:sz w:val="22"/>
          <w:szCs w:val="22"/>
        </w:rPr>
      </w:pPr>
      <w:bookmarkStart w:id="8" w:name="_Toc883751835"/>
      <w:r>
        <w:rPr>
          <w:rStyle w:val="Heading1Char"/>
          <w:rFonts w:ascii="Arial" w:hAnsi="Arial" w:cs="Arial"/>
          <w:b/>
          <w:bCs/>
          <w:sz w:val="22"/>
          <w:szCs w:val="22"/>
        </w:rPr>
        <w:lastRenderedPageBreak/>
        <w:t>3.</w:t>
      </w:r>
      <w:r w:rsidR="00AD3672" w:rsidRPr="00AF1E45">
        <w:rPr>
          <w:rStyle w:val="Heading1Char"/>
          <w:rFonts w:ascii="Arial" w:hAnsi="Arial" w:cs="Arial"/>
          <w:b/>
          <w:bCs/>
          <w:sz w:val="22"/>
          <w:szCs w:val="22"/>
        </w:rPr>
        <w:t>Results</w:t>
      </w:r>
      <w:bookmarkEnd w:id="8"/>
    </w:p>
    <w:p w14:paraId="08DFAB32" w14:textId="5E37BCD9"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Question 2 was chosen to collect data from, and the style of question is called a Likert score question.</w:t>
      </w:r>
    </w:p>
    <w:p w14:paraId="07B7501E" w14:textId="73080B57"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How confident do you feel using OneDrive to collaborate at UWSTD? The chart shows 72.</w:t>
      </w:r>
      <w:r w:rsidR="004A3D3C">
        <w:rPr>
          <w:rFonts w:ascii="Arial" w:hAnsi="Arial" w:cs="Arial"/>
          <w:color w:val="252525"/>
          <w:sz w:val="22"/>
          <w:szCs w:val="22"/>
        </w:rPr>
        <w:t>7</w:t>
      </w:r>
      <w:r w:rsidRPr="00AF1E45">
        <w:rPr>
          <w:rFonts w:ascii="Arial" w:hAnsi="Arial" w:cs="Arial"/>
          <w:color w:val="252525"/>
          <w:sz w:val="22"/>
          <w:szCs w:val="22"/>
        </w:rPr>
        <w:t xml:space="preserve">% of students were </w:t>
      </w:r>
      <w:bookmarkStart w:id="9" w:name="_Int_rQ7jBNGD"/>
      <w:r w:rsidRPr="00AF1E45">
        <w:rPr>
          <w:rFonts w:ascii="Arial" w:hAnsi="Arial" w:cs="Arial"/>
          <w:color w:val="252525"/>
          <w:sz w:val="22"/>
          <w:szCs w:val="22"/>
        </w:rPr>
        <w:t>very confident</w:t>
      </w:r>
      <w:bookmarkEnd w:id="9"/>
      <w:r w:rsidRPr="00AF1E45">
        <w:rPr>
          <w:rFonts w:ascii="Arial" w:hAnsi="Arial" w:cs="Arial"/>
          <w:color w:val="252525"/>
          <w:sz w:val="22"/>
          <w:szCs w:val="22"/>
        </w:rPr>
        <w:t xml:space="preserve"> using OneDrive to collaborate at UWSTD.</w:t>
      </w:r>
    </w:p>
    <w:p w14:paraId="1E895628" w14:textId="77777777"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 xml:space="preserve">How confident do you feel using WhatsApp to collaborate at UWSTD? The chart shows that 100% of students were </w:t>
      </w:r>
      <w:bookmarkStart w:id="10" w:name="_Int_M3uKdl5S"/>
      <w:r w:rsidRPr="00AF1E45">
        <w:rPr>
          <w:rFonts w:ascii="Arial" w:hAnsi="Arial" w:cs="Arial"/>
          <w:color w:val="252525"/>
          <w:sz w:val="22"/>
          <w:szCs w:val="22"/>
        </w:rPr>
        <w:t>very confident</w:t>
      </w:r>
      <w:bookmarkEnd w:id="10"/>
      <w:r w:rsidRPr="00AF1E45">
        <w:rPr>
          <w:rFonts w:ascii="Arial" w:hAnsi="Arial" w:cs="Arial"/>
          <w:color w:val="252525"/>
          <w:sz w:val="22"/>
          <w:szCs w:val="22"/>
        </w:rPr>
        <w:t xml:space="preserve"> using WhatsApp to collaborate at UWSTD.</w:t>
      </w:r>
    </w:p>
    <w:p w14:paraId="15BB0C68" w14:textId="77777777"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 xml:space="preserve">How confident do you feel using YouTube to collaborate at UWSTD? The chart shows that 100% of students are </w:t>
      </w:r>
      <w:bookmarkStart w:id="11" w:name="_Int_zw6jgZ8A"/>
      <w:r w:rsidRPr="00AF1E45">
        <w:rPr>
          <w:rFonts w:ascii="Arial" w:hAnsi="Arial" w:cs="Arial"/>
          <w:color w:val="252525"/>
          <w:sz w:val="22"/>
          <w:szCs w:val="22"/>
        </w:rPr>
        <w:t>very confident</w:t>
      </w:r>
      <w:bookmarkEnd w:id="11"/>
      <w:r w:rsidRPr="00AF1E45">
        <w:rPr>
          <w:rFonts w:ascii="Arial" w:hAnsi="Arial" w:cs="Arial"/>
          <w:color w:val="252525"/>
          <w:sz w:val="22"/>
          <w:szCs w:val="22"/>
        </w:rPr>
        <w:t xml:space="preserve"> using YouTube to collaborate at UWSTD.</w:t>
      </w:r>
    </w:p>
    <w:p w14:paraId="724C9E03" w14:textId="7E7ECB3F"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How confident do you feel using the library to collaborate at UWSTD? The charts show 50% were</w:t>
      </w:r>
      <w:r w:rsidR="00BC12F6">
        <w:rPr>
          <w:rFonts w:ascii="Arial" w:hAnsi="Arial" w:cs="Arial"/>
          <w:color w:val="252525"/>
          <w:sz w:val="22"/>
          <w:szCs w:val="22"/>
        </w:rPr>
        <w:t xml:space="preserve"> </w:t>
      </w:r>
      <w:bookmarkStart w:id="12" w:name="_Int_Oyd8wYfu"/>
      <w:r w:rsidR="00BC12F6">
        <w:rPr>
          <w:rFonts w:ascii="Arial" w:hAnsi="Arial" w:cs="Arial"/>
          <w:color w:val="252525"/>
          <w:sz w:val="22"/>
          <w:szCs w:val="22"/>
        </w:rPr>
        <w:t>some</w:t>
      </w:r>
      <w:r w:rsidR="002A63C9">
        <w:rPr>
          <w:rFonts w:ascii="Arial" w:hAnsi="Arial" w:cs="Arial"/>
          <w:color w:val="252525"/>
          <w:sz w:val="22"/>
          <w:szCs w:val="22"/>
        </w:rPr>
        <w:t>what</w:t>
      </w:r>
      <w:r w:rsidR="008E66F4">
        <w:rPr>
          <w:rFonts w:ascii="Arial" w:hAnsi="Arial" w:cs="Arial"/>
          <w:color w:val="252525"/>
          <w:sz w:val="22"/>
          <w:szCs w:val="22"/>
        </w:rPr>
        <w:t xml:space="preserve"> not</w:t>
      </w:r>
      <w:bookmarkEnd w:id="12"/>
      <w:r w:rsidR="002A63C9">
        <w:rPr>
          <w:rFonts w:ascii="Arial" w:hAnsi="Arial" w:cs="Arial"/>
          <w:color w:val="252525"/>
          <w:sz w:val="22"/>
          <w:szCs w:val="22"/>
        </w:rPr>
        <w:t xml:space="preserve"> </w:t>
      </w:r>
      <w:r w:rsidRPr="00AF1E45">
        <w:rPr>
          <w:rFonts w:ascii="Arial" w:hAnsi="Arial" w:cs="Arial"/>
          <w:color w:val="252525"/>
          <w:sz w:val="22"/>
          <w:szCs w:val="22"/>
        </w:rPr>
        <w:t xml:space="preserve">confident and </w:t>
      </w:r>
      <w:r w:rsidR="008E66F4">
        <w:rPr>
          <w:rFonts w:ascii="Arial" w:hAnsi="Arial" w:cs="Arial"/>
          <w:color w:val="252525"/>
          <w:sz w:val="22"/>
          <w:szCs w:val="22"/>
        </w:rPr>
        <w:t>5</w:t>
      </w:r>
      <w:r w:rsidRPr="00AF1E45">
        <w:rPr>
          <w:rFonts w:ascii="Arial" w:hAnsi="Arial" w:cs="Arial"/>
          <w:color w:val="252525"/>
          <w:sz w:val="22"/>
          <w:szCs w:val="22"/>
        </w:rPr>
        <w:t>0% were not so confident</w:t>
      </w:r>
      <w:r w:rsidR="003D2A2A">
        <w:rPr>
          <w:rFonts w:ascii="Arial" w:hAnsi="Arial" w:cs="Arial"/>
          <w:color w:val="252525"/>
          <w:sz w:val="22"/>
          <w:szCs w:val="22"/>
        </w:rPr>
        <w:t xml:space="preserve"> 0% extremely confident</w:t>
      </w:r>
    </w:p>
    <w:p w14:paraId="46893D01" w14:textId="122BBA57" w:rsidR="00AF1E45" w:rsidRPr="00AF1E45" w:rsidRDefault="00AF1E45" w:rsidP="00AF1E45">
      <w:pPr>
        <w:pStyle w:val="NormalWeb"/>
        <w:spacing w:line="360" w:lineRule="auto"/>
        <w:rPr>
          <w:rFonts w:ascii="Arial" w:hAnsi="Arial" w:cs="Arial"/>
          <w:color w:val="252525"/>
          <w:sz w:val="22"/>
          <w:szCs w:val="22"/>
        </w:rPr>
      </w:pPr>
      <w:r w:rsidRPr="00AF1E45">
        <w:rPr>
          <w:rFonts w:ascii="Arial" w:hAnsi="Arial" w:cs="Arial"/>
          <w:color w:val="252525"/>
          <w:sz w:val="22"/>
          <w:szCs w:val="22"/>
        </w:rPr>
        <w:t xml:space="preserve">How confident do you feel using Moodle to collaborate at UWSD? The chart shows that 75% of students are </w:t>
      </w:r>
      <w:bookmarkStart w:id="13" w:name="_Int_nc5AsGaK"/>
      <w:r w:rsidRPr="00AF1E45">
        <w:rPr>
          <w:rFonts w:ascii="Arial" w:hAnsi="Arial" w:cs="Arial"/>
          <w:color w:val="252525"/>
          <w:sz w:val="22"/>
          <w:szCs w:val="22"/>
        </w:rPr>
        <w:t>very confident</w:t>
      </w:r>
      <w:bookmarkEnd w:id="13"/>
      <w:r w:rsidRPr="00AF1E45">
        <w:rPr>
          <w:rFonts w:ascii="Arial" w:hAnsi="Arial" w:cs="Arial"/>
          <w:color w:val="252525"/>
          <w:sz w:val="22"/>
          <w:szCs w:val="22"/>
        </w:rPr>
        <w:t xml:space="preserve"> and 25% are </w:t>
      </w:r>
      <w:bookmarkStart w:id="14" w:name="_Int_iRjJKCD8"/>
      <w:r w:rsidRPr="00AF1E45">
        <w:rPr>
          <w:rFonts w:ascii="Arial" w:hAnsi="Arial" w:cs="Arial"/>
          <w:color w:val="252525"/>
          <w:sz w:val="22"/>
          <w:szCs w:val="22"/>
        </w:rPr>
        <w:t>somewhat confident</w:t>
      </w:r>
      <w:bookmarkEnd w:id="14"/>
      <w:r w:rsidRPr="00AF1E45">
        <w:rPr>
          <w:rFonts w:ascii="Arial" w:hAnsi="Arial" w:cs="Arial"/>
          <w:color w:val="252525"/>
          <w:sz w:val="22"/>
          <w:szCs w:val="22"/>
        </w:rPr>
        <w:t>.</w:t>
      </w:r>
      <w:r w:rsidR="00C24920">
        <w:rPr>
          <w:rFonts w:ascii="Arial" w:hAnsi="Arial" w:cs="Arial"/>
          <w:color w:val="252525"/>
          <w:sz w:val="22"/>
          <w:szCs w:val="22"/>
        </w:rPr>
        <w:t xml:space="preserve"> </w:t>
      </w:r>
    </w:p>
    <w:p w14:paraId="7BCA99B6" w14:textId="77777777" w:rsidR="005F6BED" w:rsidRDefault="005F6BED" w:rsidP="001C2CA9">
      <w:pPr>
        <w:rPr>
          <w:rStyle w:val="Heading1Char"/>
          <w:rFonts w:ascii="Arial" w:hAnsi="Arial" w:cs="Arial"/>
          <w:sz w:val="22"/>
          <w:szCs w:val="22"/>
        </w:rPr>
      </w:pPr>
    </w:p>
    <w:p w14:paraId="67555A96" w14:textId="66C29F06" w:rsidR="003425CB" w:rsidRDefault="00734C56" w:rsidP="001C2CA9">
      <w:pPr>
        <w:rPr>
          <w:rStyle w:val="Heading1Char"/>
          <w:rFonts w:ascii="Arial" w:hAnsi="Arial" w:cs="Arial"/>
          <w:sz w:val="22"/>
          <w:szCs w:val="22"/>
        </w:rPr>
      </w:pPr>
      <w:bookmarkStart w:id="15" w:name="_Toc1598561032"/>
      <w:r>
        <w:rPr>
          <w:rStyle w:val="Heading1Char"/>
          <w:rFonts w:ascii="Arial" w:hAnsi="Arial" w:cs="Arial"/>
          <w:sz w:val="22"/>
          <w:szCs w:val="22"/>
        </w:rPr>
        <w:t xml:space="preserve">           L</w:t>
      </w:r>
      <w:r w:rsidR="00DD305F">
        <w:rPr>
          <w:rStyle w:val="Heading1Char"/>
          <w:rFonts w:ascii="Arial" w:hAnsi="Arial" w:cs="Arial"/>
          <w:sz w:val="22"/>
          <w:szCs w:val="22"/>
        </w:rPr>
        <w:t>IKERT SCALE QUESTION</w:t>
      </w:r>
      <w:r w:rsidR="00DB157B">
        <w:rPr>
          <w:rStyle w:val="Heading1Char"/>
          <w:rFonts w:ascii="Arial" w:hAnsi="Arial" w:cs="Arial"/>
          <w:sz w:val="22"/>
          <w:szCs w:val="22"/>
        </w:rPr>
        <w:t>NAIRE</w:t>
      </w:r>
      <w:bookmarkEnd w:id="15"/>
    </w:p>
    <w:p w14:paraId="76657A6C" w14:textId="77777777" w:rsidR="00487DC2" w:rsidRDefault="00CC34B3" w:rsidP="00C20101">
      <w:pPr>
        <w:rPr>
          <w:rFonts w:ascii="Arial" w:hAnsi="Arial" w:cs="Arial"/>
          <w:b/>
          <w:bCs/>
        </w:rPr>
      </w:pPr>
      <w:r>
        <w:t xml:space="preserve">            </w:t>
      </w:r>
      <w:r>
        <w:rPr>
          <w:noProof/>
        </w:rPr>
        <w:drawing>
          <wp:inline distT="0" distB="0" distL="0" distR="0" wp14:anchorId="304CA72B" wp14:editId="4F054C4C">
            <wp:extent cx="5242560" cy="3794760"/>
            <wp:effectExtent l="0" t="0" r="15240" b="15240"/>
            <wp:docPr id="6" name="Chart 6">
              <a:extLst xmlns:a="http://schemas.openxmlformats.org/drawingml/2006/main">
                <a:ext uri="{FF2B5EF4-FFF2-40B4-BE49-F238E27FC236}">
                  <a16:creationId xmlns:a16="http://schemas.microsoft.com/office/drawing/2014/main" id="{5C447456-32F3-3EDA-E925-8D052D7F8F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bookmarkStart w:id="16" w:name="_Toc121150356"/>
      <w:bookmarkStart w:id="17" w:name="_Toc2093895572"/>
      <w:r w:rsidR="4651B8E3" w:rsidRPr="3D483691">
        <w:rPr>
          <w:rFonts w:ascii="Arial" w:hAnsi="Arial" w:cs="Arial"/>
          <w:b/>
          <w:bCs/>
        </w:rPr>
        <w:t xml:space="preserve"> </w:t>
      </w:r>
    </w:p>
    <w:p w14:paraId="006583E1" w14:textId="499F113F" w:rsidR="00DD1A23" w:rsidRPr="00487DC2" w:rsidRDefault="4651B8E3" w:rsidP="00C20101">
      <w:pPr>
        <w:rPr>
          <w:color w:val="4472C4" w:themeColor="accent1"/>
        </w:rPr>
      </w:pPr>
      <w:r w:rsidRPr="00487DC2">
        <w:rPr>
          <w:rFonts w:ascii="Arial" w:hAnsi="Arial" w:cs="Arial"/>
          <w:b/>
          <w:bCs/>
          <w:color w:val="4472C4" w:themeColor="accent1"/>
        </w:rPr>
        <w:lastRenderedPageBreak/>
        <w:t>4.</w:t>
      </w:r>
      <w:r w:rsidR="00DD1A23" w:rsidRPr="00487DC2">
        <w:rPr>
          <w:rFonts w:ascii="Arial" w:hAnsi="Arial" w:cs="Arial"/>
          <w:b/>
          <w:bCs/>
          <w:color w:val="4472C4" w:themeColor="accent1"/>
        </w:rPr>
        <w:t>Discussion</w:t>
      </w:r>
      <w:bookmarkEnd w:id="17"/>
    </w:p>
    <w:p w14:paraId="68F09F41" w14:textId="14FF4AD0" w:rsidR="00DB157B" w:rsidRDefault="00FF207A" w:rsidP="00DB157B">
      <w:pPr>
        <w:rPr>
          <w:rStyle w:val="Heading1Char"/>
          <w:rFonts w:ascii="Arial" w:hAnsi="Arial" w:cs="Arial"/>
          <w:sz w:val="22"/>
          <w:szCs w:val="22"/>
        </w:rPr>
      </w:pPr>
      <w:bookmarkStart w:id="18" w:name="_Toc2063880231"/>
      <w:r>
        <w:rPr>
          <w:rStyle w:val="Heading1Char"/>
          <w:rFonts w:ascii="Arial" w:hAnsi="Arial" w:cs="Arial"/>
          <w:color w:val="000000" w:themeColor="text1"/>
          <w:sz w:val="22"/>
          <w:szCs w:val="22"/>
        </w:rPr>
        <w:t>The Data shows 72.7% of students were not confident using OneDrive 18</w:t>
      </w:r>
      <w:r w:rsidR="00441B91">
        <w:rPr>
          <w:rStyle w:val="Heading1Char"/>
          <w:rFonts w:ascii="Arial" w:hAnsi="Arial" w:cs="Arial"/>
          <w:color w:val="000000" w:themeColor="text1"/>
          <w:sz w:val="22"/>
          <w:szCs w:val="22"/>
        </w:rPr>
        <w:t>.2</w:t>
      </w:r>
      <w:r>
        <w:rPr>
          <w:rStyle w:val="Heading1Char"/>
          <w:rFonts w:ascii="Arial" w:hAnsi="Arial" w:cs="Arial"/>
          <w:color w:val="000000" w:themeColor="text1"/>
          <w:sz w:val="22"/>
          <w:szCs w:val="22"/>
        </w:rPr>
        <w:t xml:space="preserve">% of students were </w:t>
      </w:r>
      <w:bookmarkStart w:id="19" w:name="_Int_xgAn6M7O"/>
      <w:r>
        <w:rPr>
          <w:rStyle w:val="Heading1Char"/>
          <w:rFonts w:ascii="Arial" w:hAnsi="Arial" w:cs="Arial"/>
          <w:color w:val="000000" w:themeColor="text1"/>
          <w:sz w:val="22"/>
          <w:szCs w:val="22"/>
        </w:rPr>
        <w:t>somewhat confident</w:t>
      </w:r>
      <w:bookmarkEnd w:id="19"/>
      <w:r>
        <w:rPr>
          <w:rStyle w:val="Heading1Char"/>
          <w:rFonts w:ascii="Arial" w:hAnsi="Arial" w:cs="Arial"/>
          <w:color w:val="000000" w:themeColor="text1"/>
          <w:sz w:val="22"/>
          <w:szCs w:val="22"/>
        </w:rPr>
        <w:t>, 9.1% of students were extremely confident and 0% of students were not confident, please refer to data</w:t>
      </w:r>
      <w:bookmarkEnd w:id="16"/>
      <w:r w:rsidR="00F91688">
        <w:rPr>
          <w:rStyle w:val="Heading1Char"/>
          <w:rFonts w:ascii="Arial" w:hAnsi="Arial" w:cs="Arial"/>
          <w:color w:val="000000" w:themeColor="text1"/>
          <w:sz w:val="22"/>
          <w:szCs w:val="22"/>
        </w:rPr>
        <w:t>.</w:t>
      </w:r>
      <w:r w:rsidRPr="3D483691">
        <w:rPr>
          <w:rStyle w:val="Heading1Char"/>
          <w:rFonts w:ascii="Arial" w:hAnsi="Arial" w:cs="Arial"/>
          <w:sz w:val="22"/>
          <w:szCs w:val="22"/>
        </w:rPr>
        <w:t xml:space="preserve"> </w:t>
      </w:r>
      <w:r w:rsidR="00DB157B">
        <w:rPr>
          <w:rStyle w:val="Heading1Char"/>
          <w:rFonts w:ascii="Arial" w:hAnsi="Arial" w:cs="Arial"/>
          <w:sz w:val="22"/>
          <w:szCs w:val="22"/>
        </w:rPr>
        <w:t xml:space="preserve">        </w:t>
      </w:r>
      <w:bookmarkEnd w:id="18"/>
    </w:p>
    <w:p w14:paraId="3F9C89E4" w14:textId="60EF1E65" w:rsidR="00FF207A" w:rsidRPr="00DB157B" w:rsidRDefault="00DB157B" w:rsidP="001C2CA9">
      <w:pPr>
        <w:rPr>
          <w:rFonts w:ascii="Arial" w:eastAsiaTheme="majorEastAsia" w:hAnsi="Arial" w:cs="Arial"/>
          <w:color w:val="2F5496" w:themeColor="accent1" w:themeShade="BF"/>
        </w:rPr>
      </w:pPr>
      <w:bookmarkStart w:id="20" w:name="_Toc466672833"/>
      <w:r>
        <w:rPr>
          <w:rStyle w:val="Heading1Char"/>
          <w:rFonts w:ascii="Arial" w:hAnsi="Arial" w:cs="Arial"/>
          <w:sz w:val="22"/>
          <w:szCs w:val="22"/>
        </w:rPr>
        <w:t xml:space="preserve"> LIKERT SCALE QUESTIONNAIRE</w:t>
      </w:r>
      <w:bookmarkEnd w:id="20"/>
    </w:p>
    <w:p w14:paraId="458FF868" w14:textId="550BC54A" w:rsidR="005F6BED" w:rsidRDefault="00CF6737" w:rsidP="001C2CA9">
      <w:pPr>
        <w:rPr>
          <w:rFonts w:ascii="Arial" w:hAnsi="Arial" w:cs="Arial"/>
        </w:rPr>
      </w:pPr>
      <w:r>
        <w:rPr>
          <w:noProof/>
        </w:rPr>
        <w:drawing>
          <wp:inline distT="0" distB="0" distL="0" distR="0" wp14:anchorId="08EE5A41" wp14:editId="3E56005B">
            <wp:extent cx="4549140" cy="2819400"/>
            <wp:effectExtent l="0" t="0" r="3810" b="0"/>
            <wp:docPr id="1" name="Chart 1">
              <a:extLst xmlns:a="http://schemas.openxmlformats.org/drawingml/2006/main">
                <a:ext uri="{FF2B5EF4-FFF2-40B4-BE49-F238E27FC236}">
                  <a16:creationId xmlns:a16="http://schemas.microsoft.com/office/drawing/2014/main" id="{F36F2FFC-FDCB-14BB-4B72-2E912FB886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0E85A3" w14:textId="77777777" w:rsidR="007B591D" w:rsidRDefault="007B591D" w:rsidP="001C2CA9">
      <w:pPr>
        <w:rPr>
          <w:rFonts w:ascii="Arial" w:hAnsi="Arial" w:cs="Arial"/>
        </w:rPr>
      </w:pPr>
    </w:p>
    <w:p w14:paraId="69BF55C2" w14:textId="77777777" w:rsidR="009D240D" w:rsidRDefault="009D240D" w:rsidP="001C2CA9">
      <w:pPr>
        <w:rPr>
          <w:rFonts w:ascii="Arial" w:hAnsi="Arial" w:cs="Arial"/>
        </w:rPr>
      </w:pPr>
    </w:p>
    <w:p w14:paraId="4A2A2A40" w14:textId="308CECD5" w:rsidR="007B591D" w:rsidRDefault="0057251F" w:rsidP="001C2CA9">
      <w:pPr>
        <w:rPr>
          <w:rFonts w:ascii="Arial" w:hAnsi="Arial" w:cs="Arial"/>
        </w:rPr>
      </w:pPr>
      <w:r>
        <w:rPr>
          <w:rFonts w:ascii="Arial" w:hAnsi="Arial" w:cs="Arial"/>
        </w:rPr>
        <w:t>Th</w:t>
      </w:r>
      <w:r w:rsidR="00444C60">
        <w:rPr>
          <w:rFonts w:ascii="Arial" w:hAnsi="Arial" w:cs="Arial"/>
        </w:rPr>
        <w:t xml:space="preserve">e Data shows that 100% of students were </w:t>
      </w:r>
      <w:bookmarkStart w:id="21" w:name="_Int_npmIiMDN"/>
      <w:r w:rsidR="00444C60">
        <w:rPr>
          <w:rFonts w:ascii="Arial" w:hAnsi="Arial" w:cs="Arial"/>
        </w:rPr>
        <w:t>very confident</w:t>
      </w:r>
      <w:bookmarkEnd w:id="21"/>
      <w:r w:rsidR="00444C60">
        <w:rPr>
          <w:rFonts w:ascii="Arial" w:hAnsi="Arial" w:cs="Arial"/>
        </w:rPr>
        <w:t xml:space="preserve"> in using WhatsApp</w:t>
      </w:r>
      <w:r w:rsidR="000B4625">
        <w:rPr>
          <w:rFonts w:ascii="Arial" w:hAnsi="Arial" w:cs="Arial"/>
        </w:rPr>
        <w:t>, 0%</w:t>
      </w:r>
      <w:r w:rsidR="00745DF4">
        <w:rPr>
          <w:rFonts w:ascii="Arial" w:hAnsi="Arial" w:cs="Arial"/>
        </w:rPr>
        <w:t xml:space="preserve"> of students</w:t>
      </w:r>
      <w:r w:rsidR="000B4625">
        <w:rPr>
          <w:rFonts w:ascii="Arial" w:hAnsi="Arial" w:cs="Arial"/>
        </w:rPr>
        <w:t xml:space="preserve"> were </w:t>
      </w:r>
      <w:bookmarkStart w:id="22" w:name="_Int_nrv06D4J"/>
      <w:r w:rsidR="000B4625">
        <w:rPr>
          <w:rFonts w:ascii="Arial" w:hAnsi="Arial" w:cs="Arial"/>
        </w:rPr>
        <w:t>somewhat confident</w:t>
      </w:r>
      <w:bookmarkEnd w:id="22"/>
      <w:r w:rsidR="001F127A">
        <w:rPr>
          <w:rFonts w:ascii="Arial" w:hAnsi="Arial" w:cs="Arial"/>
        </w:rPr>
        <w:t>,</w:t>
      </w:r>
      <w:r w:rsidR="000B4625">
        <w:rPr>
          <w:rFonts w:ascii="Arial" w:hAnsi="Arial" w:cs="Arial"/>
        </w:rPr>
        <w:t xml:space="preserve"> </w:t>
      </w:r>
      <w:r w:rsidR="004C0B52">
        <w:rPr>
          <w:rFonts w:ascii="Arial" w:hAnsi="Arial" w:cs="Arial"/>
        </w:rPr>
        <w:t>0%</w:t>
      </w:r>
      <w:r w:rsidR="00745DF4">
        <w:rPr>
          <w:rFonts w:ascii="Arial" w:hAnsi="Arial" w:cs="Arial"/>
        </w:rPr>
        <w:t xml:space="preserve"> of students</w:t>
      </w:r>
      <w:r w:rsidR="004C0B52">
        <w:rPr>
          <w:rFonts w:ascii="Arial" w:hAnsi="Arial" w:cs="Arial"/>
        </w:rPr>
        <w:t xml:space="preserve"> were extremely confident</w:t>
      </w:r>
      <w:r w:rsidR="001F127A">
        <w:rPr>
          <w:rFonts w:ascii="Arial" w:hAnsi="Arial" w:cs="Arial"/>
        </w:rPr>
        <w:t>,</w:t>
      </w:r>
      <w:r w:rsidR="004C0B52">
        <w:rPr>
          <w:rFonts w:ascii="Arial" w:hAnsi="Arial" w:cs="Arial"/>
        </w:rPr>
        <w:t xml:space="preserve"> and </w:t>
      </w:r>
      <w:r w:rsidR="002954C1">
        <w:rPr>
          <w:rFonts w:ascii="Arial" w:hAnsi="Arial" w:cs="Arial"/>
        </w:rPr>
        <w:t>0% of students were not so confident</w:t>
      </w:r>
      <w:r w:rsidR="00745DF4">
        <w:rPr>
          <w:rFonts w:ascii="Arial" w:hAnsi="Arial" w:cs="Arial"/>
        </w:rPr>
        <w:t>. Please refer to data</w:t>
      </w:r>
      <w:r w:rsidR="00F91688">
        <w:rPr>
          <w:rFonts w:ascii="Arial" w:hAnsi="Arial" w:cs="Arial"/>
        </w:rPr>
        <w:t xml:space="preserve">. </w:t>
      </w:r>
    </w:p>
    <w:p w14:paraId="38F6BCC4" w14:textId="0DB63943" w:rsidR="009D240D" w:rsidRPr="00DB157B" w:rsidRDefault="00DB157B" w:rsidP="001C2CA9">
      <w:pPr>
        <w:rPr>
          <w:rFonts w:ascii="Arial" w:eastAsiaTheme="majorEastAsia" w:hAnsi="Arial" w:cs="Arial"/>
          <w:color w:val="2F5496" w:themeColor="accent1" w:themeShade="BF"/>
        </w:rPr>
      </w:pPr>
      <w:bookmarkStart w:id="23" w:name="_Toc232072598"/>
      <w:r>
        <w:rPr>
          <w:rStyle w:val="Heading1Char"/>
          <w:rFonts w:ascii="Arial" w:hAnsi="Arial" w:cs="Arial"/>
          <w:sz w:val="22"/>
          <w:szCs w:val="22"/>
        </w:rPr>
        <w:t xml:space="preserve"> LIKERT SCALE QUESTIONNAIRE</w:t>
      </w:r>
      <w:bookmarkEnd w:id="23"/>
    </w:p>
    <w:p w14:paraId="037E5906" w14:textId="13F1A940" w:rsidR="007B591D" w:rsidRDefault="00745DF4" w:rsidP="001C2CA9">
      <w:pPr>
        <w:rPr>
          <w:rFonts w:ascii="Arial" w:hAnsi="Arial" w:cs="Arial"/>
        </w:rPr>
      </w:pPr>
      <w:r>
        <w:rPr>
          <w:noProof/>
        </w:rPr>
        <w:drawing>
          <wp:inline distT="0" distB="0" distL="0" distR="0" wp14:anchorId="6F225EB1" wp14:editId="676625B0">
            <wp:extent cx="4899660" cy="2682240"/>
            <wp:effectExtent l="0" t="0" r="15240" b="3810"/>
            <wp:docPr id="2" name="Chart 2">
              <a:extLst xmlns:a="http://schemas.openxmlformats.org/drawingml/2006/main">
                <a:ext uri="{FF2B5EF4-FFF2-40B4-BE49-F238E27FC236}">
                  <a16:creationId xmlns:a16="http://schemas.microsoft.com/office/drawing/2014/main" id="{7E635CBD-020D-FD12-4BC5-8F77E575E1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A2ADC7" w14:textId="77777777" w:rsidR="009D240D" w:rsidRDefault="009D240D" w:rsidP="00594F90">
      <w:pPr>
        <w:rPr>
          <w:rFonts w:ascii="Arial" w:hAnsi="Arial" w:cs="Arial"/>
        </w:rPr>
      </w:pPr>
    </w:p>
    <w:p w14:paraId="5068DEFB" w14:textId="77777777" w:rsidR="00DD1A23" w:rsidRDefault="00DD1A23" w:rsidP="00DD1A23">
      <w:pPr>
        <w:pStyle w:val="Heading1"/>
        <w:numPr>
          <w:ilvl w:val="0"/>
          <w:numId w:val="8"/>
        </w:numPr>
        <w:rPr>
          <w:rFonts w:ascii="Arial" w:hAnsi="Arial" w:cs="Arial"/>
          <w:b/>
          <w:bCs/>
          <w:sz w:val="22"/>
          <w:szCs w:val="22"/>
        </w:rPr>
      </w:pPr>
      <w:bookmarkStart w:id="24" w:name="_Toc539554034"/>
      <w:r w:rsidRPr="00FB719F">
        <w:rPr>
          <w:rFonts w:ascii="Arial" w:hAnsi="Arial" w:cs="Arial"/>
          <w:b/>
          <w:bCs/>
          <w:sz w:val="22"/>
          <w:szCs w:val="22"/>
        </w:rPr>
        <w:lastRenderedPageBreak/>
        <w:t>Discussion</w:t>
      </w:r>
      <w:bookmarkEnd w:id="24"/>
    </w:p>
    <w:p w14:paraId="45AB1C48" w14:textId="77777777" w:rsidR="00DD1A23" w:rsidRDefault="00DD1A23" w:rsidP="00594F90">
      <w:pPr>
        <w:rPr>
          <w:rFonts w:ascii="Arial" w:hAnsi="Arial" w:cs="Arial"/>
        </w:rPr>
      </w:pPr>
    </w:p>
    <w:p w14:paraId="2AE422F2" w14:textId="4043C774" w:rsidR="00594F90" w:rsidRDefault="00594F90" w:rsidP="00594F90">
      <w:pPr>
        <w:rPr>
          <w:rFonts w:ascii="Arial" w:hAnsi="Arial" w:cs="Arial"/>
        </w:rPr>
      </w:pPr>
      <w:r>
        <w:rPr>
          <w:rFonts w:ascii="Arial" w:hAnsi="Arial" w:cs="Arial"/>
        </w:rPr>
        <w:t xml:space="preserve">The Data shows that 100% of students were </w:t>
      </w:r>
      <w:bookmarkStart w:id="25" w:name="_Int_hr1Lp0Wx"/>
      <w:r>
        <w:rPr>
          <w:rFonts w:ascii="Arial" w:hAnsi="Arial" w:cs="Arial"/>
        </w:rPr>
        <w:t>very confident</w:t>
      </w:r>
      <w:bookmarkEnd w:id="25"/>
      <w:r>
        <w:rPr>
          <w:rFonts w:ascii="Arial" w:hAnsi="Arial" w:cs="Arial"/>
        </w:rPr>
        <w:t xml:space="preserve"> in using YouTube, 0% of students were </w:t>
      </w:r>
      <w:bookmarkStart w:id="26" w:name="_Int_6yQ1t1ZH"/>
      <w:r>
        <w:rPr>
          <w:rFonts w:ascii="Arial" w:hAnsi="Arial" w:cs="Arial"/>
        </w:rPr>
        <w:t>somewhat confident</w:t>
      </w:r>
      <w:bookmarkEnd w:id="26"/>
      <w:r w:rsidR="001F127A">
        <w:rPr>
          <w:rFonts w:ascii="Arial" w:hAnsi="Arial" w:cs="Arial"/>
        </w:rPr>
        <w:t>,</w:t>
      </w:r>
      <w:r>
        <w:rPr>
          <w:rFonts w:ascii="Arial" w:hAnsi="Arial" w:cs="Arial"/>
        </w:rPr>
        <w:t xml:space="preserve"> 0% of students were extremely confident</w:t>
      </w:r>
      <w:r w:rsidR="001F127A">
        <w:rPr>
          <w:rFonts w:ascii="Arial" w:hAnsi="Arial" w:cs="Arial"/>
        </w:rPr>
        <w:t>,</w:t>
      </w:r>
      <w:r>
        <w:rPr>
          <w:rFonts w:ascii="Arial" w:hAnsi="Arial" w:cs="Arial"/>
        </w:rPr>
        <w:t xml:space="preserve"> and 0% of students were not so confident. Please refer to data </w:t>
      </w:r>
    </w:p>
    <w:p w14:paraId="76F3E06D" w14:textId="5C4AC77F" w:rsidR="00C02451" w:rsidRDefault="00C02451" w:rsidP="00C02451">
      <w:pPr>
        <w:rPr>
          <w:rStyle w:val="Heading1Char"/>
          <w:rFonts w:ascii="Arial" w:hAnsi="Arial" w:cs="Arial"/>
          <w:sz w:val="22"/>
          <w:szCs w:val="22"/>
        </w:rPr>
      </w:pPr>
      <w:bookmarkStart w:id="27" w:name="_Toc864237350"/>
      <w:r>
        <w:rPr>
          <w:rStyle w:val="Heading1Char"/>
          <w:rFonts w:ascii="Arial" w:hAnsi="Arial" w:cs="Arial"/>
          <w:sz w:val="22"/>
          <w:szCs w:val="22"/>
        </w:rPr>
        <w:t>LIKERT SCALE QUESTIONNAIRE</w:t>
      </w:r>
      <w:bookmarkEnd w:id="27"/>
    </w:p>
    <w:p w14:paraId="5018A427" w14:textId="3BD42FAC" w:rsidR="00745DF4" w:rsidRDefault="00594F90" w:rsidP="001C2CA9">
      <w:pPr>
        <w:rPr>
          <w:rFonts w:ascii="Arial" w:hAnsi="Arial" w:cs="Arial"/>
        </w:rPr>
      </w:pPr>
      <w:r>
        <w:rPr>
          <w:noProof/>
        </w:rPr>
        <w:drawing>
          <wp:inline distT="0" distB="0" distL="0" distR="0" wp14:anchorId="3948096F" wp14:editId="1B9EB181">
            <wp:extent cx="4572000" cy="2743200"/>
            <wp:effectExtent l="0" t="0" r="0" b="0"/>
            <wp:docPr id="3" name="Chart 3">
              <a:extLst xmlns:a="http://schemas.openxmlformats.org/drawingml/2006/main">
                <a:ext uri="{FF2B5EF4-FFF2-40B4-BE49-F238E27FC236}">
                  <a16:creationId xmlns:a16="http://schemas.microsoft.com/office/drawing/2014/main" id="{688D8D7F-4E1B-112C-AD1B-7E65A5387E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684E5F" w14:textId="77777777" w:rsidR="00C02451" w:rsidRDefault="00C02451" w:rsidP="00DA325E">
      <w:pPr>
        <w:rPr>
          <w:rFonts w:ascii="Arial" w:hAnsi="Arial" w:cs="Arial"/>
        </w:rPr>
      </w:pPr>
    </w:p>
    <w:p w14:paraId="53CF220F" w14:textId="33C62E4D" w:rsidR="00DA325E" w:rsidRDefault="00DA325E" w:rsidP="00DA325E">
      <w:pPr>
        <w:rPr>
          <w:rFonts w:ascii="Arial" w:hAnsi="Arial" w:cs="Arial"/>
        </w:rPr>
      </w:pPr>
      <w:r>
        <w:rPr>
          <w:rFonts w:ascii="Arial" w:hAnsi="Arial" w:cs="Arial"/>
        </w:rPr>
        <w:t xml:space="preserve">The Data shows that 0% of students were </w:t>
      </w:r>
      <w:bookmarkStart w:id="28" w:name="_Int_HTArqOAJ"/>
      <w:r>
        <w:rPr>
          <w:rFonts w:ascii="Arial" w:hAnsi="Arial" w:cs="Arial"/>
        </w:rPr>
        <w:t>very confident</w:t>
      </w:r>
      <w:bookmarkEnd w:id="28"/>
      <w:r>
        <w:rPr>
          <w:rFonts w:ascii="Arial" w:hAnsi="Arial" w:cs="Arial"/>
        </w:rPr>
        <w:t xml:space="preserve"> in using </w:t>
      </w:r>
      <w:r w:rsidR="00196F65">
        <w:rPr>
          <w:rFonts w:ascii="Arial" w:hAnsi="Arial" w:cs="Arial"/>
        </w:rPr>
        <w:t xml:space="preserve">the </w:t>
      </w:r>
      <w:r w:rsidR="009D240D">
        <w:rPr>
          <w:rFonts w:ascii="Arial" w:hAnsi="Arial" w:cs="Arial"/>
        </w:rPr>
        <w:t>library</w:t>
      </w:r>
      <w:r>
        <w:rPr>
          <w:rFonts w:ascii="Arial" w:hAnsi="Arial" w:cs="Arial"/>
        </w:rPr>
        <w:t xml:space="preserve">, </w:t>
      </w:r>
      <w:r w:rsidR="00F8717F">
        <w:rPr>
          <w:rFonts w:ascii="Arial" w:hAnsi="Arial" w:cs="Arial"/>
        </w:rPr>
        <w:t>5</w:t>
      </w:r>
      <w:r>
        <w:rPr>
          <w:rFonts w:ascii="Arial" w:hAnsi="Arial" w:cs="Arial"/>
        </w:rPr>
        <w:t xml:space="preserve">0% of students were </w:t>
      </w:r>
      <w:bookmarkStart w:id="29" w:name="_Int_lCsB8IcL"/>
      <w:r>
        <w:rPr>
          <w:rFonts w:ascii="Arial" w:hAnsi="Arial" w:cs="Arial"/>
        </w:rPr>
        <w:t>somewhat</w:t>
      </w:r>
      <w:r w:rsidR="007D46F4">
        <w:rPr>
          <w:rFonts w:ascii="Arial" w:hAnsi="Arial" w:cs="Arial"/>
        </w:rPr>
        <w:t xml:space="preserve"> not</w:t>
      </w:r>
      <w:bookmarkEnd w:id="29"/>
      <w:r>
        <w:rPr>
          <w:rFonts w:ascii="Arial" w:hAnsi="Arial" w:cs="Arial"/>
        </w:rPr>
        <w:t xml:space="preserve"> confident</w:t>
      </w:r>
      <w:r w:rsidR="001F127A">
        <w:rPr>
          <w:rFonts w:ascii="Arial" w:hAnsi="Arial" w:cs="Arial"/>
        </w:rPr>
        <w:t>,</w:t>
      </w:r>
      <w:r>
        <w:rPr>
          <w:rFonts w:ascii="Arial" w:hAnsi="Arial" w:cs="Arial"/>
        </w:rPr>
        <w:t xml:space="preserve"> 0% of students were extremely confident and </w:t>
      </w:r>
      <w:r w:rsidR="009D240D">
        <w:rPr>
          <w:rFonts w:ascii="Arial" w:hAnsi="Arial" w:cs="Arial"/>
        </w:rPr>
        <w:t>5</w:t>
      </w:r>
      <w:r>
        <w:rPr>
          <w:rFonts w:ascii="Arial" w:hAnsi="Arial" w:cs="Arial"/>
        </w:rPr>
        <w:t>0% of students were not so confident. Please refer to data</w:t>
      </w:r>
      <w:r w:rsidR="00C02451">
        <w:rPr>
          <w:rFonts w:ascii="Arial" w:hAnsi="Arial" w:cs="Arial"/>
        </w:rPr>
        <w:t>.</w:t>
      </w:r>
    </w:p>
    <w:p w14:paraId="1778E7C9" w14:textId="790060BE" w:rsidR="00745DF4" w:rsidRPr="00497411" w:rsidRDefault="00497411" w:rsidP="001C2CA9">
      <w:pPr>
        <w:rPr>
          <w:rFonts w:ascii="Arial" w:eastAsiaTheme="majorEastAsia" w:hAnsi="Arial" w:cs="Arial"/>
          <w:color w:val="2F5496" w:themeColor="accent1" w:themeShade="BF"/>
        </w:rPr>
      </w:pPr>
      <w:bookmarkStart w:id="30" w:name="_Toc2112611983"/>
      <w:r>
        <w:rPr>
          <w:rStyle w:val="Heading1Char"/>
          <w:rFonts w:ascii="Arial" w:hAnsi="Arial" w:cs="Arial"/>
          <w:sz w:val="22"/>
          <w:szCs w:val="22"/>
        </w:rPr>
        <w:t xml:space="preserve"> LIKERT SCALE QUESTIONNAIRE</w:t>
      </w:r>
      <w:bookmarkEnd w:id="30"/>
    </w:p>
    <w:p w14:paraId="7DD8E146" w14:textId="189BEFAC" w:rsidR="00964510" w:rsidRDefault="00DA325E" w:rsidP="001C2CA9">
      <w:pPr>
        <w:rPr>
          <w:rFonts w:ascii="Arial" w:hAnsi="Arial" w:cs="Arial"/>
        </w:rPr>
      </w:pPr>
      <w:r>
        <w:rPr>
          <w:noProof/>
        </w:rPr>
        <w:drawing>
          <wp:inline distT="0" distB="0" distL="0" distR="0" wp14:anchorId="314651C2" wp14:editId="2E71F20D">
            <wp:extent cx="4998720" cy="2484120"/>
            <wp:effectExtent l="0" t="0" r="11430" b="11430"/>
            <wp:docPr id="4" name="Chart 4">
              <a:extLst xmlns:a="http://schemas.openxmlformats.org/drawingml/2006/main">
                <a:ext uri="{FF2B5EF4-FFF2-40B4-BE49-F238E27FC236}">
                  <a16:creationId xmlns:a16="http://schemas.microsoft.com/office/drawing/2014/main" id="{0B0761C5-2F8B-3118-FD6D-19E3A5E0B9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F2296F" w14:textId="77777777" w:rsidR="00964510" w:rsidRDefault="00964510" w:rsidP="001C2CA9">
      <w:pPr>
        <w:rPr>
          <w:rFonts w:ascii="Arial" w:hAnsi="Arial" w:cs="Arial"/>
        </w:rPr>
      </w:pPr>
    </w:p>
    <w:p w14:paraId="60F293A5" w14:textId="77777777" w:rsidR="00EC4CA5" w:rsidRDefault="00EC4CA5" w:rsidP="00EC4CA5">
      <w:pPr>
        <w:rPr>
          <w:rFonts w:ascii="Arial" w:hAnsi="Arial" w:cs="Arial"/>
        </w:rPr>
      </w:pPr>
    </w:p>
    <w:p w14:paraId="293D69CA" w14:textId="77777777" w:rsidR="00E522FB" w:rsidRDefault="00E522FB" w:rsidP="00E522FB">
      <w:pPr>
        <w:pStyle w:val="Heading1"/>
        <w:numPr>
          <w:ilvl w:val="0"/>
          <w:numId w:val="9"/>
        </w:numPr>
        <w:rPr>
          <w:rFonts w:ascii="Arial" w:hAnsi="Arial" w:cs="Arial"/>
          <w:b/>
          <w:bCs/>
          <w:sz w:val="22"/>
          <w:szCs w:val="22"/>
        </w:rPr>
      </w:pPr>
      <w:bookmarkStart w:id="31" w:name="_Toc1954707653"/>
      <w:r w:rsidRPr="00FB719F">
        <w:rPr>
          <w:rFonts w:ascii="Arial" w:hAnsi="Arial" w:cs="Arial"/>
          <w:b/>
          <w:bCs/>
          <w:sz w:val="22"/>
          <w:szCs w:val="22"/>
        </w:rPr>
        <w:lastRenderedPageBreak/>
        <w:t>Discussion</w:t>
      </w:r>
      <w:bookmarkEnd w:id="31"/>
    </w:p>
    <w:p w14:paraId="21AA9C5D" w14:textId="77777777" w:rsidR="00E522FB" w:rsidRDefault="00E522FB" w:rsidP="00EC4CA5">
      <w:pPr>
        <w:rPr>
          <w:rFonts w:ascii="Arial" w:hAnsi="Arial" w:cs="Arial"/>
        </w:rPr>
      </w:pPr>
    </w:p>
    <w:p w14:paraId="588BC51B" w14:textId="5F14FC76" w:rsidR="00EC4CA5" w:rsidRDefault="00EC4CA5" w:rsidP="00EC4CA5">
      <w:pPr>
        <w:rPr>
          <w:rFonts w:ascii="Arial" w:hAnsi="Arial" w:cs="Arial"/>
        </w:rPr>
      </w:pPr>
      <w:r>
        <w:rPr>
          <w:rFonts w:ascii="Arial" w:hAnsi="Arial" w:cs="Arial"/>
        </w:rPr>
        <w:t xml:space="preserve">The Data shows that </w:t>
      </w:r>
      <w:r w:rsidR="00DB7E79">
        <w:rPr>
          <w:rFonts w:ascii="Arial" w:hAnsi="Arial" w:cs="Arial"/>
        </w:rPr>
        <w:t>75</w:t>
      </w:r>
      <w:r>
        <w:rPr>
          <w:rFonts w:ascii="Arial" w:hAnsi="Arial" w:cs="Arial"/>
        </w:rPr>
        <w:t xml:space="preserve">% of students were </w:t>
      </w:r>
      <w:bookmarkStart w:id="32" w:name="_Int_P6mwa5kF"/>
      <w:r>
        <w:rPr>
          <w:rFonts w:ascii="Arial" w:hAnsi="Arial" w:cs="Arial"/>
        </w:rPr>
        <w:t>very confident</w:t>
      </w:r>
      <w:bookmarkEnd w:id="32"/>
      <w:r>
        <w:rPr>
          <w:rFonts w:ascii="Arial" w:hAnsi="Arial" w:cs="Arial"/>
        </w:rPr>
        <w:t xml:space="preserve"> in using </w:t>
      </w:r>
      <w:r w:rsidR="00972D97">
        <w:rPr>
          <w:rFonts w:ascii="Arial" w:hAnsi="Arial" w:cs="Arial"/>
        </w:rPr>
        <w:t>Moodle</w:t>
      </w:r>
      <w:r>
        <w:rPr>
          <w:rFonts w:ascii="Arial" w:hAnsi="Arial" w:cs="Arial"/>
        </w:rPr>
        <w:t xml:space="preserve">, </w:t>
      </w:r>
      <w:r w:rsidR="00972D97">
        <w:rPr>
          <w:rFonts w:ascii="Arial" w:hAnsi="Arial" w:cs="Arial"/>
        </w:rPr>
        <w:t>25</w:t>
      </w:r>
      <w:r>
        <w:rPr>
          <w:rFonts w:ascii="Arial" w:hAnsi="Arial" w:cs="Arial"/>
        </w:rPr>
        <w:t xml:space="preserve">% of students were </w:t>
      </w:r>
      <w:bookmarkStart w:id="33" w:name="_Int_pQuemoL0"/>
      <w:r>
        <w:rPr>
          <w:rFonts w:ascii="Arial" w:hAnsi="Arial" w:cs="Arial"/>
        </w:rPr>
        <w:t>somewhat confident</w:t>
      </w:r>
      <w:bookmarkEnd w:id="33"/>
      <w:r w:rsidR="00C37D35">
        <w:rPr>
          <w:rFonts w:ascii="Arial" w:hAnsi="Arial" w:cs="Arial"/>
        </w:rPr>
        <w:t>,</w:t>
      </w:r>
      <w:r>
        <w:rPr>
          <w:rFonts w:ascii="Arial" w:hAnsi="Arial" w:cs="Arial"/>
        </w:rPr>
        <w:t xml:space="preserve"> 0% of students were extremely confident</w:t>
      </w:r>
      <w:r w:rsidR="00C37D35">
        <w:rPr>
          <w:rFonts w:ascii="Arial" w:hAnsi="Arial" w:cs="Arial"/>
        </w:rPr>
        <w:t>,</w:t>
      </w:r>
      <w:r>
        <w:rPr>
          <w:rFonts w:ascii="Arial" w:hAnsi="Arial" w:cs="Arial"/>
        </w:rPr>
        <w:t xml:space="preserve"> and 0% of students were not so confident. Please refer to data</w:t>
      </w:r>
      <w:r w:rsidR="00497411">
        <w:rPr>
          <w:rFonts w:ascii="Arial" w:hAnsi="Arial" w:cs="Arial"/>
        </w:rPr>
        <w:t>.</w:t>
      </w:r>
    </w:p>
    <w:p w14:paraId="711DDED8" w14:textId="49341BB2" w:rsidR="00964510" w:rsidRPr="00497411" w:rsidRDefault="00497411" w:rsidP="001C2CA9">
      <w:pPr>
        <w:rPr>
          <w:rFonts w:ascii="Arial" w:eastAsiaTheme="majorEastAsia" w:hAnsi="Arial" w:cs="Arial"/>
          <w:color w:val="2F5496" w:themeColor="accent1" w:themeShade="BF"/>
        </w:rPr>
      </w:pPr>
      <w:bookmarkStart w:id="34" w:name="_Toc1297665487"/>
      <w:r>
        <w:rPr>
          <w:rStyle w:val="Heading1Char"/>
          <w:rFonts w:ascii="Arial" w:hAnsi="Arial" w:cs="Arial"/>
          <w:sz w:val="22"/>
          <w:szCs w:val="22"/>
        </w:rPr>
        <w:t>LIKERT SCALE QUESTIONNAIRE</w:t>
      </w:r>
      <w:bookmarkEnd w:id="34"/>
    </w:p>
    <w:p w14:paraId="46BFBDA3" w14:textId="6566BC08" w:rsidR="00964510" w:rsidRDefault="00CD66C9" w:rsidP="001C2CA9">
      <w:pPr>
        <w:rPr>
          <w:rFonts w:ascii="Arial" w:hAnsi="Arial" w:cs="Arial"/>
        </w:rPr>
      </w:pPr>
      <w:r>
        <w:rPr>
          <w:noProof/>
        </w:rPr>
        <w:drawing>
          <wp:inline distT="0" distB="0" distL="0" distR="0" wp14:anchorId="64E655FA" wp14:editId="737D3567">
            <wp:extent cx="4572000" cy="2743200"/>
            <wp:effectExtent l="0" t="0" r="0" b="0"/>
            <wp:docPr id="5" name="Chart 5">
              <a:extLst xmlns:a="http://schemas.openxmlformats.org/drawingml/2006/main">
                <a:ext uri="{FF2B5EF4-FFF2-40B4-BE49-F238E27FC236}">
                  <a16:creationId xmlns:a16="http://schemas.microsoft.com/office/drawing/2014/main" id="{9DACA455-BAD1-9B26-488A-F0D065BE86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8D2367" w14:textId="77777777" w:rsidR="00964510" w:rsidRDefault="00964510" w:rsidP="001C2CA9">
      <w:pPr>
        <w:rPr>
          <w:rFonts w:ascii="Arial" w:hAnsi="Arial" w:cs="Arial"/>
        </w:rPr>
      </w:pPr>
    </w:p>
    <w:p w14:paraId="0E7A0B57" w14:textId="33D4F4FB" w:rsidR="00385342" w:rsidRPr="00446238" w:rsidRDefault="00385342" w:rsidP="00385342">
      <w:pPr>
        <w:spacing w:line="360" w:lineRule="auto"/>
        <w:rPr>
          <w:rFonts w:ascii="Arial" w:hAnsi="Arial" w:cs="Arial"/>
        </w:rPr>
      </w:pPr>
      <w:r w:rsidRPr="00446238">
        <w:rPr>
          <w:rFonts w:ascii="Arial" w:hAnsi="Arial" w:cs="Arial"/>
        </w:rPr>
        <w:t xml:space="preserve">The group hypothesis was right, as it was predicted that YouTube would be the </w:t>
      </w:r>
      <w:r w:rsidR="002263D3">
        <w:rPr>
          <w:rFonts w:ascii="Arial" w:hAnsi="Arial" w:cs="Arial"/>
        </w:rPr>
        <w:t>mode</w:t>
      </w:r>
      <w:r w:rsidRPr="00446238">
        <w:rPr>
          <w:rFonts w:ascii="Arial" w:hAnsi="Arial" w:cs="Arial"/>
        </w:rPr>
        <w:t xml:space="preserve"> that students at UWTSD would use the most; however, the data from WhatsApp showed that 100% of students had a favourable </w:t>
      </w:r>
      <w:r w:rsidR="0028695E">
        <w:rPr>
          <w:rFonts w:ascii="Arial" w:hAnsi="Arial" w:cs="Arial"/>
        </w:rPr>
        <w:t xml:space="preserve">used </w:t>
      </w:r>
      <w:r w:rsidR="00C402D0">
        <w:rPr>
          <w:rFonts w:ascii="Arial" w:hAnsi="Arial" w:cs="Arial"/>
        </w:rPr>
        <w:t>this mode</w:t>
      </w:r>
      <w:r w:rsidRPr="00446238">
        <w:rPr>
          <w:rFonts w:ascii="Arial" w:hAnsi="Arial" w:cs="Arial"/>
        </w:rPr>
        <w:t xml:space="preserve">. Due to time constraints, it was not possible to investigate the reasons why certain </w:t>
      </w:r>
      <w:r w:rsidR="00C402D0">
        <w:rPr>
          <w:rFonts w:ascii="Arial" w:hAnsi="Arial" w:cs="Arial"/>
        </w:rPr>
        <w:t>mode</w:t>
      </w:r>
      <w:r w:rsidRPr="00446238">
        <w:rPr>
          <w:rFonts w:ascii="Arial" w:hAnsi="Arial" w:cs="Arial"/>
        </w:rPr>
        <w:t xml:space="preserve"> were preferred to be used more than others. Despite this, it is still something that </w:t>
      </w:r>
      <w:bookmarkStart w:id="35" w:name="_Int_CMenyBHj"/>
      <w:r w:rsidRPr="00446238">
        <w:rPr>
          <w:rFonts w:ascii="Arial" w:hAnsi="Arial" w:cs="Arial"/>
        </w:rPr>
        <w:t>at</w:t>
      </w:r>
      <w:bookmarkEnd w:id="35"/>
      <w:r w:rsidRPr="00446238">
        <w:rPr>
          <w:rFonts w:ascii="Arial" w:hAnsi="Arial" w:cs="Arial"/>
        </w:rPr>
        <w:t xml:space="preserve"> a later stage, it will be possible to investigate further into why certain </w:t>
      </w:r>
      <w:r w:rsidR="00C402D0">
        <w:rPr>
          <w:rFonts w:ascii="Arial" w:hAnsi="Arial" w:cs="Arial"/>
        </w:rPr>
        <w:t>modes</w:t>
      </w:r>
      <w:r w:rsidRPr="00446238">
        <w:rPr>
          <w:rFonts w:ascii="Arial" w:hAnsi="Arial" w:cs="Arial"/>
        </w:rPr>
        <w:t xml:space="preserve"> were preferred.</w:t>
      </w:r>
    </w:p>
    <w:p w14:paraId="7B11B1E3" w14:textId="46AEB354" w:rsidR="00385342" w:rsidRPr="00446238" w:rsidRDefault="00385342" w:rsidP="00385342">
      <w:pPr>
        <w:spacing w:line="360" w:lineRule="auto"/>
        <w:rPr>
          <w:rFonts w:ascii="Arial" w:hAnsi="Arial" w:cs="Arial"/>
        </w:rPr>
      </w:pPr>
      <w:r w:rsidRPr="00446238">
        <w:rPr>
          <w:rFonts w:ascii="Arial" w:hAnsi="Arial" w:cs="Arial"/>
        </w:rPr>
        <w:t xml:space="preserve">However, the group's hypothesis predicted that WhatsApp would be the second most used </w:t>
      </w:r>
      <w:r w:rsidR="00C402D0">
        <w:rPr>
          <w:rFonts w:ascii="Arial" w:hAnsi="Arial" w:cs="Arial"/>
        </w:rPr>
        <w:t>mode</w:t>
      </w:r>
      <w:r w:rsidRPr="00446238">
        <w:rPr>
          <w:rFonts w:ascii="Arial" w:hAnsi="Arial" w:cs="Arial"/>
        </w:rPr>
        <w:t xml:space="preserve">, but Moodle ended up being the second most popular </w:t>
      </w:r>
      <w:r w:rsidR="00C402D0">
        <w:rPr>
          <w:rFonts w:ascii="Arial" w:hAnsi="Arial" w:cs="Arial"/>
        </w:rPr>
        <w:t>mode</w:t>
      </w:r>
      <w:r w:rsidRPr="00446238">
        <w:rPr>
          <w:rFonts w:ascii="Arial" w:hAnsi="Arial" w:cs="Arial"/>
        </w:rPr>
        <w:t xml:space="preserve"> among the students. 75% of the students were </w:t>
      </w:r>
      <w:bookmarkStart w:id="36" w:name="_Int_h0qLUskn"/>
      <w:r w:rsidRPr="00446238">
        <w:rPr>
          <w:rFonts w:ascii="Arial" w:hAnsi="Arial" w:cs="Arial"/>
        </w:rPr>
        <w:t>very confident</w:t>
      </w:r>
      <w:bookmarkEnd w:id="36"/>
      <w:r w:rsidRPr="00446238">
        <w:rPr>
          <w:rFonts w:ascii="Arial" w:hAnsi="Arial" w:cs="Arial"/>
        </w:rPr>
        <w:t xml:space="preserve"> in their choice of Moodle. The library </w:t>
      </w:r>
      <w:r w:rsidR="00C402D0">
        <w:rPr>
          <w:rFonts w:ascii="Arial" w:hAnsi="Arial" w:cs="Arial"/>
        </w:rPr>
        <w:t>mode</w:t>
      </w:r>
      <w:r w:rsidRPr="00446238">
        <w:rPr>
          <w:rFonts w:ascii="Arial" w:hAnsi="Arial" w:cs="Arial"/>
        </w:rPr>
        <w:t xml:space="preserve"> was the one that received the fewest downloads, and, unfortunately, it was the one that was preferred the least by any of the students who had taken part in the survey.</w:t>
      </w:r>
    </w:p>
    <w:p w14:paraId="5DDD0931" w14:textId="2EEF5D8B" w:rsidR="00E25F88" w:rsidRPr="00E25F88" w:rsidRDefault="00DB0632" w:rsidP="00E25F88">
      <w:pPr>
        <w:spacing w:line="360" w:lineRule="auto"/>
        <w:rPr>
          <w:rFonts w:ascii="Arial" w:hAnsi="Arial" w:cs="Arial"/>
        </w:rPr>
      </w:pPr>
      <w:r w:rsidRPr="00446238">
        <w:rPr>
          <w:rFonts w:ascii="Arial" w:hAnsi="Arial" w:cs="Arial"/>
        </w:rPr>
        <w:t>According</w:t>
      </w:r>
      <w:r w:rsidR="00385342" w:rsidRPr="00446238">
        <w:rPr>
          <w:rFonts w:ascii="Arial" w:hAnsi="Arial" w:cs="Arial"/>
        </w:rPr>
        <w:t xml:space="preserve"> Woztell (2020). The application of WhatsApp Corporate in the scientific community has resulted in significant benefits for businesses operating in the market. With the help of this tool, parents and children will be able to communicate more efficiently with one another. It allows for management objectives that are more flexible, do not incur additional costs, and are more beneficial. In recent years, the field of administration has </w:t>
      </w:r>
      <w:r w:rsidR="00E25F88" w:rsidRPr="00E25F88">
        <w:rPr>
          <w:rFonts w:ascii="Arial" w:hAnsi="Arial" w:cs="Arial"/>
        </w:rPr>
        <w:t xml:space="preserve">become less complex and much more interactive. In this regard, educators can gain access </w:t>
      </w:r>
      <w:r w:rsidR="00E25F88" w:rsidRPr="00E25F88">
        <w:rPr>
          <w:rFonts w:ascii="Arial" w:hAnsi="Arial" w:cs="Arial"/>
        </w:rPr>
        <w:lastRenderedPageBreak/>
        <w:t>to additional teaching materials, such as WhatsApp, which they can incorporate into their aid to learning programs</w:t>
      </w:r>
      <w:r w:rsidR="00097A8C">
        <w:rPr>
          <w:rFonts w:ascii="Arial" w:hAnsi="Arial" w:cs="Arial"/>
        </w:rPr>
        <w:t xml:space="preserve"> </w:t>
      </w:r>
      <w:r w:rsidR="00E25F88" w:rsidRPr="00E25F88">
        <w:rPr>
          <w:rFonts w:ascii="Arial" w:hAnsi="Arial" w:cs="Arial"/>
        </w:rPr>
        <w:t>teaching, and all of those held to account for the educational establishment can take over control of all correspondence.</w:t>
      </w:r>
    </w:p>
    <w:p w14:paraId="59407440" w14:textId="609247DD" w:rsidR="00385342" w:rsidRPr="00E25F88" w:rsidRDefault="00E25F88" w:rsidP="00E25F88">
      <w:pPr>
        <w:spacing w:line="360" w:lineRule="auto"/>
        <w:rPr>
          <w:rFonts w:ascii="Arial" w:hAnsi="Arial" w:cs="Arial"/>
        </w:rPr>
      </w:pPr>
      <w:r w:rsidRPr="00E25F88">
        <w:rPr>
          <w:rFonts w:ascii="Arial" w:hAnsi="Arial" w:cs="Arial"/>
        </w:rPr>
        <w:t xml:space="preserve">Sharma (2021). According to research, social media has a significant impact on our daily lives. Our lives have become much simpler and more suitable </w:t>
      </w:r>
      <w:bookmarkStart w:id="37" w:name="_Int_EwKdiC1v"/>
      <w:bookmarkStart w:id="38" w:name="_Int_ro1jA96q"/>
      <w:r w:rsidR="58D620E6" w:rsidRPr="3D483691">
        <w:rPr>
          <w:rFonts w:ascii="Arial" w:hAnsi="Arial" w:cs="Arial"/>
        </w:rPr>
        <w:t>because</w:t>
      </w:r>
      <w:bookmarkEnd w:id="37"/>
      <w:bookmarkEnd w:id="38"/>
      <w:r w:rsidRPr="00E25F88">
        <w:rPr>
          <w:rFonts w:ascii="Arial" w:hAnsi="Arial" w:cs="Arial"/>
        </w:rPr>
        <w:t xml:space="preserve"> everything that we require can now be obtained with just a few mouse clicks. The use of media platforms brings a new dimension to the ability of creatives and other experts in the field to express their work and their expertise. It provides up-to-date knowledge and information on a wide range of topics, including medicine, world affairs, discoveries, innovations, professional training, scientific research, and mathematical skills. This study concentrates on the ways in which online platforms, specifically YouTube, are being utilised to assist students as well as the process of learning. This is because training is the industry that is most heavily impacted by the various social media tools. The human brain processes images 60,000 times faster than what it processes as messages, and 90 percent of the data that is transmitted to the brain is in the form of visuals. This is an undeniable fact. YouTube has established itself as an efficient learning resource because it links university professors, educationalists, and investigators from all over the world and delivers content that is fascinating, intelligent, and interactive. This has brought education into the 21st century by giving it a fresh perspective and making it impressive as well as creative. This piece of evidence demonstrates why the group's hypothesis about students using YouTube in its entirety was accurate.</w:t>
      </w:r>
    </w:p>
    <w:p w14:paraId="7C1E298B" w14:textId="77777777" w:rsidR="005C603C" w:rsidRDefault="005C603C" w:rsidP="00964510">
      <w:pPr>
        <w:rPr>
          <w:rFonts w:ascii="Arial" w:hAnsi="Arial" w:cs="Arial"/>
          <w:b/>
          <w:bCs/>
        </w:rPr>
      </w:pPr>
    </w:p>
    <w:p w14:paraId="7837ED76" w14:textId="56725B1C" w:rsidR="00964510" w:rsidRDefault="00964510" w:rsidP="00964510">
      <w:pPr>
        <w:rPr>
          <w:rStyle w:val="Heading1Char"/>
          <w:rFonts w:ascii="Arial" w:hAnsi="Arial" w:cs="Arial"/>
          <w:b/>
          <w:bCs/>
          <w:sz w:val="22"/>
          <w:szCs w:val="22"/>
        </w:rPr>
      </w:pPr>
      <w:bookmarkStart w:id="39" w:name="_Toc1297821756"/>
      <w:r>
        <w:rPr>
          <w:rStyle w:val="Heading1Char"/>
          <w:rFonts w:ascii="Arial" w:hAnsi="Arial" w:cs="Arial"/>
          <w:b/>
          <w:bCs/>
          <w:sz w:val="22"/>
          <w:szCs w:val="22"/>
        </w:rPr>
        <w:t xml:space="preserve"> 5.</w:t>
      </w:r>
      <w:r w:rsidRPr="004C6CA5">
        <w:rPr>
          <w:rStyle w:val="Heading1Char"/>
          <w:rFonts w:ascii="Arial" w:hAnsi="Arial" w:cs="Arial"/>
          <w:b/>
          <w:bCs/>
          <w:sz w:val="22"/>
          <w:szCs w:val="22"/>
        </w:rPr>
        <w:t>Conclusion</w:t>
      </w:r>
      <w:bookmarkEnd w:id="39"/>
    </w:p>
    <w:p w14:paraId="1FCF2509" w14:textId="77777777" w:rsidR="00143E1F" w:rsidRDefault="007857EA" w:rsidP="00143E1F">
      <w:pPr>
        <w:pStyle w:val="NormalWeb"/>
        <w:spacing w:line="360" w:lineRule="auto"/>
        <w:rPr>
          <w:rStyle w:val="Strong"/>
          <w:rFonts w:ascii="Arial" w:hAnsi="Arial" w:cs="Arial"/>
          <w:b w:val="0"/>
          <w:bCs w:val="0"/>
          <w:color w:val="252525"/>
          <w:sz w:val="22"/>
          <w:szCs w:val="22"/>
        </w:rPr>
      </w:pPr>
      <w:r w:rsidRPr="007857EA">
        <w:rPr>
          <w:rStyle w:val="Strong"/>
          <w:rFonts w:ascii="Arial" w:hAnsi="Arial" w:cs="Arial"/>
          <w:b w:val="0"/>
          <w:bCs w:val="0"/>
          <w:color w:val="252525"/>
          <w:sz w:val="22"/>
          <w:szCs w:val="22"/>
        </w:rPr>
        <w:t xml:space="preserve">The group's hypothesis was 100% correct in its prediction that the students at UWTSD would use YouTube as their primary mode of communication, earning them a perfect score. Not surprisingly, the students at UWTSD also scored 100% when they communicated with one another using WhatsApp, which is a popular messaging </w:t>
      </w:r>
      <w:r w:rsidR="00951645">
        <w:rPr>
          <w:rStyle w:val="Strong"/>
          <w:rFonts w:ascii="Arial" w:hAnsi="Arial" w:cs="Arial"/>
          <w:b w:val="0"/>
          <w:bCs w:val="0"/>
          <w:color w:val="252525"/>
          <w:sz w:val="22"/>
          <w:szCs w:val="22"/>
        </w:rPr>
        <w:t>mode</w:t>
      </w:r>
      <w:r w:rsidRPr="007857EA">
        <w:rPr>
          <w:rStyle w:val="Strong"/>
          <w:rFonts w:ascii="Arial" w:hAnsi="Arial" w:cs="Arial"/>
          <w:b w:val="0"/>
          <w:bCs w:val="0"/>
          <w:color w:val="252525"/>
          <w:sz w:val="22"/>
          <w:szCs w:val="22"/>
        </w:rPr>
        <w:t xml:space="preserve">. The library was the mode of learning that students at UWTSD used the least, with a score of 50% </w:t>
      </w:r>
      <w:bookmarkStart w:id="40" w:name="_Int_ecP0VjnM"/>
      <w:r w:rsidRPr="007857EA">
        <w:rPr>
          <w:rStyle w:val="Strong"/>
          <w:rFonts w:ascii="Arial" w:hAnsi="Arial" w:cs="Arial"/>
          <w:b w:val="0"/>
          <w:bCs w:val="0"/>
          <w:color w:val="252525"/>
          <w:sz w:val="22"/>
          <w:szCs w:val="22"/>
        </w:rPr>
        <w:t xml:space="preserve">somewhat </w:t>
      </w:r>
      <w:bookmarkStart w:id="41" w:name="_Int_YDao2BGZ"/>
      <w:r w:rsidRPr="007857EA">
        <w:rPr>
          <w:rStyle w:val="Strong"/>
          <w:rFonts w:ascii="Arial" w:hAnsi="Arial" w:cs="Arial"/>
          <w:b w:val="0"/>
          <w:bCs w:val="0"/>
          <w:color w:val="252525"/>
          <w:sz w:val="22"/>
          <w:szCs w:val="22"/>
        </w:rPr>
        <w:t>confident</w:t>
      </w:r>
      <w:bookmarkEnd w:id="40"/>
      <w:bookmarkEnd w:id="41"/>
      <w:r w:rsidRPr="007857EA">
        <w:rPr>
          <w:rStyle w:val="Strong"/>
          <w:rFonts w:ascii="Arial" w:hAnsi="Arial" w:cs="Arial"/>
          <w:b w:val="0"/>
          <w:bCs w:val="0"/>
          <w:color w:val="252525"/>
          <w:sz w:val="22"/>
          <w:szCs w:val="22"/>
        </w:rPr>
        <w:t xml:space="preserve"> and 50% not so confident. The students did not spend as much time using the library mode.</w:t>
      </w:r>
      <w:r w:rsidRPr="007857EA">
        <w:rPr>
          <w:rFonts w:ascii="Arial" w:hAnsi="Arial" w:cs="Arial"/>
          <w:b/>
          <w:bCs/>
          <w:color w:val="252525"/>
          <w:sz w:val="22"/>
          <w:szCs w:val="22"/>
        </w:rPr>
        <w:t xml:space="preserve"> </w:t>
      </w:r>
      <w:r w:rsidRPr="007857EA">
        <w:rPr>
          <w:rStyle w:val="Strong"/>
          <w:rFonts w:ascii="Arial" w:hAnsi="Arial" w:cs="Arial"/>
          <w:b w:val="0"/>
          <w:bCs w:val="0"/>
          <w:color w:val="252525"/>
          <w:sz w:val="22"/>
          <w:szCs w:val="22"/>
        </w:rPr>
        <w:t xml:space="preserve">According to Fire (2021), there can be no such thing as successful collaboration without clear communication. The ability to communicate clearly with other people and to pay attention to what those other people have to say is necessary for the successful completion of any project. Not only do you need to have a firm grasp on the strong and weak points of your own communication style, but you also need to have a firm grasp on the way that other people communicate. My personal perspectives and understanding of digital skill learning come from the same source. </w:t>
      </w:r>
      <w:r w:rsidR="00DA203D" w:rsidRPr="007857EA">
        <w:rPr>
          <w:rStyle w:val="Strong"/>
          <w:rFonts w:ascii="Arial" w:hAnsi="Arial" w:cs="Arial"/>
          <w:b w:val="0"/>
          <w:bCs w:val="0"/>
          <w:color w:val="252525"/>
          <w:sz w:val="22"/>
          <w:szCs w:val="22"/>
        </w:rPr>
        <w:t>Fire (</w:t>
      </w:r>
      <w:r w:rsidRPr="007857EA">
        <w:rPr>
          <w:rStyle w:val="Strong"/>
          <w:rFonts w:ascii="Arial" w:hAnsi="Arial" w:cs="Arial"/>
          <w:b w:val="0"/>
          <w:bCs w:val="0"/>
          <w:color w:val="252525"/>
          <w:sz w:val="22"/>
          <w:szCs w:val="22"/>
        </w:rPr>
        <w:t>2021)</w:t>
      </w:r>
      <w:bookmarkStart w:id="42" w:name="_Toc1499520883"/>
    </w:p>
    <w:p w14:paraId="34BBFFF5" w14:textId="5543A99F" w:rsidR="0007644F" w:rsidRPr="00143E1F" w:rsidRDefault="0007644F" w:rsidP="00143E1F">
      <w:pPr>
        <w:pStyle w:val="NormalWeb"/>
        <w:spacing w:line="360" w:lineRule="auto"/>
        <w:rPr>
          <w:rStyle w:val="Heading1Char"/>
          <w:rFonts w:ascii="Arial" w:eastAsia="Times New Roman" w:hAnsi="Arial" w:cs="Arial"/>
          <w:b/>
          <w:bCs/>
          <w:color w:val="252525"/>
          <w:sz w:val="22"/>
          <w:szCs w:val="22"/>
        </w:rPr>
      </w:pPr>
      <w:r>
        <w:rPr>
          <w:rStyle w:val="Heading1Char"/>
          <w:rFonts w:ascii="Arial" w:hAnsi="Arial" w:cs="Arial"/>
          <w:b/>
          <w:bCs/>
          <w:sz w:val="22"/>
          <w:szCs w:val="22"/>
        </w:rPr>
        <w:lastRenderedPageBreak/>
        <w:t>6.</w:t>
      </w:r>
      <w:r w:rsidRPr="004C6CA5">
        <w:rPr>
          <w:rStyle w:val="Heading1Char"/>
          <w:rFonts w:ascii="Arial" w:hAnsi="Arial" w:cs="Arial"/>
          <w:b/>
          <w:bCs/>
          <w:sz w:val="22"/>
          <w:szCs w:val="22"/>
        </w:rPr>
        <w:t>Reference List</w:t>
      </w:r>
      <w:bookmarkEnd w:id="42"/>
    </w:p>
    <w:p w14:paraId="784AFF65" w14:textId="2CA80A83" w:rsidR="00936E2C" w:rsidRDefault="009B31FF" w:rsidP="009B31FF">
      <w:pPr>
        <w:pStyle w:val="NormalWeb"/>
        <w:spacing w:before="0" w:beforeAutospacing="0" w:after="240" w:afterAutospacing="0" w:line="360" w:lineRule="auto"/>
      </w:pPr>
      <w:r>
        <w:t xml:space="preserve">Cambridge Dictionary (2019). </w:t>
      </w:r>
      <w:r>
        <w:rPr>
          <w:i/>
          <w:iCs/>
        </w:rPr>
        <w:t>COLLABORATION | meaning in the Cambridge English Dictionary</w:t>
      </w:r>
      <w:r>
        <w:t xml:space="preserve">. [online] Cambridge.org. Available </w:t>
      </w:r>
      <w:r w:rsidR="00EC7813">
        <w:t xml:space="preserve">at: </w:t>
      </w:r>
      <w:hyperlink r:id="rId14" w:history="1">
        <w:r w:rsidR="00936E2C" w:rsidRPr="0070757A">
          <w:rPr>
            <w:rStyle w:val="Hyperlink"/>
          </w:rPr>
          <w:t>https://dictionary.cambridge.org/dictionary/english/collaboration</w:t>
        </w:r>
      </w:hyperlink>
    </w:p>
    <w:p w14:paraId="5AC3ABBC" w14:textId="037DDFE1" w:rsidR="009B31FF" w:rsidRDefault="009B31FF" w:rsidP="009B31FF">
      <w:pPr>
        <w:pStyle w:val="NormalWeb"/>
        <w:spacing w:before="0" w:beforeAutospacing="0" w:after="240" w:afterAutospacing="0" w:line="360" w:lineRule="auto"/>
      </w:pPr>
      <w:r>
        <w:t xml:space="preserve">[Accessed </w:t>
      </w:r>
      <w:r w:rsidR="00031CBF">
        <w:t>1</w:t>
      </w:r>
      <w:r>
        <w:t xml:space="preserve"> Dec. 2022].</w:t>
      </w:r>
    </w:p>
    <w:p w14:paraId="27F854C1" w14:textId="657340EC" w:rsidR="00E417DA" w:rsidRDefault="009B31FF" w:rsidP="009B31FF">
      <w:pPr>
        <w:pStyle w:val="NormalWeb"/>
        <w:spacing w:before="0" w:beforeAutospacing="0" w:after="240" w:afterAutospacing="0" w:line="360" w:lineRule="auto"/>
      </w:pPr>
      <w:r>
        <w:t xml:space="preserve">Fire, F. (2021). </w:t>
      </w:r>
      <w:r>
        <w:rPr>
          <w:i/>
          <w:iCs/>
        </w:rPr>
        <w:t>Top 5 Effective Collaboration Skills for the Workplace</w:t>
      </w:r>
      <w:r>
        <w:t xml:space="preserve">. [online] Staff Force. Available at: </w:t>
      </w:r>
      <w:hyperlink r:id="rId15" w:history="1">
        <w:r w:rsidR="00E417DA" w:rsidRPr="0070757A">
          <w:rPr>
            <w:rStyle w:val="Hyperlink"/>
          </w:rPr>
          <w:t>https://staff-force.com/effective-collaboration-skills/</w:t>
        </w:r>
      </w:hyperlink>
    </w:p>
    <w:p w14:paraId="1FA02FDA" w14:textId="6E93678C" w:rsidR="009B31FF" w:rsidRDefault="009B31FF" w:rsidP="009B31FF">
      <w:pPr>
        <w:pStyle w:val="NormalWeb"/>
        <w:spacing w:before="0" w:beforeAutospacing="0" w:after="240" w:afterAutospacing="0" w:line="360" w:lineRule="auto"/>
      </w:pPr>
      <w:r>
        <w:t xml:space="preserve"> [Accessed 3 Dec. 2022].</w:t>
      </w:r>
    </w:p>
    <w:p w14:paraId="62DF4400" w14:textId="1268B2B6" w:rsidR="00936E2C" w:rsidRDefault="009B31FF" w:rsidP="009B31FF">
      <w:pPr>
        <w:pStyle w:val="NormalWeb"/>
        <w:spacing w:before="0" w:beforeAutospacing="0" w:after="240" w:afterAutospacing="0" w:line="360" w:lineRule="auto"/>
      </w:pPr>
      <w:r>
        <w:t xml:space="preserve">Helms, I. (2022). </w:t>
      </w:r>
      <w:r>
        <w:rPr>
          <w:i/>
          <w:iCs/>
        </w:rPr>
        <w:t>The Comeback of QR Code Marketing: How to Get It Right</w:t>
      </w:r>
      <w:r>
        <w:t xml:space="preserve">. [online] Wpromote. Available at: </w:t>
      </w:r>
      <w:hyperlink r:id="rId16" w:history="1">
        <w:r w:rsidR="00936E2C" w:rsidRPr="0070757A">
          <w:rPr>
            <w:rStyle w:val="Hyperlink"/>
          </w:rPr>
          <w:t>https://www.wpromote.com/blog/content-marketing/qr-code-marketing</w:t>
        </w:r>
      </w:hyperlink>
    </w:p>
    <w:p w14:paraId="5F588EE4" w14:textId="0D0A655C" w:rsidR="009B31FF" w:rsidRDefault="009B31FF" w:rsidP="009B31FF">
      <w:pPr>
        <w:pStyle w:val="NormalWeb"/>
        <w:spacing w:before="0" w:beforeAutospacing="0" w:after="240" w:afterAutospacing="0" w:line="360" w:lineRule="auto"/>
      </w:pPr>
      <w:r>
        <w:t>[Accessed 4 Dec. 2022].</w:t>
      </w:r>
    </w:p>
    <w:p w14:paraId="535F7585" w14:textId="2717B070" w:rsidR="00936E2C" w:rsidRDefault="009B31FF" w:rsidP="009B31FF">
      <w:pPr>
        <w:pStyle w:val="NormalWeb"/>
        <w:spacing w:before="0" w:beforeAutospacing="0" w:after="240" w:afterAutospacing="0" w:line="360" w:lineRule="auto"/>
      </w:pPr>
      <w:r>
        <w:t xml:space="preserve">Jackson, S. (2013). </w:t>
      </w:r>
      <w:r>
        <w:rPr>
          <w:i/>
          <w:iCs/>
        </w:rPr>
        <w:t>How Technology Can Encourage Student Collaboration</w:t>
      </w:r>
      <w:r>
        <w:t xml:space="preserve">. [online] Common Sense Education. Available at: </w:t>
      </w:r>
      <w:hyperlink r:id="rId17" w:history="1">
        <w:r w:rsidR="00936E2C" w:rsidRPr="0070757A">
          <w:rPr>
            <w:rStyle w:val="Hyperlink"/>
          </w:rPr>
          <w:t>https://www.commonsense.org/education/articles/how-technology-can-encourage-student-collaboration</w:t>
        </w:r>
      </w:hyperlink>
    </w:p>
    <w:p w14:paraId="636EB2B8" w14:textId="1AE1D035" w:rsidR="009B31FF" w:rsidRDefault="009B31FF" w:rsidP="009B31FF">
      <w:pPr>
        <w:pStyle w:val="NormalWeb"/>
        <w:spacing w:before="0" w:beforeAutospacing="0" w:after="240" w:afterAutospacing="0" w:line="360" w:lineRule="auto"/>
      </w:pPr>
      <w:r>
        <w:t xml:space="preserve">[Accessed </w:t>
      </w:r>
      <w:r w:rsidR="00031CBF">
        <w:t>3</w:t>
      </w:r>
      <w:r>
        <w:t xml:space="preserve"> Dec. 2022].</w:t>
      </w:r>
    </w:p>
    <w:p w14:paraId="3FB3291B" w14:textId="4B73483E" w:rsidR="00936E2C" w:rsidRDefault="009B31FF" w:rsidP="009B31FF">
      <w:pPr>
        <w:pStyle w:val="NormalWeb"/>
        <w:spacing w:before="0" w:beforeAutospacing="0" w:after="240" w:afterAutospacing="0" w:line="360" w:lineRule="auto"/>
      </w:pPr>
      <w:r>
        <w:t xml:space="preserve">McCombes, S. (2022). </w:t>
      </w:r>
      <w:r>
        <w:rPr>
          <w:i/>
          <w:iCs/>
        </w:rPr>
        <w:t>Research Design | Step-by-Step Guide with Examples</w:t>
      </w:r>
      <w:r>
        <w:t xml:space="preserve">. [online] Scribbr. Available at: </w:t>
      </w:r>
      <w:hyperlink r:id="rId18" w:history="1">
        <w:r w:rsidR="00936E2C" w:rsidRPr="0070757A">
          <w:rPr>
            <w:rStyle w:val="Hyperlink"/>
          </w:rPr>
          <w:t>https://www.scribbr.co.uk/research-methods/research-design/</w:t>
        </w:r>
      </w:hyperlink>
    </w:p>
    <w:p w14:paraId="28CB1A48" w14:textId="1F4FAD0D" w:rsidR="009B31FF" w:rsidRDefault="009B31FF" w:rsidP="009B31FF">
      <w:pPr>
        <w:pStyle w:val="NormalWeb"/>
        <w:spacing w:before="0" w:beforeAutospacing="0" w:after="240" w:afterAutospacing="0" w:line="360" w:lineRule="auto"/>
      </w:pPr>
      <w:r>
        <w:t xml:space="preserve">[Accessed </w:t>
      </w:r>
      <w:r w:rsidR="00031CBF">
        <w:t>2</w:t>
      </w:r>
      <w:r>
        <w:t xml:space="preserve"> Dec. 2022].</w:t>
      </w:r>
    </w:p>
    <w:p w14:paraId="68027216" w14:textId="7DE9D883" w:rsidR="005C603C" w:rsidRDefault="009B31FF" w:rsidP="009B31FF">
      <w:pPr>
        <w:pStyle w:val="NormalWeb"/>
        <w:spacing w:before="0" w:beforeAutospacing="0" w:after="240" w:afterAutospacing="0" w:line="360" w:lineRule="auto"/>
      </w:pPr>
      <w:r>
        <w:t xml:space="preserve">Sharma, T. and Sharma, S. (2021). A study of YouTube as an effective educational tool. </w:t>
      </w:r>
      <w:r>
        <w:rPr>
          <w:i/>
          <w:iCs/>
        </w:rPr>
        <w:t xml:space="preserve">Journal of Contemporary Issues in Business and </w:t>
      </w:r>
      <w:r w:rsidR="005C603C">
        <w:rPr>
          <w:i/>
          <w:iCs/>
        </w:rPr>
        <w:t>Government</w:t>
      </w:r>
      <w:r w:rsidR="005C603C">
        <w:t>, [</w:t>
      </w:r>
      <w:r>
        <w:t xml:space="preserve">online] 27(1), p.2021. Available at: </w:t>
      </w:r>
      <w:hyperlink r:id="rId19" w:history="1">
        <w:r w:rsidR="005C603C" w:rsidRPr="0070757A">
          <w:rPr>
            <w:rStyle w:val="Hyperlink"/>
          </w:rPr>
          <w:t>https://www.cibgp.com/article_9383_e81004d9b09ca13e5e7063f540b82e92.pdf</w:t>
        </w:r>
      </w:hyperlink>
    </w:p>
    <w:p w14:paraId="6BCA1545" w14:textId="77777777" w:rsidR="007222D1" w:rsidRDefault="009B31FF" w:rsidP="009B31FF">
      <w:pPr>
        <w:pStyle w:val="NormalWeb"/>
        <w:spacing w:before="0" w:beforeAutospacing="0" w:after="240" w:afterAutospacing="0" w:line="360" w:lineRule="auto"/>
      </w:pPr>
      <w:r>
        <w:t xml:space="preserve"> [Accessed </w:t>
      </w:r>
      <w:r w:rsidR="00031CBF">
        <w:t>1</w:t>
      </w:r>
      <w:r>
        <w:t xml:space="preserve"> Dec. 202</w:t>
      </w:r>
      <w:r w:rsidR="00031CBF">
        <w:t>2</w:t>
      </w:r>
      <w:r>
        <w:t>].</w:t>
      </w:r>
    </w:p>
    <w:p w14:paraId="4CCFE32C" w14:textId="7A10A655" w:rsidR="00456D42" w:rsidRDefault="009B31FF" w:rsidP="009B31FF">
      <w:pPr>
        <w:pStyle w:val="NormalWeb"/>
        <w:spacing w:before="0" w:beforeAutospacing="0" w:after="240" w:afterAutospacing="0" w:line="360" w:lineRule="auto"/>
      </w:pPr>
      <w:r>
        <w:lastRenderedPageBreak/>
        <w:t xml:space="preserve">Stein, A. (2020). </w:t>
      </w:r>
      <w:r>
        <w:rPr>
          <w:i/>
          <w:iCs/>
        </w:rPr>
        <w:t>How QR Codes Work and Their History</w:t>
      </w:r>
      <w:r>
        <w:t xml:space="preserve">. [online] QR Code Generator. Available at: </w:t>
      </w:r>
      <w:hyperlink r:id="rId20" w:history="1">
        <w:r w:rsidR="00456D42" w:rsidRPr="004A7961">
          <w:rPr>
            <w:rStyle w:val="Hyperlink"/>
          </w:rPr>
          <w:t>https://www.qr-code-generator.com/blog/how-qr-codes-work-and-their-history/</w:t>
        </w:r>
      </w:hyperlink>
    </w:p>
    <w:p w14:paraId="51CD6A07" w14:textId="254E6D9D" w:rsidR="009B31FF" w:rsidRDefault="009B31FF" w:rsidP="009B31FF">
      <w:pPr>
        <w:pStyle w:val="NormalWeb"/>
        <w:spacing w:before="0" w:beforeAutospacing="0" w:after="240" w:afterAutospacing="0" w:line="360" w:lineRule="auto"/>
      </w:pPr>
      <w:r>
        <w:t>[Accessed 4 Dec. 2022].</w:t>
      </w:r>
    </w:p>
    <w:p w14:paraId="217B9FA6" w14:textId="05EBB76F" w:rsidR="00456D42" w:rsidRDefault="009B31FF" w:rsidP="009B31FF">
      <w:pPr>
        <w:pStyle w:val="NormalWeb"/>
        <w:spacing w:before="0" w:beforeAutospacing="0" w:after="240" w:afterAutospacing="0" w:line="360" w:lineRule="auto"/>
      </w:pPr>
      <w:r>
        <w:t xml:space="preserve">Team, L. (2022). </w:t>
      </w:r>
      <w:r>
        <w:rPr>
          <w:i/>
          <w:iCs/>
        </w:rPr>
        <w:t>5 Reasons Digital Literacy is Important for Students | Learning.com</w:t>
      </w:r>
      <w:r>
        <w:t xml:space="preserve">. [online] Learning. Available at: </w:t>
      </w:r>
      <w:hyperlink r:id="rId21" w:history="1">
        <w:r w:rsidR="00456D42" w:rsidRPr="004A7961">
          <w:rPr>
            <w:rStyle w:val="Hyperlink"/>
          </w:rPr>
          <w:t>https://www.learning.com/blog/reasons-digital-literacy-is-important-for-students/</w:t>
        </w:r>
      </w:hyperlink>
    </w:p>
    <w:p w14:paraId="50696EC0" w14:textId="6BD687B4" w:rsidR="009B31FF" w:rsidRDefault="009B31FF" w:rsidP="009B31FF">
      <w:pPr>
        <w:pStyle w:val="NormalWeb"/>
        <w:spacing w:before="0" w:beforeAutospacing="0" w:after="240" w:afterAutospacing="0" w:line="360" w:lineRule="auto"/>
      </w:pPr>
      <w:r>
        <w:t xml:space="preserve">[Accessed </w:t>
      </w:r>
      <w:r w:rsidR="00031CBF">
        <w:t>2</w:t>
      </w:r>
      <w:r>
        <w:t xml:space="preserve"> Dec. 2022].</w:t>
      </w:r>
    </w:p>
    <w:p w14:paraId="4CAB01D3" w14:textId="0D26C34D" w:rsidR="00456D42" w:rsidRDefault="009B31FF" w:rsidP="009B31FF">
      <w:pPr>
        <w:pStyle w:val="NormalWeb"/>
        <w:spacing w:before="0" w:beforeAutospacing="0" w:after="240" w:afterAutospacing="0" w:line="360" w:lineRule="auto"/>
      </w:pPr>
      <w:r>
        <w:t xml:space="preserve">Woztell (2020). </w:t>
      </w:r>
      <w:r>
        <w:rPr>
          <w:i/>
          <w:iCs/>
        </w:rPr>
        <w:t>4 opportunities for using WhatsApp Business Platform</w:t>
      </w:r>
      <w:r>
        <w:t xml:space="preserve">. [online] Woztell. Available at: </w:t>
      </w:r>
      <w:hyperlink r:id="rId22" w:history="1">
        <w:r w:rsidR="00456D42" w:rsidRPr="004A7961">
          <w:rPr>
            <w:rStyle w:val="Hyperlink"/>
          </w:rPr>
          <w:t>https://woztell.com/examples-of-how-to-use-whatsapp-in-education/</w:t>
        </w:r>
      </w:hyperlink>
    </w:p>
    <w:p w14:paraId="77CA9E47" w14:textId="7D403057" w:rsidR="009B31FF" w:rsidRDefault="009B31FF" w:rsidP="009B31FF">
      <w:pPr>
        <w:pStyle w:val="NormalWeb"/>
        <w:spacing w:before="0" w:beforeAutospacing="0" w:after="240" w:afterAutospacing="0" w:line="360" w:lineRule="auto"/>
      </w:pPr>
      <w:r>
        <w:t xml:space="preserve">[Accessed </w:t>
      </w:r>
      <w:r w:rsidR="00456D42">
        <w:t>1</w:t>
      </w:r>
      <w:r>
        <w:t xml:space="preserve"> Dec. 2022].</w:t>
      </w:r>
    </w:p>
    <w:p w14:paraId="0ADA8546" w14:textId="77777777" w:rsidR="0007644F" w:rsidRDefault="0007644F" w:rsidP="0007644F">
      <w:pPr>
        <w:rPr>
          <w:rFonts w:ascii="Arial" w:hAnsi="Arial" w:cs="Arial"/>
        </w:rPr>
      </w:pPr>
    </w:p>
    <w:p w14:paraId="7C37898B" w14:textId="77777777" w:rsidR="0007644F" w:rsidRPr="00FB719F" w:rsidRDefault="0007644F" w:rsidP="0007644F">
      <w:pPr>
        <w:rPr>
          <w:rFonts w:ascii="Arial" w:hAnsi="Arial" w:cs="Arial"/>
        </w:rPr>
      </w:pPr>
    </w:p>
    <w:p w14:paraId="58FD0EE5" w14:textId="77777777" w:rsidR="00E522FB" w:rsidRDefault="00E522FB" w:rsidP="001C2CA9">
      <w:pPr>
        <w:rPr>
          <w:rFonts w:ascii="Arial" w:hAnsi="Arial" w:cs="Arial"/>
        </w:rPr>
      </w:pPr>
    </w:p>
    <w:p w14:paraId="236CD57B" w14:textId="77777777" w:rsidR="00E522FB" w:rsidRDefault="00E522FB" w:rsidP="001C2CA9">
      <w:pPr>
        <w:rPr>
          <w:rFonts w:ascii="Arial" w:hAnsi="Arial" w:cs="Arial"/>
        </w:rPr>
      </w:pPr>
    </w:p>
    <w:p w14:paraId="5FAAB4B8" w14:textId="77777777" w:rsidR="0007644F" w:rsidRDefault="0007644F" w:rsidP="001C2CA9">
      <w:pPr>
        <w:rPr>
          <w:rFonts w:ascii="Arial" w:hAnsi="Arial" w:cs="Arial"/>
        </w:rPr>
      </w:pPr>
    </w:p>
    <w:p w14:paraId="6AC3847B" w14:textId="77777777" w:rsidR="0007644F" w:rsidRDefault="0007644F" w:rsidP="001C2CA9">
      <w:pPr>
        <w:rPr>
          <w:rFonts w:ascii="Arial" w:hAnsi="Arial" w:cs="Arial"/>
        </w:rPr>
      </w:pPr>
    </w:p>
    <w:p w14:paraId="485D2AB4" w14:textId="77777777" w:rsidR="0007644F" w:rsidRDefault="0007644F" w:rsidP="001C2CA9">
      <w:pPr>
        <w:rPr>
          <w:rFonts w:ascii="Arial" w:hAnsi="Arial" w:cs="Arial"/>
        </w:rPr>
      </w:pPr>
    </w:p>
    <w:p w14:paraId="53C4AA8D" w14:textId="77777777" w:rsidR="0007644F" w:rsidRDefault="0007644F" w:rsidP="001C2CA9">
      <w:pPr>
        <w:rPr>
          <w:rFonts w:ascii="Arial" w:hAnsi="Arial" w:cs="Arial"/>
        </w:rPr>
      </w:pPr>
    </w:p>
    <w:p w14:paraId="4D4D2F3A" w14:textId="77777777" w:rsidR="0007644F" w:rsidRDefault="0007644F" w:rsidP="001C2CA9">
      <w:pPr>
        <w:rPr>
          <w:rFonts w:ascii="Arial" w:hAnsi="Arial" w:cs="Arial"/>
        </w:rPr>
      </w:pPr>
    </w:p>
    <w:p w14:paraId="768FBFAD" w14:textId="77777777" w:rsidR="008B17C1" w:rsidRDefault="008B17C1" w:rsidP="0007644F">
      <w:pPr>
        <w:rPr>
          <w:rFonts w:ascii="Arial" w:hAnsi="Arial" w:cs="Arial"/>
        </w:rPr>
      </w:pPr>
    </w:p>
    <w:p w14:paraId="735E80D7" w14:textId="77777777" w:rsidR="00172CD3" w:rsidRDefault="00172CD3" w:rsidP="0007644F">
      <w:pPr>
        <w:rPr>
          <w:rStyle w:val="Heading1Char"/>
          <w:rFonts w:ascii="Arial" w:hAnsi="Arial" w:cs="Arial"/>
          <w:sz w:val="22"/>
          <w:szCs w:val="22"/>
        </w:rPr>
      </w:pPr>
    </w:p>
    <w:p w14:paraId="0A9F7F6A" w14:textId="77777777" w:rsidR="00172CD3" w:rsidRDefault="00172CD3" w:rsidP="0007644F">
      <w:pPr>
        <w:rPr>
          <w:rStyle w:val="Heading1Char"/>
          <w:rFonts w:ascii="Arial" w:hAnsi="Arial" w:cs="Arial"/>
          <w:sz w:val="22"/>
          <w:szCs w:val="22"/>
        </w:rPr>
      </w:pPr>
    </w:p>
    <w:p w14:paraId="0D7978A9" w14:textId="77777777" w:rsidR="00172CD3" w:rsidRDefault="00172CD3" w:rsidP="0007644F">
      <w:pPr>
        <w:rPr>
          <w:rStyle w:val="Heading1Char"/>
          <w:rFonts w:ascii="Arial" w:hAnsi="Arial" w:cs="Arial"/>
          <w:sz w:val="22"/>
          <w:szCs w:val="22"/>
        </w:rPr>
      </w:pPr>
    </w:p>
    <w:p w14:paraId="665288C3" w14:textId="77777777" w:rsidR="00172CD3" w:rsidRDefault="00172CD3" w:rsidP="0007644F">
      <w:pPr>
        <w:rPr>
          <w:rStyle w:val="Heading1Char"/>
          <w:rFonts w:ascii="Arial" w:hAnsi="Arial" w:cs="Arial"/>
          <w:sz w:val="22"/>
          <w:szCs w:val="22"/>
        </w:rPr>
      </w:pPr>
    </w:p>
    <w:p w14:paraId="7586D46C" w14:textId="77777777" w:rsidR="00172CD3" w:rsidRDefault="00172CD3" w:rsidP="0007644F">
      <w:pPr>
        <w:rPr>
          <w:rStyle w:val="Heading1Char"/>
          <w:rFonts w:ascii="Arial" w:hAnsi="Arial" w:cs="Arial"/>
          <w:sz w:val="22"/>
          <w:szCs w:val="22"/>
        </w:rPr>
      </w:pPr>
    </w:p>
    <w:p w14:paraId="46C484DA" w14:textId="77777777" w:rsidR="00172CD3" w:rsidRDefault="00172CD3" w:rsidP="0007644F">
      <w:pPr>
        <w:rPr>
          <w:rStyle w:val="Heading1Char"/>
          <w:rFonts w:ascii="Arial" w:hAnsi="Arial" w:cs="Arial"/>
          <w:sz w:val="22"/>
          <w:szCs w:val="22"/>
        </w:rPr>
      </w:pPr>
    </w:p>
    <w:p w14:paraId="5D714750" w14:textId="77777777" w:rsidR="00172CD3" w:rsidRDefault="00172CD3" w:rsidP="0007644F">
      <w:pPr>
        <w:rPr>
          <w:rStyle w:val="Heading1Char"/>
          <w:rFonts w:ascii="Arial" w:hAnsi="Arial" w:cs="Arial"/>
          <w:sz w:val="22"/>
          <w:szCs w:val="22"/>
        </w:rPr>
      </w:pPr>
    </w:p>
    <w:p w14:paraId="0893D383" w14:textId="77777777" w:rsidR="002D0FD4" w:rsidRDefault="002D0FD4" w:rsidP="001C2CA9">
      <w:pPr>
        <w:rPr>
          <w:rStyle w:val="Heading1Char"/>
          <w:rFonts w:ascii="Arial" w:hAnsi="Arial" w:cs="Arial"/>
          <w:sz w:val="22"/>
          <w:szCs w:val="22"/>
        </w:rPr>
      </w:pPr>
    </w:p>
    <w:p w14:paraId="003F9C03" w14:textId="77777777" w:rsidR="00497411" w:rsidRDefault="00497411" w:rsidP="001C2CA9">
      <w:pPr>
        <w:rPr>
          <w:rStyle w:val="Heading1Char"/>
          <w:rFonts w:ascii="Arial" w:hAnsi="Arial" w:cs="Arial"/>
          <w:sz w:val="22"/>
          <w:szCs w:val="22"/>
        </w:rPr>
      </w:pPr>
    </w:p>
    <w:p w14:paraId="62DD46F0" w14:textId="52D87A2C" w:rsidR="00497411" w:rsidRDefault="00497411" w:rsidP="001C2CA9">
      <w:pPr>
        <w:rPr>
          <w:rStyle w:val="Heading1Char"/>
          <w:rFonts w:ascii="Arial" w:hAnsi="Arial" w:cs="Arial"/>
          <w:sz w:val="22"/>
          <w:szCs w:val="22"/>
        </w:rPr>
      </w:pPr>
    </w:p>
    <w:p w14:paraId="72E591D0" w14:textId="7119E77F" w:rsidR="00C6432A" w:rsidRDefault="00497411" w:rsidP="001C2CA9">
      <w:pPr>
        <w:rPr>
          <w:rFonts w:ascii="Arial" w:hAnsi="Arial" w:cs="Arial"/>
        </w:rPr>
      </w:pPr>
      <w:bookmarkStart w:id="43" w:name="_Toc1764367285"/>
      <w:r>
        <w:rPr>
          <w:rStyle w:val="Heading1Char"/>
          <w:rFonts w:ascii="Arial" w:hAnsi="Arial" w:cs="Arial"/>
          <w:sz w:val="22"/>
          <w:szCs w:val="22"/>
        </w:rPr>
        <w:t xml:space="preserve">                                              </w:t>
      </w:r>
      <w:r w:rsidR="0007644F">
        <w:rPr>
          <w:rStyle w:val="Heading1Char"/>
          <w:rFonts w:ascii="Arial" w:hAnsi="Arial" w:cs="Arial"/>
          <w:sz w:val="22"/>
          <w:szCs w:val="22"/>
        </w:rPr>
        <w:t>7.</w:t>
      </w:r>
      <w:r w:rsidR="0007644F" w:rsidRPr="00E7396C">
        <w:rPr>
          <w:rStyle w:val="Heading1Char"/>
          <w:rFonts w:ascii="Arial" w:hAnsi="Arial" w:cs="Arial"/>
          <w:b/>
          <w:bCs/>
          <w:sz w:val="22"/>
          <w:szCs w:val="22"/>
        </w:rPr>
        <w:t>Appendix A</w:t>
      </w:r>
      <w:r w:rsidR="0007644F" w:rsidRPr="00E7396C">
        <w:rPr>
          <w:rStyle w:val="Heading1Char"/>
          <w:rFonts w:ascii="Arial" w:hAnsi="Arial" w:cs="Arial"/>
          <w:sz w:val="22"/>
          <w:szCs w:val="22"/>
        </w:rPr>
        <w:t xml:space="preserve"> – A blank copy questionnaire.</w:t>
      </w:r>
      <w:bookmarkEnd w:id="43"/>
    </w:p>
    <w:p w14:paraId="202DD88D" w14:textId="6F01D76D" w:rsidR="0007644F" w:rsidRDefault="00F6589B" w:rsidP="001C2CA9">
      <w:pPr>
        <w:rPr>
          <w:rFonts w:ascii="Arial" w:hAnsi="Arial" w:cs="Arial"/>
        </w:rPr>
      </w:pPr>
      <w:r>
        <w:rPr>
          <w:noProof/>
        </w:rPr>
        <w:drawing>
          <wp:inline distT="0" distB="0" distL="0" distR="0" wp14:anchorId="0D7FAE52" wp14:editId="3E2AB58C">
            <wp:extent cx="6362700" cy="3032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7739" t="5546" r="36670" b="5130"/>
                    <a:stretch/>
                  </pic:blipFill>
                  <pic:spPr bwMode="auto">
                    <a:xfrm>
                      <a:off x="0" y="0"/>
                      <a:ext cx="6362700" cy="3032760"/>
                    </a:xfrm>
                    <a:prstGeom prst="rect">
                      <a:avLst/>
                    </a:prstGeom>
                    <a:noFill/>
                    <a:ln>
                      <a:noFill/>
                    </a:ln>
                    <a:extLst>
                      <a:ext uri="{53640926-AAD7-44D8-BBD7-CCE9431645EC}">
                        <a14:shadowObscured xmlns:a14="http://schemas.microsoft.com/office/drawing/2010/main"/>
                      </a:ext>
                    </a:extLst>
                  </pic:spPr>
                </pic:pic>
              </a:graphicData>
            </a:graphic>
          </wp:inline>
        </w:drawing>
      </w:r>
    </w:p>
    <w:p w14:paraId="5C84552E" w14:textId="77777777" w:rsidR="00AF72B7" w:rsidRDefault="00AF72B7" w:rsidP="00AF72B7">
      <w:pPr>
        <w:rPr>
          <w:rFonts w:ascii="Arial" w:hAnsi="Arial" w:cs="Arial"/>
          <w:color w:val="4472C4" w:themeColor="accent1"/>
        </w:rPr>
      </w:pPr>
      <w:r>
        <w:rPr>
          <w:rFonts w:ascii="Arial" w:hAnsi="Arial" w:cs="Arial"/>
          <w:color w:val="4472C4" w:themeColor="accent1"/>
        </w:rPr>
        <w:t xml:space="preserve">                       </w:t>
      </w:r>
    </w:p>
    <w:p w14:paraId="21A7E8E9" w14:textId="36888652" w:rsidR="0007644F" w:rsidRPr="00AF72B7" w:rsidRDefault="00AF72B7" w:rsidP="001C2CA9">
      <w:pPr>
        <w:rPr>
          <w:rFonts w:ascii="Arial" w:hAnsi="Arial" w:cs="Arial"/>
          <w:color w:val="4472C4" w:themeColor="accent1"/>
        </w:rPr>
      </w:pPr>
      <w:r>
        <w:rPr>
          <w:rFonts w:ascii="Arial" w:hAnsi="Arial" w:cs="Arial"/>
          <w:color w:val="4472C4" w:themeColor="accent1"/>
        </w:rPr>
        <w:t xml:space="preserve"> </w:t>
      </w:r>
      <w:r w:rsidRPr="00172CD3">
        <w:rPr>
          <w:rFonts w:ascii="Arial" w:hAnsi="Arial" w:cs="Arial"/>
          <w:color w:val="4472C4" w:themeColor="accent1"/>
        </w:rPr>
        <w:t xml:space="preserve">HYPORTHESIS </w:t>
      </w:r>
    </w:p>
    <w:p w14:paraId="1E63B761" w14:textId="3108D7AD" w:rsidR="0007644F" w:rsidRDefault="00654506" w:rsidP="001C2CA9">
      <w:pPr>
        <w:rPr>
          <w:rFonts w:ascii="Arial" w:hAnsi="Arial" w:cs="Arial"/>
        </w:rPr>
      </w:pPr>
      <w:r>
        <w:rPr>
          <w:noProof/>
        </w:rPr>
        <w:drawing>
          <wp:inline distT="0" distB="0" distL="0" distR="0" wp14:anchorId="0A907CF9" wp14:editId="7CDABBA7">
            <wp:extent cx="5349240" cy="3413760"/>
            <wp:effectExtent l="0" t="0" r="381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8215" t="8269" r="21293" b="800"/>
                    <a:stretch/>
                  </pic:blipFill>
                  <pic:spPr bwMode="auto">
                    <a:xfrm>
                      <a:off x="0" y="0"/>
                      <a:ext cx="5349240" cy="3413760"/>
                    </a:xfrm>
                    <a:prstGeom prst="rect">
                      <a:avLst/>
                    </a:prstGeom>
                    <a:noFill/>
                    <a:ln>
                      <a:noFill/>
                    </a:ln>
                    <a:extLst>
                      <a:ext uri="{53640926-AAD7-44D8-BBD7-CCE9431645EC}">
                        <a14:shadowObscured xmlns:a14="http://schemas.microsoft.com/office/drawing/2010/main"/>
                      </a:ext>
                    </a:extLst>
                  </pic:spPr>
                </pic:pic>
              </a:graphicData>
            </a:graphic>
          </wp:inline>
        </w:drawing>
      </w:r>
    </w:p>
    <w:p w14:paraId="07683EF6" w14:textId="77777777" w:rsidR="0007644F" w:rsidRDefault="0007644F" w:rsidP="001C2CA9">
      <w:pPr>
        <w:rPr>
          <w:rFonts w:ascii="Arial" w:hAnsi="Arial" w:cs="Arial"/>
        </w:rPr>
      </w:pPr>
    </w:p>
    <w:p w14:paraId="5E27C56B" w14:textId="77777777" w:rsidR="0007644F" w:rsidRDefault="0007644F" w:rsidP="001C2CA9">
      <w:pPr>
        <w:rPr>
          <w:rFonts w:ascii="Arial" w:hAnsi="Arial" w:cs="Arial"/>
        </w:rPr>
      </w:pPr>
    </w:p>
    <w:p w14:paraId="04BA0953" w14:textId="77777777" w:rsidR="0007644F" w:rsidRDefault="0007644F" w:rsidP="001C2CA9">
      <w:pPr>
        <w:rPr>
          <w:rFonts w:ascii="Arial" w:hAnsi="Arial" w:cs="Arial"/>
        </w:rPr>
      </w:pPr>
    </w:p>
    <w:p w14:paraId="7514AFD0" w14:textId="77777777" w:rsidR="0007644F" w:rsidRDefault="0007644F" w:rsidP="001C2CA9">
      <w:pPr>
        <w:rPr>
          <w:rFonts w:ascii="Arial" w:hAnsi="Arial" w:cs="Arial"/>
        </w:rPr>
      </w:pPr>
    </w:p>
    <w:p w14:paraId="4892DEC8" w14:textId="77777777" w:rsidR="0007644F" w:rsidRDefault="0007644F" w:rsidP="001C2CA9">
      <w:pPr>
        <w:rPr>
          <w:rFonts w:ascii="Arial" w:hAnsi="Arial" w:cs="Arial"/>
        </w:rPr>
      </w:pPr>
    </w:p>
    <w:p w14:paraId="618900DD" w14:textId="77777777" w:rsidR="0007644F" w:rsidRDefault="0007644F" w:rsidP="001C2CA9">
      <w:pPr>
        <w:rPr>
          <w:rFonts w:ascii="Arial" w:hAnsi="Arial" w:cs="Arial"/>
        </w:rPr>
      </w:pPr>
    </w:p>
    <w:p w14:paraId="0C69D8A5" w14:textId="00B8C7DA" w:rsidR="0007644F" w:rsidRPr="00861B5E" w:rsidRDefault="00861B5E" w:rsidP="001C2CA9">
      <w:pPr>
        <w:rPr>
          <w:rFonts w:ascii="Arial" w:hAnsi="Arial" w:cs="Arial"/>
          <w:color w:val="4472C4" w:themeColor="accent1"/>
        </w:rPr>
      </w:pPr>
      <w:r w:rsidRPr="00861B5E">
        <w:rPr>
          <w:rFonts w:ascii="Arial" w:hAnsi="Arial" w:cs="Arial"/>
          <w:color w:val="4472C4" w:themeColor="accent1"/>
        </w:rPr>
        <w:t xml:space="preserve">Question 5 </w:t>
      </w:r>
    </w:p>
    <w:p w14:paraId="67128CAE" w14:textId="77777777" w:rsidR="0007644F" w:rsidRDefault="0007644F" w:rsidP="001C2CA9">
      <w:pPr>
        <w:rPr>
          <w:rFonts w:ascii="Arial" w:hAnsi="Arial" w:cs="Arial"/>
        </w:rPr>
      </w:pPr>
    </w:p>
    <w:p w14:paraId="54357368" w14:textId="53440E35" w:rsidR="0007644F" w:rsidRDefault="0006225B" w:rsidP="001C2CA9">
      <w:pPr>
        <w:rPr>
          <w:rFonts w:ascii="Arial" w:hAnsi="Arial" w:cs="Arial"/>
        </w:rPr>
      </w:pPr>
      <w:r>
        <w:rPr>
          <w:noProof/>
        </w:rPr>
        <w:drawing>
          <wp:inline distT="0" distB="0" distL="0" distR="0" wp14:anchorId="74E1DCD2" wp14:editId="7A2EAEEF">
            <wp:extent cx="4274820" cy="4086860"/>
            <wp:effectExtent l="0" t="0" r="0" b="0"/>
            <wp:docPr id="9" name="Picture 9"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25">
                      <a:extLst>
                        <a:ext uri="{28A0092B-C50C-407E-A947-70E740481C1C}">
                          <a14:useLocalDpi xmlns:a14="http://schemas.microsoft.com/office/drawing/2010/main" val="0"/>
                        </a:ext>
                      </a:extLst>
                    </a:blip>
                    <a:srcRect l="7447" t="51501" r="17955" b="-51501"/>
                    <a:stretch/>
                  </pic:blipFill>
                  <pic:spPr bwMode="auto">
                    <a:xfrm>
                      <a:off x="0" y="0"/>
                      <a:ext cx="4275615" cy="4087620"/>
                    </a:xfrm>
                    <a:prstGeom prst="rect">
                      <a:avLst/>
                    </a:prstGeom>
                    <a:noFill/>
                    <a:ln>
                      <a:noFill/>
                    </a:ln>
                    <a:extLst>
                      <a:ext uri="{53640926-AAD7-44D8-BBD7-CCE9431645EC}">
                        <a14:shadowObscured xmlns:a14="http://schemas.microsoft.com/office/drawing/2010/main"/>
                      </a:ext>
                    </a:extLst>
                  </pic:spPr>
                </pic:pic>
              </a:graphicData>
            </a:graphic>
          </wp:inline>
        </w:drawing>
      </w:r>
    </w:p>
    <w:p w14:paraId="11FE9354" w14:textId="77777777" w:rsidR="0007644F" w:rsidRDefault="0007644F" w:rsidP="001C2CA9">
      <w:pPr>
        <w:rPr>
          <w:rFonts w:ascii="Arial" w:hAnsi="Arial" w:cs="Arial"/>
        </w:rPr>
      </w:pPr>
    </w:p>
    <w:p w14:paraId="74C91022" w14:textId="77777777" w:rsidR="0007644F" w:rsidRDefault="0007644F" w:rsidP="001C2CA9">
      <w:pPr>
        <w:rPr>
          <w:rFonts w:ascii="Arial" w:hAnsi="Arial" w:cs="Arial"/>
        </w:rPr>
      </w:pPr>
    </w:p>
    <w:p w14:paraId="2FFB837A" w14:textId="77777777" w:rsidR="0007644F" w:rsidRDefault="0007644F" w:rsidP="001C2CA9">
      <w:pPr>
        <w:rPr>
          <w:rFonts w:ascii="Arial" w:hAnsi="Arial" w:cs="Arial"/>
        </w:rPr>
      </w:pPr>
    </w:p>
    <w:p w14:paraId="2AEA6ABC" w14:textId="77777777" w:rsidR="0007644F" w:rsidRDefault="0007644F" w:rsidP="001C2CA9">
      <w:pPr>
        <w:rPr>
          <w:rFonts w:ascii="Arial" w:hAnsi="Arial" w:cs="Arial"/>
        </w:rPr>
      </w:pPr>
    </w:p>
    <w:p w14:paraId="67776088" w14:textId="77777777" w:rsidR="0007644F" w:rsidRDefault="0007644F" w:rsidP="001C2CA9">
      <w:pPr>
        <w:rPr>
          <w:rFonts w:ascii="Arial" w:hAnsi="Arial" w:cs="Arial"/>
        </w:rPr>
      </w:pPr>
    </w:p>
    <w:p w14:paraId="67E05F61" w14:textId="77777777" w:rsidR="0007644F" w:rsidRDefault="0007644F" w:rsidP="001C2CA9">
      <w:pPr>
        <w:rPr>
          <w:rFonts w:ascii="Arial" w:hAnsi="Arial" w:cs="Arial"/>
        </w:rPr>
      </w:pPr>
    </w:p>
    <w:p w14:paraId="1CC88A82" w14:textId="77777777" w:rsidR="0007644F" w:rsidRDefault="0007644F" w:rsidP="001C2CA9">
      <w:pPr>
        <w:rPr>
          <w:rFonts w:ascii="Arial" w:hAnsi="Arial" w:cs="Arial"/>
        </w:rPr>
      </w:pPr>
    </w:p>
    <w:p w14:paraId="5A19DA07" w14:textId="77777777" w:rsidR="0007644F" w:rsidRDefault="0007644F" w:rsidP="001C2CA9">
      <w:pPr>
        <w:rPr>
          <w:rFonts w:ascii="Arial" w:hAnsi="Arial" w:cs="Arial"/>
        </w:rPr>
      </w:pPr>
    </w:p>
    <w:p w14:paraId="7A47F0BC" w14:textId="77777777" w:rsidR="0007644F" w:rsidRDefault="0007644F" w:rsidP="001C2CA9">
      <w:pPr>
        <w:rPr>
          <w:rFonts w:ascii="Arial" w:hAnsi="Arial" w:cs="Arial"/>
        </w:rPr>
      </w:pPr>
    </w:p>
    <w:p w14:paraId="43B2F2F9" w14:textId="77777777" w:rsidR="0007644F" w:rsidRDefault="0007644F" w:rsidP="001C2CA9">
      <w:pPr>
        <w:rPr>
          <w:rFonts w:ascii="Arial" w:hAnsi="Arial" w:cs="Arial"/>
        </w:rPr>
      </w:pPr>
    </w:p>
    <w:sectPr w:rsidR="0007644F">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A6E33" w14:textId="77777777" w:rsidR="0078671D" w:rsidRDefault="0078671D" w:rsidP="00C1554D">
      <w:pPr>
        <w:spacing w:after="0" w:line="240" w:lineRule="auto"/>
      </w:pPr>
      <w:r>
        <w:separator/>
      </w:r>
    </w:p>
  </w:endnote>
  <w:endnote w:type="continuationSeparator" w:id="0">
    <w:p w14:paraId="114FC224" w14:textId="77777777" w:rsidR="0078671D" w:rsidRDefault="0078671D" w:rsidP="00C1554D">
      <w:pPr>
        <w:spacing w:after="0" w:line="240" w:lineRule="auto"/>
      </w:pPr>
      <w:r>
        <w:continuationSeparator/>
      </w:r>
    </w:p>
  </w:endnote>
  <w:endnote w:type="continuationNotice" w:id="1">
    <w:p w14:paraId="58B95C46" w14:textId="77777777" w:rsidR="0078671D" w:rsidRDefault="007867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B55FE" w14:textId="77777777" w:rsidR="0078671D" w:rsidRDefault="0078671D" w:rsidP="00C1554D">
      <w:pPr>
        <w:spacing w:after="0" w:line="240" w:lineRule="auto"/>
      </w:pPr>
      <w:r>
        <w:separator/>
      </w:r>
    </w:p>
  </w:footnote>
  <w:footnote w:type="continuationSeparator" w:id="0">
    <w:p w14:paraId="18BB7E6B" w14:textId="77777777" w:rsidR="0078671D" w:rsidRDefault="0078671D" w:rsidP="00C1554D">
      <w:pPr>
        <w:spacing w:after="0" w:line="240" w:lineRule="auto"/>
      </w:pPr>
      <w:r>
        <w:continuationSeparator/>
      </w:r>
    </w:p>
  </w:footnote>
  <w:footnote w:type="continuationNotice" w:id="1">
    <w:p w14:paraId="152979EA" w14:textId="77777777" w:rsidR="0078671D" w:rsidRDefault="0078671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r1Lp0Wx" int2:invalidationBookmarkName="" int2:hashCode="WQPnMWNhRYxALW" int2:id="1JJL6PmW">
      <int2:state int2:value="Rejected" int2:type="AugLoop_Text_Critique"/>
    </int2:bookmark>
    <int2:bookmark int2:bookmarkName="_Int_nrv06D4J" int2:invalidationBookmarkName="" int2:hashCode="GROz3++28d/ujk" int2:id="C7rJXy9a">
      <int2:state int2:value="Rejected" int2:type="AugLoop_Text_Critique"/>
    </int2:bookmark>
    <int2:bookmark int2:bookmarkName="_Int_HTArqOAJ" int2:invalidationBookmarkName="" int2:hashCode="WQPnMWNhRYxALW" int2:id="DuH6PSHM">
      <int2:state int2:value="Rejected" int2:type="AugLoop_Text_Critique"/>
    </int2:bookmark>
    <int2:bookmark int2:bookmarkName="_Int_ecP0VjnM" int2:invalidationBookmarkName="" int2:hashCode="GROz3++28d/ujk" int2:id="EiAHP5Gf">
      <int2:state int2:value="Rejected" int2:type="AugLoop_Text_Critique"/>
    </int2:bookmark>
    <int2:bookmark int2:bookmarkName="_Int_iRjJKCD8" int2:invalidationBookmarkName="" int2:hashCode="GROz3++28d/ujk" int2:id="K6cRHI6X">
      <int2:state int2:value="Rejected" int2:type="AugLoop_Text_Critique"/>
    </int2:bookmark>
    <int2:bookmark int2:bookmarkName="_Int_rQ7jBNGD" int2:invalidationBookmarkName="" int2:hashCode="WQPnMWNhRYxALW" int2:id="NWEe8onE">
      <int2:state int2:value="Rejected" int2:type="AugLoop_Text_Critique"/>
    </int2:bookmark>
    <int2:bookmark int2:bookmarkName="_Int_M3uKdl5S" int2:invalidationBookmarkName="" int2:hashCode="WQPnMWNhRYxALW" int2:id="NlG3KYb5">
      <int2:state int2:value="Rejected" int2:type="AugLoop_Text_Critique"/>
    </int2:bookmark>
    <int2:bookmark int2:bookmarkName="_Int_ro1jA96q" int2:invalidationBookmarkName="" int2:hashCode="z4hGvDHodcRhyC" int2:id="OVeOSeED"/>
    <int2:bookmark int2:bookmarkName="_Int_zw6jgZ8A" int2:invalidationBookmarkName="" int2:hashCode="WQPnMWNhRYxALW" int2:id="PvOLtDwG">
      <int2:state int2:value="Rejected" int2:type="AugLoop_Text_Critique"/>
    </int2:bookmark>
    <int2:bookmark int2:bookmarkName="_Int_lCsB8IcL" int2:invalidationBookmarkName="" int2:hashCode="43+wNHGore839W" int2:id="S7GPXa1I">
      <int2:state int2:value="Rejected" int2:type="AugLoop_Text_Critique"/>
    </int2:bookmark>
    <int2:bookmark int2:bookmarkName="_Int_YDao2BGZ" int2:invalidationBookmarkName="" int2:hashCode="GROz3++28d/ujk" int2:id="T9ArTKHb"/>
    <int2:bookmark int2:bookmarkName="_Int_h0qLUskn" int2:invalidationBookmarkName="" int2:hashCode="WQPnMWNhRYxALW" int2:id="Xdrg7bzY">
      <int2:state int2:value="Rejected" int2:type="AugLoop_Text_Critique"/>
    </int2:bookmark>
    <int2:bookmark int2:bookmarkName="_Int_pQuemoL0" int2:invalidationBookmarkName="" int2:hashCode="GROz3++28d/ujk" int2:id="XvPot00o">
      <int2:state int2:value="Rejected" int2:type="AugLoop_Text_Critique"/>
    </int2:bookmark>
    <int2:bookmark int2:bookmarkName="_Int_Oyd8wYfu" int2:invalidationBookmarkName="" int2:hashCode="43+wNHGore839W" int2:id="YRiwBmPl">
      <int2:state int2:value="Rejected" int2:type="AugLoop_Text_Critique"/>
    </int2:bookmark>
    <int2:bookmark int2:bookmarkName="_Int_xgAn6M7O" int2:invalidationBookmarkName="" int2:hashCode="GROz3++28d/ujk" int2:id="eJe7Accj">
      <int2:state int2:value="Rejected" int2:type="AugLoop_Text_Critique"/>
    </int2:bookmark>
    <int2:bookmark int2:bookmarkName="_Int_npmIiMDN" int2:invalidationBookmarkName="" int2:hashCode="WQPnMWNhRYxALW" int2:id="f0g7mCNi">
      <int2:state int2:value="Rejected" int2:type="AugLoop_Text_Critique"/>
    </int2:bookmark>
    <int2:bookmark int2:bookmarkName="_Int_EwKdiC1v" int2:invalidationBookmarkName="" int2:hashCode="VRd/LyDcPFdCnc" int2:id="lpyBimKT"/>
    <int2:bookmark int2:bookmarkName="_Int_P6mwa5kF" int2:invalidationBookmarkName="" int2:hashCode="WQPnMWNhRYxALW" int2:id="oNlOXdSv">
      <int2:state int2:value="Rejected" int2:type="AugLoop_Text_Critique"/>
    </int2:bookmark>
    <int2:bookmark int2:bookmarkName="_Int_6yQ1t1ZH" int2:invalidationBookmarkName="" int2:hashCode="GROz3++28d/ujk" int2:id="qKAJFC14">
      <int2:state int2:value="Rejected" int2:type="AugLoop_Text_Critique"/>
    </int2:bookmark>
    <int2:bookmark int2:bookmarkName="_Int_CMenyBHj" int2:invalidationBookmarkName="" int2:hashCode="Wy9B0DugFxENuk" int2:id="rqRufwpL"/>
    <int2:bookmark int2:bookmarkName="_Int_nc5AsGaK" int2:invalidationBookmarkName="" int2:hashCode="WQPnMWNhRYxALW" int2:id="yB3GYhip">
      <int2:state int2:value="Rejected" int2:type="AugLoop_Text_Critique"/>
    </int2:bookmark>
    <int2:entireDocument int2:id="nR4iLahy">
      <int2:extLst>
        <oel:ext uri="E302BA01-7950-474C-9AD3-286E660C40A8">
          <int2:similaritySummary int2:version="1" int2:runId="1670234821869" int2:tilesCheckedInThisRun="62" int2:totalNumOfTiles="62" int2:similarityAnnotationCount="0" int2:numWords="1116" int2:numFlaggedWords="0"/>
        </oel:ext>
      </int2:extLst>
    </int2:entireDocument>
  </int2:observations>
  <int2:intelligenceSettings/>
  <int2:onDemandWorkflows>
    <int2:onDemandWorkflow int2:type="SimilarityCheck" int2:paragraphVersions="25BD4621-77777777 28ED7B48-77777777 2D7CB220-77777777 1FF900B4-77777777 4CDCC418-77777777 740E823D-77777777 0C2FC651-77777777 4E3A3B7A-17D6FB33 151504F2-5560AE90 0F8646DB-42D93F0C 6BAB90F0-17723C11 29151C78-0708A95F 2E8EAAA3-322874EC 325A42CC-7210C87B 68C1C117-2D6F831C 2A0589C3-3182C759 01265C14-37A72E54 23A915CC-28B60AC7 6AC83BB3-1EA71FD7 0C7D3E78-3BD24062 0BFCD1B0-7D04F77E 4297A392-4E6AE930 7680A569-40569838 551A658C-70B69774 27DD370D-6C95B594 4663D006-7E304753 1D2D307E-69AA16A1 3D331BEB-6CC2E2C1 0B8204E5-1602858F 79CA738C-66BFAF54 10789D1D-4E77DD49 5FB1E5A5-46C3E693 64716400-6D164297 25AB4491-36722334 63DC040C-702E6DA4 0FED1D0E-111A4B4D 16805557-421581D9 5456A75F-3634DFD7 1B5FCD44-64BB28F8 455276CE-072C7F4F 07A49328-21DA0CC8 4FAE2299-346F9654 667222D8-7519D146 43AF9B73-0CD60D55 42EB6298-36E0A8D4 0A943A67-5B323690 190CBE73-40EE2B8D 0C0984EF-643D8DF4 287BAE45-2BD964BC 4DFA47B4-159DA234 5B646840-36004467 434D0580-7CD8D06B 24C09FAB-0CBA3446 5E740A0A-24B20CB5 5D9E44E2-1BC576BC 0168BB9B-29F1CA5B 3BECBC82-04089618 5872BDD5-44E9672D 4927F82C-1D688D1F 4EFAAFA2-0230BDBC 22EB8DA5-41A5BD33 0E58183C-64A66CF1 5FAE4DC3-3CEA277A 7DF953E6-6114A3ED 6FE1A139-3DF2F7A6 3937F0CD-77777777 32C04D09-457F0520 6A10EE88-35FC5213 32E1222B-77777777 01E8A756-77777777 55684E4E-77777777 1D90EBCB-77777777 36BD47C5-77777777 64B691BF-0606321D 73174D2C-77777777 2B18BE36-34ADC48C 3BC0BB1C-314DDF89 7E6BF097-3207FF76 43B37FBF-2D103042 7AA54EB1-0C7BF661 2F4AB73B-57B53411 611818AF-77777777 04EF1DF3-77777777 399CA806-1A2EB824 6B7B329F-77777777 1C7206F8-5412ACC7 5D8209FF-77777777 69468E88-7F3B43CA 60C6546D-69C950AE 33A1BCCE-77777777 5ED4F131-77777777 0612ED88-77777777 78B34C17-77777777 695449FC-7BE41980 6820709F-77777777 4D53A1C6-447739D0 67350337-77C93F9A 1BB97BFB-2697695D 0BCD8052-2494DAFE 45D59E82-77777777 510D4BCA-01341350 24EBF05E-353925DF 496D7F46-2CF3ED86 61B5E897-77777777 4C313862-19B1CF3B 076C70C3-7917DAE5 23357635-5504A233 006A14E9-00B0DD54 1C279937-77777777 0CC474F6-747CF6E0 08DFAB32-5E37BCD9 07B7501E-77777777 1E895628-77777777 15BB0C68-77777777 724C9E03-3397E2B1 46893D01-0056D33A 5B08AA81-479F23C8 7BCA99B6-77777777 79BF2375-1A933E68 1DCDEE21-77777777 36DE4831-0EF748DB 458FF868-77777777 4C7C5D3C-16C25FA2 1547C0B8-77777777 574C3F19-6A0D25ED 1A4610C5-088443D7 552B3FE2-77777777 713982C8-520B7091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6E5C"/>
    <w:multiLevelType w:val="hybridMultilevel"/>
    <w:tmpl w:val="FFFFFFFF"/>
    <w:lvl w:ilvl="0" w:tplc="CFCC736E">
      <w:start w:val="1"/>
      <w:numFmt w:val="decimal"/>
      <w:lvlText w:val="%1."/>
      <w:lvlJc w:val="left"/>
      <w:pPr>
        <w:ind w:left="720" w:hanging="360"/>
      </w:pPr>
    </w:lvl>
    <w:lvl w:ilvl="1" w:tplc="BBF67E82">
      <w:start w:val="1"/>
      <w:numFmt w:val="lowerLetter"/>
      <w:lvlText w:val="%2."/>
      <w:lvlJc w:val="left"/>
      <w:pPr>
        <w:ind w:left="1440" w:hanging="360"/>
      </w:pPr>
    </w:lvl>
    <w:lvl w:ilvl="2" w:tplc="E0C6B430">
      <w:start w:val="1"/>
      <w:numFmt w:val="lowerRoman"/>
      <w:lvlText w:val="%3."/>
      <w:lvlJc w:val="right"/>
      <w:pPr>
        <w:ind w:left="2160" w:hanging="180"/>
      </w:pPr>
    </w:lvl>
    <w:lvl w:ilvl="3" w:tplc="2E32A5C2">
      <w:start w:val="1"/>
      <w:numFmt w:val="decimal"/>
      <w:lvlText w:val="%4."/>
      <w:lvlJc w:val="left"/>
      <w:pPr>
        <w:ind w:left="2880" w:hanging="360"/>
      </w:pPr>
    </w:lvl>
    <w:lvl w:ilvl="4" w:tplc="7F0EA976">
      <w:start w:val="1"/>
      <w:numFmt w:val="lowerLetter"/>
      <w:lvlText w:val="%5."/>
      <w:lvlJc w:val="left"/>
      <w:pPr>
        <w:ind w:left="3600" w:hanging="360"/>
      </w:pPr>
    </w:lvl>
    <w:lvl w:ilvl="5" w:tplc="B100BCE2">
      <w:start w:val="1"/>
      <w:numFmt w:val="lowerRoman"/>
      <w:lvlText w:val="%6."/>
      <w:lvlJc w:val="right"/>
      <w:pPr>
        <w:ind w:left="4320" w:hanging="180"/>
      </w:pPr>
    </w:lvl>
    <w:lvl w:ilvl="6" w:tplc="A43ADAC6">
      <w:start w:val="1"/>
      <w:numFmt w:val="decimal"/>
      <w:lvlText w:val="%7."/>
      <w:lvlJc w:val="left"/>
      <w:pPr>
        <w:ind w:left="5040" w:hanging="360"/>
      </w:pPr>
    </w:lvl>
    <w:lvl w:ilvl="7" w:tplc="5E84885C">
      <w:start w:val="1"/>
      <w:numFmt w:val="lowerLetter"/>
      <w:lvlText w:val="%8."/>
      <w:lvlJc w:val="left"/>
      <w:pPr>
        <w:ind w:left="5760" w:hanging="360"/>
      </w:pPr>
    </w:lvl>
    <w:lvl w:ilvl="8" w:tplc="C4E89E40">
      <w:start w:val="1"/>
      <w:numFmt w:val="lowerRoman"/>
      <w:lvlText w:val="%9."/>
      <w:lvlJc w:val="right"/>
      <w:pPr>
        <w:ind w:left="6480" w:hanging="180"/>
      </w:pPr>
    </w:lvl>
  </w:abstractNum>
  <w:abstractNum w:abstractNumId="1" w15:restartNumberingAfterBreak="0">
    <w:nsid w:val="03324BC8"/>
    <w:multiLevelType w:val="multilevel"/>
    <w:tmpl w:val="E8F48164"/>
    <w:lvl w:ilvl="0">
      <w:start w:val="2"/>
      <w:numFmt w:val="decimal"/>
      <w:lvlText w:val="%1"/>
      <w:lvlJc w:val="left"/>
      <w:pPr>
        <w:ind w:left="360" w:hanging="360"/>
      </w:pPr>
      <w:rPr>
        <w:rFonts w:hint="default"/>
      </w:rPr>
    </w:lvl>
    <w:lvl w:ilvl="1">
      <w:start w:val="3"/>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FB67116"/>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2C5196F"/>
    <w:multiLevelType w:val="hybridMultilevel"/>
    <w:tmpl w:val="2252024A"/>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BE45D6D"/>
    <w:multiLevelType w:val="hybridMultilevel"/>
    <w:tmpl w:val="2252024A"/>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B6B025E"/>
    <w:multiLevelType w:val="hybridMultilevel"/>
    <w:tmpl w:val="2252024A"/>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0AE668E"/>
    <w:multiLevelType w:val="hybridMultilevel"/>
    <w:tmpl w:val="5F747CC6"/>
    <w:lvl w:ilvl="0" w:tplc="3A264982">
      <w:start w:val="7"/>
      <w:numFmt w:val="decimal"/>
      <w:lvlText w:val="%1."/>
      <w:lvlJc w:val="left"/>
      <w:pPr>
        <w:ind w:left="732" w:hanging="360"/>
      </w:pPr>
      <w:rPr>
        <w:rFonts w:eastAsiaTheme="majorEastAsia" w:hint="default"/>
        <w:b/>
        <w:color w:val="2F5496" w:themeColor="accent1" w:themeShade="BF"/>
      </w:rPr>
    </w:lvl>
    <w:lvl w:ilvl="1" w:tplc="08090019" w:tentative="1">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8" w15:restartNumberingAfterBreak="0">
    <w:nsid w:val="7E3474D5"/>
    <w:multiLevelType w:val="hybridMultilevel"/>
    <w:tmpl w:val="2252024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8B52F2"/>
    <w:multiLevelType w:val="hybridMultilevel"/>
    <w:tmpl w:val="2252024A"/>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071818">
    <w:abstractNumId w:val="2"/>
  </w:num>
  <w:num w:numId="2" w16cid:durableId="946154365">
    <w:abstractNumId w:val="1"/>
  </w:num>
  <w:num w:numId="3" w16cid:durableId="506793675">
    <w:abstractNumId w:val="0"/>
  </w:num>
  <w:num w:numId="4" w16cid:durableId="436366447">
    <w:abstractNumId w:val="3"/>
  </w:num>
  <w:num w:numId="5" w16cid:durableId="1976174478">
    <w:abstractNumId w:val="8"/>
  </w:num>
  <w:num w:numId="6" w16cid:durableId="703288426">
    <w:abstractNumId w:val="7"/>
  </w:num>
  <w:num w:numId="7" w16cid:durableId="1802192810">
    <w:abstractNumId w:val="5"/>
  </w:num>
  <w:num w:numId="8" w16cid:durableId="396546">
    <w:abstractNumId w:val="4"/>
  </w:num>
  <w:num w:numId="9" w16cid:durableId="146821938">
    <w:abstractNumId w:val="6"/>
  </w:num>
  <w:num w:numId="10" w16cid:durableId="13895715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633"/>
    <w:rsid w:val="00006E73"/>
    <w:rsid w:val="0001187F"/>
    <w:rsid w:val="000122CF"/>
    <w:rsid w:val="00031CBF"/>
    <w:rsid w:val="0006225B"/>
    <w:rsid w:val="0007034A"/>
    <w:rsid w:val="0007265B"/>
    <w:rsid w:val="0007644F"/>
    <w:rsid w:val="000771A8"/>
    <w:rsid w:val="00081820"/>
    <w:rsid w:val="0008387C"/>
    <w:rsid w:val="00097A8C"/>
    <w:rsid w:val="000B31CA"/>
    <w:rsid w:val="000B4625"/>
    <w:rsid w:val="000C3FFC"/>
    <w:rsid w:val="000C4B08"/>
    <w:rsid w:val="000E3809"/>
    <w:rsid w:val="000F02BA"/>
    <w:rsid w:val="000F6A7F"/>
    <w:rsid w:val="001006FC"/>
    <w:rsid w:val="00103047"/>
    <w:rsid w:val="00112E7B"/>
    <w:rsid w:val="00112FF9"/>
    <w:rsid w:val="00143E1F"/>
    <w:rsid w:val="00144376"/>
    <w:rsid w:val="00152A7A"/>
    <w:rsid w:val="001539F3"/>
    <w:rsid w:val="00156877"/>
    <w:rsid w:val="00164B3B"/>
    <w:rsid w:val="001659F2"/>
    <w:rsid w:val="00172CD3"/>
    <w:rsid w:val="001736B9"/>
    <w:rsid w:val="001767C4"/>
    <w:rsid w:val="00187318"/>
    <w:rsid w:val="00196F65"/>
    <w:rsid w:val="001B331E"/>
    <w:rsid w:val="001C2CA9"/>
    <w:rsid w:val="001D311A"/>
    <w:rsid w:val="001E30CE"/>
    <w:rsid w:val="001F0FA7"/>
    <w:rsid w:val="001F127A"/>
    <w:rsid w:val="00214902"/>
    <w:rsid w:val="002263D3"/>
    <w:rsid w:val="002511C5"/>
    <w:rsid w:val="00261500"/>
    <w:rsid w:val="00265D5C"/>
    <w:rsid w:val="00274169"/>
    <w:rsid w:val="002813E7"/>
    <w:rsid w:val="0028695E"/>
    <w:rsid w:val="002954C1"/>
    <w:rsid w:val="002A4B95"/>
    <w:rsid w:val="002A63C9"/>
    <w:rsid w:val="002D0FD4"/>
    <w:rsid w:val="002D4CA0"/>
    <w:rsid w:val="002F51EA"/>
    <w:rsid w:val="003121EB"/>
    <w:rsid w:val="003122A2"/>
    <w:rsid w:val="00316792"/>
    <w:rsid w:val="00322100"/>
    <w:rsid w:val="00325672"/>
    <w:rsid w:val="003269D6"/>
    <w:rsid w:val="003313E7"/>
    <w:rsid w:val="003425CB"/>
    <w:rsid w:val="00343B21"/>
    <w:rsid w:val="00375EDF"/>
    <w:rsid w:val="00385342"/>
    <w:rsid w:val="00396CF3"/>
    <w:rsid w:val="003A508E"/>
    <w:rsid w:val="003A59AB"/>
    <w:rsid w:val="003B3196"/>
    <w:rsid w:val="003B3D35"/>
    <w:rsid w:val="003D2A2A"/>
    <w:rsid w:val="003D6123"/>
    <w:rsid w:val="003F66CA"/>
    <w:rsid w:val="003F779F"/>
    <w:rsid w:val="00410161"/>
    <w:rsid w:val="00411225"/>
    <w:rsid w:val="0043429D"/>
    <w:rsid w:val="00441B91"/>
    <w:rsid w:val="00444C60"/>
    <w:rsid w:val="00445111"/>
    <w:rsid w:val="00456D42"/>
    <w:rsid w:val="00461B8E"/>
    <w:rsid w:val="00487DC2"/>
    <w:rsid w:val="00494423"/>
    <w:rsid w:val="00496921"/>
    <w:rsid w:val="00497411"/>
    <w:rsid w:val="004A05C6"/>
    <w:rsid w:val="004A3D3C"/>
    <w:rsid w:val="004B19F8"/>
    <w:rsid w:val="004C0B52"/>
    <w:rsid w:val="004C32C5"/>
    <w:rsid w:val="004C6602"/>
    <w:rsid w:val="004C6CA5"/>
    <w:rsid w:val="004D07FF"/>
    <w:rsid w:val="004E6F46"/>
    <w:rsid w:val="00552D89"/>
    <w:rsid w:val="00553C33"/>
    <w:rsid w:val="0057251F"/>
    <w:rsid w:val="00575192"/>
    <w:rsid w:val="005830D9"/>
    <w:rsid w:val="0059256A"/>
    <w:rsid w:val="00594796"/>
    <w:rsid w:val="005949F0"/>
    <w:rsid w:val="00594F90"/>
    <w:rsid w:val="0059594A"/>
    <w:rsid w:val="005A56B0"/>
    <w:rsid w:val="005B109B"/>
    <w:rsid w:val="005C603C"/>
    <w:rsid w:val="005F38CD"/>
    <w:rsid w:val="005F6BED"/>
    <w:rsid w:val="0060055E"/>
    <w:rsid w:val="006051E5"/>
    <w:rsid w:val="0061356A"/>
    <w:rsid w:val="00614CE3"/>
    <w:rsid w:val="006158F0"/>
    <w:rsid w:val="00621350"/>
    <w:rsid w:val="006470E4"/>
    <w:rsid w:val="00651920"/>
    <w:rsid w:val="00654506"/>
    <w:rsid w:val="00660F77"/>
    <w:rsid w:val="006C4716"/>
    <w:rsid w:val="006C638F"/>
    <w:rsid w:val="006E7B3C"/>
    <w:rsid w:val="00706EA1"/>
    <w:rsid w:val="007222D1"/>
    <w:rsid w:val="0073434A"/>
    <w:rsid w:val="00734C56"/>
    <w:rsid w:val="007373F7"/>
    <w:rsid w:val="007453E9"/>
    <w:rsid w:val="00745DF4"/>
    <w:rsid w:val="007546DC"/>
    <w:rsid w:val="007857EA"/>
    <w:rsid w:val="00785915"/>
    <w:rsid w:val="0078671D"/>
    <w:rsid w:val="00793D21"/>
    <w:rsid w:val="007A5CC8"/>
    <w:rsid w:val="007B591D"/>
    <w:rsid w:val="007C5292"/>
    <w:rsid w:val="007D46F4"/>
    <w:rsid w:val="007E7CA7"/>
    <w:rsid w:val="00802987"/>
    <w:rsid w:val="00812EB2"/>
    <w:rsid w:val="00814F26"/>
    <w:rsid w:val="00816240"/>
    <w:rsid w:val="00822F8B"/>
    <w:rsid w:val="00823A39"/>
    <w:rsid w:val="00840F9A"/>
    <w:rsid w:val="00850520"/>
    <w:rsid w:val="00851A72"/>
    <w:rsid w:val="008535E7"/>
    <w:rsid w:val="00853FE4"/>
    <w:rsid w:val="0085729B"/>
    <w:rsid w:val="008616CE"/>
    <w:rsid w:val="00861B5E"/>
    <w:rsid w:val="008707C4"/>
    <w:rsid w:val="00891806"/>
    <w:rsid w:val="008939A3"/>
    <w:rsid w:val="008A0BA6"/>
    <w:rsid w:val="008A2B6A"/>
    <w:rsid w:val="008B17C1"/>
    <w:rsid w:val="008B2FA6"/>
    <w:rsid w:val="008B3AA0"/>
    <w:rsid w:val="008C130A"/>
    <w:rsid w:val="008D2F97"/>
    <w:rsid w:val="008E4F94"/>
    <w:rsid w:val="008E66F4"/>
    <w:rsid w:val="008F7DA6"/>
    <w:rsid w:val="009146C9"/>
    <w:rsid w:val="00925810"/>
    <w:rsid w:val="00936E2C"/>
    <w:rsid w:val="00951645"/>
    <w:rsid w:val="00964510"/>
    <w:rsid w:val="00972D97"/>
    <w:rsid w:val="0097509E"/>
    <w:rsid w:val="009766E6"/>
    <w:rsid w:val="00977465"/>
    <w:rsid w:val="00997670"/>
    <w:rsid w:val="009B0366"/>
    <w:rsid w:val="009B31FF"/>
    <w:rsid w:val="009B4CDD"/>
    <w:rsid w:val="009B586D"/>
    <w:rsid w:val="009D240D"/>
    <w:rsid w:val="009D5A2F"/>
    <w:rsid w:val="009D6E35"/>
    <w:rsid w:val="009F0905"/>
    <w:rsid w:val="009F5116"/>
    <w:rsid w:val="00A06308"/>
    <w:rsid w:val="00A24AE3"/>
    <w:rsid w:val="00A306E2"/>
    <w:rsid w:val="00A35A69"/>
    <w:rsid w:val="00A42F32"/>
    <w:rsid w:val="00A44525"/>
    <w:rsid w:val="00A5764E"/>
    <w:rsid w:val="00A62888"/>
    <w:rsid w:val="00A8634D"/>
    <w:rsid w:val="00A87802"/>
    <w:rsid w:val="00A93DE0"/>
    <w:rsid w:val="00A9671B"/>
    <w:rsid w:val="00AA58BB"/>
    <w:rsid w:val="00AD20DA"/>
    <w:rsid w:val="00AD3672"/>
    <w:rsid w:val="00AD7203"/>
    <w:rsid w:val="00AE564F"/>
    <w:rsid w:val="00AF1E45"/>
    <w:rsid w:val="00AF6F35"/>
    <w:rsid w:val="00AF72B7"/>
    <w:rsid w:val="00B16692"/>
    <w:rsid w:val="00B22C77"/>
    <w:rsid w:val="00B24A47"/>
    <w:rsid w:val="00B53A9D"/>
    <w:rsid w:val="00B838CD"/>
    <w:rsid w:val="00B92641"/>
    <w:rsid w:val="00B9479F"/>
    <w:rsid w:val="00BC12F6"/>
    <w:rsid w:val="00BD1DA7"/>
    <w:rsid w:val="00BD401B"/>
    <w:rsid w:val="00BE42CB"/>
    <w:rsid w:val="00BE7FDD"/>
    <w:rsid w:val="00BF1A0A"/>
    <w:rsid w:val="00BF24AF"/>
    <w:rsid w:val="00C01C6A"/>
    <w:rsid w:val="00C02451"/>
    <w:rsid w:val="00C0392A"/>
    <w:rsid w:val="00C1554D"/>
    <w:rsid w:val="00C20101"/>
    <w:rsid w:val="00C22F68"/>
    <w:rsid w:val="00C24920"/>
    <w:rsid w:val="00C34FFF"/>
    <w:rsid w:val="00C37D35"/>
    <w:rsid w:val="00C402D0"/>
    <w:rsid w:val="00C52864"/>
    <w:rsid w:val="00C54943"/>
    <w:rsid w:val="00C625B6"/>
    <w:rsid w:val="00C6432A"/>
    <w:rsid w:val="00C95AFE"/>
    <w:rsid w:val="00CA1DE3"/>
    <w:rsid w:val="00CC0920"/>
    <w:rsid w:val="00CC34B3"/>
    <w:rsid w:val="00CD66C9"/>
    <w:rsid w:val="00CD7823"/>
    <w:rsid w:val="00CE2DB9"/>
    <w:rsid w:val="00CE4CDB"/>
    <w:rsid w:val="00CF6737"/>
    <w:rsid w:val="00D11D1D"/>
    <w:rsid w:val="00D1732C"/>
    <w:rsid w:val="00D20576"/>
    <w:rsid w:val="00D20F59"/>
    <w:rsid w:val="00D24C59"/>
    <w:rsid w:val="00D27B93"/>
    <w:rsid w:val="00D31847"/>
    <w:rsid w:val="00D331CE"/>
    <w:rsid w:val="00D43A40"/>
    <w:rsid w:val="00D72FA6"/>
    <w:rsid w:val="00D84374"/>
    <w:rsid w:val="00D870D5"/>
    <w:rsid w:val="00DA1127"/>
    <w:rsid w:val="00DA203D"/>
    <w:rsid w:val="00DA325E"/>
    <w:rsid w:val="00DB0632"/>
    <w:rsid w:val="00DB0F07"/>
    <w:rsid w:val="00DB157B"/>
    <w:rsid w:val="00DB3D7B"/>
    <w:rsid w:val="00DB477E"/>
    <w:rsid w:val="00DB53E2"/>
    <w:rsid w:val="00DB7E79"/>
    <w:rsid w:val="00DC2DDB"/>
    <w:rsid w:val="00DD1A23"/>
    <w:rsid w:val="00DD2E23"/>
    <w:rsid w:val="00DD305F"/>
    <w:rsid w:val="00E04DE6"/>
    <w:rsid w:val="00E25F88"/>
    <w:rsid w:val="00E27F9F"/>
    <w:rsid w:val="00E417DA"/>
    <w:rsid w:val="00E41DA8"/>
    <w:rsid w:val="00E47F14"/>
    <w:rsid w:val="00E522FB"/>
    <w:rsid w:val="00E7396C"/>
    <w:rsid w:val="00E90D9E"/>
    <w:rsid w:val="00E944D5"/>
    <w:rsid w:val="00E94930"/>
    <w:rsid w:val="00EB00A2"/>
    <w:rsid w:val="00EB6A01"/>
    <w:rsid w:val="00EC4CA5"/>
    <w:rsid w:val="00EC7813"/>
    <w:rsid w:val="00ED1223"/>
    <w:rsid w:val="00ED72E0"/>
    <w:rsid w:val="00EF137E"/>
    <w:rsid w:val="00EF38ED"/>
    <w:rsid w:val="00F15E9E"/>
    <w:rsid w:val="00F1769A"/>
    <w:rsid w:val="00F176D5"/>
    <w:rsid w:val="00F22D4E"/>
    <w:rsid w:val="00F45F2E"/>
    <w:rsid w:val="00F546EB"/>
    <w:rsid w:val="00F6589B"/>
    <w:rsid w:val="00F73B06"/>
    <w:rsid w:val="00F8099A"/>
    <w:rsid w:val="00F86BBD"/>
    <w:rsid w:val="00F8717F"/>
    <w:rsid w:val="00F91688"/>
    <w:rsid w:val="00FA1EF9"/>
    <w:rsid w:val="00FB719F"/>
    <w:rsid w:val="00FE0927"/>
    <w:rsid w:val="00FE3359"/>
    <w:rsid w:val="00FF207A"/>
    <w:rsid w:val="01C63FBA"/>
    <w:rsid w:val="02B17DAF"/>
    <w:rsid w:val="02F6A76F"/>
    <w:rsid w:val="035AECDE"/>
    <w:rsid w:val="04B85215"/>
    <w:rsid w:val="0659FBF5"/>
    <w:rsid w:val="06BF267B"/>
    <w:rsid w:val="08594877"/>
    <w:rsid w:val="08F83A6A"/>
    <w:rsid w:val="08FA1AA5"/>
    <w:rsid w:val="0A946F72"/>
    <w:rsid w:val="0AD3F189"/>
    <w:rsid w:val="0E6528A8"/>
    <w:rsid w:val="12AA1961"/>
    <w:rsid w:val="13E74B01"/>
    <w:rsid w:val="151FBA0F"/>
    <w:rsid w:val="156DCF16"/>
    <w:rsid w:val="15F626C0"/>
    <w:rsid w:val="1694666D"/>
    <w:rsid w:val="19F6208A"/>
    <w:rsid w:val="1A231E0C"/>
    <w:rsid w:val="1BD2441D"/>
    <w:rsid w:val="1BDA7E47"/>
    <w:rsid w:val="1D282170"/>
    <w:rsid w:val="1DAAEAE9"/>
    <w:rsid w:val="1E189A9A"/>
    <w:rsid w:val="1F03D88F"/>
    <w:rsid w:val="201BE230"/>
    <w:rsid w:val="212FA31E"/>
    <w:rsid w:val="2164A7F9"/>
    <w:rsid w:val="22A501C2"/>
    <w:rsid w:val="236B7C5F"/>
    <w:rsid w:val="251855C1"/>
    <w:rsid w:val="272BF412"/>
    <w:rsid w:val="2733FB6B"/>
    <w:rsid w:val="2770EB01"/>
    <w:rsid w:val="280260C3"/>
    <w:rsid w:val="287A9625"/>
    <w:rsid w:val="2C4C30AC"/>
    <w:rsid w:val="2CC399F5"/>
    <w:rsid w:val="2FDD67CB"/>
    <w:rsid w:val="3277CF4C"/>
    <w:rsid w:val="3427CD5C"/>
    <w:rsid w:val="35FC2F68"/>
    <w:rsid w:val="3617F4D5"/>
    <w:rsid w:val="362D97AE"/>
    <w:rsid w:val="3719DFB7"/>
    <w:rsid w:val="371B9DAC"/>
    <w:rsid w:val="377E57F7"/>
    <w:rsid w:val="38EE41C3"/>
    <w:rsid w:val="399488C9"/>
    <w:rsid w:val="39C6FB23"/>
    <w:rsid w:val="3A1EA978"/>
    <w:rsid w:val="3B4F112D"/>
    <w:rsid w:val="3BA25F69"/>
    <w:rsid w:val="3C3247C9"/>
    <w:rsid w:val="3D483691"/>
    <w:rsid w:val="3DE72884"/>
    <w:rsid w:val="401AFA6C"/>
    <w:rsid w:val="41F1A927"/>
    <w:rsid w:val="4255EE96"/>
    <w:rsid w:val="428860F0"/>
    <w:rsid w:val="45F717C9"/>
    <w:rsid w:val="463699E0"/>
    <w:rsid w:val="463C0EB8"/>
    <w:rsid w:val="4651B8E3"/>
    <w:rsid w:val="486A6BC8"/>
    <w:rsid w:val="4A5D97B6"/>
    <w:rsid w:val="4A861172"/>
    <w:rsid w:val="4B69480E"/>
    <w:rsid w:val="4B897BA5"/>
    <w:rsid w:val="4F9E46B3"/>
    <w:rsid w:val="4FCE6C5E"/>
    <w:rsid w:val="51EF86E0"/>
    <w:rsid w:val="532F7DD2"/>
    <w:rsid w:val="537EF1FD"/>
    <w:rsid w:val="5457AB5D"/>
    <w:rsid w:val="55BF8DD0"/>
    <w:rsid w:val="56D7BD6D"/>
    <w:rsid w:val="5859D878"/>
    <w:rsid w:val="58D620E6"/>
    <w:rsid w:val="594E456F"/>
    <w:rsid w:val="5AC07BEA"/>
    <w:rsid w:val="5AF0A195"/>
    <w:rsid w:val="5B4FDEA0"/>
    <w:rsid w:val="5D4936D5"/>
    <w:rsid w:val="5D70BF7F"/>
    <w:rsid w:val="5F5F67A7"/>
    <w:rsid w:val="61393E8B"/>
    <w:rsid w:val="61A0037A"/>
    <w:rsid w:val="61B0A7D4"/>
    <w:rsid w:val="636D1073"/>
    <w:rsid w:val="63B95C75"/>
    <w:rsid w:val="665F22CE"/>
    <w:rsid w:val="66BE5FD9"/>
    <w:rsid w:val="67AED903"/>
    <w:rsid w:val="6988AFE7"/>
    <w:rsid w:val="6AA0EB5E"/>
    <w:rsid w:val="6BAA4508"/>
    <w:rsid w:val="6EC91BC4"/>
    <w:rsid w:val="6EE85B97"/>
    <w:rsid w:val="6F580359"/>
    <w:rsid w:val="722A14EE"/>
    <w:rsid w:val="7281B212"/>
    <w:rsid w:val="753C280F"/>
    <w:rsid w:val="764D0E73"/>
    <w:rsid w:val="76998D46"/>
    <w:rsid w:val="772AD037"/>
    <w:rsid w:val="7742FC75"/>
    <w:rsid w:val="7811036B"/>
    <w:rsid w:val="783B3726"/>
    <w:rsid w:val="7911A3D7"/>
    <w:rsid w:val="7A1D1563"/>
    <w:rsid w:val="7AC68492"/>
    <w:rsid w:val="7BB1C287"/>
    <w:rsid w:val="7E1291F1"/>
    <w:rsid w:val="7EA1F4A7"/>
    <w:rsid w:val="7FB763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1B33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3D6123"/>
  </w:style>
  <w:style w:type="character" w:styleId="Strong">
    <w:name w:val="Strong"/>
    <w:basedOn w:val="DefaultParagraphFont"/>
    <w:uiPriority w:val="22"/>
    <w:qFormat/>
    <w:rsid w:val="007857EA"/>
    <w:rPr>
      <w:b/>
      <w:bCs/>
    </w:rPr>
  </w:style>
  <w:style w:type="character" w:styleId="UnresolvedMention">
    <w:name w:val="Unresolved Mention"/>
    <w:basedOn w:val="DefaultParagraphFont"/>
    <w:uiPriority w:val="99"/>
    <w:semiHidden/>
    <w:unhideWhenUsed/>
    <w:rsid w:val="00E417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82381">
      <w:bodyDiv w:val="1"/>
      <w:marLeft w:val="0"/>
      <w:marRight w:val="0"/>
      <w:marTop w:val="0"/>
      <w:marBottom w:val="0"/>
      <w:divBdr>
        <w:top w:val="none" w:sz="0" w:space="0" w:color="auto"/>
        <w:left w:val="none" w:sz="0" w:space="0" w:color="auto"/>
        <w:bottom w:val="none" w:sz="0" w:space="0" w:color="auto"/>
        <w:right w:val="none" w:sz="0" w:space="0" w:color="auto"/>
      </w:divBdr>
    </w:div>
    <w:div w:id="589434303">
      <w:bodyDiv w:val="1"/>
      <w:marLeft w:val="0"/>
      <w:marRight w:val="0"/>
      <w:marTop w:val="0"/>
      <w:marBottom w:val="0"/>
      <w:divBdr>
        <w:top w:val="none" w:sz="0" w:space="0" w:color="auto"/>
        <w:left w:val="none" w:sz="0" w:space="0" w:color="auto"/>
        <w:bottom w:val="none" w:sz="0" w:space="0" w:color="auto"/>
        <w:right w:val="none" w:sz="0" w:space="0" w:color="auto"/>
      </w:divBdr>
      <w:divsChild>
        <w:div w:id="86731898">
          <w:marLeft w:val="0"/>
          <w:marRight w:val="0"/>
          <w:marTop w:val="0"/>
          <w:marBottom w:val="0"/>
          <w:divBdr>
            <w:top w:val="none" w:sz="0" w:space="0" w:color="auto"/>
            <w:left w:val="none" w:sz="0" w:space="0" w:color="auto"/>
            <w:bottom w:val="none" w:sz="0" w:space="0" w:color="auto"/>
            <w:right w:val="none" w:sz="0" w:space="0" w:color="auto"/>
          </w:divBdr>
        </w:div>
      </w:divsChild>
    </w:div>
    <w:div w:id="819464552">
      <w:bodyDiv w:val="1"/>
      <w:marLeft w:val="0"/>
      <w:marRight w:val="0"/>
      <w:marTop w:val="0"/>
      <w:marBottom w:val="0"/>
      <w:divBdr>
        <w:top w:val="none" w:sz="0" w:space="0" w:color="auto"/>
        <w:left w:val="none" w:sz="0" w:space="0" w:color="auto"/>
        <w:bottom w:val="none" w:sz="0" w:space="0" w:color="auto"/>
        <w:right w:val="none" w:sz="0" w:space="0" w:color="auto"/>
      </w:divBdr>
    </w:div>
    <w:div w:id="956989069">
      <w:bodyDiv w:val="1"/>
      <w:marLeft w:val="0"/>
      <w:marRight w:val="0"/>
      <w:marTop w:val="0"/>
      <w:marBottom w:val="0"/>
      <w:divBdr>
        <w:top w:val="none" w:sz="0" w:space="0" w:color="auto"/>
        <w:left w:val="none" w:sz="0" w:space="0" w:color="auto"/>
        <w:bottom w:val="none" w:sz="0" w:space="0" w:color="auto"/>
        <w:right w:val="none" w:sz="0" w:space="0" w:color="auto"/>
      </w:divBdr>
    </w:div>
    <w:div w:id="1109197267">
      <w:bodyDiv w:val="1"/>
      <w:marLeft w:val="0"/>
      <w:marRight w:val="0"/>
      <w:marTop w:val="0"/>
      <w:marBottom w:val="0"/>
      <w:divBdr>
        <w:top w:val="none" w:sz="0" w:space="0" w:color="auto"/>
        <w:left w:val="none" w:sz="0" w:space="0" w:color="auto"/>
        <w:bottom w:val="none" w:sz="0" w:space="0" w:color="auto"/>
        <w:right w:val="none" w:sz="0" w:space="0" w:color="auto"/>
      </w:divBdr>
      <w:divsChild>
        <w:div w:id="314577566">
          <w:marLeft w:val="0"/>
          <w:marRight w:val="0"/>
          <w:marTop w:val="0"/>
          <w:marBottom w:val="0"/>
          <w:divBdr>
            <w:top w:val="none" w:sz="0" w:space="0" w:color="auto"/>
            <w:left w:val="none" w:sz="0" w:space="0" w:color="auto"/>
            <w:bottom w:val="none" w:sz="0" w:space="0" w:color="auto"/>
            <w:right w:val="none" w:sz="0" w:space="0" w:color="auto"/>
          </w:divBdr>
        </w:div>
      </w:divsChild>
    </w:div>
    <w:div w:id="1525249470">
      <w:bodyDiv w:val="1"/>
      <w:marLeft w:val="0"/>
      <w:marRight w:val="0"/>
      <w:marTop w:val="0"/>
      <w:marBottom w:val="0"/>
      <w:divBdr>
        <w:top w:val="none" w:sz="0" w:space="0" w:color="auto"/>
        <w:left w:val="none" w:sz="0" w:space="0" w:color="auto"/>
        <w:bottom w:val="none" w:sz="0" w:space="0" w:color="auto"/>
        <w:right w:val="none" w:sz="0" w:space="0" w:color="auto"/>
      </w:divBdr>
    </w:div>
    <w:div w:id="1631279875">
      <w:bodyDiv w:val="1"/>
      <w:marLeft w:val="0"/>
      <w:marRight w:val="0"/>
      <w:marTop w:val="0"/>
      <w:marBottom w:val="0"/>
      <w:divBdr>
        <w:top w:val="none" w:sz="0" w:space="0" w:color="auto"/>
        <w:left w:val="none" w:sz="0" w:space="0" w:color="auto"/>
        <w:bottom w:val="none" w:sz="0" w:space="0" w:color="auto"/>
        <w:right w:val="none" w:sz="0" w:space="0" w:color="auto"/>
      </w:divBdr>
    </w:div>
    <w:div w:id="167282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scribbr.co.uk/research-methods/research-design/"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learning.com/blog/reasons-digital-literacy-is-important-for-students/"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commonsense.org/education/articles/how-technology-can-encourage-student-collaboration" TargetMode="External"/><Relationship Id="rId25"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hyperlink" Target="https://www.wpromote.com/blog/content-marketing/qr-code-marketing" TargetMode="External"/><Relationship Id="rId20" Type="http://schemas.openxmlformats.org/officeDocument/2006/relationships/hyperlink" Target="https://www.qr-code-generator.com/blog/how-qr-codes-work-and-their-history/"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staff-force.com/effective-collaboration-skills/" TargetMode="External"/><Relationship Id="rId23" Type="http://schemas.openxmlformats.org/officeDocument/2006/relationships/image" Target="media/image1.jpeg"/><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cibgp.com/article_9383_e81004d9b09ca13e5e7063f540b82e92.pd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ictionary.cambridge.org/dictionary/english/collaboration" TargetMode="External"/><Relationship Id="rId22" Type="http://schemas.openxmlformats.org/officeDocument/2006/relationships/hyperlink" Target="https://woztell.com/examples-of-how-to-use-whatsapp-in-education/"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a:t>Rate</a:t>
            </a:r>
            <a:r>
              <a:rPr lang="en-GB" baseline="0"/>
              <a:t> these modes in ranking order how confident do you  feel using them?</a:t>
            </a:r>
            <a:endParaRPr lang="en-GB"/>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Very Confident?</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Sheet1!$A$2:$A$7</c:f>
              <c:strCache>
                <c:ptCount val="6"/>
                <c:pt idx="1">
                  <c:v>OneDrive</c:v>
                </c:pt>
                <c:pt idx="2">
                  <c:v>WhatsAPP</c:v>
                </c:pt>
                <c:pt idx="3">
                  <c:v>YouTube</c:v>
                </c:pt>
                <c:pt idx="4">
                  <c:v>Library</c:v>
                </c:pt>
                <c:pt idx="5">
                  <c:v>Moodle</c:v>
                </c:pt>
              </c:strCache>
            </c:strRef>
          </c:cat>
          <c:val>
            <c:numRef>
              <c:f>Sheet1!$B$2:$B$7</c:f>
              <c:numCache>
                <c:formatCode>@</c:formatCode>
                <c:ptCount val="6"/>
                <c:pt idx="1">
                  <c:v>0</c:v>
                </c:pt>
                <c:pt idx="2" formatCode="0%">
                  <c:v>1</c:v>
                </c:pt>
                <c:pt idx="3" formatCode="0%">
                  <c:v>1</c:v>
                </c:pt>
                <c:pt idx="4" formatCode="0%">
                  <c:v>0</c:v>
                </c:pt>
                <c:pt idx="5" formatCode="0%">
                  <c:v>0.75</c:v>
                </c:pt>
              </c:numCache>
            </c:numRef>
          </c:val>
          <c:extLst>
            <c:ext xmlns:c16="http://schemas.microsoft.com/office/drawing/2014/chart" uri="{C3380CC4-5D6E-409C-BE32-E72D297353CC}">
              <c16:uniqueId val="{00000000-B319-4301-9007-681D251AA556}"/>
            </c:ext>
          </c:extLst>
        </c:ser>
        <c:ser>
          <c:idx val="1"/>
          <c:order val="1"/>
          <c:tx>
            <c:strRef>
              <c:f>Sheet1!$C$1</c:f>
              <c:strCache>
                <c:ptCount val="1"/>
                <c:pt idx="0">
                  <c:v>SomeWhat Not Confident?</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Sheet1!$A$2:$A$7</c:f>
              <c:strCache>
                <c:ptCount val="6"/>
                <c:pt idx="1">
                  <c:v>OneDrive</c:v>
                </c:pt>
                <c:pt idx="2">
                  <c:v>WhatsAPP</c:v>
                </c:pt>
                <c:pt idx="3">
                  <c:v>YouTube</c:v>
                </c:pt>
                <c:pt idx="4">
                  <c:v>Library</c:v>
                </c:pt>
                <c:pt idx="5">
                  <c:v>Moodle</c:v>
                </c:pt>
              </c:strCache>
            </c:strRef>
          </c:cat>
          <c:val>
            <c:numRef>
              <c:f>Sheet1!$C$2:$C$7</c:f>
              <c:numCache>
                <c:formatCode>@</c:formatCode>
                <c:ptCount val="6"/>
                <c:pt idx="1">
                  <c:v>0</c:v>
                </c:pt>
                <c:pt idx="2" formatCode="0%">
                  <c:v>0</c:v>
                </c:pt>
                <c:pt idx="3" formatCode="0%">
                  <c:v>0</c:v>
                </c:pt>
                <c:pt idx="4" formatCode="0%">
                  <c:v>0.5</c:v>
                </c:pt>
                <c:pt idx="5" formatCode="0%">
                  <c:v>0.25</c:v>
                </c:pt>
              </c:numCache>
            </c:numRef>
          </c:val>
          <c:extLst>
            <c:ext xmlns:c16="http://schemas.microsoft.com/office/drawing/2014/chart" uri="{C3380CC4-5D6E-409C-BE32-E72D297353CC}">
              <c16:uniqueId val="{00000001-B319-4301-9007-681D251AA556}"/>
            </c:ext>
          </c:extLst>
        </c:ser>
        <c:ser>
          <c:idx val="2"/>
          <c:order val="2"/>
          <c:tx>
            <c:strRef>
              <c:f>Sheet1!$D$1</c:f>
              <c:strCache>
                <c:ptCount val="1"/>
                <c:pt idx="0">
                  <c:v>Extremely Confident?</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Sheet1!$A$2:$A$7</c:f>
              <c:strCache>
                <c:ptCount val="6"/>
                <c:pt idx="1">
                  <c:v>OneDrive</c:v>
                </c:pt>
                <c:pt idx="2">
                  <c:v>WhatsAPP</c:v>
                </c:pt>
                <c:pt idx="3">
                  <c:v>YouTube</c:v>
                </c:pt>
                <c:pt idx="4">
                  <c:v>Library</c:v>
                </c:pt>
                <c:pt idx="5">
                  <c:v>Moodle</c:v>
                </c:pt>
              </c:strCache>
            </c:strRef>
          </c:cat>
          <c:val>
            <c:numRef>
              <c:f>Sheet1!$D$2:$D$7</c:f>
              <c:numCache>
                <c:formatCode>@</c:formatCode>
                <c:ptCount val="6"/>
                <c:pt idx="1">
                  <c:v>0</c:v>
                </c:pt>
                <c:pt idx="2" formatCode="0%">
                  <c:v>0</c:v>
                </c:pt>
                <c:pt idx="3" formatCode="0%">
                  <c:v>0</c:v>
                </c:pt>
                <c:pt idx="4" formatCode="0%">
                  <c:v>0</c:v>
                </c:pt>
                <c:pt idx="5" formatCode="0%">
                  <c:v>0</c:v>
                </c:pt>
              </c:numCache>
            </c:numRef>
          </c:val>
          <c:extLst>
            <c:ext xmlns:c16="http://schemas.microsoft.com/office/drawing/2014/chart" uri="{C3380CC4-5D6E-409C-BE32-E72D297353CC}">
              <c16:uniqueId val="{00000002-B319-4301-9007-681D251AA556}"/>
            </c:ext>
          </c:extLst>
        </c:ser>
        <c:ser>
          <c:idx val="3"/>
          <c:order val="3"/>
          <c:tx>
            <c:strRef>
              <c:f>Sheet1!$E$1</c:f>
              <c:strCache>
                <c:ptCount val="1"/>
                <c:pt idx="0">
                  <c:v>Not So Confident?</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chemeClr val="accent4">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Sheet1!$A$2:$A$7</c:f>
              <c:strCache>
                <c:ptCount val="6"/>
                <c:pt idx="1">
                  <c:v>OneDrive</c:v>
                </c:pt>
                <c:pt idx="2">
                  <c:v>WhatsAPP</c:v>
                </c:pt>
                <c:pt idx="3">
                  <c:v>YouTube</c:v>
                </c:pt>
                <c:pt idx="4">
                  <c:v>Library</c:v>
                </c:pt>
                <c:pt idx="5">
                  <c:v>Moodle</c:v>
                </c:pt>
              </c:strCache>
            </c:strRef>
          </c:cat>
          <c:val>
            <c:numRef>
              <c:f>Sheet1!$E$2:$E$7</c:f>
              <c:numCache>
                <c:formatCode>0%</c:formatCode>
                <c:ptCount val="6"/>
                <c:pt idx="1">
                  <c:v>0</c:v>
                </c:pt>
                <c:pt idx="2">
                  <c:v>0</c:v>
                </c:pt>
                <c:pt idx="3">
                  <c:v>0</c:v>
                </c:pt>
                <c:pt idx="4">
                  <c:v>0.5</c:v>
                </c:pt>
                <c:pt idx="5">
                  <c:v>0</c:v>
                </c:pt>
              </c:numCache>
            </c:numRef>
          </c:val>
          <c:extLst>
            <c:ext xmlns:c16="http://schemas.microsoft.com/office/drawing/2014/chart" uri="{C3380CC4-5D6E-409C-BE32-E72D297353CC}">
              <c16:uniqueId val="{00000003-B319-4301-9007-681D251AA556}"/>
            </c:ext>
          </c:extLst>
        </c:ser>
        <c:dLbls>
          <c:showLegendKey val="0"/>
          <c:showVal val="1"/>
          <c:showCatName val="0"/>
          <c:showSerName val="0"/>
          <c:showPercent val="0"/>
          <c:showBubbleSize val="0"/>
        </c:dLbls>
        <c:gapWidth val="84"/>
        <c:gapDepth val="53"/>
        <c:shape val="box"/>
        <c:axId val="1135456416"/>
        <c:axId val="1135437280"/>
        <c:axId val="1125902112"/>
      </c:bar3DChart>
      <c:catAx>
        <c:axId val="11354564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5437280"/>
        <c:crosses val="autoZero"/>
        <c:auto val="1"/>
        <c:lblAlgn val="ctr"/>
        <c:lblOffset val="100"/>
        <c:noMultiLvlLbl val="0"/>
      </c:catAx>
      <c:valAx>
        <c:axId val="1135437280"/>
        <c:scaling>
          <c:orientation val="minMax"/>
        </c:scaling>
        <c:delete val="1"/>
        <c:axPos val="l"/>
        <c:numFmt formatCode="@" sourceLinked="1"/>
        <c:majorTickMark val="out"/>
        <c:minorTickMark val="none"/>
        <c:tickLblPos val="nextTo"/>
        <c:crossAx val="1135456416"/>
        <c:crosses val="autoZero"/>
        <c:crossBetween val="between"/>
      </c:valAx>
      <c:serAx>
        <c:axId val="1125902112"/>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135437280"/>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Confident Do You Feel Using OneDrive?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8455927933631417E-2"/>
          <c:y val="0.1627041214442789"/>
          <c:w val="0.60725831146106735"/>
          <c:h val="0.72088764946048411"/>
        </c:manualLayout>
      </c:layout>
      <c:bar3DChart>
        <c:barDir val="col"/>
        <c:grouping val="standard"/>
        <c:varyColors val="0"/>
        <c:ser>
          <c:idx val="0"/>
          <c:order val="0"/>
          <c:tx>
            <c:strRef>
              <c:f>'[Digital- OneDrive.ods]Sheet1'!$A$2:$D$2</c:f>
              <c:strCache>
                <c:ptCount val="4"/>
                <c:pt idx="0">
                  <c:v>OneDrive</c:v>
                </c:pt>
                <c:pt idx="1">
                  <c:v>72.7%</c:v>
                </c:pt>
                <c:pt idx="2">
                  <c:v>18.2%</c:v>
                </c:pt>
                <c:pt idx="3">
                  <c:v>9.1%</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'[Digital- OneDrive.ods]Sheet1'!$E$1</c:f>
              <c:strCache>
                <c:ptCount val="1"/>
                <c:pt idx="0">
                  <c:v>       Not so Confident </c:v>
                </c:pt>
              </c:strCache>
            </c:strRef>
          </c:cat>
          <c:val>
            <c:numRef>
              <c:f>'[Digital- OneDrive.ods]Sheet1'!$E$2</c:f>
              <c:numCache>
                <c:formatCode>@</c:formatCode>
                <c:ptCount val="1"/>
                <c:pt idx="0">
                  <c:v>0</c:v>
                </c:pt>
              </c:numCache>
            </c:numRef>
          </c:val>
          <c:extLst>
            <c:ext xmlns:c16="http://schemas.microsoft.com/office/drawing/2014/chart" uri="{C3380CC4-5D6E-409C-BE32-E72D297353CC}">
              <c16:uniqueId val="{00000000-AB24-4257-82D1-CB85B8B3C69A}"/>
            </c:ext>
          </c:extLst>
        </c:ser>
        <c:dLbls>
          <c:showLegendKey val="0"/>
          <c:showVal val="1"/>
          <c:showCatName val="0"/>
          <c:showSerName val="0"/>
          <c:showPercent val="0"/>
          <c:showBubbleSize val="0"/>
        </c:dLbls>
        <c:gapWidth val="65"/>
        <c:shape val="box"/>
        <c:axId val="1280689503"/>
        <c:axId val="1280689919"/>
        <c:axId val="1028161743"/>
      </c:bar3DChart>
      <c:catAx>
        <c:axId val="128068950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80689919"/>
        <c:crosses val="autoZero"/>
        <c:auto val="1"/>
        <c:lblAlgn val="ctr"/>
        <c:lblOffset val="100"/>
        <c:noMultiLvlLbl val="0"/>
      </c:catAx>
      <c:valAx>
        <c:axId val="1280689919"/>
        <c:scaling>
          <c:orientation val="minMax"/>
        </c:scaling>
        <c:delete val="0"/>
        <c:axPos val="l"/>
        <c:majorGridlines>
          <c:spPr>
            <a:ln w="9525" cap="flat" cmpd="sng" algn="ctr">
              <a:solidFill>
                <a:schemeClr val="dk1">
                  <a:lumMod val="15000"/>
                  <a:lumOff val="85000"/>
                </a:schemeClr>
              </a:solidFill>
              <a:round/>
            </a:ln>
            <a:effectLst/>
          </c:spPr>
        </c:majorGridlines>
        <c:numFmt formatCode="@"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80689503"/>
        <c:crosses val="autoZero"/>
        <c:crossBetween val="between"/>
      </c:valAx>
      <c:serAx>
        <c:axId val="1028161743"/>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80689919"/>
        <c:crosses val="autoZero"/>
      </c:ser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r>
              <a:rPr lang="en-GB"/>
              <a:t>How Confident Do You Feel Using WhatsApp?</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endParaRPr lang="en-US"/>
        </a:p>
      </c:txPr>
    </c:title>
    <c:autoTitleDeleted val="0"/>
    <c:plotArea>
      <c:layout/>
      <c:radarChart>
        <c:radarStyle val="marker"/>
        <c:varyColors val="0"/>
        <c:ser>
          <c:idx val="0"/>
          <c:order val="0"/>
          <c:tx>
            <c:strRef>
              <c:f>'[Digital- WhatsApp.ods]Sheet1'!$A$2</c:f>
              <c:strCache>
                <c:ptCount val="1"/>
                <c:pt idx="0">
                  <c:v>WhatsApp</c:v>
                </c:pt>
              </c:strCache>
            </c:strRef>
          </c:tx>
          <c:spPr>
            <a:ln w="28575" cap="rnd">
              <a:solidFill>
                <a:schemeClr val="accent1"/>
              </a:solidFill>
            </a:ln>
            <a:effectLst>
              <a:glow rad="76200">
                <a:schemeClr val="accent1">
                  <a:satMod val="175000"/>
                  <a:alpha val="34000"/>
                </a:schemeClr>
              </a:glow>
            </a:effectLst>
          </c:spPr>
          <c:marker>
            <c:symbol val="none"/>
          </c:marker>
          <c:dLbls>
            <c:spPr>
              <a:solidFill>
                <a:schemeClr val="dk1">
                  <a:lumMod val="75000"/>
                  <a:lumOff val="25000"/>
                </a:schemeClr>
              </a:solidFill>
              <a:ln>
                <a:solidFill>
                  <a:schemeClr val="lt1">
                    <a:lumMod val="75000"/>
                  </a:schemeClr>
                </a:solidFill>
              </a:ln>
              <a:effectLst>
                <a:glow rad="63500">
                  <a:schemeClr val="lt1">
                    <a:lumMod val="75000"/>
                    <a:alpha val="15000"/>
                  </a:schemeClr>
                </a:glow>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a:noFill/>
                  <a:ln>
                    <a:noFill/>
                  </a:ln>
                </c15:spPr>
                <c15:showLeaderLines val="1"/>
                <c15:leaderLines>
                  <c:spPr>
                    <a:ln w="9525">
                      <a:solidFill>
                        <a:schemeClr val="lt1">
                          <a:lumMod val="50000"/>
                        </a:schemeClr>
                      </a:solidFill>
                      <a:round/>
                    </a:ln>
                    <a:effectLst/>
                  </c:spPr>
                </c15:leaderLines>
              </c:ext>
            </c:extLst>
          </c:dLbls>
          <c:cat>
            <c:strRef>
              <c:f>'[Digital- WhatsApp.ods]Sheet1'!$B$1:$E$1</c:f>
              <c:strCache>
                <c:ptCount val="4"/>
                <c:pt idx="0">
                  <c:v>Very Confident </c:v>
                </c:pt>
                <c:pt idx="1">
                  <c:v>SomeWhat Confident ?</c:v>
                </c:pt>
                <c:pt idx="2">
                  <c:v>Extremely Cofident ?</c:v>
                </c:pt>
                <c:pt idx="3">
                  <c:v>Not So Confident ?</c:v>
                </c:pt>
              </c:strCache>
            </c:strRef>
          </c:cat>
          <c:val>
            <c:numRef>
              <c:f>'[Digital- WhatsApp.ods]Sheet1'!$B$2:$E$2</c:f>
              <c:numCache>
                <c:formatCode>0%</c:formatCode>
                <c:ptCount val="4"/>
                <c:pt idx="0">
                  <c:v>1</c:v>
                </c:pt>
                <c:pt idx="1">
                  <c:v>0</c:v>
                </c:pt>
                <c:pt idx="2">
                  <c:v>0</c:v>
                </c:pt>
                <c:pt idx="3">
                  <c:v>0</c:v>
                </c:pt>
              </c:numCache>
            </c:numRef>
          </c:val>
          <c:extLst>
            <c:ext xmlns:c16="http://schemas.microsoft.com/office/drawing/2014/chart" uri="{C3380CC4-5D6E-409C-BE32-E72D297353CC}">
              <c16:uniqueId val="{00000000-DE87-4E06-AFAF-0894368E405F}"/>
            </c:ext>
          </c:extLst>
        </c:ser>
        <c:dLbls>
          <c:showLegendKey val="0"/>
          <c:showVal val="0"/>
          <c:showCatName val="0"/>
          <c:showSerName val="0"/>
          <c:showPercent val="0"/>
          <c:showBubbleSize val="0"/>
        </c:dLbls>
        <c:axId val="903117919"/>
        <c:axId val="903117087"/>
      </c:radarChart>
      <c:valAx>
        <c:axId val="903117087"/>
        <c:scaling>
          <c:orientation val="minMax"/>
        </c:scaling>
        <c:delete val="0"/>
        <c:axPos val="l"/>
        <c:majorGridlines>
          <c:spPr>
            <a:ln w="9525" cap="flat" cmpd="sng" algn="ctr">
              <a:solidFill>
                <a:schemeClr val="lt1">
                  <a:alpha val="2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03117919"/>
        <c:crosses val="autoZero"/>
        <c:crossBetween val="between"/>
      </c:valAx>
      <c:catAx>
        <c:axId val="903117919"/>
        <c:scaling>
          <c:orientation val="minMax"/>
        </c:scaling>
        <c:delete val="0"/>
        <c:axPos val="b"/>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03117087"/>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How Cofinfident Do Feel Using YouTube?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'[Digital -YouTube.ods]Sheet1'!$A$2</c:f>
              <c:strCache>
                <c:ptCount val="1"/>
                <c:pt idx="0">
                  <c:v>YouTube</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trendline>
            <c:spPr>
              <a:ln w="9525" cap="rnd">
                <a:solidFill>
                  <a:schemeClr val="accent1"/>
                </a:solidFill>
              </a:ln>
              <a:effectLst/>
            </c:spPr>
            <c:trendlineType val="linear"/>
            <c:dispRSqr val="0"/>
            <c:dispEq val="0"/>
          </c:trendline>
          <c:xVal>
            <c:strRef>
              <c:f>'[Digital -YouTube.ods]Sheet1'!$B$1:$E$1</c:f>
              <c:strCache>
                <c:ptCount val="4"/>
                <c:pt idx="0">
                  <c:v>Very Confident ?</c:v>
                </c:pt>
                <c:pt idx="1">
                  <c:v>SomeWhat Confident?</c:v>
                </c:pt>
                <c:pt idx="2">
                  <c:v>Extremely Confident?</c:v>
                </c:pt>
                <c:pt idx="3">
                  <c:v>Not So Confident ?</c:v>
                </c:pt>
              </c:strCache>
            </c:strRef>
          </c:xVal>
          <c:yVal>
            <c:numRef>
              <c:f>'[Digital -YouTube.ods]Sheet1'!$B$2:$E$2</c:f>
              <c:numCache>
                <c:formatCode>0%</c:formatCode>
                <c:ptCount val="4"/>
                <c:pt idx="0">
                  <c:v>1</c:v>
                </c:pt>
                <c:pt idx="1">
                  <c:v>0</c:v>
                </c:pt>
                <c:pt idx="2">
                  <c:v>0</c:v>
                </c:pt>
                <c:pt idx="3">
                  <c:v>0</c:v>
                </c:pt>
              </c:numCache>
            </c:numRef>
          </c:yVal>
          <c:smooth val="1"/>
          <c:extLst>
            <c:ext xmlns:c16="http://schemas.microsoft.com/office/drawing/2014/chart" uri="{C3380CC4-5D6E-409C-BE32-E72D297353CC}">
              <c16:uniqueId val="{00000001-1610-4082-A0AA-4D3AE64C8670}"/>
            </c:ext>
          </c:extLst>
        </c:ser>
        <c:dLbls>
          <c:dLblPos val="t"/>
          <c:showLegendKey val="0"/>
          <c:showVal val="1"/>
          <c:showCatName val="0"/>
          <c:showSerName val="0"/>
          <c:showPercent val="0"/>
          <c:showBubbleSize val="0"/>
        </c:dLbls>
        <c:axId val="775177215"/>
        <c:axId val="775172223"/>
      </c:scatterChart>
      <c:valAx>
        <c:axId val="775177215"/>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75172223"/>
        <c:crosses val="autoZero"/>
        <c:crossBetween val="midCat"/>
      </c:valAx>
      <c:valAx>
        <c:axId val="7751722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1772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How Confident Do You Feel using The Library ?</a:t>
            </a:r>
          </a:p>
        </c:rich>
      </c:tx>
      <c:overlay val="0"/>
      <c:spPr>
        <a:noFill/>
        <a:ln>
          <a:noFill/>
        </a:ln>
      </c:spPr>
    </c:title>
    <c:autoTitleDeleted val="0"/>
    <c:view3D>
      <c:rotX val="29"/>
      <c:rotY val="360"/>
      <c:rAngAx val="0"/>
    </c:view3D>
    <c:floor>
      <c:thickness val="0"/>
      <c:spPr>
        <a:noFill/>
        <a:ln>
          <a:noFill/>
        </a:ln>
      </c:spPr>
    </c:floor>
    <c:sideWall>
      <c:thickness val="0"/>
      <c:spPr>
        <a:noFill/>
        <a:ln>
          <a:noFill/>
        </a:ln>
      </c:spPr>
    </c:sideWall>
    <c:backWall>
      <c:thickness val="0"/>
      <c:spPr>
        <a:noFill/>
        <a:ln>
          <a:noFill/>
        </a:ln>
      </c:spPr>
    </c:backWall>
    <c:plotArea>
      <c:layout/>
      <c:pie3DChart>
        <c:varyColors val="1"/>
        <c:ser>
          <c:idx val="0"/>
          <c:order val="0"/>
          <c:dPt>
            <c:idx val="0"/>
            <c:bubble3D val="0"/>
            <c:spPr>
              <a:solidFill>
                <a:srgbClr val="4472C4"/>
              </a:solidFill>
              <a:ln w="25402">
                <a:solidFill>
                  <a:srgbClr val="FFFFFF"/>
                </a:solidFill>
                <a:prstDash val="solid"/>
              </a:ln>
            </c:spPr>
            <c:extLst>
              <c:ext xmlns:c16="http://schemas.microsoft.com/office/drawing/2014/chart" uri="{C3380CC4-5D6E-409C-BE32-E72D297353CC}">
                <c16:uniqueId val="{00000001-D909-467F-B8AD-F808329DE502}"/>
              </c:ext>
            </c:extLst>
          </c:dPt>
          <c:dPt>
            <c:idx val="1"/>
            <c:bubble3D val="0"/>
            <c:spPr>
              <a:solidFill>
                <a:srgbClr val="ED7D31"/>
              </a:solidFill>
              <a:ln w="25402">
                <a:solidFill>
                  <a:srgbClr val="FFFFFF"/>
                </a:solidFill>
                <a:prstDash val="solid"/>
              </a:ln>
            </c:spPr>
            <c:extLst>
              <c:ext xmlns:c16="http://schemas.microsoft.com/office/drawing/2014/chart" uri="{C3380CC4-5D6E-409C-BE32-E72D297353CC}">
                <c16:uniqueId val="{00000003-D909-467F-B8AD-F808329DE502}"/>
              </c:ext>
            </c:extLst>
          </c:dPt>
          <c:dPt>
            <c:idx val="2"/>
            <c:bubble3D val="0"/>
            <c:spPr>
              <a:solidFill>
                <a:srgbClr val="A5A5A5"/>
              </a:solidFill>
              <a:ln w="25402">
                <a:solidFill>
                  <a:srgbClr val="FFFFFF"/>
                </a:solidFill>
                <a:prstDash val="solid"/>
              </a:ln>
            </c:spPr>
            <c:extLst>
              <c:ext xmlns:c16="http://schemas.microsoft.com/office/drawing/2014/chart" uri="{C3380CC4-5D6E-409C-BE32-E72D297353CC}">
                <c16:uniqueId val="{00000005-D909-467F-B8AD-F808329DE502}"/>
              </c:ext>
            </c:extLst>
          </c:dPt>
          <c:dPt>
            <c:idx val="3"/>
            <c:bubble3D val="0"/>
            <c:spPr>
              <a:solidFill>
                <a:srgbClr val="FFC000"/>
              </a:solidFill>
              <a:ln w="25402">
                <a:solidFill>
                  <a:srgbClr val="FFFFFF"/>
                </a:solidFill>
                <a:prstDash val="solid"/>
              </a:ln>
            </c:spPr>
            <c:extLst>
              <c:ext xmlns:c16="http://schemas.microsoft.com/office/drawing/2014/chart" uri="{C3380CC4-5D6E-409C-BE32-E72D297353CC}">
                <c16:uniqueId val="{00000007-D909-467F-B8AD-F808329DE502}"/>
              </c:ext>
            </c:extLst>
          </c:dPt>
          <c:dPt>
            <c:idx val="4"/>
            <c:bubble3D val="0"/>
            <c:spPr>
              <a:solidFill>
                <a:srgbClr val="5B9BD5"/>
              </a:solidFill>
              <a:ln w="25402">
                <a:solidFill>
                  <a:srgbClr val="FFFFFF"/>
                </a:solidFill>
                <a:prstDash val="solid"/>
              </a:ln>
            </c:spPr>
            <c:extLst>
              <c:ext xmlns:c16="http://schemas.microsoft.com/office/drawing/2014/chart" uri="{C3380CC4-5D6E-409C-BE32-E72D297353CC}">
                <c16:uniqueId val="{00000009-D909-467F-B8AD-F808329DE502}"/>
              </c:ext>
            </c:extLst>
          </c:dPt>
          <c:dLbls>
            <c:spPr>
              <a:noFill/>
              <a:ln>
                <a:noFill/>
              </a:ln>
              <a:effectLst/>
            </c:spPr>
            <c:dLblPos val="bestFit"/>
            <c:showLegendKey val="0"/>
            <c:showVal val="1"/>
            <c:showCatName val="0"/>
            <c:showSerName val="0"/>
            <c:showPercent val="0"/>
            <c:showBubbleSize val="0"/>
            <c:showLeaderLines val="1"/>
            <c:extLst>
              <c:ext xmlns:c15="http://schemas.microsoft.com/office/drawing/2012/chart" uri="{CE6537A1-D6FC-4f65-9D91-7224C49458BB}"/>
            </c:extLst>
          </c:dLbls>
          <c:cat>
            <c:strRef>
              <c:f>'[Digital - Library.ods]Sheet1'!$A$1:$E$1</c:f>
              <c:strCache>
                <c:ptCount val="5"/>
                <c:pt idx="0">
                  <c:v>How Confident You Feel In using The Library</c:v>
                </c:pt>
                <c:pt idx="1">
                  <c:v>Very Confident?</c:v>
                </c:pt>
                <c:pt idx="2">
                  <c:v>SomeWhat Confident?</c:v>
                </c:pt>
                <c:pt idx="3">
                  <c:v>Extremely Confident?</c:v>
                </c:pt>
                <c:pt idx="4">
                  <c:v>Not So Confident?</c:v>
                </c:pt>
              </c:strCache>
            </c:strRef>
          </c:cat>
          <c:val>
            <c:numRef>
              <c:f>'[Digital - Library.ods]Sheet1'!$A$2:$E$2</c:f>
              <c:numCache>
                <c:formatCode>0%</c:formatCode>
                <c:ptCount val="5"/>
                <c:pt idx="0" formatCode="General">
                  <c:v>0</c:v>
                </c:pt>
                <c:pt idx="1">
                  <c:v>0</c:v>
                </c:pt>
                <c:pt idx="2">
                  <c:v>0.5</c:v>
                </c:pt>
                <c:pt idx="3">
                  <c:v>0</c:v>
                </c:pt>
                <c:pt idx="4">
                  <c:v>0.5</c:v>
                </c:pt>
              </c:numCache>
            </c:numRef>
          </c:val>
          <c:extLst>
            <c:ext xmlns:c16="http://schemas.microsoft.com/office/drawing/2014/chart" uri="{C3380CC4-5D6E-409C-BE32-E72D297353CC}">
              <c16:uniqueId val="{0000000A-D909-467F-B8AD-F808329DE502}"/>
            </c:ext>
          </c:extLst>
        </c:ser>
        <c:ser>
          <c:idx val="1"/>
          <c:order val="1"/>
          <c:dPt>
            <c:idx val="0"/>
            <c:bubble3D val="0"/>
            <c:spPr>
              <a:solidFill>
                <a:srgbClr val="4472C4"/>
              </a:solidFill>
              <a:ln w="25402">
                <a:solidFill>
                  <a:srgbClr val="FFFFFF"/>
                </a:solidFill>
                <a:prstDash val="solid"/>
              </a:ln>
            </c:spPr>
            <c:extLst>
              <c:ext xmlns:c16="http://schemas.microsoft.com/office/drawing/2014/chart" uri="{C3380CC4-5D6E-409C-BE32-E72D297353CC}">
                <c16:uniqueId val="{0000000C-D909-467F-B8AD-F808329DE502}"/>
              </c:ext>
            </c:extLst>
          </c:dPt>
          <c:dPt>
            <c:idx val="1"/>
            <c:bubble3D val="0"/>
            <c:spPr>
              <a:solidFill>
                <a:srgbClr val="ED7D31"/>
              </a:solidFill>
              <a:ln w="25402">
                <a:solidFill>
                  <a:srgbClr val="FFFFFF"/>
                </a:solidFill>
                <a:prstDash val="solid"/>
              </a:ln>
            </c:spPr>
            <c:extLst>
              <c:ext xmlns:c16="http://schemas.microsoft.com/office/drawing/2014/chart" uri="{C3380CC4-5D6E-409C-BE32-E72D297353CC}">
                <c16:uniqueId val="{0000000E-D909-467F-B8AD-F808329DE502}"/>
              </c:ext>
            </c:extLst>
          </c:dPt>
          <c:dPt>
            <c:idx val="2"/>
            <c:bubble3D val="0"/>
            <c:spPr>
              <a:solidFill>
                <a:srgbClr val="A5A5A5"/>
              </a:solidFill>
              <a:ln w="25402">
                <a:solidFill>
                  <a:srgbClr val="FFFFFF"/>
                </a:solidFill>
                <a:prstDash val="solid"/>
              </a:ln>
            </c:spPr>
            <c:extLst>
              <c:ext xmlns:c16="http://schemas.microsoft.com/office/drawing/2014/chart" uri="{C3380CC4-5D6E-409C-BE32-E72D297353CC}">
                <c16:uniqueId val="{00000010-D909-467F-B8AD-F808329DE502}"/>
              </c:ext>
            </c:extLst>
          </c:dPt>
          <c:dPt>
            <c:idx val="3"/>
            <c:bubble3D val="0"/>
            <c:spPr>
              <a:solidFill>
                <a:srgbClr val="FFC000"/>
              </a:solidFill>
              <a:ln w="25402">
                <a:solidFill>
                  <a:srgbClr val="FFFFFF"/>
                </a:solidFill>
                <a:prstDash val="solid"/>
              </a:ln>
            </c:spPr>
            <c:extLst>
              <c:ext xmlns:c16="http://schemas.microsoft.com/office/drawing/2014/chart" uri="{C3380CC4-5D6E-409C-BE32-E72D297353CC}">
                <c16:uniqueId val="{00000012-D909-467F-B8AD-F808329DE502}"/>
              </c:ext>
            </c:extLst>
          </c:dPt>
          <c:dPt>
            <c:idx val="4"/>
            <c:bubble3D val="0"/>
            <c:spPr>
              <a:solidFill>
                <a:srgbClr val="5B9BD5"/>
              </a:solidFill>
              <a:ln w="25402">
                <a:solidFill>
                  <a:srgbClr val="FFFFFF"/>
                </a:solidFill>
                <a:prstDash val="solid"/>
              </a:ln>
            </c:spPr>
            <c:extLst>
              <c:ext xmlns:c16="http://schemas.microsoft.com/office/drawing/2014/chart" uri="{C3380CC4-5D6E-409C-BE32-E72D297353CC}">
                <c16:uniqueId val="{00000014-D909-467F-B8AD-F808329DE502}"/>
              </c:ext>
            </c:extLst>
          </c:dPt>
          <c:dLbls>
            <c:spPr>
              <a:noFill/>
              <a:ln>
                <a:noFill/>
              </a:ln>
              <a:effectLst/>
            </c:spPr>
            <c:dLblPos val="bestFit"/>
            <c:showLegendKey val="0"/>
            <c:showVal val="1"/>
            <c:showCatName val="0"/>
            <c:showSerName val="0"/>
            <c:showPercent val="0"/>
            <c:showBubbleSize val="0"/>
            <c:showLeaderLines val="1"/>
            <c:extLst>
              <c:ext xmlns:c15="http://schemas.microsoft.com/office/drawing/2012/chart" uri="{CE6537A1-D6FC-4f65-9D91-7224C49458BB}"/>
            </c:extLst>
          </c:dLbls>
          <c:val>
            <c:numRef>
              <c:f>'[Digital - Library.ods]Sheet1'!$A$3:$E$3</c:f>
              <c:numCache>
                <c:formatCode>General</c:formatCode>
                <c:ptCount val="5"/>
              </c:numCache>
            </c:numRef>
          </c:val>
          <c:extLst>
            <c:ext xmlns:c16="http://schemas.microsoft.com/office/drawing/2014/chart" uri="{C3380CC4-5D6E-409C-BE32-E72D297353CC}">
              <c16:uniqueId val="{00000015-D909-467F-B8AD-F808329DE502}"/>
            </c:ext>
          </c:extLst>
        </c:ser>
        <c:dLbls>
          <c:dLblPos val="bestFit"/>
          <c:showLegendKey val="0"/>
          <c:showVal val="1"/>
          <c:showCatName val="0"/>
          <c:showSerName val="0"/>
          <c:showPercent val="0"/>
          <c:showBubbleSize val="0"/>
          <c:showLeaderLines val="1"/>
        </c:dLbls>
      </c:pie3DChart>
      <c:spPr>
        <a:noFill/>
        <a:ln>
          <a:noFill/>
        </a:ln>
      </c:spPr>
    </c:plotArea>
    <c:legend>
      <c:legendPos val="r"/>
      <c:overlay val="0"/>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Confident</a:t>
            </a:r>
            <a:r>
              <a:rPr lang="en-GB" baseline="0"/>
              <a:t> Do you Feel using </a:t>
            </a:r>
            <a:r>
              <a:rPr lang="en-GB"/>
              <a:t>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Sheet1!$A$2</c:f>
              <c:strCache>
                <c:ptCount val="1"/>
                <c:pt idx="0">
                  <c:v>Moodle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Sheet1!$B$1:$E$1</c:f>
              <c:strCache>
                <c:ptCount val="4"/>
                <c:pt idx="0">
                  <c:v>Very Confident ?</c:v>
                </c:pt>
                <c:pt idx="1">
                  <c:v>SomeWhat Confident?</c:v>
                </c:pt>
                <c:pt idx="2">
                  <c:v>Extremely Confident?</c:v>
                </c:pt>
                <c:pt idx="3">
                  <c:v>Not So Confident?</c:v>
                </c:pt>
              </c:strCache>
            </c:strRef>
          </c:cat>
          <c:val>
            <c:numRef>
              <c:f>Sheet1!$B$2:$E$2</c:f>
              <c:numCache>
                <c:formatCode>0%</c:formatCode>
                <c:ptCount val="4"/>
                <c:pt idx="0">
                  <c:v>0.75</c:v>
                </c:pt>
                <c:pt idx="1">
                  <c:v>0.25</c:v>
                </c:pt>
                <c:pt idx="2">
                  <c:v>0</c:v>
                </c:pt>
                <c:pt idx="3">
                  <c:v>0</c:v>
                </c:pt>
              </c:numCache>
            </c:numRef>
          </c:val>
          <c:extLst>
            <c:ext xmlns:c16="http://schemas.microsoft.com/office/drawing/2014/chart" uri="{C3380CC4-5D6E-409C-BE32-E72D297353CC}">
              <c16:uniqueId val="{00000000-0E83-46BF-94C2-D52158D506DA}"/>
            </c:ext>
          </c:extLst>
        </c:ser>
        <c:dLbls>
          <c:dLblPos val="ctr"/>
          <c:showLegendKey val="0"/>
          <c:showVal val="1"/>
          <c:showCatName val="0"/>
          <c:showSerName val="0"/>
          <c:showPercent val="0"/>
          <c:showBubbleSize val="0"/>
        </c:dLbls>
        <c:gapWidth val="150"/>
        <c:overlap val="100"/>
        <c:axId val="412279071"/>
        <c:axId val="775174719"/>
      </c:barChart>
      <c:catAx>
        <c:axId val="4122790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174719"/>
        <c:crosses val="autoZero"/>
        <c:auto val="1"/>
        <c:lblAlgn val="ctr"/>
        <c:lblOffset val="100"/>
        <c:noMultiLvlLbl val="0"/>
      </c:catAx>
      <c:valAx>
        <c:axId val="7751747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279071"/>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0">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75000"/>
      </a:schemeClr>
    </cs:fontRef>
    <cs:spPr>
      <a:solidFill>
        <a:schemeClr val="dk1">
          <a:lumMod val="75000"/>
          <a:lumOff val="25000"/>
        </a:schemeClr>
      </a:solidFill>
      <a:ln>
        <a:solidFill>
          <a:schemeClr val="lt1">
            <a:lumMod val="75000"/>
          </a:schemeClr>
        </a:solidFill>
      </a:ln>
      <a:effectLst>
        <a:glow rad="63500">
          <a:schemeClr val="lt1">
            <a:lumMod val="75000"/>
            <a:alpha val="15000"/>
          </a:schemeClr>
        </a:glow>
      </a:effectLst>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
  <cs:dataPoint3D>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3D>
  <cs:dataPointLine>
    <cs:lnRef idx="0">
      <cs:styleClr val="auto"/>
    </cs:lnRef>
    <cs:fillRef idx="0">
      <cs:styleClr val="auto"/>
    </cs:fillRef>
    <cs:effectRef idx="0">
      <cs:styleClr val="auto"/>
    </cs:effectRef>
    <cs:fontRef idx="minor">
      <a:schemeClr val="dk1"/>
    </cs:fontRef>
    <cs:spPr>
      <a:ln w="28575" cap="rnd">
        <a:solidFill>
          <a:schemeClr val="phClr"/>
        </a:solidFill>
      </a:ln>
      <a:effectLst>
        <a:glow rad="76200">
          <a:schemeClr val="phClr">
            <a:satMod val="175000"/>
            <a:alpha val="3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0000"/>
          </a:schemeClr>
        </a:solidFill>
        <a:round/>
      </a:ln>
    </cs:spPr>
  </cs:gridlineMajor>
  <cs:gridlineMinor>
    <cs:lnRef idx="0"/>
    <cs:fillRef idx="0"/>
    <cs:effectRef idx="0"/>
    <cs:fontRef idx="minor">
      <a:schemeClr val="dk1"/>
    </cs:fontRef>
    <cs:spPr>
      <a:ln w="9525" cap="flat" cmpd="sng" algn="ctr">
        <a:solidFill>
          <a:schemeClr val="lt1">
            <a:alpha val="20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0" kern="1200" cap="none" spc="5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Links>
    <vt:vector size="174" baseType="variant">
      <vt:variant>
        <vt:i4>6094941</vt:i4>
      </vt:variant>
      <vt:variant>
        <vt:i4>147</vt:i4>
      </vt:variant>
      <vt:variant>
        <vt:i4>0</vt:i4>
      </vt:variant>
      <vt:variant>
        <vt:i4>5</vt:i4>
      </vt:variant>
      <vt:variant>
        <vt:lpwstr>https://woztell.com/examples-of-how-to-use-whatsapp-in-education/</vt:lpwstr>
      </vt:variant>
      <vt:variant>
        <vt:lpwstr/>
      </vt:variant>
      <vt:variant>
        <vt:i4>5111830</vt:i4>
      </vt:variant>
      <vt:variant>
        <vt:i4>144</vt:i4>
      </vt:variant>
      <vt:variant>
        <vt:i4>0</vt:i4>
      </vt:variant>
      <vt:variant>
        <vt:i4>5</vt:i4>
      </vt:variant>
      <vt:variant>
        <vt:lpwstr>https://www.learning.com/blog/reasons-digital-literacy-is-important-for-students/</vt:lpwstr>
      </vt:variant>
      <vt:variant>
        <vt:lpwstr/>
      </vt:variant>
      <vt:variant>
        <vt:i4>7340075</vt:i4>
      </vt:variant>
      <vt:variant>
        <vt:i4>141</vt:i4>
      </vt:variant>
      <vt:variant>
        <vt:i4>0</vt:i4>
      </vt:variant>
      <vt:variant>
        <vt:i4>5</vt:i4>
      </vt:variant>
      <vt:variant>
        <vt:lpwstr>https://www.qr-code-generator.com/blog/how-qr-codes-work-and-their-history/</vt:lpwstr>
      </vt:variant>
      <vt:variant>
        <vt:lpwstr/>
      </vt:variant>
      <vt:variant>
        <vt:i4>4980748</vt:i4>
      </vt:variant>
      <vt:variant>
        <vt:i4>138</vt:i4>
      </vt:variant>
      <vt:variant>
        <vt:i4>0</vt:i4>
      </vt:variant>
      <vt:variant>
        <vt:i4>5</vt:i4>
      </vt:variant>
      <vt:variant>
        <vt:lpwstr>https://www.cibgp.com/article_9383_e81004d9b09ca13e5e7063f540b82e92.pdf</vt:lpwstr>
      </vt:variant>
      <vt:variant>
        <vt:lpwstr/>
      </vt:variant>
      <vt:variant>
        <vt:i4>6815861</vt:i4>
      </vt:variant>
      <vt:variant>
        <vt:i4>135</vt:i4>
      </vt:variant>
      <vt:variant>
        <vt:i4>0</vt:i4>
      </vt:variant>
      <vt:variant>
        <vt:i4>5</vt:i4>
      </vt:variant>
      <vt:variant>
        <vt:lpwstr>https://www.scribbr.co.uk/research-methods/research-design/</vt:lpwstr>
      </vt:variant>
      <vt:variant>
        <vt:lpwstr/>
      </vt:variant>
      <vt:variant>
        <vt:i4>1572937</vt:i4>
      </vt:variant>
      <vt:variant>
        <vt:i4>132</vt:i4>
      </vt:variant>
      <vt:variant>
        <vt:i4>0</vt:i4>
      </vt:variant>
      <vt:variant>
        <vt:i4>5</vt:i4>
      </vt:variant>
      <vt:variant>
        <vt:lpwstr>https://www.commonsense.org/education/articles/how-technology-can-encourage-student-collaboration</vt:lpwstr>
      </vt:variant>
      <vt:variant>
        <vt:lpwstr/>
      </vt:variant>
      <vt:variant>
        <vt:i4>6160404</vt:i4>
      </vt:variant>
      <vt:variant>
        <vt:i4>129</vt:i4>
      </vt:variant>
      <vt:variant>
        <vt:i4>0</vt:i4>
      </vt:variant>
      <vt:variant>
        <vt:i4>5</vt:i4>
      </vt:variant>
      <vt:variant>
        <vt:lpwstr>https://www.wpromote.com/blog/content-marketing/qr-code-marketing</vt:lpwstr>
      </vt:variant>
      <vt:variant>
        <vt:lpwstr/>
      </vt:variant>
      <vt:variant>
        <vt:i4>3211318</vt:i4>
      </vt:variant>
      <vt:variant>
        <vt:i4>126</vt:i4>
      </vt:variant>
      <vt:variant>
        <vt:i4>0</vt:i4>
      </vt:variant>
      <vt:variant>
        <vt:i4>5</vt:i4>
      </vt:variant>
      <vt:variant>
        <vt:lpwstr>https://staff-force.com/effective-collaboration-skills/</vt:lpwstr>
      </vt:variant>
      <vt:variant>
        <vt:lpwstr/>
      </vt:variant>
      <vt:variant>
        <vt:i4>327682</vt:i4>
      </vt:variant>
      <vt:variant>
        <vt:i4>123</vt:i4>
      </vt:variant>
      <vt:variant>
        <vt:i4>0</vt:i4>
      </vt:variant>
      <vt:variant>
        <vt:i4>5</vt:i4>
      </vt:variant>
      <vt:variant>
        <vt:lpwstr>https://dictionary.cambridge.org/dictionary/english/collaboration</vt:lpwstr>
      </vt:variant>
      <vt:variant>
        <vt:lpwstr/>
      </vt:variant>
      <vt:variant>
        <vt:i4>2424843</vt:i4>
      </vt:variant>
      <vt:variant>
        <vt:i4>116</vt:i4>
      </vt:variant>
      <vt:variant>
        <vt:i4>0</vt:i4>
      </vt:variant>
      <vt:variant>
        <vt:i4>5</vt:i4>
      </vt:variant>
      <vt:variant>
        <vt:lpwstr/>
      </vt:variant>
      <vt:variant>
        <vt:lpwstr>_Toc1764367285</vt:lpwstr>
      </vt:variant>
      <vt:variant>
        <vt:i4>2490374</vt:i4>
      </vt:variant>
      <vt:variant>
        <vt:i4>110</vt:i4>
      </vt:variant>
      <vt:variant>
        <vt:i4>0</vt:i4>
      </vt:variant>
      <vt:variant>
        <vt:i4>5</vt:i4>
      </vt:variant>
      <vt:variant>
        <vt:lpwstr/>
      </vt:variant>
      <vt:variant>
        <vt:lpwstr>_Toc1571113521</vt:lpwstr>
      </vt:variant>
      <vt:variant>
        <vt:i4>2293765</vt:i4>
      </vt:variant>
      <vt:variant>
        <vt:i4>104</vt:i4>
      </vt:variant>
      <vt:variant>
        <vt:i4>0</vt:i4>
      </vt:variant>
      <vt:variant>
        <vt:i4>5</vt:i4>
      </vt:variant>
      <vt:variant>
        <vt:lpwstr/>
      </vt:variant>
      <vt:variant>
        <vt:lpwstr>_Toc1499520883</vt:lpwstr>
      </vt:variant>
      <vt:variant>
        <vt:i4>2162692</vt:i4>
      </vt:variant>
      <vt:variant>
        <vt:i4>98</vt:i4>
      </vt:variant>
      <vt:variant>
        <vt:i4>0</vt:i4>
      </vt:variant>
      <vt:variant>
        <vt:i4>5</vt:i4>
      </vt:variant>
      <vt:variant>
        <vt:lpwstr/>
      </vt:variant>
      <vt:variant>
        <vt:lpwstr>_Toc1297821756</vt:lpwstr>
      </vt:variant>
      <vt:variant>
        <vt:i4>2555907</vt:i4>
      </vt:variant>
      <vt:variant>
        <vt:i4>92</vt:i4>
      </vt:variant>
      <vt:variant>
        <vt:i4>0</vt:i4>
      </vt:variant>
      <vt:variant>
        <vt:i4>5</vt:i4>
      </vt:variant>
      <vt:variant>
        <vt:lpwstr/>
      </vt:variant>
      <vt:variant>
        <vt:lpwstr>_Toc1297665487</vt:lpwstr>
      </vt:variant>
      <vt:variant>
        <vt:i4>3080193</vt:i4>
      </vt:variant>
      <vt:variant>
        <vt:i4>86</vt:i4>
      </vt:variant>
      <vt:variant>
        <vt:i4>0</vt:i4>
      </vt:variant>
      <vt:variant>
        <vt:i4>5</vt:i4>
      </vt:variant>
      <vt:variant>
        <vt:lpwstr/>
      </vt:variant>
      <vt:variant>
        <vt:lpwstr>_Toc1954707653</vt:lpwstr>
      </vt:variant>
      <vt:variant>
        <vt:i4>3080204</vt:i4>
      </vt:variant>
      <vt:variant>
        <vt:i4>80</vt:i4>
      </vt:variant>
      <vt:variant>
        <vt:i4>0</vt:i4>
      </vt:variant>
      <vt:variant>
        <vt:i4>5</vt:i4>
      </vt:variant>
      <vt:variant>
        <vt:lpwstr/>
      </vt:variant>
      <vt:variant>
        <vt:lpwstr>_Toc2112611983</vt:lpwstr>
      </vt:variant>
      <vt:variant>
        <vt:i4>1114172</vt:i4>
      </vt:variant>
      <vt:variant>
        <vt:i4>74</vt:i4>
      </vt:variant>
      <vt:variant>
        <vt:i4>0</vt:i4>
      </vt:variant>
      <vt:variant>
        <vt:i4>5</vt:i4>
      </vt:variant>
      <vt:variant>
        <vt:lpwstr/>
      </vt:variant>
      <vt:variant>
        <vt:lpwstr>_Toc864237350</vt:lpwstr>
      </vt:variant>
      <vt:variant>
        <vt:i4>1441849</vt:i4>
      </vt:variant>
      <vt:variant>
        <vt:i4>68</vt:i4>
      </vt:variant>
      <vt:variant>
        <vt:i4>0</vt:i4>
      </vt:variant>
      <vt:variant>
        <vt:i4>5</vt:i4>
      </vt:variant>
      <vt:variant>
        <vt:lpwstr/>
      </vt:variant>
      <vt:variant>
        <vt:lpwstr>_Toc539554034</vt:lpwstr>
      </vt:variant>
      <vt:variant>
        <vt:i4>2031666</vt:i4>
      </vt:variant>
      <vt:variant>
        <vt:i4>62</vt:i4>
      </vt:variant>
      <vt:variant>
        <vt:i4>0</vt:i4>
      </vt:variant>
      <vt:variant>
        <vt:i4>5</vt:i4>
      </vt:variant>
      <vt:variant>
        <vt:lpwstr/>
      </vt:variant>
      <vt:variant>
        <vt:lpwstr>_Toc232072598</vt:lpwstr>
      </vt:variant>
      <vt:variant>
        <vt:i4>1441853</vt:i4>
      </vt:variant>
      <vt:variant>
        <vt:i4>56</vt:i4>
      </vt:variant>
      <vt:variant>
        <vt:i4>0</vt:i4>
      </vt:variant>
      <vt:variant>
        <vt:i4>5</vt:i4>
      </vt:variant>
      <vt:variant>
        <vt:lpwstr/>
      </vt:variant>
      <vt:variant>
        <vt:lpwstr>_Toc466672833</vt:lpwstr>
      </vt:variant>
      <vt:variant>
        <vt:i4>3080207</vt:i4>
      </vt:variant>
      <vt:variant>
        <vt:i4>50</vt:i4>
      </vt:variant>
      <vt:variant>
        <vt:i4>0</vt:i4>
      </vt:variant>
      <vt:variant>
        <vt:i4>5</vt:i4>
      </vt:variant>
      <vt:variant>
        <vt:lpwstr/>
      </vt:variant>
      <vt:variant>
        <vt:lpwstr>_Toc2063880231</vt:lpwstr>
      </vt:variant>
      <vt:variant>
        <vt:i4>2752513</vt:i4>
      </vt:variant>
      <vt:variant>
        <vt:i4>44</vt:i4>
      </vt:variant>
      <vt:variant>
        <vt:i4>0</vt:i4>
      </vt:variant>
      <vt:variant>
        <vt:i4>5</vt:i4>
      </vt:variant>
      <vt:variant>
        <vt:lpwstr/>
      </vt:variant>
      <vt:variant>
        <vt:lpwstr>_Toc2093895572</vt:lpwstr>
      </vt:variant>
      <vt:variant>
        <vt:i4>3014671</vt:i4>
      </vt:variant>
      <vt:variant>
        <vt:i4>38</vt:i4>
      </vt:variant>
      <vt:variant>
        <vt:i4>0</vt:i4>
      </vt:variant>
      <vt:variant>
        <vt:i4>5</vt:i4>
      </vt:variant>
      <vt:variant>
        <vt:lpwstr/>
      </vt:variant>
      <vt:variant>
        <vt:lpwstr>_Toc1598561032</vt:lpwstr>
      </vt:variant>
      <vt:variant>
        <vt:i4>1703990</vt:i4>
      </vt:variant>
      <vt:variant>
        <vt:i4>32</vt:i4>
      </vt:variant>
      <vt:variant>
        <vt:i4>0</vt:i4>
      </vt:variant>
      <vt:variant>
        <vt:i4>5</vt:i4>
      </vt:variant>
      <vt:variant>
        <vt:lpwstr/>
      </vt:variant>
      <vt:variant>
        <vt:lpwstr>_Toc883751835</vt:lpwstr>
      </vt:variant>
      <vt:variant>
        <vt:i4>1572914</vt:i4>
      </vt:variant>
      <vt:variant>
        <vt:i4>26</vt:i4>
      </vt:variant>
      <vt:variant>
        <vt:i4>0</vt:i4>
      </vt:variant>
      <vt:variant>
        <vt:i4>5</vt:i4>
      </vt:variant>
      <vt:variant>
        <vt:lpwstr/>
      </vt:variant>
      <vt:variant>
        <vt:lpwstr>_Toc355745089</vt:lpwstr>
      </vt:variant>
      <vt:variant>
        <vt:i4>2031673</vt:i4>
      </vt:variant>
      <vt:variant>
        <vt:i4>20</vt:i4>
      </vt:variant>
      <vt:variant>
        <vt:i4>0</vt:i4>
      </vt:variant>
      <vt:variant>
        <vt:i4>5</vt:i4>
      </vt:variant>
      <vt:variant>
        <vt:lpwstr/>
      </vt:variant>
      <vt:variant>
        <vt:lpwstr>_Toc35280782</vt:lpwstr>
      </vt:variant>
      <vt:variant>
        <vt:i4>2883588</vt:i4>
      </vt:variant>
      <vt:variant>
        <vt:i4>14</vt:i4>
      </vt:variant>
      <vt:variant>
        <vt:i4>0</vt:i4>
      </vt:variant>
      <vt:variant>
        <vt:i4>5</vt:i4>
      </vt:variant>
      <vt:variant>
        <vt:lpwstr/>
      </vt:variant>
      <vt:variant>
        <vt:lpwstr>_Toc1791599602</vt:lpwstr>
      </vt:variant>
      <vt:variant>
        <vt:i4>2097153</vt:i4>
      </vt:variant>
      <vt:variant>
        <vt:i4>8</vt:i4>
      </vt:variant>
      <vt:variant>
        <vt:i4>0</vt:i4>
      </vt:variant>
      <vt:variant>
        <vt:i4>5</vt:i4>
      </vt:variant>
      <vt:variant>
        <vt:lpwstr/>
      </vt:variant>
      <vt:variant>
        <vt:lpwstr>_Toc2018928835</vt:lpwstr>
      </vt:variant>
      <vt:variant>
        <vt:i4>3014669</vt:i4>
      </vt:variant>
      <vt:variant>
        <vt:i4>2</vt:i4>
      </vt:variant>
      <vt:variant>
        <vt:i4>0</vt:i4>
      </vt:variant>
      <vt:variant>
        <vt:i4>5</vt:i4>
      </vt:variant>
      <vt:variant>
        <vt:lpwstr/>
      </vt:variant>
      <vt:variant>
        <vt:lpwstr>_Toc1056343893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Vilma Ibe (2216362)</cp:lastModifiedBy>
  <cp:revision>10</cp:revision>
  <dcterms:created xsi:type="dcterms:W3CDTF">2022-12-06T01:42:00Z</dcterms:created>
  <dcterms:modified xsi:type="dcterms:W3CDTF">2022-12-06T01:57:00Z</dcterms:modified>
</cp:coreProperties>
</file>