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41B54" w14:textId="73B518E8" w:rsidR="00837ECE" w:rsidRPr="00E74F26" w:rsidRDefault="00DF3820">
      <w:pPr>
        <w:rPr>
          <w:sz w:val="28"/>
          <w:szCs w:val="28"/>
        </w:rPr>
      </w:pPr>
      <w:r w:rsidRPr="00E74F26">
        <w:rPr>
          <w:sz w:val="28"/>
          <w:szCs w:val="28"/>
        </w:rPr>
        <w:t>ACHA4004 Vehicle Tech – Marco Hilton Campbell</w:t>
      </w:r>
    </w:p>
    <w:p w14:paraId="5D7D81B9" w14:textId="145B3867" w:rsidR="00DF3820" w:rsidRDefault="00DF3820">
      <w:r>
        <w:t xml:space="preserve">Q1 – Steel Monocoque , </w:t>
      </w:r>
      <w:r w:rsidR="002A5EAB">
        <w:t xml:space="preserve">Bonded aluminium </w:t>
      </w:r>
      <w:r w:rsidR="006428EA">
        <w:t>tub c</w:t>
      </w:r>
      <w:r w:rsidR="002A5EAB">
        <w:t>hassis with Fibreglass body Pros &amp; Cons.</w:t>
      </w:r>
    </w:p>
    <w:p w14:paraId="15B7C366" w14:textId="09131A4E" w:rsidR="00921654" w:rsidRDefault="006A5CFB">
      <w:r>
        <w:t>T</w:t>
      </w:r>
      <w:r w:rsidR="00921654">
        <w:t xml:space="preserve">his report will discuss two types of </w:t>
      </w:r>
      <w:r w:rsidR="00096F39">
        <w:t>chassis</w:t>
      </w:r>
      <w:r w:rsidR="00921654">
        <w:t xml:space="preserve"> within the automotive industry discussing their key features, </w:t>
      </w:r>
      <w:r w:rsidR="00096F39">
        <w:t>how the</w:t>
      </w:r>
      <w:r w:rsidR="002C1F43">
        <w:t xml:space="preserve"> chassis</w:t>
      </w:r>
      <w:r w:rsidR="00096F39">
        <w:t xml:space="preserve"> are constructed, what they are used in: stating their advantages and disadvantages within their fields and general construction.</w:t>
      </w:r>
    </w:p>
    <w:p w14:paraId="049432E9" w14:textId="3F68A63C" w:rsidR="002C1F43" w:rsidRDefault="00F4429F">
      <w:r w:rsidRPr="00D67515">
        <w:rPr>
          <w:noProof/>
          <w:color w:val="FF0000"/>
        </w:rPr>
        <mc:AlternateContent>
          <mc:Choice Requires="wps">
            <w:drawing>
              <wp:anchor distT="0" distB="0" distL="114300" distR="114300" simplePos="0" relativeHeight="251659264" behindDoc="1" locked="0" layoutInCell="1" allowOverlap="1" wp14:anchorId="2D5ADDA4" wp14:editId="2EC532AD">
                <wp:simplePos x="0" y="0"/>
                <wp:positionH relativeFrom="margin">
                  <wp:align>right</wp:align>
                </wp:positionH>
                <wp:positionV relativeFrom="page">
                  <wp:posOffset>3400425</wp:posOffset>
                </wp:positionV>
                <wp:extent cx="2398395" cy="171450"/>
                <wp:effectExtent l="0" t="0" r="1905" b="0"/>
                <wp:wrapSquare wrapText="bothSides"/>
                <wp:docPr id="2" name="Text Box 2"/>
                <wp:cNvGraphicFramePr/>
                <a:graphic xmlns:a="http://schemas.openxmlformats.org/drawingml/2006/main">
                  <a:graphicData uri="http://schemas.microsoft.com/office/word/2010/wordprocessingShape">
                    <wps:wsp>
                      <wps:cNvSpPr txBox="1"/>
                      <wps:spPr>
                        <a:xfrm>
                          <a:off x="0" y="0"/>
                          <a:ext cx="2398395" cy="171450"/>
                        </a:xfrm>
                        <a:prstGeom prst="rect">
                          <a:avLst/>
                        </a:prstGeom>
                        <a:solidFill>
                          <a:prstClr val="white"/>
                        </a:solidFill>
                        <a:ln>
                          <a:noFill/>
                        </a:ln>
                      </wps:spPr>
                      <wps:txbx>
                        <w:txbxContent>
                          <w:p w14:paraId="57DED56E" w14:textId="32F3FD67" w:rsidR="006428EA" w:rsidRPr="003F3F9B" w:rsidRDefault="006428EA" w:rsidP="006428EA">
                            <w:pPr>
                              <w:pStyle w:val="Caption"/>
                              <w:rPr>
                                <w:noProof/>
                              </w:rPr>
                            </w:pPr>
                            <w:r>
                              <w:t xml:space="preserve">Figure </w:t>
                            </w:r>
                            <w:r w:rsidR="00340AE7">
                              <w:fldChar w:fldCharType="begin"/>
                            </w:r>
                            <w:r w:rsidR="00340AE7">
                              <w:instrText xml:space="preserve"> SEQ Figure \* ARABIC </w:instrText>
                            </w:r>
                            <w:r w:rsidR="00340AE7">
                              <w:fldChar w:fldCharType="separate"/>
                            </w:r>
                            <w:r w:rsidR="00F52C54">
                              <w:rPr>
                                <w:noProof/>
                              </w:rPr>
                              <w:t>1</w:t>
                            </w:r>
                            <w:r w:rsidR="00340AE7">
                              <w:rPr>
                                <w:noProof/>
                              </w:rPr>
                              <w:fldChar w:fldCharType="end"/>
                            </w:r>
                            <w:r>
                              <w:t xml:space="preserve"> Lotus Elise 1996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5ADDA4" id="_x0000_t202" coordsize="21600,21600" o:spt="202" path="m,l,21600r21600,l21600,xe">
                <v:stroke joinstyle="miter"/>
                <v:path gradientshapeok="t" o:connecttype="rect"/>
              </v:shapetype>
              <v:shape id="Text Box 2" o:spid="_x0000_s1026" type="#_x0000_t202" style="position:absolute;margin-left:137.65pt;margin-top:267.75pt;width:188.85pt;height:13.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" stroked="f">
                <v:textbox inset="0,0,0,0">
                  <w:txbxContent>
                    <w:p w14:paraId="57DED56E" w14:textId="32F3FD67" w:rsidR="006428EA" w:rsidRPr="003F3F9B" w:rsidRDefault="006428EA" w:rsidP="006428EA">
                      <w:pPr>
                        <w:pStyle w:val="Caption"/>
                        <w:rPr>
                          <w:noProof/>
                        </w:rPr>
                      </w:pPr>
                      <w:r>
                        <w:t xml:space="preserve">Figure </w:t>
                      </w:r>
                      <w:r w:rsidR="00340AE7">
                        <w:fldChar w:fldCharType="begin"/>
                      </w:r>
                      <w:r w:rsidR="00340AE7">
                        <w:instrText xml:space="preserve"> SEQ Figure \* ARABIC </w:instrText>
                      </w:r>
                      <w:r w:rsidR="00340AE7">
                        <w:fldChar w:fldCharType="separate"/>
                      </w:r>
                      <w:r w:rsidR="00F52C54">
                        <w:rPr>
                          <w:noProof/>
                        </w:rPr>
                        <w:t>1</w:t>
                      </w:r>
                      <w:r w:rsidR="00340AE7">
                        <w:rPr>
                          <w:noProof/>
                        </w:rPr>
                        <w:fldChar w:fldCharType="end"/>
                      </w:r>
                      <w:r>
                        <w:t xml:space="preserve"> Lotus Elise 1996</w:t>
                      </w:r>
                    </w:p>
                  </w:txbxContent>
                </v:textbox>
                <w10:wrap type="square" anchorx="margin" anchory="page"/>
              </v:shape>
            </w:pict>
          </mc:Fallback>
        </mc:AlternateContent>
      </w:r>
      <w:r w:rsidRPr="00D67515">
        <w:rPr>
          <w:noProof/>
          <w:color w:val="FF0000"/>
        </w:rPr>
        <w:drawing>
          <wp:anchor distT="0" distB="0" distL="114300" distR="114300" simplePos="0" relativeHeight="251658240" behindDoc="0" locked="0" layoutInCell="1" allowOverlap="1" wp14:anchorId="5A93CA22" wp14:editId="107D4E5E">
            <wp:simplePos x="0" y="0"/>
            <wp:positionH relativeFrom="margin">
              <wp:align>right</wp:align>
            </wp:positionH>
            <wp:positionV relativeFrom="paragraph">
              <wp:posOffset>12700</wp:posOffset>
            </wp:positionV>
            <wp:extent cx="2417445" cy="133731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349" t="15743" r="1349" b="6801"/>
                    <a:stretch/>
                  </pic:blipFill>
                  <pic:spPr bwMode="auto">
                    <a:xfrm>
                      <a:off x="0" y="0"/>
                      <a:ext cx="2417445" cy="1337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28EA">
        <w:t>The bonded aluminium tub chassis, notably by lotus with the 1996 Elise</w:t>
      </w:r>
      <w:r w:rsidR="00E81FDD">
        <w:t xml:space="preserve"> as seen in </w:t>
      </w:r>
      <w:r w:rsidR="00E81FDD" w:rsidRPr="00E81FDD">
        <w:rPr>
          <w:b/>
          <w:bCs/>
        </w:rPr>
        <w:t>figure 1</w:t>
      </w:r>
      <w:r w:rsidR="00E81FDD">
        <w:t>, is a lightweight construction that is made</w:t>
      </w:r>
      <w:r w:rsidR="00EF2DAB">
        <w:t xml:space="preserve"> by bonding</w:t>
      </w:r>
      <w:r w:rsidR="00E81FDD">
        <w:t xml:space="preserve"> a lightweight steel sub frame and steel roll bar with aluminium panels</w:t>
      </w:r>
      <w:r w:rsidR="00921654">
        <w:t xml:space="preserve">. This type of chassis is preferable for sport cars as the stiffness </w:t>
      </w:r>
      <w:r w:rsidR="002C1F43">
        <w:t>is desirable in performance orientated vehicles.</w:t>
      </w:r>
    </w:p>
    <w:p w14:paraId="183E596A" w14:textId="133B3814" w:rsidR="00765E01" w:rsidRDefault="002C1F43" w:rsidP="0014178A">
      <w:r>
        <w:t xml:space="preserve">Key aspects of the bonded aluminium tub chassis </w:t>
      </w:r>
      <w:r w:rsidR="00EF2DAB">
        <w:t>is its stiffness and low weight. As stated previously,</w:t>
      </w:r>
      <w:r w:rsidR="00E33088">
        <w:t xml:space="preserve"> </w:t>
      </w:r>
      <w:r w:rsidR="00EF2DAB">
        <w:t xml:space="preserve">its construction consists of a </w:t>
      </w:r>
      <w:r w:rsidR="0014178A">
        <w:t>lightweight</w:t>
      </w:r>
      <w:r w:rsidR="00EF2DAB">
        <w:t xml:space="preserve"> steel sub frame and roll bar </w:t>
      </w:r>
      <w:r w:rsidR="0014178A">
        <w:t xml:space="preserve">that makes the car rigid in the areas where strength within the chassis is needed for key components such as the engine and suspension. </w:t>
      </w:r>
      <w:r w:rsidR="004877CF">
        <w:t xml:space="preserve">This can be seen in </w:t>
      </w:r>
      <w:r w:rsidR="004877CF" w:rsidRPr="004877CF">
        <w:rPr>
          <w:b/>
          <w:bCs/>
        </w:rPr>
        <w:t>figure 2</w:t>
      </w:r>
      <w:r w:rsidR="004877CF">
        <w:rPr>
          <w:b/>
          <w:bCs/>
        </w:rPr>
        <w:t xml:space="preserve"> </w:t>
      </w:r>
      <w:r w:rsidR="004877CF">
        <w:t>as the areas mentioned have thick components for support.</w:t>
      </w:r>
      <w:r w:rsidR="00AE2449">
        <w:t xml:space="preserve"> </w:t>
      </w:r>
    </w:p>
    <w:p w14:paraId="2DAFFDB5" w14:textId="5E35F39B" w:rsidR="00E905D6" w:rsidRDefault="00765E01" w:rsidP="0014178A">
      <w:r w:rsidRPr="00D67515">
        <w:rPr>
          <w:noProof/>
          <w:color w:val="FF0000"/>
        </w:rPr>
        <mc:AlternateContent>
          <mc:Choice Requires="wps">
            <w:drawing>
              <wp:anchor distT="0" distB="0" distL="114300" distR="114300" simplePos="0" relativeHeight="251662336" behindDoc="1" locked="0" layoutInCell="1" allowOverlap="1" wp14:anchorId="0F912DDC" wp14:editId="2E18922B">
                <wp:simplePos x="0" y="0"/>
                <wp:positionH relativeFrom="margin">
                  <wp:align>left</wp:align>
                </wp:positionH>
                <wp:positionV relativeFrom="page">
                  <wp:posOffset>5943600</wp:posOffset>
                </wp:positionV>
                <wp:extent cx="2181225" cy="200025"/>
                <wp:effectExtent l="0" t="0" r="9525" b="9525"/>
                <wp:wrapSquare wrapText="bothSides"/>
                <wp:docPr id="4" name="Text Box 4"/>
                <wp:cNvGraphicFramePr/>
                <a:graphic xmlns:a="http://schemas.openxmlformats.org/drawingml/2006/main">
                  <a:graphicData uri="http://schemas.microsoft.com/office/word/2010/wordprocessingShape">
                    <wps:wsp>
                      <wps:cNvSpPr txBox="1"/>
                      <wps:spPr>
                        <a:xfrm>
                          <a:off x="0" y="0"/>
                          <a:ext cx="2181225" cy="200025"/>
                        </a:xfrm>
                        <a:prstGeom prst="rect">
                          <a:avLst/>
                        </a:prstGeom>
                        <a:solidFill>
                          <a:prstClr val="white"/>
                        </a:solidFill>
                        <a:ln>
                          <a:noFill/>
                        </a:ln>
                      </wps:spPr>
                      <wps:txbx>
                        <w:txbxContent>
                          <w:p w14:paraId="672CD2B0" w14:textId="0A89729E" w:rsidR="0014178A" w:rsidRPr="005E7540" w:rsidRDefault="0014178A" w:rsidP="0014178A">
                            <w:pPr>
                              <w:pStyle w:val="Caption"/>
                              <w:rPr>
                                <w:noProof/>
                              </w:rPr>
                            </w:pPr>
                            <w:r>
                              <w:t xml:space="preserve">Figure </w:t>
                            </w:r>
                            <w:r w:rsidR="00340AE7">
                              <w:fldChar w:fldCharType="begin"/>
                            </w:r>
                            <w:r w:rsidR="00340AE7">
                              <w:instrText xml:space="preserve"> SEQ Figure \* ARABIC </w:instrText>
                            </w:r>
                            <w:r w:rsidR="00340AE7">
                              <w:fldChar w:fldCharType="separate"/>
                            </w:r>
                            <w:r w:rsidR="00F52C54">
                              <w:rPr>
                                <w:noProof/>
                              </w:rPr>
                              <w:t>2</w:t>
                            </w:r>
                            <w:r w:rsidR="00340AE7">
                              <w:rPr>
                                <w:noProof/>
                              </w:rPr>
                              <w:fldChar w:fldCharType="end"/>
                            </w:r>
                            <w:r>
                              <w:t xml:space="preserve"> Lotus Elise Tub Chassis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12DDC" id="Text Box 4" o:spid="_x0000_s1027" type="#_x0000_t202" style="position:absolute;margin-left:0;margin-top:468pt;width:171.75pt;height:15.75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" stroked="f">
                <v:textbox inset="0,0,0,0">
                  <w:txbxContent>
                    <w:p w14:paraId="672CD2B0" w14:textId="0A89729E" w:rsidR="0014178A" w:rsidRPr="005E7540" w:rsidRDefault="0014178A" w:rsidP="0014178A">
                      <w:pPr>
                        <w:pStyle w:val="Caption"/>
                        <w:rPr>
                          <w:noProof/>
                        </w:rPr>
                      </w:pPr>
                      <w:r>
                        <w:t xml:space="preserve">Figure </w:t>
                      </w:r>
                      <w:r w:rsidR="00340AE7">
                        <w:fldChar w:fldCharType="begin"/>
                      </w:r>
                      <w:r w:rsidR="00340AE7">
                        <w:instrText xml:space="preserve"> SEQ Figure \* ARABIC </w:instrText>
                      </w:r>
                      <w:r w:rsidR="00340AE7">
                        <w:fldChar w:fldCharType="separate"/>
                      </w:r>
                      <w:r w:rsidR="00F52C54">
                        <w:rPr>
                          <w:noProof/>
                        </w:rPr>
                        <w:t>2</w:t>
                      </w:r>
                      <w:r w:rsidR="00340AE7">
                        <w:rPr>
                          <w:noProof/>
                        </w:rPr>
                        <w:fldChar w:fldCharType="end"/>
                      </w:r>
                      <w:r>
                        <w:t xml:space="preserve"> Lotus Elise Tub Chassis</w:t>
                      </w:r>
                    </w:p>
                  </w:txbxContent>
                </v:textbox>
                <w10:wrap type="square" anchorx="margin" anchory="page"/>
              </v:shape>
            </w:pict>
          </mc:Fallback>
        </mc:AlternateContent>
      </w:r>
      <w:r w:rsidRPr="00D67515">
        <w:rPr>
          <w:noProof/>
          <w:color w:val="FF0000"/>
        </w:rPr>
        <w:drawing>
          <wp:anchor distT="0" distB="0" distL="114300" distR="114300" simplePos="0" relativeHeight="251660288" behindDoc="1" locked="0" layoutInCell="1" allowOverlap="1" wp14:anchorId="4F016EB2" wp14:editId="3A2CE85F">
            <wp:simplePos x="0" y="0"/>
            <wp:positionH relativeFrom="margin">
              <wp:align>left</wp:align>
            </wp:positionH>
            <wp:positionV relativeFrom="paragraph">
              <wp:posOffset>33655</wp:posOffset>
            </wp:positionV>
            <wp:extent cx="2181225" cy="152400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1524000"/>
                    </a:xfrm>
                    <a:prstGeom prst="rect">
                      <a:avLst/>
                    </a:prstGeom>
                    <a:noFill/>
                  </pic:spPr>
                </pic:pic>
              </a:graphicData>
            </a:graphic>
            <wp14:sizeRelH relativeFrom="margin">
              <wp14:pctWidth>0</wp14:pctWidth>
            </wp14:sizeRelH>
            <wp14:sizeRelV relativeFrom="margin">
              <wp14:pctHeight>0</wp14:pctHeight>
            </wp14:sizeRelV>
          </wp:anchor>
        </w:drawing>
      </w:r>
      <w:r w:rsidR="00AE2449">
        <w:t>Another notable feature of the bonded aluminium tub chassis is the simplicity of construction; respectively</w:t>
      </w:r>
      <w:r w:rsidR="004877CF">
        <w:t xml:space="preserve">. </w:t>
      </w:r>
      <w:r w:rsidR="00953E3D">
        <w:t xml:space="preserve">Chassis like these do not require complex tools however production can be limited as they are built from scratch. For a company like lotus who focus on building performance cars the limited production numbers can be dismissed as their objective is to create a lightweight sports car which </w:t>
      </w:r>
      <w:proofErr w:type="gramStart"/>
      <w:r w:rsidR="00953E3D">
        <w:t>doesn’t</w:t>
      </w:r>
      <w:proofErr w:type="gramEnd"/>
      <w:r w:rsidR="00953E3D">
        <w:t xml:space="preserve"> aim to be mass produced.</w:t>
      </w:r>
      <w:r w:rsidR="00E905D6">
        <w:t xml:space="preserve"> This allows for the company to spend resources on better materials and parts for their cars.</w:t>
      </w:r>
    </w:p>
    <w:p w14:paraId="56CF7C91" w14:textId="60E17321" w:rsidR="005A5C56" w:rsidRDefault="005A5C56" w:rsidP="0014178A">
      <w:r>
        <w:t>Performance benefits of the tub design</w:t>
      </w:r>
      <w:r w:rsidR="009D3C3B">
        <w:t xml:space="preserve"> gives the car desirable traits. For </w:t>
      </w:r>
      <w:r w:rsidR="008A3F2A">
        <w:t>example,</w:t>
      </w:r>
      <w:r w:rsidR="00FB4B04">
        <w:t xml:space="preserve"> having a power to weight ratio advantage as the </w:t>
      </w:r>
      <w:r w:rsidR="008A3F2A">
        <w:t>lightweight</w:t>
      </w:r>
      <w:r w:rsidR="00FB4B04">
        <w:t xml:space="preserve"> chassis paired with a fibreglass exterior </w:t>
      </w:r>
      <w:r w:rsidR="000E2E68">
        <w:t xml:space="preserve">helps keep the gross weight of the </w:t>
      </w:r>
      <w:r w:rsidR="008A3F2A">
        <w:t xml:space="preserve">vehicle </w:t>
      </w:r>
      <w:r w:rsidR="000E2E68">
        <w:t>down</w:t>
      </w:r>
      <w:r w:rsidR="008A3F2A">
        <w:t>. An example is the lotus only weighing around 940 kgs with a 148 hp four</w:t>
      </w:r>
      <w:r w:rsidR="00BF6D32">
        <w:t>-</w:t>
      </w:r>
      <w:r w:rsidR="008A3F2A">
        <w:t xml:space="preserve">cylinder engine. A perfect circuit track car with </w:t>
      </w:r>
      <w:proofErr w:type="gramStart"/>
      <w:r w:rsidR="008A3F2A">
        <w:t>many</w:t>
      </w:r>
      <w:proofErr w:type="gramEnd"/>
      <w:r w:rsidR="008A3F2A">
        <w:t xml:space="preserve"> turns and short straights. </w:t>
      </w:r>
      <w:r w:rsidR="003666A3">
        <w:t xml:space="preserve">In terms of being a perfect track car, this configuration has better manoeuvrability as the centre of gravity with a tub chassis is low to the ground which helps with handling characteristics as the weight </w:t>
      </w:r>
      <w:r w:rsidR="008902F4">
        <w:t>has less leverage to flip the car, which in turn keeps the car feeling more planted to the road during cornering.</w:t>
      </w:r>
    </w:p>
    <w:p w14:paraId="1C89DBC5" w14:textId="77777777" w:rsidR="00325D5A" w:rsidRDefault="00E905D6" w:rsidP="0014178A">
      <w:r>
        <w:t xml:space="preserve">This type of constructions however </w:t>
      </w:r>
      <w:r w:rsidR="00370907">
        <w:t>is not</w:t>
      </w:r>
      <w:r>
        <w:t xml:space="preserve"> fit for daily use since factors such as comfort, </w:t>
      </w:r>
      <w:r w:rsidR="00370907">
        <w:t xml:space="preserve">lack of safety features, increased insurance, and lack of </w:t>
      </w:r>
      <w:r w:rsidR="000862BE">
        <w:t>accessories</w:t>
      </w:r>
      <w:r w:rsidR="008A3F2A">
        <w:t>.</w:t>
      </w:r>
      <w:r w:rsidR="008902F4">
        <w:t xml:space="preserve"> Also, in terms of safety, the car has limited areas of energy absorption as the tub chassis is very stiff comparatively. Rebuilding these chassis depend on factors which include a large margin of human error as this type of chassis is hand built, meaning cars could come out slightly different to each other.</w:t>
      </w:r>
    </w:p>
    <w:p w14:paraId="0CDA159B" w14:textId="29993A29" w:rsidR="00765E01" w:rsidRPr="008902F4" w:rsidRDefault="008902F4" w:rsidP="0014178A">
      <w:r>
        <w:t xml:space="preserve"> </w:t>
      </w:r>
      <w:r w:rsidR="00325D5A">
        <w:t>Using this type of construction lacks the level of optimisation that a computer can give for the structure of the chassis so that a manufacturer can save material</w:t>
      </w:r>
      <w:r w:rsidR="00EE5472">
        <w:t xml:space="preserve">. However, it is much simpler to manufacture and </w:t>
      </w:r>
      <w:r w:rsidR="00F91383">
        <w:t>does not</w:t>
      </w:r>
      <w:r w:rsidR="00EE5472">
        <w:t xml:space="preserve"> require expensive jigs to put together and finalise.</w:t>
      </w:r>
    </w:p>
    <w:p w14:paraId="4CCF74D2" w14:textId="1F6F8C08" w:rsidR="006D1D5E" w:rsidRPr="00D67515" w:rsidRDefault="00F21DFF" w:rsidP="0014178A">
      <w:pPr>
        <w:rPr>
          <w:color w:val="C00000"/>
        </w:rPr>
      </w:pPr>
      <w:r w:rsidRPr="00D67515">
        <w:rPr>
          <w:noProof/>
          <w:color w:val="C00000"/>
        </w:rPr>
        <w:lastRenderedPageBreak/>
        <mc:AlternateContent>
          <mc:Choice Requires="wps">
            <w:drawing>
              <wp:anchor distT="0" distB="0" distL="114300" distR="114300" simplePos="0" relativeHeight="251665408" behindDoc="1" locked="0" layoutInCell="1" allowOverlap="1" wp14:anchorId="757AEBF2" wp14:editId="1A53FA64">
                <wp:simplePos x="0" y="0"/>
                <wp:positionH relativeFrom="margin">
                  <wp:align>left</wp:align>
                </wp:positionH>
                <wp:positionV relativeFrom="margin">
                  <wp:posOffset>1762125</wp:posOffset>
                </wp:positionV>
                <wp:extent cx="3152775" cy="171450"/>
                <wp:effectExtent l="0" t="0" r="9525" b="0"/>
                <wp:wrapTight wrapText="bothSides">
                  <wp:wrapPolygon edited="0">
                    <wp:start x="0" y="0"/>
                    <wp:lineTo x="0" y="19200"/>
                    <wp:lineTo x="21535" y="19200"/>
                    <wp:lineTo x="21535"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3152775" cy="171450"/>
                        </a:xfrm>
                        <a:prstGeom prst="rect">
                          <a:avLst/>
                        </a:prstGeom>
                        <a:solidFill>
                          <a:prstClr val="white"/>
                        </a:solidFill>
                        <a:ln>
                          <a:noFill/>
                        </a:ln>
                      </wps:spPr>
                      <wps:txbx>
                        <w:txbxContent>
                          <w:p w14:paraId="3766B2A9" w14:textId="4F6ECE83" w:rsidR="003148CD" w:rsidRPr="00AE42A2" w:rsidRDefault="003148CD" w:rsidP="003148CD">
                            <w:pPr>
                              <w:pStyle w:val="Caption"/>
                              <w:rPr>
                                <w:noProof/>
                              </w:rPr>
                            </w:pPr>
                            <w:r>
                              <w:t xml:space="preserve">Figure </w:t>
                            </w:r>
                            <w:r w:rsidR="00B83D0C">
                              <w:t>3</w:t>
                            </w:r>
                            <w:r>
                              <w:t xml:space="preserve"> Steel Monocoque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7AEBF2" id="Text Box 6" o:spid="_x0000_s1028" type="#_x0000_t202" style="position:absolute;margin-left:0;margin-top:138.75pt;width:248.25pt;height:13.5pt;z-index:-251651072;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" stroked="f">
                <v:textbox inset="0,0,0,0">
                  <w:txbxContent>
                    <w:p w14:paraId="3766B2A9" w14:textId="4F6ECE83" w:rsidR="003148CD" w:rsidRPr="00AE42A2" w:rsidRDefault="003148CD" w:rsidP="003148CD">
                      <w:pPr>
                        <w:pStyle w:val="Caption"/>
                        <w:rPr>
                          <w:noProof/>
                        </w:rPr>
                      </w:pPr>
                      <w:r>
                        <w:t xml:space="preserve">Figure </w:t>
                      </w:r>
                      <w:r w:rsidR="00B83D0C">
                        <w:t>3</w:t>
                      </w:r>
                      <w:r>
                        <w:t xml:space="preserve"> Steel Monocoque</w:t>
                      </w:r>
                    </w:p>
                  </w:txbxContent>
                </v:textbox>
                <w10:wrap type="tight" anchorx="margin" anchory="margin"/>
              </v:shape>
            </w:pict>
          </mc:Fallback>
        </mc:AlternateContent>
      </w:r>
      <w:r w:rsidR="00D67515" w:rsidRPr="00D67515">
        <w:rPr>
          <w:noProof/>
          <w:color w:val="C00000"/>
        </w:rPr>
        <w:drawing>
          <wp:anchor distT="0" distB="0" distL="114300" distR="114300" simplePos="0" relativeHeight="251663360" behindDoc="0" locked="0" layoutInCell="1" allowOverlap="1" wp14:anchorId="3C3823F4" wp14:editId="437EE88F">
            <wp:simplePos x="0" y="0"/>
            <wp:positionH relativeFrom="margin">
              <wp:align>left</wp:align>
            </wp:positionH>
            <wp:positionV relativeFrom="paragraph">
              <wp:posOffset>8255</wp:posOffset>
            </wp:positionV>
            <wp:extent cx="3124200" cy="17335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4200" cy="1733550"/>
                    </a:xfrm>
                    <a:prstGeom prst="rect">
                      <a:avLst/>
                    </a:prstGeom>
                    <a:noFill/>
                  </pic:spPr>
                </pic:pic>
              </a:graphicData>
            </a:graphic>
            <wp14:sizeRelH relativeFrom="margin">
              <wp14:pctWidth>0</wp14:pctWidth>
            </wp14:sizeRelH>
            <wp14:sizeRelV relativeFrom="margin">
              <wp14:pctHeight>0</wp14:pctHeight>
            </wp14:sizeRelV>
          </wp:anchor>
        </w:drawing>
      </w:r>
      <w:r w:rsidR="006A5CFB">
        <w:t xml:space="preserve">The steel monocoque </w:t>
      </w:r>
      <w:r w:rsidR="003148CD">
        <w:t>is a unibody construction which is one piece that can be mass produced. This is the standard type of construction for the automotive industry which is used for most vehicles on our roads today.</w:t>
      </w:r>
      <w:r w:rsidR="00F4429F">
        <w:t xml:space="preserve"> </w:t>
      </w:r>
      <w:r w:rsidR="00F4429F" w:rsidRPr="00F4429F">
        <w:rPr>
          <w:b/>
          <w:bCs/>
        </w:rPr>
        <w:t>Figure 3</w:t>
      </w:r>
      <w:r w:rsidR="00F4429F">
        <w:rPr>
          <w:b/>
          <w:bCs/>
        </w:rPr>
        <w:t xml:space="preserve"> </w:t>
      </w:r>
      <w:r w:rsidR="00F4429F">
        <w:t>shows the traditional configuration of the monocoque chassis where we can reference areas of the vehicle</w:t>
      </w:r>
      <w:r w:rsidR="006D1D5E">
        <w:t xml:space="preserve"> such as the A </w:t>
      </w:r>
      <w:r w:rsidR="006D1D5E" w:rsidRPr="00D67515">
        <w:t xml:space="preserve">pillar, Crash rails, Fire wall, </w:t>
      </w:r>
      <w:proofErr w:type="gramStart"/>
      <w:r w:rsidR="006D1D5E" w:rsidRPr="00D67515">
        <w:t>etc.</w:t>
      </w:r>
      <w:proofErr w:type="gramEnd"/>
      <w:r w:rsidR="006D1D5E" w:rsidRPr="00D67515">
        <w:t xml:space="preserve"> </w:t>
      </w:r>
    </w:p>
    <w:p w14:paraId="48A40008" w14:textId="2CBE1933" w:rsidR="006D1D5E" w:rsidRDefault="006D1D5E" w:rsidP="0014178A">
      <w:r>
        <w:t>Key attributes of the monocoque is its ease of assembly. This type of manufacturing process acts as an easy foundation for the rest of the parts of the vehicle to easily be constructed</w:t>
      </w:r>
      <w:r w:rsidR="00E74F26">
        <w:t xml:space="preserve">. However, to create a monocoque requires expensive jigs that need large facilities. This process requires the use of robotic jigs that are highly accurate and </w:t>
      </w:r>
      <w:proofErr w:type="gramStart"/>
      <w:r w:rsidR="00E74F26">
        <w:t>are able to</w:t>
      </w:r>
      <w:proofErr w:type="gramEnd"/>
      <w:r w:rsidR="00E74F26">
        <w:t xml:space="preserve"> repeat said process quickly and with high </w:t>
      </w:r>
      <w:r w:rsidR="00CA22EF">
        <w:t xml:space="preserve"> </w:t>
      </w:r>
      <w:r w:rsidR="00E74F26">
        <w:t xml:space="preserve">tolerances. This is preferable for </w:t>
      </w:r>
      <w:r w:rsidR="00BF0F3A">
        <w:t>vehicles that  need to be mass produced with big factories that have belt line systems which have simpl</w:t>
      </w:r>
      <w:r w:rsidR="00E33088">
        <w:t>e and efficient  assembly for robotic and human fabricators.</w:t>
      </w:r>
    </w:p>
    <w:p w14:paraId="2BFEF4BB" w14:textId="551DFE2B" w:rsidR="00765E01" w:rsidRPr="00765E01" w:rsidRDefault="008902F4" w:rsidP="0014178A">
      <w:r>
        <w:rPr>
          <w:noProof/>
        </w:rPr>
        <mc:AlternateContent>
          <mc:Choice Requires="wps">
            <w:drawing>
              <wp:anchor distT="0" distB="0" distL="114300" distR="114300" simplePos="0" relativeHeight="251668480" behindDoc="0" locked="0" layoutInCell="1" allowOverlap="1" wp14:anchorId="51BC8B28" wp14:editId="5132A84E">
                <wp:simplePos x="0" y="0"/>
                <wp:positionH relativeFrom="margin">
                  <wp:align>right</wp:align>
                </wp:positionH>
                <wp:positionV relativeFrom="page">
                  <wp:posOffset>5619750</wp:posOffset>
                </wp:positionV>
                <wp:extent cx="2165350" cy="142875"/>
                <wp:effectExtent l="0" t="0" r="6350" b="9525"/>
                <wp:wrapSquare wrapText="bothSides"/>
                <wp:docPr id="8" name="Text Box 8"/>
                <wp:cNvGraphicFramePr/>
                <a:graphic xmlns:a="http://schemas.openxmlformats.org/drawingml/2006/main">
                  <a:graphicData uri="http://schemas.microsoft.com/office/word/2010/wordprocessingShape">
                    <wps:wsp>
                      <wps:cNvSpPr txBox="1"/>
                      <wps:spPr>
                        <a:xfrm>
                          <a:off x="0" y="0"/>
                          <a:ext cx="2165350" cy="142875"/>
                        </a:xfrm>
                        <a:prstGeom prst="rect">
                          <a:avLst/>
                        </a:prstGeom>
                        <a:solidFill>
                          <a:prstClr val="white"/>
                        </a:solidFill>
                        <a:ln>
                          <a:noFill/>
                        </a:ln>
                      </wps:spPr>
                      <wps:txbx>
                        <w:txbxContent>
                          <w:p w14:paraId="5FA2AE1E" w14:textId="1E1BCB80" w:rsidR="00362DFC" w:rsidRPr="00286FCF" w:rsidRDefault="00362DFC" w:rsidP="00362DFC">
                            <w:pPr>
                              <w:pStyle w:val="Caption"/>
                              <w:rPr>
                                <w:noProof/>
                              </w:rPr>
                            </w:pPr>
                            <w:r>
                              <w:t xml:space="preserve">Figure </w:t>
                            </w:r>
                            <w:r w:rsidR="00B83D0C">
                              <w:t>4</w:t>
                            </w:r>
                            <w:r>
                              <w:t xml:space="preserve"> Energy Dispersion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BC8B28" id="Text Box 8" o:spid="_x0000_s1029" type="#_x0000_t202" style="position:absolute;margin-left:119.3pt;margin-top:442.5pt;width:170.5pt;height:11.25pt;z-index:251668480;visibility:visible;mso-wrap-style:square;mso-height-percent:0;mso-wrap-distance-left:9pt;mso-wrap-distance-top:0;mso-wrap-distance-right:9pt;mso-wrap-distance-bottom:0;mso-position-horizontal:right;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" stroked="f">
                <v:textbox inset="0,0,0,0">
                  <w:txbxContent>
                    <w:p w14:paraId="5FA2AE1E" w14:textId="1E1BCB80" w:rsidR="00362DFC" w:rsidRPr="00286FCF" w:rsidRDefault="00362DFC" w:rsidP="00362DFC">
                      <w:pPr>
                        <w:pStyle w:val="Caption"/>
                        <w:rPr>
                          <w:noProof/>
                        </w:rPr>
                      </w:pPr>
                      <w:r>
                        <w:t xml:space="preserve">Figure </w:t>
                      </w:r>
                      <w:r w:rsidR="00B83D0C">
                        <w:t>4</w:t>
                      </w:r>
                      <w:r>
                        <w:t xml:space="preserve"> Energy Dispersion </w:t>
                      </w:r>
                    </w:p>
                  </w:txbxContent>
                </v:textbox>
                <w10:wrap type="square" anchorx="margin" anchory="page"/>
              </v:shape>
            </w:pict>
          </mc:Fallback>
        </mc:AlternateContent>
      </w:r>
      <w:r w:rsidR="00181125">
        <w:rPr>
          <w:noProof/>
        </w:rPr>
        <w:drawing>
          <wp:anchor distT="0" distB="0" distL="114300" distR="114300" simplePos="0" relativeHeight="251666432" behindDoc="0" locked="0" layoutInCell="1" allowOverlap="1" wp14:anchorId="0FFDB1A0" wp14:editId="24424170">
            <wp:simplePos x="0" y="0"/>
            <wp:positionH relativeFrom="margin">
              <wp:align>right</wp:align>
            </wp:positionH>
            <wp:positionV relativeFrom="paragraph">
              <wp:posOffset>62230</wp:posOffset>
            </wp:positionV>
            <wp:extent cx="2165350" cy="1504950"/>
            <wp:effectExtent l="0" t="0" r="635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5350" cy="1504950"/>
                    </a:xfrm>
                    <a:prstGeom prst="rect">
                      <a:avLst/>
                    </a:prstGeom>
                    <a:noFill/>
                  </pic:spPr>
                </pic:pic>
              </a:graphicData>
            </a:graphic>
            <wp14:sizeRelH relativeFrom="page">
              <wp14:pctWidth>0</wp14:pctWidth>
            </wp14:sizeRelH>
            <wp14:sizeRelV relativeFrom="page">
              <wp14:pctHeight>0</wp14:pctHeight>
            </wp14:sizeRelV>
          </wp:anchor>
        </w:drawing>
      </w:r>
      <w:r w:rsidR="00CA251D">
        <w:t xml:space="preserve">The monocoque can be designed using computer generative design which can determine how </w:t>
      </w:r>
      <w:proofErr w:type="gramStart"/>
      <w:r w:rsidR="00CA251D">
        <w:t>much</w:t>
      </w:r>
      <w:proofErr w:type="gramEnd"/>
      <w:r w:rsidR="00CA251D">
        <w:t xml:space="preserve"> material the structure needs and where it should be stronger with the baseline information that the manufacturer wants </w:t>
      </w:r>
      <w:r w:rsidR="00765E01">
        <w:t xml:space="preserve">their product to achieve. In </w:t>
      </w:r>
      <w:r w:rsidR="00765E01" w:rsidRPr="00765E01">
        <w:rPr>
          <w:b/>
          <w:bCs/>
        </w:rPr>
        <w:t>figure 4</w:t>
      </w:r>
      <w:r w:rsidR="00765E01">
        <w:rPr>
          <w:b/>
          <w:bCs/>
        </w:rPr>
        <w:t xml:space="preserve"> </w:t>
      </w:r>
      <w:r w:rsidR="00765E01">
        <w:t>the yellow arrows show how the impact at the front will disperse energy around  the chassis. The more energy the car absorbs, the safer the car is for its passengers as the crumple zones allow the energy to be absorbed and dissipated reducing the risk of injury.</w:t>
      </w:r>
    </w:p>
    <w:p w14:paraId="3D35FDE5" w14:textId="490B6492" w:rsidR="00362DFC" w:rsidRDefault="0006311A" w:rsidP="0014178A">
      <w:r>
        <w:t xml:space="preserve">Crash maintenance </w:t>
      </w:r>
      <w:r w:rsidRPr="0006311A">
        <w:t>is a</w:t>
      </w:r>
      <w:r>
        <w:t xml:space="preserve"> double-edged sword</w:t>
      </w:r>
      <w:r w:rsidRPr="0006311A">
        <w:t xml:space="preserve"> for these types of vehicles as </w:t>
      </w:r>
      <w:r>
        <w:t xml:space="preserve">they are </w:t>
      </w:r>
      <w:proofErr w:type="gramStart"/>
      <w:r>
        <w:t>relatively safe</w:t>
      </w:r>
      <w:proofErr w:type="gramEnd"/>
      <w:r>
        <w:t xml:space="preserve"> as they absorb the energy. however, the </w:t>
      </w:r>
      <w:r w:rsidRPr="0006311A">
        <w:t>damage to the chassis renders it unusable as repairing it could</w:t>
      </w:r>
      <w:r>
        <w:t xml:space="preserve"> be impossible</w:t>
      </w:r>
      <w:r w:rsidRPr="0006311A">
        <w:t>.</w:t>
      </w:r>
      <w:r>
        <w:t xml:space="preserve"> This type of construction also tends to create top heavy vehicles which can be subject to </w:t>
      </w:r>
      <w:r w:rsidR="00F21DFF">
        <w:t>roll over in certain situations, also not suitable for performance-oriented cars as manufacturers would prefer a lower centre of gravity for performance vehicles on and off road.</w:t>
      </w:r>
    </w:p>
    <w:p w14:paraId="2926282B" w14:textId="6EF33F70" w:rsidR="00F21DFF" w:rsidRDefault="00F21DFF" w:rsidP="0014178A">
      <w:r>
        <w:t>The initial development of the monocoque is a disadvantage as it takes time and multiple testing to get a chassis that fit the designer’s vision as well as the car’s packaging</w:t>
      </w:r>
      <w:r w:rsidR="00331E81">
        <w:t xml:space="preserve"> in terms of engine, transmission</w:t>
      </w:r>
      <w:r w:rsidR="00EB039B">
        <w:t xml:space="preserve">, dimensions, </w:t>
      </w:r>
      <w:proofErr w:type="gramStart"/>
      <w:r w:rsidR="00EB039B">
        <w:t>etc.</w:t>
      </w:r>
      <w:proofErr w:type="gramEnd"/>
      <w:r w:rsidR="00EB039B">
        <w:t xml:space="preserve"> Then the</w:t>
      </w:r>
      <w:r w:rsidR="005A5C56">
        <w:t xml:space="preserve"> initial</w:t>
      </w:r>
      <w:r w:rsidR="00EB039B">
        <w:t xml:space="preserve"> expenses of the highly a</w:t>
      </w:r>
      <w:r w:rsidR="005A5C56">
        <w:t>ccurate robotic jigs and stampers to create these monocoques that have high tolerances to be able to take any parts within its model.</w:t>
      </w:r>
    </w:p>
    <w:p w14:paraId="35A76C16" w14:textId="17A2D88A" w:rsidR="00EE5472" w:rsidRDefault="00421943" w:rsidP="0014178A">
      <w:r>
        <w:t>After</w:t>
      </w:r>
      <w:r w:rsidR="00F10D19">
        <w:t xml:space="preserve"> buying these expensive jigs, production of these chassis are cheap and repeatable to the point where a manufacturer, if they make a successful car, can gain their losses from the initial investment of these stampers</w:t>
      </w:r>
      <w:proofErr w:type="gramStart"/>
      <w:r w:rsidR="00F10D19">
        <w:t xml:space="preserve">.  </w:t>
      </w:r>
      <w:proofErr w:type="gramEnd"/>
      <w:r w:rsidR="00F10D19">
        <w:t xml:space="preserve">For steel monocoques the jigs are </w:t>
      </w:r>
      <w:r w:rsidR="00F32CEE">
        <w:t>simple</w:t>
      </w:r>
      <w:r w:rsidR="00F10D19">
        <w:t xml:space="preserve"> as the material they work on is </w:t>
      </w:r>
      <w:r w:rsidR="00F32CEE">
        <w:t>comparatively</w:t>
      </w:r>
      <w:r w:rsidR="00F10D19">
        <w:t xml:space="preserve"> easy to form into the desired </w:t>
      </w:r>
      <w:r w:rsidR="00F32CEE">
        <w:t>configuration. Steel ,as a material for cheap vehicles, is desirable for its ease of manufacturing and its properties in the context of an average road going vehicle.</w:t>
      </w:r>
      <w:r w:rsidR="00EE5472">
        <w:t xml:space="preserve"> Nowadays manufactures use a mixture of processes to create a chassis using the initial ideas from these types of older processes. We can see semi-monocoque chassis that are made in sections using materials such as aluminium in sections. Varied materials can provide the stiffness and lightness needed such as carbon fibre or carbon fibre polymer that give those desirable traits</w:t>
      </w:r>
      <w:r w:rsidR="00F91383">
        <w:t xml:space="preserve"> from both sides.</w:t>
      </w:r>
    </w:p>
    <w:p w14:paraId="4E163751" w14:textId="4CD3823D" w:rsidR="00F32CEE" w:rsidRDefault="00F91383" w:rsidP="0014178A">
      <w:r>
        <w:lastRenderedPageBreak/>
        <w:t xml:space="preserve">Q2 – understanding </w:t>
      </w:r>
      <w:r w:rsidR="006661F7">
        <w:t xml:space="preserve"> the </w:t>
      </w:r>
      <w:r>
        <w:t>importance</w:t>
      </w:r>
      <w:r w:rsidR="006661F7">
        <w:t xml:space="preserve"> of </w:t>
      </w:r>
      <w:r w:rsidR="006661F7" w:rsidRPr="006661F7">
        <w:t>aerodynamics</w:t>
      </w:r>
      <w:r>
        <w:t xml:space="preserve"> in terms of </w:t>
      </w:r>
      <w:r w:rsidR="006661F7">
        <w:t xml:space="preserve">what it can improve in areas of </w:t>
      </w:r>
      <w:r>
        <w:t>performance</w:t>
      </w:r>
      <w:r w:rsidR="006661F7">
        <w:t xml:space="preserve"> and </w:t>
      </w:r>
      <w:r>
        <w:t xml:space="preserve"> explain the effects of air resistance on cars.</w:t>
      </w:r>
    </w:p>
    <w:p w14:paraId="42AC38AF" w14:textId="2C564FA2" w:rsidR="00F91383" w:rsidRDefault="00406D1D" w:rsidP="0014178A">
      <w:r>
        <w:t>To show what aerodynamics can do for a car in the context of performance-oriented driving where we want to maintain high speeds as well as grips around corners</w:t>
      </w:r>
      <w:r w:rsidR="00750D29">
        <w:t>;</w:t>
      </w:r>
      <w:r>
        <w:t xml:space="preserve"> this report will touch on </w:t>
      </w:r>
      <w:r w:rsidR="00FE5DBB">
        <w:t xml:space="preserve">two </w:t>
      </w:r>
      <w:r>
        <w:t>main aero</w:t>
      </w:r>
      <w:r w:rsidR="00B23D75">
        <w:t xml:space="preserve"> concepts that either use devices or forms to achieve </w:t>
      </w:r>
      <w:r w:rsidR="00FE5DBB">
        <w:t xml:space="preserve">these ideas. The two ideas that aerodynamics can </w:t>
      </w:r>
      <w:r w:rsidR="00586B8E">
        <w:t>affect</w:t>
      </w:r>
      <w:r w:rsidR="00750D29">
        <w:t xml:space="preserve"> on</w:t>
      </w:r>
      <w:r w:rsidR="00FE5DBB">
        <w:t xml:space="preserve"> is </w:t>
      </w:r>
      <w:r w:rsidR="00C271D9">
        <w:t>fuel economy and the automobile’s overall grip</w:t>
      </w:r>
      <w:r w:rsidR="00750D29">
        <w:t xml:space="preserve">, also touching on how the form of a car can </w:t>
      </w:r>
      <w:r w:rsidR="00586B8E">
        <w:t>affect</w:t>
      </w:r>
      <w:r w:rsidR="00750D29">
        <w:t xml:space="preserve"> the air resistance </w:t>
      </w:r>
      <w:r w:rsidR="00586B8E">
        <w:t>it experiences.</w:t>
      </w:r>
    </w:p>
    <w:p w14:paraId="03E5CD0A" w14:textId="2405326A" w:rsidR="006661F7" w:rsidRDefault="002F269F" w:rsidP="0014178A">
      <w:r>
        <w:rPr>
          <w:noProof/>
        </w:rPr>
        <mc:AlternateContent>
          <mc:Choice Requires="wps">
            <w:drawing>
              <wp:anchor distT="0" distB="0" distL="114300" distR="114300" simplePos="0" relativeHeight="251671552" behindDoc="0" locked="0" layoutInCell="1" allowOverlap="1" wp14:anchorId="1010954C" wp14:editId="204925DB">
                <wp:simplePos x="0" y="0"/>
                <wp:positionH relativeFrom="margin">
                  <wp:align>left</wp:align>
                </wp:positionH>
                <wp:positionV relativeFrom="page">
                  <wp:posOffset>3648075</wp:posOffset>
                </wp:positionV>
                <wp:extent cx="2868930" cy="190500"/>
                <wp:effectExtent l="0" t="0" r="7620" b="0"/>
                <wp:wrapSquare wrapText="bothSides"/>
                <wp:docPr id="10" name="Text Box 10"/>
                <wp:cNvGraphicFramePr/>
                <a:graphic xmlns:a="http://schemas.openxmlformats.org/drawingml/2006/main">
                  <a:graphicData uri="http://schemas.microsoft.com/office/word/2010/wordprocessingShape">
                    <wps:wsp>
                      <wps:cNvSpPr txBox="1"/>
                      <wps:spPr>
                        <a:xfrm>
                          <a:off x="0" y="0"/>
                          <a:ext cx="2868930" cy="190500"/>
                        </a:xfrm>
                        <a:prstGeom prst="rect">
                          <a:avLst/>
                        </a:prstGeom>
                        <a:solidFill>
                          <a:prstClr val="white"/>
                        </a:solidFill>
                        <a:ln>
                          <a:noFill/>
                        </a:ln>
                      </wps:spPr>
                      <wps:txbx>
                        <w:txbxContent>
                          <w:p w14:paraId="00C24549" w14:textId="32D343B5" w:rsidR="00865B9B" w:rsidRPr="00865B9B" w:rsidRDefault="00865B9B" w:rsidP="00865B9B">
                            <w:pPr>
                              <w:pStyle w:val="Caption"/>
                            </w:pPr>
                            <w:r>
                              <w:t>Figure 5 Most fuel-efficient car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10954C" id="Text Box 10" o:spid="_x0000_s1030" type="#_x0000_t202" style="position:absolute;margin-left:0;margin-top:287.25pt;width:225.9pt;height:15pt;z-index:251671552;visibility:visible;mso-wrap-style:square;mso-height-percent:0;mso-wrap-distance-left:9pt;mso-wrap-distance-top:0;mso-wrap-distance-right:9pt;mso-wrap-distance-bottom:0;mso-position-horizontal:left;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" stroked="f">
                <v:textbox inset="0,0,0,0">
                  <w:txbxContent>
                    <w:p w14:paraId="00C24549" w14:textId="32D343B5" w:rsidR="00865B9B" w:rsidRPr="00865B9B" w:rsidRDefault="00865B9B" w:rsidP="00865B9B">
                      <w:pPr>
                        <w:pStyle w:val="Caption"/>
                      </w:pPr>
                      <w:r>
                        <w:t>Figure 5 Most fuel-efficient car</w:t>
                      </w:r>
                    </w:p>
                  </w:txbxContent>
                </v:textbox>
                <w10:wrap type="square" anchorx="margin" anchory="page"/>
              </v:shape>
            </w:pict>
          </mc:Fallback>
        </mc:AlternateContent>
      </w:r>
      <w:r w:rsidR="00865B9B">
        <w:rPr>
          <w:noProof/>
        </w:rPr>
        <w:drawing>
          <wp:anchor distT="0" distB="0" distL="114300" distR="114300" simplePos="0" relativeHeight="251669504" behindDoc="0" locked="0" layoutInCell="1" allowOverlap="1" wp14:anchorId="33CFC6DB" wp14:editId="10246F84">
            <wp:simplePos x="0" y="0"/>
            <wp:positionH relativeFrom="margin">
              <wp:align>left</wp:align>
            </wp:positionH>
            <wp:positionV relativeFrom="paragraph">
              <wp:posOffset>57785</wp:posOffset>
            </wp:positionV>
            <wp:extent cx="2868930" cy="1165225"/>
            <wp:effectExtent l="0" t="0" r="762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8930" cy="1165225"/>
                    </a:xfrm>
                    <a:prstGeom prst="rect">
                      <a:avLst/>
                    </a:prstGeom>
                    <a:noFill/>
                  </pic:spPr>
                </pic:pic>
              </a:graphicData>
            </a:graphic>
            <wp14:sizeRelH relativeFrom="margin">
              <wp14:pctWidth>0</wp14:pctWidth>
            </wp14:sizeRelH>
            <wp14:sizeRelV relativeFrom="margin">
              <wp14:pctHeight>0</wp14:pctHeight>
            </wp14:sizeRelV>
          </wp:anchor>
        </w:drawing>
      </w:r>
      <w:r w:rsidR="004029F8">
        <w:t>For a car to have good fuel economy, its’ aerodynamics is one of the key factors that determine how good it i</w:t>
      </w:r>
      <w:r w:rsidR="00865B9B">
        <w:t xml:space="preserve">s. The form of a car is a big contributor to how fuel efficient a car is, so designers tend to follow the </w:t>
      </w:r>
      <w:r w:rsidR="0060375E">
        <w:t xml:space="preserve">tear-drop shape, which is the most aerodynamic shape as this is taken from the form water droplets take when it rains. </w:t>
      </w:r>
    </w:p>
    <w:p w14:paraId="400D78A7" w14:textId="148F5C97" w:rsidR="00B83D0C" w:rsidRDefault="00A90B44" w:rsidP="0014178A">
      <w:r>
        <w:rPr>
          <w:noProof/>
        </w:rPr>
        <mc:AlternateContent>
          <mc:Choice Requires="wps">
            <w:drawing>
              <wp:anchor distT="0" distB="0" distL="114300" distR="114300" simplePos="0" relativeHeight="251674624" behindDoc="0" locked="0" layoutInCell="1" allowOverlap="1" wp14:anchorId="503DFA98" wp14:editId="54E24E8D">
                <wp:simplePos x="0" y="0"/>
                <wp:positionH relativeFrom="margin">
                  <wp:align>left</wp:align>
                </wp:positionH>
                <wp:positionV relativeFrom="page">
                  <wp:posOffset>5152390</wp:posOffset>
                </wp:positionV>
                <wp:extent cx="2847975" cy="266700"/>
                <wp:effectExtent l="0" t="0" r="9525" b="0"/>
                <wp:wrapSquare wrapText="bothSides"/>
                <wp:docPr id="12" name="Text Box 12"/>
                <wp:cNvGraphicFramePr/>
                <a:graphic xmlns:a="http://schemas.openxmlformats.org/drawingml/2006/main">
                  <a:graphicData uri="http://schemas.microsoft.com/office/word/2010/wordprocessingShape">
                    <wps:wsp>
                      <wps:cNvSpPr txBox="1"/>
                      <wps:spPr>
                        <a:xfrm>
                          <a:off x="0" y="0"/>
                          <a:ext cx="2847975" cy="266700"/>
                        </a:xfrm>
                        <a:prstGeom prst="rect">
                          <a:avLst/>
                        </a:prstGeom>
                        <a:solidFill>
                          <a:prstClr val="white"/>
                        </a:solidFill>
                        <a:ln>
                          <a:noFill/>
                        </a:ln>
                      </wps:spPr>
                      <wps:txbx>
                        <w:txbxContent>
                          <w:p w14:paraId="0CF5F6E7" w14:textId="5742E614" w:rsidR="0060375E" w:rsidRPr="006D2319" w:rsidRDefault="0060375E" w:rsidP="0060375E">
                            <w:pPr>
                              <w:pStyle w:val="Caption"/>
                            </w:pPr>
                            <w:r>
                              <w:t>Figure 6 Most aerodynamic form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3DFA98" id="Text Box 12" o:spid="_x0000_s1031" type="#_x0000_t202" style="position:absolute;margin-left:0;margin-top:405.7pt;width:224.25pt;height:21pt;z-index:251674624;visibility:visible;mso-wrap-style:square;mso-wrap-distance-left:9pt;mso-wrap-distance-top:0;mso-wrap-distance-right:9pt;mso-wrap-distance-bottom:0;mso-position-horizontal:lef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" stroked="f">
                <v:textbox style="mso-fit-shape-to-text:t" inset="0,0,0,0">
                  <w:txbxContent>
                    <w:p w14:paraId="0CF5F6E7" w14:textId="5742E614" w:rsidR="0060375E" w:rsidRPr="006D2319" w:rsidRDefault="0060375E" w:rsidP="0060375E">
                      <w:pPr>
                        <w:pStyle w:val="Caption"/>
                      </w:pPr>
                      <w:r>
                        <w:t>Figure 6 Most aerodynamic form</w:t>
                      </w:r>
                    </w:p>
                  </w:txbxContent>
                </v:textbox>
                <w10:wrap type="square" anchorx="margin" anchory="page"/>
              </v:shape>
            </w:pict>
          </mc:Fallback>
        </mc:AlternateContent>
      </w:r>
      <w:r w:rsidRPr="005A40D2">
        <w:rPr>
          <w:noProof/>
        </w:rPr>
        <w:drawing>
          <wp:anchor distT="0" distB="0" distL="114300" distR="114300" simplePos="0" relativeHeight="251657215" behindDoc="0" locked="0" layoutInCell="1" allowOverlap="1" wp14:anchorId="0C632976" wp14:editId="670B4072">
            <wp:simplePos x="0" y="0"/>
            <wp:positionH relativeFrom="margin">
              <wp:align>left</wp:align>
            </wp:positionH>
            <wp:positionV relativeFrom="paragraph">
              <wp:posOffset>83820</wp:posOffset>
            </wp:positionV>
            <wp:extent cx="2868930" cy="1104265"/>
            <wp:effectExtent l="0" t="0" r="7620" b="635"/>
            <wp:wrapSquare wrapText="bothSides"/>
            <wp:docPr id="13" name="Picture 13" descr="A close-up of a keybo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lose-up of a keyboard&#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2868930" cy="1104265"/>
                    </a:xfrm>
                    <a:prstGeom prst="rect">
                      <a:avLst/>
                    </a:prstGeom>
                  </pic:spPr>
                </pic:pic>
              </a:graphicData>
            </a:graphic>
            <wp14:sizeRelH relativeFrom="margin">
              <wp14:pctWidth>0</wp14:pctWidth>
            </wp14:sizeRelH>
            <wp14:sizeRelV relativeFrom="margin">
              <wp14:pctHeight>0</wp14:pctHeight>
            </wp14:sizeRelV>
          </wp:anchor>
        </w:drawing>
      </w:r>
      <w:r w:rsidR="000D3F6C">
        <w:t xml:space="preserve">We can see this implementation of the tear-drop form in </w:t>
      </w:r>
      <w:r w:rsidR="000D3F6C" w:rsidRPr="000D3F6C">
        <w:rPr>
          <w:b/>
          <w:bCs/>
        </w:rPr>
        <w:t>figure 5</w:t>
      </w:r>
      <w:r w:rsidR="000D3F6C">
        <w:rPr>
          <w:b/>
          <w:bCs/>
        </w:rPr>
        <w:t xml:space="preserve"> </w:t>
      </w:r>
      <w:r w:rsidR="000D3F6C">
        <w:t xml:space="preserve">where the designer has adapted the shape to fit the elements of a road going vehicle </w:t>
      </w:r>
      <w:r w:rsidR="008B3AAD">
        <w:t xml:space="preserve">. The reasoning behind this is for a car to be fuel efficient, it must have a low drag coefficient. Referred to as Cd, where the tear drop shape, as shown in </w:t>
      </w:r>
      <w:r w:rsidR="008B3AAD" w:rsidRPr="008B3AAD">
        <w:rPr>
          <w:b/>
          <w:bCs/>
        </w:rPr>
        <w:t>figure 6</w:t>
      </w:r>
      <w:r w:rsidR="008B3AAD">
        <w:t xml:space="preserve">, has the lowest Cd at under supersonic speed of 0.05. </w:t>
      </w:r>
      <w:r w:rsidR="002F269F">
        <w:t>However,</w:t>
      </w:r>
      <w:r w:rsidR="008B3AAD">
        <w:t xml:space="preserve"> Cd is relative to the size of the form, there fore </w:t>
      </w:r>
      <w:r w:rsidR="002F269F">
        <w:t xml:space="preserve">it can only be compared to vehicles within its class range. </w:t>
      </w:r>
      <w:r>
        <w:t xml:space="preserve">This in turn improves fuel economy as the car wastes less energy on fighting against the air resistance the car experiences at </w:t>
      </w:r>
      <w:r w:rsidR="00E402BF">
        <w:t>speed. However, this</w:t>
      </w:r>
      <w:r>
        <w:t xml:space="preserve"> </w:t>
      </w:r>
      <w:r w:rsidR="00E402BF">
        <w:t>applies</w:t>
      </w:r>
      <w:r>
        <w:t xml:space="preserve"> to road use as cars are not experiencing </w:t>
      </w:r>
      <w:r w:rsidR="00E402BF">
        <w:t>significant speeds that would increase the conditions differences that would need aero devices to make the effects of aerodynamics more consistent.</w:t>
      </w:r>
    </w:p>
    <w:p w14:paraId="3495FC05" w14:textId="73A01E25" w:rsidR="00F52C54" w:rsidRDefault="00BF6D32" w:rsidP="0014178A">
      <w:r>
        <w:rPr>
          <w:noProof/>
        </w:rPr>
        <mc:AlternateContent>
          <mc:Choice Requires="wps">
            <w:drawing>
              <wp:anchor distT="0" distB="0" distL="114300" distR="114300" simplePos="0" relativeHeight="251677696" behindDoc="0" locked="0" layoutInCell="1" allowOverlap="1" wp14:anchorId="3805A132" wp14:editId="770BE4B8">
                <wp:simplePos x="0" y="0"/>
                <wp:positionH relativeFrom="margin">
                  <wp:align>right</wp:align>
                </wp:positionH>
                <wp:positionV relativeFrom="page">
                  <wp:posOffset>7991475</wp:posOffset>
                </wp:positionV>
                <wp:extent cx="2743200" cy="17145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743200" cy="171450"/>
                        </a:xfrm>
                        <a:prstGeom prst="rect">
                          <a:avLst/>
                        </a:prstGeom>
                        <a:solidFill>
                          <a:prstClr val="white"/>
                        </a:solidFill>
                        <a:ln>
                          <a:noFill/>
                        </a:ln>
                      </wps:spPr>
                      <wps:txbx>
                        <w:txbxContent>
                          <w:p w14:paraId="4F642624" w14:textId="7EC375D1" w:rsidR="00CA467B" w:rsidRPr="00D53AC9" w:rsidRDefault="00CA467B" w:rsidP="00CA467B">
                            <w:pPr>
                              <w:pStyle w:val="Caption"/>
                              <w:rPr>
                                <w:noProof/>
                              </w:rPr>
                            </w:pPr>
                            <w:r>
                              <w:t>Figure 7 Senna GTR rear wing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05A132" id="Text Box 15" o:spid="_x0000_s1032" type="#_x0000_t202" style="position:absolute;margin-left:164.8pt;margin-top:629.25pt;width:3in;height:13.5pt;z-index:251677696;visibility:visible;mso-wrap-style:square;mso-height-percent:0;mso-wrap-distance-left:9pt;mso-wrap-distance-top:0;mso-wrap-distance-right:9pt;mso-wrap-distance-bottom:0;mso-position-horizontal:right;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" stroked="f">
                <v:textbox inset="0,0,0,0">
                  <w:txbxContent>
                    <w:p w14:paraId="4F642624" w14:textId="7EC375D1" w:rsidR="00CA467B" w:rsidRPr="00D53AC9" w:rsidRDefault="00CA467B" w:rsidP="00CA467B">
                      <w:pPr>
                        <w:pStyle w:val="Caption"/>
                        <w:rPr>
                          <w:noProof/>
                        </w:rPr>
                      </w:pPr>
                      <w:r>
                        <w:t>Figure 7 Senna GTR rear wing</w:t>
                      </w:r>
                    </w:p>
                  </w:txbxContent>
                </v:textbox>
                <w10:wrap type="square" anchorx="margin" anchory="page"/>
              </v:shape>
            </w:pict>
          </mc:Fallback>
        </mc:AlternateContent>
      </w:r>
      <w:r w:rsidR="00F52C54">
        <w:rPr>
          <w:noProof/>
        </w:rPr>
        <mc:AlternateContent>
          <mc:Choice Requires="wps">
            <w:drawing>
              <wp:anchor distT="0" distB="0" distL="114300" distR="114300" simplePos="0" relativeHeight="251680768" behindDoc="1" locked="0" layoutInCell="1" allowOverlap="1" wp14:anchorId="6E1DD897" wp14:editId="5ED9A965">
                <wp:simplePos x="0" y="0"/>
                <wp:positionH relativeFrom="column">
                  <wp:posOffset>3000375</wp:posOffset>
                </wp:positionH>
                <wp:positionV relativeFrom="page">
                  <wp:posOffset>9344025</wp:posOffset>
                </wp:positionV>
                <wp:extent cx="2726690" cy="266700"/>
                <wp:effectExtent l="0" t="0" r="0" b="0"/>
                <wp:wrapTight wrapText="bothSides">
                  <wp:wrapPolygon edited="0">
                    <wp:start x="0" y="0"/>
                    <wp:lineTo x="0" y="20057"/>
                    <wp:lineTo x="21429" y="20057"/>
                    <wp:lineTo x="21429"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2726690" cy="266700"/>
                        </a:xfrm>
                        <a:prstGeom prst="rect">
                          <a:avLst/>
                        </a:prstGeom>
                        <a:solidFill>
                          <a:prstClr val="white"/>
                        </a:solidFill>
                        <a:ln>
                          <a:noFill/>
                        </a:ln>
                      </wps:spPr>
                      <wps:txbx>
                        <w:txbxContent>
                          <w:p w14:paraId="3A0B1A2C" w14:textId="3E4F5473" w:rsidR="00F52C54" w:rsidRPr="00021F0A" w:rsidRDefault="00F52C54" w:rsidP="00F52C54">
                            <w:pPr>
                              <w:pStyle w:val="Caption"/>
                              <w:rPr>
                                <w:noProof/>
                                <w:sz w:val="28"/>
                                <w:szCs w:val="28"/>
                              </w:rPr>
                            </w:pPr>
                            <w:r>
                              <w:t>Figure 8 Cross section of a race wing.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1DD897" id="Text Box 16" o:spid="_x0000_s1033" type="#_x0000_t202" style="position:absolute;margin-left:236.25pt;margin-top:735.75pt;width:214.7pt;height:21pt;z-index:-251635712;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" stroked="f">
                <v:textbox style="mso-fit-shape-to-text:t" inset="0,0,0,0">
                  <w:txbxContent>
                    <w:p w14:paraId="3A0B1A2C" w14:textId="3E4F5473" w:rsidR="00F52C54" w:rsidRPr="00021F0A" w:rsidRDefault="00F52C54" w:rsidP="00F52C54">
                      <w:pPr>
                        <w:pStyle w:val="Caption"/>
                        <w:rPr>
                          <w:noProof/>
                          <w:sz w:val="28"/>
                          <w:szCs w:val="28"/>
                        </w:rPr>
                      </w:pPr>
                      <w:r>
                        <w:t>Figure 8 Cross section of a race wing.</w:t>
                      </w:r>
                    </w:p>
                  </w:txbxContent>
                </v:textbox>
                <w10:wrap type="tight" anchory="page"/>
              </v:shape>
            </w:pict>
          </mc:Fallback>
        </mc:AlternateContent>
      </w:r>
      <w:r w:rsidR="009A193F">
        <w:rPr>
          <w:noProof/>
        </w:rPr>
        <w:drawing>
          <wp:anchor distT="0" distB="0" distL="114300" distR="114300" simplePos="0" relativeHeight="251675648" behindDoc="0" locked="0" layoutInCell="1" allowOverlap="1" wp14:anchorId="0F0CCC39" wp14:editId="29B429B3">
            <wp:simplePos x="0" y="0"/>
            <wp:positionH relativeFrom="margin">
              <wp:align>right</wp:align>
            </wp:positionH>
            <wp:positionV relativeFrom="paragraph">
              <wp:posOffset>12700</wp:posOffset>
            </wp:positionV>
            <wp:extent cx="2743200" cy="14859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43200" cy="1485900"/>
                    </a:xfrm>
                    <a:prstGeom prst="rect">
                      <a:avLst/>
                    </a:prstGeom>
                    <a:noFill/>
                  </pic:spPr>
                </pic:pic>
              </a:graphicData>
            </a:graphic>
            <wp14:sizeRelH relativeFrom="margin">
              <wp14:pctWidth>0</wp14:pctWidth>
            </wp14:sizeRelH>
            <wp14:sizeRelV relativeFrom="margin">
              <wp14:pctHeight>0</wp14:pctHeight>
            </wp14:sizeRelV>
          </wp:anchor>
        </w:drawing>
      </w:r>
      <w:r w:rsidR="006E4C01">
        <w:t>So,</w:t>
      </w:r>
      <w:r w:rsidR="00E402BF">
        <w:t xml:space="preserve"> to improve cars that experience these stronger forces, we must consider aero devices that apply downforce to the car that improve consistency and </w:t>
      </w:r>
      <w:r w:rsidR="006E4C01">
        <w:t>grip. One device that has a significant effect on drag with performance cars would be a rear wing.</w:t>
      </w:r>
      <w:r w:rsidR="00C265D6">
        <w:t xml:space="preserve"> The rear wing seen in </w:t>
      </w:r>
      <w:r w:rsidR="00C265D6" w:rsidRPr="00C265D6">
        <w:rPr>
          <w:b/>
          <w:bCs/>
        </w:rPr>
        <w:t>figure 7</w:t>
      </w:r>
      <w:r w:rsidR="00C265D6">
        <w:rPr>
          <w:b/>
          <w:bCs/>
        </w:rPr>
        <w:t xml:space="preserve"> </w:t>
      </w:r>
      <w:r w:rsidR="00C265D6">
        <w:t xml:space="preserve">is from a track GTR Senna which uses the wing to create downforce at speed to plant the rear of the car. </w:t>
      </w:r>
    </w:p>
    <w:p w14:paraId="099A96FF" w14:textId="60B178D6" w:rsidR="00C265D6" w:rsidRPr="00C265D6" w:rsidRDefault="00BF6D32" w:rsidP="0014178A">
      <w:r>
        <w:rPr>
          <w:noProof/>
          <w:sz w:val="28"/>
          <w:szCs w:val="28"/>
        </w:rPr>
        <w:drawing>
          <wp:anchor distT="0" distB="0" distL="114300" distR="114300" simplePos="0" relativeHeight="251678720" behindDoc="1" locked="0" layoutInCell="1" allowOverlap="1" wp14:anchorId="3F1CF615" wp14:editId="68E161AC">
            <wp:simplePos x="0" y="0"/>
            <wp:positionH relativeFrom="margin">
              <wp:posOffset>2995295</wp:posOffset>
            </wp:positionH>
            <wp:positionV relativeFrom="paragraph">
              <wp:posOffset>153670</wp:posOffset>
            </wp:positionV>
            <wp:extent cx="2726690" cy="1152525"/>
            <wp:effectExtent l="0" t="0" r="0" b="9525"/>
            <wp:wrapTight wrapText="bothSides">
              <wp:wrapPolygon edited="0">
                <wp:start x="21600" y="21600"/>
                <wp:lineTo x="21600" y="179"/>
                <wp:lineTo x="171" y="179"/>
                <wp:lineTo x="171" y="21600"/>
                <wp:lineTo x="21600" y="2160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H="1" flipV="1">
                      <a:off x="0" y="0"/>
                      <a:ext cx="2726690" cy="1152525"/>
                    </a:xfrm>
                    <a:prstGeom prst="rect">
                      <a:avLst/>
                    </a:prstGeom>
                    <a:noFill/>
                  </pic:spPr>
                </pic:pic>
              </a:graphicData>
            </a:graphic>
            <wp14:sizeRelH relativeFrom="margin">
              <wp14:pctWidth>0</wp14:pctWidth>
            </wp14:sizeRelH>
            <wp14:sizeRelV relativeFrom="margin">
              <wp14:pctHeight>0</wp14:pctHeight>
            </wp14:sizeRelV>
          </wp:anchor>
        </w:drawing>
      </w:r>
      <w:r w:rsidR="00C265D6">
        <w:t xml:space="preserve">As this is a chassis mounted wing the forces affect the whole rear section of the vehicle at speed </w:t>
      </w:r>
      <w:r w:rsidR="00F52C54">
        <w:t xml:space="preserve">which helps with straightaways, cornering and breaking. Depending on the angle of attack of the wing can give different effects. If the angle is too far forward it can hinder the </w:t>
      </w:r>
      <w:r>
        <w:t>cars’</w:t>
      </w:r>
      <w:r w:rsidR="00F52C54">
        <w:t xml:space="preserve"> ability to reach its top speed, but in turn will have more force created on the rear tyres. Too far back and the wing can cause lift and</w:t>
      </w:r>
      <w:r>
        <w:t xml:space="preserve"> lose traction at speed.</w:t>
      </w:r>
    </w:p>
    <w:p w14:paraId="4F0FC410" w14:textId="673191EC" w:rsidR="00BF6D32" w:rsidRPr="00BF6D32" w:rsidRDefault="00BF6D32" w:rsidP="0014178A">
      <w:r w:rsidRPr="00BF6D32">
        <w:rPr>
          <w:b/>
          <w:bCs/>
        </w:rPr>
        <w:lastRenderedPageBreak/>
        <w:t>Figure 8</w:t>
      </w:r>
      <w:r>
        <w:rPr>
          <w:b/>
          <w:bCs/>
        </w:rPr>
        <w:t xml:space="preserve"> </w:t>
      </w:r>
      <w:r>
        <w:t>shows the effect the wing experiences against air at speed</w:t>
      </w:r>
      <w:proofErr w:type="gramStart"/>
      <w:r>
        <w:t xml:space="preserve">.  </w:t>
      </w:r>
      <w:proofErr w:type="gramEnd"/>
      <w:r>
        <w:t xml:space="preserve">This is just one of the devices designers and engineers can use to improve the performance of their </w:t>
      </w:r>
      <w:r w:rsidR="00005ADF">
        <w:t xml:space="preserve">vehicles. Other devices such as canards, splitters, </w:t>
      </w:r>
      <w:r w:rsidR="00E63C93">
        <w:t xml:space="preserve">channelling , </w:t>
      </w:r>
      <w:proofErr w:type="gramStart"/>
      <w:r w:rsidR="00E63C93">
        <w:t>etc.</w:t>
      </w:r>
      <w:proofErr w:type="gramEnd"/>
      <w:r w:rsidR="00E63C93">
        <w:t xml:space="preserve"> all make a system which can alter the cars’  handling characteristic. For more commercial uses, aerodynamics </w:t>
      </w:r>
      <w:r w:rsidR="009155F1">
        <w:t xml:space="preserve">can reduce a cars fuel consumption that can be applied to city cars, long distance lorry shipping transportation, saving companies and the average consumer money. </w:t>
      </w:r>
    </w:p>
    <w:p w14:paraId="6E711D8D" w14:textId="6B08E395" w:rsidR="00B83D0C" w:rsidRPr="00BF6D32" w:rsidRDefault="00B83D0C" w:rsidP="0014178A">
      <w:r w:rsidRPr="00B83D0C">
        <w:rPr>
          <w:sz w:val="28"/>
          <w:szCs w:val="28"/>
        </w:rPr>
        <w:t xml:space="preserve">Bibliography </w:t>
      </w:r>
    </w:p>
    <w:p w14:paraId="172034AF" w14:textId="20FE6030" w:rsidR="00B83D0C" w:rsidRPr="007B66A9" w:rsidRDefault="00601502" w:rsidP="0014178A">
      <w:r>
        <w:t xml:space="preserve">Q1 – References </w:t>
      </w:r>
    </w:p>
    <w:p w14:paraId="76F1CE60" w14:textId="3F096531" w:rsidR="007B66A9" w:rsidRPr="00601502" w:rsidRDefault="007B66A9" w:rsidP="0014178A">
      <w:pPr>
        <w:rPr>
          <w:i/>
          <w:iCs/>
        </w:rPr>
      </w:pPr>
      <w:r w:rsidRPr="007B66A9">
        <w:t>Pankaj Vig</w:t>
      </w:r>
      <w:r w:rsidR="0042117C">
        <w:t>.</w:t>
      </w:r>
      <w:r w:rsidRPr="007B66A9">
        <w:t xml:space="preserve"> (2016)</w:t>
      </w:r>
      <w:r w:rsidRPr="007B66A9">
        <w:rPr>
          <w:i/>
          <w:iCs/>
        </w:rPr>
        <w:t>What is Monocoque construction?</w:t>
      </w:r>
      <w:r>
        <w:rPr>
          <w:i/>
          <w:iCs/>
        </w:rPr>
        <w:t xml:space="preserve"> </w:t>
      </w:r>
      <w:r w:rsidR="00B83D0C" w:rsidRPr="00B83D0C">
        <w:t>Available at:</w:t>
      </w:r>
      <w:r w:rsidR="00766CC1">
        <w:t xml:space="preserve"> </w:t>
      </w:r>
      <w:hyperlink r:id="rId14" w:history="1">
        <w:r w:rsidR="00AB1EE4" w:rsidRPr="00CD309B">
          <w:rPr>
            <w:rStyle w:val="Hyperlink"/>
          </w:rPr>
          <w:t>https://autoportal.com/articles/automotive-sector-expectations-not-met-in-budget-fy-2020-21-16983.html</w:t>
        </w:r>
      </w:hyperlink>
      <w:r>
        <w:t xml:space="preserve"> </w:t>
      </w:r>
      <w:r w:rsidRPr="007B66A9">
        <w:t>(Accessed: 25 April 2022).</w:t>
      </w:r>
      <w:r w:rsidR="00601502">
        <w:t xml:space="preserve"> </w:t>
      </w:r>
      <w:r w:rsidR="00601502" w:rsidRPr="00601502">
        <w:rPr>
          <w:b/>
          <w:bCs/>
        </w:rPr>
        <w:t>Figure 4</w:t>
      </w:r>
    </w:p>
    <w:p w14:paraId="3B9C5993" w14:textId="6B3D7D0D" w:rsidR="00B83D0C" w:rsidRDefault="00601502" w:rsidP="0014178A">
      <w:r w:rsidRPr="00601502">
        <w:t>T.B. Hilditch, P.D. Hodgson</w:t>
      </w:r>
      <w:r w:rsidR="0042117C">
        <w:t>.</w:t>
      </w:r>
      <w:r>
        <w:t xml:space="preserve"> (</w:t>
      </w:r>
      <w:r w:rsidRPr="00601502">
        <w:t>2015</w:t>
      </w:r>
      <w:r>
        <w:t xml:space="preserve">) </w:t>
      </w:r>
      <w:r w:rsidRPr="00601502">
        <w:rPr>
          <w:i/>
          <w:iCs/>
        </w:rPr>
        <w:t>Welding and Joining of Advanced High Strength Steels (AHSS)</w:t>
      </w:r>
      <w:r w:rsidR="00766CC1">
        <w:rPr>
          <w:i/>
          <w:iCs/>
        </w:rPr>
        <w:t xml:space="preserve"> </w:t>
      </w:r>
      <w:r w:rsidR="00B83D0C" w:rsidRPr="00B83D0C">
        <w:t>Available at:</w:t>
      </w:r>
      <w:r w:rsidR="00766CC1">
        <w:t xml:space="preserve"> </w:t>
      </w:r>
      <w:hyperlink r:id="rId15" w:history="1">
        <w:r w:rsidR="00766CC1" w:rsidRPr="00CD309B">
          <w:rPr>
            <w:rStyle w:val="Hyperlink"/>
          </w:rPr>
          <w:t>https://www.sciencedirect.com/topics/engineering/monocoque</w:t>
        </w:r>
      </w:hyperlink>
      <w:r w:rsidR="007B66A9">
        <w:t xml:space="preserve"> </w:t>
      </w:r>
      <w:r w:rsidR="007B66A9" w:rsidRPr="007B66A9">
        <w:t>(Accessed: 25 April 2022).</w:t>
      </w:r>
      <w:r>
        <w:t xml:space="preserve"> </w:t>
      </w:r>
      <w:r w:rsidRPr="00601502">
        <w:rPr>
          <w:b/>
          <w:bCs/>
        </w:rPr>
        <w:t>Figure 3</w:t>
      </w:r>
    </w:p>
    <w:p w14:paraId="458CB6C7" w14:textId="7A03215E" w:rsidR="00B83D0C" w:rsidRDefault="00766CC1" w:rsidP="0014178A">
      <w:r>
        <w:t xml:space="preserve">DRIVEMAG(2004) </w:t>
      </w:r>
      <w:r w:rsidRPr="00766CC1">
        <w:rPr>
          <w:i/>
          <w:iCs/>
        </w:rPr>
        <w:t>LOTUS ELISE</w:t>
      </w:r>
      <w:r>
        <w:t xml:space="preserve"> </w:t>
      </w:r>
      <w:r w:rsidR="00B83D0C" w:rsidRPr="00B83D0C">
        <w:t>Available at:</w:t>
      </w:r>
      <w:r>
        <w:t xml:space="preserve"> </w:t>
      </w:r>
      <w:hyperlink r:id="rId16" w:history="1">
        <w:r w:rsidRPr="00CD309B">
          <w:rPr>
            <w:rStyle w:val="Hyperlink"/>
          </w:rPr>
          <w:t>https://drivemag.com/car/LOTUS/ELISE/convertible-2doors-1996-gb</w:t>
        </w:r>
      </w:hyperlink>
      <w:r w:rsidR="007B66A9">
        <w:t xml:space="preserve"> </w:t>
      </w:r>
      <w:r w:rsidR="007B66A9" w:rsidRPr="007B66A9">
        <w:t>(Accessed: 25 April 2022).</w:t>
      </w:r>
      <w:r w:rsidR="00601502">
        <w:t xml:space="preserve"> </w:t>
      </w:r>
      <w:r w:rsidR="00601502" w:rsidRPr="00601502">
        <w:rPr>
          <w:b/>
          <w:bCs/>
        </w:rPr>
        <w:t>Figure 1</w:t>
      </w:r>
    </w:p>
    <w:p w14:paraId="2AD89147" w14:textId="1797887F" w:rsidR="00B83D0C" w:rsidRDefault="00766CC1" w:rsidP="0014178A">
      <w:r w:rsidRPr="00766CC1">
        <w:t>Rob Collingridge</w:t>
      </w:r>
      <w:r w:rsidR="0042117C">
        <w:t>.</w:t>
      </w:r>
      <w:r w:rsidRPr="00766CC1">
        <w:t xml:space="preserve"> </w:t>
      </w:r>
      <w:r>
        <w:t>(</w:t>
      </w:r>
      <w:r w:rsidRPr="00766CC1">
        <w:t>200</w:t>
      </w:r>
      <w:r>
        <w:t>2)</w:t>
      </w:r>
      <w:r w:rsidRPr="00766CC1">
        <w:t xml:space="preserve"> </w:t>
      </w:r>
      <w:r w:rsidRPr="00766CC1">
        <w:rPr>
          <w:i/>
          <w:iCs/>
        </w:rPr>
        <w:t>S1 Chassis</w:t>
      </w:r>
      <w:r>
        <w:t xml:space="preserve"> </w:t>
      </w:r>
      <w:r w:rsidR="00B83D0C" w:rsidRPr="00B83D0C">
        <w:t>Available at:</w:t>
      </w:r>
      <w:r>
        <w:t xml:space="preserve"> </w:t>
      </w:r>
      <w:hyperlink r:id="rId17" w:history="1">
        <w:r w:rsidRPr="00CD309B">
          <w:rPr>
            <w:rStyle w:val="Hyperlink"/>
          </w:rPr>
          <w:t>http://www.elises.co.uk/components/s1/chassis/index.html</w:t>
        </w:r>
      </w:hyperlink>
      <w:r w:rsidR="007B66A9">
        <w:t xml:space="preserve"> </w:t>
      </w:r>
      <w:r w:rsidR="007B66A9" w:rsidRPr="007B66A9">
        <w:t>(Accessed: 25 April 2022).</w:t>
      </w:r>
      <w:r w:rsidR="00601502" w:rsidRPr="00601502">
        <w:t xml:space="preserve"> </w:t>
      </w:r>
      <w:r w:rsidR="00601502" w:rsidRPr="00601502">
        <w:rPr>
          <w:b/>
          <w:bCs/>
        </w:rPr>
        <w:t xml:space="preserve">Figure </w:t>
      </w:r>
      <w:r w:rsidR="00601502">
        <w:rPr>
          <w:b/>
          <w:bCs/>
        </w:rPr>
        <w:t>2</w:t>
      </w:r>
    </w:p>
    <w:p w14:paraId="58DD801F" w14:textId="2C30C333" w:rsidR="00B83D0C" w:rsidRDefault="00AB1EE4" w:rsidP="00AB1EE4">
      <w:r>
        <w:t>Joseph C. England, Homayoun Hadavinia*, Denis R. Marchant, and Akbar Aboutorabi</w:t>
      </w:r>
      <w:r w:rsidR="00471A0D">
        <w:t>.</w:t>
      </w:r>
      <w:r>
        <w:t xml:space="preserve"> (2010) </w:t>
      </w:r>
      <w:r w:rsidRPr="00AB1EE4">
        <w:rPr>
          <w:i/>
          <w:iCs/>
        </w:rPr>
        <w:t>Design of Automotive Metal and Composite Chassis Structures</w:t>
      </w:r>
      <w:r w:rsidRPr="00AB1EE4">
        <w:t xml:space="preserve"> </w:t>
      </w:r>
      <w:r w:rsidR="00B83D0C" w:rsidRPr="00B83D0C">
        <w:t>Available at:</w:t>
      </w:r>
      <w:r>
        <w:t xml:space="preserve"> </w:t>
      </w:r>
      <w:hyperlink r:id="rId18" w:history="1">
        <w:r w:rsidRPr="00CD309B">
          <w:rPr>
            <w:rStyle w:val="Hyperlink"/>
          </w:rPr>
          <w:t>file:///C:/Users/mhcam/Downloads/2010JE-HH-DM-AA.pdf</w:t>
        </w:r>
      </w:hyperlink>
      <w:r w:rsidR="007B66A9">
        <w:t xml:space="preserve"> </w:t>
      </w:r>
      <w:r w:rsidR="007B66A9" w:rsidRPr="007B66A9">
        <w:t>(Accessed: 25 April 2022).</w:t>
      </w:r>
      <w:r w:rsidR="00601502">
        <w:t xml:space="preserve"> </w:t>
      </w:r>
      <w:r w:rsidR="00601502" w:rsidRPr="00601502">
        <w:rPr>
          <w:b/>
          <w:bCs/>
        </w:rPr>
        <w:t>Research</w:t>
      </w:r>
    </w:p>
    <w:p w14:paraId="446BE0C1" w14:textId="63382E68" w:rsidR="00B83D0C" w:rsidRDefault="00601502" w:rsidP="0014178A">
      <w:r>
        <w:t xml:space="preserve">Q2 – References </w:t>
      </w:r>
    </w:p>
    <w:p w14:paraId="222EB355" w14:textId="1BE4760B" w:rsidR="00601502" w:rsidRDefault="0042117C" w:rsidP="0014178A">
      <w:r w:rsidRPr="0042117C">
        <w:t>KYLE.ENGINEERS</w:t>
      </w:r>
      <w:r w:rsidR="00471A0D">
        <w:t xml:space="preserve">(2017) </w:t>
      </w:r>
      <w:r w:rsidR="00471A0D" w:rsidRPr="00471A0D">
        <w:rPr>
          <w:i/>
          <w:iCs/>
        </w:rPr>
        <w:t>What Causes Drag on Cars? Viscous and Pressure Drag Explained</w:t>
      </w:r>
      <w:r w:rsidR="00471A0D">
        <w:rPr>
          <w:i/>
          <w:iCs/>
        </w:rPr>
        <w:t xml:space="preserve"> </w:t>
      </w:r>
      <w:r w:rsidR="00471A0D">
        <w:t>[video].</w:t>
      </w:r>
      <w:r w:rsidR="00E10038">
        <w:t xml:space="preserve"> </w:t>
      </w:r>
      <w:r w:rsidR="00471A0D">
        <w:t>Available at:</w:t>
      </w:r>
      <w:r w:rsidR="00E10038">
        <w:t xml:space="preserve"> </w:t>
      </w:r>
      <w:hyperlink r:id="rId19" w:history="1">
        <w:r w:rsidR="00E10038" w:rsidRPr="00140D1F">
          <w:rPr>
            <w:rStyle w:val="Hyperlink"/>
          </w:rPr>
          <w:t>https://www.youtube.com/watch?v=xReTQzdocdA&amp;list=PL6R7zR4ZbGkOny_RGsc2V3DULdd2SPwSU&amp;index=28</w:t>
        </w:r>
      </w:hyperlink>
      <w:r w:rsidR="00471A0D">
        <w:t xml:space="preserve"> (Accessed:25 April 2022). </w:t>
      </w:r>
      <w:r w:rsidR="00471A0D" w:rsidRPr="00471A0D">
        <w:rPr>
          <w:b/>
          <w:bCs/>
        </w:rPr>
        <w:t>Research</w:t>
      </w:r>
    </w:p>
    <w:p w14:paraId="59E4FC9C" w14:textId="212A9B1C" w:rsidR="005A40D2" w:rsidRDefault="00E10038" w:rsidP="0014178A">
      <w:r>
        <w:t xml:space="preserve">Haynes (2018) </w:t>
      </w:r>
      <w:r w:rsidRPr="00E10038">
        <w:rPr>
          <w:i/>
          <w:iCs/>
        </w:rPr>
        <w:t>Aerodynamics and how they affect fuel economy</w:t>
      </w:r>
      <w:r>
        <w:rPr>
          <w:i/>
          <w:iCs/>
        </w:rPr>
        <w:t>.</w:t>
      </w:r>
      <w:r>
        <w:t xml:space="preserve"> </w:t>
      </w:r>
      <w:r w:rsidR="005A40D2" w:rsidRPr="005A40D2">
        <w:t xml:space="preserve">Available at: </w:t>
      </w:r>
      <w:hyperlink r:id="rId20" w:history="1">
        <w:r w:rsidR="005A40D2" w:rsidRPr="00140D1F">
          <w:rPr>
            <w:rStyle w:val="Hyperlink"/>
          </w:rPr>
          <w:t>https://haynes.com/en-gb/tips-tutorials/aerodynamics-and-how-they-affect-fuel-economy</w:t>
        </w:r>
      </w:hyperlink>
      <w:r w:rsidR="005A40D2">
        <w:t xml:space="preserve"> </w:t>
      </w:r>
      <w:r w:rsidR="005A40D2" w:rsidRPr="005A40D2">
        <w:t>(Accessed:25 April 2022).</w:t>
      </w:r>
      <w:r w:rsidR="005A40D2">
        <w:t xml:space="preserve"> </w:t>
      </w:r>
      <w:r w:rsidR="005A40D2" w:rsidRPr="005A40D2">
        <w:rPr>
          <w:b/>
          <w:bCs/>
        </w:rPr>
        <w:t>Figure 5</w:t>
      </w:r>
    </w:p>
    <w:p w14:paraId="5EDB7BEF" w14:textId="6DD17D95" w:rsidR="005A40D2" w:rsidRDefault="00E10038" w:rsidP="0014178A">
      <w:pPr>
        <w:rPr>
          <w:b/>
          <w:bCs/>
        </w:rPr>
      </w:pPr>
      <w:r>
        <w:t>‘</w:t>
      </w:r>
      <w:r w:rsidRPr="00E10038">
        <w:t>kramer65</w:t>
      </w:r>
      <w:r>
        <w:t>’</w:t>
      </w:r>
      <w:r w:rsidRPr="00E10038">
        <w:t xml:space="preserve"> </w:t>
      </w:r>
      <w:r w:rsidR="005A40D2">
        <w:t>(202</w:t>
      </w:r>
      <w:r>
        <w:t xml:space="preserve">0) </w:t>
      </w:r>
      <w:r w:rsidR="005A40D2" w:rsidRPr="005A40D2">
        <w:rPr>
          <w:i/>
          <w:iCs/>
        </w:rPr>
        <w:t xml:space="preserve">Why are aerodynamic / streamlined shapes always stumpy at the front? </w:t>
      </w:r>
      <w:r w:rsidR="005A40D2" w:rsidRPr="005A40D2">
        <w:t xml:space="preserve">Available at: </w:t>
      </w:r>
      <w:hyperlink r:id="rId21" w:history="1">
        <w:r w:rsidR="005A40D2" w:rsidRPr="00140D1F">
          <w:rPr>
            <w:rStyle w:val="Hyperlink"/>
          </w:rPr>
          <w:t>https://physics.stackexchange.com/questions/572565/why-are-aerodynamic-streamlined-shapes-always-stumpy-at-the-front</w:t>
        </w:r>
      </w:hyperlink>
      <w:r w:rsidR="005A40D2">
        <w:t xml:space="preserve"> </w:t>
      </w:r>
      <w:r w:rsidR="005A40D2" w:rsidRPr="005A40D2">
        <w:t>(Accessed:25 April 2022).</w:t>
      </w:r>
      <w:r w:rsidR="005A40D2">
        <w:t xml:space="preserve"> </w:t>
      </w:r>
      <w:r w:rsidR="005A40D2" w:rsidRPr="005A40D2">
        <w:rPr>
          <w:b/>
          <w:bCs/>
        </w:rPr>
        <w:t>Figure 6</w:t>
      </w:r>
    </w:p>
    <w:p w14:paraId="4A0106C1" w14:textId="58A1D5C9" w:rsidR="009155F1" w:rsidRPr="009155F1" w:rsidRDefault="00265995" w:rsidP="0014178A">
      <w:pPr>
        <w:rPr>
          <w:b/>
          <w:bCs/>
        </w:rPr>
      </w:pPr>
      <w:r w:rsidRPr="00265995">
        <w:t xml:space="preserve">BRAD ANDERSON </w:t>
      </w:r>
      <w:r>
        <w:t xml:space="preserve">(2020) </w:t>
      </w:r>
      <w:r w:rsidR="009A193F" w:rsidRPr="009A193F">
        <w:rPr>
          <w:i/>
          <w:iCs/>
        </w:rPr>
        <w:t>This Is Why The McLaren Senna GTR Has Such A Massive Rear Wing</w:t>
      </w:r>
      <w:r w:rsidR="009A193F">
        <w:t xml:space="preserve">. </w:t>
      </w:r>
      <w:r w:rsidR="009A193F" w:rsidRPr="009A193F">
        <w:t xml:space="preserve">Available at: </w:t>
      </w:r>
      <w:hyperlink r:id="rId22" w:history="1">
        <w:r w:rsidR="009A193F" w:rsidRPr="00140D1F">
          <w:rPr>
            <w:rStyle w:val="Hyperlink"/>
          </w:rPr>
          <w:t>https://www.carscoops.com/2020/04/this-is-why-the-mclaren-senna-gtr-has-such-a-massive-rear-wing/</w:t>
        </w:r>
      </w:hyperlink>
      <w:r w:rsidR="009A193F">
        <w:t xml:space="preserve"> </w:t>
      </w:r>
      <w:r w:rsidR="009A193F" w:rsidRPr="005A40D2">
        <w:t>(Accessed:25 April 2022).</w:t>
      </w:r>
      <w:r w:rsidR="009A193F">
        <w:t xml:space="preserve"> </w:t>
      </w:r>
      <w:r w:rsidR="009A193F" w:rsidRPr="005A40D2">
        <w:rPr>
          <w:b/>
          <w:bCs/>
        </w:rPr>
        <w:t xml:space="preserve">Figure </w:t>
      </w:r>
      <w:r w:rsidR="009A193F">
        <w:rPr>
          <w:b/>
          <w:bCs/>
        </w:rPr>
        <w:t>7</w:t>
      </w:r>
    </w:p>
    <w:p w14:paraId="2049DD91" w14:textId="62E3C3AC" w:rsidR="009A193F" w:rsidRPr="00471A0D" w:rsidRDefault="00D100A3" w:rsidP="0014178A">
      <w:r w:rsidRPr="00D100A3">
        <w:t>Sandy Kyei Minkah</w:t>
      </w:r>
      <w:r w:rsidRPr="00D100A3">
        <w:t xml:space="preserve"> </w:t>
      </w:r>
      <w:r w:rsidR="007B6675">
        <w:t>(2014)</w:t>
      </w:r>
      <w:r w:rsidR="009155F1" w:rsidRPr="009155F1">
        <w:rPr>
          <w:i/>
          <w:iCs/>
        </w:rPr>
        <w:t>Composite Car Rear Spoiler</w:t>
      </w:r>
      <w:r w:rsidR="009155F1">
        <w:t xml:space="preserve"> </w:t>
      </w:r>
      <w:r w:rsidR="009155F1" w:rsidRPr="009155F1">
        <w:t xml:space="preserve">Available at: </w:t>
      </w:r>
      <w:hyperlink r:id="rId23" w:history="1">
        <w:r w:rsidR="009155F1" w:rsidRPr="00C44F6F">
          <w:rPr>
            <w:rStyle w:val="Hyperlink"/>
          </w:rPr>
          <w:t>https://www.semanticscholar.org/paper/Composite-Car-Rear-Spoiler-Minkah/4ebfc698fc0bbe12d590b2169afd9edc5506e55e</w:t>
        </w:r>
      </w:hyperlink>
      <w:r w:rsidR="009155F1">
        <w:t xml:space="preserve"> </w:t>
      </w:r>
      <w:r w:rsidR="009155F1" w:rsidRPr="009155F1">
        <w:t xml:space="preserve">(Accessed:25 April 2022). </w:t>
      </w:r>
      <w:r w:rsidR="009155F1" w:rsidRPr="009155F1">
        <w:rPr>
          <w:b/>
          <w:bCs/>
        </w:rPr>
        <w:t xml:space="preserve">Figure </w:t>
      </w:r>
      <w:r w:rsidR="009155F1" w:rsidRPr="009155F1">
        <w:rPr>
          <w:b/>
          <w:bCs/>
        </w:rPr>
        <w:t>8</w:t>
      </w:r>
    </w:p>
    <w:sectPr w:rsidR="009A193F" w:rsidRPr="00471A0D">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3EB42" w14:textId="77777777" w:rsidR="00340AE7" w:rsidRDefault="00340AE7" w:rsidP="00E10038">
      <w:pPr>
        <w:spacing w:after="0" w:line="240" w:lineRule="auto"/>
      </w:pPr>
      <w:r>
        <w:separator/>
      </w:r>
    </w:p>
  </w:endnote>
  <w:endnote w:type="continuationSeparator" w:id="0">
    <w:p w14:paraId="4210FC8C" w14:textId="77777777" w:rsidR="00340AE7" w:rsidRDefault="00340AE7" w:rsidP="00E10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38E5A" w14:textId="77777777" w:rsidR="00340AE7" w:rsidRDefault="00340AE7" w:rsidP="00E10038">
      <w:pPr>
        <w:spacing w:after="0" w:line="240" w:lineRule="auto"/>
      </w:pPr>
      <w:r>
        <w:separator/>
      </w:r>
    </w:p>
  </w:footnote>
  <w:footnote w:type="continuationSeparator" w:id="0">
    <w:p w14:paraId="2EEED11A" w14:textId="77777777" w:rsidR="00340AE7" w:rsidRDefault="00340AE7" w:rsidP="00E10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1051539"/>
      <w:docPartObj>
        <w:docPartGallery w:val="Page Numbers (Top of Page)"/>
        <w:docPartUnique/>
      </w:docPartObj>
    </w:sdtPr>
    <w:sdtEndPr>
      <w:rPr>
        <w:noProof/>
      </w:rPr>
    </w:sdtEndPr>
    <w:sdtContent>
      <w:p w14:paraId="4796E7BD" w14:textId="4FD3C068" w:rsidR="00E10038" w:rsidRDefault="00E10038">
        <w:pPr>
          <w:pStyle w:val="Header"/>
        </w:pPr>
        <w:r>
          <w:fldChar w:fldCharType="begin"/>
        </w:r>
        <w:r>
          <w:instrText xml:space="preserve"> PAGE   \* MERGEFORMAT </w:instrText>
        </w:r>
        <w:r>
          <w:fldChar w:fldCharType="separate"/>
        </w:r>
        <w:r>
          <w:rPr>
            <w:noProof/>
          </w:rPr>
          <w:t>2</w:t>
        </w:r>
        <w:r>
          <w:rPr>
            <w:noProof/>
          </w:rPr>
          <w:fldChar w:fldCharType="end"/>
        </w:r>
        <w:r>
          <w:rPr>
            <w:noProof/>
          </w:rPr>
          <w:t xml:space="preserve"> </w:t>
        </w:r>
        <w:r w:rsidR="000D3F6C">
          <w:rPr>
            <w:noProof/>
          </w:rPr>
          <w:t>Marco Hilton Campbell.</w:t>
        </w:r>
      </w:p>
    </w:sdtContent>
  </w:sdt>
  <w:p w14:paraId="5DDCCB68" w14:textId="77777777" w:rsidR="00E10038" w:rsidRDefault="00E100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9B7"/>
    <w:rsid w:val="00005ADF"/>
    <w:rsid w:val="0006311A"/>
    <w:rsid w:val="000862BE"/>
    <w:rsid w:val="00096F39"/>
    <w:rsid w:val="000D3F6C"/>
    <w:rsid w:val="000E2E68"/>
    <w:rsid w:val="00132B96"/>
    <w:rsid w:val="0014178A"/>
    <w:rsid w:val="00146CE2"/>
    <w:rsid w:val="00181125"/>
    <w:rsid w:val="00200180"/>
    <w:rsid w:val="00260F32"/>
    <w:rsid w:val="00265995"/>
    <w:rsid w:val="00285134"/>
    <w:rsid w:val="002A5EAB"/>
    <w:rsid w:val="002C1F43"/>
    <w:rsid w:val="002F269F"/>
    <w:rsid w:val="003148CD"/>
    <w:rsid w:val="00325D5A"/>
    <w:rsid w:val="00331E81"/>
    <w:rsid w:val="00340AE7"/>
    <w:rsid w:val="00362DFC"/>
    <w:rsid w:val="003666A3"/>
    <w:rsid w:val="00370907"/>
    <w:rsid w:val="004029F8"/>
    <w:rsid w:val="00406D1D"/>
    <w:rsid w:val="0042117C"/>
    <w:rsid w:val="00421943"/>
    <w:rsid w:val="00464A07"/>
    <w:rsid w:val="00471A0D"/>
    <w:rsid w:val="00475CF9"/>
    <w:rsid w:val="004877CF"/>
    <w:rsid w:val="004F34E4"/>
    <w:rsid w:val="005279B7"/>
    <w:rsid w:val="00586B8E"/>
    <w:rsid w:val="005A40D2"/>
    <w:rsid w:val="005A5C56"/>
    <w:rsid w:val="00601502"/>
    <w:rsid w:val="0060375E"/>
    <w:rsid w:val="0063161F"/>
    <w:rsid w:val="006428EA"/>
    <w:rsid w:val="006661F7"/>
    <w:rsid w:val="00695B19"/>
    <w:rsid w:val="006A5CFB"/>
    <w:rsid w:val="006D1D5E"/>
    <w:rsid w:val="006E4C01"/>
    <w:rsid w:val="00750D29"/>
    <w:rsid w:val="00765E01"/>
    <w:rsid w:val="00766CC1"/>
    <w:rsid w:val="00791D92"/>
    <w:rsid w:val="007B6675"/>
    <w:rsid w:val="007B66A9"/>
    <w:rsid w:val="00837ECE"/>
    <w:rsid w:val="00865B9B"/>
    <w:rsid w:val="0086693A"/>
    <w:rsid w:val="008902F4"/>
    <w:rsid w:val="008A3F2A"/>
    <w:rsid w:val="008B3AAD"/>
    <w:rsid w:val="009155F1"/>
    <w:rsid w:val="00921654"/>
    <w:rsid w:val="00953E3D"/>
    <w:rsid w:val="009A193F"/>
    <w:rsid w:val="009D3C3B"/>
    <w:rsid w:val="00A612C3"/>
    <w:rsid w:val="00A90B44"/>
    <w:rsid w:val="00AB1EE4"/>
    <w:rsid w:val="00AE2449"/>
    <w:rsid w:val="00B23D75"/>
    <w:rsid w:val="00B83D0C"/>
    <w:rsid w:val="00BF0F3A"/>
    <w:rsid w:val="00BF473F"/>
    <w:rsid w:val="00BF6D32"/>
    <w:rsid w:val="00C265D6"/>
    <w:rsid w:val="00C271D9"/>
    <w:rsid w:val="00C768D8"/>
    <w:rsid w:val="00CA22EF"/>
    <w:rsid w:val="00CA251D"/>
    <w:rsid w:val="00CA467B"/>
    <w:rsid w:val="00D100A3"/>
    <w:rsid w:val="00D67515"/>
    <w:rsid w:val="00DB61AD"/>
    <w:rsid w:val="00DF3820"/>
    <w:rsid w:val="00E10038"/>
    <w:rsid w:val="00E33088"/>
    <w:rsid w:val="00E402BF"/>
    <w:rsid w:val="00E44743"/>
    <w:rsid w:val="00E63C93"/>
    <w:rsid w:val="00E74F26"/>
    <w:rsid w:val="00E81FDD"/>
    <w:rsid w:val="00E905D6"/>
    <w:rsid w:val="00EB039B"/>
    <w:rsid w:val="00EE5472"/>
    <w:rsid w:val="00EF2DAB"/>
    <w:rsid w:val="00F10D19"/>
    <w:rsid w:val="00F21DFF"/>
    <w:rsid w:val="00F32CEE"/>
    <w:rsid w:val="00F4429F"/>
    <w:rsid w:val="00F52C54"/>
    <w:rsid w:val="00F91383"/>
    <w:rsid w:val="00FB4B04"/>
    <w:rsid w:val="00FE5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F290F"/>
  <w15:chartTrackingRefBased/>
  <w15:docId w15:val="{7D746B7C-2983-4EDD-B56F-0C428A270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6428EA"/>
    <w:pPr>
      <w:spacing w:after="200" w:line="240" w:lineRule="auto"/>
    </w:pPr>
    <w:rPr>
      <w:i/>
      <w:iCs/>
      <w:color w:val="44546A" w:themeColor="text2"/>
      <w:sz w:val="18"/>
      <w:szCs w:val="18"/>
    </w:rPr>
  </w:style>
  <w:style w:type="character" w:styleId="Hyperlink">
    <w:name w:val="Hyperlink"/>
    <w:basedOn w:val="DefaultParagraphFont"/>
    <w:uiPriority w:val="99"/>
    <w:unhideWhenUsed/>
    <w:rsid w:val="00B83D0C"/>
    <w:rPr>
      <w:color w:val="0563C1" w:themeColor="hyperlink"/>
      <w:u w:val="single"/>
    </w:rPr>
  </w:style>
  <w:style w:type="character" w:styleId="UnresolvedMention">
    <w:name w:val="Unresolved Mention"/>
    <w:basedOn w:val="DefaultParagraphFont"/>
    <w:uiPriority w:val="99"/>
    <w:semiHidden/>
    <w:unhideWhenUsed/>
    <w:rsid w:val="00B83D0C"/>
    <w:rPr>
      <w:color w:val="605E5C"/>
      <w:shd w:val="clear" w:color="auto" w:fill="E1DFDD"/>
    </w:rPr>
  </w:style>
  <w:style w:type="paragraph" w:styleId="Header">
    <w:name w:val="header"/>
    <w:basedOn w:val="Normal"/>
    <w:link w:val="HeaderChar"/>
    <w:uiPriority w:val="99"/>
    <w:unhideWhenUsed/>
    <w:rsid w:val="00E100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0038"/>
  </w:style>
  <w:style w:type="paragraph" w:styleId="Footer">
    <w:name w:val="footer"/>
    <w:basedOn w:val="Normal"/>
    <w:link w:val="FooterChar"/>
    <w:uiPriority w:val="99"/>
    <w:unhideWhenUsed/>
    <w:rsid w:val="00E100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0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file:///C:/Users/mhcam/Downloads/2010JE-HH-DM-AA.pdf"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physics.stackexchange.com/questions/572565/why-are-aerodynamic-streamlined-shapes-always-stumpy-at-the-front" TargetMode="Externa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hyperlink" Target="http://www.elises.co.uk/components/s1/chassis/index.html"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rivemag.com/car/LOTUS/ELISE/convertible-2doors-1996-gb" TargetMode="External"/><Relationship Id="rId20" Type="http://schemas.openxmlformats.org/officeDocument/2006/relationships/hyperlink" Target="https://haynes.com/en-gb/tips-tutorials/aerodynamics-and-how-they-affect-fuel-economy"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sciencedirect.com/topics/engineering/monocoque" TargetMode="External"/><Relationship Id="rId23" Type="http://schemas.openxmlformats.org/officeDocument/2006/relationships/hyperlink" Target="https://www.semanticscholar.org/paper/Composite-Car-Rear-Spoiler-Minkah/4ebfc698fc0bbe12d590b2169afd9edc5506e55e" TargetMode="External"/><Relationship Id="rId10" Type="http://schemas.openxmlformats.org/officeDocument/2006/relationships/image" Target="media/image5.png"/><Relationship Id="rId19" Type="http://schemas.openxmlformats.org/officeDocument/2006/relationships/hyperlink" Target="https://www.youtube.com/watch?v=xReTQzdocdA&amp;list=PL6R7zR4ZbGkOny_RGsc2V3DULdd2SPwSU&amp;index=28"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autoportal.com/articles/automotive-sector-expectations-not-met-in-budget-fy-2020-21-16983.html" TargetMode="External"/><Relationship Id="rId22" Type="http://schemas.openxmlformats.org/officeDocument/2006/relationships/hyperlink" Target="https://www.carscoops.com/2020/04/this-is-why-the-mclaren-senna-gtr-has-such-a-massive-rear-w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622</TotalTime>
  <Pages>4</Pages>
  <Words>1886</Words>
  <Characters>10754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Campbell</dc:creator>
  <cp:keywords/>
  <dc:description/>
  <cp:lastModifiedBy>Marco Campbell</cp:lastModifiedBy>
  <cp:revision>17</cp:revision>
  <dcterms:created xsi:type="dcterms:W3CDTF">2022-04-25T09:06:00Z</dcterms:created>
  <dcterms:modified xsi:type="dcterms:W3CDTF">2022-04-26T06:20:00Z</dcterms:modified>
</cp:coreProperties>
</file>