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3F06A" w14:textId="7C4AD0D8" w:rsidR="00D631C3" w:rsidRPr="00B8648C" w:rsidRDefault="00D631C3" w:rsidP="002B3943">
      <w:pPr>
        <w:spacing w:after="0" w:line="360" w:lineRule="auto"/>
        <w:jc w:val="center"/>
        <w:rPr>
          <w:rFonts w:ascii="Times New Roman" w:hAnsi="Times New Roman" w:cs="Times New Roman"/>
          <w:sz w:val="24"/>
          <w:szCs w:val="24"/>
        </w:rPr>
      </w:pPr>
      <w:r w:rsidRPr="00B8648C">
        <w:rPr>
          <w:rFonts w:ascii="Times New Roman" w:hAnsi="Times New Roman" w:cs="Times New Roman"/>
          <w:sz w:val="24"/>
          <w:szCs w:val="24"/>
        </w:rPr>
        <w:t>Humanism, Technology and Educational Practices:</w:t>
      </w:r>
    </w:p>
    <w:p w14:paraId="78C84260" w14:textId="0803B0D8" w:rsidR="00A01A57" w:rsidRPr="00B8648C" w:rsidRDefault="00D631C3" w:rsidP="002B3943">
      <w:pPr>
        <w:spacing w:after="0" w:line="360" w:lineRule="auto"/>
        <w:jc w:val="center"/>
        <w:rPr>
          <w:rFonts w:ascii="Times New Roman" w:hAnsi="Times New Roman" w:cs="Times New Roman"/>
          <w:sz w:val="24"/>
          <w:szCs w:val="24"/>
        </w:rPr>
      </w:pPr>
      <w:r w:rsidRPr="00B8648C">
        <w:rPr>
          <w:rFonts w:ascii="Times New Roman" w:hAnsi="Times New Roman" w:cs="Times New Roman"/>
          <w:sz w:val="24"/>
          <w:szCs w:val="24"/>
        </w:rPr>
        <w:t>Fit for purpose teaching and learning for the 21st century</w:t>
      </w:r>
    </w:p>
    <w:p w14:paraId="1BDEEA9A" w14:textId="5431DA5D" w:rsidR="005703B4" w:rsidRPr="00B8648C" w:rsidRDefault="005703B4" w:rsidP="002B3943">
      <w:pPr>
        <w:spacing w:after="0" w:line="360" w:lineRule="auto"/>
        <w:jc w:val="center"/>
        <w:rPr>
          <w:rFonts w:ascii="Times New Roman" w:hAnsi="Times New Roman" w:cs="Times New Roman"/>
          <w:b/>
          <w:bCs/>
          <w:i/>
          <w:iCs/>
          <w:sz w:val="24"/>
          <w:szCs w:val="24"/>
        </w:rPr>
      </w:pPr>
      <w:bookmarkStart w:id="0" w:name="_Hlk180770444"/>
      <w:r w:rsidRPr="00B8648C">
        <w:rPr>
          <w:rFonts w:ascii="Times New Roman" w:hAnsi="Times New Roman" w:cs="Times New Roman"/>
          <w:b/>
          <w:bCs/>
          <w:i/>
          <w:iCs/>
          <w:sz w:val="24"/>
          <w:szCs w:val="24"/>
        </w:rPr>
        <w:t>Post-Covid and the Rise of Blended Learning</w:t>
      </w:r>
      <w:r w:rsidR="00FC68DE">
        <w:rPr>
          <w:rFonts w:ascii="Times New Roman" w:hAnsi="Times New Roman" w:cs="Times New Roman"/>
          <w:b/>
          <w:bCs/>
          <w:i/>
          <w:iCs/>
          <w:sz w:val="24"/>
          <w:szCs w:val="24"/>
        </w:rPr>
        <w:t>, HyFlex and Beyond</w:t>
      </w:r>
      <w:r w:rsidRPr="00B8648C">
        <w:rPr>
          <w:rFonts w:ascii="Times New Roman" w:hAnsi="Times New Roman" w:cs="Times New Roman"/>
          <w:b/>
          <w:bCs/>
          <w:i/>
          <w:iCs/>
          <w:sz w:val="24"/>
          <w:szCs w:val="24"/>
        </w:rPr>
        <w:t xml:space="preserve">: </w:t>
      </w:r>
    </w:p>
    <w:p w14:paraId="68C1EA9E" w14:textId="640013FA" w:rsidR="00A9256D" w:rsidRPr="00B8648C" w:rsidRDefault="005703B4" w:rsidP="002B3943">
      <w:pPr>
        <w:spacing w:after="0" w:line="360" w:lineRule="auto"/>
        <w:jc w:val="center"/>
        <w:rPr>
          <w:rFonts w:ascii="Times New Roman" w:hAnsi="Times New Roman" w:cs="Times New Roman"/>
          <w:b/>
          <w:bCs/>
          <w:i/>
          <w:iCs/>
          <w:sz w:val="24"/>
          <w:szCs w:val="24"/>
        </w:rPr>
      </w:pPr>
      <w:r w:rsidRPr="00B8648C">
        <w:rPr>
          <w:rFonts w:ascii="Times New Roman" w:hAnsi="Times New Roman" w:cs="Times New Roman"/>
          <w:b/>
          <w:bCs/>
          <w:i/>
          <w:iCs/>
          <w:sz w:val="24"/>
          <w:szCs w:val="24"/>
        </w:rPr>
        <w:t xml:space="preserve">Implications for </w:t>
      </w:r>
      <w:r w:rsidR="00A9256D" w:rsidRPr="00B8648C">
        <w:rPr>
          <w:rFonts w:ascii="Times New Roman" w:hAnsi="Times New Roman" w:cs="Times New Roman"/>
          <w:b/>
          <w:bCs/>
          <w:i/>
          <w:iCs/>
          <w:sz w:val="24"/>
          <w:szCs w:val="24"/>
        </w:rPr>
        <w:t>Students and Lectures</w:t>
      </w:r>
    </w:p>
    <w:bookmarkEnd w:id="0"/>
    <w:p w14:paraId="3BE8BBD4" w14:textId="323650AE" w:rsidR="00D631C3" w:rsidRPr="00B8648C" w:rsidRDefault="00D631C3" w:rsidP="002B3943">
      <w:pPr>
        <w:spacing w:after="0" w:line="360" w:lineRule="auto"/>
        <w:jc w:val="center"/>
        <w:rPr>
          <w:rFonts w:ascii="Times New Roman" w:hAnsi="Times New Roman" w:cs="Times New Roman"/>
          <w:i/>
          <w:iCs/>
          <w:sz w:val="24"/>
          <w:szCs w:val="24"/>
        </w:rPr>
      </w:pPr>
      <w:r w:rsidRPr="00B8648C">
        <w:rPr>
          <w:rFonts w:ascii="Times New Roman" w:hAnsi="Times New Roman" w:cs="Times New Roman"/>
          <w:i/>
          <w:iCs/>
          <w:sz w:val="24"/>
          <w:szCs w:val="24"/>
        </w:rPr>
        <w:t>Associate Professor Caroline Lohmann-Hancock</w:t>
      </w:r>
    </w:p>
    <w:p w14:paraId="2B5C1E50" w14:textId="16CC43D3" w:rsidR="00D631C3" w:rsidRPr="00B8648C" w:rsidRDefault="00D631C3" w:rsidP="002B3943">
      <w:pPr>
        <w:spacing w:after="0" w:line="360" w:lineRule="auto"/>
        <w:rPr>
          <w:rFonts w:ascii="Times New Roman" w:hAnsi="Times New Roman" w:cs="Times New Roman"/>
          <w:b/>
          <w:bCs/>
          <w:sz w:val="24"/>
          <w:szCs w:val="24"/>
        </w:rPr>
      </w:pPr>
      <w:r w:rsidRPr="00B8648C">
        <w:rPr>
          <w:rFonts w:ascii="Times New Roman" w:hAnsi="Times New Roman" w:cs="Times New Roman"/>
          <w:b/>
          <w:bCs/>
          <w:sz w:val="24"/>
          <w:szCs w:val="24"/>
        </w:rPr>
        <w:t>Abstract</w:t>
      </w:r>
    </w:p>
    <w:p w14:paraId="39CC7CC1" w14:textId="6F26CA77" w:rsidR="00406953" w:rsidRPr="00B8648C" w:rsidRDefault="00F07F52" w:rsidP="002B3943">
      <w:pPr>
        <w:spacing w:after="0" w:line="360" w:lineRule="auto"/>
        <w:jc w:val="both"/>
        <w:rPr>
          <w:rFonts w:ascii="Times New Roman" w:hAnsi="Times New Roman" w:cs="Times New Roman"/>
          <w:i/>
          <w:iCs/>
          <w:sz w:val="24"/>
          <w:szCs w:val="24"/>
        </w:rPr>
      </w:pPr>
      <w:r w:rsidRPr="00B8648C">
        <w:rPr>
          <w:rFonts w:ascii="Times New Roman" w:hAnsi="Times New Roman" w:cs="Times New Roman"/>
          <w:i/>
          <w:iCs/>
          <w:sz w:val="24"/>
          <w:szCs w:val="24"/>
        </w:rPr>
        <w:t xml:space="preserve">Pre-COVID-19 most </w:t>
      </w:r>
      <w:r w:rsidR="00D819F8" w:rsidRPr="00B8648C">
        <w:rPr>
          <w:rFonts w:ascii="Times New Roman" w:hAnsi="Times New Roman" w:cs="Times New Roman"/>
          <w:i/>
          <w:iCs/>
          <w:sz w:val="24"/>
          <w:szCs w:val="24"/>
        </w:rPr>
        <w:t xml:space="preserve">university </w:t>
      </w:r>
      <w:r w:rsidRPr="00B8648C">
        <w:rPr>
          <w:rFonts w:ascii="Times New Roman" w:hAnsi="Times New Roman" w:cs="Times New Roman"/>
          <w:i/>
          <w:iCs/>
          <w:sz w:val="24"/>
          <w:szCs w:val="24"/>
        </w:rPr>
        <w:t xml:space="preserve">students were still taught </w:t>
      </w:r>
      <w:r w:rsidR="00E23331" w:rsidRPr="00B8648C">
        <w:rPr>
          <w:rFonts w:ascii="Times New Roman" w:hAnsi="Times New Roman" w:cs="Times New Roman"/>
          <w:i/>
          <w:iCs/>
          <w:sz w:val="24"/>
          <w:szCs w:val="24"/>
        </w:rPr>
        <w:t>in-person</w:t>
      </w:r>
      <w:r w:rsidRPr="00B8648C">
        <w:rPr>
          <w:rFonts w:ascii="Times New Roman" w:hAnsi="Times New Roman" w:cs="Times New Roman"/>
          <w:i/>
          <w:iCs/>
          <w:sz w:val="24"/>
          <w:szCs w:val="24"/>
        </w:rPr>
        <w:t xml:space="preserve"> with a few specific courses being taught through blended </w:t>
      </w:r>
      <w:r w:rsidR="0027102B" w:rsidRPr="00B8648C">
        <w:rPr>
          <w:rFonts w:ascii="Times New Roman" w:hAnsi="Times New Roman" w:cs="Times New Roman"/>
          <w:i/>
          <w:iCs/>
          <w:sz w:val="24"/>
          <w:szCs w:val="24"/>
        </w:rPr>
        <w:t>or distance learning</w:t>
      </w:r>
      <w:r w:rsidRPr="00B8648C">
        <w:rPr>
          <w:rFonts w:ascii="Times New Roman" w:hAnsi="Times New Roman" w:cs="Times New Roman"/>
          <w:i/>
          <w:iCs/>
          <w:sz w:val="24"/>
          <w:szCs w:val="24"/>
        </w:rPr>
        <w:t xml:space="preserve">. </w:t>
      </w:r>
      <w:r w:rsidR="0097629F" w:rsidRPr="00B8648C">
        <w:rPr>
          <w:rFonts w:ascii="Times New Roman" w:hAnsi="Times New Roman" w:cs="Times New Roman"/>
          <w:i/>
          <w:iCs/>
          <w:sz w:val="24"/>
          <w:szCs w:val="24"/>
        </w:rPr>
        <w:t xml:space="preserve">During the Covid-19 </w:t>
      </w:r>
      <w:r w:rsidR="00AD0141" w:rsidRPr="00B8648C">
        <w:rPr>
          <w:rFonts w:ascii="Times New Roman" w:hAnsi="Times New Roman" w:cs="Times New Roman"/>
          <w:i/>
          <w:iCs/>
          <w:sz w:val="24"/>
          <w:szCs w:val="24"/>
        </w:rPr>
        <w:t>pan</w:t>
      </w:r>
      <w:r w:rsidR="0097629F" w:rsidRPr="00B8648C">
        <w:rPr>
          <w:rFonts w:ascii="Times New Roman" w:hAnsi="Times New Roman" w:cs="Times New Roman"/>
          <w:i/>
          <w:iCs/>
          <w:sz w:val="24"/>
          <w:szCs w:val="24"/>
        </w:rPr>
        <w:t xml:space="preserve">demic </w:t>
      </w:r>
      <w:r w:rsidR="00D819F8" w:rsidRPr="00B8648C">
        <w:rPr>
          <w:rFonts w:ascii="Times New Roman" w:hAnsi="Times New Roman" w:cs="Times New Roman"/>
          <w:i/>
          <w:iCs/>
          <w:sz w:val="24"/>
          <w:szCs w:val="24"/>
        </w:rPr>
        <w:t xml:space="preserve">many universities, </w:t>
      </w:r>
      <w:r w:rsidR="0097629F" w:rsidRPr="00B8648C">
        <w:rPr>
          <w:rFonts w:ascii="Times New Roman" w:hAnsi="Times New Roman" w:cs="Times New Roman"/>
          <w:i/>
          <w:iCs/>
          <w:sz w:val="24"/>
          <w:szCs w:val="24"/>
        </w:rPr>
        <w:t xml:space="preserve">to comply with social distancing </w:t>
      </w:r>
      <w:r w:rsidR="00AD0141" w:rsidRPr="00B8648C">
        <w:rPr>
          <w:rFonts w:ascii="Times New Roman" w:hAnsi="Times New Roman" w:cs="Times New Roman"/>
          <w:i/>
          <w:iCs/>
          <w:sz w:val="24"/>
          <w:szCs w:val="24"/>
        </w:rPr>
        <w:t>legislation,</w:t>
      </w:r>
      <w:r w:rsidR="0097629F" w:rsidRPr="00B8648C">
        <w:rPr>
          <w:rFonts w:ascii="Times New Roman" w:hAnsi="Times New Roman" w:cs="Times New Roman"/>
          <w:i/>
          <w:iCs/>
          <w:sz w:val="24"/>
          <w:szCs w:val="24"/>
        </w:rPr>
        <w:t xml:space="preserve"> moved </w:t>
      </w:r>
      <w:r w:rsidR="00E23331" w:rsidRPr="00B8648C">
        <w:rPr>
          <w:rFonts w:ascii="Times New Roman" w:hAnsi="Times New Roman" w:cs="Times New Roman"/>
          <w:i/>
          <w:iCs/>
          <w:sz w:val="24"/>
          <w:szCs w:val="24"/>
        </w:rPr>
        <w:t>in-person</w:t>
      </w:r>
      <w:r w:rsidR="0097629F" w:rsidRPr="00B8648C">
        <w:rPr>
          <w:rFonts w:ascii="Times New Roman" w:hAnsi="Times New Roman" w:cs="Times New Roman"/>
          <w:i/>
          <w:iCs/>
          <w:sz w:val="24"/>
          <w:szCs w:val="24"/>
        </w:rPr>
        <w:t xml:space="preserve"> lecture mostly or solely online</w:t>
      </w:r>
      <w:r w:rsidR="00CC1BC0" w:rsidRPr="00B8648C">
        <w:rPr>
          <w:rFonts w:ascii="Times New Roman" w:hAnsi="Times New Roman" w:cs="Times New Roman"/>
          <w:i/>
          <w:iCs/>
          <w:sz w:val="24"/>
          <w:szCs w:val="24"/>
        </w:rPr>
        <w:t xml:space="preserve"> </w:t>
      </w:r>
      <w:r w:rsidR="0017754C" w:rsidRPr="00B8648C">
        <w:rPr>
          <w:rFonts w:ascii="Times New Roman" w:hAnsi="Times New Roman" w:cs="Times New Roman"/>
          <w:i/>
          <w:iCs/>
          <w:sz w:val="24"/>
          <w:szCs w:val="24"/>
        </w:rPr>
        <w:t>(</w:t>
      </w:r>
      <w:r w:rsidR="0007783F" w:rsidRPr="00B8648C">
        <w:rPr>
          <w:rFonts w:ascii="Times New Roman" w:hAnsi="Times New Roman" w:cs="Times New Roman"/>
          <w:i/>
          <w:iCs/>
          <w:sz w:val="24"/>
          <w:szCs w:val="24"/>
        </w:rPr>
        <w:t>Watermeyer, Crick, Knight &amp; Goodall, 2020</w:t>
      </w:r>
      <w:r w:rsidR="00D805AE" w:rsidRPr="00B8648C">
        <w:rPr>
          <w:rFonts w:ascii="Times New Roman" w:hAnsi="Times New Roman" w:cs="Times New Roman"/>
          <w:i/>
          <w:iCs/>
          <w:sz w:val="24"/>
          <w:szCs w:val="24"/>
        </w:rPr>
        <w:t>; Coronavirus Act, 2020)</w:t>
      </w:r>
      <w:r w:rsidR="005E46A0" w:rsidRPr="00B8648C">
        <w:rPr>
          <w:rFonts w:ascii="Times New Roman" w:hAnsi="Times New Roman" w:cs="Times New Roman"/>
          <w:i/>
          <w:iCs/>
          <w:sz w:val="24"/>
          <w:szCs w:val="24"/>
        </w:rPr>
        <w:t xml:space="preserve">. </w:t>
      </w:r>
      <w:r w:rsidR="0027102B" w:rsidRPr="00B8648C">
        <w:rPr>
          <w:rFonts w:ascii="Times New Roman" w:hAnsi="Times New Roman" w:cs="Times New Roman"/>
          <w:i/>
          <w:iCs/>
          <w:sz w:val="24"/>
          <w:szCs w:val="24"/>
        </w:rPr>
        <w:t>This use of</w:t>
      </w:r>
      <w:r w:rsidR="00F035CA" w:rsidRPr="00B8648C">
        <w:rPr>
          <w:rFonts w:ascii="Times New Roman" w:hAnsi="Times New Roman" w:cs="Times New Roman"/>
          <w:i/>
          <w:iCs/>
          <w:sz w:val="24"/>
          <w:szCs w:val="24"/>
        </w:rPr>
        <w:t xml:space="preserve"> </w:t>
      </w:r>
      <w:r w:rsidR="00974BE6" w:rsidRPr="00B8648C">
        <w:rPr>
          <w:rFonts w:ascii="Times New Roman" w:hAnsi="Times New Roman" w:cs="Times New Roman"/>
          <w:i/>
          <w:iCs/>
          <w:sz w:val="24"/>
          <w:szCs w:val="24"/>
        </w:rPr>
        <w:t xml:space="preserve">blended </w:t>
      </w:r>
      <w:r w:rsidR="00AB1963" w:rsidRPr="00B8648C">
        <w:rPr>
          <w:rFonts w:ascii="Times New Roman" w:hAnsi="Times New Roman" w:cs="Times New Roman"/>
          <w:i/>
          <w:iCs/>
          <w:sz w:val="24"/>
          <w:szCs w:val="24"/>
        </w:rPr>
        <w:t xml:space="preserve">and flexible </w:t>
      </w:r>
      <w:r w:rsidR="00974BE6" w:rsidRPr="00B8648C">
        <w:rPr>
          <w:rFonts w:ascii="Times New Roman" w:hAnsi="Times New Roman" w:cs="Times New Roman"/>
          <w:i/>
          <w:iCs/>
          <w:sz w:val="24"/>
          <w:szCs w:val="24"/>
        </w:rPr>
        <w:t>learning</w:t>
      </w:r>
      <w:r w:rsidR="0027102B" w:rsidRPr="00B8648C">
        <w:rPr>
          <w:rFonts w:ascii="Times New Roman" w:hAnsi="Times New Roman" w:cs="Times New Roman"/>
          <w:i/>
          <w:iCs/>
          <w:sz w:val="24"/>
          <w:szCs w:val="24"/>
        </w:rPr>
        <w:t>,</w:t>
      </w:r>
      <w:r w:rsidR="00F035CA" w:rsidRPr="00B8648C">
        <w:rPr>
          <w:rFonts w:ascii="Times New Roman" w:hAnsi="Times New Roman" w:cs="Times New Roman"/>
          <w:i/>
          <w:iCs/>
          <w:sz w:val="24"/>
          <w:szCs w:val="24"/>
        </w:rPr>
        <w:t xml:space="preserve"> where teaching </w:t>
      </w:r>
      <w:r w:rsidR="00AB1963" w:rsidRPr="00B8648C">
        <w:rPr>
          <w:rFonts w:ascii="Times New Roman" w:hAnsi="Times New Roman" w:cs="Times New Roman"/>
          <w:i/>
          <w:iCs/>
          <w:sz w:val="24"/>
          <w:szCs w:val="24"/>
        </w:rPr>
        <w:t>was</w:t>
      </w:r>
      <w:r w:rsidR="00F035CA" w:rsidRPr="00B8648C">
        <w:rPr>
          <w:rFonts w:ascii="Times New Roman" w:hAnsi="Times New Roman" w:cs="Times New Roman"/>
          <w:i/>
          <w:iCs/>
          <w:sz w:val="24"/>
          <w:szCs w:val="24"/>
        </w:rPr>
        <w:t xml:space="preserve"> delivered through</w:t>
      </w:r>
      <w:r w:rsidR="00B21DFF" w:rsidRPr="00B8648C">
        <w:rPr>
          <w:rFonts w:ascii="Times New Roman" w:hAnsi="Times New Roman" w:cs="Times New Roman"/>
          <w:i/>
          <w:iCs/>
          <w:sz w:val="24"/>
          <w:szCs w:val="24"/>
        </w:rPr>
        <w:t xml:space="preserve"> live </w:t>
      </w:r>
      <w:r w:rsidR="00D819F8" w:rsidRPr="00B8648C">
        <w:rPr>
          <w:rFonts w:ascii="Times New Roman" w:hAnsi="Times New Roman" w:cs="Times New Roman"/>
          <w:i/>
          <w:iCs/>
          <w:sz w:val="24"/>
          <w:szCs w:val="24"/>
        </w:rPr>
        <w:t xml:space="preserve">(recorded) </w:t>
      </w:r>
      <w:r w:rsidR="00B21DFF" w:rsidRPr="00B8648C">
        <w:rPr>
          <w:rFonts w:ascii="Times New Roman" w:hAnsi="Times New Roman" w:cs="Times New Roman"/>
          <w:i/>
          <w:iCs/>
          <w:sz w:val="24"/>
          <w:szCs w:val="24"/>
        </w:rPr>
        <w:t xml:space="preserve">video links </w:t>
      </w:r>
      <w:r w:rsidR="009E7303" w:rsidRPr="00B8648C">
        <w:rPr>
          <w:rFonts w:ascii="Times New Roman" w:hAnsi="Times New Roman" w:cs="Times New Roman"/>
          <w:i/>
          <w:iCs/>
          <w:sz w:val="24"/>
          <w:szCs w:val="24"/>
        </w:rPr>
        <w:t>for asynchronous viewing</w:t>
      </w:r>
      <w:r w:rsidR="00B21DFF" w:rsidRPr="00B8648C">
        <w:rPr>
          <w:rFonts w:ascii="Times New Roman" w:hAnsi="Times New Roman" w:cs="Times New Roman"/>
          <w:i/>
          <w:iCs/>
          <w:sz w:val="24"/>
          <w:szCs w:val="24"/>
        </w:rPr>
        <w:t>, plus online materials</w:t>
      </w:r>
      <w:r w:rsidR="00C4130A" w:rsidRPr="00B8648C">
        <w:rPr>
          <w:rFonts w:ascii="Times New Roman" w:hAnsi="Times New Roman" w:cs="Times New Roman"/>
          <w:i/>
          <w:iCs/>
          <w:sz w:val="24"/>
          <w:szCs w:val="24"/>
        </w:rPr>
        <w:t>;</w:t>
      </w:r>
      <w:r w:rsidR="00176C0E" w:rsidRPr="00B8648C">
        <w:rPr>
          <w:rFonts w:ascii="Times New Roman" w:hAnsi="Times New Roman" w:cs="Times New Roman"/>
          <w:i/>
          <w:iCs/>
          <w:sz w:val="24"/>
          <w:szCs w:val="24"/>
        </w:rPr>
        <w:t xml:space="preserve"> some </w:t>
      </w:r>
      <w:r w:rsidR="009C6170" w:rsidRPr="00B8648C">
        <w:rPr>
          <w:rFonts w:ascii="Times New Roman" w:hAnsi="Times New Roman" w:cs="Times New Roman"/>
          <w:i/>
          <w:iCs/>
          <w:sz w:val="24"/>
          <w:szCs w:val="24"/>
        </w:rPr>
        <w:t>universities</w:t>
      </w:r>
      <w:r w:rsidR="0027102B" w:rsidRPr="00B8648C">
        <w:rPr>
          <w:rFonts w:ascii="Times New Roman" w:hAnsi="Times New Roman" w:cs="Times New Roman"/>
          <w:i/>
          <w:iCs/>
          <w:sz w:val="24"/>
          <w:szCs w:val="24"/>
        </w:rPr>
        <w:t xml:space="preserve"> also</w:t>
      </w:r>
      <w:r w:rsidR="00176C0E" w:rsidRPr="00B8648C">
        <w:rPr>
          <w:rFonts w:ascii="Times New Roman" w:hAnsi="Times New Roman" w:cs="Times New Roman"/>
          <w:i/>
          <w:iCs/>
          <w:sz w:val="24"/>
          <w:szCs w:val="24"/>
        </w:rPr>
        <w:t xml:space="preserve"> included socially distanced </w:t>
      </w:r>
      <w:r w:rsidR="00E23331" w:rsidRPr="00B8648C">
        <w:rPr>
          <w:rFonts w:ascii="Times New Roman" w:hAnsi="Times New Roman" w:cs="Times New Roman"/>
          <w:i/>
          <w:iCs/>
          <w:sz w:val="24"/>
          <w:szCs w:val="24"/>
        </w:rPr>
        <w:t>in-person</w:t>
      </w:r>
      <w:r w:rsidR="00387501" w:rsidRPr="00B8648C">
        <w:rPr>
          <w:rFonts w:ascii="Times New Roman" w:hAnsi="Times New Roman" w:cs="Times New Roman"/>
          <w:i/>
          <w:iCs/>
          <w:sz w:val="24"/>
          <w:szCs w:val="24"/>
        </w:rPr>
        <w:t xml:space="preserve"> lectures </w:t>
      </w:r>
      <w:r w:rsidR="002E27CD" w:rsidRPr="00B8648C">
        <w:rPr>
          <w:rFonts w:ascii="Times New Roman" w:hAnsi="Times New Roman" w:cs="Times New Roman"/>
          <w:i/>
          <w:iCs/>
          <w:sz w:val="24"/>
          <w:szCs w:val="24"/>
        </w:rPr>
        <w:t xml:space="preserve">for a limited number of students </w:t>
      </w:r>
      <w:r w:rsidR="00387501" w:rsidRPr="00B8648C">
        <w:rPr>
          <w:rFonts w:ascii="Times New Roman" w:hAnsi="Times New Roman" w:cs="Times New Roman"/>
          <w:i/>
          <w:iCs/>
          <w:sz w:val="24"/>
          <w:szCs w:val="24"/>
        </w:rPr>
        <w:t>(</w:t>
      </w:r>
      <w:r w:rsidR="0059401E" w:rsidRPr="00B8648C">
        <w:rPr>
          <w:rFonts w:ascii="Times New Roman" w:hAnsi="Times New Roman" w:cs="Times New Roman"/>
          <w:i/>
          <w:iCs/>
          <w:sz w:val="24"/>
          <w:szCs w:val="24"/>
        </w:rPr>
        <w:t>Harper, McCormick &amp; Marron, 2024)</w:t>
      </w:r>
      <w:r w:rsidR="00387501" w:rsidRPr="00B8648C">
        <w:rPr>
          <w:rFonts w:ascii="Times New Roman" w:hAnsi="Times New Roman" w:cs="Times New Roman"/>
          <w:i/>
          <w:iCs/>
          <w:sz w:val="24"/>
          <w:szCs w:val="24"/>
        </w:rPr>
        <w:t xml:space="preserve">. </w:t>
      </w:r>
      <w:r w:rsidR="00B13D0B" w:rsidRPr="00B8648C">
        <w:rPr>
          <w:rFonts w:ascii="Times New Roman" w:hAnsi="Times New Roman" w:cs="Times New Roman"/>
          <w:i/>
          <w:iCs/>
          <w:sz w:val="24"/>
          <w:szCs w:val="24"/>
        </w:rPr>
        <w:t xml:space="preserve">When </w:t>
      </w:r>
      <w:r w:rsidR="002E27CD" w:rsidRPr="00B8648C">
        <w:rPr>
          <w:rFonts w:ascii="Times New Roman" w:hAnsi="Times New Roman" w:cs="Times New Roman"/>
          <w:i/>
          <w:iCs/>
          <w:sz w:val="24"/>
          <w:szCs w:val="24"/>
        </w:rPr>
        <w:t>social distancing ended,</w:t>
      </w:r>
      <w:r w:rsidR="00B13D0B" w:rsidRPr="00B8648C">
        <w:rPr>
          <w:rFonts w:ascii="Times New Roman" w:hAnsi="Times New Roman" w:cs="Times New Roman"/>
          <w:i/>
          <w:iCs/>
          <w:sz w:val="24"/>
          <w:szCs w:val="24"/>
        </w:rPr>
        <w:t xml:space="preserve"> universities noted that there was a reduction in in-person class attendance and </w:t>
      </w:r>
      <w:r w:rsidR="00C4130A" w:rsidRPr="00B8648C">
        <w:rPr>
          <w:rFonts w:ascii="Times New Roman" w:hAnsi="Times New Roman" w:cs="Times New Roman"/>
          <w:i/>
          <w:iCs/>
          <w:sz w:val="24"/>
          <w:szCs w:val="24"/>
        </w:rPr>
        <w:t xml:space="preserve">an increase of </w:t>
      </w:r>
      <w:r w:rsidR="00B13D0B" w:rsidRPr="00B8648C">
        <w:rPr>
          <w:rFonts w:ascii="Times New Roman" w:hAnsi="Times New Roman" w:cs="Times New Roman"/>
          <w:i/>
          <w:iCs/>
          <w:sz w:val="24"/>
          <w:szCs w:val="24"/>
        </w:rPr>
        <w:t>requests</w:t>
      </w:r>
      <w:r w:rsidR="002E27CD" w:rsidRPr="00B8648C">
        <w:rPr>
          <w:rFonts w:ascii="Times New Roman" w:hAnsi="Times New Roman" w:cs="Times New Roman"/>
          <w:i/>
          <w:iCs/>
          <w:sz w:val="24"/>
          <w:szCs w:val="24"/>
        </w:rPr>
        <w:t xml:space="preserve"> </w:t>
      </w:r>
      <w:r w:rsidR="00B13D0B" w:rsidRPr="00B8648C">
        <w:rPr>
          <w:rFonts w:ascii="Times New Roman" w:hAnsi="Times New Roman" w:cs="Times New Roman"/>
          <w:i/>
          <w:iCs/>
          <w:sz w:val="24"/>
          <w:szCs w:val="24"/>
        </w:rPr>
        <w:t>for the continuation of the blended learning model</w:t>
      </w:r>
      <w:r w:rsidR="003B7CE7" w:rsidRPr="00B8648C">
        <w:rPr>
          <w:rFonts w:ascii="Times New Roman" w:hAnsi="Times New Roman" w:cs="Times New Roman"/>
          <w:i/>
          <w:iCs/>
          <w:sz w:val="24"/>
          <w:szCs w:val="24"/>
        </w:rPr>
        <w:t xml:space="preserve">. </w:t>
      </w:r>
      <w:r w:rsidR="0046595F" w:rsidRPr="00B8648C">
        <w:rPr>
          <w:rFonts w:ascii="Times New Roman" w:hAnsi="Times New Roman" w:cs="Times New Roman"/>
          <w:i/>
          <w:iCs/>
          <w:sz w:val="24"/>
          <w:szCs w:val="24"/>
        </w:rPr>
        <w:t>Thus,</w:t>
      </w:r>
      <w:r w:rsidR="002E27CD" w:rsidRPr="00B8648C">
        <w:rPr>
          <w:rFonts w:ascii="Times New Roman" w:hAnsi="Times New Roman" w:cs="Times New Roman"/>
          <w:i/>
          <w:iCs/>
          <w:sz w:val="24"/>
          <w:szCs w:val="24"/>
        </w:rPr>
        <w:t xml:space="preserve"> p</w:t>
      </w:r>
      <w:r w:rsidR="009A200E" w:rsidRPr="00B8648C">
        <w:rPr>
          <w:rFonts w:ascii="Times New Roman" w:hAnsi="Times New Roman" w:cs="Times New Roman"/>
          <w:i/>
          <w:iCs/>
          <w:sz w:val="24"/>
          <w:szCs w:val="24"/>
        </w:rPr>
        <w:t xml:space="preserve">ost-COVID-19 rather than moving back to </w:t>
      </w:r>
      <w:r w:rsidR="00783156" w:rsidRPr="00B8648C">
        <w:rPr>
          <w:rFonts w:ascii="Times New Roman" w:hAnsi="Times New Roman" w:cs="Times New Roman"/>
          <w:i/>
          <w:iCs/>
          <w:sz w:val="24"/>
          <w:szCs w:val="24"/>
        </w:rPr>
        <w:t xml:space="preserve">purely </w:t>
      </w:r>
      <w:r w:rsidR="00E23331" w:rsidRPr="00B8648C">
        <w:rPr>
          <w:rFonts w:ascii="Times New Roman" w:hAnsi="Times New Roman" w:cs="Times New Roman"/>
          <w:i/>
          <w:iCs/>
          <w:sz w:val="24"/>
          <w:szCs w:val="24"/>
        </w:rPr>
        <w:t>in-person</w:t>
      </w:r>
      <w:r w:rsidR="009A200E" w:rsidRPr="00B8648C">
        <w:rPr>
          <w:rFonts w:ascii="Times New Roman" w:hAnsi="Times New Roman" w:cs="Times New Roman"/>
          <w:i/>
          <w:iCs/>
          <w:sz w:val="24"/>
          <w:szCs w:val="24"/>
        </w:rPr>
        <w:t xml:space="preserve"> lectures many universities shifted their teaching and learning to a more blended/online learning environment with around ‘28% of courses still being taught in a hybrid way, compared with 4.1% in 2018-19’ (Standley, 2023). </w:t>
      </w:r>
      <w:r w:rsidR="00783156" w:rsidRPr="00B8648C">
        <w:rPr>
          <w:rFonts w:ascii="Times New Roman" w:hAnsi="Times New Roman" w:cs="Times New Roman"/>
          <w:i/>
          <w:iCs/>
          <w:sz w:val="24"/>
          <w:szCs w:val="24"/>
        </w:rPr>
        <w:t>Certainly,</w:t>
      </w:r>
      <w:r w:rsidR="00B32AC0" w:rsidRPr="00B8648C">
        <w:rPr>
          <w:rFonts w:ascii="Times New Roman" w:hAnsi="Times New Roman" w:cs="Times New Roman"/>
          <w:i/>
          <w:iCs/>
          <w:sz w:val="24"/>
          <w:szCs w:val="24"/>
        </w:rPr>
        <w:t xml:space="preserve"> o</w:t>
      </w:r>
      <w:r w:rsidR="009C773C" w:rsidRPr="00B8648C">
        <w:rPr>
          <w:rFonts w:ascii="Times New Roman" w:hAnsi="Times New Roman" w:cs="Times New Roman"/>
          <w:i/>
          <w:iCs/>
          <w:sz w:val="24"/>
          <w:szCs w:val="24"/>
        </w:rPr>
        <w:t>nline learning has the potential to reach a wide range of learners and reduced inequality</w:t>
      </w:r>
      <w:r w:rsidR="00C4130A" w:rsidRPr="00B8648C">
        <w:rPr>
          <w:rFonts w:ascii="Times New Roman" w:hAnsi="Times New Roman" w:cs="Times New Roman"/>
          <w:i/>
          <w:iCs/>
          <w:sz w:val="24"/>
          <w:szCs w:val="24"/>
        </w:rPr>
        <w:t>; h</w:t>
      </w:r>
      <w:r w:rsidR="00B32AC0" w:rsidRPr="00B8648C">
        <w:rPr>
          <w:rFonts w:ascii="Times New Roman" w:hAnsi="Times New Roman" w:cs="Times New Roman"/>
          <w:i/>
          <w:iCs/>
          <w:sz w:val="24"/>
          <w:szCs w:val="24"/>
        </w:rPr>
        <w:t xml:space="preserve">owever, the implication for the loss or </w:t>
      </w:r>
      <w:r w:rsidR="00997CBE" w:rsidRPr="00B8648C">
        <w:rPr>
          <w:rFonts w:ascii="Times New Roman" w:hAnsi="Times New Roman" w:cs="Times New Roman"/>
          <w:i/>
          <w:iCs/>
          <w:sz w:val="24"/>
          <w:szCs w:val="24"/>
        </w:rPr>
        <w:t>decrease</w:t>
      </w:r>
      <w:r w:rsidR="00B32AC0" w:rsidRPr="00B8648C">
        <w:rPr>
          <w:rFonts w:ascii="Times New Roman" w:hAnsi="Times New Roman" w:cs="Times New Roman"/>
          <w:i/>
          <w:iCs/>
          <w:sz w:val="24"/>
          <w:szCs w:val="24"/>
        </w:rPr>
        <w:t xml:space="preserve"> </w:t>
      </w:r>
      <w:r w:rsidR="00997CBE" w:rsidRPr="00B8648C">
        <w:rPr>
          <w:rFonts w:ascii="Times New Roman" w:hAnsi="Times New Roman" w:cs="Times New Roman"/>
          <w:i/>
          <w:iCs/>
          <w:sz w:val="24"/>
          <w:szCs w:val="24"/>
        </w:rPr>
        <w:t>in</w:t>
      </w:r>
      <w:r w:rsidR="00B32AC0" w:rsidRPr="00B8648C">
        <w:rPr>
          <w:rFonts w:ascii="Times New Roman" w:hAnsi="Times New Roman" w:cs="Times New Roman"/>
          <w:i/>
          <w:iCs/>
          <w:sz w:val="24"/>
          <w:szCs w:val="24"/>
        </w:rPr>
        <w:t xml:space="preserve"> </w:t>
      </w:r>
      <w:r w:rsidR="00E23331" w:rsidRPr="00B8648C">
        <w:rPr>
          <w:rFonts w:ascii="Times New Roman" w:hAnsi="Times New Roman" w:cs="Times New Roman"/>
          <w:i/>
          <w:iCs/>
          <w:sz w:val="24"/>
          <w:szCs w:val="24"/>
        </w:rPr>
        <w:t>in-person</w:t>
      </w:r>
      <w:r w:rsidR="00B32AC0" w:rsidRPr="00B8648C">
        <w:rPr>
          <w:rFonts w:ascii="Times New Roman" w:hAnsi="Times New Roman" w:cs="Times New Roman"/>
          <w:i/>
          <w:iCs/>
          <w:sz w:val="24"/>
          <w:szCs w:val="24"/>
        </w:rPr>
        <w:t xml:space="preserve"> teaching </w:t>
      </w:r>
      <w:r w:rsidR="00C4130A" w:rsidRPr="00B8648C">
        <w:rPr>
          <w:rFonts w:ascii="Times New Roman" w:hAnsi="Times New Roman" w:cs="Times New Roman"/>
          <w:i/>
          <w:iCs/>
          <w:sz w:val="24"/>
          <w:szCs w:val="24"/>
        </w:rPr>
        <w:t>does have</w:t>
      </w:r>
      <w:r w:rsidR="007D2896" w:rsidRPr="00B8648C">
        <w:rPr>
          <w:rFonts w:ascii="Times New Roman" w:hAnsi="Times New Roman" w:cs="Times New Roman"/>
          <w:i/>
          <w:iCs/>
          <w:sz w:val="24"/>
          <w:szCs w:val="24"/>
        </w:rPr>
        <w:t xml:space="preserve"> </w:t>
      </w:r>
      <w:r w:rsidR="002264CD" w:rsidRPr="00B8648C">
        <w:rPr>
          <w:rFonts w:ascii="Times New Roman" w:hAnsi="Times New Roman" w:cs="Times New Roman"/>
          <w:i/>
          <w:iCs/>
          <w:sz w:val="24"/>
          <w:szCs w:val="24"/>
        </w:rPr>
        <w:t>an impact upon engagement, student wellbeing/networking</w:t>
      </w:r>
      <w:r w:rsidR="008D32CF" w:rsidRPr="00B8648C">
        <w:rPr>
          <w:rFonts w:ascii="Times New Roman" w:hAnsi="Times New Roman" w:cs="Times New Roman"/>
          <w:i/>
          <w:iCs/>
          <w:sz w:val="24"/>
          <w:szCs w:val="24"/>
        </w:rPr>
        <w:t xml:space="preserve">, attendance </w:t>
      </w:r>
      <w:r w:rsidR="009C773C" w:rsidRPr="00B8648C">
        <w:rPr>
          <w:rFonts w:ascii="Times New Roman" w:hAnsi="Times New Roman" w:cs="Times New Roman"/>
          <w:i/>
          <w:iCs/>
          <w:sz w:val="24"/>
          <w:szCs w:val="24"/>
        </w:rPr>
        <w:t>(Hill &amp; Lawton, 2018)</w:t>
      </w:r>
      <w:r w:rsidR="00783156" w:rsidRPr="00B8648C">
        <w:rPr>
          <w:rFonts w:ascii="Times New Roman" w:hAnsi="Times New Roman" w:cs="Times New Roman"/>
          <w:i/>
          <w:iCs/>
          <w:sz w:val="24"/>
          <w:szCs w:val="24"/>
        </w:rPr>
        <w:t xml:space="preserve">. This </w:t>
      </w:r>
      <w:r w:rsidR="008C57A9" w:rsidRPr="00B8648C">
        <w:rPr>
          <w:rFonts w:ascii="Times New Roman" w:hAnsi="Times New Roman" w:cs="Times New Roman"/>
          <w:i/>
          <w:iCs/>
          <w:sz w:val="24"/>
          <w:szCs w:val="24"/>
        </w:rPr>
        <w:t>chapter</w:t>
      </w:r>
      <w:r w:rsidR="00783156" w:rsidRPr="00B8648C">
        <w:rPr>
          <w:rFonts w:ascii="Times New Roman" w:hAnsi="Times New Roman" w:cs="Times New Roman"/>
          <w:i/>
          <w:iCs/>
          <w:sz w:val="24"/>
          <w:szCs w:val="24"/>
        </w:rPr>
        <w:t xml:space="preserve"> will explore some of the implications </w:t>
      </w:r>
      <w:r w:rsidR="008C1BD8" w:rsidRPr="00B8648C">
        <w:rPr>
          <w:rFonts w:ascii="Times New Roman" w:hAnsi="Times New Roman" w:cs="Times New Roman"/>
          <w:i/>
          <w:iCs/>
          <w:sz w:val="24"/>
          <w:szCs w:val="24"/>
        </w:rPr>
        <w:t>and possibilities associated with</w:t>
      </w:r>
      <w:r w:rsidR="006953DB" w:rsidRPr="00B8648C">
        <w:rPr>
          <w:rFonts w:ascii="Times New Roman" w:hAnsi="Times New Roman" w:cs="Times New Roman"/>
          <w:i/>
          <w:iCs/>
          <w:sz w:val="24"/>
          <w:szCs w:val="24"/>
        </w:rPr>
        <w:t xml:space="preserve"> more University</w:t>
      </w:r>
      <w:r w:rsidR="008C57A9" w:rsidRPr="00B8648C">
        <w:rPr>
          <w:rFonts w:ascii="Times New Roman" w:hAnsi="Times New Roman" w:cs="Times New Roman"/>
          <w:i/>
          <w:iCs/>
          <w:sz w:val="24"/>
          <w:szCs w:val="24"/>
        </w:rPr>
        <w:t xml:space="preserve"> course</w:t>
      </w:r>
      <w:r w:rsidR="006953DB" w:rsidRPr="00B8648C">
        <w:rPr>
          <w:rFonts w:ascii="Times New Roman" w:hAnsi="Times New Roman" w:cs="Times New Roman"/>
          <w:i/>
          <w:iCs/>
          <w:sz w:val="24"/>
          <w:szCs w:val="24"/>
        </w:rPr>
        <w:t>s</w:t>
      </w:r>
      <w:r w:rsidR="008C57A9" w:rsidRPr="00B8648C">
        <w:rPr>
          <w:rFonts w:ascii="Times New Roman" w:hAnsi="Times New Roman" w:cs="Times New Roman"/>
          <w:i/>
          <w:iCs/>
          <w:sz w:val="24"/>
          <w:szCs w:val="24"/>
        </w:rPr>
        <w:t xml:space="preserve"> being delivered through blended learning. </w:t>
      </w:r>
    </w:p>
    <w:p w14:paraId="7A787992" w14:textId="77777777" w:rsidR="00AD0141" w:rsidRPr="00B8648C" w:rsidRDefault="00AD0141" w:rsidP="002B3943">
      <w:pPr>
        <w:spacing w:after="0" w:line="360" w:lineRule="auto"/>
        <w:rPr>
          <w:rFonts w:ascii="Times New Roman" w:hAnsi="Times New Roman" w:cs="Times New Roman"/>
          <w:sz w:val="24"/>
          <w:szCs w:val="24"/>
        </w:rPr>
      </w:pPr>
      <w:r w:rsidRPr="00B8648C">
        <w:rPr>
          <w:rFonts w:ascii="Times New Roman" w:hAnsi="Times New Roman" w:cs="Times New Roman"/>
          <w:sz w:val="24"/>
          <w:szCs w:val="24"/>
        </w:rPr>
        <w:br w:type="page"/>
      </w:r>
    </w:p>
    <w:p w14:paraId="67334B8A" w14:textId="59A15470" w:rsidR="009E0E96" w:rsidRPr="00B8648C" w:rsidRDefault="000842B6" w:rsidP="002B3943">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3439</w:t>
      </w:r>
      <w:r w:rsidR="009E0E96" w:rsidRPr="00B8648C">
        <w:rPr>
          <w:rFonts w:ascii="Times New Roman" w:hAnsi="Times New Roman" w:cs="Times New Roman"/>
          <w:b/>
          <w:bCs/>
          <w:sz w:val="24"/>
          <w:szCs w:val="24"/>
        </w:rPr>
        <w:t xml:space="preserve"> WORDS</w:t>
      </w:r>
    </w:p>
    <w:p w14:paraId="55B63E60" w14:textId="60569C0D" w:rsidR="001D6094" w:rsidRPr="00B8648C" w:rsidRDefault="001D6094" w:rsidP="002B3943">
      <w:pPr>
        <w:spacing w:after="0" w:line="360" w:lineRule="auto"/>
        <w:rPr>
          <w:rFonts w:ascii="Times New Roman" w:hAnsi="Times New Roman" w:cs="Times New Roman"/>
          <w:b/>
          <w:bCs/>
          <w:sz w:val="24"/>
          <w:szCs w:val="24"/>
          <w:u w:val="single"/>
        </w:rPr>
      </w:pPr>
      <w:r w:rsidRPr="00B8648C">
        <w:rPr>
          <w:rFonts w:ascii="Times New Roman" w:hAnsi="Times New Roman" w:cs="Times New Roman"/>
          <w:b/>
          <w:bCs/>
          <w:sz w:val="24"/>
          <w:szCs w:val="24"/>
          <w:u w:val="single"/>
        </w:rPr>
        <w:t xml:space="preserve">Increasing students at HE and </w:t>
      </w:r>
      <w:r w:rsidR="009A4ED7" w:rsidRPr="00B8648C">
        <w:rPr>
          <w:rFonts w:ascii="Times New Roman" w:hAnsi="Times New Roman" w:cs="Times New Roman"/>
          <w:b/>
          <w:bCs/>
          <w:sz w:val="24"/>
          <w:szCs w:val="24"/>
          <w:u w:val="single"/>
        </w:rPr>
        <w:t>widening participation</w:t>
      </w:r>
    </w:p>
    <w:p w14:paraId="441BBFD1" w14:textId="587D7A05" w:rsidR="002054DC" w:rsidRPr="00B8648C" w:rsidRDefault="00FB59C9" w:rsidP="002B3943">
      <w:pPr>
        <w:spacing w:after="0" w:line="360" w:lineRule="auto"/>
        <w:jc w:val="both"/>
        <w:rPr>
          <w:rFonts w:ascii="Times New Roman" w:hAnsi="Times New Roman" w:cs="Times New Roman"/>
          <w:sz w:val="24"/>
          <w:szCs w:val="24"/>
        </w:rPr>
      </w:pPr>
      <w:r w:rsidRPr="00B8648C">
        <w:rPr>
          <w:rFonts w:ascii="Times New Roman" w:hAnsi="Times New Roman" w:cs="Times New Roman"/>
          <w:sz w:val="24"/>
          <w:szCs w:val="24"/>
        </w:rPr>
        <w:t>Historically</w:t>
      </w:r>
      <w:r w:rsidR="005E6EC2" w:rsidRPr="00B8648C">
        <w:rPr>
          <w:rFonts w:ascii="Times New Roman" w:hAnsi="Times New Roman" w:cs="Times New Roman"/>
          <w:sz w:val="24"/>
          <w:szCs w:val="24"/>
        </w:rPr>
        <w:t xml:space="preserve"> university teaching and learning has assumed that most students come to their degree as </w:t>
      </w:r>
      <w:r w:rsidRPr="00B8648C">
        <w:rPr>
          <w:rFonts w:ascii="Times New Roman" w:hAnsi="Times New Roman" w:cs="Times New Roman"/>
          <w:sz w:val="24"/>
          <w:szCs w:val="24"/>
        </w:rPr>
        <w:t>capable</w:t>
      </w:r>
      <w:r w:rsidR="005E6EC2" w:rsidRPr="00B8648C">
        <w:rPr>
          <w:rFonts w:ascii="Times New Roman" w:hAnsi="Times New Roman" w:cs="Times New Roman"/>
          <w:sz w:val="24"/>
          <w:szCs w:val="24"/>
        </w:rPr>
        <w:t xml:space="preserve"> learners who </w:t>
      </w:r>
      <w:r w:rsidRPr="00B8648C">
        <w:rPr>
          <w:rFonts w:ascii="Times New Roman" w:hAnsi="Times New Roman" w:cs="Times New Roman"/>
          <w:sz w:val="24"/>
          <w:szCs w:val="24"/>
        </w:rPr>
        <w:t>also possess</w:t>
      </w:r>
      <w:r w:rsidR="005E6EC2" w:rsidRPr="00B8648C">
        <w:rPr>
          <w:rFonts w:ascii="Times New Roman" w:hAnsi="Times New Roman" w:cs="Times New Roman"/>
          <w:sz w:val="24"/>
          <w:szCs w:val="24"/>
        </w:rPr>
        <w:t xml:space="preserve"> the </w:t>
      </w:r>
      <w:r w:rsidR="00163604" w:rsidRPr="00B8648C">
        <w:rPr>
          <w:rFonts w:ascii="Times New Roman" w:hAnsi="Times New Roman" w:cs="Times New Roman"/>
          <w:sz w:val="24"/>
          <w:szCs w:val="24"/>
        </w:rPr>
        <w:t xml:space="preserve">academic skills which allows them to engage in academia </w:t>
      </w:r>
      <w:r w:rsidR="005E6EC2" w:rsidRPr="00B8648C">
        <w:rPr>
          <w:rFonts w:ascii="Times New Roman" w:hAnsi="Times New Roman" w:cs="Times New Roman"/>
          <w:sz w:val="24"/>
          <w:szCs w:val="24"/>
        </w:rPr>
        <w:t>(Wall, Macaulay, Tait, Entwistle, &amp; Entwistle, 1989)</w:t>
      </w:r>
      <w:r w:rsidR="00163604" w:rsidRPr="00B8648C">
        <w:rPr>
          <w:rFonts w:ascii="Times New Roman" w:hAnsi="Times New Roman" w:cs="Times New Roman"/>
          <w:sz w:val="24"/>
          <w:szCs w:val="24"/>
        </w:rPr>
        <w:t xml:space="preserve">. </w:t>
      </w:r>
      <w:r w:rsidRPr="00B8648C">
        <w:rPr>
          <w:rFonts w:ascii="Times New Roman" w:hAnsi="Times New Roman" w:cs="Times New Roman"/>
          <w:sz w:val="24"/>
          <w:szCs w:val="24"/>
        </w:rPr>
        <w:t>Traditionally</w:t>
      </w:r>
      <w:r w:rsidR="00163604" w:rsidRPr="00B8648C">
        <w:rPr>
          <w:rFonts w:ascii="Times New Roman" w:hAnsi="Times New Roman" w:cs="Times New Roman"/>
          <w:sz w:val="24"/>
          <w:szCs w:val="24"/>
        </w:rPr>
        <w:t xml:space="preserve"> such learning has been</w:t>
      </w:r>
      <w:r w:rsidR="002A37D6">
        <w:rPr>
          <w:rFonts w:ascii="Times New Roman" w:hAnsi="Times New Roman" w:cs="Times New Roman"/>
          <w:sz w:val="24"/>
          <w:szCs w:val="24"/>
        </w:rPr>
        <w:t xml:space="preserve"> by</w:t>
      </w:r>
      <w:r w:rsidR="00163604" w:rsidRPr="00B8648C">
        <w:rPr>
          <w:rFonts w:ascii="Times New Roman" w:hAnsi="Times New Roman" w:cs="Times New Roman"/>
          <w:sz w:val="24"/>
          <w:szCs w:val="24"/>
        </w:rPr>
        <w:t xml:space="preserve"> </w:t>
      </w:r>
      <w:r w:rsidR="00525A3D" w:rsidRPr="00B8648C">
        <w:rPr>
          <w:rFonts w:ascii="Times New Roman" w:hAnsi="Times New Roman" w:cs="Times New Roman"/>
          <w:sz w:val="24"/>
          <w:szCs w:val="24"/>
        </w:rPr>
        <w:t xml:space="preserve">lectures and seminars </w:t>
      </w:r>
      <w:r w:rsidR="002A37D6">
        <w:rPr>
          <w:rFonts w:ascii="Times New Roman" w:hAnsi="Times New Roman" w:cs="Times New Roman"/>
          <w:sz w:val="24"/>
          <w:szCs w:val="24"/>
        </w:rPr>
        <w:t>through</w:t>
      </w:r>
      <w:r w:rsidR="00525A3D" w:rsidRPr="00B8648C">
        <w:rPr>
          <w:rFonts w:ascii="Times New Roman" w:hAnsi="Times New Roman" w:cs="Times New Roman"/>
          <w:sz w:val="24"/>
          <w:szCs w:val="24"/>
        </w:rPr>
        <w:t xml:space="preserve"> </w:t>
      </w:r>
      <w:r w:rsidR="00E23331" w:rsidRPr="00B8648C">
        <w:rPr>
          <w:rFonts w:ascii="Times New Roman" w:hAnsi="Times New Roman" w:cs="Times New Roman"/>
          <w:sz w:val="24"/>
          <w:szCs w:val="24"/>
        </w:rPr>
        <w:t>in-person</w:t>
      </w:r>
      <w:r w:rsidR="00525A3D" w:rsidRPr="00B8648C">
        <w:rPr>
          <w:rFonts w:ascii="Times New Roman" w:hAnsi="Times New Roman" w:cs="Times New Roman"/>
          <w:sz w:val="24"/>
          <w:szCs w:val="24"/>
        </w:rPr>
        <w:t xml:space="preserve"> encounters with the academic</w:t>
      </w:r>
      <w:r w:rsidR="002A37D6">
        <w:rPr>
          <w:rFonts w:ascii="Times New Roman" w:hAnsi="Times New Roman" w:cs="Times New Roman"/>
          <w:sz w:val="24"/>
          <w:szCs w:val="24"/>
        </w:rPr>
        <w:t xml:space="preserve"> in the front of the students in a psychical classroom </w:t>
      </w:r>
      <w:r w:rsidR="002E5FF4">
        <w:rPr>
          <w:rFonts w:ascii="Times New Roman" w:hAnsi="Times New Roman" w:cs="Times New Roman"/>
          <w:sz w:val="24"/>
          <w:szCs w:val="24"/>
        </w:rPr>
        <w:t>environment</w:t>
      </w:r>
      <w:r w:rsidR="00EA353C" w:rsidRPr="00B8648C">
        <w:rPr>
          <w:rFonts w:ascii="Times New Roman" w:hAnsi="Times New Roman" w:cs="Times New Roman"/>
          <w:sz w:val="24"/>
          <w:szCs w:val="24"/>
        </w:rPr>
        <w:t xml:space="preserve"> and through reading academic papers and texts</w:t>
      </w:r>
      <w:r w:rsidR="00D16814" w:rsidRPr="00B8648C">
        <w:rPr>
          <w:rFonts w:ascii="Times New Roman" w:hAnsi="Times New Roman" w:cs="Times New Roman"/>
          <w:sz w:val="24"/>
          <w:szCs w:val="24"/>
        </w:rPr>
        <w:t xml:space="preserve">. </w:t>
      </w:r>
      <w:r w:rsidR="002E5FF4">
        <w:rPr>
          <w:rFonts w:ascii="Times New Roman" w:hAnsi="Times New Roman" w:cs="Times New Roman"/>
          <w:sz w:val="24"/>
          <w:szCs w:val="24"/>
        </w:rPr>
        <w:t xml:space="preserve">This traditional in-person lecturing style well suited the students </w:t>
      </w:r>
      <w:r w:rsidR="00787CF0">
        <w:rPr>
          <w:rFonts w:ascii="Times New Roman" w:hAnsi="Times New Roman" w:cs="Times New Roman"/>
          <w:sz w:val="24"/>
          <w:szCs w:val="24"/>
        </w:rPr>
        <w:t>before and during the first part of the 20</w:t>
      </w:r>
      <w:r w:rsidR="00787CF0" w:rsidRPr="00787CF0">
        <w:rPr>
          <w:rFonts w:ascii="Times New Roman" w:hAnsi="Times New Roman" w:cs="Times New Roman"/>
          <w:sz w:val="24"/>
          <w:szCs w:val="24"/>
          <w:vertAlign w:val="superscript"/>
        </w:rPr>
        <w:t>th</w:t>
      </w:r>
      <w:r w:rsidR="00787CF0">
        <w:rPr>
          <w:rFonts w:ascii="Times New Roman" w:hAnsi="Times New Roman" w:cs="Times New Roman"/>
          <w:sz w:val="24"/>
          <w:szCs w:val="24"/>
        </w:rPr>
        <w:t xml:space="preserve"> century as it clearly mirrored the expectation of school leaver experience. </w:t>
      </w:r>
      <w:r w:rsidR="00AE06E4">
        <w:rPr>
          <w:rFonts w:ascii="Times New Roman" w:hAnsi="Times New Roman" w:cs="Times New Roman"/>
          <w:sz w:val="24"/>
          <w:szCs w:val="24"/>
        </w:rPr>
        <w:t>Since the middle of the 20</w:t>
      </w:r>
      <w:r w:rsidR="00AE06E4" w:rsidRPr="00AE06E4">
        <w:rPr>
          <w:rFonts w:ascii="Times New Roman" w:hAnsi="Times New Roman" w:cs="Times New Roman"/>
          <w:sz w:val="24"/>
          <w:szCs w:val="24"/>
          <w:vertAlign w:val="superscript"/>
        </w:rPr>
        <w:t>th</w:t>
      </w:r>
      <w:r w:rsidR="00AE06E4">
        <w:rPr>
          <w:rFonts w:ascii="Times New Roman" w:hAnsi="Times New Roman" w:cs="Times New Roman"/>
          <w:sz w:val="24"/>
          <w:szCs w:val="24"/>
        </w:rPr>
        <w:t xml:space="preserve"> century </w:t>
      </w:r>
      <w:r w:rsidR="00172814" w:rsidRPr="00B8648C">
        <w:rPr>
          <w:rFonts w:ascii="Times New Roman" w:hAnsi="Times New Roman" w:cs="Times New Roman"/>
          <w:sz w:val="24"/>
          <w:szCs w:val="24"/>
        </w:rPr>
        <w:t xml:space="preserve">here </w:t>
      </w:r>
      <w:r w:rsidR="00C83B3C" w:rsidRPr="00B8648C">
        <w:rPr>
          <w:rFonts w:ascii="Times New Roman" w:hAnsi="Times New Roman" w:cs="Times New Roman"/>
          <w:sz w:val="24"/>
          <w:szCs w:val="24"/>
        </w:rPr>
        <w:t>has been an increase in the number of</w:t>
      </w:r>
      <w:r w:rsidR="007519FD" w:rsidRPr="00B8648C">
        <w:rPr>
          <w:rFonts w:ascii="Times New Roman" w:hAnsi="Times New Roman" w:cs="Times New Roman"/>
          <w:sz w:val="24"/>
          <w:szCs w:val="24"/>
        </w:rPr>
        <w:t xml:space="preserve"> students </w:t>
      </w:r>
      <w:r w:rsidR="00C83B3C" w:rsidRPr="00B8648C">
        <w:rPr>
          <w:rFonts w:ascii="Times New Roman" w:hAnsi="Times New Roman" w:cs="Times New Roman"/>
          <w:sz w:val="24"/>
          <w:szCs w:val="24"/>
        </w:rPr>
        <w:t>attending university</w:t>
      </w:r>
      <w:r w:rsidR="00AE06E4">
        <w:rPr>
          <w:rFonts w:ascii="Times New Roman" w:hAnsi="Times New Roman" w:cs="Times New Roman"/>
          <w:sz w:val="24"/>
          <w:szCs w:val="24"/>
        </w:rPr>
        <w:t xml:space="preserve"> and by the</w:t>
      </w:r>
      <w:r w:rsidR="008D63BD" w:rsidRPr="00B8648C">
        <w:rPr>
          <w:rFonts w:ascii="Times New Roman" w:hAnsi="Times New Roman" w:cs="Times New Roman"/>
          <w:sz w:val="24"/>
          <w:szCs w:val="24"/>
        </w:rPr>
        <w:t xml:space="preserve"> </w:t>
      </w:r>
      <w:proofErr w:type="spellStart"/>
      <w:r w:rsidR="00172814" w:rsidRPr="00B8648C">
        <w:rPr>
          <w:rFonts w:ascii="Times New Roman" w:hAnsi="Times New Roman" w:cs="Times New Roman"/>
          <w:sz w:val="24"/>
          <w:szCs w:val="24"/>
        </w:rPr>
        <w:t>1970s</w:t>
      </w:r>
      <w:proofErr w:type="spellEnd"/>
      <w:r w:rsidR="008D63BD" w:rsidRPr="00B8648C">
        <w:rPr>
          <w:rFonts w:ascii="Times New Roman" w:hAnsi="Times New Roman" w:cs="Times New Roman"/>
          <w:sz w:val="24"/>
          <w:szCs w:val="24"/>
        </w:rPr>
        <w:t xml:space="preserve"> around 8% of young British adults went into higher education </w:t>
      </w:r>
      <w:r w:rsidR="00AF4B92">
        <w:rPr>
          <w:rFonts w:ascii="Times New Roman" w:hAnsi="Times New Roman" w:cs="Times New Roman"/>
          <w:sz w:val="24"/>
          <w:szCs w:val="24"/>
        </w:rPr>
        <w:t xml:space="preserve">however, </w:t>
      </w:r>
      <w:r w:rsidR="008D63BD" w:rsidRPr="00B8648C">
        <w:rPr>
          <w:rFonts w:ascii="Times New Roman" w:hAnsi="Times New Roman" w:cs="Times New Roman"/>
          <w:sz w:val="24"/>
          <w:szCs w:val="24"/>
        </w:rPr>
        <w:t>this had increased to around 19%</w:t>
      </w:r>
      <w:r w:rsidR="00B474ED" w:rsidRPr="00B8648C">
        <w:rPr>
          <w:rFonts w:ascii="Times New Roman" w:hAnsi="Times New Roman" w:cs="Times New Roman"/>
          <w:sz w:val="24"/>
          <w:szCs w:val="24"/>
        </w:rPr>
        <w:t xml:space="preserve"> </w:t>
      </w:r>
      <w:r w:rsidR="00AF4B92">
        <w:rPr>
          <w:rFonts w:ascii="Times New Roman" w:hAnsi="Times New Roman" w:cs="Times New Roman"/>
          <w:sz w:val="24"/>
          <w:szCs w:val="24"/>
        </w:rPr>
        <w:t xml:space="preserve">in the </w:t>
      </w:r>
      <w:proofErr w:type="spellStart"/>
      <w:r w:rsidR="00AF4B92" w:rsidRPr="00B8648C">
        <w:rPr>
          <w:rFonts w:ascii="Times New Roman" w:hAnsi="Times New Roman" w:cs="Times New Roman"/>
          <w:sz w:val="24"/>
          <w:szCs w:val="24"/>
        </w:rPr>
        <w:t>1980s</w:t>
      </w:r>
      <w:proofErr w:type="spellEnd"/>
      <w:r w:rsidR="00AF4B92" w:rsidRPr="00B8648C">
        <w:rPr>
          <w:rFonts w:ascii="Times New Roman" w:hAnsi="Times New Roman" w:cs="Times New Roman"/>
          <w:sz w:val="24"/>
          <w:szCs w:val="24"/>
        </w:rPr>
        <w:t xml:space="preserve"> </w:t>
      </w:r>
      <w:r w:rsidR="00B474ED" w:rsidRPr="00B8648C">
        <w:rPr>
          <w:rFonts w:ascii="Times New Roman" w:hAnsi="Times New Roman" w:cs="Times New Roman"/>
          <w:sz w:val="24"/>
          <w:szCs w:val="24"/>
        </w:rPr>
        <w:t>(</w:t>
      </w:r>
      <w:r w:rsidR="00602FD6" w:rsidRPr="00B8648C">
        <w:rPr>
          <w:rFonts w:ascii="Times New Roman" w:hAnsi="Times New Roman" w:cs="Times New Roman"/>
          <w:sz w:val="24"/>
          <w:szCs w:val="24"/>
        </w:rPr>
        <w:t xml:space="preserve">Lambert, </w:t>
      </w:r>
      <w:r w:rsidR="007F4FC3" w:rsidRPr="00B8648C">
        <w:rPr>
          <w:rFonts w:ascii="Times New Roman" w:hAnsi="Times New Roman" w:cs="Times New Roman"/>
          <w:sz w:val="24"/>
          <w:szCs w:val="24"/>
        </w:rPr>
        <w:t>2019).</w:t>
      </w:r>
      <w:r w:rsidR="00693DAC" w:rsidRPr="00B8648C">
        <w:rPr>
          <w:rFonts w:ascii="Times New Roman" w:hAnsi="Times New Roman" w:cs="Times New Roman"/>
          <w:sz w:val="24"/>
          <w:szCs w:val="24"/>
        </w:rPr>
        <w:t xml:space="preserve"> </w:t>
      </w:r>
      <w:r w:rsidR="007B525B" w:rsidRPr="00B8648C">
        <w:rPr>
          <w:rFonts w:ascii="Times New Roman" w:hAnsi="Times New Roman" w:cs="Times New Roman"/>
          <w:sz w:val="24"/>
          <w:szCs w:val="24"/>
        </w:rPr>
        <w:t>During</w:t>
      </w:r>
      <w:r w:rsidR="00693DAC" w:rsidRPr="00B8648C">
        <w:rPr>
          <w:rFonts w:ascii="Times New Roman" w:hAnsi="Times New Roman" w:cs="Times New Roman"/>
          <w:sz w:val="24"/>
          <w:szCs w:val="24"/>
        </w:rPr>
        <w:t xml:space="preserve"> 1977/78 </w:t>
      </w:r>
      <w:r w:rsidR="007B525B" w:rsidRPr="00B8648C">
        <w:rPr>
          <w:rFonts w:ascii="Times New Roman" w:hAnsi="Times New Roman" w:cs="Times New Roman"/>
          <w:sz w:val="24"/>
          <w:szCs w:val="24"/>
        </w:rPr>
        <w:t>this percentage of young British adults</w:t>
      </w:r>
      <w:r w:rsidR="008768FE">
        <w:rPr>
          <w:rFonts w:ascii="Times New Roman" w:hAnsi="Times New Roman" w:cs="Times New Roman"/>
          <w:sz w:val="24"/>
          <w:szCs w:val="24"/>
        </w:rPr>
        <w:t xml:space="preserve"> going</w:t>
      </w:r>
      <w:r w:rsidR="007B525B" w:rsidRPr="00B8648C">
        <w:rPr>
          <w:rFonts w:ascii="Times New Roman" w:hAnsi="Times New Roman" w:cs="Times New Roman"/>
          <w:sz w:val="24"/>
          <w:szCs w:val="24"/>
        </w:rPr>
        <w:t xml:space="preserve"> </w:t>
      </w:r>
      <w:r w:rsidR="008768FE" w:rsidRPr="00B8648C">
        <w:rPr>
          <w:rFonts w:ascii="Times New Roman" w:hAnsi="Times New Roman" w:cs="Times New Roman"/>
          <w:sz w:val="24"/>
          <w:szCs w:val="24"/>
        </w:rPr>
        <w:t>in</w:t>
      </w:r>
      <w:r w:rsidR="008768FE">
        <w:rPr>
          <w:rFonts w:ascii="Times New Roman" w:hAnsi="Times New Roman" w:cs="Times New Roman"/>
          <w:sz w:val="24"/>
          <w:szCs w:val="24"/>
        </w:rPr>
        <w:t>to</w:t>
      </w:r>
      <w:r w:rsidR="008768FE" w:rsidRPr="00B8648C">
        <w:rPr>
          <w:rFonts w:ascii="Times New Roman" w:hAnsi="Times New Roman" w:cs="Times New Roman"/>
          <w:sz w:val="24"/>
          <w:szCs w:val="24"/>
        </w:rPr>
        <w:t xml:space="preserve"> higher education in the UK </w:t>
      </w:r>
      <w:r w:rsidR="007B525B" w:rsidRPr="00B8648C">
        <w:rPr>
          <w:rFonts w:ascii="Times New Roman" w:hAnsi="Times New Roman" w:cs="Times New Roman"/>
          <w:sz w:val="24"/>
          <w:szCs w:val="24"/>
        </w:rPr>
        <w:t xml:space="preserve">equated to a </w:t>
      </w:r>
      <w:r w:rsidR="00693DAC" w:rsidRPr="00B8648C">
        <w:rPr>
          <w:rFonts w:ascii="Times New Roman" w:hAnsi="Times New Roman" w:cs="Times New Roman"/>
          <w:sz w:val="24"/>
          <w:szCs w:val="24"/>
        </w:rPr>
        <w:t xml:space="preserve">student load (number of fulltime equivalent students) </w:t>
      </w:r>
      <w:r w:rsidR="008768FE">
        <w:rPr>
          <w:rFonts w:ascii="Times New Roman" w:hAnsi="Times New Roman" w:cs="Times New Roman"/>
          <w:sz w:val="24"/>
          <w:szCs w:val="24"/>
        </w:rPr>
        <w:t>of</w:t>
      </w:r>
      <w:r w:rsidR="00693DAC" w:rsidRPr="00B8648C">
        <w:rPr>
          <w:rFonts w:ascii="Times New Roman" w:hAnsi="Times New Roman" w:cs="Times New Roman"/>
          <w:sz w:val="24"/>
          <w:szCs w:val="24"/>
        </w:rPr>
        <w:t xml:space="preserve"> 300,461</w:t>
      </w:r>
      <w:r w:rsidR="008768FE">
        <w:rPr>
          <w:rFonts w:ascii="Times New Roman" w:hAnsi="Times New Roman" w:cs="Times New Roman"/>
          <w:sz w:val="24"/>
          <w:szCs w:val="24"/>
        </w:rPr>
        <w:t xml:space="preserve"> fulltime equivalent</w:t>
      </w:r>
      <w:r w:rsidR="00693DAC" w:rsidRPr="00B8648C">
        <w:rPr>
          <w:rFonts w:ascii="Times New Roman" w:hAnsi="Times New Roman" w:cs="Times New Roman"/>
          <w:sz w:val="24"/>
          <w:szCs w:val="24"/>
        </w:rPr>
        <w:t xml:space="preserve"> </w:t>
      </w:r>
      <w:r w:rsidR="008768FE">
        <w:rPr>
          <w:rFonts w:ascii="Times New Roman" w:hAnsi="Times New Roman" w:cs="Times New Roman"/>
          <w:sz w:val="24"/>
          <w:szCs w:val="24"/>
        </w:rPr>
        <w:t xml:space="preserve">enrolees </w:t>
      </w:r>
      <w:r w:rsidR="00693DAC" w:rsidRPr="00B8648C">
        <w:rPr>
          <w:rFonts w:ascii="Times New Roman" w:hAnsi="Times New Roman" w:cs="Times New Roman"/>
          <w:sz w:val="24"/>
          <w:szCs w:val="24"/>
        </w:rPr>
        <w:t>(</w:t>
      </w:r>
      <w:r w:rsidR="004E7EAE" w:rsidRPr="00B8648C">
        <w:rPr>
          <w:rFonts w:ascii="Times New Roman" w:hAnsi="Times New Roman" w:cs="Times New Roman"/>
          <w:sz w:val="24"/>
          <w:szCs w:val="24"/>
        </w:rPr>
        <w:t>Hansard, 1981)</w:t>
      </w:r>
      <w:r w:rsidR="00184945" w:rsidRPr="00B8648C">
        <w:rPr>
          <w:rFonts w:ascii="Times New Roman" w:hAnsi="Times New Roman" w:cs="Times New Roman"/>
          <w:sz w:val="24"/>
          <w:szCs w:val="24"/>
        </w:rPr>
        <w:t xml:space="preserve">. </w:t>
      </w:r>
      <w:r w:rsidR="008768FE">
        <w:rPr>
          <w:rFonts w:ascii="Times New Roman" w:hAnsi="Times New Roman" w:cs="Times New Roman"/>
          <w:sz w:val="24"/>
          <w:szCs w:val="24"/>
        </w:rPr>
        <w:t>In</w:t>
      </w:r>
      <w:r w:rsidR="003A36F1" w:rsidRPr="00B8648C">
        <w:rPr>
          <w:rFonts w:ascii="Times New Roman" w:hAnsi="Times New Roman" w:cs="Times New Roman"/>
          <w:sz w:val="24"/>
          <w:szCs w:val="24"/>
        </w:rPr>
        <w:t xml:space="preserve"> 1999 the new labour government </w:t>
      </w:r>
      <w:r w:rsidR="00916485">
        <w:rPr>
          <w:rFonts w:ascii="Times New Roman" w:hAnsi="Times New Roman" w:cs="Times New Roman"/>
          <w:sz w:val="24"/>
          <w:szCs w:val="24"/>
        </w:rPr>
        <w:t xml:space="preserve">delivered a pivotal </w:t>
      </w:r>
      <w:r w:rsidR="0068285F">
        <w:rPr>
          <w:rFonts w:ascii="Times New Roman" w:hAnsi="Times New Roman" w:cs="Times New Roman"/>
          <w:sz w:val="24"/>
          <w:szCs w:val="24"/>
        </w:rPr>
        <w:t xml:space="preserve">policy </w:t>
      </w:r>
      <w:r w:rsidR="00916485">
        <w:rPr>
          <w:rFonts w:ascii="Times New Roman" w:hAnsi="Times New Roman" w:cs="Times New Roman"/>
          <w:sz w:val="24"/>
          <w:szCs w:val="24"/>
        </w:rPr>
        <w:t>change to</w:t>
      </w:r>
      <w:r w:rsidR="0068285F">
        <w:rPr>
          <w:rFonts w:ascii="Times New Roman" w:hAnsi="Times New Roman" w:cs="Times New Roman"/>
          <w:sz w:val="24"/>
          <w:szCs w:val="24"/>
        </w:rPr>
        <w:t xml:space="preserve"> education from compulsory school through to</w:t>
      </w:r>
      <w:r w:rsidR="00916485">
        <w:rPr>
          <w:rFonts w:ascii="Times New Roman" w:hAnsi="Times New Roman" w:cs="Times New Roman"/>
          <w:sz w:val="24"/>
          <w:szCs w:val="24"/>
        </w:rPr>
        <w:t xml:space="preserve"> higher education by</w:t>
      </w:r>
      <w:r w:rsidR="003A36F1" w:rsidRPr="00B8648C">
        <w:rPr>
          <w:rFonts w:ascii="Times New Roman" w:hAnsi="Times New Roman" w:cs="Times New Roman"/>
          <w:sz w:val="24"/>
          <w:szCs w:val="24"/>
        </w:rPr>
        <w:t xml:space="preserve"> focus</w:t>
      </w:r>
      <w:r w:rsidR="00916485">
        <w:rPr>
          <w:rFonts w:ascii="Times New Roman" w:hAnsi="Times New Roman" w:cs="Times New Roman"/>
          <w:sz w:val="24"/>
          <w:szCs w:val="24"/>
        </w:rPr>
        <w:t>ing</w:t>
      </w:r>
      <w:r w:rsidR="003A36F1" w:rsidRPr="00B8648C">
        <w:rPr>
          <w:rFonts w:ascii="Times New Roman" w:hAnsi="Times New Roman" w:cs="Times New Roman"/>
          <w:sz w:val="24"/>
          <w:szCs w:val="24"/>
        </w:rPr>
        <w:t xml:space="preserve"> on</w:t>
      </w:r>
      <w:r w:rsidR="00D16814" w:rsidRPr="00B8648C">
        <w:rPr>
          <w:rFonts w:ascii="Times New Roman" w:hAnsi="Times New Roman" w:cs="Times New Roman"/>
          <w:sz w:val="24"/>
          <w:szCs w:val="24"/>
        </w:rPr>
        <w:t xml:space="preserve"> ‘</w:t>
      </w:r>
      <w:r w:rsidR="00916485" w:rsidRPr="00B8648C">
        <w:rPr>
          <w:rFonts w:ascii="Times New Roman" w:hAnsi="Times New Roman" w:cs="Times New Roman"/>
          <w:sz w:val="24"/>
          <w:szCs w:val="24"/>
        </w:rPr>
        <w:t>Education, Education, Education’</w:t>
      </w:r>
      <w:r w:rsidR="00900311">
        <w:rPr>
          <w:rFonts w:ascii="Times New Roman" w:hAnsi="Times New Roman" w:cs="Times New Roman"/>
          <w:sz w:val="24"/>
          <w:szCs w:val="24"/>
        </w:rPr>
        <w:t xml:space="preserve"> (Blair, 1999)</w:t>
      </w:r>
      <w:r w:rsidR="0068285F">
        <w:rPr>
          <w:rFonts w:ascii="Times New Roman" w:hAnsi="Times New Roman" w:cs="Times New Roman"/>
          <w:sz w:val="24"/>
          <w:szCs w:val="24"/>
        </w:rPr>
        <w:t>.</w:t>
      </w:r>
      <w:r w:rsidR="003A36F1" w:rsidRPr="00B8648C">
        <w:rPr>
          <w:rFonts w:ascii="Times New Roman" w:hAnsi="Times New Roman" w:cs="Times New Roman"/>
          <w:sz w:val="24"/>
          <w:szCs w:val="24"/>
        </w:rPr>
        <w:t xml:space="preserve"> </w:t>
      </w:r>
      <w:r w:rsidR="00900311">
        <w:rPr>
          <w:rFonts w:ascii="Times New Roman" w:hAnsi="Times New Roman" w:cs="Times New Roman"/>
          <w:sz w:val="24"/>
          <w:szCs w:val="24"/>
        </w:rPr>
        <w:t>This policy focus was</w:t>
      </w:r>
      <w:r w:rsidR="003A36F1" w:rsidRPr="00B8648C">
        <w:rPr>
          <w:rFonts w:ascii="Times New Roman" w:hAnsi="Times New Roman" w:cs="Times New Roman"/>
          <w:sz w:val="24"/>
          <w:szCs w:val="24"/>
        </w:rPr>
        <w:t xml:space="preserve"> </w:t>
      </w:r>
      <w:r w:rsidR="00900311">
        <w:rPr>
          <w:rFonts w:ascii="Times New Roman" w:hAnsi="Times New Roman" w:cs="Times New Roman"/>
          <w:sz w:val="24"/>
          <w:szCs w:val="24"/>
        </w:rPr>
        <w:t>accompanied by</w:t>
      </w:r>
      <w:r w:rsidR="008E7C4D" w:rsidRPr="00B8648C">
        <w:rPr>
          <w:rFonts w:ascii="Times New Roman" w:hAnsi="Times New Roman" w:cs="Times New Roman"/>
          <w:sz w:val="24"/>
          <w:szCs w:val="24"/>
        </w:rPr>
        <w:t xml:space="preserve"> aim to</w:t>
      </w:r>
      <w:r w:rsidR="00D16814" w:rsidRPr="00B8648C">
        <w:rPr>
          <w:rFonts w:ascii="Times New Roman" w:hAnsi="Times New Roman" w:cs="Times New Roman"/>
          <w:sz w:val="24"/>
          <w:szCs w:val="24"/>
        </w:rPr>
        <w:t xml:space="preserve"> increase university </w:t>
      </w:r>
      <w:r w:rsidRPr="00B8648C">
        <w:rPr>
          <w:rFonts w:ascii="Times New Roman" w:hAnsi="Times New Roman" w:cs="Times New Roman"/>
          <w:sz w:val="24"/>
          <w:szCs w:val="24"/>
        </w:rPr>
        <w:t>enrolment</w:t>
      </w:r>
      <w:r w:rsidR="00900311">
        <w:rPr>
          <w:rFonts w:ascii="Times New Roman" w:hAnsi="Times New Roman" w:cs="Times New Roman"/>
          <w:sz w:val="24"/>
          <w:szCs w:val="24"/>
        </w:rPr>
        <w:t>,</w:t>
      </w:r>
      <w:r w:rsidR="00A94174" w:rsidRPr="00B8648C">
        <w:rPr>
          <w:rFonts w:ascii="Times New Roman" w:hAnsi="Times New Roman" w:cs="Times New Roman"/>
          <w:sz w:val="24"/>
          <w:szCs w:val="24"/>
        </w:rPr>
        <w:t xml:space="preserve"> of </w:t>
      </w:r>
      <w:r w:rsidR="005850A4" w:rsidRPr="00B8648C">
        <w:rPr>
          <w:rFonts w:ascii="Times New Roman" w:hAnsi="Times New Roman" w:cs="Times New Roman"/>
          <w:sz w:val="24"/>
          <w:szCs w:val="24"/>
        </w:rPr>
        <w:t>18–30-year-olds</w:t>
      </w:r>
      <w:r w:rsidR="00900311">
        <w:rPr>
          <w:rFonts w:ascii="Times New Roman" w:hAnsi="Times New Roman" w:cs="Times New Roman"/>
          <w:sz w:val="24"/>
          <w:szCs w:val="24"/>
        </w:rPr>
        <w:t>,</w:t>
      </w:r>
      <w:r w:rsidR="009C0241" w:rsidRPr="00B8648C">
        <w:rPr>
          <w:rFonts w:ascii="Times New Roman" w:hAnsi="Times New Roman" w:cs="Times New Roman"/>
          <w:sz w:val="24"/>
          <w:szCs w:val="24"/>
        </w:rPr>
        <w:t xml:space="preserve"> to 50% by </w:t>
      </w:r>
      <w:r w:rsidR="00184945" w:rsidRPr="00B8648C">
        <w:rPr>
          <w:rFonts w:ascii="Times New Roman" w:hAnsi="Times New Roman" w:cs="Times New Roman"/>
          <w:sz w:val="24"/>
          <w:szCs w:val="24"/>
        </w:rPr>
        <w:t>2010</w:t>
      </w:r>
      <w:r w:rsidR="00900311">
        <w:rPr>
          <w:rFonts w:ascii="Times New Roman" w:hAnsi="Times New Roman" w:cs="Times New Roman"/>
          <w:sz w:val="24"/>
          <w:szCs w:val="24"/>
        </w:rPr>
        <w:t xml:space="preserve"> and </w:t>
      </w:r>
      <w:r w:rsidR="00781941">
        <w:rPr>
          <w:rFonts w:ascii="Times New Roman" w:hAnsi="Times New Roman" w:cs="Times New Roman"/>
          <w:sz w:val="24"/>
          <w:szCs w:val="24"/>
        </w:rPr>
        <w:t>reflective the rise in globalisation and the needs of the new</w:t>
      </w:r>
      <w:r w:rsidR="00420677" w:rsidRPr="00B8648C">
        <w:rPr>
          <w:rFonts w:ascii="Times New Roman" w:hAnsi="Times New Roman" w:cs="Times New Roman"/>
          <w:sz w:val="24"/>
          <w:szCs w:val="24"/>
        </w:rPr>
        <w:t xml:space="preserve"> ‘</w:t>
      </w:r>
      <w:r w:rsidR="001D6CAF" w:rsidRPr="00B8648C">
        <w:rPr>
          <w:rFonts w:ascii="Times New Roman" w:hAnsi="Times New Roman" w:cs="Times New Roman"/>
          <w:sz w:val="24"/>
          <w:szCs w:val="24"/>
        </w:rPr>
        <w:t>knowledge</w:t>
      </w:r>
      <w:r w:rsidR="00420677" w:rsidRPr="00B8648C">
        <w:rPr>
          <w:rFonts w:ascii="Times New Roman" w:hAnsi="Times New Roman" w:cs="Times New Roman"/>
          <w:sz w:val="24"/>
          <w:szCs w:val="24"/>
        </w:rPr>
        <w:t xml:space="preserve"> economy’ </w:t>
      </w:r>
      <w:r w:rsidR="00E32C44" w:rsidRPr="00B8648C">
        <w:rPr>
          <w:rFonts w:ascii="Times New Roman" w:hAnsi="Times New Roman" w:cs="Times New Roman"/>
          <w:sz w:val="24"/>
          <w:szCs w:val="24"/>
        </w:rPr>
        <w:t>(</w:t>
      </w:r>
      <w:r w:rsidR="00BB50A7" w:rsidRPr="00B8648C">
        <w:rPr>
          <w:rFonts w:ascii="Times New Roman" w:hAnsi="Times New Roman" w:cs="Times New Roman"/>
          <w:sz w:val="24"/>
          <w:szCs w:val="24"/>
        </w:rPr>
        <w:t>Blair, 1999</w:t>
      </w:r>
      <w:r w:rsidR="00A8463F" w:rsidRPr="00B8648C">
        <w:rPr>
          <w:rFonts w:ascii="Times New Roman" w:hAnsi="Times New Roman" w:cs="Times New Roman"/>
          <w:sz w:val="24"/>
          <w:szCs w:val="24"/>
        </w:rPr>
        <w:t>; House of Lords, 2018</w:t>
      </w:r>
      <w:r w:rsidR="00BB50A7" w:rsidRPr="00B8648C">
        <w:rPr>
          <w:rFonts w:ascii="Times New Roman" w:hAnsi="Times New Roman" w:cs="Times New Roman"/>
          <w:sz w:val="24"/>
          <w:szCs w:val="24"/>
        </w:rPr>
        <w:t>).</w:t>
      </w:r>
      <w:r w:rsidR="008E7C4D" w:rsidRPr="00B8648C">
        <w:rPr>
          <w:rFonts w:ascii="Times New Roman" w:hAnsi="Times New Roman" w:cs="Times New Roman"/>
          <w:sz w:val="24"/>
          <w:szCs w:val="24"/>
        </w:rPr>
        <w:t xml:space="preserve"> </w:t>
      </w:r>
      <w:r w:rsidR="002C5E92" w:rsidRPr="00B8648C">
        <w:rPr>
          <w:rFonts w:ascii="Times New Roman" w:hAnsi="Times New Roman" w:cs="Times New Roman"/>
          <w:sz w:val="24"/>
          <w:szCs w:val="24"/>
        </w:rPr>
        <w:t xml:space="preserve"> </w:t>
      </w:r>
      <w:r w:rsidR="009F5658">
        <w:rPr>
          <w:rFonts w:ascii="Times New Roman" w:hAnsi="Times New Roman" w:cs="Times New Roman"/>
          <w:sz w:val="24"/>
          <w:szCs w:val="24"/>
        </w:rPr>
        <w:t xml:space="preserve">Blair’s vision was beginning to take shape was on course to deliver the policy target of 50% of </w:t>
      </w:r>
      <w:r w:rsidR="009F5658" w:rsidRPr="00B8648C">
        <w:rPr>
          <w:rFonts w:ascii="Times New Roman" w:hAnsi="Times New Roman" w:cs="Times New Roman"/>
          <w:sz w:val="24"/>
          <w:szCs w:val="24"/>
        </w:rPr>
        <w:t xml:space="preserve">18–30-year-olds </w:t>
      </w:r>
      <w:r w:rsidR="009F5658">
        <w:rPr>
          <w:rFonts w:ascii="Times New Roman" w:hAnsi="Times New Roman" w:cs="Times New Roman"/>
          <w:sz w:val="24"/>
          <w:szCs w:val="24"/>
        </w:rPr>
        <w:t xml:space="preserve">enrolling in higher education by 2010. </w:t>
      </w:r>
      <w:r w:rsidR="00781941">
        <w:rPr>
          <w:rFonts w:ascii="Times New Roman" w:hAnsi="Times New Roman" w:cs="Times New Roman"/>
          <w:sz w:val="24"/>
          <w:szCs w:val="24"/>
        </w:rPr>
        <w:t xml:space="preserve">Prior to </w:t>
      </w:r>
      <w:r w:rsidR="009F5658">
        <w:rPr>
          <w:rFonts w:ascii="Times New Roman" w:hAnsi="Times New Roman" w:cs="Times New Roman"/>
          <w:sz w:val="24"/>
          <w:szCs w:val="24"/>
        </w:rPr>
        <w:t>his</w:t>
      </w:r>
      <w:r w:rsidR="00781941">
        <w:rPr>
          <w:rFonts w:ascii="Times New Roman" w:hAnsi="Times New Roman" w:cs="Times New Roman"/>
          <w:sz w:val="24"/>
          <w:szCs w:val="24"/>
        </w:rPr>
        <w:t xml:space="preserve"> </w:t>
      </w:r>
      <w:r w:rsidR="00927EB2">
        <w:rPr>
          <w:rFonts w:ascii="Times New Roman" w:hAnsi="Times New Roman" w:cs="Times New Roman"/>
          <w:sz w:val="24"/>
          <w:szCs w:val="24"/>
        </w:rPr>
        <w:t>announcement in</w:t>
      </w:r>
      <w:r w:rsidR="0010013F" w:rsidRPr="00B8648C">
        <w:rPr>
          <w:rFonts w:ascii="Times New Roman" w:hAnsi="Times New Roman" w:cs="Times New Roman"/>
          <w:sz w:val="24"/>
          <w:szCs w:val="24"/>
        </w:rPr>
        <w:t xml:space="preserve"> 1997 there were 336,000 acceptances through UCAS</w:t>
      </w:r>
      <w:r w:rsidR="00D261E5">
        <w:rPr>
          <w:rFonts w:ascii="Times New Roman" w:hAnsi="Times New Roman" w:cs="Times New Roman"/>
          <w:sz w:val="24"/>
          <w:szCs w:val="24"/>
        </w:rPr>
        <w:t>, by 2022 this figure rose to 563,000</w:t>
      </w:r>
      <w:r w:rsidR="002956FA">
        <w:rPr>
          <w:rFonts w:ascii="Times New Roman" w:hAnsi="Times New Roman" w:cs="Times New Roman"/>
          <w:sz w:val="24"/>
          <w:szCs w:val="24"/>
        </w:rPr>
        <w:t xml:space="preserve"> </w:t>
      </w:r>
      <w:r w:rsidR="00D52F06">
        <w:rPr>
          <w:rFonts w:ascii="Times New Roman" w:hAnsi="Times New Roman" w:cs="Times New Roman"/>
          <w:sz w:val="24"/>
          <w:szCs w:val="24"/>
        </w:rPr>
        <w:t>students accepted on undergraduate university courses</w:t>
      </w:r>
      <w:r w:rsidR="00C923DB">
        <w:rPr>
          <w:rFonts w:ascii="Times New Roman" w:hAnsi="Times New Roman" w:cs="Times New Roman"/>
          <w:sz w:val="24"/>
          <w:szCs w:val="24"/>
        </w:rPr>
        <w:t xml:space="preserve">; over this </w:t>
      </w:r>
      <w:r w:rsidR="004E4CE8">
        <w:rPr>
          <w:rFonts w:ascii="Times New Roman" w:hAnsi="Times New Roman" w:cs="Times New Roman"/>
          <w:sz w:val="24"/>
          <w:szCs w:val="24"/>
        </w:rPr>
        <w:t>23-year</w:t>
      </w:r>
      <w:r w:rsidR="00C923DB">
        <w:rPr>
          <w:rFonts w:ascii="Times New Roman" w:hAnsi="Times New Roman" w:cs="Times New Roman"/>
          <w:sz w:val="24"/>
          <w:szCs w:val="24"/>
        </w:rPr>
        <w:t xml:space="preserve"> period </w:t>
      </w:r>
      <w:r w:rsidR="00935BA6">
        <w:rPr>
          <w:rFonts w:ascii="Times New Roman" w:hAnsi="Times New Roman" w:cs="Times New Roman"/>
          <w:sz w:val="24"/>
          <w:szCs w:val="24"/>
        </w:rPr>
        <w:t xml:space="preserve">this was </w:t>
      </w:r>
      <w:r w:rsidR="00C923DB">
        <w:rPr>
          <w:rFonts w:ascii="Times New Roman" w:hAnsi="Times New Roman" w:cs="Times New Roman"/>
          <w:sz w:val="24"/>
          <w:szCs w:val="24"/>
        </w:rPr>
        <w:t xml:space="preserve">an </w:t>
      </w:r>
      <w:r w:rsidR="00C923DB">
        <w:rPr>
          <w:rFonts w:ascii="Times New Roman" w:hAnsi="Times New Roman" w:cs="Times New Roman"/>
          <w:sz w:val="24"/>
          <w:szCs w:val="24"/>
        </w:rPr>
        <w:t xml:space="preserve">increase </w:t>
      </w:r>
      <w:r w:rsidR="00C923DB">
        <w:rPr>
          <w:rFonts w:ascii="Times New Roman" w:hAnsi="Times New Roman" w:cs="Times New Roman"/>
          <w:sz w:val="24"/>
          <w:szCs w:val="24"/>
        </w:rPr>
        <w:t xml:space="preserve">of </w:t>
      </w:r>
      <w:r w:rsidR="002956FA">
        <w:rPr>
          <w:rFonts w:ascii="Times New Roman" w:hAnsi="Times New Roman" w:cs="Times New Roman"/>
          <w:sz w:val="24"/>
          <w:szCs w:val="24"/>
        </w:rPr>
        <w:t xml:space="preserve">68% </w:t>
      </w:r>
      <w:r w:rsidR="00D52F06">
        <w:rPr>
          <w:rFonts w:ascii="Times New Roman" w:hAnsi="Times New Roman" w:cs="Times New Roman"/>
          <w:sz w:val="24"/>
          <w:szCs w:val="24"/>
        </w:rPr>
        <w:t>(Montacute &amp; Cullinane, 2023, p. 8)</w:t>
      </w:r>
      <w:r w:rsidR="00B91CCB">
        <w:rPr>
          <w:rFonts w:ascii="Times New Roman" w:hAnsi="Times New Roman" w:cs="Times New Roman"/>
          <w:sz w:val="24"/>
          <w:szCs w:val="24"/>
        </w:rPr>
        <w:t xml:space="preserve">. </w:t>
      </w:r>
      <w:r w:rsidR="003D13B3">
        <w:rPr>
          <w:rFonts w:ascii="Times New Roman" w:hAnsi="Times New Roman" w:cs="Times New Roman"/>
          <w:sz w:val="24"/>
          <w:szCs w:val="24"/>
        </w:rPr>
        <w:t>However, the</w:t>
      </w:r>
      <w:r w:rsidR="00EA319E">
        <w:rPr>
          <w:rFonts w:ascii="Times New Roman" w:hAnsi="Times New Roman" w:cs="Times New Roman"/>
          <w:sz w:val="24"/>
          <w:szCs w:val="24"/>
        </w:rPr>
        <w:t>se</w:t>
      </w:r>
      <w:r w:rsidR="003D13B3">
        <w:rPr>
          <w:rFonts w:ascii="Times New Roman" w:hAnsi="Times New Roman" w:cs="Times New Roman"/>
          <w:sz w:val="24"/>
          <w:szCs w:val="24"/>
        </w:rPr>
        <w:t xml:space="preserve"> </w:t>
      </w:r>
      <w:r w:rsidR="002B595B">
        <w:rPr>
          <w:rFonts w:ascii="Times New Roman" w:hAnsi="Times New Roman" w:cs="Times New Roman"/>
          <w:sz w:val="24"/>
          <w:szCs w:val="24"/>
        </w:rPr>
        <w:t xml:space="preserve">increased student numbers </w:t>
      </w:r>
      <w:r w:rsidR="007975E7">
        <w:rPr>
          <w:rFonts w:ascii="Times New Roman" w:hAnsi="Times New Roman" w:cs="Times New Roman"/>
          <w:sz w:val="24"/>
          <w:szCs w:val="24"/>
        </w:rPr>
        <w:t>were</w:t>
      </w:r>
      <w:r w:rsidR="002B595B">
        <w:rPr>
          <w:rFonts w:ascii="Times New Roman" w:hAnsi="Times New Roman" w:cs="Times New Roman"/>
          <w:sz w:val="24"/>
          <w:szCs w:val="24"/>
        </w:rPr>
        <w:t xml:space="preserve"> arriving from </w:t>
      </w:r>
      <w:r w:rsidR="00B91CCB" w:rsidRPr="00B8648C">
        <w:rPr>
          <w:rFonts w:ascii="Times New Roman" w:hAnsi="Times New Roman" w:cs="Times New Roman"/>
          <w:sz w:val="24"/>
          <w:szCs w:val="24"/>
        </w:rPr>
        <w:t>state schools</w:t>
      </w:r>
      <w:r w:rsidR="00EA319E">
        <w:rPr>
          <w:rFonts w:ascii="Times New Roman" w:hAnsi="Times New Roman" w:cs="Times New Roman"/>
          <w:sz w:val="24"/>
          <w:szCs w:val="24"/>
        </w:rPr>
        <w:t xml:space="preserve"> as well as the more traditional grammar and private school </w:t>
      </w:r>
      <w:r w:rsidR="007975E7">
        <w:rPr>
          <w:rFonts w:ascii="Times New Roman" w:hAnsi="Times New Roman" w:cs="Times New Roman"/>
          <w:sz w:val="24"/>
          <w:szCs w:val="24"/>
        </w:rPr>
        <w:t>cohorts</w:t>
      </w:r>
      <w:r w:rsidR="004E4CE8">
        <w:rPr>
          <w:rFonts w:ascii="Times New Roman" w:hAnsi="Times New Roman" w:cs="Times New Roman"/>
          <w:sz w:val="24"/>
          <w:szCs w:val="24"/>
        </w:rPr>
        <w:t xml:space="preserve">; state school entrants to university </w:t>
      </w:r>
      <w:r w:rsidR="00B91CCB" w:rsidRPr="00B8648C">
        <w:rPr>
          <w:rFonts w:ascii="Times New Roman" w:hAnsi="Times New Roman" w:cs="Times New Roman"/>
          <w:sz w:val="24"/>
          <w:szCs w:val="24"/>
        </w:rPr>
        <w:t>increas</w:t>
      </w:r>
      <w:r w:rsidR="004E4CE8">
        <w:rPr>
          <w:rFonts w:ascii="Times New Roman" w:hAnsi="Times New Roman" w:cs="Times New Roman"/>
          <w:sz w:val="24"/>
          <w:szCs w:val="24"/>
        </w:rPr>
        <w:t>ed</w:t>
      </w:r>
      <w:r w:rsidR="00B91CCB" w:rsidRPr="00B8648C">
        <w:rPr>
          <w:rFonts w:ascii="Times New Roman" w:hAnsi="Times New Roman" w:cs="Times New Roman"/>
          <w:sz w:val="24"/>
          <w:szCs w:val="24"/>
        </w:rPr>
        <w:t xml:space="preserve"> from </w:t>
      </w:r>
      <w:r w:rsidR="004A3364">
        <w:rPr>
          <w:rFonts w:ascii="Times New Roman" w:hAnsi="Times New Roman" w:cs="Times New Roman"/>
          <w:sz w:val="24"/>
          <w:szCs w:val="24"/>
        </w:rPr>
        <w:t>238,350</w:t>
      </w:r>
      <w:r w:rsidR="004A3364">
        <w:rPr>
          <w:rFonts w:ascii="Times New Roman" w:hAnsi="Times New Roman" w:cs="Times New Roman"/>
          <w:sz w:val="24"/>
          <w:szCs w:val="24"/>
        </w:rPr>
        <w:t xml:space="preserve"> (</w:t>
      </w:r>
      <w:r w:rsidR="004A3364" w:rsidRPr="00B8648C">
        <w:rPr>
          <w:rFonts w:ascii="Times New Roman" w:hAnsi="Times New Roman" w:cs="Times New Roman"/>
          <w:sz w:val="24"/>
          <w:szCs w:val="24"/>
        </w:rPr>
        <w:t>82%</w:t>
      </w:r>
      <w:r w:rsidR="004A3364">
        <w:rPr>
          <w:rFonts w:ascii="Times New Roman" w:hAnsi="Times New Roman" w:cs="Times New Roman"/>
          <w:sz w:val="24"/>
          <w:szCs w:val="24"/>
        </w:rPr>
        <w:t>)</w:t>
      </w:r>
      <w:r w:rsidR="00B91CCB" w:rsidRPr="00B8648C">
        <w:rPr>
          <w:rFonts w:ascii="Times New Roman" w:hAnsi="Times New Roman" w:cs="Times New Roman"/>
          <w:sz w:val="24"/>
          <w:szCs w:val="24"/>
        </w:rPr>
        <w:t xml:space="preserve"> in 1997 to </w:t>
      </w:r>
      <w:r w:rsidR="004E4CE8">
        <w:rPr>
          <w:rFonts w:ascii="Times New Roman" w:hAnsi="Times New Roman" w:cs="Times New Roman"/>
          <w:sz w:val="24"/>
          <w:szCs w:val="24"/>
        </w:rPr>
        <w:t>402,880 (</w:t>
      </w:r>
      <w:r w:rsidR="00B91CCB" w:rsidRPr="00B8648C">
        <w:rPr>
          <w:rFonts w:ascii="Times New Roman" w:hAnsi="Times New Roman" w:cs="Times New Roman"/>
          <w:sz w:val="24"/>
          <w:szCs w:val="24"/>
        </w:rPr>
        <w:t>90%</w:t>
      </w:r>
      <w:r w:rsidR="004E4CE8">
        <w:rPr>
          <w:rFonts w:ascii="Times New Roman" w:hAnsi="Times New Roman" w:cs="Times New Roman"/>
          <w:sz w:val="24"/>
          <w:szCs w:val="24"/>
        </w:rPr>
        <w:t>)</w:t>
      </w:r>
      <w:r w:rsidR="00B91CCB" w:rsidRPr="00B8648C">
        <w:rPr>
          <w:rFonts w:ascii="Times New Roman" w:hAnsi="Times New Roman" w:cs="Times New Roman"/>
          <w:sz w:val="24"/>
          <w:szCs w:val="24"/>
        </w:rPr>
        <w:t xml:space="preserve"> in 2020</w:t>
      </w:r>
      <w:r w:rsidR="000D31AE" w:rsidRPr="00B8648C">
        <w:rPr>
          <w:rFonts w:ascii="Times New Roman" w:hAnsi="Times New Roman" w:cs="Times New Roman"/>
          <w:sz w:val="24"/>
          <w:szCs w:val="24"/>
        </w:rPr>
        <w:t xml:space="preserve"> </w:t>
      </w:r>
      <w:r w:rsidR="00D40ACD" w:rsidRPr="00B8648C">
        <w:rPr>
          <w:rFonts w:ascii="Times New Roman" w:hAnsi="Times New Roman" w:cs="Times New Roman"/>
          <w:sz w:val="24"/>
          <w:szCs w:val="24"/>
        </w:rPr>
        <w:t>(Montacute &amp; Cullinane, 2023).</w:t>
      </w:r>
      <w:r w:rsidR="00184945" w:rsidRPr="00B8648C">
        <w:rPr>
          <w:rFonts w:ascii="Times New Roman" w:hAnsi="Times New Roman" w:cs="Times New Roman"/>
          <w:sz w:val="24"/>
          <w:szCs w:val="24"/>
        </w:rPr>
        <w:t xml:space="preserve"> </w:t>
      </w:r>
      <w:r w:rsidR="00193B9C">
        <w:rPr>
          <w:rFonts w:ascii="Times New Roman" w:hAnsi="Times New Roman" w:cs="Times New Roman"/>
          <w:sz w:val="24"/>
          <w:szCs w:val="24"/>
        </w:rPr>
        <w:t xml:space="preserve">Interestingly, </w:t>
      </w:r>
      <w:r w:rsidR="0052046E">
        <w:rPr>
          <w:rFonts w:ascii="Times New Roman" w:hAnsi="Times New Roman" w:cs="Times New Roman"/>
          <w:sz w:val="24"/>
          <w:szCs w:val="24"/>
        </w:rPr>
        <w:t>the percentage of pupils from private schools has stayed somewhat static</w:t>
      </w:r>
      <w:r w:rsidR="00747C84">
        <w:rPr>
          <w:rFonts w:ascii="Times New Roman" w:hAnsi="Times New Roman" w:cs="Times New Roman"/>
          <w:sz w:val="24"/>
          <w:szCs w:val="24"/>
        </w:rPr>
        <w:t xml:space="preserve">, around </w:t>
      </w:r>
      <w:r w:rsidR="004E0A5D">
        <w:rPr>
          <w:rFonts w:ascii="Times New Roman" w:hAnsi="Times New Roman" w:cs="Times New Roman"/>
          <w:sz w:val="24"/>
          <w:szCs w:val="24"/>
        </w:rPr>
        <w:t>7%,</w:t>
      </w:r>
      <w:r w:rsidR="0052046E">
        <w:rPr>
          <w:rFonts w:ascii="Times New Roman" w:hAnsi="Times New Roman" w:cs="Times New Roman"/>
          <w:sz w:val="24"/>
          <w:szCs w:val="24"/>
        </w:rPr>
        <w:t xml:space="preserve"> between 1997 and 2022</w:t>
      </w:r>
      <w:r w:rsidR="004E0A5D">
        <w:rPr>
          <w:rFonts w:ascii="Times New Roman" w:hAnsi="Times New Roman" w:cs="Times New Roman"/>
          <w:sz w:val="24"/>
          <w:szCs w:val="24"/>
        </w:rPr>
        <w:t>.</w:t>
      </w:r>
      <w:r w:rsidR="00747C84">
        <w:rPr>
          <w:rFonts w:ascii="Times New Roman" w:hAnsi="Times New Roman" w:cs="Times New Roman"/>
          <w:sz w:val="24"/>
          <w:szCs w:val="24"/>
        </w:rPr>
        <w:t xml:space="preserve"> </w:t>
      </w:r>
      <w:r w:rsidR="004E0A5D">
        <w:rPr>
          <w:rFonts w:ascii="Times New Roman" w:hAnsi="Times New Roman" w:cs="Times New Roman"/>
          <w:sz w:val="24"/>
          <w:szCs w:val="24"/>
        </w:rPr>
        <w:t>H</w:t>
      </w:r>
      <w:r w:rsidR="00747C84">
        <w:rPr>
          <w:rFonts w:ascii="Times New Roman" w:hAnsi="Times New Roman" w:cs="Times New Roman"/>
          <w:sz w:val="24"/>
          <w:szCs w:val="24"/>
        </w:rPr>
        <w:t xml:space="preserve">owever, these </w:t>
      </w:r>
      <w:r w:rsidR="004E0A5D">
        <w:rPr>
          <w:rFonts w:ascii="Times New Roman" w:hAnsi="Times New Roman" w:cs="Times New Roman"/>
          <w:sz w:val="24"/>
          <w:szCs w:val="24"/>
        </w:rPr>
        <w:t xml:space="preserve">privately educated students </w:t>
      </w:r>
      <w:r w:rsidR="00747C84">
        <w:rPr>
          <w:rFonts w:ascii="Times New Roman" w:hAnsi="Times New Roman" w:cs="Times New Roman"/>
          <w:sz w:val="24"/>
          <w:szCs w:val="24"/>
        </w:rPr>
        <w:t>were not evenly spread across all universities</w:t>
      </w:r>
      <w:r w:rsidR="004E0A5D">
        <w:rPr>
          <w:rFonts w:ascii="Times New Roman" w:hAnsi="Times New Roman" w:cs="Times New Roman"/>
          <w:sz w:val="24"/>
          <w:szCs w:val="24"/>
        </w:rPr>
        <w:t>,</w:t>
      </w:r>
      <w:r w:rsidR="00747C84">
        <w:rPr>
          <w:rFonts w:ascii="Times New Roman" w:hAnsi="Times New Roman" w:cs="Times New Roman"/>
          <w:sz w:val="24"/>
          <w:szCs w:val="24"/>
        </w:rPr>
        <w:t xml:space="preserve"> with the</w:t>
      </w:r>
      <w:r w:rsidR="00CD7709">
        <w:rPr>
          <w:rFonts w:ascii="Times New Roman" w:hAnsi="Times New Roman" w:cs="Times New Roman"/>
          <w:sz w:val="24"/>
          <w:szCs w:val="24"/>
        </w:rPr>
        <w:t xml:space="preserve"> Russell Group private school pupils </w:t>
      </w:r>
      <w:r w:rsidR="00141AA9">
        <w:rPr>
          <w:rFonts w:ascii="Times New Roman" w:hAnsi="Times New Roman" w:cs="Times New Roman"/>
          <w:sz w:val="24"/>
          <w:szCs w:val="24"/>
        </w:rPr>
        <w:t>accounted</w:t>
      </w:r>
      <w:r w:rsidR="00CD7709">
        <w:rPr>
          <w:rFonts w:ascii="Times New Roman" w:hAnsi="Times New Roman" w:cs="Times New Roman"/>
          <w:sz w:val="24"/>
          <w:szCs w:val="24"/>
        </w:rPr>
        <w:t xml:space="preserve"> for 15% of their intake </w:t>
      </w:r>
      <w:r w:rsidR="004E0A5D">
        <w:rPr>
          <w:rFonts w:ascii="Times New Roman" w:hAnsi="Times New Roman" w:cs="Times New Roman"/>
          <w:sz w:val="24"/>
          <w:szCs w:val="24"/>
        </w:rPr>
        <w:t xml:space="preserve">when </w:t>
      </w:r>
      <w:r w:rsidR="00141AA9">
        <w:rPr>
          <w:rFonts w:ascii="Times New Roman" w:hAnsi="Times New Roman" w:cs="Times New Roman"/>
          <w:sz w:val="24"/>
          <w:szCs w:val="24"/>
        </w:rPr>
        <w:t xml:space="preserve">compared with other universities. </w:t>
      </w:r>
      <w:r w:rsidR="00C60B7D">
        <w:rPr>
          <w:rFonts w:ascii="Times New Roman" w:hAnsi="Times New Roman" w:cs="Times New Roman"/>
          <w:sz w:val="24"/>
          <w:szCs w:val="24"/>
        </w:rPr>
        <w:t>During</w:t>
      </w:r>
      <w:r w:rsidR="00A31D4B">
        <w:rPr>
          <w:rFonts w:ascii="Times New Roman" w:hAnsi="Times New Roman" w:cs="Times New Roman"/>
          <w:sz w:val="24"/>
          <w:szCs w:val="24"/>
        </w:rPr>
        <w:t xml:space="preserve"> </w:t>
      </w:r>
      <w:r w:rsidR="00A31D4B" w:rsidRPr="00B8648C">
        <w:rPr>
          <w:rFonts w:ascii="Times New Roman" w:hAnsi="Times New Roman" w:cs="Times New Roman"/>
          <w:sz w:val="24"/>
          <w:szCs w:val="24"/>
        </w:rPr>
        <w:t>2022/23</w:t>
      </w:r>
      <w:r w:rsidR="00A31D4B">
        <w:rPr>
          <w:rFonts w:ascii="Times New Roman" w:hAnsi="Times New Roman" w:cs="Times New Roman"/>
          <w:sz w:val="24"/>
          <w:szCs w:val="24"/>
        </w:rPr>
        <w:t>,</w:t>
      </w:r>
      <w:r w:rsidR="00A31D4B" w:rsidRPr="00B8648C">
        <w:rPr>
          <w:rFonts w:ascii="Times New Roman" w:hAnsi="Times New Roman" w:cs="Times New Roman"/>
          <w:sz w:val="24"/>
          <w:szCs w:val="24"/>
        </w:rPr>
        <w:t xml:space="preserve"> </w:t>
      </w:r>
      <w:r w:rsidR="000B46B6">
        <w:rPr>
          <w:rFonts w:ascii="Times New Roman" w:hAnsi="Times New Roman" w:cs="Times New Roman"/>
          <w:sz w:val="24"/>
          <w:szCs w:val="24"/>
        </w:rPr>
        <w:t>these numbers</w:t>
      </w:r>
      <w:r w:rsidR="00C60B7D">
        <w:rPr>
          <w:rFonts w:ascii="Times New Roman" w:hAnsi="Times New Roman" w:cs="Times New Roman"/>
          <w:sz w:val="24"/>
          <w:szCs w:val="24"/>
        </w:rPr>
        <w:t xml:space="preserve">, privately and state school </w:t>
      </w:r>
      <w:proofErr w:type="spellStart"/>
      <w:r w:rsidR="00C60B7D">
        <w:rPr>
          <w:rFonts w:ascii="Times New Roman" w:hAnsi="Times New Roman" w:cs="Times New Roman"/>
          <w:sz w:val="24"/>
          <w:szCs w:val="24"/>
        </w:rPr>
        <w:t>entrents</w:t>
      </w:r>
      <w:proofErr w:type="spellEnd"/>
      <w:r w:rsidR="00C60B7D">
        <w:rPr>
          <w:rFonts w:ascii="Times New Roman" w:hAnsi="Times New Roman" w:cs="Times New Roman"/>
          <w:sz w:val="24"/>
          <w:szCs w:val="24"/>
        </w:rPr>
        <w:t>,</w:t>
      </w:r>
      <w:r w:rsidR="00A31D4B">
        <w:rPr>
          <w:rFonts w:ascii="Times New Roman" w:hAnsi="Times New Roman" w:cs="Times New Roman"/>
          <w:sz w:val="24"/>
          <w:szCs w:val="24"/>
        </w:rPr>
        <w:t xml:space="preserve"> equated to </w:t>
      </w:r>
      <w:r w:rsidR="005C0A7C" w:rsidRPr="00B8648C">
        <w:rPr>
          <w:rFonts w:ascii="Times New Roman" w:hAnsi="Times New Roman" w:cs="Times New Roman"/>
          <w:sz w:val="24"/>
          <w:szCs w:val="24"/>
        </w:rPr>
        <w:t xml:space="preserve">2,937,000 </w:t>
      </w:r>
      <w:r w:rsidR="005C0A7C">
        <w:rPr>
          <w:rFonts w:ascii="Times New Roman" w:hAnsi="Times New Roman" w:cs="Times New Roman"/>
          <w:sz w:val="24"/>
          <w:szCs w:val="24"/>
        </w:rPr>
        <w:t xml:space="preserve">students actively enrolled on </w:t>
      </w:r>
      <w:r w:rsidR="00FD763B">
        <w:rPr>
          <w:rFonts w:ascii="Times New Roman" w:hAnsi="Times New Roman" w:cs="Times New Roman"/>
          <w:sz w:val="24"/>
          <w:szCs w:val="24"/>
        </w:rPr>
        <w:t>university</w:t>
      </w:r>
      <w:r w:rsidR="005C0A7C">
        <w:rPr>
          <w:rFonts w:ascii="Times New Roman" w:hAnsi="Times New Roman" w:cs="Times New Roman"/>
          <w:sz w:val="24"/>
          <w:szCs w:val="24"/>
        </w:rPr>
        <w:t xml:space="preserve"> </w:t>
      </w:r>
      <w:r w:rsidR="004356B3">
        <w:rPr>
          <w:rFonts w:ascii="Times New Roman" w:hAnsi="Times New Roman" w:cs="Times New Roman"/>
          <w:sz w:val="24"/>
          <w:szCs w:val="24"/>
        </w:rPr>
        <w:t>courses</w:t>
      </w:r>
      <w:r w:rsidR="00967BB7">
        <w:rPr>
          <w:rFonts w:ascii="Times New Roman" w:hAnsi="Times New Roman" w:cs="Times New Roman"/>
          <w:sz w:val="24"/>
          <w:szCs w:val="24"/>
        </w:rPr>
        <w:t xml:space="preserve"> </w:t>
      </w:r>
      <w:r w:rsidR="00E36461">
        <w:rPr>
          <w:rFonts w:ascii="Times New Roman" w:hAnsi="Times New Roman" w:cs="Times New Roman"/>
          <w:sz w:val="24"/>
          <w:szCs w:val="24"/>
        </w:rPr>
        <w:t xml:space="preserve">including </w:t>
      </w:r>
      <w:r w:rsidR="004356B3">
        <w:rPr>
          <w:rFonts w:ascii="Times New Roman" w:hAnsi="Times New Roman" w:cs="Times New Roman"/>
          <w:sz w:val="24"/>
          <w:szCs w:val="24"/>
        </w:rPr>
        <w:t>parttime, fulltime, distance, home students and international students</w:t>
      </w:r>
      <w:r w:rsidR="00184945" w:rsidRPr="00B8648C">
        <w:rPr>
          <w:rFonts w:ascii="Times New Roman" w:hAnsi="Times New Roman" w:cs="Times New Roman"/>
          <w:sz w:val="24"/>
          <w:szCs w:val="24"/>
        </w:rPr>
        <w:t xml:space="preserve"> (</w:t>
      </w:r>
      <w:r w:rsidR="00626EB4" w:rsidRPr="00B8648C">
        <w:rPr>
          <w:rFonts w:ascii="Times New Roman" w:hAnsi="Times New Roman" w:cs="Times New Roman"/>
          <w:sz w:val="24"/>
          <w:szCs w:val="24"/>
        </w:rPr>
        <w:t>Bolton</w:t>
      </w:r>
      <w:r w:rsidR="00184945" w:rsidRPr="00B8648C">
        <w:rPr>
          <w:rFonts w:ascii="Times New Roman" w:hAnsi="Times New Roman" w:cs="Times New Roman"/>
          <w:sz w:val="24"/>
          <w:szCs w:val="24"/>
        </w:rPr>
        <w:t xml:space="preserve">, 2024). </w:t>
      </w:r>
    </w:p>
    <w:p w14:paraId="014F50C4" w14:textId="77777777" w:rsidR="002054DC" w:rsidRPr="00B8648C" w:rsidRDefault="002054DC" w:rsidP="002B3943">
      <w:pPr>
        <w:spacing w:after="0" w:line="360" w:lineRule="auto"/>
        <w:jc w:val="both"/>
        <w:rPr>
          <w:rFonts w:ascii="Times New Roman" w:hAnsi="Times New Roman" w:cs="Times New Roman"/>
          <w:sz w:val="24"/>
          <w:szCs w:val="24"/>
        </w:rPr>
      </w:pPr>
    </w:p>
    <w:p w14:paraId="6AEF932D" w14:textId="315F2DA5" w:rsidR="005E5EA7" w:rsidRPr="00B8648C" w:rsidRDefault="00D16B6E" w:rsidP="002B39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increase in student </w:t>
      </w:r>
      <w:r w:rsidR="00C72656">
        <w:rPr>
          <w:rFonts w:ascii="Times New Roman" w:hAnsi="Times New Roman" w:cs="Times New Roman"/>
          <w:sz w:val="24"/>
          <w:szCs w:val="24"/>
        </w:rPr>
        <w:t>enrolment</w:t>
      </w:r>
      <w:r>
        <w:rPr>
          <w:rFonts w:ascii="Times New Roman" w:hAnsi="Times New Roman" w:cs="Times New Roman"/>
          <w:sz w:val="24"/>
          <w:szCs w:val="24"/>
        </w:rPr>
        <w:t xml:space="preserve"> on university programmes </w:t>
      </w:r>
      <w:r w:rsidR="00292722">
        <w:rPr>
          <w:rFonts w:ascii="Times New Roman" w:hAnsi="Times New Roman" w:cs="Times New Roman"/>
          <w:sz w:val="24"/>
          <w:szCs w:val="24"/>
        </w:rPr>
        <w:t>where including more students from</w:t>
      </w:r>
      <w:r w:rsidR="003226D9" w:rsidRPr="00B8648C">
        <w:rPr>
          <w:rFonts w:ascii="Times New Roman" w:hAnsi="Times New Roman" w:cs="Times New Roman"/>
          <w:sz w:val="24"/>
          <w:szCs w:val="24"/>
        </w:rPr>
        <w:t xml:space="preserve"> lower socio-</w:t>
      </w:r>
      <w:r w:rsidR="0038667D" w:rsidRPr="00B8648C">
        <w:rPr>
          <w:rFonts w:ascii="Times New Roman" w:hAnsi="Times New Roman" w:cs="Times New Roman"/>
          <w:sz w:val="24"/>
          <w:szCs w:val="24"/>
        </w:rPr>
        <w:t>economic</w:t>
      </w:r>
      <w:r w:rsidR="003226D9" w:rsidRPr="00B8648C">
        <w:rPr>
          <w:rFonts w:ascii="Times New Roman" w:hAnsi="Times New Roman" w:cs="Times New Roman"/>
          <w:sz w:val="24"/>
          <w:szCs w:val="24"/>
        </w:rPr>
        <w:t xml:space="preserve"> </w:t>
      </w:r>
      <w:r w:rsidR="008F0585" w:rsidRPr="00B8648C">
        <w:rPr>
          <w:rFonts w:ascii="Times New Roman" w:hAnsi="Times New Roman" w:cs="Times New Roman"/>
          <w:sz w:val="24"/>
          <w:szCs w:val="24"/>
        </w:rPr>
        <w:t>backgrounds</w:t>
      </w:r>
      <w:r w:rsidR="00967BB7">
        <w:rPr>
          <w:rFonts w:ascii="Times New Roman" w:hAnsi="Times New Roman" w:cs="Times New Roman"/>
          <w:sz w:val="24"/>
          <w:szCs w:val="24"/>
        </w:rPr>
        <w:t xml:space="preserve"> rather</w:t>
      </w:r>
      <w:r w:rsidR="00A03E1A">
        <w:rPr>
          <w:rFonts w:ascii="Times New Roman" w:hAnsi="Times New Roman" w:cs="Times New Roman"/>
          <w:sz w:val="24"/>
          <w:szCs w:val="24"/>
        </w:rPr>
        <w:t xml:space="preserve"> than traditional university </w:t>
      </w:r>
      <w:r w:rsidR="00967BB7">
        <w:rPr>
          <w:rFonts w:ascii="Times New Roman" w:hAnsi="Times New Roman" w:cs="Times New Roman"/>
          <w:sz w:val="24"/>
          <w:szCs w:val="24"/>
        </w:rPr>
        <w:t>entrants from private and grammar school</w:t>
      </w:r>
      <w:r w:rsidR="00C72656">
        <w:rPr>
          <w:rFonts w:ascii="Times New Roman" w:hAnsi="Times New Roman" w:cs="Times New Roman"/>
          <w:sz w:val="24"/>
          <w:szCs w:val="24"/>
        </w:rPr>
        <w:t>. Between</w:t>
      </w:r>
      <w:r w:rsidR="00A03E1A">
        <w:rPr>
          <w:rFonts w:ascii="Times New Roman" w:hAnsi="Times New Roman" w:cs="Times New Roman"/>
          <w:sz w:val="24"/>
          <w:szCs w:val="24"/>
        </w:rPr>
        <w:t xml:space="preserve"> 1997 and 2014 </w:t>
      </w:r>
      <w:r w:rsidR="00B44516">
        <w:rPr>
          <w:rFonts w:ascii="Times New Roman" w:hAnsi="Times New Roman" w:cs="Times New Roman"/>
          <w:sz w:val="24"/>
          <w:szCs w:val="24"/>
        </w:rPr>
        <w:t>the proportion of those students from lower socio-economic backgrounds increased from</w:t>
      </w:r>
      <w:r w:rsidR="003226D9" w:rsidRPr="00B8648C">
        <w:rPr>
          <w:rFonts w:ascii="Times New Roman" w:hAnsi="Times New Roman" w:cs="Times New Roman"/>
          <w:sz w:val="24"/>
          <w:szCs w:val="24"/>
        </w:rPr>
        <w:t xml:space="preserve"> 27% (1997) to 33%</w:t>
      </w:r>
      <w:r w:rsidR="0038667D" w:rsidRPr="00B8648C">
        <w:rPr>
          <w:rFonts w:ascii="Times New Roman" w:hAnsi="Times New Roman" w:cs="Times New Roman"/>
          <w:sz w:val="24"/>
          <w:szCs w:val="24"/>
        </w:rPr>
        <w:t xml:space="preserve"> </w:t>
      </w:r>
      <w:r w:rsidR="003226D9" w:rsidRPr="00B8648C">
        <w:rPr>
          <w:rFonts w:ascii="Times New Roman" w:hAnsi="Times New Roman" w:cs="Times New Roman"/>
          <w:sz w:val="24"/>
          <w:szCs w:val="24"/>
        </w:rPr>
        <w:t>(201</w:t>
      </w:r>
      <w:r w:rsidR="0038667D" w:rsidRPr="00B8648C">
        <w:rPr>
          <w:rFonts w:ascii="Times New Roman" w:hAnsi="Times New Roman" w:cs="Times New Roman"/>
          <w:sz w:val="24"/>
          <w:szCs w:val="24"/>
        </w:rPr>
        <w:t>4) (</w:t>
      </w:r>
      <w:r w:rsidR="009D4D4D" w:rsidRPr="00B8648C">
        <w:rPr>
          <w:rFonts w:ascii="Times New Roman" w:hAnsi="Times New Roman" w:cs="Times New Roman"/>
          <w:sz w:val="24"/>
          <w:szCs w:val="24"/>
        </w:rPr>
        <w:t xml:space="preserve">Montacute &amp; Cullinane, 2023). </w:t>
      </w:r>
      <w:r w:rsidR="005E5EA7" w:rsidRPr="00B8648C">
        <w:rPr>
          <w:rFonts w:ascii="Times New Roman" w:hAnsi="Times New Roman" w:cs="Times New Roman"/>
          <w:sz w:val="24"/>
          <w:szCs w:val="24"/>
        </w:rPr>
        <w:t>S</w:t>
      </w:r>
      <w:r w:rsidR="006F6580" w:rsidRPr="00B8648C">
        <w:rPr>
          <w:rFonts w:ascii="Times New Roman" w:hAnsi="Times New Roman" w:cs="Times New Roman"/>
          <w:sz w:val="24"/>
          <w:szCs w:val="24"/>
        </w:rPr>
        <w:t xml:space="preserve">tatistically those from </w:t>
      </w:r>
    </w:p>
    <w:p w14:paraId="5D2FBD13" w14:textId="77777777" w:rsidR="005E5EA7" w:rsidRPr="00B8648C" w:rsidRDefault="00E00F3B" w:rsidP="00452D2B">
      <w:pPr>
        <w:spacing w:after="0" w:line="240" w:lineRule="auto"/>
        <w:ind w:left="567" w:right="567"/>
        <w:jc w:val="both"/>
        <w:rPr>
          <w:rFonts w:ascii="Times New Roman" w:hAnsi="Times New Roman" w:cs="Times New Roman"/>
          <w:i/>
          <w:iCs/>
          <w:sz w:val="24"/>
          <w:szCs w:val="24"/>
        </w:rPr>
      </w:pPr>
      <w:r w:rsidRPr="00B8648C">
        <w:rPr>
          <w:rFonts w:ascii="Times New Roman" w:hAnsi="Times New Roman" w:cs="Times New Roman"/>
          <w:i/>
          <w:iCs/>
          <w:sz w:val="24"/>
          <w:szCs w:val="24"/>
        </w:rPr>
        <w:t xml:space="preserve">‘Black Minority Ethnic </w:t>
      </w:r>
      <w:r w:rsidR="009E0BE6" w:rsidRPr="00B8648C">
        <w:rPr>
          <w:rFonts w:ascii="Times New Roman" w:hAnsi="Times New Roman" w:cs="Times New Roman"/>
          <w:i/>
          <w:iCs/>
          <w:sz w:val="24"/>
          <w:szCs w:val="24"/>
        </w:rPr>
        <w:t>backgrounds</w:t>
      </w:r>
      <w:r w:rsidRPr="00B8648C">
        <w:rPr>
          <w:rFonts w:ascii="Times New Roman" w:hAnsi="Times New Roman" w:cs="Times New Roman"/>
          <w:i/>
          <w:iCs/>
          <w:sz w:val="24"/>
          <w:szCs w:val="24"/>
        </w:rPr>
        <w:t xml:space="preserve"> and </w:t>
      </w:r>
      <w:r w:rsidR="006F6580" w:rsidRPr="00B8648C">
        <w:rPr>
          <w:rFonts w:ascii="Times New Roman" w:hAnsi="Times New Roman" w:cs="Times New Roman"/>
          <w:i/>
          <w:iCs/>
          <w:sz w:val="24"/>
          <w:szCs w:val="24"/>
        </w:rPr>
        <w:t>lower</w:t>
      </w:r>
      <w:r w:rsidRPr="00B8648C">
        <w:rPr>
          <w:rFonts w:ascii="Times New Roman" w:hAnsi="Times New Roman" w:cs="Times New Roman"/>
          <w:i/>
          <w:iCs/>
          <w:sz w:val="24"/>
          <w:szCs w:val="24"/>
        </w:rPr>
        <w:t xml:space="preserve"> </w:t>
      </w:r>
      <w:r w:rsidR="006F6580" w:rsidRPr="00B8648C">
        <w:rPr>
          <w:rFonts w:ascii="Times New Roman" w:hAnsi="Times New Roman" w:cs="Times New Roman"/>
          <w:i/>
          <w:iCs/>
          <w:sz w:val="24"/>
          <w:szCs w:val="24"/>
        </w:rPr>
        <w:t>socio-economic backgrounds attain lower degree classification</w:t>
      </w:r>
      <w:r w:rsidR="000C7CA2" w:rsidRPr="00B8648C">
        <w:rPr>
          <w:rFonts w:ascii="Times New Roman" w:hAnsi="Times New Roman" w:cs="Times New Roman"/>
          <w:i/>
          <w:iCs/>
          <w:sz w:val="24"/>
          <w:szCs w:val="24"/>
        </w:rPr>
        <w:t xml:space="preserve"> compared to their counterparts from other demographic sub-groups</w:t>
      </w:r>
      <w:r w:rsidR="005E5EA7" w:rsidRPr="00B8648C">
        <w:rPr>
          <w:rFonts w:ascii="Times New Roman" w:hAnsi="Times New Roman" w:cs="Times New Roman"/>
          <w:i/>
          <w:iCs/>
          <w:sz w:val="24"/>
          <w:szCs w:val="24"/>
        </w:rPr>
        <w:t>’</w:t>
      </w:r>
      <w:r w:rsidR="000C7CA2" w:rsidRPr="00B8648C">
        <w:rPr>
          <w:rFonts w:ascii="Times New Roman" w:hAnsi="Times New Roman" w:cs="Times New Roman"/>
          <w:i/>
          <w:iCs/>
          <w:sz w:val="24"/>
          <w:szCs w:val="24"/>
        </w:rPr>
        <w:t xml:space="preserve"> (Banerjee</w:t>
      </w:r>
      <w:r w:rsidR="000D03D0" w:rsidRPr="00B8648C">
        <w:rPr>
          <w:rFonts w:ascii="Times New Roman" w:hAnsi="Times New Roman" w:cs="Times New Roman"/>
          <w:i/>
          <w:iCs/>
          <w:sz w:val="24"/>
          <w:szCs w:val="24"/>
        </w:rPr>
        <w:t xml:space="preserve">, Rigg &amp; Altoe, </w:t>
      </w:r>
      <w:r w:rsidR="000C7CA2" w:rsidRPr="00B8648C">
        <w:rPr>
          <w:rFonts w:ascii="Times New Roman" w:hAnsi="Times New Roman" w:cs="Times New Roman"/>
          <w:i/>
          <w:iCs/>
          <w:sz w:val="24"/>
          <w:szCs w:val="24"/>
        </w:rPr>
        <w:t>2024; Crawford, 2014; Universities UK, 2022).</w:t>
      </w:r>
      <w:r w:rsidR="008E574C" w:rsidRPr="00B8648C">
        <w:rPr>
          <w:rFonts w:ascii="Times New Roman" w:hAnsi="Times New Roman" w:cs="Times New Roman"/>
          <w:i/>
          <w:iCs/>
          <w:sz w:val="24"/>
          <w:szCs w:val="24"/>
        </w:rPr>
        <w:t xml:space="preserve"> </w:t>
      </w:r>
    </w:p>
    <w:p w14:paraId="6097F0E5" w14:textId="77777777" w:rsidR="00452D2B" w:rsidRPr="00B8648C" w:rsidRDefault="00452D2B" w:rsidP="002B3943">
      <w:pPr>
        <w:spacing w:after="0" w:line="360" w:lineRule="auto"/>
        <w:jc w:val="both"/>
        <w:rPr>
          <w:rFonts w:ascii="Times New Roman" w:hAnsi="Times New Roman" w:cs="Times New Roman"/>
          <w:sz w:val="24"/>
          <w:szCs w:val="24"/>
        </w:rPr>
      </w:pPr>
    </w:p>
    <w:p w14:paraId="419A0337" w14:textId="7882782E" w:rsidR="00FD4224" w:rsidRPr="00B8648C" w:rsidRDefault="00765D2D" w:rsidP="002B3943">
      <w:pPr>
        <w:spacing w:after="0" w:line="360" w:lineRule="auto"/>
        <w:jc w:val="both"/>
        <w:rPr>
          <w:rFonts w:ascii="Times New Roman" w:hAnsi="Times New Roman" w:cs="Times New Roman"/>
          <w:i/>
          <w:iCs/>
          <w:sz w:val="24"/>
          <w:szCs w:val="24"/>
        </w:rPr>
      </w:pPr>
      <w:r w:rsidRPr="00B8648C">
        <w:rPr>
          <w:rFonts w:ascii="Times New Roman" w:hAnsi="Times New Roman" w:cs="Times New Roman"/>
          <w:sz w:val="24"/>
          <w:szCs w:val="24"/>
        </w:rPr>
        <w:t>Banerjee (2024, p. 33) outlines that</w:t>
      </w:r>
      <w:r w:rsidR="008E574C" w:rsidRPr="00B8648C">
        <w:rPr>
          <w:rFonts w:ascii="Times New Roman" w:hAnsi="Times New Roman" w:cs="Times New Roman"/>
          <w:sz w:val="24"/>
          <w:szCs w:val="24"/>
        </w:rPr>
        <w:t xml:space="preserve"> </w:t>
      </w:r>
      <w:r w:rsidRPr="00B8648C">
        <w:rPr>
          <w:rFonts w:ascii="Times New Roman" w:hAnsi="Times New Roman" w:cs="Times New Roman"/>
          <w:sz w:val="24"/>
          <w:szCs w:val="24"/>
        </w:rPr>
        <w:t>‘</w:t>
      </w:r>
      <w:r w:rsidR="008E574C" w:rsidRPr="00B8648C">
        <w:rPr>
          <w:rFonts w:ascii="Times New Roman" w:hAnsi="Times New Roman" w:cs="Times New Roman"/>
          <w:sz w:val="24"/>
          <w:szCs w:val="24"/>
        </w:rPr>
        <w:t xml:space="preserve">socio-economic context is complex for students </w:t>
      </w:r>
      <w:r w:rsidR="00CF7D96" w:rsidRPr="00B8648C">
        <w:rPr>
          <w:rFonts w:ascii="Times New Roman" w:hAnsi="Times New Roman" w:cs="Times New Roman"/>
          <w:sz w:val="24"/>
          <w:szCs w:val="24"/>
        </w:rPr>
        <w:t xml:space="preserve">and includes financial constraints, lack of support from family and friends, lower academic attainment at school’; </w:t>
      </w:r>
      <w:r w:rsidR="00050248" w:rsidRPr="00B8648C">
        <w:rPr>
          <w:rFonts w:ascii="Times New Roman" w:hAnsi="Times New Roman" w:cs="Times New Roman"/>
          <w:sz w:val="24"/>
          <w:szCs w:val="24"/>
        </w:rPr>
        <w:t>ethnicity also can lead to lower grades at university as student may experience ‘systemic racism, discrimination and lack of representation</w:t>
      </w:r>
      <w:r w:rsidR="00452D2B" w:rsidRPr="00B8648C">
        <w:rPr>
          <w:rFonts w:ascii="Times New Roman" w:hAnsi="Times New Roman" w:cs="Times New Roman"/>
          <w:sz w:val="24"/>
          <w:szCs w:val="24"/>
        </w:rPr>
        <w:t>’</w:t>
      </w:r>
      <w:r w:rsidR="006E151A" w:rsidRPr="00B8648C">
        <w:rPr>
          <w:rFonts w:ascii="Times New Roman" w:hAnsi="Times New Roman" w:cs="Times New Roman"/>
          <w:sz w:val="24"/>
          <w:szCs w:val="24"/>
        </w:rPr>
        <w:t xml:space="preserve"> </w:t>
      </w:r>
      <w:r w:rsidR="00F1079F">
        <w:rPr>
          <w:rFonts w:ascii="Times New Roman" w:hAnsi="Times New Roman" w:cs="Times New Roman"/>
          <w:sz w:val="24"/>
          <w:szCs w:val="24"/>
        </w:rPr>
        <w:t>within</w:t>
      </w:r>
      <w:r w:rsidR="006E151A" w:rsidRPr="00B8648C">
        <w:rPr>
          <w:rFonts w:ascii="Times New Roman" w:hAnsi="Times New Roman" w:cs="Times New Roman"/>
          <w:sz w:val="24"/>
          <w:szCs w:val="24"/>
        </w:rPr>
        <w:t xml:space="preserve"> HEIs</w:t>
      </w:r>
      <w:r w:rsidR="0013190E" w:rsidRPr="00B8648C">
        <w:rPr>
          <w:rFonts w:ascii="Times New Roman" w:hAnsi="Times New Roman" w:cs="Times New Roman"/>
          <w:sz w:val="24"/>
          <w:szCs w:val="24"/>
        </w:rPr>
        <w:t>.</w:t>
      </w:r>
      <w:r w:rsidR="00F8769D" w:rsidRPr="00B8648C">
        <w:rPr>
          <w:rFonts w:ascii="Times New Roman" w:hAnsi="Times New Roman" w:cs="Times New Roman"/>
          <w:sz w:val="24"/>
          <w:szCs w:val="24"/>
        </w:rPr>
        <w:t xml:space="preserve"> </w:t>
      </w:r>
      <w:r w:rsidR="004A10FC" w:rsidRPr="00B8648C">
        <w:rPr>
          <w:rFonts w:ascii="Times New Roman" w:hAnsi="Times New Roman" w:cs="Times New Roman"/>
          <w:sz w:val="24"/>
          <w:szCs w:val="24"/>
        </w:rPr>
        <w:t>R</w:t>
      </w:r>
      <w:r w:rsidRPr="00B8648C">
        <w:rPr>
          <w:rFonts w:ascii="Times New Roman" w:hAnsi="Times New Roman" w:cs="Times New Roman"/>
          <w:sz w:val="24"/>
          <w:szCs w:val="24"/>
        </w:rPr>
        <w:t xml:space="preserve">ecent </w:t>
      </w:r>
      <w:r w:rsidR="00F8769D" w:rsidRPr="00B8648C">
        <w:rPr>
          <w:rFonts w:ascii="Times New Roman" w:hAnsi="Times New Roman" w:cs="Times New Roman"/>
          <w:sz w:val="24"/>
          <w:szCs w:val="24"/>
        </w:rPr>
        <w:t xml:space="preserve">research </w:t>
      </w:r>
      <w:r w:rsidR="00317175" w:rsidRPr="00B8648C">
        <w:rPr>
          <w:rFonts w:ascii="Times New Roman" w:hAnsi="Times New Roman" w:cs="Times New Roman"/>
          <w:sz w:val="24"/>
          <w:szCs w:val="24"/>
        </w:rPr>
        <w:t>indicates</w:t>
      </w:r>
      <w:r w:rsidR="00F8769D" w:rsidRPr="00B8648C">
        <w:rPr>
          <w:rFonts w:ascii="Times New Roman" w:hAnsi="Times New Roman" w:cs="Times New Roman"/>
          <w:sz w:val="24"/>
          <w:szCs w:val="24"/>
        </w:rPr>
        <w:t xml:space="preserve"> that there are </w:t>
      </w:r>
      <w:r w:rsidR="004A10FC" w:rsidRPr="00B8648C">
        <w:rPr>
          <w:rFonts w:ascii="Times New Roman" w:hAnsi="Times New Roman" w:cs="Times New Roman"/>
          <w:sz w:val="24"/>
          <w:szCs w:val="24"/>
        </w:rPr>
        <w:t>several</w:t>
      </w:r>
      <w:r w:rsidR="00F8769D" w:rsidRPr="00B8648C">
        <w:rPr>
          <w:rFonts w:ascii="Times New Roman" w:hAnsi="Times New Roman" w:cs="Times New Roman"/>
          <w:sz w:val="24"/>
          <w:szCs w:val="24"/>
        </w:rPr>
        <w:t xml:space="preserve"> key </w:t>
      </w:r>
      <w:r w:rsidR="00F77872" w:rsidRPr="00B8648C">
        <w:rPr>
          <w:rFonts w:ascii="Times New Roman" w:hAnsi="Times New Roman" w:cs="Times New Roman"/>
          <w:sz w:val="24"/>
          <w:szCs w:val="24"/>
        </w:rPr>
        <w:t>intersecting challenges which compound disadvantage</w:t>
      </w:r>
      <w:r w:rsidR="00F1079F">
        <w:rPr>
          <w:rFonts w:ascii="Times New Roman" w:hAnsi="Times New Roman" w:cs="Times New Roman"/>
          <w:sz w:val="24"/>
          <w:szCs w:val="24"/>
        </w:rPr>
        <w:t xml:space="preserve">, </w:t>
      </w:r>
      <w:r w:rsidR="00F8769D" w:rsidRPr="00B8648C">
        <w:rPr>
          <w:rFonts w:ascii="Times New Roman" w:hAnsi="Times New Roman" w:cs="Times New Roman"/>
          <w:sz w:val="24"/>
          <w:szCs w:val="24"/>
        </w:rPr>
        <w:t>influence student engagement</w:t>
      </w:r>
      <w:r w:rsidR="00FE29E9" w:rsidRPr="00B8648C">
        <w:rPr>
          <w:rFonts w:ascii="Times New Roman" w:hAnsi="Times New Roman" w:cs="Times New Roman"/>
          <w:sz w:val="24"/>
          <w:szCs w:val="24"/>
        </w:rPr>
        <w:t xml:space="preserve"> and ultimately </w:t>
      </w:r>
      <w:r w:rsidR="00F21EF3">
        <w:rPr>
          <w:rFonts w:ascii="Times New Roman" w:hAnsi="Times New Roman" w:cs="Times New Roman"/>
          <w:sz w:val="24"/>
          <w:szCs w:val="24"/>
        </w:rPr>
        <w:t xml:space="preserve">impacts their academic </w:t>
      </w:r>
      <w:r w:rsidR="00FE29E9" w:rsidRPr="00B8648C">
        <w:rPr>
          <w:rFonts w:ascii="Times New Roman" w:hAnsi="Times New Roman" w:cs="Times New Roman"/>
          <w:sz w:val="24"/>
          <w:szCs w:val="24"/>
        </w:rPr>
        <w:t>attainment</w:t>
      </w:r>
      <w:r w:rsidR="00F21EF3">
        <w:rPr>
          <w:rFonts w:ascii="Times New Roman" w:hAnsi="Times New Roman" w:cs="Times New Roman"/>
          <w:sz w:val="24"/>
          <w:szCs w:val="24"/>
        </w:rPr>
        <w:t xml:space="preserve">. Such challenges are more likely to be felt by </w:t>
      </w:r>
      <w:r w:rsidR="00FE29E9" w:rsidRPr="00B8648C">
        <w:rPr>
          <w:rFonts w:ascii="Times New Roman" w:hAnsi="Times New Roman" w:cs="Times New Roman"/>
          <w:sz w:val="24"/>
          <w:szCs w:val="24"/>
        </w:rPr>
        <w:t>those students from lower socio-economic and ethnic backgrounds (</w:t>
      </w:r>
      <w:proofErr w:type="spellStart"/>
      <w:r w:rsidR="004C7DA2" w:rsidRPr="00B8648C">
        <w:rPr>
          <w:rFonts w:ascii="Times New Roman" w:hAnsi="Times New Roman" w:cs="Times New Roman"/>
          <w:sz w:val="24"/>
          <w:szCs w:val="24"/>
        </w:rPr>
        <w:t>Varski</w:t>
      </w:r>
      <w:proofErr w:type="spellEnd"/>
      <w:r w:rsidR="004C7DA2" w:rsidRPr="00B8648C">
        <w:rPr>
          <w:rFonts w:ascii="Times New Roman" w:hAnsi="Times New Roman" w:cs="Times New Roman"/>
          <w:sz w:val="24"/>
          <w:szCs w:val="24"/>
        </w:rPr>
        <w:t xml:space="preserve">, &amp; </w:t>
      </w:r>
      <w:proofErr w:type="spellStart"/>
      <w:r w:rsidR="004C7DA2" w:rsidRPr="00B8648C">
        <w:rPr>
          <w:rFonts w:ascii="Times New Roman" w:hAnsi="Times New Roman" w:cs="Times New Roman"/>
          <w:sz w:val="24"/>
          <w:szCs w:val="24"/>
        </w:rPr>
        <w:t>Gorochovskij</w:t>
      </w:r>
      <w:proofErr w:type="spellEnd"/>
      <w:r w:rsidR="00D23329" w:rsidRPr="00B8648C">
        <w:rPr>
          <w:rFonts w:ascii="Times New Roman" w:hAnsi="Times New Roman" w:cs="Times New Roman"/>
          <w:sz w:val="24"/>
          <w:szCs w:val="24"/>
        </w:rPr>
        <w:t>, 2023)</w:t>
      </w:r>
      <w:r w:rsidR="00FE29E9" w:rsidRPr="00B8648C">
        <w:rPr>
          <w:rFonts w:ascii="Times New Roman" w:hAnsi="Times New Roman" w:cs="Times New Roman"/>
          <w:sz w:val="24"/>
          <w:szCs w:val="24"/>
        </w:rPr>
        <w:t>. This i</w:t>
      </w:r>
      <w:r w:rsidR="00E11DF2" w:rsidRPr="00B8648C">
        <w:rPr>
          <w:rFonts w:ascii="Times New Roman" w:hAnsi="Times New Roman" w:cs="Times New Roman"/>
          <w:sz w:val="24"/>
          <w:szCs w:val="24"/>
        </w:rPr>
        <w:t>ncludes</w:t>
      </w:r>
      <w:r w:rsidR="002F5B41" w:rsidRPr="00B8648C">
        <w:rPr>
          <w:rFonts w:ascii="Times New Roman" w:hAnsi="Times New Roman" w:cs="Times New Roman"/>
          <w:sz w:val="24"/>
          <w:szCs w:val="24"/>
        </w:rPr>
        <w:t xml:space="preserve"> </w:t>
      </w:r>
      <w:r w:rsidR="009B4F70" w:rsidRPr="00B8648C">
        <w:rPr>
          <w:rFonts w:ascii="Times New Roman" w:hAnsi="Times New Roman" w:cs="Times New Roman"/>
          <w:sz w:val="24"/>
          <w:szCs w:val="24"/>
        </w:rPr>
        <w:t>u</w:t>
      </w:r>
      <w:r w:rsidR="002F5B41" w:rsidRPr="00B8648C">
        <w:rPr>
          <w:rFonts w:ascii="Times New Roman" w:hAnsi="Times New Roman" w:cs="Times New Roman"/>
          <w:sz w:val="24"/>
          <w:szCs w:val="24"/>
        </w:rPr>
        <w:t>nconscious bias</w:t>
      </w:r>
      <w:r w:rsidR="0057478C" w:rsidRPr="00B8648C">
        <w:rPr>
          <w:rFonts w:ascii="Times New Roman" w:hAnsi="Times New Roman" w:cs="Times New Roman"/>
          <w:sz w:val="24"/>
          <w:szCs w:val="24"/>
        </w:rPr>
        <w:t xml:space="preserve">, limited opportunities for engagement with </w:t>
      </w:r>
      <w:r w:rsidR="00317175" w:rsidRPr="00B8648C">
        <w:rPr>
          <w:rFonts w:ascii="Times New Roman" w:hAnsi="Times New Roman" w:cs="Times New Roman"/>
          <w:sz w:val="24"/>
          <w:szCs w:val="24"/>
        </w:rPr>
        <w:t>academic</w:t>
      </w:r>
      <w:r w:rsidR="0057478C" w:rsidRPr="00B8648C">
        <w:rPr>
          <w:rFonts w:ascii="Times New Roman" w:hAnsi="Times New Roman" w:cs="Times New Roman"/>
          <w:sz w:val="24"/>
          <w:szCs w:val="24"/>
        </w:rPr>
        <w:t xml:space="preserve"> staff, lack of support for students in cultivating a positive outlook on their studies, </w:t>
      </w:r>
      <w:r w:rsidR="00685543" w:rsidRPr="00B8648C">
        <w:rPr>
          <w:rFonts w:ascii="Times New Roman" w:hAnsi="Times New Roman" w:cs="Times New Roman"/>
          <w:sz w:val="24"/>
          <w:szCs w:val="24"/>
        </w:rPr>
        <w:t>institutional racism, inadequate support systems, lack of social and cultural capital</w:t>
      </w:r>
      <w:r w:rsidR="00E11DF2" w:rsidRPr="00B8648C">
        <w:rPr>
          <w:rFonts w:ascii="Times New Roman" w:hAnsi="Times New Roman" w:cs="Times New Roman"/>
          <w:sz w:val="24"/>
          <w:szCs w:val="24"/>
        </w:rPr>
        <w:t xml:space="preserve"> (Banerjee, 2024; </w:t>
      </w:r>
      <w:proofErr w:type="spellStart"/>
      <w:r w:rsidR="00E11DF2" w:rsidRPr="00B8648C">
        <w:rPr>
          <w:rFonts w:ascii="Times New Roman" w:hAnsi="Times New Roman" w:cs="Times New Roman"/>
          <w:sz w:val="24"/>
          <w:szCs w:val="24"/>
        </w:rPr>
        <w:t>Varski</w:t>
      </w:r>
      <w:proofErr w:type="spellEnd"/>
      <w:r w:rsidR="00E11DF2" w:rsidRPr="00B8648C">
        <w:rPr>
          <w:rFonts w:ascii="Times New Roman" w:hAnsi="Times New Roman" w:cs="Times New Roman"/>
          <w:sz w:val="24"/>
          <w:szCs w:val="24"/>
        </w:rPr>
        <w:t xml:space="preserve">, &amp; </w:t>
      </w:r>
      <w:proofErr w:type="spellStart"/>
      <w:r w:rsidR="00E11DF2" w:rsidRPr="00B8648C">
        <w:rPr>
          <w:rFonts w:ascii="Times New Roman" w:hAnsi="Times New Roman" w:cs="Times New Roman"/>
          <w:sz w:val="24"/>
          <w:szCs w:val="24"/>
        </w:rPr>
        <w:t>Gorochovskij</w:t>
      </w:r>
      <w:proofErr w:type="spellEnd"/>
      <w:r w:rsidR="00E11DF2" w:rsidRPr="00B8648C">
        <w:rPr>
          <w:rFonts w:ascii="Times New Roman" w:hAnsi="Times New Roman" w:cs="Times New Roman"/>
          <w:sz w:val="24"/>
          <w:szCs w:val="24"/>
        </w:rPr>
        <w:t>, 2023</w:t>
      </w:r>
      <w:r w:rsidR="00E11DF2" w:rsidRPr="00B8648C">
        <w:rPr>
          <w:rFonts w:ascii="Times New Roman" w:hAnsi="Times New Roman" w:cs="Times New Roman"/>
        </w:rPr>
        <w:t>)</w:t>
      </w:r>
      <w:r w:rsidRPr="00B8648C">
        <w:rPr>
          <w:rFonts w:ascii="Times New Roman" w:hAnsi="Times New Roman" w:cs="Times New Roman"/>
          <w:sz w:val="24"/>
          <w:szCs w:val="24"/>
        </w:rPr>
        <w:t>.</w:t>
      </w:r>
    </w:p>
    <w:p w14:paraId="052F6DCD" w14:textId="77777777" w:rsidR="00FD4224" w:rsidRPr="00B8648C" w:rsidRDefault="00FD4224" w:rsidP="002B3943">
      <w:pPr>
        <w:spacing w:after="0" w:line="360" w:lineRule="auto"/>
        <w:jc w:val="both"/>
        <w:rPr>
          <w:rFonts w:ascii="Times New Roman" w:hAnsi="Times New Roman" w:cs="Times New Roman"/>
          <w:sz w:val="24"/>
          <w:szCs w:val="24"/>
        </w:rPr>
      </w:pPr>
    </w:p>
    <w:p w14:paraId="6C4EE7F3" w14:textId="77777777" w:rsidR="007D0397" w:rsidRDefault="00765D2D" w:rsidP="002B3943">
      <w:pPr>
        <w:spacing w:after="0" w:line="360" w:lineRule="auto"/>
        <w:jc w:val="both"/>
        <w:rPr>
          <w:rFonts w:ascii="Times New Roman" w:hAnsi="Times New Roman" w:cs="Times New Roman"/>
          <w:sz w:val="24"/>
          <w:szCs w:val="24"/>
        </w:rPr>
      </w:pPr>
      <w:r w:rsidRPr="00B8648C">
        <w:rPr>
          <w:rFonts w:ascii="Times New Roman" w:hAnsi="Times New Roman" w:cs="Times New Roman"/>
          <w:sz w:val="24"/>
          <w:szCs w:val="24"/>
        </w:rPr>
        <w:t>It is also evident that the</w:t>
      </w:r>
      <w:r w:rsidR="0019001A" w:rsidRPr="00B8648C">
        <w:rPr>
          <w:rFonts w:ascii="Times New Roman" w:hAnsi="Times New Roman" w:cs="Times New Roman"/>
          <w:sz w:val="24"/>
          <w:szCs w:val="24"/>
        </w:rPr>
        <w:t xml:space="preserve"> current university</w:t>
      </w:r>
      <w:r w:rsidR="00DD4D4B" w:rsidRPr="00B8648C">
        <w:rPr>
          <w:rFonts w:ascii="Times New Roman" w:hAnsi="Times New Roman" w:cs="Times New Roman"/>
          <w:sz w:val="24"/>
          <w:szCs w:val="24"/>
        </w:rPr>
        <w:t xml:space="preserve"> cohort</w:t>
      </w:r>
      <w:r w:rsidR="0019001A" w:rsidRPr="00B8648C">
        <w:rPr>
          <w:rFonts w:ascii="Times New Roman" w:hAnsi="Times New Roman" w:cs="Times New Roman"/>
          <w:sz w:val="24"/>
          <w:szCs w:val="24"/>
        </w:rPr>
        <w:t>s</w:t>
      </w:r>
      <w:r w:rsidR="00DD4D4B" w:rsidRPr="00B8648C">
        <w:rPr>
          <w:rFonts w:ascii="Times New Roman" w:hAnsi="Times New Roman" w:cs="Times New Roman"/>
          <w:sz w:val="24"/>
          <w:szCs w:val="24"/>
        </w:rPr>
        <w:t xml:space="preserve"> </w:t>
      </w:r>
      <w:r w:rsidR="006D1CF4" w:rsidRPr="00B8648C">
        <w:rPr>
          <w:rFonts w:ascii="Times New Roman" w:hAnsi="Times New Roman" w:cs="Times New Roman"/>
          <w:sz w:val="24"/>
          <w:szCs w:val="24"/>
        </w:rPr>
        <w:t xml:space="preserve">have come with a ‘different mindset’ from those entering academia in the </w:t>
      </w:r>
      <w:proofErr w:type="spellStart"/>
      <w:r w:rsidR="006D1CF4" w:rsidRPr="00B8648C">
        <w:rPr>
          <w:rFonts w:ascii="Times New Roman" w:hAnsi="Times New Roman" w:cs="Times New Roman"/>
          <w:sz w:val="24"/>
          <w:szCs w:val="24"/>
        </w:rPr>
        <w:t>1970s</w:t>
      </w:r>
      <w:proofErr w:type="spellEnd"/>
      <w:r w:rsidR="006D1CF4" w:rsidRPr="00B8648C">
        <w:rPr>
          <w:rFonts w:ascii="Times New Roman" w:hAnsi="Times New Roman" w:cs="Times New Roman"/>
          <w:sz w:val="24"/>
          <w:szCs w:val="24"/>
        </w:rPr>
        <w:t xml:space="preserve"> and </w:t>
      </w:r>
      <w:proofErr w:type="spellStart"/>
      <w:r w:rsidR="006D1CF4" w:rsidRPr="00B8648C">
        <w:rPr>
          <w:rFonts w:ascii="Times New Roman" w:hAnsi="Times New Roman" w:cs="Times New Roman"/>
          <w:sz w:val="24"/>
          <w:szCs w:val="24"/>
        </w:rPr>
        <w:t>1980s</w:t>
      </w:r>
      <w:proofErr w:type="spellEnd"/>
      <w:r w:rsidR="00F551AE">
        <w:rPr>
          <w:rFonts w:ascii="Times New Roman" w:hAnsi="Times New Roman" w:cs="Times New Roman"/>
          <w:sz w:val="24"/>
          <w:szCs w:val="24"/>
        </w:rPr>
        <w:t>, whether from state or private schools. Today’s students</w:t>
      </w:r>
      <w:r w:rsidR="00073EA5" w:rsidRPr="00B8648C">
        <w:rPr>
          <w:rFonts w:ascii="Times New Roman" w:hAnsi="Times New Roman" w:cs="Times New Roman"/>
          <w:sz w:val="24"/>
          <w:szCs w:val="24"/>
        </w:rPr>
        <w:t xml:space="preserve"> bring with them a different </w:t>
      </w:r>
      <w:r w:rsidR="00F551AE">
        <w:rPr>
          <w:rFonts w:ascii="Times New Roman" w:hAnsi="Times New Roman" w:cs="Times New Roman"/>
          <w:sz w:val="24"/>
          <w:szCs w:val="24"/>
        </w:rPr>
        <w:t>academic</w:t>
      </w:r>
      <w:r w:rsidR="0019001A" w:rsidRPr="00B8648C">
        <w:rPr>
          <w:rFonts w:ascii="Times New Roman" w:hAnsi="Times New Roman" w:cs="Times New Roman"/>
          <w:sz w:val="24"/>
          <w:szCs w:val="24"/>
        </w:rPr>
        <w:t xml:space="preserve"> </w:t>
      </w:r>
      <w:r w:rsidR="00DD4D4B" w:rsidRPr="00B8648C">
        <w:rPr>
          <w:rFonts w:ascii="Times New Roman" w:hAnsi="Times New Roman" w:cs="Times New Roman"/>
          <w:sz w:val="24"/>
          <w:szCs w:val="24"/>
        </w:rPr>
        <w:t>expectation</w:t>
      </w:r>
      <w:r w:rsidR="00073EA5" w:rsidRPr="00B8648C">
        <w:rPr>
          <w:rFonts w:ascii="Times New Roman" w:hAnsi="Times New Roman" w:cs="Times New Roman"/>
          <w:sz w:val="24"/>
          <w:szCs w:val="24"/>
        </w:rPr>
        <w:t xml:space="preserve"> </w:t>
      </w:r>
      <w:r w:rsidR="00F551AE">
        <w:rPr>
          <w:rFonts w:ascii="Times New Roman" w:hAnsi="Times New Roman" w:cs="Times New Roman"/>
          <w:sz w:val="24"/>
          <w:szCs w:val="24"/>
        </w:rPr>
        <w:t xml:space="preserve">than their predecessors which is now </w:t>
      </w:r>
      <w:r w:rsidR="00073EA5" w:rsidRPr="00B8648C">
        <w:rPr>
          <w:rFonts w:ascii="Times New Roman" w:hAnsi="Times New Roman" w:cs="Times New Roman"/>
          <w:sz w:val="24"/>
          <w:szCs w:val="24"/>
        </w:rPr>
        <w:t>embedded in a 21</w:t>
      </w:r>
      <w:r w:rsidR="00073EA5" w:rsidRPr="00B8648C">
        <w:rPr>
          <w:rFonts w:ascii="Times New Roman" w:hAnsi="Times New Roman" w:cs="Times New Roman"/>
          <w:sz w:val="24"/>
          <w:szCs w:val="24"/>
          <w:vertAlign w:val="superscript"/>
        </w:rPr>
        <w:t>st</w:t>
      </w:r>
      <w:r w:rsidR="00073EA5" w:rsidRPr="00B8648C">
        <w:rPr>
          <w:rFonts w:ascii="Times New Roman" w:hAnsi="Times New Roman" w:cs="Times New Roman"/>
          <w:sz w:val="24"/>
          <w:szCs w:val="24"/>
        </w:rPr>
        <w:t xml:space="preserve"> century culture of </w:t>
      </w:r>
      <w:r w:rsidR="00AE3270" w:rsidRPr="00B8648C">
        <w:rPr>
          <w:rFonts w:ascii="Times New Roman" w:hAnsi="Times New Roman" w:cs="Times New Roman"/>
          <w:sz w:val="24"/>
          <w:szCs w:val="24"/>
        </w:rPr>
        <w:t>privilege</w:t>
      </w:r>
      <w:r w:rsidR="002A38DA">
        <w:rPr>
          <w:rFonts w:ascii="Times New Roman" w:hAnsi="Times New Roman" w:cs="Times New Roman"/>
          <w:sz w:val="24"/>
          <w:szCs w:val="24"/>
        </w:rPr>
        <w:t xml:space="preserve">. Many student now focus </w:t>
      </w:r>
      <w:r w:rsidR="00356330" w:rsidRPr="00B8648C">
        <w:rPr>
          <w:rFonts w:ascii="Times New Roman" w:hAnsi="Times New Roman" w:cs="Times New Roman"/>
          <w:sz w:val="24"/>
          <w:szCs w:val="24"/>
        </w:rPr>
        <w:t>‘</w:t>
      </w:r>
      <w:r w:rsidR="00B10244" w:rsidRPr="00B8648C">
        <w:rPr>
          <w:rFonts w:ascii="Times New Roman" w:hAnsi="Times New Roman" w:cs="Times New Roman"/>
          <w:sz w:val="24"/>
          <w:szCs w:val="24"/>
        </w:rPr>
        <w:t>want</w:t>
      </w:r>
      <w:r w:rsidR="00F017F3">
        <w:rPr>
          <w:rFonts w:ascii="Times New Roman" w:hAnsi="Times New Roman" w:cs="Times New Roman"/>
          <w:sz w:val="24"/>
          <w:szCs w:val="24"/>
        </w:rPr>
        <w:t>[</w:t>
      </w:r>
      <w:proofErr w:type="spellStart"/>
      <w:r w:rsidR="00F017F3">
        <w:rPr>
          <w:rFonts w:ascii="Times New Roman" w:hAnsi="Times New Roman" w:cs="Times New Roman"/>
          <w:sz w:val="24"/>
          <w:szCs w:val="24"/>
        </w:rPr>
        <w:t>ing</w:t>
      </w:r>
      <w:proofErr w:type="spellEnd"/>
      <w:r w:rsidR="00F017F3">
        <w:rPr>
          <w:rFonts w:ascii="Times New Roman" w:hAnsi="Times New Roman" w:cs="Times New Roman"/>
          <w:sz w:val="24"/>
          <w:szCs w:val="24"/>
        </w:rPr>
        <w:t>]</w:t>
      </w:r>
      <w:r w:rsidR="00B10244" w:rsidRPr="00B8648C">
        <w:rPr>
          <w:rFonts w:ascii="Times New Roman" w:hAnsi="Times New Roman" w:cs="Times New Roman"/>
          <w:sz w:val="24"/>
          <w:szCs w:val="24"/>
        </w:rPr>
        <w:t xml:space="preserve"> </w:t>
      </w:r>
      <w:r w:rsidR="00356330" w:rsidRPr="00B8648C">
        <w:rPr>
          <w:rFonts w:ascii="Times New Roman" w:hAnsi="Times New Roman" w:cs="Times New Roman"/>
          <w:sz w:val="24"/>
          <w:szCs w:val="24"/>
        </w:rPr>
        <w:t>to know what you</w:t>
      </w:r>
      <w:r w:rsidR="00B10244" w:rsidRPr="00B8648C">
        <w:rPr>
          <w:rFonts w:ascii="Times New Roman" w:hAnsi="Times New Roman" w:cs="Times New Roman"/>
          <w:sz w:val="24"/>
          <w:szCs w:val="24"/>
        </w:rPr>
        <w:t xml:space="preserve"> [the lecturer]</w:t>
      </w:r>
      <w:r w:rsidR="00356330" w:rsidRPr="00B8648C">
        <w:rPr>
          <w:rFonts w:ascii="Times New Roman" w:hAnsi="Times New Roman" w:cs="Times New Roman"/>
          <w:sz w:val="24"/>
          <w:szCs w:val="24"/>
        </w:rPr>
        <w:t xml:space="preserve"> want to hear in order to get a Firs</w:t>
      </w:r>
      <w:r w:rsidR="00B32AB2" w:rsidRPr="00B8648C">
        <w:rPr>
          <w:rFonts w:ascii="Times New Roman" w:hAnsi="Times New Roman" w:cs="Times New Roman"/>
          <w:sz w:val="24"/>
          <w:szCs w:val="24"/>
        </w:rPr>
        <w:t>t’</w:t>
      </w:r>
      <w:r w:rsidR="006A697D" w:rsidRPr="00B8648C">
        <w:rPr>
          <w:rFonts w:ascii="Times New Roman" w:hAnsi="Times New Roman" w:cs="Times New Roman"/>
          <w:sz w:val="24"/>
          <w:szCs w:val="24"/>
        </w:rPr>
        <w:t>; t</w:t>
      </w:r>
      <w:r w:rsidR="00B32AB2" w:rsidRPr="00B8648C">
        <w:rPr>
          <w:rFonts w:ascii="Times New Roman" w:hAnsi="Times New Roman" w:cs="Times New Roman"/>
          <w:sz w:val="24"/>
          <w:szCs w:val="24"/>
        </w:rPr>
        <w:t>his has translated into students expecting to be given ‘bite-sized chunks of knowledge that</w:t>
      </w:r>
      <w:r w:rsidR="00F017F3">
        <w:rPr>
          <w:rFonts w:ascii="Times New Roman" w:hAnsi="Times New Roman" w:cs="Times New Roman"/>
          <w:sz w:val="24"/>
          <w:szCs w:val="24"/>
        </w:rPr>
        <w:t xml:space="preserve"> </w:t>
      </w:r>
      <w:r w:rsidR="006A697D" w:rsidRPr="00B8648C">
        <w:rPr>
          <w:rFonts w:ascii="Times New Roman" w:hAnsi="Times New Roman" w:cs="Times New Roman"/>
          <w:sz w:val="24"/>
          <w:szCs w:val="24"/>
        </w:rPr>
        <w:t>are then ‘put into certain boxes’</w:t>
      </w:r>
      <w:r w:rsidR="002A0CE9" w:rsidRPr="00B8648C">
        <w:rPr>
          <w:rFonts w:ascii="Times New Roman" w:hAnsi="Times New Roman" w:cs="Times New Roman"/>
          <w:sz w:val="24"/>
          <w:szCs w:val="24"/>
        </w:rPr>
        <w:t xml:space="preserve"> </w:t>
      </w:r>
      <w:r w:rsidR="00F017F3">
        <w:rPr>
          <w:rFonts w:ascii="Times New Roman" w:hAnsi="Times New Roman" w:cs="Times New Roman"/>
          <w:sz w:val="24"/>
          <w:szCs w:val="24"/>
        </w:rPr>
        <w:t xml:space="preserve">to deliver the </w:t>
      </w:r>
      <w:r w:rsidR="007B1ED2">
        <w:rPr>
          <w:rFonts w:ascii="Times New Roman" w:hAnsi="Times New Roman" w:cs="Times New Roman"/>
          <w:sz w:val="24"/>
          <w:szCs w:val="24"/>
        </w:rPr>
        <w:t>1</w:t>
      </w:r>
      <w:r w:rsidR="007B1ED2" w:rsidRPr="007B1ED2">
        <w:rPr>
          <w:rFonts w:ascii="Times New Roman" w:hAnsi="Times New Roman" w:cs="Times New Roman"/>
          <w:sz w:val="24"/>
          <w:szCs w:val="24"/>
          <w:vertAlign w:val="superscript"/>
        </w:rPr>
        <w:t>st</w:t>
      </w:r>
      <w:r w:rsidR="007B1ED2">
        <w:rPr>
          <w:rFonts w:ascii="Times New Roman" w:hAnsi="Times New Roman" w:cs="Times New Roman"/>
          <w:sz w:val="24"/>
          <w:szCs w:val="24"/>
        </w:rPr>
        <w:t xml:space="preserve"> class honours outcome </w:t>
      </w:r>
      <w:r w:rsidR="006A697D" w:rsidRPr="00B8648C">
        <w:rPr>
          <w:rFonts w:ascii="Times New Roman" w:hAnsi="Times New Roman" w:cs="Times New Roman"/>
          <w:sz w:val="24"/>
          <w:szCs w:val="24"/>
        </w:rPr>
        <w:t xml:space="preserve">(Fenton, </w:t>
      </w:r>
      <w:r w:rsidR="002A0CE9" w:rsidRPr="00B8648C">
        <w:rPr>
          <w:rFonts w:ascii="Times New Roman" w:hAnsi="Times New Roman" w:cs="Times New Roman"/>
          <w:i/>
          <w:iCs/>
          <w:sz w:val="24"/>
          <w:szCs w:val="24"/>
        </w:rPr>
        <w:t xml:space="preserve">cited in </w:t>
      </w:r>
      <w:r w:rsidR="002A0CE9" w:rsidRPr="00B8648C">
        <w:rPr>
          <w:rFonts w:ascii="Times New Roman" w:hAnsi="Times New Roman" w:cs="Times New Roman"/>
          <w:sz w:val="24"/>
          <w:szCs w:val="24"/>
        </w:rPr>
        <w:t>Lambert</w:t>
      </w:r>
      <w:r w:rsidR="002A0CE9" w:rsidRPr="00B8648C">
        <w:rPr>
          <w:rFonts w:ascii="Times New Roman" w:hAnsi="Times New Roman" w:cs="Times New Roman"/>
          <w:i/>
          <w:iCs/>
          <w:sz w:val="24"/>
          <w:szCs w:val="24"/>
        </w:rPr>
        <w:t xml:space="preserve">, </w:t>
      </w:r>
      <w:r w:rsidR="006A697D" w:rsidRPr="00B8648C">
        <w:rPr>
          <w:rFonts w:ascii="Times New Roman" w:hAnsi="Times New Roman" w:cs="Times New Roman"/>
          <w:sz w:val="24"/>
          <w:szCs w:val="24"/>
        </w:rPr>
        <w:t xml:space="preserve">2019). </w:t>
      </w:r>
      <w:r w:rsidR="00AD513C" w:rsidRPr="00B8648C">
        <w:rPr>
          <w:rFonts w:ascii="Times New Roman" w:hAnsi="Times New Roman" w:cs="Times New Roman"/>
          <w:sz w:val="24"/>
          <w:szCs w:val="24"/>
        </w:rPr>
        <w:t xml:space="preserve">This could be linked to the teaching and learning </w:t>
      </w:r>
      <w:r w:rsidR="007B1ED2">
        <w:rPr>
          <w:rFonts w:ascii="Times New Roman" w:hAnsi="Times New Roman" w:cs="Times New Roman"/>
          <w:sz w:val="24"/>
          <w:szCs w:val="24"/>
        </w:rPr>
        <w:t xml:space="preserve">paradigm </w:t>
      </w:r>
      <w:r w:rsidR="00AD513C" w:rsidRPr="00B8648C">
        <w:rPr>
          <w:rFonts w:ascii="Times New Roman" w:hAnsi="Times New Roman" w:cs="Times New Roman"/>
          <w:sz w:val="24"/>
          <w:szCs w:val="24"/>
        </w:rPr>
        <w:t xml:space="preserve">at school level </w:t>
      </w:r>
      <w:r w:rsidR="007B1ED2">
        <w:rPr>
          <w:rFonts w:ascii="Times New Roman" w:hAnsi="Times New Roman" w:cs="Times New Roman"/>
          <w:sz w:val="24"/>
          <w:szCs w:val="24"/>
        </w:rPr>
        <w:t xml:space="preserve">which still focus on grades and </w:t>
      </w:r>
      <w:r w:rsidR="00AD513C" w:rsidRPr="00B8648C">
        <w:rPr>
          <w:rFonts w:ascii="Times New Roman" w:hAnsi="Times New Roman" w:cs="Times New Roman"/>
          <w:sz w:val="24"/>
          <w:szCs w:val="24"/>
        </w:rPr>
        <w:t xml:space="preserve">a </w:t>
      </w:r>
      <w:r w:rsidR="00F02CA1" w:rsidRPr="00B8648C">
        <w:rPr>
          <w:rFonts w:ascii="Times New Roman" w:hAnsi="Times New Roman" w:cs="Times New Roman"/>
          <w:sz w:val="24"/>
          <w:szCs w:val="24"/>
        </w:rPr>
        <w:t>transmission</w:t>
      </w:r>
      <w:r w:rsidR="00B3647D" w:rsidRPr="00B8648C">
        <w:rPr>
          <w:rFonts w:ascii="Times New Roman" w:hAnsi="Times New Roman" w:cs="Times New Roman"/>
          <w:sz w:val="24"/>
          <w:szCs w:val="24"/>
        </w:rPr>
        <w:t>-</w:t>
      </w:r>
      <w:r w:rsidR="00AD513C" w:rsidRPr="00B8648C">
        <w:rPr>
          <w:rFonts w:ascii="Times New Roman" w:hAnsi="Times New Roman" w:cs="Times New Roman"/>
          <w:sz w:val="24"/>
          <w:szCs w:val="24"/>
        </w:rPr>
        <w:t>reception model of learning</w:t>
      </w:r>
      <w:r w:rsidR="00893307" w:rsidRPr="00B8648C">
        <w:rPr>
          <w:rFonts w:ascii="Times New Roman" w:hAnsi="Times New Roman" w:cs="Times New Roman"/>
          <w:sz w:val="24"/>
          <w:szCs w:val="24"/>
        </w:rPr>
        <w:t xml:space="preserve"> </w:t>
      </w:r>
      <w:r w:rsidR="005C1722" w:rsidRPr="00B8648C">
        <w:rPr>
          <w:rFonts w:ascii="Times New Roman" w:hAnsi="Times New Roman" w:cs="Times New Roman"/>
          <w:sz w:val="24"/>
          <w:szCs w:val="24"/>
        </w:rPr>
        <w:t>whi</w:t>
      </w:r>
      <w:r w:rsidR="00DF0A90" w:rsidRPr="00B8648C">
        <w:rPr>
          <w:rFonts w:ascii="Times New Roman" w:hAnsi="Times New Roman" w:cs="Times New Roman"/>
          <w:sz w:val="24"/>
          <w:szCs w:val="24"/>
        </w:rPr>
        <w:t>ch</w:t>
      </w:r>
      <w:r w:rsidR="005C1722" w:rsidRPr="00B8648C">
        <w:rPr>
          <w:rFonts w:ascii="Times New Roman" w:hAnsi="Times New Roman" w:cs="Times New Roman"/>
          <w:sz w:val="24"/>
          <w:szCs w:val="24"/>
        </w:rPr>
        <w:t xml:space="preserve"> ‘is teacher-centre</w:t>
      </w:r>
      <w:r w:rsidR="00027B8D" w:rsidRPr="00B8648C">
        <w:rPr>
          <w:rFonts w:ascii="Times New Roman" w:hAnsi="Times New Roman" w:cs="Times New Roman"/>
          <w:sz w:val="24"/>
          <w:szCs w:val="24"/>
        </w:rPr>
        <w:t>d’</w:t>
      </w:r>
      <w:r w:rsidR="008D1DF4">
        <w:rPr>
          <w:rFonts w:ascii="Times New Roman" w:hAnsi="Times New Roman" w:cs="Times New Roman"/>
          <w:sz w:val="24"/>
          <w:szCs w:val="24"/>
        </w:rPr>
        <w:t>. W</w:t>
      </w:r>
      <w:r w:rsidR="00E73924" w:rsidRPr="00B8648C">
        <w:rPr>
          <w:rFonts w:ascii="Times New Roman" w:hAnsi="Times New Roman" w:cs="Times New Roman"/>
          <w:sz w:val="24"/>
          <w:szCs w:val="24"/>
        </w:rPr>
        <w:t xml:space="preserve">here the </w:t>
      </w:r>
      <w:r w:rsidR="00DF0A90" w:rsidRPr="00B8648C">
        <w:rPr>
          <w:rFonts w:ascii="Times New Roman" w:hAnsi="Times New Roman" w:cs="Times New Roman"/>
          <w:sz w:val="24"/>
          <w:szCs w:val="24"/>
        </w:rPr>
        <w:t>educator’s</w:t>
      </w:r>
      <w:r w:rsidR="00E73924" w:rsidRPr="00B8648C">
        <w:rPr>
          <w:rFonts w:ascii="Times New Roman" w:hAnsi="Times New Roman" w:cs="Times New Roman"/>
          <w:sz w:val="24"/>
          <w:szCs w:val="24"/>
        </w:rPr>
        <w:t xml:space="preserve"> ‘role is to design lessons aimed at predetermined goals and to present knowledge and skills in a </w:t>
      </w:r>
      <w:r w:rsidR="00DF0A90" w:rsidRPr="00B8648C">
        <w:rPr>
          <w:rFonts w:ascii="Times New Roman" w:hAnsi="Times New Roman" w:cs="Times New Roman"/>
          <w:sz w:val="24"/>
          <w:szCs w:val="24"/>
        </w:rPr>
        <w:t>predetermined</w:t>
      </w:r>
      <w:r w:rsidR="00E73924" w:rsidRPr="00B8648C">
        <w:rPr>
          <w:rFonts w:ascii="Times New Roman" w:hAnsi="Times New Roman" w:cs="Times New Roman"/>
          <w:sz w:val="24"/>
          <w:szCs w:val="24"/>
        </w:rPr>
        <w:t xml:space="preserve"> order, </w:t>
      </w:r>
      <w:r w:rsidR="005A2150">
        <w:rPr>
          <w:rFonts w:ascii="Times New Roman" w:hAnsi="Times New Roman" w:cs="Times New Roman"/>
          <w:sz w:val="24"/>
          <w:szCs w:val="24"/>
        </w:rPr>
        <w:t>which</w:t>
      </w:r>
      <w:r w:rsidR="00E73924" w:rsidRPr="00B8648C">
        <w:rPr>
          <w:rFonts w:ascii="Times New Roman" w:hAnsi="Times New Roman" w:cs="Times New Roman"/>
          <w:sz w:val="24"/>
          <w:szCs w:val="24"/>
        </w:rPr>
        <w:t xml:space="preserve"> the students</w:t>
      </w:r>
      <w:r w:rsidR="005A2150">
        <w:rPr>
          <w:rFonts w:ascii="Times New Roman" w:hAnsi="Times New Roman" w:cs="Times New Roman"/>
          <w:sz w:val="24"/>
          <w:szCs w:val="24"/>
        </w:rPr>
        <w:t xml:space="preserve"> are</w:t>
      </w:r>
      <w:r w:rsidR="00E73924" w:rsidRPr="00B8648C">
        <w:rPr>
          <w:rFonts w:ascii="Times New Roman" w:hAnsi="Times New Roman" w:cs="Times New Roman"/>
          <w:sz w:val="24"/>
          <w:szCs w:val="24"/>
        </w:rPr>
        <w:t xml:space="preserve"> task</w:t>
      </w:r>
      <w:r w:rsidR="005A2150">
        <w:rPr>
          <w:rFonts w:ascii="Times New Roman" w:hAnsi="Times New Roman" w:cs="Times New Roman"/>
          <w:sz w:val="24"/>
          <w:szCs w:val="24"/>
        </w:rPr>
        <w:t>ed</w:t>
      </w:r>
      <w:r w:rsidR="00E73924" w:rsidRPr="00B8648C">
        <w:rPr>
          <w:rFonts w:ascii="Times New Roman" w:hAnsi="Times New Roman" w:cs="Times New Roman"/>
          <w:sz w:val="24"/>
          <w:szCs w:val="24"/>
        </w:rPr>
        <w:t xml:space="preserve"> to passively acquire </w:t>
      </w:r>
      <w:r w:rsidR="008D1DF4" w:rsidRPr="00B8648C">
        <w:rPr>
          <w:rFonts w:ascii="Times New Roman" w:hAnsi="Times New Roman" w:cs="Times New Roman"/>
          <w:sz w:val="24"/>
          <w:szCs w:val="24"/>
        </w:rPr>
        <w:t xml:space="preserve">specified knowledge and skills’ </w:t>
      </w:r>
      <w:r w:rsidR="00E73924" w:rsidRPr="00B8648C">
        <w:rPr>
          <w:rFonts w:ascii="Times New Roman" w:hAnsi="Times New Roman" w:cs="Times New Roman"/>
          <w:sz w:val="24"/>
          <w:szCs w:val="24"/>
        </w:rPr>
        <w:t>[</w:t>
      </w:r>
      <w:r w:rsidR="005A2150">
        <w:rPr>
          <w:rFonts w:ascii="Times New Roman" w:hAnsi="Times New Roman" w:cs="Times New Roman"/>
          <w:sz w:val="24"/>
          <w:szCs w:val="24"/>
        </w:rPr>
        <w:t xml:space="preserve">from the </w:t>
      </w:r>
      <w:r w:rsidR="00DF0A90" w:rsidRPr="00B8648C">
        <w:rPr>
          <w:rFonts w:ascii="Times New Roman" w:hAnsi="Times New Roman" w:cs="Times New Roman"/>
          <w:sz w:val="24"/>
          <w:szCs w:val="24"/>
        </w:rPr>
        <w:t>educator</w:t>
      </w:r>
      <w:r w:rsidR="00E73924" w:rsidRPr="00B8648C">
        <w:rPr>
          <w:rFonts w:ascii="Times New Roman" w:hAnsi="Times New Roman" w:cs="Times New Roman"/>
          <w:sz w:val="24"/>
          <w:szCs w:val="24"/>
        </w:rPr>
        <w:t>]</w:t>
      </w:r>
      <w:r w:rsidR="00053972" w:rsidRPr="00B8648C">
        <w:rPr>
          <w:rFonts w:ascii="Times New Roman" w:hAnsi="Times New Roman" w:cs="Times New Roman"/>
          <w:sz w:val="24"/>
          <w:szCs w:val="24"/>
        </w:rPr>
        <w:t xml:space="preserve"> within a structured learning environment</w:t>
      </w:r>
      <w:r w:rsidR="008D1DF4">
        <w:rPr>
          <w:rFonts w:ascii="Times New Roman" w:hAnsi="Times New Roman" w:cs="Times New Roman"/>
          <w:sz w:val="24"/>
          <w:szCs w:val="24"/>
        </w:rPr>
        <w:t xml:space="preserve"> and thereafter to </w:t>
      </w:r>
      <w:r w:rsidR="0013008A">
        <w:rPr>
          <w:rFonts w:ascii="Times New Roman" w:hAnsi="Times New Roman" w:cs="Times New Roman"/>
          <w:sz w:val="24"/>
          <w:szCs w:val="24"/>
        </w:rPr>
        <w:t>regurgitate back during assessment</w:t>
      </w:r>
      <w:r w:rsidR="00053972" w:rsidRPr="00B8648C">
        <w:rPr>
          <w:rFonts w:ascii="Times New Roman" w:hAnsi="Times New Roman" w:cs="Times New Roman"/>
          <w:sz w:val="24"/>
          <w:szCs w:val="24"/>
        </w:rPr>
        <w:t xml:space="preserve"> (Xie, Wang &amp; Hu, 2018</w:t>
      </w:r>
      <w:r w:rsidR="00DF0A90" w:rsidRPr="00B8648C">
        <w:rPr>
          <w:rFonts w:ascii="Times New Roman" w:hAnsi="Times New Roman" w:cs="Times New Roman"/>
          <w:sz w:val="24"/>
          <w:szCs w:val="24"/>
        </w:rPr>
        <w:t>, p. 3</w:t>
      </w:r>
      <w:r w:rsidR="00053972" w:rsidRPr="00B8648C">
        <w:rPr>
          <w:rFonts w:ascii="Times New Roman" w:hAnsi="Times New Roman" w:cs="Times New Roman"/>
          <w:sz w:val="24"/>
          <w:szCs w:val="24"/>
        </w:rPr>
        <w:t xml:space="preserve">). </w:t>
      </w:r>
      <w:r w:rsidR="00DF0A90" w:rsidRPr="00B8648C">
        <w:rPr>
          <w:rFonts w:ascii="Times New Roman" w:hAnsi="Times New Roman" w:cs="Times New Roman"/>
          <w:sz w:val="24"/>
          <w:szCs w:val="24"/>
        </w:rPr>
        <w:t>This, to</w:t>
      </w:r>
      <w:r w:rsidR="00AD513C" w:rsidRPr="00B8648C">
        <w:rPr>
          <w:rFonts w:ascii="Times New Roman" w:hAnsi="Times New Roman" w:cs="Times New Roman"/>
          <w:sz w:val="24"/>
          <w:szCs w:val="24"/>
        </w:rPr>
        <w:t xml:space="preserve"> some degree, still </w:t>
      </w:r>
      <w:r w:rsidR="00AD513C" w:rsidRPr="00B8648C">
        <w:rPr>
          <w:rFonts w:ascii="Times New Roman" w:hAnsi="Times New Roman" w:cs="Times New Roman"/>
          <w:sz w:val="24"/>
          <w:szCs w:val="24"/>
        </w:rPr>
        <w:lastRenderedPageBreak/>
        <w:t xml:space="preserve">underpins the </w:t>
      </w:r>
      <w:r w:rsidR="00B345A7" w:rsidRPr="00B8648C">
        <w:rPr>
          <w:rFonts w:ascii="Times New Roman" w:hAnsi="Times New Roman" w:cs="Times New Roman"/>
          <w:sz w:val="24"/>
          <w:szCs w:val="24"/>
        </w:rPr>
        <w:t>process of gaining an A* at A-level</w:t>
      </w:r>
      <w:r w:rsidR="0013008A">
        <w:rPr>
          <w:rFonts w:ascii="Times New Roman" w:hAnsi="Times New Roman" w:cs="Times New Roman"/>
          <w:sz w:val="24"/>
          <w:szCs w:val="24"/>
        </w:rPr>
        <w:t xml:space="preserve">. Students in turn </w:t>
      </w:r>
      <w:r w:rsidR="00BB0DA9">
        <w:rPr>
          <w:rFonts w:ascii="Times New Roman" w:hAnsi="Times New Roman" w:cs="Times New Roman"/>
          <w:sz w:val="24"/>
          <w:szCs w:val="24"/>
        </w:rPr>
        <w:t xml:space="preserve">expect this transmission-reception model of learning to </w:t>
      </w:r>
      <w:r w:rsidR="00B345A7" w:rsidRPr="00B8648C">
        <w:rPr>
          <w:rFonts w:ascii="Times New Roman" w:hAnsi="Times New Roman" w:cs="Times New Roman"/>
          <w:sz w:val="24"/>
          <w:szCs w:val="24"/>
        </w:rPr>
        <w:t>continue into higher education</w:t>
      </w:r>
      <w:r w:rsidR="005A03E9">
        <w:rPr>
          <w:rFonts w:ascii="Times New Roman" w:hAnsi="Times New Roman" w:cs="Times New Roman"/>
          <w:sz w:val="24"/>
          <w:szCs w:val="24"/>
        </w:rPr>
        <w:t xml:space="preserve"> with the accompanying expectation of lecturer delivering bite sized chunks of knowledge quicky and efficiently</w:t>
      </w:r>
      <w:r w:rsidR="00B345A7" w:rsidRPr="00B8648C">
        <w:rPr>
          <w:rFonts w:ascii="Times New Roman" w:hAnsi="Times New Roman" w:cs="Times New Roman"/>
          <w:sz w:val="24"/>
          <w:szCs w:val="24"/>
        </w:rPr>
        <w:t>.</w:t>
      </w:r>
      <w:r w:rsidR="005A03E9">
        <w:rPr>
          <w:rFonts w:ascii="Times New Roman" w:hAnsi="Times New Roman" w:cs="Times New Roman"/>
          <w:sz w:val="24"/>
          <w:szCs w:val="24"/>
        </w:rPr>
        <w:t xml:space="preserve"> </w:t>
      </w:r>
      <w:r w:rsidR="009934DF" w:rsidRPr="00B8648C">
        <w:rPr>
          <w:rFonts w:ascii="Times New Roman" w:hAnsi="Times New Roman" w:cs="Times New Roman"/>
          <w:sz w:val="24"/>
          <w:szCs w:val="24"/>
        </w:rPr>
        <w:t>Beyond</w:t>
      </w:r>
      <w:r w:rsidR="00255F5E" w:rsidRPr="00B8648C">
        <w:rPr>
          <w:rFonts w:ascii="Times New Roman" w:hAnsi="Times New Roman" w:cs="Times New Roman"/>
          <w:sz w:val="24"/>
          <w:szCs w:val="24"/>
        </w:rPr>
        <w:t xml:space="preserve"> this </w:t>
      </w:r>
      <w:r w:rsidR="0006032F" w:rsidRPr="00B8648C">
        <w:rPr>
          <w:rFonts w:ascii="Times New Roman" w:hAnsi="Times New Roman" w:cs="Times New Roman"/>
          <w:sz w:val="24"/>
          <w:szCs w:val="24"/>
        </w:rPr>
        <w:t xml:space="preserve">changing </w:t>
      </w:r>
      <w:r w:rsidR="009934DF">
        <w:rPr>
          <w:rFonts w:ascii="Times New Roman" w:hAnsi="Times New Roman" w:cs="Times New Roman"/>
          <w:sz w:val="24"/>
          <w:szCs w:val="24"/>
        </w:rPr>
        <w:t xml:space="preserve">student demographic </w:t>
      </w:r>
      <w:r w:rsidR="00DC7CA0" w:rsidRPr="00B8648C">
        <w:rPr>
          <w:rFonts w:ascii="Times New Roman" w:hAnsi="Times New Roman" w:cs="Times New Roman"/>
          <w:sz w:val="24"/>
          <w:szCs w:val="24"/>
        </w:rPr>
        <w:t xml:space="preserve">Universities </w:t>
      </w:r>
      <w:r w:rsidR="00922DB8" w:rsidRPr="00B8648C">
        <w:rPr>
          <w:rFonts w:ascii="Times New Roman" w:hAnsi="Times New Roman" w:cs="Times New Roman"/>
          <w:sz w:val="24"/>
          <w:szCs w:val="24"/>
        </w:rPr>
        <w:t xml:space="preserve">also </w:t>
      </w:r>
      <w:r w:rsidR="00DC7CA0" w:rsidRPr="00B8648C">
        <w:rPr>
          <w:rFonts w:ascii="Times New Roman" w:hAnsi="Times New Roman" w:cs="Times New Roman"/>
          <w:sz w:val="24"/>
          <w:szCs w:val="24"/>
        </w:rPr>
        <w:t xml:space="preserve">have </w:t>
      </w:r>
      <w:r w:rsidR="0006032F" w:rsidRPr="00B8648C">
        <w:rPr>
          <w:rFonts w:ascii="Times New Roman" w:hAnsi="Times New Roman" w:cs="Times New Roman"/>
          <w:sz w:val="24"/>
          <w:szCs w:val="24"/>
        </w:rPr>
        <w:t xml:space="preserve">had </w:t>
      </w:r>
      <w:r w:rsidR="00DC7CA0" w:rsidRPr="00B8648C">
        <w:rPr>
          <w:rFonts w:ascii="Times New Roman" w:hAnsi="Times New Roman" w:cs="Times New Roman"/>
          <w:sz w:val="24"/>
          <w:szCs w:val="24"/>
        </w:rPr>
        <w:t xml:space="preserve">to respond </w:t>
      </w:r>
      <w:r w:rsidR="006E520E">
        <w:rPr>
          <w:rFonts w:ascii="Times New Roman" w:hAnsi="Times New Roman" w:cs="Times New Roman"/>
          <w:sz w:val="24"/>
          <w:szCs w:val="24"/>
        </w:rPr>
        <w:t>a generation of students who surf the net, engage with social media and the</w:t>
      </w:r>
      <w:r w:rsidR="00DC7CA0" w:rsidRPr="00B8648C">
        <w:rPr>
          <w:rFonts w:ascii="Times New Roman" w:hAnsi="Times New Roman" w:cs="Times New Roman"/>
          <w:sz w:val="24"/>
          <w:szCs w:val="24"/>
        </w:rPr>
        <w:t xml:space="preserve"> digital</w:t>
      </w:r>
      <w:r w:rsidR="00922DB8">
        <w:rPr>
          <w:rFonts w:ascii="Times New Roman" w:hAnsi="Times New Roman" w:cs="Times New Roman"/>
          <w:sz w:val="24"/>
          <w:szCs w:val="24"/>
        </w:rPr>
        <w:t xml:space="preserve">/virtual </w:t>
      </w:r>
      <w:r w:rsidR="00B345A7" w:rsidRPr="00B8648C">
        <w:rPr>
          <w:rFonts w:ascii="Times New Roman" w:hAnsi="Times New Roman" w:cs="Times New Roman"/>
          <w:sz w:val="24"/>
          <w:szCs w:val="24"/>
        </w:rPr>
        <w:t>world</w:t>
      </w:r>
      <w:r w:rsidR="006E520E">
        <w:rPr>
          <w:rFonts w:ascii="Times New Roman" w:hAnsi="Times New Roman" w:cs="Times New Roman"/>
          <w:sz w:val="24"/>
          <w:szCs w:val="24"/>
        </w:rPr>
        <w:t>. Today’s students are exposed daily, and indeed for some hourly, to the</w:t>
      </w:r>
      <w:r w:rsidR="00B345A7" w:rsidRPr="00B8648C">
        <w:rPr>
          <w:rFonts w:ascii="Times New Roman" w:hAnsi="Times New Roman" w:cs="Times New Roman"/>
          <w:sz w:val="24"/>
          <w:szCs w:val="24"/>
        </w:rPr>
        <w:t xml:space="preserve"> </w:t>
      </w:r>
      <w:r w:rsidR="00DC7CA0" w:rsidRPr="00B8648C">
        <w:rPr>
          <w:rFonts w:ascii="Times New Roman" w:hAnsi="Times New Roman" w:cs="Times New Roman"/>
          <w:sz w:val="24"/>
          <w:szCs w:val="24"/>
        </w:rPr>
        <w:t xml:space="preserve">short </w:t>
      </w:r>
      <w:r w:rsidR="00B345A7" w:rsidRPr="00B8648C">
        <w:rPr>
          <w:rFonts w:ascii="Times New Roman" w:hAnsi="Times New Roman" w:cs="Times New Roman"/>
          <w:sz w:val="24"/>
          <w:szCs w:val="24"/>
        </w:rPr>
        <w:t>sound bite</w:t>
      </w:r>
      <w:r w:rsidR="00B34676" w:rsidRPr="00B8648C">
        <w:rPr>
          <w:rFonts w:ascii="Times New Roman" w:hAnsi="Times New Roman" w:cs="Times New Roman"/>
          <w:sz w:val="24"/>
          <w:szCs w:val="24"/>
        </w:rPr>
        <w:t>s</w:t>
      </w:r>
      <w:r w:rsidR="00B345A7" w:rsidRPr="00B8648C">
        <w:rPr>
          <w:rFonts w:ascii="Times New Roman" w:hAnsi="Times New Roman" w:cs="Times New Roman"/>
          <w:sz w:val="24"/>
          <w:szCs w:val="24"/>
        </w:rPr>
        <w:t xml:space="preserve"> </w:t>
      </w:r>
      <w:r w:rsidR="006E520E">
        <w:rPr>
          <w:rFonts w:ascii="Times New Roman" w:hAnsi="Times New Roman" w:cs="Times New Roman"/>
          <w:sz w:val="24"/>
          <w:szCs w:val="24"/>
        </w:rPr>
        <w:t>and videos uploaded to</w:t>
      </w:r>
      <w:r w:rsidR="00DC2C1A">
        <w:rPr>
          <w:rFonts w:ascii="Times New Roman" w:hAnsi="Times New Roman" w:cs="Times New Roman"/>
          <w:sz w:val="24"/>
          <w:szCs w:val="24"/>
        </w:rPr>
        <w:t xml:space="preserve"> social media. This</w:t>
      </w:r>
      <w:r w:rsidR="00FC3124" w:rsidRPr="00B8648C">
        <w:rPr>
          <w:rFonts w:ascii="Times New Roman" w:hAnsi="Times New Roman" w:cs="Times New Roman"/>
          <w:sz w:val="24"/>
          <w:szCs w:val="24"/>
        </w:rPr>
        <w:t xml:space="preserve"> </w:t>
      </w:r>
      <w:r w:rsidR="00DC2C1A">
        <w:rPr>
          <w:rFonts w:ascii="Times New Roman" w:hAnsi="Times New Roman" w:cs="Times New Roman"/>
          <w:sz w:val="24"/>
          <w:szCs w:val="24"/>
        </w:rPr>
        <w:t xml:space="preserve">so called </w:t>
      </w:r>
      <w:r w:rsidR="00E967DE" w:rsidRPr="00B8648C">
        <w:rPr>
          <w:rFonts w:ascii="Times New Roman" w:hAnsi="Times New Roman" w:cs="Times New Roman"/>
          <w:sz w:val="24"/>
          <w:szCs w:val="24"/>
        </w:rPr>
        <w:t>Tick Tock</w:t>
      </w:r>
      <w:r w:rsidR="00AA2312" w:rsidRPr="00B8648C">
        <w:rPr>
          <w:rFonts w:ascii="Times New Roman" w:hAnsi="Times New Roman" w:cs="Times New Roman"/>
          <w:sz w:val="24"/>
          <w:szCs w:val="24"/>
        </w:rPr>
        <w:t xml:space="preserve"> generation</w:t>
      </w:r>
      <w:r w:rsidR="00EE2321" w:rsidRPr="00B8648C">
        <w:rPr>
          <w:rFonts w:ascii="Times New Roman" w:hAnsi="Times New Roman" w:cs="Times New Roman"/>
          <w:sz w:val="24"/>
          <w:szCs w:val="24"/>
        </w:rPr>
        <w:t xml:space="preserve"> </w:t>
      </w:r>
      <w:r w:rsidR="00DC7CA0" w:rsidRPr="00B8648C">
        <w:rPr>
          <w:rFonts w:ascii="Times New Roman" w:hAnsi="Times New Roman" w:cs="Times New Roman"/>
          <w:sz w:val="24"/>
          <w:szCs w:val="24"/>
        </w:rPr>
        <w:t>have</w:t>
      </w:r>
      <w:r w:rsidR="009F1D93" w:rsidRPr="00B8648C">
        <w:rPr>
          <w:rFonts w:ascii="Times New Roman" w:hAnsi="Times New Roman" w:cs="Times New Roman"/>
          <w:sz w:val="24"/>
          <w:szCs w:val="24"/>
        </w:rPr>
        <w:t xml:space="preserve"> developed </w:t>
      </w:r>
      <w:r w:rsidR="00EE2321" w:rsidRPr="00B8648C">
        <w:rPr>
          <w:rFonts w:ascii="Times New Roman" w:hAnsi="Times New Roman" w:cs="Times New Roman"/>
          <w:sz w:val="24"/>
          <w:szCs w:val="24"/>
        </w:rPr>
        <w:t>a ‘shortened attention span’</w:t>
      </w:r>
      <w:r w:rsidR="00DC7CA0" w:rsidRPr="00B8648C">
        <w:rPr>
          <w:rFonts w:ascii="Times New Roman" w:hAnsi="Times New Roman" w:cs="Times New Roman"/>
          <w:sz w:val="24"/>
          <w:szCs w:val="24"/>
        </w:rPr>
        <w:t xml:space="preserve"> which </w:t>
      </w:r>
      <w:r w:rsidR="00DC2C1A">
        <w:rPr>
          <w:rFonts w:ascii="Times New Roman" w:hAnsi="Times New Roman" w:cs="Times New Roman"/>
          <w:sz w:val="24"/>
          <w:szCs w:val="24"/>
        </w:rPr>
        <w:t>can impact upon how they engage with</w:t>
      </w:r>
      <w:r w:rsidR="00FC3124" w:rsidRPr="00B8648C">
        <w:rPr>
          <w:rFonts w:ascii="Times New Roman" w:hAnsi="Times New Roman" w:cs="Times New Roman"/>
          <w:sz w:val="24"/>
          <w:szCs w:val="24"/>
        </w:rPr>
        <w:t xml:space="preserve"> academia</w:t>
      </w:r>
      <w:r w:rsidR="00E20131">
        <w:rPr>
          <w:rFonts w:ascii="Times New Roman" w:hAnsi="Times New Roman" w:cs="Times New Roman"/>
          <w:sz w:val="24"/>
          <w:szCs w:val="24"/>
        </w:rPr>
        <w:t>, teaching, learning</w:t>
      </w:r>
      <w:r w:rsidR="00EE2321" w:rsidRPr="00B8648C">
        <w:rPr>
          <w:rFonts w:ascii="Times New Roman" w:hAnsi="Times New Roman" w:cs="Times New Roman"/>
          <w:sz w:val="24"/>
          <w:szCs w:val="24"/>
        </w:rPr>
        <w:t xml:space="preserve"> </w:t>
      </w:r>
      <w:r w:rsidR="00315547" w:rsidRPr="00B8648C">
        <w:rPr>
          <w:rFonts w:ascii="Times New Roman" w:hAnsi="Times New Roman" w:cs="Times New Roman"/>
          <w:sz w:val="24"/>
          <w:szCs w:val="24"/>
        </w:rPr>
        <w:t xml:space="preserve">and their </w:t>
      </w:r>
      <w:r w:rsidR="00E20131">
        <w:rPr>
          <w:rFonts w:ascii="Times New Roman" w:hAnsi="Times New Roman" w:cs="Times New Roman"/>
          <w:sz w:val="24"/>
          <w:szCs w:val="24"/>
        </w:rPr>
        <w:t xml:space="preserve">assessment outcomes at </w:t>
      </w:r>
      <w:r w:rsidR="000831C0">
        <w:rPr>
          <w:rFonts w:ascii="Times New Roman" w:hAnsi="Times New Roman" w:cs="Times New Roman"/>
          <w:sz w:val="24"/>
          <w:szCs w:val="24"/>
        </w:rPr>
        <w:t>university</w:t>
      </w:r>
      <w:r w:rsidR="00315547" w:rsidRPr="00B8648C">
        <w:rPr>
          <w:rFonts w:ascii="Times New Roman" w:hAnsi="Times New Roman" w:cs="Times New Roman"/>
          <w:sz w:val="24"/>
          <w:szCs w:val="24"/>
        </w:rPr>
        <w:t xml:space="preserve"> </w:t>
      </w:r>
      <w:r w:rsidR="00EE2321" w:rsidRPr="00B8648C">
        <w:rPr>
          <w:rFonts w:ascii="Times New Roman" w:hAnsi="Times New Roman" w:cs="Times New Roman"/>
          <w:sz w:val="24"/>
          <w:szCs w:val="24"/>
        </w:rPr>
        <w:t>(</w:t>
      </w:r>
      <w:r w:rsidR="009E055E" w:rsidRPr="00B8648C">
        <w:rPr>
          <w:rFonts w:ascii="Times New Roman" w:hAnsi="Times New Roman" w:cs="Times New Roman"/>
          <w:sz w:val="24"/>
          <w:szCs w:val="24"/>
        </w:rPr>
        <w:t>Cervi, 2021, p.</w:t>
      </w:r>
      <w:r w:rsidR="00CB4141" w:rsidRPr="00B8648C">
        <w:rPr>
          <w:rFonts w:ascii="Times New Roman" w:hAnsi="Times New Roman" w:cs="Times New Roman"/>
          <w:sz w:val="24"/>
          <w:szCs w:val="24"/>
        </w:rPr>
        <w:t xml:space="preserve"> </w:t>
      </w:r>
      <w:r w:rsidR="009E055E" w:rsidRPr="00B8648C">
        <w:rPr>
          <w:rFonts w:ascii="Times New Roman" w:hAnsi="Times New Roman" w:cs="Times New Roman"/>
          <w:sz w:val="24"/>
          <w:szCs w:val="24"/>
        </w:rPr>
        <w:t>199)</w:t>
      </w:r>
      <w:r w:rsidR="002A0CE9" w:rsidRPr="00B8648C">
        <w:rPr>
          <w:rFonts w:ascii="Times New Roman" w:hAnsi="Times New Roman" w:cs="Times New Roman"/>
          <w:sz w:val="24"/>
          <w:szCs w:val="24"/>
        </w:rPr>
        <w:t xml:space="preserve">. </w:t>
      </w:r>
      <w:r w:rsidR="00DD48CF">
        <w:rPr>
          <w:rFonts w:ascii="Times New Roman" w:hAnsi="Times New Roman" w:cs="Times New Roman"/>
          <w:sz w:val="24"/>
          <w:szCs w:val="24"/>
        </w:rPr>
        <w:t>Research indicates that social media’s</w:t>
      </w:r>
      <w:r w:rsidR="00255F5E" w:rsidRPr="00B8648C">
        <w:rPr>
          <w:rFonts w:ascii="Times New Roman" w:hAnsi="Times New Roman" w:cs="Times New Roman"/>
          <w:sz w:val="24"/>
          <w:szCs w:val="24"/>
        </w:rPr>
        <w:t xml:space="preserve"> short videos, sound bites </w:t>
      </w:r>
      <w:r w:rsidR="00DD48CF">
        <w:rPr>
          <w:rFonts w:ascii="Times New Roman" w:hAnsi="Times New Roman" w:cs="Times New Roman"/>
          <w:sz w:val="24"/>
          <w:szCs w:val="24"/>
        </w:rPr>
        <w:t>are on average</w:t>
      </w:r>
      <w:r w:rsidR="00255F5E" w:rsidRPr="00B8648C">
        <w:rPr>
          <w:rFonts w:ascii="Times New Roman" w:hAnsi="Times New Roman" w:cs="Times New Roman"/>
          <w:sz w:val="24"/>
          <w:szCs w:val="24"/>
        </w:rPr>
        <w:t xml:space="preserve"> around 15 to 60 seconds</w:t>
      </w:r>
      <w:r w:rsidR="00DD48CF">
        <w:rPr>
          <w:rFonts w:ascii="Times New Roman" w:hAnsi="Times New Roman" w:cs="Times New Roman"/>
          <w:sz w:val="24"/>
          <w:szCs w:val="24"/>
        </w:rPr>
        <w:t xml:space="preserve"> with the </w:t>
      </w:r>
      <w:r w:rsidR="005066F4" w:rsidRPr="00B8648C">
        <w:rPr>
          <w:rFonts w:ascii="Times New Roman" w:hAnsi="Times New Roman" w:cs="Times New Roman"/>
          <w:sz w:val="24"/>
          <w:szCs w:val="24"/>
        </w:rPr>
        <w:t xml:space="preserve">Generation Z </w:t>
      </w:r>
      <w:r w:rsidR="00DD48CF">
        <w:rPr>
          <w:rFonts w:ascii="Times New Roman" w:hAnsi="Times New Roman" w:cs="Times New Roman"/>
          <w:sz w:val="24"/>
          <w:szCs w:val="24"/>
        </w:rPr>
        <w:t xml:space="preserve">university cohort </w:t>
      </w:r>
      <w:r w:rsidR="00A40B4D" w:rsidRPr="00B8648C">
        <w:rPr>
          <w:rFonts w:ascii="Times New Roman" w:hAnsi="Times New Roman" w:cs="Times New Roman"/>
          <w:sz w:val="24"/>
          <w:szCs w:val="24"/>
        </w:rPr>
        <w:t>spend</w:t>
      </w:r>
      <w:r w:rsidR="00DD48CF">
        <w:rPr>
          <w:rFonts w:ascii="Times New Roman" w:hAnsi="Times New Roman" w:cs="Times New Roman"/>
          <w:sz w:val="24"/>
          <w:szCs w:val="24"/>
        </w:rPr>
        <w:t>ing</w:t>
      </w:r>
      <w:r w:rsidR="00A40B4D" w:rsidRPr="00B8648C">
        <w:rPr>
          <w:rFonts w:ascii="Times New Roman" w:hAnsi="Times New Roman" w:cs="Times New Roman"/>
          <w:sz w:val="24"/>
          <w:szCs w:val="24"/>
        </w:rPr>
        <w:t xml:space="preserve"> on average</w:t>
      </w:r>
      <w:r w:rsidR="000831C0">
        <w:rPr>
          <w:rFonts w:ascii="Times New Roman" w:hAnsi="Times New Roman" w:cs="Times New Roman"/>
          <w:sz w:val="24"/>
          <w:szCs w:val="24"/>
        </w:rPr>
        <w:t xml:space="preserve"> in 2024</w:t>
      </w:r>
      <w:r w:rsidR="00A40B4D" w:rsidRPr="00B8648C">
        <w:rPr>
          <w:rFonts w:ascii="Times New Roman" w:hAnsi="Times New Roman" w:cs="Times New Roman"/>
          <w:sz w:val="24"/>
          <w:szCs w:val="24"/>
        </w:rPr>
        <w:t xml:space="preserve"> </w:t>
      </w:r>
      <w:r w:rsidR="00CB4141" w:rsidRPr="00B8648C">
        <w:rPr>
          <w:rFonts w:ascii="Times New Roman" w:hAnsi="Times New Roman" w:cs="Times New Roman"/>
          <w:sz w:val="24"/>
          <w:szCs w:val="24"/>
        </w:rPr>
        <w:t>between two and a half and</w:t>
      </w:r>
      <w:r w:rsidR="00002F15" w:rsidRPr="00B8648C">
        <w:rPr>
          <w:rFonts w:ascii="Times New Roman" w:hAnsi="Times New Roman" w:cs="Times New Roman"/>
          <w:sz w:val="24"/>
          <w:szCs w:val="24"/>
        </w:rPr>
        <w:t xml:space="preserve"> three hours</w:t>
      </w:r>
      <w:r w:rsidR="00613542" w:rsidRPr="00B8648C">
        <w:rPr>
          <w:rFonts w:ascii="Times New Roman" w:hAnsi="Times New Roman" w:cs="Times New Roman"/>
          <w:sz w:val="24"/>
          <w:szCs w:val="24"/>
        </w:rPr>
        <w:t xml:space="preserve"> a day on social media</w:t>
      </w:r>
      <w:r w:rsidR="00541CB2" w:rsidRPr="00B8648C">
        <w:rPr>
          <w:rFonts w:ascii="Times New Roman" w:hAnsi="Times New Roman" w:cs="Times New Roman"/>
          <w:sz w:val="24"/>
          <w:szCs w:val="24"/>
        </w:rPr>
        <w:t xml:space="preserve"> (</w:t>
      </w:r>
      <w:r w:rsidR="009E0BE6" w:rsidRPr="00B8648C">
        <w:rPr>
          <w:rFonts w:ascii="Times New Roman" w:hAnsi="Times New Roman" w:cs="Times New Roman"/>
          <w:sz w:val="24"/>
          <w:szCs w:val="24"/>
        </w:rPr>
        <w:t>16–24-year-olds</w:t>
      </w:r>
      <w:r w:rsidR="00541CB2" w:rsidRPr="00B8648C">
        <w:rPr>
          <w:rFonts w:ascii="Times New Roman" w:hAnsi="Times New Roman" w:cs="Times New Roman"/>
          <w:sz w:val="24"/>
          <w:szCs w:val="24"/>
        </w:rPr>
        <w:t>)</w:t>
      </w:r>
      <w:r w:rsidR="00613542" w:rsidRPr="00B8648C">
        <w:rPr>
          <w:rFonts w:ascii="Times New Roman" w:hAnsi="Times New Roman" w:cs="Times New Roman"/>
          <w:sz w:val="24"/>
          <w:szCs w:val="24"/>
        </w:rPr>
        <w:t xml:space="preserve"> (</w:t>
      </w:r>
      <w:r w:rsidR="00080185" w:rsidRPr="00B8648C">
        <w:rPr>
          <w:rFonts w:ascii="Times New Roman" w:hAnsi="Times New Roman" w:cs="Times New Roman"/>
          <w:sz w:val="24"/>
          <w:szCs w:val="24"/>
        </w:rPr>
        <w:t xml:space="preserve">Statista, </w:t>
      </w:r>
      <w:proofErr w:type="spellStart"/>
      <w:r w:rsidR="00080185" w:rsidRPr="00B8648C">
        <w:rPr>
          <w:rFonts w:ascii="Times New Roman" w:hAnsi="Times New Roman" w:cs="Times New Roman"/>
          <w:sz w:val="24"/>
          <w:szCs w:val="24"/>
        </w:rPr>
        <w:t>2024b</w:t>
      </w:r>
      <w:proofErr w:type="spellEnd"/>
      <w:r w:rsidR="00080185" w:rsidRPr="00B8648C">
        <w:rPr>
          <w:rFonts w:ascii="Times New Roman" w:hAnsi="Times New Roman" w:cs="Times New Roman"/>
          <w:sz w:val="24"/>
          <w:szCs w:val="24"/>
        </w:rPr>
        <w:t xml:space="preserve">; </w:t>
      </w:r>
      <w:r w:rsidR="00613542" w:rsidRPr="00B8648C">
        <w:rPr>
          <w:rFonts w:ascii="Times New Roman" w:hAnsi="Times New Roman" w:cs="Times New Roman"/>
          <w:sz w:val="24"/>
          <w:szCs w:val="24"/>
        </w:rPr>
        <w:t>Stati</w:t>
      </w:r>
      <w:r w:rsidR="001E6E10" w:rsidRPr="00B8648C">
        <w:rPr>
          <w:rFonts w:ascii="Times New Roman" w:hAnsi="Times New Roman" w:cs="Times New Roman"/>
          <w:sz w:val="24"/>
          <w:szCs w:val="24"/>
        </w:rPr>
        <w:t xml:space="preserve">sta, </w:t>
      </w:r>
      <w:proofErr w:type="spellStart"/>
      <w:r w:rsidR="001E6E10" w:rsidRPr="00B8648C">
        <w:rPr>
          <w:rFonts w:ascii="Times New Roman" w:hAnsi="Times New Roman" w:cs="Times New Roman"/>
          <w:sz w:val="24"/>
          <w:szCs w:val="24"/>
        </w:rPr>
        <w:t>2024</w:t>
      </w:r>
      <w:r w:rsidR="009E36BD" w:rsidRPr="00B8648C">
        <w:rPr>
          <w:rFonts w:ascii="Times New Roman" w:hAnsi="Times New Roman" w:cs="Times New Roman"/>
          <w:sz w:val="24"/>
          <w:szCs w:val="24"/>
        </w:rPr>
        <w:t>a</w:t>
      </w:r>
      <w:proofErr w:type="spellEnd"/>
      <w:r w:rsidR="001E6E10" w:rsidRPr="00B8648C">
        <w:rPr>
          <w:rFonts w:ascii="Times New Roman" w:hAnsi="Times New Roman" w:cs="Times New Roman"/>
          <w:sz w:val="24"/>
          <w:szCs w:val="24"/>
        </w:rPr>
        <w:t xml:space="preserve">). </w:t>
      </w:r>
      <w:r w:rsidR="000831C0">
        <w:rPr>
          <w:rFonts w:ascii="Times New Roman" w:hAnsi="Times New Roman" w:cs="Times New Roman"/>
          <w:sz w:val="24"/>
          <w:szCs w:val="24"/>
        </w:rPr>
        <w:t>These experiences of knowledge transfer through technology</w:t>
      </w:r>
      <w:r w:rsidR="000831C0">
        <w:rPr>
          <w:rFonts w:ascii="Times New Roman" w:hAnsi="Times New Roman" w:cs="Times New Roman"/>
          <w:sz w:val="24"/>
          <w:szCs w:val="24"/>
        </w:rPr>
        <w:t xml:space="preserve"> also impacts upon the</w:t>
      </w:r>
      <w:r w:rsidR="000831C0">
        <w:rPr>
          <w:rFonts w:ascii="Times New Roman" w:hAnsi="Times New Roman" w:cs="Times New Roman"/>
          <w:sz w:val="24"/>
          <w:szCs w:val="24"/>
        </w:rPr>
        <w:t>ir</w:t>
      </w:r>
      <w:r w:rsidR="000831C0">
        <w:rPr>
          <w:rFonts w:ascii="Times New Roman" w:hAnsi="Times New Roman" w:cs="Times New Roman"/>
          <w:sz w:val="24"/>
          <w:szCs w:val="24"/>
        </w:rPr>
        <w:t xml:space="preserve"> ability to focus on the traditional three-hour university lecture and </w:t>
      </w:r>
      <w:r w:rsidR="000831C0">
        <w:rPr>
          <w:rFonts w:ascii="Times New Roman" w:hAnsi="Times New Roman" w:cs="Times New Roman"/>
          <w:sz w:val="24"/>
          <w:szCs w:val="24"/>
        </w:rPr>
        <w:t xml:space="preserve">cab </w:t>
      </w:r>
      <w:r w:rsidR="000831C0">
        <w:rPr>
          <w:rFonts w:ascii="Times New Roman" w:hAnsi="Times New Roman" w:cs="Times New Roman"/>
          <w:sz w:val="24"/>
          <w:szCs w:val="24"/>
        </w:rPr>
        <w:t>result in student boredom and disengagement</w:t>
      </w:r>
      <w:r w:rsidR="002E76D1">
        <w:rPr>
          <w:rFonts w:ascii="Times New Roman" w:hAnsi="Times New Roman" w:cs="Times New Roman"/>
          <w:sz w:val="24"/>
          <w:szCs w:val="24"/>
        </w:rPr>
        <w:t xml:space="preserve">; in </w:t>
      </w:r>
      <w:r w:rsidR="004A6987">
        <w:rPr>
          <w:rFonts w:ascii="Times New Roman" w:hAnsi="Times New Roman" w:cs="Times New Roman"/>
          <w:sz w:val="24"/>
          <w:szCs w:val="24"/>
        </w:rPr>
        <w:t>addition,</w:t>
      </w:r>
      <w:r w:rsidR="002E76D1">
        <w:rPr>
          <w:rFonts w:ascii="Times New Roman" w:hAnsi="Times New Roman" w:cs="Times New Roman"/>
          <w:sz w:val="24"/>
          <w:szCs w:val="24"/>
        </w:rPr>
        <w:t xml:space="preserve"> the pedestrian nature of the traditional academic in-person lecture </w:t>
      </w:r>
      <w:r w:rsidR="00C863D9">
        <w:rPr>
          <w:rFonts w:ascii="Times New Roman" w:hAnsi="Times New Roman" w:cs="Times New Roman"/>
          <w:sz w:val="24"/>
          <w:szCs w:val="24"/>
        </w:rPr>
        <w:t xml:space="preserve">could be seen as </w:t>
      </w:r>
      <w:r w:rsidR="00C863D9" w:rsidRPr="00C863D9">
        <w:rPr>
          <w:rFonts w:ascii="Times New Roman" w:hAnsi="Times New Roman" w:cs="Times New Roman"/>
          <w:sz w:val="24"/>
          <w:szCs w:val="24"/>
        </w:rPr>
        <w:t>passé</w:t>
      </w:r>
      <w:r w:rsidR="000831C0">
        <w:rPr>
          <w:rFonts w:ascii="Times New Roman" w:hAnsi="Times New Roman" w:cs="Times New Roman"/>
          <w:sz w:val="24"/>
          <w:szCs w:val="24"/>
        </w:rPr>
        <w:t>.</w:t>
      </w:r>
      <w:r w:rsidR="000831C0" w:rsidRPr="00B8648C">
        <w:rPr>
          <w:rFonts w:ascii="Times New Roman" w:hAnsi="Times New Roman" w:cs="Times New Roman"/>
          <w:sz w:val="24"/>
          <w:szCs w:val="24"/>
        </w:rPr>
        <w:t xml:space="preserve"> </w:t>
      </w:r>
      <w:r w:rsidR="00957CDF">
        <w:rPr>
          <w:rFonts w:ascii="Times New Roman" w:hAnsi="Times New Roman" w:cs="Times New Roman"/>
          <w:sz w:val="24"/>
          <w:szCs w:val="24"/>
        </w:rPr>
        <w:t xml:space="preserve">Universities need </w:t>
      </w:r>
      <w:r w:rsidR="00B22B72">
        <w:rPr>
          <w:rFonts w:ascii="Times New Roman" w:hAnsi="Times New Roman" w:cs="Times New Roman"/>
          <w:sz w:val="24"/>
          <w:szCs w:val="24"/>
        </w:rPr>
        <w:t xml:space="preserve">evolve </w:t>
      </w:r>
      <w:r w:rsidR="00957CDF">
        <w:rPr>
          <w:rFonts w:ascii="Times New Roman" w:hAnsi="Times New Roman" w:cs="Times New Roman"/>
          <w:sz w:val="24"/>
          <w:szCs w:val="24"/>
        </w:rPr>
        <w:t xml:space="preserve">to support and engage </w:t>
      </w:r>
      <w:r w:rsidR="000831C0">
        <w:rPr>
          <w:rFonts w:ascii="Times New Roman" w:hAnsi="Times New Roman" w:cs="Times New Roman"/>
          <w:sz w:val="24"/>
          <w:szCs w:val="24"/>
        </w:rPr>
        <w:t>widening participation</w:t>
      </w:r>
      <w:r w:rsidR="004A6987">
        <w:rPr>
          <w:rFonts w:ascii="Times New Roman" w:hAnsi="Times New Roman" w:cs="Times New Roman"/>
          <w:sz w:val="24"/>
          <w:szCs w:val="24"/>
        </w:rPr>
        <w:t xml:space="preserve">, </w:t>
      </w:r>
      <w:r w:rsidR="000831C0">
        <w:rPr>
          <w:rFonts w:ascii="Times New Roman" w:hAnsi="Times New Roman" w:cs="Times New Roman"/>
          <w:sz w:val="24"/>
          <w:szCs w:val="24"/>
        </w:rPr>
        <w:t xml:space="preserve">students from lower socio-economic backgrounds and </w:t>
      </w:r>
      <w:r w:rsidR="004A6987">
        <w:rPr>
          <w:rFonts w:ascii="Times New Roman" w:hAnsi="Times New Roman" w:cs="Times New Roman"/>
          <w:sz w:val="24"/>
          <w:szCs w:val="24"/>
        </w:rPr>
        <w:t xml:space="preserve">sustain the interest of </w:t>
      </w:r>
      <w:r w:rsidR="000831C0">
        <w:rPr>
          <w:rFonts w:ascii="Times New Roman" w:hAnsi="Times New Roman" w:cs="Times New Roman"/>
          <w:sz w:val="24"/>
          <w:szCs w:val="24"/>
        </w:rPr>
        <w:t xml:space="preserve">the modern </w:t>
      </w:r>
      <w:r w:rsidR="004A6987">
        <w:rPr>
          <w:rFonts w:ascii="Times New Roman" w:hAnsi="Times New Roman" w:cs="Times New Roman"/>
          <w:sz w:val="24"/>
          <w:szCs w:val="24"/>
        </w:rPr>
        <w:t xml:space="preserve">Tick Tock </w:t>
      </w:r>
      <w:r w:rsidR="000831C0">
        <w:rPr>
          <w:rFonts w:ascii="Times New Roman" w:hAnsi="Times New Roman" w:cs="Times New Roman"/>
          <w:sz w:val="24"/>
          <w:szCs w:val="24"/>
        </w:rPr>
        <w:t>generation</w:t>
      </w:r>
      <w:r w:rsidR="004A6987">
        <w:rPr>
          <w:rFonts w:ascii="Times New Roman" w:hAnsi="Times New Roman" w:cs="Times New Roman"/>
          <w:sz w:val="24"/>
          <w:szCs w:val="24"/>
        </w:rPr>
        <w:t>.</w:t>
      </w:r>
      <w:r w:rsidR="00B22B72">
        <w:rPr>
          <w:rFonts w:ascii="Times New Roman" w:hAnsi="Times New Roman" w:cs="Times New Roman"/>
          <w:sz w:val="24"/>
          <w:szCs w:val="24"/>
        </w:rPr>
        <w:t xml:space="preserve"> </w:t>
      </w:r>
    </w:p>
    <w:p w14:paraId="71EEC83A" w14:textId="77777777" w:rsidR="007D0397" w:rsidRDefault="007D0397" w:rsidP="002B3943">
      <w:pPr>
        <w:spacing w:after="0" w:line="360" w:lineRule="auto"/>
        <w:jc w:val="both"/>
        <w:rPr>
          <w:rFonts w:ascii="Times New Roman" w:hAnsi="Times New Roman" w:cs="Times New Roman"/>
          <w:sz w:val="24"/>
          <w:szCs w:val="24"/>
        </w:rPr>
      </w:pPr>
    </w:p>
    <w:p w14:paraId="10FC7D31" w14:textId="4E3E23D7" w:rsidR="00B91D6D" w:rsidRPr="00B8648C" w:rsidRDefault="00F136BF" w:rsidP="002B39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w:t>
      </w:r>
      <w:r w:rsidR="0008020D">
        <w:rPr>
          <w:rFonts w:ascii="Times New Roman" w:hAnsi="Times New Roman" w:cs="Times New Roman"/>
          <w:sz w:val="24"/>
          <w:szCs w:val="24"/>
        </w:rPr>
        <w:t xml:space="preserve"> </w:t>
      </w:r>
      <w:r>
        <w:rPr>
          <w:rFonts w:ascii="Times New Roman" w:hAnsi="Times New Roman" w:cs="Times New Roman"/>
          <w:sz w:val="24"/>
          <w:szCs w:val="24"/>
        </w:rPr>
        <w:t xml:space="preserve">individuals </w:t>
      </w:r>
      <w:r w:rsidR="009F2517">
        <w:rPr>
          <w:rFonts w:ascii="Times New Roman" w:hAnsi="Times New Roman" w:cs="Times New Roman"/>
          <w:sz w:val="24"/>
          <w:szCs w:val="24"/>
        </w:rPr>
        <w:t>who consume</w:t>
      </w:r>
      <w:r w:rsidR="007D0397">
        <w:rPr>
          <w:rFonts w:ascii="Times New Roman" w:hAnsi="Times New Roman" w:cs="Times New Roman"/>
          <w:sz w:val="24"/>
          <w:szCs w:val="24"/>
        </w:rPr>
        <w:t xml:space="preserve"> social media</w:t>
      </w:r>
      <w:r w:rsidR="0008020D">
        <w:rPr>
          <w:rFonts w:ascii="Times New Roman" w:hAnsi="Times New Roman" w:cs="Times New Roman"/>
          <w:sz w:val="24"/>
          <w:szCs w:val="24"/>
        </w:rPr>
        <w:t xml:space="preserve"> </w:t>
      </w:r>
      <w:r w:rsidR="009F2517">
        <w:rPr>
          <w:rFonts w:ascii="Times New Roman" w:hAnsi="Times New Roman" w:cs="Times New Roman"/>
          <w:sz w:val="24"/>
          <w:szCs w:val="24"/>
        </w:rPr>
        <w:t xml:space="preserve">in short sound bites </w:t>
      </w:r>
      <w:r w:rsidR="0008020D">
        <w:rPr>
          <w:rFonts w:ascii="Times New Roman" w:hAnsi="Times New Roman" w:cs="Times New Roman"/>
          <w:sz w:val="24"/>
          <w:szCs w:val="24"/>
        </w:rPr>
        <w:t xml:space="preserve">combined with an increase of students from lower socio-economic backgrounds where the very students </w:t>
      </w:r>
      <w:r w:rsidR="009D4D4D" w:rsidRPr="00B8648C">
        <w:rPr>
          <w:rFonts w:ascii="Times New Roman" w:hAnsi="Times New Roman" w:cs="Times New Roman"/>
          <w:sz w:val="24"/>
          <w:szCs w:val="24"/>
        </w:rPr>
        <w:t xml:space="preserve">who were in higher education during the </w:t>
      </w:r>
      <w:r w:rsidR="00C02440">
        <w:rPr>
          <w:rFonts w:ascii="Times New Roman" w:hAnsi="Times New Roman" w:cs="Times New Roman"/>
          <w:sz w:val="24"/>
          <w:szCs w:val="24"/>
        </w:rPr>
        <w:t xml:space="preserve">COVID-19 </w:t>
      </w:r>
      <w:r w:rsidR="009D4D4D" w:rsidRPr="00B8648C">
        <w:rPr>
          <w:rFonts w:ascii="Times New Roman" w:hAnsi="Times New Roman" w:cs="Times New Roman"/>
          <w:sz w:val="24"/>
          <w:szCs w:val="24"/>
        </w:rPr>
        <w:t>pandemic</w:t>
      </w:r>
      <w:r w:rsidR="00C02440">
        <w:rPr>
          <w:rFonts w:ascii="Times New Roman" w:hAnsi="Times New Roman" w:cs="Times New Roman"/>
          <w:sz w:val="24"/>
          <w:szCs w:val="24"/>
        </w:rPr>
        <w:t xml:space="preserve">. Research indicates that </w:t>
      </w:r>
      <w:r w:rsidR="009D4D4D" w:rsidRPr="00B8648C">
        <w:rPr>
          <w:rFonts w:ascii="Times New Roman" w:hAnsi="Times New Roman" w:cs="Times New Roman"/>
          <w:sz w:val="24"/>
          <w:szCs w:val="24"/>
        </w:rPr>
        <w:t>those</w:t>
      </w:r>
      <w:r w:rsidR="00C02440">
        <w:rPr>
          <w:rFonts w:ascii="Times New Roman" w:hAnsi="Times New Roman" w:cs="Times New Roman"/>
          <w:sz w:val="24"/>
          <w:szCs w:val="24"/>
        </w:rPr>
        <w:t xml:space="preserve"> university </w:t>
      </w:r>
      <w:r w:rsidR="00F579C4">
        <w:rPr>
          <w:rFonts w:ascii="Times New Roman" w:hAnsi="Times New Roman" w:cs="Times New Roman"/>
          <w:sz w:val="24"/>
          <w:szCs w:val="24"/>
        </w:rPr>
        <w:t xml:space="preserve">students </w:t>
      </w:r>
      <w:r w:rsidR="00F579C4" w:rsidRPr="00B8648C">
        <w:rPr>
          <w:rFonts w:ascii="Times New Roman" w:hAnsi="Times New Roman" w:cs="Times New Roman"/>
          <w:sz w:val="24"/>
          <w:szCs w:val="24"/>
        </w:rPr>
        <w:t>from</w:t>
      </w:r>
      <w:r w:rsidR="00B34714" w:rsidRPr="00B8648C">
        <w:rPr>
          <w:rFonts w:ascii="Times New Roman" w:hAnsi="Times New Roman" w:cs="Times New Roman"/>
          <w:sz w:val="24"/>
          <w:szCs w:val="24"/>
        </w:rPr>
        <w:t xml:space="preserve"> higher </w:t>
      </w:r>
      <w:r w:rsidR="008F0585" w:rsidRPr="00B8648C">
        <w:rPr>
          <w:rFonts w:ascii="Times New Roman" w:hAnsi="Times New Roman" w:cs="Times New Roman"/>
          <w:sz w:val="24"/>
          <w:szCs w:val="24"/>
        </w:rPr>
        <w:t>socio-</w:t>
      </w:r>
      <w:r w:rsidR="00813D29" w:rsidRPr="00B8648C">
        <w:rPr>
          <w:rFonts w:ascii="Times New Roman" w:hAnsi="Times New Roman" w:cs="Times New Roman"/>
          <w:sz w:val="24"/>
          <w:szCs w:val="24"/>
        </w:rPr>
        <w:t>economic</w:t>
      </w:r>
      <w:r w:rsidR="0009042B" w:rsidRPr="00B8648C">
        <w:rPr>
          <w:rFonts w:ascii="Times New Roman" w:hAnsi="Times New Roman" w:cs="Times New Roman"/>
          <w:sz w:val="24"/>
          <w:szCs w:val="24"/>
        </w:rPr>
        <w:t xml:space="preserve"> </w:t>
      </w:r>
      <w:r w:rsidR="00C02440">
        <w:rPr>
          <w:rFonts w:ascii="Times New Roman" w:hAnsi="Times New Roman" w:cs="Times New Roman"/>
          <w:sz w:val="24"/>
          <w:szCs w:val="24"/>
        </w:rPr>
        <w:t xml:space="preserve">background </w:t>
      </w:r>
      <w:r w:rsidR="008F0585" w:rsidRPr="00B8648C">
        <w:rPr>
          <w:rFonts w:ascii="Times New Roman" w:hAnsi="Times New Roman" w:cs="Times New Roman"/>
          <w:sz w:val="24"/>
          <w:szCs w:val="24"/>
        </w:rPr>
        <w:t>had more resources to surf the lockdowns and move to online learning when compared to their peers</w:t>
      </w:r>
      <w:r w:rsidR="00F579C4">
        <w:rPr>
          <w:rFonts w:ascii="Times New Roman" w:hAnsi="Times New Roman" w:cs="Times New Roman"/>
          <w:sz w:val="24"/>
          <w:szCs w:val="24"/>
        </w:rPr>
        <w:t xml:space="preserve"> (Fogarty, 2020; Sangste</w:t>
      </w:r>
      <w:r w:rsidR="00CA6F42">
        <w:rPr>
          <w:rFonts w:ascii="Times New Roman" w:hAnsi="Times New Roman" w:cs="Times New Roman"/>
          <w:sz w:val="24"/>
          <w:szCs w:val="24"/>
        </w:rPr>
        <w:t>r, Stoner &amp; Flood, 2020)</w:t>
      </w:r>
      <w:r w:rsidR="008F0585" w:rsidRPr="00B8648C">
        <w:rPr>
          <w:rFonts w:ascii="Times New Roman" w:hAnsi="Times New Roman" w:cs="Times New Roman"/>
          <w:sz w:val="24"/>
          <w:szCs w:val="24"/>
        </w:rPr>
        <w:t xml:space="preserve">. </w:t>
      </w:r>
      <w:r w:rsidR="00D24109" w:rsidRPr="00B8648C">
        <w:rPr>
          <w:rFonts w:ascii="Times New Roman" w:hAnsi="Times New Roman" w:cs="Times New Roman"/>
          <w:sz w:val="24"/>
          <w:szCs w:val="24"/>
        </w:rPr>
        <w:t>Financially those for lower socio-economic ba</w:t>
      </w:r>
      <w:r w:rsidR="00E65688" w:rsidRPr="00B8648C">
        <w:rPr>
          <w:rFonts w:ascii="Times New Roman" w:hAnsi="Times New Roman" w:cs="Times New Roman"/>
          <w:sz w:val="24"/>
          <w:szCs w:val="24"/>
        </w:rPr>
        <w:t xml:space="preserve">ckgrounds were more </w:t>
      </w:r>
      <w:r w:rsidR="000A41CF" w:rsidRPr="00B8648C">
        <w:rPr>
          <w:rFonts w:ascii="Times New Roman" w:hAnsi="Times New Roman" w:cs="Times New Roman"/>
          <w:sz w:val="24"/>
          <w:szCs w:val="24"/>
        </w:rPr>
        <w:t>likely</w:t>
      </w:r>
      <w:r w:rsidR="00E65688" w:rsidRPr="00B8648C">
        <w:rPr>
          <w:rFonts w:ascii="Times New Roman" w:hAnsi="Times New Roman" w:cs="Times New Roman"/>
          <w:sz w:val="24"/>
          <w:szCs w:val="24"/>
        </w:rPr>
        <w:t xml:space="preserve"> to work whilst at University during </w:t>
      </w:r>
      <w:r w:rsidR="000A41CF" w:rsidRPr="00B8648C">
        <w:rPr>
          <w:rFonts w:ascii="Times New Roman" w:hAnsi="Times New Roman" w:cs="Times New Roman"/>
          <w:sz w:val="24"/>
          <w:szCs w:val="24"/>
        </w:rPr>
        <w:t>Covid</w:t>
      </w:r>
      <w:r w:rsidR="00E65688" w:rsidRPr="00B8648C">
        <w:rPr>
          <w:rFonts w:ascii="Times New Roman" w:hAnsi="Times New Roman" w:cs="Times New Roman"/>
          <w:sz w:val="24"/>
          <w:szCs w:val="24"/>
        </w:rPr>
        <w:t xml:space="preserve"> to cover basic living </w:t>
      </w:r>
      <w:r w:rsidR="00183B50" w:rsidRPr="00B8648C">
        <w:rPr>
          <w:rFonts w:ascii="Times New Roman" w:hAnsi="Times New Roman" w:cs="Times New Roman"/>
          <w:sz w:val="24"/>
          <w:szCs w:val="24"/>
        </w:rPr>
        <w:t>costs,</w:t>
      </w:r>
      <w:r w:rsidR="009D728F" w:rsidRPr="00B8648C">
        <w:rPr>
          <w:rFonts w:ascii="Times New Roman" w:hAnsi="Times New Roman" w:cs="Times New Roman"/>
          <w:sz w:val="24"/>
          <w:szCs w:val="24"/>
        </w:rPr>
        <w:t xml:space="preserve"> whereas those from </w:t>
      </w:r>
      <w:r w:rsidR="000A41CF" w:rsidRPr="00B8648C">
        <w:rPr>
          <w:rFonts w:ascii="Times New Roman" w:hAnsi="Times New Roman" w:cs="Times New Roman"/>
          <w:sz w:val="24"/>
          <w:szCs w:val="24"/>
        </w:rPr>
        <w:t>‘better off families’</w:t>
      </w:r>
      <w:r w:rsidR="009D728F" w:rsidRPr="00B8648C">
        <w:rPr>
          <w:rFonts w:ascii="Times New Roman" w:hAnsi="Times New Roman" w:cs="Times New Roman"/>
          <w:sz w:val="24"/>
          <w:szCs w:val="24"/>
        </w:rPr>
        <w:t xml:space="preserve"> would work to have ‘extra money to spend outside their living </w:t>
      </w:r>
      <w:r w:rsidR="000A41CF" w:rsidRPr="00B8648C">
        <w:rPr>
          <w:rFonts w:ascii="Times New Roman" w:hAnsi="Times New Roman" w:cs="Times New Roman"/>
          <w:sz w:val="24"/>
          <w:szCs w:val="24"/>
        </w:rPr>
        <w:t>experience</w:t>
      </w:r>
      <w:r w:rsidR="009D728F" w:rsidRPr="00B8648C">
        <w:rPr>
          <w:rFonts w:ascii="Times New Roman" w:hAnsi="Times New Roman" w:cs="Times New Roman"/>
          <w:sz w:val="24"/>
          <w:szCs w:val="24"/>
        </w:rPr>
        <w:t>’ (</w:t>
      </w:r>
      <w:r w:rsidR="000A41CF" w:rsidRPr="00B8648C">
        <w:rPr>
          <w:rFonts w:ascii="Times New Roman" w:hAnsi="Times New Roman" w:cs="Times New Roman"/>
          <w:sz w:val="24"/>
          <w:szCs w:val="24"/>
        </w:rPr>
        <w:t xml:space="preserve">Montacute &amp; Holt-White, 2021). </w:t>
      </w:r>
      <w:r w:rsidR="00C11B7A">
        <w:rPr>
          <w:rFonts w:ascii="Times New Roman" w:hAnsi="Times New Roman" w:cs="Times New Roman"/>
          <w:sz w:val="24"/>
          <w:szCs w:val="24"/>
        </w:rPr>
        <w:t xml:space="preserve">This was often related to technology and suitable devices to engage with online lectures (Harper, McCormick &amp; Marron, 2024). </w:t>
      </w:r>
      <w:r w:rsidR="00D3687C" w:rsidRPr="00B8648C">
        <w:rPr>
          <w:rFonts w:ascii="Times New Roman" w:hAnsi="Times New Roman" w:cs="Times New Roman"/>
          <w:sz w:val="24"/>
          <w:szCs w:val="24"/>
        </w:rPr>
        <w:t xml:space="preserve">Issues such as limited or lack of access to internet, devices for learning online or quiet places to study </w:t>
      </w:r>
      <w:r w:rsidR="00EF4D45" w:rsidRPr="00B8648C">
        <w:rPr>
          <w:rFonts w:ascii="Times New Roman" w:hAnsi="Times New Roman" w:cs="Times New Roman"/>
          <w:sz w:val="24"/>
          <w:szCs w:val="24"/>
        </w:rPr>
        <w:t xml:space="preserve">were also seen as a barrier to full engagement in their studies </w:t>
      </w:r>
      <w:r w:rsidR="00D3687C" w:rsidRPr="00B8648C">
        <w:rPr>
          <w:rFonts w:ascii="Times New Roman" w:hAnsi="Times New Roman" w:cs="Times New Roman"/>
          <w:sz w:val="24"/>
          <w:szCs w:val="24"/>
        </w:rPr>
        <w:t xml:space="preserve">when compared to their more </w:t>
      </w:r>
      <w:r w:rsidR="00813D29" w:rsidRPr="00B8648C">
        <w:rPr>
          <w:rFonts w:ascii="Times New Roman" w:hAnsi="Times New Roman" w:cs="Times New Roman"/>
          <w:sz w:val="24"/>
          <w:szCs w:val="24"/>
        </w:rPr>
        <w:t>middle-class</w:t>
      </w:r>
      <w:r w:rsidR="00965276" w:rsidRPr="00B8648C">
        <w:rPr>
          <w:rFonts w:ascii="Times New Roman" w:hAnsi="Times New Roman" w:cs="Times New Roman"/>
          <w:sz w:val="24"/>
          <w:szCs w:val="24"/>
        </w:rPr>
        <w:t xml:space="preserve"> peers </w:t>
      </w:r>
    </w:p>
    <w:p w14:paraId="6C1E3E3F" w14:textId="5699E141" w:rsidR="00B91D6D" w:rsidRPr="00B8648C" w:rsidRDefault="00B91D6D" w:rsidP="002B3943">
      <w:pPr>
        <w:spacing w:after="0" w:line="240" w:lineRule="auto"/>
        <w:ind w:left="567" w:right="567"/>
        <w:jc w:val="both"/>
        <w:rPr>
          <w:rFonts w:ascii="Times New Roman" w:hAnsi="Times New Roman" w:cs="Times New Roman"/>
          <w:i/>
          <w:iCs/>
          <w:sz w:val="24"/>
          <w:szCs w:val="24"/>
        </w:rPr>
      </w:pPr>
      <w:r w:rsidRPr="00B8648C">
        <w:rPr>
          <w:rFonts w:ascii="Times New Roman" w:hAnsi="Times New Roman" w:cs="Times New Roman"/>
          <w:i/>
          <w:iCs/>
          <w:sz w:val="24"/>
          <w:szCs w:val="24"/>
        </w:rPr>
        <w:t>6% of students report that they do not have sufficient access to computers or devices required for learning and assessment. 5% report that they do not have sufficient internet access, and 23% report lack of access to suitable study space (Montacute &amp; Cullinane, 2020, p.</w:t>
      </w:r>
      <w:r w:rsidR="00EF4D45" w:rsidRPr="00B8648C">
        <w:rPr>
          <w:rFonts w:ascii="Times New Roman" w:hAnsi="Times New Roman" w:cs="Times New Roman"/>
          <w:i/>
          <w:iCs/>
          <w:sz w:val="24"/>
          <w:szCs w:val="24"/>
        </w:rPr>
        <w:t xml:space="preserve"> </w:t>
      </w:r>
      <w:r w:rsidRPr="00B8648C">
        <w:rPr>
          <w:rFonts w:ascii="Times New Roman" w:hAnsi="Times New Roman" w:cs="Times New Roman"/>
          <w:i/>
          <w:iCs/>
          <w:sz w:val="24"/>
          <w:szCs w:val="24"/>
        </w:rPr>
        <w:t>1).</w:t>
      </w:r>
    </w:p>
    <w:p w14:paraId="0D9976BD" w14:textId="77777777" w:rsidR="00C47178" w:rsidRPr="00B8648C" w:rsidRDefault="00C47178" w:rsidP="002B3943">
      <w:pPr>
        <w:spacing w:after="0" w:line="360" w:lineRule="auto"/>
        <w:jc w:val="both"/>
        <w:rPr>
          <w:rFonts w:ascii="Times New Roman" w:hAnsi="Times New Roman" w:cs="Times New Roman"/>
          <w:i/>
          <w:iCs/>
          <w:sz w:val="24"/>
          <w:szCs w:val="24"/>
        </w:rPr>
      </w:pPr>
    </w:p>
    <w:p w14:paraId="06A6AB6E" w14:textId="77777777" w:rsidR="00B4594B" w:rsidRDefault="00C47178" w:rsidP="002B3943">
      <w:pPr>
        <w:spacing w:after="0" w:line="360" w:lineRule="auto"/>
        <w:jc w:val="both"/>
        <w:rPr>
          <w:rFonts w:ascii="Times New Roman" w:hAnsi="Times New Roman" w:cs="Times New Roman"/>
          <w:sz w:val="24"/>
          <w:szCs w:val="24"/>
        </w:rPr>
      </w:pPr>
      <w:r w:rsidRPr="00B8648C">
        <w:rPr>
          <w:rFonts w:ascii="Times New Roman" w:hAnsi="Times New Roman" w:cs="Times New Roman"/>
          <w:sz w:val="24"/>
          <w:szCs w:val="24"/>
        </w:rPr>
        <w:t>T</w:t>
      </w:r>
      <w:r w:rsidR="00965276" w:rsidRPr="00B8648C">
        <w:rPr>
          <w:rFonts w:ascii="Times New Roman" w:hAnsi="Times New Roman" w:cs="Times New Roman"/>
          <w:sz w:val="24"/>
          <w:szCs w:val="24"/>
        </w:rPr>
        <w:t>hus</w:t>
      </w:r>
      <w:r w:rsidR="006B41F6" w:rsidRPr="00B8648C">
        <w:rPr>
          <w:rFonts w:ascii="Times New Roman" w:hAnsi="Times New Roman" w:cs="Times New Roman"/>
          <w:sz w:val="24"/>
          <w:szCs w:val="24"/>
        </w:rPr>
        <w:t>, with the changing nature of Higher Education</w:t>
      </w:r>
      <w:r w:rsidR="00877E6C">
        <w:rPr>
          <w:rFonts w:ascii="Times New Roman" w:hAnsi="Times New Roman" w:cs="Times New Roman"/>
          <w:sz w:val="24"/>
          <w:szCs w:val="24"/>
        </w:rPr>
        <w:t xml:space="preserve"> with the</w:t>
      </w:r>
      <w:r w:rsidR="00080185" w:rsidRPr="00B8648C">
        <w:rPr>
          <w:rFonts w:ascii="Times New Roman" w:hAnsi="Times New Roman" w:cs="Times New Roman"/>
          <w:sz w:val="24"/>
          <w:szCs w:val="24"/>
        </w:rPr>
        <w:t xml:space="preserve"> </w:t>
      </w:r>
      <w:r w:rsidR="00E967DE" w:rsidRPr="00B8648C">
        <w:rPr>
          <w:rFonts w:ascii="Times New Roman" w:hAnsi="Times New Roman" w:cs="Times New Roman"/>
          <w:sz w:val="24"/>
          <w:szCs w:val="24"/>
        </w:rPr>
        <w:t>Tick Tock</w:t>
      </w:r>
      <w:r w:rsidR="00080185" w:rsidRPr="00B8648C">
        <w:rPr>
          <w:rFonts w:ascii="Times New Roman" w:hAnsi="Times New Roman" w:cs="Times New Roman"/>
          <w:sz w:val="24"/>
          <w:szCs w:val="24"/>
        </w:rPr>
        <w:t xml:space="preserve"> generation</w:t>
      </w:r>
      <w:r w:rsidR="00877E6C">
        <w:rPr>
          <w:rFonts w:ascii="Times New Roman" w:hAnsi="Times New Roman" w:cs="Times New Roman"/>
          <w:sz w:val="24"/>
          <w:szCs w:val="24"/>
        </w:rPr>
        <w:t>,</w:t>
      </w:r>
      <w:r w:rsidR="006B41F6" w:rsidRPr="00B8648C">
        <w:rPr>
          <w:rFonts w:ascii="Times New Roman" w:hAnsi="Times New Roman" w:cs="Times New Roman"/>
          <w:sz w:val="24"/>
          <w:szCs w:val="24"/>
        </w:rPr>
        <w:t xml:space="preserve"> </w:t>
      </w:r>
      <w:r w:rsidR="00877E6C" w:rsidRPr="00B8648C">
        <w:rPr>
          <w:rFonts w:ascii="Times New Roman" w:hAnsi="Times New Roman" w:cs="Times New Roman"/>
          <w:sz w:val="24"/>
          <w:szCs w:val="24"/>
        </w:rPr>
        <w:t>the rise of students from lower socio-economic backgrounds</w:t>
      </w:r>
      <w:r w:rsidR="00877E6C">
        <w:rPr>
          <w:rFonts w:ascii="Times New Roman" w:hAnsi="Times New Roman" w:cs="Times New Roman"/>
          <w:sz w:val="24"/>
          <w:szCs w:val="24"/>
        </w:rPr>
        <w:t xml:space="preserve"> and the accompanying </w:t>
      </w:r>
      <w:r w:rsidR="00877E6C" w:rsidRPr="00B8648C">
        <w:rPr>
          <w:rFonts w:ascii="Times New Roman" w:hAnsi="Times New Roman" w:cs="Times New Roman"/>
          <w:sz w:val="24"/>
          <w:szCs w:val="24"/>
        </w:rPr>
        <w:t xml:space="preserve"> move from purely </w:t>
      </w:r>
      <w:r w:rsidR="00877E6C">
        <w:rPr>
          <w:rFonts w:ascii="Times New Roman" w:hAnsi="Times New Roman" w:cs="Times New Roman"/>
          <w:sz w:val="24"/>
          <w:szCs w:val="24"/>
        </w:rPr>
        <w:t>in-</w:t>
      </w:r>
      <w:proofErr w:type="spellStart"/>
      <w:r w:rsidR="00877E6C">
        <w:rPr>
          <w:rFonts w:ascii="Times New Roman" w:hAnsi="Times New Roman" w:cs="Times New Roman"/>
          <w:sz w:val="24"/>
          <w:szCs w:val="24"/>
        </w:rPr>
        <w:t>pesron</w:t>
      </w:r>
      <w:proofErr w:type="spellEnd"/>
      <w:r w:rsidR="00877E6C" w:rsidRPr="00B8648C">
        <w:rPr>
          <w:rFonts w:ascii="Times New Roman" w:hAnsi="Times New Roman" w:cs="Times New Roman"/>
          <w:sz w:val="24"/>
          <w:szCs w:val="24"/>
        </w:rPr>
        <w:t xml:space="preserve"> to blended or purely online learning </w:t>
      </w:r>
      <w:r w:rsidR="00E967DE" w:rsidRPr="00B8648C">
        <w:rPr>
          <w:rFonts w:ascii="Times New Roman" w:hAnsi="Times New Roman" w:cs="Times New Roman"/>
          <w:sz w:val="24"/>
          <w:szCs w:val="24"/>
        </w:rPr>
        <w:t>platforms</w:t>
      </w:r>
      <w:r w:rsidR="006B41F6" w:rsidRPr="00B8648C">
        <w:rPr>
          <w:rFonts w:ascii="Times New Roman" w:hAnsi="Times New Roman" w:cs="Times New Roman"/>
          <w:sz w:val="24"/>
          <w:szCs w:val="24"/>
        </w:rPr>
        <w:t xml:space="preserve"> </w:t>
      </w:r>
      <w:r w:rsidR="00877E6C">
        <w:rPr>
          <w:rFonts w:ascii="Times New Roman" w:hAnsi="Times New Roman" w:cs="Times New Roman"/>
          <w:sz w:val="24"/>
          <w:szCs w:val="24"/>
        </w:rPr>
        <w:t>has the</w:t>
      </w:r>
      <w:r w:rsidR="00813D29" w:rsidRPr="00B8648C">
        <w:rPr>
          <w:rFonts w:ascii="Times New Roman" w:hAnsi="Times New Roman" w:cs="Times New Roman"/>
          <w:sz w:val="24"/>
          <w:szCs w:val="24"/>
        </w:rPr>
        <w:t xml:space="preserve"> potential</w:t>
      </w:r>
      <w:r w:rsidR="00877E6C">
        <w:rPr>
          <w:rFonts w:ascii="Times New Roman" w:hAnsi="Times New Roman" w:cs="Times New Roman"/>
          <w:sz w:val="24"/>
          <w:szCs w:val="24"/>
        </w:rPr>
        <w:t xml:space="preserve"> to further</w:t>
      </w:r>
      <w:r w:rsidR="00813D29" w:rsidRPr="00B8648C">
        <w:rPr>
          <w:rFonts w:ascii="Times New Roman" w:hAnsi="Times New Roman" w:cs="Times New Roman"/>
          <w:sz w:val="24"/>
          <w:szCs w:val="24"/>
        </w:rPr>
        <w:t xml:space="preserve"> disadvantage </w:t>
      </w:r>
      <w:r w:rsidR="00877E6C">
        <w:rPr>
          <w:rFonts w:ascii="Times New Roman" w:hAnsi="Times New Roman" w:cs="Times New Roman"/>
          <w:sz w:val="24"/>
          <w:szCs w:val="24"/>
        </w:rPr>
        <w:t xml:space="preserve">students </w:t>
      </w:r>
      <w:r w:rsidR="00826A9B">
        <w:rPr>
          <w:rFonts w:ascii="Times New Roman" w:hAnsi="Times New Roman" w:cs="Times New Roman"/>
          <w:sz w:val="24"/>
          <w:szCs w:val="24"/>
        </w:rPr>
        <w:t>beyond COVID-19</w:t>
      </w:r>
      <w:r w:rsidR="00813D29" w:rsidRPr="00B8648C">
        <w:rPr>
          <w:rFonts w:ascii="Times New Roman" w:hAnsi="Times New Roman" w:cs="Times New Roman"/>
          <w:sz w:val="24"/>
          <w:szCs w:val="24"/>
        </w:rPr>
        <w:t xml:space="preserve">. </w:t>
      </w:r>
      <w:r w:rsidR="00826A9B">
        <w:rPr>
          <w:rFonts w:ascii="Times New Roman" w:hAnsi="Times New Roman" w:cs="Times New Roman"/>
          <w:sz w:val="24"/>
          <w:szCs w:val="24"/>
        </w:rPr>
        <w:t>Since COVID-19 t</w:t>
      </w:r>
      <w:r w:rsidR="007879F6" w:rsidRPr="00B8648C">
        <w:rPr>
          <w:rFonts w:ascii="Times New Roman" w:hAnsi="Times New Roman" w:cs="Times New Roman"/>
          <w:sz w:val="24"/>
          <w:szCs w:val="24"/>
        </w:rPr>
        <w:t xml:space="preserve">here </w:t>
      </w:r>
      <w:r w:rsidR="00826A9B">
        <w:rPr>
          <w:rFonts w:ascii="Times New Roman" w:hAnsi="Times New Roman" w:cs="Times New Roman"/>
          <w:sz w:val="24"/>
          <w:szCs w:val="24"/>
        </w:rPr>
        <w:t>have been</w:t>
      </w:r>
      <w:r w:rsidR="007879F6" w:rsidRPr="00B8648C">
        <w:rPr>
          <w:rFonts w:ascii="Times New Roman" w:hAnsi="Times New Roman" w:cs="Times New Roman"/>
          <w:sz w:val="24"/>
          <w:szCs w:val="24"/>
        </w:rPr>
        <w:t xml:space="preserve"> three recommendations from the Sutton Trust to ensure that </w:t>
      </w:r>
      <w:r w:rsidR="006F2C9C" w:rsidRPr="00B8648C">
        <w:rPr>
          <w:rFonts w:ascii="Times New Roman" w:hAnsi="Times New Roman" w:cs="Times New Roman"/>
          <w:sz w:val="24"/>
          <w:szCs w:val="24"/>
        </w:rPr>
        <w:t xml:space="preserve">students </w:t>
      </w:r>
      <w:r w:rsidR="00826A9B">
        <w:rPr>
          <w:rFonts w:ascii="Times New Roman" w:hAnsi="Times New Roman" w:cs="Times New Roman"/>
          <w:sz w:val="24"/>
          <w:szCs w:val="24"/>
        </w:rPr>
        <w:t>do</w:t>
      </w:r>
      <w:r w:rsidR="006F2C9C" w:rsidRPr="00B8648C">
        <w:rPr>
          <w:rFonts w:ascii="Times New Roman" w:hAnsi="Times New Roman" w:cs="Times New Roman"/>
          <w:sz w:val="24"/>
          <w:szCs w:val="24"/>
        </w:rPr>
        <w:t xml:space="preserve"> not drop out or fall behind their peers </w:t>
      </w:r>
      <w:r w:rsidR="00826A9B">
        <w:rPr>
          <w:rFonts w:ascii="Times New Roman" w:hAnsi="Times New Roman" w:cs="Times New Roman"/>
          <w:sz w:val="24"/>
          <w:szCs w:val="24"/>
        </w:rPr>
        <w:t xml:space="preserve">when </w:t>
      </w:r>
      <w:r w:rsidR="00284788">
        <w:rPr>
          <w:rFonts w:ascii="Times New Roman" w:hAnsi="Times New Roman" w:cs="Times New Roman"/>
          <w:sz w:val="24"/>
          <w:szCs w:val="24"/>
        </w:rPr>
        <w:t xml:space="preserve">engaging with blended or online learning, </w:t>
      </w:r>
      <w:r w:rsidR="006F2C9C" w:rsidRPr="00B8648C">
        <w:rPr>
          <w:rFonts w:ascii="Times New Roman" w:hAnsi="Times New Roman" w:cs="Times New Roman"/>
          <w:sz w:val="24"/>
          <w:szCs w:val="24"/>
        </w:rPr>
        <w:t xml:space="preserve">these include more </w:t>
      </w:r>
    </w:p>
    <w:p w14:paraId="4287E679" w14:textId="3A340416" w:rsidR="00B4594B" w:rsidRPr="00B4594B" w:rsidRDefault="00B4594B" w:rsidP="00B4594B">
      <w:pPr>
        <w:spacing w:after="0" w:line="240" w:lineRule="auto"/>
        <w:ind w:left="1287" w:right="567" w:hanging="720"/>
        <w:jc w:val="both"/>
        <w:rPr>
          <w:rFonts w:ascii="Times New Roman" w:hAnsi="Times New Roman" w:cs="Times New Roman"/>
          <w:i/>
          <w:iCs/>
          <w:sz w:val="24"/>
          <w:szCs w:val="24"/>
        </w:rPr>
      </w:pPr>
      <w:r w:rsidRPr="00B4594B">
        <w:rPr>
          <w:rFonts w:ascii="Times New Roman" w:hAnsi="Times New Roman" w:cs="Times New Roman"/>
          <w:i/>
          <w:iCs/>
          <w:sz w:val="24"/>
          <w:szCs w:val="24"/>
        </w:rPr>
        <w:t>1) The government and universities should look urgently at providing additional financial support for students in England</w:t>
      </w:r>
      <w:r w:rsidRPr="00B4594B">
        <w:rPr>
          <w:rFonts w:ascii="Times New Roman" w:hAnsi="Times New Roman" w:cs="Times New Roman"/>
          <w:i/>
          <w:iCs/>
          <w:sz w:val="24"/>
          <w:szCs w:val="24"/>
        </w:rPr>
        <w:t xml:space="preserve"> [UK]</w:t>
      </w:r>
      <w:r w:rsidRPr="00B4594B">
        <w:rPr>
          <w:rFonts w:ascii="Times New Roman" w:hAnsi="Times New Roman" w:cs="Times New Roman"/>
          <w:i/>
          <w:iCs/>
          <w:sz w:val="24"/>
          <w:szCs w:val="24"/>
        </w:rPr>
        <w:t xml:space="preserve">. </w:t>
      </w:r>
    </w:p>
    <w:p w14:paraId="72A19435" w14:textId="788D9E53" w:rsidR="00B4594B" w:rsidRPr="00B4594B" w:rsidRDefault="00B4594B" w:rsidP="00B4594B">
      <w:pPr>
        <w:spacing w:after="0" w:line="240" w:lineRule="auto"/>
        <w:ind w:left="1287" w:right="567" w:hanging="720"/>
        <w:jc w:val="both"/>
        <w:rPr>
          <w:rFonts w:ascii="Times New Roman" w:hAnsi="Times New Roman" w:cs="Times New Roman"/>
          <w:i/>
          <w:iCs/>
          <w:sz w:val="24"/>
          <w:szCs w:val="24"/>
        </w:rPr>
      </w:pPr>
      <w:r w:rsidRPr="00B4594B">
        <w:rPr>
          <w:rFonts w:ascii="Times New Roman" w:hAnsi="Times New Roman" w:cs="Times New Roman"/>
          <w:i/>
          <w:iCs/>
          <w:sz w:val="24"/>
          <w:szCs w:val="24"/>
        </w:rPr>
        <w:t xml:space="preserve">2) Universities should ensure all students have adequate access to the resources they need while lockdown continues and when they reopen, both to study and to take part in extra-curricular activities. </w:t>
      </w:r>
    </w:p>
    <w:p w14:paraId="651F744D" w14:textId="13E8712D" w:rsidR="00B4594B" w:rsidRPr="00B4594B" w:rsidRDefault="00B4594B" w:rsidP="00B4594B">
      <w:pPr>
        <w:spacing w:after="0" w:line="240" w:lineRule="auto"/>
        <w:ind w:left="1287" w:right="567" w:hanging="720"/>
        <w:jc w:val="both"/>
        <w:rPr>
          <w:rFonts w:ascii="Times New Roman" w:hAnsi="Times New Roman" w:cs="Times New Roman"/>
          <w:i/>
          <w:iCs/>
          <w:sz w:val="24"/>
          <w:szCs w:val="24"/>
        </w:rPr>
      </w:pPr>
      <w:r w:rsidRPr="00B4594B">
        <w:rPr>
          <w:rFonts w:ascii="Times New Roman" w:hAnsi="Times New Roman" w:cs="Times New Roman"/>
          <w:i/>
          <w:iCs/>
          <w:sz w:val="24"/>
          <w:szCs w:val="24"/>
        </w:rPr>
        <w:t>3) Universities should spread awareness of the financial and pastoral help available to students</w:t>
      </w:r>
      <w:r w:rsidR="00216BB4">
        <w:rPr>
          <w:rFonts w:ascii="Times New Roman" w:hAnsi="Times New Roman" w:cs="Times New Roman"/>
          <w:i/>
          <w:iCs/>
          <w:sz w:val="24"/>
          <w:szCs w:val="24"/>
        </w:rPr>
        <w:t xml:space="preserve"> (Montacute &amp; Holt-White, 2021, </w:t>
      </w:r>
      <w:proofErr w:type="spellStart"/>
      <w:r w:rsidR="00216BB4">
        <w:rPr>
          <w:rFonts w:ascii="Times New Roman" w:hAnsi="Times New Roman" w:cs="Times New Roman"/>
          <w:i/>
          <w:iCs/>
          <w:sz w:val="24"/>
          <w:szCs w:val="24"/>
        </w:rPr>
        <w:t>p.12</w:t>
      </w:r>
      <w:proofErr w:type="spellEnd"/>
      <w:r w:rsidR="00216BB4">
        <w:rPr>
          <w:rFonts w:ascii="Times New Roman" w:hAnsi="Times New Roman" w:cs="Times New Roman"/>
          <w:i/>
          <w:iCs/>
          <w:sz w:val="24"/>
          <w:szCs w:val="24"/>
        </w:rPr>
        <w:t>)</w:t>
      </w:r>
      <w:r w:rsidRPr="00B4594B">
        <w:rPr>
          <w:rFonts w:ascii="Times New Roman" w:hAnsi="Times New Roman" w:cs="Times New Roman"/>
          <w:i/>
          <w:iCs/>
          <w:sz w:val="24"/>
          <w:szCs w:val="24"/>
        </w:rPr>
        <w:t xml:space="preserve">. </w:t>
      </w:r>
    </w:p>
    <w:p w14:paraId="3E82AC0B" w14:textId="77777777" w:rsidR="00B4594B" w:rsidRDefault="00B4594B" w:rsidP="00B4594B">
      <w:pPr>
        <w:spacing w:after="0" w:line="240" w:lineRule="auto"/>
        <w:ind w:left="567" w:right="567"/>
        <w:jc w:val="both"/>
        <w:rPr>
          <w:rFonts w:ascii="Times New Roman" w:hAnsi="Times New Roman" w:cs="Times New Roman"/>
          <w:sz w:val="24"/>
          <w:szCs w:val="24"/>
        </w:rPr>
      </w:pPr>
    </w:p>
    <w:p w14:paraId="719B489F" w14:textId="517C9F2B" w:rsidR="00FB59C9" w:rsidRPr="00B4594B" w:rsidRDefault="00626C49" w:rsidP="00B4594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Historically a</w:t>
      </w:r>
      <w:r w:rsidR="009A240B">
        <w:rPr>
          <w:rFonts w:ascii="Times New Roman" w:hAnsi="Times New Roman" w:cs="Times New Roman"/>
          <w:sz w:val="24"/>
          <w:szCs w:val="24"/>
        </w:rPr>
        <w:t xml:space="preserve">lthough </w:t>
      </w:r>
      <w:r w:rsidR="00C91A2C">
        <w:rPr>
          <w:rFonts w:ascii="Times New Roman" w:hAnsi="Times New Roman" w:cs="Times New Roman"/>
          <w:sz w:val="24"/>
          <w:szCs w:val="24"/>
        </w:rPr>
        <w:t>financial</w:t>
      </w:r>
      <w:r w:rsidR="009A240B">
        <w:rPr>
          <w:rFonts w:ascii="Times New Roman" w:hAnsi="Times New Roman" w:cs="Times New Roman"/>
          <w:sz w:val="24"/>
          <w:szCs w:val="24"/>
        </w:rPr>
        <w:t xml:space="preserve"> and pastoral support was available to </w:t>
      </w:r>
      <w:r w:rsidR="00284788">
        <w:rPr>
          <w:rFonts w:ascii="Times New Roman" w:hAnsi="Times New Roman" w:cs="Times New Roman"/>
          <w:sz w:val="24"/>
          <w:szCs w:val="24"/>
        </w:rPr>
        <w:t>student,</w:t>
      </w:r>
      <w:r w:rsidR="009A240B">
        <w:rPr>
          <w:rFonts w:ascii="Times New Roman" w:hAnsi="Times New Roman" w:cs="Times New Roman"/>
          <w:sz w:val="24"/>
          <w:szCs w:val="24"/>
        </w:rPr>
        <w:t xml:space="preserve"> they were not always aware</w:t>
      </w:r>
      <w:r w:rsidR="005C312A" w:rsidRPr="00B8648C">
        <w:rPr>
          <w:rFonts w:ascii="Times New Roman" w:hAnsi="Times New Roman" w:cs="Times New Roman"/>
          <w:sz w:val="24"/>
          <w:szCs w:val="24"/>
        </w:rPr>
        <w:t xml:space="preserve"> how to access </w:t>
      </w:r>
      <w:r w:rsidR="00C91A2C">
        <w:rPr>
          <w:rFonts w:ascii="Times New Roman" w:hAnsi="Times New Roman" w:cs="Times New Roman"/>
          <w:sz w:val="24"/>
          <w:szCs w:val="24"/>
        </w:rPr>
        <w:t>these if</w:t>
      </w:r>
      <w:r w:rsidR="005C312A" w:rsidRPr="00B8648C">
        <w:rPr>
          <w:rFonts w:ascii="Times New Roman" w:hAnsi="Times New Roman" w:cs="Times New Roman"/>
          <w:sz w:val="24"/>
          <w:szCs w:val="24"/>
        </w:rPr>
        <w:t xml:space="preserve"> required</w:t>
      </w:r>
      <w:r>
        <w:rPr>
          <w:rFonts w:ascii="Times New Roman" w:hAnsi="Times New Roman" w:cs="Times New Roman"/>
          <w:sz w:val="24"/>
          <w:szCs w:val="24"/>
        </w:rPr>
        <w:t xml:space="preserve">; this was still evident during the COVID-19 years at university </w:t>
      </w:r>
      <w:r w:rsidR="00391F18" w:rsidRPr="00B8648C">
        <w:rPr>
          <w:rFonts w:ascii="Times New Roman" w:hAnsi="Times New Roman" w:cs="Times New Roman"/>
          <w:sz w:val="24"/>
          <w:szCs w:val="24"/>
        </w:rPr>
        <w:t xml:space="preserve"> (</w:t>
      </w:r>
      <w:r w:rsidR="00514C73">
        <w:rPr>
          <w:rFonts w:ascii="Times New Roman" w:hAnsi="Times New Roman" w:cs="Times New Roman"/>
          <w:sz w:val="24"/>
          <w:szCs w:val="24"/>
        </w:rPr>
        <w:t>Spears &amp; Green, 20</w:t>
      </w:r>
      <w:r w:rsidR="00B7287C">
        <w:rPr>
          <w:rFonts w:ascii="Times New Roman" w:hAnsi="Times New Roman" w:cs="Times New Roman"/>
          <w:sz w:val="24"/>
          <w:szCs w:val="24"/>
        </w:rPr>
        <w:t xml:space="preserve">22, p. 288; </w:t>
      </w:r>
      <w:proofErr w:type="spellStart"/>
      <w:r w:rsidR="00673F44">
        <w:rPr>
          <w:rFonts w:ascii="Times New Roman" w:hAnsi="Times New Roman" w:cs="Times New Roman"/>
          <w:sz w:val="24"/>
          <w:szCs w:val="24"/>
        </w:rPr>
        <w:t>McChlery</w:t>
      </w:r>
      <w:proofErr w:type="spellEnd"/>
      <w:r w:rsidR="00673F44">
        <w:rPr>
          <w:rFonts w:ascii="Times New Roman" w:hAnsi="Times New Roman" w:cs="Times New Roman"/>
          <w:sz w:val="24"/>
          <w:szCs w:val="24"/>
        </w:rPr>
        <w:t xml:space="preserve"> &amp; W</w:t>
      </w:r>
      <w:r w:rsidR="00224CC2">
        <w:rPr>
          <w:rFonts w:ascii="Times New Roman" w:hAnsi="Times New Roman" w:cs="Times New Roman"/>
          <w:sz w:val="24"/>
          <w:szCs w:val="24"/>
        </w:rPr>
        <w:t>ilkie, 2009, p. 25</w:t>
      </w:r>
      <w:r w:rsidR="00391F18" w:rsidRPr="00B8648C">
        <w:rPr>
          <w:rFonts w:ascii="Times New Roman" w:hAnsi="Times New Roman" w:cs="Times New Roman"/>
          <w:sz w:val="24"/>
          <w:szCs w:val="24"/>
        </w:rPr>
        <w:t>)</w:t>
      </w:r>
      <w:r w:rsidR="005C312A" w:rsidRPr="00B8648C">
        <w:rPr>
          <w:rFonts w:ascii="Times New Roman" w:hAnsi="Times New Roman" w:cs="Times New Roman"/>
          <w:sz w:val="24"/>
          <w:szCs w:val="24"/>
        </w:rPr>
        <w:t>.</w:t>
      </w:r>
      <w:r w:rsidR="00391F18" w:rsidRPr="00B8648C">
        <w:rPr>
          <w:rFonts w:ascii="Times New Roman" w:hAnsi="Times New Roman" w:cs="Times New Roman"/>
          <w:sz w:val="24"/>
          <w:szCs w:val="24"/>
        </w:rPr>
        <w:t xml:space="preserve"> </w:t>
      </w:r>
      <w:r w:rsidR="00142650" w:rsidRPr="00B8648C">
        <w:rPr>
          <w:rFonts w:ascii="Times New Roman" w:hAnsi="Times New Roman" w:cs="Times New Roman"/>
          <w:sz w:val="24"/>
          <w:szCs w:val="24"/>
        </w:rPr>
        <w:t>The challenges that higher education students</w:t>
      </w:r>
      <w:r w:rsidR="003D1E28" w:rsidRPr="00B8648C">
        <w:rPr>
          <w:rFonts w:ascii="Times New Roman" w:hAnsi="Times New Roman" w:cs="Times New Roman"/>
          <w:sz w:val="24"/>
          <w:szCs w:val="24"/>
        </w:rPr>
        <w:t xml:space="preserve"> have encountered during Covid-19</w:t>
      </w:r>
      <w:r w:rsidR="00142650" w:rsidRPr="00B8648C">
        <w:rPr>
          <w:rFonts w:ascii="Times New Roman" w:hAnsi="Times New Roman" w:cs="Times New Roman"/>
          <w:sz w:val="24"/>
          <w:szCs w:val="24"/>
        </w:rPr>
        <w:t xml:space="preserve">, </w:t>
      </w:r>
      <w:r w:rsidR="003D1E28" w:rsidRPr="00B8648C">
        <w:rPr>
          <w:rFonts w:ascii="Times New Roman" w:hAnsi="Times New Roman" w:cs="Times New Roman"/>
          <w:sz w:val="24"/>
          <w:szCs w:val="24"/>
        </w:rPr>
        <w:t>particularly</w:t>
      </w:r>
      <w:r w:rsidR="00142650" w:rsidRPr="00B8648C">
        <w:rPr>
          <w:rFonts w:ascii="Times New Roman" w:hAnsi="Times New Roman" w:cs="Times New Roman"/>
          <w:sz w:val="24"/>
          <w:szCs w:val="24"/>
        </w:rPr>
        <w:t xml:space="preserve"> from lower socio-economic and ethic backgrounds, </w:t>
      </w:r>
      <w:r w:rsidR="00034136">
        <w:rPr>
          <w:rFonts w:ascii="Times New Roman" w:hAnsi="Times New Roman" w:cs="Times New Roman"/>
          <w:sz w:val="24"/>
          <w:szCs w:val="24"/>
        </w:rPr>
        <w:t>are ongoing for many</w:t>
      </w:r>
      <w:r>
        <w:rPr>
          <w:rFonts w:ascii="Times New Roman" w:hAnsi="Times New Roman" w:cs="Times New Roman"/>
          <w:sz w:val="24"/>
          <w:szCs w:val="24"/>
        </w:rPr>
        <w:t xml:space="preserve">. This </w:t>
      </w:r>
      <w:r w:rsidR="003D1E28" w:rsidRPr="00B8648C">
        <w:rPr>
          <w:rFonts w:ascii="Times New Roman" w:hAnsi="Times New Roman" w:cs="Times New Roman"/>
          <w:sz w:val="24"/>
          <w:szCs w:val="24"/>
        </w:rPr>
        <w:t xml:space="preserve">is </w:t>
      </w:r>
      <w:r w:rsidR="00034136">
        <w:rPr>
          <w:rFonts w:ascii="Times New Roman" w:hAnsi="Times New Roman" w:cs="Times New Roman"/>
          <w:sz w:val="24"/>
          <w:szCs w:val="24"/>
        </w:rPr>
        <w:t>in part</w:t>
      </w:r>
      <w:r w:rsidR="00C8226F" w:rsidRPr="00B8648C">
        <w:rPr>
          <w:rFonts w:ascii="Times New Roman" w:hAnsi="Times New Roman" w:cs="Times New Roman"/>
          <w:sz w:val="24"/>
          <w:szCs w:val="24"/>
        </w:rPr>
        <w:t xml:space="preserve"> due to the way that </w:t>
      </w:r>
      <w:r w:rsidR="003D1E28" w:rsidRPr="00B8648C">
        <w:rPr>
          <w:rFonts w:ascii="Times New Roman" w:hAnsi="Times New Roman" w:cs="Times New Roman"/>
          <w:sz w:val="24"/>
          <w:szCs w:val="24"/>
        </w:rPr>
        <w:t xml:space="preserve">many </w:t>
      </w:r>
      <w:r w:rsidR="00C8226F" w:rsidRPr="00B8648C">
        <w:rPr>
          <w:rFonts w:ascii="Times New Roman" w:hAnsi="Times New Roman" w:cs="Times New Roman"/>
          <w:sz w:val="24"/>
          <w:szCs w:val="24"/>
        </w:rPr>
        <w:t xml:space="preserve">universities have </w:t>
      </w:r>
      <w:r w:rsidR="00C65422" w:rsidRPr="00B8648C">
        <w:rPr>
          <w:rFonts w:ascii="Times New Roman" w:hAnsi="Times New Roman" w:cs="Times New Roman"/>
          <w:sz w:val="24"/>
          <w:szCs w:val="24"/>
        </w:rPr>
        <w:t>continued</w:t>
      </w:r>
      <w:r w:rsidR="00C8226F" w:rsidRPr="00B8648C">
        <w:rPr>
          <w:rFonts w:ascii="Times New Roman" w:hAnsi="Times New Roman" w:cs="Times New Roman"/>
          <w:sz w:val="24"/>
          <w:szCs w:val="24"/>
        </w:rPr>
        <w:t xml:space="preserve"> </w:t>
      </w:r>
      <w:r w:rsidR="003D1E28" w:rsidRPr="00B8648C">
        <w:rPr>
          <w:rFonts w:ascii="Times New Roman" w:hAnsi="Times New Roman" w:cs="Times New Roman"/>
          <w:sz w:val="24"/>
          <w:szCs w:val="24"/>
        </w:rPr>
        <w:t>delivering</w:t>
      </w:r>
      <w:r w:rsidR="00C8226F" w:rsidRPr="00B8648C">
        <w:rPr>
          <w:rFonts w:ascii="Times New Roman" w:hAnsi="Times New Roman" w:cs="Times New Roman"/>
          <w:sz w:val="24"/>
          <w:szCs w:val="24"/>
        </w:rPr>
        <w:t xml:space="preserve"> </w:t>
      </w:r>
      <w:r w:rsidR="00C65422" w:rsidRPr="00B8648C">
        <w:rPr>
          <w:rFonts w:ascii="Times New Roman" w:hAnsi="Times New Roman" w:cs="Times New Roman"/>
          <w:sz w:val="24"/>
          <w:szCs w:val="24"/>
        </w:rPr>
        <w:t>learning and teaching</w:t>
      </w:r>
      <w:r w:rsidR="00034136">
        <w:rPr>
          <w:rFonts w:ascii="Times New Roman" w:hAnsi="Times New Roman" w:cs="Times New Roman"/>
          <w:sz w:val="24"/>
          <w:szCs w:val="24"/>
        </w:rPr>
        <w:t>,</w:t>
      </w:r>
      <w:r w:rsidR="00C65422" w:rsidRPr="00B8648C">
        <w:rPr>
          <w:rFonts w:ascii="Times New Roman" w:hAnsi="Times New Roman" w:cs="Times New Roman"/>
          <w:sz w:val="24"/>
          <w:szCs w:val="24"/>
        </w:rPr>
        <w:t xml:space="preserve"> </w:t>
      </w:r>
      <w:r w:rsidR="00034136" w:rsidRPr="00B8648C">
        <w:rPr>
          <w:rFonts w:ascii="Times New Roman" w:hAnsi="Times New Roman" w:cs="Times New Roman"/>
          <w:sz w:val="24"/>
          <w:szCs w:val="24"/>
        </w:rPr>
        <w:t xml:space="preserve">in </w:t>
      </w:r>
      <w:r w:rsidR="00034136">
        <w:rPr>
          <w:rFonts w:ascii="Times New Roman" w:hAnsi="Times New Roman" w:cs="Times New Roman"/>
          <w:sz w:val="24"/>
          <w:szCs w:val="24"/>
        </w:rPr>
        <w:t>various</w:t>
      </w:r>
      <w:r w:rsidR="00034136" w:rsidRPr="00034136">
        <w:rPr>
          <w:rFonts w:ascii="Times New Roman" w:hAnsi="Times New Roman" w:cs="Times New Roman"/>
          <w:sz w:val="24"/>
          <w:szCs w:val="24"/>
        </w:rPr>
        <w:t xml:space="preserve"> </w:t>
      </w:r>
      <w:r w:rsidR="00034136" w:rsidRPr="00B8648C">
        <w:rPr>
          <w:rFonts w:ascii="Times New Roman" w:hAnsi="Times New Roman" w:cs="Times New Roman"/>
          <w:sz w:val="24"/>
          <w:szCs w:val="24"/>
        </w:rPr>
        <w:t>forms</w:t>
      </w:r>
      <w:r w:rsidR="00034136">
        <w:rPr>
          <w:rFonts w:ascii="Times New Roman" w:hAnsi="Times New Roman" w:cs="Times New Roman"/>
          <w:sz w:val="24"/>
          <w:szCs w:val="24"/>
        </w:rPr>
        <w:t>,</w:t>
      </w:r>
      <w:r w:rsidR="00034136" w:rsidRPr="00B8648C">
        <w:rPr>
          <w:rFonts w:ascii="Times New Roman" w:hAnsi="Times New Roman" w:cs="Times New Roman"/>
          <w:sz w:val="24"/>
          <w:szCs w:val="24"/>
        </w:rPr>
        <w:t xml:space="preserve"> </w:t>
      </w:r>
      <w:r w:rsidR="00C65422" w:rsidRPr="00B8648C">
        <w:rPr>
          <w:rFonts w:ascii="Times New Roman" w:hAnsi="Times New Roman" w:cs="Times New Roman"/>
          <w:sz w:val="24"/>
          <w:szCs w:val="24"/>
        </w:rPr>
        <w:t xml:space="preserve">online </w:t>
      </w:r>
      <w:r w:rsidR="009C77D8" w:rsidRPr="00B8648C">
        <w:rPr>
          <w:rFonts w:ascii="Times New Roman" w:hAnsi="Times New Roman" w:cs="Times New Roman"/>
          <w:sz w:val="24"/>
          <w:szCs w:val="24"/>
        </w:rPr>
        <w:t>post-Covid</w:t>
      </w:r>
      <w:r w:rsidR="00080185" w:rsidRPr="00B8648C">
        <w:rPr>
          <w:rFonts w:ascii="Times New Roman" w:hAnsi="Times New Roman" w:cs="Times New Roman"/>
          <w:sz w:val="24"/>
          <w:szCs w:val="24"/>
        </w:rPr>
        <w:t>-19</w:t>
      </w:r>
      <w:r w:rsidR="00C65422" w:rsidRPr="00B8648C">
        <w:rPr>
          <w:rFonts w:ascii="Times New Roman" w:hAnsi="Times New Roman" w:cs="Times New Roman"/>
          <w:sz w:val="24"/>
          <w:szCs w:val="24"/>
        </w:rPr>
        <w:t>.</w:t>
      </w:r>
    </w:p>
    <w:p w14:paraId="6615E012" w14:textId="68636F46" w:rsidR="00E75C3D" w:rsidRPr="00B8648C" w:rsidRDefault="00E75C3D" w:rsidP="002B3943">
      <w:pPr>
        <w:spacing w:after="0" w:line="360" w:lineRule="auto"/>
        <w:jc w:val="both"/>
        <w:rPr>
          <w:rFonts w:ascii="Times New Roman" w:hAnsi="Times New Roman" w:cs="Times New Roman"/>
          <w:b/>
          <w:bCs/>
          <w:sz w:val="24"/>
          <w:szCs w:val="24"/>
        </w:rPr>
      </w:pPr>
    </w:p>
    <w:p w14:paraId="6E1B49C3" w14:textId="52F7C885" w:rsidR="00CA2D73" w:rsidRPr="00B8648C" w:rsidRDefault="00CA2D73" w:rsidP="002B3943">
      <w:pPr>
        <w:spacing w:after="0" w:line="360" w:lineRule="auto"/>
        <w:jc w:val="both"/>
        <w:rPr>
          <w:rFonts w:ascii="Times New Roman" w:hAnsi="Times New Roman" w:cs="Times New Roman"/>
          <w:sz w:val="24"/>
          <w:szCs w:val="24"/>
          <w:u w:val="single"/>
        </w:rPr>
      </w:pPr>
      <w:r w:rsidRPr="00B8648C">
        <w:rPr>
          <w:rFonts w:ascii="Times New Roman" w:hAnsi="Times New Roman" w:cs="Times New Roman"/>
          <w:sz w:val="24"/>
          <w:szCs w:val="24"/>
          <w:u w:val="single"/>
        </w:rPr>
        <w:t>Traditional In-Person</w:t>
      </w:r>
      <w:r w:rsidR="00CA7CA6" w:rsidRPr="00B8648C">
        <w:rPr>
          <w:rFonts w:ascii="Times New Roman" w:hAnsi="Times New Roman" w:cs="Times New Roman"/>
          <w:sz w:val="24"/>
          <w:szCs w:val="24"/>
          <w:u w:val="single"/>
        </w:rPr>
        <w:t xml:space="preserve"> Lec</w:t>
      </w:r>
      <w:r w:rsidR="00AF28D7" w:rsidRPr="00B8648C">
        <w:rPr>
          <w:rFonts w:ascii="Times New Roman" w:hAnsi="Times New Roman" w:cs="Times New Roman"/>
          <w:sz w:val="24"/>
          <w:szCs w:val="24"/>
          <w:u w:val="single"/>
        </w:rPr>
        <w:t xml:space="preserve">tures </w:t>
      </w:r>
    </w:p>
    <w:p w14:paraId="1DEE48E1" w14:textId="62EE0AEC" w:rsidR="00CA7CA6" w:rsidRPr="00B8648C" w:rsidRDefault="00E75C3D" w:rsidP="002B3943">
      <w:pPr>
        <w:spacing w:after="0" w:line="360" w:lineRule="auto"/>
        <w:jc w:val="both"/>
        <w:rPr>
          <w:rFonts w:ascii="Times New Roman" w:hAnsi="Times New Roman" w:cs="Times New Roman"/>
          <w:sz w:val="24"/>
          <w:szCs w:val="24"/>
        </w:rPr>
      </w:pPr>
      <w:r w:rsidRPr="00B8648C">
        <w:rPr>
          <w:rFonts w:ascii="Times New Roman" w:hAnsi="Times New Roman" w:cs="Times New Roman"/>
          <w:sz w:val="24"/>
          <w:szCs w:val="24"/>
        </w:rPr>
        <w:t xml:space="preserve">Before COVID-19 </w:t>
      </w:r>
      <w:r w:rsidR="00F51186" w:rsidRPr="00B8648C">
        <w:rPr>
          <w:rFonts w:ascii="Times New Roman" w:hAnsi="Times New Roman" w:cs="Times New Roman"/>
          <w:sz w:val="24"/>
          <w:szCs w:val="24"/>
        </w:rPr>
        <w:t>many</w:t>
      </w:r>
      <w:r w:rsidRPr="00B8648C">
        <w:rPr>
          <w:rFonts w:ascii="Times New Roman" w:hAnsi="Times New Roman" w:cs="Times New Roman"/>
          <w:sz w:val="24"/>
          <w:szCs w:val="24"/>
        </w:rPr>
        <w:t xml:space="preserve"> </w:t>
      </w:r>
      <w:r w:rsidR="002B2C89" w:rsidRPr="00B8648C">
        <w:rPr>
          <w:rFonts w:ascii="Times New Roman" w:hAnsi="Times New Roman" w:cs="Times New Roman"/>
          <w:sz w:val="24"/>
          <w:szCs w:val="24"/>
        </w:rPr>
        <w:t>universities</w:t>
      </w:r>
      <w:r w:rsidRPr="00B8648C">
        <w:rPr>
          <w:rFonts w:ascii="Times New Roman" w:hAnsi="Times New Roman" w:cs="Times New Roman"/>
          <w:sz w:val="24"/>
          <w:szCs w:val="24"/>
        </w:rPr>
        <w:t xml:space="preserve"> </w:t>
      </w:r>
      <w:r w:rsidR="00F86248" w:rsidRPr="00B8648C">
        <w:rPr>
          <w:rFonts w:ascii="Times New Roman" w:hAnsi="Times New Roman" w:cs="Times New Roman"/>
          <w:sz w:val="24"/>
          <w:szCs w:val="24"/>
        </w:rPr>
        <w:t xml:space="preserve">delivered </w:t>
      </w:r>
      <w:r w:rsidR="00F51186" w:rsidRPr="00B8648C">
        <w:rPr>
          <w:rFonts w:ascii="Times New Roman" w:hAnsi="Times New Roman" w:cs="Times New Roman"/>
          <w:sz w:val="24"/>
          <w:szCs w:val="24"/>
        </w:rPr>
        <w:t>subject content through</w:t>
      </w:r>
      <w:r w:rsidR="00F86248" w:rsidRPr="00B8648C">
        <w:rPr>
          <w:rFonts w:ascii="Times New Roman" w:hAnsi="Times New Roman" w:cs="Times New Roman"/>
          <w:sz w:val="24"/>
          <w:szCs w:val="24"/>
        </w:rPr>
        <w:t xml:space="preserve"> traditional academic teaching</w:t>
      </w:r>
      <w:r w:rsidR="00F51186" w:rsidRPr="00B8648C">
        <w:rPr>
          <w:rFonts w:ascii="Times New Roman" w:hAnsi="Times New Roman" w:cs="Times New Roman"/>
          <w:sz w:val="24"/>
          <w:szCs w:val="24"/>
        </w:rPr>
        <w:t>; even when technology ha</w:t>
      </w:r>
      <w:r w:rsidR="00BF34D1">
        <w:rPr>
          <w:rFonts w:ascii="Times New Roman" w:hAnsi="Times New Roman" w:cs="Times New Roman"/>
          <w:sz w:val="24"/>
          <w:szCs w:val="24"/>
        </w:rPr>
        <w:t>d</w:t>
      </w:r>
      <w:r w:rsidR="00F51186" w:rsidRPr="00B8648C">
        <w:rPr>
          <w:rFonts w:ascii="Times New Roman" w:hAnsi="Times New Roman" w:cs="Times New Roman"/>
          <w:sz w:val="24"/>
          <w:szCs w:val="24"/>
        </w:rPr>
        <w:t xml:space="preserve"> been introduced research indicates that often this </w:t>
      </w:r>
      <w:r w:rsidR="002B2C89" w:rsidRPr="00B8648C">
        <w:rPr>
          <w:rFonts w:ascii="Times New Roman" w:hAnsi="Times New Roman" w:cs="Times New Roman"/>
          <w:sz w:val="24"/>
          <w:szCs w:val="24"/>
        </w:rPr>
        <w:t>was</w:t>
      </w:r>
      <w:r w:rsidR="00F51186" w:rsidRPr="00B8648C">
        <w:rPr>
          <w:rFonts w:ascii="Times New Roman" w:hAnsi="Times New Roman" w:cs="Times New Roman"/>
          <w:sz w:val="24"/>
          <w:szCs w:val="24"/>
        </w:rPr>
        <w:t xml:space="preserve"> adapted to ‘existing practices’ and/or used as a resource to undertake administrative duties (</w:t>
      </w:r>
      <w:proofErr w:type="spellStart"/>
      <w:r w:rsidR="00C95568" w:rsidRPr="00B8648C">
        <w:rPr>
          <w:rFonts w:ascii="Times New Roman" w:hAnsi="Times New Roman" w:cs="Times New Roman"/>
          <w:sz w:val="24"/>
          <w:szCs w:val="24"/>
        </w:rPr>
        <w:t>Børte</w:t>
      </w:r>
      <w:proofErr w:type="spellEnd"/>
      <w:r w:rsidR="00D310D6" w:rsidRPr="00B8648C">
        <w:rPr>
          <w:rFonts w:ascii="Times New Roman" w:hAnsi="Times New Roman" w:cs="Times New Roman"/>
          <w:sz w:val="24"/>
          <w:szCs w:val="24"/>
        </w:rPr>
        <w:t xml:space="preserve">, Nesje &amp; Lillejord, 2020, </w:t>
      </w:r>
      <w:r w:rsidR="00F01BDE" w:rsidRPr="00B8648C">
        <w:rPr>
          <w:rFonts w:ascii="Times New Roman" w:hAnsi="Times New Roman" w:cs="Times New Roman"/>
          <w:sz w:val="24"/>
          <w:szCs w:val="24"/>
        </w:rPr>
        <w:t>p.</w:t>
      </w:r>
      <w:r w:rsidR="000C1ABA" w:rsidRPr="00B8648C">
        <w:rPr>
          <w:rFonts w:ascii="Times New Roman" w:hAnsi="Times New Roman" w:cs="Times New Roman"/>
          <w:sz w:val="24"/>
          <w:szCs w:val="24"/>
        </w:rPr>
        <w:t xml:space="preserve"> </w:t>
      </w:r>
      <w:r w:rsidR="00F01BDE" w:rsidRPr="00B8648C">
        <w:rPr>
          <w:rFonts w:ascii="Times New Roman" w:hAnsi="Times New Roman" w:cs="Times New Roman"/>
          <w:sz w:val="24"/>
          <w:szCs w:val="24"/>
        </w:rPr>
        <w:t>608)</w:t>
      </w:r>
      <w:r w:rsidR="00F51186" w:rsidRPr="00B8648C">
        <w:rPr>
          <w:rFonts w:ascii="Times New Roman" w:hAnsi="Times New Roman" w:cs="Times New Roman"/>
          <w:sz w:val="24"/>
          <w:szCs w:val="24"/>
        </w:rPr>
        <w:t>.</w:t>
      </w:r>
      <w:r w:rsidR="00C95568" w:rsidRPr="00B8648C">
        <w:rPr>
          <w:rFonts w:ascii="Times New Roman" w:hAnsi="Times New Roman" w:cs="Times New Roman"/>
          <w:sz w:val="24"/>
          <w:szCs w:val="24"/>
        </w:rPr>
        <w:t xml:space="preserve"> </w:t>
      </w:r>
      <w:r w:rsidR="006E1602" w:rsidRPr="00B8648C">
        <w:rPr>
          <w:rFonts w:ascii="Times New Roman" w:hAnsi="Times New Roman" w:cs="Times New Roman"/>
          <w:sz w:val="24"/>
          <w:szCs w:val="24"/>
        </w:rPr>
        <w:t>Such traditional</w:t>
      </w:r>
      <w:r w:rsidR="00A52D3D" w:rsidRPr="00B8648C">
        <w:rPr>
          <w:rFonts w:ascii="Times New Roman" w:hAnsi="Times New Roman" w:cs="Times New Roman"/>
          <w:sz w:val="24"/>
          <w:szCs w:val="24"/>
        </w:rPr>
        <w:t xml:space="preserve"> academic teaching incorporates in-person teaching, exams on campus</w:t>
      </w:r>
      <w:r w:rsidR="002B2C89" w:rsidRPr="00B8648C">
        <w:rPr>
          <w:rFonts w:ascii="Times New Roman" w:hAnsi="Times New Roman" w:cs="Times New Roman"/>
          <w:sz w:val="24"/>
          <w:szCs w:val="24"/>
        </w:rPr>
        <w:t xml:space="preserve"> and seminars and workshops</w:t>
      </w:r>
      <w:r w:rsidR="00AE0AFD" w:rsidRPr="00B8648C">
        <w:rPr>
          <w:rFonts w:ascii="Times New Roman" w:hAnsi="Times New Roman" w:cs="Times New Roman"/>
          <w:sz w:val="24"/>
          <w:szCs w:val="24"/>
        </w:rPr>
        <w:t xml:space="preserve"> ‘in which students are instructed via lectures</w:t>
      </w:r>
      <w:r w:rsidR="00974A6D" w:rsidRPr="00B8648C">
        <w:rPr>
          <w:rFonts w:ascii="Times New Roman" w:hAnsi="Times New Roman" w:cs="Times New Roman"/>
          <w:sz w:val="24"/>
          <w:szCs w:val="24"/>
        </w:rPr>
        <w:t xml:space="preserve"> </w:t>
      </w:r>
      <w:r w:rsidR="00AE0AFD" w:rsidRPr="00B8648C">
        <w:rPr>
          <w:rFonts w:ascii="Times New Roman" w:hAnsi="Times New Roman" w:cs="Times New Roman"/>
          <w:sz w:val="24"/>
          <w:szCs w:val="24"/>
        </w:rPr>
        <w:t>during the student–teacher contact time’</w:t>
      </w:r>
      <w:r w:rsidR="00A90C0A">
        <w:rPr>
          <w:rFonts w:ascii="Times New Roman" w:hAnsi="Times New Roman" w:cs="Times New Roman"/>
          <w:sz w:val="24"/>
          <w:szCs w:val="24"/>
        </w:rPr>
        <w:t xml:space="preserve"> in-person</w:t>
      </w:r>
      <w:r w:rsidRPr="00B8648C">
        <w:rPr>
          <w:rFonts w:ascii="Times New Roman" w:hAnsi="Times New Roman" w:cs="Times New Roman"/>
          <w:sz w:val="24"/>
          <w:szCs w:val="24"/>
        </w:rPr>
        <w:t xml:space="preserve"> (</w:t>
      </w:r>
      <w:r w:rsidR="00974A6D" w:rsidRPr="00B8648C">
        <w:rPr>
          <w:rFonts w:ascii="Times New Roman" w:hAnsi="Times New Roman" w:cs="Times New Roman"/>
          <w:sz w:val="24"/>
          <w:szCs w:val="24"/>
        </w:rPr>
        <w:t xml:space="preserve">Yeung &amp; </w:t>
      </w:r>
      <w:r w:rsidR="007E4422" w:rsidRPr="00B8648C">
        <w:rPr>
          <w:rFonts w:ascii="Times New Roman" w:hAnsi="Times New Roman" w:cs="Times New Roman"/>
          <w:sz w:val="24"/>
          <w:szCs w:val="24"/>
        </w:rPr>
        <w:t xml:space="preserve">O’Malley, 2014, </w:t>
      </w:r>
      <w:proofErr w:type="spellStart"/>
      <w:r w:rsidR="007E4422" w:rsidRPr="00B8648C">
        <w:rPr>
          <w:rFonts w:ascii="Times New Roman" w:hAnsi="Times New Roman" w:cs="Times New Roman"/>
          <w:sz w:val="24"/>
          <w:szCs w:val="24"/>
        </w:rPr>
        <w:t>p.60</w:t>
      </w:r>
      <w:proofErr w:type="spellEnd"/>
      <w:r w:rsidR="007E4422" w:rsidRPr="00B8648C">
        <w:rPr>
          <w:rFonts w:ascii="Times New Roman" w:hAnsi="Times New Roman" w:cs="Times New Roman"/>
          <w:sz w:val="24"/>
          <w:szCs w:val="24"/>
        </w:rPr>
        <w:t>)</w:t>
      </w:r>
      <w:r w:rsidR="00077464" w:rsidRPr="00B8648C">
        <w:rPr>
          <w:rFonts w:ascii="Times New Roman" w:hAnsi="Times New Roman" w:cs="Times New Roman"/>
          <w:sz w:val="24"/>
          <w:szCs w:val="24"/>
        </w:rPr>
        <w:t>.</w:t>
      </w:r>
      <w:r w:rsidR="00F60260" w:rsidRPr="00B8648C">
        <w:rPr>
          <w:rFonts w:ascii="Times New Roman" w:hAnsi="Times New Roman" w:cs="Times New Roman"/>
          <w:sz w:val="24"/>
          <w:szCs w:val="24"/>
        </w:rPr>
        <w:t xml:space="preserve"> </w:t>
      </w:r>
      <w:r w:rsidR="00E61C9A" w:rsidRPr="00B8648C">
        <w:rPr>
          <w:rFonts w:ascii="Times New Roman" w:hAnsi="Times New Roman" w:cs="Times New Roman"/>
          <w:sz w:val="24"/>
          <w:szCs w:val="24"/>
        </w:rPr>
        <w:t>This</w:t>
      </w:r>
      <w:r w:rsidR="009D6086" w:rsidRPr="00B8648C">
        <w:rPr>
          <w:rFonts w:ascii="Times New Roman" w:hAnsi="Times New Roman" w:cs="Times New Roman"/>
          <w:sz w:val="24"/>
          <w:szCs w:val="24"/>
        </w:rPr>
        <w:t xml:space="preserve"> traditional approach was </w:t>
      </w:r>
      <w:r w:rsidR="00E61C9A" w:rsidRPr="00B8648C">
        <w:rPr>
          <w:rFonts w:ascii="Times New Roman" w:hAnsi="Times New Roman" w:cs="Times New Roman"/>
          <w:sz w:val="24"/>
          <w:szCs w:val="24"/>
        </w:rPr>
        <w:t>criticised</w:t>
      </w:r>
      <w:r w:rsidR="009D6086" w:rsidRPr="00B8648C">
        <w:rPr>
          <w:rFonts w:ascii="Times New Roman" w:hAnsi="Times New Roman" w:cs="Times New Roman"/>
          <w:sz w:val="24"/>
          <w:szCs w:val="24"/>
        </w:rPr>
        <w:t xml:space="preserve"> by </w:t>
      </w:r>
      <w:r w:rsidR="00E61C9A" w:rsidRPr="00B8648C">
        <w:rPr>
          <w:rFonts w:ascii="Times New Roman" w:hAnsi="Times New Roman" w:cs="Times New Roman"/>
          <w:sz w:val="24"/>
          <w:szCs w:val="24"/>
        </w:rPr>
        <w:t>EU Commission (CEC, 2006</w:t>
      </w:r>
      <w:r w:rsidR="00954487" w:rsidRPr="00B8648C">
        <w:rPr>
          <w:rFonts w:ascii="Times New Roman" w:hAnsi="Times New Roman" w:cs="Times New Roman"/>
          <w:sz w:val="24"/>
          <w:szCs w:val="24"/>
        </w:rPr>
        <w:t xml:space="preserve">, </w:t>
      </w:r>
      <w:proofErr w:type="spellStart"/>
      <w:r w:rsidR="00954487" w:rsidRPr="00B8648C">
        <w:rPr>
          <w:rFonts w:ascii="Times New Roman" w:hAnsi="Times New Roman" w:cs="Times New Roman"/>
          <w:sz w:val="24"/>
          <w:szCs w:val="24"/>
        </w:rPr>
        <w:t>p.3</w:t>
      </w:r>
      <w:proofErr w:type="spellEnd"/>
      <w:r w:rsidR="00E61C9A" w:rsidRPr="00B8648C">
        <w:rPr>
          <w:rFonts w:ascii="Times New Roman" w:hAnsi="Times New Roman" w:cs="Times New Roman"/>
          <w:sz w:val="24"/>
          <w:szCs w:val="24"/>
        </w:rPr>
        <w:t xml:space="preserve">) as being outdate and </w:t>
      </w:r>
      <w:r w:rsidR="00CD20C3" w:rsidRPr="00B8648C">
        <w:rPr>
          <w:rFonts w:ascii="Times New Roman" w:hAnsi="Times New Roman" w:cs="Times New Roman"/>
          <w:sz w:val="24"/>
          <w:szCs w:val="24"/>
        </w:rPr>
        <w:t>delivered</w:t>
      </w:r>
      <w:r w:rsidR="00E61C9A" w:rsidRPr="00B8648C">
        <w:rPr>
          <w:rFonts w:ascii="Times New Roman" w:hAnsi="Times New Roman" w:cs="Times New Roman"/>
          <w:sz w:val="24"/>
          <w:szCs w:val="24"/>
        </w:rPr>
        <w:t xml:space="preserve"> </w:t>
      </w:r>
      <w:r w:rsidR="00CD20C3" w:rsidRPr="00B8648C">
        <w:rPr>
          <w:rFonts w:ascii="Times New Roman" w:hAnsi="Times New Roman" w:cs="Times New Roman"/>
          <w:sz w:val="24"/>
          <w:szCs w:val="24"/>
        </w:rPr>
        <w:t xml:space="preserve">‘the same courses to the same group of academically </w:t>
      </w:r>
      <w:r w:rsidR="00B8648C" w:rsidRPr="00B8648C">
        <w:rPr>
          <w:rFonts w:ascii="Times New Roman" w:hAnsi="Times New Roman" w:cs="Times New Roman"/>
          <w:sz w:val="24"/>
          <w:szCs w:val="24"/>
        </w:rPr>
        <w:t>best qualified</w:t>
      </w:r>
      <w:r w:rsidR="00CD20C3" w:rsidRPr="00B8648C">
        <w:rPr>
          <w:rFonts w:ascii="Times New Roman" w:hAnsi="Times New Roman" w:cs="Times New Roman"/>
          <w:sz w:val="24"/>
          <w:szCs w:val="24"/>
        </w:rPr>
        <w:t xml:space="preserve"> young students and fail[</w:t>
      </w:r>
      <w:proofErr w:type="spellStart"/>
      <w:r w:rsidR="00CD20C3" w:rsidRPr="00B8648C">
        <w:rPr>
          <w:rFonts w:ascii="Times New Roman" w:hAnsi="Times New Roman" w:cs="Times New Roman"/>
          <w:sz w:val="24"/>
          <w:szCs w:val="24"/>
        </w:rPr>
        <w:t>ing</w:t>
      </w:r>
      <w:proofErr w:type="spellEnd"/>
      <w:r w:rsidR="00CD20C3" w:rsidRPr="00B8648C">
        <w:rPr>
          <w:rFonts w:ascii="Times New Roman" w:hAnsi="Times New Roman" w:cs="Times New Roman"/>
          <w:sz w:val="24"/>
          <w:szCs w:val="24"/>
        </w:rPr>
        <w:t xml:space="preserve">] to open up to other types of learning and </w:t>
      </w:r>
      <w:r w:rsidR="00C3722C" w:rsidRPr="00B8648C">
        <w:rPr>
          <w:rFonts w:ascii="Times New Roman" w:hAnsi="Times New Roman" w:cs="Times New Roman"/>
          <w:sz w:val="24"/>
          <w:szCs w:val="24"/>
        </w:rPr>
        <w:t>learners</w:t>
      </w:r>
      <w:r w:rsidR="00C3722C">
        <w:rPr>
          <w:rFonts w:ascii="Times New Roman" w:hAnsi="Times New Roman" w:cs="Times New Roman"/>
          <w:sz w:val="24"/>
          <w:szCs w:val="24"/>
        </w:rPr>
        <w:t>’</w:t>
      </w:r>
      <w:r w:rsidR="00954487" w:rsidRPr="00B8648C">
        <w:rPr>
          <w:rFonts w:ascii="Times New Roman" w:hAnsi="Times New Roman" w:cs="Times New Roman"/>
          <w:sz w:val="24"/>
          <w:szCs w:val="24"/>
        </w:rPr>
        <w:t xml:space="preserve">. </w:t>
      </w:r>
      <w:r w:rsidR="00B8648C" w:rsidRPr="00B8648C">
        <w:rPr>
          <w:rFonts w:ascii="Times New Roman" w:hAnsi="Times New Roman" w:cs="Times New Roman"/>
          <w:sz w:val="24"/>
          <w:szCs w:val="24"/>
        </w:rPr>
        <w:t>Universities</w:t>
      </w:r>
      <w:r w:rsidR="00954487" w:rsidRPr="00B8648C">
        <w:rPr>
          <w:rFonts w:ascii="Times New Roman" w:hAnsi="Times New Roman" w:cs="Times New Roman"/>
          <w:sz w:val="24"/>
          <w:szCs w:val="24"/>
        </w:rPr>
        <w:t xml:space="preserve"> were also </w:t>
      </w:r>
      <w:r w:rsidR="00B8648C" w:rsidRPr="00B8648C">
        <w:rPr>
          <w:rFonts w:ascii="Times New Roman" w:hAnsi="Times New Roman" w:cs="Times New Roman"/>
          <w:sz w:val="24"/>
          <w:szCs w:val="24"/>
        </w:rPr>
        <w:t>criticized</w:t>
      </w:r>
      <w:r w:rsidR="00954487" w:rsidRPr="00B8648C">
        <w:rPr>
          <w:rFonts w:ascii="Times New Roman" w:hAnsi="Times New Roman" w:cs="Times New Roman"/>
          <w:sz w:val="24"/>
          <w:szCs w:val="24"/>
        </w:rPr>
        <w:t xml:space="preserve"> </w:t>
      </w:r>
      <w:r w:rsidR="00C3722C">
        <w:rPr>
          <w:rFonts w:ascii="Times New Roman" w:hAnsi="Times New Roman" w:cs="Times New Roman"/>
          <w:sz w:val="24"/>
          <w:szCs w:val="24"/>
        </w:rPr>
        <w:t>for failing to</w:t>
      </w:r>
      <w:r w:rsidR="00954487" w:rsidRPr="00B8648C">
        <w:rPr>
          <w:rFonts w:ascii="Times New Roman" w:hAnsi="Times New Roman" w:cs="Times New Roman"/>
          <w:sz w:val="24"/>
          <w:szCs w:val="24"/>
        </w:rPr>
        <w:t xml:space="preserve"> </w:t>
      </w:r>
      <w:r w:rsidR="00175FEF" w:rsidRPr="00B8648C">
        <w:rPr>
          <w:rFonts w:ascii="Times New Roman" w:hAnsi="Times New Roman" w:cs="Times New Roman"/>
          <w:sz w:val="24"/>
          <w:szCs w:val="24"/>
        </w:rPr>
        <w:t xml:space="preserve">respond to the need to </w:t>
      </w:r>
      <w:r w:rsidR="00B8648C" w:rsidRPr="00B8648C">
        <w:rPr>
          <w:rFonts w:ascii="Times New Roman" w:hAnsi="Times New Roman" w:cs="Times New Roman"/>
          <w:sz w:val="24"/>
          <w:szCs w:val="24"/>
        </w:rPr>
        <w:t>upskill</w:t>
      </w:r>
      <w:r w:rsidR="00175FEF" w:rsidRPr="00B8648C">
        <w:rPr>
          <w:rFonts w:ascii="Times New Roman" w:hAnsi="Times New Roman" w:cs="Times New Roman"/>
          <w:sz w:val="24"/>
          <w:szCs w:val="24"/>
        </w:rPr>
        <w:t xml:space="preserve"> </w:t>
      </w:r>
      <w:r w:rsidR="00B8648C" w:rsidRPr="00B8648C">
        <w:rPr>
          <w:rFonts w:ascii="Times New Roman" w:hAnsi="Times New Roman" w:cs="Times New Roman"/>
          <w:sz w:val="24"/>
          <w:szCs w:val="24"/>
        </w:rPr>
        <w:t>students</w:t>
      </w:r>
      <w:r w:rsidR="00175FEF" w:rsidRPr="00B8648C">
        <w:rPr>
          <w:rFonts w:ascii="Times New Roman" w:hAnsi="Times New Roman" w:cs="Times New Roman"/>
          <w:sz w:val="24"/>
          <w:szCs w:val="24"/>
        </w:rPr>
        <w:t xml:space="preserve"> to </w:t>
      </w:r>
      <w:r w:rsidR="00C3722C">
        <w:rPr>
          <w:rFonts w:ascii="Times New Roman" w:hAnsi="Times New Roman" w:cs="Times New Roman"/>
          <w:sz w:val="24"/>
          <w:szCs w:val="24"/>
        </w:rPr>
        <w:t xml:space="preserve">enable them to fully </w:t>
      </w:r>
      <w:r w:rsidR="00175FEF" w:rsidRPr="00B8648C">
        <w:rPr>
          <w:rFonts w:ascii="Times New Roman" w:hAnsi="Times New Roman" w:cs="Times New Roman"/>
          <w:sz w:val="24"/>
          <w:szCs w:val="24"/>
        </w:rPr>
        <w:t xml:space="preserve">engage with </w:t>
      </w:r>
      <w:r w:rsidR="00B8648C">
        <w:rPr>
          <w:rFonts w:ascii="Times New Roman" w:hAnsi="Times New Roman" w:cs="Times New Roman"/>
          <w:sz w:val="24"/>
          <w:szCs w:val="24"/>
        </w:rPr>
        <w:t>a globalised</w:t>
      </w:r>
      <w:r w:rsidR="00175FEF" w:rsidRPr="00B8648C">
        <w:rPr>
          <w:rFonts w:ascii="Times New Roman" w:hAnsi="Times New Roman" w:cs="Times New Roman"/>
          <w:sz w:val="24"/>
          <w:szCs w:val="24"/>
        </w:rPr>
        <w:t xml:space="preserve"> knowledge economy</w:t>
      </w:r>
      <w:r w:rsidR="00C3722C">
        <w:rPr>
          <w:rFonts w:ascii="Times New Roman" w:hAnsi="Times New Roman" w:cs="Times New Roman"/>
          <w:sz w:val="24"/>
          <w:szCs w:val="24"/>
        </w:rPr>
        <w:t xml:space="preserve">. </w:t>
      </w:r>
      <w:r w:rsidR="00841E9B">
        <w:rPr>
          <w:rFonts w:ascii="Times New Roman" w:hAnsi="Times New Roman" w:cs="Times New Roman"/>
          <w:sz w:val="24"/>
          <w:szCs w:val="24"/>
        </w:rPr>
        <w:t>From 2020 h</w:t>
      </w:r>
      <w:r w:rsidR="007C00D6">
        <w:rPr>
          <w:rFonts w:ascii="Times New Roman" w:hAnsi="Times New Roman" w:cs="Times New Roman"/>
          <w:sz w:val="24"/>
          <w:szCs w:val="24"/>
        </w:rPr>
        <w:t xml:space="preserve">igher education </w:t>
      </w:r>
      <w:r w:rsidR="000A645B">
        <w:rPr>
          <w:rFonts w:ascii="Times New Roman" w:hAnsi="Times New Roman" w:cs="Times New Roman"/>
          <w:sz w:val="24"/>
          <w:szCs w:val="24"/>
        </w:rPr>
        <w:t>institut</w:t>
      </w:r>
      <w:r w:rsidR="00630DCC">
        <w:rPr>
          <w:rFonts w:ascii="Times New Roman" w:hAnsi="Times New Roman" w:cs="Times New Roman"/>
          <w:sz w:val="24"/>
          <w:szCs w:val="24"/>
        </w:rPr>
        <w:t>ion</w:t>
      </w:r>
      <w:r w:rsidR="000A645B">
        <w:rPr>
          <w:rFonts w:ascii="Times New Roman" w:hAnsi="Times New Roman" w:cs="Times New Roman"/>
          <w:sz w:val="24"/>
          <w:szCs w:val="24"/>
        </w:rPr>
        <w:t>s</w:t>
      </w:r>
      <w:r w:rsidR="007C00D6">
        <w:rPr>
          <w:rFonts w:ascii="Times New Roman" w:hAnsi="Times New Roman" w:cs="Times New Roman"/>
          <w:sz w:val="24"/>
          <w:szCs w:val="24"/>
        </w:rPr>
        <w:t xml:space="preserve"> </w:t>
      </w:r>
      <w:r w:rsidR="00841E9B">
        <w:rPr>
          <w:rFonts w:ascii="Times New Roman" w:hAnsi="Times New Roman" w:cs="Times New Roman"/>
          <w:sz w:val="24"/>
          <w:szCs w:val="24"/>
        </w:rPr>
        <w:t xml:space="preserve">still </w:t>
      </w:r>
      <w:r w:rsidR="000A645B">
        <w:rPr>
          <w:rFonts w:ascii="Times New Roman" w:hAnsi="Times New Roman" w:cs="Times New Roman"/>
          <w:sz w:val="24"/>
          <w:szCs w:val="24"/>
        </w:rPr>
        <w:t>need</w:t>
      </w:r>
      <w:r w:rsidR="00841E9B">
        <w:rPr>
          <w:rFonts w:ascii="Times New Roman" w:hAnsi="Times New Roman" w:cs="Times New Roman"/>
          <w:sz w:val="24"/>
          <w:szCs w:val="24"/>
        </w:rPr>
        <w:t xml:space="preserve">ed </w:t>
      </w:r>
      <w:r w:rsidR="007C00D6">
        <w:rPr>
          <w:rFonts w:ascii="Times New Roman" w:hAnsi="Times New Roman" w:cs="Times New Roman"/>
          <w:sz w:val="24"/>
          <w:szCs w:val="24"/>
        </w:rPr>
        <w:t xml:space="preserve">to </w:t>
      </w:r>
      <w:r w:rsidR="000A645B">
        <w:rPr>
          <w:rFonts w:ascii="Times New Roman" w:hAnsi="Times New Roman" w:cs="Times New Roman"/>
          <w:sz w:val="24"/>
          <w:szCs w:val="24"/>
        </w:rPr>
        <w:t>support all students to overcome these challenges both during and post-Covid 19</w:t>
      </w:r>
      <w:r w:rsidR="00630DCC">
        <w:rPr>
          <w:rFonts w:ascii="Times New Roman" w:hAnsi="Times New Roman" w:cs="Times New Roman"/>
          <w:sz w:val="24"/>
          <w:szCs w:val="24"/>
        </w:rPr>
        <w:t xml:space="preserve">. </w:t>
      </w:r>
      <w:r w:rsidR="00630DCC">
        <w:rPr>
          <w:rFonts w:ascii="Times New Roman" w:hAnsi="Times New Roman" w:cs="Times New Roman"/>
          <w:sz w:val="24"/>
          <w:szCs w:val="24"/>
        </w:rPr>
        <w:lastRenderedPageBreak/>
        <w:t>T</w:t>
      </w:r>
      <w:r w:rsidR="00275443">
        <w:rPr>
          <w:rFonts w:ascii="Times New Roman" w:hAnsi="Times New Roman" w:cs="Times New Roman"/>
          <w:sz w:val="24"/>
          <w:szCs w:val="24"/>
        </w:rPr>
        <w:t xml:space="preserve">his is </w:t>
      </w:r>
      <w:r w:rsidR="000A645B">
        <w:rPr>
          <w:rFonts w:ascii="Times New Roman" w:hAnsi="Times New Roman" w:cs="Times New Roman"/>
          <w:sz w:val="24"/>
          <w:szCs w:val="24"/>
        </w:rPr>
        <w:t>particularly</w:t>
      </w:r>
      <w:r w:rsidR="00275443">
        <w:rPr>
          <w:rFonts w:ascii="Times New Roman" w:hAnsi="Times New Roman" w:cs="Times New Roman"/>
          <w:sz w:val="24"/>
          <w:szCs w:val="24"/>
        </w:rPr>
        <w:t xml:space="preserve"> important </w:t>
      </w:r>
      <w:r w:rsidR="00630DCC">
        <w:rPr>
          <w:rFonts w:ascii="Times New Roman" w:hAnsi="Times New Roman" w:cs="Times New Roman"/>
          <w:sz w:val="24"/>
          <w:szCs w:val="24"/>
        </w:rPr>
        <w:t>for</w:t>
      </w:r>
      <w:r w:rsidR="000A645B">
        <w:rPr>
          <w:rFonts w:ascii="Times New Roman" w:hAnsi="Times New Roman" w:cs="Times New Roman"/>
          <w:sz w:val="24"/>
          <w:szCs w:val="24"/>
        </w:rPr>
        <w:t xml:space="preserve"> those from lower socio-economic </w:t>
      </w:r>
      <w:r w:rsidR="007D11F4">
        <w:rPr>
          <w:rFonts w:ascii="Times New Roman" w:hAnsi="Times New Roman" w:cs="Times New Roman"/>
          <w:sz w:val="24"/>
          <w:szCs w:val="24"/>
        </w:rPr>
        <w:t xml:space="preserve">and ethnic backgrounds. Such support can take the form of </w:t>
      </w:r>
      <w:r w:rsidR="001B1248" w:rsidRPr="00B8648C">
        <w:rPr>
          <w:rFonts w:ascii="Times New Roman" w:hAnsi="Times New Roman" w:cs="Times New Roman"/>
          <w:sz w:val="24"/>
          <w:szCs w:val="24"/>
        </w:rPr>
        <w:t xml:space="preserve">a more flexible and accessible </w:t>
      </w:r>
      <w:r w:rsidR="007D11F4">
        <w:rPr>
          <w:rFonts w:ascii="Times New Roman" w:hAnsi="Times New Roman" w:cs="Times New Roman"/>
          <w:sz w:val="24"/>
          <w:szCs w:val="24"/>
        </w:rPr>
        <w:t>teaching</w:t>
      </w:r>
      <w:r w:rsidR="00630DCC">
        <w:rPr>
          <w:rFonts w:ascii="Times New Roman" w:hAnsi="Times New Roman" w:cs="Times New Roman"/>
          <w:sz w:val="24"/>
          <w:szCs w:val="24"/>
        </w:rPr>
        <w:t xml:space="preserve"> </w:t>
      </w:r>
      <w:r w:rsidR="007D11F4">
        <w:rPr>
          <w:rFonts w:ascii="Times New Roman" w:hAnsi="Times New Roman" w:cs="Times New Roman"/>
          <w:sz w:val="24"/>
          <w:szCs w:val="24"/>
        </w:rPr>
        <w:t xml:space="preserve">and </w:t>
      </w:r>
      <w:r w:rsidR="00630DCC">
        <w:rPr>
          <w:rFonts w:ascii="Times New Roman" w:hAnsi="Times New Roman" w:cs="Times New Roman"/>
          <w:sz w:val="24"/>
          <w:szCs w:val="24"/>
        </w:rPr>
        <w:t xml:space="preserve">learning </w:t>
      </w:r>
      <w:r w:rsidR="007D11F4">
        <w:rPr>
          <w:rFonts w:ascii="Times New Roman" w:hAnsi="Times New Roman" w:cs="Times New Roman"/>
          <w:sz w:val="24"/>
          <w:szCs w:val="24"/>
        </w:rPr>
        <w:t>environment</w:t>
      </w:r>
      <w:r w:rsidR="007D11F4" w:rsidRPr="007D11F4">
        <w:rPr>
          <w:rFonts w:ascii="Times New Roman" w:hAnsi="Times New Roman" w:cs="Times New Roman"/>
          <w:sz w:val="24"/>
          <w:szCs w:val="24"/>
        </w:rPr>
        <w:t xml:space="preserve"> </w:t>
      </w:r>
      <w:r w:rsidR="00841E9B">
        <w:rPr>
          <w:rFonts w:ascii="Times New Roman" w:hAnsi="Times New Roman" w:cs="Times New Roman"/>
          <w:sz w:val="24"/>
          <w:szCs w:val="24"/>
        </w:rPr>
        <w:t>which</w:t>
      </w:r>
      <w:r w:rsidR="007D11F4">
        <w:rPr>
          <w:rFonts w:ascii="Times New Roman" w:hAnsi="Times New Roman" w:cs="Times New Roman"/>
          <w:sz w:val="24"/>
          <w:szCs w:val="24"/>
        </w:rPr>
        <w:t xml:space="preserve"> can partially reduced </w:t>
      </w:r>
      <w:r w:rsidR="00B640EA">
        <w:rPr>
          <w:rFonts w:ascii="Times New Roman" w:hAnsi="Times New Roman" w:cs="Times New Roman"/>
          <w:sz w:val="24"/>
          <w:szCs w:val="24"/>
        </w:rPr>
        <w:t xml:space="preserve">some of the challenges faced by </w:t>
      </w:r>
      <w:r w:rsidR="00841E9B">
        <w:rPr>
          <w:rFonts w:ascii="Times New Roman" w:hAnsi="Times New Roman" w:cs="Times New Roman"/>
          <w:sz w:val="24"/>
          <w:szCs w:val="24"/>
        </w:rPr>
        <w:t>this</w:t>
      </w:r>
      <w:r w:rsidR="001B1248" w:rsidRPr="00B8648C">
        <w:rPr>
          <w:rFonts w:ascii="Times New Roman" w:hAnsi="Times New Roman" w:cs="Times New Roman"/>
          <w:sz w:val="24"/>
          <w:szCs w:val="24"/>
        </w:rPr>
        <w:t xml:space="preserve"> </w:t>
      </w:r>
      <w:r w:rsidR="00B640EA">
        <w:rPr>
          <w:rFonts w:ascii="Times New Roman" w:hAnsi="Times New Roman" w:cs="Times New Roman"/>
          <w:sz w:val="24"/>
          <w:szCs w:val="24"/>
        </w:rPr>
        <w:t>21</w:t>
      </w:r>
      <w:r w:rsidR="00B640EA" w:rsidRPr="00B640EA">
        <w:rPr>
          <w:rFonts w:ascii="Times New Roman" w:hAnsi="Times New Roman" w:cs="Times New Roman"/>
          <w:sz w:val="24"/>
          <w:szCs w:val="24"/>
          <w:vertAlign w:val="superscript"/>
        </w:rPr>
        <w:t>st</w:t>
      </w:r>
      <w:r w:rsidR="00B640EA">
        <w:rPr>
          <w:rFonts w:ascii="Times New Roman" w:hAnsi="Times New Roman" w:cs="Times New Roman"/>
          <w:sz w:val="24"/>
          <w:szCs w:val="24"/>
        </w:rPr>
        <w:t xml:space="preserve"> century </w:t>
      </w:r>
      <w:r w:rsidR="001B1248" w:rsidRPr="00B8648C">
        <w:rPr>
          <w:rFonts w:ascii="Times New Roman" w:hAnsi="Times New Roman" w:cs="Times New Roman"/>
          <w:sz w:val="24"/>
          <w:szCs w:val="24"/>
        </w:rPr>
        <w:t>student</w:t>
      </w:r>
      <w:r w:rsidR="00B640EA">
        <w:rPr>
          <w:rFonts w:ascii="Times New Roman" w:hAnsi="Times New Roman" w:cs="Times New Roman"/>
          <w:sz w:val="24"/>
          <w:szCs w:val="24"/>
        </w:rPr>
        <w:t xml:space="preserve"> cohort</w:t>
      </w:r>
      <w:r w:rsidR="001B1248" w:rsidRPr="00B8648C">
        <w:rPr>
          <w:rFonts w:ascii="Times New Roman" w:hAnsi="Times New Roman" w:cs="Times New Roman"/>
          <w:sz w:val="24"/>
          <w:szCs w:val="24"/>
        </w:rPr>
        <w:t xml:space="preserve"> (Anders</w:t>
      </w:r>
      <w:r w:rsidR="006B544E" w:rsidRPr="00B8648C">
        <w:rPr>
          <w:rFonts w:ascii="Times New Roman" w:hAnsi="Times New Roman" w:cs="Times New Roman"/>
          <w:sz w:val="24"/>
          <w:szCs w:val="24"/>
        </w:rPr>
        <w:t xml:space="preserve">on, Brow, Murray, Simpson &amp; Mentis, </w:t>
      </w:r>
      <w:r w:rsidR="001B1248" w:rsidRPr="00B8648C">
        <w:rPr>
          <w:rFonts w:ascii="Times New Roman" w:hAnsi="Times New Roman" w:cs="Times New Roman"/>
          <w:sz w:val="24"/>
          <w:szCs w:val="24"/>
        </w:rPr>
        <w:t>2006).</w:t>
      </w:r>
      <w:r w:rsidR="00B8648C">
        <w:rPr>
          <w:rFonts w:ascii="Times New Roman" w:hAnsi="Times New Roman" w:cs="Times New Roman"/>
          <w:sz w:val="24"/>
          <w:szCs w:val="24"/>
        </w:rPr>
        <w:t xml:space="preserve"> </w:t>
      </w:r>
      <w:r w:rsidR="008F25AD">
        <w:rPr>
          <w:rFonts w:ascii="Times New Roman" w:hAnsi="Times New Roman" w:cs="Times New Roman"/>
          <w:sz w:val="24"/>
          <w:szCs w:val="24"/>
        </w:rPr>
        <w:t>During the COVID-19 lockdowns many u</w:t>
      </w:r>
      <w:r w:rsidR="00391F68">
        <w:rPr>
          <w:rFonts w:ascii="Times New Roman" w:hAnsi="Times New Roman" w:cs="Times New Roman"/>
          <w:sz w:val="24"/>
          <w:szCs w:val="24"/>
        </w:rPr>
        <w:t>niversities</w:t>
      </w:r>
      <w:r w:rsidR="00B640EA">
        <w:rPr>
          <w:rFonts w:ascii="Times New Roman" w:hAnsi="Times New Roman" w:cs="Times New Roman"/>
          <w:sz w:val="24"/>
          <w:szCs w:val="24"/>
        </w:rPr>
        <w:t xml:space="preserve"> responded to the </w:t>
      </w:r>
      <w:r w:rsidR="00391F68">
        <w:rPr>
          <w:rFonts w:ascii="Times New Roman" w:hAnsi="Times New Roman" w:cs="Times New Roman"/>
          <w:sz w:val="24"/>
          <w:szCs w:val="24"/>
        </w:rPr>
        <w:t>legal requirement to reduce person to person contact by moving most courses online</w:t>
      </w:r>
      <w:r w:rsidR="009C1683">
        <w:rPr>
          <w:rFonts w:ascii="Times New Roman" w:hAnsi="Times New Roman" w:cs="Times New Roman"/>
          <w:sz w:val="24"/>
          <w:szCs w:val="24"/>
        </w:rPr>
        <w:t>; this, in a way,</w:t>
      </w:r>
      <w:r w:rsidR="00A050B0">
        <w:rPr>
          <w:rFonts w:ascii="Times New Roman" w:hAnsi="Times New Roman" w:cs="Times New Roman"/>
          <w:sz w:val="24"/>
          <w:szCs w:val="24"/>
        </w:rPr>
        <w:t xml:space="preserve"> fulfilled the requirements of delivering </w:t>
      </w:r>
      <w:r w:rsidR="00B640EA" w:rsidRPr="00391F68">
        <w:rPr>
          <w:rFonts w:ascii="Times New Roman" w:hAnsi="Times New Roman" w:cs="Times New Roman"/>
          <w:sz w:val="24"/>
          <w:szCs w:val="24"/>
        </w:rPr>
        <w:t>flexible and accessible teaching</w:t>
      </w:r>
      <w:r w:rsidR="00A050B0">
        <w:rPr>
          <w:rFonts w:ascii="Times New Roman" w:hAnsi="Times New Roman" w:cs="Times New Roman"/>
          <w:sz w:val="24"/>
          <w:szCs w:val="24"/>
        </w:rPr>
        <w:t xml:space="preserve"> and learning</w:t>
      </w:r>
      <w:r w:rsidR="009C1683">
        <w:rPr>
          <w:rFonts w:ascii="Times New Roman" w:hAnsi="Times New Roman" w:cs="Times New Roman"/>
          <w:sz w:val="24"/>
          <w:szCs w:val="24"/>
        </w:rPr>
        <w:t xml:space="preserve"> alongside ensuring </w:t>
      </w:r>
      <w:r w:rsidR="00DC61FC">
        <w:rPr>
          <w:rFonts w:ascii="Times New Roman" w:hAnsi="Times New Roman" w:cs="Times New Roman"/>
          <w:sz w:val="24"/>
          <w:szCs w:val="24"/>
        </w:rPr>
        <w:t>student retention</w:t>
      </w:r>
      <w:r w:rsidR="00A050B0">
        <w:rPr>
          <w:rFonts w:ascii="Times New Roman" w:hAnsi="Times New Roman" w:cs="Times New Roman"/>
          <w:sz w:val="24"/>
          <w:szCs w:val="24"/>
        </w:rPr>
        <w:t xml:space="preserve"> </w:t>
      </w:r>
      <w:r w:rsidR="00B640EA">
        <w:rPr>
          <w:rFonts w:ascii="Times New Roman" w:hAnsi="Times New Roman" w:cs="Times New Roman"/>
          <w:sz w:val="24"/>
          <w:szCs w:val="24"/>
        </w:rPr>
        <w:t xml:space="preserve"> </w:t>
      </w:r>
      <w:r w:rsidR="00A050B0">
        <w:rPr>
          <w:rFonts w:ascii="Times New Roman" w:hAnsi="Times New Roman" w:cs="Times New Roman"/>
          <w:sz w:val="24"/>
          <w:szCs w:val="24"/>
        </w:rPr>
        <w:t>(</w:t>
      </w:r>
      <w:r w:rsidR="00A050B0" w:rsidRPr="00391F68">
        <w:rPr>
          <w:rFonts w:ascii="Times New Roman" w:hAnsi="Times New Roman" w:cs="Times New Roman"/>
          <w:sz w:val="24"/>
          <w:szCs w:val="24"/>
        </w:rPr>
        <w:t>Coronavirus Act, 2020)</w:t>
      </w:r>
      <w:r w:rsidR="00B8648C">
        <w:rPr>
          <w:rFonts w:ascii="Times New Roman" w:hAnsi="Times New Roman" w:cs="Times New Roman"/>
          <w:sz w:val="24"/>
          <w:szCs w:val="24"/>
        </w:rPr>
        <w:t>.</w:t>
      </w:r>
    </w:p>
    <w:p w14:paraId="02F86C4F" w14:textId="77777777" w:rsidR="00CA7CA6" w:rsidRPr="00B8648C" w:rsidRDefault="00CA7CA6" w:rsidP="002B3943">
      <w:pPr>
        <w:spacing w:after="0" w:line="360" w:lineRule="auto"/>
        <w:jc w:val="both"/>
        <w:rPr>
          <w:rFonts w:ascii="Times New Roman" w:hAnsi="Times New Roman" w:cs="Times New Roman"/>
          <w:sz w:val="24"/>
          <w:szCs w:val="24"/>
        </w:rPr>
      </w:pPr>
    </w:p>
    <w:p w14:paraId="1AC10706" w14:textId="05F13F1B" w:rsidR="00AF28D7" w:rsidRPr="00B8648C" w:rsidRDefault="00E46065" w:rsidP="00CA7CA6">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Blended Learning</w:t>
      </w:r>
    </w:p>
    <w:p w14:paraId="3F7BA867" w14:textId="75BDD9F4" w:rsidR="00974A6D" w:rsidRPr="00B8648C" w:rsidRDefault="004F777E" w:rsidP="002B39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Admittedly, p</w:t>
      </w:r>
      <w:r w:rsidR="00F60260" w:rsidRPr="00B8648C">
        <w:rPr>
          <w:rFonts w:ascii="Times New Roman" w:hAnsi="Times New Roman" w:cs="Times New Roman"/>
          <w:sz w:val="24"/>
          <w:szCs w:val="24"/>
        </w:rPr>
        <w:t xml:space="preserve">rior to COVID-19 other types of </w:t>
      </w:r>
      <w:r w:rsidR="008F25AD">
        <w:rPr>
          <w:rFonts w:ascii="Times New Roman" w:hAnsi="Times New Roman" w:cs="Times New Roman"/>
          <w:sz w:val="24"/>
          <w:szCs w:val="24"/>
        </w:rPr>
        <w:t xml:space="preserve">online </w:t>
      </w:r>
      <w:r w:rsidR="00F60260" w:rsidRPr="00B8648C">
        <w:rPr>
          <w:rFonts w:ascii="Times New Roman" w:hAnsi="Times New Roman" w:cs="Times New Roman"/>
          <w:sz w:val="24"/>
          <w:szCs w:val="24"/>
        </w:rPr>
        <w:t>learning had begun to surface in academia included Blended Learning</w:t>
      </w:r>
      <w:r w:rsidR="008F25AD">
        <w:rPr>
          <w:rFonts w:ascii="Times New Roman" w:hAnsi="Times New Roman" w:cs="Times New Roman"/>
          <w:sz w:val="24"/>
          <w:szCs w:val="24"/>
        </w:rPr>
        <w:t>. This move to technology also</w:t>
      </w:r>
      <w:r>
        <w:rPr>
          <w:rFonts w:ascii="Times New Roman" w:hAnsi="Times New Roman" w:cs="Times New Roman"/>
          <w:sz w:val="24"/>
          <w:szCs w:val="24"/>
        </w:rPr>
        <w:t xml:space="preserve"> supported by</w:t>
      </w:r>
      <w:r w:rsidR="00F60260" w:rsidRPr="00B8648C">
        <w:rPr>
          <w:rFonts w:ascii="Times New Roman" w:hAnsi="Times New Roman" w:cs="Times New Roman"/>
          <w:sz w:val="24"/>
          <w:szCs w:val="24"/>
        </w:rPr>
        <w:t xml:space="preserve"> Blair’s</w:t>
      </w:r>
      <w:r w:rsidR="008F25AD">
        <w:rPr>
          <w:rFonts w:ascii="Times New Roman" w:hAnsi="Times New Roman" w:cs="Times New Roman"/>
          <w:sz w:val="24"/>
          <w:szCs w:val="24"/>
        </w:rPr>
        <w:t xml:space="preserve"> (1997)</w:t>
      </w:r>
      <w:r w:rsidR="00F60260" w:rsidRPr="00B8648C">
        <w:rPr>
          <w:rFonts w:ascii="Times New Roman" w:hAnsi="Times New Roman" w:cs="Times New Roman"/>
          <w:sz w:val="24"/>
          <w:szCs w:val="24"/>
        </w:rPr>
        <w:t xml:space="preserve"> focus on ‘education, education, education’ and </w:t>
      </w:r>
      <w:r>
        <w:rPr>
          <w:rFonts w:ascii="Times New Roman" w:hAnsi="Times New Roman" w:cs="Times New Roman"/>
          <w:sz w:val="24"/>
          <w:szCs w:val="24"/>
        </w:rPr>
        <w:t>the desire to</w:t>
      </w:r>
      <w:r w:rsidR="00F60260" w:rsidRPr="00B8648C">
        <w:rPr>
          <w:rFonts w:ascii="Times New Roman" w:hAnsi="Times New Roman" w:cs="Times New Roman"/>
          <w:sz w:val="24"/>
          <w:szCs w:val="24"/>
        </w:rPr>
        <w:t xml:space="preserve"> increas</w:t>
      </w:r>
      <w:r>
        <w:rPr>
          <w:rFonts w:ascii="Times New Roman" w:hAnsi="Times New Roman" w:cs="Times New Roman"/>
          <w:sz w:val="24"/>
          <w:szCs w:val="24"/>
        </w:rPr>
        <w:t>e</w:t>
      </w:r>
      <w:r w:rsidR="00F60260" w:rsidRPr="00B8648C">
        <w:rPr>
          <w:rFonts w:ascii="Times New Roman" w:hAnsi="Times New Roman" w:cs="Times New Roman"/>
          <w:sz w:val="24"/>
          <w:szCs w:val="24"/>
        </w:rPr>
        <w:t xml:space="preserve"> the number of students attending university</w:t>
      </w:r>
      <w:r>
        <w:rPr>
          <w:rFonts w:ascii="Times New Roman" w:hAnsi="Times New Roman" w:cs="Times New Roman"/>
          <w:sz w:val="24"/>
          <w:szCs w:val="24"/>
        </w:rPr>
        <w:t xml:space="preserve"> and widening participation. In addition</w:t>
      </w:r>
      <w:r w:rsidR="008F25AD">
        <w:rPr>
          <w:rFonts w:ascii="Times New Roman" w:hAnsi="Times New Roman" w:cs="Times New Roman"/>
          <w:sz w:val="24"/>
          <w:szCs w:val="24"/>
        </w:rPr>
        <w:t xml:space="preserve"> this was</w:t>
      </w:r>
      <w:r>
        <w:rPr>
          <w:rFonts w:ascii="Times New Roman" w:hAnsi="Times New Roman" w:cs="Times New Roman"/>
          <w:sz w:val="24"/>
          <w:szCs w:val="24"/>
        </w:rPr>
        <w:t xml:space="preserve"> also </w:t>
      </w:r>
      <w:r w:rsidR="008F25AD">
        <w:rPr>
          <w:rFonts w:ascii="Times New Roman" w:hAnsi="Times New Roman" w:cs="Times New Roman"/>
          <w:sz w:val="24"/>
          <w:szCs w:val="24"/>
        </w:rPr>
        <w:t>seen</w:t>
      </w:r>
      <w:r>
        <w:rPr>
          <w:rFonts w:ascii="Times New Roman" w:hAnsi="Times New Roman" w:cs="Times New Roman"/>
          <w:sz w:val="24"/>
          <w:szCs w:val="24"/>
        </w:rPr>
        <w:t xml:space="preserve"> as a necessary response to the </w:t>
      </w:r>
      <w:r w:rsidR="009A7B0E">
        <w:rPr>
          <w:rFonts w:ascii="Times New Roman" w:hAnsi="Times New Roman" w:cs="Times New Roman"/>
          <w:sz w:val="24"/>
          <w:szCs w:val="24"/>
        </w:rPr>
        <w:t xml:space="preserve">downturn in the economy and the effects of </w:t>
      </w:r>
      <w:r w:rsidR="00C44959">
        <w:rPr>
          <w:rFonts w:ascii="Times New Roman" w:hAnsi="Times New Roman" w:cs="Times New Roman"/>
          <w:sz w:val="24"/>
          <w:szCs w:val="24"/>
        </w:rPr>
        <w:t>globalisation</w:t>
      </w:r>
      <w:r w:rsidR="009A7B0E">
        <w:rPr>
          <w:rFonts w:ascii="Times New Roman" w:hAnsi="Times New Roman" w:cs="Times New Roman"/>
          <w:sz w:val="24"/>
          <w:szCs w:val="24"/>
        </w:rPr>
        <w:t xml:space="preserve">; </w:t>
      </w:r>
      <w:r w:rsidR="00DE500B">
        <w:rPr>
          <w:rFonts w:ascii="Times New Roman" w:hAnsi="Times New Roman" w:cs="Times New Roman"/>
          <w:sz w:val="24"/>
          <w:szCs w:val="24"/>
        </w:rPr>
        <w:t>thus,</w:t>
      </w:r>
      <w:r w:rsidR="009A7B0E">
        <w:rPr>
          <w:rFonts w:ascii="Times New Roman" w:hAnsi="Times New Roman" w:cs="Times New Roman"/>
          <w:sz w:val="24"/>
          <w:szCs w:val="24"/>
        </w:rPr>
        <w:t xml:space="preserve"> this increase in student participation at university also had the potential of </w:t>
      </w:r>
      <w:r w:rsidR="00C44959">
        <w:rPr>
          <w:rFonts w:ascii="Times New Roman" w:hAnsi="Times New Roman" w:cs="Times New Roman"/>
          <w:sz w:val="24"/>
          <w:szCs w:val="24"/>
        </w:rPr>
        <w:t xml:space="preserve">upskilling </w:t>
      </w:r>
      <w:r w:rsidR="00F60260" w:rsidRPr="00B8648C">
        <w:rPr>
          <w:rFonts w:ascii="Times New Roman" w:hAnsi="Times New Roman" w:cs="Times New Roman"/>
          <w:sz w:val="24"/>
          <w:szCs w:val="24"/>
        </w:rPr>
        <w:t>workers to engage with the knowledge economy</w:t>
      </w:r>
      <w:r w:rsidR="00C44959">
        <w:rPr>
          <w:rFonts w:ascii="Times New Roman" w:hAnsi="Times New Roman" w:cs="Times New Roman"/>
          <w:sz w:val="24"/>
          <w:szCs w:val="24"/>
        </w:rPr>
        <w:t xml:space="preserve"> in </w:t>
      </w:r>
      <w:r w:rsidR="00150D45">
        <w:rPr>
          <w:rFonts w:ascii="Times New Roman" w:hAnsi="Times New Roman" w:cs="Times New Roman"/>
          <w:sz w:val="24"/>
          <w:szCs w:val="24"/>
        </w:rPr>
        <w:t>a post-industrial economy</w:t>
      </w:r>
      <w:r w:rsidR="00B8648C">
        <w:rPr>
          <w:rFonts w:ascii="Times New Roman" w:hAnsi="Times New Roman" w:cs="Times New Roman"/>
          <w:sz w:val="24"/>
          <w:szCs w:val="24"/>
        </w:rPr>
        <w:t xml:space="preserve"> </w:t>
      </w:r>
      <w:r w:rsidR="00B8648C" w:rsidRPr="00B8648C">
        <w:rPr>
          <w:rFonts w:ascii="Times New Roman" w:hAnsi="Times New Roman" w:cs="Times New Roman"/>
          <w:sz w:val="24"/>
          <w:szCs w:val="24"/>
        </w:rPr>
        <w:t>(Blair, 1999; House of Lords, 2018)</w:t>
      </w:r>
      <w:r w:rsidR="00F60260" w:rsidRPr="00B8648C">
        <w:rPr>
          <w:rFonts w:ascii="Times New Roman" w:hAnsi="Times New Roman" w:cs="Times New Roman"/>
          <w:sz w:val="24"/>
          <w:szCs w:val="24"/>
        </w:rPr>
        <w:t xml:space="preserve">. </w:t>
      </w:r>
      <w:r w:rsidR="00F67420">
        <w:rPr>
          <w:rFonts w:ascii="Times New Roman" w:hAnsi="Times New Roman" w:cs="Times New Roman"/>
          <w:sz w:val="24"/>
          <w:szCs w:val="24"/>
        </w:rPr>
        <w:t xml:space="preserve">One of the foundations of Blair’s drive for increased numbers engaging in higher education was to upskill the unemployed in the new </w:t>
      </w:r>
      <w:r w:rsidR="0077450B">
        <w:rPr>
          <w:rFonts w:ascii="Times New Roman" w:hAnsi="Times New Roman" w:cs="Times New Roman"/>
          <w:sz w:val="24"/>
          <w:szCs w:val="24"/>
        </w:rPr>
        <w:t xml:space="preserve">global </w:t>
      </w:r>
      <w:r w:rsidR="00F67420">
        <w:rPr>
          <w:rFonts w:ascii="Times New Roman" w:hAnsi="Times New Roman" w:cs="Times New Roman"/>
          <w:sz w:val="24"/>
          <w:szCs w:val="24"/>
        </w:rPr>
        <w:t xml:space="preserve">‘technocratic model’ which was underpinned by ‘science and technological innovation’ which would allow the UK to capitalise on the knowledge economy (Kerr, 1973). </w:t>
      </w:r>
      <w:r w:rsidR="00F60260" w:rsidRPr="00B8648C">
        <w:rPr>
          <w:rFonts w:ascii="Times New Roman" w:hAnsi="Times New Roman" w:cs="Times New Roman"/>
          <w:sz w:val="24"/>
          <w:szCs w:val="24"/>
        </w:rPr>
        <w:t>This was in part to appease those who had been left behind during years of market liberalisation and its accompanying high levels of long-term and youth unemployment</w:t>
      </w:r>
      <w:r w:rsidR="00C44959">
        <w:rPr>
          <w:rFonts w:ascii="Times New Roman" w:hAnsi="Times New Roman" w:cs="Times New Roman"/>
          <w:sz w:val="24"/>
          <w:szCs w:val="24"/>
        </w:rPr>
        <w:t xml:space="preserve">. </w:t>
      </w:r>
      <w:r w:rsidR="0077450B">
        <w:rPr>
          <w:rFonts w:ascii="Times New Roman" w:hAnsi="Times New Roman" w:cs="Times New Roman"/>
          <w:sz w:val="24"/>
          <w:szCs w:val="24"/>
        </w:rPr>
        <w:t>H</w:t>
      </w:r>
      <w:r w:rsidR="00EE15CB">
        <w:rPr>
          <w:rFonts w:ascii="Times New Roman" w:hAnsi="Times New Roman" w:cs="Times New Roman"/>
          <w:sz w:val="24"/>
          <w:szCs w:val="24"/>
        </w:rPr>
        <w:t>istoric</w:t>
      </w:r>
      <w:r w:rsidR="00C44959">
        <w:rPr>
          <w:rFonts w:ascii="Times New Roman" w:hAnsi="Times New Roman" w:cs="Times New Roman"/>
          <w:sz w:val="24"/>
          <w:szCs w:val="24"/>
        </w:rPr>
        <w:t xml:space="preserve"> forms of employment </w:t>
      </w:r>
      <w:r w:rsidR="006D257E">
        <w:rPr>
          <w:rFonts w:ascii="Times New Roman" w:hAnsi="Times New Roman" w:cs="Times New Roman"/>
          <w:sz w:val="24"/>
          <w:szCs w:val="24"/>
        </w:rPr>
        <w:t xml:space="preserve">in </w:t>
      </w:r>
      <w:r w:rsidR="00EE15CB">
        <w:rPr>
          <w:rFonts w:ascii="Times New Roman" w:hAnsi="Times New Roman" w:cs="Times New Roman"/>
          <w:sz w:val="24"/>
          <w:szCs w:val="24"/>
        </w:rPr>
        <w:t xml:space="preserve">manufacturing </w:t>
      </w:r>
      <w:r w:rsidR="006D257E">
        <w:rPr>
          <w:rFonts w:ascii="Times New Roman" w:hAnsi="Times New Roman" w:cs="Times New Roman"/>
          <w:sz w:val="24"/>
          <w:szCs w:val="24"/>
        </w:rPr>
        <w:t>indust</w:t>
      </w:r>
      <w:r w:rsidR="00EE15CB">
        <w:rPr>
          <w:rFonts w:ascii="Times New Roman" w:hAnsi="Times New Roman" w:cs="Times New Roman"/>
          <w:sz w:val="24"/>
          <w:szCs w:val="24"/>
        </w:rPr>
        <w:t>ries</w:t>
      </w:r>
      <w:r w:rsidR="006D257E">
        <w:rPr>
          <w:rFonts w:ascii="Times New Roman" w:hAnsi="Times New Roman" w:cs="Times New Roman"/>
          <w:sz w:val="24"/>
          <w:szCs w:val="24"/>
        </w:rPr>
        <w:t xml:space="preserve"> were </w:t>
      </w:r>
      <w:r w:rsidR="00EE15CB">
        <w:rPr>
          <w:rFonts w:ascii="Times New Roman" w:hAnsi="Times New Roman" w:cs="Times New Roman"/>
          <w:sz w:val="24"/>
          <w:szCs w:val="24"/>
        </w:rPr>
        <w:t>downsizing</w:t>
      </w:r>
      <w:r w:rsidR="006D257E">
        <w:rPr>
          <w:rFonts w:ascii="Times New Roman" w:hAnsi="Times New Roman" w:cs="Times New Roman"/>
          <w:sz w:val="24"/>
          <w:szCs w:val="24"/>
        </w:rPr>
        <w:t xml:space="preserve"> their workforce </w:t>
      </w:r>
      <w:r w:rsidR="00231E47">
        <w:rPr>
          <w:rFonts w:ascii="Times New Roman" w:hAnsi="Times New Roman" w:cs="Times New Roman"/>
          <w:sz w:val="24"/>
          <w:szCs w:val="24"/>
        </w:rPr>
        <w:t>and using e-technology to deliver profits</w:t>
      </w:r>
      <w:r w:rsidR="00EE15CB">
        <w:rPr>
          <w:rFonts w:ascii="Times New Roman" w:hAnsi="Times New Roman" w:cs="Times New Roman"/>
          <w:sz w:val="24"/>
          <w:szCs w:val="24"/>
        </w:rPr>
        <w:t>,</w:t>
      </w:r>
      <w:r w:rsidR="00231E47">
        <w:rPr>
          <w:rFonts w:ascii="Times New Roman" w:hAnsi="Times New Roman" w:cs="Times New Roman"/>
          <w:sz w:val="24"/>
          <w:szCs w:val="24"/>
        </w:rPr>
        <w:t xml:space="preserve"> thus </w:t>
      </w:r>
      <w:r w:rsidR="003A375E">
        <w:rPr>
          <w:rFonts w:ascii="Times New Roman" w:hAnsi="Times New Roman" w:cs="Times New Roman"/>
          <w:sz w:val="24"/>
          <w:szCs w:val="24"/>
        </w:rPr>
        <w:t>those who were now out of work were unlikely to regain employment in the traditional industries</w:t>
      </w:r>
      <w:r w:rsidR="00F60260" w:rsidRPr="00B8648C">
        <w:rPr>
          <w:rFonts w:ascii="Times New Roman" w:hAnsi="Times New Roman" w:cs="Times New Roman"/>
          <w:sz w:val="24"/>
          <w:szCs w:val="24"/>
        </w:rPr>
        <w:t xml:space="preserve"> (Hutton, 1996; Hall, 2015). This was matched by the development of alternative learning and teaching </w:t>
      </w:r>
      <w:r w:rsidR="00F67420">
        <w:rPr>
          <w:rFonts w:ascii="Times New Roman" w:hAnsi="Times New Roman" w:cs="Times New Roman"/>
          <w:sz w:val="24"/>
          <w:szCs w:val="24"/>
        </w:rPr>
        <w:t xml:space="preserve">within universities </w:t>
      </w:r>
      <w:r w:rsidR="00A11D34">
        <w:rPr>
          <w:rFonts w:ascii="Times New Roman" w:hAnsi="Times New Roman" w:cs="Times New Roman"/>
          <w:sz w:val="24"/>
          <w:szCs w:val="24"/>
        </w:rPr>
        <w:t>which began to</w:t>
      </w:r>
      <w:r w:rsidR="00F67420">
        <w:rPr>
          <w:rFonts w:ascii="Times New Roman" w:hAnsi="Times New Roman" w:cs="Times New Roman"/>
          <w:sz w:val="24"/>
          <w:szCs w:val="24"/>
        </w:rPr>
        <w:t xml:space="preserve"> meet the political agenda </w:t>
      </w:r>
      <w:r w:rsidR="00F26AC8">
        <w:rPr>
          <w:rFonts w:ascii="Times New Roman" w:hAnsi="Times New Roman" w:cs="Times New Roman"/>
          <w:sz w:val="24"/>
          <w:szCs w:val="24"/>
        </w:rPr>
        <w:t xml:space="preserve">to </w:t>
      </w:r>
      <w:r w:rsidR="00F26AC8" w:rsidRPr="00B8648C">
        <w:rPr>
          <w:rFonts w:ascii="Times New Roman" w:hAnsi="Times New Roman" w:cs="Times New Roman"/>
          <w:sz w:val="24"/>
          <w:szCs w:val="24"/>
        </w:rPr>
        <w:t>equipe</w:t>
      </w:r>
      <w:r w:rsidR="00F60260" w:rsidRPr="00B8648C">
        <w:rPr>
          <w:rFonts w:ascii="Times New Roman" w:hAnsi="Times New Roman" w:cs="Times New Roman"/>
          <w:sz w:val="24"/>
          <w:szCs w:val="24"/>
        </w:rPr>
        <w:t xml:space="preserve"> graduates with the skills and knowledge to engage with these new global </w:t>
      </w:r>
      <w:r w:rsidR="00F26AC8">
        <w:rPr>
          <w:rFonts w:ascii="Times New Roman" w:hAnsi="Times New Roman" w:cs="Times New Roman"/>
          <w:sz w:val="24"/>
          <w:szCs w:val="24"/>
        </w:rPr>
        <w:t xml:space="preserve">technological </w:t>
      </w:r>
      <w:r w:rsidR="00F60260" w:rsidRPr="00B8648C">
        <w:rPr>
          <w:rFonts w:ascii="Times New Roman" w:hAnsi="Times New Roman" w:cs="Times New Roman"/>
          <w:sz w:val="24"/>
          <w:szCs w:val="24"/>
        </w:rPr>
        <w:t xml:space="preserve">economies (Moore, Dickson-Deane, &amp; Galyen, 2011). </w:t>
      </w:r>
      <w:r w:rsidR="00AE1DC3">
        <w:rPr>
          <w:rFonts w:ascii="Times New Roman" w:hAnsi="Times New Roman" w:cs="Times New Roman"/>
          <w:sz w:val="24"/>
          <w:szCs w:val="24"/>
        </w:rPr>
        <w:t xml:space="preserve">Universities responded by developing a range of different online </w:t>
      </w:r>
      <w:r w:rsidR="00705666">
        <w:rPr>
          <w:rFonts w:ascii="Times New Roman" w:hAnsi="Times New Roman" w:cs="Times New Roman"/>
          <w:sz w:val="24"/>
          <w:szCs w:val="24"/>
        </w:rPr>
        <w:t xml:space="preserve">learning and web-based learning </w:t>
      </w:r>
      <w:r w:rsidR="00AE1DC3">
        <w:rPr>
          <w:rFonts w:ascii="Times New Roman" w:hAnsi="Times New Roman" w:cs="Times New Roman"/>
          <w:sz w:val="24"/>
          <w:szCs w:val="24"/>
        </w:rPr>
        <w:t>models</w:t>
      </w:r>
      <w:r w:rsidR="00E2056C">
        <w:rPr>
          <w:rFonts w:ascii="Times New Roman" w:hAnsi="Times New Roman" w:cs="Times New Roman"/>
          <w:sz w:val="24"/>
          <w:szCs w:val="24"/>
        </w:rPr>
        <w:t xml:space="preserve">; however, </w:t>
      </w:r>
      <w:r w:rsidR="00A11D34">
        <w:rPr>
          <w:rFonts w:ascii="Times New Roman" w:hAnsi="Times New Roman" w:cs="Times New Roman"/>
          <w:sz w:val="24"/>
          <w:szCs w:val="24"/>
        </w:rPr>
        <w:t xml:space="preserve">at times, </w:t>
      </w:r>
      <w:r w:rsidR="00E2056C">
        <w:rPr>
          <w:rFonts w:ascii="Times New Roman" w:hAnsi="Times New Roman" w:cs="Times New Roman"/>
          <w:sz w:val="24"/>
          <w:szCs w:val="24"/>
        </w:rPr>
        <w:t>they were</w:t>
      </w:r>
      <w:r w:rsidR="006768C6">
        <w:rPr>
          <w:rFonts w:ascii="Times New Roman" w:hAnsi="Times New Roman" w:cs="Times New Roman"/>
          <w:sz w:val="24"/>
          <w:szCs w:val="24"/>
        </w:rPr>
        <w:t xml:space="preserve"> </w:t>
      </w:r>
      <w:r w:rsidR="00E2056C">
        <w:rPr>
          <w:rFonts w:ascii="Times New Roman" w:hAnsi="Times New Roman" w:cs="Times New Roman"/>
          <w:sz w:val="24"/>
          <w:szCs w:val="24"/>
        </w:rPr>
        <w:t>merely</w:t>
      </w:r>
      <w:r w:rsidR="006768C6">
        <w:rPr>
          <w:rFonts w:ascii="Times New Roman" w:hAnsi="Times New Roman" w:cs="Times New Roman"/>
          <w:sz w:val="24"/>
          <w:szCs w:val="24"/>
        </w:rPr>
        <w:t xml:space="preserve"> extended forms of distance learning (C</w:t>
      </w:r>
      <w:r w:rsidR="006F1F88">
        <w:rPr>
          <w:rFonts w:ascii="Times New Roman" w:hAnsi="Times New Roman" w:cs="Times New Roman"/>
          <w:sz w:val="24"/>
          <w:szCs w:val="24"/>
        </w:rPr>
        <w:t>lardy,</w:t>
      </w:r>
      <w:r w:rsidR="006768C6">
        <w:rPr>
          <w:rFonts w:ascii="Times New Roman" w:hAnsi="Times New Roman" w:cs="Times New Roman"/>
          <w:sz w:val="24"/>
          <w:szCs w:val="24"/>
        </w:rPr>
        <w:t xml:space="preserve"> 2009). </w:t>
      </w:r>
      <w:r w:rsidR="00724EE4">
        <w:rPr>
          <w:rFonts w:ascii="Times New Roman" w:hAnsi="Times New Roman" w:cs="Times New Roman"/>
          <w:sz w:val="24"/>
          <w:szCs w:val="24"/>
        </w:rPr>
        <w:t xml:space="preserve">From distance learning and the political drivers to upskill the nation </w:t>
      </w:r>
      <w:r w:rsidR="00EA3246">
        <w:rPr>
          <w:rFonts w:ascii="Times New Roman" w:hAnsi="Times New Roman" w:cs="Times New Roman"/>
          <w:sz w:val="24"/>
          <w:szCs w:val="24"/>
        </w:rPr>
        <w:t>universities</w:t>
      </w:r>
      <w:r w:rsidR="007B17FD">
        <w:rPr>
          <w:rFonts w:ascii="Times New Roman" w:hAnsi="Times New Roman" w:cs="Times New Roman"/>
          <w:sz w:val="24"/>
          <w:szCs w:val="24"/>
        </w:rPr>
        <w:t xml:space="preserve"> </w:t>
      </w:r>
      <w:r w:rsidR="00EA3246">
        <w:rPr>
          <w:rFonts w:ascii="Times New Roman" w:hAnsi="Times New Roman" w:cs="Times New Roman"/>
          <w:sz w:val="24"/>
          <w:szCs w:val="24"/>
        </w:rPr>
        <w:t xml:space="preserve">responded to the global focus on upskilling the workforce and began to </w:t>
      </w:r>
      <w:r w:rsidR="007B17FD">
        <w:rPr>
          <w:rFonts w:ascii="Times New Roman" w:hAnsi="Times New Roman" w:cs="Times New Roman"/>
          <w:sz w:val="24"/>
          <w:szCs w:val="24"/>
        </w:rPr>
        <w:t xml:space="preserve">develop </w:t>
      </w:r>
      <w:r w:rsidR="00724EE4">
        <w:rPr>
          <w:rFonts w:ascii="Times New Roman" w:hAnsi="Times New Roman" w:cs="Times New Roman"/>
          <w:sz w:val="24"/>
          <w:szCs w:val="24"/>
        </w:rPr>
        <w:t>b</w:t>
      </w:r>
      <w:r w:rsidR="00E270B6">
        <w:rPr>
          <w:rFonts w:ascii="Times New Roman" w:hAnsi="Times New Roman" w:cs="Times New Roman"/>
          <w:sz w:val="24"/>
          <w:szCs w:val="24"/>
        </w:rPr>
        <w:t>lended learning</w:t>
      </w:r>
      <w:r w:rsidR="00724EE4">
        <w:rPr>
          <w:rFonts w:ascii="Times New Roman" w:hAnsi="Times New Roman" w:cs="Times New Roman"/>
          <w:sz w:val="24"/>
          <w:szCs w:val="24"/>
        </w:rPr>
        <w:t xml:space="preserve"> </w:t>
      </w:r>
      <w:r w:rsidR="007B17FD">
        <w:rPr>
          <w:rFonts w:ascii="Times New Roman" w:hAnsi="Times New Roman" w:cs="Times New Roman"/>
          <w:sz w:val="24"/>
          <w:szCs w:val="24"/>
        </w:rPr>
        <w:t xml:space="preserve">and teaching models. </w:t>
      </w:r>
      <w:r w:rsidR="00C47955">
        <w:rPr>
          <w:rFonts w:ascii="Times New Roman" w:hAnsi="Times New Roman" w:cs="Times New Roman"/>
          <w:sz w:val="24"/>
          <w:szCs w:val="24"/>
        </w:rPr>
        <w:t xml:space="preserve">Blended learning and teaching </w:t>
      </w:r>
      <w:r w:rsidR="00EA3246">
        <w:rPr>
          <w:rFonts w:ascii="Times New Roman" w:hAnsi="Times New Roman" w:cs="Times New Roman"/>
          <w:sz w:val="24"/>
          <w:szCs w:val="24"/>
        </w:rPr>
        <w:t>were</w:t>
      </w:r>
      <w:r w:rsidR="00284DC4">
        <w:rPr>
          <w:rFonts w:ascii="Times New Roman" w:hAnsi="Times New Roman" w:cs="Times New Roman"/>
          <w:sz w:val="24"/>
          <w:szCs w:val="24"/>
        </w:rPr>
        <w:t xml:space="preserve"> developed into a number of models </w:t>
      </w:r>
      <w:r w:rsidR="00EA3246">
        <w:rPr>
          <w:rFonts w:ascii="Times New Roman" w:hAnsi="Times New Roman" w:cs="Times New Roman"/>
          <w:sz w:val="24"/>
          <w:szCs w:val="24"/>
        </w:rPr>
        <w:t xml:space="preserve">of learning </w:t>
      </w:r>
      <w:r w:rsidR="00284DC4">
        <w:rPr>
          <w:rFonts w:ascii="Times New Roman" w:hAnsi="Times New Roman" w:cs="Times New Roman"/>
          <w:sz w:val="24"/>
          <w:szCs w:val="24"/>
        </w:rPr>
        <w:t>including the</w:t>
      </w:r>
      <w:r w:rsidR="00C47955">
        <w:rPr>
          <w:rFonts w:ascii="Times New Roman" w:hAnsi="Times New Roman" w:cs="Times New Roman"/>
          <w:sz w:val="24"/>
          <w:szCs w:val="24"/>
        </w:rPr>
        <w:t xml:space="preserve"> </w:t>
      </w:r>
      <w:r w:rsidR="00A8157E">
        <w:rPr>
          <w:rFonts w:ascii="Times New Roman" w:hAnsi="Times New Roman" w:cs="Times New Roman"/>
          <w:sz w:val="24"/>
          <w:szCs w:val="24"/>
        </w:rPr>
        <w:t>mixed-mode</w:t>
      </w:r>
      <w:r w:rsidR="00284DC4">
        <w:rPr>
          <w:rFonts w:ascii="Times New Roman" w:hAnsi="Times New Roman" w:cs="Times New Roman"/>
          <w:sz w:val="24"/>
          <w:szCs w:val="24"/>
        </w:rPr>
        <w:t xml:space="preserve"> of</w:t>
      </w:r>
      <w:r w:rsidR="00A8157E">
        <w:rPr>
          <w:rFonts w:ascii="Times New Roman" w:hAnsi="Times New Roman" w:cs="Times New Roman"/>
          <w:sz w:val="24"/>
          <w:szCs w:val="24"/>
        </w:rPr>
        <w:t xml:space="preserve"> learning and hybrid learning</w:t>
      </w:r>
      <w:r w:rsidR="00345797">
        <w:rPr>
          <w:rFonts w:ascii="Times New Roman" w:hAnsi="Times New Roman" w:cs="Times New Roman"/>
          <w:sz w:val="24"/>
          <w:szCs w:val="24"/>
        </w:rPr>
        <w:t xml:space="preserve">. Hybrid learning </w:t>
      </w:r>
      <w:r w:rsidR="00345797">
        <w:rPr>
          <w:rFonts w:ascii="Times New Roman" w:hAnsi="Times New Roman" w:cs="Times New Roman"/>
          <w:sz w:val="24"/>
          <w:szCs w:val="24"/>
        </w:rPr>
        <w:lastRenderedPageBreak/>
        <w:t xml:space="preserve">was </w:t>
      </w:r>
      <w:r w:rsidR="005A7EB5">
        <w:rPr>
          <w:rFonts w:ascii="Times New Roman" w:hAnsi="Times New Roman" w:cs="Times New Roman"/>
          <w:sz w:val="24"/>
          <w:szCs w:val="24"/>
        </w:rPr>
        <w:t>seen</w:t>
      </w:r>
      <w:r w:rsidR="00E270B6">
        <w:rPr>
          <w:rFonts w:ascii="Times New Roman" w:hAnsi="Times New Roman" w:cs="Times New Roman"/>
          <w:sz w:val="24"/>
          <w:szCs w:val="24"/>
        </w:rPr>
        <w:t xml:space="preserve"> </w:t>
      </w:r>
      <w:r w:rsidR="00EA3246">
        <w:rPr>
          <w:rFonts w:ascii="Times New Roman" w:hAnsi="Times New Roman" w:cs="Times New Roman"/>
          <w:sz w:val="24"/>
          <w:szCs w:val="24"/>
        </w:rPr>
        <w:t xml:space="preserve">as </w:t>
      </w:r>
      <w:r w:rsidR="00E270B6">
        <w:rPr>
          <w:rFonts w:ascii="Times New Roman" w:hAnsi="Times New Roman" w:cs="Times New Roman"/>
          <w:sz w:val="24"/>
          <w:szCs w:val="24"/>
        </w:rPr>
        <w:t xml:space="preserve">a more flexible </w:t>
      </w:r>
      <w:r w:rsidR="00345797">
        <w:rPr>
          <w:rFonts w:ascii="Times New Roman" w:hAnsi="Times New Roman" w:cs="Times New Roman"/>
          <w:sz w:val="24"/>
          <w:szCs w:val="24"/>
        </w:rPr>
        <w:t xml:space="preserve">model which allowed lecturers to </w:t>
      </w:r>
      <w:r w:rsidR="00E914A6">
        <w:rPr>
          <w:rFonts w:ascii="Times New Roman" w:hAnsi="Times New Roman" w:cs="Times New Roman"/>
          <w:sz w:val="24"/>
          <w:szCs w:val="24"/>
        </w:rPr>
        <w:t xml:space="preserve">synchronously </w:t>
      </w:r>
      <w:r w:rsidR="00345797">
        <w:rPr>
          <w:rFonts w:ascii="Times New Roman" w:hAnsi="Times New Roman" w:cs="Times New Roman"/>
          <w:sz w:val="24"/>
          <w:szCs w:val="24"/>
        </w:rPr>
        <w:t>combine</w:t>
      </w:r>
      <w:r w:rsidR="00E270B6">
        <w:rPr>
          <w:rFonts w:ascii="Times New Roman" w:hAnsi="Times New Roman" w:cs="Times New Roman"/>
          <w:sz w:val="24"/>
          <w:szCs w:val="24"/>
        </w:rPr>
        <w:t xml:space="preserve"> </w:t>
      </w:r>
      <w:r w:rsidR="005E3ECE">
        <w:rPr>
          <w:rFonts w:ascii="Times New Roman" w:hAnsi="Times New Roman" w:cs="Times New Roman"/>
          <w:sz w:val="24"/>
          <w:szCs w:val="24"/>
        </w:rPr>
        <w:t>‘the traditional classroom and distance delivery</w:t>
      </w:r>
      <w:r w:rsidR="00345797">
        <w:rPr>
          <w:rFonts w:ascii="Times New Roman" w:hAnsi="Times New Roman" w:cs="Times New Roman"/>
          <w:sz w:val="24"/>
          <w:szCs w:val="24"/>
        </w:rPr>
        <w:t>’</w:t>
      </w:r>
      <w:r w:rsidR="00E914A6">
        <w:rPr>
          <w:rFonts w:ascii="Times New Roman" w:hAnsi="Times New Roman" w:cs="Times New Roman"/>
          <w:sz w:val="24"/>
          <w:szCs w:val="24"/>
        </w:rPr>
        <w:t xml:space="preserve"> </w:t>
      </w:r>
      <w:r w:rsidR="005E3ECE">
        <w:rPr>
          <w:rFonts w:ascii="Times New Roman" w:hAnsi="Times New Roman" w:cs="Times New Roman"/>
          <w:sz w:val="24"/>
          <w:szCs w:val="24"/>
        </w:rPr>
        <w:t>(Bonk,</w:t>
      </w:r>
      <w:r w:rsidR="00E2316B">
        <w:rPr>
          <w:rFonts w:ascii="Times New Roman" w:hAnsi="Times New Roman" w:cs="Times New Roman"/>
          <w:sz w:val="24"/>
          <w:szCs w:val="24"/>
        </w:rPr>
        <w:t xml:space="preserve"> Graham, Cross &amp; Moore, 2005;</w:t>
      </w:r>
      <w:r w:rsidR="00A8157E">
        <w:rPr>
          <w:rFonts w:ascii="Times New Roman" w:hAnsi="Times New Roman" w:cs="Times New Roman"/>
          <w:sz w:val="24"/>
          <w:szCs w:val="24"/>
        </w:rPr>
        <w:t xml:space="preserve"> Means, Toyam</w:t>
      </w:r>
      <w:r w:rsidR="00FD558C">
        <w:rPr>
          <w:rFonts w:ascii="Times New Roman" w:hAnsi="Times New Roman" w:cs="Times New Roman"/>
          <w:sz w:val="24"/>
          <w:szCs w:val="24"/>
        </w:rPr>
        <w:t xml:space="preserve">a, Murphy &amp; Baki, 2013; </w:t>
      </w:r>
      <w:r w:rsidR="00C777C9">
        <w:rPr>
          <w:rFonts w:ascii="Times New Roman" w:hAnsi="Times New Roman" w:cs="Times New Roman"/>
          <w:sz w:val="24"/>
          <w:szCs w:val="24"/>
        </w:rPr>
        <w:t>Boelen</w:t>
      </w:r>
      <w:r w:rsidR="004867F6">
        <w:rPr>
          <w:rFonts w:ascii="Times New Roman" w:hAnsi="Times New Roman" w:cs="Times New Roman"/>
          <w:sz w:val="24"/>
          <w:szCs w:val="24"/>
        </w:rPr>
        <w:t xml:space="preserve">s, De </w:t>
      </w:r>
      <w:proofErr w:type="spellStart"/>
      <w:r w:rsidR="004867F6">
        <w:rPr>
          <w:rFonts w:ascii="Times New Roman" w:hAnsi="Times New Roman" w:cs="Times New Roman"/>
          <w:sz w:val="24"/>
          <w:szCs w:val="24"/>
        </w:rPr>
        <w:t>Weer</w:t>
      </w:r>
      <w:proofErr w:type="spellEnd"/>
      <w:r w:rsidR="004867F6">
        <w:rPr>
          <w:rFonts w:ascii="Times New Roman" w:hAnsi="Times New Roman" w:cs="Times New Roman"/>
          <w:sz w:val="24"/>
          <w:szCs w:val="24"/>
        </w:rPr>
        <w:t xml:space="preserve"> &amp; Voet,</w:t>
      </w:r>
      <w:r w:rsidR="00C777C9">
        <w:rPr>
          <w:rFonts w:ascii="Times New Roman" w:hAnsi="Times New Roman" w:cs="Times New Roman"/>
          <w:sz w:val="24"/>
          <w:szCs w:val="24"/>
        </w:rPr>
        <w:t xml:space="preserve"> 2017</w:t>
      </w:r>
      <w:r w:rsidR="005E3ECE">
        <w:rPr>
          <w:rFonts w:ascii="Times New Roman" w:hAnsi="Times New Roman" w:cs="Times New Roman"/>
          <w:sz w:val="24"/>
          <w:szCs w:val="24"/>
        </w:rPr>
        <w:t xml:space="preserve">). </w:t>
      </w:r>
      <w:r w:rsidR="003318BF" w:rsidRPr="00B8648C">
        <w:rPr>
          <w:rFonts w:ascii="Times New Roman" w:hAnsi="Times New Roman" w:cs="Times New Roman"/>
          <w:sz w:val="24"/>
          <w:szCs w:val="24"/>
        </w:rPr>
        <w:t>Since 2007 blended learning has come to the for</w:t>
      </w:r>
      <w:r w:rsidR="00E914A6">
        <w:rPr>
          <w:rFonts w:ascii="Times New Roman" w:hAnsi="Times New Roman" w:cs="Times New Roman"/>
          <w:sz w:val="24"/>
          <w:szCs w:val="24"/>
        </w:rPr>
        <w:t>e</w:t>
      </w:r>
      <w:r w:rsidR="003318BF" w:rsidRPr="00B8648C">
        <w:rPr>
          <w:rFonts w:ascii="Times New Roman" w:hAnsi="Times New Roman" w:cs="Times New Roman"/>
          <w:sz w:val="24"/>
          <w:szCs w:val="24"/>
        </w:rPr>
        <w:t xml:space="preserve"> within </w:t>
      </w:r>
      <w:r w:rsidR="006F0F23" w:rsidRPr="00B8648C">
        <w:rPr>
          <w:rFonts w:ascii="Times New Roman" w:hAnsi="Times New Roman" w:cs="Times New Roman"/>
          <w:sz w:val="24"/>
          <w:szCs w:val="24"/>
        </w:rPr>
        <w:t>teaching and learning</w:t>
      </w:r>
      <w:r w:rsidR="0035052A">
        <w:rPr>
          <w:rFonts w:ascii="Times New Roman" w:hAnsi="Times New Roman" w:cs="Times New Roman"/>
          <w:sz w:val="24"/>
          <w:szCs w:val="24"/>
        </w:rPr>
        <w:t>,</w:t>
      </w:r>
      <w:r w:rsidR="006F0F23" w:rsidRPr="00B8648C">
        <w:rPr>
          <w:rFonts w:ascii="Times New Roman" w:hAnsi="Times New Roman" w:cs="Times New Roman"/>
          <w:sz w:val="24"/>
          <w:szCs w:val="24"/>
        </w:rPr>
        <w:t xml:space="preserve"> however, there are differing definitions and understandings of </w:t>
      </w:r>
      <w:r w:rsidR="00077464" w:rsidRPr="00B8648C">
        <w:rPr>
          <w:rFonts w:ascii="Times New Roman" w:hAnsi="Times New Roman" w:cs="Times New Roman"/>
          <w:sz w:val="24"/>
          <w:szCs w:val="24"/>
        </w:rPr>
        <w:t xml:space="preserve">this term. </w:t>
      </w:r>
      <w:r w:rsidR="00205829" w:rsidRPr="00B8648C">
        <w:rPr>
          <w:rFonts w:ascii="Times New Roman" w:hAnsi="Times New Roman" w:cs="Times New Roman"/>
          <w:sz w:val="24"/>
          <w:szCs w:val="24"/>
        </w:rPr>
        <w:t xml:space="preserve">For some it is seen as a ‘fusion of e-learning and traditional </w:t>
      </w:r>
      <w:r w:rsidR="00E23331" w:rsidRPr="00B8648C">
        <w:rPr>
          <w:rFonts w:ascii="Times New Roman" w:hAnsi="Times New Roman" w:cs="Times New Roman"/>
          <w:sz w:val="24"/>
          <w:szCs w:val="24"/>
        </w:rPr>
        <w:t>in-person</w:t>
      </w:r>
      <w:r w:rsidR="00205829" w:rsidRPr="00B8648C">
        <w:rPr>
          <w:rFonts w:ascii="Times New Roman" w:hAnsi="Times New Roman" w:cs="Times New Roman"/>
          <w:sz w:val="24"/>
          <w:szCs w:val="24"/>
        </w:rPr>
        <w:t xml:space="preserve"> instruction (</w:t>
      </w:r>
      <w:r w:rsidR="004E24A2" w:rsidRPr="00B8648C">
        <w:rPr>
          <w:rFonts w:ascii="Times New Roman" w:hAnsi="Times New Roman" w:cs="Times New Roman"/>
          <w:sz w:val="24"/>
          <w:szCs w:val="24"/>
        </w:rPr>
        <w:t xml:space="preserve">Thorne, 2003; </w:t>
      </w:r>
      <w:proofErr w:type="spellStart"/>
      <w:r w:rsidR="00205829" w:rsidRPr="00B8648C">
        <w:rPr>
          <w:rFonts w:ascii="Times New Roman" w:hAnsi="Times New Roman" w:cs="Times New Roman"/>
          <w:sz w:val="24"/>
          <w:szCs w:val="24"/>
        </w:rPr>
        <w:t>May</w:t>
      </w:r>
      <w:r w:rsidR="001169BF" w:rsidRPr="00B8648C">
        <w:rPr>
          <w:rFonts w:ascii="Times New Roman" w:hAnsi="Times New Roman" w:cs="Times New Roman"/>
          <w:sz w:val="24"/>
          <w:szCs w:val="24"/>
        </w:rPr>
        <w:t>adas</w:t>
      </w:r>
      <w:proofErr w:type="spellEnd"/>
      <w:r w:rsidR="001169BF" w:rsidRPr="00B8648C">
        <w:rPr>
          <w:rFonts w:ascii="Times New Roman" w:hAnsi="Times New Roman" w:cs="Times New Roman"/>
          <w:sz w:val="24"/>
          <w:szCs w:val="24"/>
        </w:rPr>
        <w:t xml:space="preserve"> &amp; Picciano, </w:t>
      </w:r>
      <w:r w:rsidR="004E24A2" w:rsidRPr="00B8648C">
        <w:rPr>
          <w:rFonts w:ascii="Times New Roman" w:hAnsi="Times New Roman" w:cs="Times New Roman"/>
          <w:sz w:val="24"/>
          <w:szCs w:val="24"/>
        </w:rPr>
        <w:t>2007</w:t>
      </w:r>
      <w:r w:rsidR="001169BF" w:rsidRPr="00B8648C">
        <w:rPr>
          <w:rFonts w:ascii="Times New Roman" w:hAnsi="Times New Roman" w:cs="Times New Roman"/>
          <w:sz w:val="24"/>
          <w:szCs w:val="24"/>
        </w:rPr>
        <w:t xml:space="preserve">); whilst other consider this to be a way to reduce traditional </w:t>
      </w:r>
      <w:r w:rsidR="00C06630" w:rsidRPr="00B8648C">
        <w:rPr>
          <w:rFonts w:ascii="Times New Roman" w:hAnsi="Times New Roman" w:cs="Times New Roman"/>
          <w:sz w:val="24"/>
          <w:szCs w:val="24"/>
        </w:rPr>
        <w:t xml:space="preserve">in-person and on campus academic teaching </w:t>
      </w:r>
      <w:r w:rsidR="00E914A6">
        <w:rPr>
          <w:rFonts w:ascii="Times New Roman" w:hAnsi="Times New Roman" w:cs="Times New Roman"/>
          <w:sz w:val="24"/>
          <w:szCs w:val="24"/>
        </w:rPr>
        <w:t xml:space="preserve">and </w:t>
      </w:r>
      <w:r w:rsidR="0035052A">
        <w:rPr>
          <w:rFonts w:ascii="Times New Roman" w:hAnsi="Times New Roman" w:cs="Times New Roman"/>
          <w:sz w:val="24"/>
          <w:szCs w:val="24"/>
        </w:rPr>
        <w:t xml:space="preserve">by moving lecturing to the </w:t>
      </w:r>
      <w:r w:rsidR="00486894">
        <w:rPr>
          <w:rFonts w:ascii="Times New Roman" w:hAnsi="Times New Roman" w:cs="Times New Roman"/>
          <w:sz w:val="24"/>
          <w:szCs w:val="24"/>
        </w:rPr>
        <w:t>virtually</w:t>
      </w:r>
      <w:r w:rsidR="0035052A">
        <w:rPr>
          <w:rFonts w:ascii="Times New Roman" w:hAnsi="Times New Roman" w:cs="Times New Roman"/>
          <w:sz w:val="24"/>
          <w:szCs w:val="24"/>
        </w:rPr>
        <w:t xml:space="preserve"> classroom</w:t>
      </w:r>
      <w:r w:rsidR="00486894">
        <w:rPr>
          <w:rFonts w:ascii="Times New Roman" w:hAnsi="Times New Roman" w:cs="Times New Roman"/>
          <w:sz w:val="24"/>
          <w:szCs w:val="24"/>
        </w:rPr>
        <w:t xml:space="preserve"> </w:t>
      </w:r>
      <w:r w:rsidR="00C06630" w:rsidRPr="00B8648C">
        <w:rPr>
          <w:rFonts w:ascii="Times New Roman" w:hAnsi="Times New Roman" w:cs="Times New Roman"/>
          <w:sz w:val="24"/>
          <w:szCs w:val="24"/>
        </w:rPr>
        <w:t xml:space="preserve">(Garnham &amp; Kaleta, </w:t>
      </w:r>
      <w:r w:rsidR="004E24A2" w:rsidRPr="00B8648C">
        <w:rPr>
          <w:rFonts w:ascii="Times New Roman" w:hAnsi="Times New Roman" w:cs="Times New Roman"/>
          <w:sz w:val="24"/>
          <w:szCs w:val="24"/>
        </w:rPr>
        <w:t>2002</w:t>
      </w:r>
      <w:r w:rsidR="00C06630" w:rsidRPr="00B8648C">
        <w:rPr>
          <w:rFonts w:ascii="Times New Roman" w:hAnsi="Times New Roman" w:cs="Times New Roman"/>
          <w:sz w:val="24"/>
          <w:szCs w:val="24"/>
        </w:rPr>
        <w:t>)</w:t>
      </w:r>
      <w:r w:rsidR="00AD419C" w:rsidRPr="00B8648C">
        <w:rPr>
          <w:rFonts w:ascii="Times New Roman" w:hAnsi="Times New Roman" w:cs="Times New Roman"/>
          <w:sz w:val="24"/>
          <w:szCs w:val="24"/>
        </w:rPr>
        <w:t xml:space="preserve">. </w:t>
      </w:r>
      <w:r w:rsidR="00077464" w:rsidRPr="00B8648C">
        <w:rPr>
          <w:rFonts w:ascii="Times New Roman" w:hAnsi="Times New Roman" w:cs="Times New Roman"/>
          <w:sz w:val="24"/>
          <w:szCs w:val="24"/>
        </w:rPr>
        <w:t xml:space="preserve">Whittaker (2013, p. 12) </w:t>
      </w:r>
      <w:r w:rsidR="006470DE" w:rsidRPr="00B8648C">
        <w:rPr>
          <w:rFonts w:ascii="Times New Roman" w:hAnsi="Times New Roman" w:cs="Times New Roman"/>
          <w:sz w:val="24"/>
          <w:szCs w:val="24"/>
        </w:rPr>
        <w:t>considers that</w:t>
      </w:r>
      <w:r w:rsidR="00486894">
        <w:rPr>
          <w:rFonts w:ascii="Times New Roman" w:hAnsi="Times New Roman" w:cs="Times New Roman"/>
          <w:sz w:val="24"/>
          <w:szCs w:val="24"/>
        </w:rPr>
        <w:t xml:space="preserve"> the term</w:t>
      </w:r>
    </w:p>
    <w:p w14:paraId="23D5E819" w14:textId="797EA8E2" w:rsidR="00077464" w:rsidRPr="00B8648C" w:rsidRDefault="00077464" w:rsidP="002B3943">
      <w:pPr>
        <w:spacing w:after="0" w:line="240" w:lineRule="auto"/>
        <w:ind w:left="567" w:right="567"/>
        <w:jc w:val="both"/>
        <w:rPr>
          <w:rFonts w:ascii="Times New Roman" w:hAnsi="Times New Roman" w:cs="Times New Roman"/>
          <w:i/>
          <w:iCs/>
          <w:sz w:val="24"/>
          <w:szCs w:val="24"/>
        </w:rPr>
      </w:pPr>
      <w:r w:rsidRPr="00B8648C">
        <w:rPr>
          <w:rFonts w:ascii="Times New Roman" w:hAnsi="Times New Roman" w:cs="Times New Roman"/>
          <w:i/>
          <w:iCs/>
          <w:sz w:val="24"/>
          <w:szCs w:val="24"/>
        </w:rPr>
        <w:t xml:space="preserve">‘“blended learning” is the </w:t>
      </w:r>
      <w:r w:rsidR="0035052A">
        <w:rPr>
          <w:rFonts w:ascii="Times New Roman" w:hAnsi="Times New Roman" w:cs="Times New Roman"/>
          <w:i/>
          <w:iCs/>
          <w:sz w:val="24"/>
          <w:szCs w:val="24"/>
        </w:rPr>
        <w:t xml:space="preserve">. . . </w:t>
      </w:r>
      <w:r w:rsidRPr="00B8648C">
        <w:rPr>
          <w:rFonts w:ascii="Times New Roman" w:hAnsi="Times New Roman" w:cs="Times New Roman"/>
          <w:i/>
          <w:iCs/>
          <w:sz w:val="24"/>
          <w:szCs w:val="24"/>
        </w:rPr>
        <w:t xml:space="preserve">most commonly used to refer to any combination of </w:t>
      </w:r>
      <w:r w:rsidR="00E23331" w:rsidRPr="00B8648C">
        <w:rPr>
          <w:rFonts w:ascii="Times New Roman" w:hAnsi="Times New Roman" w:cs="Times New Roman"/>
          <w:i/>
          <w:iCs/>
          <w:sz w:val="24"/>
          <w:szCs w:val="24"/>
        </w:rPr>
        <w:t>in-person</w:t>
      </w:r>
      <w:r w:rsidRPr="00B8648C">
        <w:rPr>
          <w:rFonts w:ascii="Times New Roman" w:hAnsi="Times New Roman" w:cs="Times New Roman"/>
          <w:i/>
          <w:iCs/>
          <w:sz w:val="24"/>
          <w:szCs w:val="24"/>
        </w:rPr>
        <w:t xml:space="preserve"> teaching with computer technology (online and offline activities/materials)’.</w:t>
      </w:r>
    </w:p>
    <w:p w14:paraId="7EC13088" w14:textId="77777777" w:rsidR="00912870" w:rsidRDefault="00912870" w:rsidP="002B3943">
      <w:pPr>
        <w:spacing w:after="0" w:line="360" w:lineRule="auto"/>
        <w:jc w:val="both"/>
        <w:rPr>
          <w:rFonts w:ascii="Times New Roman" w:hAnsi="Times New Roman" w:cs="Times New Roman"/>
          <w:sz w:val="24"/>
          <w:szCs w:val="24"/>
        </w:rPr>
      </w:pPr>
    </w:p>
    <w:p w14:paraId="41EDC122" w14:textId="4E8CD73A" w:rsidR="00AF28D7" w:rsidRPr="00B8648C" w:rsidRDefault="00AF28D7" w:rsidP="00AF28D7">
      <w:pPr>
        <w:spacing w:after="0" w:line="360" w:lineRule="auto"/>
        <w:jc w:val="both"/>
        <w:rPr>
          <w:rFonts w:ascii="Times New Roman" w:hAnsi="Times New Roman" w:cs="Times New Roman"/>
          <w:sz w:val="24"/>
          <w:szCs w:val="24"/>
          <w:u w:val="single"/>
        </w:rPr>
      </w:pPr>
      <w:r w:rsidRPr="00B8648C">
        <w:rPr>
          <w:rFonts w:ascii="Times New Roman" w:hAnsi="Times New Roman" w:cs="Times New Roman"/>
          <w:sz w:val="24"/>
          <w:szCs w:val="24"/>
          <w:u w:val="single"/>
        </w:rPr>
        <w:t>Hyflex Learning</w:t>
      </w:r>
    </w:p>
    <w:p w14:paraId="5F2AC748" w14:textId="77777777" w:rsidR="0058368B" w:rsidRDefault="00C1304B" w:rsidP="00BB1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As early as</w:t>
      </w:r>
      <w:r w:rsidR="002D49A1" w:rsidRPr="00C1304B">
        <w:rPr>
          <w:rFonts w:ascii="Times New Roman" w:hAnsi="Times New Roman" w:cs="Times New Roman"/>
          <w:sz w:val="24"/>
          <w:szCs w:val="24"/>
        </w:rPr>
        <w:t xml:space="preserve"> 2006 </w:t>
      </w:r>
      <w:r w:rsidR="00212304" w:rsidRPr="00C1304B">
        <w:rPr>
          <w:rFonts w:ascii="Times New Roman" w:hAnsi="Times New Roman" w:cs="Times New Roman"/>
          <w:sz w:val="24"/>
          <w:szCs w:val="24"/>
        </w:rPr>
        <w:t xml:space="preserve">the benefits of </w:t>
      </w:r>
      <w:r w:rsidR="002D49A1" w:rsidRPr="00C1304B">
        <w:rPr>
          <w:rFonts w:ascii="Times New Roman" w:hAnsi="Times New Roman" w:cs="Times New Roman"/>
          <w:sz w:val="24"/>
          <w:szCs w:val="24"/>
        </w:rPr>
        <w:t>b</w:t>
      </w:r>
      <w:r w:rsidR="00E46065" w:rsidRPr="00C1304B">
        <w:rPr>
          <w:rFonts w:ascii="Times New Roman" w:hAnsi="Times New Roman" w:cs="Times New Roman"/>
          <w:sz w:val="24"/>
          <w:szCs w:val="24"/>
        </w:rPr>
        <w:t xml:space="preserve">lended learning </w:t>
      </w:r>
      <w:r w:rsidR="00212304" w:rsidRPr="00C1304B">
        <w:rPr>
          <w:rFonts w:ascii="Times New Roman" w:hAnsi="Times New Roman" w:cs="Times New Roman"/>
          <w:sz w:val="24"/>
          <w:szCs w:val="24"/>
        </w:rPr>
        <w:t>were coming apparent</w:t>
      </w:r>
      <w:r w:rsidR="00C60CD0" w:rsidRPr="00C1304B">
        <w:rPr>
          <w:rFonts w:ascii="Times New Roman" w:hAnsi="Times New Roman" w:cs="Times New Roman"/>
          <w:sz w:val="24"/>
          <w:szCs w:val="24"/>
        </w:rPr>
        <w:t xml:space="preserve"> but </w:t>
      </w:r>
      <w:r>
        <w:rPr>
          <w:rFonts w:ascii="Times New Roman" w:hAnsi="Times New Roman" w:cs="Times New Roman"/>
          <w:sz w:val="24"/>
          <w:szCs w:val="24"/>
        </w:rPr>
        <w:t xml:space="preserve">inherent </w:t>
      </w:r>
      <w:r w:rsidR="00C60CD0" w:rsidRPr="00C1304B">
        <w:rPr>
          <w:rFonts w:ascii="Times New Roman" w:hAnsi="Times New Roman" w:cs="Times New Roman"/>
          <w:sz w:val="24"/>
          <w:szCs w:val="24"/>
        </w:rPr>
        <w:t>challenges</w:t>
      </w:r>
      <w:r>
        <w:rPr>
          <w:rFonts w:ascii="Times New Roman" w:hAnsi="Times New Roman" w:cs="Times New Roman"/>
          <w:sz w:val="24"/>
          <w:szCs w:val="24"/>
        </w:rPr>
        <w:t xml:space="preserve"> were also surfacing</w:t>
      </w:r>
      <w:r w:rsidR="00C60CD0" w:rsidRPr="00C1304B">
        <w:rPr>
          <w:rFonts w:ascii="Times New Roman" w:hAnsi="Times New Roman" w:cs="Times New Roman"/>
          <w:sz w:val="24"/>
          <w:szCs w:val="24"/>
        </w:rPr>
        <w:t xml:space="preserve">. </w:t>
      </w:r>
      <w:r w:rsidR="00CD1140" w:rsidRPr="00C1304B">
        <w:rPr>
          <w:rFonts w:ascii="Times New Roman" w:hAnsi="Times New Roman" w:cs="Times New Roman"/>
          <w:sz w:val="24"/>
          <w:szCs w:val="24"/>
        </w:rPr>
        <w:t>Blended learning</w:t>
      </w:r>
      <w:r w:rsidR="00C60CD0" w:rsidRPr="00C1304B">
        <w:rPr>
          <w:rFonts w:ascii="Times New Roman" w:hAnsi="Times New Roman" w:cs="Times New Roman"/>
          <w:sz w:val="24"/>
          <w:szCs w:val="24"/>
        </w:rPr>
        <w:t xml:space="preserve"> was delivered ‘live’</w:t>
      </w:r>
      <w:r>
        <w:rPr>
          <w:rFonts w:ascii="Times New Roman" w:hAnsi="Times New Roman" w:cs="Times New Roman"/>
          <w:sz w:val="24"/>
          <w:szCs w:val="24"/>
        </w:rPr>
        <w:t xml:space="preserve">, </w:t>
      </w:r>
      <w:r w:rsidR="00CD1140" w:rsidRPr="00C1304B">
        <w:rPr>
          <w:rFonts w:ascii="Times New Roman" w:hAnsi="Times New Roman" w:cs="Times New Roman"/>
          <w:sz w:val="24"/>
          <w:szCs w:val="24"/>
        </w:rPr>
        <w:t>synchronous</w:t>
      </w:r>
      <w:r w:rsidR="00C60CD0" w:rsidRPr="00C1304B">
        <w:rPr>
          <w:rFonts w:ascii="Times New Roman" w:hAnsi="Times New Roman" w:cs="Times New Roman"/>
          <w:sz w:val="24"/>
          <w:szCs w:val="24"/>
        </w:rPr>
        <w:t xml:space="preserve"> in the </w:t>
      </w:r>
      <w:r w:rsidR="00CD1140" w:rsidRPr="00C1304B">
        <w:rPr>
          <w:rFonts w:ascii="Times New Roman" w:hAnsi="Times New Roman" w:cs="Times New Roman"/>
          <w:sz w:val="24"/>
          <w:szCs w:val="24"/>
        </w:rPr>
        <w:t>classroom and online</w:t>
      </w:r>
      <w:r>
        <w:rPr>
          <w:rFonts w:ascii="Times New Roman" w:hAnsi="Times New Roman" w:cs="Times New Roman"/>
          <w:sz w:val="24"/>
          <w:szCs w:val="24"/>
        </w:rPr>
        <w:t>,</w:t>
      </w:r>
      <w:r w:rsidR="00CD1140" w:rsidRPr="00C1304B">
        <w:rPr>
          <w:rFonts w:ascii="Times New Roman" w:hAnsi="Times New Roman" w:cs="Times New Roman"/>
          <w:sz w:val="24"/>
          <w:szCs w:val="24"/>
        </w:rPr>
        <w:t xml:space="preserve"> </w:t>
      </w:r>
      <w:r>
        <w:rPr>
          <w:rFonts w:ascii="Times New Roman" w:hAnsi="Times New Roman" w:cs="Times New Roman"/>
          <w:sz w:val="24"/>
          <w:szCs w:val="24"/>
        </w:rPr>
        <w:t>which</w:t>
      </w:r>
      <w:r w:rsidR="00CD1140" w:rsidRPr="00C1304B">
        <w:rPr>
          <w:rFonts w:ascii="Times New Roman" w:hAnsi="Times New Roman" w:cs="Times New Roman"/>
          <w:sz w:val="24"/>
          <w:szCs w:val="24"/>
        </w:rPr>
        <w:t xml:space="preserve"> allowed students to listen and engage with the same material at </w:t>
      </w:r>
      <w:r w:rsidR="00BB13B5" w:rsidRPr="00C1304B">
        <w:rPr>
          <w:rFonts w:ascii="Times New Roman" w:hAnsi="Times New Roman" w:cs="Times New Roman"/>
          <w:sz w:val="24"/>
          <w:szCs w:val="24"/>
        </w:rPr>
        <w:t>the</w:t>
      </w:r>
      <w:r w:rsidR="00CD1140" w:rsidRPr="00C1304B">
        <w:rPr>
          <w:rFonts w:ascii="Times New Roman" w:hAnsi="Times New Roman" w:cs="Times New Roman"/>
          <w:sz w:val="24"/>
          <w:szCs w:val="24"/>
        </w:rPr>
        <w:t xml:space="preserve"> same time</w:t>
      </w:r>
      <w:r>
        <w:rPr>
          <w:rFonts w:ascii="Times New Roman" w:hAnsi="Times New Roman" w:cs="Times New Roman"/>
          <w:sz w:val="24"/>
          <w:szCs w:val="24"/>
        </w:rPr>
        <w:t>,</w:t>
      </w:r>
      <w:r w:rsidR="00CD1140" w:rsidRPr="00C1304B">
        <w:rPr>
          <w:rFonts w:ascii="Times New Roman" w:hAnsi="Times New Roman" w:cs="Times New Roman"/>
          <w:sz w:val="24"/>
          <w:szCs w:val="24"/>
        </w:rPr>
        <w:t xml:space="preserve"> all be it</w:t>
      </w:r>
      <w:r w:rsidR="00FA7789">
        <w:rPr>
          <w:rFonts w:ascii="Times New Roman" w:hAnsi="Times New Roman" w:cs="Times New Roman"/>
          <w:sz w:val="24"/>
          <w:szCs w:val="24"/>
        </w:rPr>
        <w:t xml:space="preserve"> that some students were physically in the classroom whilst others engaged</w:t>
      </w:r>
      <w:r w:rsidR="00CD1140" w:rsidRPr="00C1304B">
        <w:rPr>
          <w:rFonts w:ascii="Times New Roman" w:hAnsi="Times New Roman" w:cs="Times New Roman"/>
          <w:sz w:val="24"/>
          <w:szCs w:val="24"/>
        </w:rPr>
        <w:t xml:space="preserve"> for</w:t>
      </w:r>
      <w:r w:rsidR="00FA7789">
        <w:rPr>
          <w:rFonts w:ascii="Times New Roman" w:hAnsi="Times New Roman" w:cs="Times New Roman"/>
          <w:sz w:val="24"/>
          <w:szCs w:val="24"/>
        </w:rPr>
        <w:t xml:space="preserve"> at </w:t>
      </w:r>
      <w:r w:rsidR="00CD1140" w:rsidRPr="00C1304B">
        <w:rPr>
          <w:rFonts w:ascii="Times New Roman" w:hAnsi="Times New Roman" w:cs="Times New Roman"/>
          <w:sz w:val="24"/>
          <w:szCs w:val="24"/>
        </w:rPr>
        <w:t>a distance.</w:t>
      </w:r>
      <w:r w:rsidR="002D49A1" w:rsidRPr="00C1304B">
        <w:rPr>
          <w:rFonts w:ascii="Times New Roman" w:hAnsi="Times New Roman" w:cs="Times New Roman"/>
          <w:sz w:val="24"/>
          <w:szCs w:val="24"/>
        </w:rPr>
        <w:t xml:space="preserve"> </w:t>
      </w:r>
      <w:r w:rsidR="00CD1140" w:rsidRPr="00C1304B">
        <w:rPr>
          <w:rFonts w:ascii="Times New Roman" w:hAnsi="Times New Roman" w:cs="Times New Roman"/>
          <w:sz w:val="24"/>
          <w:szCs w:val="24"/>
        </w:rPr>
        <w:t>T</w:t>
      </w:r>
      <w:r w:rsidR="005A0C2F" w:rsidRPr="00C1304B">
        <w:rPr>
          <w:rFonts w:ascii="Times New Roman" w:hAnsi="Times New Roman" w:cs="Times New Roman"/>
          <w:sz w:val="24"/>
          <w:szCs w:val="24"/>
        </w:rPr>
        <w:t>he</w:t>
      </w:r>
      <w:r w:rsidR="00CD1140" w:rsidRPr="00C1304B">
        <w:rPr>
          <w:rFonts w:ascii="Times New Roman" w:hAnsi="Times New Roman" w:cs="Times New Roman"/>
          <w:sz w:val="24"/>
          <w:szCs w:val="24"/>
        </w:rPr>
        <w:t xml:space="preserve"> </w:t>
      </w:r>
      <w:r w:rsidR="00DF0137">
        <w:rPr>
          <w:rFonts w:ascii="Times New Roman" w:hAnsi="Times New Roman" w:cs="Times New Roman"/>
          <w:sz w:val="24"/>
          <w:szCs w:val="24"/>
        </w:rPr>
        <w:t xml:space="preserve">current </w:t>
      </w:r>
      <w:r w:rsidR="00CD1140" w:rsidRPr="00C1304B">
        <w:rPr>
          <w:rFonts w:ascii="Times New Roman" w:hAnsi="Times New Roman" w:cs="Times New Roman"/>
          <w:sz w:val="24"/>
          <w:szCs w:val="24"/>
        </w:rPr>
        <w:t>move to</w:t>
      </w:r>
      <w:r w:rsidR="005A0C2F" w:rsidRPr="00C1304B">
        <w:rPr>
          <w:rFonts w:ascii="Times New Roman" w:hAnsi="Times New Roman" w:cs="Times New Roman"/>
          <w:sz w:val="24"/>
          <w:szCs w:val="24"/>
        </w:rPr>
        <w:t xml:space="preserve"> </w:t>
      </w:r>
      <w:r w:rsidR="00AF28D7" w:rsidRPr="00C1304B">
        <w:rPr>
          <w:rFonts w:ascii="Times New Roman" w:hAnsi="Times New Roman" w:cs="Times New Roman"/>
          <w:sz w:val="24"/>
          <w:szCs w:val="24"/>
        </w:rPr>
        <w:t>Hyflex</w:t>
      </w:r>
      <w:r w:rsidR="00912870" w:rsidRPr="00C1304B">
        <w:rPr>
          <w:rFonts w:ascii="Times New Roman" w:hAnsi="Times New Roman" w:cs="Times New Roman"/>
          <w:sz w:val="24"/>
          <w:szCs w:val="24"/>
        </w:rPr>
        <w:t xml:space="preserve"> </w:t>
      </w:r>
      <w:r w:rsidR="002D49A1" w:rsidRPr="00C1304B">
        <w:rPr>
          <w:rFonts w:ascii="Times New Roman" w:hAnsi="Times New Roman" w:cs="Times New Roman"/>
          <w:sz w:val="24"/>
          <w:szCs w:val="24"/>
        </w:rPr>
        <w:t xml:space="preserve">course design model </w:t>
      </w:r>
      <w:r w:rsidR="005A4CF1" w:rsidRPr="00C1304B">
        <w:rPr>
          <w:rFonts w:ascii="Times New Roman" w:hAnsi="Times New Roman" w:cs="Times New Roman"/>
          <w:sz w:val="24"/>
          <w:szCs w:val="24"/>
        </w:rPr>
        <w:t>allowed for a fusion of in-person instruction</w:t>
      </w:r>
      <w:r w:rsidR="00E636BB" w:rsidRPr="00C1304B">
        <w:rPr>
          <w:rFonts w:ascii="Times New Roman" w:hAnsi="Times New Roman" w:cs="Times New Roman"/>
          <w:sz w:val="24"/>
          <w:szCs w:val="24"/>
        </w:rPr>
        <w:t xml:space="preserve">, classroom based, </w:t>
      </w:r>
      <w:r w:rsidR="002502B1" w:rsidRPr="00C1304B">
        <w:rPr>
          <w:rFonts w:ascii="Times New Roman" w:hAnsi="Times New Roman" w:cs="Times New Roman"/>
          <w:sz w:val="24"/>
          <w:szCs w:val="24"/>
        </w:rPr>
        <w:t xml:space="preserve">and online </w:t>
      </w:r>
      <w:r w:rsidR="00FE3D68" w:rsidRPr="00C1304B">
        <w:rPr>
          <w:rFonts w:ascii="Times New Roman" w:hAnsi="Times New Roman" w:cs="Times New Roman"/>
          <w:sz w:val="24"/>
          <w:szCs w:val="24"/>
        </w:rPr>
        <w:t>students</w:t>
      </w:r>
      <w:r w:rsidR="005A4CF1" w:rsidRPr="00C1304B">
        <w:rPr>
          <w:rFonts w:ascii="Times New Roman" w:hAnsi="Times New Roman" w:cs="Times New Roman"/>
          <w:sz w:val="24"/>
          <w:szCs w:val="24"/>
        </w:rPr>
        <w:t xml:space="preserve"> </w:t>
      </w:r>
      <w:r w:rsidR="009312F9" w:rsidRPr="00C1304B">
        <w:rPr>
          <w:rFonts w:ascii="Times New Roman" w:hAnsi="Times New Roman" w:cs="Times New Roman"/>
          <w:sz w:val="24"/>
          <w:szCs w:val="24"/>
        </w:rPr>
        <w:t>‘</w:t>
      </w:r>
      <w:r w:rsidR="005A4CF1" w:rsidRPr="00C1304B">
        <w:rPr>
          <w:rFonts w:ascii="Times New Roman" w:hAnsi="Times New Roman" w:cs="Times New Roman"/>
          <w:sz w:val="24"/>
          <w:szCs w:val="24"/>
        </w:rPr>
        <w:t xml:space="preserve">either </w:t>
      </w:r>
      <w:r w:rsidR="009312F9" w:rsidRPr="00C1304B">
        <w:rPr>
          <w:rFonts w:ascii="Times New Roman" w:hAnsi="Times New Roman" w:cs="Times New Roman"/>
          <w:sz w:val="24"/>
          <w:szCs w:val="24"/>
        </w:rPr>
        <w:t>synchronously</w:t>
      </w:r>
      <w:r w:rsidR="005A4CF1" w:rsidRPr="00C1304B">
        <w:rPr>
          <w:rFonts w:ascii="Times New Roman" w:hAnsi="Times New Roman" w:cs="Times New Roman"/>
          <w:sz w:val="24"/>
          <w:szCs w:val="24"/>
        </w:rPr>
        <w:t>, asynchronously or both</w:t>
      </w:r>
      <w:r w:rsidR="001C531E" w:rsidRPr="00C1304B">
        <w:rPr>
          <w:rFonts w:ascii="Times New Roman" w:hAnsi="Times New Roman" w:cs="Times New Roman"/>
          <w:sz w:val="24"/>
          <w:szCs w:val="24"/>
        </w:rPr>
        <w:t>’</w:t>
      </w:r>
      <w:r w:rsidR="00DF0137">
        <w:rPr>
          <w:rFonts w:ascii="Times New Roman" w:hAnsi="Times New Roman" w:cs="Times New Roman"/>
          <w:sz w:val="24"/>
          <w:szCs w:val="24"/>
        </w:rPr>
        <w:t>; th</w:t>
      </w:r>
      <w:r w:rsidR="002502B1" w:rsidRPr="00C1304B">
        <w:rPr>
          <w:rFonts w:ascii="Times New Roman" w:hAnsi="Times New Roman" w:cs="Times New Roman"/>
          <w:sz w:val="24"/>
          <w:szCs w:val="24"/>
        </w:rPr>
        <w:t xml:space="preserve">is ability to engage with students at anytime of day or night and within any </w:t>
      </w:r>
      <w:r w:rsidR="00FE3D68" w:rsidRPr="00C1304B">
        <w:rPr>
          <w:rFonts w:ascii="Times New Roman" w:hAnsi="Times New Roman" w:cs="Times New Roman"/>
          <w:sz w:val="24"/>
          <w:szCs w:val="24"/>
        </w:rPr>
        <w:t>time zone</w:t>
      </w:r>
      <w:r w:rsidR="002502B1" w:rsidRPr="00C1304B">
        <w:rPr>
          <w:rFonts w:ascii="Times New Roman" w:hAnsi="Times New Roman" w:cs="Times New Roman"/>
          <w:sz w:val="24"/>
          <w:szCs w:val="24"/>
        </w:rPr>
        <w:t xml:space="preserve"> through the use of technology</w:t>
      </w:r>
      <w:r w:rsidR="007B55D3" w:rsidRPr="00C1304B">
        <w:rPr>
          <w:rFonts w:ascii="Times New Roman" w:hAnsi="Times New Roman" w:cs="Times New Roman"/>
          <w:sz w:val="24"/>
          <w:szCs w:val="24"/>
        </w:rPr>
        <w:t xml:space="preserve"> also</w:t>
      </w:r>
      <w:r w:rsidR="001C531E" w:rsidRPr="00C1304B">
        <w:rPr>
          <w:rFonts w:ascii="Times New Roman" w:hAnsi="Times New Roman" w:cs="Times New Roman"/>
          <w:sz w:val="24"/>
          <w:szCs w:val="24"/>
        </w:rPr>
        <w:t xml:space="preserve"> </w:t>
      </w:r>
      <w:r w:rsidR="009312F9" w:rsidRPr="00C1304B">
        <w:rPr>
          <w:rFonts w:ascii="Times New Roman" w:hAnsi="Times New Roman" w:cs="Times New Roman"/>
          <w:sz w:val="24"/>
          <w:szCs w:val="24"/>
        </w:rPr>
        <w:t>respond</w:t>
      </w:r>
      <w:r w:rsidR="007B55D3" w:rsidRPr="00C1304B">
        <w:rPr>
          <w:rFonts w:ascii="Times New Roman" w:hAnsi="Times New Roman" w:cs="Times New Roman"/>
          <w:sz w:val="24"/>
          <w:szCs w:val="24"/>
        </w:rPr>
        <w:t>ed</w:t>
      </w:r>
      <w:r w:rsidR="001C531E" w:rsidRPr="00C1304B">
        <w:rPr>
          <w:rFonts w:ascii="Times New Roman" w:hAnsi="Times New Roman" w:cs="Times New Roman"/>
          <w:sz w:val="24"/>
          <w:szCs w:val="24"/>
        </w:rPr>
        <w:t xml:space="preserve"> to the ne</w:t>
      </w:r>
      <w:r w:rsidR="007B55D3" w:rsidRPr="00C1304B">
        <w:rPr>
          <w:rFonts w:ascii="Times New Roman" w:hAnsi="Times New Roman" w:cs="Times New Roman"/>
          <w:sz w:val="24"/>
          <w:szCs w:val="24"/>
        </w:rPr>
        <w:t>e</w:t>
      </w:r>
      <w:r w:rsidR="001C531E" w:rsidRPr="00C1304B">
        <w:rPr>
          <w:rFonts w:ascii="Times New Roman" w:hAnsi="Times New Roman" w:cs="Times New Roman"/>
          <w:sz w:val="24"/>
          <w:szCs w:val="24"/>
        </w:rPr>
        <w:t xml:space="preserve">ds of a global knowledge economy </w:t>
      </w:r>
      <w:r w:rsidR="009312F9" w:rsidRPr="00C1304B">
        <w:rPr>
          <w:rFonts w:ascii="Times New Roman" w:hAnsi="Times New Roman" w:cs="Times New Roman"/>
          <w:sz w:val="24"/>
          <w:szCs w:val="24"/>
        </w:rPr>
        <w:t xml:space="preserve">(Beatty, 2019; </w:t>
      </w:r>
      <w:r w:rsidR="00CB3D8A" w:rsidRPr="00C1304B">
        <w:rPr>
          <w:rFonts w:ascii="Times New Roman" w:hAnsi="Times New Roman" w:cs="Times New Roman"/>
          <w:sz w:val="24"/>
          <w:szCs w:val="24"/>
        </w:rPr>
        <w:t>EDUCAUSE</w:t>
      </w:r>
      <w:r w:rsidR="009312F9" w:rsidRPr="00C1304B">
        <w:rPr>
          <w:rFonts w:ascii="Times New Roman" w:hAnsi="Times New Roman" w:cs="Times New Roman"/>
          <w:sz w:val="24"/>
          <w:szCs w:val="24"/>
        </w:rPr>
        <w:t>, 2010)</w:t>
      </w:r>
      <w:r w:rsidR="007B55D3" w:rsidRPr="00C1304B">
        <w:rPr>
          <w:rFonts w:ascii="Times New Roman" w:hAnsi="Times New Roman" w:cs="Times New Roman"/>
          <w:sz w:val="24"/>
          <w:szCs w:val="24"/>
        </w:rPr>
        <w:t xml:space="preserve">. </w:t>
      </w:r>
      <w:r w:rsidR="009312F9" w:rsidRPr="00C1304B">
        <w:rPr>
          <w:rFonts w:ascii="Times New Roman" w:hAnsi="Times New Roman" w:cs="Times New Roman"/>
          <w:sz w:val="24"/>
          <w:szCs w:val="24"/>
        </w:rPr>
        <w:t xml:space="preserve"> </w:t>
      </w:r>
      <w:r w:rsidR="00FE3D68" w:rsidRPr="00C1304B">
        <w:rPr>
          <w:rFonts w:ascii="Times New Roman" w:hAnsi="Times New Roman" w:cs="Times New Roman"/>
          <w:sz w:val="24"/>
          <w:szCs w:val="24"/>
        </w:rPr>
        <w:t xml:space="preserve">To engage with this type of learning model </w:t>
      </w:r>
      <w:r w:rsidR="007F2EDC" w:rsidRPr="00C1304B">
        <w:rPr>
          <w:rFonts w:ascii="Times New Roman" w:hAnsi="Times New Roman" w:cs="Times New Roman"/>
          <w:sz w:val="24"/>
          <w:szCs w:val="24"/>
        </w:rPr>
        <w:t>students</w:t>
      </w:r>
      <w:r w:rsidR="00FE3D68" w:rsidRPr="00C1304B">
        <w:rPr>
          <w:rFonts w:ascii="Times New Roman" w:hAnsi="Times New Roman" w:cs="Times New Roman"/>
          <w:sz w:val="24"/>
          <w:szCs w:val="24"/>
        </w:rPr>
        <w:t xml:space="preserve"> and staff needed to develop skills and knowledge of working in this new virtual classroom. Educators now </w:t>
      </w:r>
      <w:r w:rsidR="00DF0137">
        <w:rPr>
          <w:rFonts w:ascii="Times New Roman" w:hAnsi="Times New Roman" w:cs="Times New Roman"/>
          <w:sz w:val="24"/>
          <w:szCs w:val="24"/>
        </w:rPr>
        <w:t>have</w:t>
      </w:r>
      <w:r w:rsidR="00FE3D68" w:rsidRPr="00C1304B">
        <w:rPr>
          <w:rFonts w:ascii="Times New Roman" w:hAnsi="Times New Roman" w:cs="Times New Roman"/>
          <w:sz w:val="24"/>
          <w:szCs w:val="24"/>
        </w:rPr>
        <w:t xml:space="preserve"> to manage, not only the student in the physical classroom, but also </w:t>
      </w:r>
      <w:r w:rsidR="00DF0137">
        <w:rPr>
          <w:rFonts w:ascii="Times New Roman" w:hAnsi="Times New Roman" w:cs="Times New Roman"/>
          <w:sz w:val="24"/>
          <w:szCs w:val="24"/>
        </w:rPr>
        <w:t xml:space="preserve">those online in real time and </w:t>
      </w:r>
      <w:r w:rsidR="000C4A96">
        <w:rPr>
          <w:rFonts w:ascii="Times New Roman" w:hAnsi="Times New Roman" w:cs="Times New Roman"/>
          <w:sz w:val="24"/>
          <w:szCs w:val="24"/>
        </w:rPr>
        <w:t xml:space="preserve">those who were asynchronous through </w:t>
      </w:r>
      <w:r w:rsidR="00FE3D68" w:rsidRPr="00C1304B">
        <w:rPr>
          <w:rFonts w:ascii="Times New Roman" w:hAnsi="Times New Roman" w:cs="Times New Roman"/>
          <w:sz w:val="24"/>
          <w:szCs w:val="24"/>
        </w:rPr>
        <w:t>technology</w:t>
      </w:r>
      <w:r w:rsidR="000C4A96">
        <w:rPr>
          <w:rFonts w:ascii="Times New Roman" w:hAnsi="Times New Roman" w:cs="Times New Roman"/>
          <w:sz w:val="24"/>
          <w:szCs w:val="24"/>
        </w:rPr>
        <w:t xml:space="preserve"> which was not always fit for purpose</w:t>
      </w:r>
      <w:r w:rsidR="00FE3D68" w:rsidRPr="00C1304B">
        <w:rPr>
          <w:rFonts w:ascii="Times New Roman" w:hAnsi="Times New Roman" w:cs="Times New Roman"/>
          <w:sz w:val="24"/>
          <w:szCs w:val="24"/>
        </w:rPr>
        <w:t xml:space="preserve">. </w:t>
      </w:r>
      <w:r w:rsidR="005667E7" w:rsidRPr="00C1304B">
        <w:rPr>
          <w:rFonts w:ascii="Times New Roman" w:hAnsi="Times New Roman" w:cs="Times New Roman"/>
          <w:sz w:val="24"/>
          <w:szCs w:val="24"/>
        </w:rPr>
        <w:t xml:space="preserve">Good quality HyFlex learning includes </w:t>
      </w:r>
      <w:r w:rsidR="007F2EDC" w:rsidRPr="00C1304B">
        <w:rPr>
          <w:rFonts w:ascii="Times New Roman" w:hAnsi="Times New Roman" w:cs="Times New Roman"/>
          <w:sz w:val="24"/>
          <w:szCs w:val="24"/>
        </w:rPr>
        <w:t xml:space="preserve">requires that the institution funds </w:t>
      </w:r>
      <w:r w:rsidR="005277C5" w:rsidRPr="00C1304B">
        <w:rPr>
          <w:rFonts w:ascii="Times New Roman" w:hAnsi="Times New Roman" w:cs="Times New Roman"/>
          <w:sz w:val="24"/>
          <w:szCs w:val="24"/>
        </w:rPr>
        <w:t xml:space="preserve">uptodate technology and training </w:t>
      </w:r>
      <w:r w:rsidR="000C4A96">
        <w:rPr>
          <w:rFonts w:ascii="Times New Roman" w:hAnsi="Times New Roman" w:cs="Times New Roman"/>
          <w:sz w:val="24"/>
          <w:szCs w:val="24"/>
        </w:rPr>
        <w:t>for</w:t>
      </w:r>
      <w:r w:rsidR="005277C5" w:rsidRPr="00C1304B">
        <w:rPr>
          <w:rFonts w:ascii="Times New Roman" w:hAnsi="Times New Roman" w:cs="Times New Roman"/>
          <w:sz w:val="24"/>
          <w:szCs w:val="24"/>
        </w:rPr>
        <w:t xml:space="preserve"> staff</w:t>
      </w:r>
      <w:r w:rsidR="007F54E4" w:rsidRPr="00C1304B">
        <w:rPr>
          <w:rFonts w:ascii="Times New Roman" w:hAnsi="Times New Roman" w:cs="Times New Roman"/>
          <w:sz w:val="24"/>
          <w:szCs w:val="24"/>
        </w:rPr>
        <w:t xml:space="preserve">. </w:t>
      </w:r>
    </w:p>
    <w:p w14:paraId="3CFDACFB" w14:textId="77777777" w:rsidR="0058368B" w:rsidRDefault="0058368B" w:rsidP="00BB13B5">
      <w:pPr>
        <w:spacing w:after="0" w:line="360" w:lineRule="auto"/>
        <w:jc w:val="both"/>
        <w:rPr>
          <w:rFonts w:ascii="Times New Roman" w:hAnsi="Times New Roman" w:cs="Times New Roman"/>
          <w:sz w:val="24"/>
          <w:szCs w:val="24"/>
        </w:rPr>
      </w:pPr>
    </w:p>
    <w:p w14:paraId="28E1425F" w14:textId="2BA33BE9" w:rsidR="00BB13B5" w:rsidRPr="00C1304B" w:rsidRDefault="0058368B" w:rsidP="00BB13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differences between </w:t>
      </w:r>
      <w:r w:rsidR="00BB13B5" w:rsidRPr="00C1304B">
        <w:rPr>
          <w:rFonts w:ascii="Times New Roman" w:hAnsi="Times New Roman" w:cs="Times New Roman"/>
          <w:sz w:val="24"/>
          <w:szCs w:val="24"/>
        </w:rPr>
        <w:t>Hybrid, Blended Learning Environments can be seen on a continuum where Hyflex is seen a</w:t>
      </w:r>
      <w:r>
        <w:rPr>
          <w:rFonts w:ascii="Times New Roman" w:hAnsi="Times New Roman" w:cs="Times New Roman"/>
          <w:sz w:val="24"/>
          <w:szCs w:val="24"/>
        </w:rPr>
        <w:t>s</w:t>
      </w:r>
      <w:r w:rsidR="00BB13B5" w:rsidRPr="00C1304B">
        <w:rPr>
          <w:rFonts w:ascii="Times New Roman" w:hAnsi="Times New Roman" w:cs="Times New Roman"/>
          <w:sz w:val="24"/>
          <w:szCs w:val="24"/>
        </w:rPr>
        <w:t xml:space="preserve"> having high flexibility</w:t>
      </w:r>
      <w:r>
        <w:rPr>
          <w:rFonts w:ascii="Times New Roman" w:hAnsi="Times New Roman" w:cs="Times New Roman"/>
          <w:sz w:val="24"/>
          <w:szCs w:val="24"/>
        </w:rPr>
        <w:t>;</w:t>
      </w:r>
      <w:r w:rsidR="00BB13B5" w:rsidRPr="00C1304B">
        <w:rPr>
          <w:rFonts w:ascii="Times New Roman" w:hAnsi="Times New Roman" w:cs="Times New Roman"/>
          <w:sz w:val="24"/>
          <w:szCs w:val="24"/>
        </w:rPr>
        <w:t xml:space="preserve"> Blended, particularly synchronous learning, is less flexible</w:t>
      </w:r>
      <w:r w:rsidR="00A96673">
        <w:rPr>
          <w:rFonts w:ascii="Times New Roman" w:hAnsi="Times New Roman" w:cs="Times New Roman"/>
          <w:sz w:val="24"/>
          <w:szCs w:val="24"/>
        </w:rPr>
        <w:t>;</w:t>
      </w:r>
      <w:r w:rsidR="00BB13B5" w:rsidRPr="00C1304B">
        <w:rPr>
          <w:rFonts w:ascii="Times New Roman" w:hAnsi="Times New Roman" w:cs="Times New Roman"/>
          <w:sz w:val="24"/>
          <w:szCs w:val="24"/>
        </w:rPr>
        <w:t xml:space="preserve"> </w:t>
      </w:r>
      <w:r w:rsidR="00A96673">
        <w:rPr>
          <w:rFonts w:ascii="Times New Roman" w:hAnsi="Times New Roman" w:cs="Times New Roman"/>
          <w:sz w:val="24"/>
          <w:szCs w:val="24"/>
        </w:rPr>
        <w:t>with</w:t>
      </w:r>
      <w:r w:rsidR="00BB13B5" w:rsidRPr="00C1304B">
        <w:rPr>
          <w:rFonts w:ascii="Times New Roman" w:hAnsi="Times New Roman" w:cs="Times New Roman"/>
          <w:sz w:val="24"/>
          <w:szCs w:val="24"/>
        </w:rPr>
        <w:t xml:space="preserve"> traditional or in-person lectures as being the least flexible (Figure 1). </w:t>
      </w:r>
    </w:p>
    <w:p w14:paraId="64BBF646" w14:textId="77777777" w:rsidR="00BB13B5" w:rsidRPr="00A96673" w:rsidRDefault="00BB13B5" w:rsidP="00BB13B5">
      <w:pPr>
        <w:spacing w:after="0" w:line="360" w:lineRule="auto"/>
        <w:jc w:val="both"/>
        <w:rPr>
          <w:rFonts w:ascii="Times New Roman" w:hAnsi="Times New Roman" w:cs="Times New Roman"/>
          <w:i/>
          <w:iCs/>
          <w:sz w:val="24"/>
          <w:szCs w:val="24"/>
        </w:rPr>
      </w:pPr>
      <w:r w:rsidRPr="00A96673">
        <w:rPr>
          <w:rFonts w:ascii="Times New Roman" w:hAnsi="Times New Roman" w:cs="Times New Roman"/>
          <w:i/>
          <w:iCs/>
          <w:sz w:val="24"/>
          <w:szCs w:val="24"/>
        </w:rPr>
        <w:t>Figure 1: Teaching and Learning Environments in Higher Education</w:t>
      </w:r>
    </w:p>
    <w:tbl>
      <w:tblPr>
        <w:tblStyle w:val="TableGrid"/>
        <w:tblW w:w="5000" w:type="pct"/>
        <w:tblLook w:val="04A0" w:firstRow="1" w:lastRow="0" w:firstColumn="1" w:lastColumn="0" w:noHBand="0" w:noVBand="1"/>
      </w:tblPr>
      <w:tblGrid>
        <w:gridCol w:w="1874"/>
        <w:gridCol w:w="956"/>
        <w:gridCol w:w="399"/>
        <w:gridCol w:w="2862"/>
        <w:gridCol w:w="992"/>
        <w:gridCol w:w="1933"/>
      </w:tblGrid>
      <w:tr w:rsidR="00BB13B5" w:rsidRPr="00A96673" w14:paraId="3B54B298" w14:textId="77777777" w:rsidTr="00E4278C">
        <w:tc>
          <w:tcPr>
            <w:tcW w:w="1039" w:type="pct"/>
            <w:tcBorders>
              <w:top w:val="single" w:sz="4" w:space="0" w:color="auto"/>
              <w:bottom w:val="single" w:sz="4" w:space="0" w:color="auto"/>
              <w:right w:val="nil"/>
            </w:tcBorders>
          </w:tcPr>
          <w:p w14:paraId="19E3CB60" w14:textId="77777777" w:rsidR="00BB13B5" w:rsidRPr="00A96673" w:rsidRDefault="00BB13B5" w:rsidP="00E4278C">
            <w:pPr>
              <w:jc w:val="both"/>
              <w:rPr>
                <w:rFonts w:ascii="Times New Roman" w:hAnsi="Times New Roman" w:cs="Times New Roman"/>
                <w:b/>
                <w:bCs/>
                <w:sz w:val="20"/>
                <w:szCs w:val="20"/>
              </w:rPr>
            </w:pPr>
            <w:r w:rsidRPr="00A96673">
              <w:rPr>
                <w:rFonts w:ascii="Times New Roman" w:hAnsi="Times New Roman" w:cs="Times New Roman"/>
                <w:b/>
                <w:bCs/>
                <w:sz w:val="20"/>
                <w:szCs w:val="20"/>
              </w:rPr>
              <w:t xml:space="preserve">Online </w:t>
            </w:r>
          </w:p>
          <w:p w14:paraId="52FDE396" w14:textId="77777777" w:rsidR="00BB13B5" w:rsidRPr="00A96673" w:rsidRDefault="00BB13B5" w:rsidP="00E4278C">
            <w:pPr>
              <w:jc w:val="both"/>
              <w:rPr>
                <w:rFonts w:ascii="Times New Roman" w:hAnsi="Times New Roman" w:cs="Times New Roman"/>
                <w:b/>
                <w:bCs/>
                <w:sz w:val="20"/>
                <w:szCs w:val="20"/>
              </w:rPr>
            </w:pPr>
            <w:r w:rsidRPr="00A96673">
              <w:rPr>
                <w:rFonts w:ascii="Times New Roman" w:hAnsi="Times New Roman" w:cs="Times New Roman"/>
                <w:b/>
                <w:bCs/>
                <w:sz w:val="20"/>
                <w:szCs w:val="20"/>
              </w:rPr>
              <w:t xml:space="preserve">or </w:t>
            </w:r>
          </w:p>
          <w:p w14:paraId="7110D6CB" w14:textId="77777777" w:rsidR="00BB13B5" w:rsidRPr="00A96673" w:rsidRDefault="00BB13B5" w:rsidP="00E4278C">
            <w:pPr>
              <w:jc w:val="both"/>
              <w:rPr>
                <w:rFonts w:ascii="Times New Roman" w:hAnsi="Times New Roman" w:cs="Times New Roman"/>
                <w:b/>
                <w:bCs/>
                <w:sz w:val="20"/>
                <w:szCs w:val="20"/>
              </w:rPr>
            </w:pPr>
            <w:r w:rsidRPr="00A96673">
              <w:rPr>
                <w:rFonts w:ascii="Times New Roman" w:hAnsi="Times New Roman" w:cs="Times New Roman"/>
                <w:b/>
                <w:bCs/>
                <w:sz w:val="20"/>
                <w:szCs w:val="20"/>
              </w:rPr>
              <w:t>In-Person</w:t>
            </w:r>
          </w:p>
        </w:tc>
        <w:tc>
          <w:tcPr>
            <w:tcW w:w="530" w:type="pct"/>
            <w:tcBorders>
              <w:top w:val="single" w:sz="4" w:space="0" w:color="auto"/>
              <w:left w:val="nil"/>
              <w:bottom w:val="single" w:sz="4" w:space="0" w:color="auto"/>
              <w:right w:val="nil"/>
            </w:tcBorders>
          </w:tcPr>
          <w:p w14:paraId="2E0D19C4" w14:textId="77777777" w:rsidR="00BB13B5" w:rsidRPr="00A96673" w:rsidRDefault="00BB13B5" w:rsidP="00E4278C">
            <w:pPr>
              <w:jc w:val="both"/>
              <w:rPr>
                <w:rFonts w:ascii="Times New Roman" w:hAnsi="Times New Roman" w:cs="Times New Roman"/>
                <w:b/>
                <w:bCs/>
                <w:sz w:val="20"/>
                <w:szCs w:val="20"/>
              </w:rPr>
            </w:pPr>
          </w:p>
        </w:tc>
        <w:tc>
          <w:tcPr>
            <w:tcW w:w="1808" w:type="pct"/>
            <w:gridSpan w:val="2"/>
            <w:tcBorders>
              <w:top w:val="single" w:sz="4" w:space="0" w:color="auto"/>
              <w:left w:val="nil"/>
              <w:bottom w:val="single" w:sz="4" w:space="0" w:color="auto"/>
              <w:right w:val="nil"/>
            </w:tcBorders>
          </w:tcPr>
          <w:p w14:paraId="47A23CF5" w14:textId="77777777" w:rsidR="00BB13B5" w:rsidRPr="00A96673" w:rsidRDefault="00BB13B5" w:rsidP="00E4278C">
            <w:pPr>
              <w:jc w:val="center"/>
              <w:rPr>
                <w:rFonts w:ascii="Times New Roman" w:hAnsi="Times New Roman" w:cs="Times New Roman"/>
                <w:b/>
                <w:bCs/>
                <w:sz w:val="20"/>
                <w:szCs w:val="20"/>
              </w:rPr>
            </w:pPr>
            <w:r w:rsidRPr="00A96673">
              <w:rPr>
                <w:rFonts w:ascii="Times New Roman" w:hAnsi="Times New Roman" w:cs="Times New Roman"/>
                <w:b/>
                <w:bCs/>
                <w:sz w:val="20"/>
                <w:szCs w:val="20"/>
              </w:rPr>
              <w:t>Synchronous</w:t>
            </w:r>
          </w:p>
          <w:p w14:paraId="36096B28" w14:textId="77777777" w:rsidR="00BB13B5" w:rsidRPr="00A96673" w:rsidRDefault="00BB13B5" w:rsidP="00E4278C">
            <w:pPr>
              <w:jc w:val="center"/>
              <w:rPr>
                <w:rFonts w:ascii="Times New Roman" w:hAnsi="Times New Roman" w:cs="Times New Roman"/>
                <w:b/>
                <w:bCs/>
                <w:sz w:val="20"/>
                <w:szCs w:val="20"/>
              </w:rPr>
            </w:pPr>
            <w:r w:rsidRPr="00A96673">
              <w:rPr>
                <w:rFonts w:ascii="Times New Roman" w:hAnsi="Times New Roman" w:cs="Times New Roman"/>
                <w:b/>
                <w:bCs/>
                <w:sz w:val="20"/>
                <w:szCs w:val="20"/>
              </w:rPr>
              <w:t>&amp; In-Person</w:t>
            </w:r>
          </w:p>
        </w:tc>
        <w:tc>
          <w:tcPr>
            <w:tcW w:w="550" w:type="pct"/>
            <w:tcBorders>
              <w:top w:val="single" w:sz="4" w:space="0" w:color="auto"/>
              <w:left w:val="nil"/>
              <w:bottom w:val="single" w:sz="4" w:space="0" w:color="auto"/>
              <w:right w:val="nil"/>
            </w:tcBorders>
          </w:tcPr>
          <w:p w14:paraId="2260A371" w14:textId="77777777" w:rsidR="00BB13B5" w:rsidRPr="00A96673" w:rsidRDefault="00BB13B5" w:rsidP="00E4278C">
            <w:pPr>
              <w:jc w:val="right"/>
              <w:rPr>
                <w:rFonts w:ascii="Times New Roman" w:hAnsi="Times New Roman" w:cs="Times New Roman"/>
                <w:b/>
                <w:bCs/>
                <w:sz w:val="20"/>
                <w:szCs w:val="20"/>
              </w:rPr>
            </w:pPr>
          </w:p>
        </w:tc>
        <w:tc>
          <w:tcPr>
            <w:tcW w:w="1072" w:type="pct"/>
            <w:tcBorders>
              <w:top w:val="single" w:sz="4" w:space="0" w:color="auto"/>
              <w:left w:val="nil"/>
              <w:bottom w:val="single" w:sz="4" w:space="0" w:color="auto"/>
            </w:tcBorders>
          </w:tcPr>
          <w:p w14:paraId="706AEB95" w14:textId="77777777" w:rsidR="00BB13B5" w:rsidRPr="00A96673" w:rsidRDefault="00BB13B5" w:rsidP="00E4278C">
            <w:pPr>
              <w:jc w:val="right"/>
              <w:rPr>
                <w:rFonts w:ascii="Times New Roman" w:hAnsi="Times New Roman" w:cs="Times New Roman"/>
                <w:b/>
                <w:bCs/>
                <w:sz w:val="20"/>
                <w:szCs w:val="20"/>
              </w:rPr>
            </w:pPr>
            <w:r w:rsidRPr="00A96673">
              <w:rPr>
                <w:rFonts w:ascii="Times New Roman" w:hAnsi="Times New Roman" w:cs="Times New Roman"/>
                <w:b/>
                <w:bCs/>
                <w:sz w:val="20"/>
                <w:szCs w:val="20"/>
              </w:rPr>
              <w:t xml:space="preserve">Asynchronous, Synchronous </w:t>
            </w:r>
          </w:p>
          <w:p w14:paraId="50DCA28C" w14:textId="77777777" w:rsidR="00BB13B5" w:rsidRPr="00A96673" w:rsidRDefault="00BB13B5" w:rsidP="00E4278C">
            <w:pPr>
              <w:jc w:val="right"/>
              <w:rPr>
                <w:rFonts w:ascii="Times New Roman" w:hAnsi="Times New Roman" w:cs="Times New Roman"/>
                <w:b/>
                <w:bCs/>
                <w:sz w:val="20"/>
                <w:szCs w:val="20"/>
              </w:rPr>
            </w:pPr>
            <w:r w:rsidRPr="00A96673">
              <w:rPr>
                <w:rFonts w:ascii="Times New Roman" w:hAnsi="Times New Roman" w:cs="Times New Roman"/>
                <w:b/>
                <w:bCs/>
                <w:sz w:val="20"/>
                <w:szCs w:val="20"/>
              </w:rPr>
              <w:t>&amp; In-Person</w:t>
            </w:r>
          </w:p>
        </w:tc>
      </w:tr>
      <w:tr w:rsidR="00BB13B5" w:rsidRPr="00A96673" w14:paraId="49083688" w14:textId="77777777" w:rsidTr="00E4278C">
        <w:tc>
          <w:tcPr>
            <w:tcW w:w="1039" w:type="pct"/>
            <w:tcBorders>
              <w:bottom w:val="single" w:sz="4" w:space="0" w:color="auto"/>
              <w:right w:val="nil"/>
            </w:tcBorders>
          </w:tcPr>
          <w:p w14:paraId="3B5453FA" w14:textId="77777777" w:rsidR="00BB13B5" w:rsidRPr="00A96673" w:rsidRDefault="00BB13B5" w:rsidP="00E4278C">
            <w:pPr>
              <w:jc w:val="both"/>
              <w:rPr>
                <w:rFonts w:ascii="Times New Roman" w:hAnsi="Times New Roman" w:cs="Times New Roman"/>
                <w:sz w:val="20"/>
                <w:szCs w:val="20"/>
              </w:rPr>
            </w:pPr>
            <w:r w:rsidRPr="00A96673">
              <w:rPr>
                <w:rFonts w:ascii="Times New Roman" w:hAnsi="Times New Roman" w:cs="Times New Roman"/>
                <w:sz w:val="20"/>
                <w:szCs w:val="20"/>
              </w:rPr>
              <w:lastRenderedPageBreak/>
              <w:t>Online</w:t>
            </w:r>
          </w:p>
          <w:p w14:paraId="2D2660BC" w14:textId="77777777" w:rsidR="00BB13B5" w:rsidRPr="00A96673" w:rsidRDefault="00BB13B5" w:rsidP="00E4278C">
            <w:pPr>
              <w:jc w:val="both"/>
              <w:rPr>
                <w:rFonts w:ascii="Times New Roman" w:hAnsi="Times New Roman" w:cs="Times New Roman"/>
                <w:sz w:val="20"/>
                <w:szCs w:val="20"/>
              </w:rPr>
            </w:pPr>
            <w:r w:rsidRPr="00A96673">
              <w:rPr>
                <w:rFonts w:ascii="Times New Roman" w:hAnsi="Times New Roman" w:cs="Times New Roman"/>
                <w:sz w:val="20"/>
                <w:szCs w:val="20"/>
              </w:rPr>
              <w:t>Traditional</w:t>
            </w:r>
          </w:p>
          <w:p w14:paraId="3459C7A4" w14:textId="77777777" w:rsidR="00BB13B5" w:rsidRPr="00A96673" w:rsidRDefault="00BB13B5" w:rsidP="00E4278C">
            <w:pPr>
              <w:jc w:val="both"/>
              <w:rPr>
                <w:rFonts w:ascii="Times New Roman" w:hAnsi="Times New Roman" w:cs="Times New Roman"/>
                <w:sz w:val="20"/>
                <w:szCs w:val="20"/>
              </w:rPr>
            </w:pPr>
            <w:r w:rsidRPr="00A96673">
              <w:rPr>
                <w:rFonts w:ascii="Times New Roman" w:hAnsi="Times New Roman" w:cs="Times New Roman"/>
                <w:sz w:val="20"/>
                <w:szCs w:val="20"/>
              </w:rPr>
              <w:t>In-Person</w:t>
            </w:r>
          </w:p>
        </w:tc>
        <w:tc>
          <w:tcPr>
            <w:tcW w:w="530" w:type="pct"/>
            <w:tcBorders>
              <w:left w:val="nil"/>
              <w:bottom w:val="single" w:sz="4" w:space="0" w:color="auto"/>
              <w:right w:val="nil"/>
            </w:tcBorders>
          </w:tcPr>
          <w:p w14:paraId="734CB305" w14:textId="77777777" w:rsidR="00BB13B5" w:rsidRPr="00A96673" w:rsidRDefault="00BB13B5" w:rsidP="00E4278C">
            <w:pPr>
              <w:jc w:val="center"/>
              <w:rPr>
                <w:rFonts w:ascii="Times New Roman" w:hAnsi="Times New Roman" w:cs="Times New Roman"/>
                <w:sz w:val="20"/>
                <w:szCs w:val="20"/>
              </w:rPr>
            </w:pPr>
          </w:p>
        </w:tc>
        <w:tc>
          <w:tcPr>
            <w:tcW w:w="1808" w:type="pct"/>
            <w:gridSpan w:val="2"/>
            <w:tcBorders>
              <w:left w:val="nil"/>
              <w:bottom w:val="single" w:sz="4" w:space="0" w:color="auto"/>
              <w:right w:val="nil"/>
            </w:tcBorders>
          </w:tcPr>
          <w:p w14:paraId="607CBBDA" w14:textId="77777777" w:rsidR="00BB13B5" w:rsidRPr="00A96673" w:rsidRDefault="00BB13B5" w:rsidP="00E4278C">
            <w:pPr>
              <w:jc w:val="center"/>
              <w:rPr>
                <w:rFonts w:ascii="Times New Roman" w:hAnsi="Times New Roman" w:cs="Times New Roman"/>
                <w:sz w:val="20"/>
                <w:szCs w:val="20"/>
              </w:rPr>
            </w:pPr>
            <w:r w:rsidRPr="00A96673">
              <w:rPr>
                <w:rFonts w:ascii="Times New Roman" w:hAnsi="Times New Roman" w:cs="Times New Roman"/>
                <w:sz w:val="20"/>
                <w:szCs w:val="20"/>
              </w:rPr>
              <w:t>‘Here’ or ‘There’ Instruction</w:t>
            </w:r>
          </w:p>
          <w:p w14:paraId="2C3F8FE9" w14:textId="77777777" w:rsidR="00BB13B5" w:rsidRPr="00A96673" w:rsidRDefault="00BB13B5" w:rsidP="00E4278C">
            <w:pPr>
              <w:jc w:val="center"/>
              <w:rPr>
                <w:rFonts w:ascii="Times New Roman" w:hAnsi="Times New Roman" w:cs="Times New Roman"/>
                <w:sz w:val="20"/>
                <w:szCs w:val="20"/>
              </w:rPr>
            </w:pPr>
            <w:r w:rsidRPr="00A96673">
              <w:rPr>
                <w:rFonts w:ascii="Times New Roman" w:hAnsi="Times New Roman" w:cs="Times New Roman"/>
                <w:sz w:val="20"/>
                <w:szCs w:val="20"/>
              </w:rPr>
              <w:t>Synchronous Hybrid</w:t>
            </w:r>
          </w:p>
          <w:p w14:paraId="1D809ED6" w14:textId="77777777" w:rsidR="00BB13B5" w:rsidRPr="00A96673" w:rsidRDefault="00BB13B5" w:rsidP="00E4278C">
            <w:pPr>
              <w:jc w:val="center"/>
              <w:rPr>
                <w:rFonts w:ascii="Times New Roman" w:hAnsi="Times New Roman" w:cs="Times New Roman"/>
                <w:sz w:val="20"/>
                <w:szCs w:val="20"/>
              </w:rPr>
            </w:pPr>
            <w:r w:rsidRPr="00A96673">
              <w:rPr>
                <w:rFonts w:ascii="Times New Roman" w:hAnsi="Times New Roman" w:cs="Times New Roman"/>
                <w:sz w:val="20"/>
                <w:szCs w:val="20"/>
              </w:rPr>
              <w:t>Blended Synchronous</w:t>
            </w:r>
          </w:p>
        </w:tc>
        <w:tc>
          <w:tcPr>
            <w:tcW w:w="550" w:type="pct"/>
            <w:tcBorders>
              <w:left w:val="nil"/>
              <w:bottom w:val="single" w:sz="4" w:space="0" w:color="auto"/>
              <w:right w:val="nil"/>
            </w:tcBorders>
          </w:tcPr>
          <w:p w14:paraId="6A5A2C44" w14:textId="77777777" w:rsidR="00BB13B5" w:rsidRPr="00A96673" w:rsidRDefault="00BB13B5" w:rsidP="00E4278C">
            <w:pPr>
              <w:jc w:val="right"/>
              <w:rPr>
                <w:rFonts w:ascii="Times New Roman" w:hAnsi="Times New Roman" w:cs="Times New Roman"/>
                <w:sz w:val="20"/>
                <w:szCs w:val="20"/>
              </w:rPr>
            </w:pPr>
          </w:p>
        </w:tc>
        <w:tc>
          <w:tcPr>
            <w:tcW w:w="1072" w:type="pct"/>
            <w:tcBorders>
              <w:left w:val="nil"/>
              <w:bottom w:val="single" w:sz="4" w:space="0" w:color="auto"/>
            </w:tcBorders>
          </w:tcPr>
          <w:p w14:paraId="20611335" w14:textId="77777777" w:rsidR="00BB13B5" w:rsidRPr="00A96673" w:rsidRDefault="00BB13B5" w:rsidP="00E4278C">
            <w:pPr>
              <w:jc w:val="right"/>
              <w:rPr>
                <w:rFonts w:ascii="Times New Roman" w:hAnsi="Times New Roman" w:cs="Times New Roman"/>
                <w:sz w:val="20"/>
                <w:szCs w:val="20"/>
              </w:rPr>
            </w:pPr>
            <w:r w:rsidRPr="00A96673">
              <w:rPr>
                <w:rFonts w:ascii="Times New Roman" w:hAnsi="Times New Roman" w:cs="Times New Roman"/>
                <w:sz w:val="20"/>
                <w:szCs w:val="20"/>
              </w:rPr>
              <w:t>HyFlex</w:t>
            </w:r>
          </w:p>
          <w:p w14:paraId="472A9E50" w14:textId="77777777" w:rsidR="00BB13B5" w:rsidRPr="00A96673" w:rsidRDefault="00BB13B5" w:rsidP="00E4278C">
            <w:pPr>
              <w:jc w:val="right"/>
              <w:rPr>
                <w:rFonts w:ascii="Times New Roman" w:hAnsi="Times New Roman" w:cs="Times New Roman"/>
                <w:sz w:val="20"/>
                <w:szCs w:val="20"/>
              </w:rPr>
            </w:pPr>
            <w:r w:rsidRPr="00A96673">
              <w:rPr>
                <w:rFonts w:ascii="Times New Roman" w:hAnsi="Times New Roman" w:cs="Times New Roman"/>
                <w:sz w:val="20"/>
                <w:szCs w:val="20"/>
              </w:rPr>
              <w:t>Synchromodal</w:t>
            </w:r>
          </w:p>
        </w:tc>
      </w:tr>
      <w:tr w:rsidR="00BB13B5" w:rsidRPr="00A96673" w14:paraId="5E12ACE2" w14:textId="77777777" w:rsidTr="00E4278C">
        <w:tc>
          <w:tcPr>
            <w:tcW w:w="1039" w:type="pct"/>
            <w:tcBorders>
              <w:left w:val="nil"/>
              <w:bottom w:val="nil"/>
              <w:right w:val="nil"/>
            </w:tcBorders>
          </w:tcPr>
          <w:p w14:paraId="5B20E695" w14:textId="77777777" w:rsidR="00BB13B5" w:rsidRPr="00A96673" w:rsidRDefault="00BB13B5" w:rsidP="00E4278C">
            <w:pPr>
              <w:spacing w:line="360" w:lineRule="auto"/>
              <w:jc w:val="both"/>
              <w:rPr>
                <w:rFonts w:ascii="Times New Roman" w:hAnsi="Times New Roman" w:cs="Times New Roman"/>
                <w:b/>
                <w:bCs/>
                <w:sz w:val="20"/>
                <w:szCs w:val="20"/>
              </w:rPr>
            </w:pPr>
          </w:p>
          <w:p w14:paraId="183AC08B" w14:textId="77777777" w:rsidR="00BB13B5" w:rsidRPr="00A96673" w:rsidRDefault="00BB13B5" w:rsidP="00E4278C">
            <w:pPr>
              <w:spacing w:line="360" w:lineRule="auto"/>
              <w:jc w:val="both"/>
              <w:rPr>
                <w:rFonts w:ascii="Times New Roman" w:hAnsi="Times New Roman" w:cs="Times New Roman"/>
                <w:b/>
                <w:bCs/>
                <w:sz w:val="20"/>
                <w:szCs w:val="20"/>
              </w:rPr>
            </w:pPr>
            <w:r w:rsidRPr="00A96673">
              <w:rPr>
                <w:rFonts w:ascii="Times New Roman" w:hAnsi="Times New Roman" w:cs="Times New Roman"/>
                <w:b/>
                <w:bCs/>
                <w:sz w:val="20"/>
                <w:szCs w:val="20"/>
              </w:rPr>
              <w:t>Low Flexibility</w:t>
            </w:r>
          </w:p>
        </w:tc>
        <w:tc>
          <w:tcPr>
            <w:tcW w:w="751" w:type="pct"/>
            <w:gridSpan w:val="2"/>
            <w:tcBorders>
              <w:left w:val="nil"/>
              <w:bottom w:val="nil"/>
              <w:right w:val="nil"/>
            </w:tcBorders>
          </w:tcPr>
          <w:p w14:paraId="20F942E1" w14:textId="77777777" w:rsidR="00BB13B5" w:rsidRPr="00A96673" w:rsidRDefault="00BB13B5" w:rsidP="00E4278C">
            <w:pPr>
              <w:spacing w:line="360" w:lineRule="auto"/>
              <w:jc w:val="both"/>
              <w:rPr>
                <w:rFonts w:ascii="Times New Roman" w:hAnsi="Times New Roman" w:cs="Times New Roman"/>
                <w:b/>
                <w:bCs/>
                <w:sz w:val="20"/>
                <w:szCs w:val="20"/>
              </w:rPr>
            </w:pPr>
            <w:r w:rsidRPr="00A96673">
              <w:rPr>
                <w:rFonts w:ascii="Times New Roman" w:hAnsi="Times New Roman" w:cs="Times New Roman"/>
                <w:b/>
                <w:bCs/>
                <w:noProof/>
                <w:sz w:val="20"/>
                <w:szCs w:val="20"/>
              </w:rPr>
              <mc:AlternateContent>
                <mc:Choice Requires="wps">
                  <w:drawing>
                    <wp:anchor distT="0" distB="0" distL="114300" distR="114300" simplePos="0" relativeHeight="251659264" behindDoc="0" locked="0" layoutInCell="1" allowOverlap="1" wp14:anchorId="47A300EE" wp14:editId="5367868C">
                      <wp:simplePos x="0" y="0"/>
                      <wp:positionH relativeFrom="column">
                        <wp:posOffset>-240665</wp:posOffset>
                      </wp:positionH>
                      <wp:positionV relativeFrom="paragraph">
                        <wp:posOffset>140970</wp:posOffset>
                      </wp:positionV>
                      <wp:extent cx="3740150" cy="342900"/>
                      <wp:effectExtent l="19050" t="19050" r="12700" b="38100"/>
                      <wp:wrapNone/>
                      <wp:docPr id="1747713227" name="Arrow: Left-Right 2"/>
                      <wp:cNvGraphicFramePr/>
                      <a:graphic xmlns:a="http://schemas.openxmlformats.org/drawingml/2006/main">
                        <a:graphicData uri="http://schemas.microsoft.com/office/word/2010/wordprocessingShape">
                          <wps:wsp>
                            <wps:cNvSpPr/>
                            <wps:spPr>
                              <a:xfrm>
                                <a:off x="0" y="0"/>
                                <a:ext cx="3740150" cy="342900"/>
                              </a:xfrm>
                              <a:prstGeom prst="leftRightArrow">
                                <a:avLst/>
                              </a:prstGeom>
                              <a:solidFill>
                                <a:schemeClr val="bg1">
                                  <a:lumMod val="85000"/>
                                </a:schemeClr>
                              </a:solid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ACA161"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 o:spid="_x0000_s1026" type="#_x0000_t69" style="position:absolute;margin-left:-18.95pt;margin-top:11.1pt;width:294.5pt;height: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" adj="990" fillcolor="#d8d8d8 [2732]" strokecolor="black [3213]" strokeweight="1pt"/>
                  </w:pict>
                </mc:Fallback>
              </mc:AlternateContent>
            </w:r>
          </w:p>
        </w:tc>
        <w:tc>
          <w:tcPr>
            <w:tcW w:w="1587" w:type="pct"/>
            <w:tcBorders>
              <w:left w:val="nil"/>
              <w:bottom w:val="nil"/>
              <w:right w:val="nil"/>
            </w:tcBorders>
          </w:tcPr>
          <w:p w14:paraId="158775ED" w14:textId="77777777" w:rsidR="00BB13B5" w:rsidRPr="00A96673" w:rsidRDefault="00BB13B5" w:rsidP="00E4278C">
            <w:pPr>
              <w:spacing w:line="360" w:lineRule="auto"/>
              <w:jc w:val="both"/>
              <w:rPr>
                <w:rFonts w:ascii="Times New Roman" w:hAnsi="Times New Roman" w:cs="Times New Roman"/>
                <w:b/>
                <w:bCs/>
                <w:sz w:val="20"/>
                <w:szCs w:val="20"/>
              </w:rPr>
            </w:pPr>
          </w:p>
        </w:tc>
        <w:tc>
          <w:tcPr>
            <w:tcW w:w="550" w:type="pct"/>
            <w:tcBorders>
              <w:left w:val="nil"/>
              <w:bottom w:val="nil"/>
              <w:right w:val="nil"/>
            </w:tcBorders>
          </w:tcPr>
          <w:p w14:paraId="08C3C3D1" w14:textId="77777777" w:rsidR="00BB13B5" w:rsidRPr="00A96673" w:rsidRDefault="00BB13B5" w:rsidP="00E4278C">
            <w:pPr>
              <w:spacing w:line="360" w:lineRule="auto"/>
              <w:jc w:val="right"/>
              <w:rPr>
                <w:rFonts w:ascii="Times New Roman" w:hAnsi="Times New Roman" w:cs="Times New Roman"/>
                <w:b/>
                <w:bCs/>
                <w:sz w:val="20"/>
                <w:szCs w:val="20"/>
              </w:rPr>
            </w:pPr>
          </w:p>
        </w:tc>
        <w:tc>
          <w:tcPr>
            <w:tcW w:w="1072" w:type="pct"/>
            <w:tcBorders>
              <w:left w:val="nil"/>
              <w:bottom w:val="nil"/>
              <w:right w:val="nil"/>
            </w:tcBorders>
          </w:tcPr>
          <w:p w14:paraId="593BDDAD" w14:textId="77777777" w:rsidR="00BB13B5" w:rsidRPr="00A96673" w:rsidRDefault="00BB13B5" w:rsidP="00E4278C">
            <w:pPr>
              <w:spacing w:line="360" w:lineRule="auto"/>
              <w:jc w:val="right"/>
              <w:rPr>
                <w:rFonts w:ascii="Times New Roman" w:hAnsi="Times New Roman" w:cs="Times New Roman"/>
                <w:b/>
                <w:bCs/>
                <w:sz w:val="20"/>
                <w:szCs w:val="20"/>
              </w:rPr>
            </w:pPr>
          </w:p>
          <w:p w14:paraId="68B40AE4" w14:textId="77777777" w:rsidR="00BB13B5" w:rsidRPr="00A96673" w:rsidRDefault="00BB13B5" w:rsidP="00E4278C">
            <w:pPr>
              <w:spacing w:line="360" w:lineRule="auto"/>
              <w:jc w:val="right"/>
              <w:rPr>
                <w:rFonts w:ascii="Times New Roman" w:hAnsi="Times New Roman" w:cs="Times New Roman"/>
                <w:b/>
                <w:bCs/>
                <w:sz w:val="20"/>
                <w:szCs w:val="20"/>
              </w:rPr>
            </w:pPr>
            <w:r w:rsidRPr="00A96673">
              <w:rPr>
                <w:rFonts w:ascii="Times New Roman" w:hAnsi="Times New Roman" w:cs="Times New Roman"/>
                <w:b/>
                <w:bCs/>
                <w:sz w:val="20"/>
                <w:szCs w:val="20"/>
              </w:rPr>
              <w:t>High Flexibility</w:t>
            </w:r>
          </w:p>
        </w:tc>
      </w:tr>
    </w:tbl>
    <w:p w14:paraId="0D7F5510" w14:textId="77777777" w:rsidR="00BB13B5" w:rsidRPr="00A96673" w:rsidRDefault="00BB13B5" w:rsidP="00BB13B5">
      <w:pPr>
        <w:spacing w:after="0" w:line="360" w:lineRule="auto"/>
        <w:jc w:val="right"/>
        <w:rPr>
          <w:rFonts w:ascii="Times New Roman" w:hAnsi="Times New Roman" w:cs="Times New Roman"/>
          <w:sz w:val="24"/>
          <w:szCs w:val="24"/>
        </w:rPr>
      </w:pPr>
      <w:r w:rsidRPr="00A96673">
        <w:rPr>
          <w:rFonts w:ascii="Times New Roman" w:hAnsi="Times New Roman" w:cs="Times New Roman"/>
          <w:sz w:val="24"/>
          <w:szCs w:val="24"/>
        </w:rPr>
        <w:t>(</w:t>
      </w:r>
      <w:r w:rsidRPr="00A96673">
        <w:rPr>
          <w:rFonts w:ascii="Times New Roman" w:hAnsi="Times New Roman" w:cs="Times New Roman"/>
          <w:i/>
          <w:iCs/>
          <w:sz w:val="24"/>
          <w:szCs w:val="24"/>
        </w:rPr>
        <w:t xml:space="preserve">Adapted from </w:t>
      </w:r>
      <w:r w:rsidRPr="00A96673">
        <w:rPr>
          <w:rFonts w:ascii="Times New Roman" w:hAnsi="Times New Roman" w:cs="Times New Roman"/>
          <w:sz w:val="24"/>
          <w:szCs w:val="24"/>
        </w:rPr>
        <w:t>Howell, 2022, p. 176).</w:t>
      </w:r>
    </w:p>
    <w:p w14:paraId="68EEFD0F" w14:textId="77777777" w:rsidR="00BB13B5" w:rsidRPr="00BB13B5" w:rsidRDefault="00BB13B5" w:rsidP="00BB13B5">
      <w:pPr>
        <w:spacing w:after="0" w:line="360" w:lineRule="auto"/>
        <w:jc w:val="both"/>
        <w:rPr>
          <w:rFonts w:ascii="Times New Roman" w:hAnsi="Times New Roman" w:cs="Times New Roman"/>
          <w:sz w:val="24"/>
          <w:szCs w:val="24"/>
          <w:highlight w:val="yellow"/>
        </w:rPr>
      </w:pPr>
      <w:r w:rsidRPr="00BB13B5">
        <w:rPr>
          <w:rFonts w:ascii="Times New Roman" w:hAnsi="Times New Roman" w:cs="Times New Roman"/>
          <w:sz w:val="24"/>
          <w:szCs w:val="24"/>
          <w:highlight w:val="yellow"/>
        </w:rPr>
        <w:t xml:space="preserve"> </w:t>
      </w:r>
    </w:p>
    <w:p w14:paraId="253402A0" w14:textId="336F15C5" w:rsidR="00BB13B5" w:rsidRDefault="00BB13B5" w:rsidP="00BB13B5">
      <w:pPr>
        <w:spacing w:after="0" w:line="360" w:lineRule="auto"/>
        <w:jc w:val="both"/>
        <w:rPr>
          <w:rFonts w:ascii="Times New Roman" w:hAnsi="Times New Roman" w:cs="Times New Roman"/>
          <w:sz w:val="24"/>
          <w:szCs w:val="24"/>
        </w:rPr>
      </w:pPr>
      <w:r w:rsidRPr="002402A0">
        <w:rPr>
          <w:rFonts w:ascii="Times New Roman" w:hAnsi="Times New Roman" w:cs="Times New Roman"/>
          <w:sz w:val="24"/>
          <w:szCs w:val="24"/>
        </w:rPr>
        <w:t>With a HyFlex model of teaching and learning students have some autonomy over the way they engage with course content and delivery through moving between three options: In-Person, Online Synchronous, or Online Asynchronous (Beatty, 2019). This combination of the traditional in-person lectures and technology is seen as a way to enhance and transform student teaching and learning and respond to individual choices and needs.</w:t>
      </w:r>
    </w:p>
    <w:p w14:paraId="62AC707B" w14:textId="77777777" w:rsidR="00BB13B5" w:rsidRDefault="00BB13B5" w:rsidP="00FE3D68">
      <w:pPr>
        <w:spacing w:after="0" w:line="360" w:lineRule="auto"/>
        <w:jc w:val="both"/>
        <w:rPr>
          <w:rFonts w:ascii="Times New Roman" w:hAnsi="Times New Roman" w:cs="Times New Roman"/>
          <w:sz w:val="24"/>
          <w:szCs w:val="24"/>
        </w:rPr>
      </w:pPr>
    </w:p>
    <w:p w14:paraId="0FE251DF" w14:textId="77777777" w:rsidR="00CD22ED" w:rsidRDefault="00BB13B5" w:rsidP="002402A0">
      <w:pPr>
        <w:spacing w:after="0" w:line="360" w:lineRule="auto"/>
        <w:jc w:val="both"/>
        <w:rPr>
          <w:rFonts w:ascii="Times New Roman" w:hAnsi="Times New Roman" w:cs="Times New Roman"/>
          <w:sz w:val="24"/>
          <w:szCs w:val="24"/>
        </w:rPr>
      </w:pPr>
      <w:r w:rsidRPr="002402A0">
        <w:rPr>
          <w:rFonts w:ascii="Times New Roman" w:hAnsi="Times New Roman" w:cs="Times New Roman"/>
          <w:sz w:val="24"/>
          <w:szCs w:val="24"/>
        </w:rPr>
        <w:t>Certainly, this model of learning has the potential to break down the barriers between the physical and virtual classroom. However, successful transition to HyFlex required excellent coordination between staff and students, full IT support</w:t>
      </w:r>
      <w:r w:rsidR="00AD6672">
        <w:rPr>
          <w:rFonts w:ascii="Times New Roman" w:hAnsi="Times New Roman" w:cs="Times New Roman"/>
          <w:sz w:val="24"/>
          <w:szCs w:val="24"/>
        </w:rPr>
        <w:t xml:space="preserve"> and</w:t>
      </w:r>
      <w:r w:rsidRPr="002402A0">
        <w:rPr>
          <w:rFonts w:ascii="Times New Roman" w:hAnsi="Times New Roman" w:cs="Times New Roman"/>
          <w:sz w:val="24"/>
          <w:szCs w:val="24"/>
        </w:rPr>
        <w:t xml:space="preserve"> learning technology support (Howel, EDUCAUSE, 2010) </w:t>
      </w:r>
      <w:r w:rsidR="004033AA">
        <w:rPr>
          <w:rFonts w:ascii="Times New Roman" w:hAnsi="Times New Roman" w:cs="Times New Roman"/>
          <w:sz w:val="24"/>
          <w:szCs w:val="24"/>
        </w:rPr>
        <w:t xml:space="preserve">The focus on reducing </w:t>
      </w:r>
      <w:r w:rsidRPr="002402A0">
        <w:rPr>
          <w:rFonts w:ascii="Times New Roman" w:hAnsi="Times New Roman" w:cs="Times New Roman"/>
          <w:sz w:val="24"/>
          <w:szCs w:val="24"/>
        </w:rPr>
        <w:t xml:space="preserve">costs within the university sector has been an institutional driver in </w:t>
      </w:r>
      <w:r w:rsidR="004033AA">
        <w:rPr>
          <w:rFonts w:ascii="Times New Roman" w:hAnsi="Times New Roman" w:cs="Times New Roman"/>
          <w:sz w:val="24"/>
          <w:szCs w:val="24"/>
        </w:rPr>
        <w:t xml:space="preserve">moving towards </w:t>
      </w:r>
      <w:r w:rsidRPr="002402A0">
        <w:rPr>
          <w:rFonts w:ascii="Times New Roman" w:hAnsi="Times New Roman" w:cs="Times New Roman"/>
          <w:sz w:val="24"/>
          <w:szCs w:val="24"/>
        </w:rPr>
        <w:t xml:space="preserve">a blended learning and has further supported the introduction of HyFlex in recent years (Spring </w:t>
      </w:r>
      <w:r w:rsidRPr="002402A0">
        <w:rPr>
          <w:rFonts w:ascii="Times New Roman" w:hAnsi="Times New Roman" w:cs="Times New Roman"/>
          <w:i/>
          <w:iCs/>
          <w:sz w:val="24"/>
          <w:szCs w:val="24"/>
        </w:rPr>
        <w:t>et al</w:t>
      </w:r>
      <w:r w:rsidRPr="002402A0">
        <w:rPr>
          <w:rFonts w:ascii="Times New Roman" w:hAnsi="Times New Roman" w:cs="Times New Roman"/>
          <w:sz w:val="24"/>
          <w:szCs w:val="24"/>
        </w:rPr>
        <w:t xml:space="preserve">. 2016). </w:t>
      </w:r>
      <w:r w:rsidR="00CD22ED">
        <w:rPr>
          <w:rFonts w:ascii="Times New Roman" w:hAnsi="Times New Roman" w:cs="Times New Roman"/>
          <w:sz w:val="24"/>
          <w:szCs w:val="24"/>
        </w:rPr>
        <w:t>Current</w:t>
      </w:r>
      <w:r w:rsidRPr="002402A0">
        <w:rPr>
          <w:rFonts w:ascii="Times New Roman" w:hAnsi="Times New Roman" w:cs="Times New Roman"/>
          <w:sz w:val="24"/>
          <w:szCs w:val="24"/>
        </w:rPr>
        <w:t xml:space="preserve"> research</w:t>
      </w:r>
      <w:r w:rsidR="00CD22ED">
        <w:rPr>
          <w:rFonts w:ascii="Times New Roman" w:hAnsi="Times New Roman" w:cs="Times New Roman"/>
          <w:sz w:val="24"/>
          <w:szCs w:val="24"/>
        </w:rPr>
        <w:t xml:space="preserve"> outlines that the</w:t>
      </w:r>
      <w:r w:rsidRPr="002402A0">
        <w:rPr>
          <w:rFonts w:ascii="Times New Roman" w:hAnsi="Times New Roman" w:cs="Times New Roman"/>
          <w:sz w:val="24"/>
          <w:szCs w:val="24"/>
        </w:rPr>
        <w:t xml:space="preserve"> ‘institutional benefits’ </w:t>
      </w:r>
      <w:r w:rsidR="00CD22ED">
        <w:rPr>
          <w:rFonts w:ascii="Times New Roman" w:hAnsi="Times New Roman" w:cs="Times New Roman"/>
          <w:sz w:val="24"/>
          <w:szCs w:val="24"/>
        </w:rPr>
        <w:t>such</w:t>
      </w:r>
      <w:r w:rsidRPr="002402A0">
        <w:rPr>
          <w:rFonts w:ascii="Times New Roman" w:hAnsi="Times New Roman" w:cs="Times New Roman"/>
          <w:sz w:val="24"/>
          <w:szCs w:val="24"/>
        </w:rPr>
        <w:t xml:space="preserve"> as ‘increased student Enrollment, less human and infrastructure investment and consolidation of costs’ </w:t>
      </w:r>
      <w:r w:rsidR="00CD22ED">
        <w:rPr>
          <w:rFonts w:ascii="Times New Roman" w:hAnsi="Times New Roman" w:cs="Times New Roman"/>
          <w:sz w:val="24"/>
          <w:szCs w:val="24"/>
        </w:rPr>
        <w:t xml:space="preserve">underpinned senior management decisions on moving to this new form of teaching and learning </w:t>
      </w:r>
      <w:r w:rsidRPr="002402A0">
        <w:rPr>
          <w:rFonts w:ascii="Times New Roman" w:hAnsi="Times New Roman" w:cs="Times New Roman"/>
          <w:sz w:val="24"/>
          <w:szCs w:val="24"/>
        </w:rPr>
        <w:t>(Lakhal, Bateman &amp; Bédard, 2017; Wang, Quek &amp; Hu, 2017)</w:t>
      </w:r>
      <w:r w:rsidR="00CD22ED">
        <w:rPr>
          <w:rFonts w:ascii="Times New Roman" w:hAnsi="Times New Roman" w:cs="Times New Roman"/>
          <w:sz w:val="24"/>
          <w:szCs w:val="24"/>
        </w:rPr>
        <w:t>.</w:t>
      </w:r>
    </w:p>
    <w:p w14:paraId="7CE81842" w14:textId="77777777" w:rsidR="00693A61" w:rsidRDefault="00693A61" w:rsidP="002402A0">
      <w:pPr>
        <w:spacing w:after="0" w:line="360" w:lineRule="auto"/>
        <w:jc w:val="both"/>
        <w:rPr>
          <w:rFonts w:ascii="Times New Roman" w:hAnsi="Times New Roman" w:cs="Times New Roman"/>
          <w:sz w:val="24"/>
          <w:szCs w:val="24"/>
        </w:rPr>
      </w:pPr>
    </w:p>
    <w:p w14:paraId="1B1E4A5C" w14:textId="77777777" w:rsidR="00693A61" w:rsidRPr="00B8648C" w:rsidRDefault="00693A61" w:rsidP="00693A61">
      <w:pPr>
        <w:spacing w:after="0" w:line="360" w:lineRule="auto"/>
        <w:jc w:val="both"/>
        <w:rPr>
          <w:rFonts w:ascii="Times New Roman" w:hAnsi="Times New Roman" w:cs="Times New Roman"/>
          <w:i/>
          <w:iCs/>
          <w:sz w:val="24"/>
          <w:szCs w:val="24"/>
        </w:rPr>
      </w:pPr>
      <w:r w:rsidRPr="007D3EFA">
        <w:rPr>
          <w:rFonts w:ascii="Times New Roman" w:hAnsi="Times New Roman" w:cs="Times New Roman"/>
          <w:sz w:val="24"/>
          <w:szCs w:val="24"/>
        </w:rPr>
        <w:t>To deliver blended learning effectively attention must be given to the learning design; ‘pedagogical richness, knowledge accessibility, social interaction, personal agency, cost-effectiveness, and ease of revision’ (Osguthorpe &amp; Graham, 2003). With careful planning the online approach can allow for the inclusion of case studies, breakout group discussions, expert lectures and online materials alongside the traditional in-person learning. For educators delivering through an online blended platform allows for pre-recorded sessions to be uploaded. In a flipped classroom model content can be uploaded for pre-lecture reading/viewing by students which supports the contextualisation of the live lecture; this supports students to have a deeper understanding of lecture content (XXXX). Through the use of breakout rooms in live online lectures lecturers can set up sessions which allow for group discussion and problem-</w:t>
      </w:r>
      <w:r w:rsidRPr="007D3EFA">
        <w:rPr>
          <w:rFonts w:ascii="Times New Roman" w:hAnsi="Times New Roman" w:cs="Times New Roman"/>
          <w:sz w:val="24"/>
          <w:szCs w:val="24"/>
        </w:rPr>
        <w:lastRenderedPageBreak/>
        <w:t>solving activities to apply their learning in practice. For students at a distance Hyflex can also allow for synchronous and asynchronous engagement across time zones.</w:t>
      </w:r>
      <w:r w:rsidRPr="00B864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CD8FAE7" w14:textId="77777777" w:rsidR="00693A61" w:rsidRDefault="00693A61" w:rsidP="002402A0">
      <w:pPr>
        <w:spacing w:after="0" w:line="360" w:lineRule="auto"/>
        <w:jc w:val="both"/>
        <w:rPr>
          <w:rFonts w:ascii="Times New Roman" w:hAnsi="Times New Roman" w:cs="Times New Roman"/>
          <w:sz w:val="24"/>
          <w:szCs w:val="24"/>
        </w:rPr>
      </w:pPr>
    </w:p>
    <w:p w14:paraId="4EF5E18D" w14:textId="77777777" w:rsidR="00CD22ED" w:rsidRDefault="00CD22ED" w:rsidP="002402A0">
      <w:pPr>
        <w:spacing w:after="0" w:line="360" w:lineRule="auto"/>
        <w:jc w:val="both"/>
        <w:rPr>
          <w:rFonts w:ascii="Times New Roman" w:hAnsi="Times New Roman" w:cs="Times New Roman"/>
          <w:sz w:val="24"/>
          <w:szCs w:val="24"/>
        </w:rPr>
      </w:pPr>
    </w:p>
    <w:p w14:paraId="1AC2B6DA" w14:textId="0F997F0F" w:rsidR="005E2122" w:rsidRPr="00B8648C" w:rsidRDefault="00CD22ED" w:rsidP="005E2122">
      <w:pPr>
        <w:spacing w:after="0" w:line="360" w:lineRule="auto"/>
        <w:jc w:val="both"/>
        <w:rPr>
          <w:rFonts w:ascii="Times New Roman" w:hAnsi="Times New Roman" w:cs="Times New Roman"/>
          <w:sz w:val="24"/>
          <w:szCs w:val="24"/>
        </w:rPr>
      </w:pPr>
      <w:r w:rsidRPr="00946CF2">
        <w:rPr>
          <w:rFonts w:ascii="Times New Roman" w:hAnsi="Times New Roman" w:cs="Times New Roman"/>
          <w:sz w:val="24"/>
          <w:szCs w:val="24"/>
        </w:rPr>
        <w:t xml:space="preserve">The reality </w:t>
      </w:r>
      <w:r w:rsidR="00101174" w:rsidRPr="00946CF2">
        <w:rPr>
          <w:rFonts w:ascii="Times New Roman" w:hAnsi="Times New Roman" w:cs="Times New Roman"/>
          <w:sz w:val="24"/>
          <w:szCs w:val="24"/>
        </w:rPr>
        <w:t xml:space="preserve">for student was often </w:t>
      </w:r>
      <w:r w:rsidR="00694020" w:rsidRPr="00946CF2">
        <w:rPr>
          <w:rFonts w:ascii="Times New Roman" w:hAnsi="Times New Roman" w:cs="Times New Roman"/>
          <w:sz w:val="24"/>
          <w:szCs w:val="24"/>
        </w:rPr>
        <w:t>frustration felt when they raised their</w:t>
      </w:r>
      <w:r w:rsidR="002402A0" w:rsidRPr="00946CF2">
        <w:rPr>
          <w:rFonts w:ascii="Times New Roman" w:hAnsi="Times New Roman" w:cs="Times New Roman"/>
          <w:sz w:val="24"/>
          <w:szCs w:val="24"/>
        </w:rPr>
        <w:t xml:space="preserve"> hands, virtual or in-person,</w:t>
      </w:r>
      <w:r w:rsidR="00101174" w:rsidRPr="00946CF2">
        <w:rPr>
          <w:rFonts w:ascii="Times New Roman" w:hAnsi="Times New Roman" w:cs="Times New Roman"/>
          <w:sz w:val="24"/>
          <w:szCs w:val="24"/>
        </w:rPr>
        <w:t xml:space="preserve"> </w:t>
      </w:r>
      <w:r w:rsidR="002402A0" w:rsidRPr="00946CF2">
        <w:rPr>
          <w:rFonts w:ascii="Times New Roman" w:hAnsi="Times New Roman" w:cs="Times New Roman"/>
          <w:sz w:val="24"/>
          <w:szCs w:val="24"/>
        </w:rPr>
        <w:t xml:space="preserve">to answer a question or engage with a </w:t>
      </w:r>
      <w:r w:rsidR="00694020" w:rsidRPr="00946CF2">
        <w:rPr>
          <w:rFonts w:ascii="Times New Roman" w:hAnsi="Times New Roman" w:cs="Times New Roman"/>
          <w:sz w:val="24"/>
          <w:szCs w:val="24"/>
        </w:rPr>
        <w:t>discussion</w:t>
      </w:r>
      <w:r w:rsidR="00101174" w:rsidRPr="00946CF2">
        <w:rPr>
          <w:rFonts w:ascii="Times New Roman" w:hAnsi="Times New Roman" w:cs="Times New Roman"/>
          <w:sz w:val="24"/>
          <w:szCs w:val="24"/>
        </w:rPr>
        <w:t xml:space="preserve"> </w:t>
      </w:r>
      <w:r w:rsidR="00694020" w:rsidRPr="00946CF2">
        <w:rPr>
          <w:rFonts w:ascii="Times New Roman" w:hAnsi="Times New Roman" w:cs="Times New Roman"/>
          <w:sz w:val="24"/>
          <w:szCs w:val="24"/>
        </w:rPr>
        <w:t>with mics and cameras off</w:t>
      </w:r>
      <w:r w:rsidR="00946CF2" w:rsidRPr="00946CF2">
        <w:rPr>
          <w:rFonts w:ascii="Times New Roman" w:hAnsi="Times New Roman" w:cs="Times New Roman"/>
          <w:sz w:val="24"/>
          <w:szCs w:val="24"/>
        </w:rPr>
        <w:t xml:space="preserve"> which was</w:t>
      </w:r>
      <w:r w:rsidR="002402A0" w:rsidRPr="00946CF2">
        <w:rPr>
          <w:rFonts w:ascii="Times New Roman" w:hAnsi="Times New Roman" w:cs="Times New Roman"/>
          <w:sz w:val="24"/>
          <w:szCs w:val="24"/>
        </w:rPr>
        <w:t xml:space="preserve"> exacerbated if the university had </w:t>
      </w:r>
      <w:r w:rsidR="00946CF2" w:rsidRPr="00946CF2">
        <w:rPr>
          <w:rFonts w:ascii="Times New Roman" w:hAnsi="Times New Roman" w:cs="Times New Roman"/>
          <w:sz w:val="24"/>
          <w:szCs w:val="24"/>
        </w:rPr>
        <w:t>seen an increase in</w:t>
      </w:r>
      <w:r w:rsidR="002402A0" w:rsidRPr="00946CF2">
        <w:rPr>
          <w:rFonts w:ascii="Times New Roman" w:hAnsi="Times New Roman" w:cs="Times New Roman"/>
          <w:sz w:val="24"/>
          <w:szCs w:val="24"/>
        </w:rPr>
        <w:t xml:space="preserve"> student numbers as a way of cutting costs (</w:t>
      </w:r>
      <w:proofErr w:type="spellStart"/>
      <w:r w:rsidR="002402A0" w:rsidRPr="00946CF2">
        <w:rPr>
          <w:rFonts w:ascii="Times New Roman" w:hAnsi="Times New Roman" w:cs="Times New Roman"/>
          <w:sz w:val="24"/>
          <w:szCs w:val="24"/>
        </w:rPr>
        <w:t>Famsey</w:t>
      </w:r>
      <w:proofErr w:type="spellEnd"/>
      <w:r w:rsidR="002402A0" w:rsidRPr="00946CF2">
        <w:rPr>
          <w:rFonts w:ascii="Times New Roman" w:hAnsi="Times New Roman" w:cs="Times New Roman"/>
          <w:sz w:val="24"/>
          <w:szCs w:val="24"/>
        </w:rPr>
        <w:t xml:space="preserve">, </w:t>
      </w:r>
      <w:r w:rsidR="00B42FF5" w:rsidRPr="00946CF2">
        <w:rPr>
          <w:rFonts w:ascii="Times New Roman" w:hAnsi="Times New Roman" w:cs="Times New Roman"/>
          <w:sz w:val="24"/>
          <w:szCs w:val="24"/>
        </w:rPr>
        <w:t>Evans</w:t>
      </w:r>
      <w:r w:rsidR="00B42FF5">
        <w:rPr>
          <w:rFonts w:ascii="Times New Roman" w:hAnsi="Times New Roman" w:cs="Times New Roman"/>
          <w:sz w:val="24"/>
          <w:szCs w:val="24"/>
        </w:rPr>
        <w:t>,</w:t>
      </w:r>
      <w:r w:rsidR="00B42FF5" w:rsidRPr="00946CF2">
        <w:rPr>
          <w:rFonts w:ascii="Times New Roman" w:hAnsi="Times New Roman" w:cs="Times New Roman"/>
          <w:sz w:val="24"/>
          <w:szCs w:val="24"/>
        </w:rPr>
        <w:t xml:space="preserve"> Levey</w:t>
      </w:r>
      <w:r w:rsidR="002402A0" w:rsidRPr="00946CF2">
        <w:rPr>
          <w:rFonts w:ascii="Times New Roman" w:hAnsi="Times New Roman" w:cs="Times New Roman"/>
          <w:sz w:val="24"/>
          <w:szCs w:val="24"/>
        </w:rPr>
        <w:t>, 2016).</w:t>
      </w:r>
      <w:r w:rsidR="00946CF2" w:rsidRPr="00946CF2">
        <w:rPr>
          <w:rFonts w:ascii="Times New Roman" w:hAnsi="Times New Roman" w:cs="Times New Roman"/>
          <w:sz w:val="24"/>
          <w:szCs w:val="24"/>
        </w:rPr>
        <w:t xml:space="preserve"> </w:t>
      </w:r>
      <w:r w:rsidR="007D3EFA" w:rsidRPr="00946CF2">
        <w:rPr>
          <w:rFonts w:ascii="Times New Roman" w:hAnsi="Times New Roman" w:cs="Times New Roman"/>
          <w:sz w:val="24"/>
          <w:szCs w:val="24"/>
        </w:rPr>
        <w:t>Perceived reductions in costs, by moving to blended learning, work on the assumption that it will reduce staff hours and ‘support a larger student population through efficiencies and economics of scale’; whilst for students the gains will be in a reduction in travel and accommodation costs and the comfort of at home learning (Caird &amp; Roy, 2018, p. 5).  There are undoubtedly benefits to a blended or Hyflex approach for both students and lectures in the modern HEI. As already noted, UK universities are facing challenges since COVID-19 including the cost of running physical universities, increased wages and static student fees over the last seven years (Caird &amp; Roy, 2018). In 2024 in UK both student loans and tuition fees are planned to rise in line with inflation; however, static tuition fees over the last seven years have, in real terms, reduced available spending for many universities in the UK (Department of Education, 2024). This makes the move to more online learning attractive to many universities, particularly outside of the Russel Group, as this is seen as a way to navigate the current economic climate and the ‘looming crisis in higher education’ (UK Parliament, 2023).</w:t>
      </w:r>
      <w:r w:rsidR="007D3EFA" w:rsidRPr="00B8648C">
        <w:rPr>
          <w:rFonts w:ascii="Times New Roman" w:hAnsi="Times New Roman" w:cs="Times New Roman"/>
          <w:sz w:val="24"/>
          <w:szCs w:val="24"/>
        </w:rPr>
        <w:t xml:space="preserve"> </w:t>
      </w:r>
      <w:r w:rsidR="00F94FC0" w:rsidRPr="00946CF2">
        <w:rPr>
          <w:rFonts w:ascii="Times New Roman" w:hAnsi="Times New Roman" w:cs="Times New Roman"/>
          <w:sz w:val="24"/>
          <w:szCs w:val="24"/>
        </w:rPr>
        <w:t xml:space="preserve">This increased student cohort will potentially include students from different countries and cultural/social backgrounds. </w:t>
      </w:r>
      <w:r w:rsidR="00BF63BE" w:rsidRPr="00946CF2">
        <w:rPr>
          <w:rFonts w:ascii="Times New Roman" w:hAnsi="Times New Roman" w:cs="Times New Roman"/>
          <w:sz w:val="24"/>
          <w:szCs w:val="24"/>
        </w:rPr>
        <w:t>International</w:t>
      </w:r>
      <w:r w:rsidR="002D2973" w:rsidRPr="00946CF2">
        <w:rPr>
          <w:rFonts w:ascii="Times New Roman" w:hAnsi="Times New Roman" w:cs="Times New Roman"/>
          <w:sz w:val="24"/>
          <w:szCs w:val="24"/>
        </w:rPr>
        <w:t xml:space="preserve"> students </w:t>
      </w:r>
      <w:r w:rsidR="00BF63BE" w:rsidRPr="00946CF2">
        <w:rPr>
          <w:rFonts w:ascii="Times New Roman" w:hAnsi="Times New Roman" w:cs="Times New Roman"/>
          <w:sz w:val="24"/>
          <w:szCs w:val="24"/>
        </w:rPr>
        <w:t>may have different norms and this impacts upon how they w</w:t>
      </w:r>
      <w:r w:rsidR="002D2973" w:rsidRPr="00946CF2">
        <w:rPr>
          <w:rFonts w:ascii="Times New Roman" w:hAnsi="Times New Roman" w:cs="Times New Roman"/>
          <w:sz w:val="24"/>
          <w:szCs w:val="24"/>
        </w:rPr>
        <w:t xml:space="preserve">ork with </w:t>
      </w:r>
      <w:r w:rsidR="00BF63BE" w:rsidRPr="00946CF2">
        <w:rPr>
          <w:rFonts w:ascii="Times New Roman" w:hAnsi="Times New Roman" w:cs="Times New Roman"/>
          <w:sz w:val="24"/>
          <w:szCs w:val="24"/>
        </w:rPr>
        <w:t xml:space="preserve">home students </w:t>
      </w:r>
      <w:r w:rsidR="002D2973" w:rsidRPr="00946CF2">
        <w:rPr>
          <w:rFonts w:ascii="Times New Roman" w:hAnsi="Times New Roman" w:cs="Times New Roman"/>
          <w:sz w:val="24"/>
          <w:szCs w:val="24"/>
        </w:rPr>
        <w:t xml:space="preserve">and how they interact with other students </w:t>
      </w:r>
      <w:r w:rsidR="00BF63BE" w:rsidRPr="00946CF2">
        <w:rPr>
          <w:rFonts w:ascii="Times New Roman" w:hAnsi="Times New Roman" w:cs="Times New Roman"/>
          <w:sz w:val="24"/>
          <w:szCs w:val="24"/>
        </w:rPr>
        <w:t>as</w:t>
      </w:r>
      <w:r w:rsidR="00B6173B" w:rsidRPr="00946CF2">
        <w:rPr>
          <w:rFonts w:ascii="Times New Roman" w:hAnsi="Times New Roman" w:cs="Times New Roman"/>
          <w:sz w:val="24"/>
          <w:szCs w:val="24"/>
        </w:rPr>
        <w:t xml:space="preserve"> social norms maybe markedly different from home students</w:t>
      </w:r>
      <w:r w:rsidR="00F142D4">
        <w:rPr>
          <w:rFonts w:ascii="Times New Roman" w:hAnsi="Times New Roman" w:cs="Times New Roman"/>
          <w:sz w:val="24"/>
          <w:szCs w:val="24"/>
        </w:rPr>
        <w:t xml:space="preserve"> (</w:t>
      </w:r>
      <w:r w:rsidR="00B51564">
        <w:rPr>
          <w:rFonts w:ascii="Times New Roman" w:hAnsi="Times New Roman" w:cs="Times New Roman"/>
          <w:sz w:val="24"/>
          <w:szCs w:val="24"/>
        </w:rPr>
        <w:t>Astley, 2024</w:t>
      </w:r>
      <w:r w:rsidR="00F142D4">
        <w:rPr>
          <w:rFonts w:ascii="Times New Roman" w:hAnsi="Times New Roman" w:cs="Times New Roman"/>
          <w:sz w:val="24"/>
          <w:szCs w:val="24"/>
        </w:rPr>
        <w:t>)</w:t>
      </w:r>
      <w:r w:rsidR="00BF63BE" w:rsidRPr="00946CF2">
        <w:rPr>
          <w:rFonts w:ascii="Times New Roman" w:hAnsi="Times New Roman" w:cs="Times New Roman"/>
          <w:sz w:val="24"/>
          <w:szCs w:val="24"/>
        </w:rPr>
        <w:t xml:space="preserve">. Language </w:t>
      </w:r>
      <w:r w:rsidR="00B42FF5" w:rsidRPr="00946CF2">
        <w:rPr>
          <w:rFonts w:ascii="Times New Roman" w:hAnsi="Times New Roman" w:cs="Times New Roman"/>
          <w:sz w:val="24"/>
          <w:szCs w:val="24"/>
        </w:rPr>
        <w:t>barriers</w:t>
      </w:r>
      <w:r w:rsidR="00F21173" w:rsidRPr="00946CF2">
        <w:rPr>
          <w:rFonts w:ascii="Times New Roman" w:hAnsi="Times New Roman" w:cs="Times New Roman"/>
          <w:sz w:val="24"/>
          <w:szCs w:val="24"/>
        </w:rPr>
        <w:t xml:space="preserve"> can also be </w:t>
      </w:r>
      <w:r w:rsidR="00B42FF5" w:rsidRPr="00946CF2">
        <w:rPr>
          <w:rFonts w:ascii="Times New Roman" w:hAnsi="Times New Roman" w:cs="Times New Roman"/>
          <w:sz w:val="24"/>
          <w:szCs w:val="24"/>
        </w:rPr>
        <w:t>heightened</w:t>
      </w:r>
      <w:r w:rsidR="00F21173" w:rsidRPr="00946CF2">
        <w:rPr>
          <w:rFonts w:ascii="Times New Roman" w:hAnsi="Times New Roman" w:cs="Times New Roman"/>
          <w:sz w:val="24"/>
          <w:szCs w:val="24"/>
        </w:rPr>
        <w:t xml:space="preserve"> in an online learning environment and for some international students this may encourage the use of live online translation, where they are at times a sentence behind the home students, </w:t>
      </w:r>
      <w:r w:rsidR="006E4BBE" w:rsidRPr="00946CF2">
        <w:rPr>
          <w:rFonts w:ascii="Times New Roman" w:hAnsi="Times New Roman" w:cs="Times New Roman"/>
          <w:sz w:val="24"/>
          <w:szCs w:val="24"/>
        </w:rPr>
        <w:t>or use the chat facility rather than engage verbal in discussion. T</w:t>
      </w:r>
      <w:r w:rsidR="00B6173B" w:rsidRPr="00946CF2">
        <w:rPr>
          <w:rFonts w:ascii="Times New Roman" w:hAnsi="Times New Roman" w:cs="Times New Roman"/>
          <w:sz w:val="24"/>
          <w:szCs w:val="24"/>
        </w:rPr>
        <w:t>his can cause frustration and conflict within the hyflex classroom</w:t>
      </w:r>
      <w:r w:rsidR="00BF63BE" w:rsidRPr="00946CF2">
        <w:rPr>
          <w:rFonts w:ascii="Times New Roman" w:hAnsi="Times New Roman" w:cs="Times New Roman"/>
          <w:sz w:val="24"/>
          <w:szCs w:val="24"/>
        </w:rPr>
        <w:t xml:space="preserve"> (</w:t>
      </w:r>
      <w:r w:rsidR="003D496E" w:rsidRPr="00946CF2">
        <w:rPr>
          <w:rFonts w:ascii="Times New Roman" w:hAnsi="Times New Roman" w:cs="Times New Roman"/>
          <w:sz w:val="24"/>
          <w:szCs w:val="24"/>
        </w:rPr>
        <w:t>Hayes &amp; Tucker, 2021).</w:t>
      </w:r>
      <w:r w:rsidR="00B6173B" w:rsidRPr="00946CF2">
        <w:rPr>
          <w:rFonts w:ascii="Times New Roman" w:hAnsi="Times New Roman" w:cs="Times New Roman"/>
          <w:sz w:val="24"/>
          <w:szCs w:val="24"/>
        </w:rPr>
        <w:t xml:space="preserve"> </w:t>
      </w:r>
    </w:p>
    <w:p w14:paraId="3AED7734" w14:textId="77777777" w:rsidR="005E2122" w:rsidRPr="00B8648C" w:rsidRDefault="005E2122" w:rsidP="005E2122">
      <w:pPr>
        <w:spacing w:after="0" w:line="360" w:lineRule="auto"/>
        <w:jc w:val="both"/>
        <w:rPr>
          <w:rFonts w:ascii="Times New Roman" w:hAnsi="Times New Roman" w:cs="Times New Roman"/>
          <w:sz w:val="24"/>
          <w:szCs w:val="24"/>
        </w:rPr>
      </w:pPr>
    </w:p>
    <w:p w14:paraId="6A980E6A" w14:textId="77777777" w:rsidR="00BB13B5" w:rsidRDefault="00BB13B5" w:rsidP="00FE3D68">
      <w:pPr>
        <w:spacing w:after="0" w:line="360" w:lineRule="auto"/>
        <w:jc w:val="both"/>
        <w:rPr>
          <w:rFonts w:ascii="Times New Roman" w:hAnsi="Times New Roman" w:cs="Times New Roman"/>
          <w:sz w:val="24"/>
          <w:szCs w:val="24"/>
          <w:highlight w:val="cyan"/>
        </w:rPr>
      </w:pPr>
    </w:p>
    <w:p w14:paraId="2EEAFC4D" w14:textId="77777777" w:rsidR="002C615C" w:rsidRDefault="007F54E4" w:rsidP="002B3943">
      <w:pPr>
        <w:spacing w:after="0" w:line="360" w:lineRule="auto"/>
        <w:jc w:val="both"/>
        <w:rPr>
          <w:rFonts w:ascii="Times New Roman" w:hAnsi="Times New Roman" w:cs="Times New Roman"/>
          <w:sz w:val="24"/>
          <w:szCs w:val="24"/>
        </w:rPr>
      </w:pPr>
      <w:r w:rsidRPr="00693A61">
        <w:rPr>
          <w:rFonts w:ascii="Times New Roman" w:hAnsi="Times New Roman" w:cs="Times New Roman"/>
          <w:sz w:val="24"/>
          <w:szCs w:val="24"/>
        </w:rPr>
        <w:t xml:space="preserve">Educators often cite that to develop quality learning it does take more time </w:t>
      </w:r>
      <w:r w:rsidR="005052FB" w:rsidRPr="00693A61">
        <w:rPr>
          <w:rFonts w:ascii="Times New Roman" w:hAnsi="Times New Roman" w:cs="Times New Roman"/>
          <w:sz w:val="24"/>
          <w:szCs w:val="24"/>
        </w:rPr>
        <w:t>and effort than just delivering a blended lecture</w:t>
      </w:r>
      <w:r w:rsidR="00EE157C" w:rsidRPr="00693A61">
        <w:rPr>
          <w:rFonts w:ascii="Times New Roman" w:hAnsi="Times New Roman" w:cs="Times New Roman"/>
          <w:sz w:val="24"/>
          <w:szCs w:val="24"/>
        </w:rPr>
        <w:t xml:space="preserve"> (</w:t>
      </w:r>
      <w:r w:rsidR="00785EFF" w:rsidRPr="00693A61">
        <w:rPr>
          <w:rFonts w:ascii="Times New Roman" w:hAnsi="Times New Roman" w:cs="Times New Roman"/>
          <w:sz w:val="24"/>
          <w:szCs w:val="24"/>
        </w:rPr>
        <w:t xml:space="preserve">Bower, </w:t>
      </w:r>
      <w:r w:rsidR="00B6199D" w:rsidRPr="00693A61">
        <w:rPr>
          <w:rFonts w:ascii="Times New Roman" w:hAnsi="Times New Roman" w:cs="Times New Roman"/>
          <w:sz w:val="24"/>
          <w:szCs w:val="24"/>
        </w:rPr>
        <w:t>Dalgarno, Kennedy, Lee &amp; Kenny, 2015)</w:t>
      </w:r>
      <w:r w:rsidR="005052FB" w:rsidRPr="00693A61">
        <w:rPr>
          <w:rFonts w:ascii="Times New Roman" w:hAnsi="Times New Roman" w:cs="Times New Roman"/>
          <w:sz w:val="24"/>
          <w:szCs w:val="24"/>
        </w:rPr>
        <w:t xml:space="preserve">. </w:t>
      </w:r>
      <w:r w:rsidR="00785EFF" w:rsidRPr="00693A61">
        <w:rPr>
          <w:rFonts w:ascii="Times New Roman" w:hAnsi="Times New Roman" w:cs="Times New Roman"/>
          <w:sz w:val="24"/>
          <w:szCs w:val="24"/>
        </w:rPr>
        <w:t>The physical process of setting up the camera</w:t>
      </w:r>
      <w:r w:rsidR="008C7F6D" w:rsidRPr="00693A61">
        <w:rPr>
          <w:rFonts w:ascii="Times New Roman" w:hAnsi="Times New Roman" w:cs="Times New Roman"/>
          <w:sz w:val="24"/>
          <w:szCs w:val="24"/>
        </w:rPr>
        <w:t xml:space="preserve">, computer and sound to accommodate hyflex was considered </w:t>
      </w:r>
      <w:r w:rsidR="008C7F6D" w:rsidRPr="00693A61">
        <w:rPr>
          <w:rFonts w:ascii="Times New Roman" w:hAnsi="Times New Roman" w:cs="Times New Roman"/>
          <w:sz w:val="24"/>
          <w:szCs w:val="24"/>
        </w:rPr>
        <w:lastRenderedPageBreak/>
        <w:t xml:space="preserve">time consuming and at times the </w:t>
      </w:r>
      <w:r w:rsidR="00693A61" w:rsidRPr="00693A61">
        <w:rPr>
          <w:rFonts w:ascii="Times New Roman" w:hAnsi="Times New Roman" w:cs="Times New Roman"/>
          <w:sz w:val="24"/>
          <w:szCs w:val="24"/>
        </w:rPr>
        <w:t>technology</w:t>
      </w:r>
      <w:r w:rsidR="008C7F6D" w:rsidRPr="00693A61">
        <w:rPr>
          <w:rFonts w:ascii="Times New Roman" w:hAnsi="Times New Roman" w:cs="Times New Roman"/>
          <w:sz w:val="24"/>
          <w:szCs w:val="24"/>
        </w:rPr>
        <w:t xml:space="preserve"> did not work immediately and was reliant on </w:t>
      </w:r>
      <w:r w:rsidR="00825D2E" w:rsidRPr="00693A61">
        <w:rPr>
          <w:rFonts w:ascii="Times New Roman" w:hAnsi="Times New Roman" w:cs="Times New Roman"/>
          <w:sz w:val="24"/>
          <w:szCs w:val="24"/>
        </w:rPr>
        <w:t xml:space="preserve">swift </w:t>
      </w:r>
      <w:r w:rsidR="00D228B9" w:rsidRPr="00693A61">
        <w:rPr>
          <w:rFonts w:ascii="Times New Roman" w:hAnsi="Times New Roman" w:cs="Times New Roman"/>
          <w:sz w:val="24"/>
          <w:szCs w:val="24"/>
        </w:rPr>
        <w:t>technical</w:t>
      </w:r>
      <w:r w:rsidR="00825D2E" w:rsidRPr="00693A61">
        <w:rPr>
          <w:rFonts w:ascii="Times New Roman" w:hAnsi="Times New Roman" w:cs="Times New Roman"/>
          <w:sz w:val="24"/>
          <w:szCs w:val="24"/>
        </w:rPr>
        <w:t xml:space="preserve"> </w:t>
      </w:r>
      <w:r w:rsidR="00693A61" w:rsidRPr="00693A61">
        <w:rPr>
          <w:rFonts w:ascii="Times New Roman" w:hAnsi="Times New Roman" w:cs="Times New Roman"/>
          <w:sz w:val="24"/>
          <w:szCs w:val="24"/>
        </w:rPr>
        <w:t>support</w:t>
      </w:r>
      <w:r w:rsidR="00825D2E" w:rsidRPr="00693A61">
        <w:rPr>
          <w:rFonts w:ascii="Times New Roman" w:hAnsi="Times New Roman" w:cs="Times New Roman"/>
          <w:sz w:val="24"/>
          <w:szCs w:val="24"/>
        </w:rPr>
        <w:t>.</w:t>
      </w:r>
      <w:r w:rsidR="004824E4" w:rsidRPr="00693A61">
        <w:rPr>
          <w:rFonts w:ascii="Times New Roman" w:hAnsi="Times New Roman" w:cs="Times New Roman"/>
          <w:sz w:val="24"/>
          <w:szCs w:val="24"/>
        </w:rPr>
        <w:t xml:space="preserve"> </w:t>
      </w:r>
      <w:r w:rsidR="00693A61" w:rsidRPr="00693A61">
        <w:rPr>
          <w:rFonts w:ascii="Times New Roman" w:hAnsi="Times New Roman" w:cs="Times New Roman"/>
          <w:sz w:val="24"/>
          <w:szCs w:val="24"/>
        </w:rPr>
        <w:t>Lecturers</w:t>
      </w:r>
      <w:r w:rsidR="004824E4" w:rsidRPr="00693A61">
        <w:rPr>
          <w:rFonts w:ascii="Times New Roman" w:hAnsi="Times New Roman" w:cs="Times New Roman"/>
          <w:sz w:val="24"/>
          <w:szCs w:val="24"/>
        </w:rPr>
        <w:t xml:space="preserve"> also were challenged by splitting their attention between the in-person and online cohorts.</w:t>
      </w:r>
      <w:r w:rsidR="00825D2E" w:rsidRPr="00693A61">
        <w:rPr>
          <w:rFonts w:ascii="Times New Roman" w:hAnsi="Times New Roman" w:cs="Times New Roman"/>
          <w:sz w:val="24"/>
          <w:szCs w:val="24"/>
        </w:rPr>
        <w:t xml:space="preserve"> </w:t>
      </w:r>
      <w:r w:rsidR="005052FB" w:rsidRPr="00693A61">
        <w:rPr>
          <w:rFonts w:ascii="Times New Roman" w:hAnsi="Times New Roman" w:cs="Times New Roman"/>
          <w:sz w:val="24"/>
          <w:szCs w:val="24"/>
        </w:rPr>
        <w:t>The online materials are seen as an extension of the lecturer itself</w:t>
      </w:r>
      <w:r w:rsidR="00435454" w:rsidRPr="00693A61">
        <w:rPr>
          <w:rFonts w:ascii="Times New Roman" w:hAnsi="Times New Roman" w:cs="Times New Roman"/>
          <w:sz w:val="24"/>
          <w:szCs w:val="24"/>
        </w:rPr>
        <w:t xml:space="preserve">. </w:t>
      </w:r>
      <w:r w:rsidR="00685015" w:rsidRPr="00693A61">
        <w:rPr>
          <w:rFonts w:ascii="Times New Roman" w:hAnsi="Times New Roman" w:cs="Times New Roman"/>
          <w:sz w:val="24"/>
          <w:szCs w:val="24"/>
        </w:rPr>
        <w:t>Some of the challenges of using a</w:t>
      </w:r>
      <w:r w:rsidR="009704FB" w:rsidRPr="00693A61">
        <w:rPr>
          <w:rFonts w:ascii="Times New Roman" w:hAnsi="Times New Roman" w:cs="Times New Roman"/>
          <w:sz w:val="24"/>
          <w:szCs w:val="24"/>
        </w:rPr>
        <w:t xml:space="preserve"> Hyflex model mirror the issues associated with traditional blended learning</w:t>
      </w:r>
      <w:r w:rsidR="00685015" w:rsidRPr="00693A61">
        <w:rPr>
          <w:rFonts w:ascii="Times New Roman" w:hAnsi="Times New Roman" w:cs="Times New Roman"/>
          <w:sz w:val="24"/>
          <w:szCs w:val="24"/>
        </w:rPr>
        <w:t>. One</w:t>
      </w:r>
      <w:r w:rsidR="009704FB" w:rsidRPr="00693A61">
        <w:rPr>
          <w:rFonts w:ascii="Times New Roman" w:hAnsi="Times New Roman" w:cs="Times New Roman"/>
          <w:sz w:val="24"/>
          <w:szCs w:val="24"/>
        </w:rPr>
        <w:t xml:space="preserve"> </w:t>
      </w:r>
      <w:r w:rsidR="009B56C5" w:rsidRPr="00693A61">
        <w:rPr>
          <w:rFonts w:ascii="Times New Roman" w:hAnsi="Times New Roman" w:cs="Times New Roman"/>
          <w:sz w:val="24"/>
          <w:szCs w:val="24"/>
        </w:rPr>
        <w:t>issue</w:t>
      </w:r>
      <w:r w:rsidR="00685015" w:rsidRPr="00693A61">
        <w:rPr>
          <w:rFonts w:ascii="Times New Roman" w:hAnsi="Times New Roman" w:cs="Times New Roman"/>
          <w:sz w:val="24"/>
          <w:szCs w:val="24"/>
        </w:rPr>
        <w:t xml:space="preserve"> is</w:t>
      </w:r>
      <w:r w:rsidR="009704FB" w:rsidRPr="00693A61">
        <w:rPr>
          <w:rFonts w:ascii="Times New Roman" w:hAnsi="Times New Roman" w:cs="Times New Roman"/>
          <w:sz w:val="24"/>
          <w:szCs w:val="24"/>
        </w:rPr>
        <w:t xml:space="preserve"> the disparity of student experience </w:t>
      </w:r>
      <w:r w:rsidR="00577761" w:rsidRPr="00693A61">
        <w:rPr>
          <w:rFonts w:ascii="Times New Roman" w:hAnsi="Times New Roman" w:cs="Times New Roman"/>
          <w:sz w:val="24"/>
          <w:szCs w:val="24"/>
        </w:rPr>
        <w:t xml:space="preserve">when one student only engages with online or </w:t>
      </w:r>
      <w:r w:rsidR="00EA0887" w:rsidRPr="00693A61">
        <w:rPr>
          <w:rFonts w:ascii="Times New Roman" w:hAnsi="Times New Roman" w:cs="Times New Roman"/>
          <w:sz w:val="24"/>
          <w:szCs w:val="24"/>
        </w:rPr>
        <w:t>asynchronous</w:t>
      </w:r>
      <w:r w:rsidR="00577761" w:rsidRPr="00693A61">
        <w:rPr>
          <w:rFonts w:ascii="Times New Roman" w:hAnsi="Times New Roman" w:cs="Times New Roman"/>
          <w:sz w:val="24"/>
          <w:szCs w:val="24"/>
        </w:rPr>
        <w:t xml:space="preserve"> learning whilst the others also engage with the in-person learning</w:t>
      </w:r>
      <w:r w:rsidR="00EA0887" w:rsidRPr="00693A61">
        <w:rPr>
          <w:rFonts w:ascii="Times New Roman" w:hAnsi="Times New Roman" w:cs="Times New Roman"/>
          <w:sz w:val="24"/>
          <w:szCs w:val="24"/>
        </w:rPr>
        <w:t xml:space="preserve"> (Bashir, Bashir, Rana, Lambert &amp; Vernallis</w:t>
      </w:r>
      <w:r w:rsidR="00B32489" w:rsidRPr="00693A61">
        <w:rPr>
          <w:rFonts w:ascii="Times New Roman" w:hAnsi="Times New Roman" w:cs="Times New Roman"/>
          <w:sz w:val="24"/>
          <w:szCs w:val="24"/>
        </w:rPr>
        <w:t>, 2021)</w:t>
      </w:r>
      <w:r w:rsidR="00577761" w:rsidRPr="00693A61">
        <w:rPr>
          <w:rFonts w:ascii="Times New Roman" w:hAnsi="Times New Roman" w:cs="Times New Roman"/>
          <w:sz w:val="24"/>
          <w:szCs w:val="24"/>
        </w:rPr>
        <w:t>.</w:t>
      </w:r>
      <w:r w:rsidR="00685015" w:rsidRPr="00693A61">
        <w:rPr>
          <w:rFonts w:ascii="Times New Roman" w:hAnsi="Times New Roman" w:cs="Times New Roman"/>
          <w:sz w:val="24"/>
          <w:szCs w:val="24"/>
        </w:rPr>
        <w:t xml:space="preserve"> </w:t>
      </w:r>
      <w:r w:rsidR="00944AE0" w:rsidRPr="00693A61">
        <w:rPr>
          <w:rFonts w:ascii="Times New Roman" w:hAnsi="Times New Roman" w:cs="Times New Roman"/>
          <w:sz w:val="24"/>
          <w:szCs w:val="24"/>
        </w:rPr>
        <w:t xml:space="preserve">There are </w:t>
      </w:r>
      <w:r w:rsidR="00A2641C">
        <w:rPr>
          <w:rFonts w:ascii="Times New Roman" w:hAnsi="Times New Roman" w:cs="Times New Roman"/>
          <w:sz w:val="24"/>
          <w:szCs w:val="24"/>
        </w:rPr>
        <w:t>other</w:t>
      </w:r>
      <w:r w:rsidR="00944AE0" w:rsidRPr="00693A61">
        <w:rPr>
          <w:rFonts w:ascii="Times New Roman" w:hAnsi="Times New Roman" w:cs="Times New Roman"/>
          <w:sz w:val="24"/>
          <w:szCs w:val="24"/>
        </w:rPr>
        <w:t xml:space="preserve"> challenges with this approach; for some students the need for in-person interaction means that online learning feels isolated and lonely, some will feel more reticent about engaging with online discussions as students try to be visible when only a few students within the cohort may be visible in an online live lecture. </w:t>
      </w:r>
      <w:r w:rsidR="002C615C">
        <w:rPr>
          <w:rFonts w:ascii="Times New Roman" w:hAnsi="Times New Roman" w:cs="Times New Roman"/>
          <w:sz w:val="24"/>
          <w:szCs w:val="24"/>
        </w:rPr>
        <w:t>Feelings of i</w:t>
      </w:r>
      <w:r w:rsidR="00FC2F8A">
        <w:rPr>
          <w:rFonts w:ascii="Times New Roman" w:hAnsi="Times New Roman" w:cs="Times New Roman"/>
          <w:sz w:val="24"/>
          <w:szCs w:val="24"/>
        </w:rPr>
        <w:t>solation</w:t>
      </w:r>
      <w:r w:rsidR="002C615C">
        <w:rPr>
          <w:rFonts w:ascii="Times New Roman" w:hAnsi="Times New Roman" w:cs="Times New Roman"/>
          <w:sz w:val="24"/>
          <w:szCs w:val="24"/>
        </w:rPr>
        <w:t xml:space="preserve"> will require</w:t>
      </w:r>
      <w:r w:rsidR="00FC2F8A">
        <w:rPr>
          <w:rFonts w:ascii="Times New Roman" w:hAnsi="Times New Roman" w:cs="Times New Roman"/>
          <w:sz w:val="24"/>
          <w:szCs w:val="24"/>
        </w:rPr>
        <w:t xml:space="preserve"> </w:t>
      </w:r>
      <w:r w:rsidR="002C615C">
        <w:rPr>
          <w:rFonts w:ascii="Times New Roman" w:hAnsi="Times New Roman" w:cs="Times New Roman"/>
          <w:sz w:val="24"/>
          <w:szCs w:val="24"/>
        </w:rPr>
        <w:t>s</w:t>
      </w:r>
      <w:r w:rsidR="00FC2F8A" w:rsidRPr="00FC2F8A">
        <w:rPr>
          <w:rFonts w:ascii="Times New Roman" w:hAnsi="Times New Roman" w:cs="Times New Roman"/>
          <w:sz w:val="24"/>
          <w:szCs w:val="24"/>
        </w:rPr>
        <w:t xml:space="preserve">tudents </w:t>
      </w:r>
    </w:p>
    <w:p w14:paraId="693A4763" w14:textId="7BD17E66" w:rsidR="002C615C" w:rsidRDefault="002C615C" w:rsidP="002C615C">
      <w:pPr>
        <w:spacing w:after="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FC2F8A" w:rsidRPr="00FC2F8A">
        <w:rPr>
          <w:rFonts w:ascii="Times New Roman" w:hAnsi="Times New Roman" w:cs="Times New Roman"/>
          <w:sz w:val="24"/>
          <w:szCs w:val="24"/>
        </w:rPr>
        <w:t>to develop new skills and literacies to be better equipped for remote learning and to better thrive in more isolated and independent virtual environments</w:t>
      </w:r>
      <w:r>
        <w:rPr>
          <w:rFonts w:ascii="Times New Roman" w:hAnsi="Times New Roman" w:cs="Times New Roman"/>
          <w:sz w:val="24"/>
          <w:szCs w:val="24"/>
        </w:rPr>
        <w:t>’</w:t>
      </w:r>
      <w:r w:rsidR="00FC2F8A" w:rsidRPr="00FC2F8A">
        <w:rPr>
          <w:rFonts w:ascii="Times New Roman" w:hAnsi="Times New Roman" w:cs="Times New Roman"/>
          <w:sz w:val="24"/>
          <w:szCs w:val="24"/>
        </w:rPr>
        <w:t xml:space="preserve"> (EDUCAUSE Association, 2021, p. 7)</w:t>
      </w:r>
      <w:r w:rsidR="00FC2F8A">
        <w:rPr>
          <w:rFonts w:ascii="Times New Roman" w:hAnsi="Times New Roman" w:cs="Times New Roman"/>
          <w:sz w:val="24"/>
          <w:szCs w:val="24"/>
        </w:rPr>
        <w:t xml:space="preserve">. </w:t>
      </w:r>
    </w:p>
    <w:p w14:paraId="2FC1C46D" w14:textId="77777777" w:rsidR="002C615C" w:rsidRDefault="002C615C" w:rsidP="002B3943">
      <w:pPr>
        <w:spacing w:after="0" w:line="360" w:lineRule="auto"/>
        <w:jc w:val="both"/>
        <w:rPr>
          <w:rFonts w:ascii="Times New Roman" w:hAnsi="Times New Roman" w:cs="Times New Roman"/>
          <w:sz w:val="24"/>
          <w:szCs w:val="24"/>
        </w:rPr>
      </w:pPr>
    </w:p>
    <w:p w14:paraId="246C2D66" w14:textId="77777777" w:rsidR="004247F9" w:rsidRDefault="00944AE0" w:rsidP="00677E5A">
      <w:pPr>
        <w:spacing w:after="0" w:line="360" w:lineRule="auto"/>
        <w:jc w:val="both"/>
        <w:rPr>
          <w:rFonts w:ascii="Times New Roman" w:hAnsi="Times New Roman" w:cs="Times New Roman"/>
          <w:sz w:val="24"/>
          <w:szCs w:val="24"/>
        </w:rPr>
      </w:pPr>
      <w:r w:rsidRPr="00141425">
        <w:rPr>
          <w:rFonts w:ascii="Times New Roman" w:hAnsi="Times New Roman" w:cs="Times New Roman"/>
          <w:sz w:val="24"/>
          <w:szCs w:val="24"/>
        </w:rPr>
        <w:t>Students with learning differences may also find the online visibility overwhelming or the static nature disengaging</w:t>
      </w:r>
      <w:r w:rsidR="00AA33C5" w:rsidRPr="00141425">
        <w:rPr>
          <w:rFonts w:ascii="Times New Roman" w:hAnsi="Times New Roman" w:cs="Times New Roman"/>
          <w:sz w:val="24"/>
          <w:szCs w:val="24"/>
        </w:rPr>
        <w:t xml:space="preserve">; for others the visibility of their disability live and recorded online </w:t>
      </w:r>
      <w:r w:rsidR="004840A6" w:rsidRPr="00141425">
        <w:rPr>
          <w:rFonts w:ascii="Times New Roman" w:hAnsi="Times New Roman" w:cs="Times New Roman"/>
          <w:sz w:val="24"/>
          <w:szCs w:val="24"/>
        </w:rPr>
        <w:t xml:space="preserve">and </w:t>
      </w:r>
      <w:r w:rsidR="00D6595A" w:rsidRPr="00141425">
        <w:rPr>
          <w:rFonts w:ascii="Times New Roman" w:hAnsi="Times New Roman" w:cs="Times New Roman"/>
          <w:sz w:val="24"/>
          <w:szCs w:val="24"/>
        </w:rPr>
        <w:t xml:space="preserve">appears to be a form of </w:t>
      </w:r>
      <w:r w:rsidR="00141425" w:rsidRPr="00141425">
        <w:rPr>
          <w:rFonts w:ascii="Times New Roman" w:hAnsi="Times New Roman" w:cs="Times New Roman"/>
          <w:sz w:val="24"/>
          <w:szCs w:val="24"/>
        </w:rPr>
        <w:t>surveillance (</w:t>
      </w:r>
      <w:r w:rsidR="00D6595A" w:rsidRPr="00141425">
        <w:rPr>
          <w:rFonts w:ascii="Times New Roman" w:hAnsi="Times New Roman" w:cs="Times New Roman"/>
          <w:sz w:val="24"/>
          <w:szCs w:val="24"/>
        </w:rPr>
        <w:t>Crasto, 2023</w:t>
      </w:r>
      <w:r w:rsidRPr="00141425">
        <w:rPr>
          <w:rFonts w:ascii="Times New Roman" w:hAnsi="Times New Roman" w:cs="Times New Roman"/>
          <w:sz w:val="24"/>
          <w:szCs w:val="24"/>
        </w:rPr>
        <w:t xml:space="preserve">). </w:t>
      </w:r>
      <w:r w:rsidR="007B7F0D" w:rsidRPr="00141425">
        <w:rPr>
          <w:rFonts w:ascii="Times New Roman" w:hAnsi="Times New Roman" w:cs="Times New Roman"/>
          <w:sz w:val="24"/>
          <w:szCs w:val="24"/>
        </w:rPr>
        <w:t xml:space="preserve">The traditional academic model allows for students to learn and work together and in groups; although blended learning can </w:t>
      </w:r>
      <w:r w:rsidR="009B56C5" w:rsidRPr="00141425">
        <w:rPr>
          <w:rFonts w:ascii="Times New Roman" w:hAnsi="Times New Roman" w:cs="Times New Roman"/>
          <w:sz w:val="24"/>
          <w:szCs w:val="24"/>
        </w:rPr>
        <w:t>mimic</w:t>
      </w:r>
      <w:r w:rsidR="007B7F0D" w:rsidRPr="00141425">
        <w:rPr>
          <w:rFonts w:ascii="Times New Roman" w:hAnsi="Times New Roman" w:cs="Times New Roman"/>
          <w:sz w:val="24"/>
          <w:szCs w:val="24"/>
        </w:rPr>
        <w:t xml:space="preserve"> this approach it requires </w:t>
      </w:r>
      <w:r w:rsidR="00074452" w:rsidRPr="00141425">
        <w:rPr>
          <w:rFonts w:ascii="Times New Roman" w:hAnsi="Times New Roman" w:cs="Times New Roman"/>
          <w:sz w:val="24"/>
          <w:szCs w:val="24"/>
        </w:rPr>
        <w:t xml:space="preserve">academic engagement with the online learning environment to organise ‘break out rooms’ which are effectively monitored and </w:t>
      </w:r>
      <w:r w:rsidR="006747AB" w:rsidRPr="00141425">
        <w:rPr>
          <w:rFonts w:ascii="Times New Roman" w:hAnsi="Times New Roman" w:cs="Times New Roman"/>
          <w:sz w:val="24"/>
          <w:szCs w:val="24"/>
        </w:rPr>
        <w:t xml:space="preserve">facilitated for </w:t>
      </w:r>
      <w:r w:rsidR="009B56C5" w:rsidRPr="00141425">
        <w:rPr>
          <w:rFonts w:ascii="Times New Roman" w:hAnsi="Times New Roman" w:cs="Times New Roman"/>
          <w:sz w:val="24"/>
          <w:szCs w:val="24"/>
        </w:rPr>
        <w:t>in depth</w:t>
      </w:r>
      <w:r w:rsidR="006747AB" w:rsidRPr="00141425">
        <w:rPr>
          <w:rFonts w:ascii="Times New Roman" w:hAnsi="Times New Roman" w:cs="Times New Roman"/>
          <w:sz w:val="24"/>
          <w:szCs w:val="24"/>
        </w:rPr>
        <w:t xml:space="preserve"> learning.</w:t>
      </w:r>
      <w:r w:rsidR="004821BC" w:rsidRPr="00141425">
        <w:rPr>
          <w:rFonts w:ascii="Times New Roman" w:hAnsi="Times New Roman" w:cs="Times New Roman"/>
          <w:sz w:val="24"/>
          <w:szCs w:val="24"/>
        </w:rPr>
        <w:t xml:space="preserve"> </w:t>
      </w:r>
      <w:r w:rsidR="00C65AAD" w:rsidRPr="00141425">
        <w:rPr>
          <w:rFonts w:ascii="Times New Roman" w:hAnsi="Times New Roman" w:cs="Times New Roman"/>
          <w:sz w:val="24"/>
          <w:szCs w:val="24"/>
        </w:rPr>
        <w:t>Lack of</w:t>
      </w:r>
      <w:r w:rsidR="00D23AC5" w:rsidRPr="00141425">
        <w:rPr>
          <w:rFonts w:ascii="Times New Roman" w:hAnsi="Times New Roman" w:cs="Times New Roman"/>
          <w:sz w:val="24"/>
          <w:szCs w:val="24"/>
        </w:rPr>
        <w:t xml:space="preserve"> student </w:t>
      </w:r>
      <w:r w:rsidR="00543483" w:rsidRPr="00141425">
        <w:rPr>
          <w:rFonts w:ascii="Times New Roman" w:hAnsi="Times New Roman" w:cs="Times New Roman"/>
          <w:sz w:val="24"/>
          <w:szCs w:val="24"/>
        </w:rPr>
        <w:t xml:space="preserve">understanding of netiquette and their </w:t>
      </w:r>
      <w:r w:rsidR="00D23AC5" w:rsidRPr="00141425">
        <w:rPr>
          <w:rFonts w:ascii="Times New Roman" w:hAnsi="Times New Roman" w:cs="Times New Roman"/>
          <w:sz w:val="24"/>
          <w:szCs w:val="24"/>
        </w:rPr>
        <w:t xml:space="preserve">confidence </w:t>
      </w:r>
      <w:r w:rsidR="00C65AAD" w:rsidRPr="00141425">
        <w:rPr>
          <w:rFonts w:ascii="Times New Roman" w:hAnsi="Times New Roman" w:cs="Times New Roman"/>
          <w:sz w:val="24"/>
          <w:szCs w:val="24"/>
        </w:rPr>
        <w:t xml:space="preserve">of engaging with other students online </w:t>
      </w:r>
      <w:r w:rsidR="00543483" w:rsidRPr="00141425">
        <w:rPr>
          <w:rFonts w:ascii="Times New Roman" w:hAnsi="Times New Roman" w:cs="Times New Roman"/>
          <w:sz w:val="24"/>
          <w:szCs w:val="24"/>
        </w:rPr>
        <w:t xml:space="preserve">alongside the lectures </w:t>
      </w:r>
      <w:r w:rsidR="00622D7A" w:rsidRPr="00141425">
        <w:rPr>
          <w:rFonts w:ascii="Times New Roman" w:hAnsi="Times New Roman" w:cs="Times New Roman"/>
          <w:sz w:val="24"/>
          <w:szCs w:val="24"/>
        </w:rPr>
        <w:t xml:space="preserve">lack of experience and understanding of the differences between in-person and online group work can reduce the </w:t>
      </w:r>
      <w:r w:rsidR="004F4E36" w:rsidRPr="00141425">
        <w:rPr>
          <w:rFonts w:ascii="Times New Roman" w:hAnsi="Times New Roman" w:cs="Times New Roman"/>
          <w:sz w:val="24"/>
          <w:szCs w:val="24"/>
        </w:rPr>
        <w:t>quality</w:t>
      </w:r>
      <w:r w:rsidR="00622D7A" w:rsidRPr="00141425">
        <w:rPr>
          <w:rFonts w:ascii="Times New Roman" w:hAnsi="Times New Roman" w:cs="Times New Roman"/>
          <w:sz w:val="24"/>
          <w:szCs w:val="24"/>
        </w:rPr>
        <w:t xml:space="preserve"> of teaching and learning (</w:t>
      </w:r>
      <w:r w:rsidR="00691841" w:rsidRPr="00141425">
        <w:rPr>
          <w:rFonts w:ascii="Times New Roman" w:hAnsi="Times New Roman" w:cs="Times New Roman"/>
          <w:sz w:val="24"/>
          <w:szCs w:val="24"/>
        </w:rPr>
        <w:t>Chandler, 2016).</w:t>
      </w:r>
      <w:r w:rsidR="009A52F2" w:rsidRPr="00141425">
        <w:rPr>
          <w:rFonts w:ascii="Times New Roman" w:hAnsi="Times New Roman" w:cs="Times New Roman"/>
          <w:sz w:val="24"/>
          <w:szCs w:val="24"/>
        </w:rPr>
        <w:t xml:space="preserve"> </w:t>
      </w:r>
      <w:r w:rsidR="00F06135" w:rsidRPr="00141425">
        <w:rPr>
          <w:rFonts w:ascii="Times New Roman" w:hAnsi="Times New Roman" w:cs="Times New Roman"/>
          <w:sz w:val="24"/>
          <w:szCs w:val="24"/>
        </w:rPr>
        <w:t xml:space="preserve">However, the effective use of blended learning is predicated on </w:t>
      </w:r>
      <w:r w:rsidR="00217908" w:rsidRPr="00141425">
        <w:rPr>
          <w:rFonts w:ascii="Times New Roman" w:hAnsi="Times New Roman" w:cs="Times New Roman"/>
          <w:sz w:val="24"/>
          <w:szCs w:val="24"/>
        </w:rPr>
        <w:t>addressing the challenges</w:t>
      </w:r>
      <w:r w:rsidR="00D13B4F" w:rsidRPr="00141425">
        <w:rPr>
          <w:rFonts w:ascii="Times New Roman" w:hAnsi="Times New Roman" w:cs="Times New Roman"/>
          <w:sz w:val="24"/>
          <w:szCs w:val="24"/>
        </w:rPr>
        <w:t xml:space="preserve"> </w:t>
      </w:r>
      <w:r w:rsidR="00740439" w:rsidRPr="00141425">
        <w:rPr>
          <w:rFonts w:ascii="Times New Roman" w:hAnsi="Times New Roman" w:cs="Times New Roman"/>
          <w:sz w:val="24"/>
          <w:szCs w:val="24"/>
        </w:rPr>
        <w:t>faced by</w:t>
      </w:r>
      <w:r w:rsidR="00D13B4F" w:rsidRPr="00141425">
        <w:rPr>
          <w:rFonts w:ascii="Times New Roman" w:hAnsi="Times New Roman" w:cs="Times New Roman"/>
          <w:sz w:val="24"/>
          <w:szCs w:val="24"/>
        </w:rPr>
        <w:t xml:space="preserve"> both</w:t>
      </w:r>
      <w:r w:rsidR="00217908" w:rsidRPr="00141425">
        <w:rPr>
          <w:rFonts w:ascii="Times New Roman" w:hAnsi="Times New Roman" w:cs="Times New Roman"/>
          <w:sz w:val="24"/>
          <w:szCs w:val="24"/>
        </w:rPr>
        <w:t xml:space="preserve"> </w:t>
      </w:r>
      <w:r w:rsidR="00D13B4F" w:rsidRPr="00141425">
        <w:rPr>
          <w:rFonts w:ascii="Times New Roman" w:hAnsi="Times New Roman" w:cs="Times New Roman"/>
          <w:sz w:val="24"/>
          <w:szCs w:val="24"/>
        </w:rPr>
        <w:t>student and academics</w:t>
      </w:r>
      <w:r w:rsidR="000F0499" w:rsidRPr="00141425">
        <w:rPr>
          <w:rFonts w:ascii="Times New Roman" w:hAnsi="Times New Roman" w:cs="Times New Roman"/>
          <w:sz w:val="24"/>
          <w:szCs w:val="24"/>
        </w:rPr>
        <w:t>; the quality and resources to implement a blended delivery and whether this</w:t>
      </w:r>
      <w:r w:rsidR="0051263C" w:rsidRPr="00141425">
        <w:rPr>
          <w:rFonts w:ascii="Times New Roman" w:hAnsi="Times New Roman" w:cs="Times New Roman"/>
          <w:sz w:val="24"/>
          <w:szCs w:val="24"/>
        </w:rPr>
        <w:t xml:space="preserve"> impacts</w:t>
      </w:r>
      <w:r w:rsidR="00BA4A64" w:rsidRPr="00141425">
        <w:rPr>
          <w:rFonts w:ascii="Times New Roman" w:hAnsi="Times New Roman" w:cs="Times New Roman"/>
          <w:sz w:val="24"/>
          <w:szCs w:val="24"/>
        </w:rPr>
        <w:t xml:space="preserve"> upon the students’ ‘learning experiences and outcomes’</w:t>
      </w:r>
      <w:r w:rsidR="00D25E6B" w:rsidRPr="00141425">
        <w:rPr>
          <w:rFonts w:ascii="Times New Roman" w:hAnsi="Times New Roman" w:cs="Times New Roman"/>
          <w:sz w:val="24"/>
          <w:szCs w:val="24"/>
        </w:rPr>
        <w:t xml:space="preserve"> </w:t>
      </w:r>
      <w:r w:rsidR="00740439" w:rsidRPr="00141425">
        <w:rPr>
          <w:rFonts w:ascii="Times New Roman" w:hAnsi="Times New Roman" w:cs="Times New Roman"/>
          <w:sz w:val="24"/>
          <w:szCs w:val="24"/>
        </w:rPr>
        <w:t xml:space="preserve">are beneficial </w:t>
      </w:r>
      <w:r w:rsidR="00D25E6B" w:rsidRPr="00141425">
        <w:rPr>
          <w:rFonts w:ascii="Times New Roman" w:hAnsi="Times New Roman" w:cs="Times New Roman"/>
          <w:sz w:val="24"/>
          <w:szCs w:val="24"/>
        </w:rPr>
        <w:t>(Williams, 2024,</w:t>
      </w:r>
      <w:r w:rsidR="00D964AE" w:rsidRPr="00141425">
        <w:rPr>
          <w:rFonts w:ascii="Times New Roman" w:hAnsi="Times New Roman" w:cs="Times New Roman"/>
          <w:sz w:val="24"/>
          <w:szCs w:val="24"/>
        </w:rPr>
        <w:t xml:space="preserve"> p. 87)</w:t>
      </w:r>
      <w:r w:rsidR="00D13B4F" w:rsidRPr="00141425">
        <w:rPr>
          <w:rFonts w:ascii="Times New Roman" w:hAnsi="Times New Roman" w:cs="Times New Roman"/>
          <w:sz w:val="24"/>
          <w:szCs w:val="24"/>
        </w:rPr>
        <w:t xml:space="preserve">. </w:t>
      </w:r>
      <w:r w:rsidR="00267C1A" w:rsidRPr="00141425">
        <w:rPr>
          <w:rFonts w:ascii="Times New Roman" w:hAnsi="Times New Roman" w:cs="Times New Roman"/>
          <w:sz w:val="24"/>
          <w:szCs w:val="24"/>
        </w:rPr>
        <w:t xml:space="preserve">This focus on increased student to staff numbers and </w:t>
      </w:r>
      <w:r w:rsidR="004D6FC2" w:rsidRPr="00141425">
        <w:rPr>
          <w:rFonts w:ascii="Times New Roman" w:hAnsi="Times New Roman" w:cs="Times New Roman"/>
          <w:sz w:val="24"/>
          <w:szCs w:val="24"/>
        </w:rPr>
        <w:t xml:space="preserve">reduction in costs is </w:t>
      </w:r>
      <w:r w:rsidR="007F4ED2" w:rsidRPr="00141425">
        <w:rPr>
          <w:rFonts w:ascii="Times New Roman" w:hAnsi="Times New Roman" w:cs="Times New Roman"/>
          <w:sz w:val="24"/>
          <w:szCs w:val="24"/>
        </w:rPr>
        <w:t>not</w:t>
      </w:r>
      <w:r w:rsidR="004D6FC2" w:rsidRPr="00141425">
        <w:rPr>
          <w:rFonts w:ascii="Times New Roman" w:hAnsi="Times New Roman" w:cs="Times New Roman"/>
          <w:sz w:val="24"/>
          <w:szCs w:val="24"/>
        </w:rPr>
        <w:t xml:space="preserve"> always </w:t>
      </w:r>
      <w:r w:rsidR="00A91071" w:rsidRPr="00141425">
        <w:rPr>
          <w:rFonts w:ascii="Times New Roman" w:hAnsi="Times New Roman" w:cs="Times New Roman"/>
          <w:sz w:val="24"/>
          <w:szCs w:val="24"/>
        </w:rPr>
        <w:t>deliverable. A</w:t>
      </w:r>
      <w:r w:rsidR="004D6FC2" w:rsidRPr="00141425">
        <w:rPr>
          <w:rFonts w:ascii="Times New Roman" w:hAnsi="Times New Roman" w:cs="Times New Roman"/>
          <w:sz w:val="24"/>
          <w:szCs w:val="24"/>
        </w:rPr>
        <w:t>lthough</w:t>
      </w:r>
      <w:r w:rsidR="007F4ED2" w:rsidRPr="00141425">
        <w:rPr>
          <w:rFonts w:ascii="Times New Roman" w:hAnsi="Times New Roman" w:cs="Times New Roman"/>
          <w:sz w:val="24"/>
          <w:szCs w:val="24"/>
        </w:rPr>
        <w:t xml:space="preserve"> </w:t>
      </w:r>
      <w:r w:rsidR="00786A28" w:rsidRPr="00141425">
        <w:rPr>
          <w:rFonts w:ascii="Times New Roman" w:hAnsi="Times New Roman" w:cs="Times New Roman"/>
          <w:sz w:val="24"/>
          <w:szCs w:val="24"/>
        </w:rPr>
        <w:t xml:space="preserve">online learning can be </w:t>
      </w:r>
      <w:r w:rsidR="00A91071" w:rsidRPr="00141425">
        <w:rPr>
          <w:rFonts w:ascii="Times New Roman" w:hAnsi="Times New Roman" w:cs="Times New Roman"/>
          <w:sz w:val="24"/>
          <w:szCs w:val="24"/>
        </w:rPr>
        <w:t>advantageous</w:t>
      </w:r>
      <w:r w:rsidR="00786A28" w:rsidRPr="00141425">
        <w:rPr>
          <w:rFonts w:ascii="Times New Roman" w:hAnsi="Times New Roman" w:cs="Times New Roman"/>
          <w:sz w:val="24"/>
          <w:szCs w:val="24"/>
        </w:rPr>
        <w:t xml:space="preserve"> in </w:t>
      </w:r>
      <w:r w:rsidR="008F304F" w:rsidRPr="00141425">
        <w:rPr>
          <w:rFonts w:ascii="Times New Roman" w:hAnsi="Times New Roman" w:cs="Times New Roman"/>
          <w:sz w:val="24"/>
          <w:szCs w:val="24"/>
        </w:rPr>
        <w:t>many</w:t>
      </w:r>
      <w:r w:rsidR="00786A28" w:rsidRPr="00141425">
        <w:rPr>
          <w:rFonts w:ascii="Times New Roman" w:hAnsi="Times New Roman" w:cs="Times New Roman"/>
          <w:sz w:val="24"/>
          <w:szCs w:val="24"/>
        </w:rPr>
        <w:t xml:space="preserve"> ways without adequate </w:t>
      </w:r>
      <w:r w:rsidR="00A91071" w:rsidRPr="00141425">
        <w:rPr>
          <w:rFonts w:ascii="Times New Roman" w:hAnsi="Times New Roman" w:cs="Times New Roman"/>
          <w:sz w:val="24"/>
          <w:szCs w:val="24"/>
        </w:rPr>
        <w:t>infrastructure</w:t>
      </w:r>
      <w:r w:rsidR="00786A28" w:rsidRPr="00141425">
        <w:rPr>
          <w:rFonts w:ascii="Times New Roman" w:hAnsi="Times New Roman" w:cs="Times New Roman"/>
          <w:sz w:val="24"/>
          <w:szCs w:val="24"/>
        </w:rPr>
        <w:t>, resourcing</w:t>
      </w:r>
      <w:r w:rsidR="00A91071" w:rsidRPr="00141425">
        <w:rPr>
          <w:rFonts w:ascii="Times New Roman" w:hAnsi="Times New Roman" w:cs="Times New Roman"/>
          <w:sz w:val="24"/>
          <w:szCs w:val="24"/>
        </w:rPr>
        <w:t xml:space="preserve"> and</w:t>
      </w:r>
      <w:r w:rsidR="00786A28" w:rsidRPr="00141425">
        <w:rPr>
          <w:rFonts w:ascii="Times New Roman" w:hAnsi="Times New Roman" w:cs="Times New Roman"/>
          <w:sz w:val="24"/>
          <w:szCs w:val="24"/>
        </w:rPr>
        <w:t xml:space="preserve"> training </w:t>
      </w:r>
      <w:r w:rsidR="00A91071" w:rsidRPr="00141425">
        <w:rPr>
          <w:rFonts w:ascii="Times New Roman" w:hAnsi="Times New Roman" w:cs="Times New Roman"/>
          <w:sz w:val="24"/>
          <w:szCs w:val="24"/>
        </w:rPr>
        <w:t>of staff alongside</w:t>
      </w:r>
      <w:r w:rsidR="00786A28" w:rsidRPr="00141425">
        <w:rPr>
          <w:rFonts w:ascii="Times New Roman" w:hAnsi="Times New Roman" w:cs="Times New Roman"/>
          <w:sz w:val="24"/>
          <w:szCs w:val="24"/>
        </w:rPr>
        <w:t xml:space="preserve"> student access to </w:t>
      </w:r>
      <w:r w:rsidR="00062FF6" w:rsidRPr="00141425">
        <w:rPr>
          <w:rFonts w:ascii="Times New Roman" w:hAnsi="Times New Roman" w:cs="Times New Roman"/>
          <w:sz w:val="24"/>
          <w:szCs w:val="24"/>
        </w:rPr>
        <w:t>Wi-Fi, equipment</w:t>
      </w:r>
      <w:r w:rsidR="005A766E" w:rsidRPr="00141425">
        <w:rPr>
          <w:rFonts w:ascii="Times New Roman" w:hAnsi="Times New Roman" w:cs="Times New Roman"/>
          <w:sz w:val="24"/>
          <w:szCs w:val="24"/>
        </w:rPr>
        <w:t xml:space="preserve"> and</w:t>
      </w:r>
      <w:r w:rsidR="00062FF6" w:rsidRPr="00141425">
        <w:rPr>
          <w:rFonts w:ascii="Times New Roman" w:hAnsi="Times New Roman" w:cs="Times New Roman"/>
          <w:sz w:val="24"/>
          <w:szCs w:val="24"/>
        </w:rPr>
        <w:t xml:space="preserve"> upskilling</w:t>
      </w:r>
      <w:r w:rsidR="005A766E" w:rsidRPr="00141425">
        <w:rPr>
          <w:rFonts w:ascii="Times New Roman" w:hAnsi="Times New Roman" w:cs="Times New Roman"/>
          <w:sz w:val="24"/>
          <w:szCs w:val="24"/>
        </w:rPr>
        <w:t xml:space="preserve"> in use of the online learning environment</w:t>
      </w:r>
      <w:r w:rsidR="00062FF6" w:rsidRPr="00141425">
        <w:rPr>
          <w:rFonts w:ascii="Times New Roman" w:hAnsi="Times New Roman" w:cs="Times New Roman"/>
          <w:sz w:val="24"/>
          <w:szCs w:val="24"/>
        </w:rPr>
        <w:t xml:space="preserve"> </w:t>
      </w:r>
      <w:r w:rsidR="0082388B" w:rsidRPr="00141425">
        <w:rPr>
          <w:rFonts w:ascii="Times New Roman" w:hAnsi="Times New Roman" w:cs="Times New Roman"/>
          <w:sz w:val="24"/>
          <w:szCs w:val="24"/>
        </w:rPr>
        <w:t>learning and indeed teaching becomes more difficult for many (</w:t>
      </w:r>
      <w:r w:rsidR="00C233F9" w:rsidRPr="00141425">
        <w:rPr>
          <w:rFonts w:ascii="Times New Roman" w:hAnsi="Times New Roman" w:cs="Times New Roman"/>
          <w:sz w:val="24"/>
          <w:szCs w:val="24"/>
        </w:rPr>
        <w:t>Howell, 2022</w:t>
      </w:r>
      <w:r w:rsidR="0082388B" w:rsidRPr="00141425">
        <w:rPr>
          <w:rFonts w:ascii="Times New Roman" w:hAnsi="Times New Roman" w:cs="Times New Roman"/>
          <w:sz w:val="24"/>
          <w:szCs w:val="24"/>
        </w:rPr>
        <w:t xml:space="preserve">). </w:t>
      </w:r>
      <w:r w:rsidR="00677E5A" w:rsidRPr="00141425">
        <w:rPr>
          <w:rFonts w:ascii="Times New Roman" w:hAnsi="Times New Roman" w:cs="Times New Roman"/>
          <w:sz w:val="24"/>
          <w:szCs w:val="24"/>
        </w:rPr>
        <w:t xml:space="preserve">However, this takes time outside of lecturing and marking to design quality learning environments. </w:t>
      </w:r>
    </w:p>
    <w:p w14:paraId="3357F7FF" w14:textId="77777777" w:rsidR="00130B2E" w:rsidRDefault="004247F9" w:rsidP="00130B2E">
      <w:pPr>
        <w:spacing w:after="0" w:line="240" w:lineRule="auto"/>
        <w:ind w:left="567" w:right="567"/>
        <w:jc w:val="both"/>
        <w:rPr>
          <w:rFonts w:ascii="Times New Roman" w:hAnsi="Times New Roman" w:cs="Times New Roman"/>
          <w:sz w:val="24"/>
          <w:szCs w:val="24"/>
        </w:rPr>
      </w:pPr>
      <w:r w:rsidRPr="004247F9">
        <w:rPr>
          <w:rFonts w:ascii="Times New Roman" w:hAnsi="Times New Roman" w:cs="Times New Roman"/>
          <w:sz w:val="24"/>
          <w:szCs w:val="24"/>
        </w:rPr>
        <w:lastRenderedPageBreak/>
        <w:t>HyFlex course design requires extra efforts in terms of preparation and organization that potentially increases workload (Bower, Dalgarno, Kennedy, Lee, &amp; Kenney, 2015).</w:t>
      </w:r>
    </w:p>
    <w:p w14:paraId="40372D76" w14:textId="77777777" w:rsidR="00130B2E" w:rsidRDefault="00130B2E" w:rsidP="00677E5A">
      <w:pPr>
        <w:spacing w:after="0" w:line="360" w:lineRule="auto"/>
        <w:jc w:val="both"/>
        <w:rPr>
          <w:rFonts w:ascii="Times New Roman" w:hAnsi="Times New Roman" w:cs="Times New Roman"/>
          <w:sz w:val="24"/>
          <w:szCs w:val="24"/>
        </w:rPr>
      </w:pPr>
    </w:p>
    <w:p w14:paraId="6E17B5CD" w14:textId="6BBB4334" w:rsidR="00677E5A" w:rsidRPr="00B8648C" w:rsidRDefault="00677E5A" w:rsidP="00677E5A">
      <w:pPr>
        <w:spacing w:after="0" w:line="360" w:lineRule="auto"/>
        <w:jc w:val="both"/>
        <w:rPr>
          <w:rFonts w:ascii="Times New Roman" w:hAnsi="Times New Roman" w:cs="Times New Roman"/>
          <w:sz w:val="24"/>
          <w:szCs w:val="24"/>
        </w:rPr>
      </w:pPr>
      <w:r w:rsidRPr="00141425">
        <w:rPr>
          <w:rFonts w:ascii="Times New Roman" w:hAnsi="Times New Roman" w:cs="Times New Roman"/>
          <w:sz w:val="24"/>
          <w:szCs w:val="24"/>
        </w:rPr>
        <w:t xml:space="preserve">Staff also need to have adequate training and mentoring to engage with HyFlex well. The support teams, technology and estates, also play a key role in successful learning (XXXX). Students also need skills training to </w:t>
      </w:r>
      <w:r w:rsidR="00C07592" w:rsidRPr="00141425">
        <w:rPr>
          <w:rFonts w:ascii="Times New Roman" w:hAnsi="Times New Roman" w:cs="Times New Roman"/>
          <w:sz w:val="24"/>
          <w:szCs w:val="24"/>
        </w:rPr>
        <w:t>navigate</w:t>
      </w:r>
      <w:r w:rsidRPr="00141425">
        <w:rPr>
          <w:rFonts w:ascii="Times New Roman" w:hAnsi="Times New Roman" w:cs="Times New Roman"/>
          <w:sz w:val="24"/>
          <w:szCs w:val="24"/>
        </w:rPr>
        <w:t xml:space="preserve"> the netiquette of the new online environment as well as more practical skills to fully use the new technology to its fullest</w:t>
      </w:r>
      <w:r w:rsidR="00030994" w:rsidRPr="00141425">
        <w:rPr>
          <w:rFonts w:ascii="Times New Roman" w:hAnsi="Times New Roman" w:cs="Times New Roman"/>
          <w:sz w:val="24"/>
          <w:szCs w:val="24"/>
        </w:rPr>
        <w:t xml:space="preserve"> (Macleod, Aston, Price, Stone, Ollivier, Benoit, Sim, Marcellus, Jack, Joy, Gholampourch, &amp; Iduye, 2023)</w:t>
      </w:r>
      <w:r w:rsidRPr="00141425">
        <w:rPr>
          <w:rFonts w:ascii="Times New Roman" w:hAnsi="Times New Roman" w:cs="Times New Roman"/>
          <w:sz w:val="24"/>
          <w:szCs w:val="24"/>
        </w:rPr>
        <w:t xml:space="preserve">. Funding and resourcing of students will also be </w:t>
      </w:r>
      <w:r w:rsidR="00C07592" w:rsidRPr="00141425">
        <w:rPr>
          <w:rFonts w:ascii="Times New Roman" w:hAnsi="Times New Roman" w:cs="Times New Roman"/>
          <w:sz w:val="24"/>
          <w:szCs w:val="24"/>
        </w:rPr>
        <w:t>central</w:t>
      </w:r>
      <w:r w:rsidRPr="00141425">
        <w:rPr>
          <w:rFonts w:ascii="Times New Roman" w:hAnsi="Times New Roman" w:cs="Times New Roman"/>
          <w:sz w:val="24"/>
          <w:szCs w:val="24"/>
        </w:rPr>
        <w:t xml:space="preserve"> to reduce socio-economic and </w:t>
      </w:r>
      <w:r w:rsidR="00C07592" w:rsidRPr="00141425">
        <w:rPr>
          <w:rFonts w:ascii="Times New Roman" w:hAnsi="Times New Roman" w:cs="Times New Roman"/>
          <w:sz w:val="24"/>
          <w:szCs w:val="24"/>
        </w:rPr>
        <w:t>ethical</w:t>
      </w:r>
      <w:r w:rsidRPr="00141425">
        <w:rPr>
          <w:rFonts w:ascii="Times New Roman" w:hAnsi="Times New Roman" w:cs="Times New Roman"/>
          <w:sz w:val="24"/>
          <w:szCs w:val="24"/>
        </w:rPr>
        <w:t xml:space="preserve"> inequalities. This encourages independence and responsibility in learners and can lead to more student focused activities.</w:t>
      </w:r>
      <w:r w:rsidRPr="00B8648C">
        <w:rPr>
          <w:rFonts w:ascii="Times New Roman" w:hAnsi="Times New Roman" w:cs="Times New Roman"/>
          <w:sz w:val="24"/>
          <w:szCs w:val="24"/>
        </w:rPr>
        <w:t xml:space="preserve"> </w:t>
      </w:r>
    </w:p>
    <w:p w14:paraId="590D6DDE" w14:textId="1EA66E97" w:rsidR="007B35FB" w:rsidRDefault="007B35FB" w:rsidP="002B3943">
      <w:pPr>
        <w:spacing w:after="0" w:line="360" w:lineRule="auto"/>
        <w:jc w:val="both"/>
        <w:rPr>
          <w:rFonts w:ascii="Times New Roman" w:hAnsi="Times New Roman" w:cs="Times New Roman"/>
          <w:sz w:val="24"/>
          <w:szCs w:val="24"/>
        </w:rPr>
      </w:pPr>
    </w:p>
    <w:p w14:paraId="3E8BB611" w14:textId="77777777" w:rsidR="00824A12" w:rsidRDefault="00824A12" w:rsidP="002B3943">
      <w:pPr>
        <w:spacing w:after="0" w:line="360" w:lineRule="auto"/>
        <w:jc w:val="both"/>
        <w:rPr>
          <w:rFonts w:ascii="Times New Roman" w:hAnsi="Times New Roman" w:cs="Times New Roman"/>
          <w:sz w:val="24"/>
          <w:szCs w:val="24"/>
        </w:rPr>
      </w:pPr>
    </w:p>
    <w:p w14:paraId="4982C705" w14:textId="52063FED" w:rsidR="00BB13B5" w:rsidRPr="003F6F53" w:rsidRDefault="00BB13B5" w:rsidP="00BB13B5">
      <w:pPr>
        <w:spacing w:after="0" w:line="360" w:lineRule="auto"/>
        <w:jc w:val="center"/>
        <w:rPr>
          <w:rFonts w:ascii="Times New Roman" w:hAnsi="Times New Roman" w:cs="Times New Roman"/>
          <w:b/>
          <w:bCs/>
          <w:sz w:val="24"/>
          <w:szCs w:val="24"/>
        </w:rPr>
      </w:pPr>
      <w:r w:rsidRPr="003F6F53">
        <w:rPr>
          <w:rFonts w:ascii="Times New Roman" w:hAnsi="Times New Roman" w:cs="Times New Roman"/>
          <w:b/>
          <w:bCs/>
          <w:sz w:val="24"/>
          <w:szCs w:val="24"/>
        </w:rPr>
        <w:t>Attendance</w:t>
      </w:r>
    </w:p>
    <w:p w14:paraId="3FC3A9C3" w14:textId="3FE32635" w:rsidR="006520A3" w:rsidRDefault="004F4E36" w:rsidP="002B3943">
      <w:pPr>
        <w:spacing w:after="0" w:line="360" w:lineRule="auto"/>
        <w:jc w:val="both"/>
        <w:rPr>
          <w:rFonts w:ascii="Times New Roman" w:hAnsi="Times New Roman" w:cs="Times New Roman"/>
          <w:sz w:val="24"/>
          <w:szCs w:val="24"/>
        </w:rPr>
      </w:pPr>
      <w:r w:rsidRPr="003F6F53">
        <w:rPr>
          <w:rFonts w:ascii="Times New Roman" w:hAnsi="Times New Roman" w:cs="Times New Roman"/>
          <w:sz w:val="24"/>
          <w:szCs w:val="24"/>
        </w:rPr>
        <w:t xml:space="preserve">Fundamental to </w:t>
      </w:r>
      <w:r w:rsidR="00045298" w:rsidRPr="003F6F53">
        <w:rPr>
          <w:rFonts w:ascii="Times New Roman" w:hAnsi="Times New Roman" w:cs="Times New Roman"/>
          <w:sz w:val="24"/>
          <w:szCs w:val="24"/>
        </w:rPr>
        <w:t>this new learning environment is the choice of student attendance, or not; f</w:t>
      </w:r>
      <w:r w:rsidR="00824A12" w:rsidRPr="003F6F53">
        <w:rPr>
          <w:rFonts w:ascii="Times New Roman" w:hAnsi="Times New Roman" w:cs="Times New Roman"/>
          <w:sz w:val="24"/>
          <w:szCs w:val="24"/>
        </w:rPr>
        <w:t xml:space="preserve">or student HyFlex can be a way to </w:t>
      </w:r>
      <w:r w:rsidR="00AD024A" w:rsidRPr="003F6F53">
        <w:rPr>
          <w:rFonts w:ascii="Times New Roman" w:hAnsi="Times New Roman" w:cs="Times New Roman"/>
          <w:sz w:val="24"/>
          <w:szCs w:val="24"/>
        </w:rPr>
        <w:t>balance</w:t>
      </w:r>
      <w:r w:rsidR="00824A12" w:rsidRPr="003F6F53">
        <w:rPr>
          <w:rFonts w:ascii="Times New Roman" w:hAnsi="Times New Roman" w:cs="Times New Roman"/>
          <w:sz w:val="24"/>
          <w:szCs w:val="24"/>
        </w:rPr>
        <w:t xml:space="preserve"> work and family </w:t>
      </w:r>
      <w:r w:rsidR="00AD024A" w:rsidRPr="003F6F53">
        <w:rPr>
          <w:rFonts w:ascii="Times New Roman" w:hAnsi="Times New Roman" w:cs="Times New Roman"/>
          <w:sz w:val="24"/>
          <w:szCs w:val="24"/>
        </w:rPr>
        <w:t>commitments</w:t>
      </w:r>
      <w:r w:rsidR="00824A12" w:rsidRPr="003F6F53">
        <w:rPr>
          <w:rFonts w:ascii="Times New Roman" w:hAnsi="Times New Roman" w:cs="Times New Roman"/>
          <w:sz w:val="24"/>
          <w:szCs w:val="24"/>
        </w:rPr>
        <w:t xml:space="preserve"> with university study</w:t>
      </w:r>
      <w:r w:rsidR="00581EF9" w:rsidRPr="003F6F53">
        <w:rPr>
          <w:rFonts w:ascii="Times New Roman" w:hAnsi="Times New Roman" w:cs="Times New Roman"/>
          <w:sz w:val="24"/>
          <w:szCs w:val="24"/>
        </w:rPr>
        <w:t>. H</w:t>
      </w:r>
      <w:r w:rsidR="00824A12" w:rsidRPr="003F6F53">
        <w:rPr>
          <w:rFonts w:ascii="Times New Roman" w:hAnsi="Times New Roman" w:cs="Times New Roman"/>
          <w:sz w:val="24"/>
          <w:szCs w:val="24"/>
        </w:rPr>
        <w:t>owever, for many the</w:t>
      </w:r>
      <w:r w:rsidR="00F708DD" w:rsidRPr="003F6F53">
        <w:rPr>
          <w:rFonts w:ascii="Times New Roman" w:hAnsi="Times New Roman" w:cs="Times New Roman"/>
          <w:sz w:val="24"/>
          <w:szCs w:val="24"/>
        </w:rPr>
        <w:t xml:space="preserve"> lack of traditional university</w:t>
      </w:r>
      <w:r w:rsidR="00824A12" w:rsidRPr="003F6F53">
        <w:rPr>
          <w:rFonts w:ascii="Times New Roman" w:hAnsi="Times New Roman" w:cs="Times New Roman"/>
          <w:sz w:val="24"/>
          <w:szCs w:val="24"/>
        </w:rPr>
        <w:t xml:space="preserve"> </w:t>
      </w:r>
      <w:r w:rsidR="00581EF9" w:rsidRPr="003F6F53">
        <w:rPr>
          <w:rFonts w:ascii="Times New Roman" w:hAnsi="Times New Roman" w:cs="Times New Roman"/>
          <w:sz w:val="24"/>
          <w:szCs w:val="24"/>
        </w:rPr>
        <w:t>‘</w:t>
      </w:r>
      <w:r w:rsidR="00480983" w:rsidRPr="003F6F53">
        <w:rPr>
          <w:rFonts w:ascii="Times New Roman" w:hAnsi="Times New Roman" w:cs="Times New Roman"/>
          <w:sz w:val="24"/>
          <w:szCs w:val="24"/>
        </w:rPr>
        <w:t>social interaction</w:t>
      </w:r>
      <w:r w:rsidR="00581EF9" w:rsidRPr="003F6F53">
        <w:rPr>
          <w:rFonts w:ascii="Times New Roman" w:hAnsi="Times New Roman" w:cs="Times New Roman"/>
          <w:sz w:val="24"/>
          <w:szCs w:val="24"/>
        </w:rPr>
        <w:t>’</w:t>
      </w:r>
      <w:r w:rsidR="00F708DD" w:rsidRPr="003F6F53">
        <w:rPr>
          <w:rFonts w:ascii="Times New Roman" w:hAnsi="Times New Roman" w:cs="Times New Roman"/>
          <w:sz w:val="24"/>
          <w:szCs w:val="24"/>
        </w:rPr>
        <w:t xml:space="preserve"> </w:t>
      </w:r>
      <w:r w:rsidR="00480983" w:rsidRPr="003F6F53">
        <w:rPr>
          <w:rFonts w:ascii="Times New Roman" w:hAnsi="Times New Roman" w:cs="Times New Roman"/>
          <w:sz w:val="24"/>
          <w:szCs w:val="24"/>
        </w:rPr>
        <w:t xml:space="preserve">expected during your studies, was not what </w:t>
      </w:r>
      <w:r w:rsidR="00496002" w:rsidRPr="003F6F53">
        <w:rPr>
          <w:rFonts w:ascii="Times New Roman" w:hAnsi="Times New Roman" w:cs="Times New Roman"/>
          <w:sz w:val="24"/>
          <w:szCs w:val="24"/>
        </w:rPr>
        <w:t>students expected</w:t>
      </w:r>
      <w:r w:rsidR="00581EF9" w:rsidRPr="003F6F53">
        <w:rPr>
          <w:rFonts w:ascii="Times New Roman" w:hAnsi="Times New Roman" w:cs="Times New Roman"/>
          <w:sz w:val="24"/>
          <w:szCs w:val="24"/>
        </w:rPr>
        <w:t xml:space="preserve"> was considered the biggest challenge</w:t>
      </w:r>
      <w:r w:rsidR="002405F8" w:rsidRPr="003F6F53">
        <w:rPr>
          <w:rFonts w:ascii="Times New Roman" w:hAnsi="Times New Roman" w:cs="Times New Roman"/>
          <w:sz w:val="24"/>
          <w:szCs w:val="24"/>
        </w:rPr>
        <w:t xml:space="preserve"> (</w:t>
      </w:r>
      <w:r w:rsidR="00155F5B" w:rsidRPr="003F6F53">
        <w:rPr>
          <w:rFonts w:ascii="Times New Roman" w:hAnsi="Times New Roman" w:cs="Times New Roman"/>
          <w:sz w:val="24"/>
          <w:szCs w:val="24"/>
        </w:rPr>
        <w:t>Howel, 2022, p. 178</w:t>
      </w:r>
      <w:r w:rsidR="002405F8" w:rsidRPr="003F6F53">
        <w:rPr>
          <w:rFonts w:ascii="Times New Roman" w:hAnsi="Times New Roman" w:cs="Times New Roman"/>
          <w:sz w:val="24"/>
          <w:szCs w:val="24"/>
        </w:rPr>
        <w:t>)</w:t>
      </w:r>
      <w:r w:rsidR="00496002" w:rsidRPr="003F6F53">
        <w:rPr>
          <w:rFonts w:ascii="Times New Roman" w:hAnsi="Times New Roman" w:cs="Times New Roman"/>
          <w:sz w:val="24"/>
          <w:szCs w:val="24"/>
        </w:rPr>
        <w:t>.</w:t>
      </w:r>
      <w:r w:rsidR="002405F8" w:rsidRPr="003F6F53">
        <w:rPr>
          <w:rFonts w:ascii="Times New Roman" w:hAnsi="Times New Roman" w:cs="Times New Roman"/>
          <w:sz w:val="24"/>
          <w:szCs w:val="24"/>
        </w:rPr>
        <w:t xml:space="preserve"> It was evident that in some cases this choice translated into never, or rarely attending in-person lectures even when they were close to the university campus</w:t>
      </w:r>
      <w:r w:rsidR="003D2827" w:rsidRPr="003F6F53">
        <w:rPr>
          <w:rFonts w:ascii="Times New Roman" w:hAnsi="Times New Roman" w:cs="Times New Roman"/>
          <w:sz w:val="24"/>
          <w:szCs w:val="24"/>
        </w:rPr>
        <w:t>. This increase in student</w:t>
      </w:r>
      <w:r w:rsidR="003D2827">
        <w:rPr>
          <w:rFonts w:ascii="Times New Roman" w:hAnsi="Times New Roman" w:cs="Times New Roman"/>
          <w:sz w:val="24"/>
          <w:szCs w:val="24"/>
        </w:rPr>
        <w:t xml:space="preserve"> choice and the ability to attend a university</w:t>
      </w:r>
      <w:r w:rsidR="00FB7D92">
        <w:rPr>
          <w:rFonts w:ascii="Times New Roman" w:hAnsi="Times New Roman" w:cs="Times New Roman"/>
          <w:sz w:val="24"/>
          <w:szCs w:val="24"/>
        </w:rPr>
        <w:t>,</w:t>
      </w:r>
      <w:r w:rsidR="003D2827">
        <w:rPr>
          <w:rFonts w:ascii="Times New Roman" w:hAnsi="Times New Roman" w:cs="Times New Roman"/>
          <w:sz w:val="24"/>
          <w:szCs w:val="24"/>
        </w:rPr>
        <w:t xml:space="preserve"> even if asynchronously</w:t>
      </w:r>
      <w:r w:rsidR="00FB7D92">
        <w:rPr>
          <w:rFonts w:ascii="Times New Roman" w:hAnsi="Times New Roman" w:cs="Times New Roman"/>
          <w:sz w:val="24"/>
          <w:szCs w:val="24"/>
        </w:rPr>
        <w:t>,</w:t>
      </w:r>
      <w:r w:rsidR="003D2827">
        <w:rPr>
          <w:rFonts w:ascii="Times New Roman" w:hAnsi="Times New Roman" w:cs="Times New Roman"/>
          <w:sz w:val="24"/>
          <w:szCs w:val="24"/>
        </w:rPr>
        <w:t xml:space="preserve"> did not translate into higher </w:t>
      </w:r>
      <w:r w:rsidR="00497EDD">
        <w:rPr>
          <w:rFonts w:ascii="Times New Roman" w:hAnsi="Times New Roman" w:cs="Times New Roman"/>
          <w:sz w:val="24"/>
          <w:szCs w:val="24"/>
        </w:rPr>
        <w:t>assessment outcomes (</w:t>
      </w:r>
      <w:proofErr w:type="spellStart"/>
      <w:r w:rsidR="00497EDD">
        <w:rPr>
          <w:rFonts w:ascii="Times New Roman" w:hAnsi="Times New Roman" w:cs="Times New Roman"/>
          <w:sz w:val="24"/>
          <w:szCs w:val="24"/>
        </w:rPr>
        <w:t>Binnewies</w:t>
      </w:r>
      <w:proofErr w:type="spellEnd"/>
      <w:r w:rsidR="00497EDD">
        <w:rPr>
          <w:rFonts w:ascii="Times New Roman" w:hAnsi="Times New Roman" w:cs="Times New Roman"/>
          <w:sz w:val="24"/>
          <w:szCs w:val="24"/>
        </w:rPr>
        <w:t xml:space="preserve"> &amp; Wang, 2019). This can impact upon retention in the long term</w:t>
      </w:r>
      <w:r w:rsidR="00E731C4">
        <w:rPr>
          <w:rFonts w:ascii="Times New Roman" w:hAnsi="Times New Roman" w:cs="Times New Roman"/>
          <w:sz w:val="24"/>
          <w:szCs w:val="24"/>
        </w:rPr>
        <w:t xml:space="preserve"> and cost the University financially</w:t>
      </w:r>
      <w:r w:rsidR="00497EDD">
        <w:rPr>
          <w:rFonts w:ascii="Times New Roman" w:hAnsi="Times New Roman" w:cs="Times New Roman"/>
          <w:sz w:val="24"/>
          <w:szCs w:val="24"/>
        </w:rPr>
        <w:t>.</w:t>
      </w:r>
      <w:r w:rsidR="00496002">
        <w:rPr>
          <w:rFonts w:ascii="Times New Roman" w:hAnsi="Times New Roman" w:cs="Times New Roman"/>
          <w:sz w:val="24"/>
          <w:szCs w:val="24"/>
        </w:rPr>
        <w:t xml:space="preserve"> </w:t>
      </w:r>
      <w:r w:rsidR="00FB7D92">
        <w:rPr>
          <w:rFonts w:ascii="Times New Roman" w:hAnsi="Times New Roman" w:cs="Times New Roman"/>
          <w:sz w:val="24"/>
          <w:szCs w:val="24"/>
        </w:rPr>
        <w:t>However, s</w:t>
      </w:r>
      <w:r w:rsidR="005B07FA">
        <w:rPr>
          <w:rFonts w:ascii="Times New Roman" w:hAnsi="Times New Roman" w:cs="Times New Roman"/>
          <w:sz w:val="24"/>
          <w:szCs w:val="24"/>
        </w:rPr>
        <w:t xml:space="preserve">tudents </w:t>
      </w:r>
      <w:r w:rsidR="00FB7D92">
        <w:rPr>
          <w:rFonts w:ascii="Times New Roman" w:hAnsi="Times New Roman" w:cs="Times New Roman"/>
          <w:sz w:val="24"/>
          <w:szCs w:val="24"/>
        </w:rPr>
        <w:t>did</w:t>
      </w:r>
      <w:r w:rsidR="005B07FA">
        <w:rPr>
          <w:rFonts w:ascii="Times New Roman" w:hAnsi="Times New Roman" w:cs="Times New Roman"/>
          <w:sz w:val="24"/>
          <w:szCs w:val="24"/>
        </w:rPr>
        <w:t xml:space="preserve"> report that the ability to </w:t>
      </w:r>
      <w:r w:rsidR="00315464">
        <w:rPr>
          <w:rFonts w:ascii="Times New Roman" w:hAnsi="Times New Roman" w:cs="Times New Roman"/>
          <w:sz w:val="24"/>
          <w:szCs w:val="24"/>
        </w:rPr>
        <w:t>view</w:t>
      </w:r>
      <w:r w:rsidR="00202728">
        <w:rPr>
          <w:rFonts w:ascii="Times New Roman" w:hAnsi="Times New Roman" w:cs="Times New Roman"/>
          <w:sz w:val="24"/>
          <w:szCs w:val="24"/>
        </w:rPr>
        <w:t xml:space="preserve">, asynchronously, in-person class videos allowed them to </w:t>
      </w:r>
      <w:r w:rsidR="00315464">
        <w:rPr>
          <w:rFonts w:ascii="Times New Roman" w:hAnsi="Times New Roman" w:cs="Times New Roman"/>
          <w:sz w:val="24"/>
          <w:szCs w:val="24"/>
        </w:rPr>
        <w:t xml:space="preserve">review key teaching points and take the learning at their own pace (EDUCAUSE, 2010). </w:t>
      </w:r>
      <w:r w:rsidR="00AD024A">
        <w:rPr>
          <w:rFonts w:ascii="Times New Roman" w:hAnsi="Times New Roman" w:cs="Times New Roman"/>
          <w:sz w:val="24"/>
          <w:szCs w:val="24"/>
        </w:rPr>
        <w:t xml:space="preserve">Other benefits perceived by students included the potential of interacting online with those students who </w:t>
      </w:r>
      <w:r w:rsidR="00284CD5">
        <w:rPr>
          <w:rFonts w:ascii="Times New Roman" w:hAnsi="Times New Roman" w:cs="Times New Roman"/>
          <w:sz w:val="24"/>
          <w:szCs w:val="24"/>
        </w:rPr>
        <w:t xml:space="preserve">might not have </w:t>
      </w:r>
      <w:r w:rsidR="00D712B8">
        <w:rPr>
          <w:rFonts w:ascii="Times New Roman" w:hAnsi="Times New Roman" w:cs="Times New Roman"/>
          <w:sz w:val="24"/>
          <w:szCs w:val="24"/>
        </w:rPr>
        <w:t xml:space="preserve">applied to </w:t>
      </w:r>
      <w:r w:rsidR="00BB13B5">
        <w:rPr>
          <w:rFonts w:ascii="Times New Roman" w:hAnsi="Times New Roman" w:cs="Times New Roman"/>
          <w:sz w:val="24"/>
          <w:szCs w:val="24"/>
        </w:rPr>
        <w:t>a</w:t>
      </w:r>
      <w:r w:rsidR="00D712B8" w:rsidRPr="00D712B8">
        <w:rPr>
          <w:rFonts w:ascii="Times New Roman" w:hAnsi="Times New Roman" w:cs="Times New Roman"/>
          <w:sz w:val="24"/>
          <w:szCs w:val="24"/>
        </w:rPr>
        <w:t xml:space="preserve"> </w:t>
      </w:r>
      <w:r w:rsidR="00D712B8">
        <w:rPr>
          <w:rFonts w:ascii="Times New Roman" w:hAnsi="Times New Roman" w:cs="Times New Roman"/>
          <w:sz w:val="24"/>
          <w:szCs w:val="24"/>
        </w:rPr>
        <w:t xml:space="preserve">university as the requirement of attending </w:t>
      </w:r>
      <w:r w:rsidR="00AD024A">
        <w:rPr>
          <w:rFonts w:ascii="Times New Roman" w:hAnsi="Times New Roman" w:cs="Times New Roman"/>
          <w:sz w:val="24"/>
          <w:szCs w:val="24"/>
        </w:rPr>
        <w:t xml:space="preserve">in-person </w:t>
      </w:r>
      <w:r w:rsidR="00D712B8">
        <w:rPr>
          <w:rFonts w:ascii="Times New Roman" w:hAnsi="Times New Roman" w:cs="Times New Roman"/>
          <w:sz w:val="24"/>
          <w:szCs w:val="24"/>
        </w:rPr>
        <w:t xml:space="preserve">lessons was </w:t>
      </w:r>
      <w:r w:rsidR="00BB13B5">
        <w:rPr>
          <w:rFonts w:ascii="Times New Roman" w:hAnsi="Times New Roman" w:cs="Times New Roman"/>
          <w:sz w:val="24"/>
          <w:szCs w:val="24"/>
        </w:rPr>
        <w:t>prohibitive</w:t>
      </w:r>
      <w:r w:rsidR="00AD024A">
        <w:rPr>
          <w:rFonts w:ascii="Times New Roman" w:hAnsi="Times New Roman" w:cs="Times New Roman"/>
          <w:sz w:val="24"/>
          <w:szCs w:val="24"/>
        </w:rPr>
        <w:t xml:space="preserve"> (Stewart, </w:t>
      </w:r>
      <w:r w:rsidR="0039220B">
        <w:rPr>
          <w:rFonts w:ascii="Times New Roman" w:hAnsi="Times New Roman" w:cs="Times New Roman"/>
          <w:sz w:val="24"/>
          <w:szCs w:val="24"/>
        </w:rPr>
        <w:t>Harlow, &amp; DeBacco,</w:t>
      </w:r>
      <w:r w:rsidR="00AD024A">
        <w:rPr>
          <w:rFonts w:ascii="Times New Roman" w:hAnsi="Times New Roman" w:cs="Times New Roman"/>
          <w:sz w:val="24"/>
          <w:szCs w:val="24"/>
        </w:rPr>
        <w:t xml:space="preserve"> 2011). </w:t>
      </w:r>
      <w:r w:rsidR="0039220B">
        <w:rPr>
          <w:rFonts w:ascii="Times New Roman" w:hAnsi="Times New Roman" w:cs="Times New Roman"/>
          <w:sz w:val="24"/>
          <w:szCs w:val="24"/>
        </w:rPr>
        <w:t>The</w:t>
      </w:r>
      <w:r w:rsidR="00EF580E">
        <w:rPr>
          <w:rFonts w:ascii="Times New Roman" w:hAnsi="Times New Roman" w:cs="Times New Roman"/>
          <w:sz w:val="24"/>
          <w:szCs w:val="24"/>
        </w:rPr>
        <w:t xml:space="preserve">re was a risk that lower </w:t>
      </w:r>
      <w:r w:rsidR="0039220B">
        <w:rPr>
          <w:rFonts w:ascii="Times New Roman" w:hAnsi="Times New Roman" w:cs="Times New Roman"/>
          <w:sz w:val="24"/>
          <w:szCs w:val="24"/>
        </w:rPr>
        <w:t>quality of peer-to</w:t>
      </w:r>
      <w:r w:rsidR="00EF580E">
        <w:rPr>
          <w:rFonts w:ascii="Times New Roman" w:hAnsi="Times New Roman" w:cs="Times New Roman"/>
          <w:sz w:val="24"/>
          <w:szCs w:val="24"/>
        </w:rPr>
        <w:t>-</w:t>
      </w:r>
      <w:r w:rsidR="0039220B">
        <w:rPr>
          <w:rFonts w:ascii="Times New Roman" w:hAnsi="Times New Roman" w:cs="Times New Roman"/>
          <w:sz w:val="24"/>
          <w:szCs w:val="24"/>
        </w:rPr>
        <w:t>peer discussion</w:t>
      </w:r>
      <w:r w:rsidR="00EF580E">
        <w:rPr>
          <w:rFonts w:ascii="Times New Roman" w:hAnsi="Times New Roman" w:cs="Times New Roman"/>
          <w:sz w:val="24"/>
          <w:szCs w:val="24"/>
        </w:rPr>
        <w:t>s</w:t>
      </w:r>
      <w:r w:rsidR="0039220B">
        <w:rPr>
          <w:rFonts w:ascii="Times New Roman" w:hAnsi="Times New Roman" w:cs="Times New Roman"/>
          <w:sz w:val="24"/>
          <w:szCs w:val="24"/>
        </w:rPr>
        <w:t xml:space="preserve"> was</w:t>
      </w:r>
      <w:r w:rsidR="00496002">
        <w:rPr>
          <w:rFonts w:ascii="Times New Roman" w:hAnsi="Times New Roman" w:cs="Times New Roman"/>
          <w:sz w:val="24"/>
          <w:szCs w:val="24"/>
        </w:rPr>
        <w:t xml:space="preserve"> </w:t>
      </w:r>
      <w:r w:rsidR="00AD024A">
        <w:rPr>
          <w:rFonts w:ascii="Times New Roman" w:hAnsi="Times New Roman" w:cs="Times New Roman"/>
          <w:sz w:val="24"/>
          <w:szCs w:val="24"/>
        </w:rPr>
        <w:t>exacerbated</w:t>
      </w:r>
      <w:r w:rsidR="00496002">
        <w:rPr>
          <w:rFonts w:ascii="Times New Roman" w:hAnsi="Times New Roman" w:cs="Times New Roman"/>
          <w:sz w:val="24"/>
          <w:szCs w:val="24"/>
        </w:rPr>
        <w:t xml:space="preserve"> by the choice students made whether to attend in-person or not and how the dynamics of the in-person and</w:t>
      </w:r>
      <w:r w:rsidR="00D40145">
        <w:rPr>
          <w:rFonts w:ascii="Times New Roman" w:hAnsi="Times New Roman" w:cs="Times New Roman"/>
          <w:sz w:val="24"/>
          <w:szCs w:val="24"/>
        </w:rPr>
        <w:t xml:space="preserve"> </w:t>
      </w:r>
      <w:r w:rsidR="00496002">
        <w:rPr>
          <w:rFonts w:ascii="Times New Roman" w:hAnsi="Times New Roman" w:cs="Times New Roman"/>
          <w:sz w:val="24"/>
          <w:szCs w:val="24"/>
        </w:rPr>
        <w:t>synchronous/asynchronous</w:t>
      </w:r>
      <w:r w:rsidR="00D712B8">
        <w:rPr>
          <w:rFonts w:ascii="Times New Roman" w:hAnsi="Times New Roman" w:cs="Times New Roman"/>
          <w:sz w:val="24"/>
          <w:szCs w:val="24"/>
        </w:rPr>
        <w:t xml:space="preserve"> </w:t>
      </w:r>
      <w:r w:rsidR="00496002">
        <w:rPr>
          <w:rFonts w:ascii="Times New Roman" w:hAnsi="Times New Roman" w:cs="Times New Roman"/>
          <w:sz w:val="24"/>
          <w:szCs w:val="24"/>
        </w:rPr>
        <w:t xml:space="preserve">online </w:t>
      </w:r>
      <w:r w:rsidR="00D40145">
        <w:rPr>
          <w:rFonts w:ascii="Times New Roman" w:hAnsi="Times New Roman" w:cs="Times New Roman"/>
          <w:sz w:val="24"/>
          <w:szCs w:val="24"/>
        </w:rPr>
        <w:t xml:space="preserve">students </w:t>
      </w:r>
      <w:r w:rsidR="00D712B8">
        <w:rPr>
          <w:rFonts w:ascii="Times New Roman" w:hAnsi="Times New Roman" w:cs="Times New Roman"/>
          <w:sz w:val="24"/>
          <w:szCs w:val="24"/>
        </w:rPr>
        <w:t>worked in practice, particularly with larger cohorts</w:t>
      </w:r>
      <w:r w:rsidR="00E44557">
        <w:rPr>
          <w:rFonts w:ascii="Times New Roman" w:hAnsi="Times New Roman" w:cs="Times New Roman"/>
          <w:sz w:val="24"/>
          <w:szCs w:val="24"/>
        </w:rPr>
        <w:t xml:space="preserve">. The questions could be asked do in-person, </w:t>
      </w:r>
      <w:r w:rsidR="006E0C2B">
        <w:rPr>
          <w:rFonts w:ascii="Times New Roman" w:hAnsi="Times New Roman" w:cs="Times New Roman"/>
          <w:sz w:val="24"/>
          <w:szCs w:val="24"/>
        </w:rPr>
        <w:t xml:space="preserve">virtual synchronous, and virtual </w:t>
      </w:r>
      <w:r w:rsidR="00EA2D80">
        <w:rPr>
          <w:rFonts w:ascii="Times New Roman" w:hAnsi="Times New Roman" w:cs="Times New Roman"/>
          <w:sz w:val="24"/>
          <w:szCs w:val="24"/>
        </w:rPr>
        <w:t>asynchronous</w:t>
      </w:r>
      <w:r w:rsidR="006E0C2B">
        <w:rPr>
          <w:rFonts w:ascii="Times New Roman" w:hAnsi="Times New Roman" w:cs="Times New Roman"/>
          <w:sz w:val="24"/>
          <w:szCs w:val="24"/>
        </w:rPr>
        <w:t xml:space="preserve"> students have equal status and access to the educator and other student; being connected to your cohort was seen as a positive </w:t>
      </w:r>
      <w:r w:rsidR="00EA2D80">
        <w:rPr>
          <w:rFonts w:ascii="Times New Roman" w:hAnsi="Times New Roman" w:cs="Times New Roman"/>
          <w:sz w:val="24"/>
          <w:szCs w:val="24"/>
        </w:rPr>
        <w:t xml:space="preserve">outcome </w:t>
      </w:r>
      <w:r w:rsidR="004B020B">
        <w:rPr>
          <w:rFonts w:ascii="Times New Roman" w:hAnsi="Times New Roman" w:cs="Times New Roman"/>
          <w:sz w:val="24"/>
          <w:szCs w:val="24"/>
        </w:rPr>
        <w:t>(</w:t>
      </w:r>
      <w:r w:rsidR="000622DB">
        <w:rPr>
          <w:rFonts w:ascii="Times New Roman" w:hAnsi="Times New Roman" w:cs="Times New Roman"/>
          <w:sz w:val="24"/>
          <w:szCs w:val="24"/>
        </w:rPr>
        <w:t>Abdelmalak &amp; Parra, 2016</w:t>
      </w:r>
      <w:r w:rsidR="004B020B">
        <w:rPr>
          <w:rFonts w:ascii="Times New Roman" w:hAnsi="Times New Roman" w:cs="Times New Roman"/>
          <w:sz w:val="24"/>
          <w:szCs w:val="24"/>
        </w:rPr>
        <w:t>).</w:t>
      </w:r>
      <w:r w:rsidR="000141F6">
        <w:rPr>
          <w:rFonts w:ascii="Times New Roman" w:hAnsi="Times New Roman" w:cs="Times New Roman"/>
          <w:sz w:val="24"/>
          <w:szCs w:val="24"/>
        </w:rPr>
        <w:t xml:space="preserve"> </w:t>
      </w:r>
    </w:p>
    <w:p w14:paraId="50C59F4F" w14:textId="77777777" w:rsidR="006520A3" w:rsidRDefault="006520A3" w:rsidP="002B3943">
      <w:pPr>
        <w:spacing w:after="0" w:line="360" w:lineRule="auto"/>
        <w:jc w:val="both"/>
        <w:rPr>
          <w:rFonts w:ascii="Times New Roman" w:hAnsi="Times New Roman" w:cs="Times New Roman"/>
          <w:sz w:val="24"/>
          <w:szCs w:val="24"/>
        </w:rPr>
      </w:pPr>
    </w:p>
    <w:p w14:paraId="091DE886" w14:textId="77777777" w:rsidR="006520A3" w:rsidRPr="003F6F53" w:rsidRDefault="006520A3" w:rsidP="006520A3">
      <w:pPr>
        <w:spacing w:after="0" w:line="360" w:lineRule="auto"/>
        <w:jc w:val="center"/>
        <w:rPr>
          <w:rFonts w:ascii="Times New Roman" w:hAnsi="Times New Roman" w:cs="Times New Roman"/>
          <w:b/>
          <w:bCs/>
          <w:sz w:val="24"/>
          <w:szCs w:val="24"/>
        </w:rPr>
      </w:pPr>
      <w:r w:rsidRPr="003F6F53">
        <w:rPr>
          <w:rFonts w:ascii="Times New Roman" w:hAnsi="Times New Roman" w:cs="Times New Roman"/>
          <w:b/>
          <w:bCs/>
          <w:sz w:val="24"/>
          <w:szCs w:val="24"/>
        </w:rPr>
        <w:t>What Needs to be considered</w:t>
      </w:r>
    </w:p>
    <w:p w14:paraId="435DC4B0" w14:textId="76DF8EF9" w:rsidR="00824A12" w:rsidRPr="00B8648C" w:rsidRDefault="00EA2D80" w:rsidP="006520A3">
      <w:pPr>
        <w:spacing w:after="0" w:line="360" w:lineRule="auto"/>
        <w:jc w:val="both"/>
        <w:rPr>
          <w:rFonts w:ascii="Times New Roman" w:hAnsi="Times New Roman" w:cs="Times New Roman"/>
          <w:sz w:val="24"/>
          <w:szCs w:val="24"/>
        </w:rPr>
      </w:pPr>
      <w:r w:rsidRPr="003F6F53">
        <w:rPr>
          <w:rFonts w:ascii="Times New Roman" w:hAnsi="Times New Roman" w:cs="Times New Roman"/>
          <w:sz w:val="24"/>
          <w:szCs w:val="24"/>
        </w:rPr>
        <w:t xml:space="preserve">As many universities scrambled to respond to Lockdowns in the UK during the </w:t>
      </w:r>
      <w:r w:rsidR="00336D38" w:rsidRPr="003F6F53">
        <w:rPr>
          <w:rFonts w:ascii="Times New Roman" w:hAnsi="Times New Roman" w:cs="Times New Roman"/>
          <w:sz w:val="24"/>
          <w:szCs w:val="24"/>
        </w:rPr>
        <w:t>Coronavirus</w:t>
      </w:r>
      <w:r w:rsidR="00673F23" w:rsidRPr="003F6F53">
        <w:rPr>
          <w:rFonts w:ascii="Times New Roman" w:hAnsi="Times New Roman" w:cs="Times New Roman"/>
          <w:sz w:val="24"/>
          <w:szCs w:val="24"/>
        </w:rPr>
        <w:t xml:space="preserve"> and move lectures to virtual environments there was not always the </w:t>
      </w:r>
      <w:r w:rsidR="00336D38" w:rsidRPr="003F6F53">
        <w:rPr>
          <w:rFonts w:ascii="Times New Roman" w:hAnsi="Times New Roman" w:cs="Times New Roman"/>
          <w:sz w:val="24"/>
          <w:szCs w:val="24"/>
        </w:rPr>
        <w:t>accompanying</w:t>
      </w:r>
      <w:r w:rsidR="00673F23" w:rsidRPr="003F6F53">
        <w:rPr>
          <w:rFonts w:ascii="Times New Roman" w:hAnsi="Times New Roman" w:cs="Times New Roman"/>
          <w:sz w:val="24"/>
          <w:szCs w:val="24"/>
        </w:rPr>
        <w:t xml:space="preserve"> skills training, staff and students, </w:t>
      </w:r>
      <w:r w:rsidR="00336D38" w:rsidRPr="003F6F53">
        <w:rPr>
          <w:rFonts w:ascii="Times New Roman" w:hAnsi="Times New Roman" w:cs="Times New Roman"/>
          <w:sz w:val="24"/>
          <w:szCs w:val="24"/>
        </w:rPr>
        <w:t>financial</w:t>
      </w:r>
      <w:r w:rsidR="00673F23" w:rsidRPr="003F6F53">
        <w:rPr>
          <w:rFonts w:ascii="Times New Roman" w:hAnsi="Times New Roman" w:cs="Times New Roman"/>
          <w:sz w:val="24"/>
          <w:szCs w:val="24"/>
        </w:rPr>
        <w:t xml:space="preserve"> investment in new technologies and equipment</w:t>
      </w:r>
      <w:r w:rsidR="0073031E" w:rsidRPr="003F6F53">
        <w:rPr>
          <w:rFonts w:ascii="Times New Roman" w:hAnsi="Times New Roman" w:cs="Times New Roman"/>
          <w:sz w:val="24"/>
          <w:szCs w:val="24"/>
        </w:rPr>
        <w:t xml:space="preserve"> (REF)</w:t>
      </w:r>
      <w:r w:rsidR="00673F23" w:rsidRPr="003F6F53">
        <w:rPr>
          <w:rFonts w:ascii="Times New Roman" w:hAnsi="Times New Roman" w:cs="Times New Roman"/>
          <w:sz w:val="24"/>
          <w:szCs w:val="24"/>
        </w:rPr>
        <w:t xml:space="preserve">. For students who were </w:t>
      </w:r>
      <w:r w:rsidR="00336D38" w:rsidRPr="003F6F53">
        <w:rPr>
          <w:rFonts w:ascii="Times New Roman" w:hAnsi="Times New Roman" w:cs="Times New Roman"/>
          <w:sz w:val="24"/>
          <w:szCs w:val="24"/>
        </w:rPr>
        <w:t>recipients</w:t>
      </w:r>
      <w:r w:rsidR="00673F23" w:rsidRPr="003F6F53">
        <w:rPr>
          <w:rFonts w:ascii="Times New Roman" w:hAnsi="Times New Roman" w:cs="Times New Roman"/>
          <w:sz w:val="24"/>
          <w:szCs w:val="24"/>
        </w:rPr>
        <w:t xml:space="preserve"> of these changes to the teaching and learning environments many did not have adequate IT </w:t>
      </w:r>
      <w:r w:rsidR="00E51E6D" w:rsidRPr="003F6F53">
        <w:rPr>
          <w:rFonts w:ascii="Times New Roman" w:hAnsi="Times New Roman" w:cs="Times New Roman"/>
          <w:sz w:val="24"/>
          <w:szCs w:val="24"/>
        </w:rPr>
        <w:t>equipment</w:t>
      </w:r>
      <w:r w:rsidR="00673F23" w:rsidRPr="003F6F53">
        <w:rPr>
          <w:rFonts w:ascii="Times New Roman" w:hAnsi="Times New Roman" w:cs="Times New Roman"/>
          <w:sz w:val="24"/>
          <w:szCs w:val="24"/>
        </w:rPr>
        <w:t xml:space="preserve">, </w:t>
      </w:r>
      <w:r w:rsidR="00E51E6D" w:rsidRPr="003F6F53">
        <w:rPr>
          <w:rFonts w:ascii="Times New Roman" w:hAnsi="Times New Roman" w:cs="Times New Roman"/>
          <w:sz w:val="24"/>
          <w:szCs w:val="24"/>
        </w:rPr>
        <w:t>Wi-Fi</w:t>
      </w:r>
      <w:r w:rsidR="00673F23" w:rsidRPr="003F6F53">
        <w:rPr>
          <w:rFonts w:ascii="Times New Roman" w:hAnsi="Times New Roman" w:cs="Times New Roman"/>
          <w:sz w:val="24"/>
          <w:szCs w:val="24"/>
        </w:rPr>
        <w:t xml:space="preserve"> or a place to study away from a physical campus. </w:t>
      </w:r>
      <w:r w:rsidR="00E51E6D" w:rsidRPr="003F6F53">
        <w:rPr>
          <w:rFonts w:ascii="Times New Roman" w:hAnsi="Times New Roman" w:cs="Times New Roman"/>
          <w:sz w:val="24"/>
          <w:szCs w:val="24"/>
        </w:rPr>
        <w:t xml:space="preserve">Such </w:t>
      </w:r>
      <w:r w:rsidR="000141F6" w:rsidRPr="003F6F53">
        <w:rPr>
          <w:rFonts w:ascii="Times New Roman" w:hAnsi="Times New Roman" w:cs="Times New Roman"/>
          <w:sz w:val="24"/>
          <w:szCs w:val="24"/>
        </w:rPr>
        <w:t xml:space="preserve">challenges were evident during the COVID-19 pandemic and were further </w:t>
      </w:r>
      <w:r w:rsidR="00CF7297" w:rsidRPr="003F6F53">
        <w:rPr>
          <w:rFonts w:ascii="Times New Roman" w:hAnsi="Times New Roman" w:cs="Times New Roman"/>
          <w:sz w:val="24"/>
          <w:szCs w:val="24"/>
        </w:rPr>
        <w:t xml:space="preserve">exacerbated by financial and social issues </w:t>
      </w:r>
      <w:r w:rsidR="00E51E6D" w:rsidRPr="003F6F53">
        <w:rPr>
          <w:rFonts w:ascii="Times New Roman" w:hAnsi="Times New Roman" w:cs="Times New Roman"/>
          <w:sz w:val="24"/>
          <w:szCs w:val="24"/>
        </w:rPr>
        <w:t>particularly for</w:t>
      </w:r>
      <w:r w:rsidR="00CF7297" w:rsidRPr="003F6F53">
        <w:rPr>
          <w:rFonts w:ascii="Times New Roman" w:hAnsi="Times New Roman" w:cs="Times New Roman"/>
          <w:sz w:val="24"/>
          <w:szCs w:val="24"/>
        </w:rPr>
        <w:t xml:space="preserve"> students from lower socio-economic </w:t>
      </w:r>
      <w:r w:rsidR="00E51E6D" w:rsidRPr="003F6F53">
        <w:rPr>
          <w:rFonts w:ascii="Times New Roman" w:hAnsi="Times New Roman" w:cs="Times New Roman"/>
          <w:sz w:val="24"/>
          <w:szCs w:val="24"/>
        </w:rPr>
        <w:t xml:space="preserve">and ethnic </w:t>
      </w:r>
      <w:r w:rsidR="00CF7297" w:rsidRPr="003F6F53">
        <w:rPr>
          <w:rFonts w:ascii="Times New Roman" w:hAnsi="Times New Roman" w:cs="Times New Roman"/>
          <w:sz w:val="24"/>
          <w:szCs w:val="24"/>
        </w:rPr>
        <w:t>background.</w:t>
      </w:r>
    </w:p>
    <w:p w14:paraId="7B216A89" w14:textId="77777777" w:rsidR="007B35FB" w:rsidRPr="00B8648C" w:rsidRDefault="007B35FB" w:rsidP="002B3943">
      <w:pPr>
        <w:spacing w:after="0" w:line="360" w:lineRule="auto"/>
        <w:jc w:val="both"/>
        <w:rPr>
          <w:rFonts w:ascii="Times New Roman" w:hAnsi="Times New Roman" w:cs="Times New Roman"/>
          <w:sz w:val="24"/>
          <w:szCs w:val="24"/>
        </w:rPr>
      </w:pPr>
    </w:p>
    <w:p w14:paraId="1687EC8C" w14:textId="225C24C9" w:rsidR="006F5FA7" w:rsidRPr="00B8648C" w:rsidRDefault="00CF7297" w:rsidP="002B39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These challenges were</w:t>
      </w:r>
      <w:r w:rsidR="00BA4A64" w:rsidRPr="00B8648C">
        <w:rPr>
          <w:rFonts w:ascii="Times New Roman" w:hAnsi="Times New Roman" w:cs="Times New Roman"/>
          <w:sz w:val="24"/>
          <w:szCs w:val="24"/>
        </w:rPr>
        <w:t xml:space="preserve"> </w:t>
      </w:r>
      <w:r w:rsidR="00520D26" w:rsidRPr="00B8648C">
        <w:rPr>
          <w:rFonts w:ascii="Times New Roman" w:hAnsi="Times New Roman" w:cs="Times New Roman"/>
          <w:sz w:val="24"/>
          <w:szCs w:val="24"/>
        </w:rPr>
        <w:t>particularly</w:t>
      </w:r>
      <w:r w:rsidR="00BA4A64" w:rsidRPr="00B8648C">
        <w:rPr>
          <w:rFonts w:ascii="Times New Roman" w:hAnsi="Times New Roman" w:cs="Times New Roman"/>
          <w:sz w:val="24"/>
          <w:szCs w:val="24"/>
        </w:rPr>
        <w:t xml:space="preserve"> evident during the move to </w:t>
      </w:r>
      <w:r w:rsidR="00E23331" w:rsidRPr="00B8648C">
        <w:rPr>
          <w:rFonts w:ascii="Times New Roman" w:hAnsi="Times New Roman" w:cs="Times New Roman"/>
          <w:sz w:val="24"/>
          <w:szCs w:val="24"/>
        </w:rPr>
        <w:t>Hyflex, b</w:t>
      </w:r>
      <w:r w:rsidR="00BA4A64" w:rsidRPr="00B8648C">
        <w:rPr>
          <w:rFonts w:ascii="Times New Roman" w:hAnsi="Times New Roman" w:cs="Times New Roman"/>
          <w:sz w:val="24"/>
          <w:szCs w:val="24"/>
        </w:rPr>
        <w:t xml:space="preserve">lended or purely </w:t>
      </w:r>
      <w:r w:rsidR="00E23331" w:rsidRPr="00B8648C">
        <w:rPr>
          <w:rFonts w:ascii="Times New Roman" w:hAnsi="Times New Roman" w:cs="Times New Roman"/>
          <w:sz w:val="24"/>
          <w:szCs w:val="24"/>
        </w:rPr>
        <w:t>o</w:t>
      </w:r>
      <w:r w:rsidR="00BA4A64" w:rsidRPr="00B8648C">
        <w:rPr>
          <w:rFonts w:ascii="Times New Roman" w:hAnsi="Times New Roman" w:cs="Times New Roman"/>
          <w:sz w:val="24"/>
          <w:szCs w:val="24"/>
        </w:rPr>
        <w:t>nline learning during COVID-19</w:t>
      </w:r>
      <w:r w:rsidR="007B35FB" w:rsidRPr="00B8648C">
        <w:rPr>
          <w:rFonts w:ascii="Times New Roman" w:hAnsi="Times New Roman" w:cs="Times New Roman"/>
          <w:sz w:val="24"/>
          <w:szCs w:val="24"/>
        </w:rPr>
        <w:t xml:space="preserve"> when </w:t>
      </w:r>
      <w:r w:rsidR="00A66432" w:rsidRPr="00B8648C">
        <w:rPr>
          <w:rFonts w:ascii="Times New Roman" w:hAnsi="Times New Roman" w:cs="Times New Roman"/>
          <w:sz w:val="24"/>
          <w:szCs w:val="24"/>
        </w:rPr>
        <w:t>legislation</w:t>
      </w:r>
      <w:r w:rsidR="0073406F" w:rsidRPr="00B8648C">
        <w:rPr>
          <w:rFonts w:ascii="Times New Roman" w:hAnsi="Times New Roman" w:cs="Times New Roman"/>
          <w:sz w:val="24"/>
          <w:szCs w:val="24"/>
        </w:rPr>
        <w:t xml:space="preserve"> required </w:t>
      </w:r>
      <w:r w:rsidR="00990B3C" w:rsidRPr="00B8648C">
        <w:rPr>
          <w:rFonts w:ascii="Times New Roman" w:hAnsi="Times New Roman" w:cs="Times New Roman"/>
          <w:sz w:val="24"/>
          <w:szCs w:val="24"/>
        </w:rPr>
        <w:t xml:space="preserve">emergency </w:t>
      </w:r>
      <w:r w:rsidR="00E23331" w:rsidRPr="00B8648C">
        <w:rPr>
          <w:rFonts w:ascii="Times New Roman" w:hAnsi="Times New Roman" w:cs="Times New Roman"/>
          <w:sz w:val="24"/>
          <w:szCs w:val="24"/>
        </w:rPr>
        <w:t>closure</w:t>
      </w:r>
      <w:r w:rsidR="00990B3C" w:rsidRPr="00B8648C">
        <w:rPr>
          <w:rFonts w:ascii="Times New Roman" w:hAnsi="Times New Roman" w:cs="Times New Roman"/>
          <w:sz w:val="24"/>
          <w:szCs w:val="24"/>
        </w:rPr>
        <w:t xml:space="preserve"> </w:t>
      </w:r>
      <w:r w:rsidR="00896634" w:rsidRPr="00B8648C">
        <w:rPr>
          <w:rFonts w:ascii="Times New Roman" w:hAnsi="Times New Roman" w:cs="Times New Roman"/>
          <w:sz w:val="24"/>
          <w:szCs w:val="24"/>
        </w:rPr>
        <w:t>of educational institutes and childcare premises (</w:t>
      </w:r>
      <w:r w:rsidR="00E23331" w:rsidRPr="00B8648C">
        <w:rPr>
          <w:rFonts w:ascii="Times New Roman" w:hAnsi="Times New Roman" w:cs="Times New Roman"/>
          <w:sz w:val="24"/>
          <w:szCs w:val="24"/>
        </w:rPr>
        <w:t>Coronavirus</w:t>
      </w:r>
      <w:r w:rsidR="00896634" w:rsidRPr="00B8648C">
        <w:rPr>
          <w:rFonts w:ascii="Times New Roman" w:hAnsi="Times New Roman" w:cs="Times New Roman"/>
          <w:sz w:val="24"/>
          <w:szCs w:val="24"/>
        </w:rPr>
        <w:t xml:space="preserve"> Act 2020, Section 37). T</w:t>
      </w:r>
      <w:r w:rsidR="00BA4A64" w:rsidRPr="00B8648C">
        <w:rPr>
          <w:rFonts w:ascii="Times New Roman" w:hAnsi="Times New Roman" w:cs="Times New Roman"/>
          <w:sz w:val="24"/>
          <w:szCs w:val="24"/>
        </w:rPr>
        <w:t xml:space="preserve">he speed of the move from traditional academic teaching </w:t>
      </w:r>
      <w:r w:rsidR="00C81CF5" w:rsidRPr="00B8648C">
        <w:rPr>
          <w:rFonts w:ascii="Times New Roman" w:hAnsi="Times New Roman" w:cs="Times New Roman"/>
          <w:sz w:val="24"/>
          <w:szCs w:val="24"/>
        </w:rPr>
        <w:t xml:space="preserve">to more online engagement </w:t>
      </w:r>
      <w:r w:rsidR="00EC444B" w:rsidRPr="00B8648C">
        <w:rPr>
          <w:rFonts w:ascii="Times New Roman" w:hAnsi="Times New Roman" w:cs="Times New Roman"/>
          <w:sz w:val="24"/>
          <w:szCs w:val="24"/>
        </w:rPr>
        <w:t xml:space="preserve">left some academics without the breadth of skills, knowledge and indeed technology to effectively transfer their </w:t>
      </w:r>
      <w:r w:rsidR="00A8525C" w:rsidRPr="00B8648C">
        <w:rPr>
          <w:rFonts w:ascii="Times New Roman" w:hAnsi="Times New Roman" w:cs="Times New Roman"/>
          <w:sz w:val="24"/>
          <w:szCs w:val="24"/>
        </w:rPr>
        <w:t xml:space="preserve">subject content </w:t>
      </w:r>
      <w:r w:rsidR="00C81CF5" w:rsidRPr="00B8648C">
        <w:rPr>
          <w:rFonts w:ascii="Times New Roman" w:hAnsi="Times New Roman" w:cs="Times New Roman"/>
          <w:sz w:val="24"/>
          <w:szCs w:val="24"/>
        </w:rPr>
        <w:t>during the pandemic</w:t>
      </w:r>
      <w:r w:rsidR="00A8525C" w:rsidRPr="00B8648C">
        <w:rPr>
          <w:rFonts w:ascii="Times New Roman" w:hAnsi="Times New Roman" w:cs="Times New Roman"/>
          <w:sz w:val="24"/>
          <w:szCs w:val="24"/>
        </w:rPr>
        <w:t xml:space="preserve">. In </w:t>
      </w:r>
      <w:r w:rsidR="00520D26" w:rsidRPr="00B8648C">
        <w:rPr>
          <w:rFonts w:ascii="Times New Roman" w:hAnsi="Times New Roman" w:cs="Times New Roman"/>
          <w:sz w:val="24"/>
          <w:szCs w:val="24"/>
        </w:rPr>
        <w:t>addition,</w:t>
      </w:r>
      <w:r w:rsidR="00A8525C" w:rsidRPr="00B8648C">
        <w:rPr>
          <w:rFonts w:ascii="Times New Roman" w:hAnsi="Times New Roman" w:cs="Times New Roman"/>
          <w:sz w:val="24"/>
          <w:szCs w:val="24"/>
        </w:rPr>
        <w:t xml:space="preserve"> students faced the lack of in-person </w:t>
      </w:r>
      <w:r w:rsidR="00A61AA3" w:rsidRPr="00B8648C">
        <w:rPr>
          <w:rFonts w:ascii="Times New Roman" w:hAnsi="Times New Roman" w:cs="Times New Roman"/>
          <w:sz w:val="24"/>
          <w:szCs w:val="24"/>
        </w:rPr>
        <w:t>engagement with academics and their peers. The phrase ‘</w:t>
      </w:r>
      <w:r w:rsidR="00A61AA3" w:rsidRPr="00944AE0">
        <w:rPr>
          <w:rFonts w:ascii="Times New Roman" w:hAnsi="Times New Roman" w:cs="Times New Roman"/>
          <w:i/>
          <w:iCs/>
          <w:sz w:val="24"/>
          <w:szCs w:val="24"/>
        </w:rPr>
        <w:t>you’re on mute’</w:t>
      </w:r>
      <w:r w:rsidR="00A61AA3" w:rsidRPr="00B8648C">
        <w:rPr>
          <w:rFonts w:ascii="Times New Roman" w:hAnsi="Times New Roman" w:cs="Times New Roman"/>
          <w:sz w:val="24"/>
          <w:szCs w:val="24"/>
        </w:rPr>
        <w:t xml:space="preserve"> </w:t>
      </w:r>
      <w:r w:rsidR="002C0C98">
        <w:rPr>
          <w:rFonts w:ascii="Times New Roman" w:hAnsi="Times New Roman" w:cs="Times New Roman"/>
          <w:sz w:val="24"/>
          <w:szCs w:val="24"/>
        </w:rPr>
        <w:t xml:space="preserve">has become </w:t>
      </w:r>
      <w:r w:rsidR="00336D38">
        <w:rPr>
          <w:rFonts w:ascii="Times New Roman" w:hAnsi="Times New Roman" w:cs="Times New Roman"/>
          <w:sz w:val="24"/>
          <w:szCs w:val="24"/>
        </w:rPr>
        <w:t>synonymous</w:t>
      </w:r>
      <w:r w:rsidR="002C0C98">
        <w:rPr>
          <w:rFonts w:ascii="Times New Roman" w:hAnsi="Times New Roman" w:cs="Times New Roman"/>
          <w:sz w:val="24"/>
          <w:szCs w:val="24"/>
        </w:rPr>
        <w:t xml:space="preserve"> with this new learning environment, both students and educators can fall foul of this </w:t>
      </w:r>
      <w:r w:rsidR="00336D38">
        <w:rPr>
          <w:rFonts w:ascii="Times New Roman" w:hAnsi="Times New Roman" w:cs="Times New Roman"/>
          <w:sz w:val="24"/>
          <w:szCs w:val="24"/>
        </w:rPr>
        <w:t>netiquette</w:t>
      </w:r>
      <w:r w:rsidR="002C0C98">
        <w:rPr>
          <w:rFonts w:ascii="Times New Roman" w:hAnsi="Times New Roman" w:cs="Times New Roman"/>
          <w:sz w:val="24"/>
          <w:szCs w:val="24"/>
        </w:rPr>
        <w:t xml:space="preserve"> indiscretion; </w:t>
      </w:r>
      <w:r w:rsidR="006C4ECA">
        <w:rPr>
          <w:rFonts w:ascii="Times New Roman" w:hAnsi="Times New Roman" w:cs="Times New Roman"/>
          <w:sz w:val="24"/>
          <w:szCs w:val="24"/>
        </w:rPr>
        <w:t xml:space="preserve">in contrast </w:t>
      </w:r>
      <w:r w:rsidR="00336D38">
        <w:rPr>
          <w:rFonts w:ascii="Times New Roman" w:hAnsi="Times New Roman" w:cs="Times New Roman"/>
          <w:sz w:val="24"/>
          <w:szCs w:val="24"/>
        </w:rPr>
        <w:t>educators</w:t>
      </w:r>
      <w:r w:rsidR="006C4ECA">
        <w:rPr>
          <w:rFonts w:ascii="Times New Roman" w:hAnsi="Times New Roman" w:cs="Times New Roman"/>
          <w:sz w:val="24"/>
          <w:szCs w:val="24"/>
        </w:rPr>
        <w:t xml:space="preserve"> may at times need to ‘mute’ noisy students (XX). This </w:t>
      </w:r>
      <w:r w:rsidR="00F56C22" w:rsidRPr="00B8648C">
        <w:rPr>
          <w:rFonts w:ascii="Times New Roman" w:hAnsi="Times New Roman" w:cs="Times New Roman"/>
          <w:sz w:val="24"/>
          <w:szCs w:val="24"/>
        </w:rPr>
        <w:t>indicate</w:t>
      </w:r>
      <w:r w:rsidR="006C4ECA">
        <w:rPr>
          <w:rFonts w:ascii="Times New Roman" w:hAnsi="Times New Roman" w:cs="Times New Roman"/>
          <w:sz w:val="24"/>
          <w:szCs w:val="24"/>
        </w:rPr>
        <w:t>s</w:t>
      </w:r>
      <w:r w:rsidR="00F56C22" w:rsidRPr="00B8648C">
        <w:rPr>
          <w:rFonts w:ascii="Times New Roman" w:hAnsi="Times New Roman" w:cs="Times New Roman"/>
          <w:sz w:val="24"/>
          <w:szCs w:val="24"/>
        </w:rPr>
        <w:t xml:space="preserve"> how</w:t>
      </w:r>
      <w:r w:rsidR="00336D38">
        <w:rPr>
          <w:rFonts w:ascii="Times New Roman" w:hAnsi="Times New Roman" w:cs="Times New Roman"/>
          <w:sz w:val="24"/>
          <w:szCs w:val="24"/>
        </w:rPr>
        <w:t>,</w:t>
      </w:r>
      <w:r w:rsidR="00F56C22" w:rsidRPr="00B8648C">
        <w:rPr>
          <w:rFonts w:ascii="Times New Roman" w:hAnsi="Times New Roman" w:cs="Times New Roman"/>
          <w:sz w:val="24"/>
          <w:szCs w:val="24"/>
        </w:rPr>
        <w:t xml:space="preserve"> even the simple process of raising a virtual hand and unmuting oneself</w:t>
      </w:r>
      <w:r w:rsidR="00336D38">
        <w:rPr>
          <w:rFonts w:ascii="Times New Roman" w:hAnsi="Times New Roman" w:cs="Times New Roman"/>
          <w:sz w:val="24"/>
          <w:szCs w:val="24"/>
        </w:rPr>
        <w:t>,</w:t>
      </w:r>
      <w:r w:rsidR="00F56C22" w:rsidRPr="00B8648C">
        <w:rPr>
          <w:rFonts w:ascii="Times New Roman" w:hAnsi="Times New Roman" w:cs="Times New Roman"/>
          <w:sz w:val="24"/>
          <w:szCs w:val="24"/>
        </w:rPr>
        <w:t xml:space="preserve"> </w:t>
      </w:r>
      <w:r w:rsidR="00336D38">
        <w:rPr>
          <w:rFonts w:ascii="Times New Roman" w:hAnsi="Times New Roman" w:cs="Times New Roman"/>
          <w:sz w:val="24"/>
          <w:szCs w:val="24"/>
        </w:rPr>
        <w:t xml:space="preserve">can </w:t>
      </w:r>
      <w:r w:rsidR="00F56C22" w:rsidRPr="00B8648C">
        <w:rPr>
          <w:rFonts w:ascii="Times New Roman" w:hAnsi="Times New Roman" w:cs="Times New Roman"/>
          <w:sz w:val="24"/>
          <w:szCs w:val="24"/>
        </w:rPr>
        <w:t xml:space="preserve">challenge </w:t>
      </w:r>
      <w:r w:rsidR="00336D38">
        <w:rPr>
          <w:rFonts w:ascii="Times New Roman" w:hAnsi="Times New Roman" w:cs="Times New Roman"/>
          <w:sz w:val="24"/>
          <w:szCs w:val="24"/>
        </w:rPr>
        <w:t>learning and teaching i</w:t>
      </w:r>
      <w:r w:rsidR="00F56C22" w:rsidRPr="00B8648C">
        <w:rPr>
          <w:rFonts w:ascii="Times New Roman" w:hAnsi="Times New Roman" w:cs="Times New Roman"/>
          <w:sz w:val="24"/>
          <w:szCs w:val="24"/>
        </w:rPr>
        <w:t xml:space="preserve">n this new </w:t>
      </w:r>
      <w:r w:rsidR="00CC6777" w:rsidRPr="00B8648C">
        <w:rPr>
          <w:rFonts w:ascii="Times New Roman" w:hAnsi="Times New Roman" w:cs="Times New Roman"/>
          <w:sz w:val="24"/>
          <w:szCs w:val="24"/>
        </w:rPr>
        <w:t xml:space="preserve">learning </w:t>
      </w:r>
      <w:r w:rsidR="00F56C22" w:rsidRPr="00B8648C">
        <w:rPr>
          <w:rFonts w:ascii="Times New Roman" w:hAnsi="Times New Roman" w:cs="Times New Roman"/>
          <w:sz w:val="24"/>
          <w:szCs w:val="24"/>
        </w:rPr>
        <w:t>environment</w:t>
      </w:r>
      <w:r w:rsidR="00147FDB">
        <w:rPr>
          <w:rFonts w:ascii="Times New Roman" w:hAnsi="Times New Roman" w:cs="Times New Roman"/>
          <w:sz w:val="24"/>
          <w:szCs w:val="24"/>
        </w:rPr>
        <w:t xml:space="preserve"> (</w:t>
      </w:r>
      <w:proofErr w:type="spellStart"/>
      <w:r w:rsidR="00770DD0">
        <w:rPr>
          <w:rFonts w:ascii="Times New Roman" w:hAnsi="Times New Roman" w:cs="Times New Roman"/>
          <w:sz w:val="24"/>
          <w:szCs w:val="24"/>
        </w:rPr>
        <w:t>Godara</w:t>
      </w:r>
      <w:proofErr w:type="spellEnd"/>
      <w:r w:rsidR="00770DD0">
        <w:rPr>
          <w:rFonts w:ascii="Times New Roman" w:hAnsi="Times New Roman" w:cs="Times New Roman"/>
          <w:sz w:val="24"/>
          <w:szCs w:val="24"/>
        </w:rPr>
        <w:t xml:space="preserve">, </w:t>
      </w:r>
      <w:proofErr w:type="spellStart"/>
      <w:r w:rsidR="00770DD0">
        <w:rPr>
          <w:rFonts w:ascii="Times New Roman" w:hAnsi="Times New Roman" w:cs="Times New Roman"/>
          <w:sz w:val="24"/>
          <w:szCs w:val="24"/>
        </w:rPr>
        <w:t>Phakey</w:t>
      </w:r>
      <w:proofErr w:type="spellEnd"/>
      <w:r w:rsidR="00770DD0">
        <w:rPr>
          <w:rFonts w:ascii="Times New Roman" w:hAnsi="Times New Roman" w:cs="Times New Roman"/>
          <w:sz w:val="24"/>
          <w:szCs w:val="24"/>
        </w:rPr>
        <w:t xml:space="preserve"> &amp; Pandey, 2024).</w:t>
      </w:r>
      <w:r w:rsidR="00F56C22" w:rsidRPr="00B8648C">
        <w:rPr>
          <w:rFonts w:ascii="Times New Roman" w:hAnsi="Times New Roman" w:cs="Times New Roman"/>
          <w:sz w:val="24"/>
          <w:szCs w:val="24"/>
        </w:rPr>
        <w:t xml:space="preserve"> </w:t>
      </w:r>
      <w:r w:rsidR="00336D38">
        <w:rPr>
          <w:rFonts w:ascii="Times New Roman" w:hAnsi="Times New Roman" w:cs="Times New Roman"/>
          <w:sz w:val="24"/>
          <w:szCs w:val="24"/>
        </w:rPr>
        <w:t xml:space="preserve">Another challenge is to be faced, as a lecturer, without any in-person students and a wall of </w:t>
      </w:r>
      <w:r w:rsidR="008563DD">
        <w:rPr>
          <w:rFonts w:ascii="Times New Roman" w:hAnsi="Times New Roman" w:cs="Times New Roman"/>
          <w:sz w:val="24"/>
          <w:szCs w:val="24"/>
        </w:rPr>
        <w:t>online students with their cameras turned off; lecturing without interaction nor an audience can reduce the quality of what is being delivered (</w:t>
      </w:r>
      <w:r w:rsidR="003F6F53" w:rsidRPr="003F6F53">
        <w:rPr>
          <w:rFonts w:ascii="Times New Roman" w:hAnsi="Times New Roman" w:cs="Times New Roman"/>
          <w:sz w:val="24"/>
          <w:szCs w:val="24"/>
        </w:rPr>
        <w:t>Howel, 2022</w:t>
      </w:r>
      <w:r w:rsidR="008563DD">
        <w:rPr>
          <w:rFonts w:ascii="Times New Roman" w:hAnsi="Times New Roman" w:cs="Times New Roman"/>
          <w:sz w:val="24"/>
          <w:szCs w:val="24"/>
        </w:rPr>
        <w:t xml:space="preserve">). </w:t>
      </w:r>
      <w:r w:rsidR="00770DD0">
        <w:rPr>
          <w:rFonts w:ascii="Times New Roman" w:hAnsi="Times New Roman" w:cs="Times New Roman"/>
          <w:sz w:val="24"/>
          <w:szCs w:val="24"/>
        </w:rPr>
        <w:t>B</w:t>
      </w:r>
      <w:r w:rsidR="00F56C22" w:rsidRPr="00B8648C">
        <w:rPr>
          <w:rFonts w:ascii="Times New Roman" w:hAnsi="Times New Roman" w:cs="Times New Roman"/>
          <w:sz w:val="24"/>
          <w:szCs w:val="24"/>
        </w:rPr>
        <w:t xml:space="preserve">eyond this many students did not have adequate internet access nor </w:t>
      </w:r>
      <w:r w:rsidR="00520D26" w:rsidRPr="00B8648C">
        <w:rPr>
          <w:rFonts w:ascii="Times New Roman" w:hAnsi="Times New Roman" w:cs="Times New Roman"/>
          <w:sz w:val="24"/>
          <w:szCs w:val="24"/>
        </w:rPr>
        <w:t>equipment</w:t>
      </w:r>
      <w:r w:rsidR="0022209E" w:rsidRPr="00B8648C">
        <w:rPr>
          <w:rFonts w:ascii="Times New Roman" w:hAnsi="Times New Roman" w:cs="Times New Roman"/>
          <w:sz w:val="24"/>
          <w:szCs w:val="24"/>
        </w:rPr>
        <w:t xml:space="preserve"> which could support this change. This, as already noted</w:t>
      </w:r>
      <w:r w:rsidR="003B0105" w:rsidRPr="00B8648C">
        <w:rPr>
          <w:rFonts w:ascii="Times New Roman" w:hAnsi="Times New Roman" w:cs="Times New Roman"/>
          <w:sz w:val="24"/>
          <w:szCs w:val="24"/>
        </w:rPr>
        <w:t xml:space="preserve">, often impacted upon the students from </w:t>
      </w:r>
      <w:r w:rsidR="0022209E" w:rsidRPr="00B8648C">
        <w:rPr>
          <w:rFonts w:ascii="Times New Roman" w:hAnsi="Times New Roman" w:cs="Times New Roman"/>
          <w:sz w:val="24"/>
          <w:szCs w:val="24"/>
        </w:rPr>
        <w:t xml:space="preserve">lower socio-economic </w:t>
      </w:r>
      <w:r w:rsidR="003B0105" w:rsidRPr="00B8648C">
        <w:rPr>
          <w:rFonts w:ascii="Times New Roman" w:hAnsi="Times New Roman" w:cs="Times New Roman"/>
          <w:sz w:val="24"/>
          <w:szCs w:val="24"/>
        </w:rPr>
        <w:t>backgrounds more</w:t>
      </w:r>
      <w:r w:rsidR="0022209E" w:rsidRPr="00B8648C">
        <w:rPr>
          <w:rFonts w:ascii="Times New Roman" w:hAnsi="Times New Roman" w:cs="Times New Roman"/>
          <w:sz w:val="24"/>
          <w:szCs w:val="24"/>
        </w:rPr>
        <w:t xml:space="preserve"> than </w:t>
      </w:r>
      <w:r w:rsidR="003B0105" w:rsidRPr="00B8648C">
        <w:rPr>
          <w:rFonts w:ascii="Times New Roman" w:hAnsi="Times New Roman" w:cs="Times New Roman"/>
          <w:sz w:val="24"/>
          <w:szCs w:val="24"/>
        </w:rPr>
        <w:t xml:space="preserve">their </w:t>
      </w:r>
      <w:r w:rsidR="0022209E" w:rsidRPr="00B8648C">
        <w:rPr>
          <w:rFonts w:ascii="Times New Roman" w:hAnsi="Times New Roman" w:cs="Times New Roman"/>
          <w:sz w:val="24"/>
          <w:szCs w:val="24"/>
        </w:rPr>
        <w:t>more upwardly mobile peers (</w:t>
      </w:r>
      <w:r w:rsidR="00183B50" w:rsidRPr="00B8648C">
        <w:rPr>
          <w:rFonts w:ascii="Times New Roman" w:hAnsi="Times New Roman" w:cs="Times New Roman"/>
          <w:sz w:val="24"/>
          <w:szCs w:val="24"/>
        </w:rPr>
        <w:t>Montacute &amp; Holt-White, 2021</w:t>
      </w:r>
      <w:r w:rsidR="0022209E" w:rsidRPr="00B8648C">
        <w:rPr>
          <w:rFonts w:ascii="Times New Roman" w:hAnsi="Times New Roman" w:cs="Times New Roman"/>
          <w:sz w:val="24"/>
          <w:szCs w:val="24"/>
        </w:rPr>
        <w:t>). Lectures also had to suddenly engage with purely online</w:t>
      </w:r>
      <w:r w:rsidR="00F01536" w:rsidRPr="00B8648C">
        <w:rPr>
          <w:rFonts w:ascii="Times New Roman" w:hAnsi="Times New Roman" w:cs="Times New Roman"/>
          <w:sz w:val="24"/>
          <w:szCs w:val="24"/>
        </w:rPr>
        <w:t xml:space="preserve"> or blended learning, there were some </w:t>
      </w:r>
      <w:r w:rsidR="00E23331" w:rsidRPr="00B8648C">
        <w:rPr>
          <w:rFonts w:ascii="Times New Roman" w:hAnsi="Times New Roman" w:cs="Times New Roman"/>
          <w:sz w:val="24"/>
          <w:szCs w:val="24"/>
        </w:rPr>
        <w:t>in-person</w:t>
      </w:r>
      <w:r w:rsidR="00F01536" w:rsidRPr="00B8648C">
        <w:rPr>
          <w:rFonts w:ascii="Times New Roman" w:hAnsi="Times New Roman" w:cs="Times New Roman"/>
          <w:sz w:val="24"/>
          <w:szCs w:val="24"/>
        </w:rPr>
        <w:t xml:space="preserve"> </w:t>
      </w:r>
      <w:r w:rsidR="00520D26" w:rsidRPr="00B8648C">
        <w:rPr>
          <w:rFonts w:ascii="Times New Roman" w:hAnsi="Times New Roman" w:cs="Times New Roman"/>
          <w:sz w:val="24"/>
          <w:szCs w:val="24"/>
        </w:rPr>
        <w:t>classes</w:t>
      </w:r>
      <w:r w:rsidR="00F01536" w:rsidRPr="00B8648C">
        <w:rPr>
          <w:rFonts w:ascii="Times New Roman" w:hAnsi="Times New Roman" w:cs="Times New Roman"/>
          <w:sz w:val="24"/>
          <w:szCs w:val="24"/>
        </w:rPr>
        <w:t xml:space="preserve"> </w:t>
      </w:r>
      <w:r w:rsidR="00520D26" w:rsidRPr="00B8648C">
        <w:rPr>
          <w:rFonts w:ascii="Times New Roman" w:hAnsi="Times New Roman" w:cs="Times New Roman"/>
          <w:sz w:val="24"/>
          <w:szCs w:val="24"/>
        </w:rPr>
        <w:t>however, these</w:t>
      </w:r>
      <w:r w:rsidR="00F01536" w:rsidRPr="00B8648C">
        <w:rPr>
          <w:rFonts w:ascii="Times New Roman" w:hAnsi="Times New Roman" w:cs="Times New Roman"/>
          <w:sz w:val="24"/>
          <w:szCs w:val="24"/>
        </w:rPr>
        <w:t xml:space="preserve"> were limited during lockdown</w:t>
      </w:r>
      <w:r w:rsidR="00520D26" w:rsidRPr="00B8648C">
        <w:rPr>
          <w:rFonts w:ascii="Times New Roman" w:hAnsi="Times New Roman" w:cs="Times New Roman"/>
          <w:sz w:val="24"/>
          <w:szCs w:val="24"/>
        </w:rPr>
        <w:t>.</w:t>
      </w:r>
      <w:r w:rsidR="00747C45" w:rsidRPr="00B8648C">
        <w:rPr>
          <w:rFonts w:ascii="Times New Roman" w:hAnsi="Times New Roman" w:cs="Times New Roman"/>
          <w:sz w:val="24"/>
          <w:szCs w:val="24"/>
        </w:rPr>
        <w:t xml:space="preserve"> </w:t>
      </w:r>
      <w:r w:rsidR="001F221D" w:rsidRPr="00B8648C">
        <w:rPr>
          <w:rFonts w:ascii="Times New Roman" w:hAnsi="Times New Roman" w:cs="Times New Roman"/>
          <w:sz w:val="24"/>
          <w:szCs w:val="24"/>
        </w:rPr>
        <w:t xml:space="preserve"> </w:t>
      </w:r>
      <w:r w:rsidR="000334FB" w:rsidRPr="00B8648C">
        <w:rPr>
          <w:rFonts w:ascii="Times New Roman" w:hAnsi="Times New Roman" w:cs="Times New Roman"/>
          <w:sz w:val="24"/>
          <w:szCs w:val="24"/>
        </w:rPr>
        <w:t xml:space="preserve">Research indicates that </w:t>
      </w:r>
      <w:r w:rsidR="00316F8B" w:rsidRPr="00B8648C">
        <w:rPr>
          <w:rFonts w:ascii="Times New Roman" w:hAnsi="Times New Roman" w:cs="Times New Roman"/>
          <w:sz w:val="24"/>
          <w:szCs w:val="24"/>
        </w:rPr>
        <w:t>students</w:t>
      </w:r>
      <w:r w:rsidR="005F4C15" w:rsidRPr="00B8648C">
        <w:rPr>
          <w:rFonts w:ascii="Times New Roman" w:hAnsi="Times New Roman" w:cs="Times New Roman"/>
          <w:sz w:val="24"/>
          <w:szCs w:val="24"/>
        </w:rPr>
        <w:t xml:space="preserve"> experienced challenges whilst engaging in </w:t>
      </w:r>
      <w:r w:rsidR="000334FB" w:rsidRPr="00B8648C">
        <w:rPr>
          <w:rFonts w:ascii="Times New Roman" w:hAnsi="Times New Roman" w:cs="Times New Roman"/>
          <w:sz w:val="24"/>
          <w:szCs w:val="24"/>
        </w:rPr>
        <w:t xml:space="preserve">blended learning </w:t>
      </w:r>
      <w:r w:rsidR="005F4C15" w:rsidRPr="00B8648C">
        <w:rPr>
          <w:rFonts w:ascii="Times New Roman" w:hAnsi="Times New Roman" w:cs="Times New Roman"/>
          <w:sz w:val="24"/>
          <w:szCs w:val="24"/>
        </w:rPr>
        <w:t xml:space="preserve">during Covid-19; these include </w:t>
      </w:r>
      <w:r w:rsidR="00316F8B" w:rsidRPr="00B8648C">
        <w:rPr>
          <w:rFonts w:ascii="Times New Roman" w:hAnsi="Times New Roman" w:cs="Times New Roman"/>
          <w:sz w:val="24"/>
          <w:szCs w:val="24"/>
        </w:rPr>
        <w:t>loss</w:t>
      </w:r>
      <w:r w:rsidR="0076149C" w:rsidRPr="00B8648C">
        <w:rPr>
          <w:rFonts w:ascii="Times New Roman" w:hAnsi="Times New Roman" w:cs="Times New Roman"/>
          <w:sz w:val="24"/>
          <w:szCs w:val="24"/>
        </w:rPr>
        <w:t xml:space="preserve"> of interaction with lecturer and peers, challenges to class involvement and </w:t>
      </w:r>
      <w:r w:rsidR="009D1873" w:rsidRPr="00B8648C">
        <w:rPr>
          <w:rFonts w:ascii="Times New Roman" w:hAnsi="Times New Roman" w:cs="Times New Roman"/>
          <w:sz w:val="24"/>
          <w:szCs w:val="24"/>
        </w:rPr>
        <w:t xml:space="preserve">the ability to ask questions during lectures. Many students saw in-person </w:t>
      </w:r>
      <w:r w:rsidR="006D318D" w:rsidRPr="00B8648C">
        <w:rPr>
          <w:rFonts w:ascii="Times New Roman" w:hAnsi="Times New Roman" w:cs="Times New Roman"/>
          <w:sz w:val="24"/>
          <w:szCs w:val="24"/>
        </w:rPr>
        <w:t xml:space="preserve">lectures as superior to blended learning as the societal elements do not always transfer well into </w:t>
      </w:r>
      <w:r w:rsidR="00062944" w:rsidRPr="00B8648C">
        <w:rPr>
          <w:rFonts w:ascii="Times New Roman" w:hAnsi="Times New Roman" w:cs="Times New Roman"/>
          <w:sz w:val="24"/>
          <w:szCs w:val="24"/>
        </w:rPr>
        <w:t xml:space="preserve">online </w:t>
      </w:r>
      <w:r w:rsidR="006D318D" w:rsidRPr="00B8648C">
        <w:rPr>
          <w:rFonts w:ascii="Times New Roman" w:hAnsi="Times New Roman" w:cs="Times New Roman"/>
          <w:sz w:val="24"/>
          <w:szCs w:val="24"/>
        </w:rPr>
        <w:t>netiquette</w:t>
      </w:r>
      <w:r w:rsidR="00316F8B" w:rsidRPr="00B8648C">
        <w:rPr>
          <w:rFonts w:ascii="Times New Roman" w:hAnsi="Times New Roman" w:cs="Times New Roman"/>
          <w:sz w:val="24"/>
          <w:szCs w:val="24"/>
        </w:rPr>
        <w:t xml:space="preserve"> (Mali, &amp; Lim, 2021)</w:t>
      </w:r>
      <w:r w:rsidR="00062944" w:rsidRPr="00B8648C">
        <w:rPr>
          <w:rFonts w:ascii="Times New Roman" w:hAnsi="Times New Roman" w:cs="Times New Roman"/>
          <w:sz w:val="24"/>
          <w:szCs w:val="24"/>
        </w:rPr>
        <w:t xml:space="preserve">. This </w:t>
      </w:r>
      <w:r w:rsidR="00062944" w:rsidRPr="00B8648C">
        <w:rPr>
          <w:rFonts w:ascii="Times New Roman" w:hAnsi="Times New Roman" w:cs="Times New Roman"/>
          <w:sz w:val="24"/>
          <w:szCs w:val="24"/>
        </w:rPr>
        <w:lastRenderedPageBreak/>
        <w:t xml:space="preserve">preference to in-person lecturing </w:t>
      </w:r>
      <w:r w:rsidR="00316F8B" w:rsidRPr="00B8648C">
        <w:rPr>
          <w:rFonts w:ascii="Times New Roman" w:hAnsi="Times New Roman" w:cs="Times New Roman"/>
          <w:sz w:val="24"/>
          <w:szCs w:val="24"/>
        </w:rPr>
        <w:t>may pose challenges</w:t>
      </w:r>
      <w:r w:rsidR="008F5238" w:rsidRPr="00B8648C">
        <w:rPr>
          <w:rFonts w:ascii="Times New Roman" w:hAnsi="Times New Roman" w:cs="Times New Roman"/>
          <w:sz w:val="24"/>
          <w:szCs w:val="24"/>
        </w:rPr>
        <w:t xml:space="preserve"> for the post-covid university where cost cutting has become central to the reconfiguration of the HE </w:t>
      </w:r>
      <w:r w:rsidR="000E3EBE" w:rsidRPr="00B8648C">
        <w:rPr>
          <w:rFonts w:ascii="Times New Roman" w:hAnsi="Times New Roman" w:cs="Times New Roman"/>
          <w:sz w:val="24"/>
          <w:szCs w:val="24"/>
        </w:rPr>
        <w:t>sectors</w:t>
      </w:r>
      <w:r w:rsidR="008F5238" w:rsidRPr="00B8648C">
        <w:rPr>
          <w:rFonts w:ascii="Times New Roman" w:hAnsi="Times New Roman" w:cs="Times New Roman"/>
          <w:sz w:val="24"/>
          <w:szCs w:val="24"/>
        </w:rPr>
        <w:t xml:space="preserve"> in the UK</w:t>
      </w:r>
      <w:r w:rsidR="008F304F" w:rsidRPr="00B8648C">
        <w:rPr>
          <w:rFonts w:ascii="Times New Roman" w:hAnsi="Times New Roman" w:cs="Times New Roman"/>
          <w:sz w:val="24"/>
          <w:szCs w:val="24"/>
        </w:rPr>
        <w:t>,</w:t>
      </w:r>
      <w:r w:rsidR="00AE6CD0" w:rsidRPr="00B8648C">
        <w:rPr>
          <w:rFonts w:ascii="Times New Roman" w:hAnsi="Times New Roman" w:cs="Times New Roman"/>
          <w:sz w:val="24"/>
          <w:szCs w:val="24"/>
        </w:rPr>
        <w:t xml:space="preserve"> where the focus is on establishing a ‘secure finical footing’ for the 21</w:t>
      </w:r>
      <w:r w:rsidR="00AE6CD0" w:rsidRPr="00B8648C">
        <w:rPr>
          <w:rFonts w:ascii="Times New Roman" w:hAnsi="Times New Roman" w:cs="Times New Roman"/>
          <w:sz w:val="24"/>
          <w:szCs w:val="24"/>
          <w:vertAlign w:val="superscript"/>
        </w:rPr>
        <w:t>st</w:t>
      </w:r>
      <w:r w:rsidR="00AE6CD0" w:rsidRPr="00B8648C">
        <w:rPr>
          <w:rFonts w:ascii="Times New Roman" w:hAnsi="Times New Roman" w:cs="Times New Roman"/>
          <w:sz w:val="24"/>
          <w:szCs w:val="24"/>
        </w:rPr>
        <w:t xml:space="preserve"> century</w:t>
      </w:r>
      <w:r w:rsidR="008F304F" w:rsidRPr="00B8648C">
        <w:rPr>
          <w:rFonts w:ascii="Times New Roman" w:hAnsi="Times New Roman" w:cs="Times New Roman"/>
          <w:sz w:val="24"/>
          <w:szCs w:val="24"/>
        </w:rPr>
        <w:t xml:space="preserve"> has become a priority</w:t>
      </w:r>
      <w:r w:rsidR="00AE6CD0" w:rsidRPr="00B8648C">
        <w:rPr>
          <w:rFonts w:ascii="Times New Roman" w:hAnsi="Times New Roman" w:cs="Times New Roman"/>
          <w:sz w:val="24"/>
          <w:szCs w:val="24"/>
        </w:rPr>
        <w:t xml:space="preserve"> (</w:t>
      </w:r>
      <w:r w:rsidR="00306BC2" w:rsidRPr="00B8648C">
        <w:rPr>
          <w:rFonts w:ascii="Times New Roman" w:hAnsi="Times New Roman" w:cs="Times New Roman"/>
          <w:sz w:val="24"/>
          <w:szCs w:val="24"/>
        </w:rPr>
        <w:t>House of Lords Library, 2024)</w:t>
      </w:r>
      <w:r w:rsidR="008F5238" w:rsidRPr="00B8648C">
        <w:rPr>
          <w:rFonts w:ascii="Times New Roman" w:hAnsi="Times New Roman" w:cs="Times New Roman"/>
          <w:sz w:val="24"/>
          <w:szCs w:val="24"/>
        </w:rPr>
        <w:t xml:space="preserve">. </w:t>
      </w:r>
      <w:r w:rsidR="006F5FA7" w:rsidRPr="00B8648C">
        <w:rPr>
          <w:rFonts w:ascii="Times New Roman" w:hAnsi="Times New Roman" w:cs="Times New Roman"/>
          <w:sz w:val="24"/>
          <w:szCs w:val="24"/>
        </w:rPr>
        <w:t xml:space="preserve">Since Covid-19 </w:t>
      </w:r>
      <w:r w:rsidR="00E8374E" w:rsidRPr="00B8648C">
        <w:rPr>
          <w:rFonts w:ascii="Times New Roman" w:hAnsi="Times New Roman" w:cs="Times New Roman"/>
          <w:sz w:val="24"/>
          <w:szCs w:val="24"/>
        </w:rPr>
        <w:t>many</w:t>
      </w:r>
      <w:r w:rsidR="006F5FA7" w:rsidRPr="00B8648C">
        <w:rPr>
          <w:rFonts w:ascii="Times New Roman" w:hAnsi="Times New Roman" w:cs="Times New Roman"/>
          <w:sz w:val="24"/>
          <w:szCs w:val="24"/>
        </w:rPr>
        <w:t xml:space="preserve"> of </w:t>
      </w:r>
      <w:r w:rsidR="00E8374E" w:rsidRPr="00B8648C">
        <w:rPr>
          <w:rFonts w:ascii="Times New Roman" w:hAnsi="Times New Roman" w:cs="Times New Roman"/>
          <w:sz w:val="24"/>
          <w:szCs w:val="24"/>
        </w:rPr>
        <w:t>‘</w:t>
      </w:r>
      <w:r w:rsidR="006F5FA7" w:rsidRPr="00B8648C">
        <w:rPr>
          <w:rFonts w:ascii="Times New Roman" w:hAnsi="Times New Roman" w:cs="Times New Roman"/>
          <w:sz w:val="24"/>
          <w:szCs w:val="24"/>
        </w:rPr>
        <w:t xml:space="preserve">HEIs globally are now characterised by the use of blended learning approaches as quality enhancers of curriculum delivery’ </w:t>
      </w:r>
      <w:r w:rsidR="00E8374E" w:rsidRPr="00B8648C">
        <w:rPr>
          <w:rFonts w:ascii="Times New Roman" w:hAnsi="Times New Roman" w:cs="Times New Roman"/>
          <w:sz w:val="24"/>
          <w:szCs w:val="24"/>
        </w:rPr>
        <w:t xml:space="preserve">to supplement or replace the traditional academic approach </w:t>
      </w:r>
      <w:r w:rsidR="006F5FA7" w:rsidRPr="00B8648C">
        <w:rPr>
          <w:rFonts w:ascii="Times New Roman" w:hAnsi="Times New Roman" w:cs="Times New Roman"/>
          <w:sz w:val="24"/>
          <w:szCs w:val="24"/>
        </w:rPr>
        <w:t>(Chowdhury, 2020).</w:t>
      </w:r>
      <w:r w:rsidR="00C102E2" w:rsidRPr="00B8648C">
        <w:rPr>
          <w:rFonts w:ascii="Times New Roman" w:hAnsi="Times New Roman" w:cs="Times New Roman"/>
          <w:sz w:val="24"/>
          <w:szCs w:val="24"/>
        </w:rPr>
        <w:t xml:space="preserve"> </w:t>
      </w:r>
    </w:p>
    <w:p w14:paraId="6DA65FC5" w14:textId="77777777" w:rsidR="002B3943" w:rsidRPr="00B8648C" w:rsidRDefault="002B3943" w:rsidP="002B3943">
      <w:pPr>
        <w:spacing w:after="0" w:line="360" w:lineRule="auto"/>
        <w:jc w:val="both"/>
        <w:rPr>
          <w:rFonts w:ascii="Times New Roman" w:hAnsi="Times New Roman" w:cs="Times New Roman"/>
          <w:sz w:val="24"/>
          <w:szCs w:val="24"/>
        </w:rPr>
      </w:pPr>
    </w:p>
    <w:p w14:paraId="35ED5C38" w14:textId="77777777" w:rsidR="00554EBE" w:rsidRPr="00B8648C" w:rsidRDefault="00554EBE" w:rsidP="002B3943">
      <w:pPr>
        <w:spacing w:after="0" w:line="360" w:lineRule="auto"/>
        <w:rPr>
          <w:rFonts w:ascii="Times New Roman" w:hAnsi="Times New Roman" w:cs="Times New Roman"/>
          <w:sz w:val="24"/>
          <w:szCs w:val="24"/>
        </w:rPr>
      </w:pPr>
    </w:p>
    <w:p w14:paraId="11A579B9" w14:textId="5A93A6E4" w:rsidR="00240A21" w:rsidRPr="00B8648C" w:rsidRDefault="00DD6337" w:rsidP="002B3943">
      <w:pPr>
        <w:spacing w:after="0" w:line="360" w:lineRule="auto"/>
        <w:rPr>
          <w:rFonts w:ascii="Times New Roman" w:hAnsi="Times New Roman" w:cs="Times New Roman"/>
          <w:b/>
          <w:bCs/>
          <w:sz w:val="24"/>
          <w:szCs w:val="24"/>
          <w:u w:val="single"/>
        </w:rPr>
      </w:pPr>
      <w:r w:rsidRPr="00B8648C">
        <w:rPr>
          <w:rFonts w:ascii="Times New Roman" w:hAnsi="Times New Roman" w:cs="Times New Roman"/>
          <w:b/>
          <w:bCs/>
          <w:sz w:val="24"/>
          <w:szCs w:val="24"/>
          <w:u w:val="single"/>
        </w:rPr>
        <w:t>Post COVID-19</w:t>
      </w:r>
      <w:r w:rsidR="00B52955" w:rsidRPr="00B8648C">
        <w:rPr>
          <w:rFonts w:ascii="Times New Roman" w:hAnsi="Times New Roman" w:cs="Times New Roman"/>
          <w:b/>
          <w:bCs/>
          <w:sz w:val="24"/>
          <w:szCs w:val="24"/>
          <w:u w:val="single"/>
        </w:rPr>
        <w:t>: The Future of</w:t>
      </w:r>
      <w:r w:rsidRPr="00B8648C">
        <w:rPr>
          <w:rFonts w:ascii="Times New Roman" w:hAnsi="Times New Roman" w:cs="Times New Roman"/>
          <w:b/>
          <w:bCs/>
          <w:sz w:val="24"/>
          <w:szCs w:val="24"/>
          <w:u w:val="single"/>
        </w:rPr>
        <w:t xml:space="preserve"> Online </w:t>
      </w:r>
      <w:r w:rsidR="00B52955" w:rsidRPr="00B8648C">
        <w:rPr>
          <w:rFonts w:ascii="Times New Roman" w:hAnsi="Times New Roman" w:cs="Times New Roman"/>
          <w:b/>
          <w:bCs/>
          <w:sz w:val="24"/>
          <w:szCs w:val="24"/>
          <w:u w:val="single"/>
        </w:rPr>
        <w:t>Learning in HE</w:t>
      </w:r>
    </w:p>
    <w:p w14:paraId="720B9C3C" w14:textId="7E467921" w:rsidR="00B52955" w:rsidRPr="00B8648C" w:rsidRDefault="00317175" w:rsidP="00317175">
      <w:pPr>
        <w:spacing w:after="0" w:line="360" w:lineRule="auto"/>
        <w:jc w:val="center"/>
        <w:rPr>
          <w:rFonts w:ascii="Times New Roman" w:hAnsi="Times New Roman" w:cs="Times New Roman"/>
          <w:b/>
          <w:bCs/>
          <w:sz w:val="24"/>
          <w:szCs w:val="24"/>
          <w:u w:val="single"/>
        </w:rPr>
      </w:pPr>
      <w:r w:rsidRPr="00B8648C">
        <w:rPr>
          <w:rFonts w:ascii="Times New Roman" w:hAnsi="Times New Roman" w:cs="Times New Roman"/>
          <w:b/>
          <w:bCs/>
          <w:sz w:val="24"/>
          <w:szCs w:val="24"/>
          <w:u w:val="single"/>
        </w:rPr>
        <w:t>BANERJEE 2024 direct quotes below</w:t>
      </w:r>
    </w:p>
    <w:p w14:paraId="50A1308A" w14:textId="77777777" w:rsidR="003F6F53" w:rsidRDefault="00496E72" w:rsidP="00496E72">
      <w:pPr>
        <w:spacing w:after="0" w:line="360" w:lineRule="auto"/>
        <w:rPr>
          <w:rFonts w:ascii="Times New Roman" w:hAnsi="Times New Roman" w:cs="Times New Roman"/>
          <w:b/>
          <w:bCs/>
          <w:sz w:val="24"/>
          <w:szCs w:val="24"/>
          <w:u w:val="single"/>
        </w:rPr>
      </w:pPr>
      <w:r w:rsidRPr="00B8648C">
        <w:rPr>
          <w:rFonts w:ascii="Times New Roman" w:hAnsi="Times New Roman" w:cs="Times New Roman"/>
          <w:b/>
          <w:bCs/>
          <w:sz w:val="24"/>
          <w:szCs w:val="24"/>
          <w:u w:val="single"/>
        </w:rPr>
        <w:t>Conclusion</w:t>
      </w:r>
    </w:p>
    <w:p w14:paraId="771B447A" w14:textId="52CFF80C" w:rsidR="00496E72" w:rsidRPr="00B8648C" w:rsidRDefault="00496E72" w:rsidP="00496E72">
      <w:pPr>
        <w:spacing w:after="0" w:line="360" w:lineRule="auto"/>
        <w:rPr>
          <w:rFonts w:ascii="Times New Roman" w:hAnsi="Times New Roman" w:cs="Times New Roman"/>
          <w:sz w:val="24"/>
          <w:szCs w:val="24"/>
          <w:u w:val="single"/>
        </w:rPr>
      </w:pPr>
    </w:p>
    <w:p w14:paraId="269EFC14" w14:textId="65A5701E" w:rsidR="0018516A" w:rsidRPr="003F6F53" w:rsidRDefault="00496E72" w:rsidP="006520A3">
      <w:pPr>
        <w:spacing w:after="0" w:line="360" w:lineRule="auto"/>
        <w:jc w:val="both"/>
        <w:rPr>
          <w:rFonts w:ascii="Times New Roman" w:hAnsi="Times New Roman" w:cs="Times New Roman"/>
          <w:sz w:val="24"/>
          <w:szCs w:val="24"/>
        </w:rPr>
      </w:pPr>
      <w:r w:rsidRPr="003F6F53">
        <w:rPr>
          <w:rFonts w:ascii="Times New Roman" w:hAnsi="Times New Roman" w:cs="Times New Roman"/>
          <w:sz w:val="24"/>
          <w:szCs w:val="24"/>
        </w:rPr>
        <w:t xml:space="preserve">The future of Hyflex and online learning </w:t>
      </w:r>
      <w:r w:rsidR="009F7AC0" w:rsidRPr="003F6F53">
        <w:rPr>
          <w:rFonts w:ascii="Times New Roman" w:hAnsi="Times New Roman" w:cs="Times New Roman"/>
          <w:sz w:val="24"/>
          <w:szCs w:val="24"/>
        </w:rPr>
        <w:t xml:space="preserve">seems secure for the current cohort of students and staff in UK </w:t>
      </w:r>
      <w:r w:rsidR="003F6F53" w:rsidRPr="003F6F53">
        <w:rPr>
          <w:rFonts w:ascii="Times New Roman" w:hAnsi="Times New Roman" w:cs="Times New Roman"/>
          <w:sz w:val="24"/>
          <w:szCs w:val="24"/>
        </w:rPr>
        <w:t>Universities</w:t>
      </w:r>
      <w:r w:rsidR="009F7AC0" w:rsidRPr="003F6F53">
        <w:rPr>
          <w:rFonts w:ascii="Times New Roman" w:hAnsi="Times New Roman" w:cs="Times New Roman"/>
          <w:sz w:val="24"/>
          <w:szCs w:val="24"/>
        </w:rPr>
        <w:t xml:space="preserve">. The benefits to students </w:t>
      </w:r>
      <w:r w:rsidR="00E74D97" w:rsidRPr="003F6F53">
        <w:rPr>
          <w:rFonts w:ascii="Times New Roman" w:hAnsi="Times New Roman" w:cs="Times New Roman"/>
          <w:sz w:val="24"/>
          <w:szCs w:val="24"/>
        </w:rPr>
        <w:t xml:space="preserve">include agency and </w:t>
      </w:r>
      <w:r w:rsidR="003F6F53" w:rsidRPr="003F6F53">
        <w:rPr>
          <w:rFonts w:ascii="Times New Roman" w:hAnsi="Times New Roman" w:cs="Times New Roman"/>
          <w:sz w:val="24"/>
          <w:szCs w:val="24"/>
        </w:rPr>
        <w:t>choice</w:t>
      </w:r>
      <w:r w:rsidR="00E74D97" w:rsidRPr="003F6F53">
        <w:rPr>
          <w:rFonts w:ascii="Times New Roman" w:hAnsi="Times New Roman" w:cs="Times New Roman"/>
          <w:sz w:val="24"/>
          <w:szCs w:val="24"/>
        </w:rPr>
        <w:t xml:space="preserve"> of engagement, </w:t>
      </w:r>
      <w:r w:rsidR="003F6F53" w:rsidRPr="003F6F53">
        <w:rPr>
          <w:rFonts w:ascii="Times New Roman" w:hAnsi="Times New Roman" w:cs="Times New Roman"/>
          <w:sz w:val="24"/>
          <w:szCs w:val="24"/>
        </w:rPr>
        <w:t>reduced</w:t>
      </w:r>
      <w:r w:rsidR="00E74D97" w:rsidRPr="003F6F53">
        <w:rPr>
          <w:rFonts w:ascii="Times New Roman" w:hAnsi="Times New Roman" w:cs="Times New Roman"/>
          <w:sz w:val="24"/>
          <w:szCs w:val="24"/>
        </w:rPr>
        <w:t xml:space="preserve"> travel costs, time and money, ability to review content and lectures to consolidate learning. Staff benefit from pre-</w:t>
      </w:r>
      <w:r w:rsidR="003F6F53" w:rsidRPr="003F6F53">
        <w:rPr>
          <w:rFonts w:ascii="Times New Roman" w:hAnsi="Times New Roman" w:cs="Times New Roman"/>
          <w:sz w:val="24"/>
          <w:szCs w:val="24"/>
        </w:rPr>
        <w:t>recording</w:t>
      </w:r>
      <w:r w:rsidR="00E74D97" w:rsidRPr="003F6F53">
        <w:rPr>
          <w:rFonts w:ascii="Times New Roman" w:hAnsi="Times New Roman" w:cs="Times New Roman"/>
          <w:sz w:val="24"/>
          <w:szCs w:val="24"/>
        </w:rPr>
        <w:t xml:space="preserve"> some </w:t>
      </w:r>
      <w:r w:rsidR="003F6F53" w:rsidRPr="003F6F53">
        <w:rPr>
          <w:rFonts w:ascii="Times New Roman" w:hAnsi="Times New Roman" w:cs="Times New Roman"/>
          <w:sz w:val="24"/>
          <w:szCs w:val="24"/>
        </w:rPr>
        <w:t>material</w:t>
      </w:r>
      <w:r w:rsidR="00E74D97" w:rsidRPr="003F6F53">
        <w:rPr>
          <w:rFonts w:ascii="Times New Roman" w:hAnsi="Times New Roman" w:cs="Times New Roman"/>
          <w:sz w:val="24"/>
          <w:szCs w:val="24"/>
        </w:rPr>
        <w:t xml:space="preserve">, a highly interactive </w:t>
      </w:r>
      <w:r w:rsidR="003F6F53" w:rsidRPr="003F6F53">
        <w:rPr>
          <w:rFonts w:ascii="Times New Roman" w:hAnsi="Times New Roman" w:cs="Times New Roman"/>
          <w:sz w:val="24"/>
          <w:szCs w:val="24"/>
        </w:rPr>
        <w:t>platform</w:t>
      </w:r>
      <w:r w:rsidR="00E74D97" w:rsidRPr="003F6F53">
        <w:rPr>
          <w:rFonts w:ascii="Times New Roman" w:hAnsi="Times New Roman" w:cs="Times New Roman"/>
          <w:sz w:val="24"/>
          <w:szCs w:val="24"/>
        </w:rPr>
        <w:t xml:space="preserve">, </w:t>
      </w:r>
      <w:r w:rsidR="00AB6D02" w:rsidRPr="003F6F53">
        <w:rPr>
          <w:rFonts w:ascii="Times New Roman" w:hAnsi="Times New Roman" w:cs="Times New Roman"/>
          <w:sz w:val="24"/>
          <w:szCs w:val="24"/>
        </w:rPr>
        <w:t xml:space="preserve">the use of innovative technology to </w:t>
      </w:r>
      <w:r w:rsidR="003F6F53" w:rsidRPr="003F6F53">
        <w:rPr>
          <w:rFonts w:ascii="Times New Roman" w:hAnsi="Times New Roman" w:cs="Times New Roman"/>
          <w:sz w:val="24"/>
          <w:szCs w:val="24"/>
        </w:rPr>
        <w:t>create</w:t>
      </w:r>
      <w:r w:rsidR="00AB6D02" w:rsidRPr="003F6F53">
        <w:rPr>
          <w:rFonts w:ascii="Times New Roman" w:hAnsi="Times New Roman" w:cs="Times New Roman"/>
          <w:sz w:val="24"/>
          <w:szCs w:val="24"/>
        </w:rPr>
        <w:t xml:space="preserve"> short but meaningful content which responds to the Tick Tock generation. </w:t>
      </w:r>
      <w:r w:rsidR="00FB55C9" w:rsidRPr="003F6F53">
        <w:rPr>
          <w:rFonts w:ascii="Times New Roman" w:hAnsi="Times New Roman" w:cs="Times New Roman"/>
          <w:sz w:val="24"/>
          <w:szCs w:val="24"/>
        </w:rPr>
        <w:t xml:space="preserve">Institutes can reduce costs, increase programme cohorts and invest in high quality </w:t>
      </w:r>
      <w:r w:rsidR="003F6F53" w:rsidRPr="003F6F53">
        <w:rPr>
          <w:rFonts w:ascii="Times New Roman" w:hAnsi="Times New Roman" w:cs="Times New Roman"/>
          <w:sz w:val="24"/>
          <w:szCs w:val="24"/>
        </w:rPr>
        <w:t>technology</w:t>
      </w:r>
      <w:r w:rsidR="00FB55C9" w:rsidRPr="003F6F53">
        <w:rPr>
          <w:rFonts w:ascii="Times New Roman" w:hAnsi="Times New Roman" w:cs="Times New Roman"/>
          <w:sz w:val="24"/>
          <w:szCs w:val="24"/>
        </w:rPr>
        <w:t xml:space="preserve"> which can upskill both staff and students to face the 21</w:t>
      </w:r>
      <w:r w:rsidR="00FB55C9" w:rsidRPr="003F6F53">
        <w:rPr>
          <w:rFonts w:ascii="Times New Roman" w:hAnsi="Times New Roman" w:cs="Times New Roman"/>
          <w:sz w:val="24"/>
          <w:szCs w:val="24"/>
          <w:vertAlign w:val="superscript"/>
        </w:rPr>
        <w:t>st</w:t>
      </w:r>
      <w:r w:rsidR="00FB55C9" w:rsidRPr="003F6F53">
        <w:rPr>
          <w:rFonts w:ascii="Times New Roman" w:hAnsi="Times New Roman" w:cs="Times New Roman"/>
          <w:sz w:val="24"/>
          <w:szCs w:val="24"/>
        </w:rPr>
        <w:t xml:space="preserve"> century </w:t>
      </w:r>
      <w:r w:rsidR="003F6F53" w:rsidRPr="003F6F53">
        <w:rPr>
          <w:rFonts w:ascii="Times New Roman" w:hAnsi="Times New Roman" w:cs="Times New Roman"/>
          <w:sz w:val="24"/>
          <w:szCs w:val="24"/>
        </w:rPr>
        <w:t>requires</w:t>
      </w:r>
      <w:r w:rsidR="00FB55C9" w:rsidRPr="003F6F53">
        <w:rPr>
          <w:rFonts w:ascii="Times New Roman" w:hAnsi="Times New Roman" w:cs="Times New Roman"/>
          <w:sz w:val="24"/>
          <w:szCs w:val="24"/>
        </w:rPr>
        <w:t xml:space="preserve"> the knowledge economy in a globalised world. </w:t>
      </w:r>
      <w:r w:rsidR="001D167D" w:rsidRPr="003F6F53">
        <w:rPr>
          <w:rFonts w:ascii="Times New Roman" w:hAnsi="Times New Roman" w:cs="Times New Roman"/>
          <w:sz w:val="24"/>
          <w:szCs w:val="24"/>
        </w:rPr>
        <w:t xml:space="preserve">Recent research has identified </w:t>
      </w:r>
      <w:r w:rsidR="00B05014" w:rsidRPr="003F6F53">
        <w:rPr>
          <w:rFonts w:ascii="Times New Roman" w:hAnsi="Times New Roman" w:cs="Times New Roman"/>
          <w:sz w:val="24"/>
          <w:szCs w:val="24"/>
        </w:rPr>
        <w:t>four external factors that</w:t>
      </w:r>
      <w:r w:rsidR="0018516A" w:rsidRPr="003F6F53">
        <w:rPr>
          <w:rFonts w:ascii="Times New Roman" w:hAnsi="Times New Roman" w:cs="Times New Roman"/>
          <w:sz w:val="24"/>
          <w:szCs w:val="24"/>
        </w:rPr>
        <w:t xml:space="preserve"> impact upon the way that students engage with the HyFlex model of learning and </w:t>
      </w:r>
      <w:r w:rsidR="003F6F53" w:rsidRPr="003F6F53">
        <w:rPr>
          <w:rFonts w:ascii="Times New Roman" w:hAnsi="Times New Roman" w:cs="Times New Roman"/>
          <w:sz w:val="24"/>
          <w:szCs w:val="24"/>
        </w:rPr>
        <w:t>teaching</w:t>
      </w:r>
    </w:p>
    <w:p w14:paraId="5369B6AF" w14:textId="77777777" w:rsidR="0050736E" w:rsidRPr="003F6F53" w:rsidRDefault="0050736E" w:rsidP="0050736E">
      <w:pPr>
        <w:spacing w:after="0" w:line="240" w:lineRule="auto"/>
        <w:ind w:left="1287" w:right="567" w:hanging="720"/>
        <w:jc w:val="both"/>
        <w:rPr>
          <w:rFonts w:ascii="Times New Roman" w:hAnsi="Times New Roman" w:cs="Times New Roman"/>
          <w:i/>
          <w:iCs/>
          <w:sz w:val="24"/>
          <w:szCs w:val="24"/>
        </w:rPr>
      </w:pPr>
      <w:r w:rsidRPr="003F6F53">
        <w:rPr>
          <w:rFonts w:ascii="Times New Roman" w:hAnsi="Times New Roman" w:cs="Times New Roman"/>
          <w:i/>
          <w:iCs/>
          <w:sz w:val="24"/>
          <w:szCs w:val="24"/>
        </w:rPr>
        <w:t xml:space="preserve">(a) teachers who lacked experience in the HyFlex mode, </w:t>
      </w:r>
    </w:p>
    <w:p w14:paraId="1AAC2818" w14:textId="77777777" w:rsidR="0050736E" w:rsidRPr="003F6F53" w:rsidRDefault="0050736E" w:rsidP="0050736E">
      <w:pPr>
        <w:spacing w:after="0" w:line="240" w:lineRule="auto"/>
        <w:ind w:left="1287" w:right="567" w:hanging="720"/>
        <w:jc w:val="both"/>
        <w:rPr>
          <w:rFonts w:ascii="Times New Roman" w:hAnsi="Times New Roman" w:cs="Times New Roman"/>
          <w:i/>
          <w:iCs/>
          <w:sz w:val="24"/>
          <w:szCs w:val="24"/>
        </w:rPr>
      </w:pPr>
      <w:r w:rsidRPr="003F6F53">
        <w:rPr>
          <w:rFonts w:ascii="Times New Roman" w:hAnsi="Times New Roman" w:cs="Times New Roman"/>
          <w:i/>
          <w:iCs/>
          <w:sz w:val="24"/>
          <w:szCs w:val="24"/>
        </w:rPr>
        <w:t xml:space="preserve">(b) demographic factors, </w:t>
      </w:r>
    </w:p>
    <w:p w14:paraId="3ED5CA02" w14:textId="77777777" w:rsidR="0050736E" w:rsidRPr="003F6F53" w:rsidRDefault="0050736E" w:rsidP="0050736E">
      <w:pPr>
        <w:spacing w:after="0" w:line="240" w:lineRule="auto"/>
        <w:ind w:left="1287" w:right="567" w:hanging="720"/>
        <w:jc w:val="both"/>
        <w:rPr>
          <w:rFonts w:ascii="Times New Roman" w:hAnsi="Times New Roman" w:cs="Times New Roman"/>
          <w:i/>
          <w:iCs/>
          <w:sz w:val="24"/>
          <w:szCs w:val="24"/>
        </w:rPr>
      </w:pPr>
      <w:r w:rsidRPr="003F6F53">
        <w:rPr>
          <w:rFonts w:ascii="Times New Roman" w:hAnsi="Times New Roman" w:cs="Times New Roman"/>
          <w:i/>
          <w:iCs/>
          <w:sz w:val="24"/>
          <w:szCs w:val="24"/>
        </w:rPr>
        <w:t xml:space="preserve">(c) social and cultural factors, </w:t>
      </w:r>
    </w:p>
    <w:p w14:paraId="7CC6BE12" w14:textId="0EBF0966" w:rsidR="0018516A" w:rsidRPr="003F6F53" w:rsidRDefault="0050736E" w:rsidP="0050736E">
      <w:pPr>
        <w:spacing w:after="0" w:line="240" w:lineRule="auto"/>
        <w:ind w:left="1287" w:right="567" w:hanging="720"/>
        <w:jc w:val="both"/>
        <w:rPr>
          <w:rFonts w:ascii="Times New Roman" w:hAnsi="Times New Roman" w:cs="Times New Roman"/>
          <w:i/>
          <w:iCs/>
          <w:sz w:val="24"/>
          <w:szCs w:val="24"/>
        </w:rPr>
      </w:pPr>
      <w:r w:rsidRPr="003F6F53">
        <w:rPr>
          <w:rFonts w:ascii="Times New Roman" w:hAnsi="Times New Roman" w:cs="Times New Roman"/>
          <w:i/>
          <w:iCs/>
          <w:sz w:val="24"/>
          <w:szCs w:val="24"/>
        </w:rPr>
        <w:t xml:space="preserve">and (d) technology impacts (Cumming, Han &amp; </w:t>
      </w:r>
      <w:proofErr w:type="spellStart"/>
      <w:r w:rsidRPr="003F6F53">
        <w:rPr>
          <w:rFonts w:ascii="Times New Roman" w:hAnsi="Times New Roman" w:cs="Times New Roman"/>
          <w:i/>
          <w:iCs/>
          <w:sz w:val="24"/>
          <w:szCs w:val="24"/>
        </w:rPr>
        <w:t>Gilanyi</w:t>
      </w:r>
      <w:proofErr w:type="spellEnd"/>
      <w:r w:rsidRPr="003F6F53">
        <w:rPr>
          <w:rFonts w:ascii="Times New Roman" w:hAnsi="Times New Roman" w:cs="Times New Roman"/>
          <w:i/>
          <w:iCs/>
          <w:sz w:val="24"/>
          <w:szCs w:val="24"/>
        </w:rPr>
        <w:t>, 2024).</w:t>
      </w:r>
    </w:p>
    <w:p w14:paraId="6F00D678" w14:textId="77777777" w:rsidR="0050736E" w:rsidRDefault="0050736E" w:rsidP="006520A3">
      <w:pPr>
        <w:spacing w:after="0" w:line="360" w:lineRule="auto"/>
        <w:jc w:val="both"/>
        <w:rPr>
          <w:rFonts w:ascii="Times New Roman" w:hAnsi="Times New Roman" w:cs="Times New Roman"/>
          <w:color w:val="0070C0"/>
          <w:sz w:val="24"/>
          <w:szCs w:val="24"/>
        </w:rPr>
      </w:pPr>
    </w:p>
    <w:p w14:paraId="27D96A1C" w14:textId="659B0F82" w:rsidR="004D545B" w:rsidRPr="003F6F53" w:rsidRDefault="003F6F53" w:rsidP="00756EAD">
      <w:pPr>
        <w:spacing w:after="0" w:line="360" w:lineRule="auto"/>
        <w:jc w:val="both"/>
        <w:rPr>
          <w:rFonts w:ascii="Times New Roman" w:hAnsi="Times New Roman" w:cs="Times New Roman"/>
          <w:sz w:val="24"/>
          <w:szCs w:val="24"/>
        </w:rPr>
      </w:pPr>
      <w:r w:rsidRPr="003F6F53">
        <w:rPr>
          <w:rFonts w:ascii="Times New Roman" w:hAnsi="Times New Roman" w:cs="Times New Roman"/>
          <w:sz w:val="24"/>
          <w:szCs w:val="24"/>
        </w:rPr>
        <w:t>Certainly,</w:t>
      </w:r>
      <w:r w:rsidR="004D545B" w:rsidRPr="003F6F53">
        <w:rPr>
          <w:rFonts w:ascii="Times New Roman" w:hAnsi="Times New Roman" w:cs="Times New Roman"/>
          <w:sz w:val="24"/>
          <w:szCs w:val="24"/>
        </w:rPr>
        <w:t xml:space="preserve"> HyFlex models of learning and teaching could potentially bring many benefits to </w:t>
      </w:r>
      <w:r w:rsidRPr="003F6F53">
        <w:rPr>
          <w:rFonts w:ascii="Times New Roman" w:hAnsi="Times New Roman" w:cs="Times New Roman"/>
          <w:sz w:val="24"/>
          <w:szCs w:val="24"/>
        </w:rPr>
        <w:t>universities</w:t>
      </w:r>
      <w:r w:rsidR="004D545B" w:rsidRPr="003F6F53">
        <w:rPr>
          <w:rFonts w:ascii="Times New Roman" w:hAnsi="Times New Roman" w:cs="Times New Roman"/>
          <w:sz w:val="24"/>
          <w:szCs w:val="24"/>
        </w:rPr>
        <w:t xml:space="preserve">, </w:t>
      </w:r>
      <w:r w:rsidRPr="003F6F53">
        <w:rPr>
          <w:rFonts w:ascii="Times New Roman" w:hAnsi="Times New Roman" w:cs="Times New Roman"/>
          <w:sz w:val="24"/>
          <w:szCs w:val="24"/>
        </w:rPr>
        <w:t>educators</w:t>
      </w:r>
      <w:r w:rsidR="004D545B" w:rsidRPr="003F6F53">
        <w:rPr>
          <w:rFonts w:ascii="Times New Roman" w:hAnsi="Times New Roman" w:cs="Times New Roman"/>
          <w:sz w:val="24"/>
          <w:szCs w:val="24"/>
        </w:rPr>
        <w:t xml:space="preserve"> and students but without careful planning, </w:t>
      </w:r>
      <w:r w:rsidRPr="003F6F53">
        <w:rPr>
          <w:rFonts w:ascii="Times New Roman" w:hAnsi="Times New Roman" w:cs="Times New Roman"/>
          <w:sz w:val="24"/>
          <w:szCs w:val="24"/>
        </w:rPr>
        <w:t>resourcing</w:t>
      </w:r>
      <w:r w:rsidR="004D545B" w:rsidRPr="003F6F53">
        <w:rPr>
          <w:rFonts w:ascii="Times New Roman" w:hAnsi="Times New Roman" w:cs="Times New Roman"/>
          <w:sz w:val="24"/>
          <w:szCs w:val="24"/>
        </w:rPr>
        <w:t xml:space="preserve">, training and </w:t>
      </w:r>
      <w:r w:rsidR="000C5D80" w:rsidRPr="003F6F53">
        <w:rPr>
          <w:rFonts w:ascii="Times New Roman" w:hAnsi="Times New Roman" w:cs="Times New Roman"/>
          <w:sz w:val="24"/>
          <w:szCs w:val="24"/>
        </w:rPr>
        <w:t xml:space="preserve">a focus on equality of learning opportunity this may not deliver </w:t>
      </w:r>
      <w:r w:rsidRPr="003F6F53">
        <w:rPr>
          <w:rFonts w:ascii="Times New Roman" w:hAnsi="Times New Roman" w:cs="Times New Roman"/>
          <w:sz w:val="24"/>
          <w:szCs w:val="24"/>
        </w:rPr>
        <w:t>its</w:t>
      </w:r>
      <w:r w:rsidR="000C5D80" w:rsidRPr="003F6F53">
        <w:rPr>
          <w:rFonts w:ascii="Times New Roman" w:hAnsi="Times New Roman" w:cs="Times New Roman"/>
          <w:sz w:val="24"/>
          <w:szCs w:val="24"/>
        </w:rPr>
        <w:t xml:space="preserve"> true potential.</w:t>
      </w:r>
    </w:p>
    <w:p w14:paraId="2A2CE0C8" w14:textId="77777777" w:rsidR="00B52955" w:rsidRPr="00B8648C" w:rsidRDefault="00B52955" w:rsidP="002B3943">
      <w:pPr>
        <w:spacing w:after="0" w:line="360" w:lineRule="auto"/>
        <w:rPr>
          <w:rFonts w:ascii="Times New Roman" w:hAnsi="Times New Roman" w:cs="Times New Roman"/>
          <w:sz w:val="24"/>
          <w:szCs w:val="24"/>
        </w:rPr>
      </w:pPr>
    </w:p>
    <w:p w14:paraId="65A80816" w14:textId="77777777" w:rsidR="000C5D80" w:rsidRDefault="000C5D80">
      <w:pPr>
        <w:rPr>
          <w:rFonts w:ascii="Times New Roman" w:hAnsi="Times New Roman" w:cs="Times New Roman"/>
          <w:b/>
          <w:bCs/>
          <w:sz w:val="24"/>
          <w:szCs w:val="24"/>
        </w:rPr>
      </w:pPr>
      <w:r>
        <w:rPr>
          <w:rFonts w:ascii="Times New Roman" w:hAnsi="Times New Roman" w:cs="Times New Roman"/>
          <w:b/>
          <w:bCs/>
          <w:sz w:val="24"/>
          <w:szCs w:val="24"/>
        </w:rPr>
        <w:br w:type="page"/>
      </w:r>
    </w:p>
    <w:p w14:paraId="7FCF150A" w14:textId="77777777" w:rsidR="00253EB3" w:rsidRPr="00B8648C" w:rsidRDefault="00253EB3" w:rsidP="00253EB3">
      <w:pPr>
        <w:spacing w:after="0" w:line="360" w:lineRule="auto"/>
        <w:rPr>
          <w:rFonts w:ascii="Times New Roman" w:hAnsi="Times New Roman" w:cs="Times New Roman"/>
          <w:b/>
          <w:bCs/>
          <w:sz w:val="24"/>
          <w:szCs w:val="24"/>
        </w:rPr>
      </w:pPr>
      <w:r w:rsidRPr="00B8648C">
        <w:rPr>
          <w:rFonts w:ascii="Times New Roman" w:hAnsi="Times New Roman" w:cs="Times New Roman"/>
          <w:b/>
          <w:bCs/>
          <w:sz w:val="24"/>
          <w:szCs w:val="24"/>
        </w:rPr>
        <w:lastRenderedPageBreak/>
        <w:t>REFERENCE LIST:</w:t>
      </w:r>
    </w:p>
    <w:p w14:paraId="03B8B32A" w14:textId="77777777" w:rsidR="002D7DA3" w:rsidRDefault="002D7DA3" w:rsidP="00351064">
      <w:pPr>
        <w:spacing w:after="0" w:line="360" w:lineRule="auto"/>
        <w:ind w:left="720" w:hanging="720"/>
        <w:rPr>
          <w:rFonts w:ascii="Times New Roman" w:hAnsi="Times New Roman" w:cs="Times New Roman"/>
          <w:color w:val="0070C0"/>
          <w:sz w:val="24"/>
          <w:szCs w:val="24"/>
        </w:rPr>
      </w:pPr>
    </w:p>
    <w:p w14:paraId="5FBE0642" w14:textId="48401273" w:rsidR="002D7DA3" w:rsidRDefault="002D7DA3" w:rsidP="00481F75">
      <w:pPr>
        <w:spacing w:after="0" w:line="360" w:lineRule="auto"/>
        <w:ind w:left="720" w:hanging="720"/>
        <w:rPr>
          <w:rFonts w:ascii="Times New Roman" w:hAnsi="Times New Roman" w:cs="Times New Roman"/>
          <w:sz w:val="24"/>
          <w:szCs w:val="24"/>
        </w:rPr>
      </w:pPr>
      <w:r w:rsidRPr="000842B6">
        <w:rPr>
          <w:rFonts w:ascii="Times New Roman" w:hAnsi="Times New Roman" w:cs="Times New Roman"/>
          <w:sz w:val="24"/>
          <w:szCs w:val="24"/>
        </w:rPr>
        <w:t xml:space="preserve">Abdelmalak, M. and Parra, </w:t>
      </w:r>
      <w:proofErr w:type="spellStart"/>
      <w:r w:rsidRPr="000842B6">
        <w:rPr>
          <w:rFonts w:ascii="Times New Roman" w:hAnsi="Times New Roman" w:cs="Times New Roman"/>
          <w:sz w:val="24"/>
          <w:szCs w:val="24"/>
        </w:rPr>
        <w:t>J.L</w:t>
      </w:r>
      <w:proofErr w:type="spellEnd"/>
      <w:r w:rsidRPr="000842B6">
        <w:rPr>
          <w:rFonts w:ascii="Times New Roman" w:hAnsi="Times New Roman" w:cs="Times New Roman"/>
          <w:sz w:val="24"/>
          <w:szCs w:val="24"/>
        </w:rPr>
        <w:t xml:space="preserve">. (2016), </w:t>
      </w:r>
      <w:r w:rsidR="0065572D">
        <w:rPr>
          <w:rFonts w:ascii="Times New Roman" w:hAnsi="Times New Roman" w:cs="Times New Roman"/>
          <w:sz w:val="24"/>
          <w:szCs w:val="24"/>
        </w:rPr>
        <w:t>‘</w:t>
      </w:r>
      <w:r w:rsidRPr="000842B6">
        <w:rPr>
          <w:rFonts w:ascii="Times New Roman" w:hAnsi="Times New Roman" w:cs="Times New Roman"/>
          <w:sz w:val="24"/>
          <w:szCs w:val="24"/>
        </w:rPr>
        <w:t xml:space="preserve">Expanding </w:t>
      </w:r>
      <w:r w:rsidR="0065572D" w:rsidRPr="000842B6">
        <w:rPr>
          <w:rFonts w:ascii="Times New Roman" w:hAnsi="Times New Roman" w:cs="Times New Roman"/>
          <w:sz w:val="24"/>
          <w:szCs w:val="24"/>
        </w:rPr>
        <w:t xml:space="preserve">Learning Opportunities </w:t>
      </w:r>
      <w:r w:rsidR="0065572D">
        <w:rPr>
          <w:rFonts w:ascii="Times New Roman" w:hAnsi="Times New Roman" w:cs="Times New Roman"/>
          <w:sz w:val="24"/>
          <w:szCs w:val="24"/>
        </w:rPr>
        <w:t>f</w:t>
      </w:r>
      <w:r w:rsidR="0065572D" w:rsidRPr="000842B6">
        <w:rPr>
          <w:rFonts w:ascii="Times New Roman" w:hAnsi="Times New Roman" w:cs="Times New Roman"/>
          <w:sz w:val="24"/>
          <w:szCs w:val="24"/>
        </w:rPr>
        <w:t xml:space="preserve">or Graduate Students </w:t>
      </w:r>
      <w:r w:rsidR="0065572D">
        <w:rPr>
          <w:rFonts w:ascii="Times New Roman" w:hAnsi="Times New Roman" w:cs="Times New Roman"/>
          <w:sz w:val="24"/>
          <w:szCs w:val="24"/>
        </w:rPr>
        <w:t>w</w:t>
      </w:r>
      <w:r w:rsidR="0065572D" w:rsidRPr="000842B6">
        <w:rPr>
          <w:rFonts w:ascii="Times New Roman" w:hAnsi="Times New Roman" w:cs="Times New Roman"/>
          <w:sz w:val="24"/>
          <w:szCs w:val="24"/>
        </w:rPr>
        <w:t>ith Hyflex Course Design</w:t>
      </w:r>
      <w:r w:rsidR="0065572D">
        <w:rPr>
          <w:rFonts w:ascii="Times New Roman" w:hAnsi="Times New Roman" w:cs="Times New Roman"/>
          <w:sz w:val="24"/>
          <w:szCs w:val="24"/>
        </w:rPr>
        <w:t>’</w:t>
      </w:r>
      <w:r w:rsidRPr="000842B6">
        <w:rPr>
          <w:rFonts w:ascii="Times New Roman" w:hAnsi="Times New Roman" w:cs="Times New Roman"/>
          <w:sz w:val="24"/>
          <w:szCs w:val="24"/>
        </w:rPr>
        <w:t xml:space="preserve">, </w:t>
      </w:r>
      <w:r w:rsidRPr="0065572D">
        <w:rPr>
          <w:rFonts w:ascii="Times New Roman" w:hAnsi="Times New Roman" w:cs="Times New Roman"/>
          <w:i/>
          <w:iCs/>
          <w:sz w:val="24"/>
          <w:szCs w:val="24"/>
        </w:rPr>
        <w:t>International Journal of Online Pedagogy and Course Design</w:t>
      </w:r>
      <w:r w:rsidRPr="000842B6">
        <w:rPr>
          <w:rFonts w:ascii="Times New Roman" w:hAnsi="Times New Roman" w:cs="Times New Roman"/>
          <w:sz w:val="24"/>
          <w:szCs w:val="24"/>
        </w:rPr>
        <w:t xml:space="preserve"> (</w:t>
      </w:r>
      <w:proofErr w:type="spellStart"/>
      <w:r w:rsidRPr="000842B6">
        <w:rPr>
          <w:rFonts w:ascii="Times New Roman" w:hAnsi="Times New Roman" w:cs="Times New Roman"/>
          <w:sz w:val="24"/>
          <w:szCs w:val="24"/>
        </w:rPr>
        <w:t>IJOPCD</w:t>
      </w:r>
      <w:proofErr w:type="spellEnd"/>
      <w:r w:rsidRPr="000842B6">
        <w:rPr>
          <w:rFonts w:ascii="Times New Roman" w:hAnsi="Times New Roman" w:cs="Times New Roman"/>
          <w:sz w:val="24"/>
          <w:szCs w:val="24"/>
        </w:rPr>
        <w:t>),</w:t>
      </w:r>
      <w:proofErr w:type="spellStart"/>
      <w:r w:rsidRPr="000842B6">
        <w:rPr>
          <w:rFonts w:ascii="Times New Roman" w:hAnsi="Times New Roman" w:cs="Times New Roman"/>
          <w:sz w:val="24"/>
          <w:szCs w:val="24"/>
        </w:rPr>
        <w:t>Vol.6</w:t>
      </w:r>
      <w:proofErr w:type="spellEnd"/>
      <w:r w:rsidRPr="000842B6">
        <w:rPr>
          <w:rFonts w:ascii="Times New Roman" w:hAnsi="Times New Roman" w:cs="Times New Roman"/>
          <w:sz w:val="24"/>
          <w:szCs w:val="24"/>
        </w:rPr>
        <w:t xml:space="preserve"> </w:t>
      </w:r>
      <w:proofErr w:type="spellStart"/>
      <w:r w:rsidRPr="000842B6">
        <w:rPr>
          <w:rFonts w:ascii="Times New Roman" w:hAnsi="Times New Roman" w:cs="Times New Roman"/>
          <w:sz w:val="24"/>
          <w:szCs w:val="24"/>
        </w:rPr>
        <w:t>No.4,pp.19</w:t>
      </w:r>
      <w:proofErr w:type="spellEnd"/>
      <w:r w:rsidRPr="000842B6">
        <w:rPr>
          <w:rFonts w:ascii="Times New Roman" w:hAnsi="Times New Roman" w:cs="Times New Roman"/>
          <w:sz w:val="24"/>
          <w:szCs w:val="24"/>
        </w:rPr>
        <w:t>-37</w:t>
      </w:r>
    </w:p>
    <w:p w14:paraId="1802EE11" w14:textId="5AE3DA27" w:rsidR="002D7DA3" w:rsidRPr="00B8648C" w:rsidRDefault="002D7DA3" w:rsidP="00B8648C">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Anderson, </w:t>
      </w:r>
      <w:r w:rsidR="0065572D">
        <w:rPr>
          <w:rFonts w:ascii="Times New Roman" w:hAnsi="Times New Roman" w:cs="Times New Roman"/>
          <w:sz w:val="24"/>
          <w:szCs w:val="24"/>
        </w:rPr>
        <w:t>B.</w:t>
      </w:r>
      <w:r w:rsidRPr="00B8648C">
        <w:rPr>
          <w:rFonts w:ascii="Times New Roman" w:hAnsi="Times New Roman" w:cs="Times New Roman"/>
          <w:sz w:val="24"/>
          <w:szCs w:val="24"/>
        </w:rPr>
        <w:t xml:space="preserve">, Brown, </w:t>
      </w:r>
      <w:r w:rsidR="0065572D">
        <w:rPr>
          <w:rFonts w:ascii="Times New Roman" w:hAnsi="Times New Roman" w:cs="Times New Roman"/>
          <w:sz w:val="24"/>
          <w:szCs w:val="24"/>
        </w:rPr>
        <w:t>M.</w:t>
      </w:r>
      <w:r w:rsidRPr="00B8648C">
        <w:rPr>
          <w:rFonts w:ascii="Times New Roman" w:hAnsi="Times New Roman" w:cs="Times New Roman"/>
          <w:sz w:val="24"/>
          <w:szCs w:val="24"/>
        </w:rPr>
        <w:t xml:space="preserve">, Murray, </w:t>
      </w:r>
      <w:r w:rsidR="0065572D">
        <w:rPr>
          <w:rFonts w:ascii="Times New Roman" w:hAnsi="Times New Roman" w:cs="Times New Roman"/>
          <w:sz w:val="24"/>
          <w:szCs w:val="24"/>
        </w:rPr>
        <w:t>F.</w:t>
      </w:r>
      <w:r w:rsidRPr="00B8648C">
        <w:rPr>
          <w:rFonts w:ascii="Times New Roman" w:hAnsi="Times New Roman" w:cs="Times New Roman"/>
          <w:sz w:val="24"/>
          <w:szCs w:val="24"/>
        </w:rPr>
        <w:t>, Simpson, M, and Mentis, M</w:t>
      </w:r>
      <w:r w:rsidR="0065572D">
        <w:rPr>
          <w:rFonts w:ascii="Times New Roman" w:hAnsi="Times New Roman" w:cs="Times New Roman"/>
          <w:sz w:val="24"/>
          <w:szCs w:val="24"/>
        </w:rPr>
        <w:t>.</w:t>
      </w:r>
      <w:r w:rsidRPr="00B8648C">
        <w:rPr>
          <w:rFonts w:ascii="Times New Roman" w:hAnsi="Times New Roman" w:cs="Times New Roman"/>
          <w:sz w:val="24"/>
          <w:szCs w:val="24"/>
        </w:rPr>
        <w:t xml:space="preserve"> (2006) </w:t>
      </w:r>
      <w:r w:rsidRPr="00B8648C">
        <w:rPr>
          <w:rFonts w:ascii="Times New Roman" w:hAnsi="Times New Roman" w:cs="Times New Roman"/>
          <w:i/>
          <w:iCs/>
          <w:sz w:val="24"/>
          <w:szCs w:val="24"/>
        </w:rPr>
        <w:t>Global Picture, Local Lessons: E-Learning Policy and Accessibility. Final Report</w:t>
      </w:r>
      <w:r w:rsidRPr="00B8648C">
        <w:rPr>
          <w:rFonts w:ascii="Times New Roman" w:hAnsi="Times New Roman" w:cs="Times New Roman"/>
          <w:sz w:val="24"/>
          <w:szCs w:val="24"/>
        </w:rPr>
        <w:t>. Ministry of Education, Wellington, New Zealand.</w:t>
      </w:r>
    </w:p>
    <w:p w14:paraId="4373BEB8" w14:textId="30817218" w:rsidR="002D7DA3" w:rsidRDefault="002D7DA3" w:rsidP="00FE4A9A">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Astley, M. (2024) </w:t>
      </w:r>
      <w:r w:rsidR="0065572D">
        <w:rPr>
          <w:rFonts w:ascii="Times New Roman" w:hAnsi="Times New Roman" w:cs="Times New Roman"/>
          <w:sz w:val="24"/>
          <w:szCs w:val="24"/>
        </w:rPr>
        <w:t>‘</w:t>
      </w:r>
      <w:r w:rsidRPr="00B51564">
        <w:rPr>
          <w:rFonts w:ascii="Times New Roman" w:hAnsi="Times New Roman" w:cs="Times New Roman"/>
          <w:sz w:val="24"/>
          <w:szCs w:val="24"/>
        </w:rPr>
        <w:t xml:space="preserve">Cross-Cultural Challenges Faced by International Students: A Case Study </w:t>
      </w:r>
      <w:r>
        <w:rPr>
          <w:rFonts w:ascii="Times New Roman" w:hAnsi="Times New Roman" w:cs="Times New Roman"/>
          <w:sz w:val="24"/>
          <w:szCs w:val="24"/>
        </w:rPr>
        <w:t>o</w:t>
      </w:r>
      <w:r w:rsidRPr="00B51564">
        <w:rPr>
          <w:rFonts w:ascii="Times New Roman" w:hAnsi="Times New Roman" w:cs="Times New Roman"/>
          <w:sz w:val="24"/>
          <w:szCs w:val="24"/>
        </w:rPr>
        <w:t>f Indian Postgraduate Students at a London-Based Business School</w:t>
      </w:r>
      <w:r w:rsidR="0065572D">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International Students, </w:t>
      </w:r>
      <w:r>
        <w:rPr>
          <w:rFonts w:ascii="Times New Roman" w:hAnsi="Times New Roman" w:cs="Times New Roman"/>
          <w:sz w:val="24"/>
          <w:szCs w:val="24"/>
        </w:rPr>
        <w:t>Vol. 14., No. 4., pp. 971-988.</w:t>
      </w:r>
    </w:p>
    <w:p w14:paraId="4A6869B1"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Banerjee, P. (2024) ‘Connecting the Dots: A systematic Review of Explanatory actors linking Contextual indicators, Institutional Culture and Degree Awarding Gaps’, </w:t>
      </w:r>
      <w:r w:rsidRPr="00B8648C">
        <w:rPr>
          <w:rFonts w:ascii="Times New Roman" w:hAnsi="Times New Roman" w:cs="Times New Roman"/>
          <w:i/>
          <w:iCs/>
          <w:sz w:val="24"/>
          <w:szCs w:val="24"/>
        </w:rPr>
        <w:t>Higher Education Evaluation and Development</w:t>
      </w:r>
      <w:r w:rsidRPr="00B8648C">
        <w:rPr>
          <w:rFonts w:ascii="Times New Roman" w:hAnsi="Times New Roman" w:cs="Times New Roman"/>
          <w:sz w:val="24"/>
          <w:szCs w:val="24"/>
        </w:rPr>
        <w:t>, Vol</w:t>
      </w:r>
      <w:r>
        <w:rPr>
          <w:rFonts w:ascii="Times New Roman" w:hAnsi="Times New Roman" w:cs="Times New Roman"/>
          <w:sz w:val="24"/>
          <w:szCs w:val="24"/>
        </w:rPr>
        <w:t xml:space="preserve">, </w:t>
      </w:r>
      <w:r w:rsidRPr="00B8648C">
        <w:rPr>
          <w:rFonts w:ascii="Times New Roman" w:hAnsi="Times New Roman" w:cs="Times New Roman"/>
          <w:sz w:val="24"/>
          <w:szCs w:val="24"/>
        </w:rPr>
        <w:t>18., No., 1., pp. 31-52.</w:t>
      </w:r>
    </w:p>
    <w:p w14:paraId="22AB84C4" w14:textId="2E2F3899"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Banerjee, P., Rigg, A. and Altoe, M. (2024), </w:t>
      </w:r>
      <w:r w:rsidR="0065572D">
        <w:rPr>
          <w:rFonts w:ascii="Times New Roman" w:hAnsi="Times New Roman" w:cs="Times New Roman"/>
          <w:sz w:val="24"/>
          <w:szCs w:val="24"/>
        </w:rPr>
        <w:t>‘</w:t>
      </w:r>
      <w:r w:rsidRPr="00B8648C">
        <w:rPr>
          <w:rFonts w:ascii="Times New Roman" w:hAnsi="Times New Roman" w:cs="Times New Roman"/>
          <w:sz w:val="24"/>
          <w:szCs w:val="24"/>
        </w:rPr>
        <w:t>Degree awarding gaps by demographics in UK Universities</w:t>
      </w:r>
      <w:r w:rsidR="0065572D">
        <w:rPr>
          <w:rFonts w:ascii="Times New Roman" w:hAnsi="Times New Roman" w:cs="Times New Roman"/>
          <w:sz w:val="24"/>
          <w:szCs w:val="24"/>
        </w:rPr>
        <w:t>’</w:t>
      </w:r>
      <w:r w:rsidRPr="00B8648C">
        <w:rPr>
          <w:rFonts w:ascii="Times New Roman" w:hAnsi="Times New Roman" w:cs="Times New Roman"/>
          <w:sz w:val="24"/>
          <w:szCs w:val="24"/>
        </w:rPr>
        <w:t>, Book Chapter in the BERA-SAGE Handbook of Research-Informed Education Practice and Policy, Sage Publications.</w:t>
      </w:r>
    </w:p>
    <w:p w14:paraId="29112866" w14:textId="3A715422"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Bashir, A., Bashir, S., Rana, K., Lambert, P. &amp; Vernallis, A (2021) ‘Post-COVID-19 Adaptations; the Shifts Towards Online Learning, Hybrid Course Delivery and the Implications for Biosciences Courses in the Higher Education Setting’, </w:t>
      </w:r>
      <w:r w:rsidRPr="00B8648C">
        <w:rPr>
          <w:rFonts w:ascii="Times New Roman" w:hAnsi="Times New Roman" w:cs="Times New Roman"/>
          <w:i/>
          <w:iCs/>
          <w:sz w:val="24"/>
          <w:szCs w:val="24"/>
        </w:rPr>
        <w:t xml:space="preserve">Frontiers in </w:t>
      </w:r>
      <w:r w:rsidR="0065572D" w:rsidRPr="00B8648C">
        <w:rPr>
          <w:rFonts w:ascii="Times New Roman" w:hAnsi="Times New Roman" w:cs="Times New Roman"/>
          <w:i/>
          <w:iCs/>
          <w:sz w:val="24"/>
          <w:szCs w:val="24"/>
        </w:rPr>
        <w:t xml:space="preserve">Education, </w:t>
      </w:r>
      <w:r w:rsidR="0065572D" w:rsidRPr="00B8648C">
        <w:rPr>
          <w:rFonts w:ascii="Times New Roman" w:hAnsi="Times New Roman" w:cs="Times New Roman"/>
          <w:sz w:val="24"/>
          <w:szCs w:val="24"/>
        </w:rPr>
        <w:t>Vol.</w:t>
      </w:r>
      <w:r w:rsidRPr="00B8648C">
        <w:rPr>
          <w:rFonts w:ascii="Times New Roman" w:hAnsi="Times New Roman" w:cs="Times New Roman"/>
          <w:sz w:val="24"/>
          <w:szCs w:val="24"/>
        </w:rPr>
        <w:t xml:space="preserve"> 6., No. 7., pp. 1-13.</w:t>
      </w:r>
    </w:p>
    <w:p w14:paraId="124798B0"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BBC News, (1999) </w:t>
      </w:r>
      <w:r w:rsidRPr="00B8648C">
        <w:rPr>
          <w:rFonts w:ascii="Times New Roman" w:hAnsi="Times New Roman" w:cs="Times New Roman"/>
          <w:i/>
          <w:iCs/>
          <w:sz w:val="24"/>
          <w:szCs w:val="24"/>
        </w:rPr>
        <w:t>UK Politics: Tony Blair’s speech in full</w:t>
      </w:r>
      <w:r w:rsidRPr="00B8648C">
        <w:rPr>
          <w:rFonts w:ascii="Times New Roman" w:hAnsi="Times New Roman" w:cs="Times New Roman"/>
          <w:sz w:val="24"/>
          <w:szCs w:val="24"/>
        </w:rPr>
        <w:t> (September 1999): </w:t>
      </w:r>
      <w:hyperlink r:id="rId7" w:history="1">
        <w:r w:rsidRPr="00B8648C">
          <w:rPr>
            <w:rStyle w:val="Hyperlink"/>
            <w:rFonts w:ascii="Times New Roman" w:hAnsi="Times New Roman" w:cs="Times New Roman"/>
            <w:sz w:val="24"/>
            <w:szCs w:val="24"/>
          </w:rPr>
          <w:t>http://news.bbc.co.uk/1/hi/uk_politics/460009.stm</w:t>
        </w:r>
      </w:hyperlink>
      <w:r w:rsidRPr="00B8648C">
        <w:rPr>
          <w:rFonts w:ascii="Times New Roman" w:hAnsi="Times New Roman" w:cs="Times New Roman"/>
          <w:sz w:val="24"/>
          <w:szCs w:val="24"/>
        </w:rPr>
        <w:t> [accessed 22/11/2024]</w:t>
      </w:r>
    </w:p>
    <w:p w14:paraId="5FB9644A" w14:textId="2610DF56"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Beatty, B. J. (2019). </w:t>
      </w:r>
      <w:r w:rsidR="0065572D">
        <w:rPr>
          <w:rFonts w:ascii="Times New Roman" w:hAnsi="Times New Roman" w:cs="Times New Roman"/>
          <w:sz w:val="24"/>
          <w:szCs w:val="24"/>
        </w:rPr>
        <w:t>‘</w:t>
      </w:r>
      <w:r w:rsidRPr="00B8648C">
        <w:rPr>
          <w:rFonts w:ascii="Times New Roman" w:hAnsi="Times New Roman" w:cs="Times New Roman"/>
          <w:sz w:val="24"/>
          <w:szCs w:val="24"/>
        </w:rPr>
        <w:t>Hybrid-Flexible Course Design: Implementing Student-Directed Hybrid Classes</w:t>
      </w:r>
      <w:r w:rsidR="0065572D">
        <w:rPr>
          <w:rFonts w:ascii="Times New Roman" w:hAnsi="Times New Roman" w:cs="Times New Roman"/>
          <w:sz w:val="24"/>
          <w:szCs w:val="24"/>
        </w:rPr>
        <w:t>’</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EdTech Books</w:t>
      </w:r>
      <w:r w:rsidRPr="00B8648C">
        <w:rPr>
          <w:rFonts w:ascii="Times New Roman" w:hAnsi="Times New Roman" w:cs="Times New Roman"/>
          <w:sz w:val="24"/>
          <w:szCs w:val="24"/>
        </w:rPr>
        <w:t xml:space="preserve">. Available online: </w:t>
      </w:r>
      <w:hyperlink r:id="rId8" w:history="1">
        <w:r w:rsidRPr="00B8648C">
          <w:rPr>
            <w:rStyle w:val="Hyperlink"/>
            <w:rFonts w:ascii="Times New Roman" w:hAnsi="Times New Roman" w:cs="Times New Roman"/>
            <w:sz w:val="24"/>
            <w:szCs w:val="24"/>
          </w:rPr>
          <w:t>https://edtechbooks.org/hyflex/</w:t>
        </w:r>
      </w:hyperlink>
      <w:r w:rsidRPr="00B8648C">
        <w:rPr>
          <w:rFonts w:ascii="Times New Roman" w:hAnsi="Times New Roman" w:cs="Times New Roman"/>
          <w:sz w:val="24"/>
          <w:szCs w:val="24"/>
        </w:rPr>
        <w:t>.</w:t>
      </w:r>
    </w:p>
    <w:p w14:paraId="6649483E" w14:textId="77777777" w:rsidR="002D7DA3" w:rsidRDefault="002D7DA3" w:rsidP="00481F75">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Beatty, B.J. (2019) </w:t>
      </w:r>
      <w:r>
        <w:rPr>
          <w:rFonts w:ascii="Times New Roman" w:hAnsi="Times New Roman" w:cs="Times New Roman"/>
          <w:i/>
          <w:iCs/>
          <w:sz w:val="24"/>
          <w:szCs w:val="24"/>
        </w:rPr>
        <w:t xml:space="preserve">Hybrid Flexible Course Design: Implementing Student Directed Hybrid Classes, </w:t>
      </w:r>
      <w:r>
        <w:rPr>
          <w:rFonts w:ascii="Times New Roman" w:hAnsi="Times New Roman" w:cs="Times New Roman"/>
          <w:sz w:val="24"/>
          <w:szCs w:val="24"/>
        </w:rPr>
        <w:t xml:space="preserve">Available at:  </w:t>
      </w:r>
      <w:hyperlink r:id="rId9" w:history="1">
        <w:r w:rsidRPr="00CF5909">
          <w:rPr>
            <w:rStyle w:val="Hyperlink"/>
            <w:rFonts w:ascii="Times New Roman" w:hAnsi="Times New Roman" w:cs="Times New Roman"/>
            <w:sz w:val="24"/>
            <w:szCs w:val="24"/>
          </w:rPr>
          <w:t>https://edtechbooks.org/pdfs/mobile/hyflex/_hyflex.pdf</w:t>
        </w:r>
      </w:hyperlink>
    </w:p>
    <w:p w14:paraId="246558CD" w14:textId="6C54CDB9" w:rsidR="002D7DA3" w:rsidRDefault="002D7DA3" w:rsidP="00481F75">
      <w:pPr>
        <w:spacing w:after="0" w:line="360" w:lineRule="auto"/>
        <w:ind w:left="720" w:hanging="720"/>
        <w:rPr>
          <w:rFonts w:ascii="Times New Roman" w:hAnsi="Times New Roman" w:cs="Times New Roman"/>
          <w:sz w:val="24"/>
          <w:szCs w:val="24"/>
        </w:rPr>
      </w:pPr>
      <w:proofErr w:type="spellStart"/>
      <w:r w:rsidRPr="00E731C4">
        <w:rPr>
          <w:rFonts w:ascii="Times New Roman" w:hAnsi="Times New Roman" w:cs="Times New Roman"/>
          <w:sz w:val="24"/>
          <w:szCs w:val="24"/>
        </w:rPr>
        <w:t>Binnewies</w:t>
      </w:r>
      <w:proofErr w:type="spellEnd"/>
      <w:r w:rsidRPr="00E731C4">
        <w:rPr>
          <w:rFonts w:ascii="Times New Roman" w:hAnsi="Times New Roman" w:cs="Times New Roman"/>
          <w:sz w:val="24"/>
          <w:szCs w:val="24"/>
        </w:rPr>
        <w:t xml:space="preserve">, S. and Wang, Z. (2019), </w:t>
      </w:r>
      <w:r w:rsidR="0065572D">
        <w:rPr>
          <w:rFonts w:ascii="Times New Roman" w:hAnsi="Times New Roman" w:cs="Times New Roman"/>
          <w:sz w:val="24"/>
          <w:szCs w:val="24"/>
        </w:rPr>
        <w:t>‘</w:t>
      </w:r>
      <w:r w:rsidRPr="00E731C4">
        <w:rPr>
          <w:rFonts w:ascii="Times New Roman" w:hAnsi="Times New Roman" w:cs="Times New Roman"/>
          <w:sz w:val="24"/>
          <w:szCs w:val="24"/>
        </w:rPr>
        <w:t>Challenges of student equity and engagement in a HyFlex course</w:t>
      </w:r>
      <w:r w:rsidR="0065572D">
        <w:rPr>
          <w:rFonts w:ascii="Times New Roman" w:hAnsi="Times New Roman" w:cs="Times New Roman"/>
          <w:sz w:val="24"/>
          <w:szCs w:val="24"/>
        </w:rPr>
        <w:t>’</w:t>
      </w:r>
      <w:r w:rsidRPr="00E731C4">
        <w:rPr>
          <w:rFonts w:ascii="Times New Roman" w:hAnsi="Times New Roman" w:cs="Times New Roman"/>
          <w:sz w:val="24"/>
          <w:szCs w:val="24"/>
        </w:rPr>
        <w:t xml:space="preserve">, </w:t>
      </w:r>
      <w:r w:rsidRPr="0065572D">
        <w:rPr>
          <w:rFonts w:ascii="Times New Roman" w:hAnsi="Times New Roman" w:cs="Times New Roman"/>
          <w:i/>
          <w:iCs/>
          <w:sz w:val="24"/>
          <w:szCs w:val="24"/>
        </w:rPr>
        <w:t>Blended</w:t>
      </w:r>
      <w:r w:rsidR="0065572D" w:rsidRPr="0065572D">
        <w:rPr>
          <w:rFonts w:ascii="Times New Roman" w:hAnsi="Times New Roman" w:cs="Times New Roman"/>
          <w:i/>
          <w:iCs/>
          <w:sz w:val="24"/>
          <w:szCs w:val="24"/>
        </w:rPr>
        <w:t xml:space="preserve"> </w:t>
      </w:r>
      <w:r w:rsidRPr="0065572D">
        <w:rPr>
          <w:rFonts w:ascii="Times New Roman" w:hAnsi="Times New Roman" w:cs="Times New Roman"/>
          <w:i/>
          <w:iCs/>
          <w:sz w:val="24"/>
          <w:szCs w:val="24"/>
        </w:rPr>
        <w:t>Learning</w:t>
      </w:r>
      <w:r w:rsidR="0065572D" w:rsidRPr="0065572D">
        <w:rPr>
          <w:rFonts w:ascii="Times New Roman" w:hAnsi="Times New Roman" w:cs="Times New Roman"/>
          <w:i/>
          <w:iCs/>
          <w:sz w:val="24"/>
          <w:szCs w:val="24"/>
        </w:rPr>
        <w:t xml:space="preserve"> </w:t>
      </w:r>
      <w:r w:rsidRPr="0065572D">
        <w:rPr>
          <w:rFonts w:ascii="Times New Roman" w:hAnsi="Times New Roman" w:cs="Times New Roman"/>
          <w:i/>
          <w:iCs/>
          <w:sz w:val="24"/>
          <w:szCs w:val="24"/>
        </w:rPr>
        <w:t>Designs</w:t>
      </w:r>
      <w:r w:rsidR="0065572D" w:rsidRPr="0065572D">
        <w:rPr>
          <w:rFonts w:ascii="Times New Roman" w:hAnsi="Times New Roman" w:cs="Times New Roman"/>
          <w:i/>
          <w:iCs/>
          <w:sz w:val="24"/>
          <w:szCs w:val="24"/>
        </w:rPr>
        <w:t xml:space="preserve"> </w:t>
      </w:r>
      <w:r w:rsidRPr="0065572D">
        <w:rPr>
          <w:rFonts w:ascii="Times New Roman" w:hAnsi="Times New Roman" w:cs="Times New Roman"/>
          <w:i/>
          <w:iCs/>
          <w:sz w:val="24"/>
          <w:szCs w:val="24"/>
        </w:rPr>
        <w:t>in</w:t>
      </w:r>
      <w:r w:rsidR="0065572D" w:rsidRPr="0065572D">
        <w:rPr>
          <w:rFonts w:ascii="Times New Roman" w:hAnsi="Times New Roman" w:cs="Times New Roman"/>
          <w:i/>
          <w:iCs/>
          <w:sz w:val="24"/>
          <w:szCs w:val="24"/>
        </w:rPr>
        <w:t xml:space="preserve"> </w:t>
      </w:r>
      <w:r w:rsidRPr="0065572D">
        <w:rPr>
          <w:rFonts w:ascii="Times New Roman" w:hAnsi="Times New Roman" w:cs="Times New Roman"/>
          <w:i/>
          <w:iCs/>
          <w:sz w:val="24"/>
          <w:szCs w:val="24"/>
        </w:rPr>
        <w:t>STEM</w:t>
      </w:r>
      <w:r w:rsidR="0065572D" w:rsidRPr="0065572D">
        <w:rPr>
          <w:rFonts w:ascii="Times New Roman" w:hAnsi="Times New Roman" w:cs="Times New Roman"/>
          <w:i/>
          <w:iCs/>
          <w:sz w:val="24"/>
          <w:szCs w:val="24"/>
        </w:rPr>
        <w:t xml:space="preserve"> </w:t>
      </w:r>
      <w:r w:rsidRPr="0065572D">
        <w:rPr>
          <w:rFonts w:ascii="Times New Roman" w:hAnsi="Times New Roman" w:cs="Times New Roman"/>
          <w:i/>
          <w:iCs/>
          <w:sz w:val="24"/>
          <w:szCs w:val="24"/>
        </w:rPr>
        <w:t>Higher</w:t>
      </w:r>
      <w:r w:rsidR="0065572D" w:rsidRPr="0065572D">
        <w:rPr>
          <w:rFonts w:ascii="Times New Roman" w:hAnsi="Times New Roman" w:cs="Times New Roman"/>
          <w:i/>
          <w:iCs/>
          <w:sz w:val="24"/>
          <w:szCs w:val="24"/>
        </w:rPr>
        <w:t xml:space="preserve"> </w:t>
      </w:r>
      <w:r w:rsidRPr="0065572D">
        <w:rPr>
          <w:rFonts w:ascii="Times New Roman" w:hAnsi="Times New Roman" w:cs="Times New Roman"/>
          <w:i/>
          <w:iCs/>
          <w:sz w:val="24"/>
          <w:szCs w:val="24"/>
        </w:rPr>
        <w:t>Education</w:t>
      </w:r>
      <w:r w:rsidRPr="00E731C4">
        <w:rPr>
          <w:rFonts w:ascii="Times New Roman" w:hAnsi="Times New Roman" w:cs="Times New Roman"/>
          <w:sz w:val="24"/>
          <w:szCs w:val="24"/>
        </w:rPr>
        <w:t>,</w:t>
      </w:r>
      <w:r w:rsidR="0065572D">
        <w:rPr>
          <w:rFonts w:ascii="Times New Roman" w:hAnsi="Times New Roman" w:cs="Times New Roman"/>
          <w:sz w:val="24"/>
          <w:szCs w:val="24"/>
        </w:rPr>
        <w:t xml:space="preserve"> </w:t>
      </w:r>
      <w:r w:rsidRPr="00E731C4">
        <w:rPr>
          <w:rFonts w:ascii="Times New Roman" w:hAnsi="Times New Roman" w:cs="Times New Roman"/>
          <w:sz w:val="24"/>
          <w:szCs w:val="24"/>
        </w:rPr>
        <w:t>Springer,</w:t>
      </w:r>
      <w:r w:rsidR="0065572D">
        <w:rPr>
          <w:rFonts w:ascii="Times New Roman" w:hAnsi="Times New Roman" w:cs="Times New Roman"/>
          <w:sz w:val="24"/>
          <w:szCs w:val="24"/>
        </w:rPr>
        <w:t xml:space="preserve"> </w:t>
      </w:r>
      <w:r w:rsidRPr="00E731C4">
        <w:rPr>
          <w:rFonts w:ascii="Times New Roman" w:hAnsi="Times New Roman" w:cs="Times New Roman"/>
          <w:sz w:val="24"/>
          <w:szCs w:val="24"/>
        </w:rPr>
        <w:t>Gateway.</w:t>
      </w:r>
    </w:p>
    <w:p w14:paraId="5F0C87FD" w14:textId="0E3BC0AA" w:rsidR="002D7DA3" w:rsidRDefault="002D7DA3" w:rsidP="00481F75">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Boelens, R., De Weve, B. &amp; Voet, M. (2017), ‘Four Key Challenges to the </w:t>
      </w:r>
      <w:r w:rsidR="0065572D">
        <w:rPr>
          <w:rFonts w:ascii="Times New Roman" w:hAnsi="Times New Roman" w:cs="Times New Roman"/>
          <w:sz w:val="24"/>
          <w:szCs w:val="24"/>
        </w:rPr>
        <w:t>Design</w:t>
      </w:r>
      <w:r>
        <w:rPr>
          <w:rFonts w:ascii="Times New Roman" w:hAnsi="Times New Roman" w:cs="Times New Roman"/>
          <w:sz w:val="24"/>
          <w:szCs w:val="24"/>
        </w:rPr>
        <w:t xml:space="preserve"> of Blended Learning: A Systematic </w:t>
      </w:r>
      <w:r w:rsidR="0065572D">
        <w:rPr>
          <w:rFonts w:ascii="Times New Roman" w:hAnsi="Times New Roman" w:cs="Times New Roman"/>
          <w:sz w:val="24"/>
          <w:szCs w:val="24"/>
        </w:rPr>
        <w:t>Literature</w:t>
      </w:r>
      <w:r>
        <w:rPr>
          <w:rFonts w:ascii="Times New Roman" w:hAnsi="Times New Roman" w:cs="Times New Roman"/>
          <w:sz w:val="24"/>
          <w:szCs w:val="24"/>
        </w:rPr>
        <w:t xml:space="preserve"> Review’, </w:t>
      </w:r>
      <w:r w:rsidR="0065572D">
        <w:rPr>
          <w:rFonts w:ascii="Times New Roman" w:hAnsi="Times New Roman" w:cs="Times New Roman"/>
          <w:i/>
          <w:iCs/>
          <w:sz w:val="24"/>
          <w:szCs w:val="24"/>
        </w:rPr>
        <w:t>Educational</w:t>
      </w:r>
      <w:r>
        <w:rPr>
          <w:rFonts w:ascii="Times New Roman" w:hAnsi="Times New Roman" w:cs="Times New Roman"/>
          <w:i/>
          <w:iCs/>
          <w:sz w:val="24"/>
          <w:szCs w:val="24"/>
        </w:rPr>
        <w:t xml:space="preserve"> Research Review, </w:t>
      </w:r>
      <w:r>
        <w:rPr>
          <w:rFonts w:ascii="Times New Roman" w:hAnsi="Times New Roman" w:cs="Times New Roman"/>
          <w:sz w:val="24"/>
          <w:szCs w:val="24"/>
        </w:rPr>
        <w:t>Vol. 22., pp. 1-18.</w:t>
      </w:r>
    </w:p>
    <w:p w14:paraId="7EC9D4BD" w14:textId="77777777" w:rsidR="002D7DA3" w:rsidRPr="00B8648C" w:rsidRDefault="002D7DA3" w:rsidP="002B3943">
      <w:pPr>
        <w:spacing w:after="0" w:line="360" w:lineRule="auto"/>
        <w:ind w:left="720" w:hanging="720"/>
        <w:rPr>
          <w:rFonts w:ascii="Times New Roman" w:hAnsi="Times New Roman" w:cs="Times New Roman"/>
          <w:i/>
          <w:iCs/>
          <w:sz w:val="24"/>
          <w:szCs w:val="24"/>
        </w:rPr>
      </w:pPr>
      <w:r w:rsidRPr="00B8648C">
        <w:rPr>
          <w:rFonts w:ascii="Times New Roman" w:hAnsi="Times New Roman" w:cs="Times New Roman"/>
          <w:sz w:val="24"/>
          <w:szCs w:val="24"/>
        </w:rPr>
        <w:t xml:space="preserve">Bolton, P. (2024) </w:t>
      </w:r>
      <w:r w:rsidRPr="00B8648C">
        <w:rPr>
          <w:rFonts w:ascii="Times New Roman" w:hAnsi="Times New Roman" w:cs="Times New Roman"/>
          <w:i/>
          <w:iCs/>
          <w:sz w:val="24"/>
          <w:szCs w:val="24"/>
        </w:rPr>
        <w:t>Higher Education Student Numbers</w:t>
      </w:r>
      <w:r w:rsidRPr="00B8648C">
        <w:rPr>
          <w:rFonts w:ascii="Times New Roman" w:hAnsi="Times New Roman" w:cs="Times New Roman"/>
          <w:sz w:val="24"/>
          <w:szCs w:val="24"/>
        </w:rPr>
        <w:t>, London: House of Commons Library.</w:t>
      </w:r>
    </w:p>
    <w:p w14:paraId="1FF36314" w14:textId="7F5AC85B" w:rsidR="002D7DA3" w:rsidRDefault="002D7DA3" w:rsidP="00481F75">
      <w:pPr>
        <w:spacing w:after="0" w:line="360" w:lineRule="auto"/>
        <w:ind w:left="720" w:hanging="720"/>
        <w:rPr>
          <w:rFonts w:ascii="Times New Roman" w:hAnsi="Times New Roman" w:cs="Times New Roman"/>
          <w:sz w:val="24"/>
          <w:szCs w:val="24"/>
        </w:rPr>
      </w:pPr>
      <w:r w:rsidRPr="006B3DA0">
        <w:rPr>
          <w:rFonts w:ascii="Times New Roman" w:hAnsi="Times New Roman" w:cs="Times New Roman"/>
          <w:sz w:val="24"/>
          <w:szCs w:val="24"/>
        </w:rPr>
        <w:lastRenderedPageBreak/>
        <w:t xml:space="preserve">Bonk, C.J., </w:t>
      </w:r>
      <w:r>
        <w:rPr>
          <w:rFonts w:ascii="Times New Roman" w:hAnsi="Times New Roman" w:cs="Times New Roman"/>
          <w:sz w:val="24"/>
          <w:szCs w:val="24"/>
        </w:rPr>
        <w:t>G</w:t>
      </w:r>
      <w:r w:rsidRPr="006B3DA0">
        <w:rPr>
          <w:rFonts w:ascii="Times New Roman" w:hAnsi="Times New Roman" w:cs="Times New Roman"/>
          <w:sz w:val="24"/>
          <w:szCs w:val="24"/>
        </w:rPr>
        <w:t>raham, C</w:t>
      </w:r>
      <w:r>
        <w:rPr>
          <w:rFonts w:ascii="Times New Roman" w:hAnsi="Times New Roman" w:cs="Times New Roman"/>
          <w:sz w:val="24"/>
          <w:szCs w:val="24"/>
        </w:rPr>
        <w:t>.R</w:t>
      </w:r>
      <w:r w:rsidRPr="006B3DA0">
        <w:rPr>
          <w:rFonts w:ascii="Times New Roman" w:hAnsi="Times New Roman" w:cs="Times New Roman"/>
          <w:sz w:val="24"/>
          <w:szCs w:val="24"/>
        </w:rPr>
        <w:t>., Cross, J., &amp; Moore, M.</w:t>
      </w:r>
      <w:r>
        <w:rPr>
          <w:rFonts w:ascii="Times New Roman" w:hAnsi="Times New Roman" w:cs="Times New Roman"/>
          <w:sz w:val="24"/>
          <w:szCs w:val="24"/>
        </w:rPr>
        <w:t>G</w:t>
      </w:r>
      <w:r w:rsidRPr="006B3DA0">
        <w:rPr>
          <w:rFonts w:ascii="Times New Roman" w:hAnsi="Times New Roman" w:cs="Times New Roman"/>
          <w:sz w:val="24"/>
          <w:szCs w:val="24"/>
        </w:rPr>
        <w:t xml:space="preserve">. (2005). </w:t>
      </w:r>
      <w:r w:rsidRPr="006B3DA0">
        <w:rPr>
          <w:rFonts w:ascii="Times New Roman" w:hAnsi="Times New Roman" w:cs="Times New Roman"/>
          <w:i/>
          <w:iCs/>
          <w:sz w:val="24"/>
          <w:szCs w:val="24"/>
        </w:rPr>
        <w:t xml:space="preserve">The </w:t>
      </w:r>
      <w:r w:rsidR="0065572D" w:rsidRPr="006B3DA0">
        <w:rPr>
          <w:rFonts w:ascii="Times New Roman" w:hAnsi="Times New Roman" w:cs="Times New Roman"/>
          <w:i/>
          <w:iCs/>
          <w:sz w:val="24"/>
          <w:szCs w:val="24"/>
        </w:rPr>
        <w:t xml:space="preserve">Handbook of Blended Learning: </w:t>
      </w:r>
      <w:r w:rsidRPr="006B3DA0">
        <w:rPr>
          <w:rFonts w:ascii="Times New Roman" w:hAnsi="Times New Roman" w:cs="Times New Roman"/>
          <w:i/>
          <w:iCs/>
          <w:sz w:val="24"/>
          <w:szCs w:val="24"/>
        </w:rPr>
        <w:t xml:space="preserve">Global </w:t>
      </w:r>
      <w:r w:rsidR="0065572D" w:rsidRPr="006B3DA0">
        <w:rPr>
          <w:rFonts w:ascii="Times New Roman" w:hAnsi="Times New Roman" w:cs="Times New Roman"/>
          <w:i/>
          <w:iCs/>
          <w:sz w:val="24"/>
          <w:szCs w:val="24"/>
        </w:rPr>
        <w:t>Perspectives, Local Designs</w:t>
      </w:r>
      <w:r w:rsidR="0065572D" w:rsidRPr="006B3DA0">
        <w:rPr>
          <w:rFonts w:ascii="Times New Roman" w:hAnsi="Times New Roman" w:cs="Times New Roman"/>
          <w:sz w:val="24"/>
          <w:szCs w:val="24"/>
        </w:rPr>
        <w:t xml:space="preserve"> </w:t>
      </w:r>
      <w:r w:rsidRPr="006B3DA0">
        <w:rPr>
          <w:rFonts w:ascii="Times New Roman" w:hAnsi="Times New Roman" w:cs="Times New Roman"/>
          <w:sz w:val="24"/>
          <w:szCs w:val="24"/>
        </w:rPr>
        <w:t>(1st edition). San Francisco: Pfeiffer.</w:t>
      </w:r>
    </w:p>
    <w:p w14:paraId="572CB907" w14:textId="2DB5C4EF" w:rsidR="002D7DA3" w:rsidRDefault="002D7DA3" w:rsidP="00351064">
      <w:pPr>
        <w:spacing w:after="0" w:line="360" w:lineRule="auto"/>
        <w:ind w:left="720" w:hanging="720"/>
        <w:rPr>
          <w:rFonts w:ascii="Times New Roman" w:hAnsi="Times New Roman" w:cs="Times New Roman"/>
          <w:sz w:val="24"/>
          <w:szCs w:val="24"/>
        </w:rPr>
      </w:pPr>
      <w:r w:rsidRPr="00351064">
        <w:rPr>
          <w:rFonts w:ascii="Times New Roman" w:hAnsi="Times New Roman" w:cs="Times New Roman"/>
          <w:sz w:val="24"/>
          <w:szCs w:val="24"/>
        </w:rPr>
        <w:t>Bower M</w:t>
      </w:r>
      <w:r w:rsidR="0065572D">
        <w:rPr>
          <w:rFonts w:ascii="Times New Roman" w:hAnsi="Times New Roman" w:cs="Times New Roman"/>
          <w:sz w:val="24"/>
          <w:szCs w:val="24"/>
        </w:rPr>
        <w:t>.</w:t>
      </w:r>
      <w:r w:rsidRPr="00351064">
        <w:rPr>
          <w:rFonts w:ascii="Times New Roman" w:hAnsi="Times New Roman" w:cs="Times New Roman"/>
          <w:sz w:val="24"/>
          <w:szCs w:val="24"/>
        </w:rPr>
        <w:t>, Dalgarno B</w:t>
      </w:r>
      <w:r w:rsidR="0065572D">
        <w:rPr>
          <w:rFonts w:ascii="Times New Roman" w:hAnsi="Times New Roman" w:cs="Times New Roman"/>
          <w:sz w:val="24"/>
          <w:szCs w:val="24"/>
        </w:rPr>
        <w:t>.</w:t>
      </w:r>
      <w:r w:rsidRPr="00351064">
        <w:rPr>
          <w:rFonts w:ascii="Times New Roman" w:hAnsi="Times New Roman" w:cs="Times New Roman"/>
          <w:sz w:val="24"/>
          <w:szCs w:val="24"/>
        </w:rPr>
        <w:t>, Kennedy GE</w:t>
      </w:r>
      <w:r w:rsidR="0065572D">
        <w:rPr>
          <w:rFonts w:ascii="Times New Roman" w:hAnsi="Times New Roman" w:cs="Times New Roman"/>
          <w:sz w:val="24"/>
          <w:szCs w:val="24"/>
        </w:rPr>
        <w:t>.</w:t>
      </w:r>
      <w:r w:rsidRPr="00351064">
        <w:rPr>
          <w:rFonts w:ascii="Times New Roman" w:hAnsi="Times New Roman" w:cs="Times New Roman"/>
          <w:sz w:val="24"/>
          <w:szCs w:val="24"/>
        </w:rPr>
        <w:t xml:space="preserve">, Lee </w:t>
      </w:r>
      <w:proofErr w:type="spellStart"/>
      <w:r w:rsidRPr="00351064">
        <w:rPr>
          <w:rFonts w:ascii="Times New Roman" w:hAnsi="Times New Roman" w:cs="Times New Roman"/>
          <w:sz w:val="24"/>
          <w:szCs w:val="24"/>
        </w:rPr>
        <w:t>M</w:t>
      </w:r>
      <w:r w:rsidR="0065572D">
        <w:rPr>
          <w:rFonts w:ascii="Times New Roman" w:hAnsi="Times New Roman" w:cs="Times New Roman"/>
          <w:sz w:val="24"/>
          <w:szCs w:val="24"/>
        </w:rPr>
        <w:t>.</w:t>
      </w:r>
      <w:r w:rsidRPr="00351064">
        <w:rPr>
          <w:rFonts w:ascii="Times New Roman" w:hAnsi="Times New Roman" w:cs="Times New Roman"/>
          <w:sz w:val="24"/>
          <w:szCs w:val="24"/>
        </w:rPr>
        <w:t>J</w:t>
      </w:r>
      <w:r w:rsidR="0065572D">
        <w:rPr>
          <w:rFonts w:ascii="Times New Roman" w:hAnsi="Times New Roman" w:cs="Times New Roman"/>
          <w:sz w:val="24"/>
          <w:szCs w:val="24"/>
        </w:rPr>
        <w:t>.</w:t>
      </w:r>
      <w:r w:rsidRPr="00351064">
        <w:rPr>
          <w:rFonts w:ascii="Times New Roman" w:hAnsi="Times New Roman" w:cs="Times New Roman"/>
          <w:sz w:val="24"/>
          <w:szCs w:val="24"/>
        </w:rPr>
        <w:t>W</w:t>
      </w:r>
      <w:proofErr w:type="spellEnd"/>
      <w:r w:rsidRPr="00351064">
        <w:rPr>
          <w:rFonts w:ascii="Times New Roman" w:hAnsi="Times New Roman" w:cs="Times New Roman"/>
          <w:sz w:val="24"/>
          <w:szCs w:val="24"/>
        </w:rPr>
        <w:t xml:space="preserve">, Kenney J. </w:t>
      </w:r>
      <w:r>
        <w:rPr>
          <w:rFonts w:ascii="Times New Roman" w:hAnsi="Times New Roman" w:cs="Times New Roman"/>
          <w:sz w:val="24"/>
          <w:szCs w:val="24"/>
        </w:rPr>
        <w:t xml:space="preserve">(2015) </w:t>
      </w:r>
      <w:r w:rsidRPr="00351064">
        <w:rPr>
          <w:rFonts w:ascii="Times New Roman" w:hAnsi="Times New Roman" w:cs="Times New Roman"/>
          <w:sz w:val="24"/>
          <w:szCs w:val="24"/>
        </w:rPr>
        <w:t xml:space="preserve">Design </w:t>
      </w:r>
      <w:r w:rsidR="0065572D" w:rsidRPr="00351064">
        <w:rPr>
          <w:rFonts w:ascii="Times New Roman" w:hAnsi="Times New Roman" w:cs="Times New Roman"/>
          <w:sz w:val="24"/>
          <w:szCs w:val="24"/>
        </w:rPr>
        <w:t xml:space="preserve">and Implementation Factors in Blended Synchronous Learning Environments: Outcomes from </w:t>
      </w:r>
      <w:r w:rsidR="0065572D">
        <w:rPr>
          <w:rFonts w:ascii="Times New Roman" w:hAnsi="Times New Roman" w:cs="Times New Roman"/>
          <w:sz w:val="24"/>
          <w:szCs w:val="24"/>
        </w:rPr>
        <w:t>A</w:t>
      </w:r>
      <w:r w:rsidR="0065572D" w:rsidRPr="00351064">
        <w:rPr>
          <w:rFonts w:ascii="Times New Roman" w:hAnsi="Times New Roman" w:cs="Times New Roman"/>
          <w:sz w:val="24"/>
          <w:szCs w:val="24"/>
        </w:rPr>
        <w:t xml:space="preserve"> Cross-Case Analysis</w:t>
      </w:r>
      <w:r w:rsidRPr="00351064">
        <w:rPr>
          <w:rFonts w:ascii="Times New Roman" w:hAnsi="Times New Roman" w:cs="Times New Roman"/>
          <w:sz w:val="24"/>
          <w:szCs w:val="24"/>
        </w:rPr>
        <w:t xml:space="preserve">. </w:t>
      </w:r>
      <w:r w:rsidRPr="00351064">
        <w:rPr>
          <w:rFonts w:ascii="Times New Roman" w:hAnsi="Times New Roman" w:cs="Times New Roman"/>
          <w:i/>
          <w:iCs/>
          <w:sz w:val="24"/>
          <w:szCs w:val="24"/>
        </w:rPr>
        <w:t>Computer Education.</w:t>
      </w:r>
      <w:r w:rsidRPr="00351064">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351064">
        <w:rPr>
          <w:rFonts w:ascii="Times New Roman" w:hAnsi="Times New Roman" w:cs="Times New Roman"/>
          <w:sz w:val="24"/>
          <w:szCs w:val="24"/>
        </w:rPr>
        <w:t>86</w:t>
      </w:r>
      <w:r>
        <w:rPr>
          <w:rFonts w:ascii="Times New Roman" w:hAnsi="Times New Roman" w:cs="Times New Roman"/>
          <w:sz w:val="24"/>
          <w:szCs w:val="24"/>
        </w:rPr>
        <w:t>, pp, 1</w:t>
      </w:r>
      <w:r w:rsidRPr="00351064">
        <w:rPr>
          <w:rFonts w:ascii="Times New Roman" w:hAnsi="Times New Roman" w:cs="Times New Roman"/>
          <w:sz w:val="24"/>
          <w:szCs w:val="24"/>
        </w:rPr>
        <w:t xml:space="preserve">–17. https://doi.org/10.1016/j. </w:t>
      </w:r>
    </w:p>
    <w:p w14:paraId="69C31550"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Caird, S. and Roy, R. (2018). ‘Blended Learning and Sustainable Development’. In: Leal Filho, W. ed. </w:t>
      </w:r>
      <w:r w:rsidRPr="00B8648C">
        <w:rPr>
          <w:rFonts w:ascii="Times New Roman" w:hAnsi="Times New Roman" w:cs="Times New Roman"/>
          <w:i/>
          <w:iCs/>
          <w:sz w:val="24"/>
          <w:szCs w:val="24"/>
        </w:rPr>
        <w:t>Encyclopaedia of Sustainability and Higher Education</w:t>
      </w:r>
      <w:r w:rsidRPr="00B8648C">
        <w:rPr>
          <w:rFonts w:ascii="Times New Roman" w:hAnsi="Times New Roman" w:cs="Times New Roman"/>
          <w:sz w:val="24"/>
          <w:szCs w:val="24"/>
        </w:rPr>
        <w:t xml:space="preserve">. Springer, Cham. URL </w:t>
      </w:r>
      <w:hyperlink r:id="rId10" w:history="1">
        <w:r w:rsidRPr="00B8648C">
          <w:rPr>
            <w:rStyle w:val="Hyperlink"/>
            <w:rFonts w:ascii="Times New Roman" w:hAnsi="Times New Roman" w:cs="Times New Roman"/>
            <w:sz w:val="24"/>
            <w:szCs w:val="24"/>
          </w:rPr>
          <w:t>https://oro.open.ac.uk/55237/</w:t>
        </w:r>
      </w:hyperlink>
    </w:p>
    <w:p w14:paraId="7C157ABF" w14:textId="77777777" w:rsidR="002D7DA3" w:rsidRDefault="002D7DA3" w:rsidP="00B8648C">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CEC (2006) </w:t>
      </w:r>
      <w:r w:rsidRPr="00B8648C">
        <w:rPr>
          <w:rFonts w:ascii="Times New Roman" w:hAnsi="Times New Roman" w:cs="Times New Roman"/>
          <w:i/>
          <w:iCs/>
          <w:sz w:val="24"/>
          <w:szCs w:val="24"/>
        </w:rPr>
        <w:t>Communication from the Commission to the Council and the European Parliament: Delivering on the modernisation agenda for universities: education, research and innovation. COM</w:t>
      </w:r>
      <w:r>
        <w:rPr>
          <w:rFonts w:ascii="Times New Roman" w:hAnsi="Times New Roman" w:cs="Times New Roman"/>
          <w:i/>
          <w:iCs/>
          <w:sz w:val="24"/>
          <w:szCs w:val="24"/>
        </w:rPr>
        <w:t xml:space="preserve"> </w:t>
      </w:r>
      <w:r w:rsidRPr="00B8648C">
        <w:rPr>
          <w:rFonts w:ascii="Times New Roman" w:hAnsi="Times New Roman" w:cs="Times New Roman"/>
          <w:i/>
          <w:iCs/>
          <w:sz w:val="24"/>
          <w:szCs w:val="24"/>
        </w:rPr>
        <w:t>2006 Final. Brussels 10 May 2006,</w:t>
      </w:r>
      <w:r w:rsidRPr="00B8648C">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1" w:history="1">
        <w:r w:rsidRPr="00CF5909">
          <w:rPr>
            <w:rStyle w:val="Hyperlink"/>
            <w:rFonts w:ascii="Times New Roman" w:hAnsi="Times New Roman" w:cs="Times New Roman"/>
            <w:sz w:val="24"/>
            <w:szCs w:val="24"/>
          </w:rPr>
          <w:t>http://ec.europa.eu/education/policies/2010/doc/comuniv2006_en.pdf</w:t>
        </w:r>
      </w:hyperlink>
    </w:p>
    <w:p w14:paraId="5F12E5AD" w14:textId="471C8F58"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Chandler, K. (2016). </w:t>
      </w:r>
      <w:r w:rsidR="0065572D">
        <w:rPr>
          <w:rFonts w:ascii="Times New Roman" w:hAnsi="Times New Roman" w:cs="Times New Roman"/>
          <w:sz w:val="24"/>
          <w:szCs w:val="24"/>
        </w:rPr>
        <w:t>‘</w:t>
      </w:r>
      <w:r w:rsidRPr="00B8648C">
        <w:rPr>
          <w:rFonts w:ascii="Times New Roman" w:hAnsi="Times New Roman" w:cs="Times New Roman"/>
          <w:sz w:val="24"/>
          <w:szCs w:val="24"/>
        </w:rPr>
        <w:t>Using Breakout Rooms in Synchronous Online Tutorials</w:t>
      </w:r>
      <w:r w:rsidR="0065572D">
        <w:rPr>
          <w:rFonts w:ascii="Times New Roman" w:hAnsi="Times New Roman" w:cs="Times New Roman"/>
          <w:sz w:val="24"/>
          <w:szCs w:val="24"/>
        </w:rPr>
        <w:t>’</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Journal of Perspectives in Applied Academic Practice</w:t>
      </w:r>
      <w:r w:rsidRPr="00B8648C">
        <w:rPr>
          <w:rFonts w:ascii="Times New Roman" w:hAnsi="Times New Roman" w:cs="Times New Roman"/>
          <w:sz w:val="24"/>
          <w:szCs w:val="24"/>
        </w:rPr>
        <w:t>, 4(3) pp. 16–23.</w:t>
      </w:r>
    </w:p>
    <w:p w14:paraId="2CFDF2D2" w14:textId="34849F83"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Chowdhury, F. (2020), </w:t>
      </w:r>
      <w:r w:rsidR="0065572D">
        <w:rPr>
          <w:rFonts w:ascii="Times New Roman" w:hAnsi="Times New Roman" w:cs="Times New Roman"/>
          <w:sz w:val="24"/>
          <w:szCs w:val="24"/>
        </w:rPr>
        <w:t>‘</w:t>
      </w:r>
      <w:r w:rsidRPr="00B8648C">
        <w:rPr>
          <w:rFonts w:ascii="Times New Roman" w:hAnsi="Times New Roman" w:cs="Times New Roman"/>
          <w:sz w:val="24"/>
          <w:szCs w:val="24"/>
        </w:rPr>
        <w:t>Blended learning: how to flip the classroom at HEIs in Bangladesh?</w:t>
      </w:r>
      <w:r w:rsidR="0065572D">
        <w:rPr>
          <w:rFonts w:ascii="Times New Roman" w:hAnsi="Times New Roman" w:cs="Times New Roman"/>
          <w:sz w:val="24"/>
          <w:szCs w:val="24"/>
        </w:rPr>
        <w:t>’</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Journal of Research in Innovative Teaching &amp; Learning</w:t>
      </w:r>
      <w:r w:rsidRPr="00B8648C">
        <w:rPr>
          <w:rFonts w:ascii="Times New Roman" w:hAnsi="Times New Roman" w:cs="Times New Roman"/>
          <w:sz w:val="24"/>
          <w:szCs w:val="24"/>
        </w:rPr>
        <w:t>, Vol. 13</w:t>
      </w:r>
      <w:r w:rsidR="0065572D">
        <w:rPr>
          <w:rFonts w:ascii="Times New Roman" w:hAnsi="Times New Roman" w:cs="Times New Roman"/>
          <w:sz w:val="24"/>
          <w:szCs w:val="24"/>
        </w:rPr>
        <w:t>.,</w:t>
      </w:r>
      <w:r w:rsidRPr="00B8648C">
        <w:rPr>
          <w:rFonts w:ascii="Times New Roman" w:hAnsi="Times New Roman" w:cs="Times New Roman"/>
          <w:sz w:val="24"/>
          <w:szCs w:val="24"/>
        </w:rPr>
        <w:t xml:space="preserve"> No. 2</w:t>
      </w:r>
      <w:r w:rsidR="0065572D">
        <w:rPr>
          <w:rFonts w:ascii="Times New Roman" w:hAnsi="Times New Roman" w:cs="Times New Roman"/>
          <w:sz w:val="24"/>
          <w:szCs w:val="24"/>
        </w:rPr>
        <w:t>.</w:t>
      </w:r>
      <w:r w:rsidRPr="00B8648C">
        <w:rPr>
          <w:rFonts w:ascii="Times New Roman" w:hAnsi="Times New Roman" w:cs="Times New Roman"/>
          <w:sz w:val="24"/>
          <w:szCs w:val="24"/>
        </w:rPr>
        <w:t>, pp. 228242.</w:t>
      </w:r>
    </w:p>
    <w:p w14:paraId="25591B76" w14:textId="7A243F4E" w:rsidR="002D7DA3" w:rsidRDefault="002D7DA3" w:rsidP="00481F75">
      <w:pPr>
        <w:spacing w:after="0" w:line="360" w:lineRule="auto"/>
        <w:ind w:left="720" w:hanging="720"/>
        <w:rPr>
          <w:rFonts w:ascii="Times New Roman" w:hAnsi="Times New Roman" w:cs="Times New Roman"/>
          <w:sz w:val="24"/>
          <w:szCs w:val="24"/>
        </w:rPr>
      </w:pPr>
      <w:r w:rsidRPr="00AC7BED">
        <w:rPr>
          <w:rFonts w:ascii="Times New Roman" w:hAnsi="Times New Roman" w:cs="Times New Roman"/>
          <w:sz w:val="24"/>
          <w:szCs w:val="24"/>
        </w:rPr>
        <w:t xml:space="preserve">Clardy, a. (2009). </w:t>
      </w:r>
      <w:r w:rsidRPr="006B3DA0">
        <w:rPr>
          <w:rFonts w:ascii="Times New Roman" w:hAnsi="Times New Roman" w:cs="Times New Roman"/>
          <w:i/>
          <w:iCs/>
          <w:sz w:val="24"/>
          <w:szCs w:val="24"/>
        </w:rPr>
        <w:t xml:space="preserve">Distant, </w:t>
      </w:r>
      <w:r w:rsidR="0065572D" w:rsidRPr="006B3DA0">
        <w:rPr>
          <w:rFonts w:ascii="Times New Roman" w:hAnsi="Times New Roman" w:cs="Times New Roman"/>
          <w:i/>
          <w:iCs/>
          <w:sz w:val="24"/>
          <w:szCs w:val="24"/>
        </w:rPr>
        <w:t>On-Line Education: Effects, Principles and Practices</w:t>
      </w:r>
      <w:r w:rsidRPr="00AC7BED">
        <w:rPr>
          <w:rFonts w:ascii="Times New Roman" w:hAnsi="Times New Roman" w:cs="Times New Roman"/>
          <w:sz w:val="24"/>
          <w:szCs w:val="24"/>
        </w:rPr>
        <w:t xml:space="preserve">. ERIC Document </w:t>
      </w:r>
      <w:proofErr w:type="spellStart"/>
      <w:r w:rsidRPr="00AC7BED">
        <w:rPr>
          <w:rFonts w:ascii="Times New Roman" w:hAnsi="Times New Roman" w:cs="Times New Roman"/>
          <w:sz w:val="24"/>
          <w:szCs w:val="24"/>
        </w:rPr>
        <w:t>ED506182</w:t>
      </w:r>
      <w:proofErr w:type="spellEnd"/>
      <w:r w:rsidRPr="00AC7BED">
        <w:rPr>
          <w:rFonts w:ascii="Times New Roman" w:hAnsi="Times New Roman" w:cs="Times New Roman"/>
          <w:sz w:val="24"/>
          <w:szCs w:val="24"/>
        </w:rPr>
        <w:t xml:space="preserve">. retrieved from </w:t>
      </w:r>
      <w:hyperlink r:id="rId12" w:history="1">
        <w:r w:rsidRPr="00CF5909">
          <w:rPr>
            <w:rStyle w:val="Hyperlink"/>
            <w:rFonts w:ascii="Times New Roman" w:hAnsi="Times New Roman" w:cs="Times New Roman"/>
            <w:sz w:val="24"/>
            <w:szCs w:val="24"/>
          </w:rPr>
          <w:t>http://eric.ed.gov/?id=eD506182</w:t>
        </w:r>
      </w:hyperlink>
      <w:r>
        <w:rPr>
          <w:rFonts w:ascii="Times New Roman" w:hAnsi="Times New Roman" w:cs="Times New Roman"/>
          <w:sz w:val="24"/>
          <w:szCs w:val="24"/>
        </w:rPr>
        <w:t>.</w:t>
      </w:r>
    </w:p>
    <w:p w14:paraId="667F480B"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i/>
          <w:iCs/>
          <w:sz w:val="24"/>
          <w:szCs w:val="24"/>
        </w:rPr>
        <w:t xml:space="preserve">Coronavirus Act </w:t>
      </w:r>
      <w:proofErr w:type="spellStart"/>
      <w:r w:rsidRPr="00B8648C">
        <w:rPr>
          <w:rFonts w:ascii="Times New Roman" w:hAnsi="Times New Roman" w:cs="Times New Roman"/>
          <w:i/>
          <w:iCs/>
          <w:sz w:val="24"/>
          <w:szCs w:val="24"/>
        </w:rPr>
        <w:t>2020</w:t>
      </w:r>
      <w:r w:rsidRPr="00B8648C">
        <w:rPr>
          <w:rFonts w:ascii="Times New Roman" w:hAnsi="Times New Roman" w:cs="Times New Roman"/>
          <w:sz w:val="24"/>
          <w:szCs w:val="24"/>
        </w:rPr>
        <w:t>.</w:t>
      </w:r>
      <w:r w:rsidRPr="00B8648C">
        <w:rPr>
          <w:rFonts w:ascii="Times New Roman" w:hAnsi="Times New Roman" w:cs="Times New Roman"/>
          <w:i/>
          <w:iCs/>
          <w:sz w:val="24"/>
          <w:szCs w:val="24"/>
        </w:rPr>
        <w:t>c</w:t>
      </w:r>
      <w:proofErr w:type="spellEnd"/>
      <w:r w:rsidRPr="00B8648C">
        <w:rPr>
          <w:rFonts w:ascii="Times New Roman" w:hAnsi="Times New Roman" w:cs="Times New Roman"/>
          <w:i/>
          <w:iCs/>
          <w:sz w:val="24"/>
          <w:szCs w:val="24"/>
        </w:rPr>
        <w:t xml:space="preserve">. 7, </w:t>
      </w:r>
      <w:r w:rsidRPr="00B8648C">
        <w:rPr>
          <w:rFonts w:ascii="Times New Roman" w:hAnsi="Times New Roman" w:cs="Times New Roman"/>
          <w:sz w:val="24"/>
          <w:szCs w:val="24"/>
        </w:rPr>
        <w:t xml:space="preserve">Legislation.gov.uk. </w:t>
      </w:r>
      <w:hyperlink r:id="rId13" w:history="1">
        <w:r w:rsidRPr="00B8648C">
          <w:rPr>
            <w:rStyle w:val="Hyperlink"/>
            <w:rFonts w:ascii="Times New Roman" w:hAnsi="Times New Roman" w:cs="Times New Roman"/>
            <w:sz w:val="24"/>
            <w:szCs w:val="24"/>
          </w:rPr>
          <w:t>https://www.legislation.gov.uk/ukpga/2020/7/contents</w:t>
        </w:r>
      </w:hyperlink>
      <w:r w:rsidRPr="00B8648C">
        <w:rPr>
          <w:rFonts w:ascii="Times New Roman" w:hAnsi="Times New Roman" w:cs="Times New Roman"/>
          <w:sz w:val="24"/>
          <w:szCs w:val="24"/>
        </w:rPr>
        <w:t xml:space="preserve"> </w:t>
      </w:r>
    </w:p>
    <w:p w14:paraId="3BFBC775" w14:textId="77777777" w:rsidR="002D7DA3" w:rsidRPr="00D6595A" w:rsidRDefault="002D7DA3" w:rsidP="00FE4A9A">
      <w:pPr>
        <w:spacing w:after="0" w:line="360" w:lineRule="auto"/>
        <w:ind w:left="720" w:hanging="720"/>
        <w:rPr>
          <w:rFonts w:ascii="Times New Roman" w:hAnsi="Times New Roman" w:cs="Times New Roman"/>
          <w:i/>
          <w:iCs/>
          <w:sz w:val="24"/>
          <w:szCs w:val="24"/>
        </w:rPr>
      </w:pPr>
      <w:r>
        <w:rPr>
          <w:rFonts w:ascii="Times New Roman" w:hAnsi="Times New Roman" w:cs="Times New Roman"/>
          <w:sz w:val="24"/>
          <w:szCs w:val="24"/>
        </w:rPr>
        <w:t xml:space="preserve">Crasto, T. (2023) ‘Shared Intentionality in Hyflex Education: Understanding Engagement, Interaction and Inclusion through Lived Experiences of Diverse Instructors and Students, </w:t>
      </w:r>
      <w:r>
        <w:rPr>
          <w:rFonts w:ascii="Times New Roman" w:hAnsi="Times New Roman" w:cs="Times New Roman"/>
          <w:i/>
          <w:iCs/>
          <w:sz w:val="24"/>
          <w:szCs w:val="24"/>
        </w:rPr>
        <w:t>unpublished.</w:t>
      </w:r>
    </w:p>
    <w:p w14:paraId="451F97D7" w14:textId="59987E55"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Crawford, C. (2014), </w:t>
      </w:r>
      <w:r w:rsidR="0065572D">
        <w:rPr>
          <w:rFonts w:ascii="Times New Roman" w:hAnsi="Times New Roman" w:cs="Times New Roman"/>
          <w:sz w:val="24"/>
          <w:szCs w:val="24"/>
        </w:rPr>
        <w:t>‘</w:t>
      </w:r>
      <w:r w:rsidRPr="00B8648C">
        <w:rPr>
          <w:rFonts w:ascii="Times New Roman" w:hAnsi="Times New Roman" w:cs="Times New Roman"/>
          <w:sz w:val="24"/>
          <w:szCs w:val="24"/>
        </w:rPr>
        <w:t>Socio-economic differences in university outcomes in the UK: drop-out, degree completion and degree class</w:t>
      </w:r>
      <w:r w:rsidR="0065572D">
        <w:rPr>
          <w:rFonts w:ascii="Times New Roman" w:hAnsi="Times New Roman" w:cs="Times New Roman"/>
          <w:sz w:val="24"/>
          <w:szCs w:val="24"/>
        </w:rPr>
        <w:t>’</w:t>
      </w:r>
      <w:r w:rsidRPr="00B8648C">
        <w:rPr>
          <w:rFonts w:ascii="Times New Roman" w:hAnsi="Times New Roman" w:cs="Times New Roman"/>
          <w:sz w:val="24"/>
          <w:szCs w:val="24"/>
        </w:rPr>
        <w:t xml:space="preserve">, (No. </w:t>
      </w:r>
      <w:proofErr w:type="spellStart"/>
      <w:r w:rsidRPr="00B8648C">
        <w:rPr>
          <w:rFonts w:ascii="Times New Roman" w:hAnsi="Times New Roman" w:cs="Times New Roman"/>
          <w:sz w:val="24"/>
          <w:szCs w:val="24"/>
        </w:rPr>
        <w:t>W14</w:t>
      </w:r>
      <w:proofErr w:type="spellEnd"/>
      <w:r w:rsidRPr="00B8648C">
        <w:rPr>
          <w:rFonts w:ascii="Times New Roman" w:hAnsi="Times New Roman" w:cs="Times New Roman"/>
          <w:sz w:val="24"/>
          <w:szCs w:val="24"/>
        </w:rPr>
        <w:t>/31). IFS Working Papers.</w:t>
      </w:r>
    </w:p>
    <w:p w14:paraId="6810DFC1" w14:textId="11D96859" w:rsidR="002D7DA3" w:rsidRPr="0065572D" w:rsidRDefault="002D7DA3" w:rsidP="00351064">
      <w:pPr>
        <w:spacing w:after="0" w:line="360" w:lineRule="auto"/>
        <w:ind w:left="720" w:hanging="720"/>
        <w:rPr>
          <w:rFonts w:ascii="Times New Roman" w:hAnsi="Times New Roman" w:cs="Times New Roman"/>
          <w:sz w:val="24"/>
          <w:szCs w:val="24"/>
        </w:rPr>
      </w:pPr>
      <w:r w:rsidRPr="0065572D">
        <w:rPr>
          <w:rFonts w:ascii="Times New Roman" w:hAnsi="Times New Roman" w:cs="Times New Roman"/>
          <w:sz w:val="24"/>
          <w:szCs w:val="24"/>
        </w:rPr>
        <w:t xml:space="preserve">Cumming, T.M., Han, C., &amp; </w:t>
      </w:r>
      <w:proofErr w:type="spellStart"/>
      <w:r w:rsidRPr="0065572D">
        <w:rPr>
          <w:rFonts w:ascii="Times New Roman" w:hAnsi="Times New Roman" w:cs="Times New Roman"/>
          <w:sz w:val="24"/>
          <w:szCs w:val="24"/>
        </w:rPr>
        <w:t>Gilanyi</w:t>
      </w:r>
      <w:proofErr w:type="spellEnd"/>
      <w:r w:rsidRPr="0065572D">
        <w:rPr>
          <w:rFonts w:ascii="Times New Roman" w:hAnsi="Times New Roman" w:cs="Times New Roman"/>
          <w:sz w:val="24"/>
          <w:szCs w:val="24"/>
        </w:rPr>
        <w:t xml:space="preserve">, L. (2024) ‘University </w:t>
      </w:r>
      <w:r w:rsidR="0065572D" w:rsidRPr="0065572D">
        <w:rPr>
          <w:rFonts w:ascii="Times New Roman" w:hAnsi="Times New Roman" w:cs="Times New Roman"/>
          <w:sz w:val="24"/>
          <w:szCs w:val="24"/>
        </w:rPr>
        <w:t xml:space="preserve">Student and Instructor Experiences </w:t>
      </w:r>
      <w:r w:rsidR="0065572D">
        <w:rPr>
          <w:rFonts w:ascii="Times New Roman" w:hAnsi="Times New Roman" w:cs="Times New Roman"/>
          <w:sz w:val="24"/>
          <w:szCs w:val="24"/>
        </w:rPr>
        <w:t>W</w:t>
      </w:r>
      <w:r w:rsidR="0065572D" w:rsidRPr="0065572D">
        <w:rPr>
          <w:rFonts w:ascii="Times New Roman" w:hAnsi="Times New Roman" w:cs="Times New Roman"/>
          <w:sz w:val="24"/>
          <w:szCs w:val="24"/>
        </w:rPr>
        <w:t xml:space="preserve">ith Hyflex Learning: </w:t>
      </w:r>
      <w:r w:rsidRPr="0065572D">
        <w:rPr>
          <w:rFonts w:ascii="Times New Roman" w:hAnsi="Times New Roman" w:cs="Times New Roman"/>
          <w:sz w:val="24"/>
          <w:szCs w:val="24"/>
        </w:rPr>
        <w:t xml:space="preserve">A </w:t>
      </w:r>
      <w:r w:rsidR="0065572D" w:rsidRPr="0065572D">
        <w:rPr>
          <w:rFonts w:ascii="Times New Roman" w:hAnsi="Times New Roman" w:cs="Times New Roman"/>
          <w:sz w:val="24"/>
          <w:szCs w:val="24"/>
        </w:rPr>
        <w:t>Scoping Revie</w:t>
      </w:r>
      <w:r w:rsidRPr="0065572D">
        <w:rPr>
          <w:rFonts w:ascii="Times New Roman" w:hAnsi="Times New Roman" w:cs="Times New Roman"/>
          <w:sz w:val="24"/>
          <w:szCs w:val="24"/>
        </w:rPr>
        <w:t xml:space="preserve">w’, </w:t>
      </w:r>
      <w:r w:rsidRPr="0065572D">
        <w:rPr>
          <w:rFonts w:ascii="Times New Roman" w:hAnsi="Times New Roman" w:cs="Times New Roman"/>
          <w:i/>
          <w:iCs/>
          <w:sz w:val="24"/>
          <w:szCs w:val="24"/>
        </w:rPr>
        <w:t xml:space="preserve">Computers and Education Open 7, </w:t>
      </w:r>
      <w:proofErr w:type="spellStart"/>
      <w:r w:rsidRPr="0065572D">
        <w:rPr>
          <w:rFonts w:ascii="Times New Roman" w:hAnsi="Times New Roman" w:cs="Times New Roman"/>
          <w:sz w:val="24"/>
          <w:szCs w:val="24"/>
        </w:rPr>
        <w:t>pp.1</w:t>
      </w:r>
      <w:proofErr w:type="spellEnd"/>
      <w:r w:rsidRPr="0065572D">
        <w:rPr>
          <w:rFonts w:ascii="Times New Roman" w:hAnsi="Times New Roman" w:cs="Times New Roman"/>
          <w:sz w:val="24"/>
          <w:szCs w:val="24"/>
        </w:rPr>
        <w:t xml:space="preserve">-11. </w:t>
      </w:r>
    </w:p>
    <w:p w14:paraId="6A64E858"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Department for Education (2024) </w:t>
      </w:r>
      <w:r w:rsidRPr="00B8648C">
        <w:rPr>
          <w:rFonts w:ascii="Times New Roman" w:hAnsi="Times New Roman" w:cs="Times New Roman"/>
          <w:i/>
          <w:iCs/>
          <w:sz w:val="24"/>
          <w:szCs w:val="24"/>
        </w:rPr>
        <w:t xml:space="preserve">The Education Hub: Student Fees and Maintenance Loan Increase: What you Need to Know, </w:t>
      </w:r>
      <w:r w:rsidRPr="00B8648C">
        <w:rPr>
          <w:rFonts w:ascii="Times New Roman" w:hAnsi="Times New Roman" w:cs="Times New Roman"/>
          <w:sz w:val="24"/>
          <w:szCs w:val="24"/>
        </w:rPr>
        <w:t xml:space="preserve">available at: </w:t>
      </w:r>
      <w:hyperlink r:id="rId14" w:history="1">
        <w:r w:rsidRPr="00B8648C">
          <w:rPr>
            <w:rStyle w:val="Hyperlink"/>
            <w:rFonts w:ascii="Times New Roman" w:hAnsi="Times New Roman" w:cs="Times New Roman"/>
            <w:sz w:val="24"/>
            <w:szCs w:val="24"/>
          </w:rPr>
          <w:t>Student fees and maintenance loan increase: what you need to know – The Education Hub</w:t>
        </w:r>
      </w:hyperlink>
    </w:p>
    <w:p w14:paraId="3C327420" w14:textId="77777777" w:rsidR="002D7DA3" w:rsidRDefault="002D7DA3" w:rsidP="00481F75">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EDUCAUSE (2010) </w:t>
      </w:r>
      <w:r w:rsidRPr="00B143B5">
        <w:rPr>
          <w:rFonts w:ascii="Times New Roman" w:hAnsi="Times New Roman" w:cs="Times New Roman"/>
          <w:i/>
          <w:iCs/>
          <w:sz w:val="24"/>
          <w:szCs w:val="24"/>
        </w:rPr>
        <w:t>7 Thinks you Should Know About . . . The HyFlex Course Model</w:t>
      </w:r>
      <w:r>
        <w:rPr>
          <w:rFonts w:ascii="Times New Roman" w:hAnsi="Times New Roman" w:cs="Times New Roman"/>
          <w:i/>
          <w:iCs/>
          <w:sz w:val="24"/>
          <w:szCs w:val="24"/>
        </w:rPr>
        <w:t xml:space="preserve">. </w:t>
      </w:r>
      <w:proofErr w:type="spellStart"/>
      <w:r>
        <w:rPr>
          <w:rFonts w:ascii="Times New Roman" w:hAnsi="Times New Roman" w:cs="Times New Roman"/>
          <w:sz w:val="24"/>
          <w:szCs w:val="24"/>
        </w:rPr>
        <w:t>Availabe</w:t>
      </w:r>
      <w:proofErr w:type="spellEnd"/>
      <w:r>
        <w:rPr>
          <w:rFonts w:ascii="Times New Roman" w:hAnsi="Times New Roman" w:cs="Times New Roman"/>
          <w:sz w:val="24"/>
          <w:szCs w:val="24"/>
        </w:rPr>
        <w:t xml:space="preserve"> at: </w:t>
      </w:r>
      <w:hyperlink r:id="rId15" w:history="1">
        <w:r>
          <w:rPr>
            <w:rStyle w:val="Hyperlink"/>
            <w:rFonts w:ascii="Times New Roman" w:hAnsi="Times New Roman" w:cs="Times New Roman"/>
            <w:sz w:val="24"/>
            <w:szCs w:val="24"/>
          </w:rPr>
          <w:t>https://library.educause.edu/-/media/files/library/2010/11/eli7066-pdf</w:t>
        </w:r>
      </w:hyperlink>
    </w:p>
    <w:p w14:paraId="769DC8A3" w14:textId="36AC2244" w:rsidR="002D7DA3" w:rsidRDefault="002D7DA3" w:rsidP="00FE4A9A">
      <w:pPr>
        <w:spacing w:after="0" w:line="360" w:lineRule="auto"/>
        <w:ind w:left="720" w:hanging="720"/>
        <w:rPr>
          <w:rFonts w:ascii="Times New Roman" w:hAnsi="Times New Roman" w:cs="Times New Roman"/>
          <w:sz w:val="24"/>
          <w:szCs w:val="24"/>
        </w:rPr>
      </w:pPr>
      <w:r w:rsidRPr="00197B89">
        <w:rPr>
          <w:rFonts w:ascii="Times New Roman" w:hAnsi="Times New Roman" w:cs="Times New Roman"/>
          <w:sz w:val="24"/>
          <w:szCs w:val="24"/>
        </w:rPr>
        <w:lastRenderedPageBreak/>
        <w:t xml:space="preserve">EDUCAUSE Association. (2021). </w:t>
      </w:r>
      <w:r w:rsidRPr="00197B89">
        <w:rPr>
          <w:rFonts w:ascii="Times New Roman" w:hAnsi="Times New Roman" w:cs="Times New Roman"/>
          <w:i/>
          <w:iCs/>
          <w:sz w:val="24"/>
          <w:szCs w:val="24"/>
        </w:rPr>
        <w:t xml:space="preserve">2021 EDUCAUSE </w:t>
      </w:r>
      <w:r w:rsidR="00181076" w:rsidRPr="00197B89">
        <w:rPr>
          <w:rFonts w:ascii="Times New Roman" w:hAnsi="Times New Roman" w:cs="Times New Roman"/>
          <w:i/>
          <w:iCs/>
          <w:sz w:val="24"/>
          <w:szCs w:val="24"/>
        </w:rPr>
        <w:t>Horizon Repor</w:t>
      </w:r>
      <w:r w:rsidRPr="00197B89">
        <w:rPr>
          <w:rFonts w:ascii="Times New Roman" w:hAnsi="Times New Roman" w:cs="Times New Roman"/>
          <w:i/>
          <w:iCs/>
          <w:sz w:val="24"/>
          <w:szCs w:val="24"/>
        </w:rPr>
        <w:t>t</w:t>
      </w:r>
      <w:r w:rsidRPr="00197B89">
        <w:rPr>
          <w:rFonts w:ascii="Times New Roman" w:hAnsi="Times New Roman" w:cs="Times New Roman"/>
          <w:sz w:val="24"/>
          <w:szCs w:val="24"/>
        </w:rPr>
        <w:t xml:space="preserve">. </w:t>
      </w:r>
      <w:r>
        <w:rPr>
          <w:rFonts w:ascii="Times New Roman" w:hAnsi="Times New Roman" w:cs="Times New Roman"/>
          <w:sz w:val="24"/>
          <w:szCs w:val="24"/>
        </w:rPr>
        <w:t xml:space="preserve"> Available at: h</w:t>
      </w:r>
      <w:r w:rsidRPr="00197B89">
        <w:rPr>
          <w:rFonts w:ascii="Times New Roman" w:hAnsi="Times New Roman" w:cs="Times New Roman"/>
          <w:sz w:val="24"/>
          <w:szCs w:val="24"/>
        </w:rPr>
        <w:t>ttps://library.educause.edu/-/media/files/library/2021/ 4/</w:t>
      </w:r>
      <w:proofErr w:type="spellStart"/>
      <w:r w:rsidRPr="00197B89">
        <w:rPr>
          <w:rFonts w:ascii="Times New Roman" w:hAnsi="Times New Roman" w:cs="Times New Roman"/>
          <w:sz w:val="24"/>
          <w:szCs w:val="24"/>
        </w:rPr>
        <w:t>2021hrteachinglearning.pdf?la</w:t>
      </w:r>
      <w:proofErr w:type="spellEnd"/>
      <w:r w:rsidRPr="00197B89">
        <w:rPr>
          <w:rFonts w:ascii="Times New Roman" w:hAnsi="Times New Roman" w:cs="Times New Roman"/>
          <w:sz w:val="24"/>
          <w:szCs w:val="24"/>
        </w:rPr>
        <w:t xml:space="preserve"> = </w:t>
      </w:r>
      <w:proofErr w:type="spellStart"/>
      <w:r w:rsidRPr="00197B89">
        <w:rPr>
          <w:rFonts w:ascii="Times New Roman" w:hAnsi="Times New Roman" w:cs="Times New Roman"/>
          <w:sz w:val="24"/>
          <w:szCs w:val="24"/>
        </w:rPr>
        <w:t>en&amp;hash</w:t>
      </w:r>
      <w:proofErr w:type="spellEnd"/>
      <w:r w:rsidRPr="00197B89">
        <w:rPr>
          <w:rFonts w:ascii="Times New Roman" w:hAnsi="Times New Roman" w:cs="Times New Roman"/>
          <w:sz w:val="24"/>
          <w:szCs w:val="24"/>
        </w:rPr>
        <w:t xml:space="preserve"> = </w:t>
      </w:r>
      <w:proofErr w:type="spellStart"/>
      <w:r w:rsidRPr="00197B89">
        <w:rPr>
          <w:rFonts w:ascii="Times New Roman" w:hAnsi="Times New Roman" w:cs="Times New Roman"/>
          <w:sz w:val="24"/>
          <w:szCs w:val="24"/>
        </w:rPr>
        <w:t>C9DEC12398593F297CC634409DFF4B8C5A60B36E</w:t>
      </w:r>
      <w:proofErr w:type="spellEnd"/>
      <w:r w:rsidR="00181076">
        <w:rPr>
          <w:rFonts w:ascii="Times New Roman" w:hAnsi="Times New Roman" w:cs="Times New Roman"/>
          <w:sz w:val="24"/>
          <w:szCs w:val="24"/>
        </w:rPr>
        <w:t>.</w:t>
      </w:r>
    </w:p>
    <w:p w14:paraId="1E270D54" w14:textId="0089266E" w:rsidR="002D7DA3" w:rsidRDefault="002D7DA3">
      <w:pPr>
        <w:spacing w:after="0" w:line="360" w:lineRule="auto"/>
        <w:ind w:left="720" w:hanging="720"/>
        <w:rPr>
          <w:rFonts w:ascii="Times New Roman" w:hAnsi="Times New Roman" w:cs="Times New Roman"/>
          <w:sz w:val="24"/>
          <w:szCs w:val="24"/>
        </w:rPr>
      </w:pPr>
      <w:r w:rsidRPr="003246C3">
        <w:rPr>
          <w:rFonts w:ascii="Times New Roman" w:hAnsi="Times New Roman" w:cs="Times New Roman"/>
          <w:sz w:val="24"/>
          <w:szCs w:val="24"/>
        </w:rPr>
        <w:t xml:space="preserve">Fogarty, T. J. (2020). Accounting </w:t>
      </w:r>
      <w:r w:rsidR="00181076" w:rsidRPr="003246C3">
        <w:rPr>
          <w:rFonts w:ascii="Times New Roman" w:hAnsi="Times New Roman" w:cs="Times New Roman"/>
          <w:sz w:val="24"/>
          <w:szCs w:val="24"/>
        </w:rPr>
        <w:t xml:space="preserve">Education </w:t>
      </w:r>
      <w:r w:rsidR="00181076">
        <w:rPr>
          <w:rFonts w:ascii="Times New Roman" w:hAnsi="Times New Roman" w:cs="Times New Roman"/>
          <w:sz w:val="24"/>
          <w:szCs w:val="24"/>
        </w:rPr>
        <w:t>i</w:t>
      </w:r>
      <w:r w:rsidR="00181076" w:rsidRPr="003246C3">
        <w:rPr>
          <w:rFonts w:ascii="Times New Roman" w:hAnsi="Times New Roman" w:cs="Times New Roman"/>
          <w:sz w:val="24"/>
          <w:szCs w:val="24"/>
        </w:rPr>
        <w:t xml:space="preserve">n </w:t>
      </w:r>
      <w:r w:rsidR="00181076">
        <w:rPr>
          <w:rFonts w:ascii="Times New Roman" w:hAnsi="Times New Roman" w:cs="Times New Roman"/>
          <w:sz w:val="24"/>
          <w:szCs w:val="24"/>
        </w:rPr>
        <w:t>t</w:t>
      </w:r>
      <w:r w:rsidR="00181076" w:rsidRPr="003246C3">
        <w:rPr>
          <w:rFonts w:ascii="Times New Roman" w:hAnsi="Times New Roman" w:cs="Times New Roman"/>
          <w:sz w:val="24"/>
          <w:szCs w:val="24"/>
        </w:rPr>
        <w:t>he Post-</w:t>
      </w:r>
      <w:r w:rsidRPr="003246C3">
        <w:rPr>
          <w:rFonts w:ascii="Times New Roman" w:hAnsi="Times New Roman" w:cs="Times New Roman"/>
          <w:sz w:val="24"/>
          <w:szCs w:val="24"/>
        </w:rPr>
        <w:t xml:space="preserve">COVID </w:t>
      </w:r>
      <w:r w:rsidR="00181076" w:rsidRPr="003246C3">
        <w:rPr>
          <w:rFonts w:ascii="Times New Roman" w:hAnsi="Times New Roman" w:cs="Times New Roman"/>
          <w:sz w:val="24"/>
          <w:szCs w:val="24"/>
        </w:rPr>
        <w:t xml:space="preserve">World: </w:t>
      </w:r>
      <w:r w:rsidRPr="003246C3">
        <w:rPr>
          <w:rFonts w:ascii="Times New Roman" w:hAnsi="Times New Roman" w:cs="Times New Roman"/>
          <w:sz w:val="24"/>
          <w:szCs w:val="24"/>
        </w:rPr>
        <w:t xml:space="preserve">Looking </w:t>
      </w:r>
      <w:r w:rsidR="00181076">
        <w:rPr>
          <w:rFonts w:ascii="Times New Roman" w:hAnsi="Times New Roman" w:cs="Times New Roman"/>
          <w:sz w:val="24"/>
          <w:szCs w:val="24"/>
        </w:rPr>
        <w:t>i</w:t>
      </w:r>
      <w:r w:rsidR="00181076" w:rsidRPr="003246C3">
        <w:rPr>
          <w:rFonts w:ascii="Times New Roman" w:hAnsi="Times New Roman" w:cs="Times New Roman"/>
          <w:sz w:val="24"/>
          <w:szCs w:val="24"/>
        </w:rPr>
        <w:t xml:space="preserve">nto </w:t>
      </w:r>
      <w:r w:rsidR="00181076">
        <w:rPr>
          <w:rFonts w:ascii="Times New Roman" w:hAnsi="Times New Roman" w:cs="Times New Roman"/>
          <w:sz w:val="24"/>
          <w:szCs w:val="24"/>
        </w:rPr>
        <w:t>t</w:t>
      </w:r>
      <w:r w:rsidR="00181076" w:rsidRPr="003246C3">
        <w:rPr>
          <w:rFonts w:ascii="Times New Roman" w:hAnsi="Times New Roman" w:cs="Times New Roman"/>
          <w:sz w:val="24"/>
          <w:szCs w:val="24"/>
        </w:rPr>
        <w:t xml:space="preserve">he Mirror </w:t>
      </w:r>
      <w:r w:rsidR="00181076">
        <w:rPr>
          <w:rFonts w:ascii="Times New Roman" w:hAnsi="Times New Roman" w:cs="Times New Roman"/>
          <w:sz w:val="24"/>
          <w:szCs w:val="24"/>
        </w:rPr>
        <w:t>o</w:t>
      </w:r>
      <w:r w:rsidR="00181076" w:rsidRPr="003246C3">
        <w:rPr>
          <w:rFonts w:ascii="Times New Roman" w:hAnsi="Times New Roman" w:cs="Times New Roman"/>
          <w:sz w:val="24"/>
          <w:szCs w:val="24"/>
        </w:rPr>
        <w:t>f Erised</w:t>
      </w:r>
      <w:r w:rsidRPr="003246C3">
        <w:rPr>
          <w:rFonts w:ascii="Times New Roman" w:hAnsi="Times New Roman" w:cs="Times New Roman"/>
          <w:sz w:val="24"/>
          <w:szCs w:val="24"/>
        </w:rPr>
        <w:t xml:space="preserve">. </w:t>
      </w:r>
      <w:r w:rsidRPr="003246C3">
        <w:rPr>
          <w:rFonts w:ascii="Times New Roman" w:hAnsi="Times New Roman" w:cs="Times New Roman"/>
          <w:i/>
          <w:iCs/>
          <w:sz w:val="24"/>
          <w:szCs w:val="24"/>
        </w:rPr>
        <w:t>Accounting Education, 29</w:t>
      </w:r>
      <w:r w:rsidRPr="003246C3">
        <w:rPr>
          <w:rFonts w:ascii="Times New Roman" w:hAnsi="Times New Roman" w:cs="Times New Roman"/>
          <w:sz w:val="24"/>
          <w:szCs w:val="24"/>
        </w:rPr>
        <w:t>(6), 563–571.</w:t>
      </w:r>
    </w:p>
    <w:p w14:paraId="5B370995" w14:textId="6E240F42"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Garnham, C. &amp; Kaleta, R.  ‘Introduction to hybrid courses’, </w:t>
      </w:r>
      <w:r w:rsidRPr="00B8648C">
        <w:rPr>
          <w:rFonts w:ascii="Times New Roman" w:hAnsi="Times New Roman" w:cs="Times New Roman"/>
          <w:i/>
          <w:iCs/>
          <w:sz w:val="24"/>
          <w:szCs w:val="24"/>
        </w:rPr>
        <w:t>Teaching with Technology Today,</w:t>
      </w:r>
      <w:r w:rsidRPr="00B8648C">
        <w:rPr>
          <w:rFonts w:ascii="Times New Roman" w:hAnsi="Times New Roman" w:cs="Times New Roman"/>
          <w:sz w:val="24"/>
          <w:szCs w:val="24"/>
        </w:rPr>
        <w:t xml:space="preserve"> Vol. 8</w:t>
      </w:r>
      <w:r w:rsidR="0080474F">
        <w:rPr>
          <w:rFonts w:ascii="Times New Roman" w:hAnsi="Times New Roman" w:cs="Times New Roman"/>
          <w:sz w:val="24"/>
          <w:szCs w:val="24"/>
        </w:rPr>
        <w:t>.</w:t>
      </w:r>
      <w:r w:rsidRPr="00B8648C">
        <w:rPr>
          <w:rFonts w:ascii="Times New Roman" w:hAnsi="Times New Roman" w:cs="Times New Roman"/>
          <w:sz w:val="24"/>
          <w:szCs w:val="24"/>
        </w:rPr>
        <w:t xml:space="preserve">, </w:t>
      </w:r>
      <w:r w:rsidR="0080474F">
        <w:rPr>
          <w:rFonts w:ascii="Times New Roman" w:hAnsi="Times New Roman" w:cs="Times New Roman"/>
          <w:sz w:val="24"/>
          <w:szCs w:val="24"/>
        </w:rPr>
        <w:t>N</w:t>
      </w:r>
      <w:r w:rsidRPr="00B8648C">
        <w:rPr>
          <w:rFonts w:ascii="Times New Roman" w:hAnsi="Times New Roman" w:cs="Times New Roman"/>
          <w:sz w:val="24"/>
          <w:szCs w:val="24"/>
        </w:rPr>
        <w:t>o. 6</w:t>
      </w:r>
      <w:r w:rsidR="0080474F">
        <w:rPr>
          <w:rFonts w:ascii="Times New Roman" w:hAnsi="Times New Roman" w:cs="Times New Roman"/>
          <w:sz w:val="24"/>
          <w:szCs w:val="24"/>
        </w:rPr>
        <w:t>.</w:t>
      </w:r>
      <w:r w:rsidRPr="00B8648C">
        <w:rPr>
          <w:rFonts w:ascii="Times New Roman" w:hAnsi="Times New Roman" w:cs="Times New Roman"/>
          <w:sz w:val="24"/>
          <w:szCs w:val="24"/>
        </w:rPr>
        <w:t>, pp.</w:t>
      </w:r>
      <w:r w:rsidR="0080474F">
        <w:rPr>
          <w:rFonts w:ascii="Times New Roman" w:hAnsi="Times New Roman" w:cs="Times New Roman"/>
          <w:sz w:val="24"/>
          <w:szCs w:val="24"/>
        </w:rPr>
        <w:t xml:space="preserve"> </w:t>
      </w:r>
      <w:r w:rsidRPr="00B8648C">
        <w:rPr>
          <w:rFonts w:ascii="Times New Roman" w:hAnsi="Times New Roman" w:cs="Times New Roman"/>
          <w:sz w:val="24"/>
          <w:szCs w:val="24"/>
        </w:rPr>
        <w:t>1–6.</w:t>
      </w:r>
    </w:p>
    <w:p w14:paraId="69779090" w14:textId="1E46E36F" w:rsidR="002D7DA3" w:rsidRPr="00B8648C" w:rsidRDefault="002D7DA3" w:rsidP="00B8648C">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Hall, P.A., 2015. </w:t>
      </w:r>
      <w:r w:rsidRPr="00B8648C">
        <w:rPr>
          <w:rFonts w:ascii="Times New Roman" w:hAnsi="Times New Roman" w:cs="Times New Roman"/>
          <w:i/>
          <w:iCs/>
          <w:sz w:val="24"/>
          <w:szCs w:val="24"/>
        </w:rPr>
        <w:t xml:space="preserve">How Growth Regimes Evolve in The Developed Democracies, Presentation for </w:t>
      </w:r>
      <w:r w:rsidR="0080474F" w:rsidRPr="00B8648C">
        <w:rPr>
          <w:rFonts w:ascii="Times New Roman" w:hAnsi="Times New Roman" w:cs="Times New Roman"/>
          <w:i/>
          <w:iCs/>
          <w:sz w:val="24"/>
          <w:szCs w:val="24"/>
        </w:rPr>
        <w:t>the</w:t>
      </w:r>
      <w:r w:rsidRPr="00B8648C">
        <w:rPr>
          <w:rFonts w:ascii="Times New Roman" w:hAnsi="Times New Roman" w:cs="Times New Roman"/>
          <w:i/>
          <w:iCs/>
          <w:sz w:val="24"/>
          <w:szCs w:val="24"/>
        </w:rPr>
        <w:t xml:space="preserve"> 22nd International Conference of Europeanists, Paris</w:t>
      </w:r>
      <w:r w:rsidRPr="00B8648C">
        <w:rPr>
          <w:rFonts w:ascii="Times New Roman" w:hAnsi="Times New Roman" w:cs="Times New Roman"/>
          <w:sz w:val="24"/>
          <w:szCs w:val="24"/>
        </w:rPr>
        <w:t xml:space="preserve">. </w:t>
      </w:r>
      <w:r>
        <w:rPr>
          <w:rFonts w:ascii="Times New Roman" w:hAnsi="Times New Roman" w:cs="Times New Roman"/>
          <w:sz w:val="24"/>
          <w:szCs w:val="24"/>
        </w:rPr>
        <w:t xml:space="preserve">Available at: </w:t>
      </w:r>
      <w:r w:rsidRPr="00B8648C">
        <w:rPr>
          <w:rFonts w:ascii="Times New Roman" w:hAnsi="Times New Roman" w:cs="Times New Roman"/>
          <w:sz w:val="24"/>
          <w:szCs w:val="24"/>
        </w:rPr>
        <w:t>http://scholar.harvard.edu/ﬁles/hall/ﬁles/palierces_0.pdf</w:t>
      </w:r>
      <w:r>
        <w:rPr>
          <w:rFonts w:ascii="Times New Roman" w:hAnsi="Times New Roman" w:cs="Times New Roman"/>
          <w:sz w:val="24"/>
          <w:szCs w:val="24"/>
        </w:rPr>
        <w:t xml:space="preserve"> </w:t>
      </w:r>
    </w:p>
    <w:p w14:paraId="2AF1D2AF" w14:textId="4AEC80E6"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Hansard (1981) </w:t>
      </w:r>
      <w:r w:rsidRPr="00B8648C">
        <w:rPr>
          <w:rFonts w:ascii="Times New Roman" w:hAnsi="Times New Roman" w:cs="Times New Roman"/>
          <w:i/>
          <w:iCs/>
          <w:sz w:val="24"/>
          <w:szCs w:val="24"/>
        </w:rPr>
        <w:t xml:space="preserve">Hansard: Student (Numbers) Volume 2: </w:t>
      </w:r>
      <w:r w:rsidR="0080474F">
        <w:rPr>
          <w:rFonts w:ascii="Times New Roman" w:hAnsi="Times New Roman" w:cs="Times New Roman"/>
          <w:i/>
          <w:iCs/>
          <w:sz w:val="24"/>
          <w:szCs w:val="24"/>
        </w:rPr>
        <w:t>D</w:t>
      </w:r>
      <w:r w:rsidRPr="00B8648C">
        <w:rPr>
          <w:rFonts w:ascii="Times New Roman" w:hAnsi="Times New Roman" w:cs="Times New Roman"/>
          <w:i/>
          <w:iCs/>
          <w:sz w:val="24"/>
          <w:szCs w:val="24"/>
        </w:rPr>
        <w:t xml:space="preserve">ebated on Thursday 7 April 1981, </w:t>
      </w:r>
      <w:r w:rsidRPr="00B8648C">
        <w:rPr>
          <w:rFonts w:ascii="Times New Roman" w:hAnsi="Times New Roman" w:cs="Times New Roman"/>
          <w:sz w:val="24"/>
          <w:szCs w:val="24"/>
        </w:rPr>
        <w:t xml:space="preserve">Available at: </w:t>
      </w:r>
      <w:hyperlink r:id="rId16" w:history="1">
        <w:r w:rsidRPr="00B8648C">
          <w:rPr>
            <w:rStyle w:val="Hyperlink"/>
            <w:rFonts w:ascii="Times New Roman" w:hAnsi="Times New Roman" w:cs="Times New Roman"/>
            <w:sz w:val="24"/>
            <w:szCs w:val="24"/>
          </w:rPr>
          <w:t>Students (Numbers) - Hansard - UK Parliament</w:t>
        </w:r>
      </w:hyperlink>
      <w:r w:rsidRPr="00B8648C">
        <w:rPr>
          <w:rFonts w:ascii="Times New Roman" w:hAnsi="Times New Roman" w:cs="Times New Roman"/>
          <w:sz w:val="24"/>
          <w:szCs w:val="24"/>
        </w:rPr>
        <w:t xml:space="preserve"> [accessed 22/11/2024]</w:t>
      </w:r>
    </w:p>
    <w:p w14:paraId="1A2C4C68" w14:textId="5F64ED0F"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Harper, C., McCormick., L. &amp; Marron, L. (2024) ‘Face-to-face vs. </w:t>
      </w:r>
      <w:r w:rsidR="0080474F" w:rsidRPr="00B8648C">
        <w:rPr>
          <w:rFonts w:ascii="Times New Roman" w:hAnsi="Times New Roman" w:cs="Times New Roman"/>
          <w:sz w:val="24"/>
          <w:szCs w:val="24"/>
        </w:rPr>
        <w:t xml:space="preserve">Blended Learning in Higher Education: A Quantitative Analysis </w:t>
      </w:r>
      <w:r w:rsidR="0080474F">
        <w:rPr>
          <w:rFonts w:ascii="Times New Roman" w:hAnsi="Times New Roman" w:cs="Times New Roman"/>
          <w:sz w:val="24"/>
          <w:szCs w:val="24"/>
        </w:rPr>
        <w:t>o</w:t>
      </w:r>
      <w:r w:rsidR="0080474F" w:rsidRPr="00B8648C">
        <w:rPr>
          <w:rFonts w:ascii="Times New Roman" w:hAnsi="Times New Roman" w:cs="Times New Roman"/>
          <w:sz w:val="24"/>
          <w:szCs w:val="24"/>
        </w:rPr>
        <w:t>f Biological Science Student Outcomes’</w:t>
      </w:r>
      <w:r w:rsidRPr="00B8648C">
        <w:rPr>
          <w:rFonts w:ascii="Times New Roman" w:hAnsi="Times New Roman" w:cs="Times New Roman"/>
          <w:sz w:val="24"/>
          <w:szCs w:val="24"/>
        </w:rPr>
        <w:t xml:space="preserve">, </w:t>
      </w:r>
      <w:r w:rsidR="0080474F">
        <w:rPr>
          <w:rFonts w:ascii="Times New Roman" w:hAnsi="Times New Roman" w:cs="Times New Roman"/>
          <w:i/>
          <w:iCs/>
          <w:sz w:val="24"/>
          <w:szCs w:val="24"/>
        </w:rPr>
        <w:t>I</w:t>
      </w:r>
      <w:r w:rsidRPr="00B8648C">
        <w:rPr>
          <w:rFonts w:ascii="Times New Roman" w:hAnsi="Times New Roman" w:cs="Times New Roman"/>
          <w:i/>
          <w:iCs/>
          <w:sz w:val="24"/>
          <w:szCs w:val="24"/>
        </w:rPr>
        <w:t xml:space="preserve">nternational Journal of Educational Technology in Higher Education, </w:t>
      </w:r>
      <w:r w:rsidRPr="00B8648C">
        <w:rPr>
          <w:rFonts w:ascii="Times New Roman" w:hAnsi="Times New Roman" w:cs="Times New Roman"/>
          <w:sz w:val="24"/>
          <w:szCs w:val="24"/>
        </w:rPr>
        <w:t xml:space="preserve">Vol. 21., No. 1., pp 1-16. </w:t>
      </w:r>
    </w:p>
    <w:p w14:paraId="1F4741EC" w14:textId="55FB335B" w:rsidR="002D7DA3" w:rsidRPr="0080474F" w:rsidRDefault="002D7DA3" w:rsidP="00351064">
      <w:pPr>
        <w:spacing w:after="0" w:line="360" w:lineRule="auto"/>
        <w:ind w:left="720" w:hanging="720"/>
        <w:rPr>
          <w:rFonts w:ascii="Times New Roman" w:hAnsi="Times New Roman" w:cs="Times New Roman"/>
          <w:sz w:val="24"/>
          <w:szCs w:val="24"/>
        </w:rPr>
      </w:pPr>
      <w:r w:rsidRPr="0080474F">
        <w:rPr>
          <w:rFonts w:ascii="Times New Roman" w:hAnsi="Times New Roman" w:cs="Times New Roman"/>
          <w:sz w:val="24"/>
          <w:szCs w:val="24"/>
        </w:rPr>
        <w:t xml:space="preserve">Hayes S, Tucker H. </w:t>
      </w:r>
      <w:r w:rsidR="0080474F">
        <w:rPr>
          <w:rFonts w:ascii="Times New Roman" w:hAnsi="Times New Roman" w:cs="Times New Roman"/>
          <w:sz w:val="24"/>
          <w:szCs w:val="24"/>
        </w:rPr>
        <w:t>(2021) ‘</w:t>
      </w:r>
      <w:r w:rsidRPr="0080474F">
        <w:rPr>
          <w:rFonts w:ascii="Times New Roman" w:hAnsi="Times New Roman" w:cs="Times New Roman"/>
          <w:sz w:val="24"/>
          <w:szCs w:val="24"/>
        </w:rPr>
        <w:t xml:space="preserve">Using synchronous hybrid pedagogy to nurture a community of inquiry: insights from a tourism master’s </w:t>
      </w:r>
      <w:proofErr w:type="spellStart"/>
      <w:r w:rsidRPr="0080474F">
        <w:rPr>
          <w:rFonts w:ascii="Times New Roman" w:hAnsi="Times New Roman" w:cs="Times New Roman"/>
          <w:sz w:val="24"/>
          <w:szCs w:val="24"/>
        </w:rPr>
        <w:t>programme</w:t>
      </w:r>
      <w:r w:rsidR="0080474F">
        <w:rPr>
          <w:rFonts w:ascii="Times New Roman" w:hAnsi="Times New Roman" w:cs="Times New Roman"/>
          <w:sz w:val="24"/>
          <w:szCs w:val="24"/>
        </w:rPr>
        <w:t>’</w:t>
      </w:r>
      <w:r w:rsidRPr="0080474F">
        <w:rPr>
          <w:rFonts w:ascii="Times New Roman" w:hAnsi="Times New Roman" w:cs="Times New Roman"/>
          <w:sz w:val="24"/>
          <w:szCs w:val="24"/>
        </w:rPr>
        <w:t>.</w:t>
      </w:r>
      <w:r w:rsidR="008174A7" w:rsidRPr="008174A7">
        <w:rPr>
          <w:rFonts w:ascii="Times New Roman" w:hAnsi="Times New Roman" w:cs="Times New Roman"/>
          <w:i/>
          <w:iCs/>
          <w:sz w:val="24"/>
          <w:szCs w:val="24"/>
        </w:rPr>
        <w:t>Journal</w:t>
      </w:r>
      <w:proofErr w:type="spellEnd"/>
      <w:r w:rsidR="0080474F" w:rsidRPr="008174A7">
        <w:rPr>
          <w:rFonts w:ascii="Times New Roman" w:hAnsi="Times New Roman" w:cs="Times New Roman"/>
          <w:i/>
          <w:iCs/>
          <w:sz w:val="24"/>
          <w:szCs w:val="24"/>
        </w:rPr>
        <w:t xml:space="preserve"> of Hospitality, L</w:t>
      </w:r>
      <w:r w:rsidR="008174A7" w:rsidRPr="008174A7">
        <w:rPr>
          <w:rFonts w:ascii="Times New Roman" w:hAnsi="Times New Roman" w:cs="Times New Roman"/>
          <w:i/>
          <w:iCs/>
          <w:sz w:val="24"/>
          <w:szCs w:val="24"/>
        </w:rPr>
        <w:t>eisure and Sport Tourism,</w:t>
      </w:r>
      <w:r w:rsidR="008174A7">
        <w:rPr>
          <w:rFonts w:ascii="Times New Roman" w:hAnsi="Times New Roman" w:cs="Times New Roman"/>
          <w:sz w:val="24"/>
          <w:szCs w:val="24"/>
        </w:rPr>
        <w:t xml:space="preserve"> Vol. </w:t>
      </w:r>
      <w:r w:rsidRPr="0080474F">
        <w:rPr>
          <w:rFonts w:ascii="Times New Roman" w:hAnsi="Times New Roman" w:cs="Times New Roman"/>
          <w:sz w:val="24"/>
          <w:szCs w:val="24"/>
        </w:rPr>
        <w:t xml:space="preserve">29. </w:t>
      </w:r>
      <w:hyperlink r:id="rId17" w:history="1">
        <w:r w:rsidRPr="0080474F">
          <w:rPr>
            <w:rStyle w:val="Hyperlink"/>
            <w:rFonts w:ascii="Times New Roman" w:hAnsi="Times New Roman" w:cs="Times New Roman"/>
            <w:color w:val="auto"/>
            <w:sz w:val="24"/>
            <w:szCs w:val="24"/>
          </w:rPr>
          <w:t>https://doi.org/10.1016/j.jhlste.2021.100339</w:t>
        </w:r>
      </w:hyperlink>
      <w:r w:rsidRPr="0080474F">
        <w:rPr>
          <w:rFonts w:ascii="Times New Roman" w:hAnsi="Times New Roman" w:cs="Times New Roman"/>
          <w:sz w:val="24"/>
          <w:szCs w:val="24"/>
        </w:rPr>
        <w:t>.</w:t>
      </w:r>
    </w:p>
    <w:p w14:paraId="0BB8C0A5" w14:textId="475B4AAA"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i/>
          <w:iCs/>
          <w:sz w:val="24"/>
          <w:szCs w:val="24"/>
        </w:rPr>
        <w:t xml:space="preserve"> </w:t>
      </w:r>
      <w:r w:rsidRPr="00B8648C">
        <w:rPr>
          <w:rFonts w:ascii="Times New Roman" w:hAnsi="Times New Roman" w:cs="Times New Roman"/>
          <w:sz w:val="24"/>
          <w:szCs w:val="24"/>
        </w:rPr>
        <w:t xml:space="preserve">Hill, C. &amp; Lawton, W. (2018) </w:t>
      </w:r>
      <w:r w:rsidR="008174A7">
        <w:rPr>
          <w:rFonts w:ascii="Times New Roman" w:hAnsi="Times New Roman" w:cs="Times New Roman"/>
          <w:sz w:val="24"/>
          <w:szCs w:val="24"/>
        </w:rPr>
        <w:t>‘</w:t>
      </w:r>
      <w:r w:rsidRPr="00B8648C">
        <w:rPr>
          <w:rFonts w:ascii="Times New Roman" w:hAnsi="Times New Roman" w:cs="Times New Roman"/>
          <w:sz w:val="24"/>
          <w:szCs w:val="24"/>
        </w:rPr>
        <w:t>Universities, The Digital Divide and Global Inequality</w:t>
      </w:r>
      <w:r w:rsidR="008174A7">
        <w:rPr>
          <w:rFonts w:ascii="Times New Roman" w:hAnsi="Times New Roman" w:cs="Times New Roman"/>
          <w:sz w:val="24"/>
          <w:szCs w:val="24"/>
        </w:rPr>
        <w:t>’</w:t>
      </w:r>
      <w:r w:rsidRPr="00B8648C">
        <w:rPr>
          <w:rFonts w:ascii="Times New Roman" w:hAnsi="Times New Roman" w:cs="Times New Roman"/>
          <w:sz w:val="24"/>
          <w:szCs w:val="24"/>
        </w:rPr>
        <w:t xml:space="preserve">, </w:t>
      </w:r>
      <w:hyperlink r:id="rId18" w:history="1">
        <w:r w:rsidRPr="00B8648C">
          <w:rPr>
            <w:rFonts w:ascii="Times New Roman" w:hAnsi="Times New Roman" w:cs="Times New Roman"/>
            <w:sz w:val="24"/>
            <w:szCs w:val="24"/>
          </w:rPr>
          <w:br/>
          <w:t>Jou</w:t>
        </w:r>
        <w:r w:rsidRPr="00B8648C">
          <w:rPr>
            <w:rFonts w:ascii="Times New Roman" w:hAnsi="Times New Roman" w:cs="Times New Roman"/>
            <w:i/>
            <w:iCs/>
            <w:sz w:val="24"/>
            <w:szCs w:val="24"/>
          </w:rPr>
          <w:t>rnal of Higher Education Policy and Management</w:t>
        </w:r>
        <w:r w:rsidRPr="00B8648C">
          <w:rPr>
            <w:rFonts w:ascii="Times New Roman" w:hAnsi="Times New Roman" w:cs="Times New Roman"/>
            <w:sz w:val="24"/>
            <w:szCs w:val="24"/>
          </w:rPr>
          <w:t>, </w:t>
        </w:r>
      </w:hyperlink>
      <w:r w:rsidRPr="00B8648C">
        <w:rPr>
          <w:rFonts w:ascii="Times New Roman" w:hAnsi="Times New Roman" w:cs="Times New Roman"/>
          <w:sz w:val="24"/>
          <w:szCs w:val="24"/>
        </w:rPr>
        <w:t>Vol. 40, pp. 598-610.</w:t>
      </w:r>
    </w:p>
    <w:p w14:paraId="49C33F79"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House of Lords (2018) ‘Treating Students Fairly: The Economics of Post-School Education’, Available at: </w:t>
      </w:r>
      <w:hyperlink r:id="rId19" w:history="1">
        <w:r w:rsidRPr="00B8648C">
          <w:rPr>
            <w:rStyle w:val="Hyperlink"/>
            <w:rFonts w:ascii="Times New Roman" w:hAnsi="Times New Roman" w:cs="Times New Roman"/>
            <w:sz w:val="24"/>
            <w:szCs w:val="24"/>
          </w:rPr>
          <w:t>House of Lords - Treating Students Fairly: The Economics of Post-School Education - Economic Affairs Committee</w:t>
        </w:r>
      </w:hyperlink>
      <w:r w:rsidRPr="00B8648C">
        <w:rPr>
          <w:rFonts w:ascii="Times New Roman" w:hAnsi="Times New Roman" w:cs="Times New Roman"/>
          <w:sz w:val="24"/>
          <w:szCs w:val="24"/>
        </w:rPr>
        <w:t>.</w:t>
      </w:r>
    </w:p>
    <w:p w14:paraId="6266F460"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House of Lords Library (2024) </w:t>
      </w:r>
      <w:r w:rsidRPr="00B8648C">
        <w:rPr>
          <w:rFonts w:ascii="Times New Roman" w:hAnsi="Times New Roman" w:cs="Times New Roman"/>
          <w:i/>
          <w:iCs/>
          <w:sz w:val="24"/>
          <w:szCs w:val="24"/>
        </w:rPr>
        <w:t xml:space="preserve">Future of the University Sector: Report from Universities UK, </w:t>
      </w:r>
      <w:r w:rsidRPr="00B8648C">
        <w:rPr>
          <w:rFonts w:ascii="Times New Roman" w:hAnsi="Times New Roman" w:cs="Times New Roman"/>
          <w:sz w:val="24"/>
          <w:szCs w:val="24"/>
        </w:rPr>
        <w:t xml:space="preserve">Available from: </w:t>
      </w:r>
      <w:hyperlink r:id="rId20" w:anchor="heading-1" w:history="1">
        <w:r w:rsidRPr="00B8648C">
          <w:rPr>
            <w:rStyle w:val="Hyperlink"/>
            <w:rFonts w:ascii="Times New Roman" w:hAnsi="Times New Roman" w:cs="Times New Roman"/>
            <w:sz w:val="24"/>
            <w:szCs w:val="24"/>
          </w:rPr>
          <w:t>Future of the university sector: Report from Universities UK - House of Lords Library</w:t>
        </w:r>
      </w:hyperlink>
      <w:r w:rsidRPr="00B8648C">
        <w:rPr>
          <w:rFonts w:ascii="Times New Roman" w:hAnsi="Times New Roman" w:cs="Times New Roman"/>
          <w:sz w:val="24"/>
          <w:szCs w:val="24"/>
        </w:rPr>
        <w:t>.</w:t>
      </w:r>
    </w:p>
    <w:p w14:paraId="22B9E48A" w14:textId="4B4C3945" w:rsidR="002D7DA3" w:rsidRDefault="002D7DA3" w:rsidP="00481F75">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Howell, E, (2022) ‘HyFlex Model of Higher </w:t>
      </w:r>
      <w:r w:rsidR="008174A7">
        <w:rPr>
          <w:rFonts w:ascii="Times New Roman" w:hAnsi="Times New Roman" w:cs="Times New Roman"/>
          <w:sz w:val="24"/>
          <w:szCs w:val="24"/>
        </w:rPr>
        <w:t>Education</w:t>
      </w:r>
      <w:r>
        <w:rPr>
          <w:rFonts w:ascii="Times New Roman" w:hAnsi="Times New Roman" w:cs="Times New Roman"/>
          <w:sz w:val="24"/>
          <w:szCs w:val="24"/>
        </w:rPr>
        <w:t xml:space="preserve">: Understanding the Promise of Flexibility’, </w:t>
      </w:r>
      <w:r w:rsidRPr="00DD753A">
        <w:rPr>
          <w:rFonts w:ascii="Times New Roman" w:hAnsi="Times New Roman" w:cs="Times New Roman"/>
          <w:i/>
          <w:iCs/>
          <w:sz w:val="24"/>
          <w:szCs w:val="24"/>
        </w:rPr>
        <w:t>On</w:t>
      </w:r>
      <w:r>
        <w:rPr>
          <w:rFonts w:ascii="Times New Roman" w:hAnsi="Times New Roman" w:cs="Times New Roman"/>
          <w:i/>
          <w:iCs/>
          <w:sz w:val="24"/>
          <w:szCs w:val="24"/>
        </w:rPr>
        <w:t xml:space="preserve"> </w:t>
      </w:r>
      <w:r w:rsidRPr="00DD753A">
        <w:rPr>
          <w:rFonts w:ascii="Times New Roman" w:hAnsi="Times New Roman" w:cs="Times New Roman"/>
          <w:i/>
          <w:iCs/>
          <w:sz w:val="24"/>
          <w:szCs w:val="24"/>
        </w:rPr>
        <w:t>the</w:t>
      </w:r>
      <w:r>
        <w:rPr>
          <w:rFonts w:ascii="Times New Roman" w:hAnsi="Times New Roman" w:cs="Times New Roman"/>
          <w:i/>
          <w:iCs/>
          <w:sz w:val="24"/>
          <w:szCs w:val="24"/>
        </w:rPr>
        <w:t xml:space="preserve"> H</w:t>
      </w:r>
      <w:r w:rsidRPr="00DD753A">
        <w:rPr>
          <w:rFonts w:ascii="Times New Roman" w:hAnsi="Times New Roman" w:cs="Times New Roman"/>
          <w:i/>
          <w:iCs/>
          <w:sz w:val="24"/>
          <w:szCs w:val="24"/>
        </w:rPr>
        <w:t>orizon:</w:t>
      </w:r>
      <w:r>
        <w:rPr>
          <w:rFonts w:ascii="Times New Roman" w:hAnsi="Times New Roman" w:cs="Times New Roman"/>
          <w:i/>
          <w:iCs/>
          <w:sz w:val="24"/>
          <w:szCs w:val="24"/>
        </w:rPr>
        <w:t xml:space="preserve"> </w:t>
      </w:r>
      <w:r w:rsidRPr="00DD753A">
        <w:rPr>
          <w:rFonts w:ascii="Times New Roman" w:hAnsi="Times New Roman" w:cs="Times New Roman"/>
          <w:i/>
          <w:iCs/>
          <w:sz w:val="24"/>
          <w:szCs w:val="24"/>
        </w:rPr>
        <w:t>The International Journal Of Learning Future</w:t>
      </w:r>
      <w:r>
        <w:rPr>
          <w:rFonts w:ascii="Times New Roman" w:hAnsi="Times New Roman" w:cs="Times New Roman"/>
          <w:i/>
          <w:iCs/>
          <w:sz w:val="24"/>
          <w:szCs w:val="24"/>
        </w:rPr>
        <w:t xml:space="preserve">, </w:t>
      </w:r>
      <w:r>
        <w:rPr>
          <w:rFonts w:ascii="Times New Roman" w:hAnsi="Times New Roman" w:cs="Times New Roman"/>
          <w:sz w:val="24"/>
          <w:szCs w:val="24"/>
        </w:rPr>
        <w:t>Vol. 30., No. 4., pp. 173-181.</w:t>
      </w:r>
    </w:p>
    <w:p w14:paraId="5081378E" w14:textId="77777777" w:rsidR="002D7DA3" w:rsidRPr="00B8648C" w:rsidRDefault="002D7DA3" w:rsidP="00B8648C">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Hutton, W., 1996. </w:t>
      </w:r>
      <w:r w:rsidRPr="00B8648C">
        <w:rPr>
          <w:rFonts w:ascii="Times New Roman" w:hAnsi="Times New Roman" w:cs="Times New Roman"/>
          <w:i/>
          <w:iCs/>
          <w:sz w:val="24"/>
          <w:szCs w:val="24"/>
        </w:rPr>
        <w:t>The State We’re In</w:t>
      </w:r>
      <w:r w:rsidRPr="00B8648C">
        <w:rPr>
          <w:rFonts w:ascii="Times New Roman" w:hAnsi="Times New Roman" w:cs="Times New Roman"/>
          <w:sz w:val="24"/>
          <w:szCs w:val="24"/>
        </w:rPr>
        <w:t>. London: Random House</w:t>
      </w:r>
    </w:p>
    <w:p w14:paraId="083D2FFC" w14:textId="6CCE8E19" w:rsidR="002D7DA3" w:rsidRDefault="002D7DA3" w:rsidP="00481F75">
      <w:pPr>
        <w:spacing w:after="0" w:line="360" w:lineRule="auto"/>
        <w:ind w:left="720" w:hanging="720"/>
        <w:rPr>
          <w:rFonts w:ascii="Times New Roman" w:hAnsi="Times New Roman" w:cs="Times New Roman"/>
          <w:sz w:val="24"/>
          <w:szCs w:val="24"/>
        </w:rPr>
      </w:pPr>
      <w:r w:rsidRPr="00887A49">
        <w:rPr>
          <w:rFonts w:ascii="Times New Roman" w:hAnsi="Times New Roman" w:cs="Times New Roman"/>
          <w:sz w:val="24"/>
          <w:szCs w:val="24"/>
        </w:rPr>
        <w:lastRenderedPageBreak/>
        <w:t xml:space="preserve">Jones, K. M. L., Perry, M. R., &amp; Regalado, M. (2022). </w:t>
      </w:r>
      <w:r w:rsidR="008174A7">
        <w:rPr>
          <w:rFonts w:ascii="Times New Roman" w:hAnsi="Times New Roman" w:cs="Times New Roman"/>
          <w:sz w:val="24"/>
          <w:szCs w:val="24"/>
        </w:rPr>
        <w:t>‘</w:t>
      </w:r>
      <w:r w:rsidRPr="00887A49">
        <w:rPr>
          <w:rFonts w:ascii="Times New Roman" w:hAnsi="Times New Roman" w:cs="Times New Roman"/>
          <w:sz w:val="24"/>
          <w:szCs w:val="24"/>
        </w:rPr>
        <w:t>“You’re on mute”: A reflective case study of conducting scenario-based online focus groups on student privacy</w:t>
      </w:r>
      <w:r w:rsidR="008174A7">
        <w:rPr>
          <w:rFonts w:ascii="Times New Roman" w:hAnsi="Times New Roman" w:cs="Times New Roman"/>
          <w:sz w:val="24"/>
          <w:szCs w:val="24"/>
        </w:rPr>
        <w:t>’</w:t>
      </w:r>
      <w:r w:rsidRPr="00887A49">
        <w:rPr>
          <w:rFonts w:ascii="Times New Roman" w:hAnsi="Times New Roman" w:cs="Times New Roman"/>
          <w:sz w:val="24"/>
          <w:szCs w:val="24"/>
        </w:rPr>
        <w:t xml:space="preserve">. SAGE </w:t>
      </w:r>
      <w:r w:rsidRPr="008174A7">
        <w:rPr>
          <w:rFonts w:ascii="Times New Roman" w:hAnsi="Times New Roman" w:cs="Times New Roman"/>
          <w:i/>
          <w:iCs/>
          <w:sz w:val="24"/>
          <w:szCs w:val="24"/>
        </w:rPr>
        <w:t>Research Methods Doing Research</w:t>
      </w:r>
      <w:r w:rsidRPr="00887A49">
        <w:rPr>
          <w:rFonts w:ascii="Times New Roman" w:hAnsi="Times New Roman" w:cs="Times New Roman"/>
          <w:sz w:val="24"/>
          <w:szCs w:val="24"/>
        </w:rPr>
        <w:t xml:space="preserve"> </w:t>
      </w:r>
      <w:r w:rsidRPr="008174A7">
        <w:rPr>
          <w:rFonts w:ascii="Times New Roman" w:hAnsi="Times New Roman" w:cs="Times New Roman"/>
          <w:i/>
          <w:iCs/>
          <w:sz w:val="24"/>
          <w:szCs w:val="24"/>
        </w:rPr>
        <w:t>Online</w:t>
      </w:r>
      <w:r w:rsidRPr="00887A49">
        <w:rPr>
          <w:rFonts w:ascii="Times New Roman" w:hAnsi="Times New Roman" w:cs="Times New Roman"/>
          <w:sz w:val="24"/>
          <w:szCs w:val="24"/>
        </w:rPr>
        <w:t xml:space="preserve">, </w:t>
      </w:r>
      <w:r w:rsidR="008174A7">
        <w:rPr>
          <w:rFonts w:ascii="Times New Roman" w:hAnsi="Times New Roman" w:cs="Times New Roman"/>
          <w:sz w:val="24"/>
          <w:szCs w:val="24"/>
        </w:rPr>
        <w:t xml:space="preserve">pp. </w:t>
      </w:r>
      <w:r w:rsidRPr="00887A49">
        <w:rPr>
          <w:rFonts w:ascii="Times New Roman" w:hAnsi="Times New Roman" w:cs="Times New Roman"/>
          <w:sz w:val="24"/>
          <w:szCs w:val="24"/>
        </w:rPr>
        <w:t xml:space="preserve">1-12. </w:t>
      </w:r>
      <w:hyperlink r:id="rId21" w:history="1">
        <w:r w:rsidRPr="009D590F">
          <w:rPr>
            <w:rStyle w:val="Hyperlink"/>
            <w:rFonts w:ascii="Times New Roman" w:hAnsi="Times New Roman" w:cs="Times New Roman"/>
            <w:sz w:val="24"/>
            <w:szCs w:val="24"/>
          </w:rPr>
          <w:t>https://osf.io/khpzj/</w:t>
        </w:r>
      </w:hyperlink>
    </w:p>
    <w:p w14:paraId="2E669184" w14:textId="156B28D6"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Kristin </w:t>
      </w:r>
      <w:proofErr w:type="spellStart"/>
      <w:r w:rsidRPr="00B8648C">
        <w:rPr>
          <w:rFonts w:ascii="Times New Roman" w:hAnsi="Times New Roman" w:cs="Times New Roman"/>
          <w:sz w:val="24"/>
          <w:szCs w:val="24"/>
        </w:rPr>
        <w:t>Børte</w:t>
      </w:r>
      <w:proofErr w:type="spellEnd"/>
      <w:r w:rsidRPr="00B8648C">
        <w:rPr>
          <w:rFonts w:ascii="Times New Roman" w:hAnsi="Times New Roman" w:cs="Times New Roman"/>
          <w:sz w:val="24"/>
          <w:szCs w:val="24"/>
        </w:rPr>
        <w:t xml:space="preserve">, Katrine Nesje &amp; Sølvi Lillejord (2023) </w:t>
      </w:r>
      <w:r w:rsidR="008174A7">
        <w:rPr>
          <w:rFonts w:ascii="Times New Roman" w:hAnsi="Times New Roman" w:cs="Times New Roman"/>
          <w:sz w:val="24"/>
          <w:szCs w:val="24"/>
        </w:rPr>
        <w:t>‘</w:t>
      </w:r>
      <w:r w:rsidRPr="00B8648C">
        <w:rPr>
          <w:rFonts w:ascii="Times New Roman" w:hAnsi="Times New Roman" w:cs="Times New Roman"/>
          <w:sz w:val="24"/>
          <w:szCs w:val="24"/>
        </w:rPr>
        <w:t xml:space="preserve">Barriers </w:t>
      </w:r>
      <w:r w:rsidR="008174A7" w:rsidRPr="00B8648C">
        <w:rPr>
          <w:rFonts w:ascii="Times New Roman" w:hAnsi="Times New Roman" w:cs="Times New Roman"/>
          <w:sz w:val="24"/>
          <w:szCs w:val="24"/>
        </w:rPr>
        <w:t xml:space="preserve">to Student Active Learning </w:t>
      </w:r>
      <w:r w:rsidR="008174A7">
        <w:rPr>
          <w:rFonts w:ascii="Times New Roman" w:hAnsi="Times New Roman" w:cs="Times New Roman"/>
          <w:sz w:val="24"/>
          <w:szCs w:val="24"/>
        </w:rPr>
        <w:t>i</w:t>
      </w:r>
      <w:r w:rsidR="008174A7" w:rsidRPr="00B8648C">
        <w:rPr>
          <w:rFonts w:ascii="Times New Roman" w:hAnsi="Times New Roman" w:cs="Times New Roman"/>
          <w:sz w:val="24"/>
          <w:szCs w:val="24"/>
        </w:rPr>
        <w:t>n Higher Educatio</w:t>
      </w:r>
      <w:r w:rsidRPr="00B8648C">
        <w:rPr>
          <w:rFonts w:ascii="Times New Roman" w:hAnsi="Times New Roman" w:cs="Times New Roman"/>
          <w:sz w:val="24"/>
          <w:szCs w:val="24"/>
        </w:rPr>
        <w:t>n</w:t>
      </w:r>
      <w:r w:rsidR="008174A7">
        <w:rPr>
          <w:rFonts w:ascii="Times New Roman" w:hAnsi="Times New Roman" w:cs="Times New Roman"/>
          <w:sz w:val="24"/>
          <w:szCs w:val="24"/>
        </w:rPr>
        <w:t>’</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Teaching in Higher Education</w:t>
      </w:r>
      <w:r w:rsidRPr="00B8648C">
        <w:rPr>
          <w:rFonts w:ascii="Times New Roman" w:hAnsi="Times New Roman" w:cs="Times New Roman"/>
          <w:sz w:val="24"/>
          <w:szCs w:val="24"/>
        </w:rPr>
        <w:t>, 28:3, 597-615, DOI: 10.1080/13562517.2020.1839746</w:t>
      </w:r>
    </w:p>
    <w:p w14:paraId="2FE94CEC" w14:textId="1A6325C6" w:rsidR="002D7DA3" w:rsidRDefault="002D7DA3" w:rsidP="00481F75">
      <w:pPr>
        <w:spacing w:after="0" w:line="360" w:lineRule="auto"/>
        <w:ind w:left="720" w:hanging="720"/>
        <w:rPr>
          <w:rFonts w:ascii="Times New Roman" w:hAnsi="Times New Roman" w:cs="Times New Roman"/>
          <w:sz w:val="24"/>
          <w:szCs w:val="24"/>
        </w:rPr>
      </w:pPr>
      <w:r w:rsidRPr="00806343">
        <w:rPr>
          <w:rFonts w:ascii="Times New Roman" w:hAnsi="Times New Roman" w:cs="Times New Roman"/>
          <w:sz w:val="24"/>
          <w:szCs w:val="24"/>
        </w:rPr>
        <w:t xml:space="preserve">Lakhal, S., Bateman, D. and </w:t>
      </w:r>
      <w:r w:rsidR="008174A7" w:rsidRPr="00806343">
        <w:rPr>
          <w:rFonts w:ascii="Times New Roman" w:hAnsi="Times New Roman" w:cs="Times New Roman"/>
          <w:sz w:val="24"/>
          <w:szCs w:val="24"/>
        </w:rPr>
        <w:t>Bedard</w:t>
      </w:r>
      <w:r w:rsidRPr="00806343">
        <w:rPr>
          <w:rFonts w:ascii="Times New Roman" w:hAnsi="Times New Roman" w:cs="Times New Roman"/>
          <w:sz w:val="24"/>
          <w:szCs w:val="24"/>
        </w:rPr>
        <w:t xml:space="preserve">, J. (2017), </w:t>
      </w:r>
      <w:r w:rsidR="008174A7">
        <w:rPr>
          <w:rFonts w:ascii="Times New Roman" w:hAnsi="Times New Roman" w:cs="Times New Roman"/>
          <w:sz w:val="24"/>
          <w:szCs w:val="24"/>
        </w:rPr>
        <w:t>‘</w:t>
      </w:r>
      <w:r w:rsidRPr="00806343">
        <w:rPr>
          <w:rFonts w:ascii="Times New Roman" w:hAnsi="Times New Roman" w:cs="Times New Roman"/>
          <w:sz w:val="24"/>
          <w:szCs w:val="24"/>
        </w:rPr>
        <w:t xml:space="preserve">Blended </w:t>
      </w:r>
      <w:r w:rsidR="008174A7" w:rsidRPr="00806343">
        <w:rPr>
          <w:rFonts w:ascii="Times New Roman" w:hAnsi="Times New Roman" w:cs="Times New Roman"/>
          <w:sz w:val="24"/>
          <w:szCs w:val="24"/>
        </w:rPr>
        <w:t>Synchronous Delivery Mode in Graduate Programs:</w:t>
      </w:r>
      <w:r w:rsidR="008174A7">
        <w:rPr>
          <w:rFonts w:ascii="Times New Roman" w:hAnsi="Times New Roman" w:cs="Times New Roman"/>
          <w:sz w:val="24"/>
          <w:szCs w:val="24"/>
        </w:rPr>
        <w:t xml:space="preserve"> </w:t>
      </w:r>
      <w:r w:rsidR="008174A7" w:rsidRPr="00806343">
        <w:rPr>
          <w:rFonts w:ascii="Times New Roman" w:hAnsi="Times New Roman" w:cs="Times New Roman"/>
          <w:sz w:val="24"/>
          <w:szCs w:val="24"/>
        </w:rPr>
        <w:t>A</w:t>
      </w:r>
      <w:r w:rsidR="008174A7">
        <w:rPr>
          <w:rFonts w:ascii="Times New Roman" w:hAnsi="Times New Roman" w:cs="Times New Roman"/>
          <w:sz w:val="24"/>
          <w:szCs w:val="24"/>
        </w:rPr>
        <w:t xml:space="preserve"> </w:t>
      </w:r>
      <w:r w:rsidR="008174A7" w:rsidRPr="00806343">
        <w:rPr>
          <w:rFonts w:ascii="Times New Roman" w:hAnsi="Times New Roman" w:cs="Times New Roman"/>
          <w:sz w:val="24"/>
          <w:szCs w:val="24"/>
        </w:rPr>
        <w:t>Literature Review</w:t>
      </w:r>
      <w:r w:rsidR="008174A7">
        <w:rPr>
          <w:rFonts w:ascii="Times New Roman" w:hAnsi="Times New Roman" w:cs="Times New Roman"/>
          <w:sz w:val="24"/>
          <w:szCs w:val="24"/>
        </w:rPr>
        <w:t xml:space="preserve"> a</w:t>
      </w:r>
      <w:r w:rsidR="008174A7" w:rsidRPr="00806343">
        <w:rPr>
          <w:rFonts w:ascii="Times New Roman" w:hAnsi="Times New Roman" w:cs="Times New Roman"/>
          <w:sz w:val="24"/>
          <w:szCs w:val="24"/>
        </w:rPr>
        <w:t>nd</w:t>
      </w:r>
      <w:r w:rsidR="008174A7">
        <w:rPr>
          <w:rFonts w:ascii="Times New Roman" w:hAnsi="Times New Roman" w:cs="Times New Roman"/>
          <w:sz w:val="24"/>
          <w:szCs w:val="24"/>
        </w:rPr>
        <w:t xml:space="preserve"> </w:t>
      </w:r>
      <w:r w:rsidR="00C53121">
        <w:rPr>
          <w:rFonts w:ascii="Times New Roman" w:hAnsi="Times New Roman" w:cs="Times New Roman"/>
          <w:sz w:val="24"/>
          <w:szCs w:val="24"/>
        </w:rPr>
        <w:t xml:space="preserve">its </w:t>
      </w:r>
      <w:r w:rsidR="008174A7" w:rsidRPr="00806343">
        <w:rPr>
          <w:rFonts w:ascii="Times New Roman" w:hAnsi="Times New Roman" w:cs="Times New Roman"/>
          <w:sz w:val="24"/>
          <w:szCs w:val="24"/>
        </w:rPr>
        <w:t>imple</w:t>
      </w:r>
      <w:r w:rsidR="00C53121">
        <w:rPr>
          <w:rFonts w:ascii="Times New Roman" w:hAnsi="Times New Roman" w:cs="Times New Roman"/>
          <w:sz w:val="24"/>
          <w:szCs w:val="24"/>
        </w:rPr>
        <w:t>m</w:t>
      </w:r>
      <w:r w:rsidR="008174A7" w:rsidRPr="00806343">
        <w:rPr>
          <w:rFonts w:ascii="Times New Roman" w:hAnsi="Times New Roman" w:cs="Times New Roman"/>
          <w:sz w:val="24"/>
          <w:szCs w:val="24"/>
        </w:rPr>
        <w:t>entation</w:t>
      </w:r>
      <w:r w:rsidR="008174A7">
        <w:rPr>
          <w:rFonts w:ascii="Times New Roman" w:hAnsi="Times New Roman" w:cs="Times New Roman"/>
          <w:sz w:val="24"/>
          <w:szCs w:val="24"/>
        </w:rPr>
        <w:t xml:space="preserve"> </w:t>
      </w:r>
      <w:r w:rsidR="00C53121">
        <w:rPr>
          <w:rFonts w:ascii="Times New Roman" w:hAnsi="Times New Roman" w:cs="Times New Roman"/>
          <w:sz w:val="24"/>
          <w:szCs w:val="24"/>
        </w:rPr>
        <w:t>i</w:t>
      </w:r>
      <w:r w:rsidR="008174A7" w:rsidRPr="00806343">
        <w:rPr>
          <w:rFonts w:ascii="Times New Roman" w:hAnsi="Times New Roman" w:cs="Times New Roman"/>
          <w:sz w:val="24"/>
          <w:szCs w:val="24"/>
        </w:rPr>
        <w:t>n</w:t>
      </w:r>
      <w:r w:rsidR="008174A7">
        <w:rPr>
          <w:rFonts w:ascii="Times New Roman" w:hAnsi="Times New Roman" w:cs="Times New Roman"/>
          <w:sz w:val="24"/>
          <w:szCs w:val="24"/>
        </w:rPr>
        <w:t xml:space="preserve"> </w:t>
      </w:r>
      <w:r w:rsidR="00C53121">
        <w:rPr>
          <w:rFonts w:ascii="Times New Roman" w:hAnsi="Times New Roman" w:cs="Times New Roman"/>
          <w:sz w:val="24"/>
          <w:szCs w:val="24"/>
        </w:rPr>
        <w:t>t</w:t>
      </w:r>
      <w:r w:rsidR="008174A7" w:rsidRPr="00806343">
        <w:rPr>
          <w:rFonts w:ascii="Times New Roman" w:hAnsi="Times New Roman" w:cs="Times New Roman"/>
          <w:sz w:val="24"/>
          <w:szCs w:val="24"/>
        </w:rPr>
        <w:t>he</w:t>
      </w:r>
      <w:r w:rsidR="008174A7">
        <w:rPr>
          <w:rFonts w:ascii="Times New Roman" w:hAnsi="Times New Roman" w:cs="Times New Roman"/>
          <w:sz w:val="24"/>
          <w:szCs w:val="24"/>
        </w:rPr>
        <w:t xml:space="preserve"> </w:t>
      </w:r>
      <w:r w:rsidR="008174A7" w:rsidRPr="00806343">
        <w:rPr>
          <w:rFonts w:ascii="Times New Roman" w:hAnsi="Times New Roman" w:cs="Times New Roman"/>
          <w:sz w:val="24"/>
          <w:szCs w:val="24"/>
        </w:rPr>
        <w:t>Master Teacher</w:t>
      </w:r>
      <w:r w:rsidR="008174A7">
        <w:rPr>
          <w:rFonts w:ascii="Times New Roman" w:hAnsi="Times New Roman" w:cs="Times New Roman"/>
          <w:sz w:val="24"/>
          <w:szCs w:val="24"/>
        </w:rPr>
        <w:t xml:space="preserve"> </w:t>
      </w:r>
      <w:r w:rsidR="008174A7" w:rsidRPr="00806343">
        <w:rPr>
          <w:rFonts w:ascii="Times New Roman" w:hAnsi="Times New Roman" w:cs="Times New Roman"/>
          <w:sz w:val="24"/>
          <w:szCs w:val="24"/>
        </w:rPr>
        <w:t>Program</w:t>
      </w:r>
      <w:r w:rsidR="00C53121">
        <w:rPr>
          <w:rFonts w:ascii="Times New Roman" w:hAnsi="Times New Roman" w:cs="Times New Roman"/>
          <w:sz w:val="24"/>
          <w:szCs w:val="24"/>
        </w:rPr>
        <w:t>’</w:t>
      </w:r>
      <w:r w:rsidRPr="00806343">
        <w:rPr>
          <w:rFonts w:ascii="Times New Roman" w:hAnsi="Times New Roman" w:cs="Times New Roman"/>
          <w:sz w:val="24"/>
          <w:szCs w:val="24"/>
        </w:rPr>
        <w:t>,</w:t>
      </w:r>
      <w:r w:rsidR="008174A7">
        <w:rPr>
          <w:rFonts w:ascii="Times New Roman" w:hAnsi="Times New Roman" w:cs="Times New Roman"/>
          <w:sz w:val="24"/>
          <w:szCs w:val="24"/>
        </w:rPr>
        <w:t xml:space="preserve"> </w:t>
      </w:r>
      <w:r w:rsidRPr="00C53121">
        <w:rPr>
          <w:rFonts w:ascii="Times New Roman" w:hAnsi="Times New Roman" w:cs="Times New Roman"/>
          <w:i/>
          <w:iCs/>
          <w:sz w:val="24"/>
          <w:szCs w:val="24"/>
        </w:rPr>
        <w:t>Collected</w:t>
      </w:r>
      <w:r w:rsidR="008174A7" w:rsidRPr="00C53121">
        <w:rPr>
          <w:rFonts w:ascii="Times New Roman" w:hAnsi="Times New Roman" w:cs="Times New Roman"/>
          <w:i/>
          <w:iCs/>
          <w:sz w:val="24"/>
          <w:szCs w:val="24"/>
        </w:rPr>
        <w:t xml:space="preserve"> </w:t>
      </w:r>
      <w:r w:rsidRPr="00C53121">
        <w:rPr>
          <w:rFonts w:ascii="Times New Roman" w:hAnsi="Times New Roman" w:cs="Times New Roman"/>
          <w:i/>
          <w:iCs/>
          <w:sz w:val="24"/>
          <w:szCs w:val="24"/>
        </w:rPr>
        <w:t>Essays on Learning</w:t>
      </w:r>
      <w:r w:rsidR="008174A7" w:rsidRPr="00C53121">
        <w:rPr>
          <w:rFonts w:ascii="Times New Roman" w:hAnsi="Times New Roman" w:cs="Times New Roman"/>
          <w:i/>
          <w:iCs/>
          <w:sz w:val="24"/>
          <w:szCs w:val="24"/>
        </w:rPr>
        <w:t xml:space="preserve"> </w:t>
      </w:r>
      <w:r w:rsidRPr="00C53121">
        <w:rPr>
          <w:rFonts w:ascii="Times New Roman" w:hAnsi="Times New Roman" w:cs="Times New Roman"/>
          <w:i/>
          <w:iCs/>
          <w:sz w:val="24"/>
          <w:szCs w:val="24"/>
        </w:rPr>
        <w:t>and</w:t>
      </w:r>
      <w:r w:rsidR="008174A7" w:rsidRPr="00C53121">
        <w:rPr>
          <w:rFonts w:ascii="Times New Roman" w:hAnsi="Times New Roman" w:cs="Times New Roman"/>
          <w:i/>
          <w:iCs/>
          <w:sz w:val="24"/>
          <w:szCs w:val="24"/>
        </w:rPr>
        <w:t xml:space="preserve"> </w:t>
      </w:r>
      <w:r w:rsidRPr="00C53121">
        <w:rPr>
          <w:rFonts w:ascii="Times New Roman" w:hAnsi="Times New Roman" w:cs="Times New Roman"/>
          <w:i/>
          <w:iCs/>
          <w:sz w:val="24"/>
          <w:szCs w:val="24"/>
        </w:rPr>
        <w:t>Teaching</w:t>
      </w:r>
      <w:r w:rsidRPr="00806343">
        <w:rPr>
          <w:rFonts w:ascii="Times New Roman" w:hAnsi="Times New Roman" w:cs="Times New Roman"/>
          <w:sz w:val="24"/>
          <w:szCs w:val="24"/>
        </w:rPr>
        <w:t>,</w:t>
      </w:r>
      <w:r w:rsidR="008174A7">
        <w:rPr>
          <w:rFonts w:ascii="Times New Roman" w:hAnsi="Times New Roman" w:cs="Times New Roman"/>
          <w:sz w:val="24"/>
          <w:szCs w:val="24"/>
        </w:rPr>
        <w:t xml:space="preserve"> </w:t>
      </w:r>
      <w:r w:rsidRPr="00806343">
        <w:rPr>
          <w:rFonts w:ascii="Times New Roman" w:hAnsi="Times New Roman" w:cs="Times New Roman"/>
          <w:sz w:val="24"/>
          <w:szCs w:val="24"/>
        </w:rPr>
        <w:t>Vol.</w:t>
      </w:r>
      <w:r w:rsidR="008174A7">
        <w:rPr>
          <w:rFonts w:ascii="Times New Roman" w:hAnsi="Times New Roman" w:cs="Times New Roman"/>
          <w:sz w:val="24"/>
          <w:szCs w:val="24"/>
        </w:rPr>
        <w:t xml:space="preserve"> </w:t>
      </w:r>
      <w:r w:rsidRPr="00806343">
        <w:rPr>
          <w:rFonts w:ascii="Times New Roman" w:hAnsi="Times New Roman" w:cs="Times New Roman"/>
          <w:sz w:val="24"/>
          <w:szCs w:val="24"/>
        </w:rPr>
        <w:t>10</w:t>
      </w:r>
      <w:r w:rsidR="008174A7">
        <w:rPr>
          <w:rFonts w:ascii="Times New Roman" w:hAnsi="Times New Roman" w:cs="Times New Roman"/>
          <w:sz w:val="24"/>
          <w:szCs w:val="24"/>
        </w:rPr>
        <w:t>.</w:t>
      </w:r>
      <w:r w:rsidRPr="00806343">
        <w:rPr>
          <w:rFonts w:ascii="Times New Roman" w:hAnsi="Times New Roman" w:cs="Times New Roman"/>
          <w:sz w:val="24"/>
          <w:szCs w:val="24"/>
        </w:rPr>
        <w:t>,</w:t>
      </w:r>
      <w:r w:rsidR="008174A7">
        <w:rPr>
          <w:rFonts w:ascii="Times New Roman" w:hAnsi="Times New Roman" w:cs="Times New Roman"/>
          <w:sz w:val="24"/>
          <w:szCs w:val="24"/>
        </w:rPr>
        <w:t xml:space="preserve"> </w:t>
      </w:r>
      <w:r w:rsidRPr="00806343">
        <w:rPr>
          <w:rFonts w:ascii="Times New Roman" w:hAnsi="Times New Roman" w:cs="Times New Roman"/>
          <w:sz w:val="24"/>
          <w:szCs w:val="24"/>
        </w:rPr>
        <w:t>pp.</w:t>
      </w:r>
      <w:r w:rsidR="008174A7">
        <w:rPr>
          <w:rFonts w:ascii="Times New Roman" w:hAnsi="Times New Roman" w:cs="Times New Roman"/>
          <w:sz w:val="24"/>
          <w:szCs w:val="24"/>
        </w:rPr>
        <w:t xml:space="preserve"> </w:t>
      </w:r>
      <w:r w:rsidRPr="00806343">
        <w:rPr>
          <w:rFonts w:ascii="Times New Roman" w:hAnsi="Times New Roman" w:cs="Times New Roman"/>
          <w:sz w:val="24"/>
          <w:szCs w:val="24"/>
        </w:rPr>
        <w:t>47-60.</w:t>
      </w:r>
    </w:p>
    <w:p w14:paraId="2438B6A7" w14:textId="6F39D43E"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Lambert, H. (2019) </w:t>
      </w:r>
      <w:r w:rsidRPr="00B8648C">
        <w:rPr>
          <w:rFonts w:ascii="Times New Roman" w:hAnsi="Times New Roman" w:cs="Times New Roman"/>
          <w:i/>
          <w:iCs/>
          <w:sz w:val="24"/>
          <w:szCs w:val="24"/>
        </w:rPr>
        <w:t xml:space="preserve">The Great University Con: How </w:t>
      </w:r>
      <w:r w:rsidR="00C53121" w:rsidRPr="00B8648C">
        <w:rPr>
          <w:rFonts w:ascii="Times New Roman" w:hAnsi="Times New Roman" w:cs="Times New Roman"/>
          <w:i/>
          <w:iCs/>
          <w:sz w:val="24"/>
          <w:szCs w:val="24"/>
        </w:rPr>
        <w:t xml:space="preserve">the </w:t>
      </w:r>
      <w:r w:rsidRPr="00B8648C">
        <w:rPr>
          <w:rFonts w:ascii="Times New Roman" w:hAnsi="Times New Roman" w:cs="Times New Roman"/>
          <w:i/>
          <w:iCs/>
          <w:sz w:val="24"/>
          <w:szCs w:val="24"/>
        </w:rPr>
        <w:t xml:space="preserve">British </w:t>
      </w:r>
      <w:r w:rsidR="00C53121" w:rsidRPr="00B8648C">
        <w:rPr>
          <w:rFonts w:ascii="Times New Roman" w:hAnsi="Times New Roman" w:cs="Times New Roman"/>
          <w:i/>
          <w:iCs/>
          <w:sz w:val="24"/>
          <w:szCs w:val="24"/>
        </w:rPr>
        <w:t xml:space="preserve">Degree Lost Its Value – Never Before </w:t>
      </w:r>
      <w:r w:rsidR="00C53121">
        <w:rPr>
          <w:rFonts w:ascii="Times New Roman" w:hAnsi="Times New Roman" w:cs="Times New Roman"/>
          <w:i/>
          <w:iCs/>
          <w:sz w:val="24"/>
          <w:szCs w:val="24"/>
        </w:rPr>
        <w:t>h</w:t>
      </w:r>
      <w:r w:rsidR="00C53121" w:rsidRPr="00B8648C">
        <w:rPr>
          <w:rFonts w:ascii="Times New Roman" w:hAnsi="Times New Roman" w:cs="Times New Roman"/>
          <w:i/>
          <w:iCs/>
          <w:sz w:val="24"/>
          <w:szCs w:val="24"/>
        </w:rPr>
        <w:t xml:space="preserve">as </w:t>
      </w:r>
      <w:r w:rsidRPr="00B8648C">
        <w:rPr>
          <w:rFonts w:ascii="Times New Roman" w:hAnsi="Times New Roman" w:cs="Times New Roman"/>
          <w:i/>
          <w:iCs/>
          <w:sz w:val="24"/>
          <w:szCs w:val="24"/>
        </w:rPr>
        <w:t xml:space="preserve">Britian </w:t>
      </w:r>
      <w:r w:rsidR="00C53121">
        <w:rPr>
          <w:rFonts w:ascii="Times New Roman" w:hAnsi="Times New Roman" w:cs="Times New Roman"/>
          <w:i/>
          <w:iCs/>
          <w:sz w:val="24"/>
          <w:szCs w:val="24"/>
        </w:rPr>
        <w:t>h</w:t>
      </w:r>
      <w:r w:rsidR="00C53121" w:rsidRPr="00B8648C">
        <w:rPr>
          <w:rFonts w:ascii="Times New Roman" w:hAnsi="Times New Roman" w:cs="Times New Roman"/>
          <w:i/>
          <w:iCs/>
          <w:sz w:val="24"/>
          <w:szCs w:val="24"/>
        </w:rPr>
        <w:t xml:space="preserve">ad </w:t>
      </w:r>
      <w:r w:rsidR="00C53121">
        <w:rPr>
          <w:rFonts w:ascii="Times New Roman" w:hAnsi="Times New Roman" w:cs="Times New Roman"/>
          <w:i/>
          <w:iCs/>
          <w:sz w:val="24"/>
          <w:szCs w:val="24"/>
        </w:rPr>
        <w:t>s</w:t>
      </w:r>
      <w:r w:rsidR="00C53121" w:rsidRPr="00B8648C">
        <w:rPr>
          <w:rFonts w:ascii="Times New Roman" w:hAnsi="Times New Roman" w:cs="Times New Roman"/>
          <w:i/>
          <w:iCs/>
          <w:sz w:val="24"/>
          <w:szCs w:val="24"/>
        </w:rPr>
        <w:t>o Many Qualified Graduates</w:t>
      </w:r>
      <w:r w:rsidRPr="00B8648C">
        <w:rPr>
          <w:rFonts w:ascii="Times New Roman" w:hAnsi="Times New Roman" w:cs="Times New Roman"/>
          <w:i/>
          <w:iCs/>
          <w:sz w:val="24"/>
          <w:szCs w:val="24"/>
        </w:rPr>
        <w:t xml:space="preserve">. And </w:t>
      </w:r>
      <w:r w:rsidR="00C53121" w:rsidRPr="00B8648C">
        <w:rPr>
          <w:rFonts w:ascii="Times New Roman" w:hAnsi="Times New Roman" w:cs="Times New Roman"/>
          <w:i/>
          <w:iCs/>
          <w:sz w:val="24"/>
          <w:szCs w:val="24"/>
        </w:rPr>
        <w:t xml:space="preserve">Never Before </w:t>
      </w:r>
      <w:r w:rsidR="00C53121">
        <w:rPr>
          <w:rFonts w:ascii="Times New Roman" w:hAnsi="Times New Roman" w:cs="Times New Roman"/>
          <w:i/>
          <w:iCs/>
          <w:sz w:val="24"/>
          <w:szCs w:val="24"/>
        </w:rPr>
        <w:t>h</w:t>
      </w:r>
      <w:r w:rsidR="00C53121" w:rsidRPr="00B8648C">
        <w:rPr>
          <w:rFonts w:ascii="Times New Roman" w:hAnsi="Times New Roman" w:cs="Times New Roman"/>
          <w:i/>
          <w:iCs/>
          <w:sz w:val="24"/>
          <w:szCs w:val="24"/>
        </w:rPr>
        <w:t xml:space="preserve">ave </w:t>
      </w:r>
      <w:r w:rsidR="00C53121">
        <w:rPr>
          <w:rFonts w:ascii="Times New Roman" w:hAnsi="Times New Roman" w:cs="Times New Roman"/>
          <w:i/>
          <w:iCs/>
          <w:sz w:val="24"/>
          <w:szCs w:val="24"/>
        </w:rPr>
        <w:t>T</w:t>
      </w:r>
      <w:r w:rsidR="00C53121" w:rsidRPr="00B8648C">
        <w:rPr>
          <w:rFonts w:ascii="Times New Roman" w:hAnsi="Times New Roman" w:cs="Times New Roman"/>
          <w:i/>
          <w:iCs/>
          <w:sz w:val="24"/>
          <w:szCs w:val="24"/>
        </w:rPr>
        <w:t xml:space="preserve">heir Qualifications Amounted </w:t>
      </w:r>
      <w:r w:rsidR="00C53121">
        <w:rPr>
          <w:rFonts w:ascii="Times New Roman" w:hAnsi="Times New Roman" w:cs="Times New Roman"/>
          <w:i/>
          <w:iCs/>
          <w:sz w:val="24"/>
          <w:szCs w:val="24"/>
        </w:rPr>
        <w:t>t</w:t>
      </w:r>
      <w:r w:rsidR="00C53121" w:rsidRPr="00B8648C">
        <w:rPr>
          <w:rFonts w:ascii="Times New Roman" w:hAnsi="Times New Roman" w:cs="Times New Roman"/>
          <w:i/>
          <w:iCs/>
          <w:sz w:val="24"/>
          <w:szCs w:val="24"/>
        </w:rPr>
        <w:t xml:space="preserve">o </w:t>
      </w:r>
      <w:r w:rsidR="00C53121">
        <w:rPr>
          <w:rFonts w:ascii="Times New Roman" w:hAnsi="Times New Roman" w:cs="Times New Roman"/>
          <w:i/>
          <w:iCs/>
          <w:sz w:val="24"/>
          <w:szCs w:val="24"/>
        </w:rPr>
        <w:t>s</w:t>
      </w:r>
      <w:r w:rsidR="00C53121" w:rsidRPr="00B8648C">
        <w:rPr>
          <w:rFonts w:ascii="Times New Roman" w:hAnsi="Times New Roman" w:cs="Times New Roman"/>
          <w:i/>
          <w:iCs/>
          <w:sz w:val="24"/>
          <w:szCs w:val="24"/>
        </w:rPr>
        <w:t>o Little.</w:t>
      </w:r>
      <w:r w:rsidR="00C53121" w:rsidRPr="00B8648C">
        <w:rPr>
          <w:rFonts w:ascii="Times New Roman" w:hAnsi="Times New Roman" w:cs="Times New Roman"/>
          <w:sz w:val="24"/>
          <w:szCs w:val="24"/>
        </w:rPr>
        <w:t xml:space="preserve"> </w:t>
      </w:r>
      <w:r w:rsidRPr="00B8648C">
        <w:rPr>
          <w:rFonts w:ascii="Times New Roman" w:hAnsi="Times New Roman" w:cs="Times New Roman"/>
          <w:sz w:val="24"/>
          <w:szCs w:val="24"/>
        </w:rPr>
        <w:t xml:space="preserve">Available at: </w:t>
      </w:r>
      <w:hyperlink r:id="rId22" w:anchor=":~:text=This%20would%20be%20a%20notable,50%20per%20cent%20now%20do." w:history="1">
        <w:r w:rsidRPr="00B8648C">
          <w:rPr>
            <w:rStyle w:val="Hyperlink"/>
            <w:rFonts w:ascii="Times New Roman" w:hAnsi="Times New Roman" w:cs="Times New Roman"/>
            <w:sz w:val="24"/>
            <w:szCs w:val="24"/>
          </w:rPr>
          <w:t>https://www.newstatesman.com/politics/2019/08/the-great-university-con-how-the-british-degree-lost-its-value#:~:text=This%20would%20be%20a%20notable,50%20per%20cent%20now%20do.</w:t>
        </w:r>
      </w:hyperlink>
    </w:p>
    <w:p w14:paraId="2EC3F1FF" w14:textId="0D05E085" w:rsidR="002D7DA3" w:rsidRPr="00DD778D" w:rsidRDefault="002D7DA3" w:rsidP="00351064">
      <w:pPr>
        <w:spacing w:after="0" w:line="360" w:lineRule="auto"/>
        <w:ind w:left="720" w:hanging="720"/>
        <w:rPr>
          <w:rFonts w:ascii="Times New Roman" w:hAnsi="Times New Roman" w:cs="Times New Roman"/>
          <w:sz w:val="24"/>
          <w:szCs w:val="24"/>
        </w:rPr>
      </w:pPr>
      <w:r w:rsidRPr="00DD778D">
        <w:rPr>
          <w:rFonts w:ascii="Times New Roman" w:hAnsi="Times New Roman" w:cs="Times New Roman"/>
          <w:sz w:val="24"/>
          <w:szCs w:val="24"/>
        </w:rPr>
        <w:t>MacLeod</w:t>
      </w:r>
      <w:r>
        <w:rPr>
          <w:rFonts w:ascii="Times New Roman" w:hAnsi="Times New Roman" w:cs="Times New Roman"/>
          <w:sz w:val="24"/>
          <w:szCs w:val="24"/>
        </w:rPr>
        <w:t>, A.</w:t>
      </w:r>
      <w:r w:rsidRPr="00DD778D">
        <w:rPr>
          <w:rFonts w:ascii="Times New Roman" w:hAnsi="Times New Roman" w:cs="Times New Roman"/>
          <w:sz w:val="24"/>
          <w:szCs w:val="24"/>
        </w:rPr>
        <w:t>, Aston</w:t>
      </w:r>
      <w:r>
        <w:rPr>
          <w:rFonts w:ascii="Times New Roman" w:hAnsi="Times New Roman" w:cs="Times New Roman"/>
          <w:sz w:val="24"/>
          <w:szCs w:val="24"/>
        </w:rPr>
        <w:t>, M.,</w:t>
      </w:r>
      <w:r w:rsidRPr="00DD778D">
        <w:rPr>
          <w:rFonts w:ascii="Times New Roman" w:hAnsi="Times New Roman" w:cs="Times New Roman"/>
          <w:sz w:val="24"/>
          <w:szCs w:val="24"/>
        </w:rPr>
        <w:t xml:space="preserve"> Price</w:t>
      </w:r>
      <w:r>
        <w:rPr>
          <w:rFonts w:ascii="Times New Roman" w:hAnsi="Times New Roman" w:cs="Times New Roman"/>
          <w:sz w:val="24"/>
          <w:szCs w:val="24"/>
        </w:rPr>
        <w:t>, S., S</w:t>
      </w:r>
      <w:r w:rsidRPr="00DD778D">
        <w:rPr>
          <w:rFonts w:ascii="Times New Roman" w:hAnsi="Times New Roman" w:cs="Times New Roman"/>
          <w:sz w:val="24"/>
          <w:szCs w:val="24"/>
        </w:rPr>
        <w:t>tone</w:t>
      </w:r>
      <w:r>
        <w:rPr>
          <w:rFonts w:ascii="Times New Roman" w:hAnsi="Times New Roman" w:cs="Times New Roman"/>
          <w:sz w:val="24"/>
          <w:szCs w:val="24"/>
        </w:rPr>
        <w:t xml:space="preserve">, K., </w:t>
      </w:r>
      <w:r w:rsidRPr="00DD778D">
        <w:rPr>
          <w:rFonts w:ascii="Times New Roman" w:hAnsi="Times New Roman" w:cs="Times New Roman"/>
          <w:sz w:val="24"/>
          <w:szCs w:val="24"/>
        </w:rPr>
        <w:t>Ollivier</w:t>
      </w:r>
      <w:r>
        <w:rPr>
          <w:rFonts w:ascii="Times New Roman" w:hAnsi="Times New Roman" w:cs="Times New Roman"/>
          <w:sz w:val="24"/>
          <w:szCs w:val="24"/>
        </w:rPr>
        <w:t xml:space="preserve">, R., </w:t>
      </w:r>
      <w:r w:rsidRPr="00DD778D">
        <w:rPr>
          <w:rFonts w:ascii="Times New Roman" w:hAnsi="Times New Roman" w:cs="Times New Roman"/>
          <w:sz w:val="24"/>
          <w:szCs w:val="24"/>
        </w:rPr>
        <w:t>Benoit</w:t>
      </w:r>
      <w:r>
        <w:rPr>
          <w:rFonts w:ascii="Times New Roman" w:hAnsi="Times New Roman" w:cs="Times New Roman"/>
          <w:sz w:val="24"/>
          <w:szCs w:val="24"/>
        </w:rPr>
        <w:t xml:space="preserve">, B., </w:t>
      </w:r>
      <w:r w:rsidRPr="00DD778D">
        <w:rPr>
          <w:rFonts w:ascii="Times New Roman" w:hAnsi="Times New Roman" w:cs="Times New Roman"/>
          <w:sz w:val="24"/>
          <w:szCs w:val="24"/>
        </w:rPr>
        <w:t>Sim</w:t>
      </w:r>
      <w:r>
        <w:rPr>
          <w:rFonts w:ascii="Times New Roman" w:hAnsi="Times New Roman" w:cs="Times New Roman"/>
          <w:sz w:val="24"/>
          <w:szCs w:val="24"/>
        </w:rPr>
        <w:t xml:space="preserve">, M., </w:t>
      </w:r>
      <w:r w:rsidRPr="00DD778D">
        <w:rPr>
          <w:rFonts w:ascii="Times New Roman" w:hAnsi="Times New Roman" w:cs="Times New Roman"/>
          <w:sz w:val="24"/>
          <w:szCs w:val="24"/>
        </w:rPr>
        <w:t>Marcellus</w:t>
      </w:r>
      <w:r>
        <w:rPr>
          <w:rFonts w:ascii="Times New Roman" w:hAnsi="Times New Roman" w:cs="Times New Roman"/>
          <w:sz w:val="24"/>
          <w:szCs w:val="24"/>
        </w:rPr>
        <w:t xml:space="preserve">, L., </w:t>
      </w:r>
      <w:r w:rsidRPr="00DD778D">
        <w:rPr>
          <w:rFonts w:ascii="Times New Roman" w:hAnsi="Times New Roman" w:cs="Times New Roman"/>
          <w:sz w:val="24"/>
          <w:szCs w:val="24"/>
        </w:rPr>
        <w:t>Jack</w:t>
      </w:r>
      <w:r>
        <w:rPr>
          <w:rFonts w:ascii="Times New Roman" w:hAnsi="Times New Roman" w:cs="Times New Roman"/>
          <w:sz w:val="24"/>
          <w:szCs w:val="24"/>
        </w:rPr>
        <w:t xml:space="preserve">, S., </w:t>
      </w:r>
      <w:r w:rsidRPr="00DD778D">
        <w:rPr>
          <w:rFonts w:ascii="Times New Roman" w:hAnsi="Times New Roman" w:cs="Times New Roman"/>
          <w:sz w:val="24"/>
          <w:szCs w:val="24"/>
        </w:rPr>
        <w:t>Joy</w:t>
      </w:r>
      <w:r>
        <w:rPr>
          <w:rFonts w:ascii="Times New Roman" w:hAnsi="Times New Roman" w:cs="Times New Roman"/>
          <w:sz w:val="24"/>
          <w:szCs w:val="24"/>
        </w:rPr>
        <w:t xml:space="preserve">, P., </w:t>
      </w:r>
      <w:r w:rsidRPr="00DD778D">
        <w:rPr>
          <w:rFonts w:ascii="Times New Roman" w:hAnsi="Times New Roman" w:cs="Times New Roman"/>
          <w:sz w:val="24"/>
          <w:szCs w:val="24"/>
        </w:rPr>
        <w:t>Gholampourch</w:t>
      </w:r>
      <w:r>
        <w:rPr>
          <w:rFonts w:ascii="Times New Roman" w:hAnsi="Times New Roman" w:cs="Times New Roman"/>
          <w:sz w:val="24"/>
          <w:szCs w:val="24"/>
        </w:rPr>
        <w:t xml:space="preserve">, M. &amp; </w:t>
      </w:r>
      <w:r w:rsidRPr="00DD778D">
        <w:rPr>
          <w:rFonts w:ascii="Times New Roman" w:hAnsi="Times New Roman" w:cs="Times New Roman"/>
          <w:sz w:val="24"/>
          <w:szCs w:val="24"/>
        </w:rPr>
        <w:t>Iduye</w:t>
      </w:r>
      <w:r>
        <w:rPr>
          <w:rFonts w:ascii="Times New Roman" w:hAnsi="Times New Roman" w:cs="Times New Roman"/>
          <w:sz w:val="24"/>
          <w:szCs w:val="24"/>
        </w:rPr>
        <w:t>, D. (2023)</w:t>
      </w:r>
      <w:r w:rsidRPr="00DD778D">
        <w:rPr>
          <w:rFonts w:ascii="Times New Roman" w:hAnsi="Times New Roman" w:cs="Times New Roman"/>
          <w:sz w:val="24"/>
          <w:szCs w:val="24"/>
        </w:rPr>
        <w:t xml:space="preserve"> </w:t>
      </w:r>
      <w:r w:rsidR="00C53121">
        <w:rPr>
          <w:rFonts w:ascii="Times New Roman" w:hAnsi="Times New Roman" w:cs="Times New Roman"/>
          <w:sz w:val="24"/>
          <w:szCs w:val="24"/>
        </w:rPr>
        <w:t>‘</w:t>
      </w:r>
      <w:r w:rsidRPr="00DD778D">
        <w:rPr>
          <w:rFonts w:ascii="Times New Roman" w:hAnsi="Times New Roman" w:cs="Times New Roman"/>
          <w:sz w:val="24"/>
          <w:szCs w:val="24"/>
        </w:rPr>
        <w:t>“There’s an Etiquette to Zoom That’s Not Really Present In-Person”: A Qualitative Study Showing How the Mute Button Shapes Virtual Postpartum Support for New Parents</w:t>
      </w:r>
      <w:r w:rsidR="00C53121">
        <w:rPr>
          <w:rFonts w:ascii="Times New Roman" w:hAnsi="Times New Roman" w:cs="Times New Roman"/>
          <w:sz w:val="24"/>
          <w:szCs w:val="24"/>
        </w:rPr>
        <w:t>’</w:t>
      </w:r>
      <w:r>
        <w:rPr>
          <w:rFonts w:ascii="Times New Roman" w:hAnsi="Times New Roman" w:cs="Times New Roman"/>
          <w:sz w:val="24"/>
          <w:szCs w:val="24"/>
        </w:rPr>
        <w:t>,</w:t>
      </w:r>
      <w:r w:rsidRPr="00DD778D">
        <w:rPr>
          <w:rFonts w:ascii="Times New Roman" w:hAnsi="Times New Roman" w:cs="Times New Roman"/>
          <w:sz w:val="24"/>
          <w:szCs w:val="24"/>
        </w:rPr>
        <w:t xml:space="preserve"> </w:t>
      </w:r>
      <w:r w:rsidRPr="00B236E9">
        <w:rPr>
          <w:rFonts w:ascii="Times New Roman" w:hAnsi="Times New Roman" w:cs="Times New Roman"/>
          <w:i/>
          <w:iCs/>
          <w:sz w:val="24"/>
          <w:szCs w:val="24"/>
        </w:rPr>
        <w:t>Qualitative Health Research</w:t>
      </w:r>
      <w:r w:rsidRPr="00DD778D">
        <w:rPr>
          <w:rFonts w:ascii="Times New Roman" w:hAnsi="Times New Roman" w:cs="Times New Roman"/>
          <w:sz w:val="24"/>
          <w:szCs w:val="24"/>
        </w:rPr>
        <w:t>, Vol. 33</w:t>
      </w:r>
      <w:r>
        <w:rPr>
          <w:rFonts w:ascii="Times New Roman" w:hAnsi="Times New Roman" w:cs="Times New Roman"/>
          <w:sz w:val="24"/>
          <w:szCs w:val="24"/>
        </w:rPr>
        <w:t xml:space="preserve">, No., </w:t>
      </w:r>
      <w:r w:rsidRPr="00DD778D">
        <w:rPr>
          <w:rFonts w:ascii="Times New Roman" w:hAnsi="Times New Roman" w:cs="Times New Roman"/>
          <w:sz w:val="24"/>
          <w:szCs w:val="24"/>
        </w:rPr>
        <w:t>11</w:t>
      </w:r>
      <w:r>
        <w:rPr>
          <w:rFonts w:ascii="Times New Roman" w:hAnsi="Times New Roman" w:cs="Times New Roman"/>
          <w:sz w:val="24"/>
          <w:szCs w:val="24"/>
        </w:rPr>
        <w:t>., pp.</w:t>
      </w:r>
      <w:r w:rsidRPr="00DD778D">
        <w:rPr>
          <w:rFonts w:ascii="Times New Roman" w:hAnsi="Times New Roman" w:cs="Times New Roman"/>
          <w:sz w:val="24"/>
          <w:szCs w:val="24"/>
        </w:rPr>
        <w:t xml:space="preserve"> 1005–1016 DOI: 10.1177/10497323231187541 journals.sagepub.com/home/</w:t>
      </w:r>
      <w:proofErr w:type="spellStart"/>
      <w:r w:rsidRPr="00DD778D">
        <w:rPr>
          <w:rFonts w:ascii="Times New Roman" w:hAnsi="Times New Roman" w:cs="Times New Roman"/>
          <w:sz w:val="24"/>
          <w:szCs w:val="24"/>
        </w:rPr>
        <w:t>qhr</w:t>
      </w:r>
      <w:proofErr w:type="spellEnd"/>
      <w:r w:rsidRPr="00DD778D">
        <w:rPr>
          <w:rFonts w:ascii="Times New Roman" w:hAnsi="Times New Roman" w:cs="Times New Roman"/>
          <w:sz w:val="24"/>
          <w:szCs w:val="24"/>
        </w:rPr>
        <w:t xml:space="preserve"> </w:t>
      </w:r>
    </w:p>
    <w:p w14:paraId="2E27887F" w14:textId="2BDAF6D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Mali, D. &amp; Lim H. (2021) ‘How </w:t>
      </w:r>
      <w:r w:rsidR="00C53121" w:rsidRPr="00B8648C">
        <w:rPr>
          <w:rFonts w:ascii="Times New Roman" w:hAnsi="Times New Roman" w:cs="Times New Roman"/>
          <w:sz w:val="24"/>
          <w:szCs w:val="24"/>
        </w:rPr>
        <w:t xml:space="preserve">Do Students Perceive Face-To-Face/Blended Learning </w:t>
      </w:r>
      <w:r w:rsidR="00C53121">
        <w:rPr>
          <w:rFonts w:ascii="Times New Roman" w:hAnsi="Times New Roman" w:cs="Times New Roman"/>
          <w:sz w:val="24"/>
          <w:szCs w:val="24"/>
        </w:rPr>
        <w:t>a</w:t>
      </w:r>
      <w:r w:rsidR="00C53121" w:rsidRPr="00B8648C">
        <w:rPr>
          <w:rFonts w:ascii="Times New Roman" w:hAnsi="Times New Roman" w:cs="Times New Roman"/>
          <w:sz w:val="24"/>
          <w:szCs w:val="24"/>
        </w:rPr>
        <w:t xml:space="preserve">s </w:t>
      </w:r>
      <w:r w:rsidR="00C53121">
        <w:rPr>
          <w:rFonts w:ascii="Times New Roman" w:hAnsi="Times New Roman" w:cs="Times New Roman"/>
          <w:sz w:val="24"/>
          <w:szCs w:val="24"/>
        </w:rPr>
        <w:t>a</w:t>
      </w:r>
      <w:r w:rsidR="00C53121" w:rsidRPr="00B8648C">
        <w:rPr>
          <w:rFonts w:ascii="Times New Roman" w:hAnsi="Times New Roman" w:cs="Times New Roman"/>
          <w:sz w:val="24"/>
          <w:szCs w:val="24"/>
        </w:rPr>
        <w:t xml:space="preserve"> Result </w:t>
      </w:r>
      <w:r w:rsidR="00C53121">
        <w:rPr>
          <w:rFonts w:ascii="Times New Roman" w:hAnsi="Times New Roman" w:cs="Times New Roman"/>
          <w:sz w:val="24"/>
          <w:szCs w:val="24"/>
        </w:rPr>
        <w:t>o</w:t>
      </w:r>
      <w:r w:rsidR="00C53121" w:rsidRPr="00B8648C">
        <w:rPr>
          <w:rFonts w:ascii="Times New Roman" w:hAnsi="Times New Roman" w:cs="Times New Roman"/>
          <w:sz w:val="24"/>
          <w:szCs w:val="24"/>
        </w:rPr>
        <w:t xml:space="preserve">f </w:t>
      </w:r>
      <w:r w:rsidR="00C53121">
        <w:rPr>
          <w:rFonts w:ascii="Times New Roman" w:hAnsi="Times New Roman" w:cs="Times New Roman"/>
          <w:sz w:val="24"/>
          <w:szCs w:val="24"/>
        </w:rPr>
        <w:t>t</w:t>
      </w:r>
      <w:r w:rsidR="00C53121" w:rsidRPr="00B8648C">
        <w:rPr>
          <w:rFonts w:ascii="Times New Roman" w:hAnsi="Times New Roman" w:cs="Times New Roman"/>
          <w:sz w:val="24"/>
          <w:szCs w:val="24"/>
        </w:rPr>
        <w:t xml:space="preserve">he </w:t>
      </w:r>
      <w:r w:rsidRPr="00B8648C">
        <w:rPr>
          <w:rFonts w:ascii="Times New Roman" w:hAnsi="Times New Roman" w:cs="Times New Roman"/>
          <w:sz w:val="24"/>
          <w:szCs w:val="24"/>
        </w:rPr>
        <w:t>Covid</w:t>
      </w:r>
      <w:r w:rsidR="00C53121" w:rsidRPr="00B8648C">
        <w:rPr>
          <w:rFonts w:ascii="Times New Roman" w:hAnsi="Times New Roman" w:cs="Times New Roman"/>
          <w:sz w:val="24"/>
          <w:szCs w:val="24"/>
        </w:rPr>
        <w:t>-19 Pandemic</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 xml:space="preserve">The International Journal of Management Education, </w:t>
      </w:r>
      <w:r w:rsidRPr="00B8648C">
        <w:rPr>
          <w:rFonts w:ascii="Times New Roman" w:hAnsi="Times New Roman" w:cs="Times New Roman"/>
          <w:sz w:val="24"/>
          <w:szCs w:val="24"/>
        </w:rPr>
        <w:t>Vol. 19., pp.</w:t>
      </w:r>
      <w:r w:rsidR="00C53121">
        <w:rPr>
          <w:rFonts w:ascii="Times New Roman" w:hAnsi="Times New Roman" w:cs="Times New Roman"/>
          <w:sz w:val="24"/>
          <w:szCs w:val="24"/>
        </w:rPr>
        <w:t xml:space="preserve"> </w:t>
      </w:r>
      <w:r w:rsidRPr="00B8648C">
        <w:rPr>
          <w:rFonts w:ascii="Times New Roman" w:hAnsi="Times New Roman" w:cs="Times New Roman"/>
          <w:sz w:val="24"/>
          <w:szCs w:val="24"/>
        </w:rPr>
        <w:t>1-17.</w:t>
      </w:r>
    </w:p>
    <w:p w14:paraId="3DAC4734" w14:textId="20655088" w:rsidR="002D7DA3" w:rsidRPr="00B8648C" w:rsidRDefault="002D7DA3" w:rsidP="002B3943">
      <w:pPr>
        <w:spacing w:after="0" w:line="360" w:lineRule="auto"/>
        <w:ind w:left="720" w:hanging="720"/>
        <w:rPr>
          <w:rFonts w:ascii="Times New Roman" w:hAnsi="Times New Roman" w:cs="Times New Roman"/>
          <w:sz w:val="24"/>
          <w:szCs w:val="24"/>
        </w:rPr>
      </w:pPr>
      <w:proofErr w:type="spellStart"/>
      <w:r w:rsidRPr="00B8648C">
        <w:rPr>
          <w:rFonts w:ascii="Times New Roman" w:hAnsi="Times New Roman" w:cs="Times New Roman"/>
          <w:sz w:val="24"/>
          <w:szCs w:val="24"/>
        </w:rPr>
        <w:t>Mayadas</w:t>
      </w:r>
      <w:proofErr w:type="spellEnd"/>
      <w:r w:rsidRPr="00B8648C">
        <w:rPr>
          <w:rFonts w:ascii="Times New Roman" w:hAnsi="Times New Roman" w:cs="Times New Roman"/>
          <w:sz w:val="24"/>
          <w:szCs w:val="24"/>
        </w:rPr>
        <w:t>, F &amp; Picciano, A.</w:t>
      </w:r>
      <w:r w:rsidRPr="00B8648C">
        <w:rPr>
          <w:rFonts w:ascii="Times New Roman" w:hAnsi="Times New Roman" w:cs="Times New Roman"/>
          <w:i/>
          <w:iCs/>
          <w:sz w:val="24"/>
          <w:szCs w:val="24"/>
        </w:rPr>
        <w:t xml:space="preserve"> </w:t>
      </w:r>
      <w:r w:rsidRPr="00B8648C">
        <w:rPr>
          <w:rFonts w:ascii="Times New Roman" w:hAnsi="Times New Roman" w:cs="Times New Roman"/>
          <w:sz w:val="24"/>
          <w:szCs w:val="24"/>
        </w:rPr>
        <w:t>(2007)</w:t>
      </w:r>
      <w:r w:rsidRPr="00B8648C">
        <w:rPr>
          <w:rFonts w:ascii="Times New Roman" w:hAnsi="Times New Roman" w:cs="Times New Roman"/>
          <w:i/>
          <w:iCs/>
          <w:sz w:val="24"/>
          <w:szCs w:val="24"/>
        </w:rPr>
        <w:t xml:space="preserve"> ‘</w:t>
      </w:r>
      <w:r w:rsidRPr="00B8648C">
        <w:rPr>
          <w:rFonts w:ascii="Times New Roman" w:hAnsi="Times New Roman" w:cs="Times New Roman"/>
          <w:sz w:val="24"/>
          <w:szCs w:val="24"/>
        </w:rPr>
        <w:t xml:space="preserve">Blended </w:t>
      </w:r>
      <w:r w:rsidR="00C53121" w:rsidRPr="00B8648C">
        <w:rPr>
          <w:rFonts w:ascii="Times New Roman" w:hAnsi="Times New Roman" w:cs="Times New Roman"/>
          <w:sz w:val="24"/>
          <w:szCs w:val="24"/>
        </w:rPr>
        <w:t xml:space="preserve">Learning </w:t>
      </w:r>
      <w:r w:rsidR="00C53121">
        <w:rPr>
          <w:rFonts w:ascii="Times New Roman" w:hAnsi="Times New Roman" w:cs="Times New Roman"/>
          <w:sz w:val="24"/>
          <w:szCs w:val="24"/>
        </w:rPr>
        <w:t>a</w:t>
      </w:r>
      <w:r w:rsidR="00C53121" w:rsidRPr="00B8648C">
        <w:rPr>
          <w:rFonts w:ascii="Times New Roman" w:hAnsi="Times New Roman" w:cs="Times New Roman"/>
          <w:sz w:val="24"/>
          <w:szCs w:val="24"/>
        </w:rPr>
        <w:t xml:space="preserve">nd Localness: </w:t>
      </w:r>
      <w:r w:rsidRPr="00B8648C">
        <w:rPr>
          <w:rFonts w:ascii="Times New Roman" w:hAnsi="Times New Roman" w:cs="Times New Roman"/>
          <w:sz w:val="24"/>
          <w:szCs w:val="24"/>
        </w:rPr>
        <w:t xml:space="preserve">The </w:t>
      </w:r>
      <w:r w:rsidR="00C53121" w:rsidRPr="00B8648C">
        <w:rPr>
          <w:rFonts w:ascii="Times New Roman" w:hAnsi="Times New Roman" w:cs="Times New Roman"/>
          <w:sz w:val="24"/>
          <w:szCs w:val="24"/>
        </w:rPr>
        <w:t xml:space="preserve">Means </w:t>
      </w:r>
      <w:r w:rsidR="00C53121">
        <w:rPr>
          <w:rFonts w:ascii="Times New Roman" w:hAnsi="Times New Roman" w:cs="Times New Roman"/>
          <w:sz w:val="24"/>
          <w:szCs w:val="24"/>
        </w:rPr>
        <w:t>a</w:t>
      </w:r>
      <w:r w:rsidR="00C53121" w:rsidRPr="00B8648C">
        <w:rPr>
          <w:rFonts w:ascii="Times New Roman" w:hAnsi="Times New Roman" w:cs="Times New Roman"/>
          <w:sz w:val="24"/>
          <w:szCs w:val="24"/>
        </w:rPr>
        <w:t xml:space="preserve">nd </w:t>
      </w:r>
      <w:r w:rsidR="00C53121">
        <w:rPr>
          <w:rFonts w:ascii="Times New Roman" w:hAnsi="Times New Roman" w:cs="Times New Roman"/>
          <w:sz w:val="24"/>
          <w:szCs w:val="24"/>
        </w:rPr>
        <w:t>t</w:t>
      </w:r>
      <w:r w:rsidR="00C53121" w:rsidRPr="00B8648C">
        <w:rPr>
          <w:rFonts w:ascii="Times New Roman" w:hAnsi="Times New Roman" w:cs="Times New Roman"/>
          <w:sz w:val="24"/>
          <w:szCs w:val="24"/>
        </w:rPr>
        <w:t>he End’</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 xml:space="preserve">Journal of Asynchronous Learning Networks, </w:t>
      </w:r>
      <w:r w:rsidRPr="00B8648C">
        <w:rPr>
          <w:rFonts w:ascii="Times New Roman" w:hAnsi="Times New Roman" w:cs="Times New Roman"/>
          <w:sz w:val="24"/>
          <w:szCs w:val="24"/>
        </w:rPr>
        <w:t>Vol. 11, no. 1, pp. 3–7.</w:t>
      </w:r>
    </w:p>
    <w:p w14:paraId="15347248" w14:textId="4C4ED50C" w:rsidR="002D7DA3" w:rsidRDefault="002D7DA3" w:rsidP="00FE4A9A">
      <w:pPr>
        <w:spacing w:after="0"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McChlery</w:t>
      </w:r>
      <w:proofErr w:type="spellEnd"/>
      <w:r>
        <w:rPr>
          <w:rFonts w:ascii="Times New Roman" w:hAnsi="Times New Roman" w:cs="Times New Roman"/>
          <w:sz w:val="24"/>
          <w:szCs w:val="24"/>
        </w:rPr>
        <w:t xml:space="preserve"> S., &amp; Wilkie, J. (2009)</w:t>
      </w:r>
      <w:r w:rsidRPr="000D629C">
        <w:rPr>
          <w:rFonts w:ascii="Times New Roman" w:hAnsi="Times New Roman" w:cs="Times New Roman"/>
          <w:sz w:val="24"/>
          <w:szCs w:val="24"/>
        </w:rPr>
        <w:t xml:space="preserve"> </w:t>
      </w:r>
      <w:r w:rsidR="00C53121">
        <w:rPr>
          <w:rFonts w:ascii="Times New Roman" w:hAnsi="Times New Roman" w:cs="Times New Roman"/>
          <w:sz w:val="24"/>
          <w:szCs w:val="24"/>
        </w:rPr>
        <w:t>‘</w:t>
      </w:r>
      <w:r w:rsidRPr="000D629C">
        <w:rPr>
          <w:rFonts w:ascii="Times New Roman" w:hAnsi="Times New Roman" w:cs="Times New Roman"/>
          <w:sz w:val="24"/>
          <w:szCs w:val="24"/>
        </w:rPr>
        <w:t xml:space="preserve">Pastoral </w:t>
      </w:r>
      <w:r w:rsidRPr="000D629C">
        <w:rPr>
          <w:rFonts w:ascii="Times New Roman" w:hAnsi="Times New Roman" w:cs="Times New Roman"/>
          <w:sz w:val="24"/>
          <w:szCs w:val="24"/>
        </w:rPr>
        <w:t xml:space="preserve">Support </w:t>
      </w:r>
      <w:r w:rsidR="00C53121">
        <w:rPr>
          <w:rFonts w:ascii="Times New Roman" w:hAnsi="Times New Roman" w:cs="Times New Roman"/>
          <w:sz w:val="24"/>
          <w:szCs w:val="24"/>
        </w:rPr>
        <w:t>t</w:t>
      </w:r>
      <w:r w:rsidRPr="000D629C">
        <w:rPr>
          <w:rFonts w:ascii="Times New Roman" w:hAnsi="Times New Roman" w:cs="Times New Roman"/>
          <w:sz w:val="24"/>
          <w:szCs w:val="24"/>
        </w:rPr>
        <w:t>o Undergraduates In Higher Education</w:t>
      </w:r>
      <w:r w:rsidR="00C53121">
        <w:rPr>
          <w:rFonts w:ascii="Times New Roman" w:hAnsi="Times New Roman" w:cs="Times New Roman"/>
          <w:sz w:val="24"/>
          <w:szCs w:val="24"/>
        </w:rPr>
        <w:t>’</w:t>
      </w:r>
      <w:r w:rsidRPr="000D629C">
        <w:rPr>
          <w:rFonts w:ascii="Times New Roman" w:hAnsi="Times New Roman" w:cs="Times New Roman"/>
          <w:sz w:val="24"/>
          <w:szCs w:val="24"/>
        </w:rPr>
        <w:t xml:space="preserve">, </w:t>
      </w:r>
      <w:r w:rsidRPr="000D629C">
        <w:rPr>
          <w:rFonts w:ascii="Times New Roman" w:hAnsi="Times New Roman" w:cs="Times New Roman"/>
          <w:i/>
          <w:iCs/>
          <w:sz w:val="24"/>
          <w:szCs w:val="24"/>
        </w:rPr>
        <w:t>International Journal of Management Education</w:t>
      </w:r>
      <w:r>
        <w:rPr>
          <w:rFonts w:ascii="Times New Roman" w:hAnsi="Times New Roman" w:cs="Times New Roman"/>
          <w:i/>
          <w:iCs/>
          <w:sz w:val="24"/>
          <w:szCs w:val="24"/>
        </w:rPr>
        <w:t xml:space="preserve">, </w:t>
      </w:r>
      <w:r>
        <w:rPr>
          <w:rFonts w:ascii="Times New Roman" w:hAnsi="Times New Roman" w:cs="Times New Roman"/>
          <w:sz w:val="24"/>
          <w:szCs w:val="24"/>
        </w:rPr>
        <w:t>Vol. 8., No. 1., pp. 23-35.</w:t>
      </w:r>
    </w:p>
    <w:p w14:paraId="1810E636" w14:textId="4E074FD2"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Montacute R &amp; Cullinane, C (</w:t>
      </w:r>
      <w:proofErr w:type="spellStart"/>
      <w:r w:rsidRPr="00B8648C">
        <w:rPr>
          <w:rFonts w:ascii="Times New Roman" w:hAnsi="Times New Roman" w:cs="Times New Roman"/>
          <w:sz w:val="24"/>
          <w:szCs w:val="24"/>
        </w:rPr>
        <w:t>2023</w:t>
      </w:r>
      <w:r w:rsidR="00D53B33">
        <w:rPr>
          <w:rFonts w:ascii="Times New Roman" w:hAnsi="Times New Roman" w:cs="Times New Roman"/>
          <w:sz w:val="24"/>
          <w:szCs w:val="24"/>
        </w:rPr>
        <w:t>a</w:t>
      </w:r>
      <w:proofErr w:type="spellEnd"/>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 xml:space="preserve">25 Years of University Access: How access to higher education has changed over time, </w:t>
      </w:r>
      <w:r w:rsidRPr="00B8648C">
        <w:rPr>
          <w:rFonts w:ascii="Times New Roman" w:hAnsi="Times New Roman" w:cs="Times New Roman"/>
          <w:sz w:val="24"/>
          <w:szCs w:val="24"/>
        </w:rPr>
        <w:t>London: The Sutton Trust.</w:t>
      </w:r>
    </w:p>
    <w:p w14:paraId="5B5C65FB" w14:textId="098E1624"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Montacute R &amp; Cullinane, C (</w:t>
      </w:r>
      <w:proofErr w:type="spellStart"/>
      <w:r w:rsidRPr="00B8648C">
        <w:rPr>
          <w:rFonts w:ascii="Times New Roman" w:hAnsi="Times New Roman" w:cs="Times New Roman"/>
          <w:sz w:val="24"/>
          <w:szCs w:val="24"/>
        </w:rPr>
        <w:t>2023</w:t>
      </w:r>
      <w:r w:rsidR="00D53B33">
        <w:rPr>
          <w:rFonts w:ascii="Times New Roman" w:hAnsi="Times New Roman" w:cs="Times New Roman"/>
          <w:sz w:val="24"/>
          <w:szCs w:val="24"/>
        </w:rPr>
        <w:t>b</w:t>
      </w:r>
      <w:proofErr w:type="spellEnd"/>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 xml:space="preserve">COVID-19 and Social Mobility impact Brief ‘2: University Access and Student Finance, </w:t>
      </w:r>
      <w:r w:rsidRPr="00B8648C">
        <w:rPr>
          <w:rFonts w:ascii="Times New Roman" w:hAnsi="Times New Roman" w:cs="Times New Roman"/>
          <w:sz w:val="24"/>
          <w:szCs w:val="24"/>
        </w:rPr>
        <w:t>London: The Sutton Trust.</w:t>
      </w:r>
    </w:p>
    <w:p w14:paraId="02C12927" w14:textId="62A358CB"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lastRenderedPageBreak/>
        <w:t xml:space="preserve">Montacute, R. &amp; Holt-White, E (2021) </w:t>
      </w:r>
      <w:r w:rsidRPr="00C53121">
        <w:rPr>
          <w:rFonts w:ascii="Times New Roman" w:hAnsi="Times New Roman" w:cs="Times New Roman"/>
          <w:i/>
          <w:iCs/>
          <w:sz w:val="24"/>
          <w:szCs w:val="24"/>
        </w:rPr>
        <w:t>Covid-19 and the University Experience</w:t>
      </w:r>
      <w:r w:rsidRPr="00B8648C">
        <w:rPr>
          <w:rFonts w:ascii="Times New Roman" w:hAnsi="Times New Roman" w:cs="Times New Roman"/>
          <w:sz w:val="24"/>
          <w:szCs w:val="24"/>
        </w:rPr>
        <w:t xml:space="preserve">, </w:t>
      </w:r>
      <w:r w:rsidR="00C53121" w:rsidRPr="00B8648C">
        <w:rPr>
          <w:rFonts w:ascii="Times New Roman" w:hAnsi="Times New Roman" w:cs="Times New Roman"/>
          <w:sz w:val="24"/>
          <w:szCs w:val="24"/>
        </w:rPr>
        <w:t>London: The Sutton Trust</w:t>
      </w:r>
      <w:r w:rsidRPr="00B8648C">
        <w:rPr>
          <w:rFonts w:ascii="Times New Roman" w:hAnsi="Times New Roman" w:cs="Times New Roman"/>
          <w:sz w:val="24"/>
          <w:szCs w:val="24"/>
        </w:rPr>
        <w:t>.</w:t>
      </w:r>
    </w:p>
    <w:p w14:paraId="47545DE9" w14:textId="2C912F53"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Moore, J. L., Dickson-Deane, C., &amp; </w:t>
      </w:r>
      <w:r>
        <w:rPr>
          <w:rFonts w:ascii="Times New Roman" w:hAnsi="Times New Roman" w:cs="Times New Roman"/>
          <w:sz w:val="24"/>
          <w:szCs w:val="24"/>
        </w:rPr>
        <w:t>G</w:t>
      </w:r>
      <w:r w:rsidRPr="00B8648C">
        <w:rPr>
          <w:rFonts w:ascii="Times New Roman" w:hAnsi="Times New Roman" w:cs="Times New Roman"/>
          <w:sz w:val="24"/>
          <w:szCs w:val="24"/>
        </w:rPr>
        <w:t xml:space="preserve">alyen, K. (2011). </w:t>
      </w:r>
      <w:r w:rsidR="00D53B33">
        <w:rPr>
          <w:rFonts w:ascii="Times New Roman" w:hAnsi="Times New Roman" w:cs="Times New Roman"/>
          <w:sz w:val="24"/>
          <w:szCs w:val="24"/>
        </w:rPr>
        <w:t>‘E</w:t>
      </w:r>
      <w:r w:rsidRPr="00B8648C">
        <w:rPr>
          <w:rFonts w:ascii="Times New Roman" w:hAnsi="Times New Roman" w:cs="Times New Roman"/>
          <w:sz w:val="24"/>
          <w:szCs w:val="24"/>
        </w:rPr>
        <w:t>-Learning</w:t>
      </w:r>
      <w:r w:rsidR="00D53B33" w:rsidRPr="00B8648C">
        <w:rPr>
          <w:rFonts w:ascii="Times New Roman" w:hAnsi="Times New Roman" w:cs="Times New Roman"/>
          <w:sz w:val="24"/>
          <w:szCs w:val="24"/>
        </w:rPr>
        <w:t xml:space="preserve">, Online Learning, </w:t>
      </w:r>
      <w:r w:rsidR="00D53B33">
        <w:rPr>
          <w:rFonts w:ascii="Times New Roman" w:hAnsi="Times New Roman" w:cs="Times New Roman"/>
          <w:sz w:val="24"/>
          <w:szCs w:val="24"/>
        </w:rPr>
        <w:t>a</w:t>
      </w:r>
      <w:r w:rsidR="00D53B33" w:rsidRPr="00B8648C">
        <w:rPr>
          <w:rFonts w:ascii="Times New Roman" w:hAnsi="Times New Roman" w:cs="Times New Roman"/>
          <w:sz w:val="24"/>
          <w:szCs w:val="24"/>
        </w:rPr>
        <w:t xml:space="preserve">nd Distance Learning Environments: Are They </w:t>
      </w:r>
      <w:r w:rsidR="00D53B33">
        <w:rPr>
          <w:rFonts w:ascii="Times New Roman" w:hAnsi="Times New Roman" w:cs="Times New Roman"/>
          <w:sz w:val="24"/>
          <w:szCs w:val="24"/>
        </w:rPr>
        <w:t>t</w:t>
      </w:r>
      <w:r w:rsidR="00D53B33" w:rsidRPr="00B8648C">
        <w:rPr>
          <w:rFonts w:ascii="Times New Roman" w:hAnsi="Times New Roman" w:cs="Times New Roman"/>
          <w:sz w:val="24"/>
          <w:szCs w:val="24"/>
        </w:rPr>
        <w:t>he Sam</w:t>
      </w:r>
      <w:r w:rsidRPr="00B8648C">
        <w:rPr>
          <w:rFonts w:ascii="Times New Roman" w:hAnsi="Times New Roman" w:cs="Times New Roman"/>
          <w:sz w:val="24"/>
          <w:szCs w:val="24"/>
        </w:rPr>
        <w:t>e?</w:t>
      </w:r>
      <w:r w:rsidR="00D53B33">
        <w:rPr>
          <w:rFonts w:ascii="Times New Roman" w:hAnsi="Times New Roman" w:cs="Times New Roman"/>
          <w:sz w:val="24"/>
          <w:szCs w:val="24"/>
        </w:rPr>
        <w:t>’,</w:t>
      </w:r>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The Internet and Higher Education</w:t>
      </w:r>
      <w:r w:rsidRPr="00B8648C">
        <w:rPr>
          <w:rFonts w:ascii="Times New Roman" w:hAnsi="Times New Roman" w:cs="Times New Roman"/>
          <w:sz w:val="24"/>
          <w:szCs w:val="24"/>
        </w:rPr>
        <w:t xml:space="preserve">, </w:t>
      </w:r>
      <w:r w:rsidR="00D53B33">
        <w:rPr>
          <w:rFonts w:ascii="Times New Roman" w:hAnsi="Times New Roman" w:cs="Times New Roman"/>
          <w:sz w:val="24"/>
          <w:szCs w:val="24"/>
        </w:rPr>
        <w:t xml:space="preserve">Vol. </w:t>
      </w:r>
      <w:r w:rsidRPr="00B8648C">
        <w:rPr>
          <w:rFonts w:ascii="Times New Roman" w:hAnsi="Times New Roman" w:cs="Times New Roman"/>
          <w:sz w:val="24"/>
          <w:szCs w:val="24"/>
        </w:rPr>
        <w:t>14</w:t>
      </w:r>
      <w:r w:rsidR="00D53B33">
        <w:rPr>
          <w:rFonts w:ascii="Times New Roman" w:hAnsi="Times New Roman" w:cs="Times New Roman"/>
          <w:sz w:val="24"/>
          <w:szCs w:val="24"/>
        </w:rPr>
        <w:t xml:space="preserve">., No. </w:t>
      </w:r>
      <w:r w:rsidRPr="00B8648C">
        <w:rPr>
          <w:rFonts w:ascii="Times New Roman" w:hAnsi="Times New Roman" w:cs="Times New Roman"/>
          <w:sz w:val="24"/>
          <w:szCs w:val="24"/>
        </w:rPr>
        <w:t>2</w:t>
      </w:r>
      <w:r w:rsidR="00D53B33">
        <w:rPr>
          <w:rFonts w:ascii="Times New Roman" w:hAnsi="Times New Roman" w:cs="Times New Roman"/>
          <w:sz w:val="24"/>
          <w:szCs w:val="24"/>
        </w:rPr>
        <w:t>.</w:t>
      </w:r>
      <w:r w:rsidRPr="00B8648C">
        <w:rPr>
          <w:rFonts w:ascii="Times New Roman" w:hAnsi="Times New Roman" w:cs="Times New Roman"/>
          <w:sz w:val="24"/>
          <w:szCs w:val="24"/>
        </w:rPr>
        <w:t>,</w:t>
      </w:r>
      <w:r w:rsidR="00D53B33">
        <w:rPr>
          <w:rFonts w:ascii="Times New Roman" w:hAnsi="Times New Roman" w:cs="Times New Roman"/>
          <w:sz w:val="24"/>
          <w:szCs w:val="24"/>
        </w:rPr>
        <w:t xml:space="preserve"> pp.</w:t>
      </w:r>
      <w:r w:rsidRPr="00B8648C">
        <w:rPr>
          <w:rFonts w:ascii="Times New Roman" w:hAnsi="Times New Roman" w:cs="Times New Roman"/>
          <w:sz w:val="24"/>
          <w:szCs w:val="24"/>
        </w:rPr>
        <w:t xml:space="preserve"> 129–135. </w:t>
      </w:r>
      <w:proofErr w:type="spellStart"/>
      <w:r w:rsidRPr="00B8648C">
        <w:rPr>
          <w:rFonts w:ascii="Times New Roman" w:hAnsi="Times New Roman" w:cs="Times New Roman"/>
          <w:sz w:val="24"/>
          <w:szCs w:val="24"/>
        </w:rPr>
        <w:t>doi:10.1016</w:t>
      </w:r>
      <w:proofErr w:type="spellEnd"/>
      <w:r w:rsidRPr="00B8648C">
        <w:rPr>
          <w:rFonts w:ascii="Times New Roman" w:hAnsi="Times New Roman" w:cs="Times New Roman"/>
          <w:sz w:val="24"/>
          <w:szCs w:val="24"/>
        </w:rPr>
        <w:t>/</w:t>
      </w:r>
      <w:proofErr w:type="spellStart"/>
      <w:r w:rsidRPr="00B8648C">
        <w:rPr>
          <w:rFonts w:ascii="Times New Roman" w:hAnsi="Times New Roman" w:cs="Times New Roman"/>
          <w:sz w:val="24"/>
          <w:szCs w:val="24"/>
        </w:rPr>
        <w:t>j.iheduc.2010.10.001</w:t>
      </w:r>
      <w:proofErr w:type="spellEnd"/>
    </w:p>
    <w:p w14:paraId="0AA39BF3" w14:textId="3B6A2D72"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Osguthorpe, R. &amp; Graham, C. </w:t>
      </w:r>
      <w:r w:rsidR="00D53B33">
        <w:rPr>
          <w:rFonts w:ascii="Times New Roman" w:hAnsi="Times New Roman" w:cs="Times New Roman"/>
          <w:sz w:val="24"/>
          <w:szCs w:val="24"/>
        </w:rPr>
        <w:t>‘</w:t>
      </w:r>
      <w:r w:rsidRPr="00B8648C">
        <w:rPr>
          <w:rFonts w:ascii="Times New Roman" w:hAnsi="Times New Roman" w:cs="Times New Roman"/>
          <w:sz w:val="24"/>
          <w:szCs w:val="24"/>
        </w:rPr>
        <w:t xml:space="preserve">Blended </w:t>
      </w:r>
      <w:r w:rsidR="00D53B33" w:rsidRPr="00B8648C">
        <w:rPr>
          <w:rFonts w:ascii="Times New Roman" w:hAnsi="Times New Roman" w:cs="Times New Roman"/>
          <w:sz w:val="24"/>
          <w:szCs w:val="24"/>
        </w:rPr>
        <w:t xml:space="preserve">Learning Environments: </w:t>
      </w:r>
      <w:r w:rsidRPr="00B8648C">
        <w:rPr>
          <w:rFonts w:ascii="Times New Roman" w:hAnsi="Times New Roman" w:cs="Times New Roman"/>
          <w:sz w:val="24"/>
          <w:szCs w:val="24"/>
        </w:rPr>
        <w:t xml:space="preserve">Definitions </w:t>
      </w:r>
      <w:r w:rsidR="00D53B33" w:rsidRPr="00B8648C">
        <w:rPr>
          <w:rFonts w:ascii="Times New Roman" w:hAnsi="Times New Roman" w:cs="Times New Roman"/>
          <w:sz w:val="24"/>
          <w:szCs w:val="24"/>
        </w:rPr>
        <w:t>and Directions</w:t>
      </w:r>
      <w:r w:rsidR="00D53B33">
        <w:rPr>
          <w:rFonts w:ascii="Times New Roman" w:hAnsi="Times New Roman" w:cs="Times New Roman"/>
          <w:sz w:val="24"/>
          <w:szCs w:val="24"/>
        </w:rPr>
        <w:t>’</w:t>
      </w:r>
      <w:r w:rsidRPr="00B8648C">
        <w:rPr>
          <w:rFonts w:ascii="Times New Roman" w:hAnsi="Times New Roman" w:cs="Times New Roman"/>
          <w:sz w:val="24"/>
          <w:szCs w:val="24"/>
        </w:rPr>
        <w:t>,</w:t>
      </w:r>
      <w:r w:rsidR="00D53B33">
        <w:rPr>
          <w:rFonts w:ascii="Times New Roman" w:hAnsi="Times New Roman" w:cs="Times New Roman"/>
          <w:sz w:val="24"/>
          <w:szCs w:val="24"/>
        </w:rPr>
        <w:t xml:space="preserve"> </w:t>
      </w:r>
      <w:r w:rsidRPr="00B8648C">
        <w:rPr>
          <w:rFonts w:ascii="Times New Roman" w:hAnsi="Times New Roman" w:cs="Times New Roman"/>
          <w:i/>
          <w:iCs/>
          <w:sz w:val="24"/>
          <w:szCs w:val="24"/>
        </w:rPr>
        <w:t>The Quarterly Review of Distance Education</w:t>
      </w:r>
      <w:r w:rsidRPr="00B8648C">
        <w:rPr>
          <w:rFonts w:ascii="Times New Roman" w:hAnsi="Times New Roman" w:cs="Times New Roman"/>
          <w:sz w:val="24"/>
          <w:szCs w:val="24"/>
        </w:rPr>
        <w:t>, Vol. 4, no. 3, pp. 227–33, 2003.</w:t>
      </w:r>
    </w:p>
    <w:p w14:paraId="41A27DC3" w14:textId="5BD4B7BC" w:rsidR="002D7DA3" w:rsidRDefault="002D7DA3" w:rsidP="00481F75">
      <w:pPr>
        <w:spacing w:after="0" w:line="360" w:lineRule="auto"/>
        <w:ind w:left="720" w:hanging="720"/>
        <w:rPr>
          <w:rFonts w:ascii="Times New Roman" w:hAnsi="Times New Roman" w:cs="Times New Roman"/>
          <w:sz w:val="24"/>
          <w:szCs w:val="24"/>
        </w:rPr>
      </w:pPr>
      <w:r w:rsidRPr="001A2CCC">
        <w:rPr>
          <w:rFonts w:ascii="Times New Roman" w:hAnsi="Times New Roman" w:cs="Times New Roman"/>
          <w:sz w:val="24"/>
          <w:szCs w:val="24"/>
        </w:rPr>
        <w:t xml:space="preserve">Ramsey D, Evans J, Levy M. </w:t>
      </w:r>
      <w:r w:rsidR="00D53B33">
        <w:rPr>
          <w:rFonts w:ascii="Times New Roman" w:hAnsi="Times New Roman" w:cs="Times New Roman"/>
          <w:sz w:val="24"/>
          <w:szCs w:val="24"/>
        </w:rPr>
        <w:t>(2016) ‘</w:t>
      </w:r>
      <w:r w:rsidRPr="001A2CCC">
        <w:rPr>
          <w:rFonts w:ascii="Times New Roman" w:hAnsi="Times New Roman" w:cs="Times New Roman"/>
          <w:sz w:val="24"/>
          <w:szCs w:val="24"/>
        </w:rPr>
        <w:t xml:space="preserve">Preserving the </w:t>
      </w:r>
      <w:r w:rsidR="00D53B33">
        <w:rPr>
          <w:rFonts w:ascii="Times New Roman" w:hAnsi="Times New Roman" w:cs="Times New Roman"/>
          <w:sz w:val="24"/>
          <w:szCs w:val="24"/>
        </w:rPr>
        <w:t>S</w:t>
      </w:r>
      <w:r w:rsidRPr="001A2CCC">
        <w:rPr>
          <w:rFonts w:ascii="Times New Roman" w:hAnsi="Times New Roman" w:cs="Times New Roman"/>
          <w:sz w:val="24"/>
          <w:szCs w:val="24"/>
        </w:rPr>
        <w:t xml:space="preserve">eminar </w:t>
      </w:r>
      <w:r w:rsidR="00D53B33">
        <w:rPr>
          <w:rFonts w:ascii="Times New Roman" w:hAnsi="Times New Roman" w:cs="Times New Roman"/>
          <w:sz w:val="24"/>
          <w:szCs w:val="24"/>
        </w:rPr>
        <w:t>E</w:t>
      </w:r>
      <w:r w:rsidRPr="001A2CCC">
        <w:rPr>
          <w:rFonts w:ascii="Times New Roman" w:hAnsi="Times New Roman" w:cs="Times New Roman"/>
          <w:sz w:val="24"/>
          <w:szCs w:val="24"/>
        </w:rPr>
        <w:t>xperience</w:t>
      </w:r>
      <w:r w:rsidR="00D53B33">
        <w:rPr>
          <w:rFonts w:ascii="Times New Roman" w:hAnsi="Times New Roman" w:cs="Times New Roman"/>
          <w:sz w:val="24"/>
          <w:szCs w:val="24"/>
        </w:rPr>
        <w:t>’</w:t>
      </w:r>
      <w:r w:rsidRPr="001A2CCC">
        <w:rPr>
          <w:rFonts w:ascii="Times New Roman" w:hAnsi="Times New Roman" w:cs="Times New Roman"/>
          <w:sz w:val="24"/>
          <w:szCs w:val="24"/>
        </w:rPr>
        <w:t>.</w:t>
      </w:r>
      <w:r w:rsidRPr="00351064">
        <w:rPr>
          <w:rFonts w:ascii="Times New Roman" w:hAnsi="Times New Roman" w:cs="Times New Roman"/>
          <w:i/>
          <w:iCs/>
          <w:sz w:val="24"/>
          <w:szCs w:val="24"/>
        </w:rPr>
        <w:t xml:space="preserve"> Journal of Political Science Education</w:t>
      </w:r>
      <w:r w:rsidR="00D53B33">
        <w:rPr>
          <w:rFonts w:ascii="Times New Roman" w:hAnsi="Times New Roman" w:cs="Times New Roman"/>
          <w:i/>
          <w:iCs/>
          <w:sz w:val="24"/>
          <w:szCs w:val="24"/>
        </w:rPr>
        <w:t xml:space="preserve">, </w:t>
      </w:r>
      <w:r w:rsidR="00D53B33">
        <w:rPr>
          <w:rFonts w:ascii="Times New Roman" w:hAnsi="Times New Roman" w:cs="Times New Roman"/>
          <w:sz w:val="24"/>
          <w:szCs w:val="24"/>
        </w:rPr>
        <w:t xml:space="preserve">Vol. </w:t>
      </w:r>
      <w:r w:rsidRPr="001A2CCC">
        <w:rPr>
          <w:rFonts w:ascii="Times New Roman" w:hAnsi="Times New Roman" w:cs="Times New Roman"/>
          <w:sz w:val="24"/>
          <w:szCs w:val="24"/>
        </w:rPr>
        <w:t>12</w:t>
      </w:r>
      <w:r w:rsidR="00D53B33">
        <w:rPr>
          <w:rFonts w:ascii="Times New Roman" w:hAnsi="Times New Roman" w:cs="Times New Roman"/>
          <w:sz w:val="24"/>
          <w:szCs w:val="24"/>
        </w:rPr>
        <w:t xml:space="preserve">., No. </w:t>
      </w:r>
      <w:r w:rsidRPr="001A2CCC">
        <w:rPr>
          <w:rFonts w:ascii="Times New Roman" w:hAnsi="Times New Roman" w:cs="Times New Roman"/>
          <w:sz w:val="24"/>
          <w:szCs w:val="24"/>
        </w:rPr>
        <w:t>3</w:t>
      </w:r>
      <w:r w:rsidR="00D53B33">
        <w:rPr>
          <w:rFonts w:ascii="Times New Roman" w:hAnsi="Times New Roman" w:cs="Times New Roman"/>
          <w:sz w:val="24"/>
          <w:szCs w:val="24"/>
        </w:rPr>
        <w:t xml:space="preserve">., pp. </w:t>
      </w:r>
      <w:r w:rsidRPr="001A2CCC">
        <w:rPr>
          <w:rFonts w:ascii="Times New Roman" w:hAnsi="Times New Roman" w:cs="Times New Roman"/>
          <w:sz w:val="24"/>
          <w:szCs w:val="24"/>
        </w:rPr>
        <w:t>256–67. https://doi.org/10.1080/15512169.2015.1077713.</w:t>
      </w:r>
    </w:p>
    <w:p w14:paraId="11BF7C6E" w14:textId="53378DEE" w:rsidR="002D7DA3" w:rsidRDefault="002D7DA3">
      <w:pPr>
        <w:spacing w:after="0" w:line="360" w:lineRule="auto"/>
        <w:ind w:left="720" w:hanging="720"/>
        <w:rPr>
          <w:rFonts w:ascii="Charis SIL" w:hAnsi="Charis SIL" w:cs="Charis SIL"/>
          <w:color w:val="2196D1"/>
          <w:kern w:val="0"/>
          <w:sz w:val="12"/>
          <w:szCs w:val="12"/>
        </w:rPr>
      </w:pPr>
      <w:r w:rsidRPr="00CA6F42">
        <w:rPr>
          <w:rFonts w:ascii="Times New Roman" w:hAnsi="Times New Roman" w:cs="Times New Roman"/>
          <w:sz w:val="24"/>
          <w:szCs w:val="24"/>
        </w:rPr>
        <w:t xml:space="preserve">Sangster, A., Stoner, G., &amp; Flood, B. (2020). Insights into </w:t>
      </w:r>
      <w:r w:rsidR="00D53B33" w:rsidRPr="00CA6F42">
        <w:rPr>
          <w:rFonts w:ascii="Times New Roman" w:hAnsi="Times New Roman" w:cs="Times New Roman"/>
          <w:sz w:val="24"/>
          <w:szCs w:val="24"/>
        </w:rPr>
        <w:t xml:space="preserve">Accounting Education </w:t>
      </w:r>
      <w:r w:rsidRPr="00CA6F42">
        <w:rPr>
          <w:rFonts w:ascii="Times New Roman" w:hAnsi="Times New Roman" w:cs="Times New Roman"/>
          <w:sz w:val="24"/>
          <w:szCs w:val="24"/>
        </w:rPr>
        <w:t xml:space="preserve">in a COVID-19 </w:t>
      </w:r>
      <w:r w:rsidR="00D53B33">
        <w:rPr>
          <w:rFonts w:ascii="Times New Roman" w:hAnsi="Times New Roman" w:cs="Times New Roman"/>
          <w:sz w:val="24"/>
          <w:szCs w:val="24"/>
        </w:rPr>
        <w:t>W</w:t>
      </w:r>
      <w:r w:rsidRPr="00CA6F42">
        <w:rPr>
          <w:rFonts w:ascii="Times New Roman" w:hAnsi="Times New Roman" w:cs="Times New Roman"/>
          <w:sz w:val="24"/>
          <w:szCs w:val="24"/>
        </w:rPr>
        <w:t xml:space="preserve">orld. </w:t>
      </w:r>
      <w:r w:rsidRPr="00CA6F42">
        <w:rPr>
          <w:rFonts w:ascii="Times New Roman" w:hAnsi="Times New Roman" w:cs="Times New Roman"/>
          <w:i/>
          <w:iCs/>
          <w:sz w:val="24"/>
          <w:szCs w:val="24"/>
        </w:rPr>
        <w:t>Accounting Education, 29</w:t>
      </w:r>
      <w:r w:rsidRPr="00CA6F42">
        <w:rPr>
          <w:rFonts w:ascii="Times New Roman" w:hAnsi="Times New Roman" w:cs="Times New Roman"/>
          <w:sz w:val="24"/>
          <w:szCs w:val="24"/>
        </w:rPr>
        <w:t>(5), 431–562.</w:t>
      </w:r>
      <w:r w:rsidRPr="003246C3">
        <w:rPr>
          <w:rFonts w:ascii="Charis SIL" w:hAnsi="Charis SIL" w:cs="Charis SIL"/>
          <w:color w:val="2196D1"/>
          <w:kern w:val="0"/>
          <w:sz w:val="12"/>
          <w:szCs w:val="12"/>
        </w:rPr>
        <w:t xml:space="preserve"> </w:t>
      </w:r>
    </w:p>
    <w:p w14:paraId="7A155296" w14:textId="3F172761" w:rsidR="002D7DA3" w:rsidRDefault="002D7DA3" w:rsidP="00FE4A9A">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Spears, B.A. &amp; Green, </w:t>
      </w:r>
      <w:proofErr w:type="spellStart"/>
      <w:r>
        <w:rPr>
          <w:rFonts w:ascii="Times New Roman" w:hAnsi="Times New Roman" w:cs="Times New Roman"/>
          <w:sz w:val="24"/>
          <w:szCs w:val="24"/>
        </w:rPr>
        <w:t>D.M</w:t>
      </w:r>
      <w:proofErr w:type="spellEnd"/>
      <w:r>
        <w:rPr>
          <w:rFonts w:ascii="Times New Roman" w:hAnsi="Times New Roman" w:cs="Times New Roman"/>
          <w:sz w:val="24"/>
          <w:szCs w:val="24"/>
        </w:rPr>
        <w:t xml:space="preserve"> (2022) </w:t>
      </w:r>
      <w:r w:rsidR="00D53B33">
        <w:rPr>
          <w:rFonts w:ascii="Times New Roman" w:hAnsi="Times New Roman" w:cs="Times New Roman"/>
          <w:sz w:val="24"/>
          <w:szCs w:val="24"/>
        </w:rPr>
        <w:t>‘</w:t>
      </w:r>
      <w:r w:rsidRPr="00A9141A">
        <w:rPr>
          <w:rFonts w:ascii="Times New Roman" w:hAnsi="Times New Roman" w:cs="Times New Roman"/>
          <w:sz w:val="24"/>
          <w:szCs w:val="24"/>
        </w:rPr>
        <w:t xml:space="preserve">The </w:t>
      </w:r>
      <w:r w:rsidR="00D53B33" w:rsidRPr="00A9141A">
        <w:rPr>
          <w:rFonts w:ascii="Times New Roman" w:hAnsi="Times New Roman" w:cs="Times New Roman"/>
          <w:sz w:val="24"/>
          <w:szCs w:val="24"/>
        </w:rPr>
        <w:t xml:space="preserve">Challenges Facing Pastoral Care in Schools And Universities Due </w:t>
      </w:r>
      <w:r w:rsidR="00D53B33">
        <w:rPr>
          <w:rFonts w:ascii="Times New Roman" w:hAnsi="Times New Roman" w:cs="Times New Roman"/>
          <w:sz w:val="24"/>
          <w:szCs w:val="24"/>
        </w:rPr>
        <w:t>t</w:t>
      </w:r>
      <w:r w:rsidR="00D53B33" w:rsidRPr="00A9141A">
        <w:rPr>
          <w:rFonts w:ascii="Times New Roman" w:hAnsi="Times New Roman" w:cs="Times New Roman"/>
          <w:sz w:val="24"/>
          <w:szCs w:val="24"/>
        </w:rPr>
        <w:t xml:space="preserve">o </w:t>
      </w:r>
      <w:r w:rsidR="00D53B33">
        <w:rPr>
          <w:rFonts w:ascii="Times New Roman" w:hAnsi="Times New Roman" w:cs="Times New Roman"/>
          <w:sz w:val="24"/>
          <w:szCs w:val="24"/>
        </w:rPr>
        <w:t>t</w:t>
      </w:r>
      <w:r w:rsidR="00D53B33" w:rsidRPr="00A9141A">
        <w:rPr>
          <w:rFonts w:ascii="Times New Roman" w:hAnsi="Times New Roman" w:cs="Times New Roman"/>
          <w:sz w:val="24"/>
          <w:szCs w:val="24"/>
        </w:rPr>
        <w:t xml:space="preserve">he </w:t>
      </w:r>
      <w:r w:rsidRPr="00A9141A">
        <w:rPr>
          <w:rFonts w:ascii="Times New Roman" w:hAnsi="Times New Roman" w:cs="Times New Roman"/>
          <w:sz w:val="24"/>
          <w:szCs w:val="24"/>
        </w:rPr>
        <w:t>COVID</w:t>
      </w:r>
      <w:r w:rsidR="00D53B33" w:rsidRPr="00A9141A">
        <w:rPr>
          <w:rFonts w:ascii="Times New Roman" w:hAnsi="Times New Roman" w:cs="Times New Roman"/>
          <w:sz w:val="24"/>
          <w:szCs w:val="24"/>
        </w:rPr>
        <w:t>-19 Pandemic</w:t>
      </w:r>
      <w:r w:rsidR="00D53B3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Pastoral Care in Education, </w:t>
      </w:r>
      <w:r>
        <w:rPr>
          <w:rFonts w:ascii="Times New Roman" w:hAnsi="Times New Roman" w:cs="Times New Roman"/>
          <w:sz w:val="24"/>
          <w:szCs w:val="24"/>
        </w:rPr>
        <w:t>Vol. 40., No. 3., pp. 287-296.</w:t>
      </w:r>
    </w:p>
    <w:p w14:paraId="1F0E4166" w14:textId="559965D8"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Spring KJ, Graham CR, Hadlock CA (2016) </w:t>
      </w:r>
      <w:r w:rsidR="00D53B33">
        <w:rPr>
          <w:rFonts w:ascii="Times New Roman" w:hAnsi="Times New Roman" w:cs="Times New Roman"/>
          <w:sz w:val="24"/>
          <w:szCs w:val="24"/>
        </w:rPr>
        <w:t>‘</w:t>
      </w:r>
      <w:r w:rsidRPr="00B8648C">
        <w:rPr>
          <w:rFonts w:ascii="Times New Roman" w:hAnsi="Times New Roman" w:cs="Times New Roman"/>
          <w:sz w:val="24"/>
          <w:szCs w:val="24"/>
        </w:rPr>
        <w:t xml:space="preserve">The </w:t>
      </w:r>
      <w:r w:rsidR="00D53B33" w:rsidRPr="00B8648C">
        <w:rPr>
          <w:rFonts w:ascii="Times New Roman" w:hAnsi="Times New Roman" w:cs="Times New Roman"/>
          <w:sz w:val="24"/>
          <w:szCs w:val="24"/>
        </w:rPr>
        <w:t xml:space="preserve">Current Landscape </w:t>
      </w:r>
      <w:r w:rsidR="00D53B33">
        <w:rPr>
          <w:rFonts w:ascii="Times New Roman" w:hAnsi="Times New Roman" w:cs="Times New Roman"/>
          <w:sz w:val="24"/>
          <w:szCs w:val="24"/>
        </w:rPr>
        <w:t>o</w:t>
      </w:r>
      <w:r w:rsidR="00D53B33" w:rsidRPr="00B8648C">
        <w:rPr>
          <w:rFonts w:ascii="Times New Roman" w:hAnsi="Times New Roman" w:cs="Times New Roman"/>
          <w:sz w:val="24"/>
          <w:szCs w:val="24"/>
        </w:rPr>
        <w:t xml:space="preserve">f International Blended Learning. </w:t>
      </w:r>
      <w:r w:rsidR="00D53B33" w:rsidRPr="00D53B33">
        <w:rPr>
          <w:rFonts w:ascii="Times New Roman" w:hAnsi="Times New Roman" w:cs="Times New Roman"/>
          <w:i/>
          <w:iCs/>
          <w:sz w:val="24"/>
          <w:szCs w:val="24"/>
        </w:rPr>
        <w:t xml:space="preserve">International Journal of </w:t>
      </w:r>
      <w:r w:rsidRPr="00D53B33">
        <w:rPr>
          <w:rFonts w:ascii="Times New Roman" w:hAnsi="Times New Roman" w:cs="Times New Roman"/>
          <w:i/>
          <w:iCs/>
          <w:sz w:val="24"/>
          <w:szCs w:val="24"/>
        </w:rPr>
        <w:t>Technology Enhanced Learning</w:t>
      </w:r>
      <w:r w:rsidR="00D53B33">
        <w:rPr>
          <w:rFonts w:ascii="Times New Roman" w:hAnsi="Times New Roman" w:cs="Times New Roman"/>
          <w:i/>
          <w:iCs/>
          <w:sz w:val="24"/>
          <w:szCs w:val="24"/>
        </w:rPr>
        <w:t xml:space="preserve">, </w:t>
      </w:r>
      <w:r w:rsidR="00D53B33">
        <w:rPr>
          <w:rFonts w:ascii="Times New Roman" w:hAnsi="Times New Roman" w:cs="Times New Roman"/>
          <w:sz w:val="24"/>
          <w:szCs w:val="24"/>
        </w:rPr>
        <w:t xml:space="preserve">Vol. </w:t>
      </w:r>
      <w:r w:rsidRPr="00B8648C">
        <w:rPr>
          <w:rFonts w:ascii="Times New Roman" w:hAnsi="Times New Roman" w:cs="Times New Roman"/>
          <w:sz w:val="24"/>
          <w:szCs w:val="24"/>
        </w:rPr>
        <w:t>8</w:t>
      </w:r>
      <w:r w:rsidR="00D53B33">
        <w:rPr>
          <w:rFonts w:ascii="Times New Roman" w:hAnsi="Times New Roman" w:cs="Times New Roman"/>
          <w:sz w:val="24"/>
          <w:szCs w:val="24"/>
        </w:rPr>
        <w:t xml:space="preserve">., No. </w:t>
      </w:r>
      <w:r w:rsidRPr="00B8648C">
        <w:rPr>
          <w:rFonts w:ascii="Times New Roman" w:hAnsi="Times New Roman" w:cs="Times New Roman"/>
          <w:sz w:val="24"/>
          <w:szCs w:val="24"/>
        </w:rPr>
        <w:t>1</w:t>
      </w:r>
      <w:r w:rsidR="00D53B33">
        <w:rPr>
          <w:rFonts w:ascii="Times New Roman" w:hAnsi="Times New Roman" w:cs="Times New Roman"/>
          <w:sz w:val="24"/>
          <w:szCs w:val="24"/>
        </w:rPr>
        <w:t>., pp.</w:t>
      </w:r>
      <w:r w:rsidRPr="00B8648C">
        <w:rPr>
          <w:rFonts w:ascii="Times New Roman" w:hAnsi="Times New Roman" w:cs="Times New Roman"/>
          <w:sz w:val="24"/>
          <w:szCs w:val="24"/>
        </w:rPr>
        <w:t xml:space="preserve"> 84–102</w:t>
      </w:r>
    </w:p>
    <w:p w14:paraId="00EFB81B" w14:textId="77777777" w:rsidR="002D7DA3" w:rsidRPr="00B8648C" w:rsidRDefault="002D7DA3" w:rsidP="002B3943">
      <w:pPr>
        <w:spacing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Standley, N. (2023) </w:t>
      </w:r>
      <w:r w:rsidRPr="00B8648C">
        <w:rPr>
          <w:rFonts w:ascii="Times New Roman" w:hAnsi="Times New Roman" w:cs="Times New Roman"/>
          <w:i/>
          <w:iCs/>
          <w:sz w:val="24"/>
          <w:szCs w:val="24"/>
        </w:rPr>
        <w:t xml:space="preserve">BBC News: Family &amp; Education: Nearly a third of university courses still have hybrid teaching. </w:t>
      </w:r>
      <w:r w:rsidRPr="00B8648C">
        <w:rPr>
          <w:rFonts w:ascii="Times New Roman" w:hAnsi="Times New Roman" w:cs="Times New Roman"/>
          <w:sz w:val="24"/>
          <w:szCs w:val="24"/>
        </w:rPr>
        <w:t xml:space="preserve">Available at: </w:t>
      </w:r>
      <w:hyperlink r:id="rId23" w:anchor=":~:text=Almost%20a%20third%20of%20university%20courses%20are%20still,compared%20with%204.1%25%20in%202018-19%20before%20the%20pandemic." w:history="1">
        <w:r w:rsidRPr="00B8648C">
          <w:rPr>
            <w:rStyle w:val="Hyperlink"/>
            <w:rFonts w:ascii="Times New Roman" w:hAnsi="Times New Roman" w:cs="Times New Roman"/>
            <w:sz w:val="24"/>
            <w:szCs w:val="24"/>
          </w:rPr>
          <w:t>https://www.bbc.co.uk/news/education-64130367#:~:text=Almost%20a%20third%20of%20university%20courses%20are%20still,compared%20with%204.1%25%20in%202018-19%20before%20the%20pandemic.</w:t>
        </w:r>
      </w:hyperlink>
    </w:p>
    <w:p w14:paraId="07769351" w14:textId="77777777" w:rsidR="002D7DA3" w:rsidRPr="00B8648C" w:rsidRDefault="002D7DA3" w:rsidP="00B8648C">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Statista (</w:t>
      </w:r>
      <w:proofErr w:type="spellStart"/>
      <w:r w:rsidRPr="00B8648C">
        <w:rPr>
          <w:rFonts w:ascii="Times New Roman" w:hAnsi="Times New Roman" w:cs="Times New Roman"/>
          <w:sz w:val="24"/>
          <w:szCs w:val="24"/>
        </w:rPr>
        <w:t>2024a</w:t>
      </w:r>
      <w:proofErr w:type="spellEnd"/>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Social Media &amp; User-Generated Content: Daily time spent on social networking by internet users worldwide from 2012 to 2024 (in minutes)</w:t>
      </w:r>
      <w:r w:rsidRPr="00B8648C">
        <w:rPr>
          <w:rFonts w:ascii="Times New Roman" w:hAnsi="Times New Roman" w:cs="Times New Roman"/>
          <w:sz w:val="24"/>
          <w:szCs w:val="24"/>
        </w:rPr>
        <w:t xml:space="preserve">. Available at: </w:t>
      </w:r>
      <w:hyperlink r:id="rId24" w:history="1">
        <w:r w:rsidRPr="00B8648C">
          <w:rPr>
            <w:rFonts w:ascii="Times New Roman" w:hAnsi="Times New Roman" w:cs="Times New Roman"/>
            <w:sz w:val="24"/>
            <w:szCs w:val="24"/>
          </w:rPr>
          <w:t>https://www.statista.com/statistics/433871/daily-social-media-usage-worldwide/</w:t>
        </w:r>
      </w:hyperlink>
    </w:p>
    <w:p w14:paraId="6AFE440B" w14:textId="77777777" w:rsidR="002D7DA3" w:rsidRPr="00B8648C" w:rsidRDefault="002D7DA3" w:rsidP="00B8648C">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Statista (</w:t>
      </w:r>
      <w:proofErr w:type="spellStart"/>
      <w:r w:rsidRPr="00B8648C">
        <w:rPr>
          <w:rFonts w:ascii="Times New Roman" w:hAnsi="Times New Roman" w:cs="Times New Roman"/>
          <w:sz w:val="24"/>
          <w:szCs w:val="24"/>
        </w:rPr>
        <w:t>2024b</w:t>
      </w:r>
      <w:proofErr w:type="spellEnd"/>
      <w:r w:rsidRPr="00B8648C">
        <w:rPr>
          <w:rFonts w:ascii="Times New Roman" w:hAnsi="Times New Roman" w:cs="Times New Roman"/>
          <w:sz w:val="24"/>
          <w:szCs w:val="24"/>
        </w:rPr>
        <w:t xml:space="preserve">) </w:t>
      </w:r>
      <w:r w:rsidRPr="00B8648C">
        <w:rPr>
          <w:rFonts w:ascii="Times New Roman" w:hAnsi="Times New Roman" w:cs="Times New Roman"/>
          <w:i/>
          <w:iCs/>
          <w:sz w:val="24"/>
          <w:szCs w:val="24"/>
        </w:rPr>
        <w:t>Social Media &amp; User-Generated Content: TikTok: Video Duration 2024, by Followers.</w:t>
      </w:r>
      <w:r w:rsidRPr="00B8648C">
        <w:rPr>
          <w:rFonts w:ascii="Times New Roman" w:hAnsi="Times New Roman" w:cs="Times New Roman"/>
          <w:sz w:val="24"/>
          <w:szCs w:val="24"/>
        </w:rPr>
        <w:t xml:space="preserve"> Available at: </w:t>
      </w:r>
      <w:hyperlink r:id="rId25" w:history="1">
        <w:r w:rsidRPr="00B8648C">
          <w:rPr>
            <w:rFonts w:ascii="Times New Roman" w:hAnsi="Times New Roman" w:cs="Times New Roman"/>
            <w:sz w:val="24"/>
            <w:szCs w:val="24"/>
          </w:rPr>
          <w:t>https://www.statista.com/statistics/1372569/tiktok-video-duration-by-number-of-views/</w:t>
        </w:r>
      </w:hyperlink>
    </w:p>
    <w:p w14:paraId="3785597D" w14:textId="7510E686" w:rsidR="002D7DA3" w:rsidRDefault="002D7DA3" w:rsidP="00481F75">
      <w:pPr>
        <w:spacing w:after="0" w:line="360" w:lineRule="auto"/>
        <w:ind w:left="720" w:hanging="720"/>
        <w:rPr>
          <w:rFonts w:ascii="Times New Roman" w:hAnsi="Times New Roman" w:cs="Times New Roman"/>
          <w:sz w:val="24"/>
          <w:szCs w:val="24"/>
        </w:rPr>
      </w:pPr>
      <w:r w:rsidRPr="0039220B">
        <w:rPr>
          <w:rFonts w:ascii="Times New Roman" w:hAnsi="Times New Roman" w:cs="Times New Roman"/>
          <w:sz w:val="24"/>
          <w:szCs w:val="24"/>
        </w:rPr>
        <w:t xml:space="preserve">Stewart, A.R., Harlow, D.B. and DeBacco, K. (2011), “Students’ </w:t>
      </w:r>
      <w:r w:rsidR="00E825C4" w:rsidRPr="0039220B">
        <w:rPr>
          <w:rFonts w:ascii="Times New Roman" w:hAnsi="Times New Roman" w:cs="Times New Roman"/>
          <w:sz w:val="24"/>
          <w:szCs w:val="24"/>
        </w:rPr>
        <w:t xml:space="preserve">Experience </w:t>
      </w:r>
      <w:r w:rsidR="00E825C4">
        <w:rPr>
          <w:rFonts w:ascii="Times New Roman" w:hAnsi="Times New Roman" w:cs="Times New Roman"/>
          <w:sz w:val="24"/>
          <w:szCs w:val="24"/>
        </w:rPr>
        <w:t>o</w:t>
      </w:r>
      <w:r w:rsidR="00E825C4" w:rsidRPr="0039220B">
        <w:rPr>
          <w:rFonts w:ascii="Times New Roman" w:hAnsi="Times New Roman" w:cs="Times New Roman"/>
          <w:sz w:val="24"/>
          <w:szCs w:val="24"/>
        </w:rPr>
        <w:t xml:space="preserve">f Synchronous Learning </w:t>
      </w:r>
      <w:r w:rsidR="00E825C4">
        <w:rPr>
          <w:rFonts w:ascii="Times New Roman" w:hAnsi="Times New Roman" w:cs="Times New Roman"/>
          <w:sz w:val="24"/>
          <w:szCs w:val="24"/>
        </w:rPr>
        <w:t>i</w:t>
      </w:r>
      <w:r w:rsidR="00E825C4" w:rsidRPr="0039220B">
        <w:rPr>
          <w:rFonts w:ascii="Times New Roman" w:hAnsi="Times New Roman" w:cs="Times New Roman"/>
          <w:sz w:val="24"/>
          <w:szCs w:val="24"/>
        </w:rPr>
        <w:t>n Distributed Environments</w:t>
      </w:r>
      <w:r w:rsidRPr="0039220B">
        <w:rPr>
          <w:rFonts w:ascii="Times New Roman" w:hAnsi="Times New Roman" w:cs="Times New Roman"/>
          <w:sz w:val="24"/>
          <w:szCs w:val="24"/>
        </w:rPr>
        <w:t xml:space="preserve">”, </w:t>
      </w:r>
      <w:r w:rsidRPr="00E825C4">
        <w:rPr>
          <w:rFonts w:ascii="Times New Roman" w:hAnsi="Times New Roman" w:cs="Times New Roman"/>
          <w:i/>
          <w:iCs/>
          <w:sz w:val="24"/>
          <w:szCs w:val="24"/>
        </w:rPr>
        <w:t>Distance Education</w:t>
      </w:r>
      <w:r w:rsidRPr="0039220B">
        <w:rPr>
          <w:rFonts w:ascii="Times New Roman" w:hAnsi="Times New Roman" w:cs="Times New Roman"/>
          <w:sz w:val="24"/>
          <w:szCs w:val="24"/>
        </w:rPr>
        <w:t>, Vol.</w:t>
      </w:r>
      <w:r w:rsidR="00E825C4">
        <w:rPr>
          <w:rFonts w:ascii="Times New Roman" w:hAnsi="Times New Roman" w:cs="Times New Roman"/>
          <w:sz w:val="24"/>
          <w:szCs w:val="24"/>
        </w:rPr>
        <w:t xml:space="preserve"> </w:t>
      </w:r>
      <w:r w:rsidRPr="0039220B">
        <w:rPr>
          <w:rFonts w:ascii="Times New Roman" w:hAnsi="Times New Roman" w:cs="Times New Roman"/>
          <w:sz w:val="24"/>
          <w:szCs w:val="24"/>
        </w:rPr>
        <w:t>32</w:t>
      </w:r>
      <w:r w:rsidR="00E825C4">
        <w:rPr>
          <w:rFonts w:ascii="Times New Roman" w:hAnsi="Times New Roman" w:cs="Times New Roman"/>
          <w:sz w:val="24"/>
          <w:szCs w:val="24"/>
        </w:rPr>
        <w:t xml:space="preserve">., </w:t>
      </w:r>
      <w:r w:rsidRPr="0039220B">
        <w:rPr>
          <w:rFonts w:ascii="Times New Roman" w:hAnsi="Times New Roman" w:cs="Times New Roman"/>
          <w:sz w:val="24"/>
          <w:szCs w:val="24"/>
        </w:rPr>
        <w:t>No.</w:t>
      </w:r>
      <w:r w:rsidR="00E825C4">
        <w:rPr>
          <w:rFonts w:ascii="Times New Roman" w:hAnsi="Times New Roman" w:cs="Times New Roman"/>
          <w:sz w:val="24"/>
          <w:szCs w:val="24"/>
        </w:rPr>
        <w:t xml:space="preserve"> </w:t>
      </w:r>
      <w:r w:rsidRPr="0039220B">
        <w:rPr>
          <w:rFonts w:ascii="Times New Roman" w:hAnsi="Times New Roman" w:cs="Times New Roman"/>
          <w:sz w:val="24"/>
          <w:szCs w:val="24"/>
        </w:rPr>
        <w:t>3</w:t>
      </w:r>
      <w:r w:rsidR="00E825C4">
        <w:rPr>
          <w:rFonts w:ascii="Times New Roman" w:hAnsi="Times New Roman" w:cs="Times New Roman"/>
          <w:sz w:val="24"/>
          <w:szCs w:val="24"/>
        </w:rPr>
        <w:t>.</w:t>
      </w:r>
      <w:r w:rsidRPr="0039220B">
        <w:rPr>
          <w:rFonts w:ascii="Times New Roman" w:hAnsi="Times New Roman" w:cs="Times New Roman"/>
          <w:sz w:val="24"/>
          <w:szCs w:val="24"/>
        </w:rPr>
        <w:t>,</w:t>
      </w:r>
      <w:r w:rsidR="00E825C4">
        <w:rPr>
          <w:rFonts w:ascii="Times New Roman" w:hAnsi="Times New Roman" w:cs="Times New Roman"/>
          <w:sz w:val="24"/>
          <w:szCs w:val="24"/>
        </w:rPr>
        <w:t xml:space="preserve"> </w:t>
      </w:r>
      <w:r w:rsidRPr="0039220B">
        <w:rPr>
          <w:rFonts w:ascii="Times New Roman" w:hAnsi="Times New Roman" w:cs="Times New Roman"/>
          <w:sz w:val="24"/>
          <w:szCs w:val="24"/>
        </w:rPr>
        <w:t>pp.</w:t>
      </w:r>
      <w:r w:rsidR="00E825C4">
        <w:rPr>
          <w:rFonts w:ascii="Times New Roman" w:hAnsi="Times New Roman" w:cs="Times New Roman"/>
          <w:sz w:val="24"/>
          <w:szCs w:val="24"/>
        </w:rPr>
        <w:t xml:space="preserve"> </w:t>
      </w:r>
      <w:r w:rsidRPr="0039220B">
        <w:rPr>
          <w:rFonts w:ascii="Times New Roman" w:hAnsi="Times New Roman" w:cs="Times New Roman"/>
          <w:sz w:val="24"/>
          <w:szCs w:val="24"/>
        </w:rPr>
        <w:t>357-381.</w:t>
      </w:r>
    </w:p>
    <w:p w14:paraId="11C6D978"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lastRenderedPageBreak/>
        <w:t>Thorne, K</w:t>
      </w:r>
      <w:r w:rsidRPr="00B8648C">
        <w:rPr>
          <w:rFonts w:ascii="Times New Roman" w:hAnsi="Times New Roman" w:cs="Times New Roman"/>
          <w:i/>
          <w:iCs/>
          <w:sz w:val="24"/>
          <w:szCs w:val="24"/>
        </w:rPr>
        <w:t xml:space="preserve"> </w:t>
      </w:r>
      <w:r w:rsidRPr="00B8648C">
        <w:rPr>
          <w:rFonts w:ascii="Times New Roman" w:hAnsi="Times New Roman" w:cs="Times New Roman"/>
          <w:sz w:val="24"/>
          <w:szCs w:val="24"/>
        </w:rPr>
        <w:t xml:space="preserve">(2003) </w:t>
      </w:r>
      <w:r w:rsidRPr="00B8648C">
        <w:rPr>
          <w:rFonts w:ascii="Times New Roman" w:hAnsi="Times New Roman" w:cs="Times New Roman"/>
          <w:i/>
          <w:iCs/>
          <w:sz w:val="24"/>
          <w:szCs w:val="24"/>
        </w:rPr>
        <w:t xml:space="preserve">Blended Learning: How to Integrate Online and Traditional Learning. </w:t>
      </w:r>
      <w:r w:rsidRPr="00B8648C">
        <w:rPr>
          <w:rFonts w:ascii="Times New Roman" w:hAnsi="Times New Roman" w:cs="Times New Roman"/>
          <w:sz w:val="24"/>
          <w:szCs w:val="24"/>
        </w:rPr>
        <w:t xml:space="preserve">London: Kogan. </w:t>
      </w:r>
    </w:p>
    <w:p w14:paraId="149187E5" w14:textId="77777777" w:rsidR="002D7DA3" w:rsidRPr="00B8648C" w:rsidRDefault="002D7DA3" w:rsidP="00582D35">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UK Parliament (2023) </w:t>
      </w:r>
      <w:r w:rsidRPr="00B8648C">
        <w:rPr>
          <w:rFonts w:ascii="Times New Roman" w:hAnsi="Times New Roman" w:cs="Times New Roman"/>
          <w:i/>
          <w:iCs/>
          <w:sz w:val="24"/>
          <w:szCs w:val="24"/>
        </w:rPr>
        <w:t xml:space="preserve">Office for Students underperforming amid looming crisis in higher education, says Lords Committee, </w:t>
      </w:r>
      <w:r w:rsidRPr="00B8648C">
        <w:rPr>
          <w:rFonts w:ascii="Times New Roman" w:hAnsi="Times New Roman" w:cs="Times New Roman"/>
          <w:sz w:val="24"/>
          <w:szCs w:val="24"/>
        </w:rPr>
        <w:t xml:space="preserve">available at: </w:t>
      </w:r>
      <w:hyperlink r:id="rId26" w:history="1">
        <w:r w:rsidRPr="00B8648C">
          <w:rPr>
            <w:rStyle w:val="Hyperlink"/>
            <w:rFonts w:ascii="Times New Roman" w:hAnsi="Times New Roman" w:cs="Times New Roman"/>
            <w:sz w:val="24"/>
            <w:szCs w:val="24"/>
          </w:rPr>
          <w:t>https://www.parliament.uk/business/lords/media-centre/house-of-lords-media-notices/2023/september-2023/office-for-students-underperforming-amid-looming-crisis-in-higher-education-says-lords-committee/</w:t>
        </w:r>
      </w:hyperlink>
    </w:p>
    <w:p w14:paraId="2E17119E"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Universities UK (2022), “</w:t>
      </w:r>
      <w:r w:rsidRPr="00E825C4">
        <w:rPr>
          <w:rFonts w:ascii="Times New Roman" w:hAnsi="Times New Roman" w:cs="Times New Roman"/>
          <w:i/>
          <w:iCs/>
          <w:sz w:val="24"/>
          <w:szCs w:val="24"/>
        </w:rPr>
        <w:t>Closing the gap”, Universities UK July 2022 report</w:t>
      </w:r>
      <w:r w:rsidRPr="00B8648C">
        <w:rPr>
          <w:rFonts w:ascii="Times New Roman" w:hAnsi="Times New Roman" w:cs="Times New Roman"/>
          <w:sz w:val="24"/>
          <w:szCs w:val="24"/>
        </w:rPr>
        <w:t>, ISBN: 978-1-84036-492-7, available at: https://www.universitiesuk.ac.uk/sites/default/files/uploads/Reports/closing-thegap-three-years-on.pdf (accessed May 2024).</w:t>
      </w:r>
    </w:p>
    <w:p w14:paraId="460BA16E" w14:textId="77777777" w:rsidR="002D7DA3" w:rsidRPr="00B8648C" w:rsidRDefault="002D7DA3" w:rsidP="002B3943">
      <w:pPr>
        <w:spacing w:after="0" w:line="360" w:lineRule="auto"/>
        <w:ind w:left="720" w:hanging="720"/>
        <w:rPr>
          <w:rFonts w:ascii="Times New Roman" w:hAnsi="Times New Roman" w:cs="Times New Roman"/>
          <w:sz w:val="24"/>
          <w:szCs w:val="24"/>
        </w:rPr>
      </w:pPr>
      <w:proofErr w:type="spellStart"/>
      <w:r w:rsidRPr="00B8648C">
        <w:rPr>
          <w:rFonts w:ascii="Times New Roman" w:hAnsi="Times New Roman" w:cs="Times New Roman"/>
          <w:sz w:val="24"/>
          <w:szCs w:val="24"/>
        </w:rPr>
        <w:t>Varski</w:t>
      </w:r>
      <w:proofErr w:type="spellEnd"/>
      <w:r w:rsidRPr="00B8648C">
        <w:rPr>
          <w:rFonts w:ascii="Times New Roman" w:hAnsi="Times New Roman" w:cs="Times New Roman"/>
          <w:sz w:val="24"/>
          <w:szCs w:val="24"/>
        </w:rPr>
        <w:t xml:space="preserve">, S. &amp; </w:t>
      </w:r>
      <w:proofErr w:type="spellStart"/>
      <w:r w:rsidRPr="00B8648C">
        <w:rPr>
          <w:rFonts w:ascii="Times New Roman" w:hAnsi="Times New Roman" w:cs="Times New Roman"/>
          <w:sz w:val="24"/>
          <w:szCs w:val="24"/>
        </w:rPr>
        <w:t>Gorochovskij</w:t>
      </w:r>
      <w:proofErr w:type="spellEnd"/>
      <w:r w:rsidRPr="00B8648C">
        <w:rPr>
          <w:rFonts w:ascii="Times New Roman" w:hAnsi="Times New Roman" w:cs="Times New Roman"/>
          <w:sz w:val="24"/>
          <w:szCs w:val="24"/>
        </w:rPr>
        <w:t xml:space="preserve">, J. (2023) </w:t>
      </w:r>
      <w:r w:rsidRPr="00B8648C">
        <w:rPr>
          <w:rFonts w:ascii="Times New Roman" w:hAnsi="Times New Roman" w:cs="Times New Roman"/>
          <w:i/>
          <w:iCs/>
          <w:sz w:val="24"/>
          <w:szCs w:val="24"/>
        </w:rPr>
        <w:t>OECD Education Working Papers No. 302 Intersectionality in education: Rationale and practices to address the needs of students’ intersecting identities,</w:t>
      </w:r>
      <w:r w:rsidRPr="00B8648C">
        <w:rPr>
          <w:rFonts w:ascii="Times New Roman" w:hAnsi="Times New Roman" w:cs="Times New Roman"/>
          <w:sz w:val="24"/>
          <w:szCs w:val="24"/>
        </w:rPr>
        <w:t xml:space="preserve"> Paris Cedex 16, France: OECD.</w:t>
      </w:r>
    </w:p>
    <w:p w14:paraId="473CDA4B" w14:textId="26FEC0DA"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Wall, D., Macaulay, C, Tait, H., Entwistle, D., &amp; Entwistle, N. (1989). </w:t>
      </w:r>
      <w:r w:rsidRPr="00B8648C">
        <w:rPr>
          <w:rFonts w:ascii="Times New Roman" w:hAnsi="Times New Roman" w:cs="Times New Roman"/>
          <w:i/>
          <w:iCs/>
          <w:sz w:val="24"/>
          <w:szCs w:val="24"/>
        </w:rPr>
        <w:t xml:space="preserve">The </w:t>
      </w:r>
      <w:r w:rsidR="00E825C4" w:rsidRPr="00B8648C">
        <w:rPr>
          <w:rFonts w:ascii="Times New Roman" w:hAnsi="Times New Roman" w:cs="Times New Roman"/>
          <w:i/>
          <w:iCs/>
          <w:sz w:val="24"/>
          <w:szCs w:val="24"/>
        </w:rPr>
        <w:t xml:space="preserve">Transition from School </w:t>
      </w:r>
      <w:r w:rsidR="00E825C4">
        <w:rPr>
          <w:rFonts w:ascii="Times New Roman" w:hAnsi="Times New Roman" w:cs="Times New Roman"/>
          <w:i/>
          <w:iCs/>
          <w:sz w:val="24"/>
          <w:szCs w:val="24"/>
        </w:rPr>
        <w:t>t</w:t>
      </w:r>
      <w:r w:rsidR="00E825C4" w:rsidRPr="00B8648C">
        <w:rPr>
          <w:rFonts w:ascii="Times New Roman" w:hAnsi="Times New Roman" w:cs="Times New Roman"/>
          <w:i/>
          <w:iCs/>
          <w:sz w:val="24"/>
          <w:szCs w:val="24"/>
        </w:rPr>
        <w:t xml:space="preserve">o Higher Education </w:t>
      </w:r>
      <w:r w:rsidR="00E825C4">
        <w:rPr>
          <w:rFonts w:ascii="Times New Roman" w:hAnsi="Times New Roman" w:cs="Times New Roman"/>
          <w:i/>
          <w:iCs/>
          <w:sz w:val="24"/>
          <w:szCs w:val="24"/>
        </w:rPr>
        <w:t>i</w:t>
      </w:r>
      <w:r w:rsidR="00E825C4" w:rsidRPr="00B8648C">
        <w:rPr>
          <w:rFonts w:ascii="Times New Roman" w:hAnsi="Times New Roman" w:cs="Times New Roman"/>
          <w:i/>
          <w:iCs/>
          <w:sz w:val="24"/>
          <w:szCs w:val="24"/>
        </w:rPr>
        <w:t xml:space="preserve">n </w:t>
      </w:r>
      <w:r w:rsidRPr="00B8648C">
        <w:rPr>
          <w:rFonts w:ascii="Times New Roman" w:hAnsi="Times New Roman" w:cs="Times New Roman"/>
          <w:i/>
          <w:iCs/>
          <w:sz w:val="24"/>
          <w:szCs w:val="24"/>
        </w:rPr>
        <w:t xml:space="preserve">Scotland. </w:t>
      </w:r>
      <w:r w:rsidRPr="00B8648C">
        <w:rPr>
          <w:rFonts w:ascii="Times New Roman" w:hAnsi="Times New Roman" w:cs="Times New Roman"/>
          <w:sz w:val="24"/>
          <w:szCs w:val="24"/>
        </w:rPr>
        <w:t>University of Edinburgh: Centre for Research on Learning and Instruction.</w:t>
      </w:r>
    </w:p>
    <w:p w14:paraId="048F4737" w14:textId="26DFBAD7" w:rsidR="002D7DA3" w:rsidRDefault="002D7DA3" w:rsidP="00481F75">
      <w:pPr>
        <w:spacing w:after="0" w:line="360" w:lineRule="auto"/>
        <w:ind w:left="720" w:hanging="720"/>
        <w:rPr>
          <w:rFonts w:ascii="Times New Roman" w:hAnsi="Times New Roman" w:cs="Times New Roman"/>
          <w:sz w:val="24"/>
          <w:szCs w:val="24"/>
        </w:rPr>
      </w:pPr>
      <w:r w:rsidRPr="0045788E">
        <w:rPr>
          <w:rFonts w:ascii="Times New Roman" w:hAnsi="Times New Roman" w:cs="Times New Roman"/>
          <w:sz w:val="24"/>
          <w:szCs w:val="24"/>
        </w:rPr>
        <w:t xml:space="preserve">Wang, Q., Quek, C.L. and Hu, X. (2017), </w:t>
      </w:r>
      <w:r w:rsidR="00E825C4">
        <w:rPr>
          <w:rFonts w:ascii="Times New Roman" w:hAnsi="Times New Roman" w:cs="Times New Roman"/>
          <w:sz w:val="24"/>
          <w:szCs w:val="24"/>
        </w:rPr>
        <w:t>‘</w:t>
      </w:r>
      <w:r w:rsidRPr="0045788E">
        <w:rPr>
          <w:rFonts w:ascii="Times New Roman" w:hAnsi="Times New Roman" w:cs="Times New Roman"/>
          <w:sz w:val="24"/>
          <w:szCs w:val="24"/>
        </w:rPr>
        <w:t xml:space="preserve">Designing </w:t>
      </w:r>
      <w:r w:rsidR="00E825C4">
        <w:rPr>
          <w:rFonts w:ascii="Times New Roman" w:hAnsi="Times New Roman" w:cs="Times New Roman"/>
          <w:sz w:val="24"/>
          <w:szCs w:val="24"/>
        </w:rPr>
        <w:t>a</w:t>
      </w:r>
      <w:r w:rsidR="00E825C4" w:rsidRPr="0045788E">
        <w:rPr>
          <w:rFonts w:ascii="Times New Roman" w:hAnsi="Times New Roman" w:cs="Times New Roman"/>
          <w:sz w:val="24"/>
          <w:szCs w:val="24"/>
        </w:rPr>
        <w:t xml:space="preserve">nd Improving </w:t>
      </w:r>
      <w:r w:rsidR="00E825C4">
        <w:rPr>
          <w:rFonts w:ascii="Times New Roman" w:hAnsi="Times New Roman" w:cs="Times New Roman"/>
          <w:sz w:val="24"/>
          <w:szCs w:val="24"/>
        </w:rPr>
        <w:t>a</w:t>
      </w:r>
      <w:r w:rsidR="00E825C4" w:rsidRPr="0045788E">
        <w:rPr>
          <w:rFonts w:ascii="Times New Roman" w:hAnsi="Times New Roman" w:cs="Times New Roman"/>
          <w:sz w:val="24"/>
          <w:szCs w:val="24"/>
        </w:rPr>
        <w:t xml:space="preserve"> Blended Synchronous Learning Environment: An Educational Design Research</w:t>
      </w:r>
      <w:r w:rsidR="00E825C4">
        <w:rPr>
          <w:rFonts w:ascii="Times New Roman" w:hAnsi="Times New Roman" w:cs="Times New Roman"/>
          <w:sz w:val="24"/>
          <w:szCs w:val="24"/>
        </w:rPr>
        <w:t>’</w:t>
      </w:r>
      <w:r w:rsidRPr="0045788E">
        <w:rPr>
          <w:rFonts w:ascii="Times New Roman" w:hAnsi="Times New Roman" w:cs="Times New Roman"/>
          <w:sz w:val="24"/>
          <w:szCs w:val="24"/>
        </w:rPr>
        <w:t xml:space="preserve">, </w:t>
      </w:r>
      <w:r w:rsidRPr="00E825C4">
        <w:rPr>
          <w:rFonts w:ascii="Times New Roman" w:hAnsi="Times New Roman" w:cs="Times New Roman"/>
          <w:i/>
          <w:iCs/>
          <w:sz w:val="24"/>
          <w:szCs w:val="24"/>
        </w:rPr>
        <w:t>International Review of Research in Open and Distance Learnin</w:t>
      </w:r>
      <w:r w:rsidRPr="0045788E">
        <w:rPr>
          <w:rFonts w:ascii="Times New Roman" w:hAnsi="Times New Roman" w:cs="Times New Roman"/>
          <w:sz w:val="24"/>
          <w:szCs w:val="24"/>
        </w:rPr>
        <w:t>g, Vol. 18</w:t>
      </w:r>
      <w:r w:rsidR="00E825C4">
        <w:rPr>
          <w:rFonts w:ascii="Times New Roman" w:hAnsi="Times New Roman" w:cs="Times New Roman"/>
          <w:sz w:val="24"/>
          <w:szCs w:val="24"/>
        </w:rPr>
        <w:t xml:space="preserve">., </w:t>
      </w:r>
      <w:r w:rsidRPr="0045788E">
        <w:rPr>
          <w:rFonts w:ascii="Times New Roman" w:hAnsi="Times New Roman" w:cs="Times New Roman"/>
          <w:sz w:val="24"/>
          <w:szCs w:val="24"/>
        </w:rPr>
        <w:t>No.</w:t>
      </w:r>
      <w:r w:rsidR="00E825C4">
        <w:rPr>
          <w:rFonts w:ascii="Times New Roman" w:hAnsi="Times New Roman" w:cs="Times New Roman"/>
          <w:sz w:val="24"/>
          <w:szCs w:val="24"/>
        </w:rPr>
        <w:t xml:space="preserve"> </w:t>
      </w:r>
      <w:r w:rsidRPr="0045788E">
        <w:rPr>
          <w:rFonts w:ascii="Times New Roman" w:hAnsi="Times New Roman" w:cs="Times New Roman"/>
          <w:sz w:val="24"/>
          <w:szCs w:val="24"/>
        </w:rPr>
        <w:t>3</w:t>
      </w:r>
      <w:r w:rsidR="00E825C4">
        <w:rPr>
          <w:rFonts w:ascii="Times New Roman" w:hAnsi="Times New Roman" w:cs="Times New Roman"/>
          <w:sz w:val="24"/>
          <w:szCs w:val="24"/>
        </w:rPr>
        <w:t>.</w:t>
      </w:r>
      <w:r w:rsidRPr="0045788E">
        <w:rPr>
          <w:rFonts w:ascii="Times New Roman" w:hAnsi="Times New Roman" w:cs="Times New Roman"/>
          <w:sz w:val="24"/>
          <w:szCs w:val="24"/>
        </w:rPr>
        <w:t>,</w:t>
      </w:r>
      <w:r w:rsidR="00E825C4">
        <w:rPr>
          <w:rFonts w:ascii="Times New Roman" w:hAnsi="Times New Roman" w:cs="Times New Roman"/>
          <w:sz w:val="24"/>
          <w:szCs w:val="24"/>
        </w:rPr>
        <w:t xml:space="preserve"> </w:t>
      </w:r>
      <w:r w:rsidRPr="0045788E">
        <w:rPr>
          <w:rFonts w:ascii="Times New Roman" w:hAnsi="Times New Roman" w:cs="Times New Roman"/>
          <w:sz w:val="24"/>
          <w:szCs w:val="24"/>
        </w:rPr>
        <w:t>pp.</w:t>
      </w:r>
      <w:r w:rsidR="00E825C4">
        <w:rPr>
          <w:rFonts w:ascii="Times New Roman" w:hAnsi="Times New Roman" w:cs="Times New Roman"/>
          <w:sz w:val="24"/>
          <w:szCs w:val="24"/>
        </w:rPr>
        <w:t xml:space="preserve"> </w:t>
      </w:r>
      <w:r w:rsidRPr="0045788E">
        <w:rPr>
          <w:rFonts w:ascii="Times New Roman" w:hAnsi="Times New Roman" w:cs="Times New Roman"/>
          <w:sz w:val="24"/>
          <w:szCs w:val="24"/>
        </w:rPr>
        <w:t>99-118.</w:t>
      </w:r>
    </w:p>
    <w:p w14:paraId="07ABC5E7" w14:textId="79D0876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Watermeyer, R. P., Crick, T., Knight, C., &amp; Goodall, J. (2020). ‘COVID</w:t>
      </w:r>
      <w:r w:rsidR="00E825C4">
        <w:rPr>
          <w:rFonts w:ascii="Times New Roman" w:hAnsi="Times New Roman" w:cs="Times New Roman"/>
          <w:sz w:val="24"/>
          <w:szCs w:val="24"/>
        </w:rPr>
        <w:t>-</w:t>
      </w:r>
      <w:r w:rsidRPr="00B8648C">
        <w:rPr>
          <w:rFonts w:ascii="Times New Roman" w:hAnsi="Times New Roman" w:cs="Times New Roman"/>
          <w:sz w:val="24"/>
          <w:szCs w:val="24"/>
        </w:rPr>
        <w:t xml:space="preserve">19 </w:t>
      </w:r>
      <w:r w:rsidR="00E825C4">
        <w:rPr>
          <w:rFonts w:ascii="Times New Roman" w:hAnsi="Times New Roman" w:cs="Times New Roman"/>
          <w:sz w:val="24"/>
          <w:szCs w:val="24"/>
        </w:rPr>
        <w:t>an</w:t>
      </w:r>
      <w:r w:rsidR="00E825C4" w:rsidRPr="00B8648C">
        <w:rPr>
          <w:rFonts w:ascii="Times New Roman" w:hAnsi="Times New Roman" w:cs="Times New Roman"/>
          <w:sz w:val="24"/>
          <w:szCs w:val="24"/>
        </w:rPr>
        <w:t xml:space="preserve">d Digital Disruption </w:t>
      </w:r>
      <w:r w:rsidR="00E825C4">
        <w:rPr>
          <w:rFonts w:ascii="Times New Roman" w:hAnsi="Times New Roman" w:cs="Times New Roman"/>
          <w:sz w:val="24"/>
          <w:szCs w:val="24"/>
        </w:rPr>
        <w:t>i</w:t>
      </w:r>
      <w:r w:rsidR="00E825C4" w:rsidRPr="00B8648C">
        <w:rPr>
          <w:rFonts w:ascii="Times New Roman" w:hAnsi="Times New Roman" w:cs="Times New Roman"/>
          <w:sz w:val="24"/>
          <w:szCs w:val="24"/>
        </w:rPr>
        <w:t xml:space="preserve">n </w:t>
      </w:r>
      <w:r w:rsidRPr="00B8648C">
        <w:rPr>
          <w:rFonts w:ascii="Times New Roman" w:hAnsi="Times New Roman" w:cs="Times New Roman"/>
          <w:sz w:val="24"/>
          <w:szCs w:val="24"/>
        </w:rPr>
        <w:t xml:space="preserve">UK </w:t>
      </w:r>
      <w:r w:rsidR="00E825C4" w:rsidRPr="00B8648C">
        <w:rPr>
          <w:rFonts w:ascii="Times New Roman" w:hAnsi="Times New Roman" w:cs="Times New Roman"/>
          <w:sz w:val="24"/>
          <w:szCs w:val="24"/>
        </w:rPr>
        <w:t xml:space="preserve">Universities: Afflictions </w:t>
      </w:r>
      <w:r w:rsidR="00E825C4">
        <w:rPr>
          <w:rFonts w:ascii="Times New Roman" w:hAnsi="Times New Roman" w:cs="Times New Roman"/>
          <w:sz w:val="24"/>
          <w:szCs w:val="24"/>
        </w:rPr>
        <w:t>a</w:t>
      </w:r>
      <w:r w:rsidR="00E825C4" w:rsidRPr="00B8648C">
        <w:rPr>
          <w:rFonts w:ascii="Times New Roman" w:hAnsi="Times New Roman" w:cs="Times New Roman"/>
          <w:sz w:val="24"/>
          <w:szCs w:val="24"/>
        </w:rPr>
        <w:t xml:space="preserve">nd Affordances </w:t>
      </w:r>
      <w:r w:rsidR="00E825C4">
        <w:rPr>
          <w:rFonts w:ascii="Times New Roman" w:hAnsi="Times New Roman" w:cs="Times New Roman"/>
          <w:sz w:val="24"/>
          <w:szCs w:val="24"/>
        </w:rPr>
        <w:t>o</w:t>
      </w:r>
      <w:r w:rsidR="00E825C4" w:rsidRPr="00B8648C">
        <w:rPr>
          <w:rFonts w:ascii="Times New Roman" w:hAnsi="Times New Roman" w:cs="Times New Roman"/>
          <w:sz w:val="24"/>
          <w:szCs w:val="24"/>
        </w:rPr>
        <w:t>f Emergency Online Migratio</w:t>
      </w:r>
      <w:r w:rsidRPr="00B8648C">
        <w:rPr>
          <w:rFonts w:ascii="Times New Roman" w:hAnsi="Times New Roman" w:cs="Times New Roman"/>
          <w:sz w:val="24"/>
          <w:szCs w:val="24"/>
        </w:rPr>
        <w:t xml:space="preserve">n’. </w:t>
      </w:r>
      <w:r w:rsidRPr="00B8648C">
        <w:rPr>
          <w:rFonts w:ascii="Times New Roman" w:hAnsi="Times New Roman" w:cs="Times New Roman"/>
          <w:i/>
          <w:iCs/>
          <w:sz w:val="24"/>
          <w:szCs w:val="24"/>
        </w:rPr>
        <w:t>Higher Education,</w:t>
      </w:r>
      <w:r w:rsidRPr="00B8648C">
        <w:rPr>
          <w:rFonts w:ascii="Times New Roman" w:hAnsi="Times New Roman" w:cs="Times New Roman"/>
          <w:sz w:val="24"/>
          <w:szCs w:val="24"/>
        </w:rPr>
        <w:t xml:space="preserve"> </w:t>
      </w:r>
      <w:r w:rsidR="00E825C4">
        <w:rPr>
          <w:rFonts w:ascii="Times New Roman" w:hAnsi="Times New Roman" w:cs="Times New Roman"/>
          <w:sz w:val="24"/>
          <w:szCs w:val="24"/>
        </w:rPr>
        <w:t xml:space="preserve">Vol. </w:t>
      </w:r>
      <w:r w:rsidRPr="00B8648C">
        <w:rPr>
          <w:rFonts w:ascii="Times New Roman" w:hAnsi="Times New Roman" w:cs="Times New Roman"/>
          <w:sz w:val="24"/>
          <w:szCs w:val="24"/>
        </w:rPr>
        <w:t>81</w:t>
      </w:r>
      <w:r w:rsidR="00E825C4">
        <w:rPr>
          <w:rFonts w:ascii="Times New Roman" w:hAnsi="Times New Roman" w:cs="Times New Roman"/>
          <w:sz w:val="24"/>
          <w:szCs w:val="24"/>
        </w:rPr>
        <w:t xml:space="preserve">., No. </w:t>
      </w:r>
      <w:r w:rsidRPr="00B8648C">
        <w:rPr>
          <w:rFonts w:ascii="Times New Roman" w:hAnsi="Times New Roman" w:cs="Times New Roman"/>
          <w:sz w:val="24"/>
          <w:szCs w:val="24"/>
        </w:rPr>
        <w:t>3</w:t>
      </w:r>
      <w:r w:rsidR="00E825C4">
        <w:rPr>
          <w:rFonts w:ascii="Times New Roman" w:hAnsi="Times New Roman" w:cs="Times New Roman"/>
          <w:sz w:val="24"/>
          <w:szCs w:val="24"/>
        </w:rPr>
        <w:t>.</w:t>
      </w:r>
      <w:r w:rsidRPr="00B8648C">
        <w:rPr>
          <w:rFonts w:ascii="Times New Roman" w:hAnsi="Times New Roman" w:cs="Times New Roman"/>
          <w:sz w:val="24"/>
          <w:szCs w:val="24"/>
        </w:rPr>
        <w:t>,</w:t>
      </w:r>
      <w:r w:rsidR="00E825C4">
        <w:rPr>
          <w:rFonts w:ascii="Times New Roman" w:hAnsi="Times New Roman" w:cs="Times New Roman"/>
          <w:sz w:val="24"/>
          <w:szCs w:val="24"/>
        </w:rPr>
        <w:t xml:space="preserve"> pp.</w:t>
      </w:r>
      <w:r w:rsidRPr="00B8648C">
        <w:rPr>
          <w:rFonts w:ascii="Times New Roman" w:hAnsi="Times New Roman" w:cs="Times New Roman"/>
          <w:sz w:val="24"/>
          <w:szCs w:val="24"/>
        </w:rPr>
        <w:t xml:space="preserve"> 623-641. </w:t>
      </w:r>
      <w:hyperlink r:id="rId27" w:history="1">
        <w:r w:rsidRPr="00B8648C">
          <w:rPr>
            <w:rStyle w:val="Hyperlink"/>
            <w:rFonts w:ascii="Times New Roman" w:hAnsi="Times New Roman" w:cs="Times New Roman"/>
            <w:sz w:val="24"/>
            <w:szCs w:val="24"/>
          </w:rPr>
          <w:t>https://doi.org/10.1007/s10734-020-00561-y</w:t>
        </w:r>
      </w:hyperlink>
      <w:r w:rsidRPr="00B8648C">
        <w:rPr>
          <w:rFonts w:ascii="Times New Roman" w:hAnsi="Times New Roman" w:cs="Times New Roman"/>
          <w:sz w:val="24"/>
          <w:szCs w:val="24"/>
        </w:rPr>
        <w:t xml:space="preserve"> </w:t>
      </w:r>
    </w:p>
    <w:p w14:paraId="63D3D5E1"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Whittaker, C. (2013). ‘Introduction’ in B. Tomlinson and C. Whittaker (eds.) </w:t>
      </w:r>
      <w:r w:rsidRPr="00B8648C">
        <w:rPr>
          <w:rFonts w:ascii="Times New Roman" w:hAnsi="Times New Roman" w:cs="Times New Roman"/>
          <w:i/>
          <w:iCs/>
          <w:sz w:val="24"/>
          <w:szCs w:val="24"/>
        </w:rPr>
        <w:t>Blended Learning in English Language Teaching: Course Design and Implementation</w:t>
      </w:r>
      <w:r w:rsidRPr="00B8648C">
        <w:rPr>
          <w:rFonts w:ascii="Times New Roman" w:hAnsi="Times New Roman" w:cs="Times New Roman"/>
          <w:sz w:val="24"/>
          <w:szCs w:val="24"/>
        </w:rPr>
        <w:t xml:space="preserve">. London: British Council </w:t>
      </w:r>
    </w:p>
    <w:p w14:paraId="50C103F6" w14:textId="77777777" w:rsidR="002D7DA3" w:rsidRPr="00B8648C" w:rsidRDefault="002D7DA3" w:rsidP="002B3943">
      <w:pPr>
        <w:spacing w:after="0" w:line="360" w:lineRule="auto"/>
        <w:ind w:left="720" w:hanging="720"/>
        <w:rPr>
          <w:rFonts w:ascii="Times New Roman" w:hAnsi="Times New Roman" w:cs="Times New Roman"/>
          <w:sz w:val="24"/>
          <w:szCs w:val="24"/>
        </w:rPr>
      </w:pPr>
      <w:r w:rsidRPr="00B8648C">
        <w:rPr>
          <w:rFonts w:ascii="Times New Roman" w:hAnsi="Times New Roman" w:cs="Times New Roman"/>
          <w:sz w:val="24"/>
          <w:szCs w:val="24"/>
        </w:rPr>
        <w:t xml:space="preserve">Williams, R.T. (2024) ‘An Overview of MOOCs and Blended Learning: Integrating MOOC Technologies into Traditional Classes’, </w:t>
      </w:r>
      <w:r w:rsidRPr="00B8648C">
        <w:rPr>
          <w:rFonts w:ascii="Times New Roman" w:hAnsi="Times New Roman" w:cs="Times New Roman"/>
          <w:i/>
          <w:iCs/>
          <w:sz w:val="24"/>
          <w:szCs w:val="24"/>
        </w:rPr>
        <w:t xml:space="preserve">IETE Journal of Education, </w:t>
      </w:r>
      <w:r w:rsidRPr="00B8648C">
        <w:rPr>
          <w:rFonts w:ascii="Times New Roman" w:hAnsi="Times New Roman" w:cs="Times New Roman"/>
          <w:sz w:val="24"/>
          <w:szCs w:val="24"/>
        </w:rPr>
        <w:t>Vol. 65., No. 2., pp. 84-91.</w:t>
      </w:r>
    </w:p>
    <w:p w14:paraId="17C1CB70" w14:textId="7D057BBB" w:rsidR="002D7DA3" w:rsidRPr="00B8648C" w:rsidRDefault="002D7DA3" w:rsidP="002B3943">
      <w:pPr>
        <w:spacing w:after="0" w:line="360" w:lineRule="auto"/>
        <w:ind w:left="720" w:hanging="720"/>
        <w:rPr>
          <w:rFonts w:ascii="Times New Roman" w:hAnsi="Times New Roman" w:cs="Times New Roman"/>
          <w:i/>
          <w:iCs/>
          <w:sz w:val="24"/>
          <w:szCs w:val="24"/>
        </w:rPr>
      </w:pPr>
      <w:r w:rsidRPr="00B8648C">
        <w:rPr>
          <w:rFonts w:ascii="Times New Roman" w:hAnsi="Times New Roman" w:cs="Times New Roman"/>
          <w:sz w:val="24"/>
          <w:szCs w:val="24"/>
        </w:rPr>
        <w:t xml:space="preserve">Yeung, K &amp; O’Malley, PJ (2014) ‘Making ‘The Flip’ Work: Barriers to and Implementation Strategies for Introducing Flipped Teaching Methods into Traditional Higher Education Courses’, </w:t>
      </w:r>
      <w:r w:rsidR="00131ADA">
        <w:rPr>
          <w:rFonts w:ascii="Times New Roman" w:hAnsi="Times New Roman" w:cs="Times New Roman"/>
          <w:i/>
          <w:iCs/>
          <w:sz w:val="24"/>
          <w:szCs w:val="24"/>
        </w:rPr>
        <w:t xml:space="preserve">New Directions for </w:t>
      </w:r>
      <w:r w:rsidR="00C71E96">
        <w:rPr>
          <w:rFonts w:ascii="Times New Roman" w:hAnsi="Times New Roman" w:cs="Times New Roman"/>
          <w:i/>
          <w:iCs/>
          <w:sz w:val="24"/>
          <w:szCs w:val="24"/>
        </w:rPr>
        <w:t>Institutional</w:t>
      </w:r>
      <w:r w:rsidR="00131ADA">
        <w:rPr>
          <w:rFonts w:ascii="Times New Roman" w:hAnsi="Times New Roman" w:cs="Times New Roman"/>
          <w:i/>
          <w:iCs/>
          <w:sz w:val="24"/>
          <w:szCs w:val="24"/>
        </w:rPr>
        <w:t xml:space="preserve"> </w:t>
      </w:r>
      <w:r w:rsidR="00C71E96">
        <w:rPr>
          <w:rFonts w:ascii="Times New Roman" w:hAnsi="Times New Roman" w:cs="Times New Roman"/>
          <w:i/>
          <w:iCs/>
          <w:sz w:val="24"/>
          <w:szCs w:val="24"/>
        </w:rPr>
        <w:t>Research,</w:t>
      </w:r>
      <w:r w:rsidRPr="00B8648C">
        <w:rPr>
          <w:rFonts w:ascii="Times New Roman" w:hAnsi="Times New Roman" w:cs="Times New Roman"/>
          <w:i/>
          <w:iCs/>
          <w:sz w:val="24"/>
          <w:szCs w:val="24"/>
        </w:rPr>
        <w:t xml:space="preserve"> </w:t>
      </w:r>
      <w:r w:rsidRPr="00C71E96">
        <w:rPr>
          <w:rFonts w:ascii="Times New Roman" w:hAnsi="Times New Roman" w:cs="Times New Roman"/>
          <w:sz w:val="24"/>
          <w:szCs w:val="24"/>
        </w:rPr>
        <w:t>Vol., 10, No. 1.</w:t>
      </w:r>
      <w:r w:rsidRPr="00B8648C">
        <w:rPr>
          <w:rFonts w:ascii="Times New Roman" w:hAnsi="Times New Roman" w:cs="Times New Roman"/>
          <w:i/>
          <w:iCs/>
          <w:sz w:val="24"/>
          <w:szCs w:val="24"/>
        </w:rPr>
        <w:t xml:space="preserve"> </w:t>
      </w:r>
      <w:proofErr w:type="spellStart"/>
      <w:r w:rsidRPr="00B8648C">
        <w:rPr>
          <w:rFonts w:ascii="Times New Roman" w:hAnsi="Times New Roman" w:cs="Times New Roman"/>
          <w:i/>
          <w:iCs/>
          <w:sz w:val="24"/>
          <w:szCs w:val="24"/>
        </w:rPr>
        <w:t>Doi:10.00020</w:t>
      </w:r>
      <w:proofErr w:type="spellEnd"/>
      <w:r w:rsidRPr="00B8648C">
        <w:rPr>
          <w:rFonts w:ascii="Times New Roman" w:hAnsi="Times New Roman" w:cs="Times New Roman"/>
          <w:i/>
          <w:iCs/>
          <w:sz w:val="24"/>
          <w:szCs w:val="24"/>
        </w:rPr>
        <w:t>/</w:t>
      </w:r>
      <w:proofErr w:type="spellStart"/>
      <w:r w:rsidRPr="00B8648C">
        <w:rPr>
          <w:rFonts w:ascii="Times New Roman" w:hAnsi="Times New Roman" w:cs="Times New Roman"/>
          <w:i/>
          <w:iCs/>
          <w:sz w:val="24"/>
          <w:szCs w:val="24"/>
        </w:rPr>
        <w:t>ndir.2014.00024</w:t>
      </w:r>
      <w:proofErr w:type="spellEnd"/>
      <w:r w:rsidRPr="00B8648C">
        <w:rPr>
          <w:rFonts w:ascii="Times New Roman" w:hAnsi="Times New Roman" w:cs="Times New Roman"/>
          <w:i/>
          <w:iCs/>
          <w:sz w:val="24"/>
          <w:szCs w:val="24"/>
        </w:rPr>
        <w:t>.</w:t>
      </w:r>
    </w:p>
    <w:sectPr w:rsidR="002D7DA3" w:rsidRPr="00B8648C" w:rsidSect="000915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39150F" w14:textId="77777777" w:rsidR="001E43D7" w:rsidRDefault="001E43D7" w:rsidP="001E43D7">
      <w:pPr>
        <w:spacing w:after="0" w:line="240" w:lineRule="auto"/>
      </w:pPr>
      <w:r>
        <w:separator/>
      </w:r>
    </w:p>
  </w:endnote>
  <w:endnote w:type="continuationSeparator" w:id="0">
    <w:p w14:paraId="3930C9A3" w14:textId="77777777" w:rsidR="001E43D7" w:rsidRDefault="001E43D7" w:rsidP="001E4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AFD284" w14:textId="77777777" w:rsidR="001E43D7" w:rsidRDefault="001E43D7" w:rsidP="001E43D7">
      <w:pPr>
        <w:spacing w:after="0" w:line="240" w:lineRule="auto"/>
      </w:pPr>
      <w:r>
        <w:separator/>
      </w:r>
    </w:p>
  </w:footnote>
  <w:footnote w:type="continuationSeparator" w:id="0">
    <w:p w14:paraId="5F813FA2" w14:textId="77777777" w:rsidR="001E43D7" w:rsidRDefault="001E43D7" w:rsidP="001E43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1C3"/>
    <w:rsid w:val="0000167D"/>
    <w:rsid w:val="00002F15"/>
    <w:rsid w:val="000141F6"/>
    <w:rsid w:val="000176BB"/>
    <w:rsid w:val="00027B8D"/>
    <w:rsid w:val="00030994"/>
    <w:rsid w:val="000334FB"/>
    <w:rsid w:val="00034136"/>
    <w:rsid w:val="00034E6F"/>
    <w:rsid w:val="00045298"/>
    <w:rsid w:val="00045AEC"/>
    <w:rsid w:val="00045BE2"/>
    <w:rsid w:val="00047918"/>
    <w:rsid w:val="00050248"/>
    <w:rsid w:val="000517B0"/>
    <w:rsid w:val="00053972"/>
    <w:rsid w:val="00054145"/>
    <w:rsid w:val="00057C71"/>
    <w:rsid w:val="0006032F"/>
    <w:rsid w:val="000622DB"/>
    <w:rsid w:val="00062944"/>
    <w:rsid w:val="00062FF6"/>
    <w:rsid w:val="00066CEF"/>
    <w:rsid w:val="00070710"/>
    <w:rsid w:val="00073EA5"/>
    <w:rsid w:val="000741F3"/>
    <w:rsid w:val="00074452"/>
    <w:rsid w:val="00077464"/>
    <w:rsid w:val="0007783F"/>
    <w:rsid w:val="00080185"/>
    <w:rsid w:val="0008020D"/>
    <w:rsid w:val="000831C0"/>
    <w:rsid w:val="000842B6"/>
    <w:rsid w:val="0009042B"/>
    <w:rsid w:val="000915BB"/>
    <w:rsid w:val="0009341B"/>
    <w:rsid w:val="000A1675"/>
    <w:rsid w:val="000A41CF"/>
    <w:rsid w:val="000A645B"/>
    <w:rsid w:val="000A7EF0"/>
    <w:rsid w:val="000B328E"/>
    <w:rsid w:val="000B46B6"/>
    <w:rsid w:val="000C1ABA"/>
    <w:rsid w:val="000C4A96"/>
    <w:rsid w:val="000C5D80"/>
    <w:rsid w:val="000C7CA2"/>
    <w:rsid w:val="000D03D0"/>
    <w:rsid w:val="000D31AE"/>
    <w:rsid w:val="000D629C"/>
    <w:rsid w:val="000D7F88"/>
    <w:rsid w:val="000E1FD0"/>
    <w:rsid w:val="000E3EBE"/>
    <w:rsid w:val="000E489B"/>
    <w:rsid w:val="000E7515"/>
    <w:rsid w:val="000F0499"/>
    <w:rsid w:val="000F4CCF"/>
    <w:rsid w:val="000F7DE9"/>
    <w:rsid w:val="0010013F"/>
    <w:rsid w:val="00101174"/>
    <w:rsid w:val="00104CEF"/>
    <w:rsid w:val="001169BF"/>
    <w:rsid w:val="00125C5C"/>
    <w:rsid w:val="0013008A"/>
    <w:rsid w:val="00130B2E"/>
    <w:rsid w:val="001316A5"/>
    <w:rsid w:val="0013190E"/>
    <w:rsid w:val="00131ADA"/>
    <w:rsid w:val="001374E1"/>
    <w:rsid w:val="00141063"/>
    <w:rsid w:val="00141425"/>
    <w:rsid w:val="00141AA9"/>
    <w:rsid w:val="00142650"/>
    <w:rsid w:val="00147FDB"/>
    <w:rsid w:val="00150D45"/>
    <w:rsid w:val="00152278"/>
    <w:rsid w:val="00155F5B"/>
    <w:rsid w:val="00163604"/>
    <w:rsid w:val="0016597E"/>
    <w:rsid w:val="00172814"/>
    <w:rsid w:val="001753D5"/>
    <w:rsid w:val="00175FEF"/>
    <w:rsid w:val="001765FF"/>
    <w:rsid w:val="00176C0E"/>
    <w:rsid w:val="0017754C"/>
    <w:rsid w:val="0018103F"/>
    <w:rsid w:val="00181076"/>
    <w:rsid w:val="001826B7"/>
    <w:rsid w:val="00183B50"/>
    <w:rsid w:val="00184945"/>
    <w:rsid w:val="0018516A"/>
    <w:rsid w:val="0019001A"/>
    <w:rsid w:val="001933BB"/>
    <w:rsid w:val="00193B9C"/>
    <w:rsid w:val="00193EE0"/>
    <w:rsid w:val="0019714B"/>
    <w:rsid w:val="00197B89"/>
    <w:rsid w:val="001A2CCC"/>
    <w:rsid w:val="001B07A9"/>
    <w:rsid w:val="001B0874"/>
    <w:rsid w:val="001B1248"/>
    <w:rsid w:val="001C029A"/>
    <w:rsid w:val="001C531E"/>
    <w:rsid w:val="001C6DEF"/>
    <w:rsid w:val="001D167D"/>
    <w:rsid w:val="001D6094"/>
    <w:rsid w:val="001D6CAF"/>
    <w:rsid w:val="001E43D7"/>
    <w:rsid w:val="001E57CA"/>
    <w:rsid w:val="001E6203"/>
    <w:rsid w:val="001E6E10"/>
    <w:rsid w:val="001F221D"/>
    <w:rsid w:val="001F2BE2"/>
    <w:rsid w:val="001F7F55"/>
    <w:rsid w:val="00201C09"/>
    <w:rsid w:val="00202728"/>
    <w:rsid w:val="002054DC"/>
    <w:rsid w:val="00205829"/>
    <w:rsid w:val="00206893"/>
    <w:rsid w:val="00212304"/>
    <w:rsid w:val="0021232D"/>
    <w:rsid w:val="00216BB4"/>
    <w:rsid w:val="00217908"/>
    <w:rsid w:val="0022209E"/>
    <w:rsid w:val="00224CC2"/>
    <w:rsid w:val="002264CD"/>
    <w:rsid w:val="002266EB"/>
    <w:rsid w:val="00231E47"/>
    <w:rsid w:val="002402A0"/>
    <w:rsid w:val="002405F8"/>
    <w:rsid w:val="00240A21"/>
    <w:rsid w:val="002502B1"/>
    <w:rsid w:val="00253EB3"/>
    <w:rsid w:val="00255F5E"/>
    <w:rsid w:val="0025786C"/>
    <w:rsid w:val="00267C1A"/>
    <w:rsid w:val="0027102B"/>
    <w:rsid w:val="00271EA4"/>
    <w:rsid w:val="00275443"/>
    <w:rsid w:val="00284788"/>
    <w:rsid w:val="00284CD5"/>
    <w:rsid w:val="00284DC4"/>
    <w:rsid w:val="00285DD2"/>
    <w:rsid w:val="00292722"/>
    <w:rsid w:val="002956FA"/>
    <w:rsid w:val="002A0CE9"/>
    <w:rsid w:val="002A37D6"/>
    <w:rsid w:val="002A38DA"/>
    <w:rsid w:val="002B2C89"/>
    <w:rsid w:val="002B33FF"/>
    <w:rsid w:val="002B3943"/>
    <w:rsid w:val="002B595B"/>
    <w:rsid w:val="002C0541"/>
    <w:rsid w:val="002C0C98"/>
    <w:rsid w:val="002C5B51"/>
    <w:rsid w:val="002C5E92"/>
    <w:rsid w:val="002C615C"/>
    <w:rsid w:val="002C6CC0"/>
    <w:rsid w:val="002D2973"/>
    <w:rsid w:val="002D49A1"/>
    <w:rsid w:val="002D5E02"/>
    <w:rsid w:val="002D7DA3"/>
    <w:rsid w:val="002E27CD"/>
    <w:rsid w:val="002E35B1"/>
    <w:rsid w:val="002E4970"/>
    <w:rsid w:val="002E5FF4"/>
    <w:rsid w:val="002E76D1"/>
    <w:rsid w:val="002F5B41"/>
    <w:rsid w:val="00306BC2"/>
    <w:rsid w:val="00306BD0"/>
    <w:rsid w:val="00314035"/>
    <w:rsid w:val="00315464"/>
    <w:rsid w:val="00315547"/>
    <w:rsid w:val="00316F8B"/>
    <w:rsid w:val="00317175"/>
    <w:rsid w:val="00317E05"/>
    <w:rsid w:val="00321BD6"/>
    <w:rsid w:val="003226D9"/>
    <w:rsid w:val="003232A4"/>
    <w:rsid w:val="003246C3"/>
    <w:rsid w:val="00326373"/>
    <w:rsid w:val="003318BF"/>
    <w:rsid w:val="00336D38"/>
    <w:rsid w:val="00344926"/>
    <w:rsid w:val="00345797"/>
    <w:rsid w:val="0035052A"/>
    <w:rsid w:val="00351064"/>
    <w:rsid w:val="00351634"/>
    <w:rsid w:val="00353927"/>
    <w:rsid w:val="00356330"/>
    <w:rsid w:val="0035687F"/>
    <w:rsid w:val="003602B6"/>
    <w:rsid w:val="00363942"/>
    <w:rsid w:val="00370374"/>
    <w:rsid w:val="00371F26"/>
    <w:rsid w:val="003723C3"/>
    <w:rsid w:val="0037775C"/>
    <w:rsid w:val="0038667D"/>
    <w:rsid w:val="0038731D"/>
    <w:rsid w:val="00387501"/>
    <w:rsid w:val="003876B2"/>
    <w:rsid w:val="00387A08"/>
    <w:rsid w:val="00391F18"/>
    <w:rsid w:val="00391F68"/>
    <w:rsid w:val="0039220B"/>
    <w:rsid w:val="00392BA9"/>
    <w:rsid w:val="0039562C"/>
    <w:rsid w:val="003A36F1"/>
    <w:rsid w:val="003A375E"/>
    <w:rsid w:val="003A4859"/>
    <w:rsid w:val="003A4E66"/>
    <w:rsid w:val="003B0105"/>
    <w:rsid w:val="003B2175"/>
    <w:rsid w:val="003B7CE7"/>
    <w:rsid w:val="003C7E86"/>
    <w:rsid w:val="003D13B3"/>
    <w:rsid w:val="003D1E28"/>
    <w:rsid w:val="003D2827"/>
    <w:rsid w:val="003D496E"/>
    <w:rsid w:val="003D576C"/>
    <w:rsid w:val="003D5A4C"/>
    <w:rsid w:val="003D5AC0"/>
    <w:rsid w:val="003E1191"/>
    <w:rsid w:val="003F6F53"/>
    <w:rsid w:val="004033AA"/>
    <w:rsid w:val="00406953"/>
    <w:rsid w:val="0041149E"/>
    <w:rsid w:val="00420364"/>
    <w:rsid w:val="00420677"/>
    <w:rsid w:val="00423546"/>
    <w:rsid w:val="004247F9"/>
    <w:rsid w:val="0043096F"/>
    <w:rsid w:val="00431DEA"/>
    <w:rsid w:val="00435454"/>
    <w:rsid w:val="004356B3"/>
    <w:rsid w:val="00437D03"/>
    <w:rsid w:val="004449CC"/>
    <w:rsid w:val="00452D2B"/>
    <w:rsid w:val="0045760A"/>
    <w:rsid w:val="0045788E"/>
    <w:rsid w:val="00460F78"/>
    <w:rsid w:val="0046595F"/>
    <w:rsid w:val="0046785D"/>
    <w:rsid w:val="00480983"/>
    <w:rsid w:val="00481F75"/>
    <w:rsid w:val="004821BC"/>
    <w:rsid w:val="004824E4"/>
    <w:rsid w:val="00482F9C"/>
    <w:rsid w:val="004840A6"/>
    <w:rsid w:val="00484EB1"/>
    <w:rsid w:val="004856F2"/>
    <w:rsid w:val="004867F6"/>
    <w:rsid w:val="00486894"/>
    <w:rsid w:val="00487842"/>
    <w:rsid w:val="00487FBB"/>
    <w:rsid w:val="00492479"/>
    <w:rsid w:val="00495787"/>
    <w:rsid w:val="00496002"/>
    <w:rsid w:val="00496E72"/>
    <w:rsid w:val="00497EDD"/>
    <w:rsid w:val="004A10FC"/>
    <w:rsid w:val="004A3364"/>
    <w:rsid w:val="004A4AF8"/>
    <w:rsid w:val="004A6987"/>
    <w:rsid w:val="004B020B"/>
    <w:rsid w:val="004B30E6"/>
    <w:rsid w:val="004B4C4D"/>
    <w:rsid w:val="004C063E"/>
    <w:rsid w:val="004C3C00"/>
    <w:rsid w:val="004C7DA2"/>
    <w:rsid w:val="004D35CD"/>
    <w:rsid w:val="004D545B"/>
    <w:rsid w:val="004D6FC2"/>
    <w:rsid w:val="004E0A5D"/>
    <w:rsid w:val="004E24A2"/>
    <w:rsid w:val="004E32EE"/>
    <w:rsid w:val="004E4AD0"/>
    <w:rsid w:val="004E4CE8"/>
    <w:rsid w:val="004E6D8E"/>
    <w:rsid w:val="004E7EAE"/>
    <w:rsid w:val="004F4E36"/>
    <w:rsid w:val="004F777E"/>
    <w:rsid w:val="00502F48"/>
    <w:rsid w:val="00504DDB"/>
    <w:rsid w:val="005052FB"/>
    <w:rsid w:val="005066F4"/>
    <w:rsid w:val="0050736E"/>
    <w:rsid w:val="0051263C"/>
    <w:rsid w:val="00514C73"/>
    <w:rsid w:val="0052046E"/>
    <w:rsid w:val="00520D26"/>
    <w:rsid w:val="00521EE9"/>
    <w:rsid w:val="0052432A"/>
    <w:rsid w:val="00524C06"/>
    <w:rsid w:val="00525A3D"/>
    <w:rsid w:val="005277C5"/>
    <w:rsid w:val="005402AF"/>
    <w:rsid w:val="00541CB2"/>
    <w:rsid w:val="00543483"/>
    <w:rsid w:val="00553D39"/>
    <w:rsid w:val="00554EBE"/>
    <w:rsid w:val="0056049B"/>
    <w:rsid w:val="00563FCB"/>
    <w:rsid w:val="005667E7"/>
    <w:rsid w:val="00567A69"/>
    <w:rsid w:val="005703B4"/>
    <w:rsid w:val="0057478C"/>
    <w:rsid w:val="00577761"/>
    <w:rsid w:val="00581EF9"/>
    <w:rsid w:val="00582D35"/>
    <w:rsid w:val="0058368B"/>
    <w:rsid w:val="005850A4"/>
    <w:rsid w:val="00592F55"/>
    <w:rsid w:val="0059401E"/>
    <w:rsid w:val="005A03E9"/>
    <w:rsid w:val="005A0C2F"/>
    <w:rsid w:val="005A2150"/>
    <w:rsid w:val="005A4CF1"/>
    <w:rsid w:val="005A766E"/>
    <w:rsid w:val="005A7EB5"/>
    <w:rsid w:val="005B07FA"/>
    <w:rsid w:val="005B0809"/>
    <w:rsid w:val="005B7C31"/>
    <w:rsid w:val="005C0A7C"/>
    <w:rsid w:val="005C0F65"/>
    <w:rsid w:val="005C1722"/>
    <w:rsid w:val="005C312A"/>
    <w:rsid w:val="005D56B4"/>
    <w:rsid w:val="005D79AB"/>
    <w:rsid w:val="005E2122"/>
    <w:rsid w:val="005E3ECE"/>
    <w:rsid w:val="005E46A0"/>
    <w:rsid w:val="005E5BF2"/>
    <w:rsid w:val="005E5E11"/>
    <w:rsid w:val="005E5EA7"/>
    <w:rsid w:val="005E6EC2"/>
    <w:rsid w:val="005E7E55"/>
    <w:rsid w:val="005F4C15"/>
    <w:rsid w:val="00602EB5"/>
    <w:rsid w:val="00602FD6"/>
    <w:rsid w:val="00613542"/>
    <w:rsid w:val="00613E2B"/>
    <w:rsid w:val="006167F1"/>
    <w:rsid w:val="006175F4"/>
    <w:rsid w:val="00622D7A"/>
    <w:rsid w:val="00626C49"/>
    <w:rsid w:val="00626EB4"/>
    <w:rsid w:val="00630DCC"/>
    <w:rsid w:val="00633DB0"/>
    <w:rsid w:val="0063554B"/>
    <w:rsid w:val="006470DE"/>
    <w:rsid w:val="006520A3"/>
    <w:rsid w:val="0065316C"/>
    <w:rsid w:val="0065572D"/>
    <w:rsid w:val="00673F23"/>
    <w:rsid w:val="00673F44"/>
    <w:rsid w:val="006747AB"/>
    <w:rsid w:val="006768C6"/>
    <w:rsid w:val="00677E5A"/>
    <w:rsid w:val="0068285F"/>
    <w:rsid w:val="00685015"/>
    <w:rsid w:val="00685543"/>
    <w:rsid w:val="006867E2"/>
    <w:rsid w:val="00691841"/>
    <w:rsid w:val="00692C71"/>
    <w:rsid w:val="00693A61"/>
    <w:rsid w:val="00693DAC"/>
    <w:rsid w:val="00694020"/>
    <w:rsid w:val="006953DB"/>
    <w:rsid w:val="0069766B"/>
    <w:rsid w:val="006A697D"/>
    <w:rsid w:val="006B3DA0"/>
    <w:rsid w:val="006B41F6"/>
    <w:rsid w:val="006B544E"/>
    <w:rsid w:val="006C0CEF"/>
    <w:rsid w:val="006C3D45"/>
    <w:rsid w:val="006C4ECA"/>
    <w:rsid w:val="006C6412"/>
    <w:rsid w:val="006D1CF4"/>
    <w:rsid w:val="006D2156"/>
    <w:rsid w:val="006D257E"/>
    <w:rsid w:val="006D318D"/>
    <w:rsid w:val="006E0C2B"/>
    <w:rsid w:val="006E151A"/>
    <w:rsid w:val="006E1602"/>
    <w:rsid w:val="006E3EAA"/>
    <w:rsid w:val="006E3FCB"/>
    <w:rsid w:val="006E4BBE"/>
    <w:rsid w:val="006E520E"/>
    <w:rsid w:val="006F0F23"/>
    <w:rsid w:val="006F1F88"/>
    <w:rsid w:val="006F25B3"/>
    <w:rsid w:val="006F2C9C"/>
    <w:rsid w:val="006F2D59"/>
    <w:rsid w:val="006F5FA7"/>
    <w:rsid w:val="006F6580"/>
    <w:rsid w:val="0070340F"/>
    <w:rsid w:val="00704E45"/>
    <w:rsid w:val="00704F38"/>
    <w:rsid w:val="00705666"/>
    <w:rsid w:val="00724EE4"/>
    <w:rsid w:val="0073031E"/>
    <w:rsid w:val="0073271E"/>
    <w:rsid w:val="0073406F"/>
    <w:rsid w:val="00735C4A"/>
    <w:rsid w:val="00740439"/>
    <w:rsid w:val="00745C97"/>
    <w:rsid w:val="00745FDD"/>
    <w:rsid w:val="00747BBE"/>
    <w:rsid w:val="00747C45"/>
    <w:rsid w:val="00747C84"/>
    <w:rsid w:val="007519FD"/>
    <w:rsid w:val="00754284"/>
    <w:rsid w:val="00754769"/>
    <w:rsid w:val="00756EAD"/>
    <w:rsid w:val="00757BD4"/>
    <w:rsid w:val="0076149C"/>
    <w:rsid w:val="00765D2D"/>
    <w:rsid w:val="00766E15"/>
    <w:rsid w:val="007700FB"/>
    <w:rsid w:val="00770DD0"/>
    <w:rsid w:val="0077450B"/>
    <w:rsid w:val="00781941"/>
    <w:rsid w:val="00783156"/>
    <w:rsid w:val="00785EFF"/>
    <w:rsid w:val="00786A28"/>
    <w:rsid w:val="007879F6"/>
    <w:rsid w:val="00787CF0"/>
    <w:rsid w:val="00790E34"/>
    <w:rsid w:val="007925F2"/>
    <w:rsid w:val="007929E8"/>
    <w:rsid w:val="0079688A"/>
    <w:rsid w:val="0079754E"/>
    <w:rsid w:val="007975E7"/>
    <w:rsid w:val="007A657A"/>
    <w:rsid w:val="007B17FD"/>
    <w:rsid w:val="007B1ED2"/>
    <w:rsid w:val="007B23A7"/>
    <w:rsid w:val="007B35FB"/>
    <w:rsid w:val="007B525B"/>
    <w:rsid w:val="007B55D3"/>
    <w:rsid w:val="007B7F0D"/>
    <w:rsid w:val="007C00D6"/>
    <w:rsid w:val="007D0397"/>
    <w:rsid w:val="007D11F4"/>
    <w:rsid w:val="007D12DC"/>
    <w:rsid w:val="007D2896"/>
    <w:rsid w:val="007D3A5F"/>
    <w:rsid w:val="007D3EFA"/>
    <w:rsid w:val="007E0A80"/>
    <w:rsid w:val="007E4422"/>
    <w:rsid w:val="007F2EDC"/>
    <w:rsid w:val="007F4ED2"/>
    <w:rsid w:val="007F4FC3"/>
    <w:rsid w:val="007F54E4"/>
    <w:rsid w:val="00800ABB"/>
    <w:rsid w:val="0080474F"/>
    <w:rsid w:val="00806343"/>
    <w:rsid w:val="008134C2"/>
    <w:rsid w:val="008138A1"/>
    <w:rsid w:val="00813D29"/>
    <w:rsid w:val="008174A7"/>
    <w:rsid w:val="0082388B"/>
    <w:rsid w:val="00824A12"/>
    <w:rsid w:val="00825D2E"/>
    <w:rsid w:val="00826A9B"/>
    <w:rsid w:val="00835C16"/>
    <w:rsid w:val="0084100F"/>
    <w:rsid w:val="00841E9B"/>
    <w:rsid w:val="00847F32"/>
    <w:rsid w:val="00850B3C"/>
    <w:rsid w:val="0085499F"/>
    <w:rsid w:val="008563DD"/>
    <w:rsid w:val="00860EAA"/>
    <w:rsid w:val="00865636"/>
    <w:rsid w:val="008704A2"/>
    <w:rsid w:val="00872AC4"/>
    <w:rsid w:val="008768FE"/>
    <w:rsid w:val="00876DF1"/>
    <w:rsid w:val="00877A8E"/>
    <w:rsid w:val="00877E0F"/>
    <w:rsid w:val="00877E1A"/>
    <w:rsid w:val="00877E6C"/>
    <w:rsid w:val="00883858"/>
    <w:rsid w:val="00884B0D"/>
    <w:rsid w:val="00887A49"/>
    <w:rsid w:val="00893307"/>
    <w:rsid w:val="00896634"/>
    <w:rsid w:val="008C1BD8"/>
    <w:rsid w:val="008C57A9"/>
    <w:rsid w:val="008C7F6D"/>
    <w:rsid w:val="008D1DF4"/>
    <w:rsid w:val="008D32CF"/>
    <w:rsid w:val="008D63BD"/>
    <w:rsid w:val="008E2015"/>
    <w:rsid w:val="008E207C"/>
    <w:rsid w:val="008E574C"/>
    <w:rsid w:val="008E7C4D"/>
    <w:rsid w:val="008E7CD9"/>
    <w:rsid w:val="008E7DCC"/>
    <w:rsid w:val="008F0585"/>
    <w:rsid w:val="008F1B5B"/>
    <w:rsid w:val="008F25AD"/>
    <w:rsid w:val="008F304F"/>
    <w:rsid w:val="008F5238"/>
    <w:rsid w:val="00900311"/>
    <w:rsid w:val="009029A8"/>
    <w:rsid w:val="00904A9C"/>
    <w:rsid w:val="00911A40"/>
    <w:rsid w:val="00912870"/>
    <w:rsid w:val="00916485"/>
    <w:rsid w:val="00922DB8"/>
    <w:rsid w:val="009258A5"/>
    <w:rsid w:val="00927EB2"/>
    <w:rsid w:val="009312F9"/>
    <w:rsid w:val="009351E8"/>
    <w:rsid w:val="00935BA6"/>
    <w:rsid w:val="00944AE0"/>
    <w:rsid w:val="009450A2"/>
    <w:rsid w:val="009460C2"/>
    <w:rsid w:val="00946CF2"/>
    <w:rsid w:val="00950B8C"/>
    <w:rsid w:val="00954487"/>
    <w:rsid w:val="00957CDF"/>
    <w:rsid w:val="00960D7C"/>
    <w:rsid w:val="00965276"/>
    <w:rsid w:val="00967BB7"/>
    <w:rsid w:val="009704FB"/>
    <w:rsid w:val="00973101"/>
    <w:rsid w:val="00974A6D"/>
    <w:rsid w:val="00974BE6"/>
    <w:rsid w:val="0097629F"/>
    <w:rsid w:val="00990B3C"/>
    <w:rsid w:val="009934DF"/>
    <w:rsid w:val="00994E25"/>
    <w:rsid w:val="00996091"/>
    <w:rsid w:val="00997CBE"/>
    <w:rsid w:val="009A200E"/>
    <w:rsid w:val="009A240B"/>
    <w:rsid w:val="009A2719"/>
    <w:rsid w:val="009A4ED7"/>
    <w:rsid w:val="009A52F2"/>
    <w:rsid w:val="009A7B0E"/>
    <w:rsid w:val="009B4F70"/>
    <w:rsid w:val="009B56C5"/>
    <w:rsid w:val="009C0241"/>
    <w:rsid w:val="009C1683"/>
    <w:rsid w:val="009C6170"/>
    <w:rsid w:val="009C6520"/>
    <w:rsid w:val="009C773C"/>
    <w:rsid w:val="009C77D8"/>
    <w:rsid w:val="009D1873"/>
    <w:rsid w:val="009D4D4D"/>
    <w:rsid w:val="009D6086"/>
    <w:rsid w:val="009D6CDC"/>
    <w:rsid w:val="009D728F"/>
    <w:rsid w:val="009E055E"/>
    <w:rsid w:val="009E0BE6"/>
    <w:rsid w:val="009E0E96"/>
    <w:rsid w:val="009E24CB"/>
    <w:rsid w:val="009E36BD"/>
    <w:rsid w:val="009E7303"/>
    <w:rsid w:val="009F1BDF"/>
    <w:rsid w:val="009F1D93"/>
    <w:rsid w:val="009F2517"/>
    <w:rsid w:val="009F5658"/>
    <w:rsid w:val="009F7AC0"/>
    <w:rsid w:val="00A01A57"/>
    <w:rsid w:val="00A03E1A"/>
    <w:rsid w:val="00A050B0"/>
    <w:rsid w:val="00A10FAE"/>
    <w:rsid w:val="00A11D34"/>
    <w:rsid w:val="00A213EE"/>
    <w:rsid w:val="00A2641C"/>
    <w:rsid w:val="00A31D4B"/>
    <w:rsid w:val="00A3382F"/>
    <w:rsid w:val="00A36718"/>
    <w:rsid w:val="00A40B4D"/>
    <w:rsid w:val="00A45994"/>
    <w:rsid w:val="00A52D3D"/>
    <w:rsid w:val="00A61AA3"/>
    <w:rsid w:val="00A62181"/>
    <w:rsid w:val="00A66432"/>
    <w:rsid w:val="00A67E9A"/>
    <w:rsid w:val="00A74A46"/>
    <w:rsid w:val="00A77978"/>
    <w:rsid w:val="00A8157E"/>
    <w:rsid w:val="00A8463F"/>
    <w:rsid w:val="00A8525C"/>
    <w:rsid w:val="00A905F4"/>
    <w:rsid w:val="00A90C0A"/>
    <w:rsid w:val="00A91071"/>
    <w:rsid w:val="00A9141A"/>
    <w:rsid w:val="00A9256D"/>
    <w:rsid w:val="00A94174"/>
    <w:rsid w:val="00A9625F"/>
    <w:rsid w:val="00A96673"/>
    <w:rsid w:val="00A978C8"/>
    <w:rsid w:val="00AA2312"/>
    <w:rsid w:val="00AA24DE"/>
    <w:rsid w:val="00AA33C5"/>
    <w:rsid w:val="00AB17A9"/>
    <w:rsid w:val="00AB1963"/>
    <w:rsid w:val="00AB21BB"/>
    <w:rsid w:val="00AB2978"/>
    <w:rsid w:val="00AB6D02"/>
    <w:rsid w:val="00AC2A93"/>
    <w:rsid w:val="00AC7BED"/>
    <w:rsid w:val="00AC7E3B"/>
    <w:rsid w:val="00AD0141"/>
    <w:rsid w:val="00AD024A"/>
    <w:rsid w:val="00AD419C"/>
    <w:rsid w:val="00AD4625"/>
    <w:rsid w:val="00AD513C"/>
    <w:rsid w:val="00AD6672"/>
    <w:rsid w:val="00AE06E4"/>
    <w:rsid w:val="00AE0AFD"/>
    <w:rsid w:val="00AE1DC3"/>
    <w:rsid w:val="00AE3270"/>
    <w:rsid w:val="00AE3573"/>
    <w:rsid w:val="00AE6CD0"/>
    <w:rsid w:val="00AF28D7"/>
    <w:rsid w:val="00AF4B92"/>
    <w:rsid w:val="00AF5B4B"/>
    <w:rsid w:val="00B02223"/>
    <w:rsid w:val="00B02E26"/>
    <w:rsid w:val="00B02E55"/>
    <w:rsid w:val="00B05014"/>
    <w:rsid w:val="00B10244"/>
    <w:rsid w:val="00B13CB9"/>
    <w:rsid w:val="00B13D0B"/>
    <w:rsid w:val="00B143B5"/>
    <w:rsid w:val="00B15DEC"/>
    <w:rsid w:val="00B21DFF"/>
    <w:rsid w:val="00B22B72"/>
    <w:rsid w:val="00B236E9"/>
    <w:rsid w:val="00B2447D"/>
    <w:rsid w:val="00B319F1"/>
    <w:rsid w:val="00B32489"/>
    <w:rsid w:val="00B32AB2"/>
    <w:rsid w:val="00B32AC0"/>
    <w:rsid w:val="00B345A7"/>
    <w:rsid w:val="00B34676"/>
    <w:rsid w:val="00B34714"/>
    <w:rsid w:val="00B3593C"/>
    <w:rsid w:val="00B3647D"/>
    <w:rsid w:val="00B42FF5"/>
    <w:rsid w:val="00B44516"/>
    <w:rsid w:val="00B4594B"/>
    <w:rsid w:val="00B474ED"/>
    <w:rsid w:val="00B47BB1"/>
    <w:rsid w:val="00B51564"/>
    <w:rsid w:val="00B52955"/>
    <w:rsid w:val="00B531FE"/>
    <w:rsid w:val="00B6173B"/>
    <w:rsid w:val="00B6199D"/>
    <w:rsid w:val="00B640EA"/>
    <w:rsid w:val="00B64714"/>
    <w:rsid w:val="00B7287C"/>
    <w:rsid w:val="00B82CDF"/>
    <w:rsid w:val="00B8648C"/>
    <w:rsid w:val="00B90633"/>
    <w:rsid w:val="00B91CCB"/>
    <w:rsid w:val="00B91D6D"/>
    <w:rsid w:val="00B93F42"/>
    <w:rsid w:val="00BA4A64"/>
    <w:rsid w:val="00BA4F80"/>
    <w:rsid w:val="00BA549E"/>
    <w:rsid w:val="00BA77EB"/>
    <w:rsid w:val="00BB0DA9"/>
    <w:rsid w:val="00BB13B5"/>
    <w:rsid w:val="00BB50A7"/>
    <w:rsid w:val="00BB5DBC"/>
    <w:rsid w:val="00BB643C"/>
    <w:rsid w:val="00BC31CF"/>
    <w:rsid w:val="00BD68F4"/>
    <w:rsid w:val="00BE5021"/>
    <w:rsid w:val="00BF2B40"/>
    <w:rsid w:val="00BF34D1"/>
    <w:rsid w:val="00BF63BE"/>
    <w:rsid w:val="00BF7907"/>
    <w:rsid w:val="00C02112"/>
    <w:rsid w:val="00C02440"/>
    <w:rsid w:val="00C06630"/>
    <w:rsid w:val="00C07592"/>
    <w:rsid w:val="00C102E2"/>
    <w:rsid w:val="00C118D9"/>
    <w:rsid w:val="00C11B7A"/>
    <w:rsid w:val="00C1304B"/>
    <w:rsid w:val="00C13DA1"/>
    <w:rsid w:val="00C233F9"/>
    <w:rsid w:val="00C32430"/>
    <w:rsid w:val="00C3722C"/>
    <w:rsid w:val="00C4130A"/>
    <w:rsid w:val="00C44959"/>
    <w:rsid w:val="00C47178"/>
    <w:rsid w:val="00C47955"/>
    <w:rsid w:val="00C47C36"/>
    <w:rsid w:val="00C50D14"/>
    <w:rsid w:val="00C53121"/>
    <w:rsid w:val="00C60B7D"/>
    <w:rsid w:val="00C60CD0"/>
    <w:rsid w:val="00C611D4"/>
    <w:rsid w:val="00C65422"/>
    <w:rsid w:val="00C65AAD"/>
    <w:rsid w:val="00C703E2"/>
    <w:rsid w:val="00C71E96"/>
    <w:rsid w:val="00C72656"/>
    <w:rsid w:val="00C737D4"/>
    <w:rsid w:val="00C777C9"/>
    <w:rsid w:val="00C77E2B"/>
    <w:rsid w:val="00C81828"/>
    <w:rsid w:val="00C81CF5"/>
    <w:rsid w:val="00C8226F"/>
    <w:rsid w:val="00C83B3C"/>
    <w:rsid w:val="00C863D9"/>
    <w:rsid w:val="00C91A2C"/>
    <w:rsid w:val="00C923DB"/>
    <w:rsid w:val="00C95568"/>
    <w:rsid w:val="00CA2D73"/>
    <w:rsid w:val="00CA6F42"/>
    <w:rsid w:val="00CA7CA6"/>
    <w:rsid w:val="00CB11E7"/>
    <w:rsid w:val="00CB3D8A"/>
    <w:rsid w:val="00CB4141"/>
    <w:rsid w:val="00CC1BC0"/>
    <w:rsid w:val="00CC6777"/>
    <w:rsid w:val="00CD0F36"/>
    <w:rsid w:val="00CD1140"/>
    <w:rsid w:val="00CD20C3"/>
    <w:rsid w:val="00CD22ED"/>
    <w:rsid w:val="00CD7709"/>
    <w:rsid w:val="00CE03C9"/>
    <w:rsid w:val="00CE45C7"/>
    <w:rsid w:val="00CF7297"/>
    <w:rsid w:val="00CF7D96"/>
    <w:rsid w:val="00D13B4F"/>
    <w:rsid w:val="00D13BC9"/>
    <w:rsid w:val="00D14E4E"/>
    <w:rsid w:val="00D15807"/>
    <w:rsid w:val="00D16814"/>
    <w:rsid w:val="00D16B6E"/>
    <w:rsid w:val="00D228B9"/>
    <w:rsid w:val="00D23329"/>
    <w:rsid w:val="00D23AC5"/>
    <w:rsid w:val="00D24109"/>
    <w:rsid w:val="00D25E6B"/>
    <w:rsid w:val="00D261E5"/>
    <w:rsid w:val="00D30D3A"/>
    <w:rsid w:val="00D310D6"/>
    <w:rsid w:val="00D34EE3"/>
    <w:rsid w:val="00D3687C"/>
    <w:rsid w:val="00D40145"/>
    <w:rsid w:val="00D40ACD"/>
    <w:rsid w:val="00D40C5C"/>
    <w:rsid w:val="00D52F06"/>
    <w:rsid w:val="00D52F09"/>
    <w:rsid w:val="00D53B33"/>
    <w:rsid w:val="00D53CBF"/>
    <w:rsid w:val="00D631C3"/>
    <w:rsid w:val="00D63216"/>
    <w:rsid w:val="00D65098"/>
    <w:rsid w:val="00D6595A"/>
    <w:rsid w:val="00D65B75"/>
    <w:rsid w:val="00D66401"/>
    <w:rsid w:val="00D712B8"/>
    <w:rsid w:val="00D7507F"/>
    <w:rsid w:val="00D774EF"/>
    <w:rsid w:val="00D805AE"/>
    <w:rsid w:val="00D80BD5"/>
    <w:rsid w:val="00D819F8"/>
    <w:rsid w:val="00D934F0"/>
    <w:rsid w:val="00D964AE"/>
    <w:rsid w:val="00DA2FA6"/>
    <w:rsid w:val="00DB16EB"/>
    <w:rsid w:val="00DC2C1A"/>
    <w:rsid w:val="00DC61FC"/>
    <w:rsid w:val="00DC7CA0"/>
    <w:rsid w:val="00DD2068"/>
    <w:rsid w:val="00DD48CF"/>
    <w:rsid w:val="00DD4D4B"/>
    <w:rsid w:val="00DD6337"/>
    <w:rsid w:val="00DD753A"/>
    <w:rsid w:val="00DD778D"/>
    <w:rsid w:val="00DE08C7"/>
    <w:rsid w:val="00DE500B"/>
    <w:rsid w:val="00DF0137"/>
    <w:rsid w:val="00DF0A90"/>
    <w:rsid w:val="00DF558B"/>
    <w:rsid w:val="00E00F3B"/>
    <w:rsid w:val="00E11DF2"/>
    <w:rsid w:val="00E16C45"/>
    <w:rsid w:val="00E20131"/>
    <w:rsid w:val="00E2056C"/>
    <w:rsid w:val="00E2316B"/>
    <w:rsid w:val="00E23331"/>
    <w:rsid w:val="00E270B6"/>
    <w:rsid w:val="00E315F6"/>
    <w:rsid w:val="00E32C44"/>
    <w:rsid w:val="00E36461"/>
    <w:rsid w:val="00E44557"/>
    <w:rsid w:val="00E46065"/>
    <w:rsid w:val="00E51E6D"/>
    <w:rsid w:val="00E61C9A"/>
    <w:rsid w:val="00E636BB"/>
    <w:rsid w:val="00E65688"/>
    <w:rsid w:val="00E65D99"/>
    <w:rsid w:val="00E6785A"/>
    <w:rsid w:val="00E731C4"/>
    <w:rsid w:val="00E73924"/>
    <w:rsid w:val="00E74D97"/>
    <w:rsid w:val="00E75C3D"/>
    <w:rsid w:val="00E825C4"/>
    <w:rsid w:val="00E8374E"/>
    <w:rsid w:val="00E84466"/>
    <w:rsid w:val="00E914A6"/>
    <w:rsid w:val="00E91C06"/>
    <w:rsid w:val="00E967DE"/>
    <w:rsid w:val="00EA0887"/>
    <w:rsid w:val="00EA2CAE"/>
    <w:rsid w:val="00EA2D80"/>
    <w:rsid w:val="00EA319E"/>
    <w:rsid w:val="00EA3246"/>
    <w:rsid w:val="00EA353C"/>
    <w:rsid w:val="00EB61AE"/>
    <w:rsid w:val="00EB6DC8"/>
    <w:rsid w:val="00EC444B"/>
    <w:rsid w:val="00ED5DD7"/>
    <w:rsid w:val="00EE157C"/>
    <w:rsid w:val="00EE15CB"/>
    <w:rsid w:val="00EE1E2A"/>
    <w:rsid w:val="00EE2321"/>
    <w:rsid w:val="00EF4D45"/>
    <w:rsid w:val="00EF580E"/>
    <w:rsid w:val="00EF7783"/>
    <w:rsid w:val="00EF77C1"/>
    <w:rsid w:val="00F01536"/>
    <w:rsid w:val="00F017F3"/>
    <w:rsid w:val="00F01BDE"/>
    <w:rsid w:val="00F02CA1"/>
    <w:rsid w:val="00F035CA"/>
    <w:rsid w:val="00F06135"/>
    <w:rsid w:val="00F07AC2"/>
    <w:rsid w:val="00F07F52"/>
    <w:rsid w:val="00F1079F"/>
    <w:rsid w:val="00F136BF"/>
    <w:rsid w:val="00F142D4"/>
    <w:rsid w:val="00F21173"/>
    <w:rsid w:val="00F21EF3"/>
    <w:rsid w:val="00F26AC8"/>
    <w:rsid w:val="00F4579C"/>
    <w:rsid w:val="00F507F6"/>
    <w:rsid w:val="00F51186"/>
    <w:rsid w:val="00F54AD9"/>
    <w:rsid w:val="00F551AE"/>
    <w:rsid w:val="00F56C22"/>
    <w:rsid w:val="00F579C4"/>
    <w:rsid w:val="00F60260"/>
    <w:rsid w:val="00F6106D"/>
    <w:rsid w:val="00F67420"/>
    <w:rsid w:val="00F708DD"/>
    <w:rsid w:val="00F77872"/>
    <w:rsid w:val="00F80673"/>
    <w:rsid w:val="00F86248"/>
    <w:rsid w:val="00F86807"/>
    <w:rsid w:val="00F8769D"/>
    <w:rsid w:val="00F94FC0"/>
    <w:rsid w:val="00F95AF1"/>
    <w:rsid w:val="00FA7789"/>
    <w:rsid w:val="00FB17F2"/>
    <w:rsid w:val="00FB294C"/>
    <w:rsid w:val="00FB55C9"/>
    <w:rsid w:val="00FB59C9"/>
    <w:rsid w:val="00FB7D92"/>
    <w:rsid w:val="00FB7EE3"/>
    <w:rsid w:val="00FC2F8A"/>
    <w:rsid w:val="00FC3124"/>
    <w:rsid w:val="00FC68DE"/>
    <w:rsid w:val="00FD1CB0"/>
    <w:rsid w:val="00FD4224"/>
    <w:rsid w:val="00FD558C"/>
    <w:rsid w:val="00FD763B"/>
    <w:rsid w:val="00FE29E9"/>
    <w:rsid w:val="00FE3D68"/>
    <w:rsid w:val="00FE4A9A"/>
    <w:rsid w:val="00FE6E49"/>
    <w:rsid w:val="00FF71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5D76B"/>
  <w15:chartTrackingRefBased/>
  <w15:docId w15:val="{02197AF2-8C0C-414B-8AA3-59BF37F37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1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31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1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1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31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1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31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1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1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1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1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1C3"/>
    <w:rPr>
      <w:rFonts w:eastAsiaTheme="majorEastAsia" w:cstheme="majorBidi"/>
      <w:color w:val="272727" w:themeColor="text1" w:themeTint="D8"/>
    </w:rPr>
  </w:style>
  <w:style w:type="paragraph" w:styleId="Title">
    <w:name w:val="Title"/>
    <w:basedOn w:val="Normal"/>
    <w:next w:val="Normal"/>
    <w:link w:val="TitleChar"/>
    <w:uiPriority w:val="10"/>
    <w:qFormat/>
    <w:rsid w:val="00D63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1C3"/>
    <w:pPr>
      <w:spacing w:before="160"/>
      <w:jc w:val="center"/>
    </w:pPr>
    <w:rPr>
      <w:i/>
      <w:iCs/>
      <w:color w:val="404040" w:themeColor="text1" w:themeTint="BF"/>
    </w:rPr>
  </w:style>
  <w:style w:type="character" w:customStyle="1" w:styleId="QuoteChar">
    <w:name w:val="Quote Char"/>
    <w:basedOn w:val="DefaultParagraphFont"/>
    <w:link w:val="Quote"/>
    <w:uiPriority w:val="29"/>
    <w:rsid w:val="00D631C3"/>
    <w:rPr>
      <w:i/>
      <w:iCs/>
      <w:color w:val="404040" w:themeColor="text1" w:themeTint="BF"/>
    </w:rPr>
  </w:style>
  <w:style w:type="paragraph" w:styleId="ListParagraph">
    <w:name w:val="List Paragraph"/>
    <w:basedOn w:val="Normal"/>
    <w:uiPriority w:val="34"/>
    <w:qFormat/>
    <w:rsid w:val="00D631C3"/>
    <w:pPr>
      <w:ind w:left="720"/>
      <w:contextualSpacing/>
    </w:pPr>
  </w:style>
  <w:style w:type="character" w:styleId="IntenseEmphasis">
    <w:name w:val="Intense Emphasis"/>
    <w:basedOn w:val="DefaultParagraphFont"/>
    <w:uiPriority w:val="21"/>
    <w:qFormat/>
    <w:rsid w:val="00D631C3"/>
    <w:rPr>
      <w:i/>
      <w:iCs/>
      <w:color w:val="0F4761" w:themeColor="accent1" w:themeShade="BF"/>
    </w:rPr>
  </w:style>
  <w:style w:type="paragraph" w:styleId="IntenseQuote">
    <w:name w:val="Intense Quote"/>
    <w:basedOn w:val="Normal"/>
    <w:next w:val="Normal"/>
    <w:link w:val="IntenseQuoteChar"/>
    <w:uiPriority w:val="30"/>
    <w:qFormat/>
    <w:rsid w:val="00D631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1C3"/>
    <w:rPr>
      <w:i/>
      <w:iCs/>
      <w:color w:val="0F4761" w:themeColor="accent1" w:themeShade="BF"/>
    </w:rPr>
  </w:style>
  <w:style w:type="character" w:styleId="IntenseReference">
    <w:name w:val="Intense Reference"/>
    <w:basedOn w:val="DefaultParagraphFont"/>
    <w:uiPriority w:val="32"/>
    <w:qFormat/>
    <w:rsid w:val="00D631C3"/>
    <w:rPr>
      <w:b/>
      <w:bCs/>
      <w:smallCaps/>
      <w:color w:val="0F4761" w:themeColor="accent1" w:themeShade="BF"/>
      <w:spacing w:val="5"/>
    </w:rPr>
  </w:style>
  <w:style w:type="character" w:styleId="Hyperlink">
    <w:name w:val="Hyperlink"/>
    <w:basedOn w:val="DefaultParagraphFont"/>
    <w:uiPriority w:val="99"/>
    <w:unhideWhenUsed/>
    <w:rsid w:val="00554EBE"/>
    <w:rPr>
      <w:color w:val="467886" w:themeColor="hyperlink"/>
      <w:u w:val="single"/>
    </w:rPr>
  </w:style>
  <w:style w:type="character" w:styleId="UnresolvedMention">
    <w:name w:val="Unresolved Mention"/>
    <w:basedOn w:val="DefaultParagraphFont"/>
    <w:uiPriority w:val="99"/>
    <w:semiHidden/>
    <w:unhideWhenUsed/>
    <w:rsid w:val="00554EBE"/>
    <w:rPr>
      <w:color w:val="605E5C"/>
      <w:shd w:val="clear" w:color="auto" w:fill="E1DFDD"/>
    </w:rPr>
  </w:style>
  <w:style w:type="paragraph" w:styleId="FootnoteText">
    <w:name w:val="footnote text"/>
    <w:basedOn w:val="Normal"/>
    <w:link w:val="FootnoteTextChar"/>
    <w:uiPriority w:val="99"/>
    <w:semiHidden/>
    <w:unhideWhenUsed/>
    <w:rsid w:val="001E43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43D7"/>
    <w:rPr>
      <w:sz w:val="20"/>
      <w:szCs w:val="20"/>
    </w:rPr>
  </w:style>
  <w:style w:type="character" w:styleId="FootnoteReference">
    <w:name w:val="footnote reference"/>
    <w:basedOn w:val="DefaultParagraphFont"/>
    <w:uiPriority w:val="99"/>
    <w:semiHidden/>
    <w:unhideWhenUsed/>
    <w:rsid w:val="001E43D7"/>
    <w:rPr>
      <w:vertAlign w:val="superscript"/>
    </w:rPr>
  </w:style>
  <w:style w:type="paragraph" w:styleId="NormalWeb">
    <w:name w:val="Normal (Web)"/>
    <w:basedOn w:val="Normal"/>
    <w:uiPriority w:val="99"/>
    <w:semiHidden/>
    <w:unhideWhenUsed/>
    <w:rsid w:val="001E43D7"/>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D25E6B"/>
    <w:rPr>
      <w:color w:val="96607D" w:themeColor="followedHyperlink"/>
      <w:u w:val="single"/>
    </w:rPr>
  </w:style>
  <w:style w:type="table" w:styleId="TableGrid">
    <w:name w:val="Table Grid"/>
    <w:basedOn w:val="TableNormal"/>
    <w:uiPriority w:val="39"/>
    <w:rsid w:val="00870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73565">
      <w:bodyDiv w:val="1"/>
      <w:marLeft w:val="0"/>
      <w:marRight w:val="0"/>
      <w:marTop w:val="0"/>
      <w:marBottom w:val="0"/>
      <w:divBdr>
        <w:top w:val="none" w:sz="0" w:space="0" w:color="auto"/>
        <w:left w:val="none" w:sz="0" w:space="0" w:color="auto"/>
        <w:bottom w:val="none" w:sz="0" w:space="0" w:color="auto"/>
        <w:right w:val="none" w:sz="0" w:space="0" w:color="auto"/>
      </w:divBdr>
    </w:div>
    <w:div w:id="386875125">
      <w:bodyDiv w:val="1"/>
      <w:marLeft w:val="0"/>
      <w:marRight w:val="0"/>
      <w:marTop w:val="0"/>
      <w:marBottom w:val="0"/>
      <w:divBdr>
        <w:top w:val="none" w:sz="0" w:space="0" w:color="auto"/>
        <w:left w:val="none" w:sz="0" w:space="0" w:color="auto"/>
        <w:bottom w:val="none" w:sz="0" w:space="0" w:color="auto"/>
        <w:right w:val="none" w:sz="0" w:space="0" w:color="auto"/>
      </w:divBdr>
      <w:divsChild>
        <w:div w:id="1102722018">
          <w:marLeft w:val="0"/>
          <w:marRight w:val="0"/>
          <w:marTop w:val="0"/>
          <w:marBottom w:val="0"/>
          <w:divBdr>
            <w:top w:val="none" w:sz="0" w:space="0" w:color="auto"/>
            <w:left w:val="none" w:sz="0" w:space="0" w:color="auto"/>
            <w:bottom w:val="none" w:sz="0" w:space="0" w:color="auto"/>
            <w:right w:val="none" w:sz="0" w:space="0" w:color="auto"/>
          </w:divBdr>
        </w:div>
        <w:div w:id="2111705390">
          <w:marLeft w:val="0"/>
          <w:marRight w:val="0"/>
          <w:marTop w:val="0"/>
          <w:marBottom w:val="0"/>
          <w:divBdr>
            <w:top w:val="none" w:sz="0" w:space="0" w:color="auto"/>
            <w:left w:val="none" w:sz="0" w:space="0" w:color="auto"/>
            <w:bottom w:val="none" w:sz="0" w:space="0" w:color="auto"/>
            <w:right w:val="none" w:sz="0" w:space="0" w:color="auto"/>
          </w:divBdr>
        </w:div>
      </w:divsChild>
    </w:div>
    <w:div w:id="590353439">
      <w:bodyDiv w:val="1"/>
      <w:marLeft w:val="0"/>
      <w:marRight w:val="0"/>
      <w:marTop w:val="0"/>
      <w:marBottom w:val="0"/>
      <w:divBdr>
        <w:top w:val="none" w:sz="0" w:space="0" w:color="auto"/>
        <w:left w:val="none" w:sz="0" w:space="0" w:color="auto"/>
        <w:bottom w:val="none" w:sz="0" w:space="0" w:color="auto"/>
        <w:right w:val="none" w:sz="0" w:space="0" w:color="auto"/>
      </w:divBdr>
    </w:div>
    <w:div w:id="695741917">
      <w:bodyDiv w:val="1"/>
      <w:marLeft w:val="0"/>
      <w:marRight w:val="0"/>
      <w:marTop w:val="0"/>
      <w:marBottom w:val="0"/>
      <w:divBdr>
        <w:top w:val="none" w:sz="0" w:space="0" w:color="auto"/>
        <w:left w:val="none" w:sz="0" w:space="0" w:color="auto"/>
        <w:bottom w:val="none" w:sz="0" w:space="0" w:color="auto"/>
        <w:right w:val="none" w:sz="0" w:space="0" w:color="auto"/>
      </w:divBdr>
      <w:divsChild>
        <w:div w:id="728262763">
          <w:marLeft w:val="0"/>
          <w:marRight w:val="0"/>
          <w:marTop w:val="0"/>
          <w:marBottom w:val="0"/>
          <w:divBdr>
            <w:top w:val="none" w:sz="0" w:space="0" w:color="auto"/>
            <w:left w:val="none" w:sz="0" w:space="0" w:color="auto"/>
            <w:bottom w:val="none" w:sz="0" w:space="0" w:color="auto"/>
            <w:right w:val="none" w:sz="0" w:space="0" w:color="auto"/>
          </w:divBdr>
        </w:div>
        <w:div w:id="2123840207">
          <w:marLeft w:val="0"/>
          <w:marRight w:val="0"/>
          <w:marTop w:val="0"/>
          <w:marBottom w:val="0"/>
          <w:divBdr>
            <w:top w:val="none" w:sz="0" w:space="0" w:color="auto"/>
            <w:left w:val="none" w:sz="0" w:space="0" w:color="auto"/>
            <w:bottom w:val="none" w:sz="0" w:space="0" w:color="auto"/>
            <w:right w:val="none" w:sz="0" w:space="0" w:color="auto"/>
          </w:divBdr>
        </w:div>
      </w:divsChild>
    </w:div>
    <w:div w:id="1196507053">
      <w:bodyDiv w:val="1"/>
      <w:marLeft w:val="0"/>
      <w:marRight w:val="0"/>
      <w:marTop w:val="0"/>
      <w:marBottom w:val="0"/>
      <w:divBdr>
        <w:top w:val="none" w:sz="0" w:space="0" w:color="auto"/>
        <w:left w:val="none" w:sz="0" w:space="0" w:color="auto"/>
        <w:bottom w:val="none" w:sz="0" w:space="0" w:color="auto"/>
        <w:right w:val="none" w:sz="0" w:space="0" w:color="auto"/>
      </w:divBdr>
    </w:div>
    <w:div w:id="1541437731">
      <w:bodyDiv w:val="1"/>
      <w:marLeft w:val="0"/>
      <w:marRight w:val="0"/>
      <w:marTop w:val="0"/>
      <w:marBottom w:val="0"/>
      <w:divBdr>
        <w:top w:val="none" w:sz="0" w:space="0" w:color="auto"/>
        <w:left w:val="none" w:sz="0" w:space="0" w:color="auto"/>
        <w:bottom w:val="none" w:sz="0" w:space="0" w:color="auto"/>
        <w:right w:val="none" w:sz="0" w:space="0" w:color="auto"/>
      </w:divBdr>
    </w:div>
    <w:div w:id="1628470485">
      <w:bodyDiv w:val="1"/>
      <w:marLeft w:val="0"/>
      <w:marRight w:val="0"/>
      <w:marTop w:val="0"/>
      <w:marBottom w:val="0"/>
      <w:divBdr>
        <w:top w:val="none" w:sz="0" w:space="0" w:color="auto"/>
        <w:left w:val="none" w:sz="0" w:space="0" w:color="auto"/>
        <w:bottom w:val="none" w:sz="0" w:space="0" w:color="auto"/>
        <w:right w:val="none" w:sz="0" w:space="0" w:color="auto"/>
      </w:divBdr>
    </w:div>
    <w:div w:id="1777749928">
      <w:bodyDiv w:val="1"/>
      <w:marLeft w:val="0"/>
      <w:marRight w:val="0"/>
      <w:marTop w:val="0"/>
      <w:marBottom w:val="0"/>
      <w:divBdr>
        <w:top w:val="none" w:sz="0" w:space="0" w:color="auto"/>
        <w:left w:val="none" w:sz="0" w:space="0" w:color="auto"/>
        <w:bottom w:val="none" w:sz="0" w:space="0" w:color="auto"/>
        <w:right w:val="none" w:sz="0" w:space="0" w:color="auto"/>
      </w:divBdr>
    </w:div>
    <w:div w:id="1810367240">
      <w:bodyDiv w:val="1"/>
      <w:marLeft w:val="0"/>
      <w:marRight w:val="0"/>
      <w:marTop w:val="0"/>
      <w:marBottom w:val="0"/>
      <w:divBdr>
        <w:top w:val="none" w:sz="0" w:space="0" w:color="auto"/>
        <w:left w:val="none" w:sz="0" w:space="0" w:color="auto"/>
        <w:bottom w:val="none" w:sz="0" w:space="0" w:color="auto"/>
        <w:right w:val="none" w:sz="0" w:space="0" w:color="auto"/>
      </w:divBdr>
    </w:div>
    <w:div w:id="1958828721">
      <w:bodyDiv w:val="1"/>
      <w:marLeft w:val="0"/>
      <w:marRight w:val="0"/>
      <w:marTop w:val="0"/>
      <w:marBottom w:val="0"/>
      <w:divBdr>
        <w:top w:val="none" w:sz="0" w:space="0" w:color="auto"/>
        <w:left w:val="none" w:sz="0" w:space="0" w:color="auto"/>
        <w:bottom w:val="none" w:sz="0" w:space="0" w:color="auto"/>
        <w:right w:val="none" w:sz="0" w:space="0" w:color="auto"/>
      </w:divBdr>
    </w:div>
    <w:div w:id="2089770350">
      <w:bodyDiv w:val="1"/>
      <w:marLeft w:val="0"/>
      <w:marRight w:val="0"/>
      <w:marTop w:val="0"/>
      <w:marBottom w:val="0"/>
      <w:divBdr>
        <w:top w:val="none" w:sz="0" w:space="0" w:color="auto"/>
        <w:left w:val="none" w:sz="0" w:space="0" w:color="auto"/>
        <w:bottom w:val="none" w:sz="0" w:space="0" w:color="auto"/>
        <w:right w:val="none" w:sz="0" w:space="0" w:color="auto"/>
      </w:divBdr>
    </w:div>
    <w:div w:id="210036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techbooks.org/hyflex/" TargetMode="External"/><Relationship Id="rId13" Type="http://schemas.openxmlformats.org/officeDocument/2006/relationships/hyperlink" Target="https://www.legislation.gov.uk/ukpga/2020/7/contents" TargetMode="External"/><Relationship Id="rId18" Type="http://schemas.openxmlformats.org/officeDocument/2006/relationships/hyperlink" Target="https://www.tandfonline.com/journals/cjhe20" TargetMode="External"/><Relationship Id="rId26" Type="http://schemas.openxmlformats.org/officeDocument/2006/relationships/hyperlink" Target="https://www.parliament.uk/business/lords/media-centre/house-of-lords-media-notices/2023/september-2023/office-for-students-underperforming-amid-looming-crisis-in-higher-education-says-lords-committee/" TargetMode="External"/><Relationship Id="rId3" Type="http://schemas.openxmlformats.org/officeDocument/2006/relationships/settings" Target="settings.xml"/><Relationship Id="rId21" Type="http://schemas.openxmlformats.org/officeDocument/2006/relationships/hyperlink" Target="https://osf.io/khpzj/" TargetMode="External"/><Relationship Id="rId7" Type="http://schemas.openxmlformats.org/officeDocument/2006/relationships/hyperlink" Target="http://news.bbc.co.uk/1/hi/uk_politics/460009.stm" TargetMode="External"/><Relationship Id="rId12" Type="http://schemas.openxmlformats.org/officeDocument/2006/relationships/hyperlink" Target="http://eric.ed.gov/?id=eD506182" TargetMode="External"/><Relationship Id="rId17" Type="http://schemas.openxmlformats.org/officeDocument/2006/relationships/hyperlink" Target="https://doi.org/10.1016/j.jhlste.2021.100339" TargetMode="External"/><Relationship Id="rId25" Type="http://schemas.openxmlformats.org/officeDocument/2006/relationships/hyperlink" Target="https://www.statista.com/statistics/1372569/tiktok-video-duration-by-number-of-views/" TargetMode="External"/><Relationship Id="rId2" Type="http://schemas.openxmlformats.org/officeDocument/2006/relationships/styles" Target="styles.xml"/><Relationship Id="rId16" Type="http://schemas.openxmlformats.org/officeDocument/2006/relationships/hyperlink" Target="https://hansard.parliament.uk/Commons/1981-04-07/debates/017436c2-16f1-4bb5-8ac7-a8e1328c8c96/Students(Numbers)" TargetMode="External"/><Relationship Id="rId20" Type="http://schemas.openxmlformats.org/officeDocument/2006/relationships/hyperlink" Target="https://lordslibrary.parliament.uk/future-of-the-university-sector-report-from-universities-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c.europa.eu/education/policies/2010/doc/comuniv2006_en.pdf" TargetMode="External"/><Relationship Id="rId24" Type="http://schemas.openxmlformats.org/officeDocument/2006/relationships/hyperlink" Target="https://www.statista.com/statistics/433871/daily-social-media-usage-worldwide/" TargetMode="External"/><Relationship Id="rId5" Type="http://schemas.openxmlformats.org/officeDocument/2006/relationships/footnotes" Target="footnotes.xml"/><Relationship Id="rId15" Type="http://schemas.openxmlformats.org/officeDocument/2006/relationships/hyperlink" Target="https://library.educause.edu/-/media/files/library/2010/11/eli7066-pdf" TargetMode="External"/><Relationship Id="rId23" Type="http://schemas.openxmlformats.org/officeDocument/2006/relationships/hyperlink" Target="https://www.bbc.co.uk/news/education-64130367" TargetMode="External"/><Relationship Id="rId28" Type="http://schemas.openxmlformats.org/officeDocument/2006/relationships/fontTable" Target="fontTable.xml"/><Relationship Id="rId10" Type="http://schemas.openxmlformats.org/officeDocument/2006/relationships/hyperlink" Target="https://oro.open.ac.uk/55237/" TargetMode="External"/><Relationship Id="rId19" Type="http://schemas.openxmlformats.org/officeDocument/2006/relationships/hyperlink" Target="https://publications.parliament.uk/pa/ld201719/ldselect/ldeconaf/139/13907.htm" TargetMode="External"/><Relationship Id="rId4" Type="http://schemas.openxmlformats.org/officeDocument/2006/relationships/webSettings" Target="webSettings.xml"/><Relationship Id="rId9" Type="http://schemas.openxmlformats.org/officeDocument/2006/relationships/hyperlink" Target="https://edtechbooks.org/pdfs/mobile/hyflex/_hyflex.pdf" TargetMode="External"/><Relationship Id="rId14" Type="http://schemas.openxmlformats.org/officeDocument/2006/relationships/hyperlink" Target="https://educationhub.blog.gov.uk/2024/11/04/student-fees-and-maintenance-loan-increase-what-you-need-to-know/" TargetMode="External"/><Relationship Id="rId22" Type="http://schemas.openxmlformats.org/officeDocument/2006/relationships/hyperlink" Target="https://www.newstatesman.com/politics/2019/08/the-great-university-con-how-the-british-degree-lost-its-value" TargetMode="External"/><Relationship Id="rId27" Type="http://schemas.openxmlformats.org/officeDocument/2006/relationships/hyperlink" Target="https://doi.org/10.1007/s10734-020-00561-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E702A-9663-47A9-9140-FF2ED935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7395</Words>
  <Characters>42156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Caroline Lohmann-Hancock (Associate Professor)</dc:creator>
  <cp:keywords/>
  <dc:description/>
  <cp:lastModifiedBy>Dr Caroline Lohmann-Hancock (Associate Professor)</cp:lastModifiedBy>
  <cp:revision>533</cp:revision>
  <dcterms:created xsi:type="dcterms:W3CDTF">2024-12-19T11:12:00Z</dcterms:created>
  <dcterms:modified xsi:type="dcterms:W3CDTF">2024-12-20T17:55:00Z</dcterms:modified>
</cp:coreProperties>
</file>