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863009306"/>
        <w:docPartObj>
          <w:docPartGallery w:val="Cover Pages"/>
          <w:docPartUnique/>
        </w:docPartObj>
      </w:sdtPr>
      <w:sdtEndPr>
        <w:rPr>
          <w:rFonts w:ascii="Times" w:hAnsi="Times"/>
          <w:sz w:val="28"/>
          <w:szCs w:val="28"/>
        </w:rPr>
      </w:sdtEndPr>
      <w:sdtContent>
        <w:p w14:paraId="21C5E495" w14:textId="31F5A348" w:rsidR="0097053B" w:rsidRDefault="0097053B">
          <w:r>
            <w:rPr>
              <w:noProof/>
            </w:rPr>
            <mc:AlternateContent>
              <mc:Choice Requires="wpg">
                <w:drawing>
                  <wp:anchor distT="0" distB="0" distL="114300" distR="114300" simplePos="0" relativeHeight="251661312" behindDoc="0" locked="0" layoutInCell="1" allowOverlap="1" wp14:anchorId="3FDEFCB9" wp14:editId="689221D1">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5"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41EC040C" w14:textId="5C1988FE" w:rsidR="0099589B" w:rsidRDefault="008E1373">
                                      <w:pPr>
                                        <w:pStyle w:val="NoSpacing"/>
                                        <w:spacing w:after="240"/>
                                        <w:jc w:val="right"/>
                                        <w:rPr>
                                          <w:color w:val="44546A" w:themeColor="text2"/>
                                          <w:spacing w:val="10"/>
                                          <w:sz w:val="36"/>
                                          <w:szCs w:val="36"/>
                                        </w:rPr>
                                      </w:pPr>
                                      <w:r>
                                        <w:rPr>
                                          <w:color w:val="44546A" w:themeColor="text2"/>
                                          <w:spacing w:val="10"/>
                                          <w:sz w:val="36"/>
                                          <w:szCs w:val="36"/>
                                        </w:rPr>
                                        <w:t>BITABRATA</w:t>
                                      </w:r>
                                      <w:r w:rsidR="0099589B">
                                        <w:rPr>
                                          <w:color w:val="44546A" w:themeColor="text2"/>
                                          <w:spacing w:val="10"/>
                                          <w:sz w:val="36"/>
                                          <w:szCs w:val="36"/>
                                        </w:rPr>
                                        <w:t xml:space="preserve"> </w:t>
                                      </w:r>
                                      <w:r>
                                        <w:rPr>
                                          <w:color w:val="44546A" w:themeColor="text2"/>
                                          <w:spacing w:val="10"/>
                                          <w:sz w:val="36"/>
                                          <w:szCs w:val="36"/>
                                        </w:rPr>
                                        <w:t>CHOWDHURY</w:t>
                                      </w:r>
                                    </w:p>
                                  </w:sdtContent>
                                </w:sdt>
                                <w:p w14:paraId="1664151B" w14:textId="67911574" w:rsidR="0099589B" w:rsidRDefault="002247CB">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99589B">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DEFCB9"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HnbHgA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1EC040C" w14:textId="5C1988FE" w:rsidR="0099589B" w:rsidRDefault="008E1373">
                                <w:pPr>
                                  <w:pStyle w:val="NoSpacing"/>
                                  <w:spacing w:after="240"/>
                                  <w:jc w:val="right"/>
                                  <w:rPr>
                                    <w:color w:val="44546A" w:themeColor="text2"/>
                                    <w:spacing w:val="10"/>
                                    <w:sz w:val="36"/>
                                    <w:szCs w:val="36"/>
                                  </w:rPr>
                                </w:pPr>
                                <w:r>
                                  <w:rPr>
                                    <w:color w:val="44546A" w:themeColor="text2"/>
                                    <w:spacing w:val="10"/>
                                    <w:sz w:val="36"/>
                                    <w:szCs w:val="36"/>
                                  </w:rPr>
                                  <w:t>BITABRATA</w:t>
                                </w:r>
                                <w:r w:rsidR="0099589B">
                                  <w:rPr>
                                    <w:color w:val="44546A" w:themeColor="text2"/>
                                    <w:spacing w:val="10"/>
                                    <w:sz w:val="36"/>
                                    <w:szCs w:val="36"/>
                                  </w:rPr>
                                  <w:t xml:space="preserve"> </w:t>
                                </w:r>
                                <w:r>
                                  <w:rPr>
                                    <w:color w:val="44546A" w:themeColor="text2"/>
                                    <w:spacing w:val="10"/>
                                    <w:sz w:val="36"/>
                                    <w:szCs w:val="36"/>
                                  </w:rPr>
                                  <w:t>CHOWDHURY</w:t>
                                </w:r>
                              </w:p>
                            </w:sdtContent>
                          </w:sdt>
                          <w:p w14:paraId="1664151B" w14:textId="67911574" w:rsidR="0099589B" w:rsidRDefault="0099589B">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 xml:space="preserve">     </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49283C3F" wp14:editId="6E67CDA5">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21DA55B" w14:textId="74E5649A" w:rsidR="0099589B" w:rsidRDefault="0004620F">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65D48D0" w14:textId="096A5D6D" w:rsidR="0099589B" w:rsidRPr="0004620F" w:rsidRDefault="008734D0">
                                      <w:pPr>
                                        <w:pStyle w:val="NoSpacing"/>
                                        <w:spacing w:line="216" w:lineRule="auto"/>
                                        <w:rPr>
                                          <w:rFonts w:asciiTheme="majorHAnsi" w:hAnsiTheme="majorHAnsi"/>
                                          <w:caps/>
                                          <w:color w:val="44546A" w:themeColor="text2"/>
                                          <w:sz w:val="72"/>
                                          <w:szCs w:val="72"/>
                                        </w:rPr>
                                      </w:pPr>
                                      <w:r>
                                        <w:rPr>
                                          <w:rFonts w:asciiTheme="majorHAnsi" w:hAnsiTheme="majorHAnsi"/>
                                          <w:caps/>
                                          <w:color w:val="44546A" w:themeColor="text2"/>
                                          <w:sz w:val="72"/>
                                          <w:szCs w:val="72"/>
                                        </w:rPr>
                                        <w:t>leading and implementing workplace changes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9283C3F"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21DA55B" w14:textId="74E5649A" w:rsidR="0099589B" w:rsidRDefault="0004620F">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65D48D0" w14:textId="096A5D6D" w:rsidR="0099589B" w:rsidRPr="0004620F" w:rsidRDefault="008734D0">
                                <w:pPr>
                                  <w:pStyle w:val="NoSpacing"/>
                                  <w:spacing w:line="216" w:lineRule="auto"/>
                                  <w:rPr>
                                    <w:rFonts w:asciiTheme="majorHAnsi" w:hAnsiTheme="majorHAnsi"/>
                                    <w:caps/>
                                    <w:color w:val="44546A" w:themeColor="text2"/>
                                    <w:sz w:val="72"/>
                                    <w:szCs w:val="72"/>
                                  </w:rPr>
                                </w:pPr>
                                <w:r>
                                  <w:rPr>
                                    <w:rFonts w:asciiTheme="majorHAnsi" w:hAnsiTheme="majorHAnsi"/>
                                    <w:caps/>
                                    <w:color w:val="44546A" w:themeColor="text2"/>
                                    <w:sz w:val="72"/>
                                    <w:szCs w:val="72"/>
                                  </w:rPr>
                                  <w:t>leading and implementing workplace changes</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2A34CE57" wp14:editId="1F4937DE">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2B77313"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2079DC0E" w14:textId="185F2EA8" w:rsidR="0097053B" w:rsidRDefault="0097053B">
          <w:pPr>
            <w:rPr>
              <w:rFonts w:ascii="Times" w:hAnsi="Times"/>
              <w:sz w:val="28"/>
              <w:szCs w:val="28"/>
            </w:rPr>
          </w:pPr>
          <w:r>
            <w:rPr>
              <w:rFonts w:ascii="Times" w:hAnsi="Times"/>
              <w:sz w:val="28"/>
              <w:szCs w:val="28"/>
            </w:rPr>
            <w:br w:type="page"/>
          </w:r>
        </w:p>
      </w:sdtContent>
    </w:sdt>
    <w:sdt>
      <w:sdtPr>
        <w:rPr>
          <w:rFonts w:ascii="Times New Roman" w:eastAsia="Times New Roman" w:hAnsi="Times New Roman" w:cs="Times New Roman"/>
          <w:b w:val="0"/>
          <w:bCs w:val="0"/>
          <w:color w:val="auto"/>
          <w:sz w:val="24"/>
          <w:szCs w:val="24"/>
          <w:lang w:val="en-GB" w:eastAsia="en-GB"/>
        </w:rPr>
        <w:id w:val="258113839"/>
        <w:docPartObj>
          <w:docPartGallery w:val="Table of Contents"/>
          <w:docPartUnique/>
        </w:docPartObj>
      </w:sdtPr>
      <w:sdtEndPr>
        <w:rPr>
          <w:noProof/>
        </w:rPr>
      </w:sdtEndPr>
      <w:sdtContent>
        <w:p w14:paraId="269C4A3E" w14:textId="481607C7" w:rsidR="0095418D" w:rsidRDefault="0095418D" w:rsidP="00CB3937">
          <w:pPr>
            <w:pStyle w:val="TOCHeading"/>
            <w:tabs>
              <w:tab w:val="right" w:pos="9026"/>
            </w:tabs>
          </w:pPr>
          <w:r>
            <w:t>Table of Contents</w:t>
          </w:r>
          <w:r w:rsidR="00CB3937">
            <w:tab/>
          </w:r>
        </w:p>
        <w:p w14:paraId="690C6A23" w14:textId="2025A2CF" w:rsidR="004E21D9" w:rsidRDefault="0095418D">
          <w:pPr>
            <w:pStyle w:val="TOC1"/>
            <w:tabs>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67655613" w:history="1">
            <w:r w:rsidR="004E21D9" w:rsidRPr="0095028B">
              <w:rPr>
                <w:rStyle w:val="Hyperlink"/>
                <w:rFonts w:ascii="Times" w:hAnsi="Times"/>
                <w:noProof/>
              </w:rPr>
              <w:t>EXECUTIVE SUMMERY</w:t>
            </w:r>
            <w:r w:rsidR="004E21D9">
              <w:rPr>
                <w:noProof/>
                <w:webHidden/>
              </w:rPr>
              <w:tab/>
            </w:r>
            <w:r w:rsidR="004E21D9">
              <w:rPr>
                <w:noProof/>
                <w:webHidden/>
              </w:rPr>
              <w:fldChar w:fldCharType="begin"/>
            </w:r>
            <w:r w:rsidR="004E21D9">
              <w:rPr>
                <w:noProof/>
                <w:webHidden/>
              </w:rPr>
              <w:instrText xml:space="preserve"> PAGEREF _Toc67655613 \h </w:instrText>
            </w:r>
            <w:r w:rsidR="004E21D9">
              <w:rPr>
                <w:noProof/>
                <w:webHidden/>
              </w:rPr>
            </w:r>
            <w:r w:rsidR="004E21D9">
              <w:rPr>
                <w:noProof/>
                <w:webHidden/>
              </w:rPr>
              <w:fldChar w:fldCharType="separate"/>
            </w:r>
            <w:r w:rsidR="00CB3937">
              <w:rPr>
                <w:noProof/>
                <w:webHidden/>
              </w:rPr>
              <w:t>2</w:t>
            </w:r>
            <w:r w:rsidR="004E21D9">
              <w:rPr>
                <w:noProof/>
                <w:webHidden/>
              </w:rPr>
              <w:fldChar w:fldCharType="end"/>
            </w:r>
          </w:hyperlink>
        </w:p>
        <w:p w14:paraId="4447A9B0" w14:textId="5C39A01D" w:rsidR="004E21D9" w:rsidRDefault="002247CB">
          <w:pPr>
            <w:pStyle w:val="TOC1"/>
            <w:tabs>
              <w:tab w:val="right" w:leader="dot" w:pos="9016"/>
            </w:tabs>
            <w:rPr>
              <w:rFonts w:eastAsiaTheme="minorEastAsia" w:cstheme="minorBidi"/>
              <w:b w:val="0"/>
              <w:bCs w:val="0"/>
              <w:i w:val="0"/>
              <w:iCs w:val="0"/>
              <w:noProof/>
            </w:rPr>
          </w:pPr>
          <w:hyperlink w:anchor="_Toc67655616" w:history="1">
            <w:r w:rsidR="004E21D9" w:rsidRPr="0095028B">
              <w:rPr>
                <w:rStyle w:val="Hyperlink"/>
                <w:rFonts w:ascii="Times" w:hAnsi="Times"/>
                <w:noProof/>
              </w:rPr>
              <w:t>1,0 INTRODUCTIONS</w:t>
            </w:r>
            <w:r w:rsidR="004E21D9">
              <w:rPr>
                <w:noProof/>
                <w:webHidden/>
              </w:rPr>
              <w:tab/>
            </w:r>
            <w:r w:rsidR="004E21D9">
              <w:rPr>
                <w:noProof/>
                <w:webHidden/>
              </w:rPr>
              <w:fldChar w:fldCharType="begin"/>
            </w:r>
            <w:r w:rsidR="004E21D9">
              <w:rPr>
                <w:noProof/>
                <w:webHidden/>
              </w:rPr>
              <w:instrText xml:space="preserve"> PAGEREF _Toc67655616 \h </w:instrText>
            </w:r>
            <w:r w:rsidR="004E21D9">
              <w:rPr>
                <w:noProof/>
                <w:webHidden/>
              </w:rPr>
            </w:r>
            <w:r w:rsidR="004E21D9">
              <w:rPr>
                <w:noProof/>
                <w:webHidden/>
              </w:rPr>
              <w:fldChar w:fldCharType="separate"/>
            </w:r>
            <w:r w:rsidR="00CB3937">
              <w:rPr>
                <w:noProof/>
                <w:webHidden/>
              </w:rPr>
              <w:t>2</w:t>
            </w:r>
            <w:r w:rsidR="004E21D9">
              <w:rPr>
                <w:noProof/>
                <w:webHidden/>
              </w:rPr>
              <w:fldChar w:fldCharType="end"/>
            </w:r>
          </w:hyperlink>
        </w:p>
        <w:p w14:paraId="0C45A1DA" w14:textId="522D9E28" w:rsidR="004E21D9" w:rsidRDefault="002247CB">
          <w:pPr>
            <w:pStyle w:val="TOC1"/>
            <w:tabs>
              <w:tab w:val="right" w:leader="dot" w:pos="9016"/>
            </w:tabs>
            <w:rPr>
              <w:rFonts w:eastAsiaTheme="minorEastAsia" w:cstheme="minorBidi"/>
              <w:b w:val="0"/>
              <w:bCs w:val="0"/>
              <w:i w:val="0"/>
              <w:iCs w:val="0"/>
              <w:noProof/>
            </w:rPr>
          </w:pPr>
          <w:hyperlink w:anchor="_Toc67655617" w:history="1">
            <w:r w:rsidR="004E21D9" w:rsidRPr="0095028B">
              <w:rPr>
                <w:rStyle w:val="Hyperlink"/>
                <w:rFonts w:ascii="Times" w:hAnsi="Times"/>
                <w:noProof/>
              </w:rPr>
              <w:t>2.0MAIN FINDINGS</w:t>
            </w:r>
            <w:r w:rsidR="004E21D9">
              <w:rPr>
                <w:noProof/>
                <w:webHidden/>
              </w:rPr>
              <w:tab/>
            </w:r>
            <w:r w:rsidR="004E21D9">
              <w:rPr>
                <w:noProof/>
                <w:webHidden/>
              </w:rPr>
              <w:fldChar w:fldCharType="begin"/>
            </w:r>
            <w:r w:rsidR="004E21D9">
              <w:rPr>
                <w:noProof/>
                <w:webHidden/>
              </w:rPr>
              <w:instrText xml:space="preserve"> PAGEREF _Toc67655617 \h </w:instrText>
            </w:r>
            <w:r w:rsidR="004E21D9">
              <w:rPr>
                <w:noProof/>
                <w:webHidden/>
              </w:rPr>
            </w:r>
            <w:r w:rsidR="004E21D9">
              <w:rPr>
                <w:noProof/>
                <w:webHidden/>
              </w:rPr>
              <w:fldChar w:fldCharType="separate"/>
            </w:r>
            <w:r w:rsidR="00CB3937">
              <w:rPr>
                <w:noProof/>
                <w:webHidden/>
              </w:rPr>
              <w:t>3</w:t>
            </w:r>
            <w:r w:rsidR="004E21D9">
              <w:rPr>
                <w:noProof/>
                <w:webHidden/>
              </w:rPr>
              <w:fldChar w:fldCharType="end"/>
            </w:r>
          </w:hyperlink>
        </w:p>
        <w:p w14:paraId="665EE4A9" w14:textId="564EC815" w:rsidR="004E21D9" w:rsidRDefault="002247CB">
          <w:pPr>
            <w:pStyle w:val="TOC2"/>
            <w:tabs>
              <w:tab w:val="right" w:leader="dot" w:pos="9016"/>
            </w:tabs>
            <w:rPr>
              <w:rFonts w:eastAsiaTheme="minorEastAsia" w:cstheme="minorBidi"/>
              <w:b w:val="0"/>
              <w:bCs w:val="0"/>
              <w:noProof/>
              <w:sz w:val="24"/>
              <w:szCs w:val="24"/>
            </w:rPr>
          </w:pPr>
          <w:hyperlink w:anchor="_Toc67655618" w:history="1">
            <w:r w:rsidR="004E21D9" w:rsidRPr="0095028B">
              <w:rPr>
                <w:rStyle w:val="Hyperlink"/>
                <w:noProof/>
              </w:rPr>
              <w:t>2.1 BACKGROUND OF OMBRA THE PANDEMIC RESTAURANT</w:t>
            </w:r>
            <w:r w:rsidR="004E21D9">
              <w:rPr>
                <w:noProof/>
                <w:webHidden/>
              </w:rPr>
              <w:tab/>
            </w:r>
            <w:r w:rsidR="004E21D9">
              <w:rPr>
                <w:noProof/>
                <w:webHidden/>
              </w:rPr>
              <w:fldChar w:fldCharType="begin"/>
            </w:r>
            <w:r w:rsidR="004E21D9">
              <w:rPr>
                <w:noProof/>
                <w:webHidden/>
              </w:rPr>
              <w:instrText xml:space="preserve"> PAGEREF _Toc67655618 \h </w:instrText>
            </w:r>
            <w:r w:rsidR="004E21D9">
              <w:rPr>
                <w:noProof/>
                <w:webHidden/>
              </w:rPr>
            </w:r>
            <w:r w:rsidR="004E21D9">
              <w:rPr>
                <w:noProof/>
                <w:webHidden/>
              </w:rPr>
              <w:fldChar w:fldCharType="separate"/>
            </w:r>
            <w:r w:rsidR="00CB3937">
              <w:rPr>
                <w:noProof/>
                <w:webHidden/>
              </w:rPr>
              <w:t>3</w:t>
            </w:r>
            <w:r w:rsidR="004E21D9">
              <w:rPr>
                <w:noProof/>
                <w:webHidden/>
              </w:rPr>
              <w:fldChar w:fldCharType="end"/>
            </w:r>
          </w:hyperlink>
        </w:p>
        <w:p w14:paraId="617717A3" w14:textId="77598099" w:rsidR="004E21D9" w:rsidRDefault="002247CB">
          <w:pPr>
            <w:pStyle w:val="TOC2"/>
            <w:tabs>
              <w:tab w:val="right" w:leader="dot" w:pos="9016"/>
            </w:tabs>
            <w:rPr>
              <w:rFonts w:eastAsiaTheme="minorEastAsia" w:cstheme="minorBidi"/>
              <w:b w:val="0"/>
              <w:bCs w:val="0"/>
              <w:noProof/>
              <w:sz w:val="24"/>
              <w:szCs w:val="24"/>
            </w:rPr>
          </w:pPr>
          <w:hyperlink w:anchor="_Toc67655619" w:history="1">
            <w:r w:rsidR="004E21D9" w:rsidRPr="0095028B">
              <w:rPr>
                <w:rStyle w:val="Hyperlink"/>
                <w:noProof/>
              </w:rPr>
              <w:t>2.2 REASON FOR THE CHANGES IN THE ORGANISATION.</w:t>
            </w:r>
            <w:r w:rsidR="004E21D9">
              <w:rPr>
                <w:noProof/>
                <w:webHidden/>
              </w:rPr>
              <w:tab/>
            </w:r>
            <w:r w:rsidR="004E21D9">
              <w:rPr>
                <w:noProof/>
                <w:webHidden/>
              </w:rPr>
              <w:fldChar w:fldCharType="begin"/>
            </w:r>
            <w:r w:rsidR="004E21D9">
              <w:rPr>
                <w:noProof/>
                <w:webHidden/>
              </w:rPr>
              <w:instrText xml:space="preserve"> PAGEREF _Toc67655619 \h </w:instrText>
            </w:r>
            <w:r w:rsidR="004E21D9">
              <w:rPr>
                <w:noProof/>
                <w:webHidden/>
              </w:rPr>
            </w:r>
            <w:r w:rsidR="004E21D9">
              <w:rPr>
                <w:noProof/>
                <w:webHidden/>
              </w:rPr>
              <w:fldChar w:fldCharType="separate"/>
            </w:r>
            <w:r w:rsidR="00CB3937">
              <w:rPr>
                <w:noProof/>
                <w:webHidden/>
              </w:rPr>
              <w:t>3</w:t>
            </w:r>
            <w:r w:rsidR="004E21D9">
              <w:rPr>
                <w:noProof/>
                <w:webHidden/>
              </w:rPr>
              <w:fldChar w:fldCharType="end"/>
            </w:r>
          </w:hyperlink>
        </w:p>
        <w:p w14:paraId="37570003" w14:textId="1151960E" w:rsidR="004E21D9" w:rsidRDefault="002247CB">
          <w:pPr>
            <w:pStyle w:val="TOC2"/>
            <w:tabs>
              <w:tab w:val="right" w:leader="dot" w:pos="9016"/>
            </w:tabs>
            <w:rPr>
              <w:rFonts w:eastAsiaTheme="minorEastAsia" w:cstheme="minorBidi"/>
              <w:b w:val="0"/>
              <w:bCs w:val="0"/>
              <w:noProof/>
              <w:sz w:val="24"/>
              <w:szCs w:val="24"/>
            </w:rPr>
          </w:pPr>
          <w:hyperlink w:anchor="_Toc67655623" w:history="1">
            <w:r w:rsidR="004E21D9" w:rsidRPr="0095028B">
              <w:rPr>
                <w:rStyle w:val="Hyperlink"/>
                <w:noProof/>
              </w:rPr>
              <w:t>2.3 CHANGE MODELS</w:t>
            </w:r>
            <w:r w:rsidR="004E21D9">
              <w:rPr>
                <w:noProof/>
                <w:webHidden/>
              </w:rPr>
              <w:tab/>
            </w:r>
            <w:r w:rsidR="004E21D9">
              <w:rPr>
                <w:noProof/>
                <w:webHidden/>
              </w:rPr>
              <w:fldChar w:fldCharType="begin"/>
            </w:r>
            <w:r w:rsidR="004E21D9">
              <w:rPr>
                <w:noProof/>
                <w:webHidden/>
              </w:rPr>
              <w:instrText xml:space="preserve"> PAGEREF _Toc67655623 \h </w:instrText>
            </w:r>
            <w:r w:rsidR="004E21D9">
              <w:rPr>
                <w:noProof/>
                <w:webHidden/>
              </w:rPr>
            </w:r>
            <w:r w:rsidR="004E21D9">
              <w:rPr>
                <w:noProof/>
                <w:webHidden/>
              </w:rPr>
              <w:fldChar w:fldCharType="separate"/>
            </w:r>
            <w:r w:rsidR="00CB3937">
              <w:rPr>
                <w:noProof/>
                <w:webHidden/>
              </w:rPr>
              <w:t>5</w:t>
            </w:r>
            <w:r w:rsidR="004E21D9">
              <w:rPr>
                <w:noProof/>
                <w:webHidden/>
              </w:rPr>
              <w:fldChar w:fldCharType="end"/>
            </w:r>
          </w:hyperlink>
        </w:p>
        <w:p w14:paraId="1FA84E94" w14:textId="5FA2F2FA" w:rsidR="004E21D9" w:rsidRDefault="002247CB">
          <w:pPr>
            <w:pStyle w:val="TOC2"/>
            <w:tabs>
              <w:tab w:val="right" w:leader="dot" w:pos="9016"/>
            </w:tabs>
            <w:rPr>
              <w:rFonts w:eastAsiaTheme="minorEastAsia" w:cstheme="minorBidi"/>
              <w:b w:val="0"/>
              <w:bCs w:val="0"/>
              <w:noProof/>
              <w:sz w:val="24"/>
              <w:szCs w:val="24"/>
            </w:rPr>
          </w:pPr>
          <w:hyperlink w:anchor="_Toc67655624" w:history="1">
            <w:r w:rsidR="004E21D9" w:rsidRPr="0095028B">
              <w:rPr>
                <w:rStyle w:val="Hyperlink"/>
                <w:noProof/>
              </w:rPr>
              <w:t>2.4 LEADERSHIP – MANAGEMENT OF COMPLEX AREA</w:t>
            </w:r>
            <w:r w:rsidR="004E21D9">
              <w:rPr>
                <w:noProof/>
                <w:webHidden/>
              </w:rPr>
              <w:tab/>
            </w:r>
            <w:r w:rsidR="004E21D9">
              <w:rPr>
                <w:noProof/>
                <w:webHidden/>
              </w:rPr>
              <w:fldChar w:fldCharType="begin"/>
            </w:r>
            <w:r w:rsidR="004E21D9">
              <w:rPr>
                <w:noProof/>
                <w:webHidden/>
              </w:rPr>
              <w:instrText xml:space="preserve"> PAGEREF _Toc67655624 \h </w:instrText>
            </w:r>
            <w:r w:rsidR="004E21D9">
              <w:rPr>
                <w:noProof/>
                <w:webHidden/>
              </w:rPr>
            </w:r>
            <w:r w:rsidR="004E21D9">
              <w:rPr>
                <w:noProof/>
                <w:webHidden/>
              </w:rPr>
              <w:fldChar w:fldCharType="separate"/>
            </w:r>
            <w:r w:rsidR="00CB3937">
              <w:rPr>
                <w:noProof/>
                <w:webHidden/>
              </w:rPr>
              <w:t>6</w:t>
            </w:r>
            <w:r w:rsidR="004E21D9">
              <w:rPr>
                <w:noProof/>
                <w:webHidden/>
              </w:rPr>
              <w:fldChar w:fldCharType="end"/>
            </w:r>
          </w:hyperlink>
        </w:p>
        <w:p w14:paraId="16DB554A" w14:textId="6696A62E" w:rsidR="004E21D9" w:rsidRDefault="002247CB">
          <w:pPr>
            <w:pStyle w:val="TOC2"/>
            <w:tabs>
              <w:tab w:val="right" w:leader="dot" w:pos="9016"/>
            </w:tabs>
            <w:rPr>
              <w:rFonts w:eastAsiaTheme="minorEastAsia" w:cstheme="minorBidi"/>
              <w:b w:val="0"/>
              <w:bCs w:val="0"/>
              <w:noProof/>
              <w:sz w:val="24"/>
              <w:szCs w:val="24"/>
            </w:rPr>
          </w:pPr>
          <w:hyperlink w:anchor="_Toc67655625" w:history="1">
            <w:r w:rsidR="004E21D9" w:rsidRPr="0095028B">
              <w:rPr>
                <w:rStyle w:val="Hyperlink"/>
                <w:noProof/>
              </w:rPr>
              <w:t>2.4 CHANGE AGENTS.</w:t>
            </w:r>
            <w:r w:rsidR="004E21D9">
              <w:rPr>
                <w:noProof/>
                <w:webHidden/>
              </w:rPr>
              <w:tab/>
            </w:r>
            <w:r w:rsidR="004E21D9">
              <w:rPr>
                <w:noProof/>
                <w:webHidden/>
              </w:rPr>
              <w:fldChar w:fldCharType="begin"/>
            </w:r>
            <w:r w:rsidR="004E21D9">
              <w:rPr>
                <w:noProof/>
                <w:webHidden/>
              </w:rPr>
              <w:instrText xml:space="preserve"> PAGEREF _Toc67655625 \h </w:instrText>
            </w:r>
            <w:r w:rsidR="004E21D9">
              <w:rPr>
                <w:noProof/>
                <w:webHidden/>
              </w:rPr>
            </w:r>
            <w:r w:rsidR="004E21D9">
              <w:rPr>
                <w:noProof/>
                <w:webHidden/>
              </w:rPr>
              <w:fldChar w:fldCharType="separate"/>
            </w:r>
            <w:r w:rsidR="00CB3937">
              <w:rPr>
                <w:noProof/>
                <w:webHidden/>
              </w:rPr>
              <w:t>7</w:t>
            </w:r>
            <w:r w:rsidR="004E21D9">
              <w:rPr>
                <w:noProof/>
                <w:webHidden/>
              </w:rPr>
              <w:fldChar w:fldCharType="end"/>
            </w:r>
          </w:hyperlink>
        </w:p>
        <w:p w14:paraId="26416146" w14:textId="7F7D81B3" w:rsidR="004E21D9" w:rsidRDefault="002247CB" w:rsidP="00CB3937">
          <w:pPr>
            <w:pStyle w:val="TOC2"/>
            <w:tabs>
              <w:tab w:val="right" w:leader="dot" w:pos="9016"/>
            </w:tabs>
            <w:rPr>
              <w:rFonts w:eastAsiaTheme="minorEastAsia" w:cstheme="minorBidi"/>
              <w:b w:val="0"/>
              <w:bCs w:val="0"/>
              <w:noProof/>
              <w:sz w:val="24"/>
              <w:szCs w:val="24"/>
            </w:rPr>
          </w:pPr>
          <w:hyperlink w:anchor="_Toc67655627" w:history="1">
            <w:r w:rsidR="004E21D9" w:rsidRPr="0095028B">
              <w:rPr>
                <w:rStyle w:val="Hyperlink"/>
                <w:rFonts w:cs="Arial"/>
                <w:noProof/>
              </w:rPr>
              <w:t xml:space="preserve">2.5 </w:t>
            </w:r>
            <w:r w:rsidR="004E21D9" w:rsidRPr="0095028B">
              <w:rPr>
                <w:rStyle w:val="Hyperlink"/>
                <w:noProof/>
              </w:rPr>
              <w:t>CULTURE</w:t>
            </w:r>
            <w:r w:rsidR="004E21D9">
              <w:rPr>
                <w:noProof/>
                <w:webHidden/>
              </w:rPr>
              <w:tab/>
            </w:r>
            <w:r w:rsidR="004E21D9">
              <w:rPr>
                <w:noProof/>
                <w:webHidden/>
              </w:rPr>
              <w:fldChar w:fldCharType="begin"/>
            </w:r>
            <w:r w:rsidR="004E21D9">
              <w:rPr>
                <w:noProof/>
                <w:webHidden/>
              </w:rPr>
              <w:instrText xml:space="preserve"> PAGEREF _Toc67655627 \h </w:instrText>
            </w:r>
            <w:r w:rsidR="004E21D9">
              <w:rPr>
                <w:noProof/>
                <w:webHidden/>
              </w:rPr>
            </w:r>
            <w:r w:rsidR="004E21D9">
              <w:rPr>
                <w:noProof/>
                <w:webHidden/>
              </w:rPr>
              <w:fldChar w:fldCharType="separate"/>
            </w:r>
            <w:r w:rsidR="00CB3937">
              <w:rPr>
                <w:noProof/>
                <w:webHidden/>
              </w:rPr>
              <w:t>8</w:t>
            </w:r>
            <w:r w:rsidR="004E21D9">
              <w:rPr>
                <w:noProof/>
                <w:webHidden/>
              </w:rPr>
              <w:fldChar w:fldCharType="end"/>
            </w:r>
          </w:hyperlink>
        </w:p>
        <w:p w14:paraId="35634D3C" w14:textId="62D4971C" w:rsidR="004E21D9" w:rsidRDefault="002247CB">
          <w:pPr>
            <w:pStyle w:val="TOC1"/>
            <w:tabs>
              <w:tab w:val="right" w:leader="dot" w:pos="9016"/>
            </w:tabs>
            <w:rPr>
              <w:rFonts w:eastAsiaTheme="minorEastAsia" w:cstheme="minorBidi"/>
              <w:b w:val="0"/>
              <w:bCs w:val="0"/>
              <w:i w:val="0"/>
              <w:iCs w:val="0"/>
              <w:noProof/>
            </w:rPr>
          </w:pPr>
          <w:hyperlink w:anchor="_Toc67655633" w:history="1">
            <w:r w:rsidR="004E21D9" w:rsidRPr="0095028B">
              <w:rPr>
                <w:rStyle w:val="Hyperlink"/>
                <w:rFonts w:ascii="Times" w:hAnsi="Times"/>
                <w:noProof/>
              </w:rPr>
              <w:t>3.0 CONCLUSION</w:t>
            </w:r>
            <w:r w:rsidR="004E21D9">
              <w:rPr>
                <w:noProof/>
                <w:webHidden/>
              </w:rPr>
              <w:tab/>
            </w:r>
            <w:r w:rsidR="004E21D9">
              <w:rPr>
                <w:noProof/>
                <w:webHidden/>
              </w:rPr>
              <w:fldChar w:fldCharType="begin"/>
            </w:r>
            <w:r w:rsidR="004E21D9">
              <w:rPr>
                <w:noProof/>
                <w:webHidden/>
              </w:rPr>
              <w:instrText xml:space="preserve"> PAGEREF _Toc67655633 \h </w:instrText>
            </w:r>
            <w:r w:rsidR="004E21D9">
              <w:rPr>
                <w:noProof/>
                <w:webHidden/>
              </w:rPr>
            </w:r>
            <w:r w:rsidR="004E21D9">
              <w:rPr>
                <w:noProof/>
                <w:webHidden/>
              </w:rPr>
              <w:fldChar w:fldCharType="separate"/>
            </w:r>
            <w:r w:rsidR="00CB3937">
              <w:rPr>
                <w:noProof/>
                <w:webHidden/>
              </w:rPr>
              <w:t>9</w:t>
            </w:r>
            <w:r w:rsidR="004E21D9">
              <w:rPr>
                <w:noProof/>
                <w:webHidden/>
              </w:rPr>
              <w:fldChar w:fldCharType="end"/>
            </w:r>
          </w:hyperlink>
        </w:p>
        <w:p w14:paraId="3D96C8C5" w14:textId="300431E4" w:rsidR="004E21D9" w:rsidRDefault="002247CB">
          <w:pPr>
            <w:pStyle w:val="TOC1"/>
            <w:tabs>
              <w:tab w:val="right" w:leader="dot" w:pos="9016"/>
            </w:tabs>
            <w:rPr>
              <w:rFonts w:eastAsiaTheme="minorEastAsia" w:cstheme="minorBidi"/>
              <w:b w:val="0"/>
              <w:bCs w:val="0"/>
              <w:i w:val="0"/>
              <w:iCs w:val="0"/>
              <w:noProof/>
            </w:rPr>
          </w:pPr>
          <w:hyperlink w:anchor="_Toc67655634" w:history="1">
            <w:r w:rsidR="004E21D9" w:rsidRPr="0095028B">
              <w:rPr>
                <w:rStyle w:val="Hyperlink"/>
                <w:rFonts w:ascii="Times" w:hAnsi="Times" w:cs="Times New Roman"/>
                <w:noProof/>
              </w:rPr>
              <w:t>4.0 RECOMMENDATION</w:t>
            </w:r>
            <w:r w:rsidR="004E21D9">
              <w:rPr>
                <w:noProof/>
                <w:webHidden/>
              </w:rPr>
              <w:tab/>
            </w:r>
            <w:r w:rsidR="004E21D9">
              <w:rPr>
                <w:noProof/>
                <w:webHidden/>
              </w:rPr>
              <w:fldChar w:fldCharType="begin"/>
            </w:r>
            <w:r w:rsidR="004E21D9">
              <w:rPr>
                <w:noProof/>
                <w:webHidden/>
              </w:rPr>
              <w:instrText xml:space="preserve"> PAGEREF _Toc67655634 \h </w:instrText>
            </w:r>
            <w:r w:rsidR="004E21D9">
              <w:rPr>
                <w:noProof/>
                <w:webHidden/>
              </w:rPr>
            </w:r>
            <w:r w:rsidR="004E21D9">
              <w:rPr>
                <w:noProof/>
                <w:webHidden/>
              </w:rPr>
              <w:fldChar w:fldCharType="separate"/>
            </w:r>
            <w:r w:rsidR="00CB3937">
              <w:rPr>
                <w:noProof/>
                <w:webHidden/>
              </w:rPr>
              <w:t>9</w:t>
            </w:r>
            <w:r w:rsidR="004E21D9">
              <w:rPr>
                <w:noProof/>
                <w:webHidden/>
              </w:rPr>
              <w:fldChar w:fldCharType="end"/>
            </w:r>
          </w:hyperlink>
        </w:p>
        <w:p w14:paraId="5CA0FC77" w14:textId="4B8A757F" w:rsidR="004E21D9" w:rsidRDefault="002247CB">
          <w:pPr>
            <w:pStyle w:val="TOC1"/>
            <w:tabs>
              <w:tab w:val="right" w:leader="dot" w:pos="9016"/>
            </w:tabs>
            <w:rPr>
              <w:rFonts w:eastAsiaTheme="minorEastAsia" w:cstheme="minorBidi"/>
              <w:b w:val="0"/>
              <w:bCs w:val="0"/>
              <w:i w:val="0"/>
              <w:iCs w:val="0"/>
              <w:noProof/>
            </w:rPr>
          </w:pPr>
          <w:hyperlink w:anchor="_Toc67655635" w:history="1">
            <w:r w:rsidR="004E21D9" w:rsidRPr="0095028B">
              <w:rPr>
                <w:rStyle w:val="Hyperlink"/>
                <w:rFonts w:ascii="Times" w:hAnsi="Times"/>
                <w:noProof/>
              </w:rPr>
              <w:t xml:space="preserve">5.0. </w:t>
            </w:r>
            <w:r w:rsidR="004E21D9" w:rsidRPr="0095028B">
              <w:rPr>
                <w:rStyle w:val="Hyperlink"/>
                <w:rFonts w:ascii="Times" w:hAnsi="Times" w:cs="Times New Roman"/>
                <w:noProof/>
              </w:rPr>
              <w:t>APPENDICES</w:t>
            </w:r>
            <w:r w:rsidR="004E21D9">
              <w:rPr>
                <w:noProof/>
                <w:webHidden/>
              </w:rPr>
              <w:tab/>
            </w:r>
            <w:r w:rsidR="004E21D9">
              <w:rPr>
                <w:noProof/>
                <w:webHidden/>
              </w:rPr>
              <w:fldChar w:fldCharType="begin"/>
            </w:r>
            <w:r w:rsidR="004E21D9">
              <w:rPr>
                <w:noProof/>
                <w:webHidden/>
              </w:rPr>
              <w:instrText xml:space="preserve"> PAGEREF _Toc67655635 \h </w:instrText>
            </w:r>
            <w:r w:rsidR="004E21D9">
              <w:rPr>
                <w:noProof/>
                <w:webHidden/>
              </w:rPr>
            </w:r>
            <w:r w:rsidR="004E21D9">
              <w:rPr>
                <w:noProof/>
                <w:webHidden/>
              </w:rPr>
              <w:fldChar w:fldCharType="separate"/>
            </w:r>
            <w:r w:rsidR="00CB3937">
              <w:rPr>
                <w:noProof/>
                <w:webHidden/>
              </w:rPr>
              <w:t>9</w:t>
            </w:r>
            <w:r w:rsidR="004E21D9">
              <w:rPr>
                <w:noProof/>
                <w:webHidden/>
              </w:rPr>
              <w:fldChar w:fldCharType="end"/>
            </w:r>
          </w:hyperlink>
        </w:p>
        <w:p w14:paraId="27024556" w14:textId="06B9662C" w:rsidR="004E21D9" w:rsidRDefault="002247CB">
          <w:pPr>
            <w:pStyle w:val="TOC1"/>
            <w:tabs>
              <w:tab w:val="right" w:leader="dot" w:pos="9016"/>
            </w:tabs>
            <w:rPr>
              <w:rFonts w:eastAsiaTheme="minorEastAsia" w:cstheme="minorBidi"/>
              <w:b w:val="0"/>
              <w:bCs w:val="0"/>
              <w:i w:val="0"/>
              <w:iCs w:val="0"/>
              <w:noProof/>
            </w:rPr>
          </w:pPr>
          <w:hyperlink w:anchor="_Toc67655636" w:history="1">
            <w:r w:rsidR="004E21D9" w:rsidRPr="0095028B">
              <w:rPr>
                <w:rStyle w:val="Hyperlink"/>
                <w:noProof/>
              </w:rPr>
              <w:t>6.0 REFERENCE</w:t>
            </w:r>
            <w:r w:rsidR="004E21D9">
              <w:rPr>
                <w:noProof/>
                <w:webHidden/>
              </w:rPr>
              <w:tab/>
            </w:r>
            <w:r w:rsidR="004E21D9">
              <w:rPr>
                <w:noProof/>
                <w:webHidden/>
              </w:rPr>
              <w:fldChar w:fldCharType="begin"/>
            </w:r>
            <w:r w:rsidR="004E21D9">
              <w:rPr>
                <w:noProof/>
                <w:webHidden/>
              </w:rPr>
              <w:instrText xml:space="preserve"> PAGEREF _Toc67655636 \h </w:instrText>
            </w:r>
            <w:r w:rsidR="004E21D9">
              <w:rPr>
                <w:noProof/>
                <w:webHidden/>
              </w:rPr>
            </w:r>
            <w:r w:rsidR="004E21D9">
              <w:rPr>
                <w:noProof/>
                <w:webHidden/>
              </w:rPr>
              <w:fldChar w:fldCharType="separate"/>
            </w:r>
            <w:r w:rsidR="00CB3937">
              <w:rPr>
                <w:noProof/>
                <w:webHidden/>
              </w:rPr>
              <w:t>11</w:t>
            </w:r>
            <w:r w:rsidR="004E21D9">
              <w:rPr>
                <w:noProof/>
                <w:webHidden/>
              </w:rPr>
              <w:fldChar w:fldCharType="end"/>
            </w:r>
          </w:hyperlink>
        </w:p>
        <w:p w14:paraId="54D90144" w14:textId="1D2AC17F" w:rsidR="0095418D" w:rsidRDefault="0095418D">
          <w:r>
            <w:rPr>
              <w:b/>
              <w:bCs/>
              <w:noProof/>
            </w:rPr>
            <w:fldChar w:fldCharType="end"/>
          </w:r>
        </w:p>
      </w:sdtContent>
    </w:sdt>
    <w:p w14:paraId="36FE1FF3" w14:textId="77777777" w:rsidR="00CD2A7F" w:rsidRDefault="00CD2A7F" w:rsidP="006E7C67">
      <w:pPr>
        <w:pStyle w:val="Heading1"/>
        <w:rPr>
          <w:rStyle w:val="Heading1Char"/>
          <w:rFonts w:ascii="Times" w:hAnsi="Times"/>
          <w:sz w:val="24"/>
          <w:szCs w:val="24"/>
        </w:rPr>
      </w:pPr>
    </w:p>
    <w:p w14:paraId="3392E873" w14:textId="77777777" w:rsidR="00CD2A7F" w:rsidRDefault="00CD2A7F" w:rsidP="006E7C67">
      <w:pPr>
        <w:pStyle w:val="Heading1"/>
        <w:rPr>
          <w:rStyle w:val="Heading1Char"/>
          <w:rFonts w:ascii="Times" w:hAnsi="Times"/>
          <w:sz w:val="24"/>
          <w:szCs w:val="24"/>
        </w:rPr>
      </w:pPr>
    </w:p>
    <w:p w14:paraId="739498D3" w14:textId="77777777" w:rsidR="00CD2A7F" w:rsidRDefault="00CD2A7F" w:rsidP="006E7C67">
      <w:pPr>
        <w:pStyle w:val="Heading1"/>
        <w:rPr>
          <w:rStyle w:val="Heading1Char"/>
          <w:rFonts w:ascii="Times" w:hAnsi="Times"/>
          <w:sz w:val="24"/>
          <w:szCs w:val="24"/>
        </w:rPr>
      </w:pPr>
    </w:p>
    <w:p w14:paraId="72C6633E" w14:textId="77777777" w:rsidR="00CD2A7F" w:rsidRDefault="00CD2A7F" w:rsidP="006E7C67">
      <w:pPr>
        <w:pStyle w:val="Heading1"/>
        <w:rPr>
          <w:rStyle w:val="Heading1Char"/>
          <w:rFonts w:ascii="Times" w:hAnsi="Times"/>
          <w:sz w:val="24"/>
          <w:szCs w:val="24"/>
        </w:rPr>
      </w:pPr>
    </w:p>
    <w:p w14:paraId="2EBA20B3" w14:textId="77777777" w:rsidR="00CD2A7F" w:rsidRDefault="00CD2A7F" w:rsidP="006E7C67">
      <w:pPr>
        <w:pStyle w:val="Heading1"/>
        <w:rPr>
          <w:rStyle w:val="Heading1Char"/>
          <w:rFonts w:ascii="Times" w:hAnsi="Times"/>
          <w:sz w:val="24"/>
          <w:szCs w:val="24"/>
        </w:rPr>
      </w:pPr>
    </w:p>
    <w:p w14:paraId="56AEC923" w14:textId="77777777" w:rsidR="00CD2A7F" w:rsidRDefault="00CD2A7F" w:rsidP="006E7C67">
      <w:pPr>
        <w:pStyle w:val="Heading1"/>
        <w:rPr>
          <w:rStyle w:val="Heading1Char"/>
          <w:rFonts w:ascii="Times" w:hAnsi="Times"/>
          <w:sz w:val="24"/>
          <w:szCs w:val="24"/>
        </w:rPr>
      </w:pPr>
    </w:p>
    <w:p w14:paraId="32F96A55" w14:textId="77777777" w:rsidR="00CD2A7F" w:rsidRDefault="00CD2A7F" w:rsidP="006E7C67">
      <w:pPr>
        <w:pStyle w:val="Heading1"/>
        <w:rPr>
          <w:rStyle w:val="Heading1Char"/>
          <w:rFonts w:ascii="Times" w:hAnsi="Times"/>
          <w:sz w:val="24"/>
          <w:szCs w:val="24"/>
        </w:rPr>
      </w:pPr>
    </w:p>
    <w:p w14:paraId="7F77B4E2" w14:textId="77777777" w:rsidR="00CD2A7F" w:rsidRDefault="00CD2A7F" w:rsidP="006E7C67">
      <w:pPr>
        <w:pStyle w:val="Heading1"/>
        <w:rPr>
          <w:rStyle w:val="Heading1Char"/>
          <w:rFonts w:ascii="Times" w:hAnsi="Times"/>
          <w:sz w:val="24"/>
          <w:szCs w:val="24"/>
        </w:rPr>
      </w:pPr>
    </w:p>
    <w:p w14:paraId="178B4EE6" w14:textId="77777777" w:rsidR="00CD2A7F" w:rsidRDefault="00CD2A7F" w:rsidP="006E7C67">
      <w:pPr>
        <w:pStyle w:val="Heading1"/>
        <w:rPr>
          <w:rStyle w:val="Heading1Char"/>
          <w:rFonts w:ascii="Times" w:hAnsi="Times"/>
          <w:sz w:val="24"/>
          <w:szCs w:val="24"/>
        </w:rPr>
      </w:pPr>
    </w:p>
    <w:p w14:paraId="1EC2DD15" w14:textId="25DC829C" w:rsidR="006E7C67" w:rsidRDefault="006E7C67" w:rsidP="006E7C67">
      <w:pPr>
        <w:pStyle w:val="Heading1"/>
        <w:rPr>
          <w:rStyle w:val="Heading1Char"/>
          <w:rFonts w:ascii="Times" w:hAnsi="Times"/>
          <w:sz w:val="24"/>
          <w:szCs w:val="24"/>
        </w:rPr>
      </w:pPr>
      <w:bookmarkStart w:id="0" w:name="_Toc67655613"/>
      <w:r w:rsidRPr="006E7C67">
        <w:rPr>
          <w:rStyle w:val="Heading1Char"/>
          <w:rFonts w:ascii="Times" w:hAnsi="Times"/>
          <w:sz w:val="24"/>
          <w:szCs w:val="24"/>
        </w:rPr>
        <w:t>EXECUTIVE SUMMERY</w:t>
      </w:r>
      <w:bookmarkEnd w:id="0"/>
      <w:r w:rsidRPr="006E7C67">
        <w:rPr>
          <w:rStyle w:val="Heading1Char"/>
          <w:rFonts w:ascii="Times" w:hAnsi="Times"/>
          <w:sz w:val="24"/>
          <w:szCs w:val="24"/>
        </w:rPr>
        <w:t xml:space="preserve"> </w:t>
      </w:r>
    </w:p>
    <w:p w14:paraId="799CDE35" w14:textId="77777777" w:rsidR="00D01EE3" w:rsidRPr="003C137C" w:rsidRDefault="00D01EE3" w:rsidP="00D01EE3">
      <w:pPr>
        <w:pStyle w:val="Heading1"/>
        <w:rPr>
          <w:rStyle w:val="Heading1Char"/>
          <w:rFonts w:ascii="Times" w:hAnsi="Times"/>
          <w:color w:val="000000" w:themeColor="text1"/>
          <w:sz w:val="24"/>
          <w:szCs w:val="24"/>
        </w:rPr>
      </w:pPr>
      <w:bookmarkStart w:id="1" w:name="_Toc67655614"/>
      <w:r w:rsidRPr="003C137C">
        <w:rPr>
          <w:rStyle w:val="Heading1Char"/>
          <w:rFonts w:ascii="Times" w:hAnsi="Times"/>
          <w:color w:val="000000" w:themeColor="text1"/>
          <w:sz w:val="24"/>
          <w:szCs w:val="24"/>
        </w:rPr>
        <w:t>This report is an overview of how the organisation in this context “OMBRA” adopts the nature of changes according to the situation and evaluates the complex concept relating to leadership about change management. This report will also try to find out the effect of the change which was adopted that had an immediate effect on the organisational as well as financial effect. The report will also find out the changes to the organisation culture and how it has affected Ombra.</w:t>
      </w:r>
      <w:bookmarkEnd w:id="1"/>
      <w:r w:rsidRPr="003C137C">
        <w:rPr>
          <w:rStyle w:val="Heading1Char"/>
          <w:rFonts w:ascii="Times" w:hAnsi="Times"/>
          <w:color w:val="000000" w:themeColor="text1"/>
          <w:sz w:val="24"/>
          <w:szCs w:val="24"/>
        </w:rPr>
        <w:t xml:space="preserve"> </w:t>
      </w:r>
    </w:p>
    <w:p w14:paraId="348CB0D0" w14:textId="120595E3" w:rsidR="006E7C67" w:rsidRPr="003C137C" w:rsidRDefault="00D01EE3" w:rsidP="00D01EE3">
      <w:pPr>
        <w:pStyle w:val="Heading1"/>
        <w:rPr>
          <w:rStyle w:val="Heading1Char"/>
          <w:rFonts w:ascii="Times" w:hAnsi="Times"/>
          <w:color w:val="000000" w:themeColor="text1"/>
          <w:sz w:val="24"/>
          <w:szCs w:val="24"/>
        </w:rPr>
      </w:pPr>
      <w:bookmarkStart w:id="2" w:name="_Toc67655615"/>
      <w:r w:rsidRPr="003C137C">
        <w:rPr>
          <w:rStyle w:val="Heading1Char"/>
          <w:rFonts w:ascii="Times" w:hAnsi="Times"/>
          <w:color w:val="000000" w:themeColor="text1"/>
          <w:sz w:val="24"/>
          <w:szCs w:val="24"/>
        </w:rPr>
        <w:t>As a chef researcher, at last, will come up with a few recommendations that might be helpful in the context of the future challenges</w:t>
      </w:r>
      <w:bookmarkEnd w:id="2"/>
    </w:p>
    <w:p w14:paraId="4B270EE8" w14:textId="77777777" w:rsidR="00CD2A7F" w:rsidRPr="003C137C" w:rsidRDefault="00CD2A7F" w:rsidP="006E7C67">
      <w:pPr>
        <w:pStyle w:val="Heading1"/>
        <w:rPr>
          <w:rFonts w:ascii="Times" w:hAnsi="Times"/>
          <w:color w:val="000000" w:themeColor="text1"/>
          <w:sz w:val="24"/>
          <w:szCs w:val="24"/>
        </w:rPr>
      </w:pPr>
    </w:p>
    <w:p w14:paraId="5630B6AA" w14:textId="77777777" w:rsidR="00CD2A7F" w:rsidRDefault="00CD2A7F" w:rsidP="006E7C67">
      <w:pPr>
        <w:pStyle w:val="Heading1"/>
        <w:rPr>
          <w:rFonts w:ascii="Times" w:hAnsi="Times"/>
          <w:sz w:val="24"/>
          <w:szCs w:val="24"/>
        </w:rPr>
      </w:pPr>
    </w:p>
    <w:p w14:paraId="2824828E" w14:textId="3473B698" w:rsidR="004B2DF6" w:rsidRPr="006E7C67" w:rsidRDefault="006E7C67" w:rsidP="006E7C67">
      <w:pPr>
        <w:pStyle w:val="Heading1"/>
        <w:rPr>
          <w:rFonts w:ascii="Times" w:hAnsi="Times"/>
          <w:sz w:val="24"/>
          <w:szCs w:val="24"/>
        </w:rPr>
      </w:pPr>
      <w:bookmarkStart w:id="3" w:name="_Toc67655616"/>
      <w:r w:rsidRPr="006E7C67">
        <w:rPr>
          <w:rFonts w:ascii="Times" w:hAnsi="Times"/>
          <w:sz w:val="24"/>
          <w:szCs w:val="24"/>
        </w:rPr>
        <w:t xml:space="preserve">1,0 </w:t>
      </w:r>
      <w:r w:rsidRPr="006E7C67">
        <w:rPr>
          <w:rStyle w:val="Heading1Char"/>
          <w:rFonts w:ascii="Times" w:hAnsi="Times"/>
          <w:sz w:val="24"/>
          <w:szCs w:val="24"/>
        </w:rPr>
        <w:t>INTRODUCTIONS</w:t>
      </w:r>
      <w:bookmarkEnd w:id="3"/>
      <w:r w:rsidR="004B2DF6" w:rsidRPr="006E7C67">
        <w:rPr>
          <w:rFonts w:ascii="Times" w:hAnsi="Times"/>
          <w:sz w:val="24"/>
          <w:szCs w:val="24"/>
        </w:rPr>
        <w:t xml:space="preserve"> </w:t>
      </w:r>
    </w:p>
    <w:p w14:paraId="0446214B" w14:textId="1D55748A" w:rsidR="007F2C77" w:rsidRPr="007F2C77" w:rsidRDefault="003C137C" w:rsidP="007F2C77">
      <w:pPr>
        <w:rPr>
          <w:rFonts w:ascii="Times" w:hAnsi="Times"/>
        </w:rPr>
      </w:pPr>
      <w:r w:rsidRPr="007F2C77">
        <w:rPr>
          <w:rFonts w:ascii="Times" w:hAnsi="Times"/>
        </w:rPr>
        <w:t xml:space="preserve">As the restaurant industry is going through a turmoil situation, challenging the restaurant owner months after months, social distancing measure, safety measure,10 pm curfew for the entire hospitality business, with tight straight rules of preventing household from mixing indoors which include the restaurant also. One of the restaurants that can be brought up to discuss the changes which they brought in their working condition is Ombra in Hackney, doing everything to adopt the changes to be different from the other restaurant. Six months during the tough time it is quite incredible to hear from the owner that during the pandemic they have done great during the covid -19. Mitshel Ibrahim the chef-owner has shared all the experience to give a glimpse of how the change has helped not only to survive but do pretty well during this tough </w:t>
      </w:r>
      <w:r w:rsidR="007F2C77" w:rsidRPr="007F2C77">
        <w:rPr>
          <w:rFonts w:ascii="Times" w:hAnsi="Times"/>
        </w:rPr>
        <w:t>time</w:t>
      </w:r>
      <w:r w:rsidR="007F2C77" w:rsidRPr="007F2C77">
        <w:rPr>
          <w:rFonts w:ascii="Times" w:hAnsi="Times"/>
          <w:color w:val="000000"/>
          <w:shd w:val="clear" w:color="auto" w:fill="FFFFFF"/>
        </w:rPr>
        <w:t xml:space="preserve"> (Restaurants and the Coronavirus Pandemic, 2021)</w:t>
      </w:r>
    </w:p>
    <w:p w14:paraId="27736910" w14:textId="1177FFC8" w:rsidR="00985B99" w:rsidRPr="00985B99" w:rsidRDefault="00985B99" w:rsidP="00985B99"/>
    <w:p w14:paraId="2E40F880" w14:textId="283D3F0E" w:rsidR="00985B99" w:rsidRDefault="00985B99" w:rsidP="00985B99">
      <w:pPr>
        <w:rPr>
          <w:rFonts w:ascii="Times" w:hAnsi="Times"/>
        </w:rPr>
      </w:pPr>
    </w:p>
    <w:p w14:paraId="50A8B82E" w14:textId="73AE8A1C" w:rsidR="004E21D9" w:rsidRDefault="004E21D9" w:rsidP="00985B99">
      <w:pPr>
        <w:rPr>
          <w:rFonts w:ascii="Times" w:hAnsi="Times"/>
        </w:rPr>
      </w:pPr>
    </w:p>
    <w:p w14:paraId="09F5465E" w14:textId="54444B8F" w:rsidR="004E21D9" w:rsidRDefault="004E21D9" w:rsidP="00985B99">
      <w:pPr>
        <w:rPr>
          <w:rFonts w:ascii="Times" w:hAnsi="Times"/>
        </w:rPr>
      </w:pPr>
    </w:p>
    <w:p w14:paraId="5B137F12" w14:textId="77777777" w:rsidR="004E21D9" w:rsidRPr="006E7C67" w:rsidRDefault="004E21D9" w:rsidP="00985B99">
      <w:pPr>
        <w:rPr>
          <w:rFonts w:ascii="Times" w:hAnsi="Times"/>
        </w:rPr>
      </w:pPr>
    </w:p>
    <w:p w14:paraId="7BC89064" w14:textId="74C6638F" w:rsidR="004B2DF6" w:rsidRPr="006E7C67" w:rsidRDefault="006E7C67" w:rsidP="006E7C67">
      <w:pPr>
        <w:pStyle w:val="Heading1"/>
        <w:rPr>
          <w:rFonts w:ascii="Times" w:hAnsi="Times"/>
          <w:sz w:val="24"/>
          <w:szCs w:val="24"/>
        </w:rPr>
      </w:pPr>
      <w:bookmarkStart w:id="4" w:name="_Toc67655617"/>
      <w:r w:rsidRPr="006E7C67">
        <w:rPr>
          <w:rFonts w:ascii="Times" w:hAnsi="Times"/>
          <w:sz w:val="24"/>
          <w:szCs w:val="24"/>
        </w:rPr>
        <w:lastRenderedPageBreak/>
        <w:t>2.0</w:t>
      </w:r>
      <w:r w:rsidR="004B2DF6" w:rsidRPr="006E7C67">
        <w:rPr>
          <w:rFonts w:ascii="Times" w:hAnsi="Times"/>
          <w:sz w:val="24"/>
          <w:szCs w:val="24"/>
        </w:rPr>
        <w:t>MAIN FINDINGS</w:t>
      </w:r>
      <w:bookmarkEnd w:id="4"/>
      <w:r w:rsidR="004B2DF6" w:rsidRPr="006E7C67">
        <w:rPr>
          <w:rFonts w:ascii="Times" w:hAnsi="Times"/>
          <w:sz w:val="24"/>
          <w:szCs w:val="24"/>
        </w:rPr>
        <w:t xml:space="preserve"> </w:t>
      </w:r>
    </w:p>
    <w:p w14:paraId="24E637A4" w14:textId="77777777" w:rsidR="000C20C5" w:rsidRPr="006E7C67" w:rsidRDefault="000C20C5" w:rsidP="000C20C5">
      <w:pPr>
        <w:pStyle w:val="ListParagraph"/>
        <w:ind w:left="480"/>
        <w:rPr>
          <w:rFonts w:ascii="Times" w:hAnsi="Times"/>
        </w:rPr>
      </w:pPr>
    </w:p>
    <w:p w14:paraId="21E89158" w14:textId="4BE4EB52" w:rsidR="002D578A" w:rsidRPr="00CD2A7F" w:rsidRDefault="002D578A" w:rsidP="00CD2A7F">
      <w:pPr>
        <w:pStyle w:val="Heading2"/>
        <w:rPr>
          <w:b w:val="0"/>
          <w:bCs w:val="0"/>
          <w:sz w:val="24"/>
          <w:szCs w:val="24"/>
        </w:rPr>
      </w:pPr>
      <w:bookmarkStart w:id="5" w:name="_Toc67655618"/>
      <w:r w:rsidRPr="00CD2A7F">
        <w:rPr>
          <w:b w:val="0"/>
          <w:bCs w:val="0"/>
          <w:sz w:val="24"/>
          <w:szCs w:val="24"/>
        </w:rPr>
        <w:t xml:space="preserve">2.1 </w:t>
      </w:r>
      <w:r w:rsidR="00A039DD" w:rsidRPr="00CD2A7F">
        <w:rPr>
          <w:b w:val="0"/>
          <w:bCs w:val="0"/>
          <w:sz w:val="24"/>
          <w:szCs w:val="24"/>
        </w:rPr>
        <w:t>BACKGROUND OF OMBRA THE PANDEMIC RESTAURANT</w:t>
      </w:r>
      <w:bookmarkEnd w:id="5"/>
      <w:r w:rsidR="00A039DD" w:rsidRPr="00CD2A7F">
        <w:rPr>
          <w:b w:val="0"/>
          <w:bCs w:val="0"/>
          <w:sz w:val="24"/>
          <w:szCs w:val="24"/>
        </w:rPr>
        <w:t xml:space="preserve"> </w:t>
      </w:r>
    </w:p>
    <w:p w14:paraId="0AB5EC63" w14:textId="77777777" w:rsidR="002D578A" w:rsidRPr="00CD2A7F" w:rsidRDefault="002D578A" w:rsidP="00CD2A7F">
      <w:pPr>
        <w:pStyle w:val="Heading2"/>
        <w:rPr>
          <w:sz w:val="24"/>
          <w:szCs w:val="24"/>
        </w:rPr>
      </w:pPr>
    </w:p>
    <w:p w14:paraId="3CF1F624" w14:textId="7440665D" w:rsidR="004B2DF6" w:rsidRDefault="00FC6B02" w:rsidP="00CD2A7F">
      <w:pPr>
        <w:pStyle w:val="Heading2"/>
        <w:rPr>
          <w:b w:val="0"/>
          <w:bCs w:val="0"/>
          <w:sz w:val="24"/>
          <w:szCs w:val="24"/>
        </w:rPr>
      </w:pPr>
      <w:bookmarkStart w:id="6" w:name="_Toc67655619"/>
      <w:r w:rsidRPr="00CD2A7F">
        <w:rPr>
          <w:b w:val="0"/>
          <w:bCs w:val="0"/>
          <w:sz w:val="24"/>
          <w:szCs w:val="24"/>
        </w:rPr>
        <w:t xml:space="preserve">2.2 </w:t>
      </w:r>
      <w:r w:rsidR="00A039DD" w:rsidRPr="00CD2A7F">
        <w:rPr>
          <w:b w:val="0"/>
          <w:bCs w:val="0"/>
          <w:sz w:val="24"/>
          <w:szCs w:val="24"/>
        </w:rPr>
        <w:t>REASON FOR THE CHANGES IN THE ORGANISATION.</w:t>
      </w:r>
      <w:bookmarkEnd w:id="6"/>
    </w:p>
    <w:p w14:paraId="28C7CE31" w14:textId="77777777" w:rsidR="003C137C" w:rsidRPr="003C137C" w:rsidRDefault="003C137C" w:rsidP="003C137C">
      <w:pPr>
        <w:pStyle w:val="Heading2"/>
        <w:rPr>
          <w:b w:val="0"/>
          <w:bCs w:val="0"/>
          <w:sz w:val="24"/>
          <w:szCs w:val="24"/>
        </w:rPr>
      </w:pPr>
      <w:bookmarkStart w:id="7" w:name="_Toc67655620"/>
      <w:r w:rsidRPr="003C137C">
        <w:rPr>
          <w:b w:val="0"/>
          <w:bCs w:val="0"/>
          <w:sz w:val="24"/>
          <w:szCs w:val="24"/>
        </w:rPr>
        <w:t xml:space="preserve">The Pandemic Restaurant as it is called belongs to the chef-owner Mitshel Ibrahim, the restaurant is called Ombra. It is an Italian restaurant situated at the Regent’s Canal in Hackney and it became quite a well-known Italian joint as it first opens its door. Mitshel is the main chef and the leader who runs the 60 covers restaurants (OMBRA, Bar &amp; Restaurant, 2021). The year 2020 when the hospitality industry has gone through a huge turmoil </w:t>
      </w:r>
      <w:proofErr w:type="spellStart"/>
      <w:r w:rsidRPr="003C137C">
        <w:rPr>
          <w:b w:val="0"/>
          <w:bCs w:val="0"/>
          <w:sz w:val="24"/>
          <w:szCs w:val="24"/>
        </w:rPr>
        <w:t>its</w:t>
      </w:r>
      <w:proofErr w:type="spellEnd"/>
      <w:r w:rsidRPr="003C137C">
        <w:rPr>
          <w:b w:val="0"/>
          <w:bCs w:val="0"/>
          <w:sz w:val="24"/>
          <w:szCs w:val="24"/>
        </w:rPr>
        <w:t xml:space="preserve"> has been an outstanding year for Ombra as the chef owner Mitshel talks about the business, as to how it had taken the radical changes. The chef believes that due to the pandemic Ombra has been able to diversify to start the online business and sell homemade fresh produce in the form of pastificio and alimentary. This diversification brought results as it started to generate a substantial amount of revenue which opens a different avenue for the restaurant. (Coghlan,2020) It is under the leadership of the chef-owner Ibrahim Ombra decided to change into a pastificio, selling fresh homemade pasta and even flour which they have stock in abundances. The change is profit-oriented, as these changes have helped the small restaurant to survive in the tough period. The figure started to improve and due to the quick adaptation of the leader, it is probably done better rather than in the history of the restaurant.</w:t>
      </w:r>
      <w:bookmarkEnd w:id="7"/>
    </w:p>
    <w:p w14:paraId="65A3E662" w14:textId="305ED2C3" w:rsidR="003C137C" w:rsidRDefault="003C137C" w:rsidP="00CD2A7F">
      <w:pPr>
        <w:pStyle w:val="Heading2"/>
        <w:rPr>
          <w:b w:val="0"/>
          <w:bCs w:val="0"/>
          <w:sz w:val="24"/>
          <w:szCs w:val="24"/>
        </w:rPr>
      </w:pPr>
      <w:bookmarkStart w:id="8" w:name="_Toc67655621"/>
      <w:r w:rsidRPr="003C137C">
        <w:rPr>
          <w:b w:val="0"/>
          <w:bCs w:val="0"/>
          <w:sz w:val="24"/>
          <w:szCs w:val="24"/>
        </w:rPr>
        <w:t>The restaurant never stopped to adopt the situation as it came, be it selling the fresh pasta to flour when the customer needed it. This also gave Ombra a chance to reach all parts of the society or community to expand the brand name to reach good people which would help the situation once Ombra opens its door once again when the government decides to lift the restriction to eat out in the restaurant itself. In the early days of the pandemic, Ibrahim and Ombra managed to create a particular enthusiasm for home cooking. Few people whose disposable earnings would ordinarily be spent on the non-essential things have suddenly stope painting, which means lots of new customers used the restaurant as a shop or takeaway during March and April. Ibrahim came up with new ideas or even making and selling homemade sauces in the Jars. It shows how the different adaptation policies worked for Ombra and helped them to be in the positions in today</w:t>
      </w:r>
      <w:bookmarkEnd w:id="8"/>
    </w:p>
    <w:p w14:paraId="40C859FB" w14:textId="25CAE844" w:rsidR="003C137C" w:rsidRPr="00CD2A7F" w:rsidRDefault="003C137C" w:rsidP="00CD2A7F">
      <w:pPr>
        <w:pStyle w:val="Heading2"/>
        <w:rPr>
          <w:b w:val="0"/>
          <w:bCs w:val="0"/>
          <w:sz w:val="24"/>
          <w:szCs w:val="24"/>
        </w:rPr>
      </w:pPr>
      <w:bookmarkStart w:id="9" w:name="_Toc67655622"/>
      <w:r w:rsidRPr="003C137C">
        <w:rPr>
          <w:b w:val="0"/>
          <w:bCs w:val="0"/>
          <w:sz w:val="24"/>
          <w:szCs w:val="24"/>
        </w:rPr>
        <w:t xml:space="preserve">In years to follow the restaurant industries which is mainly divided into two major sections of Baking industry and the restaurant industry and according to the research of McKinsey and company it will take years to get the condition of people eating inside the restaurant, there is a real opportunity for the restaurant industry to change the way it operates to more Takeaway oriented to get more drive-through model implemented and re-think menus and pricing. This should include finding the right contrast of special offers and "high-margin product such as appetizers, sides, main courses, desserts and beverages,” (Masterson,2020) the way the industry is changing due to the pandemic, what is noticeable about the changes that it is forced to have financial changes and also human resource changes. The industry has adopted the changes to survive, which proves that financial changes are the key to survival. In the case of Ombra the changes the leader, the head chef brought is a masterstroke so that the restaurant doesn’t have to be shut, whereas the decision to sell the fresh pasta online and collection basis and the box, seems to work. In the case of Ombra human resource is not a </w:t>
      </w:r>
      <w:r w:rsidRPr="003C137C">
        <w:rPr>
          <w:b w:val="0"/>
          <w:bCs w:val="0"/>
          <w:sz w:val="24"/>
          <w:szCs w:val="24"/>
        </w:rPr>
        <w:lastRenderedPageBreak/>
        <w:t>concern as due to the changes they adopted the staff started to work 7 days a week, which is quite remarkable during the crises period</w:t>
      </w:r>
      <w:bookmarkEnd w:id="9"/>
    </w:p>
    <w:p w14:paraId="414D3982" w14:textId="77777777" w:rsidR="005B6732" w:rsidRPr="005B6732" w:rsidRDefault="005B6732" w:rsidP="005B6732">
      <w:pPr>
        <w:rPr>
          <w:rFonts w:ascii="Times" w:hAnsi="Times"/>
        </w:rPr>
      </w:pPr>
      <w:r w:rsidRPr="005B6732">
        <w:rPr>
          <w:rFonts w:ascii="Times" w:hAnsi="Times"/>
        </w:rPr>
        <w:t>While planning for the changes it’s hard to do by retaining its staff and operating regularly while keeping customers safe, the Italian restaurant started a fresh delivery service, which includes a pastifico and deli offering a variety of fresh produce to be delivered to the doorsteps of the customers. Four months later, when the restaurant has re-opened with the new measures to follow government guidelines it kept the successful pastifico and deli throughout the day which did help them to generate more revenue and not doing any changes to the staff matrix – on the other hand creating another wing of the business. These changes which the head chef took helped the restaurant to fight the period of coronavirus (Hatchman, 2020)</w:t>
      </w:r>
    </w:p>
    <w:p w14:paraId="4AA3FC47" w14:textId="77777777" w:rsidR="005B6732" w:rsidRPr="005B6732" w:rsidRDefault="005B6732" w:rsidP="005B6732">
      <w:pPr>
        <w:rPr>
          <w:rFonts w:ascii="Times" w:hAnsi="Times"/>
        </w:rPr>
      </w:pPr>
      <w:r w:rsidRPr="005B6732">
        <w:rPr>
          <w:rFonts w:ascii="Times" w:hAnsi="Times"/>
        </w:rPr>
        <w:t>Now to analyse the strength, weakness, opportunity and the threat of a business, a special technique is followed so that the correct assessment can be done of the different aspect of the particular business, by doing the SWOT analysis the changes which have taken place for the particular business can also be somewhat clear. In a broad sense, the SWOT analysis is also very important for the fact of finding out what are the major threat that has cracked the restaurant industries, which in return help to find out the strength for to overcome the critical situation. (Sudhakaran, 2021).</w:t>
      </w:r>
    </w:p>
    <w:p w14:paraId="0C7B7BC6" w14:textId="2121E557" w:rsidR="00414AB1" w:rsidRDefault="005B6732" w:rsidP="005B6732">
      <w:pPr>
        <w:rPr>
          <w:rFonts w:ascii="Times" w:hAnsi="Times"/>
        </w:rPr>
      </w:pPr>
      <w:r w:rsidRPr="005B6732">
        <w:rPr>
          <w:rFonts w:ascii="Times" w:hAnsi="Times"/>
        </w:rPr>
        <w:t>If the strength of the concerned restaurant needs to be discussed it can be said that the main focus or the core things are food quality on which the chef /owner is the key to the restaurant's success. The restaurant is brilliant in adopting the changes, they have gone from the normal restaurant service to sale fresh pasta as a retailer which is a kind of changes due to the situation, that is necessary to survive in the tough time, the change in the operation or the operational changes is the key to the success. Leadership is a key aspect in the context of changes that were made by Ombra. It was tough but according to the chef-owner, it is one of the best things that could have to happen to the restaurant. Due to the forced tactical changes, the name of Ombra came into more notice of the local community. Marketing was taken as a religious thing onwards after the pandemic which in due term came as one of the key factors to increase the retail sale which they started to do and also started to promote the restaurant massively, which will help Ombra massively when the restaurant will reopen after the long lockdown. The quality of the packed product has given the chance to the restaurant to showcase its restaurant-quality through packaging. As it is open as a retailer, they have a huge opportunity to keep the staff or the retain the employee, even though initially curtain staff is in Farlow but as the demand for the pasta started growing the staff has a longer shift than usually. though Ombra does not operate with several food aggregators in this challenging time it might think some of the food aggregators as it not only can give a substantial amount of business but also can promote the restaurant without the initial investments as they do the promotion, so it can act as a good promotion, the changes have opened a lot of marketing avenue for the restaurant. As Ombra is an established restaurant it is bound to get loans and grants, which in return can help it to overcome this tough time. Things cannot go wrong in the digital market as it is already gaining huge momentum, so it is the best part for the promotion of the restaurant Ombra. The biggest issue any restaurant would face is the safety during this period of Covid 19, the staff can lose the job as the restaurant was not open, only the takeaway is open, the cash flow is a concern for the same issue. The biggest threat is to cope up with the transformation, in the restaurant, it’s a completely different setup, to adjust to the delivery system is the biggest catch-up. The biggest threat is the lockdown measure, the uncertainty of the covid, the new strain is all the biggest threat as far as the Ombra is a concern as it is already doing well in the lockdown to do very good after the lockdown is over, but the uncertainty of the covid is the biggest threat.</w:t>
      </w:r>
    </w:p>
    <w:p w14:paraId="2C6810A0" w14:textId="77777777" w:rsidR="005B6732" w:rsidRPr="006E7C67" w:rsidRDefault="005B6732" w:rsidP="005B6732">
      <w:pPr>
        <w:rPr>
          <w:rFonts w:ascii="Times" w:hAnsi="Times"/>
        </w:rPr>
      </w:pPr>
    </w:p>
    <w:p w14:paraId="36E7E9A3" w14:textId="77777777" w:rsidR="005B6732" w:rsidRPr="005B6732" w:rsidRDefault="005B6732" w:rsidP="005B6732">
      <w:pPr>
        <w:rPr>
          <w:rFonts w:ascii="Times" w:hAnsi="Times"/>
        </w:rPr>
      </w:pPr>
      <w:r w:rsidRPr="005B6732">
        <w:rPr>
          <w:rFonts w:ascii="Times" w:hAnsi="Times"/>
        </w:rPr>
        <w:t>PESTLE analysis can be seen as the key aspect to find out the political, economic, sociological, technological, legal, and environmental effect on the organisation from the outside, it can be seen as a method that effects the professional aspect of an employee that impact the organisation itself. The effect is flexible and by using its result the senior management can take steps in decision making (PESTLE Analysis | Factsheets | CIPD, 2021)</w:t>
      </w:r>
    </w:p>
    <w:p w14:paraId="79FAE90E" w14:textId="77777777" w:rsidR="005B6732" w:rsidRPr="005B6732" w:rsidRDefault="005B6732" w:rsidP="005B6732">
      <w:pPr>
        <w:rPr>
          <w:rFonts w:ascii="Times" w:hAnsi="Times"/>
        </w:rPr>
      </w:pPr>
      <w:r w:rsidRPr="005B6732">
        <w:rPr>
          <w:rFonts w:ascii="Times" w:hAnsi="Times"/>
        </w:rPr>
        <w:t xml:space="preserve">Considering the different aspect, it can be seen in the political background it can be noticed that political consequence on the outbreak of coronavirus had a big effect in the restaurant industry that changes the way it trades, Ombra the concern organisation in this report is also not out of it even it had an outstanding performance since it had opened, the economical outcome is huge, it seems to be sudden fall in the economic stability in the restaurant industries. The cloud of uncertainty hovering around. One thing that has worked in the time of Covid for the restaurant industry is the technology, online portal, smart payment, click and collect, etc is the need of the hour. Perhaps the key things are the amount of Takeaway has cropped due to the Covid 19 is just unbelievable. So, it is not that covid have given us only the bad things it has given us a broader side also. </w:t>
      </w:r>
    </w:p>
    <w:p w14:paraId="593DE3A9" w14:textId="77777777" w:rsidR="00A039DD" w:rsidRPr="006E7C67" w:rsidRDefault="00A039DD" w:rsidP="007369E6">
      <w:pPr>
        <w:rPr>
          <w:rFonts w:ascii="Times" w:hAnsi="Times"/>
        </w:rPr>
      </w:pPr>
    </w:p>
    <w:p w14:paraId="41B684A2" w14:textId="7421FF80" w:rsidR="00A039DD" w:rsidRDefault="00A039DD" w:rsidP="00CD2A7F">
      <w:pPr>
        <w:pStyle w:val="Heading2"/>
        <w:rPr>
          <w:b w:val="0"/>
          <w:bCs w:val="0"/>
          <w:sz w:val="24"/>
          <w:szCs w:val="24"/>
        </w:rPr>
      </w:pPr>
      <w:bookmarkStart w:id="10" w:name="_Toc67655623"/>
      <w:r w:rsidRPr="00CD2A7F">
        <w:rPr>
          <w:b w:val="0"/>
          <w:bCs w:val="0"/>
          <w:sz w:val="24"/>
          <w:szCs w:val="24"/>
        </w:rPr>
        <w:t>2.3 CHANGE MODELS</w:t>
      </w:r>
      <w:bookmarkEnd w:id="10"/>
      <w:r w:rsidRPr="00CD2A7F">
        <w:rPr>
          <w:b w:val="0"/>
          <w:bCs w:val="0"/>
          <w:sz w:val="24"/>
          <w:szCs w:val="24"/>
        </w:rPr>
        <w:t xml:space="preserve"> </w:t>
      </w:r>
    </w:p>
    <w:p w14:paraId="0673DA64" w14:textId="77777777" w:rsidR="005B6732" w:rsidRPr="005B6732" w:rsidRDefault="005B6732" w:rsidP="005B6732">
      <w:r w:rsidRPr="005B6732">
        <w:t xml:space="preserve">If the model of changes needs to be discussed it can be seen that Lewin's model of changes can be compared with the changes that Ombra chef-owner has taken. Lewin has talked about the need for changes, according to him the eagerness or the motivation to make the changes is one of the main things one thing is clear that the person must go through the path of examining or re-examine lots of desired about someone and relation to others, this stage is Unfreezing from where the change will take place. It’s the need of understanding the change is needed as the situation demands that (Lewin change management model,2021). This is where it can be critically comparing with the changes the Ombra chef-owner took a bold move during the lockdown by deciding to seal fresh pasta, even the flour, as a retail basis so that it can adapt to the situation of change, this stage is the UNFREEZE for the Ombra restaurant. After the change took place it’s time to action the changes, work hard over it so that the change gets firm stability. Ombra change got a new dimension to the business, lot of new customers came to buy the raw product but fresh produce. This way Ombra got a new way to get going in the tough time. The next step which’s termed as FREEZE according to Lewin – where it is the time to get the chance to get into the culture, find out ways to get trained staff for the new change, time to celebrate, Ombra is no exception, due to the changes it got a huge boost in the social media, new customers now know that there is an Italian Restaurant which does exist and they are damming good at what they are doing, which will bring them back to taste the food when the pandemic is over. According to Mark Connelly, a registered phycologist and a professional coach as sited in change management .com the changes is vital as it had numbers of benefit such as the process helps to react quickly in customers demand, align resource within the organisation not anywhere else, time which is needed is no longer, increase revenue generated process as it helps to keep ahead of the game then the competitor, the change always create an opportunity for the best practice for leadership to develop which in aligning to Ombra is no exception as the chef-owner came out to be the champion in this case.(Connelly,2021). Ombra has gone through some operational changes, it is understood that operational changes are for the people, not the process. Nowadays the competition is quite high so losing the staff is the biggest problem, it’s like losing all the intelligence of the business. The focus is always on three key areas agility and how it adopts the situation, how the business innovates and how it uses the data, analytics, </w:t>
      </w:r>
      <w:r w:rsidRPr="005B6732">
        <w:lastRenderedPageBreak/>
        <w:t xml:space="preserve">which gives the business the real age to fight the battle. it is always about knowing the customers, what is the difference between the business and the competitors, what is the offer of the business and getting the plan ready so that it stays ahead of the game (Operational Change, 2021). The total change Ombra has gone from about the operational changes from a normal takeaway to selling pasta like a retailer indicated the above point is followed effectively </w:t>
      </w:r>
    </w:p>
    <w:p w14:paraId="5753D526" w14:textId="77777777" w:rsidR="005B6732" w:rsidRPr="00CD2A7F" w:rsidRDefault="005B6732" w:rsidP="00CD2A7F">
      <w:pPr>
        <w:pStyle w:val="Heading2"/>
        <w:rPr>
          <w:b w:val="0"/>
          <w:bCs w:val="0"/>
          <w:sz w:val="24"/>
          <w:szCs w:val="24"/>
        </w:rPr>
      </w:pPr>
    </w:p>
    <w:p w14:paraId="140347A1" w14:textId="372FE618" w:rsidR="0072191E" w:rsidRPr="00CD2A7F" w:rsidRDefault="001C0815" w:rsidP="00CD2A7F">
      <w:pPr>
        <w:pStyle w:val="Heading2"/>
        <w:rPr>
          <w:b w:val="0"/>
          <w:bCs w:val="0"/>
          <w:sz w:val="24"/>
          <w:szCs w:val="24"/>
        </w:rPr>
      </w:pPr>
      <w:bookmarkStart w:id="11" w:name="_Toc67655624"/>
      <w:r w:rsidRPr="00CD2A7F">
        <w:rPr>
          <w:b w:val="0"/>
          <w:bCs w:val="0"/>
          <w:sz w:val="24"/>
          <w:szCs w:val="24"/>
        </w:rPr>
        <w:t>2.4 LEADERSHIP – MANAGEMENT OF COMPLEX AREA</w:t>
      </w:r>
      <w:bookmarkEnd w:id="11"/>
      <w:r w:rsidRPr="00CD2A7F">
        <w:rPr>
          <w:b w:val="0"/>
          <w:bCs w:val="0"/>
          <w:sz w:val="24"/>
          <w:szCs w:val="24"/>
        </w:rPr>
        <w:t xml:space="preserve"> </w:t>
      </w:r>
    </w:p>
    <w:p w14:paraId="68862FEB" w14:textId="5A8431E8" w:rsidR="005B6732" w:rsidRPr="005B6732" w:rsidRDefault="005B6732" w:rsidP="005B6732">
      <w:pPr>
        <w:rPr>
          <w:rFonts w:ascii="Times" w:hAnsi="Times"/>
          <w:color w:val="000000" w:themeColor="text1"/>
        </w:rPr>
      </w:pPr>
      <w:r w:rsidRPr="005B6732">
        <w:rPr>
          <w:rFonts w:ascii="Times" w:hAnsi="Times"/>
          <w:color w:val="000000" w:themeColor="text1"/>
        </w:rPr>
        <w:t xml:space="preserve">Talking about the leader it is said leadership is flexible, it is complex, and follows a pattern that differs for every individual. Sometimes it can be a Harsh reality to lead a team that is not that big, but the challenges are quite the same even bigger as a leader as at times the leader has to be flamboyant to be inspirational, judgemental, motivational, and ready to expect all the challenges, however, all leaders are not Alen sugar or jack welch that they will succeed without doing that hard ground framework. The challenges of global volatility demand the leader to act flexibly, which is necessary for the demanding situation.(Anderson,2010) leaderships have lots prospect or style and how the leader is following it , for example the talked leader the chef owner Ibrahim is truly a democratic leader ,a truly peoples leader , who knows how to carry a team ,stand at the front in the difficult time and steps back when the staff is appreciated for their good work , some of his work reflect by the comments of the guest  Time’s critic Marina O’Loughlin called it “the least comfortable place I have eaten in years” back in 2012), the food at Ombra is quite simple and the simplicity do attract lots of people  (Paw and Masing, 2021), according to John Kane and Haig Patapan , in general democracy it needs a good leader ,yet at time the leader in the democratic country shows more authority, like wise in business also , in a given circumstances sometimes leadership is easy but the kind of need the leader constantly managed which is almost a in between road of autocratic imposition and the vacuum which is been created does makes the democratic leadership very hard (Kane and pats-an, 2012). As a democratic leader, Ibrahim showed the quality of the visionary leader as well as the situational leadership skill by adopting the changes when it needs the most. Chef Ibrahim showed the skill to motivate the staff to get the trade shifted like a retail business so that the restaurant keeps open during the lockdown and it does not depend on the hot food takeaway only, which another restaurant is doing. The chef even decided to sell flour when it becomes hard to find flour in the supermarket, but not thinking too much of the profit only with the vision so that the customer rich will increase. The reason behind Ibrahim doing the retail trade has put substantial growth in the financial aspect of the business also. If the leader is as strong as Ibrahim, literally knows which direction he is pushing the future of the restaurant. If the situational leadership aspect can be assessed it can be noticed that this leadership style is very sophisticated, it depends on the followers not that to a leader, the leader should follow the followers, should adopt the situation according to the situation or the circumstances. The best way particularly these styles is the way of adaptation and acting according to the situation of the circumstances. the leader should also look for cues, the nature of the business, type of work, and all the other factors that contribute towards approaching to reach the goal. </w:t>
      </w:r>
      <w:r w:rsidR="00122B78" w:rsidRPr="005B6732">
        <w:rPr>
          <w:rFonts w:ascii="Times" w:hAnsi="Times"/>
          <w:color w:val="000000" w:themeColor="text1"/>
        </w:rPr>
        <w:t>(Why</w:t>
      </w:r>
      <w:r w:rsidRPr="005B6732">
        <w:rPr>
          <w:rFonts w:ascii="Times" w:hAnsi="Times"/>
          <w:color w:val="000000" w:themeColor="text1"/>
        </w:rPr>
        <w:t xml:space="preserve"> the Most Effective Leaders Know How to Adapt to the Situation, 2021)</w:t>
      </w:r>
      <w:r w:rsidR="00122B78">
        <w:rPr>
          <w:rFonts w:ascii="Times" w:hAnsi="Times"/>
          <w:color w:val="000000" w:themeColor="text1"/>
        </w:rPr>
        <w:t xml:space="preserve">. </w:t>
      </w:r>
      <w:r w:rsidR="005B084B">
        <w:rPr>
          <w:rFonts w:ascii="Times" w:hAnsi="Times"/>
          <w:color w:val="000000" w:themeColor="text1"/>
        </w:rPr>
        <w:t xml:space="preserve">There is also some negative side also of the situational leadership, such as they think of the </w:t>
      </w:r>
      <w:r w:rsidR="008734D0">
        <w:rPr>
          <w:rFonts w:ascii="Times" w:hAnsi="Times"/>
          <w:color w:val="000000" w:themeColor="text1"/>
        </w:rPr>
        <w:t>short-term</w:t>
      </w:r>
      <w:r w:rsidR="005B084B">
        <w:rPr>
          <w:rFonts w:ascii="Times" w:hAnsi="Times"/>
          <w:color w:val="000000" w:themeColor="text1"/>
        </w:rPr>
        <w:t xml:space="preserve"> profit rather than the long term, sometimes they are quite ineffective in the </w:t>
      </w:r>
      <w:r w:rsidR="0050528B">
        <w:rPr>
          <w:rFonts w:ascii="Times" w:hAnsi="Times"/>
          <w:color w:val="000000" w:themeColor="text1"/>
        </w:rPr>
        <w:t>task-oriented</w:t>
      </w:r>
      <w:r w:rsidR="005B084B">
        <w:rPr>
          <w:rFonts w:ascii="Times" w:hAnsi="Times"/>
          <w:color w:val="000000" w:themeColor="text1"/>
        </w:rPr>
        <w:t xml:space="preserve"> circumstances, it can be immature idea, not enough information and totally depends to the leader how he </w:t>
      </w:r>
      <w:r w:rsidR="0050528B" w:rsidRPr="005B084B">
        <w:rPr>
          <w:rFonts w:ascii="Times" w:hAnsi="Times"/>
          <w:color w:val="000000" w:themeColor="text1"/>
        </w:rPr>
        <w:t>handles</w:t>
      </w:r>
      <w:r w:rsidR="005B084B" w:rsidRPr="005B084B">
        <w:rPr>
          <w:rFonts w:ascii="Times" w:hAnsi="Times"/>
          <w:color w:val="000000" w:themeColor="text1"/>
        </w:rPr>
        <w:t xml:space="preserve"> it</w:t>
      </w:r>
      <w:r w:rsidR="005B084B">
        <w:rPr>
          <w:rFonts w:ascii="Times" w:hAnsi="Times"/>
          <w:color w:val="000000" w:themeColor="text1"/>
        </w:rPr>
        <w:t xml:space="preserve"> (Gaille,202)</w:t>
      </w:r>
    </w:p>
    <w:p w14:paraId="7EE92C73" w14:textId="77777777" w:rsidR="005B6732" w:rsidRPr="005B6732" w:rsidRDefault="005B6732" w:rsidP="005B6732">
      <w:pPr>
        <w:rPr>
          <w:rFonts w:ascii="Times" w:hAnsi="Times"/>
          <w:color w:val="000000" w:themeColor="text1"/>
        </w:rPr>
      </w:pPr>
      <w:r w:rsidRPr="005B6732">
        <w:rPr>
          <w:rFonts w:ascii="Times" w:hAnsi="Times"/>
          <w:color w:val="000000" w:themeColor="text1"/>
        </w:rPr>
        <w:lastRenderedPageBreak/>
        <w:t xml:space="preserve">The best lines of the chef are that he is quite sure that lockdown will happen as he is from Italy, it’s the matter when it will happen in the united kingdom, he thought from the very beginning that he is not closing down totally instead though the alternative, his idea to shift the restaurant to a pasta production lab, selling pasta and couple of simple sauces, being innovative selling only lasagne on Sunday to Cheris the childhood memories, what a super innovative skill to adopt as a trademark change that makes Ombra the Pandemics restaurant. (Massing, A,2021)                                                                                                                                                                                                                                                                                                                                                                                                                                                                                  </w:t>
      </w:r>
    </w:p>
    <w:p w14:paraId="525B2F10" w14:textId="77777777" w:rsidR="005B6732" w:rsidRPr="005B6732" w:rsidRDefault="005B6732" w:rsidP="005B6732">
      <w:pPr>
        <w:rPr>
          <w:rFonts w:ascii="Times" w:hAnsi="Times"/>
          <w:color w:val="000000" w:themeColor="text1"/>
        </w:rPr>
      </w:pPr>
    </w:p>
    <w:p w14:paraId="7C1C33A1" w14:textId="60F59ED9" w:rsidR="000B0421" w:rsidRPr="006E7C67" w:rsidRDefault="000B0421" w:rsidP="00750E17">
      <w:pPr>
        <w:rPr>
          <w:rFonts w:ascii="Times" w:hAnsi="Times"/>
          <w:color w:val="000000" w:themeColor="text1"/>
        </w:rPr>
      </w:pPr>
    </w:p>
    <w:p w14:paraId="49DBD24F" w14:textId="405196F6" w:rsidR="000B0421" w:rsidRDefault="00392589" w:rsidP="00CD2A7F">
      <w:pPr>
        <w:pStyle w:val="Heading2"/>
        <w:rPr>
          <w:b w:val="0"/>
          <w:bCs w:val="0"/>
          <w:color w:val="000000" w:themeColor="text1"/>
          <w:sz w:val="24"/>
          <w:szCs w:val="24"/>
        </w:rPr>
      </w:pPr>
      <w:bookmarkStart w:id="12" w:name="_Toc67655625"/>
      <w:r w:rsidRPr="00CD2A7F">
        <w:rPr>
          <w:b w:val="0"/>
          <w:bCs w:val="0"/>
          <w:color w:val="000000" w:themeColor="text1"/>
          <w:sz w:val="24"/>
          <w:szCs w:val="24"/>
        </w:rPr>
        <w:t>2.</w:t>
      </w:r>
      <w:r w:rsidRPr="00CD2A7F">
        <w:rPr>
          <w:b w:val="0"/>
          <w:bCs w:val="0"/>
          <w:sz w:val="24"/>
          <w:szCs w:val="24"/>
        </w:rPr>
        <w:t xml:space="preserve">4 </w:t>
      </w:r>
      <w:r w:rsidR="004B2DF6" w:rsidRPr="00CD2A7F">
        <w:rPr>
          <w:b w:val="0"/>
          <w:bCs w:val="0"/>
          <w:sz w:val="24"/>
          <w:szCs w:val="24"/>
        </w:rPr>
        <w:t>CHANGE AGENTS</w:t>
      </w:r>
      <w:r w:rsidR="004B2DF6" w:rsidRPr="00CD2A7F">
        <w:rPr>
          <w:b w:val="0"/>
          <w:bCs w:val="0"/>
          <w:color w:val="000000" w:themeColor="text1"/>
          <w:sz w:val="24"/>
          <w:szCs w:val="24"/>
        </w:rPr>
        <w:t>.</w:t>
      </w:r>
      <w:bookmarkEnd w:id="12"/>
      <w:r w:rsidR="004B2DF6" w:rsidRPr="00CD2A7F">
        <w:rPr>
          <w:b w:val="0"/>
          <w:bCs w:val="0"/>
          <w:color w:val="000000" w:themeColor="text1"/>
          <w:sz w:val="24"/>
          <w:szCs w:val="24"/>
        </w:rPr>
        <w:t xml:space="preserve"> </w:t>
      </w:r>
    </w:p>
    <w:p w14:paraId="15192360" w14:textId="40D5BE6C" w:rsidR="005B6732" w:rsidRPr="00CD2A7F" w:rsidRDefault="005B6732" w:rsidP="00CD2A7F">
      <w:pPr>
        <w:pStyle w:val="Heading2"/>
        <w:rPr>
          <w:b w:val="0"/>
          <w:bCs w:val="0"/>
          <w:color w:val="000000" w:themeColor="text1"/>
          <w:sz w:val="24"/>
          <w:szCs w:val="24"/>
        </w:rPr>
      </w:pPr>
      <w:bookmarkStart w:id="13" w:name="_Toc67655626"/>
      <w:r w:rsidRPr="005B6732">
        <w:rPr>
          <w:b w:val="0"/>
          <w:bCs w:val="0"/>
          <w:color w:val="000000" w:themeColor="text1"/>
          <w:sz w:val="24"/>
          <w:szCs w:val="24"/>
        </w:rPr>
        <w:t xml:space="preserve">The change agent can be described as finding someone to turn the wheel, as a result, the journey will turn into a smooth journey. change agents are those that can be explained as the media which helps somethings to be changed, they will know the benefit of the change in other sense the broader picture will be clear to them. They will also understand the importance of why the change was done and will have the mentality of working along with the </w:t>
      </w:r>
      <w:r w:rsidR="005B3512" w:rsidRPr="005B6732">
        <w:rPr>
          <w:b w:val="0"/>
          <w:bCs w:val="0"/>
          <w:color w:val="000000" w:themeColor="text1"/>
          <w:sz w:val="24"/>
          <w:szCs w:val="24"/>
        </w:rPr>
        <w:t>change.</w:t>
      </w:r>
      <w:r w:rsidR="005B3512">
        <w:rPr>
          <w:b w:val="0"/>
          <w:bCs w:val="0"/>
          <w:color w:val="000000" w:themeColor="text1"/>
          <w:sz w:val="24"/>
          <w:szCs w:val="24"/>
        </w:rPr>
        <w:t xml:space="preserve"> (Change agent, leadership ,2019)</w:t>
      </w:r>
      <w:r w:rsidRPr="005B6732">
        <w:rPr>
          <w:b w:val="0"/>
          <w:bCs w:val="0"/>
          <w:color w:val="000000" w:themeColor="text1"/>
          <w:sz w:val="24"/>
          <w:szCs w:val="24"/>
        </w:rPr>
        <w:t xml:space="preserve"> They will always stay on the emotional aspect of the change, in the case of classic change even the smallest of the matter become quite important. The agent should be a great team player and should always listen to the team, should behave sensitively according to the needs so that most can be pulled out from the team. The change agent should balance the emotional intelligence with the focus on the bottom part of the team. The change agent should have some say about the financial aspect of the business, not care about what others are talking about. they should balance the emotion to reach a concrete result. The change agent should embody the change, take charge of the situation sometimes if it is sometimes a risk the agent should not be worried. They should always take part in the matter so that it can be proved that the business feels the importance of them quite heavily. It’s the involvement of the agent with the business that looks to be counted so that their presence could be felt. While keeping a close monitor about the result of the business ultimate result, they should also get other ideas to improve the operational activity and if good should always incorporate the style, should act as a catalyst for the changes taking place rather than be a burden to the business. they should always focus on the improvement of the business and should always be proud of the business. they should always maintain continuity, stability and should be a focus on the broader picture.  (6 Traits of a Successful Change Agent | Knowledge, 2021). According to Mitshel Ibrahim the chef owner of Ombra that they have done it as a team once and they will do it again if needed. The change agent is the staff, the vendor, the supplier, and the guest who have helped Ombra even buying a bottle of wine to show that they care about the local business. Staff have played a big part in Ombra's fight against the odd in the pandemic, it is seen that the staff have shown all the necessary characteristics that is needed to prove that they are the key change agent of Ombra. The vendors from Italy as the head chef have also to sustain in the difficult period. The key agent who has shown huge support towards is the customers who helped the restaurant to go on by buying the product every time. according to OpenTable some of the reviews prove the care and details efforts which the staff put in Ombra, which proves that during the time of changes the key changes agent is the staff. (OpenTable,2021). The change agent had done the work with honesty and with full commitment, there are no obstructions created by the agent, they have all act in </w:t>
      </w:r>
      <w:r w:rsidR="005A514E" w:rsidRPr="005B6732">
        <w:rPr>
          <w:b w:val="0"/>
          <w:bCs w:val="0"/>
          <w:color w:val="000000" w:themeColor="text1"/>
          <w:sz w:val="24"/>
          <w:szCs w:val="24"/>
        </w:rPr>
        <w:t>favour</w:t>
      </w:r>
      <w:r w:rsidRPr="005B6732">
        <w:rPr>
          <w:b w:val="0"/>
          <w:bCs w:val="0"/>
          <w:color w:val="000000" w:themeColor="text1"/>
          <w:sz w:val="24"/>
          <w:szCs w:val="24"/>
        </w:rPr>
        <w:t xml:space="preserve"> of the restaurant so that the change agent can perfume nicely. </w:t>
      </w:r>
      <w:r w:rsidR="005A514E">
        <w:rPr>
          <w:b w:val="0"/>
          <w:bCs w:val="0"/>
          <w:color w:val="000000" w:themeColor="text1"/>
          <w:sz w:val="24"/>
          <w:szCs w:val="24"/>
        </w:rPr>
        <w:t>Sometime the</w:t>
      </w:r>
      <w:r w:rsidR="003502C6">
        <w:rPr>
          <w:b w:val="0"/>
          <w:bCs w:val="0"/>
          <w:color w:val="000000" w:themeColor="text1"/>
          <w:sz w:val="24"/>
          <w:szCs w:val="24"/>
        </w:rPr>
        <w:t xml:space="preserve"> internal change agent can act negatively as it is quite hard to motivate every staff as far as restaurant industry is concern, they might be out of interest, they </w:t>
      </w:r>
      <w:r w:rsidR="003502C6">
        <w:rPr>
          <w:b w:val="0"/>
          <w:bCs w:val="0"/>
          <w:color w:val="000000" w:themeColor="text1"/>
          <w:sz w:val="24"/>
          <w:szCs w:val="24"/>
        </w:rPr>
        <w:lastRenderedPageBreak/>
        <w:t xml:space="preserve">might have less commitment towards the job itself, they might sometime create issue for the organisation which might be </w:t>
      </w:r>
      <w:r w:rsidR="005B3512">
        <w:rPr>
          <w:b w:val="0"/>
          <w:bCs w:val="0"/>
          <w:color w:val="000000" w:themeColor="text1"/>
          <w:sz w:val="24"/>
          <w:szCs w:val="24"/>
        </w:rPr>
        <w:t>unnecessary (</w:t>
      </w:r>
      <w:r w:rsidR="003502C6">
        <w:rPr>
          <w:b w:val="0"/>
          <w:bCs w:val="0"/>
          <w:color w:val="000000" w:themeColor="text1"/>
          <w:sz w:val="24"/>
          <w:szCs w:val="24"/>
        </w:rPr>
        <w:t>Bhasin,2020)</w:t>
      </w:r>
      <w:bookmarkEnd w:id="13"/>
      <w:r w:rsidR="003502C6">
        <w:rPr>
          <w:b w:val="0"/>
          <w:bCs w:val="0"/>
          <w:color w:val="000000" w:themeColor="text1"/>
          <w:sz w:val="24"/>
          <w:szCs w:val="24"/>
        </w:rPr>
        <w:t xml:space="preserve"> </w:t>
      </w:r>
    </w:p>
    <w:p w14:paraId="1B8ECD1D" w14:textId="77777777" w:rsidR="00FD73B5" w:rsidRPr="006E7C67" w:rsidRDefault="00FD73B5" w:rsidP="00750E17">
      <w:pPr>
        <w:rPr>
          <w:rFonts w:ascii="Times" w:hAnsi="Times"/>
          <w:color w:val="000000" w:themeColor="text1"/>
        </w:rPr>
      </w:pPr>
    </w:p>
    <w:p w14:paraId="085DD315" w14:textId="77777777" w:rsidR="00775BA6" w:rsidRPr="006E7C67" w:rsidRDefault="00775BA6" w:rsidP="00E801DE">
      <w:pPr>
        <w:rPr>
          <w:rFonts w:ascii="Times" w:hAnsi="Times"/>
          <w:color w:val="000000" w:themeColor="text1"/>
        </w:rPr>
      </w:pPr>
    </w:p>
    <w:p w14:paraId="14563B0E" w14:textId="5F2CF15C" w:rsidR="000B0421" w:rsidRDefault="00775BA6" w:rsidP="00CD2A7F">
      <w:pPr>
        <w:pStyle w:val="Heading2"/>
        <w:rPr>
          <w:b w:val="0"/>
          <w:bCs w:val="0"/>
          <w:sz w:val="24"/>
          <w:szCs w:val="24"/>
        </w:rPr>
      </w:pPr>
      <w:bookmarkStart w:id="14" w:name="_Toc67655627"/>
      <w:r w:rsidRPr="00CD2A7F">
        <w:rPr>
          <w:rFonts w:cs="Arial"/>
          <w:b w:val="0"/>
          <w:bCs w:val="0"/>
          <w:color w:val="000000" w:themeColor="text1"/>
          <w:sz w:val="24"/>
          <w:szCs w:val="24"/>
        </w:rPr>
        <w:t xml:space="preserve">2.5 </w:t>
      </w:r>
      <w:r w:rsidRPr="00CD2A7F">
        <w:rPr>
          <w:b w:val="0"/>
          <w:bCs w:val="0"/>
          <w:sz w:val="24"/>
          <w:szCs w:val="24"/>
        </w:rPr>
        <w:t>CULTURE</w:t>
      </w:r>
      <w:bookmarkEnd w:id="14"/>
      <w:r w:rsidRPr="00CD2A7F">
        <w:rPr>
          <w:b w:val="0"/>
          <w:bCs w:val="0"/>
          <w:sz w:val="24"/>
          <w:szCs w:val="24"/>
        </w:rPr>
        <w:t xml:space="preserve"> </w:t>
      </w:r>
    </w:p>
    <w:p w14:paraId="12C14924" w14:textId="112E1E71" w:rsidR="005B6732" w:rsidRPr="005B6732" w:rsidRDefault="005B6732" w:rsidP="005B6732">
      <w:pPr>
        <w:pStyle w:val="Heading2"/>
        <w:rPr>
          <w:b w:val="0"/>
          <w:bCs w:val="0"/>
          <w:sz w:val="24"/>
          <w:szCs w:val="24"/>
        </w:rPr>
      </w:pPr>
      <w:bookmarkStart w:id="15" w:name="_Toc67655628"/>
      <w:r w:rsidRPr="005B6732">
        <w:rPr>
          <w:b w:val="0"/>
          <w:bCs w:val="0"/>
          <w:sz w:val="24"/>
          <w:szCs w:val="24"/>
        </w:rPr>
        <w:t>The idea of organization takes the lead to understanding as a social construction. The organisation is well constructed socially bodies, individuals who based on interaction with others, the basis of capabilities, requirement evaluation, decision making. Organisation can differ from border aspects across time and space. Organisation culture does depend on the individual who works to make the difference (Handy,2011). If Charles's handy model is to be explored here it can be found that the described four cultures, he had described followed by the organisation are Power, Task culture, person culture, and role culture. these four cultures can be described with any organisation and could be critically assessed the organisational culture of that particular organisation. If Ombra restaurant culture is to be critically discussed, then it could be seen</w:t>
      </w:r>
      <w:r w:rsidR="00CA549D">
        <w:rPr>
          <w:b w:val="0"/>
          <w:bCs w:val="0"/>
          <w:sz w:val="24"/>
          <w:szCs w:val="24"/>
        </w:rPr>
        <w:t xml:space="preserve">. The theories of Charles handy can also had a powerful effect on the management </w:t>
      </w:r>
      <w:r w:rsidR="00CC12A1">
        <w:rPr>
          <w:b w:val="0"/>
          <w:bCs w:val="0"/>
          <w:sz w:val="24"/>
          <w:szCs w:val="24"/>
        </w:rPr>
        <w:t>also,</w:t>
      </w:r>
      <w:r w:rsidR="00CA549D">
        <w:rPr>
          <w:b w:val="0"/>
          <w:bCs w:val="0"/>
          <w:sz w:val="24"/>
          <w:szCs w:val="24"/>
        </w:rPr>
        <w:t xml:space="preserve"> the organise can flourish with more vision to be gained with a particular organisation system and method </w:t>
      </w:r>
      <w:r w:rsidR="00CC12A1">
        <w:rPr>
          <w:b w:val="0"/>
          <w:bCs w:val="0"/>
          <w:sz w:val="24"/>
          <w:szCs w:val="24"/>
        </w:rPr>
        <w:t>(Dininni,2011)</w:t>
      </w:r>
      <w:bookmarkEnd w:id="15"/>
    </w:p>
    <w:p w14:paraId="1C1FB276" w14:textId="77777777" w:rsidR="005B6732" w:rsidRPr="005B6732" w:rsidRDefault="005B6732" w:rsidP="005B6732">
      <w:pPr>
        <w:pStyle w:val="Heading2"/>
        <w:rPr>
          <w:b w:val="0"/>
          <w:bCs w:val="0"/>
          <w:sz w:val="24"/>
          <w:szCs w:val="24"/>
        </w:rPr>
      </w:pPr>
      <w:bookmarkStart w:id="16" w:name="_Toc67655629"/>
      <w:r w:rsidRPr="005B6732">
        <w:rPr>
          <w:b w:val="0"/>
          <w:bCs w:val="0"/>
          <w:sz w:val="24"/>
          <w:szCs w:val="24"/>
        </w:rPr>
        <w:t>1.</w:t>
      </w:r>
      <w:r w:rsidRPr="005B6732">
        <w:rPr>
          <w:b w:val="0"/>
          <w:bCs w:val="0"/>
          <w:sz w:val="24"/>
          <w:szCs w:val="24"/>
        </w:rPr>
        <w:tab/>
        <w:t>Power – few organisations work on the basis that the power remains in the stipulated employee’s hand, to authorise things or to implement or to make the ultimate decision. The junior has no other choice but to follow the top orders and carry out work, this type of culture is not good in some circumstances as they can create unrest among the employee so hence it’s not a very good tactic to follow. If Ombra culture has to bring in as a critical comparison it can be seen even though it is run by the chef-owner Ibrahim but still, it is clear they don’t follow the power system. The chef believes that together they can face anything’s, it is now a lot of organisation do not follow the power culture. Otherwise, it is believed that togetherness working as a unit is the key to success in modern business.</w:t>
      </w:r>
      <w:bookmarkEnd w:id="16"/>
      <w:r w:rsidRPr="005B6732">
        <w:rPr>
          <w:b w:val="0"/>
          <w:bCs w:val="0"/>
          <w:sz w:val="24"/>
          <w:szCs w:val="24"/>
        </w:rPr>
        <w:t xml:space="preserve"> </w:t>
      </w:r>
    </w:p>
    <w:p w14:paraId="070E1E2E" w14:textId="77777777" w:rsidR="005B6732" w:rsidRPr="005B6732" w:rsidRDefault="005B6732" w:rsidP="005B6732">
      <w:pPr>
        <w:pStyle w:val="Heading2"/>
        <w:rPr>
          <w:b w:val="0"/>
          <w:bCs w:val="0"/>
          <w:sz w:val="24"/>
          <w:szCs w:val="24"/>
        </w:rPr>
      </w:pPr>
      <w:bookmarkStart w:id="17" w:name="_Toc67655630"/>
      <w:r w:rsidRPr="005B6732">
        <w:rPr>
          <w:b w:val="0"/>
          <w:bCs w:val="0"/>
          <w:sz w:val="24"/>
          <w:szCs w:val="24"/>
        </w:rPr>
        <w:t>2.</w:t>
      </w:r>
      <w:r w:rsidRPr="005B6732">
        <w:rPr>
          <w:b w:val="0"/>
          <w:bCs w:val="0"/>
          <w:sz w:val="24"/>
          <w:szCs w:val="24"/>
        </w:rPr>
        <w:tab/>
        <w:t>Task Culture – Organisation which deals with the idea of working in a group, formed a formidable team to perform the job does tend to give a Task culture. the contribution comes from every team member of the group, to make out a strong accomplish, innovative idea. This is exactly the way the Ombra restaurant works, eyes although it is led by a formidable leader, it is quite a team-oriented restaurant.</w:t>
      </w:r>
      <w:bookmarkEnd w:id="17"/>
    </w:p>
    <w:p w14:paraId="43A87EDC" w14:textId="77777777" w:rsidR="005B6732" w:rsidRPr="005B6732" w:rsidRDefault="005B6732" w:rsidP="005B6732">
      <w:pPr>
        <w:pStyle w:val="Heading2"/>
        <w:rPr>
          <w:b w:val="0"/>
          <w:bCs w:val="0"/>
          <w:sz w:val="24"/>
          <w:szCs w:val="24"/>
        </w:rPr>
      </w:pPr>
      <w:bookmarkStart w:id="18" w:name="_Toc67655631"/>
      <w:r w:rsidRPr="005B6732">
        <w:rPr>
          <w:b w:val="0"/>
          <w:bCs w:val="0"/>
          <w:sz w:val="24"/>
          <w:szCs w:val="24"/>
        </w:rPr>
        <w:t>3.</w:t>
      </w:r>
      <w:r w:rsidRPr="005B6732">
        <w:rPr>
          <w:b w:val="0"/>
          <w:bCs w:val="0"/>
          <w:sz w:val="24"/>
          <w:szCs w:val="24"/>
        </w:rPr>
        <w:tab/>
        <w:t xml:space="preserve"> Person culture – In this type of culture the employee feels that they are more important than the organisation, this type of organisation always struggle a lot and doesn’t seem to have any team bonding, the culture produce is quite a negative momentum and this kind of effect seems to be had a total negative effect in the organisation culture. Fortunately, this type of culture is not at seems to be there in Ombra, so this culture is not at all welcome in the organisation. Ombra is all about a team according to chef Ibrahim.</w:t>
      </w:r>
      <w:bookmarkEnd w:id="18"/>
      <w:r w:rsidRPr="005B6732">
        <w:rPr>
          <w:b w:val="0"/>
          <w:bCs w:val="0"/>
          <w:sz w:val="24"/>
          <w:szCs w:val="24"/>
        </w:rPr>
        <w:t xml:space="preserve"> </w:t>
      </w:r>
    </w:p>
    <w:p w14:paraId="5A3430EF" w14:textId="3217A7F2" w:rsidR="005B6732" w:rsidRPr="00CD2A7F" w:rsidRDefault="005B6732" w:rsidP="005B6732">
      <w:pPr>
        <w:pStyle w:val="Heading2"/>
        <w:rPr>
          <w:b w:val="0"/>
          <w:bCs w:val="0"/>
          <w:sz w:val="24"/>
          <w:szCs w:val="24"/>
        </w:rPr>
      </w:pPr>
      <w:bookmarkStart w:id="19" w:name="_Toc67655632"/>
      <w:r w:rsidRPr="005B6732">
        <w:rPr>
          <w:b w:val="0"/>
          <w:bCs w:val="0"/>
          <w:sz w:val="24"/>
          <w:szCs w:val="24"/>
        </w:rPr>
        <w:t>4.</w:t>
      </w:r>
      <w:r w:rsidRPr="005B6732">
        <w:rPr>
          <w:b w:val="0"/>
          <w:bCs w:val="0"/>
          <w:sz w:val="24"/>
          <w:szCs w:val="24"/>
        </w:rPr>
        <w:tab/>
        <w:t xml:space="preserve">Role culture –This according to the research should be the idea culture that should be followed in the organisation. The sense of taking responsibility, every individual knows what they should do or what is the role of the particular employees in the organisation makes the work that so much easier to follow. The leader should have control over the entire organisation in terms of monitoring the progress path, but the employee should be aware of their task too, so that’s it becomes a win win situation. Ombra is a classic example of the role </w:t>
      </w:r>
      <w:r w:rsidRPr="005B6732">
        <w:rPr>
          <w:b w:val="0"/>
          <w:bCs w:val="0"/>
          <w:sz w:val="24"/>
          <w:szCs w:val="24"/>
        </w:rPr>
        <w:lastRenderedPageBreak/>
        <w:t>culture and probably that’s why it went through a successful adopted change during the lockdown with all the employees is at work rather than seating in the home.</w:t>
      </w:r>
      <w:bookmarkEnd w:id="19"/>
    </w:p>
    <w:p w14:paraId="2C7D5932" w14:textId="51406BA7" w:rsidR="004B2DF6" w:rsidRDefault="006E7C67" w:rsidP="006E7C67">
      <w:pPr>
        <w:pStyle w:val="Heading1"/>
        <w:rPr>
          <w:rStyle w:val="Heading2Char"/>
          <w:rFonts w:ascii="Times" w:eastAsiaTheme="majorEastAsia" w:hAnsi="Times" w:cstheme="majorBidi"/>
          <w:b w:val="0"/>
          <w:bCs w:val="0"/>
          <w:sz w:val="24"/>
          <w:szCs w:val="24"/>
        </w:rPr>
      </w:pPr>
      <w:bookmarkStart w:id="20" w:name="_Toc67655633"/>
      <w:r w:rsidRPr="006E7C67">
        <w:rPr>
          <w:rStyle w:val="Heading2Char"/>
          <w:rFonts w:ascii="Times" w:eastAsiaTheme="majorEastAsia" w:hAnsi="Times" w:cstheme="majorBidi"/>
          <w:b w:val="0"/>
          <w:bCs w:val="0"/>
          <w:sz w:val="24"/>
          <w:szCs w:val="24"/>
        </w:rPr>
        <w:t xml:space="preserve">3.0 </w:t>
      </w:r>
      <w:r w:rsidR="004B2DF6" w:rsidRPr="006E7C67">
        <w:rPr>
          <w:rStyle w:val="Heading2Char"/>
          <w:rFonts w:ascii="Times" w:eastAsiaTheme="majorEastAsia" w:hAnsi="Times" w:cstheme="majorBidi"/>
          <w:b w:val="0"/>
          <w:bCs w:val="0"/>
          <w:sz w:val="24"/>
          <w:szCs w:val="24"/>
        </w:rPr>
        <w:t>CONCLUSION</w:t>
      </w:r>
      <w:bookmarkEnd w:id="20"/>
    </w:p>
    <w:p w14:paraId="2F6EB4CB" w14:textId="1F3005DB" w:rsidR="005B6732" w:rsidRPr="005B6732" w:rsidRDefault="005B6732" w:rsidP="005B6732">
      <w:r w:rsidRPr="005B6732">
        <w:t xml:space="preserve">To sum up the entire report it can be said that Ombra as a restaurant has been successful to do the changes after adopting the pandemic situation. From the right word go it can be said that the chef-owner has taken the charge to lead the small team and make full use of the situation. The change agent the staff of Ombra, the supplier has worked collectively to get the resultant running even in the pressure situation when between the lockdown other restaurants are only surviving by doing takeaway food. The innovation which worked as the magic of selling dry fresh pasta (as it is an Italian restaurant) got so many new customers, according to the chef-owner Ibrahim it is to be seen either this new guest </w:t>
      </w:r>
      <w:proofErr w:type="gramStart"/>
      <w:r w:rsidRPr="005B6732">
        <w:t>do</w:t>
      </w:r>
      <w:proofErr w:type="gramEnd"/>
      <w:r w:rsidRPr="005B6732">
        <w:t xml:space="preserve"> come back or not when the restaurant will be in the full swing. The Social media support has also helped the restaurant to spread the name far, it does get the name of “The Pandemic Restaurant”. To do a nice jest it can be seen one word from the owner could sum up the report that due to the changes taken after adopting the covid 19 situation “that they are busier than the normal time” could sum up the report that the leading and managing the change is a successful venture.</w:t>
      </w:r>
    </w:p>
    <w:p w14:paraId="378DCA22" w14:textId="25A278BC" w:rsidR="004B2DF6" w:rsidRDefault="006E7C67" w:rsidP="006E7C67">
      <w:pPr>
        <w:pStyle w:val="Heading1"/>
        <w:rPr>
          <w:rStyle w:val="Heading2Char"/>
          <w:rFonts w:ascii="Times" w:eastAsiaTheme="majorEastAsia" w:hAnsi="Times"/>
          <w:b w:val="0"/>
          <w:bCs w:val="0"/>
          <w:sz w:val="24"/>
          <w:szCs w:val="24"/>
        </w:rPr>
      </w:pPr>
      <w:bookmarkStart w:id="21" w:name="_Toc67655634"/>
      <w:r>
        <w:rPr>
          <w:rStyle w:val="Heading2Char"/>
          <w:rFonts w:ascii="Times" w:eastAsiaTheme="majorEastAsia" w:hAnsi="Times"/>
          <w:b w:val="0"/>
          <w:bCs w:val="0"/>
          <w:sz w:val="24"/>
          <w:szCs w:val="24"/>
        </w:rPr>
        <w:t xml:space="preserve">4.0 </w:t>
      </w:r>
      <w:r w:rsidR="004B2DF6" w:rsidRPr="006E7C67">
        <w:rPr>
          <w:rStyle w:val="Heading2Char"/>
          <w:rFonts w:ascii="Times" w:eastAsiaTheme="majorEastAsia" w:hAnsi="Times"/>
          <w:b w:val="0"/>
          <w:bCs w:val="0"/>
          <w:sz w:val="24"/>
          <w:szCs w:val="24"/>
        </w:rPr>
        <w:t>RECOMMENDATION</w:t>
      </w:r>
      <w:bookmarkEnd w:id="21"/>
      <w:r w:rsidR="004B2DF6" w:rsidRPr="006E7C67">
        <w:rPr>
          <w:rStyle w:val="Heading2Char"/>
          <w:rFonts w:ascii="Times" w:eastAsiaTheme="majorEastAsia" w:hAnsi="Times"/>
          <w:b w:val="0"/>
          <w:bCs w:val="0"/>
          <w:sz w:val="24"/>
          <w:szCs w:val="24"/>
        </w:rPr>
        <w:t xml:space="preserve"> </w:t>
      </w:r>
    </w:p>
    <w:p w14:paraId="32958B6E" w14:textId="77777777" w:rsidR="005B6732" w:rsidRDefault="005B6732" w:rsidP="005B6732">
      <w:r>
        <w:t xml:space="preserve">As a chef the researcher it’s a great pride of being looking for some genuine recommendation for the restaurant Ombra. </w:t>
      </w:r>
    </w:p>
    <w:p w14:paraId="2E12BE8C" w14:textId="77777777" w:rsidR="005B6732" w:rsidRDefault="005B6732" w:rsidP="005B6732">
      <w:r>
        <w:t>•</w:t>
      </w:r>
      <w:r>
        <w:tab/>
        <w:t>As Ombra is not only a dry restaurant but also has a bar they can start to sell meal and cocktail kit pre-pack which could be very successful, especially where they are based and when the art gallery will open up.</w:t>
      </w:r>
    </w:p>
    <w:p w14:paraId="2024D48E" w14:textId="77777777" w:rsidR="005B6732" w:rsidRDefault="005B6732" w:rsidP="005B6732">
      <w:r>
        <w:t>•</w:t>
      </w:r>
      <w:r>
        <w:tab/>
        <w:t>The chef has become quite well-known due to the changes they have adopted and started to sell handmade fresh pasta, so he can start taking online live classes which will open up other segments to the restaurant.</w:t>
      </w:r>
    </w:p>
    <w:p w14:paraId="3FFB214E" w14:textId="77777777" w:rsidR="005B6732" w:rsidRDefault="005B6732" w:rsidP="005B6732">
      <w:r>
        <w:t>•</w:t>
      </w:r>
      <w:r>
        <w:tab/>
        <w:t>Pasta making is always considered a special art so it could be another idea to get involved in sharing the special home cooking recipe, which could bring more involvement of the social media and will certainly bring more customers through the gate, thus getting more financial benefits.</w:t>
      </w:r>
    </w:p>
    <w:p w14:paraId="20397F62" w14:textId="77777777" w:rsidR="005B6732" w:rsidRDefault="005B6732" w:rsidP="005B6732">
      <w:r>
        <w:t>•</w:t>
      </w:r>
      <w:r>
        <w:tab/>
        <w:t xml:space="preserve">Should carry out the nice social work, as they did by selling flour without any profit when needed, can do some food donation to the poor half of the society or some kind of charity work which will bring a lot of attraction of the community, more popularity, and more financial growth </w:t>
      </w:r>
    </w:p>
    <w:p w14:paraId="58D8A878" w14:textId="77777777" w:rsidR="005B6732" w:rsidRDefault="005B6732" w:rsidP="005B6732">
      <w:r>
        <w:t>•</w:t>
      </w:r>
      <w:r>
        <w:tab/>
        <w:t>Last but not least keep some plan on a place if the world goes through the same situation as it is going through now.</w:t>
      </w:r>
    </w:p>
    <w:p w14:paraId="64FE8FE6" w14:textId="77777777" w:rsidR="005B6732" w:rsidRPr="005B6732" w:rsidRDefault="005B6732" w:rsidP="005B6732"/>
    <w:p w14:paraId="1C20D9F0" w14:textId="0FF44B6B" w:rsidR="00AE1B1F" w:rsidRPr="006E7C67" w:rsidRDefault="00735821" w:rsidP="006E7C67">
      <w:pPr>
        <w:pStyle w:val="Heading1"/>
        <w:rPr>
          <w:rFonts w:ascii="Times" w:hAnsi="Times"/>
          <w:sz w:val="24"/>
          <w:szCs w:val="24"/>
        </w:rPr>
      </w:pPr>
      <w:bookmarkStart w:id="22" w:name="_Toc67655635"/>
      <w:r w:rsidRPr="006E7C67">
        <w:rPr>
          <w:rFonts w:ascii="Times" w:hAnsi="Times"/>
          <w:sz w:val="24"/>
          <w:szCs w:val="24"/>
        </w:rPr>
        <w:t>5.0.</w:t>
      </w:r>
      <w:r w:rsidR="001C0815" w:rsidRPr="006E7C67">
        <w:rPr>
          <w:rFonts w:ascii="Times" w:hAnsi="Times"/>
          <w:sz w:val="24"/>
          <w:szCs w:val="24"/>
        </w:rPr>
        <w:t xml:space="preserve"> </w:t>
      </w:r>
      <w:r w:rsidR="001C0815" w:rsidRPr="006E7C67">
        <w:rPr>
          <w:rStyle w:val="Heading2Char"/>
          <w:rFonts w:ascii="Times" w:eastAsiaTheme="majorEastAsia" w:hAnsi="Times"/>
          <w:b w:val="0"/>
          <w:bCs w:val="0"/>
          <w:sz w:val="24"/>
          <w:szCs w:val="24"/>
        </w:rPr>
        <w:t>APPENDICES</w:t>
      </w:r>
      <w:bookmarkEnd w:id="22"/>
      <w:r w:rsidR="001C0815" w:rsidRPr="006E7C67">
        <w:rPr>
          <w:rStyle w:val="Heading2Char"/>
          <w:rFonts w:ascii="Times" w:eastAsiaTheme="majorEastAsia" w:hAnsi="Times"/>
          <w:b w:val="0"/>
          <w:bCs w:val="0"/>
          <w:sz w:val="24"/>
          <w:szCs w:val="24"/>
        </w:rPr>
        <w:t xml:space="preserve"> </w:t>
      </w:r>
    </w:p>
    <w:p w14:paraId="423C041C" w14:textId="13767F31" w:rsidR="00AE1B1F" w:rsidRPr="004B2DF6" w:rsidRDefault="00AE1B1F">
      <w:pPr>
        <w:rPr>
          <w:rFonts w:ascii="Times" w:hAnsi="Times"/>
        </w:rPr>
      </w:pPr>
    </w:p>
    <w:p w14:paraId="6BE3321F" w14:textId="10FBB082" w:rsidR="00011627" w:rsidRPr="004B2DF6" w:rsidRDefault="00011627">
      <w:pPr>
        <w:rPr>
          <w:rFonts w:ascii="Times" w:hAnsi="Times"/>
          <w:b/>
          <w:bCs/>
          <w:u w:val="single"/>
        </w:rPr>
      </w:pPr>
      <w:r w:rsidRPr="004B2DF6">
        <w:rPr>
          <w:rFonts w:ascii="Times" w:hAnsi="Times"/>
          <w:b/>
          <w:bCs/>
          <w:u w:val="single"/>
        </w:rPr>
        <w:t xml:space="preserve">SWOT </w:t>
      </w:r>
    </w:p>
    <w:p w14:paraId="3EAEA7FF" w14:textId="77777777" w:rsidR="00011627" w:rsidRPr="004B2DF6" w:rsidRDefault="00011627">
      <w:pPr>
        <w:rPr>
          <w:rFonts w:ascii="Times" w:hAnsi="Times"/>
        </w:rPr>
      </w:pPr>
    </w:p>
    <w:tbl>
      <w:tblPr>
        <w:tblStyle w:val="TableGrid"/>
        <w:tblW w:w="0" w:type="auto"/>
        <w:tblLook w:val="04A0" w:firstRow="1" w:lastRow="0" w:firstColumn="1" w:lastColumn="0" w:noHBand="0" w:noVBand="1"/>
      </w:tblPr>
      <w:tblGrid>
        <w:gridCol w:w="4508"/>
        <w:gridCol w:w="4418"/>
      </w:tblGrid>
      <w:tr w:rsidR="00F5506C" w:rsidRPr="004B2DF6" w14:paraId="17546E87" w14:textId="77777777" w:rsidTr="00F5506C">
        <w:trPr>
          <w:trHeight w:val="2967"/>
        </w:trPr>
        <w:tc>
          <w:tcPr>
            <w:tcW w:w="4508" w:type="dxa"/>
          </w:tcPr>
          <w:p w14:paraId="472C31D5" w14:textId="77777777" w:rsidR="00F5506C" w:rsidRPr="004B2DF6" w:rsidRDefault="00F5506C" w:rsidP="00F5506C">
            <w:pPr>
              <w:jc w:val="center"/>
              <w:rPr>
                <w:rFonts w:ascii="Times" w:hAnsi="Times"/>
                <w:u w:val="single"/>
              </w:rPr>
            </w:pPr>
            <w:r w:rsidRPr="004B2DF6">
              <w:rPr>
                <w:rFonts w:ascii="Times" w:hAnsi="Times"/>
                <w:u w:val="single"/>
              </w:rPr>
              <w:lastRenderedPageBreak/>
              <w:t>Strength</w:t>
            </w:r>
          </w:p>
          <w:p w14:paraId="4192E679" w14:textId="77777777" w:rsidR="00F5506C" w:rsidRPr="004B2DF6" w:rsidRDefault="00F5506C" w:rsidP="00F5506C">
            <w:pPr>
              <w:pStyle w:val="ListParagraph"/>
              <w:numPr>
                <w:ilvl w:val="0"/>
                <w:numId w:val="1"/>
              </w:numPr>
              <w:rPr>
                <w:rFonts w:ascii="Times" w:hAnsi="Times"/>
                <w:u w:val="single"/>
              </w:rPr>
            </w:pPr>
            <w:r w:rsidRPr="004B2DF6">
              <w:rPr>
                <w:rFonts w:ascii="Times" w:hAnsi="Times"/>
              </w:rPr>
              <w:t xml:space="preserve">The food quality </w:t>
            </w:r>
          </w:p>
          <w:p w14:paraId="6F47AA5A" w14:textId="5F8A5C3C" w:rsidR="00F5506C" w:rsidRPr="004B2DF6" w:rsidRDefault="00F5506C" w:rsidP="00F5506C">
            <w:pPr>
              <w:pStyle w:val="ListParagraph"/>
              <w:numPr>
                <w:ilvl w:val="0"/>
                <w:numId w:val="1"/>
              </w:numPr>
              <w:rPr>
                <w:rFonts w:ascii="Times" w:hAnsi="Times"/>
                <w:u w:val="single"/>
              </w:rPr>
            </w:pPr>
            <w:r w:rsidRPr="004B2DF6">
              <w:rPr>
                <w:rFonts w:ascii="Times" w:hAnsi="Times"/>
              </w:rPr>
              <w:t xml:space="preserve">Adopting the situation, to change </w:t>
            </w:r>
          </w:p>
          <w:p w14:paraId="0A0BAE79" w14:textId="73020856" w:rsidR="00F5506C" w:rsidRPr="004B2DF6" w:rsidRDefault="00F5506C" w:rsidP="00F5506C">
            <w:pPr>
              <w:pStyle w:val="ListParagraph"/>
              <w:numPr>
                <w:ilvl w:val="0"/>
                <w:numId w:val="1"/>
              </w:numPr>
              <w:rPr>
                <w:rFonts w:ascii="Times" w:hAnsi="Times"/>
                <w:u w:val="single"/>
              </w:rPr>
            </w:pPr>
            <w:r w:rsidRPr="004B2DF6">
              <w:rPr>
                <w:rFonts w:ascii="Times" w:hAnsi="Times"/>
              </w:rPr>
              <w:t xml:space="preserve">Leadership </w:t>
            </w:r>
          </w:p>
          <w:p w14:paraId="3006BAE3" w14:textId="01172CD3" w:rsidR="00F5506C" w:rsidRPr="004B2DF6" w:rsidRDefault="00F5506C" w:rsidP="00F5506C">
            <w:pPr>
              <w:pStyle w:val="ListParagraph"/>
              <w:numPr>
                <w:ilvl w:val="0"/>
                <w:numId w:val="1"/>
              </w:numPr>
              <w:rPr>
                <w:rFonts w:ascii="Times" w:hAnsi="Times"/>
              </w:rPr>
            </w:pPr>
            <w:r w:rsidRPr="004B2DF6">
              <w:rPr>
                <w:rFonts w:ascii="Times" w:hAnsi="Times"/>
              </w:rPr>
              <w:t xml:space="preserve">Influenced marketing </w:t>
            </w:r>
          </w:p>
          <w:p w14:paraId="5EA47F8D" w14:textId="77777777" w:rsidR="00F5506C" w:rsidRPr="004B2DF6" w:rsidRDefault="00F5506C" w:rsidP="00F5506C">
            <w:pPr>
              <w:pStyle w:val="ListParagraph"/>
              <w:numPr>
                <w:ilvl w:val="0"/>
                <w:numId w:val="1"/>
              </w:numPr>
              <w:rPr>
                <w:rFonts w:ascii="Times" w:hAnsi="Times"/>
              </w:rPr>
            </w:pPr>
            <w:r w:rsidRPr="004B2DF6">
              <w:rPr>
                <w:rFonts w:ascii="Times" w:hAnsi="Times"/>
              </w:rPr>
              <w:t xml:space="preserve">Packed meals </w:t>
            </w:r>
          </w:p>
          <w:p w14:paraId="6A4B9810" w14:textId="77777777" w:rsidR="00F5506C" w:rsidRPr="004B2DF6" w:rsidRDefault="00F5506C" w:rsidP="00F5506C">
            <w:pPr>
              <w:pStyle w:val="ListParagraph"/>
              <w:numPr>
                <w:ilvl w:val="0"/>
                <w:numId w:val="1"/>
              </w:numPr>
              <w:rPr>
                <w:rFonts w:ascii="Times" w:hAnsi="Times"/>
                <w:u w:val="single"/>
              </w:rPr>
            </w:pPr>
            <w:r w:rsidRPr="004B2DF6">
              <w:rPr>
                <w:rFonts w:ascii="Times" w:hAnsi="Times"/>
              </w:rPr>
              <w:t>Efficient and prompt delivery</w:t>
            </w:r>
            <w:r w:rsidRPr="004B2DF6">
              <w:rPr>
                <w:rFonts w:ascii="Times" w:hAnsi="Times"/>
                <w:u w:val="single"/>
              </w:rPr>
              <w:t xml:space="preserve"> </w:t>
            </w:r>
          </w:p>
          <w:p w14:paraId="1A7C386F" w14:textId="2F62F2ED" w:rsidR="00F5506C" w:rsidRPr="004B2DF6" w:rsidRDefault="00F5506C" w:rsidP="00F5506C">
            <w:pPr>
              <w:pStyle w:val="ListParagraph"/>
              <w:numPr>
                <w:ilvl w:val="0"/>
                <w:numId w:val="1"/>
              </w:numPr>
              <w:rPr>
                <w:rFonts w:ascii="Times" w:hAnsi="Times"/>
              </w:rPr>
            </w:pPr>
            <w:r w:rsidRPr="004B2DF6">
              <w:rPr>
                <w:rFonts w:ascii="Times" w:hAnsi="Times"/>
              </w:rPr>
              <w:t xml:space="preserve">Concurring the challenges </w:t>
            </w:r>
          </w:p>
        </w:tc>
        <w:tc>
          <w:tcPr>
            <w:tcW w:w="4418" w:type="dxa"/>
          </w:tcPr>
          <w:p w14:paraId="312FF71D" w14:textId="77777777" w:rsidR="00F5506C" w:rsidRPr="004B2DF6" w:rsidRDefault="00F5506C" w:rsidP="00F5506C">
            <w:pPr>
              <w:jc w:val="center"/>
              <w:rPr>
                <w:rFonts w:ascii="Times" w:hAnsi="Times"/>
                <w:u w:val="single"/>
              </w:rPr>
            </w:pPr>
            <w:r w:rsidRPr="004B2DF6">
              <w:rPr>
                <w:rFonts w:ascii="Times" w:hAnsi="Times"/>
                <w:u w:val="single"/>
              </w:rPr>
              <w:t>Weakness</w:t>
            </w:r>
          </w:p>
          <w:p w14:paraId="725605EF" w14:textId="77777777" w:rsidR="00714F2B" w:rsidRPr="004B2DF6" w:rsidRDefault="00714F2B" w:rsidP="00714F2B">
            <w:pPr>
              <w:pStyle w:val="ListParagraph"/>
              <w:numPr>
                <w:ilvl w:val="0"/>
                <w:numId w:val="2"/>
              </w:numPr>
              <w:rPr>
                <w:rFonts w:ascii="Times" w:hAnsi="Times"/>
              </w:rPr>
            </w:pPr>
            <w:r w:rsidRPr="004B2DF6">
              <w:rPr>
                <w:rFonts w:ascii="Times" w:hAnsi="Times"/>
              </w:rPr>
              <w:t xml:space="preserve">Safety is the biggest issue </w:t>
            </w:r>
          </w:p>
          <w:p w14:paraId="7063F383" w14:textId="77777777" w:rsidR="00714F2B" w:rsidRPr="004B2DF6" w:rsidRDefault="00714F2B" w:rsidP="00714F2B">
            <w:pPr>
              <w:pStyle w:val="ListParagraph"/>
              <w:numPr>
                <w:ilvl w:val="0"/>
                <w:numId w:val="2"/>
              </w:numPr>
              <w:rPr>
                <w:rFonts w:ascii="Times" w:hAnsi="Times"/>
              </w:rPr>
            </w:pPr>
            <w:r w:rsidRPr="004B2DF6">
              <w:rPr>
                <w:rFonts w:ascii="Times" w:hAnsi="Times"/>
              </w:rPr>
              <w:t xml:space="preserve">Payroll staff payment </w:t>
            </w:r>
          </w:p>
          <w:p w14:paraId="3BBBD198" w14:textId="77777777" w:rsidR="00714F2B" w:rsidRPr="004B2DF6" w:rsidRDefault="00714F2B" w:rsidP="00714F2B">
            <w:pPr>
              <w:pStyle w:val="ListParagraph"/>
              <w:numPr>
                <w:ilvl w:val="0"/>
                <w:numId w:val="2"/>
              </w:numPr>
              <w:rPr>
                <w:rFonts w:ascii="Times" w:hAnsi="Times"/>
              </w:rPr>
            </w:pPr>
            <w:r w:rsidRPr="004B2DF6">
              <w:rPr>
                <w:rFonts w:ascii="Times" w:hAnsi="Times"/>
              </w:rPr>
              <w:t xml:space="preserve">Cashflow </w:t>
            </w:r>
          </w:p>
          <w:p w14:paraId="181647BE" w14:textId="77777777" w:rsidR="00714F2B" w:rsidRPr="004B2DF6" w:rsidRDefault="00714F2B" w:rsidP="00714F2B">
            <w:pPr>
              <w:pStyle w:val="ListParagraph"/>
              <w:numPr>
                <w:ilvl w:val="0"/>
                <w:numId w:val="2"/>
              </w:numPr>
              <w:rPr>
                <w:rFonts w:ascii="Times" w:hAnsi="Times"/>
              </w:rPr>
            </w:pPr>
            <w:r w:rsidRPr="004B2DF6">
              <w:rPr>
                <w:rFonts w:ascii="Times" w:hAnsi="Times"/>
              </w:rPr>
              <w:t xml:space="preserve">Decontamination and sanitization </w:t>
            </w:r>
          </w:p>
          <w:p w14:paraId="2EFADE1D" w14:textId="77777777" w:rsidR="00714F2B" w:rsidRPr="004B2DF6" w:rsidRDefault="00714F2B" w:rsidP="00714F2B">
            <w:pPr>
              <w:pStyle w:val="ListParagraph"/>
              <w:numPr>
                <w:ilvl w:val="0"/>
                <w:numId w:val="2"/>
              </w:numPr>
              <w:rPr>
                <w:rFonts w:ascii="Times" w:hAnsi="Times"/>
              </w:rPr>
            </w:pPr>
            <w:r w:rsidRPr="004B2DF6">
              <w:rPr>
                <w:rFonts w:ascii="Times" w:hAnsi="Times"/>
              </w:rPr>
              <w:t xml:space="preserve">Covid -19 exposed to it </w:t>
            </w:r>
          </w:p>
          <w:p w14:paraId="2A8DA735" w14:textId="4772EE0B" w:rsidR="00714F2B" w:rsidRPr="004B2DF6" w:rsidRDefault="00714F2B" w:rsidP="00714F2B">
            <w:pPr>
              <w:pStyle w:val="ListParagraph"/>
              <w:numPr>
                <w:ilvl w:val="0"/>
                <w:numId w:val="2"/>
              </w:numPr>
              <w:rPr>
                <w:rFonts w:ascii="Times" w:hAnsi="Times"/>
              </w:rPr>
            </w:pPr>
            <w:r w:rsidRPr="004B2DF6">
              <w:rPr>
                <w:rFonts w:ascii="Times" w:hAnsi="Times"/>
              </w:rPr>
              <w:t xml:space="preserve">Delivery timing </w:t>
            </w:r>
          </w:p>
        </w:tc>
      </w:tr>
      <w:tr w:rsidR="00F5506C" w:rsidRPr="004B2DF6" w14:paraId="6FC2A596" w14:textId="77777777" w:rsidTr="00F5506C">
        <w:trPr>
          <w:trHeight w:val="2824"/>
        </w:trPr>
        <w:tc>
          <w:tcPr>
            <w:tcW w:w="4508" w:type="dxa"/>
          </w:tcPr>
          <w:p w14:paraId="1C0CDB1B" w14:textId="77777777" w:rsidR="00F5506C" w:rsidRPr="004B2DF6" w:rsidRDefault="00F5506C" w:rsidP="00F5506C">
            <w:pPr>
              <w:jc w:val="center"/>
              <w:rPr>
                <w:rFonts w:ascii="Times" w:hAnsi="Times"/>
              </w:rPr>
            </w:pPr>
            <w:r w:rsidRPr="004B2DF6">
              <w:rPr>
                <w:rFonts w:ascii="Times" w:hAnsi="Times"/>
                <w:u w:val="single"/>
              </w:rPr>
              <w:t>Opportunities</w:t>
            </w:r>
          </w:p>
          <w:p w14:paraId="1D09B65B" w14:textId="77777777" w:rsidR="00714F2B" w:rsidRPr="004B2DF6" w:rsidRDefault="00714F2B" w:rsidP="00714F2B">
            <w:pPr>
              <w:pStyle w:val="ListParagraph"/>
              <w:numPr>
                <w:ilvl w:val="0"/>
                <w:numId w:val="3"/>
              </w:numPr>
              <w:rPr>
                <w:rFonts w:ascii="Times" w:hAnsi="Times"/>
              </w:rPr>
            </w:pPr>
            <w:r w:rsidRPr="004B2DF6">
              <w:rPr>
                <w:rFonts w:ascii="Times" w:hAnsi="Times"/>
              </w:rPr>
              <w:t>Employment opportunities</w:t>
            </w:r>
          </w:p>
          <w:p w14:paraId="428E5F02" w14:textId="77777777" w:rsidR="00714F2B" w:rsidRPr="004B2DF6" w:rsidRDefault="00714F2B" w:rsidP="00714F2B">
            <w:pPr>
              <w:pStyle w:val="ListParagraph"/>
              <w:numPr>
                <w:ilvl w:val="0"/>
                <w:numId w:val="3"/>
              </w:numPr>
              <w:rPr>
                <w:rFonts w:ascii="Times" w:hAnsi="Times"/>
              </w:rPr>
            </w:pPr>
            <w:r w:rsidRPr="004B2DF6">
              <w:rPr>
                <w:rFonts w:ascii="Times" w:hAnsi="Times"/>
              </w:rPr>
              <w:t>Food aggregators</w:t>
            </w:r>
          </w:p>
          <w:p w14:paraId="217917CE" w14:textId="77777777" w:rsidR="00714F2B" w:rsidRPr="004B2DF6" w:rsidRDefault="00714F2B" w:rsidP="00714F2B">
            <w:pPr>
              <w:pStyle w:val="ListParagraph"/>
              <w:numPr>
                <w:ilvl w:val="0"/>
                <w:numId w:val="3"/>
              </w:numPr>
              <w:rPr>
                <w:rFonts w:ascii="Times" w:hAnsi="Times"/>
                <w:b/>
                <w:bCs/>
              </w:rPr>
            </w:pPr>
            <w:r w:rsidRPr="004B2DF6">
              <w:rPr>
                <w:rFonts w:ascii="Times" w:hAnsi="Times"/>
                <w:b/>
                <w:bCs/>
              </w:rPr>
              <w:t>Government stimulation (grant/loan)</w:t>
            </w:r>
          </w:p>
          <w:p w14:paraId="7DB61FE3" w14:textId="77777777" w:rsidR="00714F2B" w:rsidRPr="004B2DF6" w:rsidRDefault="00714F2B" w:rsidP="00714F2B">
            <w:pPr>
              <w:pStyle w:val="ListParagraph"/>
              <w:numPr>
                <w:ilvl w:val="0"/>
                <w:numId w:val="3"/>
              </w:numPr>
              <w:rPr>
                <w:rFonts w:ascii="Times" w:hAnsi="Times"/>
              </w:rPr>
            </w:pPr>
            <w:r w:rsidRPr="004B2DF6">
              <w:rPr>
                <w:rFonts w:ascii="Times" w:hAnsi="Times"/>
              </w:rPr>
              <w:t xml:space="preserve">Transition to digital market </w:t>
            </w:r>
          </w:p>
          <w:p w14:paraId="1D20F574" w14:textId="6A427001" w:rsidR="00714F2B" w:rsidRPr="004B2DF6" w:rsidRDefault="00714F2B" w:rsidP="00714F2B">
            <w:pPr>
              <w:pStyle w:val="ListParagraph"/>
              <w:numPr>
                <w:ilvl w:val="0"/>
                <w:numId w:val="3"/>
              </w:numPr>
              <w:rPr>
                <w:rFonts w:ascii="Times" w:hAnsi="Times"/>
              </w:rPr>
            </w:pPr>
            <w:r w:rsidRPr="004B2DF6">
              <w:rPr>
                <w:rFonts w:ascii="Times" w:hAnsi="Times"/>
              </w:rPr>
              <w:t xml:space="preserve">Vaccination </w:t>
            </w:r>
          </w:p>
        </w:tc>
        <w:tc>
          <w:tcPr>
            <w:tcW w:w="4418" w:type="dxa"/>
          </w:tcPr>
          <w:p w14:paraId="6AF78669" w14:textId="77777777" w:rsidR="00F5506C" w:rsidRPr="004B2DF6" w:rsidRDefault="00F5506C" w:rsidP="00F5506C">
            <w:pPr>
              <w:jc w:val="center"/>
              <w:rPr>
                <w:rFonts w:ascii="Times" w:hAnsi="Times"/>
                <w:u w:val="single"/>
              </w:rPr>
            </w:pPr>
            <w:r w:rsidRPr="004B2DF6">
              <w:rPr>
                <w:rFonts w:ascii="Times" w:hAnsi="Times"/>
                <w:u w:val="single"/>
              </w:rPr>
              <w:t>Threat</w:t>
            </w:r>
          </w:p>
          <w:p w14:paraId="71BB2C6C" w14:textId="77777777" w:rsidR="00714F2B" w:rsidRPr="004B2DF6" w:rsidRDefault="00801BFF" w:rsidP="00714F2B">
            <w:pPr>
              <w:pStyle w:val="ListParagraph"/>
              <w:numPr>
                <w:ilvl w:val="0"/>
                <w:numId w:val="4"/>
              </w:numPr>
              <w:rPr>
                <w:rFonts w:ascii="Times" w:hAnsi="Times"/>
                <w:u w:val="single"/>
              </w:rPr>
            </w:pPr>
            <w:r w:rsidRPr="004B2DF6">
              <w:rPr>
                <w:rFonts w:ascii="Times" w:hAnsi="Times"/>
              </w:rPr>
              <w:t xml:space="preserve">Lockdown measures </w:t>
            </w:r>
          </w:p>
          <w:p w14:paraId="62A1E00F" w14:textId="77777777" w:rsidR="00801BFF" w:rsidRPr="004B2DF6" w:rsidRDefault="00801BFF" w:rsidP="00714F2B">
            <w:pPr>
              <w:pStyle w:val="ListParagraph"/>
              <w:numPr>
                <w:ilvl w:val="0"/>
                <w:numId w:val="4"/>
              </w:numPr>
              <w:rPr>
                <w:rFonts w:ascii="Times" w:hAnsi="Times"/>
                <w:u w:val="single"/>
              </w:rPr>
            </w:pPr>
            <w:r w:rsidRPr="004B2DF6">
              <w:rPr>
                <w:rFonts w:ascii="Times" w:hAnsi="Times"/>
              </w:rPr>
              <w:t xml:space="preserve">Government supports </w:t>
            </w:r>
          </w:p>
          <w:p w14:paraId="3CD9F487" w14:textId="77777777" w:rsidR="00801BFF" w:rsidRPr="004B2DF6" w:rsidRDefault="00801BFF" w:rsidP="00714F2B">
            <w:pPr>
              <w:pStyle w:val="ListParagraph"/>
              <w:numPr>
                <w:ilvl w:val="0"/>
                <w:numId w:val="4"/>
              </w:numPr>
              <w:rPr>
                <w:rFonts w:ascii="Times" w:hAnsi="Times"/>
                <w:u w:val="single"/>
              </w:rPr>
            </w:pPr>
            <w:r w:rsidRPr="004B2DF6">
              <w:rPr>
                <w:rFonts w:ascii="Times" w:hAnsi="Times"/>
              </w:rPr>
              <w:t xml:space="preserve">New strains coming </w:t>
            </w:r>
          </w:p>
          <w:p w14:paraId="147536C3" w14:textId="47AEEB7E" w:rsidR="00801BFF" w:rsidRPr="004B2DF6" w:rsidRDefault="00801BFF" w:rsidP="00714F2B">
            <w:pPr>
              <w:pStyle w:val="ListParagraph"/>
              <w:numPr>
                <w:ilvl w:val="0"/>
                <w:numId w:val="4"/>
              </w:numPr>
              <w:rPr>
                <w:rFonts w:ascii="Times" w:hAnsi="Times"/>
                <w:u w:val="single"/>
              </w:rPr>
            </w:pPr>
            <w:r w:rsidRPr="004B2DF6">
              <w:rPr>
                <w:rFonts w:ascii="Times" w:hAnsi="Times"/>
              </w:rPr>
              <w:t xml:space="preserve">On-going fear of Covid -19 </w:t>
            </w:r>
          </w:p>
        </w:tc>
      </w:tr>
    </w:tbl>
    <w:p w14:paraId="54981E29" w14:textId="77777777" w:rsidR="00F5506C" w:rsidRPr="004B2DF6" w:rsidRDefault="00F5506C" w:rsidP="00FF3885">
      <w:pPr>
        <w:rPr>
          <w:rFonts w:ascii="Times" w:hAnsi="Times"/>
        </w:rPr>
      </w:pPr>
    </w:p>
    <w:p w14:paraId="60BD166C" w14:textId="77777777" w:rsidR="00F5506C" w:rsidRPr="004B2DF6" w:rsidRDefault="00F5506C" w:rsidP="00FF3885">
      <w:pPr>
        <w:rPr>
          <w:rFonts w:ascii="Times" w:hAnsi="Times"/>
        </w:rPr>
      </w:pPr>
    </w:p>
    <w:p w14:paraId="3C472E55" w14:textId="5B067511" w:rsidR="00F5506C" w:rsidRPr="004B2DF6" w:rsidRDefault="00011627" w:rsidP="00FF3885">
      <w:pPr>
        <w:rPr>
          <w:rFonts w:ascii="Times" w:hAnsi="Times"/>
          <w:b/>
          <w:bCs/>
          <w:u w:val="single"/>
        </w:rPr>
      </w:pPr>
      <w:r w:rsidRPr="004B2DF6">
        <w:rPr>
          <w:rFonts w:ascii="Times" w:hAnsi="Times"/>
          <w:b/>
          <w:bCs/>
          <w:u w:val="single"/>
        </w:rPr>
        <w:t xml:space="preserve">PESTLE </w:t>
      </w:r>
    </w:p>
    <w:p w14:paraId="7268C253" w14:textId="77777777" w:rsidR="00F5506C" w:rsidRPr="004B2DF6" w:rsidRDefault="00F5506C" w:rsidP="00FF3885">
      <w:pPr>
        <w:rPr>
          <w:rFonts w:ascii="Times" w:hAnsi="Times"/>
        </w:rPr>
      </w:pPr>
    </w:p>
    <w:p w14:paraId="2087186F" w14:textId="47AA006C" w:rsidR="00F5506C" w:rsidRPr="004B2DF6" w:rsidRDefault="00011627" w:rsidP="00FF3885">
      <w:pPr>
        <w:rPr>
          <w:rFonts w:ascii="Times" w:hAnsi="Times"/>
        </w:rPr>
      </w:pPr>
      <w:r w:rsidRPr="004B2DF6">
        <w:rPr>
          <w:rFonts w:ascii="Times" w:hAnsi="Times"/>
        </w:rPr>
        <w:t xml:space="preserve">P – political consequence on the outbreak of coronavirus in the restaurant industry that changes the way it trades, Ombra the concern organisation in this report is also not out of it even it had </w:t>
      </w:r>
      <w:r w:rsidR="00A21A04" w:rsidRPr="004B2DF6">
        <w:rPr>
          <w:rFonts w:ascii="Times" w:hAnsi="Times"/>
        </w:rPr>
        <w:t>an</w:t>
      </w:r>
      <w:r w:rsidRPr="004B2DF6">
        <w:rPr>
          <w:rFonts w:ascii="Times" w:hAnsi="Times"/>
        </w:rPr>
        <w:t xml:space="preserve"> </w:t>
      </w:r>
      <w:r w:rsidR="00A21A04" w:rsidRPr="004B2DF6">
        <w:rPr>
          <w:rFonts w:ascii="Times" w:hAnsi="Times"/>
        </w:rPr>
        <w:t>outstanding performance</w:t>
      </w:r>
      <w:r w:rsidRPr="004B2DF6">
        <w:rPr>
          <w:rFonts w:ascii="Times" w:hAnsi="Times"/>
        </w:rPr>
        <w:t xml:space="preserve"> since it had opened. Even though the government is trying to take a control over the situation its completely ruined the restaurant trade. In between the government does tried to help the industry with the “Eat Out” scheme but it is not for substantial amount of time. Ombra have to adopt some change to get out of the situation </w:t>
      </w:r>
    </w:p>
    <w:p w14:paraId="7ECDDC8C" w14:textId="77777777" w:rsidR="00F5506C" w:rsidRPr="004B2DF6" w:rsidRDefault="00F5506C" w:rsidP="00FF3885">
      <w:pPr>
        <w:rPr>
          <w:rFonts w:ascii="Times" w:hAnsi="Times"/>
        </w:rPr>
      </w:pPr>
    </w:p>
    <w:p w14:paraId="2DE882E4" w14:textId="2FA80BDF" w:rsidR="00F5506C" w:rsidRPr="004B2DF6" w:rsidRDefault="00011627" w:rsidP="00FF3885">
      <w:pPr>
        <w:rPr>
          <w:rFonts w:ascii="Times" w:hAnsi="Times"/>
        </w:rPr>
      </w:pPr>
      <w:r w:rsidRPr="004B2DF6">
        <w:rPr>
          <w:rFonts w:ascii="Times" w:hAnsi="Times"/>
        </w:rPr>
        <w:t xml:space="preserve">E – economical </w:t>
      </w:r>
      <w:r w:rsidR="00B37275" w:rsidRPr="004B2DF6">
        <w:rPr>
          <w:rFonts w:ascii="Times" w:hAnsi="Times"/>
        </w:rPr>
        <w:t>effect,</w:t>
      </w:r>
      <w:r w:rsidRPr="004B2DF6">
        <w:rPr>
          <w:rFonts w:ascii="Times" w:hAnsi="Times"/>
        </w:rPr>
        <w:t xml:space="preserve"> the total food market or the restaurant market started to react in a miserable </w:t>
      </w:r>
      <w:r w:rsidR="000C2910" w:rsidRPr="004B2DF6">
        <w:rPr>
          <w:rFonts w:ascii="Times" w:hAnsi="Times"/>
        </w:rPr>
        <w:t xml:space="preserve">way. Though lots of support came from the government, the market is in there for the food business, the total dependency came from the takeaway business </w:t>
      </w:r>
    </w:p>
    <w:p w14:paraId="567EE221" w14:textId="5CB5DFFB" w:rsidR="000C2910" w:rsidRPr="004B2DF6" w:rsidRDefault="000C2910" w:rsidP="00FF3885">
      <w:pPr>
        <w:rPr>
          <w:rFonts w:ascii="Times" w:hAnsi="Times"/>
        </w:rPr>
      </w:pPr>
    </w:p>
    <w:p w14:paraId="485E91C6" w14:textId="12A8C485" w:rsidR="000C2910" w:rsidRPr="004B2DF6" w:rsidRDefault="000C2910" w:rsidP="00FF3885">
      <w:pPr>
        <w:rPr>
          <w:rFonts w:ascii="Times" w:hAnsi="Times"/>
        </w:rPr>
      </w:pPr>
      <w:r w:rsidRPr="004B2DF6">
        <w:rPr>
          <w:rFonts w:ascii="Times" w:hAnsi="Times"/>
        </w:rPr>
        <w:t xml:space="preserve">S – The social culture had an effect on the food industry also, racism have taken a huge effect as far as the Chinese restaurant industry is concern. Customers are not very reluctant to order Chinese food due panic situation about the covid 19. </w:t>
      </w:r>
    </w:p>
    <w:p w14:paraId="30985568" w14:textId="37236BDD" w:rsidR="000C2910" w:rsidRPr="004B2DF6" w:rsidRDefault="000C2910" w:rsidP="00FF3885">
      <w:pPr>
        <w:rPr>
          <w:rFonts w:ascii="Times" w:hAnsi="Times"/>
        </w:rPr>
      </w:pPr>
      <w:r w:rsidRPr="004B2DF6">
        <w:rPr>
          <w:rFonts w:ascii="Times" w:hAnsi="Times"/>
        </w:rPr>
        <w:t xml:space="preserve"> </w:t>
      </w:r>
    </w:p>
    <w:p w14:paraId="4208E44E" w14:textId="5D9C9BD2" w:rsidR="00F5506C" w:rsidRPr="004B2DF6" w:rsidRDefault="000C2910" w:rsidP="00FF3885">
      <w:pPr>
        <w:rPr>
          <w:rFonts w:ascii="Times" w:hAnsi="Times"/>
        </w:rPr>
      </w:pPr>
      <w:r w:rsidRPr="004B2DF6">
        <w:rPr>
          <w:rFonts w:ascii="Times" w:hAnsi="Times"/>
        </w:rPr>
        <w:t xml:space="preserve">T – last of all if we talk about the technology, it had somewhat helped the food industry a lot as due to the effect of online ordering, the restaurant can at least survive other than the inside dining. It had been a benchmark how the takeaway </w:t>
      </w:r>
      <w:r w:rsidR="007A6A68" w:rsidRPr="004B2DF6">
        <w:rPr>
          <w:rFonts w:ascii="Times" w:hAnsi="Times"/>
        </w:rPr>
        <w:t>has</w:t>
      </w:r>
      <w:r w:rsidR="002800D6" w:rsidRPr="004B2DF6">
        <w:rPr>
          <w:rFonts w:ascii="Times" w:hAnsi="Times"/>
        </w:rPr>
        <w:t xml:space="preserve"> grown up rather than the inside diner </w:t>
      </w:r>
    </w:p>
    <w:p w14:paraId="1AC06D6E" w14:textId="77777777" w:rsidR="00F5506C" w:rsidRPr="004B2DF6" w:rsidRDefault="00F5506C" w:rsidP="00FF3885">
      <w:pPr>
        <w:rPr>
          <w:rFonts w:ascii="Times" w:hAnsi="Times"/>
        </w:rPr>
      </w:pPr>
    </w:p>
    <w:p w14:paraId="7E32B1E3" w14:textId="77777777" w:rsidR="007A6A68" w:rsidRDefault="007A6A68" w:rsidP="004B2DF6">
      <w:pPr>
        <w:pStyle w:val="Heading2"/>
      </w:pPr>
    </w:p>
    <w:p w14:paraId="0969468F" w14:textId="77777777" w:rsidR="007A6A68" w:rsidRDefault="007A6A68" w:rsidP="004B2DF6">
      <w:pPr>
        <w:pStyle w:val="Heading2"/>
      </w:pPr>
    </w:p>
    <w:p w14:paraId="6BDA3F61" w14:textId="565E982F" w:rsidR="00FC6B02" w:rsidRPr="004B2DF6" w:rsidRDefault="001C0815" w:rsidP="00CD2A7F">
      <w:pPr>
        <w:pStyle w:val="Heading1"/>
      </w:pPr>
      <w:bookmarkStart w:id="23" w:name="_Toc67655636"/>
      <w:r w:rsidRPr="004B2DF6">
        <w:lastRenderedPageBreak/>
        <w:t>6.</w:t>
      </w:r>
      <w:r w:rsidR="00CD2A7F">
        <w:t>0</w:t>
      </w:r>
      <w:r w:rsidRPr="004B2DF6">
        <w:t xml:space="preserve"> </w:t>
      </w:r>
      <w:r w:rsidR="00FF3885" w:rsidRPr="004B2DF6">
        <w:t>REFERENCE</w:t>
      </w:r>
      <w:bookmarkEnd w:id="23"/>
      <w:r w:rsidR="00FF3885" w:rsidRPr="004B2DF6">
        <w:t xml:space="preserve"> </w:t>
      </w:r>
    </w:p>
    <w:p w14:paraId="72A9F269" w14:textId="79D2E5CC" w:rsidR="00ED18D0" w:rsidRDefault="00ED18D0" w:rsidP="00ED18D0">
      <w:pPr>
        <w:rPr>
          <w:rFonts w:ascii="Times" w:hAnsi="Times" w:cs="Arial"/>
          <w:color w:val="000000"/>
          <w:shd w:val="clear" w:color="auto" w:fill="FFFFFF"/>
        </w:rPr>
      </w:pPr>
      <w:r w:rsidRPr="004B2DF6">
        <w:rPr>
          <w:rFonts w:ascii="Times" w:hAnsi="Times" w:cs="Arial"/>
          <w:color w:val="000000"/>
          <w:shd w:val="clear" w:color="auto" w:fill="FFFFFF"/>
        </w:rPr>
        <w:t>Anderson, M., 2010.</w:t>
      </w:r>
      <w:r w:rsidRPr="004B2DF6">
        <w:rPr>
          <w:rStyle w:val="apple-converted-space"/>
          <w:rFonts w:ascii="Times" w:hAnsi="Times" w:cs="Arial"/>
          <w:color w:val="000000"/>
          <w:shd w:val="clear" w:color="auto" w:fill="FFFFFF"/>
        </w:rPr>
        <w:t> </w:t>
      </w:r>
      <w:r w:rsidRPr="004B2DF6">
        <w:rPr>
          <w:rFonts w:ascii="Times" w:hAnsi="Times" w:cs="Arial"/>
          <w:color w:val="000000"/>
        </w:rPr>
        <w:t>The leadership books</w:t>
      </w:r>
      <w:r w:rsidRPr="004B2DF6">
        <w:rPr>
          <w:rFonts w:ascii="Times" w:hAnsi="Times" w:cs="Arial"/>
          <w:color w:val="000000"/>
          <w:shd w:val="clear" w:color="auto" w:fill="FFFFFF"/>
        </w:rPr>
        <w:t>. 1st ed. London: Pearson financial time.</w:t>
      </w:r>
    </w:p>
    <w:p w14:paraId="44955482" w14:textId="77777777" w:rsidR="003502C6" w:rsidRDefault="003502C6" w:rsidP="003502C6">
      <w:pPr>
        <w:rPr>
          <w:rFonts w:ascii="Open Sans" w:hAnsi="Open Sans"/>
          <w:color w:val="000000"/>
          <w:sz w:val="20"/>
          <w:szCs w:val="20"/>
          <w:shd w:val="clear" w:color="auto" w:fill="FFFFFF"/>
        </w:rPr>
      </w:pPr>
    </w:p>
    <w:p w14:paraId="61A30351" w14:textId="38A360E5" w:rsidR="003502C6" w:rsidRPr="003502C6" w:rsidRDefault="003502C6" w:rsidP="003502C6">
      <w:pPr>
        <w:rPr>
          <w:rFonts w:ascii="Times" w:hAnsi="Times"/>
        </w:rPr>
      </w:pPr>
      <w:r w:rsidRPr="003502C6">
        <w:rPr>
          <w:rFonts w:ascii="Times" w:hAnsi="Times"/>
          <w:color w:val="000000"/>
          <w:shd w:val="clear" w:color="auto" w:fill="FFFFFF"/>
        </w:rPr>
        <w:t>Bhasin, H., 2020. </w:t>
      </w:r>
      <w:r w:rsidRPr="003502C6">
        <w:rPr>
          <w:rFonts w:ascii="Times" w:hAnsi="Times"/>
          <w:color w:val="000000"/>
        </w:rPr>
        <w:t>Change Agent - Definition, Types, Skills and Examples | Marketing91</w:t>
      </w:r>
      <w:r w:rsidRPr="003502C6">
        <w:rPr>
          <w:rFonts w:ascii="Times" w:hAnsi="Times"/>
          <w:color w:val="000000"/>
          <w:shd w:val="clear" w:color="auto" w:fill="FFFFFF"/>
        </w:rPr>
        <w:t>. (online) Marketing91. Available at: &lt;</w:t>
      </w:r>
      <w:hyperlink r:id="rId8" w:history="1">
        <w:r w:rsidRPr="00595F40">
          <w:rPr>
            <w:rStyle w:val="Hyperlink"/>
            <w:rFonts w:ascii="Times" w:hAnsi="Times" w:cs="Arial"/>
            <w:shd w:val="clear" w:color="auto" w:fill="FFFFFF"/>
          </w:rPr>
          <w:t>https://www.marketing91.com/change-agent/</w:t>
        </w:r>
      </w:hyperlink>
      <w:r w:rsidRPr="003502C6">
        <w:rPr>
          <w:rFonts w:ascii="Times" w:hAnsi="Times"/>
          <w:color w:val="000000"/>
          <w:shd w:val="clear" w:color="auto" w:fill="FFFFFF"/>
        </w:rPr>
        <w:t xml:space="preserve"> &gt; (Accessed 21 March 2021).</w:t>
      </w:r>
    </w:p>
    <w:p w14:paraId="2AC6AD0F" w14:textId="6AFC0901" w:rsidR="007A1294" w:rsidRPr="003502C6" w:rsidRDefault="007A1294" w:rsidP="00ED18D0">
      <w:pPr>
        <w:rPr>
          <w:rFonts w:ascii="Times" w:hAnsi="Times" w:cs="Arial"/>
          <w:color w:val="000000"/>
          <w:shd w:val="clear" w:color="auto" w:fill="FFFFFF"/>
        </w:rPr>
      </w:pPr>
    </w:p>
    <w:p w14:paraId="6104FDDA" w14:textId="07EDDD35" w:rsidR="00735821" w:rsidRDefault="00735821" w:rsidP="00735821">
      <w:pPr>
        <w:spacing w:line="360" w:lineRule="atLeast"/>
        <w:rPr>
          <w:rFonts w:ascii="Times" w:hAnsi="Times" w:cs="Arial"/>
          <w:color w:val="000000"/>
        </w:rPr>
      </w:pPr>
      <w:r w:rsidRPr="004B2DF6">
        <w:rPr>
          <w:rFonts w:ascii="Times" w:hAnsi="Times" w:cs="Arial"/>
          <w:color w:val="000000"/>
        </w:rPr>
        <w:t>Coghlan, A., 2020. </w:t>
      </w:r>
      <w:r w:rsidRPr="004B2DF6">
        <w:rPr>
          <w:rFonts w:ascii="Times" w:hAnsi="Times" w:cs="Arial"/>
          <w:i/>
          <w:iCs/>
          <w:color w:val="000000"/>
        </w:rPr>
        <w:t>Against All Odds, One London Restaurant Made 2020 Its Best Year Yet</w:t>
      </w:r>
      <w:r w:rsidRPr="004B2DF6">
        <w:rPr>
          <w:rFonts w:ascii="Times" w:hAnsi="Times" w:cs="Arial"/>
          <w:color w:val="000000"/>
        </w:rPr>
        <w:t xml:space="preserve">. (online) Eater London. Available at: &lt; </w:t>
      </w:r>
      <w:hyperlink r:id="rId9" w:history="1">
        <w:r w:rsidRPr="004B2DF6">
          <w:rPr>
            <w:rStyle w:val="Hyperlink"/>
            <w:rFonts w:ascii="Times" w:hAnsi="Times"/>
          </w:rPr>
          <w:t>https://london.eater.com/21371782/coronavirus-uk-london-restaurant-ombra-mitshel-ibrahim-pandemic-success</w:t>
        </w:r>
      </w:hyperlink>
      <w:r w:rsidRPr="004B2DF6">
        <w:rPr>
          <w:rFonts w:ascii="Times" w:hAnsi="Times" w:cs="Arial"/>
          <w:color w:val="000000"/>
        </w:rPr>
        <w:t>&gt; (Accessed 2 March 2021).</w:t>
      </w:r>
    </w:p>
    <w:p w14:paraId="4B4BF393" w14:textId="77777777" w:rsidR="00735821" w:rsidRPr="004B2DF6" w:rsidRDefault="00735821" w:rsidP="00735821">
      <w:pPr>
        <w:spacing w:line="360" w:lineRule="atLeast"/>
        <w:rPr>
          <w:rFonts w:ascii="Times" w:hAnsi="Times" w:cs="Arial"/>
          <w:color w:val="666666"/>
        </w:rPr>
      </w:pPr>
    </w:p>
    <w:p w14:paraId="2B282851" w14:textId="77777777" w:rsidR="00735821" w:rsidRPr="004B2DF6" w:rsidRDefault="00735821" w:rsidP="00735821">
      <w:pPr>
        <w:rPr>
          <w:rFonts w:ascii="Times" w:hAnsi="Times"/>
        </w:rPr>
      </w:pPr>
      <w:r w:rsidRPr="004B2DF6">
        <w:rPr>
          <w:rFonts w:ascii="Times" w:hAnsi="Times" w:cs="Arial"/>
          <w:color w:val="000000"/>
          <w:shd w:val="clear" w:color="auto" w:fill="FFFFFF"/>
        </w:rPr>
        <w:t>CIPD. 2021.</w:t>
      </w:r>
      <w:r w:rsidRPr="004B2DF6">
        <w:rPr>
          <w:rStyle w:val="apple-converted-space"/>
          <w:rFonts w:ascii="Times" w:hAnsi="Times" w:cs="Arial"/>
          <w:color w:val="000000"/>
          <w:shd w:val="clear" w:color="auto" w:fill="FFFFFF"/>
        </w:rPr>
        <w:t> </w:t>
      </w:r>
      <w:r w:rsidRPr="004B2DF6">
        <w:rPr>
          <w:rFonts w:ascii="Times" w:hAnsi="Times" w:cs="Arial"/>
          <w:i/>
          <w:iCs/>
          <w:color w:val="000000"/>
        </w:rPr>
        <w:t>PESTLE Analysis | Factsheets | CIPD</w:t>
      </w:r>
      <w:r w:rsidRPr="004B2DF6">
        <w:rPr>
          <w:rFonts w:ascii="Times" w:hAnsi="Times" w:cs="Arial"/>
          <w:color w:val="000000"/>
          <w:shd w:val="clear" w:color="auto" w:fill="FFFFFF"/>
        </w:rPr>
        <w:t>. (online)Available at: &lt;</w:t>
      </w:r>
      <w:hyperlink r:id="rId10" w:anchor="gref" w:history="1">
        <w:r w:rsidRPr="004B2DF6">
          <w:rPr>
            <w:rStyle w:val="Hyperlink"/>
            <w:rFonts w:ascii="Times" w:hAnsi="Times"/>
          </w:rPr>
          <w:t>https://www.cipd.co.uk/knowledge/strategy/organisational-development/pestle-analysis-factsheet#gref</w:t>
        </w:r>
      </w:hyperlink>
      <w:r w:rsidRPr="004B2DF6">
        <w:rPr>
          <w:rFonts w:ascii="Times" w:hAnsi="Times"/>
        </w:rPr>
        <w:t xml:space="preserve"> </w:t>
      </w:r>
      <w:r w:rsidRPr="004B2DF6">
        <w:rPr>
          <w:rFonts w:ascii="Times" w:hAnsi="Times" w:cs="Arial"/>
          <w:color w:val="000000"/>
          <w:shd w:val="clear" w:color="auto" w:fill="FFFFFF"/>
        </w:rPr>
        <w:t xml:space="preserve"> &gt; (Accessed 10 March 2021).</w:t>
      </w:r>
    </w:p>
    <w:p w14:paraId="3E9F7F92" w14:textId="21EE872C" w:rsidR="00735821" w:rsidRDefault="00735821" w:rsidP="00735821">
      <w:pPr>
        <w:rPr>
          <w:rFonts w:ascii="Times" w:hAnsi="Times"/>
        </w:rPr>
      </w:pPr>
    </w:p>
    <w:p w14:paraId="47D94026" w14:textId="08659476" w:rsidR="00735821" w:rsidRDefault="00735821" w:rsidP="00735821">
      <w:pPr>
        <w:rPr>
          <w:rFonts w:ascii="Times" w:hAnsi="Times" w:cs="Arial"/>
          <w:color w:val="000000"/>
          <w:shd w:val="clear" w:color="auto" w:fill="FFFFFF"/>
        </w:rPr>
      </w:pPr>
      <w:r w:rsidRPr="004B2DF6">
        <w:rPr>
          <w:rFonts w:ascii="Times" w:hAnsi="Times" w:cs="Arial"/>
          <w:color w:val="000000"/>
          <w:shd w:val="clear" w:color="auto" w:fill="FFFFFF"/>
        </w:rPr>
        <w:t>Connelly, M., 2021.</w:t>
      </w:r>
      <w:r w:rsidRPr="004B2DF6">
        <w:rPr>
          <w:rStyle w:val="apple-converted-space"/>
          <w:rFonts w:ascii="Times" w:hAnsi="Times" w:cs="Arial"/>
          <w:color w:val="000000"/>
          <w:shd w:val="clear" w:color="auto" w:fill="FFFFFF"/>
        </w:rPr>
        <w:t> </w:t>
      </w:r>
      <w:r w:rsidRPr="004B2DF6">
        <w:rPr>
          <w:rFonts w:ascii="Times" w:hAnsi="Times" w:cs="Arial"/>
          <w:i/>
          <w:iCs/>
          <w:color w:val="000000"/>
        </w:rPr>
        <w:t xml:space="preserve">Benefits </w:t>
      </w:r>
      <w:proofErr w:type="gramStart"/>
      <w:r w:rsidRPr="004B2DF6">
        <w:rPr>
          <w:rFonts w:ascii="Times" w:hAnsi="Times" w:cs="Arial"/>
          <w:i/>
          <w:iCs/>
          <w:color w:val="000000"/>
        </w:rPr>
        <w:t>Of</w:t>
      </w:r>
      <w:proofErr w:type="gramEnd"/>
      <w:r w:rsidRPr="004B2DF6">
        <w:rPr>
          <w:rFonts w:ascii="Times" w:hAnsi="Times" w:cs="Arial"/>
          <w:i/>
          <w:iCs/>
          <w:color w:val="000000"/>
        </w:rPr>
        <w:t xml:space="preserve"> Change Management</w:t>
      </w:r>
      <w:r w:rsidRPr="004B2DF6">
        <w:rPr>
          <w:rFonts w:ascii="Times" w:hAnsi="Times" w:cs="Arial"/>
          <w:color w:val="000000"/>
          <w:shd w:val="clear" w:color="auto" w:fill="FFFFFF"/>
        </w:rPr>
        <w:t>. (online)Change Management Coach. Available at: &lt;</w:t>
      </w:r>
      <w:hyperlink r:id="rId11" w:history="1">
        <w:r w:rsidRPr="004B2DF6">
          <w:rPr>
            <w:rStyle w:val="Hyperlink"/>
            <w:rFonts w:ascii="Times" w:hAnsi="Times"/>
          </w:rPr>
          <w:t>https://www.change-management-coach.com/benefits-of-change-management.html</w:t>
        </w:r>
      </w:hyperlink>
      <w:r w:rsidRPr="004B2DF6">
        <w:rPr>
          <w:rFonts w:ascii="Times" w:hAnsi="Times" w:cs="Arial"/>
          <w:color w:val="000000"/>
          <w:shd w:val="clear" w:color="auto" w:fill="FFFFFF"/>
        </w:rPr>
        <w:t xml:space="preserve"> &gt; (Accessed 14 March 2021).</w:t>
      </w:r>
    </w:p>
    <w:p w14:paraId="786AC75F" w14:textId="77777777" w:rsidR="00CA549D" w:rsidRDefault="00CA549D" w:rsidP="00CA549D">
      <w:pPr>
        <w:rPr>
          <w:rFonts w:ascii="Open Sans" w:hAnsi="Open Sans"/>
          <w:color w:val="000000"/>
          <w:sz w:val="20"/>
          <w:szCs w:val="20"/>
          <w:shd w:val="clear" w:color="auto" w:fill="FFFFFF"/>
        </w:rPr>
      </w:pPr>
    </w:p>
    <w:p w14:paraId="6CDA8DC6" w14:textId="090B081D" w:rsidR="00CA549D" w:rsidRDefault="00CA549D" w:rsidP="00CA549D">
      <w:pPr>
        <w:rPr>
          <w:rFonts w:ascii="Times" w:hAnsi="Times"/>
          <w:color w:val="000000"/>
          <w:shd w:val="clear" w:color="auto" w:fill="FFFFFF"/>
        </w:rPr>
      </w:pPr>
      <w:r w:rsidRPr="00CA549D">
        <w:rPr>
          <w:rFonts w:ascii="Times" w:hAnsi="Times"/>
          <w:color w:val="000000"/>
          <w:shd w:val="clear" w:color="auto" w:fill="FFFFFF"/>
        </w:rPr>
        <w:t>Dininni, J., 2011. </w:t>
      </w:r>
      <w:r w:rsidRPr="00CA549D">
        <w:rPr>
          <w:rFonts w:ascii="Times" w:hAnsi="Times"/>
          <w:i/>
          <w:iCs/>
          <w:color w:val="000000"/>
        </w:rPr>
        <w:t>Management Theory of Charles Handy</w:t>
      </w:r>
      <w:r w:rsidRPr="00CA549D">
        <w:rPr>
          <w:rFonts w:ascii="Times" w:hAnsi="Times"/>
          <w:color w:val="000000"/>
          <w:shd w:val="clear" w:color="auto" w:fill="FFFFFF"/>
        </w:rPr>
        <w:t xml:space="preserve">. </w:t>
      </w:r>
      <w:r>
        <w:rPr>
          <w:rFonts w:ascii="Times" w:hAnsi="Times"/>
          <w:color w:val="000000"/>
          <w:shd w:val="clear" w:color="auto" w:fill="FFFFFF"/>
        </w:rPr>
        <w:t>(</w:t>
      </w:r>
      <w:r w:rsidRPr="00CA549D">
        <w:rPr>
          <w:rFonts w:ascii="Times" w:hAnsi="Times"/>
          <w:color w:val="000000"/>
          <w:shd w:val="clear" w:color="auto" w:fill="FFFFFF"/>
        </w:rPr>
        <w:t>online</w:t>
      </w:r>
      <w:r>
        <w:rPr>
          <w:rFonts w:ascii="Times" w:hAnsi="Times"/>
          <w:color w:val="000000"/>
          <w:shd w:val="clear" w:color="auto" w:fill="FFFFFF"/>
        </w:rPr>
        <w:t>)</w:t>
      </w:r>
      <w:r w:rsidRPr="00CA549D">
        <w:rPr>
          <w:rFonts w:ascii="Times" w:hAnsi="Times"/>
          <w:color w:val="000000"/>
          <w:shd w:val="clear" w:color="auto" w:fill="FFFFFF"/>
        </w:rPr>
        <w:t xml:space="preserve"> Business.com. Available at: &lt;</w:t>
      </w:r>
      <w:hyperlink r:id="rId12" w:history="1">
        <w:r w:rsidRPr="00595F40">
          <w:rPr>
            <w:rStyle w:val="Hyperlink"/>
            <w:rFonts w:ascii="Times" w:hAnsi="Times"/>
          </w:rPr>
          <w:t>https://www.business.com/articles/management-theory-of-charles-handy/</w:t>
        </w:r>
      </w:hyperlink>
      <w:r>
        <w:rPr>
          <w:rFonts w:ascii="Times" w:hAnsi="Times"/>
        </w:rPr>
        <w:t xml:space="preserve"> </w:t>
      </w:r>
      <w:r w:rsidRPr="00CA549D">
        <w:rPr>
          <w:rFonts w:ascii="Times" w:hAnsi="Times"/>
          <w:color w:val="000000"/>
          <w:shd w:val="clear" w:color="auto" w:fill="FFFFFF"/>
        </w:rPr>
        <w:t xml:space="preserve"> &gt; </w:t>
      </w:r>
      <w:r>
        <w:rPr>
          <w:rFonts w:ascii="Times" w:hAnsi="Times"/>
          <w:color w:val="000000"/>
          <w:shd w:val="clear" w:color="auto" w:fill="FFFFFF"/>
        </w:rPr>
        <w:t>(</w:t>
      </w:r>
      <w:r w:rsidRPr="00CA549D">
        <w:rPr>
          <w:rFonts w:ascii="Times" w:hAnsi="Times"/>
          <w:color w:val="000000"/>
          <w:shd w:val="clear" w:color="auto" w:fill="FFFFFF"/>
        </w:rPr>
        <w:t>Accessed 21 March 2021</w:t>
      </w:r>
      <w:r>
        <w:rPr>
          <w:rFonts w:ascii="Times" w:hAnsi="Times"/>
          <w:color w:val="000000"/>
          <w:shd w:val="clear" w:color="auto" w:fill="FFFFFF"/>
        </w:rPr>
        <w:t>)</w:t>
      </w:r>
    </w:p>
    <w:p w14:paraId="1DAA932F" w14:textId="6A56BE61" w:rsidR="005B084B" w:rsidRDefault="005B084B" w:rsidP="005B084B">
      <w:pPr>
        <w:rPr>
          <w:rFonts w:ascii="Times" w:hAnsi="Times"/>
          <w:color w:val="000000"/>
          <w:shd w:val="clear" w:color="auto" w:fill="FFFFFF"/>
        </w:rPr>
      </w:pPr>
      <w:r w:rsidRPr="005B084B">
        <w:rPr>
          <w:rFonts w:ascii="Times" w:hAnsi="Times"/>
          <w:color w:val="000000"/>
          <w:shd w:val="clear" w:color="auto" w:fill="FFFFFF"/>
        </w:rPr>
        <w:t>Gaille, B., 2021. </w:t>
      </w:r>
      <w:r w:rsidRPr="005B084B">
        <w:rPr>
          <w:rFonts w:ascii="Times" w:hAnsi="Times"/>
          <w:i/>
          <w:iCs/>
          <w:color w:val="000000"/>
        </w:rPr>
        <w:t>13 Situational Leadership Advantages and Disadvantages</w:t>
      </w:r>
      <w:r w:rsidRPr="005B084B">
        <w:rPr>
          <w:rFonts w:ascii="Times" w:hAnsi="Times"/>
          <w:color w:val="000000"/>
          <w:shd w:val="clear" w:color="auto" w:fill="FFFFFF"/>
        </w:rPr>
        <w:t xml:space="preserve">. </w:t>
      </w:r>
      <w:r>
        <w:rPr>
          <w:rFonts w:ascii="Times" w:hAnsi="Times"/>
          <w:color w:val="000000"/>
          <w:shd w:val="clear" w:color="auto" w:fill="FFFFFF"/>
        </w:rPr>
        <w:t>(</w:t>
      </w:r>
      <w:r w:rsidRPr="005B084B">
        <w:rPr>
          <w:rFonts w:ascii="Times" w:hAnsi="Times"/>
          <w:color w:val="000000"/>
          <w:shd w:val="clear" w:color="auto" w:fill="FFFFFF"/>
        </w:rPr>
        <w:t>online</w:t>
      </w:r>
      <w:r>
        <w:rPr>
          <w:rFonts w:ascii="Times" w:hAnsi="Times"/>
          <w:color w:val="000000"/>
          <w:shd w:val="clear" w:color="auto" w:fill="FFFFFF"/>
        </w:rPr>
        <w:t>)</w:t>
      </w:r>
      <w:r w:rsidRPr="005B084B">
        <w:rPr>
          <w:rFonts w:ascii="Times" w:hAnsi="Times"/>
          <w:color w:val="000000"/>
          <w:shd w:val="clear" w:color="auto" w:fill="FFFFFF"/>
        </w:rPr>
        <w:t>BrandonGaille.com. Available at: &lt;</w:t>
      </w:r>
      <w:hyperlink r:id="rId13" w:history="1">
        <w:r w:rsidRPr="00595F40">
          <w:rPr>
            <w:rStyle w:val="Hyperlink"/>
            <w:rFonts w:ascii="Times" w:hAnsi="Times"/>
          </w:rPr>
          <w:t>https://brandongaille.com/13-situational-leadership-advantages-and-disadvantages/</w:t>
        </w:r>
      </w:hyperlink>
      <w:r>
        <w:rPr>
          <w:rFonts w:ascii="Times" w:hAnsi="Times"/>
        </w:rPr>
        <w:t xml:space="preserve"> </w:t>
      </w:r>
      <w:r w:rsidRPr="005B084B">
        <w:rPr>
          <w:rFonts w:ascii="Times" w:hAnsi="Times"/>
          <w:color w:val="000000"/>
          <w:shd w:val="clear" w:color="auto" w:fill="FFFFFF"/>
        </w:rPr>
        <w:t xml:space="preserve"> &gt; </w:t>
      </w:r>
      <w:r>
        <w:rPr>
          <w:rFonts w:ascii="Times" w:hAnsi="Times"/>
          <w:color w:val="000000"/>
          <w:shd w:val="clear" w:color="auto" w:fill="FFFFFF"/>
        </w:rPr>
        <w:t>(</w:t>
      </w:r>
      <w:r w:rsidRPr="005B084B">
        <w:rPr>
          <w:rFonts w:ascii="Times" w:hAnsi="Times"/>
          <w:color w:val="000000"/>
          <w:shd w:val="clear" w:color="auto" w:fill="FFFFFF"/>
        </w:rPr>
        <w:t>Accessed 20 March 2021</w:t>
      </w:r>
      <w:r>
        <w:rPr>
          <w:rFonts w:ascii="Times" w:hAnsi="Times"/>
          <w:color w:val="000000"/>
          <w:shd w:val="clear" w:color="auto" w:fill="FFFFFF"/>
        </w:rPr>
        <w:t>)</w:t>
      </w:r>
      <w:r w:rsidRPr="005B084B">
        <w:rPr>
          <w:rFonts w:ascii="Times" w:hAnsi="Times"/>
          <w:color w:val="000000"/>
          <w:shd w:val="clear" w:color="auto" w:fill="FFFFFF"/>
        </w:rPr>
        <w:t>.</w:t>
      </w:r>
    </w:p>
    <w:p w14:paraId="29E16027" w14:textId="77777777" w:rsidR="005B084B" w:rsidRPr="005B084B" w:rsidRDefault="005B084B" w:rsidP="005B084B">
      <w:pPr>
        <w:rPr>
          <w:rFonts w:ascii="Times" w:hAnsi="Times"/>
        </w:rPr>
      </w:pPr>
    </w:p>
    <w:p w14:paraId="5864C8D4" w14:textId="77777777" w:rsidR="007A1294" w:rsidRPr="004B2DF6" w:rsidRDefault="007A1294" w:rsidP="007A1294">
      <w:pPr>
        <w:rPr>
          <w:rFonts w:ascii="Times" w:hAnsi="Times"/>
        </w:rPr>
      </w:pPr>
      <w:r w:rsidRPr="004B2DF6">
        <w:rPr>
          <w:rFonts w:ascii="Times" w:hAnsi="Times" w:cs="Arial"/>
          <w:color w:val="000000"/>
          <w:shd w:val="clear" w:color="auto" w:fill="FFFFFF"/>
        </w:rPr>
        <w:t>Hatchman, j., 2020. </w:t>
      </w:r>
      <w:r w:rsidRPr="004B2DF6">
        <w:rPr>
          <w:rFonts w:ascii="Times" w:hAnsi="Times" w:cs="Arial"/>
          <w:color w:val="000000"/>
        </w:rPr>
        <w:t>Ombra re-opens with a new pastifico and deli sideline</w:t>
      </w:r>
      <w:r w:rsidRPr="004B2DF6">
        <w:rPr>
          <w:rFonts w:ascii="Times" w:hAnsi="Times" w:cs="Arial"/>
          <w:color w:val="000000"/>
          <w:shd w:val="clear" w:color="auto" w:fill="FFFFFF"/>
        </w:rPr>
        <w:t>. [online] The London Economic. Available at: &lt;</w:t>
      </w:r>
      <w:hyperlink r:id="rId14" w:history="1">
        <w:r w:rsidRPr="004B2DF6">
          <w:rPr>
            <w:rStyle w:val="Hyperlink"/>
            <w:rFonts w:ascii="Times" w:hAnsi="Times"/>
          </w:rPr>
          <w:t>https://www.thelondoneconomic.com/food-drink/ombra-restaurant-197463/</w:t>
        </w:r>
      </w:hyperlink>
      <w:r w:rsidRPr="004B2DF6">
        <w:rPr>
          <w:rFonts w:ascii="Times" w:hAnsi="Times"/>
        </w:rPr>
        <w:t xml:space="preserve"> </w:t>
      </w:r>
      <w:r w:rsidRPr="004B2DF6">
        <w:rPr>
          <w:rFonts w:ascii="Times" w:hAnsi="Times" w:cs="Arial"/>
          <w:color w:val="000000"/>
          <w:shd w:val="clear" w:color="auto" w:fill="FFFFFF"/>
        </w:rPr>
        <w:t xml:space="preserve"> &gt; (Accessed 4 March 2021)</w:t>
      </w:r>
    </w:p>
    <w:p w14:paraId="2D7964D4" w14:textId="77777777" w:rsidR="007A1294" w:rsidRPr="004B2DF6" w:rsidRDefault="007A1294" w:rsidP="007A1294">
      <w:pPr>
        <w:rPr>
          <w:rFonts w:ascii="Times" w:hAnsi="Times"/>
        </w:rPr>
      </w:pPr>
    </w:p>
    <w:p w14:paraId="05C75218" w14:textId="77777777" w:rsidR="007A1294" w:rsidRPr="004B2DF6" w:rsidRDefault="007A1294" w:rsidP="007A1294">
      <w:pPr>
        <w:rPr>
          <w:rFonts w:ascii="Times" w:hAnsi="Times"/>
        </w:rPr>
      </w:pPr>
      <w:r w:rsidRPr="004B2DF6">
        <w:rPr>
          <w:rFonts w:ascii="Times" w:hAnsi="Times"/>
          <w:color w:val="000000"/>
          <w:shd w:val="clear" w:color="auto" w:fill="FFFFFF"/>
        </w:rPr>
        <w:t>Handy, C., 2011. </w:t>
      </w:r>
      <w:r w:rsidRPr="004B2DF6">
        <w:rPr>
          <w:rFonts w:ascii="Times" w:hAnsi="Times"/>
          <w:color w:val="000000"/>
        </w:rPr>
        <w:t>Gods of Management: The changing work of Organisation</w:t>
      </w:r>
      <w:r w:rsidRPr="004B2DF6">
        <w:rPr>
          <w:rFonts w:ascii="Times" w:hAnsi="Times"/>
          <w:color w:val="000000"/>
          <w:shd w:val="clear" w:color="auto" w:fill="FFFFFF"/>
        </w:rPr>
        <w:t>. 1st ed. souvenir press, p.8.</w:t>
      </w:r>
    </w:p>
    <w:p w14:paraId="178B8C62" w14:textId="7E03D95C" w:rsidR="00735821" w:rsidRDefault="00735821" w:rsidP="00735821">
      <w:pPr>
        <w:rPr>
          <w:rFonts w:ascii="Times" w:hAnsi="Times"/>
        </w:rPr>
      </w:pPr>
    </w:p>
    <w:p w14:paraId="60CEB82C" w14:textId="55C7ABD3" w:rsidR="007A1294" w:rsidRPr="004B2DF6" w:rsidRDefault="007A1294" w:rsidP="007A1294">
      <w:pPr>
        <w:pStyle w:val="NormalWeb"/>
        <w:spacing w:before="0" w:beforeAutospacing="0" w:after="0" w:afterAutospacing="0" w:line="360" w:lineRule="atLeast"/>
        <w:ind w:hanging="120"/>
        <w:rPr>
          <w:rFonts w:ascii="Times" w:hAnsi="Times" w:cs="Arial"/>
          <w:color w:val="666666"/>
        </w:rPr>
      </w:pPr>
      <w:r>
        <w:rPr>
          <w:rStyle w:val="selectable"/>
          <w:rFonts w:ascii="Times" w:hAnsi="Times" w:cs="Arial"/>
          <w:color w:val="000000"/>
        </w:rPr>
        <w:t xml:space="preserve">  </w:t>
      </w:r>
      <w:r w:rsidRPr="004B2DF6">
        <w:rPr>
          <w:rStyle w:val="selectable"/>
          <w:rFonts w:ascii="Times" w:hAnsi="Times" w:cs="Arial"/>
          <w:color w:val="000000"/>
        </w:rPr>
        <w:t>Investors in People. 2021.</w:t>
      </w:r>
      <w:r w:rsidRPr="004B2DF6">
        <w:rPr>
          <w:rStyle w:val="apple-converted-space"/>
          <w:rFonts w:ascii="Times" w:hAnsi="Times" w:cs="Arial"/>
          <w:color w:val="000000"/>
        </w:rPr>
        <w:t> </w:t>
      </w:r>
      <w:r w:rsidRPr="004B2DF6">
        <w:rPr>
          <w:rStyle w:val="selectable"/>
          <w:rFonts w:ascii="Times" w:hAnsi="Times" w:cs="Arial"/>
          <w:i/>
          <w:iCs/>
          <w:color w:val="000000"/>
        </w:rPr>
        <w:t>6 Traits of a Successful Change Agent | Knowledge</w:t>
      </w:r>
      <w:r w:rsidRPr="004B2DF6">
        <w:rPr>
          <w:rStyle w:val="selectable"/>
          <w:rFonts w:ascii="Times" w:hAnsi="Times" w:cs="Arial"/>
          <w:color w:val="000000"/>
        </w:rPr>
        <w:t xml:space="preserve">. </w:t>
      </w:r>
      <w:r>
        <w:rPr>
          <w:rStyle w:val="selectable"/>
          <w:rFonts w:ascii="Times" w:hAnsi="Times" w:cs="Arial"/>
          <w:color w:val="000000"/>
        </w:rPr>
        <w:t>(</w:t>
      </w:r>
      <w:r w:rsidRPr="004B2DF6">
        <w:rPr>
          <w:rStyle w:val="selectable"/>
          <w:rFonts w:ascii="Times" w:hAnsi="Times" w:cs="Arial"/>
          <w:color w:val="000000"/>
        </w:rPr>
        <w:t>online</w:t>
      </w:r>
      <w:r>
        <w:rPr>
          <w:rStyle w:val="selectable"/>
          <w:rFonts w:ascii="Times" w:hAnsi="Times" w:cs="Arial"/>
          <w:color w:val="000000"/>
        </w:rPr>
        <w:t>)</w:t>
      </w:r>
      <w:r w:rsidRPr="004B2DF6">
        <w:rPr>
          <w:rStyle w:val="selectable"/>
          <w:rFonts w:ascii="Times" w:hAnsi="Times" w:cs="Arial"/>
          <w:color w:val="000000"/>
        </w:rPr>
        <w:t xml:space="preserve"> Available at: &lt;</w:t>
      </w:r>
      <w:hyperlink r:id="rId15" w:history="1">
        <w:r w:rsidRPr="004B2DF6">
          <w:rPr>
            <w:rStyle w:val="Hyperlink"/>
            <w:rFonts w:ascii="Times" w:hAnsi="Times"/>
          </w:rPr>
          <w:t>https://www.investorsinpeople.com/knowledge/successful-change-agent/</w:t>
        </w:r>
      </w:hyperlink>
      <w:r w:rsidRPr="004B2DF6">
        <w:rPr>
          <w:rStyle w:val="selectable"/>
          <w:rFonts w:ascii="Times" w:hAnsi="Times" w:cs="Arial"/>
          <w:color w:val="000000"/>
        </w:rPr>
        <w:t xml:space="preserve">&gt; </w:t>
      </w:r>
      <w:r>
        <w:rPr>
          <w:rStyle w:val="selectable"/>
          <w:rFonts w:ascii="Times" w:hAnsi="Times" w:cs="Arial"/>
          <w:color w:val="000000"/>
        </w:rPr>
        <w:t>(</w:t>
      </w:r>
      <w:r w:rsidRPr="004B2DF6">
        <w:rPr>
          <w:rStyle w:val="selectable"/>
          <w:rFonts w:ascii="Times" w:hAnsi="Times" w:cs="Arial"/>
          <w:color w:val="000000"/>
        </w:rPr>
        <w:t>Accessed 19 March 2021</w:t>
      </w:r>
      <w:r>
        <w:rPr>
          <w:rStyle w:val="selectable"/>
          <w:rFonts w:ascii="Times" w:hAnsi="Times" w:cs="Arial"/>
          <w:color w:val="000000"/>
        </w:rPr>
        <w:t>)</w:t>
      </w:r>
    </w:p>
    <w:p w14:paraId="6A4DEC53" w14:textId="77777777" w:rsidR="007A1294" w:rsidRPr="004B2DF6" w:rsidRDefault="007A1294" w:rsidP="00735821">
      <w:pPr>
        <w:rPr>
          <w:rFonts w:ascii="Times" w:hAnsi="Times"/>
        </w:rPr>
      </w:pPr>
    </w:p>
    <w:p w14:paraId="4A70216A" w14:textId="77777777" w:rsidR="007A1294" w:rsidRPr="004B2DF6" w:rsidRDefault="007A1294" w:rsidP="007A1294">
      <w:pPr>
        <w:rPr>
          <w:rFonts w:ascii="Times" w:hAnsi="Times"/>
        </w:rPr>
      </w:pPr>
      <w:r w:rsidRPr="004B2DF6">
        <w:rPr>
          <w:rFonts w:ascii="Times" w:hAnsi="Times" w:cs="Arial"/>
          <w:color w:val="000000"/>
          <w:shd w:val="clear" w:color="auto" w:fill="FFFFFF"/>
        </w:rPr>
        <w:t>Kane, J. and pats-an, H., 2012.</w:t>
      </w:r>
      <w:r w:rsidRPr="004B2DF6">
        <w:rPr>
          <w:rStyle w:val="apple-converted-space"/>
          <w:rFonts w:ascii="Times" w:hAnsi="Times" w:cs="Arial"/>
          <w:color w:val="000000"/>
          <w:shd w:val="clear" w:color="auto" w:fill="FFFFFF"/>
        </w:rPr>
        <w:t> </w:t>
      </w:r>
      <w:r w:rsidRPr="004B2DF6">
        <w:rPr>
          <w:rFonts w:ascii="Times" w:hAnsi="Times" w:cs="Arial"/>
          <w:i/>
          <w:iCs/>
          <w:color w:val="000000"/>
        </w:rPr>
        <w:t>The Democratic leader</w:t>
      </w:r>
      <w:r w:rsidRPr="004B2DF6">
        <w:rPr>
          <w:rFonts w:ascii="Times" w:hAnsi="Times" w:cs="Arial"/>
          <w:color w:val="000000"/>
          <w:shd w:val="clear" w:color="auto" w:fill="FFFFFF"/>
        </w:rPr>
        <w:t>. 1st ed. United Kingdom: Oxford university press, p.10.</w:t>
      </w:r>
    </w:p>
    <w:p w14:paraId="6475807E" w14:textId="77777777" w:rsidR="007A1294" w:rsidRDefault="007A1294" w:rsidP="007A1294">
      <w:pPr>
        <w:rPr>
          <w:rFonts w:ascii="Times" w:hAnsi="Times"/>
          <w:color w:val="000000"/>
        </w:rPr>
      </w:pPr>
    </w:p>
    <w:p w14:paraId="7919E35E" w14:textId="635B34C3" w:rsidR="007A1294" w:rsidRPr="004B2DF6" w:rsidRDefault="007A1294" w:rsidP="007A1294">
      <w:pPr>
        <w:rPr>
          <w:rFonts w:ascii="Times" w:hAnsi="Times"/>
          <w:color w:val="000000"/>
        </w:rPr>
      </w:pPr>
      <w:r w:rsidRPr="004B2DF6">
        <w:rPr>
          <w:rFonts w:ascii="Times" w:hAnsi="Times"/>
          <w:color w:val="000000"/>
        </w:rPr>
        <w:t>Linkedin.com. 2021. </w:t>
      </w:r>
      <w:r w:rsidRPr="004B2DF6">
        <w:rPr>
          <w:rFonts w:ascii="Times" w:hAnsi="Times"/>
          <w:i/>
          <w:iCs/>
          <w:color w:val="000000"/>
        </w:rPr>
        <w:t>Why Operational Change Is About People, Not Process</w:t>
      </w:r>
      <w:r w:rsidRPr="004B2DF6">
        <w:rPr>
          <w:rFonts w:ascii="Times" w:hAnsi="Times"/>
          <w:color w:val="000000"/>
        </w:rPr>
        <w:t xml:space="preserve">. </w:t>
      </w:r>
      <w:r>
        <w:rPr>
          <w:rFonts w:ascii="Times" w:hAnsi="Times"/>
          <w:color w:val="000000"/>
        </w:rPr>
        <w:t>(</w:t>
      </w:r>
      <w:r w:rsidRPr="004B2DF6">
        <w:rPr>
          <w:rFonts w:ascii="Times" w:hAnsi="Times"/>
          <w:color w:val="000000"/>
        </w:rPr>
        <w:t>online</w:t>
      </w:r>
      <w:r>
        <w:rPr>
          <w:rFonts w:ascii="Times" w:hAnsi="Times"/>
          <w:color w:val="000000"/>
        </w:rPr>
        <w:t>)</w:t>
      </w:r>
      <w:r w:rsidRPr="004B2DF6">
        <w:rPr>
          <w:rFonts w:ascii="Times" w:hAnsi="Times"/>
          <w:color w:val="000000"/>
        </w:rPr>
        <w:t xml:space="preserve">Available at: &lt; </w:t>
      </w:r>
      <w:hyperlink r:id="rId16" w:history="1">
        <w:r w:rsidRPr="004B2DF6">
          <w:rPr>
            <w:rStyle w:val="Hyperlink"/>
            <w:rFonts w:ascii="Times" w:hAnsi="Times"/>
          </w:rPr>
          <w:t>https://www.linkedin.com/pulse/why-operational-change-people-process-scott-wassmer</w:t>
        </w:r>
      </w:hyperlink>
      <w:r w:rsidRPr="004B2DF6">
        <w:rPr>
          <w:rFonts w:ascii="Times" w:hAnsi="Times"/>
        </w:rPr>
        <w:t xml:space="preserve"> </w:t>
      </w:r>
      <w:r w:rsidRPr="004B2DF6">
        <w:rPr>
          <w:rFonts w:ascii="Times" w:hAnsi="Times"/>
          <w:color w:val="000000"/>
        </w:rPr>
        <w:t xml:space="preserve">&gt; </w:t>
      </w:r>
      <w:r>
        <w:rPr>
          <w:rFonts w:ascii="Times" w:hAnsi="Times"/>
          <w:color w:val="000000"/>
        </w:rPr>
        <w:t>(</w:t>
      </w:r>
      <w:r w:rsidRPr="004B2DF6">
        <w:rPr>
          <w:rFonts w:ascii="Times" w:hAnsi="Times"/>
          <w:color w:val="000000"/>
        </w:rPr>
        <w:t>Accessed 20 March 2021</w:t>
      </w:r>
      <w:r>
        <w:rPr>
          <w:rFonts w:ascii="Times" w:hAnsi="Times"/>
          <w:color w:val="000000"/>
        </w:rPr>
        <w:t>)</w:t>
      </w:r>
      <w:r w:rsidRPr="004B2DF6">
        <w:rPr>
          <w:rFonts w:ascii="Times" w:hAnsi="Times"/>
          <w:color w:val="000000"/>
        </w:rPr>
        <w:t>.</w:t>
      </w:r>
    </w:p>
    <w:p w14:paraId="3A299ACF" w14:textId="5E8073C6" w:rsidR="005C104F" w:rsidRPr="004B2DF6" w:rsidRDefault="005C104F" w:rsidP="00735821">
      <w:pPr>
        <w:spacing w:line="360" w:lineRule="atLeast"/>
        <w:rPr>
          <w:rFonts w:ascii="Times" w:hAnsi="Times"/>
        </w:rPr>
      </w:pPr>
    </w:p>
    <w:p w14:paraId="1BE8BA98" w14:textId="5FC49EFB" w:rsidR="009F75B0" w:rsidRPr="004B2DF6" w:rsidRDefault="009F75B0" w:rsidP="009F75B0">
      <w:pPr>
        <w:rPr>
          <w:rFonts w:ascii="Times" w:hAnsi="Times"/>
        </w:rPr>
      </w:pPr>
      <w:r w:rsidRPr="004B2DF6">
        <w:rPr>
          <w:rFonts w:ascii="Times" w:hAnsi="Times" w:cs="Arial"/>
          <w:color w:val="000000"/>
          <w:shd w:val="clear" w:color="auto" w:fill="FFFFFF"/>
        </w:rPr>
        <w:t>Masterson, V., 2020. </w:t>
      </w:r>
      <w:r w:rsidRPr="004B2DF6">
        <w:rPr>
          <w:rFonts w:ascii="Times" w:hAnsi="Times" w:cs="Arial"/>
          <w:i/>
          <w:iCs/>
          <w:color w:val="000000"/>
        </w:rPr>
        <w:t>6 ways the pandemic has changed businesses</w:t>
      </w:r>
      <w:r w:rsidRPr="004B2DF6">
        <w:rPr>
          <w:rFonts w:ascii="Times" w:hAnsi="Times" w:cs="Arial"/>
          <w:color w:val="000000"/>
          <w:shd w:val="clear" w:color="auto" w:fill="FFFFFF"/>
        </w:rPr>
        <w:t>. (online) World Economic Forum. Available at: &lt;</w:t>
      </w:r>
      <w:r w:rsidR="00947EB4" w:rsidRPr="004B2DF6">
        <w:rPr>
          <w:rFonts w:ascii="Times" w:hAnsi="Times" w:cs="Arial"/>
          <w:color w:val="000000"/>
          <w:shd w:val="clear" w:color="auto" w:fill="FFFFFF"/>
        </w:rPr>
        <w:t xml:space="preserve"> </w:t>
      </w:r>
      <w:hyperlink r:id="rId17" w:history="1">
        <w:r w:rsidR="00947EB4" w:rsidRPr="004B2DF6">
          <w:rPr>
            <w:rStyle w:val="Hyperlink"/>
            <w:rFonts w:ascii="Times" w:hAnsi="Times"/>
          </w:rPr>
          <w:t>https://www.weforum.org/agenda/2020/11/covid-19-innovation-business-healthcare-restaurants/</w:t>
        </w:r>
      </w:hyperlink>
      <w:r w:rsidR="00947EB4" w:rsidRPr="004B2DF6">
        <w:rPr>
          <w:rFonts w:ascii="Times" w:hAnsi="Times"/>
        </w:rPr>
        <w:t xml:space="preserve"> </w:t>
      </w:r>
      <w:r w:rsidRPr="004B2DF6">
        <w:rPr>
          <w:rFonts w:ascii="Times" w:hAnsi="Times" w:cs="Arial"/>
          <w:color w:val="000000"/>
          <w:shd w:val="clear" w:color="auto" w:fill="FFFFFF"/>
        </w:rPr>
        <w:t>&gt; (Accessed 3 March 2021).</w:t>
      </w:r>
    </w:p>
    <w:p w14:paraId="4F791D4F" w14:textId="5ECA8067" w:rsidR="00405042" w:rsidRPr="004B2DF6" w:rsidRDefault="00405042" w:rsidP="00FF3885">
      <w:pPr>
        <w:rPr>
          <w:rFonts w:ascii="Times" w:hAnsi="Times"/>
        </w:rPr>
      </w:pPr>
    </w:p>
    <w:p w14:paraId="5DDA6D8B" w14:textId="532A56E0" w:rsidR="006B0169" w:rsidRPr="004B2DF6" w:rsidRDefault="006B0169" w:rsidP="006B0169">
      <w:pPr>
        <w:rPr>
          <w:rFonts w:ascii="Times" w:hAnsi="Times"/>
        </w:rPr>
      </w:pPr>
      <w:r w:rsidRPr="004B2DF6">
        <w:rPr>
          <w:rFonts w:ascii="Times" w:hAnsi="Times" w:cs="Arial"/>
          <w:color w:val="000000"/>
          <w:shd w:val="clear" w:color="auto" w:fill="FFFFFF"/>
        </w:rPr>
        <w:t>Mindtools.com. 2021. </w:t>
      </w:r>
      <w:r w:rsidRPr="004B2DF6">
        <w:rPr>
          <w:rFonts w:ascii="Times" w:hAnsi="Times" w:cs="Arial"/>
          <w:color w:val="000000"/>
        </w:rPr>
        <w:t>SWOT Analysis: – How to Develop a Strategy for Success</w:t>
      </w:r>
      <w:r w:rsidRPr="004B2DF6">
        <w:rPr>
          <w:rFonts w:ascii="Times" w:hAnsi="Times" w:cs="Arial"/>
          <w:color w:val="000000"/>
          <w:shd w:val="clear" w:color="auto" w:fill="FFFFFF"/>
        </w:rPr>
        <w:t>. (online)Available at: &lt;</w:t>
      </w:r>
      <w:hyperlink r:id="rId18" w:history="1">
        <w:r w:rsidRPr="004B2DF6">
          <w:rPr>
            <w:rStyle w:val="Hyperlink"/>
            <w:rFonts w:ascii="Times" w:hAnsi="Times"/>
          </w:rPr>
          <w:t>https://www.mindtools.com/pages/article/newTMC_05.htm</w:t>
        </w:r>
      </w:hyperlink>
      <w:r w:rsidRPr="004B2DF6">
        <w:rPr>
          <w:rFonts w:ascii="Times" w:hAnsi="Times"/>
        </w:rPr>
        <w:t xml:space="preserve"> </w:t>
      </w:r>
      <w:r w:rsidRPr="004B2DF6">
        <w:rPr>
          <w:rFonts w:ascii="Times" w:hAnsi="Times" w:cs="Arial"/>
          <w:color w:val="000000"/>
          <w:shd w:val="clear" w:color="auto" w:fill="FFFFFF"/>
        </w:rPr>
        <w:t xml:space="preserve"> &gt; (Accessed 4 March 2021).</w:t>
      </w:r>
    </w:p>
    <w:p w14:paraId="60936A24" w14:textId="45BDC28B" w:rsidR="00947EB4" w:rsidRPr="004B2DF6" w:rsidRDefault="00947EB4" w:rsidP="00FF3885">
      <w:pPr>
        <w:rPr>
          <w:rFonts w:ascii="Times" w:hAnsi="Times"/>
        </w:rPr>
      </w:pPr>
    </w:p>
    <w:p w14:paraId="1BDD33E0" w14:textId="68363EAF" w:rsidR="00D77351" w:rsidRPr="004B2DF6" w:rsidRDefault="00D77351" w:rsidP="00FF3885">
      <w:pPr>
        <w:rPr>
          <w:rFonts w:ascii="Times" w:hAnsi="Times"/>
        </w:rPr>
      </w:pPr>
    </w:p>
    <w:p w14:paraId="1797171E" w14:textId="6453FD30" w:rsidR="007015D8" w:rsidRPr="004B2DF6" w:rsidRDefault="00E747A7" w:rsidP="007015D8">
      <w:pPr>
        <w:rPr>
          <w:rFonts w:ascii="Times" w:hAnsi="Times"/>
        </w:rPr>
      </w:pPr>
      <w:r w:rsidRPr="004B2DF6">
        <w:rPr>
          <w:rFonts w:ascii="Times" w:hAnsi="Times" w:cs="Arial"/>
          <w:color w:val="000000"/>
          <w:shd w:val="clear" w:color="auto" w:fill="FFFFFF"/>
        </w:rPr>
        <w:t>Mindtools.com. 2021.</w:t>
      </w:r>
      <w:r w:rsidRPr="004B2DF6">
        <w:rPr>
          <w:rStyle w:val="apple-converted-space"/>
          <w:rFonts w:ascii="Times" w:hAnsi="Times" w:cs="Arial"/>
          <w:color w:val="000000"/>
          <w:shd w:val="clear" w:color="auto" w:fill="FFFFFF"/>
        </w:rPr>
        <w:t> </w:t>
      </w:r>
      <w:r w:rsidRPr="004B2DF6">
        <w:rPr>
          <w:rFonts w:ascii="Times" w:hAnsi="Times" w:cs="Arial"/>
          <w:i/>
          <w:iCs/>
          <w:color w:val="000000"/>
        </w:rPr>
        <w:t>Lewin's Change Management Model: Understanding the Three Stages of Change</w:t>
      </w:r>
      <w:r w:rsidRPr="004B2DF6">
        <w:rPr>
          <w:rFonts w:ascii="Times" w:hAnsi="Times" w:cs="Arial"/>
          <w:color w:val="000000"/>
          <w:shd w:val="clear" w:color="auto" w:fill="FFFFFF"/>
        </w:rPr>
        <w:t xml:space="preserve">. </w:t>
      </w:r>
      <w:r w:rsidR="00A039DD" w:rsidRPr="004B2DF6">
        <w:rPr>
          <w:rFonts w:ascii="Times" w:hAnsi="Times" w:cs="Arial"/>
          <w:color w:val="000000"/>
          <w:shd w:val="clear" w:color="auto" w:fill="FFFFFF"/>
        </w:rPr>
        <w:t>(</w:t>
      </w:r>
      <w:r w:rsidRPr="004B2DF6">
        <w:rPr>
          <w:rFonts w:ascii="Times" w:hAnsi="Times" w:cs="Arial"/>
          <w:color w:val="000000"/>
          <w:shd w:val="clear" w:color="auto" w:fill="FFFFFF"/>
        </w:rPr>
        <w:t>online</w:t>
      </w:r>
      <w:r w:rsidR="00A039DD" w:rsidRPr="004B2DF6">
        <w:rPr>
          <w:rFonts w:ascii="Times" w:hAnsi="Times" w:cs="Arial"/>
          <w:color w:val="000000"/>
          <w:shd w:val="clear" w:color="auto" w:fill="FFFFFF"/>
        </w:rPr>
        <w:t>)</w:t>
      </w:r>
      <w:r w:rsidRPr="004B2DF6">
        <w:rPr>
          <w:rFonts w:ascii="Times" w:hAnsi="Times" w:cs="Arial"/>
          <w:color w:val="000000"/>
          <w:shd w:val="clear" w:color="auto" w:fill="FFFFFF"/>
        </w:rPr>
        <w:t xml:space="preserve"> Available at: &lt;</w:t>
      </w:r>
      <w:r w:rsidR="007015D8" w:rsidRPr="004B2DF6">
        <w:rPr>
          <w:rFonts w:ascii="Times" w:hAnsi="Times" w:cs="Arial"/>
          <w:color w:val="000000"/>
          <w:shd w:val="clear" w:color="auto" w:fill="FFFFFF"/>
        </w:rPr>
        <w:t xml:space="preserve"> </w:t>
      </w:r>
      <w:hyperlink r:id="rId19" w:history="1">
        <w:r w:rsidR="007015D8" w:rsidRPr="004B2DF6">
          <w:rPr>
            <w:rStyle w:val="Hyperlink"/>
            <w:rFonts w:ascii="Times" w:hAnsi="Times"/>
          </w:rPr>
          <w:t>https://www.mindtools.com/pages/article/newPPM_94.htm</w:t>
        </w:r>
      </w:hyperlink>
      <w:r w:rsidR="007015D8" w:rsidRPr="004B2DF6">
        <w:rPr>
          <w:rFonts w:ascii="Times" w:hAnsi="Times"/>
        </w:rPr>
        <w:t xml:space="preserve"> </w:t>
      </w:r>
    </w:p>
    <w:p w14:paraId="15469196" w14:textId="7E4DF680" w:rsidR="00E747A7" w:rsidRDefault="00E747A7" w:rsidP="00E747A7">
      <w:pPr>
        <w:rPr>
          <w:rFonts w:ascii="Times" w:hAnsi="Times" w:cs="Arial"/>
          <w:color w:val="000000"/>
          <w:shd w:val="clear" w:color="auto" w:fill="FFFFFF"/>
        </w:rPr>
      </w:pPr>
      <w:r w:rsidRPr="004B2DF6">
        <w:rPr>
          <w:rFonts w:ascii="Times" w:hAnsi="Times" w:cs="Arial"/>
          <w:color w:val="000000"/>
          <w:shd w:val="clear" w:color="auto" w:fill="FFFFFF"/>
        </w:rPr>
        <w:t xml:space="preserve">&gt; </w:t>
      </w:r>
      <w:r w:rsidR="00B53377" w:rsidRPr="004B2DF6">
        <w:rPr>
          <w:rFonts w:ascii="Times" w:hAnsi="Times" w:cs="Arial"/>
          <w:color w:val="000000"/>
          <w:shd w:val="clear" w:color="auto" w:fill="FFFFFF"/>
        </w:rPr>
        <w:t>(</w:t>
      </w:r>
      <w:r w:rsidRPr="004B2DF6">
        <w:rPr>
          <w:rFonts w:ascii="Times" w:hAnsi="Times" w:cs="Arial"/>
          <w:color w:val="000000"/>
          <w:shd w:val="clear" w:color="auto" w:fill="FFFFFF"/>
        </w:rPr>
        <w:t>Accessed 12 March 202</w:t>
      </w:r>
      <w:r w:rsidR="00B53377" w:rsidRPr="004B2DF6">
        <w:rPr>
          <w:rFonts w:ascii="Times" w:hAnsi="Times" w:cs="Arial"/>
          <w:color w:val="000000"/>
          <w:shd w:val="clear" w:color="auto" w:fill="FFFFFF"/>
        </w:rPr>
        <w:t>1)</w:t>
      </w:r>
    </w:p>
    <w:p w14:paraId="0FF682AA" w14:textId="7EFF7877" w:rsidR="007A1294" w:rsidRDefault="007A1294" w:rsidP="00E747A7">
      <w:pPr>
        <w:rPr>
          <w:rFonts w:ascii="Times" w:hAnsi="Times" w:cs="Arial"/>
          <w:color w:val="000000"/>
          <w:shd w:val="clear" w:color="auto" w:fill="FFFFFF"/>
        </w:rPr>
      </w:pPr>
    </w:p>
    <w:p w14:paraId="29BD5CBA" w14:textId="7578AA74" w:rsidR="007A1294" w:rsidRPr="004B2DF6" w:rsidRDefault="007A1294" w:rsidP="00E747A7">
      <w:pPr>
        <w:rPr>
          <w:rFonts w:ascii="Times" w:hAnsi="Times" w:cs="Arial"/>
          <w:color w:val="000000"/>
          <w:shd w:val="clear" w:color="auto" w:fill="FFFFFF"/>
        </w:rPr>
      </w:pPr>
      <w:r w:rsidRPr="004B2DF6">
        <w:rPr>
          <w:rFonts w:ascii="Times" w:hAnsi="Times" w:cs="Arial"/>
          <w:color w:val="000000"/>
          <w:shd w:val="clear" w:color="auto" w:fill="FFFFFF"/>
        </w:rPr>
        <w:t>Masing, A., 2021.</w:t>
      </w:r>
      <w:r w:rsidRPr="004B2DF6">
        <w:rPr>
          <w:rStyle w:val="apple-converted-space"/>
          <w:rFonts w:ascii="Times" w:hAnsi="Times" w:cs="Arial"/>
          <w:color w:val="000000"/>
          <w:shd w:val="clear" w:color="auto" w:fill="FFFFFF"/>
        </w:rPr>
        <w:t> </w:t>
      </w:r>
      <w:r w:rsidRPr="004B2DF6">
        <w:rPr>
          <w:rFonts w:ascii="Times" w:hAnsi="Times" w:cs="Arial"/>
          <w:color w:val="000000"/>
        </w:rPr>
        <w:t>When in Ombra: How Mitshel Ibrahim Created an East End Cult Classic — Resy | Right This Way</w:t>
      </w:r>
      <w:r w:rsidRPr="004B2DF6">
        <w:rPr>
          <w:rFonts w:ascii="Times" w:hAnsi="Times" w:cs="Arial"/>
          <w:color w:val="000000"/>
          <w:shd w:val="clear" w:color="auto" w:fill="FFFFFF"/>
        </w:rPr>
        <w:t xml:space="preserve">. </w:t>
      </w:r>
      <w:r>
        <w:rPr>
          <w:rFonts w:ascii="Times" w:hAnsi="Times" w:cs="Arial"/>
          <w:color w:val="000000"/>
          <w:shd w:val="clear" w:color="auto" w:fill="FFFFFF"/>
        </w:rPr>
        <w:t>(</w:t>
      </w:r>
      <w:r w:rsidRPr="004B2DF6">
        <w:rPr>
          <w:rFonts w:ascii="Times" w:hAnsi="Times" w:cs="Arial"/>
          <w:color w:val="000000"/>
          <w:shd w:val="clear" w:color="auto" w:fill="FFFFFF"/>
        </w:rPr>
        <w:t>online</w:t>
      </w:r>
      <w:r>
        <w:rPr>
          <w:rFonts w:ascii="Times" w:hAnsi="Times" w:cs="Arial"/>
          <w:color w:val="000000"/>
          <w:shd w:val="clear" w:color="auto" w:fill="FFFFFF"/>
        </w:rPr>
        <w:t>)</w:t>
      </w:r>
      <w:r w:rsidRPr="004B2DF6">
        <w:rPr>
          <w:rFonts w:ascii="Times" w:hAnsi="Times" w:cs="Arial"/>
          <w:color w:val="000000"/>
          <w:shd w:val="clear" w:color="auto" w:fill="FFFFFF"/>
        </w:rPr>
        <w:t xml:space="preserve"> Resy | Right This Way. Available at: &lt;</w:t>
      </w:r>
      <w:hyperlink r:id="rId20" w:history="1">
        <w:r w:rsidRPr="004B2DF6">
          <w:rPr>
            <w:rStyle w:val="Hyperlink"/>
            <w:rFonts w:ascii="Times" w:hAnsi="Times"/>
          </w:rPr>
          <w:t>https://blog.resy.com/2019/03/when-in-ombra-mitshel-ibrahim-cult-restaurant/</w:t>
        </w:r>
      </w:hyperlink>
      <w:r w:rsidRPr="004B2DF6">
        <w:rPr>
          <w:rFonts w:ascii="Times" w:hAnsi="Times"/>
        </w:rPr>
        <w:t xml:space="preserve"> </w:t>
      </w:r>
      <w:r w:rsidRPr="004B2DF6">
        <w:rPr>
          <w:rFonts w:ascii="Times" w:hAnsi="Times" w:cs="Arial"/>
          <w:color w:val="000000"/>
          <w:shd w:val="clear" w:color="auto" w:fill="FFFFFF"/>
        </w:rPr>
        <w:t xml:space="preserve"> &gt; </w:t>
      </w:r>
      <w:r>
        <w:rPr>
          <w:rFonts w:ascii="Times" w:hAnsi="Times" w:cs="Arial"/>
          <w:color w:val="000000"/>
          <w:shd w:val="clear" w:color="auto" w:fill="FFFFFF"/>
        </w:rPr>
        <w:t>(</w:t>
      </w:r>
      <w:r w:rsidRPr="004B2DF6">
        <w:rPr>
          <w:rFonts w:ascii="Times" w:hAnsi="Times" w:cs="Arial"/>
          <w:color w:val="000000"/>
          <w:shd w:val="clear" w:color="auto" w:fill="FFFFFF"/>
        </w:rPr>
        <w:t>Accessed 19 March 2021</w:t>
      </w:r>
      <w:r>
        <w:rPr>
          <w:rFonts w:ascii="Times" w:hAnsi="Times" w:cs="Arial"/>
          <w:color w:val="000000"/>
          <w:shd w:val="clear" w:color="auto" w:fill="FFFFFF"/>
        </w:rPr>
        <w:t>)</w:t>
      </w:r>
      <w:r w:rsidRPr="004B2DF6">
        <w:rPr>
          <w:rFonts w:ascii="Times" w:hAnsi="Times" w:cs="Arial"/>
          <w:color w:val="000000"/>
          <w:shd w:val="clear" w:color="auto" w:fill="FFFFFF"/>
        </w:rPr>
        <w:t>.</w:t>
      </w:r>
    </w:p>
    <w:p w14:paraId="15146D1D" w14:textId="7246B408" w:rsidR="00A039DD" w:rsidRDefault="00A039DD" w:rsidP="00A039DD">
      <w:pPr>
        <w:rPr>
          <w:rFonts w:ascii="Times" w:hAnsi="Times" w:cs="Arial"/>
          <w:color w:val="000000"/>
          <w:shd w:val="clear" w:color="auto" w:fill="FFFFFF"/>
        </w:rPr>
      </w:pPr>
    </w:p>
    <w:p w14:paraId="34737C35" w14:textId="6BD0F8CA" w:rsidR="007A1294" w:rsidRDefault="007A1294" w:rsidP="007A1294">
      <w:pPr>
        <w:rPr>
          <w:rFonts w:ascii="Times" w:hAnsi="Times"/>
          <w:color w:val="000000"/>
          <w:shd w:val="clear" w:color="auto" w:fill="FFFFFF"/>
        </w:rPr>
      </w:pPr>
      <w:r w:rsidRPr="004B2DF6">
        <w:rPr>
          <w:rFonts w:ascii="Times" w:hAnsi="Times"/>
          <w:color w:val="000000"/>
          <w:shd w:val="clear" w:color="auto" w:fill="FFFFFF"/>
        </w:rPr>
        <w:t>Managementstudyguide.com. 2021. </w:t>
      </w:r>
      <w:r w:rsidRPr="004B2DF6">
        <w:rPr>
          <w:rFonts w:ascii="Times" w:hAnsi="Times"/>
          <w:i/>
          <w:iCs/>
          <w:color w:val="000000"/>
        </w:rPr>
        <w:t>Charles Handy Model of Organization Culture</w:t>
      </w:r>
      <w:r w:rsidRPr="004B2DF6">
        <w:rPr>
          <w:rFonts w:ascii="Times" w:hAnsi="Times"/>
          <w:color w:val="000000"/>
          <w:shd w:val="clear" w:color="auto" w:fill="FFFFFF"/>
        </w:rPr>
        <w:t xml:space="preserve">. </w:t>
      </w:r>
      <w:r>
        <w:rPr>
          <w:rFonts w:ascii="Times" w:hAnsi="Times"/>
          <w:color w:val="000000"/>
          <w:shd w:val="clear" w:color="auto" w:fill="FFFFFF"/>
        </w:rPr>
        <w:t>(</w:t>
      </w:r>
      <w:r w:rsidRPr="004B2DF6">
        <w:rPr>
          <w:rFonts w:ascii="Times" w:hAnsi="Times"/>
          <w:color w:val="000000"/>
          <w:shd w:val="clear" w:color="auto" w:fill="FFFFFF"/>
        </w:rPr>
        <w:t>online</w:t>
      </w:r>
      <w:r>
        <w:rPr>
          <w:rFonts w:ascii="Times" w:hAnsi="Times"/>
          <w:color w:val="000000"/>
          <w:shd w:val="clear" w:color="auto" w:fill="FFFFFF"/>
        </w:rPr>
        <w:t>)</w:t>
      </w:r>
      <w:r w:rsidRPr="004B2DF6">
        <w:rPr>
          <w:rFonts w:ascii="Times" w:hAnsi="Times"/>
          <w:color w:val="000000"/>
          <w:shd w:val="clear" w:color="auto" w:fill="FFFFFF"/>
        </w:rPr>
        <w:t xml:space="preserve"> Available at: &lt;</w:t>
      </w:r>
      <w:hyperlink r:id="rId21" w:history="1">
        <w:r w:rsidRPr="004B2DF6">
          <w:rPr>
            <w:rStyle w:val="Hyperlink"/>
            <w:rFonts w:ascii="Times" w:hAnsi="Times"/>
          </w:rPr>
          <w:t>https://www.managementstudyguide.com/charles-handy-model.htm</w:t>
        </w:r>
      </w:hyperlink>
      <w:r w:rsidRPr="004B2DF6">
        <w:rPr>
          <w:rFonts w:ascii="Times" w:hAnsi="Times"/>
        </w:rPr>
        <w:t xml:space="preserve"> </w:t>
      </w:r>
      <w:r w:rsidRPr="004B2DF6">
        <w:rPr>
          <w:rFonts w:ascii="Times" w:hAnsi="Times"/>
          <w:color w:val="000000"/>
          <w:shd w:val="clear" w:color="auto" w:fill="FFFFFF"/>
        </w:rPr>
        <w:t xml:space="preserve"> &gt; </w:t>
      </w:r>
      <w:r>
        <w:rPr>
          <w:rFonts w:ascii="Times" w:hAnsi="Times"/>
          <w:color w:val="000000"/>
          <w:shd w:val="clear" w:color="auto" w:fill="FFFFFF"/>
        </w:rPr>
        <w:t>(</w:t>
      </w:r>
      <w:r w:rsidRPr="004B2DF6">
        <w:rPr>
          <w:rFonts w:ascii="Times" w:hAnsi="Times"/>
          <w:color w:val="000000"/>
          <w:shd w:val="clear" w:color="auto" w:fill="FFFFFF"/>
        </w:rPr>
        <w:t>Accessed 21 March 2021</w:t>
      </w:r>
      <w:r>
        <w:rPr>
          <w:rFonts w:ascii="Times" w:hAnsi="Times"/>
          <w:color w:val="000000"/>
          <w:shd w:val="clear" w:color="auto" w:fill="FFFFFF"/>
        </w:rPr>
        <w:t>)</w:t>
      </w:r>
    </w:p>
    <w:p w14:paraId="4AE54382" w14:textId="585BC23E" w:rsidR="009B16B6" w:rsidRDefault="009B16B6" w:rsidP="007A1294">
      <w:pPr>
        <w:rPr>
          <w:rFonts w:ascii="Times" w:hAnsi="Times"/>
          <w:color w:val="000000"/>
          <w:shd w:val="clear" w:color="auto" w:fill="FFFFFF"/>
        </w:rPr>
      </w:pPr>
    </w:p>
    <w:p w14:paraId="539BA94F" w14:textId="5E39EDF3" w:rsidR="009B16B6" w:rsidRPr="009B16B6" w:rsidRDefault="009B16B6" w:rsidP="009B16B6">
      <w:pPr>
        <w:rPr>
          <w:rFonts w:ascii="Times" w:hAnsi="Times"/>
        </w:rPr>
      </w:pPr>
      <w:r w:rsidRPr="009B16B6">
        <w:rPr>
          <w:rFonts w:ascii="Times" w:hAnsi="Times"/>
          <w:color w:val="000000"/>
          <w:shd w:val="clear" w:color="auto" w:fill="FFFFFF"/>
        </w:rPr>
        <w:t xml:space="preserve">Michiganstateuniversityonline.com. 2019. </w:t>
      </w:r>
      <w:r w:rsidR="00B26EBE">
        <w:rPr>
          <w:rFonts w:ascii="Times" w:hAnsi="Times"/>
          <w:color w:val="000000"/>
          <w:shd w:val="clear" w:color="auto" w:fill="FFFFFF"/>
        </w:rPr>
        <w:t>(</w:t>
      </w:r>
      <w:r w:rsidRPr="009B16B6">
        <w:rPr>
          <w:rFonts w:ascii="Times" w:hAnsi="Times"/>
          <w:color w:val="000000"/>
          <w:shd w:val="clear" w:color="auto" w:fill="FFFFFF"/>
        </w:rPr>
        <w:t>online</w:t>
      </w:r>
      <w:r w:rsidR="00B26EBE">
        <w:rPr>
          <w:rFonts w:ascii="Times" w:hAnsi="Times"/>
          <w:color w:val="000000"/>
          <w:shd w:val="clear" w:color="auto" w:fill="FFFFFF"/>
        </w:rPr>
        <w:t>)</w:t>
      </w:r>
      <w:r w:rsidRPr="009B16B6">
        <w:rPr>
          <w:rFonts w:ascii="Times" w:hAnsi="Times"/>
          <w:color w:val="000000"/>
          <w:shd w:val="clear" w:color="auto" w:fill="FFFFFF"/>
        </w:rPr>
        <w:t>Available at: &lt;</w:t>
      </w:r>
      <w:hyperlink r:id="rId22" w:history="1">
        <w:r w:rsidR="00B26EBE" w:rsidRPr="00595F40">
          <w:rPr>
            <w:rStyle w:val="Hyperlink"/>
            <w:rFonts w:ascii="Times" w:hAnsi="Times"/>
          </w:rPr>
          <w:t>https://www.michiganstateuniversityonline.com/resources/leadership/qualities-of-effective-change-agents/</w:t>
        </w:r>
      </w:hyperlink>
      <w:r w:rsidR="00B26EBE">
        <w:rPr>
          <w:rFonts w:ascii="Times" w:hAnsi="Times"/>
        </w:rPr>
        <w:t xml:space="preserve"> </w:t>
      </w:r>
      <w:r w:rsidR="00B26EBE">
        <w:rPr>
          <w:rFonts w:ascii="Times" w:hAnsi="Times"/>
          <w:color w:val="000000"/>
          <w:shd w:val="clear" w:color="auto" w:fill="FFFFFF"/>
        </w:rPr>
        <w:t>&gt;</w:t>
      </w:r>
      <w:r w:rsidRPr="009B16B6">
        <w:rPr>
          <w:rFonts w:ascii="Times" w:hAnsi="Times"/>
          <w:color w:val="000000"/>
          <w:shd w:val="clear" w:color="auto" w:fill="FFFFFF"/>
        </w:rPr>
        <w:t xml:space="preserve"> </w:t>
      </w:r>
      <w:r w:rsidR="00B26EBE">
        <w:rPr>
          <w:rFonts w:ascii="Times" w:hAnsi="Times"/>
          <w:color w:val="000000"/>
          <w:shd w:val="clear" w:color="auto" w:fill="FFFFFF"/>
        </w:rPr>
        <w:t>(</w:t>
      </w:r>
      <w:r w:rsidRPr="009B16B6">
        <w:rPr>
          <w:rFonts w:ascii="Times" w:hAnsi="Times"/>
          <w:color w:val="000000"/>
          <w:shd w:val="clear" w:color="auto" w:fill="FFFFFF"/>
        </w:rPr>
        <w:t>Accessed 19 March 2021</w:t>
      </w:r>
      <w:r w:rsidR="00B26EBE">
        <w:rPr>
          <w:rFonts w:ascii="Times" w:hAnsi="Times"/>
          <w:color w:val="000000"/>
          <w:shd w:val="clear" w:color="auto" w:fill="FFFFFF"/>
        </w:rPr>
        <w:t>)</w:t>
      </w:r>
      <w:r w:rsidRPr="009B16B6">
        <w:rPr>
          <w:rFonts w:ascii="Times" w:hAnsi="Times"/>
          <w:color w:val="000000"/>
          <w:shd w:val="clear" w:color="auto" w:fill="FFFFFF"/>
        </w:rPr>
        <w:t>.</w:t>
      </w:r>
    </w:p>
    <w:p w14:paraId="5337B391" w14:textId="1AF0A2DC" w:rsidR="009B16B6" w:rsidRPr="009B16B6" w:rsidRDefault="009B16B6" w:rsidP="007A1294">
      <w:pPr>
        <w:rPr>
          <w:rFonts w:ascii="Times" w:hAnsi="Times"/>
          <w:color w:val="000000"/>
          <w:shd w:val="clear" w:color="auto" w:fill="FFFFFF"/>
        </w:rPr>
      </w:pPr>
    </w:p>
    <w:p w14:paraId="1D7580A2" w14:textId="3FD485B7" w:rsidR="007A1294" w:rsidRDefault="007A1294" w:rsidP="00A039DD">
      <w:pPr>
        <w:rPr>
          <w:rFonts w:ascii="Times" w:hAnsi="Times" w:cs="Arial"/>
          <w:color w:val="000000"/>
          <w:shd w:val="clear" w:color="auto" w:fill="FFFFFF"/>
        </w:rPr>
      </w:pPr>
    </w:p>
    <w:p w14:paraId="6932BB66" w14:textId="77777777" w:rsidR="007A1294" w:rsidRPr="004B2DF6" w:rsidRDefault="007A1294" w:rsidP="007A1294">
      <w:pPr>
        <w:rPr>
          <w:rFonts w:ascii="Times" w:hAnsi="Times" w:cs="Arial"/>
          <w:color w:val="000000"/>
          <w:shd w:val="clear" w:color="auto" w:fill="FFFFFF"/>
        </w:rPr>
      </w:pPr>
      <w:r w:rsidRPr="004B2DF6">
        <w:rPr>
          <w:rFonts w:ascii="Times" w:hAnsi="Times" w:cs="Arial"/>
          <w:color w:val="000000"/>
          <w:shd w:val="clear" w:color="auto" w:fill="FFFFFF"/>
        </w:rPr>
        <w:t>Ombra bar. Restaurant. 2021. </w:t>
      </w:r>
      <w:r w:rsidRPr="004B2DF6">
        <w:rPr>
          <w:rFonts w:ascii="Times" w:hAnsi="Times" w:cs="Arial"/>
          <w:i/>
          <w:iCs/>
          <w:color w:val="000000"/>
        </w:rPr>
        <w:t>OMBRA, Bar &amp; Restaurant</w:t>
      </w:r>
      <w:r w:rsidRPr="004B2DF6">
        <w:rPr>
          <w:rFonts w:ascii="Times" w:hAnsi="Times" w:cs="Arial"/>
          <w:color w:val="000000"/>
          <w:shd w:val="clear" w:color="auto" w:fill="FFFFFF"/>
        </w:rPr>
        <w:t>. (online) Available at: &lt;</w:t>
      </w:r>
      <w:hyperlink r:id="rId23" w:history="1">
        <w:r w:rsidRPr="004B2DF6">
          <w:rPr>
            <w:rStyle w:val="Hyperlink"/>
            <w:rFonts w:ascii="Times" w:hAnsi="Times"/>
          </w:rPr>
          <w:t>https://ombrabar.restaurant</w:t>
        </w:r>
      </w:hyperlink>
      <w:r w:rsidRPr="004B2DF6">
        <w:rPr>
          <w:rFonts w:ascii="Times" w:hAnsi="Times"/>
        </w:rPr>
        <w:t xml:space="preserve"> </w:t>
      </w:r>
      <w:r w:rsidRPr="004B2DF6">
        <w:rPr>
          <w:rFonts w:ascii="Times" w:hAnsi="Times" w:cs="Arial"/>
          <w:color w:val="000000"/>
          <w:shd w:val="clear" w:color="auto" w:fill="FFFFFF"/>
        </w:rPr>
        <w:t xml:space="preserve"> &gt; (Accessed 2 March 2021).</w:t>
      </w:r>
    </w:p>
    <w:p w14:paraId="5A4C3496" w14:textId="77777777" w:rsidR="007A1294" w:rsidRPr="004B2DF6" w:rsidRDefault="007A1294" w:rsidP="007A1294">
      <w:pPr>
        <w:rPr>
          <w:rFonts w:ascii="Times" w:hAnsi="Times" w:cs="Arial"/>
          <w:color w:val="000000"/>
          <w:shd w:val="clear" w:color="auto" w:fill="FFFFFF"/>
        </w:rPr>
      </w:pPr>
    </w:p>
    <w:p w14:paraId="7A688AF3" w14:textId="7E0E8148" w:rsidR="007A1294" w:rsidRPr="004B2DF6" w:rsidRDefault="007A1294" w:rsidP="007A1294">
      <w:pPr>
        <w:rPr>
          <w:rFonts w:ascii="Times" w:hAnsi="Times"/>
        </w:rPr>
      </w:pPr>
      <w:r w:rsidRPr="004B2DF6">
        <w:rPr>
          <w:rFonts w:ascii="Times" w:hAnsi="Times"/>
          <w:color w:val="000000"/>
          <w:shd w:val="clear" w:color="auto" w:fill="FFFFFF"/>
        </w:rPr>
        <w:t xml:space="preserve">OpenTable 2021. </w:t>
      </w:r>
      <w:r>
        <w:rPr>
          <w:rFonts w:ascii="Times" w:hAnsi="Times"/>
          <w:color w:val="000000"/>
          <w:shd w:val="clear" w:color="auto" w:fill="FFFFFF"/>
        </w:rPr>
        <w:t>(</w:t>
      </w:r>
      <w:r w:rsidRPr="004B2DF6">
        <w:rPr>
          <w:rFonts w:ascii="Times" w:hAnsi="Times"/>
          <w:color w:val="000000"/>
          <w:shd w:val="clear" w:color="auto" w:fill="FFFFFF"/>
        </w:rPr>
        <w:t>online</w:t>
      </w:r>
      <w:r>
        <w:rPr>
          <w:rFonts w:ascii="Times" w:hAnsi="Times"/>
          <w:color w:val="000000"/>
          <w:shd w:val="clear" w:color="auto" w:fill="FFFFFF"/>
        </w:rPr>
        <w:t xml:space="preserve">) </w:t>
      </w:r>
      <w:r w:rsidRPr="004B2DF6">
        <w:rPr>
          <w:rFonts w:ascii="Times" w:hAnsi="Times"/>
          <w:color w:val="000000"/>
          <w:shd w:val="clear" w:color="auto" w:fill="FFFFFF"/>
        </w:rPr>
        <w:t xml:space="preserve">Available at: &lt; </w:t>
      </w:r>
      <w:hyperlink r:id="rId24" w:history="1">
        <w:r w:rsidRPr="004B2DF6">
          <w:rPr>
            <w:rStyle w:val="Hyperlink"/>
            <w:rFonts w:ascii="Times" w:hAnsi="Times"/>
          </w:rPr>
          <w:t>https://www.opentable.co.uk/r/ombra-bar-and-restaurant-london</w:t>
        </w:r>
      </w:hyperlink>
      <w:r w:rsidRPr="004B2DF6">
        <w:rPr>
          <w:rFonts w:ascii="Times" w:hAnsi="Times"/>
        </w:rPr>
        <w:t xml:space="preserve"> </w:t>
      </w:r>
      <w:r w:rsidRPr="004B2DF6">
        <w:rPr>
          <w:rFonts w:ascii="Times" w:hAnsi="Times"/>
          <w:color w:val="000000"/>
          <w:shd w:val="clear" w:color="auto" w:fill="FFFFFF"/>
        </w:rPr>
        <w:t xml:space="preserve">&gt; </w:t>
      </w:r>
      <w:r>
        <w:rPr>
          <w:rFonts w:ascii="Times" w:hAnsi="Times"/>
          <w:color w:val="000000"/>
          <w:shd w:val="clear" w:color="auto" w:fill="FFFFFF"/>
        </w:rPr>
        <w:t>(</w:t>
      </w:r>
      <w:r w:rsidRPr="004B2DF6">
        <w:rPr>
          <w:rFonts w:ascii="Times" w:hAnsi="Times"/>
          <w:color w:val="000000"/>
          <w:shd w:val="clear" w:color="auto" w:fill="FFFFFF"/>
        </w:rPr>
        <w:t>Accessed 26 March 2021</w:t>
      </w:r>
      <w:r>
        <w:rPr>
          <w:rFonts w:ascii="Times" w:hAnsi="Times"/>
          <w:color w:val="000000"/>
          <w:shd w:val="clear" w:color="auto" w:fill="FFFFFF"/>
        </w:rPr>
        <w:t>)</w:t>
      </w:r>
    </w:p>
    <w:p w14:paraId="78D5CC65" w14:textId="77777777" w:rsidR="00A039DD" w:rsidRPr="004B2DF6" w:rsidRDefault="00A039DD" w:rsidP="00A039DD">
      <w:pPr>
        <w:rPr>
          <w:rFonts w:ascii="Times" w:hAnsi="Times"/>
        </w:rPr>
      </w:pPr>
    </w:p>
    <w:p w14:paraId="28A94FDA" w14:textId="124C7C9E" w:rsidR="00D85669" w:rsidRDefault="00D85669" w:rsidP="00D85669">
      <w:pPr>
        <w:rPr>
          <w:rFonts w:ascii="Times" w:hAnsi="Times" w:cs="Arial"/>
          <w:color w:val="000000"/>
          <w:shd w:val="clear" w:color="auto" w:fill="FFFFFF"/>
        </w:rPr>
      </w:pPr>
      <w:r w:rsidRPr="004B2DF6">
        <w:rPr>
          <w:rFonts w:ascii="Times" w:hAnsi="Times" w:cs="Arial"/>
          <w:color w:val="000000"/>
          <w:shd w:val="clear" w:color="auto" w:fill="FFFFFF"/>
        </w:rPr>
        <w:t>Paw, D. and Masing, A., 2021.</w:t>
      </w:r>
      <w:r w:rsidRPr="004B2DF6">
        <w:rPr>
          <w:rStyle w:val="apple-converted-space"/>
          <w:rFonts w:ascii="Times" w:hAnsi="Times" w:cs="Arial"/>
          <w:color w:val="000000"/>
          <w:shd w:val="clear" w:color="auto" w:fill="FFFFFF"/>
        </w:rPr>
        <w:t> </w:t>
      </w:r>
      <w:r w:rsidRPr="004B2DF6">
        <w:rPr>
          <w:rFonts w:ascii="Times" w:hAnsi="Times" w:cs="Arial"/>
          <w:color w:val="000000"/>
        </w:rPr>
        <w:t xml:space="preserve">When in Ombra: How Mitshel Ibrahim Created </w:t>
      </w:r>
      <w:proofErr w:type="gramStart"/>
      <w:r w:rsidRPr="004B2DF6">
        <w:rPr>
          <w:rFonts w:ascii="Times" w:hAnsi="Times" w:cs="Arial"/>
          <w:color w:val="000000"/>
        </w:rPr>
        <w:t>An</w:t>
      </w:r>
      <w:proofErr w:type="gramEnd"/>
      <w:r w:rsidRPr="004B2DF6">
        <w:rPr>
          <w:rFonts w:ascii="Times" w:hAnsi="Times" w:cs="Arial"/>
          <w:color w:val="000000"/>
        </w:rPr>
        <w:t xml:space="preserve"> East End Cult Classic — Resy | Right This Way</w:t>
      </w:r>
      <w:r w:rsidRPr="004B2DF6">
        <w:rPr>
          <w:rFonts w:ascii="Times" w:hAnsi="Times" w:cs="Arial"/>
          <w:color w:val="000000"/>
          <w:shd w:val="clear" w:color="auto" w:fill="FFFFFF"/>
        </w:rPr>
        <w:t xml:space="preserve">. </w:t>
      </w:r>
      <w:r w:rsidR="007A1294">
        <w:rPr>
          <w:rFonts w:ascii="Times" w:hAnsi="Times" w:cs="Arial"/>
          <w:color w:val="000000"/>
          <w:shd w:val="clear" w:color="auto" w:fill="FFFFFF"/>
        </w:rPr>
        <w:t>(</w:t>
      </w:r>
      <w:r w:rsidRPr="004B2DF6">
        <w:rPr>
          <w:rFonts w:ascii="Times" w:hAnsi="Times" w:cs="Arial"/>
          <w:color w:val="000000"/>
          <w:shd w:val="clear" w:color="auto" w:fill="FFFFFF"/>
        </w:rPr>
        <w:t>online</w:t>
      </w:r>
      <w:r w:rsidR="007A1294">
        <w:rPr>
          <w:rFonts w:ascii="Times" w:hAnsi="Times" w:cs="Arial"/>
          <w:color w:val="000000"/>
          <w:shd w:val="clear" w:color="auto" w:fill="FFFFFF"/>
        </w:rPr>
        <w:t>)</w:t>
      </w:r>
      <w:r w:rsidRPr="004B2DF6">
        <w:rPr>
          <w:rFonts w:ascii="Times" w:hAnsi="Times" w:cs="Arial"/>
          <w:color w:val="000000"/>
          <w:shd w:val="clear" w:color="auto" w:fill="FFFFFF"/>
        </w:rPr>
        <w:t xml:space="preserve"> Resy | Right This Way. Available at: &lt;</w:t>
      </w:r>
      <w:hyperlink r:id="rId25" w:history="1">
        <w:r w:rsidRPr="004B2DF6">
          <w:rPr>
            <w:rStyle w:val="Hyperlink"/>
            <w:rFonts w:ascii="Times" w:hAnsi="Times"/>
          </w:rPr>
          <w:t>https://blog.resy.com/2019/03/when-in-ombra-mitshel-ibrahim-cult-restaurant/</w:t>
        </w:r>
      </w:hyperlink>
      <w:r w:rsidRPr="004B2DF6">
        <w:rPr>
          <w:rFonts w:ascii="Times" w:hAnsi="Times"/>
        </w:rPr>
        <w:t xml:space="preserve"> </w:t>
      </w:r>
      <w:r w:rsidRPr="004B2DF6">
        <w:rPr>
          <w:rFonts w:ascii="Times" w:hAnsi="Times" w:cs="Arial"/>
          <w:color w:val="000000"/>
          <w:shd w:val="clear" w:color="auto" w:fill="FFFFFF"/>
        </w:rPr>
        <w:t xml:space="preserve"> &gt; </w:t>
      </w:r>
      <w:r w:rsidR="007A1294">
        <w:rPr>
          <w:rFonts w:ascii="Times" w:hAnsi="Times" w:cs="Arial"/>
          <w:color w:val="000000"/>
          <w:shd w:val="clear" w:color="auto" w:fill="FFFFFF"/>
        </w:rPr>
        <w:t>(</w:t>
      </w:r>
      <w:r w:rsidRPr="004B2DF6">
        <w:rPr>
          <w:rFonts w:ascii="Times" w:hAnsi="Times" w:cs="Arial"/>
          <w:color w:val="000000"/>
          <w:shd w:val="clear" w:color="auto" w:fill="FFFFFF"/>
        </w:rPr>
        <w:t>Accessed 19 March 2021</w:t>
      </w:r>
      <w:r w:rsidR="007A1294">
        <w:rPr>
          <w:rFonts w:ascii="Times" w:hAnsi="Times" w:cs="Arial"/>
          <w:color w:val="000000"/>
          <w:shd w:val="clear" w:color="auto" w:fill="FFFFFF"/>
        </w:rPr>
        <w:t>)</w:t>
      </w:r>
      <w:r w:rsidRPr="004B2DF6">
        <w:rPr>
          <w:rFonts w:ascii="Times" w:hAnsi="Times" w:cs="Arial"/>
          <w:color w:val="000000"/>
          <w:shd w:val="clear" w:color="auto" w:fill="FFFFFF"/>
        </w:rPr>
        <w:t>.</w:t>
      </w:r>
    </w:p>
    <w:p w14:paraId="764FDA75" w14:textId="424A4CD8" w:rsidR="007F2C77" w:rsidRPr="007F2C77" w:rsidRDefault="007F2C77" w:rsidP="007F2C77">
      <w:pPr>
        <w:rPr>
          <w:rFonts w:ascii="Times" w:hAnsi="Times" w:cs="Arial"/>
          <w:color w:val="000000"/>
          <w:shd w:val="clear" w:color="auto" w:fill="FFFFFF"/>
        </w:rPr>
      </w:pPr>
      <w:r w:rsidRPr="007F2C77">
        <w:rPr>
          <w:rFonts w:ascii="Times" w:hAnsi="Times"/>
          <w:color w:val="000000"/>
          <w:shd w:val="clear" w:color="auto" w:fill="FFFFFF"/>
        </w:rPr>
        <w:t>Restaurant Business. 2021. </w:t>
      </w:r>
      <w:r w:rsidRPr="007F2C77">
        <w:rPr>
          <w:rFonts w:ascii="Times" w:hAnsi="Times"/>
          <w:i/>
          <w:iCs/>
          <w:color w:val="000000"/>
        </w:rPr>
        <w:t>Restaurants and the Coronavirus Pandemic</w:t>
      </w:r>
      <w:r w:rsidRPr="007F2C77">
        <w:rPr>
          <w:rFonts w:ascii="Times" w:hAnsi="Times"/>
          <w:color w:val="000000"/>
          <w:shd w:val="clear" w:color="auto" w:fill="FFFFFF"/>
        </w:rPr>
        <w:t xml:space="preserve">. </w:t>
      </w:r>
      <w:r>
        <w:rPr>
          <w:rFonts w:ascii="Times" w:hAnsi="Times"/>
          <w:color w:val="000000"/>
          <w:shd w:val="clear" w:color="auto" w:fill="FFFFFF"/>
        </w:rPr>
        <w:t>(</w:t>
      </w:r>
      <w:r w:rsidRPr="007F2C77">
        <w:rPr>
          <w:rFonts w:ascii="Times" w:hAnsi="Times"/>
          <w:color w:val="000000"/>
          <w:shd w:val="clear" w:color="auto" w:fill="FFFFFF"/>
        </w:rPr>
        <w:t>online</w:t>
      </w:r>
      <w:r>
        <w:rPr>
          <w:rFonts w:ascii="Times" w:hAnsi="Times"/>
          <w:color w:val="000000"/>
          <w:shd w:val="clear" w:color="auto" w:fill="FFFFFF"/>
        </w:rPr>
        <w:t>)</w:t>
      </w:r>
      <w:r w:rsidRPr="007F2C77">
        <w:rPr>
          <w:rFonts w:ascii="Times" w:hAnsi="Times"/>
          <w:color w:val="000000"/>
          <w:shd w:val="clear" w:color="auto" w:fill="FFFFFF"/>
        </w:rPr>
        <w:t xml:space="preserve"> Available at: &lt; </w:t>
      </w:r>
      <w:hyperlink r:id="rId26" w:history="1">
        <w:r w:rsidRPr="00595F40">
          <w:rPr>
            <w:rStyle w:val="Hyperlink"/>
            <w:rFonts w:ascii="Times" w:hAnsi="Times" w:cs="Arial"/>
            <w:shd w:val="clear" w:color="auto" w:fill="FFFFFF"/>
          </w:rPr>
          <w:t>https://www.restaurantbusinessonline.com/restaurants-coronavirus-pandemic</w:t>
        </w:r>
      </w:hyperlink>
      <w:r>
        <w:rPr>
          <w:rFonts w:ascii="Times" w:hAnsi="Times" w:cs="Arial"/>
          <w:color w:val="000000"/>
          <w:shd w:val="clear" w:color="auto" w:fill="FFFFFF"/>
        </w:rPr>
        <w:t xml:space="preserve"> </w:t>
      </w:r>
      <w:r w:rsidRPr="007F2C77">
        <w:rPr>
          <w:rFonts w:ascii="Times" w:hAnsi="Times"/>
          <w:color w:val="000000"/>
          <w:shd w:val="clear" w:color="auto" w:fill="FFFFFF"/>
        </w:rPr>
        <w:t xml:space="preserve">&gt; </w:t>
      </w:r>
      <w:r>
        <w:rPr>
          <w:rFonts w:ascii="Times" w:hAnsi="Times"/>
          <w:color w:val="000000"/>
          <w:shd w:val="clear" w:color="auto" w:fill="FFFFFF"/>
        </w:rPr>
        <w:t>(</w:t>
      </w:r>
      <w:r w:rsidRPr="007F2C77">
        <w:rPr>
          <w:rFonts w:ascii="Times" w:hAnsi="Times"/>
          <w:color w:val="000000"/>
          <w:shd w:val="clear" w:color="auto" w:fill="FFFFFF"/>
        </w:rPr>
        <w:t>Accessed 19 March 2021</w:t>
      </w:r>
      <w:r>
        <w:rPr>
          <w:rFonts w:ascii="Times" w:hAnsi="Times"/>
          <w:color w:val="000000"/>
          <w:shd w:val="clear" w:color="auto" w:fill="FFFFFF"/>
        </w:rPr>
        <w:t>)</w:t>
      </w:r>
    </w:p>
    <w:p w14:paraId="1D46049B" w14:textId="222B7797" w:rsidR="007F2C77" w:rsidRDefault="007F2C77" w:rsidP="00D85669">
      <w:pPr>
        <w:rPr>
          <w:rFonts w:ascii="Times" w:hAnsi="Times" w:cs="Arial"/>
          <w:color w:val="000000"/>
          <w:shd w:val="clear" w:color="auto" w:fill="FFFFFF"/>
        </w:rPr>
      </w:pPr>
    </w:p>
    <w:p w14:paraId="1A432A73" w14:textId="77777777" w:rsidR="007A1294" w:rsidRPr="004B2DF6" w:rsidRDefault="007A1294" w:rsidP="007A1294">
      <w:pPr>
        <w:rPr>
          <w:rFonts w:ascii="Times" w:hAnsi="Times"/>
        </w:rPr>
      </w:pPr>
      <w:r w:rsidRPr="004B2DF6">
        <w:rPr>
          <w:rFonts w:ascii="Times" w:hAnsi="Times" w:cs="Arial"/>
          <w:color w:val="000000"/>
          <w:shd w:val="clear" w:color="auto" w:fill="FFFFFF"/>
        </w:rPr>
        <w:t>Sudhakaran, A., 2021. </w:t>
      </w:r>
      <w:r w:rsidRPr="004B2DF6">
        <w:rPr>
          <w:rFonts w:ascii="Times" w:hAnsi="Times" w:cs="Arial"/>
          <w:i/>
          <w:iCs/>
          <w:color w:val="000000"/>
        </w:rPr>
        <w:t>SWOT Analysis for Restaurants Uncovers the Key to Success</w:t>
      </w:r>
      <w:r w:rsidRPr="004B2DF6">
        <w:rPr>
          <w:rFonts w:ascii="Times" w:hAnsi="Times" w:cs="Arial"/>
          <w:color w:val="000000"/>
          <w:shd w:val="clear" w:color="auto" w:fill="FFFFFF"/>
        </w:rPr>
        <w:t xml:space="preserve">. (online) PESTLE Analysis. Available at: &lt; </w:t>
      </w:r>
      <w:hyperlink r:id="rId27" w:history="1">
        <w:r w:rsidRPr="004B2DF6">
          <w:rPr>
            <w:rStyle w:val="Hyperlink"/>
            <w:rFonts w:ascii="Times" w:hAnsi="Times"/>
          </w:rPr>
          <w:t>https://pestleanalysis.com/swot-analysis-for-restaurants/</w:t>
        </w:r>
      </w:hyperlink>
      <w:r w:rsidRPr="004B2DF6">
        <w:rPr>
          <w:rFonts w:ascii="Times" w:hAnsi="Times"/>
        </w:rPr>
        <w:t xml:space="preserve"> </w:t>
      </w:r>
      <w:r w:rsidRPr="004B2DF6">
        <w:rPr>
          <w:rFonts w:ascii="Times" w:hAnsi="Times" w:cs="Arial"/>
          <w:color w:val="000000"/>
          <w:shd w:val="clear" w:color="auto" w:fill="FFFFFF"/>
        </w:rPr>
        <w:t>&gt; (Accessed 4 March 2021)</w:t>
      </w:r>
    </w:p>
    <w:p w14:paraId="67C24AEC" w14:textId="1E45E0EF" w:rsidR="00335A9D" w:rsidRPr="007A1294" w:rsidRDefault="00335A9D" w:rsidP="00D85669">
      <w:pPr>
        <w:rPr>
          <w:rFonts w:ascii="Times" w:hAnsi="Times" w:cs="Arial"/>
          <w:color w:val="000000"/>
          <w:shd w:val="clear" w:color="auto" w:fill="FFFFFF"/>
        </w:rPr>
      </w:pPr>
    </w:p>
    <w:p w14:paraId="5F72255C" w14:textId="01A31698" w:rsidR="0017792F" w:rsidRPr="004B2DF6" w:rsidRDefault="0017792F" w:rsidP="0017792F">
      <w:pPr>
        <w:rPr>
          <w:rFonts w:ascii="Times" w:hAnsi="Times"/>
        </w:rPr>
      </w:pPr>
      <w:r w:rsidRPr="004B2DF6">
        <w:rPr>
          <w:rFonts w:ascii="Times" w:hAnsi="Times"/>
          <w:color w:val="000000"/>
        </w:rPr>
        <w:t>Very well Mind. 2021. </w:t>
      </w:r>
      <w:r w:rsidRPr="004B2DF6">
        <w:rPr>
          <w:rFonts w:ascii="Times" w:hAnsi="Times"/>
          <w:i/>
          <w:iCs/>
          <w:color w:val="000000"/>
        </w:rPr>
        <w:t>Why the Most Effective Leaders Know How to Adapt to the Situation</w:t>
      </w:r>
      <w:r w:rsidRPr="004B2DF6">
        <w:rPr>
          <w:rFonts w:ascii="Times" w:hAnsi="Times"/>
          <w:color w:val="000000"/>
        </w:rPr>
        <w:t xml:space="preserve">. </w:t>
      </w:r>
      <w:r w:rsidR="007A1294">
        <w:rPr>
          <w:rFonts w:ascii="Times" w:hAnsi="Times"/>
          <w:color w:val="000000"/>
        </w:rPr>
        <w:t>(</w:t>
      </w:r>
      <w:r w:rsidRPr="004B2DF6">
        <w:rPr>
          <w:rFonts w:ascii="Times" w:hAnsi="Times"/>
          <w:color w:val="000000"/>
        </w:rPr>
        <w:t>online</w:t>
      </w:r>
      <w:r w:rsidR="007A1294">
        <w:rPr>
          <w:rFonts w:ascii="Times" w:hAnsi="Times"/>
          <w:color w:val="000000"/>
        </w:rPr>
        <w:t>)</w:t>
      </w:r>
      <w:r w:rsidRPr="004B2DF6">
        <w:rPr>
          <w:rFonts w:ascii="Times" w:hAnsi="Times"/>
          <w:color w:val="000000"/>
        </w:rPr>
        <w:t xml:space="preserve"> Available at: &lt;</w:t>
      </w:r>
      <w:hyperlink r:id="rId28" w:history="1">
        <w:r w:rsidRPr="004B2DF6">
          <w:rPr>
            <w:rStyle w:val="Hyperlink"/>
            <w:rFonts w:ascii="Times" w:hAnsi="Times"/>
          </w:rPr>
          <w:t>https://www.verywellmind.com/what-is-the-situational-theory-of-leadership-2795321</w:t>
        </w:r>
      </w:hyperlink>
      <w:r w:rsidRPr="004B2DF6">
        <w:rPr>
          <w:rFonts w:ascii="Times" w:hAnsi="Times"/>
        </w:rPr>
        <w:t xml:space="preserve"> </w:t>
      </w:r>
      <w:r w:rsidRPr="004B2DF6">
        <w:rPr>
          <w:rFonts w:ascii="Times" w:hAnsi="Times"/>
          <w:color w:val="000000"/>
        </w:rPr>
        <w:t xml:space="preserve">&gt; </w:t>
      </w:r>
      <w:r w:rsidR="007A1294">
        <w:rPr>
          <w:rFonts w:ascii="Times" w:hAnsi="Times"/>
          <w:color w:val="000000"/>
        </w:rPr>
        <w:t>(</w:t>
      </w:r>
      <w:r w:rsidRPr="004B2DF6">
        <w:rPr>
          <w:rFonts w:ascii="Times" w:hAnsi="Times"/>
          <w:color w:val="000000"/>
        </w:rPr>
        <w:t>Accessed 19 March 2021</w:t>
      </w:r>
      <w:r w:rsidR="007A1294">
        <w:rPr>
          <w:rFonts w:ascii="Times" w:hAnsi="Times"/>
          <w:color w:val="000000"/>
        </w:rPr>
        <w:t>)</w:t>
      </w:r>
      <w:r w:rsidRPr="004B2DF6">
        <w:rPr>
          <w:rFonts w:ascii="Times" w:hAnsi="Times"/>
          <w:color w:val="000000"/>
        </w:rPr>
        <w:t>.</w:t>
      </w:r>
    </w:p>
    <w:p w14:paraId="39103408" w14:textId="7BA2E895" w:rsidR="0017792F" w:rsidRPr="004B2DF6" w:rsidRDefault="0017792F" w:rsidP="0017792F">
      <w:pPr>
        <w:rPr>
          <w:rFonts w:ascii="Times" w:hAnsi="Times"/>
        </w:rPr>
      </w:pPr>
    </w:p>
    <w:p w14:paraId="07DB9649" w14:textId="0A853E5E" w:rsidR="00E625C3" w:rsidRPr="004B2DF6" w:rsidRDefault="00E625C3" w:rsidP="00E625C3">
      <w:pPr>
        <w:rPr>
          <w:rFonts w:ascii="Times" w:hAnsi="Times"/>
        </w:rPr>
      </w:pPr>
    </w:p>
    <w:p w14:paraId="34B6467C" w14:textId="0463529A" w:rsidR="00E46DE5" w:rsidRDefault="00E46DE5" w:rsidP="00E625C3">
      <w:pPr>
        <w:rPr>
          <w:rFonts w:ascii="Times" w:hAnsi="Times"/>
        </w:rPr>
      </w:pPr>
    </w:p>
    <w:sectPr w:rsidR="00E46DE5" w:rsidSect="0097053B">
      <w:footerReference w:type="even" r:id="rId29"/>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502267" w14:textId="77777777" w:rsidR="002247CB" w:rsidRDefault="002247CB" w:rsidP="006E1AB2">
      <w:r>
        <w:separator/>
      </w:r>
    </w:p>
  </w:endnote>
  <w:endnote w:type="continuationSeparator" w:id="0">
    <w:p w14:paraId="51971F66" w14:textId="77777777" w:rsidR="002247CB" w:rsidRDefault="002247CB" w:rsidP="006E1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w:altName w:val="﷽﷽﷽﷽﷽﷽﷽﷽⸠潤䑠Ď怀"/>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Open Sans">
    <w:altName w:val="Segoe UI"/>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30845481"/>
      <w:docPartObj>
        <w:docPartGallery w:val="Page Numbers (Bottom of Page)"/>
        <w:docPartUnique/>
      </w:docPartObj>
    </w:sdtPr>
    <w:sdtEndPr>
      <w:rPr>
        <w:rStyle w:val="PageNumber"/>
      </w:rPr>
    </w:sdtEndPr>
    <w:sdtContent>
      <w:p w14:paraId="29D93DC2" w14:textId="72B37912" w:rsidR="006E1AB2" w:rsidRDefault="006E1AB2" w:rsidP="00595F4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338099" w14:textId="77777777" w:rsidR="006E1AB2" w:rsidRDefault="006E1AB2" w:rsidP="006E1AB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90178746"/>
      <w:docPartObj>
        <w:docPartGallery w:val="Page Numbers (Bottom of Page)"/>
        <w:docPartUnique/>
      </w:docPartObj>
    </w:sdtPr>
    <w:sdtEndPr>
      <w:rPr>
        <w:rStyle w:val="PageNumber"/>
      </w:rPr>
    </w:sdtEndPr>
    <w:sdtContent>
      <w:p w14:paraId="25624A03" w14:textId="7D11BC03" w:rsidR="006E1AB2" w:rsidRDefault="006E1AB2" w:rsidP="00595F4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E8FDEE" w14:textId="77777777" w:rsidR="006E1AB2" w:rsidRDefault="006E1AB2" w:rsidP="006E1AB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719AEA" w14:textId="77777777" w:rsidR="002247CB" w:rsidRDefault="002247CB" w:rsidP="006E1AB2">
      <w:r>
        <w:separator/>
      </w:r>
    </w:p>
  </w:footnote>
  <w:footnote w:type="continuationSeparator" w:id="0">
    <w:p w14:paraId="79B1B67D" w14:textId="77777777" w:rsidR="002247CB" w:rsidRDefault="002247CB" w:rsidP="006E1A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B0C54"/>
    <w:multiLevelType w:val="multilevel"/>
    <w:tmpl w:val="5D0CF0E6"/>
    <w:lvl w:ilvl="0">
      <w:start w:val="1"/>
      <w:numFmt w:val="decimal"/>
      <w:lvlText w:val="%1.0"/>
      <w:lvlJc w:val="left"/>
      <w:pPr>
        <w:ind w:left="480" w:hanging="480"/>
      </w:pPr>
      <w:rPr>
        <w:rFonts w:asciiTheme="majorHAnsi" w:hAnsiTheme="majorHAnsi" w:hint="default"/>
        <w:b w:val="0"/>
        <w:sz w:val="32"/>
        <w:u w:val="none"/>
      </w:rPr>
    </w:lvl>
    <w:lvl w:ilvl="1">
      <w:start w:val="1"/>
      <w:numFmt w:val="decimal"/>
      <w:lvlText w:val="%1.%2"/>
      <w:lvlJc w:val="left"/>
      <w:pPr>
        <w:ind w:left="1200" w:hanging="480"/>
      </w:pPr>
      <w:rPr>
        <w:rFonts w:asciiTheme="majorHAnsi" w:hAnsiTheme="majorHAnsi" w:hint="default"/>
        <w:b w:val="0"/>
        <w:sz w:val="32"/>
        <w:u w:val="none"/>
      </w:rPr>
    </w:lvl>
    <w:lvl w:ilvl="2">
      <w:start w:val="1"/>
      <w:numFmt w:val="decimal"/>
      <w:lvlText w:val="%1.%2.%3"/>
      <w:lvlJc w:val="left"/>
      <w:pPr>
        <w:ind w:left="2160" w:hanging="720"/>
      </w:pPr>
      <w:rPr>
        <w:rFonts w:asciiTheme="majorHAnsi" w:hAnsiTheme="majorHAnsi" w:hint="default"/>
        <w:b w:val="0"/>
        <w:sz w:val="32"/>
        <w:u w:val="none"/>
      </w:rPr>
    </w:lvl>
    <w:lvl w:ilvl="3">
      <w:start w:val="1"/>
      <w:numFmt w:val="decimal"/>
      <w:lvlText w:val="%1.%2.%3.%4"/>
      <w:lvlJc w:val="left"/>
      <w:pPr>
        <w:ind w:left="2880" w:hanging="720"/>
      </w:pPr>
      <w:rPr>
        <w:rFonts w:asciiTheme="majorHAnsi" w:hAnsiTheme="majorHAnsi" w:hint="default"/>
        <w:b w:val="0"/>
        <w:sz w:val="32"/>
        <w:u w:val="none"/>
      </w:rPr>
    </w:lvl>
    <w:lvl w:ilvl="4">
      <w:start w:val="1"/>
      <w:numFmt w:val="decimal"/>
      <w:lvlText w:val="%1.%2.%3.%4.%5"/>
      <w:lvlJc w:val="left"/>
      <w:pPr>
        <w:ind w:left="3960" w:hanging="1080"/>
      </w:pPr>
      <w:rPr>
        <w:rFonts w:asciiTheme="majorHAnsi" w:hAnsiTheme="majorHAnsi" w:hint="default"/>
        <w:b w:val="0"/>
        <w:sz w:val="32"/>
        <w:u w:val="none"/>
      </w:rPr>
    </w:lvl>
    <w:lvl w:ilvl="5">
      <w:start w:val="1"/>
      <w:numFmt w:val="decimal"/>
      <w:lvlText w:val="%1.%2.%3.%4.%5.%6"/>
      <w:lvlJc w:val="left"/>
      <w:pPr>
        <w:ind w:left="4680" w:hanging="1080"/>
      </w:pPr>
      <w:rPr>
        <w:rFonts w:asciiTheme="majorHAnsi" w:hAnsiTheme="majorHAnsi" w:hint="default"/>
        <w:b w:val="0"/>
        <w:sz w:val="32"/>
        <w:u w:val="none"/>
      </w:rPr>
    </w:lvl>
    <w:lvl w:ilvl="6">
      <w:start w:val="1"/>
      <w:numFmt w:val="decimal"/>
      <w:lvlText w:val="%1.%2.%3.%4.%5.%6.%7"/>
      <w:lvlJc w:val="left"/>
      <w:pPr>
        <w:ind w:left="5760" w:hanging="1440"/>
      </w:pPr>
      <w:rPr>
        <w:rFonts w:asciiTheme="majorHAnsi" w:hAnsiTheme="majorHAnsi" w:hint="default"/>
        <w:b w:val="0"/>
        <w:sz w:val="32"/>
        <w:u w:val="none"/>
      </w:rPr>
    </w:lvl>
    <w:lvl w:ilvl="7">
      <w:start w:val="1"/>
      <w:numFmt w:val="decimal"/>
      <w:lvlText w:val="%1.%2.%3.%4.%5.%6.%7.%8"/>
      <w:lvlJc w:val="left"/>
      <w:pPr>
        <w:ind w:left="6480" w:hanging="1440"/>
      </w:pPr>
      <w:rPr>
        <w:rFonts w:asciiTheme="majorHAnsi" w:hAnsiTheme="majorHAnsi" w:hint="default"/>
        <w:b w:val="0"/>
        <w:sz w:val="32"/>
        <w:u w:val="none"/>
      </w:rPr>
    </w:lvl>
    <w:lvl w:ilvl="8">
      <w:start w:val="1"/>
      <w:numFmt w:val="decimal"/>
      <w:lvlText w:val="%1.%2.%3.%4.%5.%6.%7.%8.%9"/>
      <w:lvlJc w:val="left"/>
      <w:pPr>
        <w:ind w:left="7560" w:hanging="1800"/>
      </w:pPr>
      <w:rPr>
        <w:rFonts w:asciiTheme="majorHAnsi" w:hAnsiTheme="majorHAnsi" w:hint="default"/>
        <w:b w:val="0"/>
        <w:sz w:val="32"/>
        <w:u w:val="none"/>
      </w:rPr>
    </w:lvl>
  </w:abstractNum>
  <w:abstractNum w:abstractNumId="1" w15:restartNumberingAfterBreak="0">
    <w:nsid w:val="05803167"/>
    <w:multiLevelType w:val="hybridMultilevel"/>
    <w:tmpl w:val="E5383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101A97"/>
    <w:multiLevelType w:val="multilevel"/>
    <w:tmpl w:val="A426B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846845"/>
    <w:multiLevelType w:val="hybridMultilevel"/>
    <w:tmpl w:val="D6646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274ED5"/>
    <w:multiLevelType w:val="hybridMultilevel"/>
    <w:tmpl w:val="F64C6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834A84"/>
    <w:multiLevelType w:val="hybridMultilevel"/>
    <w:tmpl w:val="E9A62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3D56C3"/>
    <w:multiLevelType w:val="hybridMultilevel"/>
    <w:tmpl w:val="5F884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EB68AF"/>
    <w:multiLevelType w:val="hybridMultilevel"/>
    <w:tmpl w:val="BD3E8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B03921"/>
    <w:multiLevelType w:val="multilevel"/>
    <w:tmpl w:val="BCB875F4"/>
    <w:lvl w:ilvl="0">
      <w:start w:val="1"/>
      <w:numFmt w:val="decimal"/>
      <w:lvlText w:val="%1.0"/>
      <w:lvlJc w:val="left"/>
      <w:pPr>
        <w:ind w:left="480" w:hanging="480"/>
      </w:pPr>
      <w:rPr>
        <w:rFonts w:asciiTheme="majorHAnsi" w:eastAsiaTheme="majorEastAsia" w:hAnsiTheme="majorHAnsi" w:cstheme="majorBidi" w:hint="default"/>
        <w:color w:val="2F5496" w:themeColor="accent1" w:themeShade="BF"/>
        <w:sz w:val="32"/>
      </w:rPr>
    </w:lvl>
    <w:lvl w:ilvl="1">
      <w:start w:val="1"/>
      <w:numFmt w:val="decimal"/>
      <w:lvlText w:val="%1.%2"/>
      <w:lvlJc w:val="left"/>
      <w:pPr>
        <w:ind w:left="1200" w:hanging="480"/>
      </w:pPr>
      <w:rPr>
        <w:rFonts w:asciiTheme="majorHAnsi" w:eastAsiaTheme="majorEastAsia" w:hAnsiTheme="majorHAnsi" w:cstheme="majorBidi" w:hint="default"/>
        <w:color w:val="2F5496" w:themeColor="accent1" w:themeShade="BF"/>
        <w:sz w:val="32"/>
      </w:rPr>
    </w:lvl>
    <w:lvl w:ilvl="2">
      <w:start w:val="1"/>
      <w:numFmt w:val="decimal"/>
      <w:lvlText w:val="%1.%2.%3"/>
      <w:lvlJc w:val="left"/>
      <w:pPr>
        <w:ind w:left="2160" w:hanging="720"/>
      </w:pPr>
      <w:rPr>
        <w:rFonts w:asciiTheme="majorHAnsi" w:eastAsiaTheme="majorEastAsia" w:hAnsiTheme="majorHAnsi" w:cstheme="majorBidi" w:hint="default"/>
        <w:color w:val="2F5496" w:themeColor="accent1" w:themeShade="BF"/>
        <w:sz w:val="32"/>
      </w:rPr>
    </w:lvl>
    <w:lvl w:ilvl="3">
      <w:start w:val="1"/>
      <w:numFmt w:val="decimal"/>
      <w:lvlText w:val="%1.%2.%3.%4"/>
      <w:lvlJc w:val="left"/>
      <w:pPr>
        <w:ind w:left="3240" w:hanging="1080"/>
      </w:pPr>
      <w:rPr>
        <w:rFonts w:asciiTheme="majorHAnsi" w:eastAsiaTheme="majorEastAsia" w:hAnsiTheme="majorHAnsi" w:cstheme="majorBidi" w:hint="default"/>
        <w:color w:val="2F5496" w:themeColor="accent1" w:themeShade="BF"/>
        <w:sz w:val="32"/>
      </w:rPr>
    </w:lvl>
    <w:lvl w:ilvl="4">
      <w:start w:val="1"/>
      <w:numFmt w:val="decimal"/>
      <w:lvlText w:val="%1.%2.%3.%4.%5"/>
      <w:lvlJc w:val="left"/>
      <w:pPr>
        <w:ind w:left="3960" w:hanging="1080"/>
      </w:pPr>
      <w:rPr>
        <w:rFonts w:asciiTheme="majorHAnsi" w:eastAsiaTheme="majorEastAsia" w:hAnsiTheme="majorHAnsi" w:cstheme="majorBidi" w:hint="default"/>
        <w:color w:val="2F5496" w:themeColor="accent1" w:themeShade="BF"/>
        <w:sz w:val="32"/>
      </w:rPr>
    </w:lvl>
    <w:lvl w:ilvl="5">
      <w:start w:val="1"/>
      <w:numFmt w:val="decimal"/>
      <w:lvlText w:val="%1.%2.%3.%4.%5.%6"/>
      <w:lvlJc w:val="left"/>
      <w:pPr>
        <w:ind w:left="5040" w:hanging="1440"/>
      </w:pPr>
      <w:rPr>
        <w:rFonts w:asciiTheme="majorHAnsi" w:eastAsiaTheme="majorEastAsia" w:hAnsiTheme="majorHAnsi" w:cstheme="majorBidi" w:hint="default"/>
        <w:color w:val="2F5496" w:themeColor="accent1" w:themeShade="BF"/>
        <w:sz w:val="32"/>
      </w:rPr>
    </w:lvl>
    <w:lvl w:ilvl="6">
      <w:start w:val="1"/>
      <w:numFmt w:val="decimal"/>
      <w:lvlText w:val="%1.%2.%3.%4.%5.%6.%7"/>
      <w:lvlJc w:val="left"/>
      <w:pPr>
        <w:ind w:left="5760" w:hanging="1440"/>
      </w:pPr>
      <w:rPr>
        <w:rFonts w:asciiTheme="majorHAnsi" w:eastAsiaTheme="majorEastAsia" w:hAnsiTheme="majorHAnsi" w:cstheme="majorBidi" w:hint="default"/>
        <w:color w:val="2F5496" w:themeColor="accent1" w:themeShade="BF"/>
        <w:sz w:val="32"/>
      </w:rPr>
    </w:lvl>
    <w:lvl w:ilvl="7">
      <w:start w:val="1"/>
      <w:numFmt w:val="decimal"/>
      <w:lvlText w:val="%1.%2.%3.%4.%5.%6.%7.%8"/>
      <w:lvlJc w:val="left"/>
      <w:pPr>
        <w:ind w:left="6840" w:hanging="1800"/>
      </w:pPr>
      <w:rPr>
        <w:rFonts w:asciiTheme="majorHAnsi" w:eastAsiaTheme="majorEastAsia" w:hAnsiTheme="majorHAnsi" w:cstheme="majorBidi" w:hint="default"/>
        <w:color w:val="2F5496" w:themeColor="accent1" w:themeShade="BF"/>
        <w:sz w:val="32"/>
      </w:rPr>
    </w:lvl>
    <w:lvl w:ilvl="8">
      <w:start w:val="1"/>
      <w:numFmt w:val="decimal"/>
      <w:lvlText w:val="%1.%2.%3.%4.%5.%6.%7.%8.%9"/>
      <w:lvlJc w:val="left"/>
      <w:pPr>
        <w:ind w:left="7920" w:hanging="2160"/>
      </w:pPr>
      <w:rPr>
        <w:rFonts w:asciiTheme="majorHAnsi" w:eastAsiaTheme="majorEastAsia" w:hAnsiTheme="majorHAnsi" w:cstheme="majorBidi" w:hint="default"/>
        <w:color w:val="2F5496" w:themeColor="accent1" w:themeShade="BF"/>
        <w:sz w:val="32"/>
      </w:rPr>
    </w:lvl>
  </w:abstractNum>
  <w:abstractNum w:abstractNumId="9" w15:restartNumberingAfterBreak="0">
    <w:nsid w:val="501F6B35"/>
    <w:multiLevelType w:val="multilevel"/>
    <w:tmpl w:val="38EE4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853D86"/>
    <w:multiLevelType w:val="multilevel"/>
    <w:tmpl w:val="20722AD4"/>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862533C"/>
    <w:multiLevelType w:val="multilevel"/>
    <w:tmpl w:val="F70C2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4"/>
  </w:num>
  <w:num w:numId="3">
    <w:abstractNumId w:val="6"/>
  </w:num>
  <w:num w:numId="4">
    <w:abstractNumId w:val="7"/>
  </w:num>
  <w:num w:numId="5">
    <w:abstractNumId w:val="9"/>
  </w:num>
  <w:num w:numId="6">
    <w:abstractNumId w:val="5"/>
  </w:num>
  <w:num w:numId="7">
    <w:abstractNumId w:val="2"/>
  </w:num>
  <w:num w:numId="8">
    <w:abstractNumId w:val="11"/>
  </w:num>
  <w:num w:numId="9">
    <w:abstractNumId w:val="10"/>
  </w:num>
  <w:num w:numId="10">
    <w:abstractNumId w:val="8"/>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885"/>
    <w:rsid w:val="00002CC9"/>
    <w:rsid w:val="00011627"/>
    <w:rsid w:val="00014ED6"/>
    <w:rsid w:val="0004620F"/>
    <w:rsid w:val="000659B5"/>
    <w:rsid w:val="00085EDE"/>
    <w:rsid w:val="000B0421"/>
    <w:rsid w:val="000B0AB0"/>
    <w:rsid w:val="000C20C5"/>
    <w:rsid w:val="000C2910"/>
    <w:rsid w:val="000D0D3A"/>
    <w:rsid w:val="000D16A7"/>
    <w:rsid w:val="000E52A0"/>
    <w:rsid w:val="00114EEF"/>
    <w:rsid w:val="00120214"/>
    <w:rsid w:val="00122B78"/>
    <w:rsid w:val="0016042F"/>
    <w:rsid w:val="0017792F"/>
    <w:rsid w:val="001C0815"/>
    <w:rsid w:val="001F75E0"/>
    <w:rsid w:val="00200E44"/>
    <w:rsid w:val="002114DA"/>
    <w:rsid w:val="002165B6"/>
    <w:rsid w:val="00222E51"/>
    <w:rsid w:val="002247CB"/>
    <w:rsid w:val="0022686E"/>
    <w:rsid w:val="002800D6"/>
    <w:rsid w:val="00292FCB"/>
    <w:rsid w:val="002A763D"/>
    <w:rsid w:val="002B4320"/>
    <w:rsid w:val="002D578A"/>
    <w:rsid w:val="00324602"/>
    <w:rsid w:val="00325954"/>
    <w:rsid w:val="00335A9D"/>
    <w:rsid w:val="003502C6"/>
    <w:rsid w:val="00353999"/>
    <w:rsid w:val="0037528A"/>
    <w:rsid w:val="003840C6"/>
    <w:rsid w:val="00392589"/>
    <w:rsid w:val="003A0B43"/>
    <w:rsid w:val="003B59BA"/>
    <w:rsid w:val="003C137C"/>
    <w:rsid w:val="00405042"/>
    <w:rsid w:val="00414AB1"/>
    <w:rsid w:val="00433419"/>
    <w:rsid w:val="00474C1F"/>
    <w:rsid w:val="004A0852"/>
    <w:rsid w:val="004B2DF6"/>
    <w:rsid w:val="004E21D9"/>
    <w:rsid w:val="00503629"/>
    <w:rsid w:val="0050528B"/>
    <w:rsid w:val="00590D31"/>
    <w:rsid w:val="005A514E"/>
    <w:rsid w:val="005B084B"/>
    <w:rsid w:val="005B3512"/>
    <w:rsid w:val="005B6732"/>
    <w:rsid w:val="005C104F"/>
    <w:rsid w:val="005C52AB"/>
    <w:rsid w:val="005D1EB4"/>
    <w:rsid w:val="00642319"/>
    <w:rsid w:val="006642B8"/>
    <w:rsid w:val="006A7A55"/>
    <w:rsid w:val="006B0169"/>
    <w:rsid w:val="006E17D3"/>
    <w:rsid w:val="006E1AB2"/>
    <w:rsid w:val="006E6849"/>
    <w:rsid w:val="006E7C67"/>
    <w:rsid w:val="007015D8"/>
    <w:rsid w:val="00714F2B"/>
    <w:rsid w:val="0072191E"/>
    <w:rsid w:val="00735821"/>
    <w:rsid w:val="007369E6"/>
    <w:rsid w:val="00745736"/>
    <w:rsid w:val="007501B2"/>
    <w:rsid w:val="00750E17"/>
    <w:rsid w:val="00775BA6"/>
    <w:rsid w:val="0077710A"/>
    <w:rsid w:val="007A1294"/>
    <w:rsid w:val="007A6A68"/>
    <w:rsid w:val="007C1E7E"/>
    <w:rsid w:val="007F2C77"/>
    <w:rsid w:val="00801BFF"/>
    <w:rsid w:val="0082025C"/>
    <w:rsid w:val="00841C5D"/>
    <w:rsid w:val="00861E98"/>
    <w:rsid w:val="00864E9D"/>
    <w:rsid w:val="008734D0"/>
    <w:rsid w:val="00893EC5"/>
    <w:rsid w:val="00894C2D"/>
    <w:rsid w:val="008A10BA"/>
    <w:rsid w:val="008E1373"/>
    <w:rsid w:val="00901C5B"/>
    <w:rsid w:val="009033B9"/>
    <w:rsid w:val="00906170"/>
    <w:rsid w:val="00917322"/>
    <w:rsid w:val="00947EB4"/>
    <w:rsid w:val="00950431"/>
    <w:rsid w:val="0095418D"/>
    <w:rsid w:val="00954987"/>
    <w:rsid w:val="0097053B"/>
    <w:rsid w:val="00977466"/>
    <w:rsid w:val="00985B99"/>
    <w:rsid w:val="0099589B"/>
    <w:rsid w:val="009A7B8E"/>
    <w:rsid w:val="009B16B6"/>
    <w:rsid w:val="009C753B"/>
    <w:rsid w:val="009E53D0"/>
    <w:rsid w:val="009F75B0"/>
    <w:rsid w:val="00A039DD"/>
    <w:rsid w:val="00A21A04"/>
    <w:rsid w:val="00A65CBE"/>
    <w:rsid w:val="00A81E42"/>
    <w:rsid w:val="00A86E95"/>
    <w:rsid w:val="00AB6644"/>
    <w:rsid w:val="00AD7B81"/>
    <w:rsid w:val="00AE1B1F"/>
    <w:rsid w:val="00B10BEB"/>
    <w:rsid w:val="00B249CE"/>
    <w:rsid w:val="00B26EBE"/>
    <w:rsid w:val="00B32BE0"/>
    <w:rsid w:val="00B37275"/>
    <w:rsid w:val="00B44A48"/>
    <w:rsid w:val="00B5058C"/>
    <w:rsid w:val="00B53377"/>
    <w:rsid w:val="00C22FF6"/>
    <w:rsid w:val="00C35FA6"/>
    <w:rsid w:val="00C4216C"/>
    <w:rsid w:val="00C563C1"/>
    <w:rsid w:val="00C5690E"/>
    <w:rsid w:val="00C71D3C"/>
    <w:rsid w:val="00CA549D"/>
    <w:rsid w:val="00CB3937"/>
    <w:rsid w:val="00CB60E1"/>
    <w:rsid w:val="00CC12A1"/>
    <w:rsid w:val="00CD2A7F"/>
    <w:rsid w:val="00CF48A0"/>
    <w:rsid w:val="00CF6F15"/>
    <w:rsid w:val="00D01EE3"/>
    <w:rsid w:val="00D21C08"/>
    <w:rsid w:val="00D77351"/>
    <w:rsid w:val="00D85669"/>
    <w:rsid w:val="00D87E0B"/>
    <w:rsid w:val="00DB074A"/>
    <w:rsid w:val="00E02831"/>
    <w:rsid w:val="00E3224A"/>
    <w:rsid w:val="00E36765"/>
    <w:rsid w:val="00E42148"/>
    <w:rsid w:val="00E46DE5"/>
    <w:rsid w:val="00E5475E"/>
    <w:rsid w:val="00E625C3"/>
    <w:rsid w:val="00E747A7"/>
    <w:rsid w:val="00E77BBA"/>
    <w:rsid w:val="00E801DE"/>
    <w:rsid w:val="00E85799"/>
    <w:rsid w:val="00E921DA"/>
    <w:rsid w:val="00EB4535"/>
    <w:rsid w:val="00ED18D0"/>
    <w:rsid w:val="00F3078D"/>
    <w:rsid w:val="00F33361"/>
    <w:rsid w:val="00F5506C"/>
    <w:rsid w:val="00F57E45"/>
    <w:rsid w:val="00F8144F"/>
    <w:rsid w:val="00FC6B02"/>
    <w:rsid w:val="00FC6F72"/>
    <w:rsid w:val="00FD73B5"/>
    <w:rsid w:val="00FF3885"/>
    <w:rsid w:val="00FF6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CEB6A"/>
  <w15:chartTrackingRefBased/>
  <w15:docId w15:val="{900EAEDA-A977-4244-8BC2-7E04941F9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AB1"/>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97053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B0421"/>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0B0421"/>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F3885"/>
  </w:style>
  <w:style w:type="character" w:styleId="Hyperlink">
    <w:name w:val="Hyperlink"/>
    <w:basedOn w:val="DefaultParagraphFont"/>
    <w:uiPriority w:val="99"/>
    <w:unhideWhenUsed/>
    <w:rsid w:val="00954987"/>
    <w:rPr>
      <w:color w:val="0563C1" w:themeColor="hyperlink"/>
      <w:u w:val="single"/>
    </w:rPr>
  </w:style>
  <w:style w:type="character" w:styleId="UnresolvedMention">
    <w:name w:val="Unresolved Mention"/>
    <w:basedOn w:val="DefaultParagraphFont"/>
    <w:uiPriority w:val="99"/>
    <w:semiHidden/>
    <w:unhideWhenUsed/>
    <w:rsid w:val="00954987"/>
    <w:rPr>
      <w:color w:val="605E5C"/>
      <w:shd w:val="clear" w:color="auto" w:fill="E1DFDD"/>
    </w:rPr>
  </w:style>
  <w:style w:type="character" w:styleId="FollowedHyperlink">
    <w:name w:val="FollowedHyperlink"/>
    <w:basedOn w:val="DefaultParagraphFont"/>
    <w:uiPriority w:val="99"/>
    <w:semiHidden/>
    <w:unhideWhenUsed/>
    <w:rsid w:val="00954987"/>
    <w:rPr>
      <w:color w:val="954F72" w:themeColor="followedHyperlink"/>
      <w:u w:val="single"/>
    </w:rPr>
  </w:style>
  <w:style w:type="paragraph" w:styleId="NormalWeb">
    <w:name w:val="Normal (Web)"/>
    <w:basedOn w:val="Normal"/>
    <w:uiPriority w:val="99"/>
    <w:unhideWhenUsed/>
    <w:rsid w:val="005C104F"/>
    <w:pPr>
      <w:spacing w:before="100" w:beforeAutospacing="1" w:after="100" w:afterAutospacing="1"/>
    </w:pPr>
  </w:style>
  <w:style w:type="character" w:customStyle="1" w:styleId="selectable">
    <w:name w:val="selectable"/>
    <w:basedOn w:val="DefaultParagraphFont"/>
    <w:rsid w:val="005C104F"/>
  </w:style>
  <w:style w:type="table" w:styleId="TableGrid">
    <w:name w:val="Table Grid"/>
    <w:basedOn w:val="TableNormal"/>
    <w:uiPriority w:val="39"/>
    <w:rsid w:val="00F550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506C"/>
    <w:pPr>
      <w:ind w:left="720"/>
      <w:contextualSpacing/>
    </w:pPr>
  </w:style>
  <w:style w:type="character" w:styleId="Emphasis">
    <w:name w:val="Emphasis"/>
    <w:basedOn w:val="DefaultParagraphFont"/>
    <w:uiPriority w:val="20"/>
    <w:qFormat/>
    <w:rsid w:val="000B0421"/>
    <w:rPr>
      <w:i/>
      <w:iCs/>
    </w:rPr>
  </w:style>
  <w:style w:type="character" w:customStyle="1" w:styleId="Heading2Char">
    <w:name w:val="Heading 2 Char"/>
    <w:basedOn w:val="DefaultParagraphFont"/>
    <w:link w:val="Heading2"/>
    <w:uiPriority w:val="9"/>
    <w:rsid w:val="000B042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0B0421"/>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0B0421"/>
    <w:rPr>
      <w:b/>
      <w:bCs/>
    </w:rPr>
  </w:style>
  <w:style w:type="paragraph" w:styleId="NoSpacing">
    <w:name w:val="No Spacing"/>
    <w:link w:val="NoSpacingChar"/>
    <w:uiPriority w:val="1"/>
    <w:qFormat/>
    <w:rsid w:val="0097053B"/>
    <w:rPr>
      <w:rFonts w:eastAsiaTheme="minorEastAsia"/>
      <w:sz w:val="22"/>
      <w:szCs w:val="22"/>
      <w:lang w:val="en-US" w:eastAsia="zh-CN"/>
    </w:rPr>
  </w:style>
  <w:style w:type="character" w:customStyle="1" w:styleId="NoSpacingChar">
    <w:name w:val="No Spacing Char"/>
    <w:basedOn w:val="DefaultParagraphFont"/>
    <w:link w:val="NoSpacing"/>
    <w:uiPriority w:val="1"/>
    <w:rsid w:val="0097053B"/>
    <w:rPr>
      <w:rFonts w:eastAsiaTheme="minorEastAsia"/>
      <w:sz w:val="22"/>
      <w:szCs w:val="22"/>
      <w:lang w:val="en-US" w:eastAsia="zh-CN"/>
    </w:rPr>
  </w:style>
  <w:style w:type="character" w:customStyle="1" w:styleId="Heading1Char">
    <w:name w:val="Heading 1 Char"/>
    <w:basedOn w:val="DefaultParagraphFont"/>
    <w:link w:val="Heading1"/>
    <w:uiPriority w:val="9"/>
    <w:rsid w:val="0097053B"/>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97053B"/>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97053B"/>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97053B"/>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97053B"/>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97053B"/>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97053B"/>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97053B"/>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97053B"/>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97053B"/>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97053B"/>
    <w:pPr>
      <w:ind w:left="1920"/>
    </w:pPr>
    <w:rPr>
      <w:rFonts w:asciiTheme="minorHAnsi" w:hAnsiTheme="minorHAnsi" w:cstheme="minorHAnsi"/>
      <w:sz w:val="20"/>
      <w:szCs w:val="20"/>
    </w:rPr>
  </w:style>
  <w:style w:type="paragraph" w:styleId="Footer">
    <w:name w:val="footer"/>
    <w:basedOn w:val="Normal"/>
    <w:link w:val="FooterChar"/>
    <w:uiPriority w:val="99"/>
    <w:unhideWhenUsed/>
    <w:rsid w:val="006E1AB2"/>
    <w:pPr>
      <w:tabs>
        <w:tab w:val="center" w:pos="4513"/>
        <w:tab w:val="right" w:pos="9026"/>
      </w:tabs>
    </w:pPr>
  </w:style>
  <w:style w:type="character" w:customStyle="1" w:styleId="FooterChar">
    <w:name w:val="Footer Char"/>
    <w:basedOn w:val="DefaultParagraphFont"/>
    <w:link w:val="Footer"/>
    <w:uiPriority w:val="99"/>
    <w:rsid w:val="006E1AB2"/>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6E1AB2"/>
  </w:style>
  <w:style w:type="paragraph" w:styleId="Header">
    <w:name w:val="header"/>
    <w:basedOn w:val="Normal"/>
    <w:link w:val="HeaderChar"/>
    <w:uiPriority w:val="99"/>
    <w:unhideWhenUsed/>
    <w:rsid w:val="00324602"/>
    <w:pPr>
      <w:tabs>
        <w:tab w:val="center" w:pos="4513"/>
        <w:tab w:val="right" w:pos="9026"/>
      </w:tabs>
    </w:pPr>
  </w:style>
  <w:style w:type="character" w:customStyle="1" w:styleId="HeaderChar">
    <w:name w:val="Header Char"/>
    <w:basedOn w:val="DefaultParagraphFont"/>
    <w:link w:val="Header"/>
    <w:uiPriority w:val="99"/>
    <w:rsid w:val="00324602"/>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90130">
      <w:bodyDiv w:val="1"/>
      <w:marLeft w:val="0"/>
      <w:marRight w:val="0"/>
      <w:marTop w:val="0"/>
      <w:marBottom w:val="0"/>
      <w:divBdr>
        <w:top w:val="none" w:sz="0" w:space="0" w:color="auto"/>
        <w:left w:val="none" w:sz="0" w:space="0" w:color="auto"/>
        <w:bottom w:val="none" w:sz="0" w:space="0" w:color="auto"/>
        <w:right w:val="none" w:sz="0" w:space="0" w:color="auto"/>
      </w:divBdr>
    </w:div>
    <w:div w:id="36005948">
      <w:bodyDiv w:val="1"/>
      <w:marLeft w:val="0"/>
      <w:marRight w:val="0"/>
      <w:marTop w:val="0"/>
      <w:marBottom w:val="0"/>
      <w:divBdr>
        <w:top w:val="none" w:sz="0" w:space="0" w:color="auto"/>
        <w:left w:val="none" w:sz="0" w:space="0" w:color="auto"/>
        <w:bottom w:val="none" w:sz="0" w:space="0" w:color="auto"/>
        <w:right w:val="none" w:sz="0" w:space="0" w:color="auto"/>
      </w:divBdr>
    </w:div>
    <w:div w:id="76247861">
      <w:bodyDiv w:val="1"/>
      <w:marLeft w:val="0"/>
      <w:marRight w:val="0"/>
      <w:marTop w:val="0"/>
      <w:marBottom w:val="0"/>
      <w:divBdr>
        <w:top w:val="none" w:sz="0" w:space="0" w:color="auto"/>
        <w:left w:val="none" w:sz="0" w:space="0" w:color="auto"/>
        <w:bottom w:val="none" w:sz="0" w:space="0" w:color="auto"/>
        <w:right w:val="none" w:sz="0" w:space="0" w:color="auto"/>
      </w:divBdr>
    </w:div>
    <w:div w:id="79106103">
      <w:bodyDiv w:val="1"/>
      <w:marLeft w:val="0"/>
      <w:marRight w:val="0"/>
      <w:marTop w:val="0"/>
      <w:marBottom w:val="0"/>
      <w:divBdr>
        <w:top w:val="none" w:sz="0" w:space="0" w:color="auto"/>
        <w:left w:val="none" w:sz="0" w:space="0" w:color="auto"/>
        <w:bottom w:val="none" w:sz="0" w:space="0" w:color="auto"/>
        <w:right w:val="none" w:sz="0" w:space="0" w:color="auto"/>
      </w:divBdr>
    </w:div>
    <w:div w:id="157773620">
      <w:bodyDiv w:val="1"/>
      <w:marLeft w:val="0"/>
      <w:marRight w:val="0"/>
      <w:marTop w:val="0"/>
      <w:marBottom w:val="0"/>
      <w:divBdr>
        <w:top w:val="none" w:sz="0" w:space="0" w:color="auto"/>
        <w:left w:val="none" w:sz="0" w:space="0" w:color="auto"/>
        <w:bottom w:val="none" w:sz="0" w:space="0" w:color="auto"/>
        <w:right w:val="none" w:sz="0" w:space="0" w:color="auto"/>
      </w:divBdr>
    </w:div>
    <w:div w:id="261184300">
      <w:bodyDiv w:val="1"/>
      <w:marLeft w:val="0"/>
      <w:marRight w:val="0"/>
      <w:marTop w:val="0"/>
      <w:marBottom w:val="0"/>
      <w:divBdr>
        <w:top w:val="none" w:sz="0" w:space="0" w:color="auto"/>
        <w:left w:val="none" w:sz="0" w:space="0" w:color="auto"/>
        <w:bottom w:val="none" w:sz="0" w:space="0" w:color="auto"/>
        <w:right w:val="none" w:sz="0" w:space="0" w:color="auto"/>
      </w:divBdr>
    </w:div>
    <w:div w:id="289408323">
      <w:bodyDiv w:val="1"/>
      <w:marLeft w:val="0"/>
      <w:marRight w:val="0"/>
      <w:marTop w:val="0"/>
      <w:marBottom w:val="0"/>
      <w:divBdr>
        <w:top w:val="none" w:sz="0" w:space="0" w:color="auto"/>
        <w:left w:val="none" w:sz="0" w:space="0" w:color="auto"/>
        <w:bottom w:val="none" w:sz="0" w:space="0" w:color="auto"/>
        <w:right w:val="none" w:sz="0" w:space="0" w:color="auto"/>
      </w:divBdr>
    </w:div>
    <w:div w:id="426272015">
      <w:bodyDiv w:val="1"/>
      <w:marLeft w:val="0"/>
      <w:marRight w:val="0"/>
      <w:marTop w:val="0"/>
      <w:marBottom w:val="0"/>
      <w:divBdr>
        <w:top w:val="none" w:sz="0" w:space="0" w:color="auto"/>
        <w:left w:val="none" w:sz="0" w:space="0" w:color="auto"/>
        <w:bottom w:val="none" w:sz="0" w:space="0" w:color="auto"/>
        <w:right w:val="none" w:sz="0" w:space="0" w:color="auto"/>
      </w:divBdr>
    </w:div>
    <w:div w:id="560679885">
      <w:bodyDiv w:val="1"/>
      <w:marLeft w:val="0"/>
      <w:marRight w:val="0"/>
      <w:marTop w:val="0"/>
      <w:marBottom w:val="0"/>
      <w:divBdr>
        <w:top w:val="none" w:sz="0" w:space="0" w:color="auto"/>
        <w:left w:val="none" w:sz="0" w:space="0" w:color="auto"/>
        <w:bottom w:val="none" w:sz="0" w:space="0" w:color="auto"/>
        <w:right w:val="none" w:sz="0" w:space="0" w:color="auto"/>
      </w:divBdr>
    </w:div>
    <w:div w:id="597175782">
      <w:bodyDiv w:val="1"/>
      <w:marLeft w:val="0"/>
      <w:marRight w:val="0"/>
      <w:marTop w:val="0"/>
      <w:marBottom w:val="0"/>
      <w:divBdr>
        <w:top w:val="none" w:sz="0" w:space="0" w:color="auto"/>
        <w:left w:val="none" w:sz="0" w:space="0" w:color="auto"/>
        <w:bottom w:val="none" w:sz="0" w:space="0" w:color="auto"/>
        <w:right w:val="none" w:sz="0" w:space="0" w:color="auto"/>
      </w:divBdr>
    </w:div>
    <w:div w:id="655769826">
      <w:bodyDiv w:val="1"/>
      <w:marLeft w:val="0"/>
      <w:marRight w:val="0"/>
      <w:marTop w:val="0"/>
      <w:marBottom w:val="0"/>
      <w:divBdr>
        <w:top w:val="none" w:sz="0" w:space="0" w:color="auto"/>
        <w:left w:val="none" w:sz="0" w:space="0" w:color="auto"/>
        <w:bottom w:val="none" w:sz="0" w:space="0" w:color="auto"/>
        <w:right w:val="none" w:sz="0" w:space="0" w:color="auto"/>
      </w:divBdr>
    </w:div>
    <w:div w:id="684551624">
      <w:bodyDiv w:val="1"/>
      <w:marLeft w:val="0"/>
      <w:marRight w:val="0"/>
      <w:marTop w:val="0"/>
      <w:marBottom w:val="0"/>
      <w:divBdr>
        <w:top w:val="none" w:sz="0" w:space="0" w:color="auto"/>
        <w:left w:val="none" w:sz="0" w:space="0" w:color="auto"/>
        <w:bottom w:val="none" w:sz="0" w:space="0" w:color="auto"/>
        <w:right w:val="none" w:sz="0" w:space="0" w:color="auto"/>
      </w:divBdr>
    </w:div>
    <w:div w:id="881358385">
      <w:bodyDiv w:val="1"/>
      <w:marLeft w:val="0"/>
      <w:marRight w:val="0"/>
      <w:marTop w:val="0"/>
      <w:marBottom w:val="0"/>
      <w:divBdr>
        <w:top w:val="none" w:sz="0" w:space="0" w:color="auto"/>
        <w:left w:val="none" w:sz="0" w:space="0" w:color="auto"/>
        <w:bottom w:val="none" w:sz="0" w:space="0" w:color="auto"/>
        <w:right w:val="none" w:sz="0" w:space="0" w:color="auto"/>
      </w:divBdr>
    </w:div>
    <w:div w:id="925577796">
      <w:bodyDiv w:val="1"/>
      <w:marLeft w:val="0"/>
      <w:marRight w:val="0"/>
      <w:marTop w:val="0"/>
      <w:marBottom w:val="0"/>
      <w:divBdr>
        <w:top w:val="none" w:sz="0" w:space="0" w:color="auto"/>
        <w:left w:val="none" w:sz="0" w:space="0" w:color="auto"/>
        <w:bottom w:val="none" w:sz="0" w:space="0" w:color="auto"/>
        <w:right w:val="none" w:sz="0" w:space="0" w:color="auto"/>
      </w:divBdr>
    </w:div>
    <w:div w:id="1018699199">
      <w:bodyDiv w:val="1"/>
      <w:marLeft w:val="0"/>
      <w:marRight w:val="0"/>
      <w:marTop w:val="0"/>
      <w:marBottom w:val="0"/>
      <w:divBdr>
        <w:top w:val="none" w:sz="0" w:space="0" w:color="auto"/>
        <w:left w:val="none" w:sz="0" w:space="0" w:color="auto"/>
        <w:bottom w:val="none" w:sz="0" w:space="0" w:color="auto"/>
        <w:right w:val="none" w:sz="0" w:space="0" w:color="auto"/>
      </w:divBdr>
    </w:div>
    <w:div w:id="1048528567">
      <w:bodyDiv w:val="1"/>
      <w:marLeft w:val="0"/>
      <w:marRight w:val="0"/>
      <w:marTop w:val="0"/>
      <w:marBottom w:val="0"/>
      <w:divBdr>
        <w:top w:val="none" w:sz="0" w:space="0" w:color="auto"/>
        <w:left w:val="none" w:sz="0" w:space="0" w:color="auto"/>
        <w:bottom w:val="none" w:sz="0" w:space="0" w:color="auto"/>
        <w:right w:val="none" w:sz="0" w:space="0" w:color="auto"/>
      </w:divBdr>
    </w:div>
    <w:div w:id="1087651661">
      <w:bodyDiv w:val="1"/>
      <w:marLeft w:val="0"/>
      <w:marRight w:val="0"/>
      <w:marTop w:val="0"/>
      <w:marBottom w:val="0"/>
      <w:divBdr>
        <w:top w:val="none" w:sz="0" w:space="0" w:color="auto"/>
        <w:left w:val="none" w:sz="0" w:space="0" w:color="auto"/>
        <w:bottom w:val="none" w:sz="0" w:space="0" w:color="auto"/>
        <w:right w:val="none" w:sz="0" w:space="0" w:color="auto"/>
      </w:divBdr>
    </w:div>
    <w:div w:id="1240794227">
      <w:bodyDiv w:val="1"/>
      <w:marLeft w:val="0"/>
      <w:marRight w:val="0"/>
      <w:marTop w:val="0"/>
      <w:marBottom w:val="0"/>
      <w:divBdr>
        <w:top w:val="none" w:sz="0" w:space="0" w:color="auto"/>
        <w:left w:val="none" w:sz="0" w:space="0" w:color="auto"/>
        <w:bottom w:val="none" w:sz="0" w:space="0" w:color="auto"/>
        <w:right w:val="none" w:sz="0" w:space="0" w:color="auto"/>
      </w:divBdr>
    </w:div>
    <w:div w:id="1245457432">
      <w:bodyDiv w:val="1"/>
      <w:marLeft w:val="0"/>
      <w:marRight w:val="0"/>
      <w:marTop w:val="0"/>
      <w:marBottom w:val="0"/>
      <w:divBdr>
        <w:top w:val="none" w:sz="0" w:space="0" w:color="auto"/>
        <w:left w:val="none" w:sz="0" w:space="0" w:color="auto"/>
        <w:bottom w:val="none" w:sz="0" w:space="0" w:color="auto"/>
        <w:right w:val="none" w:sz="0" w:space="0" w:color="auto"/>
      </w:divBdr>
    </w:div>
    <w:div w:id="1277132259">
      <w:bodyDiv w:val="1"/>
      <w:marLeft w:val="0"/>
      <w:marRight w:val="0"/>
      <w:marTop w:val="0"/>
      <w:marBottom w:val="0"/>
      <w:divBdr>
        <w:top w:val="none" w:sz="0" w:space="0" w:color="auto"/>
        <w:left w:val="none" w:sz="0" w:space="0" w:color="auto"/>
        <w:bottom w:val="none" w:sz="0" w:space="0" w:color="auto"/>
        <w:right w:val="none" w:sz="0" w:space="0" w:color="auto"/>
      </w:divBdr>
    </w:div>
    <w:div w:id="1322655292">
      <w:bodyDiv w:val="1"/>
      <w:marLeft w:val="0"/>
      <w:marRight w:val="0"/>
      <w:marTop w:val="0"/>
      <w:marBottom w:val="0"/>
      <w:divBdr>
        <w:top w:val="none" w:sz="0" w:space="0" w:color="auto"/>
        <w:left w:val="none" w:sz="0" w:space="0" w:color="auto"/>
        <w:bottom w:val="none" w:sz="0" w:space="0" w:color="auto"/>
        <w:right w:val="none" w:sz="0" w:space="0" w:color="auto"/>
      </w:divBdr>
    </w:div>
    <w:div w:id="1334185583">
      <w:bodyDiv w:val="1"/>
      <w:marLeft w:val="0"/>
      <w:marRight w:val="0"/>
      <w:marTop w:val="0"/>
      <w:marBottom w:val="0"/>
      <w:divBdr>
        <w:top w:val="none" w:sz="0" w:space="0" w:color="auto"/>
        <w:left w:val="none" w:sz="0" w:space="0" w:color="auto"/>
        <w:bottom w:val="none" w:sz="0" w:space="0" w:color="auto"/>
        <w:right w:val="none" w:sz="0" w:space="0" w:color="auto"/>
      </w:divBdr>
    </w:div>
    <w:div w:id="1337072856">
      <w:bodyDiv w:val="1"/>
      <w:marLeft w:val="0"/>
      <w:marRight w:val="0"/>
      <w:marTop w:val="0"/>
      <w:marBottom w:val="0"/>
      <w:divBdr>
        <w:top w:val="none" w:sz="0" w:space="0" w:color="auto"/>
        <w:left w:val="none" w:sz="0" w:space="0" w:color="auto"/>
        <w:bottom w:val="none" w:sz="0" w:space="0" w:color="auto"/>
        <w:right w:val="none" w:sz="0" w:space="0" w:color="auto"/>
      </w:divBdr>
    </w:div>
    <w:div w:id="1420369918">
      <w:bodyDiv w:val="1"/>
      <w:marLeft w:val="0"/>
      <w:marRight w:val="0"/>
      <w:marTop w:val="0"/>
      <w:marBottom w:val="0"/>
      <w:divBdr>
        <w:top w:val="none" w:sz="0" w:space="0" w:color="auto"/>
        <w:left w:val="none" w:sz="0" w:space="0" w:color="auto"/>
        <w:bottom w:val="none" w:sz="0" w:space="0" w:color="auto"/>
        <w:right w:val="none" w:sz="0" w:space="0" w:color="auto"/>
      </w:divBdr>
    </w:div>
    <w:div w:id="1438989095">
      <w:bodyDiv w:val="1"/>
      <w:marLeft w:val="0"/>
      <w:marRight w:val="0"/>
      <w:marTop w:val="0"/>
      <w:marBottom w:val="0"/>
      <w:divBdr>
        <w:top w:val="none" w:sz="0" w:space="0" w:color="auto"/>
        <w:left w:val="none" w:sz="0" w:space="0" w:color="auto"/>
        <w:bottom w:val="none" w:sz="0" w:space="0" w:color="auto"/>
        <w:right w:val="none" w:sz="0" w:space="0" w:color="auto"/>
      </w:divBdr>
    </w:div>
    <w:div w:id="1517428366">
      <w:bodyDiv w:val="1"/>
      <w:marLeft w:val="0"/>
      <w:marRight w:val="0"/>
      <w:marTop w:val="0"/>
      <w:marBottom w:val="0"/>
      <w:divBdr>
        <w:top w:val="none" w:sz="0" w:space="0" w:color="auto"/>
        <w:left w:val="none" w:sz="0" w:space="0" w:color="auto"/>
        <w:bottom w:val="none" w:sz="0" w:space="0" w:color="auto"/>
        <w:right w:val="none" w:sz="0" w:space="0" w:color="auto"/>
      </w:divBdr>
    </w:div>
    <w:div w:id="1543326121">
      <w:bodyDiv w:val="1"/>
      <w:marLeft w:val="0"/>
      <w:marRight w:val="0"/>
      <w:marTop w:val="0"/>
      <w:marBottom w:val="0"/>
      <w:divBdr>
        <w:top w:val="none" w:sz="0" w:space="0" w:color="auto"/>
        <w:left w:val="none" w:sz="0" w:space="0" w:color="auto"/>
        <w:bottom w:val="none" w:sz="0" w:space="0" w:color="auto"/>
        <w:right w:val="none" w:sz="0" w:space="0" w:color="auto"/>
      </w:divBdr>
    </w:div>
    <w:div w:id="1600673702">
      <w:bodyDiv w:val="1"/>
      <w:marLeft w:val="0"/>
      <w:marRight w:val="0"/>
      <w:marTop w:val="0"/>
      <w:marBottom w:val="0"/>
      <w:divBdr>
        <w:top w:val="none" w:sz="0" w:space="0" w:color="auto"/>
        <w:left w:val="none" w:sz="0" w:space="0" w:color="auto"/>
        <w:bottom w:val="none" w:sz="0" w:space="0" w:color="auto"/>
        <w:right w:val="none" w:sz="0" w:space="0" w:color="auto"/>
      </w:divBdr>
    </w:div>
    <w:div w:id="1632786366">
      <w:bodyDiv w:val="1"/>
      <w:marLeft w:val="0"/>
      <w:marRight w:val="0"/>
      <w:marTop w:val="0"/>
      <w:marBottom w:val="0"/>
      <w:divBdr>
        <w:top w:val="none" w:sz="0" w:space="0" w:color="auto"/>
        <w:left w:val="none" w:sz="0" w:space="0" w:color="auto"/>
        <w:bottom w:val="none" w:sz="0" w:space="0" w:color="auto"/>
        <w:right w:val="none" w:sz="0" w:space="0" w:color="auto"/>
      </w:divBdr>
    </w:div>
    <w:div w:id="1665009274">
      <w:bodyDiv w:val="1"/>
      <w:marLeft w:val="0"/>
      <w:marRight w:val="0"/>
      <w:marTop w:val="0"/>
      <w:marBottom w:val="0"/>
      <w:divBdr>
        <w:top w:val="none" w:sz="0" w:space="0" w:color="auto"/>
        <w:left w:val="none" w:sz="0" w:space="0" w:color="auto"/>
        <w:bottom w:val="none" w:sz="0" w:space="0" w:color="auto"/>
        <w:right w:val="none" w:sz="0" w:space="0" w:color="auto"/>
      </w:divBdr>
    </w:div>
    <w:div w:id="1782796415">
      <w:bodyDiv w:val="1"/>
      <w:marLeft w:val="0"/>
      <w:marRight w:val="0"/>
      <w:marTop w:val="0"/>
      <w:marBottom w:val="0"/>
      <w:divBdr>
        <w:top w:val="none" w:sz="0" w:space="0" w:color="auto"/>
        <w:left w:val="none" w:sz="0" w:space="0" w:color="auto"/>
        <w:bottom w:val="none" w:sz="0" w:space="0" w:color="auto"/>
        <w:right w:val="none" w:sz="0" w:space="0" w:color="auto"/>
      </w:divBdr>
    </w:div>
    <w:div w:id="1808473503">
      <w:bodyDiv w:val="1"/>
      <w:marLeft w:val="0"/>
      <w:marRight w:val="0"/>
      <w:marTop w:val="0"/>
      <w:marBottom w:val="0"/>
      <w:divBdr>
        <w:top w:val="none" w:sz="0" w:space="0" w:color="auto"/>
        <w:left w:val="none" w:sz="0" w:space="0" w:color="auto"/>
        <w:bottom w:val="none" w:sz="0" w:space="0" w:color="auto"/>
        <w:right w:val="none" w:sz="0" w:space="0" w:color="auto"/>
      </w:divBdr>
    </w:div>
    <w:div w:id="1815948980">
      <w:bodyDiv w:val="1"/>
      <w:marLeft w:val="0"/>
      <w:marRight w:val="0"/>
      <w:marTop w:val="0"/>
      <w:marBottom w:val="0"/>
      <w:divBdr>
        <w:top w:val="none" w:sz="0" w:space="0" w:color="auto"/>
        <w:left w:val="none" w:sz="0" w:space="0" w:color="auto"/>
        <w:bottom w:val="none" w:sz="0" w:space="0" w:color="auto"/>
        <w:right w:val="none" w:sz="0" w:space="0" w:color="auto"/>
      </w:divBdr>
    </w:div>
    <w:div w:id="1839661203">
      <w:bodyDiv w:val="1"/>
      <w:marLeft w:val="0"/>
      <w:marRight w:val="0"/>
      <w:marTop w:val="0"/>
      <w:marBottom w:val="0"/>
      <w:divBdr>
        <w:top w:val="none" w:sz="0" w:space="0" w:color="auto"/>
        <w:left w:val="none" w:sz="0" w:space="0" w:color="auto"/>
        <w:bottom w:val="none" w:sz="0" w:space="0" w:color="auto"/>
        <w:right w:val="none" w:sz="0" w:space="0" w:color="auto"/>
      </w:divBdr>
    </w:div>
    <w:div w:id="1860966423">
      <w:bodyDiv w:val="1"/>
      <w:marLeft w:val="0"/>
      <w:marRight w:val="0"/>
      <w:marTop w:val="0"/>
      <w:marBottom w:val="0"/>
      <w:divBdr>
        <w:top w:val="none" w:sz="0" w:space="0" w:color="auto"/>
        <w:left w:val="none" w:sz="0" w:space="0" w:color="auto"/>
        <w:bottom w:val="none" w:sz="0" w:space="0" w:color="auto"/>
        <w:right w:val="none" w:sz="0" w:space="0" w:color="auto"/>
      </w:divBdr>
    </w:div>
    <w:div w:id="1901793743">
      <w:bodyDiv w:val="1"/>
      <w:marLeft w:val="0"/>
      <w:marRight w:val="0"/>
      <w:marTop w:val="0"/>
      <w:marBottom w:val="0"/>
      <w:divBdr>
        <w:top w:val="none" w:sz="0" w:space="0" w:color="auto"/>
        <w:left w:val="none" w:sz="0" w:space="0" w:color="auto"/>
        <w:bottom w:val="none" w:sz="0" w:space="0" w:color="auto"/>
        <w:right w:val="none" w:sz="0" w:space="0" w:color="auto"/>
      </w:divBdr>
    </w:div>
    <w:div w:id="1943679029">
      <w:bodyDiv w:val="1"/>
      <w:marLeft w:val="0"/>
      <w:marRight w:val="0"/>
      <w:marTop w:val="0"/>
      <w:marBottom w:val="0"/>
      <w:divBdr>
        <w:top w:val="none" w:sz="0" w:space="0" w:color="auto"/>
        <w:left w:val="none" w:sz="0" w:space="0" w:color="auto"/>
        <w:bottom w:val="none" w:sz="0" w:space="0" w:color="auto"/>
        <w:right w:val="none" w:sz="0" w:space="0" w:color="auto"/>
      </w:divBdr>
    </w:div>
    <w:div w:id="1966619010">
      <w:bodyDiv w:val="1"/>
      <w:marLeft w:val="0"/>
      <w:marRight w:val="0"/>
      <w:marTop w:val="0"/>
      <w:marBottom w:val="0"/>
      <w:divBdr>
        <w:top w:val="none" w:sz="0" w:space="0" w:color="auto"/>
        <w:left w:val="none" w:sz="0" w:space="0" w:color="auto"/>
        <w:bottom w:val="none" w:sz="0" w:space="0" w:color="auto"/>
        <w:right w:val="none" w:sz="0" w:space="0" w:color="auto"/>
      </w:divBdr>
    </w:div>
    <w:div w:id="2011328684">
      <w:bodyDiv w:val="1"/>
      <w:marLeft w:val="0"/>
      <w:marRight w:val="0"/>
      <w:marTop w:val="0"/>
      <w:marBottom w:val="0"/>
      <w:divBdr>
        <w:top w:val="none" w:sz="0" w:space="0" w:color="auto"/>
        <w:left w:val="none" w:sz="0" w:space="0" w:color="auto"/>
        <w:bottom w:val="none" w:sz="0" w:space="0" w:color="auto"/>
        <w:right w:val="none" w:sz="0" w:space="0" w:color="auto"/>
      </w:divBdr>
    </w:div>
    <w:div w:id="2022319924">
      <w:bodyDiv w:val="1"/>
      <w:marLeft w:val="0"/>
      <w:marRight w:val="0"/>
      <w:marTop w:val="0"/>
      <w:marBottom w:val="0"/>
      <w:divBdr>
        <w:top w:val="none" w:sz="0" w:space="0" w:color="auto"/>
        <w:left w:val="none" w:sz="0" w:space="0" w:color="auto"/>
        <w:bottom w:val="none" w:sz="0" w:space="0" w:color="auto"/>
        <w:right w:val="none" w:sz="0" w:space="0" w:color="auto"/>
      </w:divBdr>
    </w:div>
    <w:div w:id="2026125506">
      <w:bodyDiv w:val="1"/>
      <w:marLeft w:val="0"/>
      <w:marRight w:val="0"/>
      <w:marTop w:val="0"/>
      <w:marBottom w:val="0"/>
      <w:divBdr>
        <w:top w:val="none" w:sz="0" w:space="0" w:color="auto"/>
        <w:left w:val="none" w:sz="0" w:space="0" w:color="auto"/>
        <w:bottom w:val="none" w:sz="0" w:space="0" w:color="auto"/>
        <w:right w:val="none" w:sz="0" w:space="0" w:color="auto"/>
      </w:divBdr>
    </w:div>
    <w:div w:id="2073036511">
      <w:bodyDiv w:val="1"/>
      <w:marLeft w:val="0"/>
      <w:marRight w:val="0"/>
      <w:marTop w:val="0"/>
      <w:marBottom w:val="0"/>
      <w:divBdr>
        <w:top w:val="none" w:sz="0" w:space="0" w:color="auto"/>
        <w:left w:val="none" w:sz="0" w:space="0" w:color="auto"/>
        <w:bottom w:val="none" w:sz="0" w:space="0" w:color="auto"/>
        <w:right w:val="none" w:sz="0" w:space="0" w:color="auto"/>
      </w:divBdr>
    </w:div>
    <w:div w:id="2083018238">
      <w:bodyDiv w:val="1"/>
      <w:marLeft w:val="0"/>
      <w:marRight w:val="0"/>
      <w:marTop w:val="0"/>
      <w:marBottom w:val="0"/>
      <w:divBdr>
        <w:top w:val="none" w:sz="0" w:space="0" w:color="auto"/>
        <w:left w:val="none" w:sz="0" w:space="0" w:color="auto"/>
        <w:bottom w:val="none" w:sz="0" w:space="0" w:color="auto"/>
        <w:right w:val="none" w:sz="0" w:space="0" w:color="auto"/>
      </w:divBdr>
    </w:div>
    <w:div w:id="2140957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91.com/change-agent/" TargetMode="External"/><Relationship Id="rId13" Type="http://schemas.openxmlformats.org/officeDocument/2006/relationships/hyperlink" Target="https://brandongaille.com/13-situational-leadership-advantages-and-disadvantages/" TargetMode="External"/><Relationship Id="rId18" Type="http://schemas.openxmlformats.org/officeDocument/2006/relationships/hyperlink" Target="https://www.mindtools.com/pages/article/newTMC_05.htm" TargetMode="External"/><Relationship Id="rId26" Type="http://schemas.openxmlformats.org/officeDocument/2006/relationships/hyperlink" Target="https://www.restaurantbusinessonline.com/restaurants-coronavirus-pandemic" TargetMode="External"/><Relationship Id="rId3" Type="http://schemas.openxmlformats.org/officeDocument/2006/relationships/styles" Target="styles.xml"/><Relationship Id="rId21" Type="http://schemas.openxmlformats.org/officeDocument/2006/relationships/hyperlink" Target="https://www.managementstudyguide.com/charles-handy-model.htm" TargetMode="External"/><Relationship Id="rId7" Type="http://schemas.openxmlformats.org/officeDocument/2006/relationships/endnotes" Target="endnotes.xml"/><Relationship Id="rId12" Type="http://schemas.openxmlformats.org/officeDocument/2006/relationships/hyperlink" Target="https://www.business.com/articles/management-theory-of-charles-handy/" TargetMode="External"/><Relationship Id="rId17" Type="http://schemas.openxmlformats.org/officeDocument/2006/relationships/hyperlink" Target="https://www.weforum.org/agenda/2020/11/covid-19-innovation-business-healthcare-restaurants/" TargetMode="External"/><Relationship Id="rId25" Type="http://schemas.openxmlformats.org/officeDocument/2006/relationships/hyperlink" Target="https://blog.resy.com/2019/03/when-in-ombra-mitshel-ibrahim-cult-restaurant/" TargetMode="External"/><Relationship Id="rId2" Type="http://schemas.openxmlformats.org/officeDocument/2006/relationships/numbering" Target="numbering.xml"/><Relationship Id="rId16" Type="http://schemas.openxmlformats.org/officeDocument/2006/relationships/hyperlink" Target="https://www.linkedin.com/pulse/why-operational-change-people-process-scott-wassmer" TargetMode="External"/><Relationship Id="rId20" Type="http://schemas.openxmlformats.org/officeDocument/2006/relationships/hyperlink" Target="https://blog.resy.com/2019/03/when-in-ombra-mitshel-ibrahim-cult-restauran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ange-management-coach.com/benefits-of-change-management.html" TargetMode="External"/><Relationship Id="rId24" Type="http://schemas.openxmlformats.org/officeDocument/2006/relationships/hyperlink" Target="https://www.opentable.co.uk/r/ombra-bar-and-restaurant-london"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nvestorsinpeople.com/knowledge/successful-change-agent/" TargetMode="External"/><Relationship Id="rId23" Type="http://schemas.openxmlformats.org/officeDocument/2006/relationships/hyperlink" Target="https://ombrabar.restaurant" TargetMode="External"/><Relationship Id="rId28" Type="http://schemas.openxmlformats.org/officeDocument/2006/relationships/hyperlink" Target="https://www.verywellmind.com/what-is-the-situational-theory-of-leadership-2795321" TargetMode="External"/><Relationship Id="rId10" Type="http://schemas.openxmlformats.org/officeDocument/2006/relationships/hyperlink" Target="https://www.cipd.co.uk/knowledge/strategy/organisational-development/pestle-analysis-factsheet" TargetMode="External"/><Relationship Id="rId19" Type="http://schemas.openxmlformats.org/officeDocument/2006/relationships/hyperlink" Target="https://www.mindtools.com/pages/article/newPPM_94.ht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ndon.eater.com/21371782/coronavirus-uk-london-restaurant-ombra-mitshel-ibrahim-pandemic-success" TargetMode="External"/><Relationship Id="rId14" Type="http://schemas.openxmlformats.org/officeDocument/2006/relationships/hyperlink" Target="https://www.thelondoneconomic.com/food-drink/ombra-restaurant-197463/" TargetMode="External"/><Relationship Id="rId22" Type="http://schemas.openxmlformats.org/officeDocument/2006/relationships/hyperlink" Target="https://www.michiganstateuniversityonline.com/resources/leadership/qualities-of-effective-change-agents/" TargetMode="External"/><Relationship Id="rId27" Type="http://schemas.openxmlformats.org/officeDocument/2006/relationships/hyperlink" Target="https://pestleanalysis.com/swot-analysis-for-restaurants/"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34EECD-3ECA-D24F-A4F5-A17244D1C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1323</TotalTime>
  <Pages>13</Pages>
  <Words>5645</Words>
  <Characters>32181</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workplace changes</dc:title>
  <dc:subject/>
  <dc:creator>BITABRATA CHOWDHURY</dc:creator>
  <cp:keywords/>
  <dc:description/>
  <cp:lastModifiedBy>bitabrata chowdhury</cp:lastModifiedBy>
  <cp:revision>154</cp:revision>
  <dcterms:created xsi:type="dcterms:W3CDTF">2021-03-10T20:00:00Z</dcterms:created>
  <dcterms:modified xsi:type="dcterms:W3CDTF">2021-03-26T13:00:00Z</dcterms:modified>
</cp:coreProperties>
</file>