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E03C1" w14:textId="77777777" w:rsidR="009A0677" w:rsidRPr="009A0677" w:rsidRDefault="009A0677" w:rsidP="009A067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9A0677">
        <w:rPr>
          <w:rFonts w:ascii="Times New Roman" w:eastAsia="Times New Roman" w:hAnsi="Times New Roman" w:cs="Times New Roman"/>
          <w:b/>
          <w:bCs/>
          <w:kern w:val="36"/>
          <w:sz w:val="48"/>
          <w:szCs w:val="48"/>
          <w:lang w:eastAsia="en-GB"/>
        </w:rPr>
        <w:t>Reality Check: The gender pay gap</w:t>
      </w:r>
    </w:p>
    <w:p w14:paraId="5FA2DB27" w14:textId="77777777" w:rsidR="009A0677" w:rsidRPr="009A0677" w:rsidRDefault="009A0677" w:rsidP="009A0677">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Published</w:t>
      </w:r>
    </w:p>
    <w:p w14:paraId="05BE516C" w14:textId="77777777" w:rsidR="009A0677" w:rsidRPr="009A0677" w:rsidRDefault="009A0677" w:rsidP="009A0677">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20 July 2017</w:t>
      </w:r>
    </w:p>
    <w:p w14:paraId="71463F13" w14:textId="2CD651FE" w:rsidR="009A0677" w:rsidRPr="009A0677" w:rsidRDefault="009A0677" w:rsidP="009A0677">
      <w:pPr>
        <w:spacing w:after="0"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noProof/>
          <w:sz w:val="24"/>
          <w:szCs w:val="24"/>
          <w:lang w:eastAsia="en-GB"/>
        </w:rPr>
        <w:drawing>
          <wp:inline distT="0" distB="0" distL="0" distR="0" wp14:anchorId="4CA23444" wp14:editId="79C59AF3">
            <wp:extent cx="5731510" cy="3222625"/>
            <wp:effectExtent l="0" t="0" r="2540" b="0"/>
            <wp:docPr id="3" name="Picture 3" descr="composite pic of Claudia Winkleman and Chris Ev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osite pic of Claudia Winkleman and Chris Evan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9A0677">
        <w:rPr>
          <w:rFonts w:ascii="Times New Roman" w:eastAsia="Times New Roman" w:hAnsi="Times New Roman" w:cs="Times New Roman"/>
          <w:sz w:val="24"/>
          <w:szCs w:val="24"/>
          <w:lang w:eastAsia="en-GB"/>
        </w:rPr>
        <w:t>Image source, PA/BBC</w:t>
      </w:r>
    </w:p>
    <w:p w14:paraId="2EEEA780" w14:textId="77777777" w:rsidR="009A0677" w:rsidRPr="009A0677" w:rsidRDefault="009A0677" w:rsidP="009A0677">
      <w:pPr>
        <w:spacing w:after="0"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Image caption, </w:t>
      </w:r>
    </w:p>
    <w:p w14:paraId="149CAD0C" w14:textId="77777777" w:rsidR="009A0677" w:rsidRPr="009A0677" w:rsidRDefault="009A0677" w:rsidP="009A0677">
      <w:pPr>
        <w:spacing w:after="0"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Claudia </w:t>
      </w:r>
      <w:proofErr w:type="spellStart"/>
      <w:r w:rsidRPr="009A0677">
        <w:rPr>
          <w:rFonts w:ascii="Times New Roman" w:eastAsia="Times New Roman" w:hAnsi="Times New Roman" w:cs="Times New Roman"/>
          <w:sz w:val="24"/>
          <w:szCs w:val="24"/>
          <w:lang w:eastAsia="en-GB"/>
        </w:rPr>
        <w:t>Winkleman</w:t>
      </w:r>
      <w:proofErr w:type="spellEnd"/>
      <w:r w:rsidRPr="009A0677">
        <w:rPr>
          <w:rFonts w:ascii="Times New Roman" w:eastAsia="Times New Roman" w:hAnsi="Times New Roman" w:cs="Times New Roman"/>
          <w:sz w:val="24"/>
          <w:szCs w:val="24"/>
          <w:lang w:eastAsia="en-GB"/>
        </w:rPr>
        <w:t xml:space="preserve"> emerged as the best-paid woman but Chris Evans topped the list</w:t>
      </w:r>
    </w:p>
    <w:p w14:paraId="59A76D24"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b/>
          <w:bCs/>
          <w:sz w:val="24"/>
          <w:szCs w:val="24"/>
          <w:lang w:eastAsia="en-GB"/>
        </w:rPr>
        <w:t>BBC director general Lord Hall has said the BBC gender pay gap across the organisation is 10%, compared with an 18% gap across the UK as a whole.</w:t>
      </w:r>
    </w:p>
    <w:p w14:paraId="0712D85F"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His comments came as the </w:t>
      </w:r>
      <w:hyperlink r:id="rId6" w:history="1">
        <w:r w:rsidRPr="009A0677">
          <w:rPr>
            <w:rFonts w:ascii="Times New Roman" w:eastAsia="Times New Roman" w:hAnsi="Times New Roman" w:cs="Times New Roman"/>
            <w:color w:val="0000FF"/>
            <w:sz w:val="24"/>
            <w:szCs w:val="24"/>
            <w:u w:val="single"/>
            <w:lang w:eastAsia="en-GB"/>
          </w:rPr>
          <w:t>BBC published for the first time</w:t>
        </w:r>
      </w:hyperlink>
      <w:r w:rsidRPr="009A0677">
        <w:rPr>
          <w:rFonts w:ascii="Times New Roman" w:eastAsia="Times New Roman" w:hAnsi="Times New Roman" w:cs="Times New Roman"/>
          <w:sz w:val="24"/>
          <w:szCs w:val="24"/>
          <w:lang w:eastAsia="en-GB"/>
        </w:rPr>
        <w:t xml:space="preserve"> the pay of stars earning £150,000 and more.</w:t>
      </w:r>
    </w:p>
    <w:p w14:paraId="79036344"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The figures reveal that about two-thirds of stars earning more than £150,000 are male, compared to one-third female, according to the BBC annual report.</w:t>
      </w:r>
    </w:p>
    <w:p w14:paraId="12040EBC"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The top seven earners in the list of the BBC's 96 best-paid stars are all male.</w:t>
      </w:r>
    </w:p>
    <w:p w14:paraId="40B5EC7B" w14:textId="77777777" w:rsidR="009A0677" w:rsidRPr="009A0677" w:rsidRDefault="009A0677" w:rsidP="009A067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A0677">
        <w:rPr>
          <w:rFonts w:ascii="Times New Roman" w:eastAsia="Times New Roman" w:hAnsi="Times New Roman" w:cs="Times New Roman"/>
          <w:b/>
          <w:bCs/>
          <w:sz w:val="36"/>
          <w:szCs w:val="36"/>
          <w:lang w:eastAsia="en-GB"/>
        </w:rPr>
        <w:t>What is the gender pay gap?</w:t>
      </w:r>
    </w:p>
    <w:p w14:paraId="1E3E0EA4"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The pay gap is the percentage difference between average hourly earnings for men and women. </w:t>
      </w:r>
    </w:p>
    <w:p w14:paraId="4DC468E4"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Across the UK men earned 18.1% more than women in April 2016 </w:t>
      </w:r>
      <w:hyperlink r:id="rId7" w:history="1">
        <w:r w:rsidRPr="009A0677">
          <w:rPr>
            <w:rFonts w:ascii="Times New Roman" w:eastAsia="Times New Roman" w:hAnsi="Times New Roman" w:cs="Times New Roman"/>
            <w:color w:val="0000FF"/>
            <w:sz w:val="24"/>
            <w:szCs w:val="24"/>
            <w:u w:val="single"/>
            <w:lang w:eastAsia="en-GB"/>
          </w:rPr>
          <w:t>according to the Office for National Statistics (ONS)</w:t>
        </w:r>
      </w:hyperlink>
      <w:r w:rsidRPr="009A0677">
        <w:rPr>
          <w:rFonts w:ascii="Times New Roman" w:eastAsia="Times New Roman" w:hAnsi="Times New Roman" w:cs="Times New Roman"/>
          <w:sz w:val="24"/>
          <w:szCs w:val="24"/>
          <w:lang w:eastAsia="en-GB"/>
        </w:rPr>
        <w:t>. This figure is calculated on a 1% sample of employees' jobs. It takes the median for men and women, which is the level of pay that half of people earn more than and half earn less than.</w:t>
      </w:r>
    </w:p>
    <w:p w14:paraId="02F8DF54"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lastRenderedPageBreak/>
        <w:t xml:space="preserve">The pay gap isn't the same as equal pay. Equal pay - </w:t>
      </w:r>
      <w:proofErr w:type="gramStart"/>
      <w:r w:rsidRPr="009A0677">
        <w:rPr>
          <w:rFonts w:ascii="Times New Roman" w:eastAsia="Times New Roman" w:hAnsi="Times New Roman" w:cs="Times New Roman"/>
          <w:sz w:val="24"/>
          <w:szCs w:val="24"/>
          <w:lang w:eastAsia="en-GB"/>
        </w:rPr>
        <w:t>that men and women</w:t>
      </w:r>
      <w:proofErr w:type="gramEnd"/>
      <w:r w:rsidRPr="009A0677">
        <w:rPr>
          <w:rFonts w:ascii="Times New Roman" w:eastAsia="Times New Roman" w:hAnsi="Times New Roman" w:cs="Times New Roman"/>
          <w:sz w:val="24"/>
          <w:szCs w:val="24"/>
          <w:lang w:eastAsia="en-GB"/>
        </w:rPr>
        <w:t xml:space="preserve"> doing the same job should be paid the same - has been a legal requirement for 47 years.</w:t>
      </w:r>
    </w:p>
    <w:p w14:paraId="209C4D98"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As the following graph shows, the gap between men and women's earning for both full and part-time work has fallen from 27.5% in 1997 to 18.1% in 2016. If you only look at full-time workers the pay gap drops to 9.4%. For part-time workers the pay gap favours women, who now earn 6% more than men. </w:t>
      </w:r>
    </w:p>
    <w:p w14:paraId="27597CEA" w14:textId="3029F414" w:rsidR="009A0677" w:rsidRPr="009A0677" w:rsidRDefault="009A0677" w:rsidP="009A0677">
      <w:pPr>
        <w:spacing w:after="0"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noProof/>
          <w:sz w:val="24"/>
          <w:szCs w:val="24"/>
          <w:lang w:eastAsia="en-GB"/>
        </w:rPr>
        <w:drawing>
          <wp:inline distT="0" distB="0" distL="0" distR="0" wp14:anchorId="05BBFFDB" wp14:editId="6EBBA807">
            <wp:extent cx="5731510" cy="3909060"/>
            <wp:effectExtent l="0" t="0" r="2540" b="0"/>
            <wp:docPr id="2" name="Picture 2" descr="Chart: The gender pay gap has fallen over 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The gender pay gap has fallen over tim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909060"/>
                    </a:xfrm>
                    <a:prstGeom prst="rect">
                      <a:avLst/>
                    </a:prstGeom>
                    <a:noFill/>
                    <a:ln>
                      <a:noFill/>
                    </a:ln>
                  </pic:spPr>
                </pic:pic>
              </a:graphicData>
            </a:graphic>
          </wp:inline>
        </w:drawing>
      </w:r>
    </w:p>
    <w:p w14:paraId="2F19EC6F" w14:textId="77777777" w:rsidR="009A0677" w:rsidRPr="009A0677" w:rsidRDefault="009A0677" w:rsidP="009A067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A0677">
        <w:rPr>
          <w:rFonts w:ascii="Times New Roman" w:eastAsia="Times New Roman" w:hAnsi="Times New Roman" w:cs="Times New Roman"/>
          <w:b/>
          <w:bCs/>
          <w:sz w:val="36"/>
          <w:szCs w:val="36"/>
          <w:lang w:eastAsia="en-GB"/>
        </w:rPr>
        <w:t>BBC figures</w:t>
      </w:r>
    </w:p>
    <w:p w14:paraId="1090267C"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The numbers do not tell the whole story. </w:t>
      </w:r>
    </w:p>
    <w:p w14:paraId="05211374"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The list does not distinguish between people who are paid for doing multiple jobs within the BBC and those who are paid for just one.</w:t>
      </w:r>
    </w:p>
    <w:p w14:paraId="60F409A7"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The figures only include what the BBC pays its talent directly. </w:t>
      </w:r>
      <w:proofErr w:type="gramStart"/>
      <w:r w:rsidRPr="009A0677">
        <w:rPr>
          <w:rFonts w:ascii="Times New Roman" w:eastAsia="Times New Roman" w:hAnsi="Times New Roman" w:cs="Times New Roman"/>
          <w:sz w:val="24"/>
          <w:szCs w:val="24"/>
          <w:lang w:eastAsia="en-GB"/>
        </w:rPr>
        <w:t>So</w:t>
      </w:r>
      <w:proofErr w:type="gramEnd"/>
      <w:r w:rsidRPr="009A0677">
        <w:rPr>
          <w:rFonts w:ascii="Times New Roman" w:eastAsia="Times New Roman" w:hAnsi="Times New Roman" w:cs="Times New Roman"/>
          <w:sz w:val="24"/>
          <w:szCs w:val="24"/>
          <w:lang w:eastAsia="en-GB"/>
        </w:rPr>
        <w:t xml:space="preserve"> if a presenter is paid by an independent production company or by the BBC's commercial arm, this is not included. </w:t>
      </w:r>
    </w:p>
    <w:p w14:paraId="0D233492" w14:textId="77777777" w:rsidR="009A0677" w:rsidRPr="009A0677" w:rsidRDefault="009A0677" w:rsidP="009A067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A0677">
        <w:rPr>
          <w:rFonts w:ascii="Times New Roman" w:eastAsia="Times New Roman" w:hAnsi="Times New Roman" w:cs="Times New Roman"/>
          <w:b/>
          <w:bCs/>
          <w:sz w:val="36"/>
          <w:szCs w:val="36"/>
          <w:lang w:eastAsia="en-GB"/>
        </w:rPr>
        <w:t>Tony Hall's claim</w:t>
      </w:r>
    </w:p>
    <w:p w14:paraId="1AA483E8"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Questioned by Mishal Husain on Radio 4's Today programme, director general Lord Hall said that, compared with an 18% gap in pay between genders across the UK, the BBC pay gap across the corporation was 10%, which will be audited in the autumn.</w:t>
      </w:r>
    </w:p>
    <w:p w14:paraId="34651DF8"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lastRenderedPageBreak/>
        <w:t>The BBC press office said that covered full and part-time employees. Reality Check asked for the part-time figures but the press office said that was all it had in terms of breakdown at the moment.</w:t>
      </w:r>
    </w:p>
    <w:p w14:paraId="263B7FE6" w14:textId="340BDDF8" w:rsidR="009A0677" w:rsidRPr="009A0677" w:rsidRDefault="009A0677" w:rsidP="009A0677">
      <w:pPr>
        <w:spacing w:after="0"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noProof/>
          <w:sz w:val="24"/>
          <w:szCs w:val="24"/>
          <w:lang w:eastAsia="en-GB"/>
        </w:rPr>
        <w:drawing>
          <wp:inline distT="0" distB="0" distL="0" distR="0" wp14:anchorId="18531E4C" wp14:editId="39E22756">
            <wp:extent cx="5731510" cy="3222625"/>
            <wp:effectExtent l="0" t="0" r="2540" b="0"/>
            <wp:docPr id="1" name="Picture 1" descr="Tony Hall outside the BB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ny Hall outside the BB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r w:rsidRPr="009A0677">
        <w:rPr>
          <w:rFonts w:ascii="Times New Roman" w:eastAsia="Times New Roman" w:hAnsi="Times New Roman" w:cs="Times New Roman"/>
          <w:sz w:val="24"/>
          <w:szCs w:val="24"/>
          <w:lang w:eastAsia="en-GB"/>
        </w:rPr>
        <w:t xml:space="preserve">Image source, </w:t>
      </w:r>
      <w:proofErr w:type="spellStart"/>
      <w:r w:rsidRPr="009A0677">
        <w:rPr>
          <w:rFonts w:ascii="Times New Roman" w:eastAsia="Times New Roman" w:hAnsi="Times New Roman" w:cs="Times New Roman"/>
          <w:sz w:val="24"/>
          <w:szCs w:val="24"/>
          <w:lang w:eastAsia="en-GB"/>
        </w:rPr>
        <w:t>Alamy</w:t>
      </w:r>
      <w:proofErr w:type="spellEnd"/>
    </w:p>
    <w:p w14:paraId="53A654FF" w14:textId="77777777" w:rsidR="009A0677" w:rsidRPr="009A0677" w:rsidRDefault="009A0677" w:rsidP="009A0677">
      <w:pPr>
        <w:spacing w:after="0"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Image caption, </w:t>
      </w:r>
    </w:p>
    <w:p w14:paraId="2F17AE8D" w14:textId="77777777" w:rsidR="009A0677" w:rsidRPr="009A0677" w:rsidRDefault="009A0677" w:rsidP="009A0677">
      <w:pPr>
        <w:spacing w:after="0"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Tony Hall has committed to closing the BBC's pay gap</w:t>
      </w:r>
    </w:p>
    <w:p w14:paraId="3A9030FD" w14:textId="77777777" w:rsidR="009A0677" w:rsidRPr="009A0677" w:rsidRDefault="009A0677" w:rsidP="009A067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9A0677">
        <w:rPr>
          <w:rFonts w:ascii="Times New Roman" w:eastAsia="Times New Roman" w:hAnsi="Times New Roman" w:cs="Times New Roman"/>
          <w:b/>
          <w:bCs/>
          <w:sz w:val="36"/>
          <w:szCs w:val="36"/>
          <w:lang w:eastAsia="en-GB"/>
        </w:rPr>
        <w:t>Gender pay gap in the workforce</w:t>
      </w:r>
    </w:p>
    <w:p w14:paraId="48B4249D"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The ONS </w:t>
      </w:r>
      <w:hyperlink r:id="rId10" w:history="1">
        <w:r w:rsidRPr="009A0677">
          <w:rPr>
            <w:rFonts w:ascii="Times New Roman" w:eastAsia="Times New Roman" w:hAnsi="Times New Roman" w:cs="Times New Roman"/>
            <w:color w:val="0000FF"/>
            <w:sz w:val="24"/>
            <w:szCs w:val="24"/>
            <w:u w:val="single"/>
            <w:lang w:eastAsia="en-GB"/>
          </w:rPr>
          <w:t>provides some pay gap data</w:t>
        </w:r>
      </w:hyperlink>
      <w:r w:rsidRPr="009A0677">
        <w:rPr>
          <w:rFonts w:ascii="Times New Roman" w:eastAsia="Times New Roman" w:hAnsi="Times New Roman" w:cs="Times New Roman"/>
          <w:sz w:val="24"/>
          <w:szCs w:val="24"/>
          <w:lang w:eastAsia="en-GB"/>
        </w:rPr>
        <w:t xml:space="preserve"> for groups of occupations based on their annual earnings survey.</w:t>
      </w:r>
    </w:p>
    <w:p w14:paraId="41ED788C"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The following graph shows the gender pay gap by major occupation groups.</w:t>
      </w:r>
    </w:p>
    <w:p w14:paraId="4E3660B6"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According to ONS definitions, elementary occupations require "a minimum general level of education". This category includes farm and postal workers, cleaners and security guards. </w:t>
      </w:r>
    </w:p>
    <w:p w14:paraId="1728F565"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Skilled trades include jobs requiring a "substantial period of training", such as landscape gardeners, vehicle mechanics and TV engineers. </w:t>
      </w:r>
    </w:p>
    <w:p w14:paraId="195ADDEA"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Associate professionals and technical occupations include jobs such as civil </w:t>
      </w:r>
      <w:proofErr w:type="gramStart"/>
      <w:r w:rsidRPr="009A0677">
        <w:rPr>
          <w:rFonts w:ascii="Times New Roman" w:eastAsia="Times New Roman" w:hAnsi="Times New Roman" w:cs="Times New Roman"/>
          <w:sz w:val="24"/>
          <w:szCs w:val="24"/>
          <w:lang w:eastAsia="en-GB"/>
        </w:rPr>
        <w:t>engineers</w:t>
      </w:r>
      <w:proofErr w:type="gramEnd"/>
      <w:r w:rsidRPr="009A0677">
        <w:rPr>
          <w:rFonts w:ascii="Times New Roman" w:eastAsia="Times New Roman" w:hAnsi="Times New Roman" w:cs="Times New Roman"/>
          <w:sz w:val="24"/>
          <w:szCs w:val="24"/>
          <w:lang w:eastAsia="en-GB"/>
        </w:rPr>
        <w:t xml:space="preserve"> technicians, paramedics and youth workers.</w:t>
      </w:r>
    </w:p>
    <w:p w14:paraId="4E0012A7"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It is possible to look at jobs within these broad groups. For instance, the pay gap for the category "journalists, newspaper and periodical editors", which includes broadcast journalists, is 7.1%.</w:t>
      </w:r>
    </w:p>
    <w:p w14:paraId="73D876CB"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Likewise, for "artistic, media and literary occupations", which includes presenters, actors, producers and directors but also professions such as dancers and choreographers, the gap is just 2.7%.</w:t>
      </w:r>
    </w:p>
    <w:p w14:paraId="525239B0"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lastRenderedPageBreak/>
        <w:t>Another way to look at the pay gap is by industry sector rather than by occupation. This shows that for the programming and broadcasting sector, looking at employees' hourly pay, the gender pay gap is 9.4%.</w:t>
      </w:r>
    </w:p>
    <w:p w14:paraId="377BFD2A"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The 10% figure quoted by Lord Hall covers everyone employed by the BBC, so will include a wide range of jobs including technical staff, journalists, human resources and marketing.</w:t>
      </w:r>
    </w:p>
    <w:p w14:paraId="2AAC0123"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 xml:space="preserve">By April 2018, all companies with 250 or more employees </w:t>
      </w:r>
      <w:hyperlink r:id="rId11" w:history="1">
        <w:r w:rsidRPr="009A0677">
          <w:rPr>
            <w:rFonts w:ascii="Times New Roman" w:eastAsia="Times New Roman" w:hAnsi="Times New Roman" w:cs="Times New Roman"/>
            <w:color w:val="0000FF"/>
            <w:sz w:val="24"/>
            <w:szCs w:val="24"/>
            <w:u w:val="single"/>
            <w:lang w:eastAsia="en-GB"/>
          </w:rPr>
          <w:t>will have to publish figures</w:t>
        </w:r>
      </w:hyperlink>
      <w:r w:rsidRPr="009A0677">
        <w:rPr>
          <w:rFonts w:ascii="Times New Roman" w:eastAsia="Times New Roman" w:hAnsi="Times New Roman" w:cs="Times New Roman"/>
          <w:sz w:val="24"/>
          <w:szCs w:val="24"/>
          <w:lang w:eastAsia="en-GB"/>
        </w:rPr>
        <w:t xml:space="preserve"> showing average pay for men and women including any bonuses. This will reveal how widespread the gender pay gap is and will enable comparisons with other companies.</w:t>
      </w:r>
    </w:p>
    <w:p w14:paraId="23B45D21" w14:textId="77777777" w:rsidR="009A0677" w:rsidRPr="009A0677" w:rsidRDefault="009A0677" w:rsidP="009A0677">
      <w:pPr>
        <w:spacing w:before="100" w:beforeAutospacing="1" w:after="100" w:afterAutospacing="1" w:line="240" w:lineRule="auto"/>
        <w:rPr>
          <w:rFonts w:ascii="Times New Roman" w:eastAsia="Times New Roman" w:hAnsi="Times New Roman" w:cs="Times New Roman"/>
          <w:sz w:val="24"/>
          <w:szCs w:val="24"/>
          <w:lang w:eastAsia="en-GB"/>
        </w:rPr>
      </w:pPr>
      <w:r w:rsidRPr="009A0677">
        <w:rPr>
          <w:rFonts w:ascii="Times New Roman" w:eastAsia="Times New Roman" w:hAnsi="Times New Roman" w:cs="Times New Roman"/>
          <w:sz w:val="24"/>
          <w:szCs w:val="24"/>
          <w:lang w:eastAsia="en-GB"/>
        </w:rPr>
        <w:t>Meanwhile, Lord Hall has made a commitment to closing the pay gap in the BBC altogether. "I have said that by 2020 we will have equality between men and women on air and we will have the pay gap sorted out."</w:t>
      </w:r>
    </w:p>
    <w:p w14:paraId="0A69DDA2" w14:textId="77777777" w:rsidR="00C3578E" w:rsidRDefault="00C3578E"/>
    <w:sectPr w:rsidR="00C35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A0763"/>
    <w:multiLevelType w:val="multilevel"/>
    <w:tmpl w:val="3B22F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413292"/>
    <w:multiLevelType w:val="multilevel"/>
    <w:tmpl w:val="7E168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S2MLCwsLA0NTY1NDNW0lEKTi0uzszPAykwrAUACYyKHCwAAAA="/>
  </w:docVars>
  <w:rsids>
    <w:rsidRoot w:val="009A0677"/>
    <w:rsid w:val="00004F10"/>
    <w:rsid w:val="00132E96"/>
    <w:rsid w:val="00747272"/>
    <w:rsid w:val="009A0677"/>
    <w:rsid w:val="00C35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4A544"/>
  <w15:chartTrackingRefBased/>
  <w15:docId w15:val="{BAF00713-3ACE-4C7D-BB94-8B6FB9181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A067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A067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067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A0677"/>
    <w:rPr>
      <w:rFonts w:ascii="Times New Roman" w:eastAsia="Times New Roman" w:hAnsi="Times New Roman" w:cs="Times New Roman"/>
      <w:b/>
      <w:bCs/>
      <w:sz w:val="36"/>
      <w:szCs w:val="36"/>
      <w:lang w:eastAsia="en-GB"/>
    </w:rPr>
  </w:style>
  <w:style w:type="paragraph" w:customStyle="1" w:styleId="ssrcss-30fcoe-metadatastripitem">
    <w:name w:val="ssrcss-30fcoe-metadatastripitem"/>
    <w:basedOn w:val="Normal"/>
    <w:rsid w:val="009A06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srcss-1if1g9v-metadatatext">
    <w:name w:val="ssrcss-1if1g9v-metadatatext"/>
    <w:basedOn w:val="DefaultParagraphFont"/>
    <w:rsid w:val="009A0677"/>
  </w:style>
  <w:style w:type="character" w:customStyle="1" w:styleId="ssrcss-tvuve5-styledfigurecopyright">
    <w:name w:val="ssrcss-tvuve5-styledfigurecopyright"/>
    <w:basedOn w:val="DefaultParagraphFont"/>
    <w:rsid w:val="009A0677"/>
  </w:style>
  <w:style w:type="character" w:customStyle="1" w:styleId="visually-hidden">
    <w:name w:val="visually-hidden"/>
    <w:basedOn w:val="DefaultParagraphFont"/>
    <w:rsid w:val="009A0677"/>
  </w:style>
  <w:style w:type="paragraph" w:customStyle="1" w:styleId="ssrcss-1q0x1qg-paragraph">
    <w:name w:val="ssrcss-1q0x1qg-paragraph"/>
    <w:basedOn w:val="Normal"/>
    <w:rsid w:val="009A06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A06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253656">
      <w:bodyDiv w:val="1"/>
      <w:marLeft w:val="0"/>
      <w:marRight w:val="0"/>
      <w:marTop w:val="0"/>
      <w:marBottom w:val="0"/>
      <w:divBdr>
        <w:top w:val="none" w:sz="0" w:space="0" w:color="auto"/>
        <w:left w:val="none" w:sz="0" w:space="0" w:color="auto"/>
        <w:bottom w:val="none" w:sz="0" w:space="0" w:color="auto"/>
        <w:right w:val="none" w:sz="0" w:space="0" w:color="auto"/>
      </w:divBdr>
      <w:divsChild>
        <w:div w:id="1359815809">
          <w:marLeft w:val="0"/>
          <w:marRight w:val="0"/>
          <w:marTop w:val="0"/>
          <w:marBottom w:val="0"/>
          <w:divBdr>
            <w:top w:val="none" w:sz="0" w:space="0" w:color="auto"/>
            <w:left w:val="none" w:sz="0" w:space="0" w:color="auto"/>
            <w:bottom w:val="none" w:sz="0" w:space="0" w:color="auto"/>
            <w:right w:val="none" w:sz="0" w:space="0" w:color="auto"/>
          </w:divBdr>
          <w:divsChild>
            <w:div w:id="854612333">
              <w:marLeft w:val="0"/>
              <w:marRight w:val="0"/>
              <w:marTop w:val="0"/>
              <w:marBottom w:val="0"/>
              <w:divBdr>
                <w:top w:val="none" w:sz="0" w:space="0" w:color="auto"/>
                <w:left w:val="none" w:sz="0" w:space="0" w:color="auto"/>
                <w:bottom w:val="none" w:sz="0" w:space="0" w:color="auto"/>
                <w:right w:val="none" w:sz="0" w:space="0" w:color="auto"/>
              </w:divBdr>
              <w:divsChild>
                <w:div w:id="2093040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248257">
          <w:marLeft w:val="0"/>
          <w:marRight w:val="0"/>
          <w:marTop w:val="0"/>
          <w:marBottom w:val="0"/>
          <w:divBdr>
            <w:top w:val="none" w:sz="0" w:space="0" w:color="auto"/>
            <w:left w:val="none" w:sz="0" w:space="0" w:color="auto"/>
            <w:bottom w:val="none" w:sz="0" w:space="0" w:color="auto"/>
            <w:right w:val="none" w:sz="0" w:space="0" w:color="auto"/>
          </w:divBdr>
          <w:divsChild>
            <w:div w:id="2052143740">
              <w:marLeft w:val="0"/>
              <w:marRight w:val="0"/>
              <w:marTop w:val="0"/>
              <w:marBottom w:val="0"/>
              <w:divBdr>
                <w:top w:val="none" w:sz="0" w:space="0" w:color="auto"/>
                <w:left w:val="none" w:sz="0" w:space="0" w:color="auto"/>
                <w:bottom w:val="none" w:sz="0" w:space="0" w:color="auto"/>
                <w:right w:val="none" w:sz="0" w:space="0" w:color="auto"/>
              </w:divBdr>
              <w:divsChild>
                <w:div w:id="16281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370110">
          <w:marLeft w:val="0"/>
          <w:marRight w:val="0"/>
          <w:marTop w:val="0"/>
          <w:marBottom w:val="0"/>
          <w:divBdr>
            <w:top w:val="none" w:sz="0" w:space="0" w:color="auto"/>
            <w:left w:val="none" w:sz="0" w:space="0" w:color="auto"/>
            <w:bottom w:val="none" w:sz="0" w:space="0" w:color="auto"/>
            <w:right w:val="none" w:sz="0" w:space="0" w:color="auto"/>
          </w:divBdr>
          <w:divsChild>
            <w:div w:id="772285523">
              <w:marLeft w:val="0"/>
              <w:marRight w:val="0"/>
              <w:marTop w:val="0"/>
              <w:marBottom w:val="0"/>
              <w:divBdr>
                <w:top w:val="none" w:sz="0" w:space="0" w:color="auto"/>
                <w:left w:val="none" w:sz="0" w:space="0" w:color="auto"/>
                <w:bottom w:val="none" w:sz="0" w:space="0" w:color="auto"/>
                <w:right w:val="none" w:sz="0" w:space="0" w:color="auto"/>
              </w:divBdr>
            </w:div>
            <w:div w:id="67844446">
              <w:marLeft w:val="0"/>
              <w:marRight w:val="0"/>
              <w:marTop w:val="0"/>
              <w:marBottom w:val="0"/>
              <w:divBdr>
                <w:top w:val="none" w:sz="0" w:space="0" w:color="auto"/>
                <w:left w:val="none" w:sz="0" w:space="0" w:color="auto"/>
                <w:bottom w:val="none" w:sz="0" w:space="0" w:color="auto"/>
                <w:right w:val="none" w:sz="0" w:space="0" w:color="auto"/>
              </w:divBdr>
            </w:div>
          </w:divsChild>
        </w:div>
        <w:div w:id="1904832047">
          <w:marLeft w:val="0"/>
          <w:marRight w:val="0"/>
          <w:marTop w:val="0"/>
          <w:marBottom w:val="0"/>
          <w:divBdr>
            <w:top w:val="none" w:sz="0" w:space="0" w:color="auto"/>
            <w:left w:val="none" w:sz="0" w:space="0" w:color="auto"/>
            <w:bottom w:val="none" w:sz="0" w:space="0" w:color="auto"/>
            <w:right w:val="none" w:sz="0" w:space="0" w:color="auto"/>
          </w:divBdr>
          <w:divsChild>
            <w:div w:id="1933195664">
              <w:marLeft w:val="0"/>
              <w:marRight w:val="0"/>
              <w:marTop w:val="0"/>
              <w:marBottom w:val="0"/>
              <w:divBdr>
                <w:top w:val="none" w:sz="0" w:space="0" w:color="auto"/>
                <w:left w:val="none" w:sz="0" w:space="0" w:color="auto"/>
                <w:bottom w:val="none" w:sz="0" w:space="0" w:color="auto"/>
                <w:right w:val="none" w:sz="0" w:space="0" w:color="auto"/>
              </w:divBdr>
            </w:div>
          </w:divsChild>
        </w:div>
        <w:div w:id="302391422">
          <w:marLeft w:val="0"/>
          <w:marRight w:val="0"/>
          <w:marTop w:val="0"/>
          <w:marBottom w:val="0"/>
          <w:divBdr>
            <w:top w:val="none" w:sz="0" w:space="0" w:color="auto"/>
            <w:left w:val="none" w:sz="0" w:space="0" w:color="auto"/>
            <w:bottom w:val="none" w:sz="0" w:space="0" w:color="auto"/>
            <w:right w:val="none" w:sz="0" w:space="0" w:color="auto"/>
          </w:divBdr>
          <w:divsChild>
            <w:div w:id="954992524">
              <w:marLeft w:val="0"/>
              <w:marRight w:val="0"/>
              <w:marTop w:val="0"/>
              <w:marBottom w:val="0"/>
              <w:divBdr>
                <w:top w:val="none" w:sz="0" w:space="0" w:color="auto"/>
                <w:left w:val="none" w:sz="0" w:space="0" w:color="auto"/>
                <w:bottom w:val="none" w:sz="0" w:space="0" w:color="auto"/>
                <w:right w:val="none" w:sz="0" w:space="0" w:color="auto"/>
              </w:divBdr>
            </w:div>
          </w:divsChild>
        </w:div>
        <w:div w:id="63837743">
          <w:marLeft w:val="0"/>
          <w:marRight w:val="0"/>
          <w:marTop w:val="0"/>
          <w:marBottom w:val="0"/>
          <w:divBdr>
            <w:top w:val="none" w:sz="0" w:space="0" w:color="auto"/>
            <w:left w:val="none" w:sz="0" w:space="0" w:color="auto"/>
            <w:bottom w:val="none" w:sz="0" w:space="0" w:color="auto"/>
            <w:right w:val="none" w:sz="0" w:space="0" w:color="auto"/>
          </w:divBdr>
          <w:divsChild>
            <w:div w:id="515386925">
              <w:marLeft w:val="0"/>
              <w:marRight w:val="0"/>
              <w:marTop w:val="0"/>
              <w:marBottom w:val="0"/>
              <w:divBdr>
                <w:top w:val="none" w:sz="0" w:space="0" w:color="auto"/>
                <w:left w:val="none" w:sz="0" w:space="0" w:color="auto"/>
                <w:bottom w:val="none" w:sz="0" w:space="0" w:color="auto"/>
                <w:right w:val="none" w:sz="0" w:space="0" w:color="auto"/>
              </w:divBdr>
            </w:div>
          </w:divsChild>
        </w:div>
        <w:div w:id="1875265944">
          <w:marLeft w:val="0"/>
          <w:marRight w:val="0"/>
          <w:marTop w:val="0"/>
          <w:marBottom w:val="0"/>
          <w:divBdr>
            <w:top w:val="none" w:sz="0" w:space="0" w:color="auto"/>
            <w:left w:val="none" w:sz="0" w:space="0" w:color="auto"/>
            <w:bottom w:val="none" w:sz="0" w:space="0" w:color="auto"/>
            <w:right w:val="none" w:sz="0" w:space="0" w:color="auto"/>
          </w:divBdr>
          <w:divsChild>
            <w:div w:id="125782294">
              <w:marLeft w:val="0"/>
              <w:marRight w:val="0"/>
              <w:marTop w:val="0"/>
              <w:marBottom w:val="0"/>
              <w:divBdr>
                <w:top w:val="none" w:sz="0" w:space="0" w:color="auto"/>
                <w:left w:val="none" w:sz="0" w:space="0" w:color="auto"/>
                <w:bottom w:val="none" w:sz="0" w:space="0" w:color="auto"/>
                <w:right w:val="none" w:sz="0" w:space="0" w:color="auto"/>
              </w:divBdr>
            </w:div>
          </w:divsChild>
        </w:div>
        <w:div w:id="1584609873">
          <w:marLeft w:val="0"/>
          <w:marRight w:val="0"/>
          <w:marTop w:val="0"/>
          <w:marBottom w:val="0"/>
          <w:divBdr>
            <w:top w:val="none" w:sz="0" w:space="0" w:color="auto"/>
            <w:left w:val="none" w:sz="0" w:space="0" w:color="auto"/>
            <w:bottom w:val="none" w:sz="0" w:space="0" w:color="auto"/>
            <w:right w:val="none" w:sz="0" w:space="0" w:color="auto"/>
          </w:divBdr>
        </w:div>
        <w:div w:id="1349605108">
          <w:marLeft w:val="0"/>
          <w:marRight w:val="0"/>
          <w:marTop w:val="0"/>
          <w:marBottom w:val="0"/>
          <w:divBdr>
            <w:top w:val="none" w:sz="0" w:space="0" w:color="auto"/>
            <w:left w:val="none" w:sz="0" w:space="0" w:color="auto"/>
            <w:bottom w:val="none" w:sz="0" w:space="0" w:color="auto"/>
            <w:right w:val="none" w:sz="0" w:space="0" w:color="auto"/>
          </w:divBdr>
          <w:divsChild>
            <w:div w:id="1603605841">
              <w:marLeft w:val="0"/>
              <w:marRight w:val="0"/>
              <w:marTop w:val="0"/>
              <w:marBottom w:val="0"/>
              <w:divBdr>
                <w:top w:val="none" w:sz="0" w:space="0" w:color="auto"/>
                <w:left w:val="none" w:sz="0" w:space="0" w:color="auto"/>
                <w:bottom w:val="none" w:sz="0" w:space="0" w:color="auto"/>
                <w:right w:val="none" w:sz="0" w:space="0" w:color="auto"/>
              </w:divBdr>
            </w:div>
          </w:divsChild>
        </w:div>
        <w:div w:id="763109587">
          <w:marLeft w:val="0"/>
          <w:marRight w:val="0"/>
          <w:marTop w:val="0"/>
          <w:marBottom w:val="0"/>
          <w:divBdr>
            <w:top w:val="none" w:sz="0" w:space="0" w:color="auto"/>
            <w:left w:val="none" w:sz="0" w:space="0" w:color="auto"/>
            <w:bottom w:val="none" w:sz="0" w:space="0" w:color="auto"/>
            <w:right w:val="none" w:sz="0" w:space="0" w:color="auto"/>
          </w:divBdr>
          <w:divsChild>
            <w:div w:id="1760983203">
              <w:marLeft w:val="0"/>
              <w:marRight w:val="0"/>
              <w:marTop w:val="0"/>
              <w:marBottom w:val="0"/>
              <w:divBdr>
                <w:top w:val="none" w:sz="0" w:space="0" w:color="auto"/>
                <w:left w:val="none" w:sz="0" w:space="0" w:color="auto"/>
                <w:bottom w:val="none" w:sz="0" w:space="0" w:color="auto"/>
                <w:right w:val="none" w:sz="0" w:space="0" w:color="auto"/>
              </w:divBdr>
            </w:div>
          </w:divsChild>
        </w:div>
        <w:div w:id="42407415">
          <w:marLeft w:val="0"/>
          <w:marRight w:val="0"/>
          <w:marTop w:val="0"/>
          <w:marBottom w:val="0"/>
          <w:divBdr>
            <w:top w:val="none" w:sz="0" w:space="0" w:color="auto"/>
            <w:left w:val="none" w:sz="0" w:space="0" w:color="auto"/>
            <w:bottom w:val="none" w:sz="0" w:space="0" w:color="auto"/>
            <w:right w:val="none" w:sz="0" w:space="0" w:color="auto"/>
          </w:divBdr>
          <w:divsChild>
            <w:div w:id="1522628429">
              <w:marLeft w:val="0"/>
              <w:marRight w:val="0"/>
              <w:marTop w:val="0"/>
              <w:marBottom w:val="0"/>
              <w:divBdr>
                <w:top w:val="none" w:sz="0" w:space="0" w:color="auto"/>
                <w:left w:val="none" w:sz="0" w:space="0" w:color="auto"/>
                <w:bottom w:val="none" w:sz="0" w:space="0" w:color="auto"/>
                <w:right w:val="none" w:sz="0" w:space="0" w:color="auto"/>
              </w:divBdr>
            </w:div>
          </w:divsChild>
        </w:div>
        <w:div w:id="2075732406">
          <w:marLeft w:val="0"/>
          <w:marRight w:val="0"/>
          <w:marTop w:val="0"/>
          <w:marBottom w:val="0"/>
          <w:divBdr>
            <w:top w:val="none" w:sz="0" w:space="0" w:color="auto"/>
            <w:left w:val="none" w:sz="0" w:space="0" w:color="auto"/>
            <w:bottom w:val="none" w:sz="0" w:space="0" w:color="auto"/>
            <w:right w:val="none" w:sz="0" w:space="0" w:color="auto"/>
          </w:divBdr>
          <w:divsChild>
            <w:div w:id="914124567">
              <w:marLeft w:val="0"/>
              <w:marRight w:val="0"/>
              <w:marTop w:val="0"/>
              <w:marBottom w:val="0"/>
              <w:divBdr>
                <w:top w:val="none" w:sz="0" w:space="0" w:color="auto"/>
                <w:left w:val="none" w:sz="0" w:space="0" w:color="auto"/>
                <w:bottom w:val="none" w:sz="0" w:space="0" w:color="auto"/>
                <w:right w:val="none" w:sz="0" w:space="0" w:color="auto"/>
              </w:divBdr>
            </w:div>
          </w:divsChild>
        </w:div>
        <w:div w:id="681786525">
          <w:marLeft w:val="0"/>
          <w:marRight w:val="0"/>
          <w:marTop w:val="0"/>
          <w:marBottom w:val="0"/>
          <w:divBdr>
            <w:top w:val="none" w:sz="0" w:space="0" w:color="auto"/>
            <w:left w:val="none" w:sz="0" w:space="0" w:color="auto"/>
            <w:bottom w:val="none" w:sz="0" w:space="0" w:color="auto"/>
            <w:right w:val="none" w:sz="0" w:space="0" w:color="auto"/>
          </w:divBdr>
          <w:divsChild>
            <w:div w:id="854075219">
              <w:marLeft w:val="0"/>
              <w:marRight w:val="0"/>
              <w:marTop w:val="0"/>
              <w:marBottom w:val="0"/>
              <w:divBdr>
                <w:top w:val="none" w:sz="0" w:space="0" w:color="auto"/>
                <w:left w:val="none" w:sz="0" w:space="0" w:color="auto"/>
                <w:bottom w:val="none" w:sz="0" w:space="0" w:color="auto"/>
                <w:right w:val="none" w:sz="0" w:space="0" w:color="auto"/>
              </w:divBdr>
            </w:div>
          </w:divsChild>
        </w:div>
        <w:div w:id="2007324237">
          <w:marLeft w:val="0"/>
          <w:marRight w:val="0"/>
          <w:marTop w:val="0"/>
          <w:marBottom w:val="0"/>
          <w:divBdr>
            <w:top w:val="none" w:sz="0" w:space="0" w:color="auto"/>
            <w:left w:val="none" w:sz="0" w:space="0" w:color="auto"/>
            <w:bottom w:val="none" w:sz="0" w:space="0" w:color="auto"/>
            <w:right w:val="none" w:sz="0" w:space="0" w:color="auto"/>
          </w:divBdr>
        </w:div>
        <w:div w:id="630672004">
          <w:marLeft w:val="0"/>
          <w:marRight w:val="0"/>
          <w:marTop w:val="0"/>
          <w:marBottom w:val="0"/>
          <w:divBdr>
            <w:top w:val="none" w:sz="0" w:space="0" w:color="auto"/>
            <w:left w:val="none" w:sz="0" w:space="0" w:color="auto"/>
            <w:bottom w:val="none" w:sz="0" w:space="0" w:color="auto"/>
            <w:right w:val="none" w:sz="0" w:space="0" w:color="auto"/>
          </w:divBdr>
          <w:divsChild>
            <w:div w:id="1622106340">
              <w:marLeft w:val="0"/>
              <w:marRight w:val="0"/>
              <w:marTop w:val="0"/>
              <w:marBottom w:val="0"/>
              <w:divBdr>
                <w:top w:val="none" w:sz="0" w:space="0" w:color="auto"/>
                <w:left w:val="none" w:sz="0" w:space="0" w:color="auto"/>
                <w:bottom w:val="none" w:sz="0" w:space="0" w:color="auto"/>
                <w:right w:val="none" w:sz="0" w:space="0" w:color="auto"/>
              </w:divBdr>
            </w:div>
          </w:divsChild>
        </w:div>
        <w:div w:id="522521615">
          <w:marLeft w:val="0"/>
          <w:marRight w:val="0"/>
          <w:marTop w:val="0"/>
          <w:marBottom w:val="0"/>
          <w:divBdr>
            <w:top w:val="none" w:sz="0" w:space="0" w:color="auto"/>
            <w:left w:val="none" w:sz="0" w:space="0" w:color="auto"/>
            <w:bottom w:val="none" w:sz="0" w:space="0" w:color="auto"/>
            <w:right w:val="none" w:sz="0" w:space="0" w:color="auto"/>
          </w:divBdr>
          <w:divsChild>
            <w:div w:id="1321347599">
              <w:marLeft w:val="0"/>
              <w:marRight w:val="0"/>
              <w:marTop w:val="0"/>
              <w:marBottom w:val="0"/>
              <w:divBdr>
                <w:top w:val="none" w:sz="0" w:space="0" w:color="auto"/>
                <w:left w:val="none" w:sz="0" w:space="0" w:color="auto"/>
                <w:bottom w:val="none" w:sz="0" w:space="0" w:color="auto"/>
                <w:right w:val="none" w:sz="0" w:space="0" w:color="auto"/>
              </w:divBdr>
            </w:div>
          </w:divsChild>
        </w:div>
        <w:div w:id="537472658">
          <w:marLeft w:val="0"/>
          <w:marRight w:val="0"/>
          <w:marTop w:val="0"/>
          <w:marBottom w:val="0"/>
          <w:divBdr>
            <w:top w:val="none" w:sz="0" w:space="0" w:color="auto"/>
            <w:left w:val="none" w:sz="0" w:space="0" w:color="auto"/>
            <w:bottom w:val="none" w:sz="0" w:space="0" w:color="auto"/>
            <w:right w:val="none" w:sz="0" w:space="0" w:color="auto"/>
          </w:divBdr>
          <w:divsChild>
            <w:div w:id="469595262">
              <w:marLeft w:val="0"/>
              <w:marRight w:val="0"/>
              <w:marTop w:val="0"/>
              <w:marBottom w:val="0"/>
              <w:divBdr>
                <w:top w:val="none" w:sz="0" w:space="0" w:color="auto"/>
                <w:left w:val="none" w:sz="0" w:space="0" w:color="auto"/>
                <w:bottom w:val="none" w:sz="0" w:space="0" w:color="auto"/>
                <w:right w:val="none" w:sz="0" w:space="0" w:color="auto"/>
              </w:divBdr>
            </w:div>
          </w:divsChild>
        </w:div>
        <w:div w:id="1054740448">
          <w:marLeft w:val="0"/>
          <w:marRight w:val="0"/>
          <w:marTop w:val="0"/>
          <w:marBottom w:val="0"/>
          <w:divBdr>
            <w:top w:val="none" w:sz="0" w:space="0" w:color="auto"/>
            <w:left w:val="none" w:sz="0" w:space="0" w:color="auto"/>
            <w:bottom w:val="none" w:sz="0" w:space="0" w:color="auto"/>
            <w:right w:val="none" w:sz="0" w:space="0" w:color="auto"/>
          </w:divBdr>
        </w:div>
        <w:div w:id="1300455086">
          <w:marLeft w:val="0"/>
          <w:marRight w:val="0"/>
          <w:marTop w:val="0"/>
          <w:marBottom w:val="0"/>
          <w:divBdr>
            <w:top w:val="none" w:sz="0" w:space="0" w:color="auto"/>
            <w:left w:val="none" w:sz="0" w:space="0" w:color="auto"/>
            <w:bottom w:val="none" w:sz="0" w:space="0" w:color="auto"/>
            <w:right w:val="none" w:sz="0" w:space="0" w:color="auto"/>
          </w:divBdr>
          <w:divsChild>
            <w:div w:id="115146787">
              <w:marLeft w:val="0"/>
              <w:marRight w:val="0"/>
              <w:marTop w:val="0"/>
              <w:marBottom w:val="0"/>
              <w:divBdr>
                <w:top w:val="none" w:sz="0" w:space="0" w:color="auto"/>
                <w:left w:val="none" w:sz="0" w:space="0" w:color="auto"/>
                <w:bottom w:val="none" w:sz="0" w:space="0" w:color="auto"/>
                <w:right w:val="none" w:sz="0" w:space="0" w:color="auto"/>
              </w:divBdr>
            </w:div>
          </w:divsChild>
        </w:div>
        <w:div w:id="294138379">
          <w:marLeft w:val="0"/>
          <w:marRight w:val="0"/>
          <w:marTop w:val="0"/>
          <w:marBottom w:val="0"/>
          <w:divBdr>
            <w:top w:val="none" w:sz="0" w:space="0" w:color="auto"/>
            <w:left w:val="none" w:sz="0" w:space="0" w:color="auto"/>
            <w:bottom w:val="none" w:sz="0" w:space="0" w:color="auto"/>
            <w:right w:val="none" w:sz="0" w:space="0" w:color="auto"/>
          </w:divBdr>
          <w:divsChild>
            <w:div w:id="1470783025">
              <w:marLeft w:val="0"/>
              <w:marRight w:val="0"/>
              <w:marTop w:val="0"/>
              <w:marBottom w:val="0"/>
              <w:divBdr>
                <w:top w:val="none" w:sz="0" w:space="0" w:color="auto"/>
                <w:left w:val="none" w:sz="0" w:space="0" w:color="auto"/>
                <w:bottom w:val="none" w:sz="0" w:space="0" w:color="auto"/>
                <w:right w:val="none" w:sz="0" w:space="0" w:color="auto"/>
              </w:divBdr>
            </w:div>
          </w:divsChild>
        </w:div>
        <w:div w:id="782920688">
          <w:marLeft w:val="0"/>
          <w:marRight w:val="0"/>
          <w:marTop w:val="0"/>
          <w:marBottom w:val="0"/>
          <w:divBdr>
            <w:top w:val="none" w:sz="0" w:space="0" w:color="auto"/>
            <w:left w:val="none" w:sz="0" w:space="0" w:color="auto"/>
            <w:bottom w:val="none" w:sz="0" w:space="0" w:color="auto"/>
            <w:right w:val="none" w:sz="0" w:space="0" w:color="auto"/>
          </w:divBdr>
          <w:divsChild>
            <w:div w:id="1871065025">
              <w:marLeft w:val="0"/>
              <w:marRight w:val="0"/>
              <w:marTop w:val="0"/>
              <w:marBottom w:val="0"/>
              <w:divBdr>
                <w:top w:val="none" w:sz="0" w:space="0" w:color="auto"/>
                <w:left w:val="none" w:sz="0" w:space="0" w:color="auto"/>
                <w:bottom w:val="none" w:sz="0" w:space="0" w:color="auto"/>
                <w:right w:val="none" w:sz="0" w:space="0" w:color="auto"/>
              </w:divBdr>
            </w:div>
            <w:div w:id="259798811">
              <w:marLeft w:val="0"/>
              <w:marRight w:val="0"/>
              <w:marTop w:val="0"/>
              <w:marBottom w:val="0"/>
              <w:divBdr>
                <w:top w:val="none" w:sz="0" w:space="0" w:color="auto"/>
                <w:left w:val="none" w:sz="0" w:space="0" w:color="auto"/>
                <w:bottom w:val="none" w:sz="0" w:space="0" w:color="auto"/>
                <w:right w:val="none" w:sz="0" w:space="0" w:color="auto"/>
              </w:divBdr>
            </w:div>
          </w:divsChild>
        </w:div>
        <w:div w:id="273438040">
          <w:marLeft w:val="0"/>
          <w:marRight w:val="0"/>
          <w:marTop w:val="0"/>
          <w:marBottom w:val="0"/>
          <w:divBdr>
            <w:top w:val="none" w:sz="0" w:space="0" w:color="auto"/>
            <w:left w:val="none" w:sz="0" w:space="0" w:color="auto"/>
            <w:bottom w:val="none" w:sz="0" w:space="0" w:color="auto"/>
            <w:right w:val="none" w:sz="0" w:space="0" w:color="auto"/>
          </w:divBdr>
        </w:div>
        <w:div w:id="1132670199">
          <w:marLeft w:val="0"/>
          <w:marRight w:val="0"/>
          <w:marTop w:val="0"/>
          <w:marBottom w:val="0"/>
          <w:divBdr>
            <w:top w:val="none" w:sz="0" w:space="0" w:color="auto"/>
            <w:left w:val="none" w:sz="0" w:space="0" w:color="auto"/>
            <w:bottom w:val="none" w:sz="0" w:space="0" w:color="auto"/>
            <w:right w:val="none" w:sz="0" w:space="0" w:color="auto"/>
          </w:divBdr>
          <w:divsChild>
            <w:div w:id="850295351">
              <w:marLeft w:val="0"/>
              <w:marRight w:val="0"/>
              <w:marTop w:val="0"/>
              <w:marBottom w:val="0"/>
              <w:divBdr>
                <w:top w:val="none" w:sz="0" w:space="0" w:color="auto"/>
                <w:left w:val="none" w:sz="0" w:space="0" w:color="auto"/>
                <w:bottom w:val="none" w:sz="0" w:space="0" w:color="auto"/>
                <w:right w:val="none" w:sz="0" w:space="0" w:color="auto"/>
              </w:divBdr>
            </w:div>
          </w:divsChild>
        </w:div>
        <w:div w:id="199435696">
          <w:marLeft w:val="0"/>
          <w:marRight w:val="0"/>
          <w:marTop w:val="0"/>
          <w:marBottom w:val="0"/>
          <w:divBdr>
            <w:top w:val="none" w:sz="0" w:space="0" w:color="auto"/>
            <w:left w:val="none" w:sz="0" w:space="0" w:color="auto"/>
            <w:bottom w:val="none" w:sz="0" w:space="0" w:color="auto"/>
            <w:right w:val="none" w:sz="0" w:space="0" w:color="auto"/>
          </w:divBdr>
          <w:divsChild>
            <w:div w:id="311907194">
              <w:marLeft w:val="0"/>
              <w:marRight w:val="0"/>
              <w:marTop w:val="0"/>
              <w:marBottom w:val="0"/>
              <w:divBdr>
                <w:top w:val="none" w:sz="0" w:space="0" w:color="auto"/>
                <w:left w:val="none" w:sz="0" w:space="0" w:color="auto"/>
                <w:bottom w:val="none" w:sz="0" w:space="0" w:color="auto"/>
                <w:right w:val="none" w:sz="0" w:space="0" w:color="auto"/>
              </w:divBdr>
            </w:div>
          </w:divsChild>
        </w:div>
        <w:div w:id="1897429841">
          <w:marLeft w:val="0"/>
          <w:marRight w:val="0"/>
          <w:marTop w:val="0"/>
          <w:marBottom w:val="0"/>
          <w:divBdr>
            <w:top w:val="none" w:sz="0" w:space="0" w:color="auto"/>
            <w:left w:val="none" w:sz="0" w:space="0" w:color="auto"/>
            <w:bottom w:val="none" w:sz="0" w:space="0" w:color="auto"/>
            <w:right w:val="none" w:sz="0" w:space="0" w:color="auto"/>
          </w:divBdr>
          <w:divsChild>
            <w:div w:id="1798180257">
              <w:marLeft w:val="0"/>
              <w:marRight w:val="0"/>
              <w:marTop w:val="0"/>
              <w:marBottom w:val="0"/>
              <w:divBdr>
                <w:top w:val="none" w:sz="0" w:space="0" w:color="auto"/>
                <w:left w:val="none" w:sz="0" w:space="0" w:color="auto"/>
                <w:bottom w:val="none" w:sz="0" w:space="0" w:color="auto"/>
                <w:right w:val="none" w:sz="0" w:space="0" w:color="auto"/>
              </w:divBdr>
            </w:div>
          </w:divsChild>
        </w:div>
        <w:div w:id="2046439455">
          <w:marLeft w:val="0"/>
          <w:marRight w:val="0"/>
          <w:marTop w:val="0"/>
          <w:marBottom w:val="0"/>
          <w:divBdr>
            <w:top w:val="none" w:sz="0" w:space="0" w:color="auto"/>
            <w:left w:val="none" w:sz="0" w:space="0" w:color="auto"/>
            <w:bottom w:val="none" w:sz="0" w:space="0" w:color="auto"/>
            <w:right w:val="none" w:sz="0" w:space="0" w:color="auto"/>
          </w:divBdr>
          <w:divsChild>
            <w:div w:id="1873111077">
              <w:marLeft w:val="0"/>
              <w:marRight w:val="0"/>
              <w:marTop w:val="0"/>
              <w:marBottom w:val="0"/>
              <w:divBdr>
                <w:top w:val="none" w:sz="0" w:space="0" w:color="auto"/>
                <w:left w:val="none" w:sz="0" w:space="0" w:color="auto"/>
                <w:bottom w:val="none" w:sz="0" w:space="0" w:color="auto"/>
                <w:right w:val="none" w:sz="0" w:space="0" w:color="auto"/>
              </w:divBdr>
            </w:div>
          </w:divsChild>
        </w:div>
        <w:div w:id="1943300699">
          <w:marLeft w:val="0"/>
          <w:marRight w:val="0"/>
          <w:marTop w:val="0"/>
          <w:marBottom w:val="0"/>
          <w:divBdr>
            <w:top w:val="none" w:sz="0" w:space="0" w:color="auto"/>
            <w:left w:val="none" w:sz="0" w:space="0" w:color="auto"/>
            <w:bottom w:val="none" w:sz="0" w:space="0" w:color="auto"/>
            <w:right w:val="none" w:sz="0" w:space="0" w:color="auto"/>
          </w:divBdr>
          <w:divsChild>
            <w:div w:id="701631562">
              <w:marLeft w:val="0"/>
              <w:marRight w:val="0"/>
              <w:marTop w:val="0"/>
              <w:marBottom w:val="0"/>
              <w:divBdr>
                <w:top w:val="none" w:sz="0" w:space="0" w:color="auto"/>
                <w:left w:val="none" w:sz="0" w:space="0" w:color="auto"/>
                <w:bottom w:val="none" w:sz="0" w:space="0" w:color="auto"/>
                <w:right w:val="none" w:sz="0" w:space="0" w:color="auto"/>
              </w:divBdr>
            </w:div>
          </w:divsChild>
        </w:div>
        <w:div w:id="1964576267">
          <w:marLeft w:val="0"/>
          <w:marRight w:val="0"/>
          <w:marTop w:val="0"/>
          <w:marBottom w:val="0"/>
          <w:divBdr>
            <w:top w:val="none" w:sz="0" w:space="0" w:color="auto"/>
            <w:left w:val="none" w:sz="0" w:space="0" w:color="auto"/>
            <w:bottom w:val="none" w:sz="0" w:space="0" w:color="auto"/>
            <w:right w:val="none" w:sz="0" w:space="0" w:color="auto"/>
          </w:divBdr>
          <w:divsChild>
            <w:div w:id="1179925224">
              <w:marLeft w:val="0"/>
              <w:marRight w:val="0"/>
              <w:marTop w:val="0"/>
              <w:marBottom w:val="0"/>
              <w:divBdr>
                <w:top w:val="none" w:sz="0" w:space="0" w:color="auto"/>
                <w:left w:val="none" w:sz="0" w:space="0" w:color="auto"/>
                <w:bottom w:val="none" w:sz="0" w:space="0" w:color="auto"/>
                <w:right w:val="none" w:sz="0" w:space="0" w:color="auto"/>
              </w:divBdr>
            </w:div>
          </w:divsChild>
        </w:div>
        <w:div w:id="1251743722">
          <w:marLeft w:val="0"/>
          <w:marRight w:val="0"/>
          <w:marTop w:val="0"/>
          <w:marBottom w:val="0"/>
          <w:divBdr>
            <w:top w:val="none" w:sz="0" w:space="0" w:color="auto"/>
            <w:left w:val="none" w:sz="0" w:space="0" w:color="auto"/>
            <w:bottom w:val="none" w:sz="0" w:space="0" w:color="auto"/>
            <w:right w:val="none" w:sz="0" w:space="0" w:color="auto"/>
          </w:divBdr>
          <w:divsChild>
            <w:div w:id="1275597730">
              <w:marLeft w:val="0"/>
              <w:marRight w:val="0"/>
              <w:marTop w:val="0"/>
              <w:marBottom w:val="0"/>
              <w:divBdr>
                <w:top w:val="none" w:sz="0" w:space="0" w:color="auto"/>
                <w:left w:val="none" w:sz="0" w:space="0" w:color="auto"/>
                <w:bottom w:val="none" w:sz="0" w:space="0" w:color="auto"/>
                <w:right w:val="none" w:sz="0" w:space="0" w:color="auto"/>
              </w:divBdr>
            </w:div>
          </w:divsChild>
        </w:div>
        <w:div w:id="2052684007">
          <w:marLeft w:val="0"/>
          <w:marRight w:val="0"/>
          <w:marTop w:val="0"/>
          <w:marBottom w:val="0"/>
          <w:divBdr>
            <w:top w:val="none" w:sz="0" w:space="0" w:color="auto"/>
            <w:left w:val="none" w:sz="0" w:space="0" w:color="auto"/>
            <w:bottom w:val="none" w:sz="0" w:space="0" w:color="auto"/>
            <w:right w:val="none" w:sz="0" w:space="0" w:color="auto"/>
          </w:divBdr>
          <w:divsChild>
            <w:div w:id="1934319989">
              <w:marLeft w:val="0"/>
              <w:marRight w:val="0"/>
              <w:marTop w:val="0"/>
              <w:marBottom w:val="0"/>
              <w:divBdr>
                <w:top w:val="none" w:sz="0" w:space="0" w:color="auto"/>
                <w:left w:val="none" w:sz="0" w:space="0" w:color="auto"/>
                <w:bottom w:val="none" w:sz="0" w:space="0" w:color="auto"/>
                <w:right w:val="none" w:sz="0" w:space="0" w:color="auto"/>
              </w:divBdr>
            </w:div>
          </w:divsChild>
        </w:div>
        <w:div w:id="682704605">
          <w:marLeft w:val="0"/>
          <w:marRight w:val="0"/>
          <w:marTop w:val="0"/>
          <w:marBottom w:val="0"/>
          <w:divBdr>
            <w:top w:val="none" w:sz="0" w:space="0" w:color="auto"/>
            <w:left w:val="none" w:sz="0" w:space="0" w:color="auto"/>
            <w:bottom w:val="none" w:sz="0" w:space="0" w:color="auto"/>
            <w:right w:val="none" w:sz="0" w:space="0" w:color="auto"/>
          </w:divBdr>
          <w:divsChild>
            <w:div w:id="1653026036">
              <w:marLeft w:val="0"/>
              <w:marRight w:val="0"/>
              <w:marTop w:val="0"/>
              <w:marBottom w:val="0"/>
              <w:divBdr>
                <w:top w:val="none" w:sz="0" w:space="0" w:color="auto"/>
                <w:left w:val="none" w:sz="0" w:space="0" w:color="auto"/>
                <w:bottom w:val="none" w:sz="0" w:space="0" w:color="auto"/>
                <w:right w:val="none" w:sz="0" w:space="0" w:color="auto"/>
              </w:divBdr>
            </w:div>
          </w:divsChild>
        </w:div>
        <w:div w:id="2112359982">
          <w:marLeft w:val="0"/>
          <w:marRight w:val="0"/>
          <w:marTop w:val="0"/>
          <w:marBottom w:val="0"/>
          <w:divBdr>
            <w:top w:val="none" w:sz="0" w:space="0" w:color="auto"/>
            <w:left w:val="none" w:sz="0" w:space="0" w:color="auto"/>
            <w:bottom w:val="none" w:sz="0" w:space="0" w:color="auto"/>
            <w:right w:val="none" w:sz="0" w:space="0" w:color="auto"/>
          </w:divBdr>
          <w:divsChild>
            <w:div w:id="1329753863">
              <w:marLeft w:val="0"/>
              <w:marRight w:val="0"/>
              <w:marTop w:val="0"/>
              <w:marBottom w:val="0"/>
              <w:divBdr>
                <w:top w:val="none" w:sz="0" w:space="0" w:color="auto"/>
                <w:left w:val="none" w:sz="0" w:space="0" w:color="auto"/>
                <w:bottom w:val="none" w:sz="0" w:space="0" w:color="auto"/>
                <w:right w:val="none" w:sz="0" w:space="0" w:color="auto"/>
              </w:divBdr>
            </w:div>
          </w:divsChild>
        </w:div>
        <w:div w:id="1609199008">
          <w:marLeft w:val="0"/>
          <w:marRight w:val="0"/>
          <w:marTop w:val="0"/>
          <w:marBottom w:val="0"/>
          <w:divBdr>
            <w:top w:val="none" w:sz="0" w:space="0" w:color="auto"/>
            <w:left w:val="none" w:sz="0" w:space="0" w:color="auto"/>
            <w:bottom w:val="none" w:sz="0" w:space="0" w:color="auto"/>
            <w:right w:val="none" w:sz="0" w:space="0" w:color="auto"/>
          </w:divBdr>
          <w:divsChild>
            <w:div w:id="33418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visual.ons.gov.uk/what-is-the-gender-pay-gap/"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bc.co.uk/news/entertainment-arts-40653383" TargetMode="External"/><Relationship Id="rId11" Type="http://schemas.openxmlformats.org/officeDocument/2006/relationships/hyperlink" Target="http://www.bbc.co.uk/news/business-39502872" TargetMode="External"/><Relationship Id="rId5" Type="http://schemas.openxmlformats.org/officeDocument/2006/relationships/image" Target="media/image1.jpeg"/><Relationship Id="rId10" Type="http://schemas.openxmlformats.org/officeDocument/2006/relationships/hyperlink" Target="https://visual.ons.gov.uk/find-out-the-gender-pay-gap-for-your-job/"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691</Words>
  <Characters>3945</Characters>
  <Application>Microsoft Office Word</Application>
  <DocSecurity>0</DocSecurity>
  <Lines>32</Lines>
  <Paragraphs>9</Paragraphs>
  <ScaleCrop>false</ScaleCrop>
  <Company>University of Leicester</Company>
  <LinksUpToDate>false</LinksUpToDate>
  <CharactersWithSpaces>4627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Pepple, Dennis G. (Dr.)</cp:lastModifiedBy>
  <cp:revision>1</cp:revision>
  <dcterms:created xsi:type="dcterms:W3CDTF">2023-06-16T09:21:00Z</dcterms:created>
  <dcterms:modified xsi:type="dcterms:W3CDTF">2023-06-16T09:21:00Z</dcterms:modified>
</cp:coreProperties>
</file>