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1EDE8" w14:textId="339776D5" w:rsidR="00190269" w:rsidRDefault="00190269" w:rsidP="00236E85"/>
    <w:p w14:paraId="404F0C4B" w14:textId="77777777" w:rsidR="00236E85" w:rsidRPr="00236E85" w:rsidRDefault="00236E85" w:rsidP="00236E85"/>
    <w:p w14:paraId="4780C660" w14:textId="02CE7A9E" w:rsidR="006716C0" w:rsidRPr="00B66FA6" w:rsidRDefault="006716C0" w:rsidP="00236E85">
      <w:pPr>
        <w:spacing w:line="259" w:lineRule="auto"/>
        <w:jc w:val="center"/>
        <w:rPr>
          <w:rFonts w:asciiTheme="majorHAnsi" w:eastAsiaTheme="majorEastAsia" w:hAnsiTheme="majorHAnsi" w:cstheme="majorBidi"/>
          <w:color w:val="auto"/>
          <w:spacing w:val="-10"/>
          <w:kern w:val="28"/>
          <w:sz w:val="52"/>
          <w:szCs w:val="52"/>
          <w:u w:val="single"/>
        </w:rPr>
      </w:pPr>
      <w:r w:rsidRPr="00B66FA6">
        <w:rPr>
          <w:sz w:val="52"/>
          <w:szCs w:val="52"/>
          <w:u w:val="single"/>
        </w:rPr>
        <w:t>Digital Skills and Research Methods</w:t>
      </w:r>
    </w:p>
    <w:p w14:paraId="4A6D6C4E" w14:textId="77777777" w:rsidR="00B66FA6" w:rsidRPr="00B66FA6" w:rsidRDefault="00B66FA6" w:rsidP="00B66FA6">
      <w:pPr>
        <w:pStyle w:val="Heading2"/>
        <w:rPr>
          <w:rStyle w:val="BookTitle"/>
          <w:b/>
          <w:bCs w:val="0"/>
          <w:sz w:val="44"/>
          <w:szCs w:val="44"/>
        </w:rPr>
      </w:pPr>
    </w:p>
    <w:p w14:paraId="6CC33CBB" w14:textId="1445B022" w:rsidR="001834FC" w:rsidRPr="00B66FA6" w:rsidRDefault="00236E85" w:rsidP="00B66FA6">
      <w:pPr>
        <w:pStyle w:val="Heading2"/>
        <w:jc w:val="center"/>
        <w:rPr>
          <w:rStyle w:val="BookTitle"/>
          <w:b/>
          <w:bCs w:val="0"/>
          <w:sz w:val="52"/>
          <w:szCs w:val="52"/>
        </w:rPr>
      </w:pPr>
      <w:r w:rsidRPr="00B66FA6">
        <w:rPr>
          <w:rStyle w:val="BookTitle"/>
          <w:b/>
          <w:bCs w:val="0"/>
          <w:sz w:val="52"/>
          <w:szCs w:val="52"/>
        </w:rPr>
        <w:t>Name: Ionela Dinu</w:t>
      </w:r>
    </w:p>
    <w:p w14:paraId="49272AAA" w14:textId="7370790F" w:rsidR="00236E85" w:rsidRPr="00B66FA6" w:rsidRDefault="00236E85" w:rsidP="00B66FA6">
      <w:pPr>
        <w:pStyle w:val="Heading2"/>
        <w:jc w:val="center"/>
        <w:rPr>
          <w:rStyle w:val="BookTitle"/>
          <w:b/>
          <w:bCs w:val="0"/>
          <w:sz w:val="52"/>
          <w:szCs w:val="52"/>
        </w:rPr>
      </w:pPr>
      <w:r w:rsidRPr="00B66FA6">
        <w:rPr>
          <w:rStyle w:val="BookTitle"/>
          <w:b/>
          <w:bCs w:val="0"/>
          <w:sz w:val="52"/>
          <w:szCs w:val="52"/>
        </w:rPr>
        <w:t>Student ID: 2027947</w:t>
      </w:r>
    </w:p>
    <w:p w14:paraId="3CE12CA2" w14:textId="62E0DADA" w:rsidR="00236E85" w:rsidRPr="00B66FA6" w:rsidRDefault="00236E85" w:rsidP="00B66FA6">
      <w:pPr>
        <w:pStyle w:val="Heading2"/>
        <w:jc w:val="center"/>
        <w:rPr>
          <w:rStyle w:val="BookTitle"/>
          <w:b/>
          <w:bCs w:val="0"/>
          <w:sz w:val="52"/>
          <w:szCs w:val="52"/>
        </w:rPr>
      </w:pPr>
      <w:r w:rsidRPr="00B66FA6">
        <w:rPr>
          <w:rStyle w:val="BookTitle"/>
          <w:b/>
          <w:bCs w:val="0"/>
          <w:sz w:val="52"/>
          <w:szCs w:val="52"/>
        </w:rPr>
        <w:t>Module Number:</w:t>
      </w:r>
      <w:r w:rsidR="00B66FA6" w:rsidRPr="00B66FA6">
        <w:rPr>
          <w:rStyle w:val="BookTitle"/>
          <w:b/>
          <w:bCs w:val="0"/>
          <w:sz w:val="52"/>
          <w:szCs w:val="52"/>
        </w:rPr>
        <w:t xml:space="preserve"> BMSK4003</w:t>
      </w:r>
    </w:p>
    <w:p w14:paraId="6738DA53" w14:textId="40B74EB6" w:rsidR="00B66FA6" w:rsidRPr="00B66FA6" w:rsidRDefault="00B66FA6" w:rsidP="00B66FA6">
      <w:pPr>
        <w:pStyle w:val="Heading2"/>
        <w:jc w:val="center"/>
        <w:rPr>
          <w:rStyle w:val="BookTitle"/>
          <w:b/>
          <w:bCs w:val="0"/>
          <w:sz w:val="52"/>
          <w:szCs w:val="52"/>
        </w:rPr>
      </w:pPr>
      <w:r w:rsidRPr="00B66FA6">
        <w:rPr>
          <w:rStyle w:val="BookTitle"/>
          <w:b/>
          <w:bCs w:val="0"/>
          <w:sz w:val="52"/>
          <w:szCs w:val="52"/>
        </w:rPr>
        <w:t>Module title: Digital Skills and Research Methods</w:t>
      </w:r>
    </w:p>
    <w:p w14:paraId="535378A7" w14:textId="60FE7781" w:rsidR="00B66FA6" w:rsidRPr="00B66FA6" w:rsidRDefault="00B66FA6" w:rsidP="00B66FA6">
      <w:pPr>
        <w:pStyle w:val="Heading2"/>
        <w:jc w:val="center"/>
        <w:rPr>
          <w:rStyle w:val="BookTitle"/>
          <w:b/>
          <w:bCs w:val="0"/>
          <w:sz w:val="52"/>
          <w:szCs w:val="52"/>
        </w:rPr>
      </w:pPr>
      <w:r w:rsidRPr="00B66FA6">
        <w:rPr>
          <w:rStyle w:val="BookTitle"/>
          <w:b/>
          <w:bCs w:val="0"/>
          <w:sz w:val="52"/>
          <w:szCs w:val="52"/>
        </w:rPr>
        <w:t xml:space="preserve">Lecturer name: Koushik </w:t>
      </w:r>
      <w:proofErr w:type="spellStart"/>
      <w:r w:rsidRPr="00B66FA6">
        <w:rPr>
          <w:rStyle w:val="BookTitle"/>
          <w:b/>
          <w:bCs w:val="0"/>
          <w:sz w:val="52"/>
          <w:szCs w:val="52"/>
        </w:rPr>
        <w:t>Modak</w:t>
      </w:r>
      <w:proofErr w:type="spellEnd"/>
    </w:p>
    <w:p w14:paraId="1D3B84E7" w14:textId="321F0888" w:rsidR="00B66FA6" w:rsidRPr="00B66FA6" w:rsidRDefault="00B66FA6" w:rsidP="00B66FA6">
      <w:pPr>
        <w:pStyle w:val="Heading2"/>
        <w:jc w:val="center"/>
        <w:rPr>
          <w:rStyle w:val="BookTitle"/>
          <w:b/>
          <w:bCs w:val="0"/>
          <w:sz w:val="52"/>
          <w:szCs w:val="52"/>
        </w:rPr>
      </w:pPr>
      <w:r w:rsidRPr="00B66FA6">
        <w:rPr>
          <w:rStyle w:val="BookTitle"/>
          <w:b/>
          <w:bCs w:val="0"/>
          <w:sz w:val="52"/>
          <w:szCs w:val="52"/>
        </w:rPr>
        <w:t>University Name: UWTSD</w:t>
      </w:r>
    </w:p>
    <w:p w14:paraId="4D022D0E" w14:textId="77777777" w:rsidR="00B66FA6" w:rsidRPr="00B66FA6" w:rsidRDefault="00B66FA6" w:rsidP="00B66FA6">
      <w:pPr>
        <w:jc w:val="center"/>
        <w:rPr>
          <w:color w:val="auto"/>
          <w:sz w:val="52"/>
          <w:szCs w:val="52"/>
        </w:rPr>
      </w:pPr>
    </w:p>
    <w:p w14:paraId="43CE1076" w14:textId="77777777" w:rsidR="00236E85" w:rsidRPr="00B66FA6" w:rsidRDefault="00236E85" w:rsidP="00B66FA6">
      <w:pPr>
        <w:jc w:val="center"/>
        <w:rPr>
          <w:color w:val="auto"/>
          <w:sz w:val="52"/>
          <w:szCs w:val="52"/>
        </w:rPr>
      </w:pPr>
    </w:p>
    <w:p w14:paraId="18FDC7B9" w14:textId="77777777" w:rsidR="001834FC" w:rsidRPr="00B66FA6" w:rsidRDefault="001834FC" w:rsidP="00B66FA6">
      <w:pPr>
        <w:jc w:val="center"/>
        <w:rPr>
          <w:color w:val="auto"/>
          <w:sz w:val="52"/>
          <w:szCs w:val="52"/>
        </w:rPr>
      </w:pPr>
      <w:r w:rsidRPr="00B66FA6">
        <w:rPr>
          <w:color w:val="auto"/>
          <w:sz w:val="52"/>
          <w:szCs w:val="52"/>
        </w:rPr>
        <w:br w:type="page"/>
      </w:r>
    </w:p>
    <w:p w14:paraId="5AE3CC5D" w14:textId="77777777" w:rsidR="007A150A" w:rsidRPr="00B66FA6" w:rsidRDefault="007A150A" w:rsidP="007A150A">
      <w:pPr>
        <w:pStyle w:val="Heading1"/>
        <w:rPr>
          <w:sz w:val="72"/>
          <w:szCs w:val="72"/>
          <w:u w:val="single"/>
        </w:rPr>
      </w:pPr>
      <w:bookmarkStart w:id="0" w:name="_Toc81253145"/>
      <w:r w:rsidRPr="00B66FA6">
        <w:rPr>
          <w:sz w:val="72"/>
          <w:szCs w:val="72"/>
          <w:u w:val="single"/>
        </w:rPr>
        <w:lastRenderedPageBreak/>
        <w:t>Abstract</w:t>
      </w:r>
      <w:bookmarkEnd w:id="0"/>
    </w:p>
    <w:p w14:paraId="0F9DE4D9" w14:textId="129D0769" w:rsidR="007A150A" w:rsidRPr="00312BFC" w:rsidRDefault="002167A1">
      <w:pPr>
        <w:rPr>
          <w:color w:val="auto"/>
          <w:sz w:val="48"/>
          <w:szCs w:val="48"/>
        </w:rPr>
      </w:pPr>
      <w:r w:rsidRPr="00B66FA6">
        <w:rPr>
          <w:color w:val="auto"/>
          <w:sz w:val="48"/>
          <w:szCs w:val="48"/>
        </w:rPr>
        <w:t>The research has been conducted to assess how student’s learning experience is influenced by the usages of the virtual learning environment. Under positivism research philosophy and deductive research approach, both qualitative and quantitative data have be</w:t>
      </w:r>
      <w:r w:rsidR="00031DBF" w:rsidRPr="00B66FA6">
        <w:rPr>
          <w:color w:val="auto"/>
          <w:sz w:val="48"/>
          <w:szCs w:val="48"/>
        </w:rPr>
        <w:t>en</w:t>
      </w:r>
      <w:r w:rsidRPr="00B66FA6">
        <w:rPr>
          <w:color w:val="auto"/>
          <w:sz w:val="48"/>
          <w:szCs w:val="48"/>
        </w:rPr>
        <w:t xml:space="preserve"> collected. Mixed research design has allowed an online survey and desk research strategies to collect data.</w:t>
      </w:r>
      <w:r w:rsidR="00031DBF" w:rsidRPr="00B66FA6">
        <w:rPr>
          <w:color w:val="auto"/>
          <w:sz w:val="48"/>
          <w:szCs w:val="48"/>
        </w:rPr>
        <w:t xml:space="preserve"> Finally, the analysed data and findings have represented </w:t>
      </w:r>
      <w:proofErr w:type="gramStart"/>
      <w:r w:rsidR="00031DBF" w:rsidRPr="00B66FA6">
        <w:rPr>
          <w:color w:val="auto"/>
          <w:sz w:val="48"/>
          <w:szCs w:val="48"/>
        </w:rPr>
        <w:t>that students</w:t>
      </w:r>
      <w:proofErr w:type="gramEnd"/>
      <w:r w:rsidR="00031DBF" w:rsidRPr="00B66FA6">
        <w:rPr>
          <w:color w:val="auto"/>
          <w:sz w:val="48"/>
          <w:szCs w:val="48"/>
        </w:rPr>
        <w:t xml:space="preserve"> have mixed feelings regarding VLE and its effectiveness for the learning experience. </w:t>
      </w:r>
    </w:p>
    <w:p w14:paraId="376119DF" w14:textId="77777777" w:rsidR="007A150A" w:rsidRDefault="007A150A">
      <w:pPr>
        <w:rPr>
          <w:color w:val="auto"/>
        </w:rPr>
      </w:pPr>
    </w:p>
    <w:p w14:paraId="232A4CF7" w14:textId="77777777" w:rsidR="007A150A" w:rsidRPr="00DE5C70" w:rsidRDefault="007A150A">
      <w:pPr>
        <w:rPr>
          <w:color w:val="auto"/>
        </w:rPr>
      </w:pPr>
    </w:p>
    <w:sdt>
      <w:sdtPr>
        <w:rPr>
          <w:rFonts w:ascii="Times New Roman" w:eastAsiaTheme="minorHAnsi" w:hAnsi="Times New Roman" w:cstheme="minorBidi"/>
          <w:color w:val="auto"/>
          <w:sz w:val="24"/>
          <w:szCs w:val="22"/>
          <w:lang w:val="en-GB"/>
        </w:rPr>
        <w:id w:val="1042171579"/>
        <w:docPartObj>
          <w:docPartGallery w:val="Table of Contents"/>
          <w:docPartUnique/>
        </w:docPartObj>
      </w:sdtPr>
      <w:sdtEndPr>
        <w:rPr>
          <w:b/>
          <w:bCs/>
          <w:noProof/>
        </w:rPr>
      </w:sdtEndPr>
      <w:sdtContent>
        <w:p w14:paraId="28D7681D" w14:textId="77777777" w:rsidR="001834FC" w:rsidRPr="00B66FA6" w:rsidRDefault="001834FC">
          <w:pPr>
            <w:pStyle w:val="TOCHeading"/>
            <w:rPr>
              <w:color w:val="auto"/>
              <w:sz w:val="48"/>
              <w:szCs w:val="48"/>
            </w:rPr>
          </w:pPr>
          <w:r w:rsidRPr="00B66FA6">
            <w:rPr>
              <w:color w:val="auto"/>
              <w:sz w:val="48"/>
              <w:szCs w:val="48"/>
            </w:rPr>
            <w:t>Table of Contents</w:t>
          </w:r>
        </w:p>
        <w:p w14:paraId="6AC1E5D7" w14:textId="75EDD709" w:rsidR="00D7618A" w:rsidRDefault="00091AF8">
          <w:pPr>
            <w:pStyle w:val="TOC1"/>
            <w:tabs>
              <w:tab w:val="right" w:leader="dot" w:pos="9350"/>
            </w:tabs>
            <w:rPr>
              <w:rFonts w:asciiTheme="minorHAnsi" w:eastAsiaTheme="minorEastAsia" w:hAnsiTheme="minorHAnsi"/>
              <w:noProof/>
              <w:color w:val="auto"/>
              <w:sz w:val="22"/>
              <w:lang w:val="en-US"/>
            </w:rPr>
          </w:pPr>
          <w:r w:rsidRPr="00DE5C70">
            <w:rPr>
              <w:b/>
              <w:bCs/>
              <w:noProof/>
              <w:color w:val="auto"/>
            </w:rPr>
            <w:fldChar w:fldCharType="begin"/>
          </w:r>
          <w:r w:rsidR="001834FC" w:rsidRPr="00DE5C70">
            <w:rPr>
              <w:b/>
              <w:bCs/>
              <w:noProof/>
              <w:color w:val="auto"/>
            </w:rPr>
            <w:instrText xml:space="preserve"> TOC \o "1-3" \h \z \u </w:instrText>
          </w:r>
          <w:r w:rsidRPr="00DE5C70">
            <w:rPr>
              <w:b/>
              <w:bCs/>
              <w:noProof/>
              <w:color w:val="auto"/>
            </w:rPr>
            <w:fldChar w:fldCharType="separate"/>
          </w:r>
          <w:hyperlink w:anchor="_Toc81253145" w:history="1">
            <w:r w:rsidR="00D7618A" w:rsidRPr="00BE1626">
              <w:rPr>
                <w:rStyle w:val="Hyperlink"/>
                <w:noProof/>
              </w:rPr>
              <w:t>Abstract</w:t>
            </w:r>
            <w:r w:rsidR="00D7618A">
              <w:rPr>
                <w:noProof/>
                <w:webHidden/>
              </w:rPr>
              <w:tab/>
            </w:r>
            <w:r w:rsidR="00D7618A">
              <w:rPr>
                <w:noProof/>
                <w:webHidden/>
              </w:rPr>
              <w:fldChar w:fldCharType="begin"/>
            </w:r>
            <w:r w:rsidR="00D7618A">
              <w:rPr>
                <w:noProof/>
                <w:webHidden/>
              </w:rPr>
              <w:instrText xml:space="preserve"> PAGEREF _Toc81253145 \h </w:instrText>
            </w:r>
            <w:r w:rsidR="00D7618A">
              <w:rPr>
                <w:noProof/>
                <w:webHidden/>
              </w:rPr>
            </w:r>
            <w:r w:rsidR="00D7618A">
              <w:rPr>
                <w:noProof/>
                <w:webHidden/>
              </w:rPr>
              <w:fldChar w:fldCharType="separate"/>
            </w:r>
            <w:r w:rsidR="001B21D5">
              <w:rPr>
                <w:noProof/>
                <w:webHidden/>
              </w:rPr>
              <w:t>ii</w:t>
            </w:r>
            <w:r w:rsidR="00D7618A">
              <w:rPr>
                <w:noProof/>
                <w:webHidden/>
              </w:rPr>
              <w:fldChar w:fldCharType="end"/>
            </w:r>
          </w:hyperlink>
        </w:p>
        <w:p w14:paraId="2B9B69FC" w14:textId="36FEECA6" w:rsidR="00D7618A" w:rsidRDefault="002E3FDC">
          <w:pPr>
            <w:pStyle w:val="TOC1"/>
            <w:tabs>
              <w:tab w:val="right" w:leader="dot" w:pos="9350"/>
            </w:tabs>
            <w:rPr>
              <w:rFonts w:asciiTheme="minorHAnsi" w:eastAsiaTheme="minorEastAsia" w:hAnsiTheme="minorHAnsi"/>
              <w:noProof/>
              <w:color w:val="auto"/>
              <w:sz w:val="22"/>
              <w:lang w:val="en-US"/>
            </w:rPr>
          </w:pPr>
          <w:hyperlink w:anchor="_Toc81253146" w:history="1">
            <w:r w:rsidR="00D7618A" w:rsidRPr="00BE1626">
              <w:rPr>
                <w:rStyle w:val="Hyperlink"/>
                <w:noProof/>
              </w:rPr>
              <w:t>1. Introduction</w:t>
            </w:r>
            <w:r w:rsidR="00D7618A">
              <w:rPr>
                <w:noProof/>
                <w:webHidden/>
              </w:rPr>
              <w:tab/>
            </w:r>
            <w:r w:rsidR="00D7618A">
              <w:rPr>
                <w:noProof/>
                <w:webHidden/>
              </w:rPr>
              <w:fldChar w:fldCharType="begin"/>
            </w:r>
            <w:r w:rsidR="00D7618A">
              <w:rPr>
                <w:noProof/>
                <w:webHidden/>
              </w:rPr>
              <w:instrText xml:space="preserve"> PAGEREF _Toc81253146 \h </w:instrText>
            </w:r>
            <w:r w:rsidR="00D7618A">
              <w:rPr>
                <w:noProof/>
                <w:webHidden/>
              </w:rPr>
            </w:r>
            <w:r w:rsidR="00D7618A">
              <w:rPr>
                <w:noProof/>
                <w:webHidden/>
              </w:rPr>
              <w:fldChar w:fldCharType="separate"/>
            </w:r>
            <w:r w:rsidR="001B21D5">
              <w:rPr>
                <w:noProof/>
                <w:webHidden/>
              </w:rPr>
              <w:t>1</w:t>
            </w:r>
            <w:r w:rsidR="00D7618A">
              <w:rPr>
                <w:noProof/>
                <w:webHidden/>
              </w:rPr>
              <w:fldChar w:fldCharType="end"/>
            </w:r>
          </w:hyperlink>
        </w:p>
        <w:p w14:paraId="043DAC36" w14:textId="006EEB93" w:rsidR="00D7618A" w:rsidRDefault="002E3FDC">
          <w:pPr>
            <w:pStyle w:val="TOC1"/>
            <w:tabs>
              <w:tab w:val="right" w:leader="dot" w:pos="9350"/>
            </w:tabs>
            <w:rPr>
              <w:rFonts w:asciiTheme="minorHAnsi" w:eastAsiaTheme="minorEastAsia" w:hAnsiTheme="minorHAnsi"/>
              <w:noProof/>
              <w:color w:val="auto"/>
              <w:sz w:val="22"/>
              <w:lang w:val="en-US"/>
            </w:rPr>
          </w:pPr>
          <w:hyperlink w:anchor="_Toc81253147" w:history="1">
            <w:r w:rsidR="00D7618A" w:rsidRPr="00BE1626">
              <w:rPr>
                <w:rStyle w:val="Hyperlink"/>
                <w:noProof/>
              </w:rPr>
              <w:t>2. Rationale of the Research</w:t>
            </w:r>
            <w:r w:rsidR="00D7618A">
              <w:rPr>
                <w:noProof/>
                <w:webHidden/>
              </w:rPr>
              <w:tab/>
            </w:r>
            <w:r w:rsidR="00D7618A">
              <w:rPr>
                <w:noProof/>
                <w:webHidden/>
              </w:rPr>
              <w:fldChar w:fldCharType="begin"/>
            </w:r>
            <w:r w:rsidR="00D7618A">
              <w:rPr>
                <w:noProof/>
                <w:webHidden/>
              </w:rPr>
              <w:instrText xml:space="preserve"> PAGEREF _Toc81253147 \h </w:instrText>
            </w:r>
            <w:r w:rsidR="00D7618A">
              <w:rPr>
                <w:noProof/>
                <w:webHidden/>
              </w:rPr>
            </w:r>
            <w:r w:rsidR="00D7618A">
              <w:rPr>
                <w:noProof/>
                <w:webHidden/>
              </w:rPr>
              <w:fldChar w:fldCharType="separate"/>
            </w:r>
            <w:r w:rsidR="001B21D5">
              <w:rPr>
                <w:noProof/>
                <w:webHidden/>
              </w:rPr>
              <w:t>2</w:t>
            </w:r>
            <w:r w:rsidR="00D7618A">
              <w:rPr>
                <w:noProof/>
                <w:webHidden/>
              </w:rPr>
              <w:fldChar w:fldCharType="end"/>
            </w:r>
          </w:hyperlink>
        </w:p>
        <w:p w14:paraId="4D0447EB" w14:textId="1907161D" w:rsidR="00D7618A" w:rsidRDefault="002E3FDC">
          <w:pPr>
            <w:pStyle w:val="TOC1"/>
            <w:tabs>
              <w:tab w:val="right" w:leader="dot" w:pos="9350"/>
            </w:tabs>
            <w:rPr>
              <w:rFonts w:asciiTheme="minorHAnsi" w:eastAsiaTheme="minorEastAsia" w:hAnsiTheme="minorHAnsi"/>
              <w:noProof/>
              <w:color w:val="auto"/>
              <w:sz w:val="22"/>
              <w:lang w:val="en-US"/>
            </w:rPr>
          </w:pPr>
          <w:hyperlink w:anchor="_Toc81253148" w:history="1">
            <w:r w:rsidR="00D7618A" w:rsidRPr="00BE1626">
              <w:rPr>
                <w:rStyle w:val="Hyperlink"/>
                <w:noProof/>
              </w:rPr>
              <w:t>3. Research Aim and Objectives</w:t>
            </w:r>
            <w:r w:rsidR="00D7618A">
              <w:rPr>
                <w:noProof/>
                <w:webHidden/>
              </w:rPr>
              <w:tab/>
            </w:r>
            <w:r w:rsidR="00D7618A">
              <w:rPr>
                <w:noProof/>
                <w:webHidden/>
              </w:rPr>
              <w:fldChar w:fldCharType="begin"/>
            </w:r>
            <w:r w:rsidR="00D7618A">
              <w:rPr>
                <w:noProof/>
                <w:webHidden/>
              </w:rPr>
              <w:instrText xml:space="preserve"> PAGEREF _Toc81253148 \h </w:instrText>
            </w:r>
            <w:r w:rsidR="00D7618A">
              <w:rPr>
                <w:noProof/>
                <w:webHidden/>
              </w:rPr>
            </w:r>
            <w:r w:rsidR="00D7618A">
              <w:rPr>
                <w:noProof/>
                <w:webHidden/>
              </w:rPr>
              <w:fldChar w:fldCharType="separate"/>
            </w:r>
            <w:r w:rsidR="001B21D5">
              <w:rPr>
                <w:noProof/>
                <w:webHidden/>
              </w:rPr>
              <w:t>3</w:t>
            </w:r>
            <w:r w:rsidR="00D7618A">
              <w:rPr>
                <w:noProof/>
                <w:webHidden/>
              </w:rPr>
              <w:fldChar w:fldCharType="end"/>
            </w:r>
          </w:hyperlink>
        </w:p>
        <w:p w14:paraId="3847D3F8" w14:textId="2E398C70" w:rsidR="00D7618A" w:rsidRDefault="002E3FDC">
          <w:pPr>
            <w:pStyle w:val="TOC1"/>
            <w:tabs>
              <w:tab w:val="right" w:leader="dot" w:pos="9350"/>
            </w:tabs>
            <w:rPr>
              <w:rFonts w:asciiTheme="minorHAnsi" w:eastAsiaTheme="minorEastAsia" w:hAnsiTheme="minorHAnsi"/>
              <w:noProof/>
              <w:color w:val="auto"/>
              <w:sz w:val="22"/>
              <w:lang w:val="en-US"/>
            </w:rPr>
          </w:pPr>
          <w:hyperlink w:anchor="_Toc81253149" w:history="1">
            <w:r w:rsidR="00D7618A" w:rsidRPr="00BE1626">
              <w:rPr>
                <w:rStyle w:val="Hyperlink"/>
                <w:noProof/>
              </w:rPr>
              <w:t>4. Literature review</w:t>
            </w:r>
            <w:r w:rsidR="00D7618A">
              <w:rPr>
                <w:noProof/>
                <w:webHidden/>
              </w:rPr>
              <w:tab/>
            </w:r>
            <w:r w:rsidR="00D7618A">
              <w:rPr>
                <w:noProof/>
                <w:webHidden/>
              </w:rPr>
              <w:fldChar w:fldCharType="begin"/>
            </w:r>
            <w:r w:rsidR="00D7618A">
              <w:rPr>
                <w:noProof/>
                <w:webHidden/>
              </w:rPr>
              <w:instrText xml:space="preserve"> PAGEREF _Toc81253149 \h </w:instrText>
            </w:r>
            <w:r w:rsidR="00D7618A">
              <w:rPr>
                <w:noProof/>
                <w:webHidden/>
              </w:rPr>
            </w:r>
            <w:r w:rsidR="00D7618A">
              <w:rPr>
                <w:noProof/>
                <w:webHidden/>
              </w:rPr>
              <w:fldChar w:fldCharType="separate"/>
            </w:r>
            <w:r w:rsidR="001B21D5">
              <w:rPr>
                <w:noProof/>
                <w:webHidden/>
              </w:rPr>
              <w:t>4</w:t>
            </w:r>
            <w:r w:rsidR="00D7618A">
              <w:rPr>
                <w:noProof/>
                <w:webHidden/>
              </w:rPr>
              <w:fldChar w:fldCharType="end"/>
            </w:r>
          </w:hyperlink>
        </w:p>
        <w:p w14:paraId="369BA384" w14:textId="7CBD47D2" w:rsidR="00D7618A" w:rsidRDefault="002E3FDC">
          <w:pPr>
            <w:pStyle w:val="TOC1"/>
            <w:tabs>
              <w:tab w:val="right" w:leader="dot" w:pos="9350"/>
            </w:tabs>
            <w:rPr>
              <w:rFonts w:asciiTheme="minorHAnsi" w:eastAsiaTheme="minorEastAsia" w:hAnsiTheme="minorHAnsi"/>
              <w:noProof/>
              <w:color w:val="auto"/>
              <w:sz w:val="22"/>
              <w:lang w:val="en-US"/>
            </w:rPr>
          </w:pPr>
          <w:hyperlink w:anchor="_Toc81253150" w:history="1">
            <w:r w:rsidR="00D7618A" w:rsidRPr="00BE1626">
              <w:rPr>
                <w:rStyle w:val="Hyperlink"/>
                <w:noProof/>
              </w:rPr>
              <w:t>5. Research Methodology</w:t>
            </w:r>
            <w:r w:rsidR="00D7618A">
              <w:rPr>
                <w:noProof/>
                <w:webHidden/>
              </w:rPr>
              <w:tab/>
            </w:r>
            <w:r w:rsidR="00D7618A">
              <w:rPr>
                <w:noProof/>
                <w:webHidden/>
              </w:rPr>
              <w:fldChar w:fldCharType="begin"/>
            </w:r>
            <w:r w:rsidR="00D7618A">
              <w:rPr>
                <w:noProof/>
                <w:webHidden/>
              </w:rPr>
              <w:instrText xml:space="preserve"> PAGEREF _Toc81253150 \h </w:instrText>
            </w:r>
            <w:r w:rsidR="00D7618A">
              <w:rPr>
                <w:noProof/>
                <w:webHidden/>
              </w:rPr>
            </w:r>
            <w:r w:rsidR="00D7618A">
              <w:rPr>
                <w:noProof/>
                <w:webHidden/>
              </w:rPr>
              <w:fldChar w:fldCharType="separate"/>
            </w:r>
            <w:r w:rsidR="001B21D5">
              <w:rPr>
                <w:noProof/>
                <w:webHidden/>
              </w:rPr>
              <w:t>5</w:t>
            </w:r>
            <w:r w:rsidR="00D7618A">
              <w:rPr>
                <w:noProof/>
                <w:webHidden/>
              </w:rPr>
              <w:fldChar w:fldCharType="end"/>
            </w:r>
          </w:hyperlink>
        </w:p>
        <w:p w14:paraId="0BDCD14E" w14:textId="4AB7EB56" w:rsidR="00D7618A" w:rsidRDefault="002E3FDC">
          <w:pPr>
            <w:pStyle w:val="TOC1"/>
            <w:tabs>
              <w:tab w:val="right" w:leader="dot" w:pos="9350"/>
            </w:tabs>
            <w:rPr>
              <w:rFonts w:asciiTheme="minorHAnsi" w:eastAsiaTheme="minorEastAsia" w:hAnsiTheme="minorHAnsi"/>
              <w:noProof/>
              <w:color w:val="auto"/>
              <w:sz w:val="22"/>
              <w:lang w:val="en-US"/>
            </w:rPr>
          </w:pPr>
          <w:hyperlink w:anchor="_Toc81253151" w:history="1">
            <w:r w:rsidR="00D7618A" w:rsidRPr="00BE1626">
              <w:rPr>
                <w:rStyle w:val="Hyperlink"/>
                <w:noProof/>
              </w:rPr>
              <w:t>6. Primary data analysis</w:t>
            </w:r>
            <w:r w:rsidR="00D7618A">
              <w:rPr>
                <w:noProof/>
                <w:webHidden/>
              </w:rPr>
              <w:tab/>
            </w:r>
            <w:r w:rsidR="00D7618A">
              <w:rPr>
                <w:noProof/>
                <w:webHidden/>
              </w:rPr>
              <w:fldChar w:fldCharType="begin"/>
            </w:r>
            <w:r w:rsidR="00D7618A">
              <w:rPr>
                <w:noProof/>
                <w:webHidden/>
              </w:rPr>
              <w:instrText xml:space="preserve"> PAGEREF _Toc81253151 \h </w:instrText>
            </w:r>
            <w:r w:rsidR="00D7618A">
              <w:rPr>
                <w:noProof/>
                <w:webHidden/>
              </w:rPr>
            </w:r>
            <w:r w:rsidR="00D7618A">
              <w:rPr>
                <w:noProof/>
                <w:webHidden/>
              </w:rPr>
              <w:fldChar w:fldCharType="separate"/>
            </w:r>
            <w:r w:rsidR="001B21D5">
              <w:rPr>
                <w:noProof/>
                <w:webHidden/>
              </w:rPr>
              <w:t>6</w:t>
            </w:r>
            <w:r w:rsidR="00D7618A">
              <w:rPr>
                <w:noProof/>
                <w:webHidden/>
              </w:rPr>
              <w:fldChar w:fldCharType="end"/>
            </w:r>
          </w:hyperlink>
        </w:p>
        <w:p w14:paraId="3156425A" w14:textId="63591356" w:rsidR="00D7618A" w:rsidRDefault="002E3FDC">
          <w:pPr>
            <w:pStyle w:val="TOC1"/>
            <w:tabs>
              <w:tab w:val="right" w:leader="dot" w:pos="9350"/>
            </w:tabs>
            <w:rPr>
              <w:rFonts w:asciiTheme="minorHAnsi" w:eastAsiaTheme="minorEastAsia" w:hAnsiTheme="minorHAnsi"/>
              <w:noProof/>
              <w:color w:val="auto"/>
              <w:sz w:val="22"/>
              <w:lang w:val="en-US"/>
            </w:rPr>
          </w:pPr>
          <w:hyperlink w:anchor="_Toc81253152" w:history="1">
            <w:r w:rsidR="00D7618A" w:rsidRPr="00BE1626">
              <w:rPr>
                <w:rStyle w:val="Hyperlink"/>
                <w:noProof/>
              </w:rPr>
              <w:t>7. Secondary data analysis</w:t>
            </w:r>
            <w:r w:rsidR="00D7618A">
              <w:rPr>
                <w:noProof/>
                <w:webHidden/>
              </w:rPr>
              <w:tab/>
            </w:r>
            <w:r w:rsidR="00D7618A">
              <w:rPr>
                <w:noProof/>
                <w:webHidden/>
              </w:rPr>
              <w:fldChar w:fldCharType="begin"/>
            </w:r>
            <w:r w:rsidR="00D7618A">
              <w:rPr>
                <w:noProof/>
                <w:webHidden/>
              </w:rPr>
              <w:instrText xml:space="preserve"> PAGEREF _Toc81253152 \h </w:instrText>
            </w:r>
            <w:r w:rsidR="00D7618A">
              <w:rPr>
                <w:noProof/>
                <w:webHidden/>
              </w:rPr>
            </w:r>
            <w:r w:rsidR="00D7618A">
              <w:rPr>
                <w:noProof/>
                <w:webHidden/>
              </w:rPr>
              <w:fldChar w:fldCharType="separate"/>
            </w:r>
            <w:r w:rsidR="001B21D5">
              <w:rPr>
                <w:noProof/>
                <w:webHidden/>
              </w:rPr>
              <w:t>13</w:t>
            </w:r>
            <w:r w:rsidR="00D7618A">
              <w:rPr>
                <w:noProof/>
                <w:webHidden/>
              </w:rPr>
              <w:fldChar w:fldCharType="end"/>
            </w:r>
          </w:hyperlink>
        </w:p>
        <w:p w14:paraId="553C4631" w14:textId="3BB8DA3E" w:rsidR="00D7618A" w:rsidRDefault="002E3FDC">
          <w:pPr>
            <w:pStyle w:val="TOC1"/>
            <w:tabs>
              <w:tab w:val="right" w:leader="dot" w:pos="9350"/>
            </w:tabs>
            <w:rPr>
              <w:rFonts w:asciiTheme="minorHAnsi" w:eastAsiaTheme="minorEastAsia" w:hAnsiTheme="minorHAnsi"/>
              <w:noProof/>
              <w:color w:val="auto"/>
              <w:sz w:val="22"/>
              <w:lang w:val="en-US"/>
            </w:rPr>
          </w:pPr>
          <w:hyperlink w:anchor="_Toc81253153" w:history="1">
            <w:r w:rsidR="00D7618A" w:rsidRPr="00BE1626">
              <w:rPr>
                <w:rStyle w:val="Hyperlink"/>
                <w:noProof/>
              </w:rPr>
              <w:t>8. Conclusion and Recommendation</w:t>
            </w:r>
            <w:r w:rsidR="00D7618A">
              <w:rPr>
                <w:noProof/>
                <w:webHidden/>
              </w:rPr>
              <w:tab/>
            </w:r>
            <w:r w:rsidR="00D7618A">
              <w:rPr>
                <w:noProof/>
                <w:webHidden/>
              </w:rPr>
              <w:fldChar w:fldCharType="begin"/>
            </w:r>
            <w:r w:rsidR="00D7618A">
              <w:rPr>
                <w:noProof/>
                <w:webHidden/>
              </w:rPr>
              <w:instrText xml:space="preserve"> PAGEREF _Toc81253153 \h </w:instrText>
            </w:r>
            <w:r w:rsidR="00D7618A">
              <w:rPr>
                <w:noProof/>
                <w:webHidden/>
              </w:rPr>
            </w:r>
            <w:r w:rsidR="00D7618A">
              <w:rPr>
                <w:noProof/>
                <w:webHidden/>
              </w:rPr>
              <w:fldChar w:fldCharType="separate"/>
            </w:r>
            <w:r w:rsidR="001B21D5">
              <w:rPr>
                <w:noProof/>
                <w:webHidden/>
              </w:rPr>
              <w:t>14</w:t>
            </w:r>
            <w:r w:rsidR="00D7618A">
              <w:rPr>
                <w:noProof/>
                <w:webHidden/>
              </w:rPr>
              <w:fldChar w:fldCharType="end"/>
            </w:r>
          </w:hyperlink>
        </w:p>
        <w:p w14:paraId="045DBB4B" w14:textId="12D7A6A9" w:rsidR="00D7618A" w:rsidRDefault="002E3FDC">
          <w:pPr>
            <w:pStyle w:val="TOC1"/>
            <w:tabs>
              <w:tab w:val="right" w:leader="dot" w:pos="9350"/>
            </w:tabs>
            <w:rPr>
              <w:rFonts w:asciiTheme="minorHAnsi" w:eastAsiaTheme="minorEastAsia" w:hAnsiTheme="minorHAnsi"/>
              <w:noProof/>
              <w:color w:val="auto"/>
              <w:sz w:val="22"/>
              <w:lang w:val="en-US"/>
            </w:rPr>
          </w:pPr>
          <w:hyperlink w:anchor="_Toc81253154" w:history="1">
            <w:r w:rsidR="00D7618A" w:rsidRPr="00BE1626">
              <w:rPr>
                <w:rStyle w:val="Hyperlink"/>
                <w:noProof/>
              </w:rPr>
              <w:t>Reference</w:t>
            </w:r>
            <w:r w:rsidR="00D7618A">
              <w:rPr>
                <w:noProof/>
                <w:webHidden/>
              </w:rPr>
              <w:tab/>
            </w:r>
            <w:r w:rsidR="00D7618A">
              <w:rPr>
                <w:noProof/>
                <w:webHidden/>
              </w:rPr>
              <w:fldChar w:fldCharType="begin"/>
            </w:r>
            <w:r w:rsidR="00D7618A">
              <w:rPr>
                <w:noProof/>
                <w:webHidden/>
              </w:rPr>
              <w:instrText xml:space="preserve"> PAGEREF _Toc81253154 \h </w:instrText>
            </w:r>
            <w:r w:rsidR="00D7618A">
              <w:rPr>
                <w:noProof/>
                <w:webHidden/>
              </w:rPr>
            </w:r>
            <w:r w:rsidR="00D7618A">
              <w:rPr>
                <w:noProof/>
                <w:webHidden/>
              </w:rPr>
              <w:fldChar w:fldCharType="separate"/>
            </w:r>
            <w:r w:rsidR="001B21D5">
              <w:rPr>
                <w:noProof/>
                <w:webHidden/>
              </w:rPr>
              <w:t>15</w:t>
            </w:r>
            <w:r w:rsidR="00D7618A">
              <w:rPr>
                <w:noProof/>
                <w:webHidden/>
              </w:rPr>
              <w:fldChar w:fldCharType="end"/>
            </w:r>
          </w:hyperlink>
        </w:p>
        <w:p w14:paraId="1AE6D888" w14:textId="3B96A6BF" w:rsidR="00D7618A" w:rsidRDefault="002E3FDC">
          <w:pPr>
            <w:pStyle w:val="TOC1"/>
            <w:tabs>
              <w:tab w:val="right" w:leader="dot" w:pos="9350"/>
            </w:tabs>
            <w:rPr>
              <w:rFonts w:asciiTheme="minorHAnsi" w:eastAsiaTheme="minorEastAsia" w:hAnsiTheme="minorHAnsi"/>
              <w:noProof/>
              <w:color w:val="auto"/>
              <w:sz w:val="22"/>
              <w:lang w:val="en-US"/>
            </w:rPr>
          </w:pPr>
          <w:hyperlink w:anchor="_Toc81253155" w:history="1">
            <w:r w:rsidR="00D7618A" w:rsidRPr="00BE1626">
              <w:rPr>
                <w:rStyle w:val="Hyperlink"/>
                <w:noProof/>
              </w:rPr>
              <w:t>Appendix</w:t>
            </w:r>
            <w:r w:rsidR="00D7618A">
              <w:rPr>
                <w:noProof/>
                <w:webHidden/>
              </w:rPr>
              <w:tab/>
            </w:r>
            <w:r w:rsidR="00D7618A">
              <w:rPr>
                <w:noProof/>
                <w:webHidden/>
              </w:rPr>
              <w:fldChar w:fldCharType="begin"/>
            </w:r>
            <w:r w:rsidR="00D7618A">
              <w:rPr>
                <w:noProof/>
                <w:webHidden/>
              </w:rPr>
              <w:instrText xml:space="preserve"> PAGEREF _Toc81253155 \h </w:instrText>
            </w:r>
            <w:r w:rsidR="00D7618A">
              <w:rPr>
                <w:noProof/>
                <w:webHidden/>
              </w:rPr>
            </w:r>
            <w:r w:rsidR="00D7618A">
              <w:rPr>
                <w:noProof/>
                <w:webHidden/>
              </w:rPr>
              <w:fldChar w:fldCharType="separate"/>
            </w:r>
            <w:r w:rsidR="001B21D5">
              <w:rPr>
                <w:noProof/>
                <w:webHidden/>
              </w:rPr>
              <w:t>16</w:t>
            </w:r>
            <w:r w:rsidR="00D7618A">
              <w:rPr>
                <w:noProof/>
                <w:webHidden/>
              </w:rPr>
              <w:fldChar w:fldCharType="end"/>
            </w:r>
          </w:hyperlink>
        </w:p>
        <w:p w14:paraId="250D9A4C" w14:textId="02303B29" w:rsidR="00D7618A" w:rsidRDefault="002E3FDC">
          <w:pPr>
            <w:pStyle w:val="TOC2"/>
            <w:tabs>
              <w:tab w:val="right" w:leader="dot" w:pos="9350"/>
            </w:tabs>
            <w:rPr>
              <w:rFonts w:asciiTheme="minorHAnsi" w:eastAsiaTheme="minorEastAsia" w:hAnsiTheme="minorHAnsi"/>
              <w:noProof/>
              <w:color w:val="auto"/>
              <w:sz w:val="22"/>
              <w:lang w:val="en-US"/>
            </w:rPr>
          </w:pPr>
          <w:hyperlink w:anchor="_Toc81253156" w:history="1">
            <w:r w:rsidR="00D7618A" w:rsidRPr="00BE1626">
              <w:rPr>
                <w:rStyle w:val="Hyperlink"/>
                <w:noProof/>
              </w:rPr>
              <w:t>Google Survey Form</w:t>
            </w:r>
            <w:r w:rsidR="00D7618A">
              <w:rPr>
                <w:noProof/>
                <w:webHidden/>
              </w:rPr>
              <w:tab/>
            </w:r>
            <w:r w:rsidR="00D7618A">
              <w:rPr>
                <w:noProof/>
                <w:webHidden/>
              </w:rPr>
              <w:fldChar w:fldCharType="begin"/>
            </w:r>
            <w:r w:rsidR="00D7618A">
              <w:rPr>
                <w:noProof/>
                <w:webHidden/>
              </w:rPr>
              <w:instrText xml:space="preserve"> PAGEREF _Toc81253156 \h </w:instrText>
            </w:r>
            <w:r w:rsidR="00D7618A">
              <w:rPr>
                <w:noProof/>
                <w:webHidden/>
              </w:rPr>
            </w:r>
            <w:r w:rsidR="00D7618A">
              <w:rPr>
                <w:noProof/>
                <w:webHidden/>
              </w:rPr>
              <w:fldChar w:fldCharType="separate"/>
            </w:r>
            <w:r w:rsidR="001B21D5">
              <w:rPr>
                <w:noProof/>
                <w:webHidden/>
              </w:rPr>
              <w:t>16</w:t>
            </w:r>
            <w:r w:rsidR="00D7618A">
              <w:rPr>
                <w:noProof/>
                <w:webHidden/>
              </w:rPr>
              <w:fldChar w:fldCharType="end"/>
            </w:r>
          </w:hyperlink>
        </w:p>
        <w:p w14:paraId="15E514A1" w14:textId="428ADC11" w:rsidR="00D7618A" w:rsidRDefault="002E3FDC">
          <w:pPr>
            <w:pStyle w:val="TOC2"/>
            <w:tabs>
              <w:tab w:val="right" w:leader="dot" w:pos="9350"/>
            </w:tabs>
            <w:rPr>
              <w:rFonts w:asciiTheme="minorHAnsi" w:eastAsiaTheme="minorEastAsia" w:hAnsiTheme="minorHAnsi"/>
              <w:noProof/>
              <w:color w:val="auto"/>
              <w:sz w:val="22"/>
              <w:lang w:val="en-US"/>
            </w:rPr>
          </w:pPr>
          <w:hyperlink w:anchor="_Toc81253157" w:history="1">
            <w:r w:rsidR="00D7618A" w:rsidRPr="00BE1626">
              <w:rPr>
                <w:rStyle w:val="Hyperlink"/>
                <w:rFonts w:eastAsia="Times New Roman"/>
                <w:noProof/>
              </w:rPr>
              <w:t>Questionnaire</w:t>
            </w:r>
            <w:r w:rsidR="00D7618A">
              <w:rPr>
                <w:noProof/>
                <w:webHidden/>
              </w:rPr>
              <w:tab/>
            </w:r>
            <w:r w:rsidR="00D7618A">
              <w:rPr>
                <w:noProof/>
                <w:webHidden/>
              </w:rPr>
              <w:fldChar w:fldCharType="begin"/>
            </w:r>
            <w:r w:rsidR="00D7618A">
              <w:rPr>
                <w:noProof/>
                <w:webHidden/>
              </w:rPr>
              <w:instrText xml:space="preserve"> PAGEREF _Toc81253157 \h </w:instrText>
            </w:r>
            <w:r w:rsidR="00D7618A">
              <w:rPr>
                <w:noProof/>
                <w:webHidden/>
              </w:rPr>
            </w:r>
            <w:r w:rsidR="00D7618A">
              <w:rPr>
                <w:noProof/>
                <w:webHidden/>
              </w:rPr>
              <w:fldChar w:fldCharType="separate"/>
            </w:r>
            <w:r w:rsidR="001B21D5">
              <w:rPr>
                <w:noProof/>
                <w:webHidden/>
              </w:rPr>
              <w:t>16</w:t>
            </w:r>
            <w:r w:rsidR="00D7618A">
              <w:rPr>
                <w:noProof/>
                <w:webHidden/>
              </w:rPr>
              <w:fldChar w:fldCharType="end"/>
            </w:r>
          </w:hyperlink>
        </w:p>
        <w:p w14:paraId="10550EC0" w14:textId="77777777" w:rsidR="001834FC" w:rsidRPr="00DE5C70" w:rsidRDefault="00091AF8">
          <w:pPr>
            <w:rPr>
              <w:color w:val="auto"/>
            </w:rPr>
          </w:pPr>
          <w:r w:rsidRPr="00DE5C70">
            <w:rPr>
              <w:b/>
              <w:bCs/>
              <w:noProof/>
              <w:color w:val="auto"/>
            </w:rPr>
            <w:fldChar w:fldCharType="end"/>
          </w:r>
        </w:p>
      </w:sdtContent>
    </w:sdt>
    <w:p w14:paraId="2A23A050" w14:textId="77777777" w:rsidR="001834FC" w:rsidRPr="00DE5C70" w:rsidRDefault="001834FC">
      <w:pPr>
        <w:rPr>
          <w:color w:val="auto"/>
        </w:rPr>
      </w:pPr>
    </w:p>
    <w:p w14:paraId="50585D2D" w14:textId="37EF361F" w:rsidR="00C02961" w:rsidRPr="00DE5C70" w:rsidRDefault="00C02961">
      <w:pPr>
        <w:rPr>
          <w:color w:val="auto"/>
        </w:rPr>
      </w:pPr>
    </w:p>
    <w:p w14:paraId="68FB60CF" w14:textId="77777777" w:rsidR="001834FC" w:rsidRPr="00DE5C70" w:rsidRDefault="001834FC" w:rsidP="0078778A">
      <w:pPr>
        <w:rPr>
          <w:color w:val="auto"/>
        </w:rPr>
        <w:sectPr w:rsidR="001834FC" w:rsidRPr="00DE5C70" w:rsidSect="001834FC">
          <w:footerReference w:type="default" r:id="rId8"/>
          <w:pgSz w:w="12240" w:h="15840"/>
          <w:pgMar w:top="1440" w:right="1440" w:bottom="1440" w:left="1440" w:header="720" w:footer="720" w:gutter="0"/>
          <w:pgNumType w:fmt="lowerRoman"/>
          <w:cols w:space="720"/>
          <w:docGrid w:linePitch="360"/>
        </w:sectPr>
      </w:pPr>
    </w:p>
    <w:p w14:paraId="0EBDE0C2" w14:textId="77777777" w:rsidR="00B23E2C" w:rsidRPr="00B23E2C" w:rsidRDefault="00B23E2C" w:rsidP="008D66FD">
      <w:pPr>
        <w:jc w:val="center"/>
        <w:rPr>
          <w:sz w:val="32"/>
        </w:rPr>
      </w:pPr>
      <w:bookmarkStart w:id="1" w:name="_Toc57072960"/>
      <w:r w:rsidRPr="00B23E2C">
        <w:rPr>
          <w:sz w:val="32"/>
        </w:rPr>
        <w:lastRenderedPageBreak/>
        <w:t xml:space="preserve">Title: </w:t>
      </w:r>
      <w:r>
        <w:rPr>
          <w:sz w:val="32"/>
        </w:rPr>
        <w:t>“</w:t>
      </w:r>
      <w:r w:rsidRPr="00B23E2C">
        <w:rPr>
          <w:sz w:val="32"/>
        </w:rPr>
        <w:t>Impact of Virtu</w:t>
      </w:r>
      <w:r w:rsidR="007A150A">
        <w:rPr>
          <w:sz w:val="32"/>
        </w:rPr>
        <w:t xml:space="preserve">al Learning Environment (VLE) (Moodle) </w:t>
      </w:r>
      <w:r w:rsidRPr="00B23E2C">
        <w:rPr>
          <w:sz w:val="32"/>
        </w:rPr>
        <w:t xml:space="preserve">on </w:t>
      </w:r>
      <w:r w:rsidR="00B528A1">
        <w:rPr>
          <w:sz w:val="32"/>
        </w:rPr>
        <w:t xml:space="preserve">the </w:t>
      </w:r>
      <w:r w:rsidRPr="00B23E2C">
        <w:rPr>
          <w:sz w:val="32"/>
        </w:rPr>
        <w:t xml:space="preserve">learning experience </w:t>
      </w:r>
      <w:r w:rsidR="007A150A">
        <w:rPr>
          <w:sz w:val="32"/>
        </w:rPr>
        <w:t>of the students at</w:t>
      </w:r>
      <w:r w:rsidRPr="00B23E2C">
        <w:rPr>
          <w:sz w:val="32"/>
        </w:rPr>
        <w:t xml:space="preserve"> (UWTSD)</w:t>
      </w:r>
      <w:r w:rsidR="007A150A">
        <w:rPr>
          <w:sz w:val="32"/>
        </w:rPr>
        <w:t xml:space="preserve"> London Campus </w:t>
      </w:r>
    </w:p>
    <w:p w14:paraId="25643A1C" w14:textId="77777777" w:rsidR="001834FC" w:rsidRPr="00DE5C70" w:rsidRDefault="00B23E2C" w:rsidP="001834FC">
      <w:pPr>
        <w:pStyle w:val="Heading1"/>
        <w:rPr>
          <w:color w:val="auto"/>
        </w:rPr>
      </w:pPr>
      <w:bookmarkStart w:id="2" w:name="_Toc79640281"/>
      <w:bookmarkStart w:id="3" w:name="_Toc81253146"/>
      <w:r>
        <w:rPr>
          <w:color w:val="auto"/>
        </w:rPr>
        <w:t xml:space="preserve">1. </w:t>
      </w:r>
      <w:r w:rsidR="001834FC" w:rsidRPr="00DE5C70">
        <w:rPr>
          <w:color w:val="auto"/>
        </w:rPr>
        <w:t>Introduction</w:t>
      </w:r>
      <w:bookmarkEnd w:id="1"/>
      <w:bookmarkEnd w:id="2"/>
      <w:bookmarkEnd w:id="3"/>
    </w:p>
    <w:p w14:paraId="11161087" w14:textId="76642091" w:rsidR="002B799C" w:rsidRDefault="006868EA" w:rsidP="00E8440C">
      <w:pPr>
        <w:rPr>
          <w:color w:val="auto"/>
        </w:rPr>
      </w:pPr>
      <w:r>
        <w:rPr>
          <w:rFonts w:eastAsia="Times New Roman" w:cs="Times New Roman"/>
          <w:color w:val="auto"/>
          <w:szCs w:val="24"/>
        </w:rPr>
        <w:t>Over the period, the industries have changed their system while adopting technologies and other tools</w:t>
      </w:r>
      <w:r w:rsidR="000F0C94">
        <w:rPr>
          <w:rFonts w:eastAsia="Times New Roman" w:cs="Times New Roman"/>
          <w:color w:val="auto"/>
          <w:szCs w:val="24"/>
        </w:rPr>
        <w:t xml:space="preserve"> (</w:t>
      </w:r>
      <w:r w:rsidR="000F0C94">
        <w:rPr>
          <w:color w:val="auto"/>
        </w:rPr>
        <w:t xml:space="preserve">Kilcoyne and Habig, </w:t>
      </w:r>
      <w:r w:rsidR="000F0C94" w:rsidRPr="00B77110">
        <w:rPr>
          <w:color w:val="auto"/>
        </w:rPr>
        <w:t>2016)</w:t>
      </w:r>
      <w:r>
        <w:rPr>
          <w:rFonts w:eastAsia="Times New Roman" w:cs="Times New Roman"/>
          <w:color w:val="auto"/>
          <w:szCs w:val="24"/>
        </w:rPr>
        <w:t xml:space="preserve">. Even in the educational organisation, </w:t>
      </w:r>
      <w:r w:rsidR="00A0544F">
        <w:rPr>
          <w:rFonts w:eastAsia="Times New Roman" w:cs="Times New Roman"/>
          <w:color w:val="auto"/>
          <w:szCs w:val="24"/>
        </w:rPr>
        <w:t xml:space="preserve">technologies and available approaches within </w:t>
      </w:r>
      <w:r w:rsidR="0057009D">
        <w:rPr>
          <w:rFonts w:eastAsia="Times New Roman" w:cs="Times New Roman"/>
          <w:color w:val="auto"/>
          <w:szCs w:val="24"/>
        </w:rPr>
        <w:t xml:space="preserve">the </w:t>
      </w:r>
      <w:r w:rsidR="00A0544F">
        <w:rPr>
          <w:rFonts w:eastAsia="Times New Roman" w:cs="Times New Roman"/>
          <w:color w:val="auto"/>
          <w:szCs w:val="24"/>
        </w:rPr>
        <w:t xml:space="preserve">internet have changed the education system and learner-centred environment. </w:t>
      </w:r>
      <w:r w:rsidR="00651DD6" w:rsidRPr="00651DD6">
        <w:rPr>
          <w:rFonts w:eastAsia="Times New Roman" w:cs="Times New Roman"/>
          <w:color w:val="auto"/>
          <w:szCs w:val="24"/>
        </w:rPr>
        <w:t>A vir</w:t>
      </w:r>
      <w:r w:rsidR="00F408A6">
        <w:rPr>
          <w:rFonts w:eastAsia="Times New Roman" w:cs="Times New Roman"/>
          <w:color w:val="auto"/>
          <w:szCs w:val="24"/>
        </w:rPr>
        <w:t>tual learning environment (VLE)</w:t>
      </w:r>
      <w:r w:rsidR="001411D5">
        <w:rPr>
          <w:rFonts w:eastAsia="Times New Roman" w:cs="Times New Roman"/>
          <w:color w:val="auto"/>
          <w:szCs w:val="24"/>
        </w:rPr>
        <w:t xml:space="preserve"> </w:t>
      </w:r>
      <w:r w:rsidR="00A0544F">
        <w:rPr>
          <w:rFonts w:eastAsia="Times New Roman" w:cs="Times New Roman"/>
          <w:color w:val="auto"/>
          <w:szCs w:val="24"/>
        </w:rPr>
        <w:t xml:space="preserve">creates the environment where the educational organisation uses </w:t>
      </w:r>
      <w:r w:rsidR="0057009D">
        <w:rPr>
          <w:rFonts w:eastAsia="Times New Roman" w:cs="Times New Roman"/>
          <w:color w:val="auto"/>
          <w:szCs w:val="24"/>
        </w:rPr>
        <w:t xml:space="preserve">the </w:t>
      </w:r>
      <w:r w:rsidR="00B37FE2">
        <w:rPr>
          <w:rFonts w:eastAsia="Times New Roman" w:cs="Times New Roman"/>
          <w:color w:val="auto"/>
          <w:szCs w:val="24"/>
        </w:rPr>
        <w:t>web</w:t>
      </w:r>
      <w:r w:rsidR="00651DD6" w:rsidRPr="00651DD6">
        <w:rPr>
          <w:rFonts w:eastAsia="Times New Roman" w:cs="Times New Roman"/>
          <w:color w:val="auto"/>
          <w:szCs w:val="24"/>
        </w:rPr>
        <w:t xml:space="preserve">-based </w:t>
      </w:r>
      <w:r w:rsidR="00A0544F">
        <w:rPr>
          <w:rFonts w:eastAsia="Times New Roman" w:cs="Times New Roman"/>
          <w:color w:val="auto"/>
          <w:szCs w:val="24"/>
        </w:rPr>
        <w:t>platform for the education, student engagement process, and lesson planning and course action. Different software and tools are available within VLEs</w:t>
      </w:r>
      <w:r w:rsidR="000F0C94">
        <w:rPr>
          <w:rFonts w:eastAsia="Times New Roman" w:cs="Times New Roman"/>
          <w:color w:val="auto"/>
          <w:szCs w:val="24"/>
        </w:rPr>
        <w:t xml:space="preserve"> </w:t>
      </w:r>
      <w:r w:rsidR="000F0C94" w:rsidRPr="00F40F36">
        <w:rPr>
          <w:rFonts w:cs="Times New Roman"/>
          <w:color w:val="auto"/>
        </w:rPr>
        <w:t>(Ajami and Haidar, 2018)</w:t>
      </w:r>
      <w:r w:rsidR="00A0544F">
        <w:rPr>
          <w:rFonts w:eastAsia="Times New Roman" w:cs="Times New Roman"/>
          <w:color w:val="auto"/>
          <w:szCs w:val="24"/>
        </w:rPr>
        <w:t xml:space="preserve">. Most of the educational organisations in the UK have been using </w:t>
      </w:r>
      <w:r w:rsidR="00F408A6">
        <w:rPr>
          <w:rFonts w:eastAsia="Times New Roman" w:cs="Times New Roman"/>
          <w:color w:val="auto"/>
          <w:szCs w:val="24"/>
        </w:rPr>
        <w:t>Moodle</w:t>
      </w:r>
      <w:r w:rsidR="00B77DF2">
        <w:rPr>
          <w:rFonts w:eastAsia="Times New Roman" w:cs="Times New Roman"/>
          <w:color w:val="auto"/>
          <w:szCs w:val="24"/>
        </w:rPr>
        <w:t xml:space="preserve"> software </w:t>
      </w:r>
      <w:r w:rsidR="00A0544F">
        <w:rPr>
          <w:rFonts w:eastAsia="Times New Roman" w:cs="Times New Roman"/>
          <w:color w:val="auto"/>
          <w:szCs w:val="24"/>
        </w:rPr>
        <w:t xml:space="preserve">to digitise the education and lesson planning system. </w:t>
      </w:r>
      <w:r w:rsidR="00E8440C">
        <w:rPr>
          <w:rFonts w:eastAsia="Times New Roman" w:cs="Times New Roman"/>
          <w:color w:val="auto"/>
          <w:szCs w:val="24"/>
        </w:rPr>
        <w:t xml:space="preserve">This research paper will focus on analysing the impacts that VLE has on </w:t>
      </w:r>
      <w:r w:rsidR="0057009D">
        <w:rPr>
          <w:rFonts w:eastAsia="Times New Roman" w:cs="Times New Roman"/>
          <w:color w:val="auto"/>
          <w:szCs w:val="24"/>
        </w:rPr>
        <w:t xml:space="preserve">the </w:t>
      </w:r>
      <w:r w:rsidR="00E8440C">
        <w:rPr>
          <w:rFonts w:eastAsia="Times New Roman" w:cs="Times New Roman"/>
          <w:color w:val="auto"/>
          <w:szCs w:val="24"/>
        </w:rPr>
        <w:t>learning experiences of the students at</w:t>
      </w:r>
      <w:r w:rsidR="003C672D">
        <w:rPr>
          <w:color w:val="auto"/>
        </w:rPr>
        <w:t xml:space="preserve"> </w:t>
      </w:r>
      <w:r w:rsidR="003C672D" w:rsidRPr="00DE5C70">
        <w:rPr>
          <w:color w:val="auto"/>
        </w:rPr>
        <w:t>UWTSD</w:t>
      </w:r>
      <w:bookmarkStart w:id="4" w:name="_Toc57072961"/>
      <w:r w:rsidR="001411D5">
        <w:rPr>
          <w:color w:val="auto"/>
        </w:rPr>
        <w:t xml:space="preserve"> </w:t>
      </w:r>
      <w:r w:rsidR="00E8440C">
        <w:rPr>
          <w:color w:val="auto"/>
        </w:rPr>
        <w:t>London Campus.</w:t>
      </w:r>
    </w:p>
    <w:p w14:paraId="7A42599A" w14:textId="3B0D717D" w:rsidR="001B21D5" w:rsidRDefault="001B21D5" w:rsidP="00E8440C">
      <w:pPr>
        <w:rPr>
          <w:color w:val="auto"/>
        </w:rPr>
      </w:pPr>
    </w:p>
    <w:p w14:paraId="0DC7AEC4" w14:textId="735DB8B6" w:rsidR="001B21D5" w:rsidRDefault="001B21D5" w:rsidP="00E8440C">
      <w:pPr>
        <w:rPr>
          <w:color w:val="auto"/>
        </w:rPr>
      </w:pPr>
    </w:p>
    <w:p w14:paraId="6D840391" w14:textId="4A2BBE8A" w:rsidR="001B21D5" w:rsidRDefault="001B21D5" w:rsidP="00E8440C">
      <w:pPr>
        <w:rPr>
          <w:color w:val="auto"/>
        </w:rPr>
      </w:pPr>
    </w:p>
    <w:p w14:paraId="0B39A115" w14:textId="7E766D2A" w:rsidR="001B21D5" w:rsidRDefault="001B21D5" w:rsidP="00E8440C">
      <w:pPr>
        <w:rPr>
          <w:color w:val="auto"/>
        </w:rPr>
      </w:pPr>
    </w:p>
    <w:p w14:paraId="2046ED14" w14:textId="0722BD02" w:rsidR="001B21D5" w:rsidRDefault="001B21D5" w:rsidP="00E8440C">
      <w:pPr>
        <w:rPr>
          <w:color w:val="auto"/>
        </w:rPr>
      </w:pPr>
    </w:p>
    <w:p w14:paraId="5AB9ACDF" w14:textId="2F75838D" w:rsidR="001B21D5" w:rsidRDefault="001B21D5" w:rsidP="00E8440C">
      <w:pPr>
        <w:rPr>
          <w:color w:val="auto"/>
        </w:rPr>
      </w:pPr>
    </w:p>
    <w:p w14:paraId="4A44973C" w14:textId="019C220F" w:rsidR="001B21D5" w:rsidRDefault="001B21D5" w:rsidP="00E8440C">
      <w:pPr>
        <w:rPr>
          <w:color w:val="auto"/>
        </w:rPr>
      </w:pPr>
    </w:p>
    <w:p w14:paraId="5DD3564A" w14:textId="60B8D9C9" w:rsidR="001B21D5" w:rsidRDefault="001B21D5" w:rsidP="00E8440C">
      <w:pPr>
        <w:rPr>
          <w:color w:val="auto"/>
        </w:rPr>
      </w:pPr>
    </w:p>
    <w:p w14:paraId="2E87E995" w14:textId="18480BEC" w:rsidR="001B21D5" w:rsidRDefault="001B21D5" w:rsidP="00E8440C">
      <w:pPr>
        <w:rPr>
          <w:color w:val="auto"/>
        </w:rPr>
      </w:pPr>
    </w:p>
    <w:p w14:paraId="1EFE29D7" w14:textId="77777777" w:rsidR="001B21D5" w:rsidRPr="001411D5" w:rsidRDefault="001B21D5" w:rsidP="00E8440C">
      <w:pPr>
        <w:rPr>
          <w:rFonts w:eastAsia="Times New Roman" w:cs="Times New Roman"/>
          <w:color w:val="auto"/>
          <w:szCs w:val="24"/>
        </w:rPr>
      </w:pPr>
    </w:p>
    <w:p w14:paraId="1684C20B" w14:textId="15CA0101" w:rsidR="00E660AB" w:rsidRPr="00DE5C70" w:rsidRDefault="00B23E2C" w:rsidP="002B799C">
      <w:pPr>
        <w:pStyle w:val="Heading1"/>
      </w:pPr>
      <w:bookmarkStart w:id="5" w:name="_Toc79640282"/>
      <w:bookmarkStart w:id="6" w:name="_Toc81253147"/>
      <w:r>
        <w:lastRenderedPageBreak/>
        <w:t xml:space="preserve">2. </w:t>
      </w:r>
      <w:r w:rsidR="00DD1937" w:rsidRPr="00DE5C70">
        <w:t xml:space="preserve">Rationale </w:t>
      </w:r>
      <w:bookmarkEnd w:id="4"/>
      <w:bookmarkEnd w:id="5"/>
      <w:bookmarkEnd w:id="6"/>
    </w:p>
    <w:p w14:paraId="7E14DFE8" w14:textId="53B92F89" w:rsidR="00453A16" w:rsidRDefault="00E3268C" w:rsidP="00E74F3F">
      <w:pPr>
        <w:rPr>
          <w:color w:val="auto"/>
        </w:rPr>
      </w:pPr>
      <w:r>
        <w:rPr>
          <w:color w:val="auto"/>
        </w:rPr>
        <w:t>Student’s learning experience is highly related to the environment and lesson planning of the educational organisation</w:t>
      </w:r>
      <w:r w:rsidR="00AA2820">
        <w:rPr>
          <w:color w:val="auto"/>
        </w:rPr>
        <w:t xml:space="preserve"> (</w:t>
      </w:r>
      <w:r w:rsidR="00AA2820">
        <w:rPr>
          <w:rFonts w:cs="Times New Roman"/>
          <w:color w:val="auto"/>
        </w:rPr>
        <w:t>Cross et al., 2019)</w:t>
      </w:r>
      <w:r>
        <w:rPr>
          <w:color w:val="auto"/>
        </w:rPr>
        <w:t>. The growth of the technologies, internet</w:t>
      </w:r>
      <w:r w:rsidR="0057009D">
        <w:rPr>
          <w:color w:val="auto"/>
        </w:rPr>
        <w:t>,</w:t>
      </w:r>
      <w:r>
        <w:rPr>
          <w:color w:val="auto"/>
        </w:rPr>
        <w:t xml:space="preserve"> and the pandemic ha</w:t>
      </w:r>
      <w:r w:rsidR="0057009D">
        <w:rPr>
          <w:color w:val="auto"/>
        </w:rPr>
        <w:t>s</w:t>
      </w:r>
      <w:r>
        <w:rPr>
          <w:color w:val="auto"/>
        </w:rPr>
        <w:t xml:space="preserve"> contributed to the development of </w:t>
      </w:r>
      <w:r w:rsidR="0057009D">
        <w:rPr>
          <w:color w:val="auto"/>
        </w:rPr>
        <w:t xml:space="preserve">a </w:t>
      </w:r>
      <w:r w:rsidR="00C54EEE">
        <w:rPr>
          <w:color w:val="auto"/>
        </w:rPr>
        <w:t>v</w:t>
      </w:r>
      <w:r w:rsidR="00E13BD1">
        <w:rPr>
          <w:color w:val="auto"/>
        </w:rPr>
        <w:t>irtual learning environment</w:t>
      </w:r>
      <w:r w:rsidR="00C87278">
        <w:rPr>
          <w:color w:val="auto"/>
        </w:rPr>
        <w:t xml:space="preserve"> in the education sector</w:t>
      </w:r>
      <w:r>
        <w:rPr>
          <w:color w:val="auto"/>
        </w:rPr>
        <w:t xml:space="preserve">. However, not every software used in </w:t>
      </w:r>
      <w:r w:rsidR="0057009D">
        <w:rPr>
          <w:color w:val="auto"/>
        </w:rPr>
        <w:t xml:space="preserve">a </w:t>
      </w:r>
      <w:r>
        <w:rPr>
          <w:color w:val="auto"/>
        </w:rPr>
        <w:t xml:space="preserve">virtual learning environment develops positive learning experiences and satisfaction </w:t>
      </w:r>
      <w:r w:rsidR="0057009D">
        <w:rPr>
          <w:color w:val="auto"/>
        </w:rPr>
        <w:t>for</w:t>
      </w:r>
      <w:r>
        <w:rPr>
          <w:color w:val="auto"/>
        </w:rPr>
        <w:t xml:space="preserve"> the students. Somehow, the application of </w:t>
      </w:r>
      <w:r w:rsidR="0057009D">
        <w:rPr>
          <w:color w:val="auto"/>
        </w:rPr>
        <w:t xml:space="preserve">a </w:t>
      </w:r>
      <w:r>
        <w:rPr>
          <w:color w:val="auto"/>
        </w:rPr>
        <w:t>virtual learning environment has developed student engagement, communication, and digitisation of education and lesson planning</w:t>
      </w:r>
      <w:r w:rsidR="00AA2820">
        <w:rPr>
          <w:color w:val="auto"/>
        </w:rPr>
        <w:t xml:space="preserve"> (</w:t>
      </w:r>
      <w:r w:rsidR="00AA2820" w:rsidRPr="00412B34">
        <w:t>U</w:t>
      </w:r>
      <w:r w:rsidR="00AA2820">
        <w:t xml:space="preserve">sman </w:t>
      </w:r>
      <w:r w:rsidR="00AA2820" w:rsidRPr="00412B34">
        <w:t>and Tasya</w:t>
      </w:r>
      <w:r w:rsidR="00AA2820">
        <w:rPr>
          <w:color w:val="0D0D0D" w:themeColor="text1" w:themeTint="F2"/>
        </w:rPr>
        <w:t xml:space="preserve">, </w:t>
      </w:r>
      <w:r w:rsidR="00AA2820" w:rsidRPr="0013776A">
        <w:rPr>
          <w:color w:val="0D0D0D" w:themeColor="text1" w:themeTint="F2"/>
        </w:rPr>
        <w:t>2020)</w:t>
      </w:r>
      <w:r>
        <w:rPr>
          <w:color w:val="auto"/>
        </w:rPr>
        <w:t xml:space="preserve">. </w:t>
      </w:r>
      <w:r w:rsidR="00786DA3" w:rsidRPr="00DE5C70">
        <w:rPr>
          <w:color w:val="auto"/>
        </w:rPr>
        <w:t>UWTSD</w:t>
      </w:r>
      <w:r w:rsidR="006874D0">
        <w:rPr>
          <w:color w:val="auto"/>
        </w:rPr>
        <w:t xml:space="preserve"> </w:t>
      </w:r>
      <w:r w:rsidR="00961A05">
        <w:rPr>
          <w:color w:val="auto"/>
        </w:rPr>
        <w:t xml:space="preserve">has been using Moodle which is a part of </w:t>
      </w:r>
      <w:r w:rsidR="0057009D">
        <w:rPr>
          <w:color w:val="auto"/>
        </w:rPr>
        <w:t xml:space="preserve">the </w:t>
      </w:r>
      <w:r w:rsidR="00961A05">
        <w:rPr>
          <w:color w:val="auto"/>
        </w:rPr>
        <w:t xml:space="preserve">virtual learning environment and the students have different learning experiences and reactions towards it. Hence, the research study has been done for assessing </w:t>
      </w:r>
      <w:r w:rsidR="00E74F3F">
        <w:rPr>
          <w:color w:val="auto"/>
        </w:rPr>
        <w:t>the</w:t>
      </w:r>
      <w:r w:rsidR="00E13BD1">
        <w:rPr>
          <w:color w:val="auto"/>
        </w:rPr>
        <w:t xml:space="preserve"> impacts of </w:t>
      </w:r>
      <w:r w:rsidR="00D571F1" w:rsidRPr="00D571F1">
        <w:rPr>
          <w:color w:val="auto"/>
        </w:rPr>
        <w:t>Virt</w:t>
      </w:r>
      <w:r w:rsidR="00D571F1">
        <w:rPr>
          <w:color w:val="auto"/>
        </w:rPr>
        <w:t xml:space="preserve">ual Learning Environment (VLE) </w:t>
      </w:r>
      <w:r w:rsidR="00E74F3F">
        <w:rPr>
          <w:color w:val="auto"/>
        </w:rPr>
        <w:t xml:space="preserve">on student’s learning experiences in </w:t>
      </w:r>
      <w:r w:rsidR="00D571F1" w:rsidRPr="00D571F1">
        <w:rPr>
          <w:color w:val="auto"/>
        </w:rPr>
        <w:t>(UWTSD</w:t>
      </w:r>
      <w:r w:rsidR="00D571F1">
        <w:rPr>
          <w:color w:val="auto"/>
        </w:rPr>
        <w:t>)</w:t>
      </w:r>
      <w:r w:rsidR="007D3B13">
        <w:rPr>
          <w:color w:val="auto"/>
        </w:rPr>
        <w:t xml:space="preserve"> </w:t>
      </w:r>
      <w:r w:rsidR="00D571F1">
        <w:rPr>
          <w:color w:val="auto"/>
        </w:rPr>
        <w:t xml:space="preserve">London Campus. </w:t>
      </w:r>
    </w:p>
    <w:p w14:paraId="0261853F" w14:textId="72418518" w:rsidR="001B21D5" w:rsidRDefault="001B21D5" w:rsidP="00E74F3F">
      <w:pPr>
        <w:rPr>
          <w:color w:val="auto"/>
        </w:rPr>
      </w:pPr>
    </w:p>
    <w:p w14:paraId="569BE74D" w14:textId="6CC59C6F" w:rsidR="001B21D5" w:rsidRDefault="001B21D5" w:rsidP="00E74F3F">
      <w:pPr>
        <w:rPr>
          <w:color w:val="auto"/>
        </w:rPr>
      </w:pPr>
    </w:p>
    <w:p w14:paraId="740F48E7" w14:textId="25BF9CE7" w:rsidR="001B21D5" w:rsidRDefault="001B21D5" w:rsidP="00E74F3F">
      <w:pPr>
        <w:rPr>
          <w:color w:val="auto"/>
        </w:rPr>
      </w:pPr>
    </w:p>
    <w:p w14:paraId="42F30D21" w14:textId="45BBE128" w:rsidR="001B21D5" w:rsidRDefault="001B21D5" w:rsidP="00E74F3F">
      <w:pPr>
        <w:rPr>
          <w:color w:val="auto"/>
        </w:rPr>
      </w:pPr>
    </w:p>
    <w:p w14:paraId="53B9881B" w14:textId="3F08EA91" w:rsidR="001B21D5" w:rsidRDefault="001B21D5" w:rsidP="00E74F3F">
      <w:pPr>
        <w:rPr>
          <w:color w:val="auto"/>
        </w:rPr>
      </w:pPr>
    </w:p>
    <w:p w14:paraId="541B91F1" w14:textId="7DEB2FCE" w:rsidR="001B21D5" w:rsidRDefault="001B21D5" w:rsidP="00E74F3F">
      <w:pPr>
        <w:rPr>
          <w:color w:val="auto"/>
        </w:rPr>
      </w:pPr>
    </w:p>
    <w:p w14:paraId="4295FAF4" w14:textId="2376E1B5" w:rsidR="001B21D5" w:rsidRDefault="001B21D5" w:rsidP="00E74F3F">
      <w:pPr>
        <w:rPr>
          <w:color w:val="auto"/>
        </w:rPr>
      </w:pPr>
    </w:p>
    <w:p w14:paraId="22BDAC2E" w14:textId="0F610063" w:rsidR="001B21D5" w:rsidRDefault="001B21D5" w:rsidP="00E74F3F">
      <w:pPr>
        <w:rPr>
          <w:color w:val="auto"/>
        </w:rPr>
      </w:pPr>
    </w:p>
    <w:p w14:paraId="17589894" w14:textId="24A27BC5" w:rsidR="001B21D5" w:rsidRDefault="001B21D5" w:rsidP="00E74F3F">
      <w:pPr>
        <w:rPr>
          <w:color w:val="auto"/>
        </w:rPr>
      </w:pPr>
    </w:p>
    <w:p w14:paraId="0872EB7E" w14:textId="227BC525" w:rsidR="001B21D5" w:rsidRDefault="001B21D5" w:rsidP="00E74F3F">
      <w:pPr>
        <w:rPr>
          <w:color w:val="auto"/>
        </w:rPr>
      </w:pPr>
    </w:p>
    <w:p w14:paraId="0146DFCE" w14:textId="4CE259AD" w:rsidR="001B21D5" w:rsidRDefault="001B21D5" w:rsidP="00E74F3F">
      <w:pPr>
        <w:rPr>
          <w:color w:val="auto"/>
        </w:rPr>
      </w:pPr>
    </w:p>
    <w:p w14:paraId="229730EE" w14:textId="77777777" w:rsidR="001B21D5" w:rsidRPr="002B799C" w:rsidRDefault="001B21D5" w:rsidP="00E74F3F">
      <w:pPr>
        <w:rPr>
          <w:color w:val="auto"/>
        </w:rPr>
      </w:pPr>
    </w:p>
    <w:p w14:paraId="01DEC52A" w14:textId="01953259" w:rsidR="00DA224B" w:rsidRPr="00DE5C70" w:rsidRDefault="00B23E2C" w:rsidP="00713B88">
      <w:pPr>
        <w:pStyle w:val="Heading1"/>
        <w:rPr>
          <w:color w:val="auto"/>
        </w:rPr>
      </w:pPr>
      <w:bookmarkStart w:id="7" w:name="_Toc57072962"/>
      <w:bookmarkStart w:id="8" w:name="_Toc79640283"/>
      <w:bookmarkStart w:id="9" w:name="_Toc81253148"/>
      <w:r>
        <w:rPr>
          <w:color w:val="auto"/>
        </w:rPr>
        <w:lastRenderedPageBreak/>
        <w:t xml:space="preserve">3. </w:t>
      </w:r>
      <w:r w:rsidR="00DA224B" w:rsidRPr="00DE5C70">
        <w:rPr>
          <w:color w:val="auto"/>
        </w:rPr>
        <w:t>Aim and Objectives</w:t>
      </w:r>
      <w:bookmarkEnd w:id="7"/>
      <w:bookmarkEnd w:id="8"/>
      <w:bookmarkEnd w:id="9"/>
    </w:p>
    <w:p w14:paraId="5A3E95BA" w14:textId="77777777" w:rsidR="00DA224B" w:rsidRPr="009A4D38" w:rsidRDefault="009A4D38" w:rsidP="009A4D38">
      <w:pPr>
        <w:rPr>
          <w:rFonts w:eastAsia="Times New Roman" w:cs="Times New Roman"/>
          <w:color w:val="auto"/>
          <w:szCs w:val="24"/>
        </w:rPr>
      </w:pPr>
      <w:r>
        <w:rPr>
          <w:rFonts w:eastAsia="Times New Roman" w:cs="Times New Roman"/>
          <w:color w:val="auto"/>
          <w:szCs w:val="24"/>
        </w:rPr>
        <w:t xml:space="preserve">The aim of the </w:t>
      </w:r>
      <w:r w:rsidR="004F52DB">
        <w:rPr>
          <w:rFonts w:eastAsia="Times New Roman" w:cs="Times New Roman"/>
          <w:color w:val="auto"/>
          <w:szCs w:val="24"/>
        </w:rPr>
        <w:t xml:space="preserve">research </w:t>
      </w:r>
      <w:r w:rsidR="00494649">
        <w:rPr>
          <w:rFonts w:eastAsia="Times New Roman" w:cs="Times New Roman"/>
          <w:color w:val="auto"/>
          <w:szCs w:val="24"/>
        </w:rPr>
        <w:t>paper</w:t>
      </w:r>
      <w:r>
        <w:rPr>
          <w:rFonts w:eastAsia="Times New Roman" w:cs="Times New Roman"/>
          <w:color w:val="auto"/>
          <w:szCs w:val="24"/>
        </w:rPr>
        <w:t xml:space="preserve"> is to analyse the impacts of </w:t>
      </w:r>
      <w:r w:rsidR="00DA224B" w:rsidRPr="00DE5C70">
        <w:rPr>
          <w:color w:val="auto"/>
        </w:rPr>
        <w:t xml:space="preserve">Virtual Learning Environment (VLE) on </w:t>
      </w:r>
      <w:r w:rsidR="0057009D">
        <w:rPr>
          <w:color w:val="auto"/>
        </w:rPr>
        <w:t xml:space="preserve">the </w:t>
      </w:r>
      <w:r w:rsidR="00DA224B" w:rsidRPr="00DE5C70">
        <w:rPr>
          <w:color w:val="auto"/>
        </w:rPr>
        <w:t xml:space="preserve">learning experience </w:t>
      </w:r>
      <w:r>
        <w:rPr>
          <w:color w:val="auto"/>
        </w:rPr>
        <w:t>of the students at</w:t>
      </w:r>
      <w:r w:rsidR="00494649">
        <w:rPr>
          <w:color w:val="auto"/>
        </w:rPr>
        <w:t xml:space="preserve"> (UWTSD), in </w:t>
      </w:r>
      <w:r w:rsidR="00494649" w:rsidRPr="00DE5C70">
        <w:rPr>
          <w:color w:val="auto"/>
        </w:rPr>
        <w:t>London Campus</w:t>
      </w:r>
      <w:r w:rsidR="00494649">
        <w:rPr>
          <w:color w:val="auto"/>
        </w:rPr>
        <w:t xml:space="preserve">. </w:t>
      </w:r>
    </w:p>
    <w:p w14:paraId="2E02E6A0" w14:textId="77777777" w:rsidR="00C80373" w:rsidRPr="00DE5C70" w:rsidRDefault="00DA224B" w:rsidP="00DA224B">
      <w:pPr>
        <w:rPr>
          <w:color w:val="auto"/>
        </w:rPr>
      </w:pPr>
      <w:r w:rsidRPr="00DE5C70">
        <w:rPr>
          <w:color w:val="auto"/>
        </w:rPr>
        <w:t xml:space="preserve">The </w:t>
      </w:r>
      <w:r w:rsidR="00C80373">
        <w:rPr>
          <w:color w:val="auto"/>
        </w:rPr>
        <w:t>research objectives are</w:t>
      </w:r>
      <w:r w:rsidR="009A4D38">
        <w:rPr>
          <w:color w:val="auto"/>
        </w:rPr>
        <w:t xml:space="preserve"> as follows</w:t>
      </w:r>
      <w:r w:rsidR="00C80373">
        <w:rPr>
          <w:color w:val="auto"/>
        </w:rPr>
        <w:t>:</w:t>
      </w:r>
    </w:p>
    <w:p w14:paraId="405661BD" w14:textId="77777777" w:rsidR="00DA224B" w:rsidRPr="00DE5C70" w:rsidRDefault="00DA224B" w:rsidP="00DA224B">
      <w:pPr>
        <w:pStyle w:val="ListParagraph"/>
        <w:numPr>
          <w:ilvl w:val="0"/>
          <w:numId w:val="6"/>
        </w:numPr>
        <w:rPr>
          <w:color w:val="auto"/>
        </w:rPr>
      </w:pPr>
      <w:r w:rsidRPr="00DE5C70">
        <w:rPr>
          <w:color w:val="auto"/>
        </w:rPr>
        <w:t xml:space="preserve">To assess </w:t>
      </w:r>
      <w:r w:rsidR="00E13BD1">
        <w:rPr>
          <w:color w:val="auto"/>
        </w:rPr>
        <w:t xml:space="preserve">the </w:t>
      </w:r>
      <w:r w:rsidR="0056127B">
        <w:rPr>
          <w:color w:val="auto"/>
        </w:rPr>
        <w:t>application of</w:t>
      </w:r>
      <w:r w:rsidR="00E13BD1">
        <w:rPr>
          <w:color w:val="auto"/>
        </w:rPr>
        <w:t xml:space="preserve"> </w:t>
      </w:r>
      <w:r w:rsidRPr="00DE5C70">
        <w:rPr>
          <w:color w:val="auto"/>
        </w:rPr>
        <w:t>Virt</w:t>
      </w:r>
      <w:r w:rsidR="00C80373">
        <w:rPr>
          <w:color w:val="auto"/>
        </w:rPr>
        <w:t>ual Learning Environment in</w:t>
      </w:r>
      <w:r w:rsidRPr="00DE5C70">
        <w:rPr>
          <w:color w:val="auto"/>
        </w:rPr>
        <w:t xml:space="preserve"> (UWTSD)</w:t>
      </w:r>
      <w:r w:rsidR="0056127B">
        <w:rPr>
          <w:color w:val="auto"/>
        </w:rPr>
        <w:t xml:space="preserve"> London Campus</w:t>
      </w:r>
      <w:r w:rsidRPr="00DE5C70">
        <w:rPr>
          <w:color w:val="auto"/>
        </w:rPr>
        <w:t>.</w:t>
      </w:r>
    </w:p>
    <w:p w14:paraId="4CF072CA" w14:textId="77777777" w:rsidR="00DA224B" w:rsidRPr="00DE5C70" w:rsidRDefault="00DA224B" w:rsidP="00DA224B">
      <w:pPr>
        <w:pStyle w:val="ListParagraph"/>
        <w:numPr>
          <w:ilvl w:val="0"/>
          <w:numId w:val="6"/>
        </w:numPr>
        <w:rPr>
          <w:color w:val="auto"/>
        </w:rPr>
      </w:pPr>
      <w:r w:rsidRPr="00DE5C70">
        <w:rPr>
          <w:color w:val="auto"/>
        </w:rPr>
        <w:t xml:space="preserve">To </w:t>
      </w:r>
      <w:r w:rsidR="0056127B">
        <w:rPr>
          <w:color w:val="auto"/>
        </w:rPr>
        <w:t>assess the</w:t>
      </w:r>
      <w:r w:rsidR="00864EA6">
        <w:rPr>
          <w:color w:val="auto"/>
        </w:rPr>
        <w:t xml:space="preserve"> factors contributing to</w:t>
      </w:r>
      <w:r w:rsidR="0037227B">
        <w:rPr>
          <w:color w:val="auto"/>
        </w:rPr>
        <w:t xml:space="preserve"> student’s</w:t>
      </w:r>
      <w:r w:rsidRPr="00DE5C70">
        <w:rPr>
          <w:color w:val="auto"/>
        </w:rPr>
        <w:t xml:space="preserve"> learning experience </w:t>
      </w:r>
      <w:r w:rsidR="00711AD9">
        <w:rPr>
          <w:color w:val="auto"/>
        </w:rPr>
        <w:t xml:space="preserve">in </w:t>
      </w:r>
      <w:r w:rsidR="00711AD9" w:rsidRPr="00DE5C70">
        <w:rPr>
          <w:color w:val="auto"/>
        </w:rPr>
        <w:t>(UWTSD)</w:t>
      </w:r>
      <w:r w:rsidR="002723C3">
        <w:rPr>
          <w:color w:val="auto"/>
        </w:rPr>
        <w:t xml:space="preserve"> London Campus</w:t>
      </w:r>
      <w:r w:rsidRPr="00DE5C70">
        <w:rPr>
          <w:color w:val="auto"/>
        </w:rPr>
        <w:t>.</w:t>
      </w:r>
    </w:p>
    <w:p w14:paraId="3F709523" w14:textId="77777777" w:rsidR="00DA224B" w:rsidRPr="00DE5C70" w:rsidRDefault="00DA224B" w:rsidP="00DA224B">
      <w:pPr>
        <w:pStyle w:val="ListParagraph"/>
        <w:numPr>
          <w:ilvl w:val="0"/>
          <w:numId w:val="6"/>
        </w:numPr>
        <w:rPr>
          <w:color w:val="auto"/>
        </w:rPr>
      </w:pPr>
      <w:r w:rsidRPr="00DE5C70">
        <w:rPr>
          <w:color w:val="auto"/>
        </w:rPr>
        <w:t>To</w:t>
      </w:r>
      <w:r w:rsidR="002723C3">
        <w:rPr>
          <w:color w:val="auto"/>
        </w:rPr>
        <w:t xml:space="preserve"> critically investigate the</w:t>
      </w:r>
      <w:r w:rsidRPr="00DE5C70">
        <w:rPr>
          <w:color w:val="auto"/>
        </w:rPr>
        <w:t xml:space="preserve"> </w:t>
      </w:r>
      <w:r w:rsidR="00E13BD1">
        <w:rPr>
          <w:color w:val="auto"/>
        </w:rPr>
        <w:t xml:space="preserve">impacts of </w:t>
      </w:r>
      <w:r w:rsidRPr="00DE5C70">
        <w:rPr>
          <w:color w:val="auto"/>
        </w:rPr>
        <w:t>Virt</w:t>
      </w:r>
      <w:r w:rsidR="00E13BD1">
        <w:rPr>
          <w:color w:val="auto"/>
        </w:rPr>
        <w:t xml:space="preserve">ual Learning Environment (VLE) </w:t>
      </w:r>
      <w:r w:rsidRPr="00DE5C70">
        <w:rPr>
          <w:color w:val="auto"/>
        </w:rPr>
        <w:t>on s</w:t>
      </w:r>
      <w:r w:rsidR="0037227B">
        <w:rPr>
          <w:color w:val="auto"/>
        </w:rPr>
        <w:t xml:space="preserve">tudent’s </w:t>
      </w:r>
      <w:r w:rsidR="00711AD9">
        <w:rPr>
          <w:color w:val="auto"/>
        </w:rPr>
        <w:t xml:space="preserve">learning experience in </w:t>
      </w:r>
      <w:r w:rsidR="00711AD9" w:rsidRPr="00DE5C70">
        <w:rPr>
          <w:color w:val="auto"/>
        </w:rPr>
        <w:t>(UWTSD)</w:t>
      </w:r>
      <w:r w:rsidR="00711AD9">
        <w:rPr>
          <w:color w:val="auto"/>
        </w:rPr>
        <w:t>.</w:t>
      </w:r>
    </w:p>
    <w:p w14:paraId="5D162CD1" w14:textId="40F84C78" w:rsidR="00E9070C" w:rsidRDefault="00DA224B" w:rsidP="00E9070C">
      <w:pPr>
        <w:pStyle w:val="ListParagraph"/>
        <w:numPr>
          <w:ilvl w:val="0"/>
          <w:numId w:val="6"/>
        </w:numPr>
        <w:rPr>
          <w:color w:val="auto"/>
        </w:rPr>
      </w:pPr>
      <w:r w:rsidRPr="00DE5C70">
        <w:rPr>
          <w:color w:val="auto"/>
        </w:rPr>
        <w:t xml:space="preserve">To recommend </w:t>
      </w:r>
      <w:r w:rsidR="002723C3">
        <w:rPr>
          <w:color w:val="auto"/>
        </w:rPr>
        <w:t>development strategies for</w:t>
      </w:r>
      <w:r w:rsidR="00711AD9">
        <w:rPr>
          <w:color w:val="auto"/>
        </w:rPr>
        <w:t xml:space="preserve"> </w:t>
      </w:r>
      <w:r w:rsidR="00E13BD1">
        <w:rPr>
          <w:color w:val="auto"/>
        </w:rPr>
        <w:t xml:space="preserve">managing </w:t>
      </w:r>
      <w:r w:rsidR="002723C3">
        <w:rPr>
          <w:color w:val="auto"/>
        </w:rPr>
        <w:t>the benefits</w:t>
      </w:r>
      <w:r w:rsidR="0037227B">
        <w:rPr>
          <w:color w:val="auto"/>
        </w:rPr>
        <w:t xml:space="preserve"> of</w:t>
      </w:r>
      <w:r w:rsidR="00711AD9">
        <w:rPr>
          <w:color w:val="auto"/>
        </w:rPr>
        <w:t xml:space="preserve"> VLE </w:t>
      </w:r>
      <w:r w:rsidR="0037227B">
        <w:rPr>
          <w:color w:val="auto"/>
        </w:rPr>
        <w:t>for</w:t>
      </w:r>
      <w:r w:rsidR="002723C3">
        <w:rPr>
          <w:color w:val="auto"/>
        </w:rPr>
        <w:t xml:space="preserve"> </w:t>
      </w:r>
      <w:r w:rsidR="0057009D">
        <w:rPr>
          <w:color w:val="auto"/>
        </w:rPr>
        <w:t xml:space="preserve">the </w:t>
      </w:r>
      <w:r w:rsidRPr="00DE5C70">
        <w:rPr>
          <w:color w:val="auto"/>
        </w:rPr>
        <w:t xml:space="preserve">learning experience </w:t>
      </w:r>
      <w:r w:rsidR="002723C3">
        <w:rPr>
          <w:color w:val="auto"/>
        </w:rPr>
        <w:t>of the students at</w:t>
      </w:r>
      <w:r w:rsidR="00711AD9">
        <w:rPr>
          <w:color w:val="auto"/>
        </w:rPr>
        <w:t xml:space="preserve"> (UWTSD</w:t>
      </w:r>
      <w:r w:rsidRPr="00DE5C70">
        <w:rPr>
          <w:color w:val="auto"/>
        </w:rPr>
        <w:t>).</w:t>
      </w:r>
    </w:p>
    <w:p w14:paraId="109A629A" w14:textId="2934A14E" w:rsidR="001B21D5" w:rsidRDefault="001B21D5" w:rsidP="001B21D5">
      <w:pPr>
        <w:rPr>
          <w:color w:val="auto"/>
        </w:rPr>
      </w:pPr>
    </w:p>
    <w:p w14:paraId="631CEB13" w14:textId="24A70B72" w:rsidR="001B21D5" w:rsidRDefault="001B21D5" w:rsidP="001B21D5">
      <w:pPr>
        <w:rPr>
          <w:color w:val="auto"/>
        </w:rPr>
      </w:pPr>
    </w:p>
    <w:p w14:paraId="376ECA10" w14:textId="481258EF" w:rsidR="001B21D5" w:rsidRDefault="001B21D5" w:rsidP="001B21D5">
      <w:pPr>
        <w:rPr>
          <w:color w:val="auto"/>
        </w:rPr>
      </w:pPr>
    </w:p>
    <w:p w14:paraId="02EAA18B" w14:textId="0C7C9CF6" w:rsidR="001B21D5" w:rsidRDefault="001B21D5" w:rsidP="001B21D5">
      <w:pPr>
        <w:rPr>
          <w:color w:val="auto"/>
        </w:rPr>
      </w:pPr>
    </w:p>
    <w:p w14:paraId="239E3B1F" w14:textId="21F9F728" w:rsidR="001B21D5" w:rsidRDefault="001B21D5" w:rsidP="001B21D5">
      <w:pPr>
        <w:rPr>
          <w:color w:val="auto"/>
        </w:rPr>
      </w:pPr>
    </w:p>
    <w:p w14:paraId="0D8B898F" w14:textId="604949E4" w:rsidR="001B21D5" w:rsidRDefault="001B21D5" w:rsidP="001B21D5">
      <w:pPr>
        <w:rPr>
          <w:color w:val="auto"/>
        </w:rPr>
      </w:pPr>
    </w:p>
    <w:p w14:paraId="76A4A2EA" w14:textId="065AF826" w:rsidR="001B21D5" w:rsidRDefault="001B21D5" w:rsidP="001B21D5">
      <w:pPr>
        <w:rPr>
          <w:color w:val="auto"/>
        </w:rPr>
      </w:pPr>
    </w:p>
    <w:p w14:paraId="6AEE6D8B" w14:textId="2C74236D" w:rsidR="001B21D5" w:rsidRDefault="001B21D5" w:rsidP="001B21D5">
      <w:pPr>
        <w:rPr>
          <w:color w:val="auto"/>
        </w:rPr>
      </w:pPr>
    </w:p>
    <w:p w14:paraId="7E7FE2FD" w14:textId="514DD276" w:rsidR="001B21D5" w:rsidRDefault="001B21D5" w:rsidP="001B21D5">
      <w:pPr>
        <w:rPr>
          <w:color w:val="auto"/>
        </w:rPr>
      </w:pPr>
    </w:p>
    <w:p w14:paraId="318FCD2A" w14:textId="5DB99234" w:rsidR="001B21D5" w:rsidRDefault="001B21D5" w:rsidP="001B21D5">
      <w:pPr>
        <w:rPr>
          <w:color w:val="auto"/>
        </w:rPr>
      </w:pPr>
    </w:p>
    <w:p w14:paraId="332AC609" w14:textId="785B2C4F" w:rsidR="001B21D5" w:rsidRDefault="001B21D5" w:rsidP="001B21D5">
      <w:pPr>
        <w:rPr>
          <w:color w:val="auto"/>
        </w:rPr>
      </w:pPr>
    </w:p>
    <w:p w14:paraId="5CBFD620" w14:textId="77777777" w:rsidR="001B21D5" w:rsidRPr="001B21D5" w:rsidRDefault="001B21D5" w:rsidP="001B21D5">
      <w:pPr>
        <w:rPr>
          <w:color w:val="auto"/>
        </w:rPr>
      </w:pPr>
    </w:p>
    <w:p w14:paraId="36C2243E" w14:textId="77777777" w:rsidR="00621CE0" w:rsidRPr="00DE5C70" w:rsidRDefault="00B23E2C" w:rsidP="00621CE0">
      <w:pPr>
        <w:pStyle w:val="Heading1"/>
        <w:rPr>
          <w:color w:val="auto"/>
        </w:rPr>
      </w:pPr>
      <w:bookmarkStart w:id="10" w:name="_Toc57072963"/>
      <w:bookmarkStart w:id="11" w:name="_Toc78578606"/>
      <w:bookmarkStart w:id="12" w:name="_Toc79640284"/>
      <w:bookmarkStart w:id="13" w:name="_Toc81253149"/>
      <w:r>
        <w:rPr>
          <w:color w:val="auto"/>
        </w:rPr>
        <w:lastRenderedPageBreak/>
        <w:t xml:space="preserve">4. </w:t>
      </w:r>
      <w:r w:rsidR="006716C0" w:rsidRPr="00DE5C70">
        <w:rPr>
          <w:color w:val="auto"/>
        </w:rPr>
        <w:t>Literature review</w:t>
      </w:r>
      <w:bookmarkEnd w:id="10"/>
      <w:bookmarkEnd w:id="11"/>
      <w:bookmarkEnd w:id="12"/>
      <w:bookmarkEnd w:id="13"/>
    </w:p>
    <w:p w14:paraId="50F541F4" w14:textId="77777777" w:rsidR="005B20EE" w:rsidRDefault="00965DA3" w:rsidP="00F44AE8">
      <w:pPr>
        <w:rPr>
          <w:color w:val="auto"/>
        </w:rPr>
      </w:pPr>
      <w:r>
        <w:rPr>
          <w:color w:val="auto"/>
        </w:rPr>
        <w:t xml:space="preserve">According </w:t>
      </w:r>
      <w:r w:rsidR="0053728F">
        <w:rPr>
          <w:color w:val="auto"/>
        </w:rPr>
        <w:t xml:space="preserve">to </w:t>
      </w:r>
      <w:r w:rsidR="0053728F" w:rsidRPr="00DE5C70">
        <w:rPr>
          <w:rFonts w:cs="Times New Roman"/>
          <w:color w:val="auto"/>
        </w:rPr>
        <w:t>Ghamdi et al (2016)</w:t>
      </w:r>
      <w:r>
        <w:rPr>
          <w:color w:val="auto"/>
        </w:rPr>
        <w:t xml:space="preserve">, </w:t>
      </w:r>
      <w:r w:rsidR="00B5063D">
        <w:rPr>
          <w:color w:val="auto"/>
        </w:rPr>
        <w:t xml:space="preserve">the educational sectors are using several modern tools and approaches to manage education and to develop </w:t>
      </w:r>
      <w:r w:rsidR="0057009D">
        <w:rPr>
          <w:color w:val="auto"/>
        </w:rPr>
        <w:t xml:space="preserve">the </w:t>
      </w:r>
      <w:r w:rsidR="00B5063D">
        <w:rPr>
          <w:color w:val="auto"/>
        </w:rPr>
        <w:t xml:space="preserve">environment. The application of </w:t>
      </w:r>
      <w:r w:rsidR="0057009D">
        <w:rPr>
          <w:color w:val="auto"/>
        </w:rPr>
        <w:t xml:space="preserve">a </w:t>
      </w:r>
      <w:r w:rsidR="00B5063D">
        <w:rPr>
          <w:color w:val="auto"/>
        </w:rPr>
        <w:t>v</w:t>
      </w:r>
      <w:r w:rsidR="00B5063D" w:rsidRPr="001415CD">
        <w:rPr>
          <w:color w:val="auto"/>
        </w:rPr>
        <w:t>irtual learning environment</w:t>
      </w:r>
      <w:r w:rsidR="0053728F">
        <w:rPr>
          <w:color w:val="auto"/>
        </w:rPr>
        <w:t xml:space="preserve"> is one of them. </w:t>
      </w:r>
      <w:r w:rsidR="0053728F" w:rsidRPr="00F40F36">
        <w:rPr>
          <w:rFonts w:cs="Times New Roman"/>
          <w:color w:val="auto"/>
        </w:rPr>
        <w:t>A</w:t>
      </w:r>
      <w:r w:rsidR="0053728F">
        <w:rPr>
          <w:rFonts w:cs="Times New Roman"/>
          <w:color w:val="auto"/>
        </w:rPr>
        <w:t>jami and Haidar (</w:t>
      </w:r>
      <w:r w:rsidR="0053728F" w:rsidRPr="00F40F36">
        <w:rPr>
          <w:rFonts w:cs="Times New Roman"/>
          <w:color w:val="auto"/>
        </w:rPr>
        <w:t>2018)</w:t>
      </w:r>
      <w:r w:rsidR="00B5063D">
        <w:rPr>
          <w:color w:val="auto"/>
        </w:rPr>
        <w:t xml:space="preserve"> stated that the VLE has been adopted for </w:t>
      </w:r>
      <w:r w:rsidR="0093565A">
        <w:rPr>
          <w:color w:val="auto"/>
        </w:rPr>
        <w:t xml:space="preserve">handling </w:t>
      </w:r>
      <w:r w:rsidR="00913E1C">
        <w:rPr>
          <w:color w:val="auto"/>
        </w:rPr>
        <w:t xml:space="preserve">distance learning. </w:t>
      </w:r>
      <w:r w:rsidR="00F44AE8">
        <w:rPr>
          <w:color w:val="auto"/>
        </w:rPr>
        <w:t xml:space="preserve">On the other hand, </w:t>
      </w:r>
      <w:r w:rsidR="0053728F">
        <w:rPr>
          <w:color w:val="auto"/>
        </w:rPr>
        <w:t>O’Connor and Larkin (</w:t>
      </w:r>
      <w:r w:rsidR="0053728F" w:rsidRPr="00B77110">
        <w:rPr>
          <w:color w:val="auto"/>
        </w:rPr>
        <w:t>2019)</w:t>
      </w:r>
      <w:r w:rsidR="0053728F">
        <w:rPr>
          <w:color w:val="auto"/>
        </w:rPr>
        <w:t xml:space="preserve"> </w:t>
      </w:r>
      <w:r w:rsidR="00F44AE8">
        <w:rPr>
          <w:color w:val="auto"/>
        </w:rPr>
        <w:t xml:space="preserve">argued that the application of </w:t>
      </w:r>
      <w:r w:rsidR="0057009D">
        <w:rPr>
          <w:color w:val="auto"/>
        </w:rPr>
        <w:t xml:space="preserve">a </w:t>
      </w:r>
      <w:r w:rsidR="00F44AE8">
        <w:rPr>
          <w:color w:val="auto"/>
        </w:rPr>
        <w:t>v</w:t>
      </w:r>
      <w:r w:rsidR="00F44AE8" w:rsidRPr="001415CD">
        <w:rPr>
          <w:color w:val="auto"/>
        </w:rPr>
        <w:t>irtual learning environment</w:t>
      </w:r>
      <w:r w:rsidR="00F44AE8">
        <w:rPr>
          <w:color w:val="auto"/>
        </w:rPr>
        <w:t xml:space="preserve"> is highly related to the resource planning and necessity of technology-based learning. However</w:t>
      </w:r>
      <w:r w:rsidR="0053728F">
        <w:rPr>
          <w:color w:val="auto"/>
        </w:rPr>
        <w:t xml:space="preserve">, </w:t>
      </w:r>
      <w:proofErr w:type="spellStart"/>
      <w:r w:rsidR="0053728F" w:rsidRPr="00B53150">
        <w:rPr>
          <w:color w:val="auto"/>
        </w:rPr>
        <w:t>Y</w:t>
      </w:r>
      <w:r w:rsidR="0053728F">
        <w:rPr>
          <w:color w:val="auto"/>
        </w:rPr>
        <w:t>uhanis</w:t>
      </w:r>
      <w:proofErr w:type="spellEnd"/>
      <w:r w:rsidR="0053728F">
        <w:rPr>
          <w:color w:val="auto"/>
        </w:rPr>
        <w:t xml:space="preserve"> Omar (</w:t>
      </w:r>
      <w:r w:rsidR="0053728F" w:rsidRPr="00B53150">
        <w:rPr>
          <w:color w:val="auto"/>
        </w:rPr>
        <w:t>2021)</w:t>
      </w:r>
      <w:r w:rsidR="00F44AE8">
        <w:rPr>
          <w:color w:val="auto"/>
        </w:rPr>
        <w:t xml:space="preserve"> mentioned that </w:t>
      </w:r>
      <w:r w:rsidR="005B20EE">
        <w:rPr>
          <w:color w:val="auto"/>
        </w:rPr>
        <w:t xml:space="preserve">educational organisations </w:t>
      </w:r>
      <w:r w:rsidR="00F44AE8">
        <w:rPr>
          <w:color w:val="auto"/>
        </w:rPr>
        <w:t>prefer to accept technologies for the</w:t>
      </w:r>
      <w:r w:rsidR="005B20EE">
        <w:rPr>
          <w:color w:val="auto"/>
        </w:rPr>
        <w:t xml:space="preserve"> engagement of the students </w:t>
      </w:r>
      <w:r w:rsidR="00F44AE8">
        <w:rPr>
          <w:color w:val="auto"/>
        </w:rPr>
        <w:t xml:space="preserve">and </w:t>
      </w:r>
      <w:r w:rsidR="0057009D">
        <w:rPr>
          <w:color w:val="auto"/>
        </w:rPr>
        <w:t xml:space="preserve">the </w:t>
      </w:r>
      <w:r w:rsidR="00F44AE8">
        <w:rPr>
          <w:color w:val="auto"/>
        </w:rPr>
        <w:t xml:space="preserve">development of lesson planning. Hence, they apply </w:t>
      </w:r>
      <w:r w:rsidR="0057009D">
        <w:rPr>
          <w:color w:val="auto"/>
        </w:rPr>
        <w:t xml:space="preserve">a </w:t>
      </w:r>
      <w:r w:rsidR="00F44AE8">
        <w:rPr>
          <w:color w:val="auto"/>
        </w:rPr>
        <w:t>v</w:t>
      </w:r>
      <w:r w:rsidR="00F44AE8" w:rsidRPr="001415CD">
        <w:rPr>
          <w:color w:val="auto"/>
        </w:rPr>
        <w:t>irtual learning environment</w:t>
      </w:r>
      <w:r w:rsidR="00F44AE8">
        <w:rPr>
          <w:color w:val="auto"/>
        </w:rPr>
        <w:t xml:space="preserve"> with software and approaches in education.</w:t>
      </w:r>
    </w:p>
    <w:p w14:paraId="6BF008E7" w14:textId="77777777" w:rsidR="00001F09" w:rsidRDefault="0053728F" w:rsidP="00C431E4">
      <w:pPr>
        <w:rPr>
          <w:color w:val="auto"/>
        </w:rPr>
      </w:pPr>
      <w:r w:rsidRPr="00DE5C70">
        <w:rPr>
          <w:rFonts w:cs="Times New Roman"/>
          <w:color w:val="auto"/>
        </w:rPr>
        <w:t>Ghamdi et al (2016)</w:t>
      </w:r>
      <w:r w:rsidR="005A7903">
        <w:rPr>
          <w:color w:val="auto"/>
        </w:rPr>
        <w:t xml:space="preserve"> stated that </w:t>
      </w:r>
      <w:r w:rsidR="00C431E4">
        <w:rPr>
          <w:color w:val="auto"/>
        </w:rPr>
        <w:t>students have different types of learning environment</w:t>
      </w:r>
      <w:r w:rsidR="0057009D">
        <w:rPr>
          <w:color w:val="auto"/>
        </w:rPr>
        <w:t>s</w:t>
      </w:r>
      <w:r w:rsidR="00C431E4">
        <w:rPr>
          <w:color w:val="auto"/>
        </w:rPr>
        <w:t xml:space="preserve"> based on the educational system and environment given by the organisation. On </w:t>
      </w:r>
      <w:r>
        <w:rPr>
          <w:color w:val="auto"/>
        </w:rPr>
        <w:t>the other hand, Kilcoyne and Habig (</w:t>
      </w:r>
      <w:r w:rsidRPr="00B77110">
        <w:rPr>
          <w:color w:val="auto"/>
        </w:rPr>
        <w:t>2016)</w:t>
      </w:r>
      <w:r w:rsidR="00C431E4">
        <w:rPr>
          <w:color w:val="auto"/>
        </w:rPr>
        <w:t xml:space="preserve"> argued that the </w:t>
      </w:r>
      <w:r w:rsidR="00E3300B">
        <w:rPr>
          <w:color w:val="auto"/>
        </w:rPr>
        <w:t xml:space="preserve">student’s learning experiences </w:t>
      </w:r>
      <w:r w:rsidR="00C431E4">
        <w:rPr>
          <w:color w:val="auto"/>
        </w:rPr>
        <w:t xml:space="preserve">are related to the supports given by the </w:t>
      </w:r>
      <w:r w:rsidR="00E3300B">
        <w:rPr>
          <w:color w:val="auto"/>
        </w:rPr>
        <w:t>educational organisation.</w:t>
      </w:r>
      <w:r w:rsidR="005B20EE">
        <w:rPr>
          <w:color w:val="auto"/>
        </w:rPr>
        <w:t xml:space="preserve"> But</w:t>
      </w:r>
      <w:r w:rsidR="00483BFF">
        <w:rPr>
          <w:color w:val="auto"/>
        </w:rPr>
        <w:t xml:space="preserve">, </w:t>
      </w:r>
      <w:r>
        <w:rPr>
          <w:rFonts w:cs="Times New Roman"/>
          <w:color w:val="auto"/>
        </w:rPr>
        <w:t>Cross et al (2019)</w:t>
      </w:r>
      <w:r w:rsidR="00C431E4">
        <w:rPr>
          <w:color w:val="auto"/>
        </w:rPr>
        <w:t xml:space="preserve"> responded that, the </w:t>
      </w:r>
      <w:r w:rsidR="005B20EE">
        <w:rPr>
          <w:color w:val="auto"/>
        </w:rPr>
        <w:t xml:space="preserve">motivation and </w:t>
      </w:r>
      <w:r w:rsidR="00C431E4">
        <w:rPr>
          <w:color w:val="auto"/>
        </w:rPr>
        <w:t>engagement of the students in lesson planning influence the student’s experience in learning and skills development</w:t>
      </w:r>
      <w:r w:rsidR="005B20EE">
        <w:rPr>
          <w:color w:val="auto"/>
        </w:rPr>
        <w:t xml:space="preserve">. </w:t>
      </w:r>
      <w:r w:rsidR="00427F8B">
        <w:rPr>
          <w:color w:val="auto"/>
        </w:rPr>
        <w:t>Howev</w:t>
      </w:r>
      <w:r>
        <w:rPr>
          <w:color w:val="auto"/>
        </w:rPr>
        <w:t xml:space="preserve">er, </w:t>
      </w:r>
      <w:r w:rsidRPr="00412B34">
        <w:t>U</w:t>
      </w:r>
      <w:r>
        <w:t xml:space="preserve">sman </w:t>
      </w:r>
      <w:r w:rsidRPr="00412B34">
        <w:t>and Tasya</w:t>
      </w:r>
      <w:r>
        <w:rPr>
          <w:color w:val="0D0D0D" w:themeColor="text1" w:themeTint="F2"/>
        </w:rPr>
        <w:t xml:space="preserve"> (</w:t>
      </w:r>
      <w:r w:rsidRPr="0013776A">
        <w:rPr>
          <w:color w:val="0D0D0D" w:themeColor="text1" w:themeTint="F2"/>
        </w:rPr>
        <w:t>2020)</w:t>
      </w:r>
      <w:r w:rsidR="00427F8B">
        <w:rPr>
          <w:color w:val="auto"/>
        </w:rPr>
        <w:t xml:space="preserve"> opined differently that the </w:t>
      </w:r>
      <w:r w:rsidR="005B20EE">
        <w:rPr>
          <w:color w:val="auto"/>
        </w:rPr>
        <w:t xml:space="preserve">student’s learning experiences </w:t>
      </w:r>
      <w:r w:rsidR="00427F8B">
        <w:rPr>
          <w:color w:val="auto"/>
        </w:rPr>
        <w:t>are highly related to the system and approached used by the educational organisation.</w:t>
      </w:r>
    </w:p>
    <w:p w14:paraId="729268E5" w14:textId="709C609D" w:rsidR="00AD3C45" w:rsidRDefault="0053728F" w:rsidP="00CD5DBD">
      <w:pPr>
        <w:rPr>
          <w:color w:val="auto"/>
        </w:rPr>
      </w:pPr>
      <w:r w:rsidRPr="00F40F36">
        <w:rPr>
          <w:rFonts w:cs="Times New Roman"/>
          <w:color w:val="auto"/>
        </w:rPr>
        <w:t>A</w:t>
      </w:r>
      <w:r>
        <w:rPr>
          <w:rFonts w:cs="Times New Roman"/>
          <w:color w:val="auto"/>
        </w:rPr>
        <w:t>jami and Haidar (</w:t>
      </w:r>
      <w:r w:rsidRPr="00F40F36">
        <w:rPr>
          <w:rFonts w:cs="Times New Roman"/>
          <w:color w:val="auto"/>
        </w:rPr>
        <w:t>2018)</w:t>
      </w:r>
      <w:r w:rsidR="00CD5DBD">
        <w:rPr>
          <w:rFonts w:cs="Times New Roman"/>
        </w:rPr>
        <w:t xml:space="preserve"> stated that </w:t>
      </w:r>
      <w:r w:rsidR="004A511B">
        <w:rPr>
          <w:rFonts w:cs="Times New Roman"/>
        </w:rPr>
        <w:t xml:space="preserve">the </w:t>
      </w:r>
      <w:r w:rsidR="00CD5DBD">
        <w:rPr>
          <w:rFonts w:cs="Times New Roman"/>
        </w:rPr>
        <w:t xml:space="preserve">usages and </w:t>
      </w:r>
      <w:r w:rsidR="005B20EE">
        <w:rPr>
          <w:color w:val="auto"/>
        </w:rPr>
        <w:t xml:space="preserve">application of </w:t>
      </w:r>
      <w:r w:rsidR="00301355" w:rsidRPr="00DE5C70">
        <w:rPr>
          <w:color w:val="auto"/>
        </w:rPr>
        <w:t>virtual learning environments</w:t>
      </w:r>
      <w:r w:rsidR="00CD5DBD">
        <w:rPr>
          <w:color w:val="auto"/>
        </w:rPr>
        <w:t xml:space="preserve"> contribute to the development of lesson planning within </w:t>
      </w:r>
      <w:r w:rsidR="004A511B">
        <w:rPr>
          <w:color w:val="auto"/>
        </w:rPr>
        <w:t xml:space="preserve">the </w:t>
      </w:r>
      <w:r w:rsidR="00CD5DBD">
        <w:rPr>
          <w:color w:val="auto"/>
        </w:rPr>
        <w:t xml:space="preserve">internet. The students can easily get the idea of the lesson planning and available resources from </w:t>
      </w:r>
      <w:r w:rsidR="004A511B">
        <w:rPr>
          <w:color w:val="auto"/>
        </w:rPr>
        <w:t xml:space="preserve">the </w:t>
      </w:r>
      <w:r w:rsidR="00CD5DBD">
        <w:rPr>
          <w:color w:val="auto"/>
        </w:rPr>
        <w:t>v</w:t>
      </w:r>
      <w:r w:rsidR="00CD5DBD" w:rsidRPr="001415CD">
        <w:rPr>
          <w:color w:val="auto"/>
        </w:rPr>
        <w:t>irtual learning environment</w:t>
      </w:r>
      <w:r w:rsidR="00CD5DBD">
        <w:rPr>
          <w:color w:val="auto"/>
        </w:rPr>
        <w:t xml:space="preserve">. On </w:t>
      </w:r>
      <w:r>
        <w:rPr>
          <w:color w:val="auto"/>
        </w:rPr>
        <w:t xml:space="preserve">the other hand, </w:t>
      </w:r>
      <w:r>
        <w:rPr>
          <w:color w:val="0D0D0D" w:themeColor="text1" w:themeTint="F2"/>
        </w:rPr>
        <w:t>Abdullah et al (2019)</w:t>
      </w:r>
      <w:r w:rsidR="00CD5DBD">
        <w:rPr>
          <w:color w:val="auto"/>
        </w:rPr>
        <w:t xml:space="preserve"> responded that </w:t>
      </w:r>
      <w:r w:rsidR="004A511B">
        <w:rPr>
          <w:color w:val="auto"/>
        </w:rPr>
        <w:t xml:space="preserve">a </w:t>
      </w:r>
      <w:r w:rsidR="00CD5DBD">
        <w:rPr>
          <w:color w:val="auto"/>
        </w:rPr>
        <w:t>v</w:t>
      </w:r>
      <w:r w:rsidR="00CD5DBD" w:rsidRPr="001415CD">
        <w:rPr>
          <w:color w:val="auto"/>
        </w:rPr>
        <w:t>irtual learning environment</w:t>
      </w:r>
      <w:r w:rsidR="00CD5DBD">
        <w:rPr>
          <w:color w:val="auto"/>
        </w:rPr>
        <w:t xml:space="preserve"> has certain limitations which create less potentiality in </w:t>
      </w:r>
      <w:r w:rsidR="004A511B">
        <w:rPr>
          <w:color w:val="auto"/>
        </w:rPr>
        <w:t xml:space="preserve">the </w:t>
      </w:r>
      <w:r w:rsidR="00CD5DBD">
        <w:rPr>
          <w:color w:val="auto"/>
        </w:rPr>
        <w:t>online study compared to the traditional approach. But</w:t>
      </w:r>
      <w:r>
        <w:rPr>
          <w:color w:val="auto"/>
        </w:rPr>
        <w:t xml:space="preserve">, </w:t>
      </w:r>
      <w:r w:rsidRPr="00412B34">
        <w:t>U</w:t>
      </w:r>
      <w:r>
        <w:t xml:space="preserve">sman </w:t>
      </w:r>
      <w:r w:rsidRPr="00412B34">
        <w:t>and Tasya</w:t>
      </w:r>
      <w:r>
        <w:rPr>
          <w:color w:val="0D0D0D" w:themeColor="text1" w:themeTint="F2"/>
        </w:rPr>
        <w:t xml:space="preserve"> (</w:t>
      </w:r>
      <w:r w:rsidRPr="0013776A">
        <w:rPr>
          <w:color w:val="0D0D0D" w:themeColor="text1" w:themeTint="F2"/>
        </w:rPr>
        <w:t>2020)</w:t>
      </w:r>
      <w:r w:rsidR="00CD5DBD">
        <w:rPr>
          <w:color w:val="auto"/>
        </w:rPr>
        <w:t xml:space="preserve"> argued that </w:t>
      </w:r>
      <w:r w:rsidR="005A0FA1">
        <w:rPr>
          <w:color w:val="auto"/>
        </w:rPr>
        <w:t xml:space="preserve">the </w:t>
      </w:r>
      <w:r w:rsidR="00CD5DBD">
        <w:rPr>
          <w:color w:val="auto"/>
        </w:rPr>
        <w:t xml:space="preserve">benefits of </w:t>
      </w:r>
      <w:r w:rsidR="004A511B">
        <w:rPr>
          <w:color w:val="auto"/>
        </w:rPr>
        <w:t xml:space="preserve">a </w:t>
      </w:r>
      <w:r w:rsidR="00CD5DBD">
        <w:rPr>
          <w:color w:val="auto"/>
        </w:rPr>
        <w:t>v</w:t>
      </w:r>
      <w:r w:rsidR="00CD5DBD" w:rsidRPr="001415CD">
        <w:rPr>
          <w:color w:val="auto"/>
        </w:rPr>
        <w:t>irtual learning environment</w:t>
      </w:r>
      <w:r w:rsidR="00CD5DBD">
        <w:rPr>
          <w:color w:val="auto"/>
        </w:rPr>
        <w:t xml:space="preserve"> are higher compared to the limitation. And, the students are encouraged and supported within </w:t>
      </w:r>
      <w:r w:rsidR="004A511B">
        <w:rPr>
          <w:color w:val="auto"/>
        </w:rPr>
        <w:t xml:space="preserve">a </w:t>
      </w:r>
      <w:r w:rsidR="00CD5DBD">
        <w:rPr>
          <w:color w:val="auto"/>
        </w:rPr>
        <w:t>v</w:t>
      </w:r>
      <w:r w:rsidR="00CD5DBD" w:rsidRPr="001415CD">
        <w:rPr>
          <w:color w:val="auto"/>
        </w:rPr>
        <w:t>irtual learning environment</w:t>
      </w:r>
      <w:r w:rsidR="00CD5DBD">
        <w:rPr>
          <w:color w:val="auto"/>
        </w:rPr>
        <w:t xml:space="preserve"> for better education and learning. However</w:t>
      </w:r>
      <w:r>
        <w:rPr>
          <w:color w:val="auto"/>
        </w:rPr>
        <w:t xml:space="preserve">, </w:t>
      </w:r>
      <w:proofErr w:type="spellStart"/>
      <w:r w:rsidRPr="00B53150">
        <w:rPr>
          <w:color w:val="auto"/>
        </w:rPr>
        <w:t>Y</w:t>
      </w:r>
      <w:r>
        <w:rPr>
          <w:color w:val="auto"/>
        </w:rPr>
        <w:t>uhanis</w:t>
      </w:r>
      <w:proofErr w:type="spellEnd"/>
      <w:r>
        <w:rPr>
          <w:color w:val="auto"/>
        </w:rPr>
        <w:t xml:space="preserve"> Omar (</w:t>
      </w:r>
      <w:r w:rsidRPr="00B53150">
        <w:rPr>
          <w:color w:val="auto"/>
        </w:rPr>
        <w:t>2021)</w:t>
      </w:r>
      <w:r w:rsidR="00483BFF">
        <w:rPr>
          <w:color w:val="auto"/>
        </w:rPr>
        <w:t xml:space="preserve"> responded that the</w:t>
      </w:r>
      <w:r w:rsidR="00AD3C45">
        <w:rPr>
          <w:color w:val="0D0D0D" w:themeColor="text1" w:themeTint="F2"/>
        </w:rPr>
        <w:t xml:space="preserve"> </w:t>
      </w:r>
      <w:r w:rsidR="0066476D">
        <w:rPr>
          <w:color w:val="auto"/>
        </w:rPr>
        <w:t>v</w:t>
      </w:r>
      <w:r w:rsidR="0066476D" w:rsidRPr="001415CD">
        <w:rPr>
          <w:color w:val="auto"/>
        </w:rPr>
        <w:t>irtual learning environments</w:t>
      </w:r>
      <w:r w:rsidR="00483BFF">
        <w:rPr>
          <w:color w:val="auto"/>
        </w:rPr>
        <w:t xml:space="preserve"> </w:t>
      </w:r>
      <w:r w:rsidR="00591C78">
        <w:rPr>
          <w:color w:val="auto"/>
        </w:rPr>
        <w:t>have different usages and application</w:t>
      </w:r>
      <w:r w:rsidR="005A0FA1">
        <w:rPr>
          <w:color w:val="auto"/>
        </w:rPr>
        <w:t>s</w:t>
      </w:r>
      <w:r w:rsidR="00591C78">
        <w:rPr>
          <w:color w:val="auto"/>
        </w:rPr>
        <w:t xml:space="preserve"> by the educational organisation. The proper application and management of </w:t>
      </w:r>
      <w:r w:rsidR="005A0FA1">
        <w:rPr>
          <w:color w:val="auto"/>
        </w:rPr>
        <w:t xml:space="preserve">a </w:t>
      </w:r>
      <w:r w:rsidR="00591C78">
        <w:rPr>
          <w:color w:val="auto"/>
        </w:rPr>
        <w:t>v</w:t>
      </w:r>
      <w:r w:rsidR="00591C78" w:rsidRPr="001415CD">
        <w:rPr>
          <w:color w:val="auto"/>
        </w:rPr>
        <w:t>irtual learning environment</w:t>
      </w:r>
      <w:r w:rsidR="002C3634">
        <w:rPr>
          <w:color w:val="auto"/>
        </w:rPr>
        <w:t xml:space="preserve"> can help the organisation to develop positive learning experiences </w:t>
      </w:r>
      <w:r w:rsidR="005A0FA1">
        <w:rPr>
          <w:color w:val="auto"/>
        </w:rPr>
        <w:t>for</w:t>
      </w:r>
      <w:r w:rsidR="002C3634">
        <w:rPr>
          <w:color w:val="auto"/>
        </w:rPr>
        <w:t xml:space="preserve"> the students.</w:t>
      </w:r>
    </w:p>
    <w:p w14:paraId="20B247BE" w14:textId="0F42FDFF" w:rsidR="006716C0" w:rsidRPr="00DE5C70" w:rsidRDefault="00B23E2C" w:rsidP="00A768F3">
      <w:pPr>
        <w:pStyle w:val="Heading1"/>
        <w:rPr>
          <w:color w:val="auto"/>
        </w:rPr>
      </w:pPr>
      <w:bookmarkStart w:id="14" w:name="_Toc57072964"/>
      <w:bookmarkStart w:id="15" w:name="_Toc78578607"/>
      <w:bookmarkStart w:id="16" w:name="_Toc79640285"/>
      <w:bookmarkStart w:id="17" w:name="_Toc81253150"/>
      <w:r>
        <w:rPr>
          <w:color w:val="auto"/>
        </w:rPr>
        <w:lastRenderedPageBreak/>
        <w:t xml:space="preserve">5. </w:t>
      </w:r>
      <w:r w:rsidR="006716C0" w:rsidRPr="00DE5C70">
        <w:rPr>
          <w:color w:val="auto"/>
        </w:rPr>
        <w:t>Methodology</w:t>
      </w:r>
      <w:bookmarkEnd w:id="14"/>
      <w:bookmarkEnd w:id="15"/>
      <w:bookmarkEnd w:id="16"/>
      <w:bookmarkEnd w:id="17"/>
    </w:p>
    <w:p w14:paraId="72771492" w14:textId="77777777" w:rsidR="002545D2" w:rsidRDefault="00D10567" w:rsidP="00D10567">
      <w:pPr>
        <w:rPr>
          <w:color w:val="auto"/>
        </w:rPr>
      </w:pPr>
      <w:r>
        <w:rPr>
          <w:color w:val="auto"/>
        </w:rPr>
        <w:t xml:space="preserve">Both </w:t>
      </w:r>
      <w:r w:rsidR="00A353CA">
        <w:rPr>
          <w:color w:val="auto"/>
        </w:rPr>
        <w:t xml:space="preserve">qualitative and quantitative data </w:t>
      </w:r>
      <w:r>
        <w:rPr>
          <w:color w:val="auto"/>
        </w:rPr>
        <w:t>have been accepted for the detailed discussion and relevant assessment. Under t</w:t>
      </w:r>
      <w:r w:rsidR="009D2070">
        <w:rPr>
          <w:color w:val="auto"/>
        </w:rPr>
        <w:t xml:space="preserve">he </w:t>
      </w:r>
      <w:r w:rsidR="00FE04CC">
        <w:rPr>
          <w:color w:val="auto"/>
        </w:rPr>
        <w:t>mix</w:t>
      </w:r>
      <w:r w:rsidR="00A62C82">
        <w:rPr>
          <w:color w:val="auto"/>
        </w:rPr>
        <w:t>ed</w:t>
      </w:r>
      <w:r w:rsidR="00A353CA">
        <w:rPr>
          <w:color w:val="auto"/>
        </w:rPr>
        <w:t xml:space="preserve"> research design</w:t>
      </w:r>
      <w:r>
        <w:rPr>
          <w:color w:val="auto"/>
        </w:rPr>
        <w:t xml:space="preserve">, </w:t>
      </w:r>
      <w:r w:rsidR="005A0FA1">
        <w:rPr>
          <w:color w:val="auto"/>
        </w:rPr>
        <w:t xml:space="preserve">a </w:t>
      </w:r>
      <w:r>
        <w:rPr>
          <w:color w:val="auto"/>
        </w:rPr>
        <w:t xml:space="preserve">mixed data collection method has been applied for the research. To apply the belief and judgement, positivism research philosophy has </w:t>
      </w:r>
      <w:r w:rsidR="005A0FA1">
        <w:rPr>
          <w:color w:val="auto"/>
        </w:rPr>
        <w:t xml:space="preserve">been </w:t>
      </w:r>
      <w:r>
        <w:rPr>
          <w:color w:val="auto"/>
        </w:rPr>
        <w:t>chosen which has helped to use data collection and analysis tool</w:t>
      </w:r>
      <w:r w:rsidR="005A0FA1">
        <w:rPr>
          <w:color w:val="auto"/>
        </w:rPr>
        <w:t>s</w:t>
      </w:r>
      <w:r>
        <w:rPr>
          <w:color w:val="auto"/>
        </w:rPr>
        <w:t xml:space="preserve">. </w:t>
      </w:r>
    </w:p>
    <w:p w14:paraId="5D5D08FE" w14:textId="77777777" w:rsidR="00385BE0" w:rsidRDefault="00385BE0" w:rsidP="00D10567">
      <w:pPr>
        <w:rPr>
          <w:color w:val="auto"/>
        </w:rPr>
      </w:pPr>
      <w:r>
        <w:rPr>
          <w:color w:val="auto"/>
        </w:rPr>
        <w:t>Positivism research philosophy</w:t>
      </w:r>
      <w:r w:rsidR="002545D2">
        <w:rPr>
          <w:color w:val="auto"/>
        </w:rPr>
        <w:t xml:space="preserve"> values the </w:t>
      </w:r>
      <w:r w:rsidR="00D10567">
        <w:rPr>
          <w:color w:val="auto"/>
        </w:rPr>
        <w:t xml:space="preserve">data </w:t>
      </w:r>
      <w:r w:rsidR="002545D2">
        <w:rPr>
          <w:color w:val="auto"/>
        </w:rPr>
        <w:t>collection</w:t>
      </w:r>
      <w:r w:rsidR="00D10567">
        <w:rPr>
          <w:color w:val="auto"/>
        </w:rPr>
        <w:t xml:space="preserve"> from respondents and relevant sources to collect factual and social data</w:t>
      </w:r>
      <w:r w:rsidR="00D26DAA">
        <w:rPr>
          <w:color w:val="auto"/>
        </w:rPr>
        <w:t xml:space="preserve"> </w:t>
      </w:r>
      <w:r w:rsidR="00D26DAA" w:rsidRPr="002C2483">
        <w:rPr>
          <w:rFonts w:cs="Times New Roman"/>
        </w:rPr>
        <w:t>(Sekaran and Bougie, 2016)</w:t>
      </w:r>
      <w:r w:rsidR="00D10567">
        <w:rPr>
          <w:color w:val="auto"/>
        </w:rPr>
        <w:t>. The judgement and</w:t>
      </w:r>
      <w:r w:rsidR="002545D2">
        <w:rPr>
          <w:color w:val="auto"/>
        </w:rPr>
        <w:t xml:space="preserve"> biasness</w:t>
      </w:r>
      <w:r w:rsidR="00D10567">
        <w:rPr>
          <w:color w:val="auto"/>
        </w:rPr>
        <w:t xml:space="preserve"> are mitigated within this research philosophy</w:t>
      </w:r>
      <w:r w:rsidR="00D26DAA">
        <w:rPr>
          <w:color w:val="auto"/>
        </w:rPr>
        <w:t xml:space="preserve"> </w:t>
      </w:r>
      <w:r w:rsidR="00D26DAA">
        <w:rPr>
          <w:rFonts w:cs="Times New Roman"/>
        </w:rPr>
        <w:t xml:space="preserve">(Kim et al., </w:t>
      </w:r>
      <w:r w:rsidR="00D26DAA" w:rsidRPr="003B3ADA">
        <w:rPr>
          <w:rFonts w:cs="Times New Roman"/>
        </w:rPr>
        <w:t>2015</w:t>
      </w:r>
      <w:r w:rsidR="00D26DAA">
        <w:rPr>
          <w:rFonts w:cs="Times New Roman"/>
        </w:rPr>
        <w:t>)</w:t>
      </w:r>
      <w:r w:rsidR="00D10567">
        <w:rPr>
          <w:color w:val="auto"/>
        </w:rPr>
        <w:t>. Following the research philosophy,</w:t>
      </w:r>
      <w:r w:rsidR="00A353CA">
        <w:rPr>
          <w:color w:val="auto"/>
        </w:rPr>
        <w:t xml:space="preserve"> </w:t>
      </w:r>
      <w:r w:rsidR="00D10567">
        <w:rPr>
          <w:color w:val="auto"/>
        </w:rPr>
        <w:t xml:space="preserve">a </w:t>
      </w:r>
      <w:r w:rsidR="00A353CA">
        <w:rPr>
          <w:color w:val="auto"/>
        </w:rPr>
        <w:t>deductive re</w:t>
      </w:r>
      <w:r w:rsidR="00D10567">
        <w:rPr>
          <w:color w:val="auto"/>
        </w:rPr>
        <w:t xml:space="preserve">search approach has been chosen. This approach has been used to test the assumption and </w:t>
      </w:r>
      <w:r w:rsidR="00A353CA">
        <w:rPr>
          <w:color w:val="auto"/>
        </w:rPr>
        <w:t>objectives</w:t>
      </w:r>
      <w:r w:rsidR="002545D2">
        <w:rPr>
          <w:color w:val="auto"/>
        </w:rPr>
        <w:t xml:space="preserve"> </w:t>
      </w:r>
      <w:r w:rsidR="00D10567">
        <w:rPr>
          <w:color w:val="auto"/>
        </w:rPr>
        <w:t xml:space="preserve">with </w:t>
      </w:r>
      <w:r w:rsidR="002C5210">
        <w:rPr>
          <w:color w:val="auto"/>
        </w:rPr>
        <w:t>known theor</w:t>
      </w:r>
      <w:r w:rsidR="00A62C82">
        <w:rPr>
          <w:color w:val="auto"/>
        </w:rPr>
        <w:t>ies</w:t>
      </w:r>
      <w:r w:rsidR="00D10567">
        <w:rPr>
          <w:color w:val="auto"/>
        </w:rPr>
        <w:t>, articles, data</w:t>
      </w:r>
      <w:r w:rsidR="005A0FA1">
        <w:rPr>
          <w:color w:val="auto"/>
        </w:rPr>
        <w:t>,</w:t>
      </w:r>
      <w:r w:rsidR="00D10567">
        <w:rPr>
          <w:color w:val="auto"/>
        </w:rPr>
        <w:t xml:space="preserve"> </w:t>
      </w:r>
      <w:r w:rsidR="002545D2">
        <w:rPr>
          <w:color w:val="auto"/>
        </w:rPr>
        <w:t>and existing journals</w:t>
      </w:r>
      <w:r w:rsidR="00744005">
        <w:rPr>
          <w:color w:val="auto"/>
        </w:rPr>
        <w:t>.</w:t>
      </w:r>
      <w:r w:rsidR="00A353CA">
        <w:rPr>
          <w:color w:val="auto"/>
        </w:rPr>
        <w:t xml:space="preserve"> </w:t>
      </w:r>
    </w:p>
    <w:p w14:paraId="552EDE1A" w14:textId="77777777" w:rsidR="00A768F3" w:rsidRPr="00DE5C70" w:rsidRDefault="00A768F3" w:rsidP="00027101">
      <w:pPr>
        <w:rPr>
          <w:b/>
          <w:color w:val="auto"/>
        </w:rPr>
      </w:pPr>
      <w:r w:rsidRPr="00DE5C70">
        <w:rPr>
          <w:b/>
          <w:color w:val="auto"/>
        </w:rPr>
        <w:t>Data Collection</w:t>
      </w:r>
      <w:r w:rsidR="00731FB0" w:rsidRPr="00DE5C70">
        <w:rPr>
          <w:b/>
          <w:color w:val="auto"/>
        </w:rPr>
        <w:t xml:space="preserve"> and Sampling</w:t>
      </w:r>
      <w:r w:rsidRPr="00DE5C70">
        <w:rPr>
          <w:b/>
          <w:color w:val="auto"/>
        </w:rPr>
        <w:t xml:space="preserve"> Method</w:t>
      </w:r>
    </w:p>
    <w:p w14:paraId="020B5F85" w14:textId="77777777" w:rsidR="00D26DAA" w:rsidRDefault="00EF2CFB" w:rsidP="00B6410F">
      <w:pPr>
        <w:rPr>
          <w:color w:val="auto"/>
        </w:rPr>
      </w:pPr>
      <w:r>
        <w:rPr>
          <w:color w:val="auto"/>
        </w:rPr>
        <w:t xml:space="preserve">Under the mixed research design, </w:t>
      </w:r>
      <w:r w:rsidR="00714A91">
        <w:rPr>
          <w:color w:val="auto"/>
        </w:rPr>
        <w:t>primary and secondary data collection tools</w:t>
      </w:r>
      <w:r>
        <w:rPr>
          <w:color w:val="auto"/>
        </w:rPr>
        <w:t xml:space="preserve"> have been applied for collecting reliable data</w:t>
      </w:r>
      <w:r w:rsidR="00E705FE">
        <w:rPr>
          <w:color w:val="auto"/>
        </w:rPr>
        <w:t>.</w:t>
      </w:r>
      <w:r w:rsidR="00A40EB9">
        <w:rPr>
          <w:color w:val="auto"/>
        </w:rPr>
        <w:t xml:space="preserve"> </w:t>
      </w:r>
      <w:r>
        <w:rPr>
          <w:color w:val="auto"/>
        </w:rPr>
        <w:t xml:space="preserve">For numerical data collection and primary research, an </w:t>
      </w:r>
      <w:r w:rsidR="003332C0">
        <w:rPr>
          <w:color w:val="auto"/>
        </w:rPr>
        <w:t>o</w:t>
      </w:r>
      <w:r>
        <w:rPr>
          <w:color w:val="auto"/>
        </w:rPr>
        <w:t>nline survey has been adopted. Within this survey, the respondents were involved and they were</w:t>
      </w:r>
      <w:r w:rsidR="0030433D">
        <w:rPr>
          <w:color w:val="auto"/>
        </w:rPr>
        <w:t xml:space="preserve"> communicated for their</w:t>
      </w:r>
      <w:r>
        <w:rPr>
          <w:color w:val="auto"/>
        </w:rPr>
        <w:t xml:space="preserve"> availability, presence, and consent. The online survey has been the best choice during the</w:t>
      </w:r>
      <w:r w:rsidR="0030433D">
        <w:rPr>
          <w:color w:val="auto"/>
        </w:rPr>
        <w:t xml:space="preserve"> pandemic. </w:t>
      </w:r>
      <w:r>
        <w:rPr>
          <w:color w:val="auto"/>
        </w:rPr>
        <w:t>The</w:t>
      </w:r>
      <w:r w:rsidR="003332C0">
        <w:rPr>
          <w:color w:val="auto"/>
        </w:rPr>
        <w:t xml:space="preserve"> </w:t>
      </w:r>
      <w:r w:rsidR="00E705FE">
        <w:rPr>
          <w:color w:val="auto"/>
        </w:rPr>
        <w:t>purposive sampling method has been</w:t>
      </w:r>
      <w:r>
        <w:rPr>
          <w:color w:val="auto"/>
        </w:rPr>
        <w:t xml:space="preserve"> adopted to select the respondents as this helps in accessing the easier sources of the data</w:t>
      </w:r>
    </w:p>
    <w:p w14:paraId="095C1D27" w14:textId="77777777" w:rsidR="00B6410F" w:rsidRDefault="00EF2CFB" w:rsidP="00EF2CFB">
      <w:pPr>
        <w:rPr>
          <w:color w:val="auto"/>
        </w:rPr>
      </w:pPr>
      <w:r>
        <w:rPr>
          <w:color w:val="auto"/>
        </w:rPr>
        <w:t>Around</w:t>
      </w:r>
      <w:r w:rsidR="0030433D">
        <w:rPr>
          <w:color w:val="auto"/>
        </w:rPr>
        <w:t xml:space="preserve"> </w:t>
      </w:r>
      <w:r w:rsidR="00752F18">
        <w:rPr>
          <w:color w:val="auto"/>
        </w:rPr>
        <w:t xml:space="preserve">20 students </w:t>
      </w:r>
      <w:r w:rsidR="00B6410F">
        <w:rPr>
          <w:color w:val="auto"/>
        </w:rPr>
        <w:t>of</w:t>
      </w:r>
      <w:r w:rsidR="007E6C55">
        <w:rPr>
          <w:color w:val="auto"/>
        </w:rPr>
        <w:t xml:space="preserve"> </w:t>
      </w:r>
      <w:r w:rsidR="00C54EEE">
        <w:rPr>
          <w:color w:val="auto"/>
        </w:rPr>
        <w:t xml:space="preserve">the </w:t>
      </w:r>
      <w:r w:rsidR="00752F18">
        <w:rPr>
          <w:color w:val="auto"/>
        </w:rPr>
        <w:t xml:space="preserve">London branch of </w:t>
      </w:r>
      <w:r w:rsidR="00752F18" w:rsidRPr="00DE5C70">
        <w:rPr>
          <w:color w:val="auto"/>
        </w:rPr>
        <w:t>(UWTSD)</w:t>
      </w:r>
      <w:r w:rsidR="00B6410F">
        <w:rPr>
          <w:color w:val="auto"/>
        </w:rPr>
        <w:t xml:space="preserve"> </w:t>
      </w:r>
      <w:r>
        <w:rPr>
          <w:color w:val="auto"/>
        </w:rPr>
        <w:t xml:space="preserve">are the respondents. Apart from that, a </w:t>
      </w:r>
      <w:r w:rsidR="003332C0">
        <w:rPr>
          <w:color w:val="auto"/>
        </w:rPr>
        <w:t>d</w:t>
      </w:r>
      <w:r w:rsidR="0030433D">
        <w:rPr>
          <w:color w:val="auto"/>
        </w:rPr>
        <w:t xml:space="preserve">esk research strategy </w:t>
      </w:r>
      <w:r>
        <w:rPr>
          <w:color w:val="auto"/>
        </w:rPr>
        <w:t>has been applied for the secondary data collection and</w:t>
      </w:r>
      <w:r w:rsidR="0030433D">
        <w:rPr>
          <w:color w:val="auto"/>
        </w:rPr>
        <w:t xml:space="preserve"> detailed discussion. </w:t>
      </w:r>
      <w:r>
        <w:rPr>
          <w:color w:val="auto"/>
        </w:rPr>
        <w:t>The known journals and</w:t>
      </w:r>
      <w:r w:rsidR="0030433D">
        <w:rPr>
          <w:color w:val="auto"/>
        </w:rPr>
        <w:t xml:space="preserve"> relevant </w:t>
      </w:r>
      <w:r>
        <w:rPr>
          <w:color w:val="auto"/>
        </w:rPr>
        <w:t xml:space="preserve">case studies, </w:t>
      </w:r>
      <w:r w:rsidR="00E92947" w:rsidRPr="00DE5C70">
        <w:rPr>
          <w:color w:val="auto"/>
        </w:rPr>
        <w:t>journals</w:t>
      </w:r>
      <w:r w:rsidR="005A0FA1">
        <w:rPr>
          <w:color w:val="auto"/>
        </w:rPr>
        <w:t>,</w:t>
      </w:r>
      <w:r w:rsidR="00E92947" w:rsidRPr="00DE5C70">
        <w:rPr>
          <w:color w:val="auto"/>
        </w:rPr>
        <w:t xml:space="preserve"> an</w:t>
      </w:r>
      <w:r w:rsidR="001A33C6">
        <w:rPr>
          <w:color w:val="auto"/>
        </w:rPr>
        <w:t>d articles published after 2011</w:t>
      </w:r>
      <w:r w:rsidR="00B6410F">
        <w:rPr>
          <w:color w:val="auto"/>
        </w:rPr>
        <w:t xml:space="preserve"> </w:t>
      </w:r>
      <w:r>
        <w:rPr>
          <w:color w:val="auto"/>
        </w:rPr>
        <w:t>have been the main sources of this data collection.</w:t>
      </w:r>
    </w:p>
    <w:p w14:paraId="2DD71E9D" w14:textId="77777777" w:rsidR="00FE2E3D" w:rsidRDefault="00FE2E3D" w:rsidP="00B6410F">
      <w:pPr>
        <w:rPr>
          <w:color w:val="auto"/>
        </w:rPr>
      </w:pPr>
    </w:p>
    <w:p w14:paraId="30BE3568" w14:textId="77777777" w:rsidR="00FE2E3D" w:rsidRDefault="00FE2E3D" w:rsidP="00B6410F">
      <w:pPr>
        <w:rPr>
          <w:color w:val="auto"/>
        </w:rPr>
      </w:pPr>
    </w:p>
    <w:p w14:paraId="0C13B335" w14:textId="77777777" w:rsidR="00FE2E3D" w:rsidRPr="00DE5C70" w:rsidRDefault="00FE2E3D" w:rsidP="00B6410F">
      <w:pPr>
        <w:rPr>
          <w:color w:val="auto"/>
        </w:rPr>
      </w:pPr>
    </w:p>
    <w:p w14:paraId="6ACEC0F8" w14:textId="77777777" w:rsidR="006716C0" w:rsidRPr="00DE5C70" w:rsidRDefault="00B23E2C" w:rsidP="00027101">
      <w:pPr>
        <w:pStyle w:val="Heading1"/>
        <w:rPr>
          <w:color w:val="auto"/>
        </w:rPr>
      </w:pPr>
      <w:bookmarkStart w:id="18" w:name="_Toc57072965"/>
      <w:bookmarkStart w:id="19" w:name="_Toc78578608"/>
      <w:bookmarkStart w:id="20" w:name="_Toc79640286"/>
      <w:bookmarkStart w:id="21" w:name="_Toc81253151"/>
      <w:r>
        <w:rPr>
          <w:color w:val="auto"/>
        </w:rPr>
        <w:lastRenderedPageBreak/>
        <w:t xml:space="preserve">6. </w:t>
      </w:r>
      <w:r w:rsidR="006716C0" w:rsidRPr="00DE5C70">
        <w:rPr>
          <w:color w:val="auto"/>
        </w:rPr>
        <w:t>Primary</w:t>
      </w:r>
      <w:r w:rsidR="008C509B" w:rsidRPr="00DE5C70">
        <w:rPr>
          <w:color w:val="auto"/>
        </w:rPr>
        <w:t xml:space="preserve"> data analysis</w:t>
      </w:r>
      <w:bookmarkEnd w:id="18"/>
      <w:bookmarkEnd w:id="19"/>
      <w:bookmarkEnd w:id="20"/>
      <w:bookmarkEnd w:id="21"/>
    </w:p>
    <w:p w14:paraId="18CDE1F2" w14:textId="77777777" w:rsidR="00494948" w:rsidRDefault="00353AA1" w:rsidP="00EB533F">
      <w:pPr>
        <w:rPr>
          <w:color w:val="auto"/>
        </w:rPr>
      </w:pPr>
      <w:r>
        <w:rPr>
          <w:color w:val="auto"/>
        </w:rPr>
        <w:t xml:space="preserve">The data has been collected from the respondents and analysed through MS Excel. For the secondary data analysis, </w:t>
      </w:r>
      <w:r w:rsidR="005A0FA1">
        <w:rPr>
          <w:color w:val="auto"/>
        </w:rPr>
        <w:t xml:space="preserve">a </w:t>
      </w:r>
      <w:r>
        <w:rPr>
          <w:color w:val="auto"/>
        </w:rPr>
        <w:t xml:space="preserve">basic </w:t>
      </w:r>
      <w:r w:rsidR="00027101" w:rsidRPr="00DE5C70">
        <w:rPr>
          <w:color w:val="auto"/>
        </w:rPr>
        <w:t xml:space="preserve">qualitative data analysis tool </w:t>
      </w:r>
      <w:r>
        <w:rPr>
          <w:color w:val="auto"/>
        </w:rPr>
        <w:t>is used. The data findings and analysis are given below:</w:t>
      </w:r>
    </w:p>
    <w:p w14:paraId="2D61B5BD" w14:textId="77777777" w:rsidR="00FD0020" w:rsidRPr="007D1FE0" w:rsidRDefault="00FD0020" w:rsidP="00FD0020">
      <w:pPr>
        <w:rPr>
          <w:rFonts w:eastAsia="Calibri" w:cs="Times New Roman"/>
          <w:color w:val="auto"/>
          <w:szCs w:val="24"/>
        </w:rPr>
      </w:pPr>
      <w:r w:rsidRPr="00D11BEB">
        <w:rPr>
          <w:rFonts w:eastAsia="Calibri" w:cs="Times New Roman"/>
          <w:b/>
          <w:color w:val="auto"/>
          <w:szCs w:val="24"/>
        </w:rPr>
        <w:t>Yes/No Option</w:t>
      </w:r>
      <w:r w:rsidRPr="00D11BEB">
        <w:rPr>
          <w:rFonts w:eastAsia="Calibri" w:cs="Times New Roman"/>
          <w:color w:val="auto"/>
          <w:szCs w:val="24"/>
        </w:rPr>
        <w:t>:</w:t>
      </w:r>
    </w:p>
    <w:p w14:paraId="1885EFAD" w14:textId="6D301760" w:rsidR="00FD0020" w:rsidRPr="00FD0020" w:rsidRDefault="00FD0020" w:rsidP="00FD0020">
      <w:pPr>
        <w:spacing w:after="180" w:line="360" w:lineRule="atLeast"/>
        <w:ind w:left="450" w:hanging="450"/>
        <w:rPr>
          <w:rFonts w:eastAsia="Times New Roman" w:cs="Times New Roman"/>
          <w:b/>
          <w:color w:val="auto"/>
          <w:szCs w:val="24"/>
        </w:rPr>
      </w:pPr>
      <w:r w:rsidRPr="00FD0020">
        <w:rPr>
          <w:rFonts w:eastAsia="Times New Roman" w:cs="Times New Roman"/>
          <w:b/>
          <w:color w:val="auto"/>
          <w:szCs w:val="24"/>
        </w:rPr>
        <w:t xml:space="preserve">1. </w:t>
      </w:r>
      <w:r w:rsidR="00190269">
        <w:rPr>
          <w:rFonts w:eastAsia="Times New Roman" w:cs="Times New Roman"/>
          <w:b/>
          <w:color w:val="auto"/>
          <w:szCs w:val="24"/>
        </w:rPr>
        <w:t xml:space="preserve">Are you familiar with the </w:t>
      </w:r>
      <w:proofErr w:type="spellStart"/>
      <w:r w:rsidR="00190269">
        <w:rPr>
          <w:rFonts w:eastAsia="Times New Roman" w:cs="Times New Roman"/>
          <w:b/>
          <w:color w:val="auto"/>
          <w:szCs w:val="24"/>
        </w:rPr>
        <w:t>moodle</w:t>
      </w:r>
      <w:proofErr w:type="spellEnd"/>
      <w:r w:rsidR="00190269">
        <w:rPr>
          <w:rFonts w:eastAsia="Times New Roman" w:cs="Times New Roman"/>
          <w:b/>
          <w:color w:val="auto"/>
          <w:szCs w:val="24"/>
        </w:rPr>
        <w:t>?</w:t>
      </w:r>
    </w:p>
    <w:p w14:paraId="6548756B" w14:textId="3927D6BE" w:rsidR="00FD0020" w:rsidRDefault="00DC7B51" w:rsidP="00FD0020">
      <w:pPr>
        <w:spacing w:after="180" w:line="360" w:lineRule="atLeast"/>
        <w:ind w:left="450" w:hanging="450"/>
        <w:rPr>
          <w:rFonts w:eastAsia="Times New Roman" w:cs="Times New Roman"/>
          <w:color w:val="auto"/>
          <w:szCs w:val="24"/>
        </w:rPr>
      </w:pPr>
      <w:r>
        <w:rPr>
          <w:noProof/>
        </w:rPr>
        <w:drawing>
          <wp:inline distT="0" distB="0" distL="0" distR="0" wp14:anchorId="486617C1" wp14:editId="71712BAD">
            <wp:extent cx="6315075" cy="379068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5802" t="23660" r="11538" b="13056"/>
                    <a:stretch/>
                  </pic:blipFill>
                  <pic:spPr bwMode="auto">
                    <a:xfrm>
                      <a:off x="0" y="0"/>
                      <a:ext cx="6347248" cy="3809999"/>
                    </a:xfrm>
                    <a:prstGeom prst="rect">
                      <a:avLst/>
                    </a:prstGeom>
                    <a:ln>
                      <a:noFill/>
                    </a:ln>
                    <a:extLst>
                      <a:ext uri="{53640926-AAD7-44D8-BBD7-CCE9431645EC}">
                        <a14:shadowObscured xmlns:a14="http://schemas.microsoft.com/office/drawing/2010/main"/>
                      </a:ext>
                    </a:extLst>
                  </pic:spPr>
                </pic:pic>
              </a:graphicData>
            </a:graphic>
          </wp:inline>
        </w:drawing>
      </w:r>
    </w:p>
    <w:p w14:paraId="27CD8534" w14:textId="722EE56F" w:rsidR="00FD0020" w:rsidRDefault="00FD0020" w:rsidP="00FC0CD9">
      <w:pPr>
        <w:spacing w:after="180" w:line="360" w:lineRule="atLeast"/>
        <w:ind w:left="450" w:hanging="450"/>
        <w:jc w:val="center"/>
        <w:rPr>
          <w:rFonts w:eastAsia="Times New Roman" w:cs="Times New Roman"/>
          <w:color w:val="auto"/>
          <w:szCs w:val="24"/>
        </w:rPr>
      </w:pPr>
    </w:p>
    <w:p w14:paraId="387219E6" w14:textId="50C1FCC7" w:rsidR="000352B8" w:rsidRDefault="00EB533F" w:rsidP="005A75FE">
      <w:pPr>
        <w:spacing w:after="180"/>
        <w:rPr>
          <w:rFonts w:eastAsia="Times New Roman" w:cs="Times New Roman"/>
          <w:color w:val="auto"/>
          <w:szCs w:val="24"/>
        </w:rPr>
      </w:pPr>
      <w:r>
        <w:rPr>
          <w:rFonts w:eastAsia="Times New Roman" w:cs="Times New Roman"/>
          <w:color w:val="auto"/>
          <w:szCs w:val="24"/>
        </w:rPr>
        <w:t xml:space="preserve">The figure represented that </w:t>
      </w:r>
      <w:r w:rsidR="00DC7B51">
        <w:rPr>
          <w:rFonts w:eastAsia="Times New Roman" w:cs="Times New Roman"/>
          <w:color w:val="auto"/>
          <w:szCs w:val="24"/>
        </w:rPr>
        <w:t>all of the students, exactly 20</w:t>
      </w:r>
      <w:r>
        <w:rPr>
          <w:rFonts w:eastAsia="Times New Roman" w:cs="Times New Roman"/>
          <w:color w:val="auto"/>
          <w:szCs w:val="24"/>
        </w:rPr>
        <w:t xml:space="preserve"> </w:t>
      </w:r>
      <w:r w:rsidR="00DC7B51">
        <w:rPr>
          <w:rFonts w:eastAsia="Times New Roman" w:cs="Times New Roman"/>
          <w:color w:val="auto"/>
          <w:szCs w:val="24"/>
        </w:rPr>
        <w:t xml:space="preserve">have </w:t>
      </w:r>
      <w:r w:rsidR="00AA274E">
        <w:rPr>
          <w:rFonts w:eastAsia="Times New Roman" w:cs="Times New Roman"/>
          <w:color w:val="auto"/>
          <w:szCs w:val="24"/>
        </w:rPr>
        <w:t>confirmed that they</w:t>
      </w:r>
      <w:r w:rsidR="00DC7B51">
        <w:rPr>
          <w:rFonts w:eastAsia="Times New Roman" w:cs="Times New Roman"/>
          <w:color w:val="auto"/>
          <w:szCs w:val="24"/>
        </w:rPr>
        <w:t xml:space="preserve"> are familiar with </w:t>
      </w:r>
      <w:proofErr w:type="spellStart"/>
      <w:r w:rsidR="00DC7B51">
        <w:rPr>
          <w:rFonts w:eastAsia="Times New Roman" w:cs="Times New Roman"/>
          <w:color w:val="auto"/>
          <w:szCs w:val="24"/>
        </w:rPr>
        <w:t>moodle</w:t>
      </w:r>
      <w:proofErr w:type="spellEnd"/>
      <w:r w:rsidR="002033C9">
        <w:rPr>
          <w:rFonts w:eastAsia="Times New Roman" w:cs="Times New Roman"/>
          <w:color w:val="auto"/>
          <w:szCs w:val="24"/>
        </w:rPr>
        <w:t xml:space="preserve">. </w:t>
      </w:r>
      <w:r w:rsidR="005A75FE">
        <w:rPr>
          <w:rFonts w:eastAsia="Times New Roman" w:cs="Times New Roman"/>
          <w:color w:val="auto"/>
          <w:szCs w:val="24"/>
        </w:rPr>
        <w:t xml:space="preserve">This </w:t>
      </w:r>
      <w:r w:rsidR="00DC7B51">
        <w:rPr>
          <w:rFonts w:eastAsia="Times New Roman" w:cs="Times New Roman"/>
          <w:color w:val="auto"/>
          <w:szCs w:val="24"/>
        </w:rPr>
        <w:t>represents that they are all informed about it.</w:t>
      </w:r>
    </w:p>
    <w:p w14:paraId="0C5868CB" w14:textId="77777777" w:rsidR="000352B8" w:rsidRDefault="000352B8" w:rsidP="00FD0020">
      <w:pPr>
        <w:spacing w:after="180" w:line="360" w:lineRule="atLeast"/>
        <w:ind w:left="450" w:hanging="450"/>
        <w:rPr>
          <w:rFonts w:eastAsia="Times New Roman" w:cs="Times New Roman"/>
          <w:color w:val="auto"/>
          <w:szCs w:val="24"/>
        </w:rPr>
      </w:pPr>
    </w:p>
    <w:p w14:paraId="36B8FE3A" w14:textId="77777777" w:rsidR="000352B8" w:rsidRDefault="000352B8" w:rsidP="00FD0020">
      <w:pPr>
        <w:spacing w:after="180" w:line="360" w:lineRule="atLeast"/>
        <w:ind w:left="450" w:hanging="450"/>
        <w:rPr>
          <w:rFonts w:eastAsia="Times New Roman" w:cs="Times New Roman"/>
          <w:color w:val="auto"/>
          <w:szCs w:val="24"/>
        </w:rPr>
      </w:pPr>
    </w:p>
    <w:p w14:paraId="71FDBFAC" w14:textId="77777777" w:rsidR="000352B8" w:rsidRDefault="000352B8" w:rsidP="00FD0020">
      <w:pPr>
        <w:spacing w:after="180" w:line="360" w:lineRule="atLeast"/>
        <w:ind w:left="450" w:hanging="450"/>
        <w:rPr>
          <w:rFonts w:eastAsia="Times New Roman" w:cs="Times New Roman"/>
          <w:color w:val="auto"/>
          <w:szCs w:val="24"/>
        </w:rPr>
      </w:pPr>
    </w:p>
    <w:p w14:paraId="2EAF2A10" w14:textId="77777777" w:rsidR="000352B8" w:rsidRDefault="000352B8" w:rsidP="000352B8">
      <w:pPr>
        <w:spacing w:after="180" w:line="360" w:lineRule="atLeast"/>
        <w:rPr>
          <w:rFonts w:eastAsia="Times New Roman" w:cs="Times New Roman"/>
          <w:color w:val="auto"/>
          <w:szCs w:val="24"/>
        </w:rPr>
      </w:pPr>
    </w:p>
    <w:p w14:paraId="63080682" w14:textId="45EE81DE" w:rsidR="00AD4AE5" w:rsidRPr="00AD4AE5" w:rsidRDefault="00AD4AE5" w:rsidP="00AD4AE5">
      <w:pPr>
        <w:rPr>
          <w:noProof/>
          <w:color w:val="auto"/>
          <w:lang w:val="en-US"/>
        </w:rPr>
      </w:pPr>
      <w:r>
        <w:rPr>
          <w:rFonts w:eastAsia="Times New Roman" w:cs="Times New Roman"/>
          <w:b/>
          <w:color w:val="auto"/>
          <w:szCs w:val="24"/>
        </w:rPr>
        <w:lastRenderedPageBreak/>
        <w:t xml:space="preserve">     </w:t>
      </w:r>
      <w:r>
        <w:rPr>
          <w:noProof/>
          <w:color w:val="auto"/>
          <w:lang w:val="en-US"/>
        </w:rPr>
        <w:t>2. How many times on a week do you log in into moodle?</w:t>
      </w:r>
    </w:p>
    <w:p w14:paraId="231A4C2B" w14:textId="13301794" w:rsidR="00DC7B51" w:rsidRDefault="00DC7B51" w:rsidP="002233B7">
      <w:pPr>
        <w:spacing w:after="180"/>
        <w:rPr>
          <w:rFonts w:eastAsia="Times New Roman" w:cs="Times New Roman"/>
          <w:color w:val="auto"/>
          <w:szCs w:val="24"/>
        </w:rPr>
      </w:pPr>
    </w:p>
    <w:p w14:paraId="795E0A0F" w14:textId="2472756A" w:rsidR="00DC7B51" w:rsidRDefault="00957578" w:rsidP="002233B7">
      <w:pPr>
        <w:spacing w:after="180"/>
        <w:rPr>
          <w:rFonts w:eastAsia="Times New Roman" w:cs="Times New Roman"/>
          <w:color w:val="auto"/>
          <w:szCs w:val="24"/>
        </w:rPr>
      </w:pPr>
      <w:r>
        <w:rPr>
          <w:noProof/>
        </w:rPr>
        <w:drawing>
          <wp:inline distT="0" distB="0" distL="0" distR="0" wp14:anchorId="560F2D9C" wp14:editId="28A24FB0">
            <wp:extent cx="5562600" cy="315024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5321" t="24230" r="11859" b="12486"/>
                    <a:stretch/>
                  </pic:blipFill>
                  <pic:spPr bwMode="auto">
                    <a:xfrm>
                      <a:off x="0" y="0"/>
                      <a:ext cx="5570361" cy="3154643"/>
                    </a:xfrm>
                    <a:prstGeom prst="rect">
                      <a:avLst/>
                    </a:prstGeom>
                    <a:ln>
                      <a:noFill/>
                    </a:ln>
                    <a:extLst>
                      <a:ext uri="{53640926-AAD7-44D8-BBD7-CCE9431645EC}">
                        <a14:shadowObscured xmlns:a14="http://schemas.microsoft.com/office/drawing/2010/main"/>
                      </a:ext>
                    </a:extLst>
                  </pic:spPr>
                </pic:pic>
              </a:graphicData>
            </a:graphic>
          </wp:inline>
        </w:drawing>
      </w:r>
    </w:p>
    <w:p w14:paraId="5D760120" w14:textId="77777777" w:rsidR="00DC7B51" w:rsidRDefault="00DC7B51" w:rsidP="002233B7">
      <w:pPr>
        <w:spacing w:after="180"/>
        <w:rPr>
          <w:rFonts w:eastAsia="Times New Roman" w:cs="Times New Roman"/>
          <w:color w:val="auto"/>
          <w:szCs w:val="24"/>
        </w:rPr>
      </w:pPr>
    </w:p>
    <w:p w14:paraId="663F5C3B" w14:textId="015AF8F4" w:rsidR="002233B7" w:rsidRDefault="002233B7" w:rsidP="002233B7">
      <w:pPr>
        <w:spacing w:after="180"/>
        <w:rPr>
          <w:rFonts w:eastAsia="Times New Roman" w:cs="Times New Roman"/>
          <w:color w:val="auto"/>
          <w:szCs w:val="24"/>
        </w:rPr>
      </w:pPr>
      <w:r>
        <w:rPr>
          <w:rFonts w:eastAsia="Times New Roman" w:cs="Times New Roman"/>
          <w:color w:val="auto"/>
          <w:szCs w:val="24"/>
        </w:rPr>
        <w:t>The figure</w:t>
      </w:r>
      <w:r w:rsidR="00B107E5">
        <w:rPr>
          <w:rFonts w:eastAsia="Times New Roman" w:cs="Times New Roman"/>
          <w:color w:val="auto"/>
          <w:szCs w:val="24"/>
        </w:rPr>
        <w:t xml:space="preserve"> represent</w:t>
      </w:r>
      <w:r w:rsidR="00957578">
        <w:rPr>
          <w:rFonts w:eastAsia="Times New Roman" w:cs="Times New Roman"/>
          <w:color w:val="auto"/>
          <w:szCs w:val="24"/>
        </w:rPr>
        <w:t>s</w:t>
      </w:r>
      <w:r w:rsidR="00B107E5">
        <w:rPr>
          <w:rFonts w:eastAsia="Times New Roman" w:cs="Times New Roman"/>
          <w:color w:val="auto"/>
          <w:szCs w:val="24"/>
        </w:rPr>
        <w:t xml:space="preserve"> that around </w:t>
      </w:r>
      <w:r w:rsidR="00C5329A">
        <w:rPr>
          <w:rFonts w:eastAsia="Times New Roman" w:cs="Times New Roman"/>
          <w:color w:val="auto"/>
          <w:szCs w:val="24"/>
        </w:rPr>
        <w:t>17</w:t>
      </w:r>
      <w:r w:rsidR="00957578">
        <w:rPr>
          <w:rFonts w:eastAsia="Times New Roman" w:cs="Times New Roman"/>
          <w:color w:val="auto"/>
          <w:szCs w:val="24"/>
        </w:rPr>
        <w:t xml:space="preserve"> students have confirmed that they are log in into </w:t>
      </w:r>
      <w:proofErr w:type="spellStart"/>
      <w:r w:rsidR="00957578">
        <w:rPr>
          <w:rFonts w:eastAsia="Times New Roman" w:cs="Times New Roman"/>
          <w:color w:val="auto"/>
          <w:szCs w:val="24"/>
        </w:rPr>
        <w:t>moodle</w:t>
      </w:r>
      <w:proofErr w:type="spellEnd"/>
      <w:r w:rsidR="00957578">
        <w:rPr>
          <w:rFonts w:eastAsia="Times New Roman" w:cs="Times New Roman"/>
          <w:color w:val="auto"/>
          <w:szCs w:val="24"/>
        </w:rPr>
        <w:t xml:space="preserve"> </w:t>
      </w:r>
      <w:proofErr w:type="gramStart"/>
      <w:r w:rsidR="00957578">
        <w:rPr>
          <w:rFonts w:eastAsia="Times New Roman" w:cs="Times New Roman"/>
          <w:color w:val="auto"/>
          <w:szCs w:val="24"/>
        </w:rPr>
        <w:t>for  1</w:t>
      </w:r>
      <w:proofErr w:type="gramEnd"/>
      <w:r w:rsidR="00957578">
        <w:rPr>
          <w:rFonts w:eastAsia="Times New Roman" w:cs="Times New Roman"/>
          <w:color w:val="auto"/>
          <w:szCs w:val="24"/>
        </w:rPr>
        <w:t>-2 times a week and the other 5, 2-4 times a week, which means that more than half of the students have a lower login activity per week.</w:t>
      </w:r>
    </w:p>
    <w:p w14:paraId="27C226F1" w14:textId="77777777" w:rsidR="000352B8" w:rsidRDefault="000352B8" w:rsidP="00FD0020">
      <w:pPr>
        <w:spacing w:after="180" w:line="360" w:lineRule="atLeast"/>
        <w:rPr>
          <w:rFonts w:eastAsia="Times New Roman" w:cs="Times New Roman"/>
          <w:b/>
          <w:color w:val="auto"/>
          <w:szCs w:val="24"/>
        </w:rPr>
      </w:pPr>
    </w:p>
    <w:p w14:paraId="5E5CA76B" w14:textId="77777777" w:rsidR="000352B8" w:rsidRDefault="000352B8" w:rsidP="00FD0020">
      <w:pPr>
        <w:spacing w:after="180" w:line="360" w:lineRule="atLeast"/>
        <w:rPr>
          <w:rFonts w:eastAsia="Times New Roman" w:cs="Times New Roman"/>
          <w:b/>
          <w:color w:val="auto"/>
          <w:szCs w:val="24"/>
        </w:rPr>
      </w:pPr>
    </w:p>
    <w:p w14:paraId="238F92BB" w14:textId="77777777" w:rsidR="000352B8" w:rsidRDefault="000352B8" w:rsidP="00FD0020">
      <w:pPr>
        <w:spacing w:after="180" w:line="360" w:lineRule="atLeast"/>
        <w:rPr>
          <w:rFonts w:eastAsia="Times New Roman" w:cs="Times New Roman"/>
          <w:b/>
          <w:color w:val="auto"/>
          <w:szCs w:val="24"/>
        </w:rPr>
      </w:pPr>
    </w:p>
    <w:p w14:paraId="55FCE820" w14:textId="77777777" w:rsidR="000352B8" w:rsidRDefault="000352B8" w:rsidP="00FD0020">
      <w:pPr>
        <w:spacing w:after="180" w:line="360" w:lineRule="atLeast"/>
        <w:rPr>
          <w:rFonts w:eastAsia="Times New Roman" w:cs="Times New Roman"/>
          <w:b/>
          <w:color w:val="auto"/>
          <w:szCs w:val="24"/>
        </w:rPr>
      </w:pPr>
    </w:p>
    <w:p w14:paraId="6261E572" w14:textId="77777777" w:rsidR="000352B8" w:rsidRDefault="000352B8" w:rsidP="00FD0020">
      <w:pPr>
        <w:spacing w:after="180" w:line="360" w:lineRule="atLeast"/>
        <w:rPr>
          <w:rFonts w:eastAsia="Times New Roman" w:cs="Times New Roman"/>
          <w:b/>
          <w:color w:val="auto"/>
          <w:szCs w:val="24"/>
        </w:rPr>
      </w:pPr>
    </w:p>
    <w:p w14:paraId="60AC2DBD" w14:textId="77777777" w:rsidR="000352B8" w:rsidRDefault="000352B8" w:rsidP="00FD0020">
      <w:pPr>
        <w:spacing w:after="180" w:line="360" w:lineRule="atLeast"/>
        <w:rPr>
          <w:rFonts w:eastAsia="Times New Roman" w:cs="Times New Roman"/>
          <w:b/>
          <w:color w:val="auto"/>
          <w:szCs w:val="24"/>
        </w:rPr>
      </w:pPr>
    </w:p>
    <w:p w14:paraId="48639802" w14:textId="77777777" w:rsidR="000352B8" w:rsidRDefault="000352B8" w:rsidP="00FD0020">
      <w:pPr>
        <w:spacing w:after="180" w:line="360" w:lineRule="atLeast"/>
        <w:rPr>
          <w:rFonts w:eastAsia="Times New Roman" w:cs="Times New Roman"/>
          <w:b/>
          <w:color w:val="auto"/>
          <w:szCs w:val="24"/>
        </w:rPr>
      </w:pPr>
    </w:p>
    <w:p w14:paraId="2FCB513B" w14:textId="77777777" w:rsidR="002233B7" w:rsidRDefault="002233B7" w:rsidP="00FD0020">
      <w:pPr>
        <w:spacing w:after="180" w:line="360" w:lineRule="atLeast"/>
        <w:rPr>
          <w:rFonts w:eastAsia="Times New Roman" w:cs="Times New Roman"/>
          <w:b/>
          <w:color w:val="auto"/>
          <w:szCs w:val="24"/>
        </w:rPr>
      </w:pPr>
    </w:p>
    <w:p w14:paraId="25F8095F" w14:textId="77777777" w:rsidR="002233B7" w:rsidRDefault="002233B7" w:rsidP="00FD0020">
      <w:pPr>
        <w:spacing w:after="180" w:line="360" w:lineRule="atLeast"/>
        <w:rPr>
          <w:rFonts w:eastAsia="Times New Roman" w:cs="Times New Roman"/>
          <w:b/>
          <w:color w:val="auto"/>
          <w:szCs w:val="24"/>
        </w:rPr>
      </w:pPr>
    </w:p>
    <w:p w14:paraId="378C392F" w14:textId="77777777" w:rsidR="000352B8" w:rsidRDefault="000352B8" w:rsidP="00FD0020">
      <w:pPr>
        <w:spacing w:after="180" w:line="360" w:lineRule="atLeast"/>
        <w:rPr>
          <w:rFonts w:eastAsia="Times New Roman" w:cs="Times New Roman"/>
          <w:b/>
          <w:color w:val="auto"/>
          <w:szCs w:val="24"/>
        </w:rPr>
      </w:pPr>
    </w:p>
    <w:p w14:paraId="0F331A66" w14:textId="1A0D59F2" w:rsidR="00B930BD" w:rsidRPr="00FF30C8" w:rsidRDefault="00FD0020" w:rsidP="00FD0020">
      <w:pPr>
        <w:rPr>
          <w:rFonts w:eastAsia="Calibri" w:cs="Times New Roman"/>
          <w:b/>
          <w:color w:val="auto"/>
          <w:sz w:val="32"/>
          <w:szCs w:val="32"/>
        </w:rPr>
      </w:pPr>
      <w:r w:rsidRPr="00FF30C8">
        <w:rPr>
          <w:rFonts w:eastAsia="Calibri" w:cs="Times New Roman"/>
          <w:b/>
          <w:color w:val="auto"/>
          <w:sz w:val="32"/>
          <w:szCs w:val="32"/>
        </w:rPr>
        <w:tab/>
      </w:r>
    </w:p>
    <w:p w14:paraId="28A6DDEA" w14:textId="77777777" w:rsidR="007D715C" w:rsidRPr="007D715C" w:rsidRDefault="007D715C" w:rsidP="00FF30C8">
      <w:pPr>
        <w:jc w:val="center"/>
        <w:rPr>
          <w:rFonts w:eastAsia="Calibri" w:cs="Times New Roman"/>
          <w:b/>
          <w:bCs/>
          <w:noProof/>
          <w:color w:val="auto"/>
          <w:sz w:val="32"/>
          <w:szCs w:val="32"/>
          <w:lang w:val="en-US"/>
        </w:rPr>
      </w:pPr>
      <w:r w:rsidRPr="007D715C">
        <w:rPr>
          <w:rFonts w:eastAsia="Calibri" w:cs="Times New Roman"/>
          <w:b/>
          <w:bCs/>
          <w:noProof/>
          <w:color w:val="auto"/>
          <w:sz w:val="32"/>
          <w:szCs w:val="32"/>
          <w:lang w:val="en-US"/>
        </w:rPr>
        <w:t>3. How the moodle helps you in your studies?</w:t>
      </w:r>
    </w:p>
    <w:p w14:paraId="1BB86CDB" w14:textId="5132E5CE" w:rsidR="000352B8" w:rsidRDefault="00FF30C8" w:rsidP="00FF30C8">
      <w:pPr>
        <w:jc w:val="center"/>
        <w:rPr>
          <w:rFonts w:eastAsia="Calibri" w:cs="Times New Roman"/>
          <w:b/>
          <w:color w:val="auto"/>
          <w:sz w:val="32"/>
          <w:szCs w:val="32"/>
        </w:rPr>
      </w:pPr>
      <w:r w:rsidRPr="00FF30C8">
        <w:rPr>
          <w:rFonts w:eastAsia="Calibri" w:cs="Times New Roman"/>
          <w:b/>
          <w:color w:val="auto"/>
          <w:sz w:val="32"/>
          <w:szCs w:val="32"/>
        </w:rPr>
        <w:t>All of the students answered that they are able to see which days they have been absent to.</w:t>
      </w:r>
    </w:p>
    <w:p w14:paraId="56291257" w14:textId="29DAD9B6" w:rsidR="00FF30C8" w:rsidRDefault="00FF30C8" w:rsidP="00FF30C8">
      <w:pPr>
        <w:jc w:val="center"/>
        <w:rPr>
          <w:rFonts w:eastAsia="Calibri" w:cs="Times New Roman"/>
          <w:b/>
          <w:color w:val="auto"/>
          <w:sz w:val="32"/>
          <w:szCs w:val="32"/>
        </w:rPr>
      </w:pPr>
      <w:r>
        <w:rPr>
          <w:rFonts w:eastAsia="Calibri" w:cs="Times New Roman"/>
          <w:b/>
          <w:color w:val="auto"/>
          <w:sz w:val="32"/>
          <w:szCs w:val="32"/>
        </w:rPr>
        <w:t xml:space="preserve">4. What kind of technical problems did you encounter when log in into the </w:t>
      </w:r>
      <w:proofErr w:type="spellStart"/>
      <w:r>
        <w:rPr>
          <w:rFonts w:eastAsia="Calibri" w:cs="Times New Roman"/>
          <w:b/>
          <w:color w:val="auto"/>
          <w:sz w:val="32"/>
          <w:szCs w:val="32"/>
        </w:rPr>
        <w:t>moodle</w:t>
      </w:r>
      <w:proofErr w:type="spellEnd"/>
      <w:r>
        <w:rPr>
          <w:rFonts w:eastAsia="Calibri" w:cs="Times New Roman"/>
          <w:b/>
          <w:color w:val="auto"/>
          <w:sz w:val="32"/>
          <w:szCs w:val="32"/>
        </w:rPr>
        <w:t>?</w:t>
      </w:r>
    </w:p>
    <w:p w14:paraId="4BDEF0C3" w14:textId="0063E0D8" w:rsidR="00FF30C8" w:rsidRDefault="00FF30C8" w:rsidP="00FF30C8">
      <w:pPr>
        <w:jc w:val="center"/>
        <w:rPr>
          <w:rFonts w:eastAsia="Calibri" w:cs="Times New Roman"/>
          <w:b/>
          <w:color w:val="auto"/>
          <w:sz w:val="32"/>
          <w:szCs w:val="32"/>
        </w:rPr>
      </w:pPr>
      <w:r>
        <w:rPr>
          <w:rFonts w:eastAsia="Calibri" w:cs="Times New Roman"/>
          <w:b/>
          <w:color w:val="auto"/>
          <w:sz w:val="32"/>
          <w:szCs w:val="32"/>
        </w:rPr>
        <w:t>They replied that there were no problems about it.</w:t>
      </w:r>
    </w:p>
    <w:p w14:paraId="12B56FB3" w14:textId="5C961937" w:rsidR="00FF30C8" w:rsidRDefault="00FF30C8" w:rsidP="00FF30C8">
      <w:pPr>
        <w:jc w:val="center"/>
        <w:rPr>
          <w:rFonts w:eastAsia="Calibri" w:cs="Times New Roman"/>
          <w:b/>
          <w:color w:val="auto"/>
          <w:sz w:val="32"/>
          <w:szCs w:val="32"/>
        </w:rPr>
      </w:pPr>
      <w:r>
        <w:rPr>
          <w:rFonts w:eastAsia="Calibri" w:cs="Times New Roman"/>
          <w:b/>
          <w:color w:val="auto"/>
          <w:sz w:val="32"/>
          <w:szCs w:val="32"/>
        </w:rPr>
        <w:t>5. Did you get help from university to resolve your problems?</w:t>
      </w:r>
    </w:p>
    <w:p w14:paraId="05524BC5" w14:textId="76FB9280" w:rsidR="00FF30C8" w:rsidRDefault="00FF30C8" w:rsidP="00FF30C8">
      <w:pPr>
        <w:jc w:val="center"/>
        <w:rPr>
          <w:rFonts w:eastAsia="Calibri" w:cs="Times New Roman"/>
          <w:b/>
          <w:color w:val="auto"/>
          <w:sz w:val="32"/>
          <w:szCs w:val="32"/>
        </w:rPr>
      </w:pPr>
      <w:r>
        <w:rPr>
          <w:rFonts w:eastAsia="Calibri" w:cs="Times New Roman"/>
          <w:b/>
          <w:color w:val="auto"/>
          <w:sz w:val="32"/>
          <w:szCs w:val="32"/>
        </w:rPr>
        <w:t>They’ve all said they received help from the university IT team.</w:t>
      </w:r>
    </w:p>
    <w:p w14:paraId="0D34D438" w14:textId="7BE67E61" w:rsidR="000352B8" w:rsidRDefault="0076263E" w:rsidP="00FD0020">
      <w:pPr>
        <w:rPr>
          <w:rFonts w:eastAsia="Calibri" w:cs="Times New Roman"/>
          <w:b/>
          <w:color w:val="auto"/>
          <w:sz w:val="32"/>
          <w:szCs w:val="32"/>
        </w:rPr>
      </w:pPr>
      <w:r>
        <w:rPr>
          <w:rFonts w:eastAsia="Calibri" w:cs="Times New Roman"/>
          <w:b/>
          <w:color w:val="auto"/>
          <w:sz w:val="32"/>
          <w:szCs w:val="32"/>
        </w:rPr>
        <w:t xml:space="preserve">       6. What can we do to improve the </w:t>
      </w:r>
      <w:proofErr w:type="spellStart"/>
      <w:r>
        <w:rPr>
          <w:rFonts w:eastAsia="Calibri" w:cs="Times New Roman"/>
          <w:b/>
          <w:color w:val="auto"/>
          <w:sz w:val="32"/>
          <w:szCs w:val="32"/>
        </w:rPr>
        <w:t>moodle</w:t>
      </w:r>
      <w:proofErr w:type="spellEnd"/>
      <w:r>
        <w:rPr>
          <w:rFonts w:eastAsia="Calibri" w:cs="Times New Roman"/>
          <w:b/>
          <w:color w:val="auto"/>
          <w:sz w:val="32"/>
          <w:szCs w:val="32"/>
        </w:rPr>
        <w:t>?</w:t>
      </w:r>
    </w:p>
    <w:p w14:paraId="38CA7240" w14:textId="4AFFABAC" w:rsidR="0076263E" w:rsidRDefault="0076263E" w:rsidP="00FD0020">
      <w:pPr>
        <w:rPr>
          <w:rFonts w:eastAsia="Calibri" w:cs="Times New Roman"/>
          <w:b/>
          <w:color w:val="auto"/>
          <w:szCs w:val="24"/>
        </w:rPr>
      </w:pPr>
      <w:r>
        <w:rPr>
          <w:rFonts w:eastAsia="Calibri" w:cs="Times New Roman"/>
          <w:b/>
          <w:color w:val="auto"/>
          <w:sz w:val="32"/>
          <w:szCs w:val="32"/>
        </w:rPr>
        <w:t xml:space="preserve">     They all said the </w:t>
      </w:r>
      <w:proofErr w:type="spellStart"/>
      <w:r>
        <w:rPr>
          <w:rFonts w:eastAsia="Calibri" w:cs="Times New Roman"/>
          <w:b/>
          <w:color w:val="auto"/>
          <w:sz w:val="32"/>
          <w:szCs w:val="32"/>
        </w:rPr>
        <w:t>moodle</w:t>
      </w:r>
      <w:proofErr w:type="spellEnd"/>
      <w:r>
        <w:rPr>
          <w:rFonts w:eastAsia="Calibri" w:cs="Times New Roman"/>
          <w:b/>
          <w:color w:val="auto"/>
          <w:sz w:val="32"/>
          <w:szCs w:val="32"/>
        </w:rPr>
        <w:t xml:space="preserve"> doesn’t need to improve anything</w:t>
      </w:r>
    </w:p>
    <w:p w14:paraId="3EBE26D6" w14:textId="77777777" w:rsidR="000352B8" w:rsidRDefault="000352B8" w:rsidP="00FD0020">
      <w:pPr>
        <w:rPr>
          <w:rFonts w:eastAsia="Calibri" w:cs="Times New Roman"/>
          <w:b/>
          <w:color w:val="auto"/>
          <w:szCs w:val="24"/>
        </w:rPr>
      </w:pPr>
    </w:p>
    <w:p w14:paraId="1FE4A5F4" w14:textId="77777777" w:rsidR="000352B8" w:rsidRDefault="000352B8" w:rsidP="00FD0020">
      <w:pPr>
        <w:rPr>
          <w:rFonts w:eastAsia="Calibri" w:cs="Times New Roman"/>
          <w:b/>
          <w:color w:val="auto"/>
          <w:szCs w:val="24"/>
        </w:rPr>
      </w:pPr>
    </w:p>
    <w:p w14:paraId="21BF3CB0" w14:textId="77777777" w:rsidR="000352B8" w:rsidRDefault="000352B8" w:rsidP="00FD0020">
      <w:pPr>
        <w:rPr>
          <w:rFonts w:eastAsia="Calibri" w:cs="Times New Roman"/>
          <w:b/>
          <w:color w:val="auto"/>
          <w:szCs w:val="24"/>
        </w:rPr>
      </w:pPr>
    </w:p>
    <w:p w14:paraId="4087E482" w14:textId="77777777" w:rsidR="000352B8" w:rsidRDefault="000352B8" w:rsidP="00FD0020">
      <w:pPr>
        <w:rPr>
          <w:rFonts w:eastAsia="Calibri" w:cs="Times New Roman"/>
          <w:b/>
          <w:color w:val="auto"/>
          <w:szCs w:val="24"/>
        </w:rPr>
      </w:pPr>
    </w:p>
    <w:p w14:paraId="38562E63" w14:textId="77777777" w:rsidR="00D219D3" w:rsidRDefault="00D219D3" w:rsidP="00FD0020">
      <w:pPr>
        <w:rPr>
          <w:rFonts w:eastAsia="Calibri" w:cs="Times New Roman"/>
          <w:b/>
          <w:color w:val="auto"/>
          <w:szCs w:val="24"/>
        </w:rPr>
      </w:pPr>
    </w:p>
    <w:p w14:paraId="5D3E59AA" w14:textId="77777777" w:rsidR="000352B8" w:rsidRPr="00FD0020" w:rsidRDefault="000352B8" w:rsidP="00FD0020">
      <w:pPr>
        <w:rPr>
          <w:rFonts w:eastAsia="Calibri" w:cs="Times New Roman"/>
          <w:b/>
          <w:color w:val="auto"/>
          <w:szCs w:val="24"/>
        </w:rPr>
      </w:pPr>
    </w:p>
    <w:p w14:paraId="268DABC3" w14:textId="77777777" w:rsidR="007C4A8F" w:rsidRDefault="007C4A8F" w:rsidP="007C4A8F"/>
    <w:p w14:paraId="294AF53F" w14:textId="54B99377" w:rsidR="007C4A8F" w:rsidRDefault="007C4A8F" w:rsidP="007C4A8F"/>
    <w:p w14:paraId="6E5B2F2B" w14:textId="77777777" w:rsidR="007D715C" w:rsidRDefault="007D715C" w:rsidP="007C4A8F"/>
    <w:p w14:paraId="3BAF4356" w14:textId="77777777" w:rsidR="007C4A8F" w:rsidRDefault="007C4A8F" w:rsidP="007C4A8F"/>
    <w:p w14:paraId="4DB6FEBA" w14:textId="6364D04A" w:rsidR="007C4A8F" w:rsidRPr="007D715C" w:rsidRDefault="007D715C" w:rsidP="007D715C">
      <w:pPr>
        <w:jc w:val="center"/>
        <w:rPr>
          <w:rFonts w:cs="Times New Roman"/>
          <w:b/>
          <w:bCs/>
          <w:sz w:val="40"/>
          <w:szCs w:val="40"/>
        </w:rPr>
      </w:pPr>
      <w:r w:rsidRPr="007D715C">
        <w:rPr>
          <w:rFonts w:cs="Times New Roman"/>
          <w:b/>
          <w:bCs/>
          <w:sz w:val="40"/>
          <w:szCs w:val="40"/>
        </w:rPr>
        <w:t xml:space="preserve">7. In a scale from one to ten, where do you </w:t>
      </w:r>
      <w:proofErr w:type="spellStart"/>
      <w:r w:rsidRPr="007D715C">
        <w:rPr>
          <w:rFonts w:cs="Times New Roman"/>
          <w:b/>
          <w:bCs/>
          <w:sz w:val="40"/>
          <w:szCs w:val="40"/>
        </w:rPr>
        <w:t>classificate</w:t>
      </w:r>
      <w:proofErr w:type="spellEnd"/>
      <w:r w:rsidRPr="007D715C">
        <w:rPr>
          <w:rFonts w:cs="Times New Roman"/>
          <w:b/>
          <w:bCs/>
          <w:sz w:val="40"/>
          <w:szCs w:val="40"/>
        </w:rPr>
        <w:t xml:space="preserve"> the platform of university?</w:t>
      </w:r>
    </w:p>
    <w:p w14:paraId="0057002A" w14:textId="77777777" w:rsidR="007C4A8F" w:rsidRDefault="007C4A8F" w:rsidP="007C4A8F"/>
    <w:p w14:paraId="24ADEF86" w14:textId="77777777" w:rsidR="007533DB" w:rsidRDefault="007533DB" w:rsidP="007C4A8F"/>
    <w:p w14:paraId="3FCABE39" w14:textId="288D8378" w:rsidR="0043246F" w:rsidRPr="007C4A8F" w:rsidRDefault="00426B6C" w:rsidP="007C4A8F">
      <w:r>
        <w:rPr>
          <w:noProof/>
        </w:rPr>
        <w:drawing>
          <wp:inline distT="0" distB="0" distL="0" distR="0" wp14:anchorId="57F94ADD" wp14:editId="1C598272">
            <wp:extent cx="5829300" cy="33077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5801" t="24230" r="11218" b="12200"/>
                    <a:stretch/>
                  </pic:blipFill>
                  <pic:spPr bwMode="auto">
                    <a:xfrm>
                      <a:off x="0" y="0"/>
                      <a:ext cx="5843386" cy="3315713"/>
                    </a:xfrm>
                    <a:prstGeom prst="rect">
                      <a:avLst/>
                    </a:prstGeom>
                    <a:ln>
                      <a:noFill/>
                    </a:ln>
                    <a:extLst>
                      <a:ext uri="{53640926-AAD7-44D8-BBD7-CCE9431645EC}">
                        <a14:shadowObscured xmlns:a14="http://schemas.microsoft.com/office/drawing/2010/main"/>
                      </a:ext>
                    </a:extLst>
                  </pic:spPr>
                </pic:pic>
              </a:graphicData>
            </a:graphic>
          </wp:inline>
        </w:drawing>
      </w:r>
    </w:p>
    <w:p w14:paraId="26A2D019" w14:textId="77777777" w:rsidR="007C4A8F" w:rsidRDefault="007C4A8F" w:rsidP="00FD0020">
      <w:pPr>
        <w:rPr>
          <w:b/>
          <w:color w:val="auto"/>
        </w:rPr>
      </w:pPr>
    </w:p>
    <w:p w14:paraId="4F162579" w14:textId="77777777" w:rsidR="007C4A8F" w:rsidRDefault="007C4A8F" w:rsidP="00FD0020">
      <w:pPr>
        <w:rPr>
          <w:b/>
          <w:color w:val="auto"/>
        </w:rPr>
      </w:pPr>
    </w:p>
    <w:p w14:paraId="1FA87D5C" w14:textId="287F6C99" w:rsidR="007C4A8F" w:rsidRDefault="00426B6C" w:rsidP="00FD0020">
      <w:pPr>
        <w:rPr>
          <w:b/>
          <w:color w:val="auto"/>
        </w:rPr>
      </w:pPr>
      <w:r>
        <w:rPr>
          <w:b/>
          <w:color w:val="auto"/>
        </w:rPr>
        <w:t xml:space="preserve">The figure represents that none of the students are dissatisfied, 7 are satisfied, and 15 of them are very satisfied. </w:t>
      </w:r>
      <w:r w:rsidR="00A61AD2">
        <w:rPr>
          <w:b/>
          <w:color w:val="auto"/>
        </w:rPr>
        <w:t>This could mean that the students considerate the platform of university in a very good place.</w:t>
      </w:r>
    </w:p>
    <w:p w14:paraId="1DDDE334" w14:textId="77777777" w:rsidR="007C4A8F" w:rsidRDefault="007C4A8F" w:rsidP="00FD0020">
      <w:pPr>
        <w:rPr>
          <w:b/>
          <w:color w:val="auto"/>
        </w:rPr>
      </w:pPr>
    </w:p>
    <w:p w14:paraId="6461FEE1" w14:textId="77777777" w:rsidR="007C4A8F" w:rsidRDefault="007C4A8F" w:rsidP="00FD0020">
      <w:pPr>
        <w:rPr>
          <w:b/>
          <w:color w:val="auto"/>
        </w:rPr>
      </w:pPr>
    </w:p>
    <w:p w14:paraId="1E7BF866" w14:textId="77777777" w:rsidR="007C4A8F" w:rsidRDefault="007C4A8F" w:rsidP="00FD0020">
      <w:pPr>
        <w:rPr>
          <w:b/>
          <w:color w:val="auto"/>
        </w:rPr>
      </w:pPr>
    </w:p>
    <w:p w14:paraId="14F521CC" w14:textId="6DB9BF34" w:rsidR="007C4A8F" w:rsidRDefault="00A61AD2" w:rsidP="00FD0020">
      <w:pPr>
        <w:rPr>
          <w:b/>
          <w:color w:val="auto"/>
        </w:rPr>
      </w:pPr>
      <w:r>
        <w:rPr>
          <w:b/>
          <w:color w:val="auto"/>
        </w:rPr>
        <w:t xml:space="preserve">8. How do you think is better to </w:t>
      </w:r>
      <w:proofErr w:type="gramStart"/>
      <w:r>
        <w:rPr>
          <w:b/>
          <w:color w:val="auto"/>
        </w:rPr>
        <w:t>learn ?</w:t>
      </w:r>
      <w:proofErr w:type="gramEnd"/>
      <w:r>
        <w:rPr>
          <w:b/>
          <w:color w:val="auto"/>
        </w:rPr>
        <w:t xml:space="preserve"> Online or in the classes face to face?</w:t>
      </w:r>
    </w:p>
    <w:p w14:paraId="5A36BC74" w14:textId="77777777" w:rsidR="007D715C" w:rsidRDefault="007D715C" w:rsidP="00FD0020">
      <w:pPr>
        <w:rPr>
          <w:b/>
          <w:color w:val="auto"/>
        </w:rPr>
      </w:pPr>
    </w:p>
    <w:p w14:paraId="7492CFE5" w14:textId="6940AF4E" w:rsidR="007D715C" w:rsidRDefault="00A61AD2" w:rsidP="00FD0020">
      <w:pPr>
        <w:rPr>
          <w:b/>
          <w:color w:val="auto"/>
        </w:rPr>
      </w:pPr>
      <w:r w:rsidRPr="00A61AD2">
        <w:rPr>
          <w:noProof/>
        </w:rPr>
        <w:drawing>
          <wp:inline distT="0" distB="0" distL="0" distR="0" wp14:anchorId="71922A82" wp14:editId="153FCD37">
            <wp:extent cx="5792838" cy="32575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5801" t="23660" r="11218" b="13342"/>
                    <a:stretch/>
                  </pic:blipFill>
                  <pic:spPr bwMode="auto">
                    <a:xfrm>
                      <a:off x="0" y="0"/>
                      <a:ext cx="5800252" cy="3261719"/>
                    </a:xfrm>
                    <a:prstGeom prst="rect">
                      <a:avLst/>
                    </a:prstGeom>
                    <a:ln>
                      <a:noFill/>
                    </a:ln>
                    <a:extLst>
                      <a:ext uri="{53640926-AAD7-44D8-BBD7-CCE9431645EC}">
                        <a14:shadowObscured xmlns:a14="http://schemas.microsoft.com/office/drawing/2010/main"/>
                      </a:ext>
                    </a:extLst>
                  </pic:spPr>
                </pic:pic>
              </a:graphicData>
            </a:graphic>
          </wp:inline>
        </w:drawing>
      </w:r>
    </w:p>
    <w:p w14:paraId="5AC926A7" w14:textId="77777777" w:rsidR="007D715C" w:rsidRDefault="007D715C" w:rsidP="00FD0020">
      <w:pPr>
        <w:rPr>
          <w:b/>
          <w:color w:val="auto"/>
        </w:rPr>
      </w:pPr>
    </w:p>
    <w:p w14:paraId="3D35FF56" w14:textId="77777777" w:rsidR="007D715C" w:rsidRDefault="007D715C" w:rsidP="00FD0020">
      <w:pPr>
        <w:rPr>
          <w:b/>
          <w:color w:val="auto"/>
        </w:rPr>
      </w:pPr>
    </w:p>
    <w:p w14:paraId="6FF53BC5" w14:textId="7B818FFE" w:rsidR="007D715C" w:rsidRDefault="001D20D2" w:rsidP="00FD0020">
      <w:pPr>
        <w:rPr>
          <w:b/>
          <w:color w:val="auto"/>
        </w:rPr>
      </w:pPr>
      <w:r>
        <w:rPr>
          <w:b/>
          <w:color w:val="auto"/>
        </w:rPr>
        <w:t>50% of the students considered is better to learn in the classes because they understand the work better, however the other 50% prefers online because they have more benefits, for example saving their time travelling to the university as well as the money for the transport which not everyone can afford it and much more.</w:t>
      </w:r>
    </w:p>
    <w:p w14:paraId="3E532AE8" w14:textId="77777777" w:rsidR="007D715C" w:rsidRDefault="007D715C" w:rsidP="00FD0020">
      <w:pPr>
        <w:rPr>
          <w:b/>
          <w:color w:val="auto"/>
        </w:rPr>
      </w:pPr>
    </w:p>
    <w:p w14:paraId="36680AB9" w14:textId="77777777" w:rsidR="007D715C" w:rsidRDefault="007D715C" w:rsidP="00FD0020">
      <w:pPr>
        <w:rPr>
          <w:b/>
          <w:color w:val="auto"/>
        </w:rPr>
      </w:pPr>
    </w:p>
    <w:p w14:paraId="1E1F2F3F" w14:textId="77777777" w:rsidR="007C4A8F" w:rsidRDefault="007C4A8F" w:rsidP="00FD0020">
      <w:pPr>
        <w:rPr>
          <w:color w:val="auto"/>
        </w:rPr>
      </w:pPr>
    </w:p>
    <w:p w14:paraId="2D644E24" w14:textId="77777777" w:rsidR="007C4A8F" w:rsidRDefault="007C4A8F" w:rsidP="00FD0020">
      <w:pPr>
        <w:rPr>
          <w:color w:val="auto"/>
        </w:rPr>
      </w:pPr>
    </w:p>
    <w:p w14:paraId="7C169523" w14:textId="77777777" w:rsidR="00FD0020" w:rsidRDefault="00FD0020" w:rsidP="00494948">
      <w:pPr>
        <w:rPr>
          <w:color w:val="auto"/>
        </w:rPr>
      </w:pPr>
    </w:p>
    <w:p w14:paraId="34DC2C8B" w14:textId="77777777" w:rsidR="00A61AD2" w:rsidRDefault="00A61AD2" w:rsidP="00027101">
      <w:pPr>
        <w:pStyle w:val="Heading1"/>
        <w:rPr>
          <w:color w:val="auto"/>
        </w:rPr>
      </w:pPr>
      <w:bookmarkStart w:id="22" w:name="_Toc57072966"/>
      <w:bookmarkStart w:id="23" w:name="_Toc78578609"/>
      <w:bookmarkStart w:id="24" w:name="_Toc79640287"/>
      <w:bookmarkStart w:id="25" w:name="_Toc81253152"/>
    </w:p>
    <w:p w14:paraId="55D82A2F" w14:textId="77777777" w:rsidR="00A61AD2" w:rsidRDefault="00A61AD2" w:rsidP="00027101">
      <w:pPr>
        <w:pStyle w:val="Heading1"/>
        <w:rPr>
          <w:color w:val="auto"/>
        </w:rPr>
      </w:pPr>
    </w:p>
    <w:p w14:paraId="09646CA9" w14:textId="066948B9" w:rsidR="004014AC" w:rsidRPr="00DE5C70" w:rsidRDefault="00B23E2C" w:rsidP="00027101">
      <w:pPr>
        <w:pStyle w:val="Heading1"/>
        <w:rPr>
          <w:color w:val="auto"/>
        </w:rPr>
      </w:pPr>
      <w:r>
        <w:rPr>
          <w:color w:val="auto"/>
        </w:rPr>
        <w:t xml:space="preserve">7. </w:t>
      </w:r>
      <w:r w:rsidR="006716C0" w:rsidRPr="00DE5C70">
        <w:rPr>
          <w:color w:val="auto"/>
        </w:rPr>
        <w:t xml:space="preserve">Secondary </w:t>
      </w:r>
      <w:r w:rsidR="008C509B" w:rsidRPr="00DE5C70">
        <w:rPr>
          <w:color w:val="auto"/>
        </w:rPr>
        <w:t>data analysis</w:t>
      </w:r>
      <w:bookmarkEnd w:id="22"/>
      <w:bookmarkEnd w:id="23"/>
      <w:bookmarkEnd w:id="24"/>
      <w:bookmarkEnd w:id="25"/>
    </w:p>
    <w:p w14:paraId="6CA93621" w14:textId="77777777" w:rsidR="00B529FC" w:rsidRDefault="00FE2E3D" w:rsidP="00B529FC">
      <w:pPr>
        <w:shd w:val="clear" w:color="auto" w:fill="FFFFFF"/>
        <w:spacing w:after="100" w:afterAutospacing="1"/>
        <w:rPr>
          <w:rFonts w:eastAsia="Times New Roman" w:cs="Times New Roman"/>
          <w:color w:val="auto"/>
          <w:szCs w:val="24"/>
        </w:rPr>
      </w:pPr>
      <w:r>
        <w:rPr>
          <w:rFonts w:eastAsia="Times New Roman" w:cs="Times New Roman"/>
          <w:color w:val="auto"/>
          <w:szCs w:val="24"/>
        </w:rPr>
        <w:t xml:space="preserve">Over the period, the industries are adopting technologies and </w:t>
      </w:r>
      <w:r w:rsidR="00B8786C">
        <w:rPr>
          <w:rFonts w:eastAsia="Times New Roman" w:cs="Times New Roman"/>
          <w:color w:val="auto"/>
          <w:szCs w:val="24"/>
        </w:rPr>
        <w:t xml:space="preserve">the </w:t>
      </w:r>
      <w:r>
        <w:rPr>
          <w:rFonts w:eastAsia="Times New Roman" w:cs="Times New Roman"/>
          <w:color w:val="auto"/>
          <w:szCs w:val="24"/>
        </w:rPr>
        <w:t xml:space="preserve">internet </w:t>
      </w:r>
      <w:r w:rsidR="009209DE">
        <w:rPr>
          <w:rFonts w:eastAsia="Times New Roman" w:cs="Times New Roman"/>
          <w:color w:val="auto"/>
          <w:szCs w:val="24"/>
        </w:rPr>
        <w:t>for enhancing productivity and performance</w:t>
      </w:r>
      <w:r w:rsidR="002E27F3">
        <w:rPr>
          <w:rFonts w:eastAsia="Times New Roman" w:cs="Times New Roman"/>
          <w:color w:val="auto"/>
          <w:szCs w:val="24"/>
        </w:rPr>
        <w:t xml:space="preserve"> (</w:t>
      </w:r>
      <w:r w:rsidR="002E27F3" w:rsidRPr="00412B34">
        <w:t>U</w:t>
      </w:r>
      <w:r w:rsidR="002E27F3">
        <w:t xml:space="preserve">sman </w:t>
      </w:r>
      <w:r w:rsidR="002E27F3" w:rsidRPr="00412B34">
        <w:t>and Tasya</w:t>
      </w:r>
      <w:r w:rsidR="002E27F3">
        <w:rPr>
          <w:color w:val="0D0D0D" w:themeColor="text1" w:themeTint="F2"/>
        </w:rPr>
        <w:t xml:space="preserve">, </w:t>
      </w:r>
      <w:r w:rsidR="002E27F3" w:rsidRPr="0013776A">
        <w:rPr>
          <w:color w:val="0D0D0D" w:themeColor="text1" w:themeTint="F2"/>
        </w:rPr>
        <w:t>2020)</w:t>
      </w:r>
      <w:r w:rsidR="009209DE">
        <w:rPr>
          <w:rFonts w:eastAsia="Times New Roman" w:cs="Times New Roman"/>
          <w:color w:val="auto"/>
          <w:szCs w:val="24"/>
        </w:rPr>
        <w:t xml:space="preserve">. The </w:t>
      </w:r>
      <w:r w:rsidR="003561D0">
        <w:rPr>
          <w:rFonts w:eastAsia="Times New Roman" w:cs="Times New Roman"/>
          <w:color w:val="auto"/>
          <w:szCs w:val="24"/>
        </w:rPr>
        <w:t xml:space="preserve">educational organisations </w:t>
      </w:r>
      <w:r w:rsidR="007C18B0">
        <w:rPr>
          <w:rFonts w:eastAsia="Times New Roman" w:cs="Times New Roman"/>
          <w:color w:val="auto"/>
          <w:szCs w:val="24"/>
        </w:rPr>
        <w:t xml:space="preserve">are adopting technologies to enhance the study and education system for the students. The application </w:t>
      </w:r>
      <w:r w:rsidR="00B529FC">
        <w:rPr>
          <w:rFonts w:eastAsia="Times New Roman" w:cs="Times New Roman"/>
          <w:color w:val="auto"/>
          <w:szCs w:val="24"/>
        </w:rPr>
        <w:t xml:space="preserve">of </w:t>
      </w:r>
      <w:r w:rsidR="00B8786C">
        <w:rPr>
          <w:rFonts w:eastAsia="Times New Roman" w:cs="Times New Roman"/>
          <w:color w:val="auto"/>
          <w:szCs w:val="24"/>
        </w:rPr>
        <w:t xml:space="preserve">a </w:t>
      </w:r>
      <w:r w:rsidR="00B529FC">
        <w:rPr>
          <w:rFonts w:eastAsia="Times New Roman" w:cs="Times New Roman"/>
          <w:color w:val="auto"/>
          <w:szCs w:val="24"/>
        </w:rPr>
        <w:t xml:space="preserve">virtual learning environment has increased the effectiveness of the education system, </w:t>
      </w:r>
      <w:r w:rsidR="001612D9">
        <w:rPr>
          <w:rFonts w:eastAsia="Times New Roman" w:cs="Times New Roman"/>
          <w:color w:val="auto"/>
          <w:szCs w:val="24"/>
        </w:rPr>
        <w:t>learner-centred environment</w:t>
      </w:r>
      <w:r w:rsidR="00B529FC">
        <w:rPr>
          <w:rFonts w:eastAsia="Times New Roman" w:cs="Times New Roman"/>
          <w:color w:val="auto"/>
          <w:szCs w:val="24"/>
        </w:rPr>
        <w:t>, and engagement of the students</w:t>
      </w:r>
      <w:r w:rsidR="001612D9">
        <w:rPr>
          <w:rFonts w:eastAsia="Times New Roman" w:cs="Times New Roman"/>
          <w:color w:val="auto"/>
          <w:szCs w:val="24"/>
        </w:rPr>
        <w:t>.</w:t>
      </w:r>
      <w:r w:rsidR="00B529FC">
        <w:rPr>
          <w:rFonts w:eastAsia="Times New Roman" w:cs="Times New Roman"/>
          <w:color w:val="auto"/>
          <w:szCs w:val="24"/>
        </w:rPr>
        <w:t xml:space="preserve"> The related software and tools have been used for the development and management of the virtual learning environment.</w:t>
      </w:r>
    </w:p>
    <w:p w14:paraId="328E8CAC" w14:textId="77777777" w:rsidR="003C73AF" w:rsidRDefault="00B529FC" w:rsidP="00AE635F">
      <w:pPr>
        <w:shd w:val="clear" w:color="auto" w:fill="FFFFFF"/>
        <w:spacing w:after="100" w:afterAutospacing="1"/>
        <w:rPr>
          <w:rFonts w:eastAsia="Times New Roman" w:cs="Times New Roman"/>
          <w:color w:val="auto"/>
          <w:szCs w:val="24"/>
        </w:rPr>
      </w:pPr>
      <w:r>
        <w:rPr>
          <w:rFonts w:eastAsia="Times New Roman" w:cs="Times New Roman"/>
          <w:color w:val="auto"/>
          <w:szCs w:val="24"/>
        </w:rPr>
        <w:t xml:space="preserve">However, the students have mixed feelings regarding </w:t>
      </w:r>
      <w:r w:rsidR="00B8786C">
        <w:rPr>
          <w:rFonts w:eastAsia="Times New Roman" w:cs="Times New Roman"/>
          <w:color w:val="auto"/>
          <w:szCs w:val="24"/>
        </w:rPr>
        <w:t xml:space="preserve">the </w:t>
      </w:r>
      <w:r>
        <w:rPr>
          <w:rFonts w:eastAsia="Times New Roman" w:cs="Times New Roman"/>
          <w:color w:val="auto"/>
          <w:szCs w:val="24"/>
        </w:rPr>
        <w:t xml:space="preserve">virtual learning environment as it does not provide the same feelings </w:t>
      </w:r>
      <w:r w:rsidR="00B8786C">
        <w:rPr>
          <w:rFonts w:eastAsia="Times New Roman" w:cs="Times New Roman"/>
          <w:color w:val="auto"/>
          <w:szCs w:val="24"/>
        </w:rPr>
        <w:t xml:space="preserve">as </w:t>
      </w:r>
      <w:r>
        <w:rPr>
          <w:rFonts w:eastAsia="Times New Roman" w:cs="Times New Roman"/>
          <w:color w:val="auto"/>
          <w:szCs w:val="24"/>
        </w:rPr>
        <w:t>likewise traditional approach</w:t>
      </w:r>
      <w:r w:rsidR="002E27F3">
        <w:rPr>
          <w:rFonts w:eastAsia="Times New Roman" w:cs="Times New Roman"/>
          <w:color w:val="auto"/>
          <w:szCs w:val="24"/>
        </w:rPr>
        <w:t xml:space="preserve"> (</w:t>
      </w:r>
      <w:r w:rsidR="002E27F3">
        <w:rPr>
          <w:color w:val="0D0D0D" w:themeColor="text1" w:themeTint="F2"/>
        </w:rPr>
        <w:t>Abdullah et al., 2019)</w:t>
      </w:r>
      <w:r>
        <w:rPr>
          <w:rFonts w:eastAsia="Times New Roman" w:cs="Times New Roman"/>
          <w:color w:val="auto"/>
          <w:szCs w:val="24"/>
        </w:rPr>
        <w:t xml:space="preserve">. </w:t>
      </w:r>
      <w:proofErr w:type="gramStart"/>
      <w:r>
        <w:rPr>
          <w:rFonts w:eastAsia="Times New Roman" w:cs="Times New Roman"/>
          <w:color w:val="auto"/>
          <w:szCs w:val="24"/>
        </w:rPr>
        <w:t>But,</w:t>
      </w:r>
      <w:proofErr w:type="gramEnd"/>
      <w:r>
        <w:rPr>
          <w:rFonts w:eastAsia="Times New Roman" w:cs="Times New Roman"/>
          <w:color w:val="auto"/>
          <w:szCs w:val="24"/>
        </w:rPr>
        <w:t xml:space="preserve"> the</w:t>
      </w:r>
      <w:r w:rsidR="001612D9">
        <w:rPr>
          <w:rFonts w:eastAsia="Times New Roman" w:cs="Times New Roman"/>
          <w:color w:val="auto"/>
          <w:szCs w:val="24"/>
        </w:rPr>
        <w:t xml:space="preserve"> student’s exp</w:t>
      </w:r>
      <w:r>
        <w:rPr>
          <w:rFonts w:eastAsia="Times New Roman" w:cs="Times New Roman"/>
          <w:color w:val="auto"/>
          <w:szCs w:val="24"/>
        </w:rPr>
        <w:t xml:space="preserve">eriences and learning progress have been possible during the pandemic situation. </w:t>
      </w:r>
      <w:r w:rsidR="00CE3617">
        <w:rPr>
          <w:rFonts w:eastAsia="Times New Roman" w:cs="Times New Roman"/>
          <w:color w:val="auto"/>
          <w:szCs w:val="24"/>
        </w:rPr>
        <w:t xml:space="preserve">The advantages of </w:t>
      </w:r>
      <w:r w:rsidR="00B8786C">
        <w:rPr>
          <w:rFonts w:eastAsia="Times New Roman" w:cs="Times New Roman"/>
          <w:color w:val="auto"/>
          <w:szCs w:val="24"/>
        </w:rPr>
        <w:t xml:space="preserve">a </w:t>
      </w:r>
      <w:r w:rsidR="00CE3617">
        <w:rPr>
          <w:rFonts w:eastAsia="Times New Roman" w:cs="Times New Roman"/>
          <w:color w:val="auto"/>
          <w:szCs w:val="24"/>
        </w:rPr>
        <w:t xml:space="preserve">virtual learning environment have </w:t>
      </w:r>
      <w:r w:rsidR="008547A9">
        <w:rPr>
          <w:rFonts w:eastAsia="Times New Roman" w:cs="Times New Roman"/>
          <w:color w:val="auto"/>
          <w:szCs w:val="24"/>
        </w:rPr>
        <w:t xml:space="preserve">been developed within the education sector </w:t>
      </w:r>
      <w:r w:rsidR="00AE635F">
        <w:rPr>
          <w:rFonts w:eastAsia="Times New Roman" w:cs="Times New Roman"/>
          <w:color w:val="auto"/>
          <w:szCs w:val="24"/>
        </w:rPr>
        <w:t xml:space="preserve">and students are able to develop their learning progress and </w:t>
      </w:r>
      <w:r w:rsidR="001612D9">
        <w:rPr>
          <w:rFonts w:eastAsia="Times New Roman" w:cs="Times New Roman"/>
          <w:color w:val="auto"/>
          <w:szCs w:val="24"/>
        </w:rPr>
        <w:t xml:space="preserve">experiences </w:t>
      </w:r>
      <w:r w:rsidR="00AE635F">
        <w:rPr>
          <w:rFonts w:eastAsia="Times New Roman" w:cs="Times New Roman"/>
          <w:color w:val="auto"/>
          <w:szCs w:val="24"/>
        </w:rPr>
        <w:t xml:space="preserve">within the updated education system. </w:t>
      </w:r>
    </w:p>
    <w:p w14:paraId="21B75F8E" w14:textId="77777777" w:rsidR="00DC15C7" w:rsidRDefault="00DC15C7" w:rsidP="00AE635F">
      <w:pPr>
        <w:shd w:val="clear" w:color="auto" w:fill="FFFFFF"/>
        <w:spacing w:after="100" w:afterAutospacing="1"/>
        <w:rPr>
          <w:rFonts w:eastAsia="Times New Roman" w:cs="Times New Roman"/>
          <w:color w:val="auto"/>
          <w:szCs w:val="24"/>
        </w:rPr>
      </w:pPr>
    </w:p>
    <w:p w14:paraId="12D97F7D" w14:textId="77777777" w:rsidR="00DC15C7" w:rsidRDefault="00DC15C7" w:rsidP="00AE635F">
      <w:pPr>
        <w:shd w:val="clear" w:color="auto" w:fill="FFFFFF"/>
        <w:spacing w:after="100" w:afterAutospacing="1"/>
        <w:rPr>
          <w:rFonts w:eastAsia="Times New Roman" w:cs="Times New Roman"/>
          <w:color w:val="auto"/>
          <w:szCs w:val="24"/>
        </w:rPr>
      </w:pPr>
    </w:p>
    <w:p w14:paraId="3CFC9B07" w14:textId="77777777" w:rsidR="00DC15C7" w:rsidRDefault="00DC15C7" w:rsidP="00AE635F">
      <w:pPr>
        <w:shd w:val="clear" w:color="auto" w:fill="FFFFFF"/>
        <w:spacing w:after="100" w:afterAutospacing="1"/>
        <w:rPr>
          <w:rFonts w:eastAsia="Times New Roman" w:cs="Times New Roman"/>
          <w:color w:val="auto"/>
          <w:szCs w:val="24"/>
        </w:rPr>
      </w:pPr>
    </w:p>
    <w:p w14:paraId="41D4335C" w14:textId="77777777" w:rsidR="00DC15C7" w:rsidRDefault="00DC15C7" w:rsidP="00AE635F">
      <w:pPr>
        <w:shd w:val="clear" w:color="auto" w:fill="FFFFFF"/>
        <w:spacing w:after="100" w:afterAutospacing="1"/>
        <w:rPr>
          <w:rFonts w:eastAsia="Times New Roman" w:cs="Times New Roman"/>
          <w:color w:val="auto"/>
          <w:szCs w:val="24"/>
        </w:rPr>
      </w:pPr>
    </w:p>
    <w:p w14:paraId="04C325C5" w14:textId="77777777" w:rsidR="00DC15C7" w:rsidRDefault="00DC15C7" w:rsidP="00AE635F">
      <w:pPr>
        <w:shd w:val="clear" w:color="auto" w:fill="FFFFFF"/>
        <w:spacing w:after="100" w:afterAutospacing="1"/>
        <w:rPr>
          <w:rFonts w:eastAsia="Times New Roman" w:cs="Times New Roman"/>
          <w:color w:val="auto"/>
          <w:szCs w:val="24"/>
        </w:rPr>
      </w:pPr>
    </w:p>
    <w:p w14:paraId="4D8CA5C5" w14:textId="77777777" w:rsidR="00DC15C7" w:rsidRDefault="00DC15C7" w:rsidP="00AE635F">
      <w:pPr>
        <w:shd w:val="clear" w:color="auto" w:fill="FFFFFF"/>
        <w:spacing w:after="100" w:afterAutospacing="1"/>
        <w:rPr>
          <w:rFonts w:eastAsia="Times New Roman" w:cs="Times New Roman"/>
          <w:color w:val="auto"/>
          <w:szCs w:val="24"/>
        </w:rPr>
      </w:pPr>
    </w:p>
    <w:p w14:paraId="27C0610B" w14:textId="77777777" w:rsidR="00DC15C7" w:rsidRDefault="00DC15C7" w:rsidP="00AE635F">
      <w:pPr>
        <w:shd w:val="clear" w:color="auto" w:fill="FFFFFF"/>
        <w:spacing w:after="100" w:afterAutospacing="1"/>
        <w:rPr>
          <w:rFonts w:eastAsia="Times New Roman" w:cs="Times New Roman"/>
          <w:color w:val="auto"/>
          <w:szCs w:val="24"/>
        </w:rPr>
      </w:pPr>
    </w:p>
    <w:p w14:paraId="1A579ABF" w14:textId="77777777" w:rsidR="00DC15C7" w:rsidRDefault="00DC15C7" w:rsidP="00AE635F">
      <w:pPr>
        <w:shd w:val="clear" w:color="auto" w:fill="FFFFFF"/>
        <w:spacing w:after="100" w:afterAutospacing="1"/>
        <w:rPr>
          <w:rFonts w:eastAsia="Times New Roman" w:cs="Times New Roman"/>
          <w:color w:val="auto"/>
          <w:szCs w:val="24"/>
        </w:rPr>
      </w:pPr>
    </w:p>
    <w:p w14:paraId="2DD84A42" w14:textId="77777777" w:rsidR="00DC15C7" w:rsidRPr="002E27F3" w:rsidRDefault="00DC15C7" w:rsidP="00AE635F">
      <w:pPr>
        <w:shd w:val="clear" w:color="auto" w:fill="FFFFFF"/>
        <w:spacing w:after="100" w:afterAutospacing="1"/>
        <w:rPr>
          <w:color w:val="auto"/>
        </w:rPr>
      </w:pPr>
    </w:p>
    <w:p w14:paraId="5DA59AA5" w14:textId="77777777" w:rsidR="001834FC" w:rsidRPr="00DE5C70" w:rsidRDefault="00B23E2C" w:rsidP="00A768F3">
      <w:pPr>
        <w:pStyle w:val="Heading1"/>
        <w:rPr>
          <w:color w:val="auto"/>
        </w:rPr>
      </w:pPr>
      <w:bookmarkStart w:id="26" w:name="_Toc57072967"/>
      <w:bookmarkStart w:id="27" w:name="_Toc78578610"/>
      <w:bookmarkStart w:id="28" w:name="_Toc79640288"/>
      <w:bookmarkStart w:id="29" w:name="_Toc81253153"/>
      <w:r>
        <w:rPr>
          <w:color w:val="auto"/>
        </w:rPr>
        <w:t xml:space="preserve">8. </w:t>
      </w:r>
      <w:r w:rsidR="001834FC" w:rsidRPr="00DE5C70">
        <w:rPr>
          <w:color w:val="auto"/>
        </w:rPr>
        <w:t>Conclusion</w:t>
      </w:r>
      <w:r w:rsidR="00C02961" w:rsidRPr="00DE5C70">
        <w:rPr>
          <w:color w:val="auto"/>
        </w:rPr>
        <w:t xml:space="preserve"> and Recommendation</w:t>
      </w:r>
      <w:bookmarkEnd w:id="26"/>
      <w:bookmarkEnd w:id="27"/>
      <w:bookmarkEnd w:id="28"/>
      <w:bookmarkEnd w:id="29"/>
    </w:p>
    <w:p w14:paraId="352A8F86" w14:textId="77777777" w:rsidR="00B43DD3" w:rsidRPr="00DE5C70" w:rsidRDefault="006E2EBF" w:rsidP="00D10567">
      <w:pPr>
        <w:shd w:val="clear" w:color="auto" w:fill="FFFFFF"/>
        <w:spacing w:after="100" w:afterAutospacing="1"/>
        <w:rPr>
          <w:color w:val="auto"/>
        </w:rPr>
      </w:pPr>
      <w:r>
        <w:rPr>
          <w:color w:val="auto"/>
        </w:rPr>
        <w:t>The a</w:t>
      </w:r>
      <w:r w:rsidR="00851A68">
        <w:rPr>
          <w:color w:val="auto"/>
        </w:rPr>
        <w:t>pplication of</w:t>
      </w:r>
      <w:r w:rsidR="00851A68" w:rsidRPr="00851A68">
        <w:rPr>
          <w:rFonts w:eastAsia="Times New Roman" w:cs="Times New Roman"/>
          <w:color w:val="auto"/>
          <w:szCs w:val="24"/>
        </w:rPr>
        <w:t xml:space="preserve"> </w:t>
      </w:r>
      <w:r>
        <w:rPr>
          <w:rFonts w:eastAsia="Times New Roman" w:cs="Times New Roman"/>
          <w:color w:val="auto"/>
          <w:szCs w:val="24"/>
        </w:rPr>
        <w:t xml:space="preserve">a </w:t>
      </w:r>
      <w:r w:rsidR="00851A68">
        <w:rPr>
          <w:rFonts w:eastAsia="Times New Roman" w:cs="Times New Roman"/>
          <w:color w:val="auto"/>
          <w:szCs w:val="24"/>
        </w:rPr>
        <w:t xml:space="preserve">virtual learning environment has enhanced the effectiveness of the education system and the learner engagement with more priority in lesson planning. Also, some of the mixed feelings regarding </w:t>
      </w:r>
      <w:r>
        <w:rPr>
          <w:rFonts w:eastAsia="Times New Roman" w:cs="Times New Roman"/>
          <w:color w:val="auto"/>
          <w:szCs w:val="24"/>
        </w:rPr>
        <w:t xml:space="preserve">the </w:t>
      </w:r>
      <w:r w:rsidR="00851A68">
        <w:rPr>
          <w:rFonts w:eastAsia="Times New Roman" w:cs="Times New Roman"/>
          <w:color w:val="auto"/>
          <w:szCs w:val="24"/>
        </w:rPr>
        <w:t xml:space="preserve">virtual learning environment influence the learning experiences of the students in UWTSD of London campus. </w:t>
      </w:r>
      <w:r w:rsidR="00236864">
        <w:rPr>
          <w:color w:val="auto"/>
        </w:rPr>
        <w:t>To mitigate the</w:t>
      </w:r>
      <w:r w:rsidR="001612D9">
        <w:rPr>
          <w:rFonts w:eastAsia="Times New Roman" w:cs="Times New Roman"/>
          <w:color w:val="auto"/>
          <w:szCs w:val="24"/>
        </w:rPr>
        <w:t xml:space="preserve"> student’s </w:t>
      </w:r>
      <w:r w:rsidR="00D34113">
        <w:rPr>
          <w:rFonts w:eastAsia="Times New Roman" w:cs="Times New Roman"/>
          <w:color w:val="auto"/>
          <w:szCs w:val="24"/>
        </w:rPr>
        <w:t xml:space="preserve">negative </w:t>
      </w:r>
      <w:r w:rsidR="001612D9">
        <w:rPr>
          <w:rFonts w:eastAsia="Times New Roman" w:cs="Times New Roman"/>
          <w:color w:val="auto"/>
          <w:szCs w:val="24"/>
        </w:rPr>
        <w:t>learning experience</w:t>
      </w:r>
      <w:r w:rsidR="00D34113">
        <w:rPr>
          <w:rFonts w:eastAsia="Times New Roman" w:cs="Times New Roman"/>
          <w:color w:val="auto"/>
          <w:szCs w:val="24"/>
        </w:rPr>
        <w:t xml:space="preserve"> and to enhance the positive experiences, th</w:t>
      </w:r>
      <w:r w:rsidR="001612D9">
        <w:rPr>
          <w:rFonts w:eastAsia="Times New Roman" w:cs="Times New Roman"/>
          <w:color w:val="auto"/>
          <w:szCs w:val="24"/>
        </w:rPr>
        <w:t>e educational organisation</w:t>
      </w:r>
      <w:r w:rsidR="00D34113">
        <w:rPr>
          <w:rFonts w:eastAsia="Times New Roman" w:cs="Times New Roman"/>
          <w:color w:val="auto"/>
          <w:szCs w:val="24"/>
        </w:rPr>
        <w:t xml:space="preserve"> needs to work on more communication strategies. Even the students need to be supported within </w:t>
      </w:r>
      <w:r>
        <w:rPr>
          <w:rFonts w:eastAsia="Times New Roman" w:cs="Times New Roman"/>
          <w:color w:val="auto"/>
          <w:szCs w:val="24"/>
        </w:rPr>
        <w:t xml:space="preserve">a </w:t>
      </w:r>
      <w:r w:rsidR="00D34113">
        <w:rPr>
          <w:rFonts w:eastAsia="Times New Roman" w:cs="Times New Roman"/>
          <w:color w:val="auto"/>
          <w:szCs w:val="24"/>
        </w:rPr>
        <w:t xml:space="preserve">virtual learning environment for developing learning and satisfaction students. </w:t>
      </w:r>
    </w:p>
    <w:p w14:paraId="3CD0CA84" w14:textId="77777777" w:rsidR="001834FC" w:rsidRPr="00DE5C70" w:rsidRDefault="001834FC">
      <w:pPr>
        <w:rPr>
          <w:color w:val="auto"/>
        </w:rPr>
      </w:pPr>
      <w:r w:rsidRPr="00DE5C70">
        <w:rPr>
          <w:color w:val="auto"/>
        </w:rPr>
        <w:br w:type="page"/>
      </w:r>
    </w:p>
    <w:p w14:paraId="30F604B1" w14:textId="77777777" w:rsidR="00110AEB" w:rsidRDefault="001834FC" w:rsidP="00EE0DB1">
      <w:pPr>
        <w:pStyle w:val="Heading1"/>
        <w:rPr>
          <w:color w:val="auto"/>
        </w:rPr>
      </w:pPr>
      <w:bookmarkStart w:id="30" w:name="_Toc57072968"/>
      <w:bookmarkStart w:id="31" w:name="_Toc78578611"/>
      <w:bookmarkStart w:id="32" w:name="_Toc79640289"/>
      <w:bookmarkStart w:id="33" w:name="_Toc81253154"/>
      <w:r w:rsidRPr="00DE5C70">
        <w:rPr>
          <w:color w:val="auto"/>
        </w:rPr>
        <w:lastRenderedPageBreak/>
        <w:t>Reference</w:t>
      </w:r>
      <w:bookmarkEnd w:id="30"/>
      <w:bookmarkEnd w:id="31"/>
      <w:bookmarkEnd w:id="32"/>
      <w:bookmarkEnd w:id="33"/>
    </w:p>
    <w:p w14:paraId="691ED2DD" w14:textId="77777777" w:rsidR="00110AEB" w:rsidRDefault="0088682C" w:rsidP="00B23E2C">
      <w:pPr>
        <w:rPr>
          <w:color w:val="0D0D0D" w:themeColor="text1" w:themeTint="F2"/>
        </w:rPr>
      </w:pPr>
      <w:r w:rsidRPr="00CC6DD9">
        <w:rPr>
          <w:color w:val="0D0D0D" w:themeColor="text1" w:themeTint="F2"/>
        </w:rPr>
        <w:t>Abdullah, J., Mohd-Isa, W. and Samsudin, M., 2019. Virtual reality to improve group work skill and self-directed learning in problem-based learning narratives. Virtual Reality, 23(4), pp.461-471.</w:t>
      </w:r>
    </w:p>
    <w:p w14:paraId="5E8C5CF2" w14:textId="77777777" w:rsidR="00A46F79" w:rsidRDefault="00A46F79" w:rsidP="00B23E2C">
      <w:pPr>
        <w:rPr>
          <w:color w:val="0D0D0D" w:themeColor="text1" w:themeTint="F2"/>
        </w:rPr>
      </w:pPr>
      <w:r w:rsidRPr="00A46F79">
        <w:rPr>
          <w:color w:val="0D0D0D" w:themeColor="text1" w:themeTint="F2"/>
        </w:rPr>
        <w:t xml:space="preserve">Ajami, K. and Haidar, O., 2018. APPLYING STUDENT EVALUATION OF TEACHING (SET) IN VIRTUAL LEARNING ENVIRONMENT (CASE STUDY: SYRIAN VIRTUAL LEARNING). International Journal of Teaching &amp; Education, </w:t>
      </w:r>
      <w:proofErr w:type="gramStart"/>
      <w:r w:rsidRPr="00A46F79">
        <w:rPr>
          <w:color w:val="0D0D0D" w:themeColor="text1" w:themeTint="F2"/>
        </w:rPr>
        <w:t>VI(</w:t>
      </w:r>
      <w:proofErr w:type="gramEnd"/>
      <w:r w:rsidRPr="00A46F79">
        <w:rPr>
          <w:color w:val="0D0D0D" w:themeColor="text1" w:themeTint="F2"/>
        </w:rPr>
        <w:t>2).</w:t>
      </w:r>
    </w:p>
    <w:p w14:paraId="49D6A8FF" w14:textId="77777777" w:rsidR="00110AEB" w:rsidRDefault="00110AEB" w:rsidP="00B23E2C">
      <w:pPr>
        <w:rPr>
          <w:rFonts w:cs="Times New Roman"/>
          <w:color w:val="auto"/>
        </w:rPr>
      </w:pPr>
      <w:r w:rsidRPr="00DE5C70">
        <w:rPr>
          <w:rFonts w:cs="Times New Roman"/>
          <w:color w:val="auto"/>
        </w:rPr>
        <w:t xml:space="preserve">Cross, J., Nyland, R. and </w:t>
      </w:r>
      <w:proofErr w:type="spellStart"/>
      <w:r w:rsidRPr="00DE5C70">
        <w:rPr>
          <w:rFonts w:cs="Times New Roman"/>
          <w:color w:val="auto"/>
        </w:rPr>
        <w:t>Lerchenfeldt</w:t>
      </w:r>
      <w:proofErr w:type="spellEnd"/>
      <w:r w:rsidRPr="00DE5C70">
        <w:rPr>
          <w:rFonts w:cs="Times New Roman"/>
          <w:color w:val="auto"/>
        </w:rPr>
        <w:t xml:space="preserve">, S., 2019. Comparing Student Satisfaction with Traditional and Modular Group Peer-Tutoring Session. </w:t>
      </w:r>
      <w:r w:rsidRPr="00DE5C70">
        <w:rPr>
          <w:rFonts w:cs="Times New Roman"/>
          <w:i/>
          <w:color w:val="auto"/>
        </w:rPr>
        <w:t>Medical Student Research Journal</w:t>
      </w:r>
      <w:r w:rsidRPr="00DE5C70">
        <w:rPr>
          <w:rFonts w:cs="Times New Roman"/>
          <w:color w:val="auto"/>
        </w:rPr>
        <w:t>, 7(0).</w:t>
      </w:r>
    </w:p>
    <w:p w14:paraId="4B1E2CDB" w14:textId="77777777" w:rsidR="00460F18" w:rsidRDefault="00460F18" w:rsidP="00B23E2C">
      <w:pPr>
        <w:rPr>
          <w:rFonts w:cs="Times New Roman"/>
          <w:color w:val="auto"/>
        </w:rPr>
      </w:pPr>
      <w:r w:rsidRPr="00DE5C70">
        <w:rPr>
          <w:rFonts w:cs="Times New Roman"/>
          <w:color w:val="auto"/>
        </w:rPr>
        <w:t xml:space="preserve">Ghamdi, A., </w:t>
      </w:r>
      <w:proofErr w:type="spellStart"/>
      <w:r w:rsidRPr="00DE5C70">
        <w:rPr>
          <w:rFonts w:cs="Times New Roman"/>
          <w:color w:val="auto"/>
        </w:rPr>
        <w:t>Samarji</w:t>
      </w:r>
      <w:proofErr w:type="spellEnd"/>
      <w:r w:rsidRPr="00DE5C70">
        <w:rPr>
          <w:rFonts w:cs="Times New Roman"/>
          <w:color w:val="auto"/>
        </w:rPr>
        <w:t xml:space="preserve">, A. and Watt, A., 2016. Essential Considerations in Distance Education in KSA: Teacher Immediacy in a Virtual Teaching and Learning Environment. </w:t>
      </w:r>
      <w:r w:rsidRPr="00DE5C70">
        <w:rPr>
          <w:rFonts w:cs="Times New Roman"/>
          <w:i/>
          <w:color w:val="auto"/>
        </w:rPr>
        <w:t>International Journal of Information and Education Technology</w:t>
      </w:r>
      <w:r w:rsidRPr="00DE5C70">
        <w:rPr>
          <w:rFonts w:cs="Times New Roman"/>
          <w:color w:val="auto"/>
        </w:rPr>
        <w:t>, 6(1), pp.17-22.</w:t>
      </w:r>
    </w:p>
    <w:p w14:paraId="5FABAED0" w14:textId="77777777" w:rsidR="00B77110" w:rsidRDefault="00B77110" w:rsidP="00E37633">
      <w:pPr>
        <w:rPr>
          <w:color w:val="auto"/>
        </w:rPr>
      </w:pPr>
      <w:r w:rsidRPr="00B77110">
        <w:rPr>
          <w:color w:val="auto"/>
        </w:rPr>
        <w:t>Kilcoyne, M. and Habig, W., 2016. Online Learning – Learning Styles in a Virtual World Addressing student learning styles in a virtual class focusing on the ability to enhance the learning experience for students in the online learning environment. International Journal for Innovation Education and Research, 4(12), pp.144-153.</w:t>
      </w:r>
    </w:p>
    <w:p w14:paraId="585E58EC" w14:textId="77777777" w:rsidR="00460F18" w:rsidRPr="00460F18" w:rsidRDefault="00460F18" w:rsidP="00E37633">
      <w:pPr>
        <w:rPr>
          <w:rFonts w:cs="Times New Roman"/>
        </w:rPr>
      </w:pPr>
      <w:r w:rsidRPr="003B3ADA">
        <w:rPr>
          <w:rFonts w:cs="Times New Roman"/>
        </w:rPr>
        <w:t>Kim, R., Choi, J. and Lim, H., 2015. Channel-aware repetitive data collection in wireless sensor networks. International Journal of Communication Systems, 30(7), p.e2999.</w:t>
      </w:r>
    </w:p>
    <w:p w14:paraId="36863D23" w14:textId="77777777" w:rsidR="00786358" w:rsidRDefault="00B77110" w:rsidP="00E37633">
      <w:pPr>
        <w:rPr>
          <w:color w:val="auto"/>
        </w:rPr>
      </w:pPr>
      <w:r w:rsidRPr="00B77110">
        <w:rPr>
          <w:color w:val="auto"/>
        </w:rPr>
        <w:t>O’Connor, K. and Larkin, L., 2019. Making a Better Student Learning Experience for Virtual Learning Environment Users. International Journal for Digital Society, 10(2), pp.1489-1496.</w:t>
      </w:r>
    </w:p>
    <w:p w14:paraId="56E434AA" w14:textId="77777777" w:rsidR="00B30000" w:rsidRDefault="001D63A4" w:rsidP="00E37633">
      <w:pPr>
        <w:rPr>
          <w:color w:val="auto"/>
        </w:rPr>
      </w:pPr>
      <w:r w:rsidRPr="00D14323">
        <w:rPr>
          <w:rFonts w:cs="Times New Roman"/>
        </w:rPr>
        <w:t>Seka</w:t>
      </w:r>
      <w:r>
        <w:rPr>
          <w:rFonts w:cs="Times New Roman"/>
        </w:rPr>
        <w:t>ran, U., and Bougie, R., 2016.</w:t>
      </w:r>
      <w:r w:rsidRPr="00D14323">
        <w:rPr>
          <w:rFonts w:cs="Times New Roman"/>
        </w:rPr>
        <w:t xml:space="preserve"> </w:t>
      </w:r>
      <w:r w:rsidRPr="00D14323">
        <w:rPr>
          <w:rFonts w:cs="Times New Roman"/>
          <w:i/>
        </w:rPr>
        <w:t>Research Methods for Business: A Skill Building Approach</w:t>
      </w:r>
      <w:r w:rsidRPr="00D14323">
        <w:rPr>
          <w:rFonts w:cs="Times New Roman"/>
        </w:rPr>
        <w:t xml:space="preserve"> (7th ed.). United Kingdom: Wiley</w:t>
      </w:r>
    </w:p>
    <w:p w14:paraId="0BC54C81" w14:textId="77777777" w:rsidR="00460F18" w:rsidRPr="00460F18" w:rsidRDefault="00460F18" w:rsidP="00E37633">
      <w:r w:rsidRPr="00412B34">
        <w:t xml:space="preserve">Usman, O. and Tasya, S., 2020. The Effect of E-Learning, Learning Style, and Learning Interest on Student’s Learning Motivation. </w:t>
      </w:r>
      <w:r w:rsidRPr="00412B34">
        <w:rPr>
          <w:i/>
        </w:rPr>
        <w:t xml:space="preserve">SSRN Electronic </w:t>
      </w:r>
      <w:proofErr w:type="gramStart"/>
      <w:r w:rsidRPr="00412B34">
        <w:rPr>
          <w:i/>
        </w:rPr>
        <w:t>Journal</w:t>
      </w:r>
      <w:r w:rsidRPr="00412B34">
        <w:t>,.</w:t>
      </w:r>
      <w:proofErr w:type="gramEnd"/>
    </w:p>
    <w:p w14:paraId="14113D9A" w14:textId="77777777" w:rsidR="00A7307F" w:rsidRDefault="00B53150" w:rsidP="00A7307F">
      <w:pPr>
        <w:rPr>
          <w:color w:val="auto"/>
        </w:rPr>
      </w:pPr>
      <w:proofErr w:type="spellStart"/>
      <w:r w:rsidRPr="00B53150">
        <w:rPr>
          <w:color w:val="auto"/>
        </w:rPr>
        <w:t>Yuhanis</w:t>
      </w:r>
      <w:proofErr w:type="spellEnd"/>
      <w:r w:rsidRPr="00B53150">
        <w:rPr>
          <w:color w:val="auto"/>
        </w:rPr>
        <w:t xml:space="preserve"> Omar, A., 2021. Enhancing Student Engagement in VLE Platform: Student Perceptions Towards Programming Course Learning Resources. Psychology and Education Journal, 58(1), pp.5607-5612.</w:t>
      </w:r>
    </w:p>
    <w:p w14:paraId="44AB61C9" w14:textId="343FB8DC" w:rsidR="00A7307F" w:rsidRDefault="00A7307F" w:rsidP="00A7307F">
      <w:pPr>
        <w:rPr>
          <w:rFonts w:cs="Times New Roman"/>
          <w:b/>
          <w:bCs/>
          <w:color w:val="auto"/>
          <w:sz w:val="32"/>
          <w:szCs w:val="32"/>
        </w:rPr>
      </w:pPr>
      <w:proofErr w:type="spellStart"/>
      <w:r w:rsidRPr="00A7307F">
        <w:rPr>
          <w:rFonts w:cs="Times New Roman"/>
          <w:b/>
          <w:bCs/>
          <w:color w:val="auto"/>
          <w:sz w:val="32"/>
          <w:szCs w:val="32"/>
        </w:rPr>
        <w:lastRenderedPageBreak/>
        <w:t>Apendix</w:t>
      </w:r>
      <w:proofErr w:type="spellEnd"/>
    </w:p>
    <w:p w14:paraId="0BA3A904" w14:textId="3C5AD364" w:rsidR="00A7307F" w:rsidRPr="00A7307F" w:rsidRDefault="00A7307F" w:rsidP="00A7307F">
      <w:pPr>
        <w:rPr>
          <w:rFonts w:cs="Times New Roman"/>
          <w:b/>
          <w:bCs/>
          <w:color w:val="auto"/>
          <w:sz w:val="32"/>
          <w:szCs w:val="32"/>
        </w:rPr>
      </w:pPr>
      <w:r>
        <w:rPr>
          <w:rFonts w:cs="Times New Roman"/>
          <w:b/>
          <w:bCs/>
          <w:color w:val="auto"/>
          <w:sz w:val="32"/>
          <w:szCs w:val="32"/>
        </w:rPr>
        <w:t>Class activity 1 questionnaire</w:t>
      </w:r>
    </w:p>
    <w:p w14:paraId="136DC3AD" w14:textId="088DD830" w:rsidR="00A7307F" w:rsidRDefault="00A7307F" w:rsidP="00A7307F">
      <w:pPr>
        <w:rPr>
          <w:color w:val="auto"/>
        </w:rPr>
      </w:pPr>
      <w:proofErr w:type="spellStart"/>
      <w:r w:rsidRPr="00A7307F">
        <w:rPr>
          <w:color w:val="auto"/>
        </w:rPr>
        <w:t>WIn</w:t>
      </w:r>
      <w:proofErr w:type="spellEnd"/>
      <w:r w:rsidRPr="00A7307F">
        <w:rPr>
          <w:color w:val="auto"/>
        </w:rPr>
        <w:t>-Class exercise: Questionnaire Design</w:t>
      </w:r>
    </w:p>
    <w:p w14:paraId="41B6CB79" w14:textId="77777777" w:rsidR="00A7307F" w:rsidRDefault="00A7307F" w:rsidP="00A7307F">
      <w:pPr>
        <w:rPr>
          <w:color w:val="auto"/>
        </w:rPr>
      </w:pPr>
      <w:r w:rsidRPr="00A7307F">
        <w:rPr>
          <w:color w:val="auto"/>
        </w:rPr>
        <w:t xml:space="preserve"> Student Name: Ionela Dinu</w:t>
      </w:r>
      <w:r>
        <w:rPr>
          <w:color w:val="auto"/>
        </w:rPr>
        <w:t xml:space="preserve"> </w:t>
      </w:r>
    </w:p>
    <w:p w14:paraId="0FAB7A71" w14:textId="77777777" w:rsidR="00A7307F" w:rsidRDefault="00A7307F" w:rsidP="00A7307F">
      <w:pPr>
        <w:rPr>
          <w:color w:val="auto"/>
        </w:rPr>
      </w:pPr>
      <w:r w:rsidRPr="00A7307F">
        <w:rPr>
          <w:color w:val="auto"/>
        </w:rPr>
        <w:t>Student ID: 2027947</w:t>
      </w:r>
    </w:p>
    <w:p w14:paraId="46D0FA49" w14:textId="77777777" w:rsidR="00A7307F" w:rsidRDefault="00A7307F" w:rsidP="00A7307F">
      <w:pPr>
        <w:rPr>
          <w:color w:val="auto"/>
        </w:rPr>
      </w:pPr>
      <w:r w:rsidRPr="00A7307F">
        <w:rPr>
          <w:color w:val="auto"/>
        </w:rPr>
        <w:t xml:space="preserve"> Module Name: Digital Skills and Research Methods (</w:t>
      </w:r>
      <w:proofErr w:type="gramStart"/>
      <w:r w:rsidRPr="00A7307F">
        <w:rPr>
          <w:color w:val="auto"/>
        </w:rPr>
        <w:t xml:space="preserve">SFTW)   </w:t>
      </w:r>
      <w:proofErr w:type="gramEnd"/>
      <w:r w:rsidRPr="00A7307F">
        <w:rPr>
          <w:color w:val="auto"/>
        </w:rPr>
        <w:t xml:space="preserve">Group:  1_ </w:t>
      </w:r>
    </w:p>
    <w:p w14:paraId="63054B3B" w14:textId="77777777" w:rsidR="00A7307F" w:rsidRDefault="00A7307F" w:rsidP="00A7307F">
      <w:pPr>
        <w:rPr>
          <w:color w:val="auto"/>
        </w:rPr>
      </w:pPr>
      <w:r w:rsidRPr="00A7307F">
        <w:rPr>
          <w:color w:val="auto"/>
        </w:rPr>
        <w:t xml:space="preserve"> Aim: This exercise is aimed to help you in your questionnaire design. Please note, you need to use this questionnaire to conduct a survey which is also one of the important parts of your research report. You will also need to attach this questionnaire to your final report.</w:t>
      </w:r>
    </w:p>
    <w:p w14:paraId="493822E9" w14:textId="77777777" w:rsidR="00A7307F" w:rsidRDefault="00A7307F" w:rsidP="00A7307F">
      <w:pPr>
        <w:rPr>
          <w:color w:val="auto"/>
        </w:rPr>
      </w:pPr>
      <w:r w:rsidRPr="00A7307F">
        <w:rPr>
          <w:color w:val="auto"/>
        </w:rPr>
        <w:t xml:space="preserve">  Please write down your questions that you are going to use for your primary data collection.  Try to have different types of questions such as open-ended question, close-ended question (YES/NO), multiple choice question and Likert-scale question. </w:t>
      </w:r>
    </w:p>
    <w:p w14:paraId="5C45E92B" w14:textId="77777777" w:rsidR="00A7307F" w:rsidRDefault="00A7307F" w:rsidP="00A7307F">
      <w:pPr>
        <w:rPr>
          <w:color w:val="auto"/>
        </w:rPr>
      </w:pPr>
      <w:r w:rsidRPr="00A7307F">
        <w:rPr>
          <w:color w:val="auto"/>
        </w:rPr>
        <w:t xml:space="preserve">  Question 1:</w:t>
      </w:r>
    </w:p>
    <w:p w14:paraId="38BDC76A" w14:textId="77777777" w:rsidR="00A7307F" w:rsidRDefault="00A7307F" w:rsidP="00A7307F">
      <w:pPr>
        <w:rPr>
          <w:color w:val="auto"/>
        </w:rPr>
      </w:pPr>
      <w:r w:rsidRPr="00A7307F">
        <w:rPr>
          <w:color w:val="auto"/>
        </w:rPr>
        <w:t xml:space="preserve"> Are you familiar with </w:t>
      </w:r>
      <w:proofErr w:type="spellStart"/>
      <w:r w:rsidRPr="00A7307F">
        <w:rPr>
          <w:color w:val="auto"/>
        </w:rPr>
        <w:t>moodle</w:t>
      </w:r>
      <w:proofErr w:type="spellEnd"/>
      <w:r w:rsidRPr="00A7307F">
        <w:rPr>
          <w:color w:val="auto"/>
        </w:rPr>
        <w:t xml:space="preserve">?                      </w:t>
      </w:r>
    </w:p>
    <w:p w14:paraId="60F7D616" w14:textId="77777777" w:rsidR="00A7307F" w:rsidRDefault="00A7307F" w:rsidP="00A7307F">
      <w:pPr>
        <w:rPr>
          <w:color w:val="auto"/>
        </w:rPr>
      </w:pPr>
      <w:proofErr w:type="gramStart"/>
      <w:r w:rsidRPr="00A7307F">
        <w:rPr>
          <w:color w:val="auto"/>
        </w:rPr>
        <w:t>a)yes</w:t>
      </w:r>
      <w:proofErr w:type="gramEnd"/>
      <w:r w:rsidRPr="00A7307F">
        <w:rPr>
          <w:color w:val="auto"/>
        </w:rPr>
        <w:t xml:space="preserve">                                                           </w:t>
      </w:r>
    </w:p>
    <w:p w14:paraId="1F30A51C" w14:textId="77777777" w:rsidR="00A7307F" w:rsidRDefault="00A7307F" w:rsidP="00A7307F">
      <w:pPr>
        <w:rPr>
          <w:color w:val="auto"/>
        </w:rPr>
      </w:pPr>
      <w:proofErr w:type="gramStart"/>
      <w:r w:rsidRPr="00A7307F">
        <w:rPr>
          <w:color w:val="auto"/>
        </w:rPr>
        <w:t>b)no</w:t>
      </w:r>
      <w:proofErr w:type="gramEnd"/>
      <w:r w:rsidRPr="00A7307F">
        <w:rPr>
          <w:color w:val="auto"/>
        </w:rPr>
        <w:t xml:space="preserve">  </w:t>
      </w:r>
    </w:p>
    <w:p w14:paraId="7440D05D" w14:textId="77777777" w:rsidR="00A7307F" w:rsidRDefault="00A7307F" w:rsidP="00A7307F">
      <w:pPr>
        <w:rPr>
          <w:color w:val="auto"/>
        </w:rPr>
      </w:pPr>
      <w:r w:rsidRPr="00A7307F">
        <w:rPr>
          <w:color w:val="auto"/>
        </w:rPr>
        <w:t xml:space="preserve">Question 2: </w:t>
      </w:r>
    </w:p>
    <w:p w14:paraId="3FF22C62" w14:textId="77777777" w:rsidR="00A7307F" w:rsidRDefault="00A7307F" w:rsidP="00A7307F">
      <w:pPr>
        <w:rPr>
          <w:color w:val="auto"/>
        </w:rPr>
      </w:pPr>
      <w:r w:rsidRPr="00A7307F">
        <w:rPr>
          <w:color w:val="auto"/>
        </w:rPr>
        <w:t xml:space="preserve">How many </w:t>
      </w:r>
      <w:proofErr w:type="gramStart"/>
      <w:r w:rsidRPr="00A7307F">
        <w:rPr>
          <w:color w:val="auto"/>
        </w:rPr>
        <w:t>time</w:t>
      </w:r>
      <w:proofErr w:type="gramEnd"/>
      <w:r w:rsidRPr="00A7307F">
        <w:rPr>
          <w:color w:val="auto"/>
        </w:rPr>
        <w:t xml:space="preserve"> on a week you login in the </w:t>
      </w:r>
      <w:proofErr w:type="spellStart"/>
      <w:r w:rsidRPr="00A7307F">
        <w:rPr>
          <w:color w:val="auto"/>
        </w:rPr>
        <w:t>moodle</w:t>
      </w:r>
      <w:proofErr w:type="spellEnd"/>
      <w:r w:rsidRPr="00A7307F">
        <w:rPr>
          <w:color w:val="auto"/>
        </w:rPr>
        <w:t xml:space="preserve">?   </w:t>
      </w:r>
    </w:p>
    <w:p w14:paraId="7052DB30" w14:textId="77777777" w:rsidR="00A7307F" w:rsidRDefault="00A7307F" w:rsidP="00A7307F">
      <w:pPr>
        <w:rPr>
          <w:color w:val="auto"/>
        </w:rPr>
      </w:pPr>
      <w:r w:rsidRPr="00A7307F">
        <w:rPr>
          <w:color w:val="auto"/>
        </w:rPr>
        <w:t>Question 3:</w:t>
      </w:r>
    </w:p>
    <w:p w14:paraId="67C9B42F" w14:textId="3C56FDC9" w:rsidR="00A7307F" w:rsidRDefault="00A7307F" w:rsidP="00A7307F">
      <w:pPr>
        <w:rPr>
          <w:color w:val="auto"/>
        </w:rPr>
      </w:pPr>
      <w:r w:rsidRPr="00A7307F">
        <w:rPr>
          <w:color w:val="auto"/>
        </w:rPr>
        <w:t xml:space="preserve"> How the </w:t>
      </w:r>
      <w:proofErr w:type="spellStart"/>
      <w:r w:rsidRPr="00A7307F">
        <w:rPr>
          <w:color w:val="auto"/>
        </w:rPr>
        <w:t>moodle</w:t>
      </w:r>
      <w:proofErr w:type="spellEnd"/>
      <w:r w:rsidRPr="00A7307F">
        <w:rPr>
          <w:color w:val="auto"/>
        </w:rPr>
        <w:t xml:space="preserve"> help you in your studies? </w:t>
      </w:r>
    </w:p>
    <w:p w14:paraId="30507E6A" w14:textId="77777777" w:rsidR="00A7307F" w:rsidRDefault="00A7307F" w:rsidP="00A7307F">
      <w:pPr>
        <w:rPr>
          <w:color w:val="auto"/>
        </w:rPr>
      </w:pPr>
      <w:r w:rsidRPr="00A7307F">
        <w:rPr>
          <w:color w:val="auto"/>
        </w:rPr>
        <w:t>Question 4:</w:t>
      </w:r>
    </w:p>
    <w:p w14:paraId="16B9C15C" w14:textId="77777777" w:rsidR="00A7307F" w:rsidRDefault="00A7307F" w:rsidP="00A7307F">
      <w:pPr>
        <w:rPr>
          <w:color w:val="auto"/>
        </w:rPr>
      </w:pPr>
      <w:r w:rsidRPr="00A7307F">
        <w:rPr>
          <w:color w:val="auto"/>
        </w:rPr>
        <w:t xml:space="preserve">What kind of technical problems did you encounter when logging in the </w:t>
      </w:r>
      <w:proofErr w:type="spellStart"/>
      <w:r w:rsidRPr="00A7307F">
        <w:rPr>
          <w:color w:val="auto"/>
        </w:rPr>
        <w:t>moodle</w:t>
      </w:r>
      <w:proofErr w:type="spellEnd"/>
      <w:r w:rsidRPr="00A7307F">
        <w:rPr>
          <w:color w:val="auto"/>
        </w:rPr>
        <w:t xml:space="preserve">?        </w:t>
      </w:r>
    </w:p>
    <w:p w14:paraId="5F23E05A" w14:textId="77777777" w:rsidR="00A7307F" w:rsidRDefault="00A7307F" w:rsidP="00A7307F">
      <w:pPr>
        <w:rPr>
          <w:color w:val="auto"/>
        </w:rPr>
      </w:pPr>
      <w:r w:rsidRPr="00A7307F">
        <w:rPr>
          <w:color w:val="auto"/>
        </w:rPr>
        <w:t xml:space="preserve">Question 5: </w:t>
      </w:r>
    </w:p>
    <w:p w14:paraId="6ACD9E40" w14:textId="6F3BAB34" w:rsidR="00A7307F" w:rsidRDefault="00A7307F" w:rsidP="00A7307F">
      <w:pPr>
        <w:rPr>
          <w:color w:val="auto"/>
        </w:rPr>
      </w:pPr>
      <w:r w:rsidRPr="00A7307F">
        <w:rPr>
          <w:color w:val="auto"/>
        </w:rPr>
        <w:lastRenderedPageBreak/>
        <w:t xml:space="preserve">Did you get help from university to </w:t>
      </w:r>
      <w:proofErr w:type="spellStart"/>
      <w:r w:rsidRPr="00A7307F">
        <w:rPr>
          <w:color w:val="auto"/>
        </w:rPr>
        <w:t>rezolve</w:t>
      </w:r>
      <w:proofErr w:type="spellEnd"/>
      <w:r w:rsidRPr="00A7307F">
        <w:rPr>
          <w:color w:val="auto"/>
        </w:rPr>
        <w:t xml:space="preserve"> your problems?   </w:t>
      </w:r>
    </w:p>
    <w:p w14:paraId="48882AC1" w14:textId="77777777" w:rsidR="00A7307F" w:rsidRDefault="00A7307F" w:rsidP="00A7307F">
      <w:pPr>
        <w:rPr>
          <w:color w:val="auto"/>
        </w:rPr>
      </w:pPr>
      <w:r w:rsidRPr="00A7307F">
        <w:rPr>
          <w:color w:val="auto"/>
        </w:rPr>
        <w:t>Question 6:</w:t>
      </w:r>
    </w:p>
    <w:p w14:paraId="35A6A29D" w14:textId="77777777" w:rsidR="00A7307F" w:rsidRDefault="00A7307F" w:rsidP="00A7307F">
      <w:pPr>
        <w:rPr>
          <w:color w:val="auto"/>
        </w:rPr>
      </w:pPr>
      <w:r w:rsidRPr="00A7307F">
        <w:rPr>
          <w:color w:val="auto"/>
        </w:rPr>
        <w:t xml:space="preserve">What can we do to improve the </w:t>
      </w:r>
      <w:proofErr w:type="spellStart"/>
      <w:r w:rsidRPr="00A7307F">
        <w:rPr>
          <w:color w:val="auto"/>
        </w:rPr>
        <w:t>moodle</w:t>
      </w:r>
      <w:proofErr w:type="spellEnd"/>
      <w:r w:rsidRPr="00A7307F">
        <w:rPr>
          <w:color w:val="auto"/>
        </w:rPr>
        <w:t xml:space="preserve">? </w:t>
      </w:r>
    </w:p>
    <w:p w14:paraId="623F6798" w14:textId="77777777" w:rsidR="00A7307F" w:rsidRDefault="00A7307F" w:rsidP="00A7307F">
      <w:pPr>
        <w:rPr>
          <w:color w:val="auto"/>
        </w:rPr>
      </w:pPr>
      <w:r w:rsidRPr="00A7307F">
        <w:rPr>
          <w:color w:val="auto"/>
        </w:rPr>
        <w:t>Question</w:t>
      </w:r>
      <w:r>
        <w:rPr>
          <w:color w:val="auto"/>
        </w:rPr>
        <w:t xml:space="preserve"> </w:t>
      </w:r>
      <w:r w:rsidRPr="00A7307F">
        <w:rPr>
          <w:color w:val="auto"/>
        </w:rPr>
        <w:t xml:space="preserve">7: </w:t>
      </w:r>
    </w:p>
    <w:p w14:paraId="116AF711" w14:textId="77777777" w:rsidR="00A7307F" w:rsidRDefault="00A7307F" w:rsidP="00A7307F">
      <w:pPr>
        <w:rPr>
          <w:color w:val="auto"/>
        </w:rPr>
      </w:pPr>
      <w:r w:rsidRPr="00A7307F">
        <w:rPr>
          <w:color w:val="auto"/>
        </w:rPr>
        <w:t xml:space="preserve">In a scale to 1 to ten where do you </w:t>
      </w:r>
      <w:proofErr w:type="spellStart"/>
      <w:r w:rsidRPr="00A7307F">
        <w:rPr>
          <w:color w:val="auto"/>
        </w:rPr>
        <w:t>clasificate</w:t>
      </w:r>
      <w:proofErr w:type="spellEnd"/>
      <w:r w:rsidRPr="00A7307F">
        <w:rPr>
          <w:color w:val="auto"/>
        </w:rPr>
        <w:t xml:space="preserve"> the platform of </w:t>
      </w:r>
      <w:proofErr w:type="gramStart"/>
      <w:r w:rsidRPr="00A7307F">
        <w:rPr>
          <w:color w:val="auto"/>
        </w:rPr>
        <w:t>University</w:t>
      </w:r>
      <w:proofErr w:type="gramEnd"/>
      <w:r w:rsidRPr="00A7307F">
        <w:rPr>
          <w:color w:val="auto"/>
        </w:rPr>
        <w:t xml:space="preserve">?      </w:t>
      </w:r>
    </w:p>
    <w:p w14:paraId="21DF24A7" w14:textId="77777777" w:rsidR="00A7307F" w:rsidRDefault="00A7307F" w:rsidP="00A7307F">
      <w:pPr>
        <w:rPr>
          <w:color w:val="auto"/>
        </w:rPr>
      </w:pPr>
      <w:r w:rsidRPr="00A7307F">
        <w:rPr>
          <w:color w:val="auto"/>
        </w:rPr>
        <w:t xml:space="preserve">Question 8:       </w:t>
      </w:r>
    </w:p>
    <w:p w14:paraId="4D4DA884" w14:textId="036C6BB6" w:rsidR="000E3F85" w:rsidRDefault="00A7307F" w:rsidP="00A7307F">
      <w:pPr>
        <w:rPr>
          <w:color w:val="auto"/>
        </w:rPr>
      </w:pPr>
      <w:r w:rsidRPr="00A7307F">
        <w:rPr>
          <w:color w:val="auto"/>
        </w:rPr>
        <w:t>How do you think is better to learn online or in the classes face to face?</w:t>
      </w:r>
    </w:p>
    <w:p w14:paraId="716CEA6C" w14:textId="7A6A321C" w:rsidR="00A7307F" w:rsidRDefault="00A7307F" w:rsidP="00A7307F">
      <w:pPr>
        <w:rPr>
          <w:color w:val="auto"/>
        </w:rPr>
      </w:pPr>
    </w:p>
    <w:p w14:paraId="57114632" w14:textId="4CBEC6E7" w:rsidR="00A7307F" w:rsidRDefault="00A7307F" w:rsidP="00A7307F">
      <w:pPr>
        <w:rPr>
          <w:color w:val="auto"/>
        </w:rPr>
      </w:pPr>
    </w:p>
    <w:p w14:paraId="4DE1647C" w14:textId="5AD8B758" w:rsidR="00A7307F" w:rsidRDefault="00A7307F" w:rsidP="00A7307F">
      <w:pPr>
        <w:rPr>
          <w:color w:val="auto"/>
        </w:rPr>
      </w:pPr>
    </w:p>
    <w:p w14:paraId="46FEA40E" w14:textId="31E874F1" w:rsidR="00A7307F" w:rsidRDefault="00A7307F" w:rsidP="00A7307F">
      <w:pPr>
        <w:rPr>
          <w:color w:val="auto"/>
        </w:rPr>
      </w:pPr>
    </w:p>
    <w:p w14:paraId="3DDB22CF" w14:textId="1AD33033" w:rsidR="00A7307F" w:rsidRDefault="00A7307F" w:rsidP="00A7307F">
      <w:pPr>
        <w:rPr>
          <w:color w:val="auto"/>
        </w:rPr>
      </w:pPr>
    </w:p>
    <w:p w14:paraId="32ECD591" w14:textId="42C9E8A1" w:rsidR="00A7307F" w:rsidRDefault="00A7307F" w:rsidP="00A7307F">
      <w:pPr>
        <w:rPr>
          <w:color w:val="auto"/>
        </w:rPr>
      </w:pPr>
    </w:p>
    <w:p w14:paraId="56EE30DE" w14:textId="0AD5A053" w:rsidR="00A7307F" w:rsidRDefault="00A7307F" w:rsidP="00A7307F">
      <w:pPr>
        <w:rPr>
          <w:color w:val="auto"/>
        </w:rPr>
      </w:pPr>
    </w:p>
    <w:p w14:paraId="4074444E" w14:textId="476D27FF" w:rsidR="00A7307F" w:rsidRDefault="00A7307F" w:rsidP="00A7307F">
      <w:pPr>
        <w:rPr>
          <w:color w:val="auto"/>
        </w:rPr>
      </w:pPr>
    </w:p>
    <w:p w14:paraId="41A43C4D" w14:textId="54AA2792" w:rsidR="00A7307F" w:rsidRDefault="00A7307F" w:rsidP="00A7307F">
      <w:pPr>
        <w:rPr>
          <w:color w:val="auto"/>
        </w:rPr>
      </w:pPr>
    </w:p>
    <w:p w14:paraId="1EBCDE76" w14:textId="4EAF2736" w:rsidR="00A7307F" w:rsidRDefault="00A7307F" w:rsidP="00A7307F">
      <w:pPr>
        <w:rPr>
          <w:color w:val="auto"/>
        </w:rPr>
      </w:pPr>
    </w:p>
    <w:p w14:paraId="3080345C" w14:textId="41657CEC" w:rsidR="00A7307F" w:rsidRDefault="00A7307F" w:rsidP="00A7307F">
      <w:pPr>
        <w:rPr>
          <w:color w:val="auto"/>
        </w:rPr>
      </w:pPr>
    </w:p>
    <w:p w14:paraId="6D7638DB" w14:textId="6B702291" w:rsidR="00A7307F" w:rsidRDefault="00A7307F" w:rsidP="00A7307F">
      <w:pPr>
        <w:rPr>
          <w:color w:val="auto"/>
        </w:rPr>
      </w:pPr>
    </w:p>
    <w:p w14:paraId="47EAFC00" w14:textId="1CD2786C" w:rsidR="00A7307F" w:rsidRDefault="00A7307F" w:rsidP="00A7307F">
      <w:pPr>
        <w:rPr>
          <w:color w:val="auto"/>
        </w:rPr>
      </w:pPr>
    </w:p>
    <w:p w14:paraId="51629AB4" w14:textId="4ED5D291" w:rsidR="00A7307F" w:rsidRDefault="00A7307F" w:rsidP="00A7307F">
      <w:pPr>
        <w:rPr>
          <w:color w:val="auto"/>
        </w:rPr>
      </w:pPr>
    </w:p>
    <w:p w14:paraId="7BFBE315" w14:textId="094397BD" w:rsidR="00A7307F" w:rsidRDefault="00A7307F" w:rsidP="00A7307F">
      <w:pPr>
        <w:rPr>
          <w:color w:val="auto"/>
        </w:rPr>
      </w:pPr>
    </w:p>
    <w:p w14:paraId="0120F1ED" w14:textId="67EDB06A" w:rsidR="00A7307F" w:rsidRDefault="00A7307F" w:rsidP="00A7307F">
      <w:pPr>
        <w:rPr>
          <w:color w:val="auto"/>
        </w:rPr>
      </w:pPr>
    </w:p>
    <w:p w14:paraId="13157025" w14:textId="5F15A9E8" w:rsidR="00A7307F" w:rsidRDefault="00A7307F" w:rsidP="00A7307F">
      <w:pPr>
        <w:rPr>
          <w:color w:val="auto"/>
        </w:rPr>
      </w:pPr>
    </w:p>
    <w:p w14:paraId="04E8864A" w14:textId="67747882" w:rsidR="00A7307F" w:rsidRDefault="00A7307F" w:rsidP="00A7307F">
      <w:pPr>
        <w:rPr>
          <w:color w:val="auto"/>
        </w:rPr>
      </w:pPr>
    </w:p>
    <w:p w14:paraId="7A3FF2D5" w14:textId="796F5F5F" w:rsidR="00A7307F" w:rsidRPr="00DE5C70" w:rsidRDefault="00CA2889" w:rsidP="00A7307F">
      <w:pPr>
        <w:rPr>
          <w:color w:val="auto"/>
        </w:rPr>
      </w:pPr>
      <w:r>
        <w:rPr>
          <w:color w:val="auto"/>
        </w:rPr>
        <w:object w:dxaOrig="1534" w:dyaOrig="997" w14:anchorId="2480CAE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76.5pt;height:49.5pt" o:ole="">
            <v:imagedata r:id="rId13" o:title=""/>
          </v:shape>
          <o:OLEObject Type="Embed" ProgID="Excel.Sheet.12" ShapeID="_x0000_i1031" DrawAspect="Icon" ObjectID="_1692290686" r:id="rId14"/>
        </w:object>
      </w:r>
    </w:p>
    <w:sectPr w:rsidR="00A7307F" w:rsidRPr="00DE5C70"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63A384" w14:textId="77777777" w:rsidR="002E3FDC" w:rsidRDefault="002E3FDC" w:rsidP="001834FC">
      <w:pPr>
        <w:spacing w:after="0" w:line="240" w:lineRule="auto"/>
      </w:pPr>
      <w:r>
        <w:separator/>
      </w:r>
    </w:p>
  </w:endnote>
  <w:endnote w:type="continuationSeparator" w:id="0">
    <w:p w14:paraId="7B057D60" w14:textId="77777777" w:rsidR="002E3FDC" w:rsidRDefault="002E3FDC"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07C11E7E" w14:textId="77777777" w:rsidR="00B30000" w:rsidRDefault="00B30000">
        <w:pPr>
          <w:pStyle w:val="Footer"/>
          <w:jc w:val="right"/>
        </w:pPr>
        <w:r>
          <w:fldChar w:fldCharType="begin"/>
        </w:r>
        <w:r>
          <w:instrText xml:space="preserve"> PAGE   \* MERGEFORMAT </w:instrText>
        </w:r>
        <w:r>
          <w:fldChar w:fldCharType="separate"/>
        </w:r>
        <w:r w:rsidR="006E2EBF">
          <w:rPr>
            <w:noProof/>
          </w:rPr>
          <w:t>13</w:t>
        </w:r>
        <w:r>
          <w:rPr>
            <w:noProof/>
          </w:rPr>
          <w:fldChar w:fldCharType="end"/>
        </w:r>
      </w:p>
    </w:sdtContent>
  </w:sdt>
  <w:p w14:paraId="16BB6DD7" w14:textId="77777777" w:rsidR="00B30000" w:rsidRDefault="00B3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F98F57" w14:textId="77777777" w:rsidR="002E3FDC" w:rsidRDefault="002E3FDC" w:rsidP="001834FC">
      <w:pPr>
        <w:spacing w:after="0" w:line="240" w:lineRule="auto"/>
      </w:pPr>
      <w:r>
        <w:separator/>
      </w:r>
    </w:p>
  </w:footnote>
  <w:footnote w:type="continuationSeparator" w:id="0">
    <w:p w14:paraId="7945CA63" w14:textId="77777777" w:rsidR="002E3FDC" w:rsidRDefault="002E3FDC"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90196"/>
    <w:multiLevelType w:val="hybridMultilevel"/>
    <w:tmpl w:val="EC16B8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B97334"/>
    <w:multiLevelType w:val="hybridMultilevel"/>
    <w:tmpl w:val="EA5EA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89286E"/>
    <w:multiLevelType w:val="hybridMultilevel"/>
    <w:tmpl w:val="9D4051FE"/>
    <w:lvl w:ilvl="0" w:tplc="DC682F96">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EA40487"/>
    <w:multiLevelType w:val="hybridMultilevel"/>
    <w:tmpl w:val="D3501A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0241C2"/>
    <w:multiLevelType w:val="hybridMultilevel"/>
    <w:tmpl w:val="E22A124A"/>
    <w:lvl w:ilvl="0" w:tplc="A77E30D0">
      <w:numFmt w:val="bullet"/>
      <w:lvlText w:val=""/>
      <w:lvlJc w:val="left"/>
      <w:pPr>
        <w:ind w:left="720" w:hanging="360"/>
      </w:pPr>
      <w:rPr>
        <w:rFonts w:ascii="Arial" w:eastAsia="Times New Roman" w:hAnsi="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AA2C62"/>
    <w:multiLevelType w:val="hybridMultilevel"/>
    <w:tmpl w:val="E42AA3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D04515C"/>
    <w:multiLevelType w:val="hybridMultilevel"/>
    <w:tmpl w:val="0F0CC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0033682"/>
    <w:multiLevelType w:val="hybridMultilevel"/>
    <w:tmpl w:val="9CE813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BA627F9"/>
    <w:multiLevelType w:val="hybridMultilevel"/>
    <w:tmpl w:val="48CE9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CCA0866"/>
    <w:multiLevelType w:val="hybridMultilevel"/>
    <w:tmpl w:val="AEF8E0BC"/>
    <w:lvl w:ilvl="0" w:tplc="5A6EBC30">
      <w:start w:val="1"/>
      <w:numFmt w:val="bullet"/>
      <w:lvlText w:val=""/>
      <w:lvlJc w:val="left"/>
      <w:pPr>
        <w:ind w:left="720" w:hanging="360"/>
      </w:pPr>
      <w:rPr>
        <w:rFonts w:ascii="Symbol" w:hAnsi="Symbol" w:hint="default"/>
        <w:color w:val="auto"/>
      </w:rPr>
    </w:lvl>
    <w:lvl w:ilvl="1" w:tplc="01B4ACE2">
      <w:start w:val="1"/>
      <w:numFmt w:val="bullet"/>
      <w:lvlText w:val="o"/>
      <w:lvlJc w:val="left"/>
      <w:pPr>
        <w:ind w:left="1440" w:hanging="360"/>
      </w:pPr>
      <w:rPr>
        <w:rFonts w:ascii="Courier New" w:hAnsi="Courier New" w:hint="default"/>
      </w:rPr>
    </w:lvl>
    <w:lvl w:ilvl="2" w:tplc="DC065942">
      <w:start w:val="1"/>
      <w:numFmt w:val="bullet"/>
      <w:lvlText w:val=""/>
      <w:lvlJc w:val="left"/>
      <w:pPr>
        <w:ind w:left="2160" w:hanging="360"/>
      </w:pPr>
      <w:rPr>
        <w:rFonts w:ascii="Wingdings" w:hAnsi="Wingdings" w:hint="default"/>
      </w:rPr>
    </w:lvl>
    <w:lvl w:ilvl="3" w:tplc="D2EAEB4E">
      <w:start w:val="1"/>
      <w:numFmt w:val="bullet"/>
      <w:lvlText w:val=""/>
      <w:lvlJc w:val="left"/>
      <w:pPr>
        <w:ind w:left="2880" w:hanging="360"/>
      </w:pPr>
      <w:rPr>
        <w:rFonts w:ascii="Symbol" w:hAnsi="Symbol" w:hint="default"/>
      </w:rPr>
    </w:lvl>
    <w:lvl w:ilvl="4" w:tplc="AC34F4AC">
      <w:start w:val="1"/>
      <w:numFmt w:val="bullet"/>
      <w:lvlText w:val="o"/>
      <w:lvlJc w:val="left"/>
      <w:pPr>
        <w:ind w:left="3600" w:hanging="360"/>
      </w:pPr>
      <w:rPr>
        <w:rFonts w:ascii="Courier New" w:hAnsi="Courier New" w:hint="default"/>
      </w:rPr>
    </w:lvl>
    <w:lvl w:ilvl="5" w:tplc="FAFC4318">
      <w:start w:val="1"/>
      <w:numFmt w:val="bullet"/>
      <w:lvlText w:val=""/>
      <w:lvlJc w:val="left"/>
      <w:pPr>
        <w:ind w:left="4320" w:hanging="360"/>
      </w:pPr>
      <w:rPr>
        <w:rFonts w:ascii="Wingdings" w:hAnsi="Wingdings" w:hint="default"/>
      </w:rPr>
    </w:lvl>
    <w:lvl w:ilvl="6" w:tplc="50C05146">
      <w:start w:val="1"/>
      <w:numFmt w:val="bullet"/>
      <w:lvlText w:val=""/>
      <w:lvlJc w:val="left"/>
      <w:pPr>
        <w:ind w:left="5040" w:hanging="360"/>
      </w:pPr>
      <w:rPr>
        <w:rFonts w:ascii="Symbol" w:hAnsi="Symbol" w:hint="default"/>
      </w:rPr>
    </w:lvl>
    <w:lvl w:ilvl="7" w:tplc="7D1C4158">
      <w:start w:val="1"/>
      <w:numFmt w:val="bullet"/>
      <w:lvlText w:val="o"/>
      <w:lvlJc w:val="left"/>
      <w:pPr>
        <w:ind w:left="5760" w:hanging="360"/>
      </w:pPr>
      <w:rPr>
        <w:rFonts w:ascii="Courier New" w:hAnsi="Courier New" w:hint="default"/>
      </w:rPr>
    </w:lvl>
    <w:lvl w:ilvl="8" w:tplc="19E0085C">
      <w:start w:val="1"/>
      <w:numFmt w:val="bullet"/>
      <w:lvlText w:val=""/>
      <w:lvlJc w:val="left"/>
      <w:pPr>
        <w:ind w:left="6480" w:hanging="360"/>
      </w:pPr>
      <w:rPr>
        <w:rFonts w:ascii="Wingdings" w:hAnsi="Wingdings" w:hint="default"/>
      </w:rPr>
    </w:lvl>
  </w:abstractNum>
  <w:abstractNum w:abstractNumId="10" w15:restartNumberingAfterBreak="0">
    <w:nsid w:val="6F491C30"/>
    <w:multiLevelType w:val="hybridMultilevel"/>
    <w:tmpl w:val="49607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6601763"/>
    <w:multiLevelType w:val="hybridMultilevel"/>
    <w:tmpl w:val="AA202B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9161C2A"/>
    <w:multiLevelType w:val="hybridMultilevel"/>
    <w:tmpl w:val="4BD22850"/>
    <w:lvl w:ilvl="0" w:tplc="04090001">
      <w:start w:val="1"/>
      <w:numFmt w:val="bullet"/>
      <w:lvlText w:val=""/>
      <w:lvlJc w:val="left"/>
      <w:pPr>
        <w:ind w:left="778" w:hanging="360"/>
      </w:pPr>
      <w:rPr>
        <w:rFonts w:ascii="Symbol" w:hAnsi="Symbol"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13" w15:restartNumberingAfterBreak="0">
    <w:nsid w:val="7B511D8B"/>
    <w:multiLevelType w:val="hybridMultilevel"/>
    <w:tmpl w:val="33A463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9"/>
  </w:num>
  <w:num w:numId="3">
    <w:abstractNumId w:val="4"/>
  </w:num>
  <w:num w:numId="4">
    <w:abstractNumId w:val="10"/>
  </w:num>
  <w:num w:numId="5">
    <w:abstractNumId w:val="3"/>
  </w:num>
  <w:num w:numId="6">
    <w:abstractNumId w:val="5"/>
  </w:num>
  <w:num w:numId="7">
    <w:abstractNumId w:val="1"/>
  </w:num>
  <w:num w:numId="8">
    <w:abstractNumId w:val="0"/>
  </w:num>
  <w:num w:numId="9">
    <w:abstractNumId w:val="11"/>
  </w:num>
  <w:num w:numId="10">
    <w:abstractNumId w:val="6"/>
  </w:num>
  <w:num w:numId="11">
    <w:abstractNumId w:val="8"/>
  </w:num>
  <w:num w:numId="12">
    <w:abstractNumId w:val="13"/>
  </w:num>
  <w:num w:numId="13">
    <w:abstractNumId w:val="7"/>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NKsFAEn16OEtAAAA"/>
  </w:docVars>
  <w:rsids>
    <w:rsidRoot w:val="00A60069"/>
    <w:rsid w:val="00000AAC"/>
    <w:rsid w:val="00001F09"/>
    <w:rsid w:val="00002E99"/>
    <w:rsid w:val="00003245"/>
    <w:rsid w:val="000076B4"/>
    <w:rsid w:val="000152B4"/>
    <w:rsid w:val="0001683F"/>
    <w:rsid w:val="0002264B"/>
    <w:rsid w:val="00027101"/>
    <w:rsid w:val="0003193C"/>
    <w:rsid w:val="00031DBF"/>
    <w:rsid w:val="0003296E"/>
    <w:rsid w:val="000352B8"/>
    <w:rsid w:val="000365B3"/>
    <w:rsid w:val="00041837"/>
    <w:rsid w:val="000646B8"/>
    <w:rsid w:val="00064C5A"/>
    <w:rsid w:val="000656B1"/>
    <w:rsid w:val="000677E2"/>
    <w:rsid w:val="000714BC"/>
    <w:rsid w:val="00082A6B"/>
    <w:rsid w:val="000848D6"/>
    <w:rsid w:val="00085840"/>
    <w:rsid w:val="00086646"/>
    <w:rsid w:val="00087031"/>
    <w:rsid w:val="00091AF8"/>
    <w:rsid w:val="0009445A"/>
    <w:rsid w:val="00094750"/>
    <w:rsid w:val="0009516E"/>
    <w:rsid w:val="00097EA5"/>
    <w:rsid w:val="000A2C6C"/>
    <w:rsid w:val="000A4ABF"/>
    <w:rsid w:val="000A4D31"/>
    <w:rsid w:val="000A4F84"/>
    <w:rsid w:val="000A7BC2"/>
    <w:rsid w:val="000B00FF"/>
    <w:rsid w:val="000B7659"/>
    <w:rsid w:val="000C13AE"/>
    <w:rsid w:val="000C622B"/>
    <w:rsid w:val="000D022F"/>
    <w:rsid w:val="000D7FEC"/>
    <w:rsid w:val="000E047C"/>
    <w:rsid w:val="000E2FAE"/>
    <w:rsid w:val="000E334F"/>
    <w:rsid w:val="000E3750"/>
    <w:rsid w:val="000E3F85"/>
    <w:rsid w:val="000F02BF"/>
    <w:rsid w:val="000F0C94"/>
    <w:rsid w:val="000F1D4F"/>
    <w:rsid w:val="000F6EC6"/>
    <w:rsid w:val="001005D7"/>
    <w:rsid w:val="00103BA7"/>
    <w:rsid w:val="00110089"/>
    <w:rsid w:val="00110AEB"/>
    <w:rsid w:val="0011168D"/>
    <w:rsid w:val="001119DF"/>
    <w:rsid w:val="00120E98"/>
    <w:rsid w:val="00134BB8"/>
    <w:rsid w:val="001411D5"/>
    <w:rsid w:val="001415CD"/>
    <w:rsid w:val="001451D1"/>
    <w:rsid w:val="00152274"/>
    <w:rsid w:val="0015276A"/>
    <w:rsid w:val="00154951"/>
    <w:rsid w:val="00156C34"/>
    <w:rsid w:val="001612D9"/>
    <w:rsid w:val="0016192A"/>
    <w:rsid w:val="0016269A"/>
    <w:rsid w:val="001650AA"/>
    <w:rsid w:val="00172D22"/>
    <w:rsid w:val="00173E68"/>
    <w:rsid w:val="001778C3"/>
    <w:rsid w:val="00180AA0"/>
    <w:rsid w:val="00180DB9"/>
    <w:rsid w:val="0018287F"/>
    <w:rsid w:val="001834FC"/>
    <w:rsid w:val="00186ABC"/>
    <w:rsid w:val="00190269"/>
    <w:rsid w:val="00194811"/>
    <w:rsid w:val="001966CF"/>
    <w:rsid w:val="001975D1"/>
    <w:rsid w:val="001A18F6"/>
    <w:rsid w:val="001A33C6"/>
    <w:rsid w:val="001B21D5"/>
    <w:rsid w:val="001B49CA"/>
    <w:rsid w:val="001C4AC4"/>
    <w:rsid w:val="001C64FB"/>
    <w:rsid w:val="001C792A"/>
    <w:rsid w:val="001D15A7"/>
    <w:rsid w:val="001D16F6"/>
    <w:rsid w:val="001D20D2"/>
    <w:rsid w:val="001D473A"/>
    <w:rsid w:val="001D4EBD"/>
    <w:rsid w:val="001D5858"/>
    <w:rsid w:val="001D63A4"/>
    <w:rsid w:val="001D656F"/>
    <w:rsid w:val="001D6CBD"/>
    <w:rsid w:val="001D7716"/>
    <w:rsid w:val="001E0313"/>
    <w:rsid w:val="001F5593"/>
    <w:rsid w:val="002033C9"/>
    <w:rsid w:val="002106BA"/>
    <w:rsid w:val="002158DD"/>
    <w:rsid w:val="002167A1"/>
    <w:rsid w:val="0022237C"/>
    <w:rsid w:val="002233B7"/>
    <w:rsid w:val="0022399E"/>
    <w:rsid w:val="002240E7"/>
    <w:rsid w:val="0022658A"/>
    <w:rsid w:val="00227A5C"/>
    <w:rsid w:val="00230FBC"/>
    <w:rsid w:val="002327F9"/>
    <w:rsid w:val="00236864"/>
    <w:rsid w:val="00236E85"/>
    <w:rsid w:val="00242B90"/>
    <w:rsid w:val="00252195"/>
    <w:rsid w:val="00253EDA"/>
    <w:rsid w:val="002545D2"/>
    <w:rsid w:val="00261444"/>
    <w:rsid w:val="00262CB1"/>
    <w:rsid w:val="00263AF3"/>
    <w:rsid w:val="00270C34"/>
    <w:rsid w:val="002723C3"/>
    <w:rsid w:val="0027246C"/>
    <w:rsid w:val="00275EC9"/>
    <w:rsid w:val="00291FC6"/>
    <w:rsid w:val="0029349E"/>
    <w:rsid w:val="002937FC"/>
    <w:rsid w:val="00293FDF"/>
    <w:rsid w:val="00294E0F"/>
    <w:rsid w:val="00296599"/>
    <w:rsid w:val="002A25F2"/>
    <w:rsid w:val="002A45E3"/>
    <w:rsid w:val="002A679D"/>
    <w:rsid w:val="002A688B"/>
    <w:rsid w:val="002A70A0"/>
    <w:rsid w:val="002A7390"/>
    <w:rsid w:val="002B0403"/>
    <w:rsid w:val="002B17EF"/>
    <w:rsid w:val="002B20F1"/>
    <w:rsid w:val="002B75C3"/>
    <w:rsid w:val="002B799C"/>
    <w:rsid w:val="002C3634"/>
    <w:rsid w:val="002C4501"/>
    <w:rsid w:val="002C5210"/>
    <w:rsid w:val="002D4BFC"/>
    <w:rsid w:val="002D64B9"/>
    <w:rsid w:val="002E198C"/>
    <w:rsid w:val="002E27F3"/>
    <w:rsid w:val="002E3FDC"/>
    <w:rsid w:val="002E47CF"/>
    <w:rsid w:val="002E68DC"/>
    <w:rsid w:val="00301355"/>
    <w:rsid w:val="00303D05"/>
    <w:rsid w:val="0030433D"/>
    <w:rsid w:val="00305672"/>
    <w:rsid w:val="00305892"/>
    <w:rsid w:val="00312BFC"/>
    <w:rsid w:val="003154F6"/>
    <w:rsid w:val="0031560F"/>
    <w:rsid w:val="00324113"/>
    <w:rsid w:val="00330B51"/>
    <w:rsid w:val="003332C0"/>
    <w:rsid w:val="00333BDC"/>
    <w:rsid w:val="0033425A"/>
    <w:rsid w:val="00342C85"/>
    <w:rsid w:val="0034435C"/>
    <w:rsid w:val="00347C9B"/>
    <w:rsid w:val="003504B3"/>
    <w:rsid w:val="00350B1A"/>
    <w:rsid w:val="00353AA1"/>
    <w:rsid w:val="003555B1"/>
    <w:rsid w:val="00355BB1"/>
    <w:rsid w:val="003561D0"/>
    <w:rsid w:val="003578C8"/>
    <w:rsid w:val="003614B4"/>
    <w:rsid w:val="00362024"/>
    <w:rsid w:val="00364044"/>
    <w:rsid w:val="003660B4"/>
    <w:rsid w:val="0037227B"/>
    <w:rsid w:val="00377C3A"/>
    <w:rsid w:val="00377D8D"/>
    <w:rsid w:val="003811FD"/>
    <w:rsid w:val="00385BE0"/>
    <w:rsid w:val="003900BE"/>
    <w:rsid w:val="00393702"/>
    <w:rsid w:val="00396078"/>
    <w:rsid w:val="00396872"/>
    <w:rsid w:val="003A3252"/>
    <w:rsid w:val="003B05CB"/>
    <w:rsid w:val="003B59BA"/>
    <w:rsid w:val="003B7F78"/>
    <w:rsid w:val="003C064C"/>
    <w:rsid w:val="003C43D6"/>
    <w:rsid w:val="003C672D"/>
    <w:rsid w:val="003C73AF"/>
    <w:rsid w:val="003D2233"/>
    <w:rsid w:val="003E37DC"/>
    <w:rsid w:val="003E3EB4"/>
    <w:rsid w:val="003E4C0D"/>
    <w:rsid w:val="003E6587"/>
    <w:rsid w:val="003F31F4"/>
    <w:rsid w:val="003F5AA3"/>
    <w:rsid w:val="004014AC"/>
    <w:rsid w:val="0040511D"/>
    <w:rsid w:val="00423317"/>
    <w:rsid w:val="00423B32"/>
    <w:rsid w:val="00423E55"/>
    <w:rsid w:val="00426B6C"/>
    <w:rsid w:val="00427424"/>
    <w:rsid w:val="00427F8B"/>
    <w:rsid w:val="0043246F"/>
    <w:rsid w:val="00435258"/>
    <w:rsid w:val="00440005"/>
    <w:rsid w:val="004435D9"/>
    <w:rsid w:val="00444D04"/>
    <w:rsid w:val="00445B0F"/>
    <w:rsid w:val="004465D7"/>
    <w:rsid w:val="004523C7"/>
    <w:rsid w:val="00453A16"/>
    <w:rsid w:val="004577A0"/>
    <w:rsid w:val="00460F18"/>
    <w:rsid w:val="00461DAA"/>
    <w:rsid w:val="00462890"/>
    <w:rsid w:val="004628B6"/>
    <w:rsid w:val="00467A12"/>
    <w:rsid w:val="0047040E"/>
    <w:rsid w:val="00473EAE"/>
    <w:rsid w:val="00474B47"/>
    <w:rsid w:val="004758FF"/>
    <w:rsid w:val="00483BFF"/>
    <w:rsid w:val="00487A86"/>
    <w:rsid w:val="0049231D"/>
    <w:rsid w:val="00494649"/>
    <w:rsid w:val="00494948"/>
    <w:rsid w:val="00496CE8"/>
    <w:rsid w:val="004A511B"/>
    <w:rsid w:val="004B3785"/>
    <w:rsid w:val="004B46C9"/>
    <w:rsid w:val="004D5E6B"/>
    <w:rsid w:val="004E087A"/>
    <w:rsid w:val="004E1673"/>
    <w:rsid w:val="004F1661"/>
    <w:rsid w:val="004F52DB"/>
    <w:rsid w:val="004F5BA3"/>
    <w:rsid w:val="005006E2"/>
    <w:rsid w:val="005033AB"/>
    <w:rsid w:val="00503738"/>
    <w:rsid w:val="00506697"/>
    <w:rsid w:val="00506931"/>
    <w:rsid w:val="00514144"/>
    <w:rsid w:val="00515508"/>
    <w:rsid w:val="005223F4"/>
    <w:rsid w:val="005227B6"/>
    <w:rsid w:val="0053728F"/>
    <w:rsid w:val="00537853"/>
    <w:rsid w:val="00542F40"/>
    <w:rsid w:val="00544314"/>
    <w:rsid w:val="00545A85"/>
    <w:rsid w:val="0054659E"/>
    <w:rsid w:val="00550096"/>
    <w:rsid w:val="005500C9"/>
    <w:rsid w:val="00551BA1"/>
    <w:rsid w:val="005541DA"/>
    <w:rsid w:val="00556BFD"/>
    <w:rsid w:val="00557684"/>
    <w:rsid w:val="0056127B"/>
    <w:rsid w:val="00561CC5"/>
    <w:rsid w:val="00562277"/>
    <w:rsid w:val="00562BA1"/>
    <w:rsid w:val="00563AA1"/>
    <w:rsid w:val="0057009D"/>
    <w:rsid w:val="00573C08"/>
    <w:rsid w:val="00585BDE"/>
    <w:rsid w:val="00591C78"/>
    <w:rsid w:val="00592AAE"/>
    <w:rsid w:val="005A0FA1"/>
    <w:rsid w:val="005A43ED"/>
    <w:rsid w:val="005A578A"/>
    <w:rsid w:val="005A6D6D"/>
    <w:rsid w:val="005A75FE"/>
    <w:rsid w:val="005A7903"/>
    <w:rsid w:val="005B20EE"/>
    <w:rsid w:val="005B68F9"/>
    <w:rsid w:val="005C47BF"/>
    <w:rsid w:val="005C6A8D"/>
    <w:rsid w:val="005D1A40"/>
    <w:rsid w:val="005D5F22"/>
    <w:rsid w:val="005F16BC"/>
    <w:rsid w:val="005F27E9"/>
    <w:rsid w:val="005F2EC1"/>
    <w:rsid w:val="00607491"/>
    <w:rsid w:val="006125F0"/>
    <w:rsid w:val="00613B72"/>
    <w:rsid w:val="00616C0C"/>
    <w:rsid w:val="00621CE0"/>
    <w:rsid w:val="00621DB2"/>
    <w:rsid w:val="00625A30"/>
    <w:rsid w:val="00632B87"/>
    <w:rsid w:val="006345DB"/>
    <w:rsid w:val="006409F4"/>
    <w:rsid w:val="00643D92"/>
    <w:rsid w:val="006515B2"/>
    <w:rsid w:val="00651629"/>
    <w:rsid w:val="00651DD6"/>
    <w:rsid w:val="00654942"/>
    <w:rsid w:val="00655BA9"/>
    <w:rsid w:val="00655BEB"/>
    <w:rsid w:val="0066142B"/>
    <w:rsid w:val="0066476D"/>
    <w:rsid w:val="00666F3D"/>
    <w:rsid w:val="00670A67"/>
    <w:rsid w:val="006716C0"/>
    <w:rsid w:val="00674138"/>
    <w:rsid w:val="00674C2F"/>
    <w:rsid w:val="00674E2F"/>
    <w:rsid w:val="0067534A"/>
    <w:rsid w:val="00683FB9"/>
    <w:rsid w:val="00685F2D"/>
    <w:rsid w:val="006868EA"/>
    <w:rsid w:val="006869E6"/>
    <w:rsid w:val="006874D0"/>
    <w:rsid w:val="006905A0"/>
    <w:rsid w:val="00692B3A"/>
    <w:rsid w:val="006A3CB0"/>
    <w:rsid w:val="006A6FE9"/>
    <w:rsid w:val="006B0BFE"/>
    <w:rsid w:val="006B0E4C"/>
    <w:rsid w:val="006C2151"/>
    <w:rsid w:val="006C58AD"/>
    <w:rsid w:val="006D7126"/>
    <w:rsid w:val="006E2EBF"/>
    <w:rsid w:val="006E35CB"/>
    <w:rsid w:val="006E3798"/>
    <w:rsid w:val="006E4A14"/>
    <w:rsid w:val="006E5AFB"/>
    <w:rsid w:val="006E70E4"/>
    <w:rsid w:val="006F05FF"/>
    <w:rsid w:val="006F3E7B"/>
    <w:rsid w:val="006F6F83"/>
    <w:rsid w:val="006F75E0"/>
    <w:rsid w:val="0070217C"/>
    <w:rsid w:val="00706157"/>
    <w:rsid w:val="00706784"/>
    <w:rsid w:val="00711AD9"/>
    <w:rsid w:val="00713B88"/>
    <w:rsid w:val="00714A91"/>
    <w:rsid w:val="00721B26"/>
    <w:rsid w:val="00731FB0"/>
    <w:rsid w:val="0074126F"/>
    <w:rsid w:val="00744005"/>
    <w:rsid w:val="007474C5"/>
    <w:rsid w:val="007479D0"/>
    <w:rsid w:val="00747FE4"/>
    <w:rsid w:val="007521F0"/>
    <w:rsid w:val="00752F18"/>
    <w:rsid w:val="0075312A"/>
    <w:rsid w:val="007533DB"/>
    <w:rsid w:val="00760D44"/>
    <w:rsid w:val="0076263E"/>
    <w:rsid w:val="00764A76"/>
    <w:rsid w:val="007756F2"/>
    <w:rsid w:val="00777A68"/>
    <w:rsid w:val="00780E84"/>
    <w:rsid w:val="007841FD"/>
    <w:rsid w:val="00786358"/>
    <w:rsid w:val="00786DA3"/>
    <w:rsid w:val="0078778A"/>
    <w:rsid w:val="00790568"/>
    <w:rsid w:val="0079669D"/>
    <w:rsid w:val="007A150A"/>
    <w:rsid w:val="007A18BC"/>
    <w:rsid w:val="007A7379"/>
    <w:rsid w:val="007B09EE"/>
    <w:rsid w:val="007B25E0"/>
    <w:rsid w:val="007B6B7A"/>
    <w:rsid w:val="007C18B0"/>
    <w:rsid w:val="007C2DEA"/>
    <w:rsid w:val="007C4759"/>
    <w:rsid w:val="007C4A8F"/>
    <w:rsid w:val="007C7AAF"/>
    <w:rsid w:val="007D1FE0"/>
    <w:rsid w:val="007D3959"/>
    <w:rsid w:val="007D3B13"/>
    <w:rsid w:val="007D4A4B"/>
    <w:rsid w:val="007D5D72"/>
    <w:rsid w:val="007D715C"/>
    <w:rsid w:val="007E1658"/>
    <w:rsid w:val="007E6C55"/>
    <w:rsid w:val="007F00BB"/>
    <w:rsid w:val="007F1B84"/>
    <w:rsid w:val="007F3196"/>
    <w:rsid w:val="007F4E70"/>
    <w:rsid w:val="008036D0"/>
    <w:rsid w:val="00803F4A"/>
    <w:rsid w:val="00805AEF"/>
    <w:rsid w:val="008071A6"/>
    <w:rsid w:val="0082169E"/>
    <w:rsid w:val="008274E6"/>
    <w:rsid w:val="00827FE7"/>
    <w:rsid w:val="008400B3"/>
    <w:rsid w:val="00847722"/>
    <w:rsid w:val="00847A6C"/>
    <w:rsid w:val="00851A68"/>
    <w:rsid w:val="00852662"/>
    <w:rsid w:val="008547A9"/>
    <w:rsid w:val="00857C30"/>
    <w:rsid w:val="00860AE6"/>
    <w:rsid w:val="00863EFE"/>
    <w:rsid w:val="00864EA6"/>
    <w:rsid w:val="00867C9C"/>
    <w:rsid w:val="00872825"/>
    <w:rsid w:val="00872F95"/>
    <w:rsid w:val="00873C25"/>
    <w:rsid w:val="008854CB"/>
    <w:rsid w:val="0088682C"/>
    <w:rsid w:val="00887F8D"/>
    <w:rsid w:val="00893165"/>
    <w:rsid w:val="008935F8"/>
    <w:rsid w:val="00893E5B"/>
    <w:rsid w:val="008A3098"/>
    <w:rsid w:val="008A4B01"/>
    <w:rsid w:val="008B0E45"/>
    <w:rsid w:val="008B4607"/>
    <w:rsid w:val="008B73A8"/>
    <w:rsid w:val="008C3E4B"/>
    <w:rsid w:val="008C509B"/>
    <w:rsid w:val="008D3E01"/>
    <w:rsid w:val="008D5C7B"/>
    <w:rsid w:val="008D66FD"/>
    <w:rsid w:val="008D6CBA"/>
    <w:rsid w:val="008F6032"/>
    <w:rsid w:val="00901604"/>
    <w:rsid w:val="00906643"/>
    <w:rsid w:val="00906BD5"/>
    <w:rsid w:val="00912408"/>
    <w:rsid w:val="00913405"/>
    <w:rsid w:val="00913C8F"/>
    <w:rsid w:val="00913E1C"/>
    <w:rsid w:val="00920735"/>
    <w:rsid w:val="009209DE"/>
    <w:rsid w:val="009226F9"/>
    <w:rsid w:val="00922E1A"/>
    <w:rsid w:val="0093565A"/>
    <w:rsid w:val="00950A2E"/>
    <w:rsid w:val="0095340F"/>
    <w:rsid w:val="00953E7B"/>
    <w:rsid w:val="00957578"/>
    <w:rsid w:val="00961A05"/>
    <w:rsid w:val="0096479E"/>
    <w:rsid w:val="00965DA3"/>
    <w:rsid w:val="00972647"/>
    <w:rsid w:val="00975554"/>
    <w:rsid w:val="009808FD"/>
    <w:rsid w:val="009826DA"/>
    <w:rsid w:val="00984B0B"/>
    <w:rsid w:val="00991319"/>
    <w:rsid w:val="009A4D38"/>
    <w:rsid w:val="009A7A93"/>
    <w:rsid w:val="009B0166"/>
    <w:rsid w:val="009B031F"/>
    <w:rsid w:val="009B174D"/>
    <w:rsid w:val="009B427E"/>
    <w:rsid w:val="009C40AA"/>
    <w:rsid w:val="009C5E47"/>
    <w:rsid w:val="009D1808"/>
    <w:rsid w:val="009D1CAE"/>
    <w:rsid w:val="009D2070"/>
    <w:rsid w:val="009D4A78"/>
    <w:rsid w:val="009E3019"/>
    <w:rsid w:val="009E4AE0"/>
    <w:rsid w:val="009E54A6"/>
    <w:rsid w:val="009E735A"/>
    <w:rsid w:val="009F072F"/>
    <w:rsid w:val="00A010BF"/>
    <w:rsid w:val="00A029D4"/>
    <w:rsid w:val="00A02EAD"/>
    <w:rsid w:val="00A03CFC"/>
    <w:rsid w:val="00A04C2F"/>
    <w:rsid w:val="00A0544F"/>
    <w:rsid w:val="00A055AF"/>
    <w:rsid w:val="00A15745"/>
    <w:rsid w:val="00A15DBC"/>
    <w:rsid w:val="00A204D2"/>
    <w:rsid w:val="00A265BF"/>
    <w:rsid w:val="00A266F7"/>
    <w:rsid w:val="00A31242"/>
    <w:rsid w:val="00A3227A"/>
    <w:rsid w:val="00A32AA1"/>
    <w:rsid w:val="00A353CA"/>
    <w:rsid w:val="00A378F4"/>
    <w:rsid w:val="00A4056D"/>
    <w:rsid w:val="00A40EB9"/>
    <w:rsid w:val="00A42FB4"/>
    <w:rsid w:val="00A447B3"/>
    <w:rsid w:val="00A46F79"/>
    <w:rsid w:val="00A519C1"/>
    <w:rsid w:val="00A5295B"/>
    <w:rsid w:val="00A5592E"/>
    <w:rsid w:val="00A56834"/>
    <w:rsid w:val="00A60069"/>
    <w:rsid w:val="00A61AD2"/>
    <w:rsid w:val="00A61BDA"/>
    <w:rsid w:val="00A62C82"/>
    <w:rsid w:val="00A631AC"/>
    <w:rsid w:val="00A64B70"/>
    <w:rsid w:val="00A7307F"/>
    <w:rsid w:val="00A73855"/>
    <w:rsid w:val="00A768F3"/>
    <w:rsid w:val="00A837D8"/>
    <w:rsid w:val="00A846C1"/>
    <w:rsid w:val="00A92DA0"/>
    <w:rsid w:val="00A950BF"/>
    <w:rsid w:val="00A95761"/>
    <w:rsid w:val="00AA274E"/>
    <w:rsid w:val="00AA2820"/>
    <w:rsid w:val="00AA2DA9"/>
    <w:rsid w:val="00AA3CCD"/>
    <w:rsid w:val="00AB2CC7"/>
    <w:rsid w:val="00AB7EEF"/>
    <w:rsid w:val="00AC1195"/>
    <w:rsid w:val="00AC1D67"/>
    <w:rsid w:val="00AD1424"/>
    <w:rsid w:val="00AD18BF"/>
    <w:rsid w:val="00AD1E56"/>
    <w:rsid w:val="00AD3C45"/>
    <w:rsid w:val="00AD435E"/>
    <w:rsid w:val="00AD4AE5"/>
    <w:rsid w:val="00AD53B4"/>
    <w:rsid w:val="00AE635F"/>
    <w:rsid w:val="00AE67B4"/>
    <w:rsid w:val="00AF0097"/>
    <w:rsid w:val="00AF0A66"/>
    <w:rsid w:val="00AF0DC5"/>
    <w:rsid w:val="00AF1417"/>
    <w:rsid w:val="00B027BD"/>
    <w:rsid w:val="00B03018"/>
    <w:rsid w:val="00B048C6"/>
    <w:rsid w:val="00B107E5"/>
    <w:rsid w:val="00B12334"/>
    <w:rsid w:val="00B157CE"/>
    <w:rsid w:val="00B15C22"/>
    <w:rsid w:val="00B23E2C"/>
    <w:rsid w:val="00B30000"/>
    <w:rsid w:val="00B320CA"/>
    <w:rsid w:val="00B36091"/>
    <w:rsid w:val="00B37FE2"/>
    <w:rsid w:val="00B40F95"/>
    <w:rsid w:val="00B4236B"/>
    <w:rsid w:val="00B43DD3"/>
    <w:rsid w:val="00B44A30"/>
    <w:rsid w:val="00B44ADF"/>
    <w:rsid w:val="00B5063D"/>
    <w:rsid w:val="00B52183"/>
    <w:rsid w:val="00B528A1"/>
    <w:rsid w:val="00B529FC"/>
    <w:rsid w:val="00B53150"/>
    <w:rsid w:val="00B55BF2"/>
    <w:rsid w:val="00B55CA0"/>
    <w:rsid w:val="00B61556"/>
    <w:rsid w:val="00B62BBC"/>
    <w:rsid w:val="00B6410F"/>
    <w:rsid w:val="00B664EC"/>
    <w:rsid w:val="00B66FA6"/>
    <w:rsid w:val="00B77110"/>
    <w:rsid w:val="00B7713E"/>
    <w:rsid w:val="00B77DF2"/>
    <w:rsid w:val="00B86711"/>
    <w:rsid w:val="00B8786C"/>
    <w:rsid w:val="00B930BD"/>
    <w:rsid w:val="00B9569E"/>
    <w:rsid w:val="00B96BE0"/>
    <w:rsid w:val="00B97784"/>
    <w:rsid w:val="00BA2C3E"/>
    <w:rsid w:val="00BB053C"/>
    <w:rsid w:val="00BB5405"/>
    <w:rsid w:val="00BB695D"/>
    <w:rsid w:val="00BB6D54"/>
    <w:rsid w:val="00BC36A4"/>
    <w:rsid w:val="00BC5432"/>
    <w:rsid w:val="00BC60F7"/>
    <w:rsid w:val="00BD1332"/>
    <w:rsid w:val="00BD456E"/>
    <w:rsid w:val="00BD7C15"/>
    <w:rsid w:val="00BD7E31"/>
    <w:rsid w:val="00BE0988"/>
    <w:rsid w:val="00BE174F"/>
    <w:rsid w:val="00BE1912"/>
    <w:rsid w:val="00BE1FFE"/>
    <w:rsid w:val="00BE3F38"/>
    <w:rsid w:val="00BE74D4"/>
    <w:rsid w:val="00BE7ABD"/>
    <w:rsid w:val="00BF0B90"/>
    <w:rsid w:val="00BF0CE2"/>
    <w:rsid w:val="00BF0F69"/>
    <w:rsid w:val="00BF47EE"/>
    <w:rsid w:val="00BF57B5"/>
    <w:rsid w:val="00BF6E1B"/>
    <w:rsid w:val="00BF7601"/>
    <w:rsid w:val="00BF7780"/>
    <w:rsid w:val="00C01AE6"/>
    <w:rsid w:val="00C02961"/>
    <w:rsid w:val="00C031E7"/>
    <w:rsid w:val="00C13ABC"/>
    <w:rsid w:val="00C15DDF"/>
    <w:rsid w:val="00C16CC5"/>
    <w:rsid w:val="00C17639"/>
    <w:rsid w:val="00C2108B"/>
    <w:rsid w:val="00C22BE2"/>
    <w:rsid w:val="00C235F1"/>
    <w:rsid w:val="00C300D9"/>
    <w:rsid w:val="00C302F5"/>
    <w:rsid w:val="00C3170B"/>
    <w:rsid w:val="00C336BD"/>
    <w:rsid w:val="00C36690"/>
    <w:rsid w:val="00C410A8"/>
    <w:rsid w:val="00C417B3"/>
    <w:rsid w:val="00C41E7E"/>
    <w:rsid w:val="00C422C4"/>
    <w:rsid w:val="00C431E4"/>
    <w:rsid w:val="00C47A22"/>
    <w:rsid w:val="00C50D5B"/>
    <w:rsid w:val="00C514E2"/>
    <w:rsid w:val="00C5329A"/>
    <w:rsid w:val="00C548E8"/>
    <w:rsid w:val="00C54EEE"/>
    <w:rsid w:val="00C56C57"/>
    <w:rsid w:val="00C60B5F"/>
    <w:rsid w:val="00C65DA7"/>
    <w:rsid w:val="00C7381A"/>
    <w:rsid w:val="00C80373"/>
    <w:rsid w:val="00C80D0D"/>
    <w:rsid w:val="00C86442"/>
    <w:rsid w:val="00C86D7A"/>
    <w:rsid w:val="00C87278"/>
    <w:rsid w:val="00C901B5"/>
    <w:rsid w:val="00C9041F"/>
    <w:rsid w:val="00C921DB"/>
    <w:rsid w:val="00C92489"/>
    <w:rsid w:val="00C94658"/>
    <w:rsid w:val="00CA20E5"/>
    <w:rsid w:val="00CA249F"/>
    <w:rsid w:val="00CA255E"/>
    <w:rsid w:val="00CA2889"/>
    <w:rsid w:val="00CA354E"/>
    <w:rsid w:val="00CA3D35"/>
    <w:rsid w:val="00CA3D81"/>
    <w:rsid w:val="00CA7872"/>
    <w:rsid w:val="00CC02D5"/>
    <w:rsid w:val="00CC0428"/>
    <w:rsid w:val="00CC2010"/>
    <w:rsid w:val="00CC557F"/>
    <w:rsid w:val="00CC6DD9"/>
    <w:rsid w:val="00CD0E5A"/>
    <w:rsid w:val="00CD25CA"/>
    <w:rsid w:val="00CD5DBD"/>
    <w:rsid w:val="00CE03B8"/>
    <w:rsid w:val="00CE148D"/>
    <w:rsid w:val="00CE1761"/>
    <w:rsid w:val="00CE3617"/>
    <w:rsid w:val="00CE3865"/>
    <w:rsid w:val="00CE3B90"/>
    <w:rsid w:val="00CE4118"/>
    <w:rsid w:val="00CF1CAC"/>
    <w:rsid w:val="00CF699F"/>
    <w:rsid w:val="00CF6A7B"/>
    <w:rsid w:val="00D0104B"/>
    <w:rsid w:val="00D0144C"/>
    <w:rsid w:val="00D027D7"/>
    <w:rsid w:val="00D0637F"/>
    <w:rsid w:val="00D10567"/>
    <w:rsid w:val="00D12B8B"/>
    <w:rsid w:val="00D167C5"/>
    <w:rsid w:val="00D219D3"/>
    <w:rsid w:val="00D22064"/>
    <w:rsid w:val="00D250AC"/>
    <w:rsid w:val="00D26DAA"/>
    <w:rsid w:val="00D30DE8"/>
    <w:rsid w:val="00D33397"/>
    <w:rsid w:val="00D33705"/>
    <w:rsid w:val="00D34113"/>
    <w:rsid w:val="00D34279"/>
    <w:rsid w:val="00D36526"/>
    <w:rsid w:val="00D36F73"/>
    <w:rsid w:val="00D403C4"/>
    <w:rsid w:val="00D42F36"/>
    <w:rsid w:val="00D441BE"/>
    <w:rsid w:val="00D5111E"/>
    <w:rsid w:val="00D512E5"/>
    <w:rsid w:val="00D51D43"/>
    <w:rsid w:val="00D560C5"/>
    <w:rsid w:val="00D56E14"/>
    <w:rsid w:val="00D571F1"/>
    <w:rsid w:val="00D624B3"/>
    <w:rsid w:val="00D6332B"/>
    <w:rsid w:val="00D656B1"/>
    <w:rsid w:val="00D70F3C"/>
    <w:rsid w:val="00D712E6"/>
    <w:rsid w:val="00D7509B"/>
    <w:rsid w:val="00D7618A"/>
    <w:rsid w:val="00D80BCA"/>
    <w:rsid w:val="00D818A3"/>
    <w:rsid w:val="00D8191E"/>
    <w:rsid w:val="00D8367F"/>
    <w:rsid w:val="00D9144A"/>
    <w:rsid w:val="00D92306"/>
    <w:rsid w:val="00D92616"/>
    <w:rsid w:val="00D94E3B"/>
    <w:rsid w:val="00D956E1"/>
    <w:rsid w:val="00D95A48"/>
    <w:rsid w:val="00DA224B"/>
    <w:rsid w:val="00DA3223"/>
    <w:rsid w:val="00DA764F"/>
    <w:rsid w:val="00DB7F67"/>
    <w:rsid w:val="00DC15C7"/>
    <w:rsid w:val="00DC3ADE"/>
    <w:rsid w:val="00DC5EAE"/>
    <w:rsid w:val="00DC7B51"/>
    <w:rsid w:val="00DD0442"/>
    <w:rsid w:val="00DD1937"/>
    <w:rsid w:val="00DD486C"/>
    <w:rsid w:val="00DE21FE"/>
    <w:rsid w:val="00DE3DC1"/>
    <w:rsid w:val="00DE3EF7"/>
    <w:rsid w:val="00DE5C70"/>
    <w:rsid w:val="00DF64D9"/>
    <w:rsid w:val="00E046DC"/>
    <w:rsid w:val="00E12EB4"/>
    <w:rsid w:val="00E1353D"/>
    <w:rsid w:val="00E13BD1"/>
    <w:rsid w:val="00E13CA2"/>
    <w:rsid w:val="00E14735"/>
    <w:rsid w:val="00E14E07"/>
    <w:rsid w:val="00E15117"/>
    <w:rsid w:val="00E202DB"/>
    <w:rsid w:val="00E23D6D"/>
    <w:rsid w:val="00E30085"/>
    <w:rsid w:val="00E30E62"/>
    <w:rsid w:val="00E320E3"/>
    <w:rsid w:val="00E3268C"/>
    <w:rsid w:val="00E3300B"/>
    <w:rsid w:val="00E37633"/>
    <w:rsid w:val="00E37D05"/>
    <w:rsid w:val="00E43577"/>
    <w:rsid w:val="00E44F43"/>
    <w:rsid w:val="00E5092E"/>
    <w:rsid w:val="00E52BF0"/>
    <w:rsid w:val="00E53463"/>
    <w:rsid w:val="00E56CC1"/>
    <w:rsid w:val="00E60DD5"/>
    <w:rsid w:val="00E61B3D"/>
    <w:rsid w:val="00E62B43"/>
    <w:rsid w:val="00E63622"/>
    <w:rsid w:val="00E65786"/>
    <w:rsid w:val="00E660AB"/>
    <w:rsid w:val="00E67D2B"/>
    <w:rsid w:val="00E705FE"/>
    <w:rsid w:val="00E746B7"/>
    <w:rsid w:val="00E74F3F"/>
    <w:rsid w:val="00E80BDC"/>
    <w:rsid w:val="00E822A1"/>
    <w:rsid w:val="00E82E1F"/>
    <w:rsid w:val="00E8440C"/>
    <w:rsid w:val="00E86F1F"/>
    <w:rsid w:val="00E90190"/>
    <w:rsid w:val="00E9070C"/>
    <w:rsid w:val="00E921D1"/>
    <w:rsid w:val="00E92947"/>
    <w:rsid w:val="00E93CCD"/>
    <w:rsid w:val="00E93EBA"/>
    <w:rsid w:val="00E93F96"/>
    <w:rsid w:val="00E951CB"/>
    <w:rsid w:val="00E96980"/>
    <w:rsid w:val="00E96FBA"/>
    <w:rsid w:val="00EA4C14"/>
    <w:rsid w:val="00EA73FB"/>
    <w:rsid w:val="00EA7F22"/>
    <w:rsid w:val="00EB533F"/>
    <w:rsid w:val="00EB5D45"/>
    <w:rsid w:val="00EB7A2D"/>
    <w:rsid w:val="00EC16C3"/>
    <w:rsid w:val="00ED210C"/>
    <w:rsid w:val="00ED38D3"/>
    <w:rsid w:val="00EE0DB1"/>
    <w:rsid w:val="00EE3631"/>
    <w:rsid w:val="00EE3B22"/>
    <w:rsid w:val="00EE4122"/>
    <w:rsid w:val="00EE5B6C"/>
    <w:rsid w:val="00EE6190"/>
    <w:rsid w:val="00EF1FA9"/>
    <w:rsid w:val="00EF2CFB"/>
    <w:rsid w:val="00F0344C"/>
    <w:rsid w:val="00F05870"/>
    <w:rsid w:val="00F11CCD"/>
    <w:rsid w:val="00F120DE"/>
    <w:rsid w:val="00F125F3"/>
    <w:rsid w:val="00F15563"/>
    <w:rsid w:val="00F21BE6"/>
    <w:rsid w:val="00F22963"/>
    <w:rsid w:val="00F24C57"/>
    <w:rsid w:val="00F36A8A"/>
    <w:rsid w:val="00F408A6"/>
    <w:rsid w:val="00F40F36"/>
    <w:rsid w:val="00F43B2D"/>
    <w:rsid w:val="00F43C55"/>
    <w:rsid w:val="00F44AE8"/>
    <w:rsid w:val="00F51EF5"/>
    <w:rsid w:val="00F52811"/>
    <w:rsid w:val="00F55843"/>
    <w:rsid w:val="00F61731"/>
    <w:rsid w:val="00F61E44"/>
    <w:rsid w:val="00F627DF"/>
    <w:rsid w:val="00F62EB8"/>
    <w:rsid w:val="00F6442A"/>
    <w:rsid w:val="00F67341"/>
    <w:rsid w:val="00F67DAE"/>
    <w:rsid w:val="00F70B90"/>
    <w:rsid w:val="00F73F42"/>
    <w:rsid w:val="00F74D9E"/>
    <w:rsid w:val="00F83E12"/>
    <w:rsid w:val="00F85CB5"/>
    <w:rsid w:val="00F93885"/>
    <w:rsid w:val="00FB1DB2"/>
    <w:rsid w:val="00FB53B5"/>
    <w:rsid w:val="00FC0CD9"/>
    <w:rsid w:val="00FC1AF6"/>
    <w:rsid w:val="00FC6F3C"/>
    <w:rsid w:val="00FD0020"/>
    <w:rsid w:val="00FD02B4"/>
    <w:rsid w:val="00FD1C79"/>
    <w:rsid w:val="00FD3241"/>
    <w:rsid w:val="00FD4B69"/>
    <w:rsid w:val="00FD71EC"/>
    <w:rsid w:val="00FE04CC"/>
    <w:rsid w:val="00FE2E3D"/>
    <w:rsid w:val="00FF111F"/>
    <w:rsid w:val="00FF2964"/>
    <w:rsid w:val="00FF30C8"/>
    <w:rsid w:val="00FF6510"/>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841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NoSpacing">
    <w:name w:val="No Spacing"/>
    <w:uiPriority w:val="1"/>
    <w:qFormat/>
    <w:rsid w:val="00A768F3"/>
    <w:pPr>
      <w:spacing w:after="0" w:line="240" w:lineRule="auto"/>
      <w:jc w:val="both"/>
    </w:pPr>
    <w:rPr>
      <w:rFonts w:ascii="Times New Roman" w:hAnsi="Times New Roman"/>
      <w:color w:val="000000" w:themeColor="text1"/>
      <w:sz w:val="24"/>
      <w:lang w:val="en-GB"/>
    </w:rPr>
  </w:style>
  <w:style w:type="paragraph" w:styleId="ListParagraph">
    <w:name w:val="List Paragraph"/>
    <w:basedOn w:val="Normal"/>
    <w:uiPriority w:val="34"/>
    <w:qFormat/>
    <w:rsid w:val="00F05870"/>
    <w:pPr>
      <w:ind w:left="720"/>
      <w:contextualSpacing/>
    </w:pPr>
  </w:style>
  <w:style w:type="paragraph" w:styleId="NormalWeb">
    <w:name w:val="Normal (Web)"/>
    <w:basedOn w:val="Normal"/>
    <w:uiPriority w:val="99"/>
    <w:semiHidden/>
    <w:unhideWhenUsed/>
    <w:rsid w:val="00F05870"/>
    <w:pPr>
      <w:spacing w:before="100" w:beforeAutospacing="1" w:after="100" w:afterAutospacing="1" w:line="240" w:lineRule="auto"/>
      <w:jc w:val="left"/>
    </w:pPr>
    <w:rPr>
      <w:rFonts w:eastAsia="Times New Roman" w:cs="Times New Roman"/>
      <w:color w:val="auto"/>
      <w:szCs w:val="24"/>
      <w:lang w:val="en-US"/>
    </w:rPr>
  </w:style>
  <w:style w:type="paragraph" w:styleId="TOC2">
    <w:name w:val="toc 2"/>
    <w:basedOn w:val="Normal"/>
    <w:next w:val="Normal"/>
    <w:autoRedefine/>
    <w:uiPriority w:val="39"/>
    <w:unhideWhenUsed/>
    <w:rsid w:val="001D15A7"/>
    <w:pPr>
      <w:spacing w:after="100"/>
      <w:ind w:left="240"/>
    </w:pPr>
  </w:style>
  <w:style w:type="table" w:styleId="TableGrid">
    <w:name w:val="Table Grid"/>
    <w:basedOn w:val="TableNormal"/>
    <w:uiPriority w:val="39"/>
    <w:rsid w:val="00613B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544314"/>
    <w:pPr>
      <w:spacing w:after="0"/>
    </w:pPr>
  </w:style>
  <w:style w:type="paragraph" w:styleId="BalloonText">
    <w:name w:val="Balloon Text"/>
    <w:basedOn w:val="Normal"/>
    <w:link w:val="BalloonTextChar"/>
    <w:uiPriority w:val="99"/>
    <w:semiHidden/>
    <w:unhideWhenUsed/>
    <w:rsid w:val="00BD7C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7C15"/>
    <w:rPr>
      <w:rFonts w:ascii="Tahoma" w:hAnsi="Tahoma" w:cs="Tahoma"/>
      <w:color w:val="000000" w:themeColor="text1"/>
      <w:sz w:val="16"/>
      <w:szCs w:val="16"/>
      <w:lang w:val="en-GB"/>
    </w:rPr>
  </w:style>
  <w:style w:type="character" w:styleId="BookTitle">
    <w:name w:val="Book Title"/>
    <w:basedOn w:val="DefaultParagraphFont"/>
    <w:uiPriority w:val="33"/>
    <w:qFormat/>
    <w:rsid w:val="00B66FA6"/>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6669933">
      <w:bodyDiv w:val="1"/>
      <w:marLeft w:val="0"/>
      <w:marRight w:val="0"/>
      <w:marTop w:val="0"/>
      <w:marBottom w:val="0"/>
      <w:divBdr>
        <w:top w:val="none" w:sz="0" w:space="0" w:color="auto"/>
        <w:left w:val="none" w:sz="0" w:space="0" w:color="auto"/>
        <w:bottom w:val="none" w:sz="0" w:space="0" w:color="auto"/>
        <w:right w:val="none" w:sz="0" w:space="0" w:color="auto"/>
      </w:divBdr>
    </w:div>
    <w:div w:id="753667201">
      <w:bodyDiv w:val="1"/>
      <w:marLeft w:val="0"/>
      <w:marRight w:val="0"/>
      <w:marTop w:val="0"/>
      <w:marBottom w:val="0"/>
      <w:divBdr>
        <w:top w:val="none" w:sz="0" w:space="0" w:color="auto"/>
        <w:left w:val="none" w:sz="0" w:space="0" w:color="auto"/>
        <w:bottom w:val="none" w:sz="0" w:space="0" w:color="auto"/>
        <w:right w:val="none" w:sz="0" w:space="0" w:color="auto"/>
      </w:divBdr>
    </w:div>
    <w:div w:id="755325207">
      <w:bodyDiv w:val="1"/>
      <w:marLeft w:val="0"/>
      <w:marRight w:val="0"/>
      <w:marTop w:val="0"/>
      <w:marBottom w:val="0"/>
      <w:divBdr>
        <w:top w:val="none" w:sz="0" w:space="0" w:color="auto"/>
        <w:left w:val="none" w:sz="0" w:space="0" w:color="auto"/>
        <w:bottom w:val="none" w:sz="0" w:space="0" w:color="auto"/>
        <w:right w:val="none" w:sz="0" w:space="0" w:color="auto"/>
      </w:divBdr>
    </w:div>
    <w:div w:id="893615598">
      <w:bodyDiv w:val="1"/>
      <w:marLeft w:val="0"/>
      <w:marRight w:val="0"/>
      <w:marTop w:val="0"/>
      <w:marBottom w:val="0"/>
      <w:divBdr>
        <w:top w:val="none" w:sz="0" w:space="0" w:color="auto"/>
        <w:left w:val="none" w:sz="0" w:space="0" w:color="auto"/>
        <w:bottom w:val="none" w:sz="0" w:space="0" w:color="auto"/>
        <w:right w:val="none" w:sz="0" w:space="0" w:color="auto"/>
      </w:divBdr>
    </w:div>
    <w:div w:id="952053136">
      <w:bodyDiv w:val="1"/>
      <w:marLeft w:val="0"/>
      <w:marRight w:val="0"/>
      <w:marTop w:val="0"/>
      <w:marBottom w:val="0"/>
      <w:divBdr>
        <w:top w:val="none" w:sz="0" w:space="0" w:color="auto"/>
        <w:left w:val="none" w:sz="0" w:space="0" w:color="auto"/>
        <w:bottom w:val="none" w:sz="0" w:space="0" w:color="auto"/>
        <w:right w:val="none" w:sz="0" w:space="0" w:color="auto"/>
      </w:divBdr>
    </w:div>
    <w:div w:id="1047417466">
      <w:bodyDiv w:val="1"/>
      <w:marLeft w:val="0"/>
      <w:marRight w:val="0"/>
      <w:marTop w:val="0"/>
      <w:marBottom w:val="0"/>
      <w:divBdr>
        <w:top w:val="none" w:sz="0" w:space="0" w:color="auto"/>
        <w:left w:val="none" w:sz="0" w:space="0" w:color="auto"/>
        <w:bottom w:val="none" w:sz="0" w:space="0" w:color="auto"/>
        <w:right w:val="none" w:sz="0" w:space="0" w:color="auto"/>
      </w:divBdr>
      <w:divsChild>
        <w:div w:id="1715696676">
          <w:blockQuote w:val="1"/>
          <w:marLeft w:val="-300"/>
          <w:marRight w:val="0"/>
          <w:marTop w:val="0"/>
          <w:marBottom w:val="0"/>
          <w:divBdr>
            <w:top w:val="none" w:sz="0" w:space="0" w:color="auto"/>
            <w:left w:val="none" w:sz="0" w:space="0" w:color="auto"/>
            <w:bottom w:val="none" w:sz="0" w:space="0" w:color="auto"/>
            <w:right w:val="none" w:sz="0" w:space="0" w:color="auto"/>
          </w:divBdr>
        </w:div>
      </w:divsChild>
    </w:div>
    <w:div w:id="1335182971">
      <w:bodyDiv w:val="1"/>
      <w:marLeft w:val="0"/>
      <w:marRight w:val="0"/>
      <w:marTop w:val="0"/>
      <w:marBottom w:val="0"/>
      <w:divBdr>
        <w:top w:val="none" w:sz="0" w:space="0" w:color="auto"/>
        <w:left w:val="none" w:sz="0" w:space="0" w:color="auto"/>
        <w:bottom w:val="none" w:sz="0" w:space="0" w:color="auto"/>
        <w:right w:val="none" w:sz="0" w:space="0" w:color="auto"/>
      </w:divBdr>
      <w:divsChild>
        <w:div w:id="1794051972">
          <w:marLeft w:val="0"/>
          <w:marRight w:val="0"/>
          <w:marTop w:val="0"/>
          <w:marBottom w:val="0"/>
          <w:divBdr>
            <w:top w:val="none" w:sz="0" w:space="0" w:color="auto"/>
            <w:left w:val="none" w:sz="0" w:space="0" w:color="auto"/>
            <w:bottom w:val="none" w:sz="0" w:space="0" w:color="auto"/>
            <w:right w:val="none" w:sz="0" w:space="0" w:color="auto"/>
          </w:divBdr>
          <w:divsChild>
            <w:div w:id="1160536984">
              <w:marLeft w:val="0"/>
              <w:marRight w:val="0"/>
              <w:marTop w:val="0"/>
              <w:marBottom w:val="0"/>
              <w:divBdr>
                <w:top w:val="none" w:sz="0" w:space="0" w:color="auto"/>
                <w:left w:val="none" w:sz="0" w:space="0" w:color="auto"/>
                <w:bottom w:val="none" w:sz="0" w:space="0" w:color="auto"/>
                <w:right w:val="none" w:sz="0" w:space="0" w:color="auto"/>
              </w:divBdr>
              <w:divsChild>
                <w:div w:id="1372151554">
                  <w:marLeft w:val="0"/>
                  <w:marRight w:val="0"/>
                  <w:marTop w:val="0"/>
                  <w:marBottom w:val="0"/>
                  <w:divBdr>
                    <w:top w:val="none" w:sz="0" w:space="0" w:color="auto"/>
                    <w:left w:val="none" w:sz="0" w:space="0" w:color="auto"/>
                    <w:bottom w:val="none" w:sz="0" w:space="0" w:color="auto"/>
                    <w:right w:val="none" w:sz="0" w:space="0" w:color="auto"/>
                  </w:divBdr>
                </w:div>
                <w:div w:id="2144692532">
                  <w:marLeft w:val="0"/>
                  <w:marRight w:val="0"/>
                  <w:marTop w:val="0"/>
                  <w:marBottom w:val="0"/>
                  <w:divBdr>
                    <w:top w:val="none" w:sz="0" w:space="0" w:color="auto"/>
                    <w:left w:val="none" w:sz="0" w:space="0" w:color="auto"/>
                    <w:bottom w:val="none" w:sz="0" w:space="0" w:color="auto"/>
                    <w:right w:val="none" w:sz="0" w:space="0" w:color="auto"/>
                  </w:divBdr>
                </w:div>
                <w:div w:id="507796900">
                  <w:marLeft w:val="0"/>
                  <w:marRight w:val="0"/>
                  <w:marTop w:val="0"/>
                  <w:marBottom w:val="0"/>
                  <w:divBdr>
                    <w:top w:val="none" w:sz="0" w:space="0" w:color="auto"/>
                    <w:left w:val="none" w:sz="0" w:space="0" w:color="auto"/>
                    <w:bottom w:val="none" w:sz="0" w:space="0" w:color="auto"/>
                    <w:right w:val="none" w:sz="0" w:space="0" w:color="auto"/>
                  </w:divBdr>
                </w:div>
                <w:div w:id="271061733">
                  <w:marLeft w:val="0"/>
                  <w:marRight w:val="0"/>
                  <w:marTop w:val="0"/>
                  <w:marBottom w:val="0"/>
                  <w:divBdr>
                    <w:top w:val="none" w:sz="0" w:space="0" w:color="auto"/>
                    <w:left w:val="none" w:sz="0" w:space="0" w:color="auto"/>
                    <w:bottom w:val="none" w:sz="0" w:space="0" w:color="auto"/>
                    <w:right w:val="none" w:sz="0" w:space="0" w:color="auto"/>
                  </w:divBdr>
                </w:div>
                <w:div w:id="1648822569">
                  <w:marLeft w:val="0"/>
                  <w:marRight w:val="0"/>
                  <w:marTop w:val="0"/>
                  <w:marBottom w:val="0"/>
                  <w:divBdr>
                    <w:top w:val="none" w:sz="0" w:space="0" w:color="auto"/>
                    <w:left w:val="none" w:sz="0" w:space="0" w:color="auto"/>
                    <w:bottom w:val="none" w:sz="0" w:space="0" w:color="auto"/>
                    <w:right w:val="none" w:sz="0" w:space="0" w:color="auto"/>
                  </w:divBdr>
                </w:div>
                <w:div w:id="83691597">
                  <w:marLeft w:val="0"/>
                  <w:marRight w:val="0"/>
                  <w:marTop w:val="0"/>
                  <w:marBottom w:val="0"/>
                  <w:divBdr>
                    <w:top w:val="none" w:sz="0" w:space="0" w:color="auto"/>
                    <w:left w:val="none" w:sz="0" w:space="0" w:color="auto"/>
                    <w:bottom w:val="none" w:sz="0" w:space="0" w:color="auto"/>
                    <w:right w:val="none" w:sz="0" w:space="0" w:color="auto"/>
                  </w:divBdr>
                </w:div>
                <w:div w:id="16931245">
                  <w:marLeft w:val="0"/>
                  <w:marRight w:val="0"/>
                  <w:marTop w:val="0"/>
                  <w:marBottom w:val="0"/>
                  <w:divBdr>
                    <w:top w:val="none" w:sz="0" w:space="0" w:color="auto"/>
                    <w:left w:val="none" w:sz="0" w:space="0" w:color="auto"/>
                    <w:bottom w:val="none" w:sz="0" w:space="0" w:color="auto"/>
                    <w:right w:val="none" w:sz="0" w:space="0" w:color="auto"/>
                  </w:divBdr>
                </w:div>
                <w:div w:id="1773622835">
                  <w:marLeft w:val="0"/>
                  <w:marRight w:val="0"/>
                  <w:marTop w:val="0"/>
                  <w:marBottom w:val="0"/>
                  <w:divBdr>
                    <w:top w:val="none" w:sz="0" w:space="0" w:color="auto"/>
                    <w:left w:val="none" w:sz="0" w:space="0" w:color="auto"/>
                    <w:bottom w:val="none" w:sz="0" w:space="0" w:color="auto"/>
                    <w:right w:val="none" w:sz="0" w:space="0" w:color="auto"/>
                  </w:divBdr>
                </w:div>
                <w:div w:id="2134052017">
                  <w:marLeft w:val="0"/>
                  <w:marRight w:val="0"/>
                  <w:marTop w:val="0"/>
                  <w:marBottom w:val="0"/>
                  <w:divBdr>
                    <w:top w:val="none" w:sz="0" w:space="0" w:color="auto"/>
                    <w:left w:val="none" w:sz="0" w:space="0" w:color="auto"/>
                    <w:bottom w:val="none" w:sz="0" w:space="0" w:color="auto"/>
                    <w:right w:val="none" w:sz="0" w:space="0" w:color="auto"/>
                  </w:divBdr>
                </w:div>
                <w:div w:id="1977565280">
                  <w:marLeft w:val="0"/>
                  <w:marRight w:val="0"/>
                  <w:marTop w:val="0"/>
                  <w:marBottom w:val="0"/>
                  <w:divBdr>
                    <w:top w:val="none" w:sz="0" w:space="0" w:color="auto"/>
                    <w:left w:val="none" w:sz="0" w:space="0" w:color="auto"/>
                    <w:bottom w:val="none" w:sz="0" w:space="0" w:color="auto"/>
                    <w:right w:val="none" w:sz="0" w:space="0" w:color="auto"/>
                  </w:divBdr>
                </w:div>
                <w:div w:id="1241865996">
                  <w:marLeft w:val="0"/>
                  <w:marRight w:val="0"/>
                  <w:marTop w:val="0"/>
                  <w:marBottom w:val="0"/>
                  <w:divBdr>
                    <w:top w:val="none" w:sz="0" w:space="0" w:color="auto"/>
                    <w:left w:val="none" w:sz="0" w:space="0" w:color="auto"/>
                    <w:bottom w:val="none" w:sz="0" w:space="0" w:color="auto"/>
                    <w:right w:val="none" w:sz="0" w:space="0" w:color="auto"/>
                  </w:divBdr>
                </w:div>
                <w:div w:id="1716736335">
                  <w:marLeft w:val="0"/>
                  <w:marRight w:val="0"/>
                  <w:marTop w:val="0"/>
                  <w:marBottom w:val="0"/>
                  <w:divBdr>
                    <w:top w:val="none" w:sz="0" w:space="0" w:color="auto"/>
                    <w:left w:val="none" w:sz="0" w:space="0" w:color="auto"/>
                    <w:bottom w:val="none" w:sz="0" w:space="0" w:color="auto"/>
                    <w:right w:val="none" w:sz="0" w:space="0" w:color="auto"/>
                  </w:divBdr>
                </w:div>
                <w:div w:id="1415668019">
                  <w:marLeft w:val="0"/>
                  <w:marRight w:val="0"/>
                  <w:marTop w:val="0"/>
                  <w:marBottom w:val="0"/>
                  <w:divBdr>
                    <w:top w:val="none" w:sz="0" w:space="0" w:color="auto"/>
                    <w:left w:val="none" w:sz="0" w:space="0" w:color="auto"/>
                    <w:bottom w:val="none" w:sz="0" w:space="0" w:color="auto"/>
                    <w:right w:val="none" w:sz="0" w:space="0" w:color="auto"/>
                  </w:divBdr>
                </w:div>
                <w:div w:id="309402846">
                  <w:marLeft w:val="0"/>
                  <w:marRight w:val="0"/>
                  <w:marTop w:val="0"/>
                  <w:marBottom w:val="0"/>
                  <w:divBdr>
                    <w:top w:val="none" w:sz="0" w:space="0" w:color="auto"/>
                    <w:left w:val="none" w:sz="0" w:space="0" w:color="auto"/>
                    <w:bottom w:val="none" w:sz="0" w:space="0" w:color="auto"/>
                    <w:right w:val="none" w:sz="0" w:space="0" w:color="auto"/>
                  </w:divBdr>
                </w:div>
                <w:div w:id="2068723571">
                  <w:marLeft w:val="0"/>
                  <w:marRight w:val="0"/>
                  <w:marTop w:val="0"/>
                  <w:marBottom w:val="0"/>
                  <w:divBdr>
                    <w:top w:val="none" w:sz="0" w:space="0" w:color="auto"/>
                    <w:left w:val="none" w:sz="0" w:space="0" w:color="auto"/>
                    <w:bottom w:val="none" w:sz="0" w:space="0" w:color="auto"/>
                    <w:right w:val="none" w:sz="0" w:space="0" w:color="auto"/>
                  </w:divBdr>
                </w:div>
                <w:div w:id="1609582803">
                  <w:marLeft w:val="0"/>
                  <w:marRight w:val="0"/>
                  <w:marTop w:val="0"/>
                  <w:marBottom w:val="0"/>
                  <w:divBdr>
                    <w:top w:val="none" w:sz="0" w:space="0" w:color="auto"/>
                    <w:left w:val="none" w:sz="0" w:space="0" w:color="auto"/>
                    <w:bottom w:val="none" w:sz="0" w:space="0" w:color="auto"/>
                    <w:right w:val="none" w:sz="0" w:space="0" w:color="auto"/>
                  </w:divBdr>
                </w:div>
                <w:div w:id="1637107947">
                  <w:marLeft w:val="0"/>
                  <w:marRight w:val="0"/>
                  <w:marTop w:val="0"/>
                  <w:marBottom w:val="0"/>
                  <w:divBdr>
                    <w:top w:val="none" w:sz="0" w:space="0" w:color="auto"/>
                    <w:left w:val="none" w:sz="0" w:space="0" w:color="auto"/>
                    <w:bottom w:val="none" w:sz="0" w:space="0" w:color="auto"/>
                    <w:right w:val="none" w:sz="0" w:space="0" w:color="auto"/>
                  </w:divBdr>
                </w:div>
                <w:div w:id="1780835536">
                  <w:marLeft w:val="0"/>
                  <w:marRight w:val="0"/>
                  <w:marTop w:val="0"/>
                  <w:marBottom w:val="0"/>
                  <w:divBdr>
                    <w:top w:val="none" w:sz="0" w:space="0" w:color="auto"/>
                    <w:left w:val="none" w:sz="0" w:space="0" w:color="auto"/>
                    <w:bottom w:val="none" w:sz="0" w:space="0" w:color="auto"/>
                    <w:right w:val="none" w:sz="0" w:space="0" w:color="auto"/>
                  </w:divBdr>
                </w:div>
                <w:div w:id="846405958">
                  <w:marLeft w:val="0"/>
                  <w:marRight w:val="0"/>
                  <w:marTop w:val="0"/>
                  <w:marBottom w:val="0"/>
                  <w:divBdr>
                    <w:top w:val="none" w:sz="0" w:space="0" w:color="auto"/>
                    <w:left w:val="none" w:sz="0" w:space="0" w:color="auto"/>
                    <w:bottom w:val="none" w:sz="0" w:space="0" w:color="auto"/>
                    <w:right w:val="none" w:sz="0" w:space="0" w:color="auto"/>
                  </w:divBdr>
                </w:div>
                <w:div w:id="2108650729">
                  <w:marLeft w:val="0"/>
                  <w:marRight w:val="0"/>
                  <w:marTop w:val="0"/>
                  <w:marBottom w:val="0"/>
                  <w:divBdr>
                    <w:top w:val="none" w:sz="0" w:space="0" w:color="auto"/>
                    <w:left w:val="none" w:sz="0" w:space="0" w:color="auto"/>
                    <w:bottom w:val="none" w:sz="0" w:space="0" w:color="auto"/>
                    <w:right w:val="none" w:sz="0" w:space="0" w:color="auto"/>
                  </w:divBdr>
                </w:div>
                <w:div w:id="1271619677">
                  <w:marLeft w:val="0"/>
                  <w:marRight w:val="0"/>
                  <w:marTop w:val="0"/>
                  <w:marBottom w:val="0"/>
                  <w:divBdr>
                    <w:top w:val="none" w:sz="0" w:space="0" w:color="auto"/>
                    <w:left w:val="none" w:sz="0" w:space="0" w:color="auto"/>
                    <w:bottom w:val="none" w:sz="0" w:space="0" w:color="auto"/>
                    <w:right w:val="none" w:sz="0" w:space="0" w:color="auto"/>
                  </w:divBdr>
                </w:div>
                <w:div w:id="98456402">
                  <w:marLeft w:val="0"/>
                  <w:marRight w:val="0"/>
                  <w:marTop w:val="0"/>
                  <w:marBottom w:val="0"/>
                  <w:divBdr>
                    <w:top w:val="none" w:sz="0" w:space="0" w:color="auto"/>
                    <w:left w:val="none" w:sz="0" w:space="0" w:color="auto"/>
                    <w:bottom w:val="none" w:sz="0" w:space="0" w:color="auto"/>
                    <w:right w:val="none" w:sz="0" w:space="0" w:color="auto"/>
                  </w:divBdr>
                </w:div>
                <w:div w:id="65224478">
                  <w:marLeft w:val="0"/>
                  <w:marRight w:val="0"/>
                  <w:marTop w:val="0"/>
                  <w:marBottom w:val="0"/>
                  <w:divBdr>
                    <w:top w:val="none" w:sz="0" w:space="0" w:color="auto"/>
                    <w:left w:val="none" w:sz="0" w:space="0" w:color="auto"/>
                    <w:bottom w:val="none" w:sz="0" w:space="0" w:color="auto"/>
                    <w:right w:val="none" w:sz="0" w:space="0" w:color="auto"/>
                  </w:divBdr>
                </w:div>
                <w:div w:id="1920820374">
                  <w:marLeft w:val="0"/>
                  <w:marRight w:val="0"/>
                  <w:marTop w:val="0"/>
                  <w:marBottom w:val="0"/>
                  <w:divBdr>
                    <w:top w:val="none" w:sz="0" w:space="0" w:color="auto"/>
                    <w:left w:val="none" w:sz="0" w:space="0" w:color="auto"/>
                    <w:bottom w:val="none" w:sz="0" w:space="0" w:color="auto"/>
                    <w:right w:val="none" w:sz="0" w:space="0" w:color="auto"/>
                  </w:divBdr>
                </w:div>
                <w:div w:id="1981763556">
                  <w:marLeft w:val="0"/>
                  <w:marRight w:val="0"/>
                  <w:marTop w:val="0"/>
                  <w:marBottom w:val="0"/>
                  <w:divBdr>
                    <w:top w:val="none" w:sz="0" w:space="0" w:color="auto"/>
                    <w:left w:val="none" w:sz="0" w:space="0" w:color="auto"/>
                    <w:bottom w:val="none" w:sz="0" w:space="0" w:color="auto"/>
                    <w:right w:val="none" w:sz="0" w:space="0" w:color="auto"/>
                  </w:divBdr>
                </w:div>
                <w:div w:id="155540051">
                  <w:marLeft w:val="0"/>
                  <w:marRight w:val="0"/>
                  <w:marTop w:val="0"/>
                  <w:marBottom w:val="0"/>
                  <w:divBdr>
                    <w:top w:val="none" w:sz="0" w:space="0" w:color="auto"/>
                    <w:left w:val="none" w:sz="0" w:space="0" w:color="auto"/>
                    <w:bottom w:val="none" w:sz="0" w:space="0" w:color="auto"/>
                    <w:right w:val="none" w:sz="0" w:space="0" w:color="auto"/>
                  </w:divBdr>
                </w:div>
                <w:div w:id="1189294153">
                  <w:marLeft w:val="0"/>
                  <w:marRight w:val="0"/>
                  <w:marTop w:val="0"/>
                  <w:marBottom w:val="0"/>
                  <w:divBdr>
                    <w:top w:val="none" w:sz="0" w:space="0" w:color="auto"/>
                    <w:left w:val="none" w:sz="0" w:space="0" w:color="auto"/>
                    <w:bottom w:val="none" w:sz="0" w:space="0" w:color="auto"/>
                    <w:right w:val="none" w:sz="0" w:space="0" w:color="auto"/>
                  </w:divBdr>
                </w:div>
                <w:div w:id="1787502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86955">
          <w:marLeft w:val="0"/>
          <w:marRight w:val="0"/>
          <w:marTop w:val="0"/>
          <w:marBottom w:val="0"/>
          <w:divBdr>
            <w:top w:val="none" w:sz="0" w:space="0" w:color="auto"/>
            <w:left w:val="none" w:sz="0" w:space="0" w:color="auto"/>
            <w:bottom w:val="none" w:sz="0" w:space="0" w:color="auto"/>
            <w:right w:val="none" w:sz="0" w:space="0" w:color="auto"/>
          </w:divBdr>
          <w:divsChild>
            <w:div w:id="1817335651">
              <w:marLeft w:val="0"/>
              <w:marRight w:val="0"/>
              <w:marTop w:val="0"/>
              <w:marBottom w:val="0"/>
              <w:divBdr>
                <w:top w:val="none" w:sz="0" w:space="0" w:color="auto"/>
                <w:left w:val="none" w:sz="0" w:space="0" w:color="auto"/>
                <w:bottom w:val="none" w:sz="0" w:space="0" w:color="auto"/>
                <w:right w:val="none" w:sz="0" w:space="0" w:color="auto"/>
              </w:divBdr>
              <w:divsChild>
                <w:div w:id="1311790923">
                  <w:marLeft w:val="0"/>
                  <w:marRight w:val="0"/>
                  <w:marTop w:val="0"/>
                  <w:marBottom w:val="0"/>
                  <w:divBdr>
                    <w:top w:val="none" w:sz="0" w:space="0" w:color="auto"/>
                    <w:left w:val="none" w:sz="0" w:space="0" w:color="auto"/>
                    <w:bottom w:val="none" w:sz="0" w:space="0" w:color="auto"/>
                    <w:right w:val="none" w:sz="0" w:space="0" w:color="auto"/>
                  </w:divBdr>
                  <w:divsChild>
                    <w:div w:id="1216699019">
                      <w:marLeft w:val="0"/>
                      <w:marRight w:val="0"/>
                      <w:marTop w:val="0"/>
                      <w:marBottom w:val="0"/>
                      <w:divBdr>
                        <w:top w:val="none" w:sz="0" w:space="0" w:color="auto"/>
                        <w:left w:val="none" w:sz="0" w:space="0" w:color="auto"/>
                        <w:bottom w:val="none" w:sz="0" w:space="0" w:color="auto"/>
                        <w:right w:val="none" w:sz="0" w:space="0" w:color="auto"/>
                      </w:divBdr>
                    </w:div>
                    <w:div w:id="495997756">
                      <w:marLeft w:val="0"/>
                      <w:marRight w:val="0"/>
                      <w:marTop w:val="0"/>
                      <w:marBottom w:val="0"/>
                      <w:divBdr>
                        <w:top w:val="none" w:sz="0" w:space="0" w:color="auto"/>
                        <w:left w:val="none" w:sz="0" w:space="0" w:color="auto"/>
                        <w:bottom w:val="none" w:sz="0" w:space="0" w:color="auto"/>
                        <w:right w:val="none" w:sz="0" w:space="0" w:color="auto"/>
                      </w:divBdr>
                    </w:div>
                    <w:div w:id="858272089">
                      <w:marLeft w:val="0"/>
                      <w:marRight w:val="0"/>
                      <w:marTop w:val="0"/>
                      <w:marBottom w:val="0"/>
                      <w:divBdr>
                        <w:top w:val="none" w:sz="0" w:space="0" w:color="auto"/>
                        <w:left w:val="none" w:sz="0" w:space="0" w:color="auto"/>
                        <w:bottom w:val="none" w:sz="0" w:space="0" w:color="auto"/>
                        <w:right w:val="none" w:sz="0" w:space="0" w:color="auto"/>
                      </w:divBdr>
                    </w:div>
                    <w:div w:id="1122109637">
                      <w:marLeft w:val="0"/>
                      <w:marRight w:val="0"/>
                      <w:marTop w:val="0"/>
                      <w:marBottom w:val="0"/>
                      <w:divBdr>
                        <w:top w:val="none" w:sz="0" w:space="0" w:color="auto"/>
                        <w:left w:val="none" w:sz="0" w:space="0" w:color="auto"/>
                        <w:bottom w:val="none" w:sz="0" w:space="0" w:color="auto"/>
                        <w:right w:val="none" w:sz="0" w:space="0" w:color="auto"/>
                      </w:divBdr>
                    </w:div>
                    <w:div w:id="1998341700">
                      <w:marLeft w:val="0"/>
                      <w:marRight w:val="0"/>
                      <w:marTop w:val="0"/>
                      <w:marBottom w:val="0"/>
                      <w:divBdr>
                        <w:top w:val="none" w:sz="0" w:space="0" w:color="auto"/>
                        <w:left w:val="none" w:sz="0" w:space="0" w:color="auto"/>
                        <w:bottom w:val="none" w:sz="0" w:space="0" w:color="auto"/>
                        <w:right w:val="none" w:sz="0" w:space="0" w:color="auto"/>
                      </w:divBdr>
                    </w:div>
                    <w:div w:id="796797775">
                      <w:marLeft w:val="0"/>
                      <w:marRight w:val="0"/>
                      <w:marTop w:val="0"/>
                      <w:marBottom w:val="0"/>
                      <w:divBdr>
                        <w:top w:val="none" w:sz="0" w:space="0" w:color="auto"/>
                        <w:left w:val="none" w:sz="0" w:space="0" w:color="auto"/>
                        <w:bottom w:val="none" w:sz="0" w:space="0" w:color="auto"/>
                        <w:right w:val="none" w:sz="0" w:space="0" w:color="auto"/>
                      </w:divBdr>
                    </w:div>
                    <w:div w:id="323510320">
                      <w:marLeft w:val="0"/>
                      <w:marRight w:val="0"/>
                      <w:marTop w:val="0"/>
                      <w:marBottom w:val="0"/>
                      <w:divBdr>
                        <w:top w:val="none" w:sz="0" w:space="0" w:color="auto"/>
                        <w:left w:val="none" w:sz="0" w:space="0" w:color="auto"/>
                        <w:bottom w:val="none" w:sz="0" w:space="0" w:color="auto"/>
                        <w:right w:val="none" w:sz="0" w:space="0" w:color="auto"/>
                      </w:divBdr>
                    </w:div>
                    <w:div w:id="1080296086">
                      <w:marLeft w:val="0"/>
                      <w:marRight w:val="0"/>
                      <w:marTop w:val="0"/>
                      <w:marBottom w:val="0"/>
                      <w:divBdr>
                        <w:top w:val="none" w:sz="0" w:space="0" w:color="auto"/>
                        <w:left w:val="none" w:sz="0" w:space="0" w:color="auto"/>
                        <w:bottom w:val="none" w:sz="0" w:space="0" w:color="auto"/>
                        <w:right w:val="none" w:sz="0" w:space="0" w:color="auto"/>
                      </w:divBdr>
                    </w:div>
                    <w:div w:id="1156074544">
                      <w:marLeft w:val="0"/>
                      <w:marRight w:val="0"/>
                      <w:marTop w:val="0"/>
                      <w:marBottom w:val="0"/>
                      <w:divBdr>
                        <w:top w:val="none" w:sz="0" w:space="0" w:color="auto"/>
                        <w:left w:val="none" w:sz="0" w:space="0" w:color="auto"/>
                        <w:bottom w:val="none" w:sz="0" w:space="0" w:color="auto"/>
                        <w:right w:val="none" w:sz="0" w:space="0" w:color="auto"/>
                      </w:divBdr>
                    </w:div>
                    <w:div w:id="1553610699">
                      <w:marLeft w:val="0"/>
                      <w:marRight w:val="0"/>
                      <w:marTop w:val="0"/>
                      <w:marBottom w:val="0"/>
                      <w:divBdr>
                        <w:top w:val="none" w:sz="0" w:space="0" w:color="auto"/>
                        <w:left w:val="none" w:sz="0" w:space="0" w:color="auto"/>
                        <w:bottom w:val="none" w:sz="0" w:space="0" w:color="auto"/>
                        <w:right w:val="none" w:sz="0" w:space="0" w:color="auto"/>
                      </w:divBdr>
                    </w:div>
                    <w:div w:id="1949774881">
                      <w:marLeft w:val="0"/>
                      <w:marRight w:val="0"/>
                      <w:marTop w:val="0"/>
                      <w:marBottom w:val="0"/>
                      <w:divBdr>
                        <w:top w:val="none" w:sz="0" w:space="0" w:color="auto"/>
                        <w:left w:val="none" w:sz="0" w:space="0" w:color="auto"/>
                        <w:bottom w:val="none" w:sz="0" w:space="0" w:color="auto"/>
                        <w:right w:val="none" w:sz="0" w:space="0" w:color="auto"/>
                      </w:divBdr>
                    </w:div>
                    <w:div w:id="2086032574">
                      <w:marLeft w:val="0"/>
                      <w:marRight w:val="0"/>
                      <w:marTop w:val="0"/>
                      <w:marBottom w:val="0"/>
                      <w:divBdr>
                        <w:top w:val="none" w:sz="0" w:space="0" w:color="auto"/>
                        <w:left w:val="none" w:sz="0" w:space="0" w:color="auto"/>
                        <w:bottom w:val="none" w:sz="0" w:space="0" w:color="auto"/>
                        <w:right w:val="none" w:sz="0" w:space="0" w:color="auto"/>
                      </w:divBdr>
                    </w:div>
                    <w:div w:id="522863409">
                      <w:marLeft w:val="0"/>
                      <w:marRight w:val="0"/>
                      <w:marTop w:val="0"/>
                      <w:marBottom w:val="0"/>
                      <w:divBdr>
                        <w:top w:val="none" w:sz="0" w:space="0" w:color="auto"/>
                        <w:left w:val="none" w:sz="0" w:space="0" w:color="auto"/>
                        <w:bottom w:val="none" w:sz="0" w:space="0" w:color="auto"/>
                        <w:right w:val="none" w:sz="0" w:space="0" w:color="auto"/>
                      </w:divBdr>
                    </w:div>
                    <w:div w:id="1088965935">
                      <w:marLeft w:val="0"/>
                      <w:marRight w:val="0"/>
                      <w:marTop w:val="0"/>
                      <w:marBottom w:val="0"/>
                      <w:divBdr>
                        <w:top w:val="none" w:sz="0" w:space="0" w:color="auto"/>
                        <w:left w:val="none" w:sz="0" w:space="0" w:color="auto"/>
                        <w:bottom w:val="none" w:sz="0" w:space="0" w:color="auto"/>
                        <w:right w:val="none" w:sz="0" w:space="0" w:color="auto"/>
                      </w:divBdr>
                    </w:div>
                    <w:div w:id="412315528">
                      <w:marLeft w:val="0"/>
                      <w:marRight w:val="0"/>
                      <w:marTop w:val="0"/>
                      <w:marBottom w:val="0"/>
                      <w:divBdr>
                        <w:top w:val="none" w:sz="0" w:space="0" w:color="auto"/>
                        <w:left w:val="none" w:sz="0" w:space="0" w:color="auto"/>
                        <w:bottom w:val="none" w:sz="0" w:space="0" w:color="auto"/>
                        <w:right w:val="none" w:sz="0" w:space="0" w:color="auto"/>
                      </w:divBdr>
                    </w:div>
                    <w:div w:id="1756897603">
                      <w:marLeft w:val="0"/>
                      <w:marRight w:val="0"/>
                      <w:marTop w:val="0"/>
                      <w:marBottom w:val="0"/>
                      <w:divBdr>
                        <w:top w:val="none" w:sz="0" w:space="0" w:color="auto"/>
                        <w:left w:val="none" w:sz="0" w:space="0" w:color="auto"/>
                        <w:bottom w:val="none" w:sz="0" w:space="0" w:color="auto"/>
                        <w:right w:val="none" w:sz="0" w:space="0" w:color="auto"/>
                      </w:divBdr>
                    </w:div>
                    <w:div w:id="512839743">
                      <w:marLeft w:val="0"/>
                      <w:marRight w:val="0"/>
                      <w:marTop w:val="0"/>
                      <w:marBottom w:val="0"/>
                      <w:divBdr>
                        <w:top w:val="none" w:sz="0" w:space="0" w:color="auto"/>
                        <w:left w:val="none" w:sz="0" w:space="0" w:color="auto"/>
                        <w:bottom w:val="none" w:sz="0" w:space="0" w:color="auto"/>
                        <w:right w:val="none" w:sz="0" w:space="0" w:color="auto"/>
                      </w:divBdr>
                    </w:div>
                    <w:div w:id="349068242">
                      <w:marLeft w:val="0"/>
                      <w:marRight w:val="0"/>
                      <w:marTop w:val="0"/>
                      <w:marBottom w:val="0"/>
                      <w:divBdr>
                        <w:top w:val="none" w:sz="0" w:space="0" w:color="auto"/>
                        <w:left w:val="none" w:sz="0" w:space="0" w:color="auto"/>
                        <w:bottom w:val="none" w:sz="0" w:space="0" w:color="auto"/>
                        <w:right w:val="none" w:sz="0" w:space="0" w:color="auto"/>
                      </w:divBdr>
                    </w:div>
                    <w:div w:id="613825325">
                      <w:marLeft w:val="0"/>
                      <w:marRight w:val="0"/>
                      <w:marTop w:val="0"/>
                      <w:marBottom w:val="0"/>
                      <w:divBdr>
                        <w:top w:val="none" w:sz="0" w:space="0" w:color="auto"/>
                        <w:left w:val="none" w:sz="0" w:space="0" w:color="auto"/>
                        <w:bottom w:val="none" w:sz="0" w:space="0" w:color="auto"/>
                        <w:right w:val="none" w:sz="0" w:space="0" w:color="auto"/>
                      </w:divBdr>
                    </w:div>
                    <w:div w:id="1373726672">
                      <w:marLeft w:val="0"/>
                      <w:marRight w:val="0"/>
                      <w:marTop w:val="0"/>
                      <w:marBottom w:val="0"/>
                      <w:divBdr>
                        <w:top w:val="none" w:sz="0" w:space="0" w:color="auto"/>
                        <w:left w:val="none" w:sz="0" w:space="0" w:color="auto"/>
                        <w:bottom w:val="none" w:sz="0" w:space="0" w:color="auto"/>
                        <w:right w:val="none" w:sz="0" w:space="0" w:color="auto"/>
                      </w:divBdr>
                    </w:div>
                    <w:div w:id="1119686598">
                      <w:marLeft w:val="0"/>
                      <w:marRight w:val="0"/>
                      <w:marTop w:val="0"/>
                      <w:marBottom w:val="0"/>
                      <w:divBdr>
                        <w:top w:val="none" w:sz="0" w:space="0" w:color="auto"/>
                        <w:left w:val="none" w:sz="0" w:space="0" w:color="auto"/>
                        <w:bottom w:val="none" w:sz="0" w:space="0" w:color="auto"/>
                        <w:right w:val="none" w:sz="0" w:space="0" w:color="auto"/>
                      </w:divBdr>
                    </w:div>
                    <w:div w:id="600793818">
                      <w:marLeft w:val="0"/>
                      <w:marRight w:val="0"/>
                      <w:marTop w:val="0"/>
                      <w:marBottom w:val="0"/>
                      <w:divBdr>
                        <w:top w:val="none" w:sz="0" w:space="0" w:color="auto"/>
                        <w:left w:val="none" w:sz="0" w:space="0" w:color="auto"/>
                        <w:bottom w:val="none" w:sz="0" w:space="0" w:color="auto"/>
                        <w:right w:val="none" w:sz="0" w:space="0" w:color="auto"/>
                      </w:divBdr>
                    </w:div>
                    <w:div w:id="1592356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9638023">
      <w:bodyDiv w:val="1"/>
      <w:marLeft w:val="0"/>
      <w:marRight w:val="0"/>
      <w:marTop w:val="0"/>
      <w:marBottom w:val="0"/>
      <w:divBdr>
        <w:top w:val="none" w:sz="0" w:space="0" w:color="auto"/>
        <w:left w:val="none" w:sz="0" w:space="0" w:color="auto"/>
        <w:bottom w:val="none" w:sz="0" w:space="0" w:color="auto"/>
        <w:right w:val="none" w:sz="0" w:space="0" w:color="auto"/>
      </w:divBdr>
    </w:div>
    <w:div w:id="1889804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package" Target="embeddings/Microsoft_Excel_Worksheet.xls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AD8F910-20CF-4CF3-816B-802925C7C3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2381</Words>
  <Characters>13572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2020-06-20T09:46:00Z</dcterms:created>
  <dcterms:modified xsi:type="dcterms:W3CDTF">2021-09-04T16:58:00Z</dcterms:modified>
</cp:coreProperties>
</file>