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8921A" w14:textId="77777777" w:rsidR="00B230F8" w:rsidRDefault="00C42723">
      <w:pPr>
        <w:jc w:val="center"/>
      </w:pPr>
      <w:r>
        <w:rPr>
          <w:noProof/>
        </w:rPr>
        <w:drawing>
          <wp:inline distT="114300" distB="114300" distL="114300" distR="114300" wp14:anchorId="5B9396F9" wp14:editId="4813A61F">
            <wp:extent cx="2609850" cy="10287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09850" cy="1028700"/>
                    </a:xfrm>
                    <a:prstGeom prst="rect">
                      <a:avLst/>
                    </a:prstGeom>
                    <a:ln w="25400">
                      <a:solidFill>
                        <a:srgbClr val="000000"/>
                      </a:solidFill>
                      <a:prstDash val="solid"/>
                    </a:ln>
                  </pic:spPr>
                </pic:pic>
              </a:graphicData>
            </a:graphic>
          </wp:inline>
        </w:drawing>
      </w:r>
    </w:p>
    <w:p w14:paraId="0F79D5BA" w14:textId="77777777" w:rsidR="00B230F8" w:rsidRDefault="00C42723">
      <w:pPr>
        <w:jc w:val="center"/>
        <w:rPr>
          <w:b/>
          <w:bCs/>
          <w:sz w:val="38"/>
          <w:szCs w:val="38"/>
        </w:rPr>
      </w:pPr>
      <w:r>
        <w:rPr>
          <w:b/>
          <w:bCs/>
          <w:sz w:val="38"/>
          <w:szCs w:val="38"/>
        </w:rPr>
        <w:t>Programme: Certificate of Higher Education Skills for the Workplace (Health and Social Care)</w:t>
      </w:r>
    </w:p>
    <w:p w14:paraId="5008F1B9" w14:textId="77777777" w:rsidR="00B230F8" w:rsidRDefault="00C42723">
      <w:pPr>
        <w:jc w:val="center"/>
        <w:rPr>
          <w:b/>
          <w:bCs/>
          <w:sz w:val="38"/>
          <w:szCs w:val="38"/>
        </w:rPr>
      </w:pPr>
      <w:r>
        <w:rPr>
          <w:b/>
          <w:bCs/>
          <w:sz w:val="38"/>
          <w:szCs w:val="38"/>
        </w:rPr>
        <w:t>Module: Professional Development within Health and Social Care</w:t>
      </w:r>
    </w:p>
    <w:p w14:paraId="022E260B" w14:textId="77777777" w:rsidR="00B230F8" w:rsidRDefault="00C42723">
      <w:pPr>
        <w:jc w:val="center"/>
        <w:rPr>
          <w:b/>
          <w:bCs/>
          <w:sz w:val="38"/>
          <w:szCs w:val="38"/>
        </w:rPr>
      </w:pPr>
      <w:r>
        <w:rPr>
          <w:b/>
          <w:bCs/>
          <w:sz w:val="38"/>
          <w:szCs w:val="38"/>
        </w:rPr>
        <w:t>Module code: LCHS4009</w:t>
      </w:r>
    </w:p>
    <w:p w14:paraId="3F7633AF" w14:textId="77777777" w:rsidR="00B230F8" w:rsidRDefault="00B230F8">
      <w:pPr>
        <w:jc w:val="center"/>
        <w:rPr>
          <w:b/>
          <w:bCs/>
          <w:sz w:val="38"/>
          <w:szCs w:val="38"/>
        </w:rPr>
      </w:pPr>
    </w:p>
    <w:p w14:paraId="34A9A98D" w14:textId="77777777" w:rsidR="00B230F8" w:rsidRDefault="00B230F8">
      <w:pPr>
        <w:jc w:val="center"/>
        <w:rPr>
          <w:b/>
          <w:bCs/>
          <w:sz w:val="38"/>
          <w:szCs w:val="38"/>
        </w:rPr>
      </w:pPr>
    </w:p>
    <w:p w14:paraId="6BDA630E" w14:textId="6A75A255" w:rsidR="00B230F8" w:rsidRDefault="00C42723">
      <w:pPr>
        <w:jc w:val="center"/>
        <w:rPr>
          <w:b/>
          <w:bCs/>
          <w:i/>
          <w:iCs/>
          <w:sz w:val="36"/>
          <w:szCs w:val="36"/>
        </w:rPr>
      </w:pPr>
      <w:r>
        <w:rPr>
          <w:b/>
          <w:bCs/>
          <w:i/>
          <w:iCs/>
          <w:sz w:val="36"/>
          <w:szCs w:val="36"/>
        </w:rPr>
        <w:t>Student Name:</w:t>
      </w:r>
      <w:r w:rsidR="00594181" w:rsidRPr="00594181">
        <w:t xml:space="preserve"> </w:t>
      </w:r>
      <w:r w:rsidR="00594181" w:rsidRPr="00594181">
        <w:rPr>
          <w:b/>
          <w:bCs/>
          <w:i/>
          <w:iCs/>
          <w:sz w:val="36"/>
          <w:szCs w:val="36"/>
        </w:rPr>
        <w:t>Me-shach Asher Tomlin Francis</w:t>
      </w:r>
    </w:p>
    <w:p w14:paraId="34171250" w14:textId="6D4A264B" w:rsidR="00B230F8" w:rsidRDefault="00C42723">
      <w:pPr>
        <w:jc w:val="center"/>
        <w:rPr>
          <w:b/>
          <w:bCs/>
          <w:i/>
          <w:iCs/>
          <w:sz w:val="36"/>
          <w:szCs w:val="36"/>
        </w:rPr>
      </w:pPr>
      <w:r>
        <w:rPr>
          <w:b/>
          <w:bCs/>
          <w:i/>
          <w:iCs/>
          <w:sz w:val="36"/>
          <w:szCs w:val="36"/>
        </w:rPr>
        <w:t>Student ID:</w:t>
      </w:r>
      <w:r w:rsidR="00594181" w:rsidRPr="00594181">
        <w:t xml:space="preserve"> </w:t>
      </w:r>
      <w:r w:rsidR="00594181" w:rsidRPr="00594181">
        <w:rPr>
          <w:b/>
          <w:bCs/>
          <w:i/>
          <w:iCs/>
          <w:sz w:val="36"/>
          <w:szCs w:val="36"/>
        </w:rPr>
        <w:t>2439402</w:t>
      </w:r>
    </w:p>
    <w:p w14:paraId="74265536" w14:textId="77777777" w:rsidR="00B230F8" w:rsidRDefault="00C42723">
      <w:pPr>
        <w:jc w:val="center"/>
        <w:rPr>
          <w:b/>
          <w:bCs/>
          <w:sz w:val="38"/>
          <w:szCs w:val="38"/>
        </w:rPr>
      </w:pPr>
      <w:r>
        <w:rPr>
          <w:b/>
          <w:bCs/>
          <w:i/>
          <w:iCs/>
          <w:sz w:val="36"/>
          <w:szCs w:val="36"/>
        </w:rPr>
        <w:t>Year: 2026</w:t>
      </w:r>
      <w:r>
        <w:br w:type="page"/>
      </w:r>
    </w:p>
    <w:bookmarkStart w:id="0" w:name="_16oe4l5kzxb7" w:colFirst="0" w:colLast="0" w:displacedByCustomXml="next"/>
    <w:bookmarkEnd w:id="0" w:displacedByCustomXml="next"/>
    <w:sdt>
      <w:sdtPr>
        <w:rPr>
          <w:rFonts w:ascii="Times New Roman" w:eastAsia="Times New Roman" w:hAnsi="Times New Roman" w:cs="Times New Roman"/>
          <w:b w:val="0"/>
          <w:bCs w:val="0"/>
          <w:color w:val="auto"/>
          <w:sz w:val="24"/>
          <w:szCs w:val="24"/>
          <w:lang w:val="en-IN" w:eastAsia="en-IN"/>
        </w:rPr>
        <w:id w:val="-743870892"/>
        <w:docPartObj>
          <w:docPartGallery w:val="Table of Contents"/>
          <w:docPartUnique/>
        </w:docPartObj>
      </w:sdtPr>
      <w:sdtEndPr>
        <w:rPr>
          <w:noProof/>
        </w:rPr>
      </w:sdtEndPr>
      <w:sdtContent>
        <w:p w14:paraId="7D9FE3C3" w14:textId="77777777" w:rsidR="00540751" w:rsidRPr="00540751" w:rsidRDefault="00540751" w:rsidP="00540751">
          <w:pPr>
            <w:pStyle w:val="TOCHeading"/>
            <w:jc w:val="center"/>
            <w:rPr>
              <w:rFonts w:ascii="Times New Roman" w:hAnsi="Times New Roman" w:cs="Times New Roman"/>
              <w:color w:val="000000" w:themeColor="text1"/>
            </w:rPr>
          </w:pPr>
          <w:r w:rsidRPr="00540751">
            <w:rPr>
              <w:rFonts w:ascii="Times New Roman" w:hAnsi="Times New Roman" w:cs="Times New Roman"/>
              <w:color w:val="000000" w:themeColor="text1"/>
            </w:rPr>
            <w:t>Table of Contents</w:t>
          </w:r>
        </w:p>
        <w:p w14:paraId="79F1A673" w14:textId="77777777" w:rsidR="00540751" w:rsidRDefault="00540751">
          <w:pPr>
            <w:pStyle w:val="TOC1"/>
            <w:tabs>
              <w:tab w:val="right" w:leader="dot" w:pos="9019"/>
            </w:tabs>
            <w:rPr>
              <w:noProof/>
            </w:rPr>
          </w:pPr>
          <w:r>
            <w:fldChar w:fldCharType="begin"/>
          </w:r>
          <w:r>
            <w:instrText xml:space="preserve"> TOC \o "1-3" \h \z \u </w:instrText>
          </w:r>
          <w:r>
            <w:fldChar w:fldCharType="separate"/>
          </w:r>
          <w:hyperlink w:anchor="_Toc227171176" w:history="1">
            <w:r w:rsidRPr="00F54437">
              <w:rPr>
                <w:rStyle w:val="Hyperlink"/>
                <w:noProof/>
              </w:rPr>
              <w:t>Task 1:</w:t>
            </w:r>
            <w:r>
              <w:rPr>
                <w:noProof/>
                <w:webHidden/>
              </w:rPr>
              <w:tab/>
            </w:r>
            <w:r>
              <w:rPr>
                <w:noProof/>
                <w:webHidden/>
              </w:rPr>
              <w:fldChar w:fldCharType="begin"/>
            </w:r>
            <w:r>
              <w:rPr>
                <w:noProof/>
                <w:webHidden/>
              </w:rPr>
              <w:instrText xml:space="preserve"> PAGEREF _Toc227171176 \h </w:instrText>
            </w:r>
            <w:r>
              <w:rPr>
                <w:noProof/>
                <w:webHidden/>
              </w:rPr>
            </w:r>
            <w:r>
              <w:rPr>
                <w:noProof/>
                <w:webHidden/>
              </w:rPr>
              <w:fldChar w:fldCharType="separate"/>
            </w:r>
            <w:r>
              <w:rPr>
                <w:noProof/>
                <w:webHidden/>
              </w:rPr>
              <w:t>2</w:t>
            </w:r>
            <w:r>
              <w:rPr>
                <w:noProof/>
                <w:webHidden/>
              </w:rPr>
              <w:fldChar w:fldCharType="end"/>
            </w:r>
          </w:hyperlink>
        </w:p>
        <w:p w14:paraId="468B784C" w14:textId="77777777" w:rsidR="00540751" w:rsidRDefault="00540751">
          <w:pPr>
            <w:pStyle w:val="TOC1"/>
            <w:tabs>
              <w:tab w:val="right" w:leader="dot" w:pos="9019"/>
            </w:tabs>
            <w:rPr>
              <w:noProof/>
            </w:rPr>
          </w:pPr>
          <w:hyperlink w:anchor="_Toc227171178" w:history="1">
            <w:r w:rsidRPr="00F54437">
              <w:rPr>
                <w:rStyle w:val="Hyperlink"/>
                <w:noProof/>
              </w:rPr>
              <w:t>Task 2: Personal Statement</w:t>
            </w:r>
            <w:r>
              <w:rPr>
                <w:noProof/>
                <w:webHidden/>
              </w:rPr>
              <w:tab/>
            </w:r>
            <w:r>
              <w:rPr>
                <w:noProof/>
                <w:webHidden/>
              </w:rPr>
              <w:fldChar w:fldCharType="begin"/>
            </w:r>
            <w:r>
              <w:rPr>
                <w:noProof/>
                <w:webHidden/>
              </w:rPr>
              <w:instrText xml:space="preserve"> PAGEREF _Toc227171178 \h </w:instrText>
            </w:r>
            <w:r>
              <w:rPr>
                <w:noProof/>
                <w:webHidden/>
              </w:rPr>
            </w:r>
            <w:r>
              <w:rPr>
                <w:noProof/>
                <w:webHidden/>
              </w:rPr>
              <w:fldChar w:fldCharType="separate"/>
            </w:r>
            <w:r>
              <w:rPr>
                <w:noProof/>
                <w:webHidden/>
              </w:rPr>
              <w:t>4</w:t>
            </w:r>
            <w:r>
              <w:rPr>
                <w:noProof/>
                <w:webHidden/>
              </w:rPr>
              <w:fldChar w:fldCharType="end"/>
            </w:r>
          </w:hyperlink>
        </w:p>
        <w:p w14:paraId="6F92D273" w14:textId="77777777" w:rsidR="00540751" w:rsidRDefault="00540751">
          <w:pPr>
            <w:pStyle w:val="TOC1"/>
            <w:tabs>
              <w:tab w:val="right" w:leader="dot" w:pos="9019"/>
            </w:tabs>
            <w:rPr>
              <w:noProof/>
            </w:rPr>
          </w:pPr>
          <w:hyperlink w:anchor="_Toc227171179" w:history="1">
            <w:r w:rsidRPr="00F54437">
              <w:rPr>
                <w:rStyle w:val="Hyperlink"/>
                <w:noProof/>
              </w:rPr>
              <w:t>Task 3</w:t>
            </w:r>
            <w:r>
              <w:rPr>
                <w:noProof/>
                <w:webHidden/>
              </w:rPr>
              <w:tab/>
            </w:r>
            <w:r>
              <w:rPr>
                <w:noProof/>
                <w:webHidden/>
              </w:rPr>
              <w:fldChar w:fldCharType="begin"/>
            </w:r>
            <w:r>
              <w:rPr>
                <w:noProof/>
                <w:webHidden/>
              </w:rPr>
              <w:instrText xml:space="preserve"> PAGEREF _Toc227171179 \h </w:instrText>
            </w:r>
            <w:r>
              <w:rPr>
                <w:noProof/>
                <w:webHidden/>
              </w:rPr>
            </w:r>
            <w:r>
              <w:rPr>
                <w:noProof/>
                <w:webHidden/>
              </w:rPr>
              <w:fldChar w:fldCharType="separate"/>
            </w:r>
            <w:r>
              <w:rPr>
                <w:noProof/>
                <w:webHidden/>
              </w:rPr>
              <w:t>5</w:t>
            </w:r>
            <w:r>
              <w:rPr>
                <w:noProof/>
                <w:webHidden/>
              </w:rPr>
              <w:fldChar w:fldCharType="end"/>
            </w:r>
          </w:hyperlink>
        </w:p>
        <w:p w14:paraId="6EA0739F" w14:textId="77777777" w:rsidR="00540751" w:rsidRDefault="00540751">
          <w:pPr>
            <w:pStyle w:val="TOC2"/>
            <w:tabs>
              <w:tab w:val="right" w:leader="dot" w:pos="9019"/>
            </w:tabs>
            <w:rPr>
              <w:noProof/>
            </w:rPr>
          </w:pPr>
          <w:hyperlink w:anchor="_Toc227171180" w:history="1">
            <w:r w:rsidRPr="00F54437">
              <w:rPr>
                <w:rStyle w:val="Hyperlink"/>
                <w:noProof/>
              </w:rPr>
              <w:t>a) SWOT Analysis</w:t>
            </w:r>
            <w:r>
              <w:rPr>
                <w:noProof/>
                <w:webHidden/>
              </w:rPr>
              <w:tab/>
            </w:r>
            <w:r>
              <w:rPr>
                <w:noProof/>
                <w:webHidden/>
              </w:rPr>
              <w:fldChar w:fldCharType="begin"/>
            </w:r>
            <w:r>
              <w:rPr>
                <w:noProof/>
                <w:webHidden/>
              </w:rPr>
              <w:instrText xml:space="preserve"> PAGEREF _Toc227171180 \h </w:instrText>
            </w:r>
            <w:r>
              <w:rPr>
                <w:noProof/>
                <w:webHidden/>
              </w:rPr>
            </w:r>
            <w:r>
              <w:rPr>
                <w:noProof/>
                <w:webHidden/>
              </w:rPr>
              <w:fldChar w:fldCharType="separate"/>
            </w:r>
            <w:r>
              <w:rPr>
                <w:noProof/>
                <w:webHidden/>
              </w:rPr>
              <w:t>5</w:t>
            </w:r>
            <w:r>
              <w:rPr>
                <w:noProof/>
                <w:webHidden/>
              </w:rPr>
              <w:fldChar w:fldCharType="end"/>
            </w:r>
          </w:hyperlink>
        </w:p>
        <w:p w14:paraId="1C807FB1" w14:textId="77777777" w:rsidR="00540751" w:rsidRDefault="00540751">
          <w:pPr>
            <w:pStyle w:val="TOC2"/>
            <w:tabs>
              <w:tab w:val="right" w:leader="dot" w:pos="9019"/>
            </w:tabs>
            <w:rPr>
              <w:noProof/>
            </w:rPr>
          </w:pPr>
          <w:hyperlink w:anchor="_Toc227171181" w:history="1">
            <w:r w:rsidRPr="00F54437">
              <w:rPr>
                <w:rStyle w:val="Hyperlink"/>
                <w:noProof/>
              </w:rPr>
              <w:t>b) Personal Development Plan (PDP)</w:t>
            </w:r>
            <w:r>
              <w:rPr>
                <w:noProof/>
                <w:webHidden/>
              </w:rPr>
              <w:tab/>
            </w:r>
            <w:r>
              <w:rPr>
                <w:noProof/>
                <w:webHidden/>
              </w:rPr>
              <w:fldChar w:fldCharType="begin"/>
            </w:r>
            <w:r>
              <w:rPr>
                <w:noProof/>
                <w:webHidden/>
              </w:rPr>
              <w:instrText xml:space="preserve"> PAGEREF _Toc227171181 \h </w:instrText>
            </w:r>
            <w:r>
              <w:rPr>
                <w:noProof/>
                <w:webHidden/>
              </w:rPr>
            </w:r>
            <w:r>
              <w:rPr>
                <w:noProof/>
                <w:webHidden/>
              </w:rPr>
              <w:fldChar w:fldCharType="separate"/>
            </w:r>
            <w:r>
              <w:rPr>
                <w:noProof/>
                <w:webHidden/>
              </w:rPr>
              <w:t>6</w:t>
            </w:r>
            <w:r>
              <w:rPr>
                <w:noProof/>
                <w:webHidden/>
              </w:rPr>
              <w:fldChar w:fldCharType="end"/>
            </w:r>
          </w:hyperlink>
        </w:p>
        <w:p w14:paraId="08AF768E" w14:textId="77777777" w:rsidR="00540751" w:rsidRDefault="00540751">
          <w:pPr>
            <w:pStyle w:val="TOC1"/>
            <w:tabs>
              <w:tab w:val="right" w:leader="dot" w:pos="9019"/>
            </w:tabs>
            <w:rPr>
              <w:noProof/>
            </w:rPr>
          </w:pPr>
          <w:hyperlink w:anchor="_Toc227171182" w:history="1">
            <w:r w:rsidRPr="00F54437">
              <w:rPr>
                <w:rStyle w:val="Hyperlink"/>
                <w:noProof/>
              </w:rPr>
              <w:t>Task 4</w:t>
            </w:r>
            <w:r>
              <w:rPr>
                <w:noProof/>
                <w:webHidden/>
              </w:rPr>
              <w:tab/>
            </w:r>
            <w:r>
              <w:rPr>
                <w:noProof/>
                <w:webHidden/>
              </w:rPr>
              <w:fldChar w:fldCharType="begin"/>
            </w:r>
            <w:r>
              <w:rPr>
                <w:noProof/>
                <w:webHidden/>
              </w:rPr>
              <w:instrText xml:space="preserve"> PAGEREF _Toc227171182 \h </w:instrText>
            </w:r>
            <w:r>
              <w:rPr>
                <w:noProof/>
                <w:webHidden/>
              </w:rPr>
            </w:r>
            <w:r>
              <w:rPr>
                <w:noProof/>
                <w:webHidden/>
              </w:rPr>
              <w:fldChar w:fldCharType="separate"/>
            </w:r>
            <w:r>
              <w:rPr>
                <w:noProof/>
                <w:webHidden/>
              </w:rPr>
              <w:t>7</w:t>
            </w:r>
            <w:r>
              <w:rPr>
                <w:noProof/>
                <w:webHidden/>
              </w:rPr>
              <w:fldChar w:fldCharType="end"/>
            </w:r>
          </w:hyperlink>
        </w:p>
        <w:p w14:paraId="4E63E37A" w14:textId="77777777" w:rsidR="00540751" w:rsidRDefault="00540751">
          <w:pPr>
            <w:pStyle w:val="TOC1"/>
            <w:tabs>
              <w:tab w:val="right" w:leader="dot" w:pos="9019"/>
            </w:tabs>
            <w:rPr>
              <w:noProof/>
            </w:rPr>
          </w:pPr>
          <w:hyperlink w:anchor="_Toc227171183" w:history="1">
            <w:r w:rsidRPr="00F54437">
              <w:rPr>
                <w:rStyle w:val="Hyperlink"/>
                <w:noProof/>
              </w:rPr>
              <w:t>Reference List</w:t>
            </w:r>
            <w:r>
              <w:rPr>
                <w:noProof/>
                <w:webHidden/>
              </w:rPr>
              <w:tab/>
            </w:r>
            <w:r>
              <w:rPr>
                <w:noProof/>
                <w:webHidden/>
              </w:rPr>
              <w:fldChar w:fldCharType="begin"/>
            </w:r>
            <w:r>
              <w:rPr>
                <w:noProof/>
                <w:webHidden/>
              </w:rPr>
              <w:instrText xml:space="preserve"> PAGEREF _Toc227171183 \h </w:instrText>
            </w:r>
            <w:r>
              <w:rPr>
                <w:noProof/>
                <w:webHidden/>
              </w:rPr>
            </w:r>
            <w:r>
              <w:rPr>
                <w:noProof/>
                <w:webHidden/>
              </w:rPr>
              <w:fldChar w:fldCharType="separate"/>
            </w:r>
            <w:r>
              <w:rPr>
                <w:noProof/>
                <w:webHidden/>
              </w:rPr>
              <w:t>10</w:t>
            </w:r>
            <w:r>
              <w:rPr>
                <w:noProof/>
                <w:webHidden/>
              </w:rPr>
              <w:fldChar w:fldCharType="end"/>
            </w:r>
          </w:hyperlink>
        </w:p>
        <w:p w14:paraId="691A9A82" w14:textId="77777777" w:rsidR="00540751" w:rsidRDefault="00540751">
          <w:r>
            <w:rPr>
              <w:b/>
              <w:bCs/>
              <w:noProof/>
            </w:rPr>
            <w:fldChar w:fldCharType="end"/>
          </w:r>
        </w:p>
      </w:sdtContent>
    </w:sdt>
    <w:p w14:paraId="3CA6493D" w14:textId="77777777" w:rsidR="00540751" w:rsidRDefault="00540751">
      <w:pPr>
        <w:rPr>
          <w:b/>
          <w:bCs/>
          <w:sz w:val="28"/>
          <w:szCs w:val="28"/>
        </w:rPr>
      </w:pPr>
      <w:bookmarkStart w:id="1" w:name="_Toc227171176"/>
      <w:r>
        <w:br w:type="page"/>
      </w:r>
    </w:p>
    <w:p w14:paraId="52548519" w14:textId="77777777" w:rsidR="00B230F8" w:rsidRDefault="00C42723">
      <w:pPr>
        <w:pStyle w:val="Heading1"/>
      </w:pPr>
      <w:r>
        <w:lastRenderedPageBreak/>
        <w:t>Task 1:</w:t>
      </w:r>
      <w:bookmarkEnd w:id="1"/>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B230F8" w14:paraId="009430A2" w14:textId="77777777">
        <w:tc>
          <w:tcPr>
            <w:tcW w:w="9029" w:type="dxa"/>
            <w:tcMar>
              <w:top w:w="100" w:type="dxa"/>
              <w:left w:w="100" w:type="dxa"/>
              <w:bottom w:w="100" w:type="dxa"/>
              <w:right w:w="100" w:type="dxa"/>
            </w:tcMar>
          </w:tcPr>
          <w:p w14:paraId="0F82E50E" w14:textId="77777777" w:rsidR="00B230F8" w:rsidRDefault="00C42723">
            <w:pPr>
              <w:widowControl w:val="0"/>
              <w:spacing w:before="480" w:after="120"/>
              <w:jc w:val="center"/>
              <w:rPr>
                <w:b/>
                <w:bCs/>
                <w:sz w:val="30"/>
                <w:szCs w:val="30"/>
              </w:rPr>
            </w:pPr>
            <w:r>
              <w:rPr>
                <w:b/>
                <w:bCs/>
                <w:sz w:val="30"/>
                <w:szCs w:val="30"/>
              </w:rPr>
              <w:t>Curriculum Vitae</w:t>
            </w:r>
          </w:p>
          <w:p w14:paraId="2B99FCD0" w14:textId="77777777" w:rsidR="00B230F8" w:rsidRDefault="00C42723">
            <w:pPr>
              <w:widowControl w:val="0"/>
              <w:jc w:val="left"/>
            </w:pPr>
            <w:r>
              <w:rPr>
                <w:b/>
                <w:bCs/>
              </w:rPr>
              <w:t>Me-Shach Francis</w:t>
            </w:r>
            <w:r>
              <w:rPr>
                <w:b/>
                <w:bCs/>
              </w:rPr>
              <w:br/>
            </w:r>
            <w:r>
              <w:t>44 Woodcocks, London E16 3LE</w:t>
            </w:r>
            <w:r>
              <w:br/>
              <w:t>07424 891931</w:t>
            </w:r>
            <w:r>
              <w:br/>
              <w:t>Kingbosstop8@icloud.com</w:t>
            </w:r>
          </w:p>
          <w:p w14:paraId="4D849047" w14:textId="77777777" w:rsidR="00B230F8" w:rsidRDefault="00000000">
            <w:pPr>
              <w:widowControl w:val="0"/>
              <w:spacing w:before="0" w:after="0"/>
              <w:jc w:val="left"/>
            </w:pPr>
            <w:r>
              <w:pict w14:anchorId="34D8E108">
                <v:rect id="_x0000_i1025" style="width:0;height:1.5pt" o:hralign="center" o:hrstd="t" o:hr="t" fillcolor="#a0a0a0" stroked="f"/>
              </w:pict>
            </w:r>
          </w:p>
          <w:p w14:paraId="719FD007" w14:textId="77777777" w:rsidR="00B230F8" w:rsidRDefault="00C42723">
            <w:pPr>
              <w:widowControl w:val="0"/>
              <w:jc w:val="left"/>
              <w:rPr>
                <w:b/>
                <w:bCs/>
              </w:rPr>
            </w:pPr>
            <w:r>
              <w:rPr>
                <w:b/>
                <w:bCs/>
              </w:rPr>
              <w:t>Professional Profile</w:t>
            </w:r>
          </w:p>
          <w:p w14:paraId="1AFC8D63" w14:textId="77777777" w:rsidR="00B230F8" w:rsidRDefault="00C42723">
            <w:pPr>
              <w:widowControl w:val="0"/>
              <w:spacing w:before="0" w:after="0"/>
              <w:jc w:val="left"/>
            </w:pPr>
            <w:r>
              <w:t>Professional caregiver, and caring approach with a long term experienced skill to provide quality services to the family members in-home care. Expert regarding personal care and mobility service, residential care and medical visits to the homes. Patient, loving, expressive and committed to support dignity, independence and health. I have an interest in transferable experience in caring as a professional worker in Health and Social Care.</w:t>
            </w:r>
          </w:p>
          <w:p w14:paraId="65C8D7B8" w14:textId="77777777" w:rsidR="00B230F8" w:rsidRDefault="00C42723">
            <w:pPr>
              <w:widowControl w:val="0"/>
              <w:jc w:val="left"/>
              <w:rPr>
                <w:b/>
                <w:bCs/>
              </w:rPr>
            </w:pPr>
            <w:r>
              <w:rPr>
                <w:b/>
                <w:bCs/>
              </w:rPr>
              <w:t>Education &amp; Training</w:t>
            </w:r>
          </w:p>
          <w:p w14:paraId="650895FE" w14:textId="77777777" w:rsidR="00B230F8" w:rsidRDefault="00C42723">
            <w:pPr>
              <w:widowControl w:val="0"/>
              <w:jc w:val="left"/>
            </w:pPr>
            <w:r>
              <w:rPr>
                <w:b/>
                <w:bCs/>
              </w:rPr>
              <w:t>READ Training</w:t>
            </w:r>
            <w:r>
              <w:rPr>
                <w:b/>
                <w:bCs/>
              </w:rPr>
              <w:br/>
            </w:r>
            <w:r>
              <w:t>SIA Door Supervisor Licence | 2025–2028</w:t>
            </w:r>
          </w:p>
          <w:p w14:paraId="156F1D8C" w14:textId="77777777" w:rsidR="00B230F8" w:rsidRDefault="00C42723">
            <w:pPr>
              <w:widowControl w:val="0"/>
              <w:jc w:val="left"/>
              <w:rPr>
                <w:b/>
                <w:bCs/>
              </w:rPr>
            </w:pPr>
            <w:r>
              <w:rPr>
                <w:b/>
                <w:bCs/>
              </w:rPr>
              <w:t>Health and Social Care Relevant Training</w:t>
            </w:r>
          </w:p>
          <w:p w14:paraId="62CD4964" w14:textId="77777777" w:rsidR="00B230F8" w:rsidRDefault="00C42723">
            <w:pPr>
              <w:widowControl w:val="0"/>
              <w:numPr>
                <w:ilvl w:val="0"/>
                <w:numId w:val="5"/>
              </w:numPr>
              <w:spacing w:after="0"/>
              <w:jc w:val="left"/>
            </w:pPr>
            <w:r>
              <w:t>Safeguarding Awareness</w:t>
            </w:r>
          </w:p>
          <w:p w14:paraId="788570BE" w14:textId="77777777" w:rsidR="00B230F8" w:rsidRDefault="00C42723">
            <w:pPr>
              <w:widowControl w:val="0"/>
              <w:numPr>
                <w:ilvl w:val="0"/>
                <w:numId w:val="5"/>
              </w:numPr>
              <w:spacing w:before="0" w:after="0"/>
              <w:jc w:val="left"/>
            </w:pPr>
            <w:r>
              <w:t>Health and Safety Knowledge</w:t>
            </w:r>
          </w:p>
          <w:p w14:paraId="32432D0C" w14:textId="77777777" w:rsidR="00B230F8" w:rsidRDefault="00C42723">
            <w:pPr>
              <w:widowControl w:val="0"/>
              <w:numPr>
                <w:ilvl w:val="0"/>
                <w:numId w:val="5"/>
              </w:numPr>
              <w:spacing w:before="0" w:after="0"/>
              <w:jc w:val="left"/>
            </w:pPr>
            <w:r>
              <w:t>Infection Prevention Understanding</w:t>
            </w:r>
          </w:p>
          <w:p w14:paraId="5624014C" w14:textId="77777777" w:rsidR="00B230F8" w:rsidRDefault="00C42723">
            <w:pPr>
              <w:widowControl w:val="0"/>
              <w:numPr>
                <w:ilvl w:val="0"/>
                <w:numId w:val="5"/>
              </w:numPr>
              <w:spacing w:before="0"/>
              <w:jc w:val="left"/>
            </w:pPr>
            <w:r>
              <w:t>Manual Handling Awareness</w:t>
            </w:r>
          </w:p>
          <w:p w14:paraId="3E529594" w14:textId="77777777" w:rsidR="00B230F8" w:rsidRDefault="00000000">
            <w:pPr>
              <w:widowControl w:val="0"/>
              <w:spacing w:before="0" w:after="0"/>
              <w:jc w:val="left"/>
            </w:pPr>
            <w:r>
              <w:pict w14:anchorId="7F3DCDB7">
                <v:rect id="_x0000_i1026" style="width:0;height:1.5pt" o:hralign="center" o:hrstd="t" o:hr="t" fillcolor="#a0a0a0" stroked="f"/>
              </w:pict>
            </w:r>
          </w:p>
          <w:p w14:paraId="014127DC" w14:textId="77777777" w:rsidR="00B230F8" w:rsidRDefault="00C42723">
            <w:pPr>
              <w:widowControl w:val="0"/>
              <w:jc w:val="left"/>
              <w:rPr>
                <w:b/>
                <w:bCs/>
              </w:rPr>
            </w:pPr>
            <w:r>
              <w:rPr>
                <w:b/>
                <w:bCs/>
              </w:rPr>
              <w:t>Work Experience</w:t>
            </w:r>
          </w:p>
          <w:p w14:paraId="3BA2D546" w14:textId="77777777" w:rsidR="00B230F8" w:rsidRDefault="00C42723">
            <w:pPr>
              <w:pStyle w:val="Heading3"/>
              <w:keepNext w:val="0"/>
              <w:keepLines w:val="0"/>
              <w:widowControl w:val="0"/>
              <w:spacing w:before="280"/>
              <w:jc w:val="left"/>
              <w:rPr>
                <w:b/>
                <w:bCs/>
                <w:color w:val="000000"/>
                <w:sz w:val="26"/>
                <w:szCs w:val="26"/>
              </w:rPr>
            </w:pPr>
            <w:bookmarkStart w:id="2" w:name="_j9ecj7lmbrl6" w:colFirst="0" w:colLast="0"/>
            <w:bookmarkStart w:id="3" w:name="_Toc227171177"/>
            <w:bookmarkEnd w:id="2"/>
            <w:r>
              <w:rPr>
                <w:b/>
                <w:bCs/>
                <w:color w:val="000000"/>
                <w:sz w:val="26"/>
                <w:szCs w:val="26"/>
              </w:rPr>
              <w:t>Private Family Carer</w:t>
            </w:r>
            <w:bookmarkEnd w:id="3"/>
          </w:p>
          <w:p w14:paraId="70DCBAAA" w14:textId="77777777" w:rsidR="00B230F8" w:rsidRDefault="00C42723">
            <w:pPr>
              <w:widowControl w:val="0"/>
              <w:jc w:val="left"/>
              <w:rPr>
                <w:b/>
                <w:bCs/>
              </w:rPr>
            </w:pPr>
            <w:r>
              <w:rPr>
                <w:b/>
                <w:bCs/>
              </w:rPr>
              <w:lastRenderedPageBreak/>
              <w:t>January 2018 – Present</w:t>
            </w:r>
          </w:p>
          <w:p w14:paraId="5EF20810" w14:textId="77777777" w:rsidR="00B230F8" w:rsidRDefault="00C42723">
            <w:pPr>
              <w:widowControl w:val="0"/>
              <w:numPr>
                <w:ilvl w:val="0"/>
                <w:numId w:val="2"/>
              </w:numPr>
              <w:spacing w:after="0"/>
              <w:jc w:val="left"/>
            </w:pPr>
            <w:r>
              <w:t>Provide daily individual and emotional care to family members at home.</w:t>
            </w:r>
          </w:p>
          <w:p w14:paraId="062C34D8" w14:textId="77777777" w:rsidR="00B230F8" w:rsidRDefault="00C42723">
            <w:pPr>
              <w:widowControl w:val="0"/>
              <w:numPr>
                <w:ilvl w:val="0"/>
                <w:numId w:val="2"/>
              </w:numPr>
              <w:spacing w:before="0" w:after="0"/>
              <w:jc w:val="left"/>
            </w:pPr>
            <w:r>
              <w:t>Support movement, comfort and autonomy.</w:t>
            </w:r>
          </w:p>
          <w:p w14:paraId="68F3EC94" w14:textId="77777777" w:rsidR="00B230F8" w:rsidRDefault="00C42723">
            <w:pPr>
              <w:widowControl w:val="0"/>
              <w:numPr>
                <w:ilvl w:val="0"/>
                <w:numId w:val="2"/>
              </w:numPr>
              <w:spacing w:before="0" w:after="0"/>
              <w:jc w:val="left"/>
            </w:pPr>
            <w:r>
              <w:t>Prepare meals and aid in nutrition screening.</w:t>
            </w:r>
          </w:p>
          <w:p w14:paraId="70C7C6C0" w14:textId="77777777" w:rsidR="00B230F8" w:rsidRDefault="00C42723">
            <w:pPr>
              <w:widowControl w:val="0"/>
              <w:numPr>
                <w:ilvl w:val="0"/>
                <w:numId w:val="2"/>
              </w:numPr>
              <w:spacing w:before="0" w:after="0"/>
              <w:jc w:val="left"/>
            </w:pPr>
            <w:r>
              <w:t>Assist in GP and hospital checkups.</w:t>
            </w:r>
          </w:p>
          <w:p w14:paraId="3B209D8D" w14:textId="77777777" w:rsidR="00B230F8" w:rsidRDefault="00C42723">
            <w:pPr>
              <w:widowControl w:val="0"/>
              <w:numPr>
                <w:ilvl w:val="0"/>
                <w:numId w:val="2"/>
              </w:numPr>
              <w:spacing w:before="0" w:after="0"/>
              <w:jc w:val="left"/>
            </w:pPr>
            <w:r>
              <w:t>Maintain a good appointment and medication timetable.</w:t>
            </w:r>
          </w:p>
          <w:p w14:paraId="6D48EFFA" w14:textId="77777777" w:rsidR="00B230F8" w:rsidRDefault="00C42723">
            <w:pPr>
              <w:widowControl w:val="0"/>
              <w:numPr>
                <w:ilvl w:val="0"/>
                <w:numId w:val="2"/>
              </w:numPr>
              <w:spacing w:before="0"/>
              <w:jc w:val="left"/>
            </w:pPr>
            <w:r>
              <w:t>Complete housekeeping, including laundry, cleaning and shopping.</w:t>
            </w:r>
          </w:p>
          <w:p w14:paraId="222B4E25" w14:textId="77777777" w:rsidR="00B230F8" w:rsidRDefault="00C42723">
            <w:pPr>
              <w:widowControl w:val="0"/>
              <w:spacing w:before="280"/>
              <w:jc w:val="left"/>
              <w:rPr>
                <w:b/>
                <w:bCs/>
              </w:rPr>
            </w:pPr>
            <w:r>
              <w:rPr>
                <w:b/>
                <w:bCs/>
              </w:rPr>
              <w:t>Gym Attendant – Newham Active</w:t>
            </w:r>
          </w:p>
          <w:p w14:paraId="7261B2E3" w14:textId="77777777" w:rsidR="00B230F8" w:rsidRDefault="00C42723">
            <w:pPr>
              <w:widowControl w:val="0"/>
              <w:jc w:val="left"/>
              <w:rPr>
                <w:b/>
                <w:bCs/>
              </w:rPr>
            </w:pPr>
            <w:r>
              <w:rPr>
                <w:b/>
                <w:bCs/>
              </w:rPr>
              <w:t>May 2023 – June 2023</w:t>
            </w:r>
          </w:p>
          <w:p w14:paraId="29189950" w14:textId="77777777" w:rsidR="00B230F8" w:rsidRDefault="00C42723">
            <w:pPr>
              <w:widowControl w:val="0"/>
              <w:numPr>
                <w:ilvl w:val="0"/>
                <w:numId w:val="1"/>
              </w:numPr>
              <w:spacing w:after="0"/>
              <w:jc w:val="left"/>
            </w:pPr>
            <w:r>
              <w:t>Delivered excellent customer service to members</w:t>
            </w:r>
          </w:p>
          <w:p w14:paraId="2FBE6CCD" w14:textId="77777777" w:rsidR="00B230F8" w:rsidRDefault="00C42723">
            <w:pPr>
              <w:widowControl w:val="0"/>
              <w:numPr>
                <w:ilvl w:val="0"/>
                <w:numId w:val="1"/>
              </w:numPr>
              <w:spacing w:before="0" w:after="0"/>
              <w:jc w:val="left"/>
            </w:pPr>
            <w:r>
              <w:t>Maintained health, safety, and hygiene standards</w:t>
            </w:r>
          </w:p>
          <w:p w14:paraId="3760CD0A" w14:textId="77777777" w:rsidR="00B230F8" w:rsidRDefault="00C42723">
            <w:pPr>
              <w:widowControl w:val="0"/>
              <w:numPr>
                <w:ilvl w:val="0"/>
                <w:numId w:val="1"/>
              </w:numPr>
              <w:spacing w:before="0" w:after="0"/>
              <w:jc w:val="left"/>
            </w:pPr>
            <w:r>
              <w:t>Monitored facilities to ensure safe use</w:t>
            </w:r>
          </w:p>
          <w:p w14:paraId="17A6C6F0" w14:textId="77777777" w:rsidR="00B230F8" w:rsidRDefault="00C42723">
            <w:pPr>
              <w:widowControl w:val="0"/>
              <w:numPr>
                <w:ilvl w:val="0"/>
                <w:numId w:val="1"/>
              </w:numPr>
              <w:spacing w:before="0"/>
              <w:jc w:val="left"/>
            </w:pPr>
            <w:r>
              <w:t>Assisted customers with queries and support needs</w:t>
            </w:r>
          </w:p>
          <w:p w14:paraId="742A918B" w14:textId="77777777" w:rsidR="00B230F8" w:rsidRDefault="00000000">
            <w:pPr>
              <w:widowControl w:val="0"/>
              <w:spacing w:before="0" w:after="0"/>
              <w:jc w:val="left"/>
            </w:pPr>
            <w:r>
              <w:pict w14:anchorId="0109CF35">
                <v:rect id="_x0000_i1027" style="width:0;height:1.5pt" o:hralign="center" o:hrstd="t" o:hr="t" fillcolor="#a0a0a0" stroked="f"/>
              </w:pict>
            </w:r>
          </w:p>
          <w:p w14:paraId="201E6FB8" w14:textId="77777777" w:rsidR="00B230F8" w:rsidRDefault="00C42723">
            <w:pPr>
              <w:widowControl w:val="0"/>
              <w:jc w:val="left"/>
              <w:rPr>
                <w:b/>
                <w:bCs/>
              </w:rPr>
            </w:pPr>
            <w:r>
              <w:rPr>
                <w:b/>
                <w:bCs/>
              </w:rPr>
              <w:t>Key Skills</w:t>
            </w:r>
          </w:p>
          <w:p w14:paraId="4AB0A0D0" w14:textId="77777777" w:rsidR="00B230F8" w:rsidRDefault="00C42723">
            <w:pPr>
              <w:widowControl w:val="0"/>
              <w:numPr>
                <w:ilvl w:val="0"/>
                <w:numId w:val="3"/>
              </w:numPr>
              <w:spacing w:after="0"/>
              <w:jc w:val="left"/>
            </w:pPr>
            <w:r>
              <w:t>Personal Care Support</w:t>
            </w:r>
          </w:p>
          <w:p w14:paraId="75162387" w14:textId="77777777" w:rsidR="00B230F8" w:rsidRDefault="00C42723">
            <w:pPr>
              <w:widowControl w:val="0"/>
              <w:numPr>
                <w:ilvl w:val="0"/>
                <w:numId w:val="3"/>
              </w:numPr>
              <w:spacing w:before="0" w:after="0"/>
              <w:jc w:val="left"/>
            </w:pPr>
            <w:r>
              <w:t>Communication &amp; Active Listening</w:t>
            </w:r>
          </w:p>
          <w:p w14:paraId="6D5DD552" w14:textId="77777777" w:rsidR="00B230F8" w:rsidRDefault="00C42723">
            <w:pPr>
              <w:widowControl w:val="0"/>
              <w:numPr>
                <w:ilvl w:val="0"/>
                <w:numId w:val="3"/>
              </w:numPr>
              <w:spacing w:before="0" w:after="0"/>
              <w:jc w:val="left"/>
            </w:pPr>
            <w:r>
              <w:t>Safeguarding Awareness</w:t>
            </w:r>
          </w:p>
          <w:p w14:paraId="43CD9E8E" w14:textId="77777777" w:rsidR="00B230F8" w:rsidRDefault="00C42723">
            <w:pPr>
              <w:widowControl w:val="0"/>
              <w:numPr>
                <w:ilvl w:val="0"/>
                <w:numId w:val="3"/>
              </w:numPr>
              <w:spacing w:before="0" w:after="0"/>
              <w:jc w:val="left"/>
            </w:pPr>
            <w:r>
              <w:t>Time Management</w:t>
            </w:r>
          </w:p>
          <w:p w14:paraId="4248797D" w14:textId="77777777" w:rsidR="00B230F8" w:rsidRDefault="00C42723">
            <w:pPr>
              <w:widowControl w:val="0"/>
              <w:numPr>
                <w:ilvl w:val="0"/>
                <w:numId w:val="3"/>
              </w:numPr>
              <w:spacing w:before="0" w:after="0"/>
              <w:jc w:val="left"/>
            </w:pPr>
            <w:r>
              <w:t>Empathy and Compassion</w:t>
            </w:r>
          </w:p>
          <w:p w14:paraId="71698A52" w14:textId="77777777" w:rsidR="00B230F8" w:rsidRDefault="00C42723">
            <w:pPr>
              <w:widowControl w:val="0"/>
              <w:numPr>
                <w:ilvl w:val="0"/>
                <w:numId w:val="3"/>
              </w:numPr>
              <w:spacing w:before="0" w:after="0"/>
              <w:jc w:val="left"/>
            </w:pPr>
            <w:r>
              <w:t>Risk Awareness</w:t>
            </w:r>
          </w:p>
          <w:p w14:paraId="78EC6ACA" w14:textId="77777777" w:rsidR="00B230F8" w:rsidRDefault="00C42723">
            <w:pPr>
              <w:widowControl w:val="0"/>
              <w:numPr>
                <w:ilvl w:val="0"/>
                <w:numId w:val="3"/>
              </w:numPr>
              <w:spacing w:before="0" w:after="0"/>
              <w:jc w:val="left"/>
            </w:pPr>
            <w:r>
              <w:t>Teamwork and Independence</w:t>
            </w:r>
          </w:p>
          <w:p w14:paraId="20C9C317" w14:textId="77777777" w:rsidR="00B230F8" w:rsidRDefault="00C42723">
            <w:pPr>
              <w:widowControl w:val="0"/>
              <w:numPr>
                <w:ilvl w:val="0"/>
                <w:numId w:val="3"/>
              </w:numPr>
              <w:spacing w:before="0"/>
              <w:jc w:val="left"/>
            </w:pPr>
            <w:r>
              <w:t>Household &amp; Care Planning</w:t>
            </w:r>
          </w:p>
          <w:p w14:paraId="774E1EFF" w14:textId="77777777" w:rsidR="00B230F8" w:rsidRDefault="00000000">
            <w:pPr>
              <w:widowControl w:val="0"/>
              <w:spacing w:before="0" w:after="0"/>
              <w:jc w:val="left"/>
            </w:pPr>
            <w:r>
              <w:pict w14:anchorId="705EE31E">
                <v:rect id="_x0000_i1028" style="width:0;height:1.5pt" o:hralign="center" o:hrstd="t" o:hr="t" fillcolor="#a0a0a0" stroked="f"/>
              </w:pict>
            </w:r>
          </w:p>
          <w:p w14:paraId="0B080E15" w14:textId="77777777" w:rsidR="00B230F8" w:rsidRDefault="00C42723">
            <w:pPr>
              <w:widowControl w:val="0"/>
              <w:jc w:val="left"/>
              <w:rPr>
                <w:b/>
                <w:bCs/>
              </w:rPr>
            </w:pPr>
            <w:r>
              <w:rPr>
                <w:b/>
                <w:bCs/>
              </w:rPr>
              <w:t>Interests and Hobbies</w:t>
            </w:r>
          </w:p>
          <w:p w14:paraId="4F10EF67" w14:textId="77777777" w:rsidR="00B230F8" w:rsidRDefault="00C42723">
            <w:pPr>
              <w:widowControl w:val="0"/>
              <w:numPr>
                <w:ilvl w:val="0"/>
                <w:numId w:val="4"/>
              </w:numPr>
              <w:spacing w:after="0"/>
              <w:jc w:val="left"/>
            </w:pPr>
            <w:r>
              <w:t>Fitness and wellbeing</w:t>
            </w:r>
          </w:p>
          <w:p w14:paraId="57BD2FF6" w14:textId="77777777" w:rsidR="00B230F8" w:rsidRDefault="00C42723">
            <w:pPr>
              <w:widowControl w:val="0"/>
              <w:numPr>
                <w:ilvl w:val="0"/>
                <w:numId w:val="4"/>
              </w:numPr>
              <w:spacing w:before="0" w:after="0"/>
              <w:jc w:val="left"/>
            </w:pPr>
            <w:r>
              <w:lastRenderedPageBreak/>
              <w:t>Reading health-related and current affairs content</w:t>
            </w:r>
          </w:p>
          <w:p w14:paraId="0FE5DFA4" w14:textId="77777777" w:rsidR="00B230F8" w:rsidRDefault="00C42723">
            <w:pPr>
              <w:widowControl w:val="0"/>
              <w:numPr>
                <w:ilvl w:val="0"/>
                <w:numId w:val="4"/>
              </w:numPr>
              <w:spacing w:before="0" w:after="0"/>
              <w:jc w:val="left"/>
            </w:pPr>
            <w:r>
              <w:t>Socialising with family and friends</w:t>
            </w:r>
          </w:p>
          <w:p w14:paraId="00C13FF1" w14:textId="77777777" w:rsidR="00B230F8" w:rsidRDefault="00C42723">
            <w:pPr>
              <w:widowControl w:val="0"/>
              <w:numPr>
                <w:ilvl w:val="0"/>
                <w:numId w:val="4"/>
              </w:numPr>
              <w:spacing w:before="0"/>
              <w:jc w:val="left"/>
            </w:pPr>
            <w:r>
              <w:t>Community engagement</w:t>
            </w:r>
          </w:p>
          <w:p w14:paraId="10BEBE38" w14:textId="77777777" w:rsidR="00B230F8" w:rsidRDefault="00B230F8">
            <w:pPr>
              <w:widowControl w:val="0"/>
              <w:pBdr>
                <w:top w:val="nil"/>
                <w:left w:val="nil"/>
                <w:bottom w:val="nil"/>
                <w:right w:val="nil"/>
                <w:between w:val="nil"/>
              </w:pBdr>
              <w:spacing w:before="0" w:after="0"/>
              <w:jc w:val="left"/>
            </w:pPr>
          </w:p>
        </w:tc>
      </w:tr>
    </w:tbl>
    <w:p w14:paraId="501A5E00" w14:textId="77777777" w:rsidR="00B230F8" w:rsidRDefault="00B230F8"/>
    <w:p w14:paraId="1E950F77" w14:textId="77777777" w:rsidR="00B230F8" w:rsidRDefault="00C42723">
      <w:pPr>
        <w:pStyle w:val="Heading1"/>
      </w:pPr>
      <w:bookmarkStart w:id="4" w:name="_sb3vpr6tam8h" w:colFirst="0" w:colLast="0"/>
      <w:bookmarkStart w:id="5" w:name="_Toc227171178"/>
      <w:bookmarkEnd w:id="4"/>
      <w:r>
        <w:t>Task 2: Personal Statement</w:t>
      </w:r>
      <w:bookmarkEnd w:id="5"/>
    </w:p>
    <w:p w14:paraId="577F0D50" w14:textId="77777777" w:rsidR="00B230F8" w:rsidRDefault="00C42723">
      <w:r>
        <w:t xml:space="preserve">I am a highly motivated, dedicated and compassionate person who is keen on developing a long-term career as a </w:t>
      </w:r>
      <w:r>
        <w:rPr>
          <w:b/>
          <w:bCs/>
          <w:i/>
          <w:iCs/>
        </w:rPr>
        <w:t>Healthcare Assistant (HCA)</w:t>
      </w:r>
      <w:r>
        <w:t xml:space="preserve"> in the Health and Social Care sector. I also have a long-term career goal of working in one of the professional care units where I can offer the high quality of my support to vulnerable people, and simultaneously learn about the practice knowledge, professional competencies and the importance of person-centred care. I am also keen on helping others in respect and self-determination and wellbeing, and I believe that my personal experience of being a caregiver has enabled me to have values and transferable competencies to be successful in the area.</w:t>
      </w:r>
    </w:p>
    <w:p w14:paraId="402EA209" w14:textId="77777777" w:rsidR="00B230F8" w:rsidRDefault="00C42723">
      <w:r>
        <w:t>I have experienced such treatment during the last several years, when I was tending to one of the family members at all times and offering all possible help. This employment has included helping the client with his daily living activities, mobility, cooking, high standards of personal hygiene, scheduling medical appointments and offering emotional comfort and encouragement. It has provided me with a good idea of the value of patience, empathy, protection, confidentiality and independence in my approach to assisting people in need of care. I have learned the value of personalising care planning and delivery to the situation and needs of the people, and being dignified and respectful at all times.</w:t>
      </w:r>
    </w:p>
    <w:p w14:paraId="580B034B" w14:textId="77777777" w:rsidR="00B230F8" w:rsidRDefault="00C42723">
      <w:r>
        <w:t>Besides the caring experience I have also gained other transferable skills at my former place of work where I had a role to play looking after the customers, maintaining the hygiene and standard of cleanliness, checking the utilisation of the facilities within the facility and offering high quality customer care services. The role assisted in developing my communication, team teaching and problem resolving, which are very relevant in the health and social care settings where teamwork and effective communication play critical roles in a positive service user outcome.</w:t>
      </w:r>
    </w:p>
    <w:p w14:paraId="398A2DC9" w14:textId="77777777" w:rsidR="00B230F8" w:rsidRDefault="00C42723">
      <w:r>
        <w:lastRenderedPageBreak/>
        <w:t>The teaching and training which I receive have also enabled me to grow more fit in this career. I have done professional training which relates to safeguarding, health and safety and risk awareness, on top of being in a position to develop a good understanding of duty of care and professional boundaries. This is a resolution that I have made to invest in my professional growth and gain more qualifications and learn in the workplace in healthcare and social care.</w:t>
      </w:r>
    </w:p>
    <w:p w14:paraId="050B542F" w14:textId="77777777" w:rsidR="00B230F8" w:rsidRDefault="00C42723">
      <w:r>
        <w:t>My major strengths are excellent interpersonal communication and the ability to be dependable and relaxed in difficult times. I am very structured, time-conscious and can effectively balance conflicting priorities, maintaining a professional yet more caring attitude. My observational skills are good, and thus I get a chance to tell whether Mr. instance is physically or emotionally ill, and I do what I can to save him/her. Besides, I am supportive, compassionate and patient, which I believe are the key aspects in assisting individuals who are vulnerable, anxious, and those with health problems. I think that I would be adding much value to an employer since I am determined to deliver person-centred care, knowledge of caring experience in a workplace and a diligent character. I am excited that I will give positive input to a care team, professional standards, and help improve the lives of the people needing help. I would also like to continue my further development in the sphere of health and social care in the long term by obtaining additional qualifications and experience to become more responsible and be able to change people's lives seriously.</w:t>
      </w:r>
    </w:p>
    <w:p w14:paraId="1EA95296" w14:textId="77777777" w:rsidR="00B230F8" w:rsidRDefault="00C42723">
      <w:pPr>
        <w:pStyle w:val="Heading1"/>
      </w:pPr>
      <w:bookmarkStart w:id="6" w:name="_qoiulmnbg45p" w:colFirst="0" w:colLast="0"/>
      <w:bookmarkStart w:id="7" w:name="_Toc227171179"/>
      <w:bookmarkEnd w:id="6"/>
      <w:r>
        <w:t>Task 3</w:t>
      </w:r>
      <w:bookmarkEnd w:id="7"/>
    </w:p>
    <w:p w14:paraId="60D21138" w14:textId="77777777" w:rsidR="00B230F8" w:rsidRDefault="00C42723">
      <w:pPr>
        <w:pStyle w:val="Heading2"/>
      </w:pPr>
      <w:bookmarkStart w:id="8" w:name="_y4cxri3dwtoi" w:colFirst="0" w:colLast="0"/>
      <w:bookmarkStart w:id="9" w:name="_Toc227171180"/>
      <w:bookmarkEnd w:id="8"/>
      <w:r>
        <w:t>a) SWOT Analysis</w:t>
      </w:r>
      <w:bookmarkEnd w:id="9"/>
    </w:p>
    <w:tbl>
      <w:tblPr>
        <w:tblStyle w:val="a0"/>
        <w:tblW w:w="9690"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1500"/>
        <w:gridCol w:w="8190"/>
      </w:tblGrid>
      <w:tr w:rsidR="00B230F8" w14:paraId="1CDE67EE" w14:textId="77777777">
        <w:trPr>
          <w:trHeight w:val="315"/>
        </w:trPr>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5EB6B2E" w14:textId="77777777" w:rsidR="00B230F8" w:rsidRDefault="00C42723">
            <w:pPr>
              <w:widowControl w:val="0"/>
              <w:spacing w:before="0" w:after="0" w:line="276" w:lineRule="auto"/>
              <w:jc w:val="center"/>
            </w:pPr>
            <w:r>
              <w:rPr>
                <w:b/>
                <w:bCs/>
              </w:rPr>
              <w:t>SWOT Area</w:t>
            </w:r>
          </w:p>
        </w:tc>
        <w:tc>
          <w:tcPr>
            <w:tcW w:w="819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637BBBBF" w14:textId="77777777" w:rsidR="00B230F8" w:rsidRDefault="00C42723">
            <w:pPr>
              <w:widowControl w:val="0"/>
              <w:spacing w:before="0" w:after="0" w:line="276" w:lineRule="auto"/>
              <w:ind w:left="-9020" w:right="-9020"/>
              <w:jc w:val="center"/>
              <w:rPr>
                <w:b/>
                <w:bCs/>
              </w:rPr>
            </w:pPr>
            <w:r>
              <w:rPr>
                <w:b/>
                <w:bCs/>
              </w:rPr>
              <w:t>Analysis in Relation to Health and Social Care Role</w:t>
            </w:r>
          </w:p>
        </w:tc>
      </w:tr>
      <w:tr w:rsidR="00B230F8" w14:paraId="3A8F53EC" w14:textId="77777777">
        <w:trPr>
          <w:trHeight w:val="315"/>
        </w:trPr>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B45CB43" w14:textId="77777777" w:rsidR="00B230F8" w:rsidRDefault="00C42723">
            <w:pPr>
              <w:widowControl w:val="0"/>
              <w:spacing w:before="0" w:after="0"/>
            </w:pPr>
            <w:r>
              <w:t>Strengths</w:t>
            </w:r>
          </w:p>
        </w:tc>
        <w:tc>
          <w:tcPr>
            <w:tcW w:w="819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5F938CD9" w14:textId="77777777" w:rsidR="00B230F8" w:rsidRDefault="00C42723">
            <w:pPr>
              <w:widowControl w:val="0"/>
              <w:spacing w:before="0" w:after="0"/>
            </w:pPr>
            <w:r>
              <w:t>I have a lot of practice in caregiving as I have been caring for a family member, and this taught me such notions as empathy, patience and a concept of the person-centred approach to treatment. I possess good communication and interpersonal skills that will help me build trusting relationships with the service users. I am also honest, time-conscious, stress-tolerant and sensitive; this means that I am extremely quick in realising the shift in the well-being of different people.</w:t>
            </w:r>
          </w:p>
        </w:tc>
      </w:tr>
      <w:tr w:rsidR="00B230F8" w14:paraId="2409554B" w14:textId="77777777">
        <w:trPr>
          <w:trHeight w:val="315"/>
        </w:trPr>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7935E93" w14:textId="77777777" w:rsidR="00B230F8" w:rsidRDefault="00C42723">
            <w:pPr>
              <w:widowControl w:val="0"/>
              <w:spacing w:before="0" w:after="0"/>
            </w:pPr>
            <w:r>
              <w:t>Weaknesses</w:t>
            </w:r>
          </w:p>
        </w:tc>
        <w:tc>
          <w:tcPr>
            <w:tcW w:w="819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5B9FFF13" w14:textId="77777777" w:rsidR="00B230F8" w:rsidRDefault="00C42723">
            <w:pPr>
              <w:widowControl w:val="0"/>
              <w:spacing w:before="0" w:after="0"/>
            </w:pPr>
            <w:r>
              <w:t xml:space="preserve">The main weakness I have is low levels of formal paid experience in facilities of professional care, residential homes or hospitals. It should also boost my self-confidence since it addresses medication means and maintaining the care record of </w:t>
            </w:r>
            <w:r>
              <w:lastRenderedPageBreak/>
              <w:t>the patients, which matters in a controlled care setting.</w:t>
            </w:r>
          </w:p>
        </w:tc>
      </w:tr>
      <w:tr w:rsidR="00B230F8" w14:paraId="55287718" w14:textId="77777777">
        <w:trPr>
          <w:trHeight w:val="315"/>
        </w:trPr>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519EC79" w14:textId="77777777" w:rsidR="00B230F8" w:rsidRDefault="00C42723">
            <w:pPr>
              <w:widowControl w:val="0"/>
              <w:spacing w:before="0" w:after="0"/>
            </w:pPr>
            <w:r>
              <w:lastRenderedPageBreak/>
              <w:t>Opportunities</w:t>
            </w:r>
          </w:p>
        </w:tc>
        <w:tc>
          <w:tcPr>
            <w:tcW w:w="819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1E91A9B6" w14:textId="77777777" w:rsidR="00B230F8" w:rsidRDefault="00C42723">
            <w:pPr>
              <w:widowControl w:val="0"/>
              <w:spacing w:before="0" w:after="0"/>
            </w:pPr>
            <w:r>
              <w:t>There are a lot of promotion opportunities within the health and social care sphere, with training and qualifications including NVQ Level 2/3 in Health and Social Care, safeguarding qualifications and medication administration training. There are high demands for care professionals; thus, offering good job openings.</w:t>
            </w:r>
          </w:p>
        </w:tc>
      </w:tr>
      <w:tr w:rsidR="00B230F8" w14:paraId="57A046DF" w14:textId="77777777">
        <w:trPr>
          <w:trHeight w:val="315"/>
        </w:trPr>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C6DB49B" w14:textId="77777777" w:rsidR="00B230F8" w:rsidRDefault="00C42723">
            <w:pPr>
              <w:widowControl w:val="0"/>
              <w:spacing w:before="0" w:after="0"/>
            </w:pPr>
            <w:r>
              <w:t>Threats</w:t>
            </w:r>
          </w:p>
        </w:tc>
        <w:tc>
          <w:tcPr>
            <w:tcW w:w="819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67B64C76" w14:textId="77777777" w:rsidR="00B230F8" w:rsidRDefault="00C42723">
            <w:pPr>
              <w:widowControl w:val="0"/>
              <w:spacing w:before="0" w:after="0"/>
            </w:pPr>
            <w:r>
              <w:t>The obstacles that may be encountered are emotional burnout because of the intensive nature of the care work, competition from more senior applicants and physical aspects of the job necessitating patience and strength (</w:t>
            </w:r>
            <w:proofErr w:type="spellStart"/>
            <w:r>
              <w:rPr>
                <w:color w:val="222222"/>
                <w:highlight w:val="white"/>
              </w:rPr>
              <w:t>Kosiol</w:t>
            </w:r>
            <w:proofErr w:type="spellEnd"/>
            <w:r>
              <w:rPr>
                <w:color w:val="222222"/>
                <w:highlight w:val="white"/>
              </w:rPr>
              <w:t xml:space="preserve"> </w:t>
            </w:r>
            <w:r>
              <w:rPr>
                <w:i/>
                <w:iCs/>
                <w:color w:val="222222"/>
                <w:highlight w:val="white"/>
              </w:rPr>
              <w:t>et al.</w:t>
            </w:r>
            <w:r>
              <w:rPr>
                <w:color w:val="222222"/>
                <w:highlight w:val="white"/>
              </w:rPr>
              <w:t xml:space="preserve"> 2024)</w:t>
            </w:r>
            <w:r>
              <w:t>. The changes in care regulations might also imply the necessity to be able to adapt and retrain continuously.</w:t>
            </w:r>
          </w:p>
        </w:tc>
      </w:tr>
    </w:tbl>
    <w:p w14:paraId="3ACBCA74" w14:textId="77777777" w:rsidR="00B230F8" w:rsidRDefault="00C42723">
      <w:pPr>
        <w:pStyle w:val="Heading2"/>
      </w:pPr>
      <w:bookmarkStart w:id="10" w:name="_pvhlqu19nem3" w:colFirst="0" w:colLast="0"/>
      <w:bookmarkStart w:id="11" w:name="_Toc227171181"/>
      <w:bookmarkEnd w:id="10"/>
      <w:r>
        <w:t>b) Personal Development Plan (PDP)</w:t>
      </w:r>
      <w:bookmarkEnd w:id="11"/>
    </w:p>
    <w:tbl>
      <w:tblPr>
        <w:tblStyle w:val="a1"/>
        <w:tblW w:w="11355" w:type="dxa"/>
        <w:tblInd w:w="-1275" w:type="dxa"/>
        <w:tblBorders>
          <w:top w:val="nil"/>
          <w:left w:val="nil"/>
          <w:bottom w:val="nil"/>
          <w:right w:val="nil"/>
          <w:insideH w:val="nil"/>
          <w:insideV w:val="nil"/>
        </w:tblBorders>
        <w:tblLayout w:type="fixed"/>
        <w:tblLook w:val="0600" w:firstRow="0" w:lastRow="0" w:firstColumn="0" w:lastColumn="0" w:noHBand="1" w:noVBand="1"/>
      </w:tblPr>
      <w:tblGrid>
        <w:gridCol w:w="1455"/>
        <w:gridCol w:w="2820"/>
        <w:gridCol w:w="1500"/>
        <w:gridCol w:w="2535"/>
        <w:gridCol w:w="1500"/>
        <w:gridCol w:w="1545"/>
      </w:tblGrid>
      <w:tr w:rsidR="00B230F8" w14:paraId="3C23C5F0" w14:textId="77777777">
        <w:trPr>
          <w:trHeight w:val="555"/>
        </w:trPr>
        <w:tc>
          <w:tcPr>
            <w:tcW w:w="14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7229E21" w14:textId="77777777" w:rsidR="00B230F8" w:rsidRDefault="00C42723">
            <w:pPr>
              <w:widowControl w:val="0"/>
              <w:spacing w:before="0" w:after="0" w:line="276" w:lineRule="auto"/>
              <w:jc w:val="center"/>
            </w:pPr>
            <w:r>
              <w:rPr>
                <w:b/>
                <w:bCs/>
              </w:rPr>
              <w:t>SMART Goal</w:t>
            </w:r>
          </w:p>
        </w:tc>
        <w:tc>
          <w:tcPr>
            <w:tcW w:w="282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6193799" w14:textId="77777777" w:rsidR="00B230F8" w:rsidRDefault="00C42723">
            <w:pPr>
              <w:widowControl w:val="0"/>
              <w:spacing w:before="0" w:after="0" w:line="276" w:lineRule="auto"/>
              <w:jc w:val="center"/>
            </w:pPr>
            <w:r>
              <w:rPr>
                <w:b/>
                <w:bCs/>
              </w:rPr>
              <w:t>Specific Action</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076B9BB" w14:textId="77777777" w:rsidR="00B230F8" w:rsidRDefault="00C42723">
            <w:pPr>
              <w:widowControl w:val="0"/>
              <w:spacing w:before="0" w:after="0" w:line="276" w:lineRule="auto"/>
              <w:jc w:val="center"/>
            </w:pPr>
            <w:r>
              <w:rPr>
                <w:b/>
                <w:bCs/>
              </w:rPr>
              <w:t>Measurement of Success</w:t>
            </w:r>
          </w:p>
        </w:tc>
        <w:tc>
          <w:tcPr>
            <w:tcW w:w="25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5C009E8" w14:textId="77777777" w:rsidR="00B230F8" w:rsidRDefault="00C42723">
            <w:pPr>
              <w:widowControl w:val="0"/>
              <w:spacing w:before="0" w:after="0" w:line="276" w:lineRule="auto"/>
              <w:jc w:val="center"/>
            </w:pPr>
            <w:r>
              <w:rPr>
                <w:b/>
                <w:bCs/>
              </w:rPr>
              <w:t>Achievable/Relevant Justification</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348F45A" w14:textId="77777777" w:rsidR="00B230F8" w:rsidRDefault="00C42723">
            <w:pPr>
              <w:widowControl w:val="0"/>
              <w:spacing w:before="0" w:after="0" w:line="276" w:lineRule="auto"/>
              <w:jc w:val="center"/>
            </w:pPr>
            <w:r>
              <w:rPr>
                <w:b/>
                <w:bCs/>
              </w:rPr>
              <w:t>Time-Bound Deadline</w:t>
            </w:r>
          </w:p>
        </w:tc>
        <w:tc>
          <w:tcPr>
            <w:tcW w:w="154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00D31045" w14:textId="77777777" w:rsidR="00B230F8" w:rsidRDefault="00C42723">
            <w:pPr>
              <w:widowControl w:val="0"/>
              <w:spacing w:before="0" w:after="0" w:line="276" w:lineRule="auto"/>
              <w:ind w:left="-9020" w:right="-9020"/>
              <w:jc w:val="center"/>
              <w:rPr>
                <w:b/>
                <w:bCs/>
              </w:rPr>
            </w:pPr>
            <w:r>
              <w:rPr>
                <w:b/>
                <w:bCs/>
              </w:rPr>
              <w:t>Monitoring &amp; Evaluation</w:t>
            </w:r>
          </w:p>
        </w:tc>
      </w:tr>
      <w:tr w:rsidR="00B230F8" w14:paraId="05193AA5" w14:textId="77777777">
        <w:trPr>
          <w:trHeight w:val="1815"/>
        </w:trPr>
        <w:tc>
          <w:tcPr>
            <w:tcW w:w="14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36D5BBC" w14:textId="77777777" w:rsidR="00B230F8" w:rsidRDefault="00C42723">
            <w:pPr>
              <w:widowControl w:val="0"/>
              <w:spacing w:before="0" w:after="0"/>
            </w:pPr>
            <w:r>
              <w:t>Complete a Level 2/3 Diploma in Health and Social Care</w:t>
            </w:r>
          </w:p>
        </w:tc>
        <w:tc>
          <w:tcPr>
            <w:tcW w:w="282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5650E8B" w14:textId="77777777" w:rsidR="00B230F8" w:rsidRDefault="00C42723">
            <w:pPr>
              <w:widowControl w:val="0"/>
              <w:spacing w:before="0" w:after="0"/>
            </w:pPr>
            <w:r>
              <w:t>Degree Holders: To improve the process of acquiring the theoretical and practical knowledge of the requirements of care, protection and patient-centred practice, our degree holders will need to take a recognised Health and Social Care qualification (</w:t>
            </w:r>
            <w:r>
              <w:rPr>
                <w:color w:val="222222"/>
                <w:highlight w:val="white"/>
              </w:rPr>
              <w:t xml:space="preserve">Masterson </w:t>
            </w:r>
            <w:r>
              <w:rPr>
                <w:i/>
                <w:iCs/>
                <w:color w:val="222222"/>
                <w:highlight w:val="white"/>
              </w:rPr>
              <w:t>et al.</w:t>
            </w:r>
            <w:r>
              <w:rPr>
                <w:color w:val="222222"/>
                <w:highlight w:val="white"/>
              </w:rPr>
              <w:t xml:space="preserve"> 2022)</w:t>
            </w:r>
            <w:r>
              <w:t>.</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0EBBCC5" w14:textId="77777777" w:rsidR="00B230F8" w:rsidRDefault="00C42723">
            <w:pPr>
              <w:widowControl w:val="0"/>
              <w:spacing w:before="0" w:after="0"/>
            </w:pPr>
            <w:r>
              <w:t>Successful completion of qualification and certification.</w:t>
            </w:r>
          </w:p>
        </w:tc>
        <w:tc>
          <w:tcPr>
            <w:tcW w:w="25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EB595FB" w14:textId="77777777" w:rsidR="00B230F8" w:rsidRDefault="00C42723">
            <w:pPr>
              <w:widowControl w:val="0"/>
              <w:spacing w:before="0" w:after="0"/>
            </w:pPr>
            <w:r>
              <w:t>This would be achievable through part-time learning and is particularly relevant in improving the employability and competence in the functions of care.</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7476B70" w14:textId="77777777" w:rsidR="00B230F8" w:rsidRDefault="00C42723">
            <w:pPr>
              <w:widowControl w:val="0"/>
              <w:spacing w:before="0" w:after="0"/>
            </w:pPr>
            <w:r>
              <w:t>Within 12 months</w:t>
            </w:r>
          </w:p>
        </w:tc>
        <w:tc>
          <w:tcPr>
            <w:tcW w:w="154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39F19CCD" w14:textId="77777777" w:rsidR="00B230F8" w:rsidRDefault="00C42723">
            <w:pPr>
              <w:widowControl w:val="0"/>
              <w:spacing w:before="0" w:after="0"/>
            </w:pPr>
            <w:r>
              <w:t>Review assignment grades, tutor feedback, and completion certificate.</w:t>
            </w:r>
          </w:p>
        </w:tc>
      </w:tr>
      <w:tr w:rsidR="00B230F8" w14:paraId="2C893104" w14:textId="77777777">
        <w:trPr>
          <w:trHeight w:val="1920"/>
        </w:trPr>
        <w:tc>
          <w:tcPr>
            <w:tcW w:w="14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3EB7B13" w14:textId="77777777" w:rsidR="00B230F8" w:rsidRDefault="00C42723">
            <w:pPr>
              <w:widowControl w:val="0"/>
              <w:spacing w:before="0" w:after="0"/>
            </w:pPr>
            <w:r>
              <w:t>Develop Professional Documentation Skills</w:t>
            </w:r>
          </w:p>
        </w:tc>
        <w:tc>
          <w:tcPr>
            <w:tcW w:w="282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BDD450B" w14:textId="77777777" w:rsidR="00B230F8" w:rsidRDefault="00C42723">
            <w:pPr>
              <w:widowControl w:val="0"/>
              <w:spacing w:before="0" w:after="0"/>
            </w:pPr>
            <w:r>
              <w:t xml:space="preserve">The learning opportunities in workplace training, shadowing and online modules include the completion of care plans, incident reports, risk assessments, and daily care </w:t>
            </w:r>
            <w:r>
              <w:lastRenderedPageBreak/>
              <w:t>note training (</w:t>
            </w:r>
            <w:r>
              <w:rPr>
                <w:color w:val="222222"/>
                <w:highlight w:val="white"/>
              </w:rPr>
              <w:t>Glasby, 2026)</w:t>
            </w:r>
            <w:r>
              <w:t>.</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2AE993B" w14:textId="77777777" w:rsidR="00B230F8" w:rsidRDefault="00C42723">
            <w:pPr>
              <w:widowControl w:val="0"/>
              <w:spacing w:before="0" w:after="0"/>
            </w:pPr>
            <w:r>
              <w:lastRenderedPageBreak/>
              <w:t>Ability to complete care documentation accurately with minimal supervision.</w:t>
            </w:r>
          </w:p>
        </w:tc>
        <w:tc>
          <w:tcPr>
            <w:tcW w:w="25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F392502" w14:textId="77777777" w:rsidR="00B230F8" w:rsidRDefault="00C42723">
            <w:pPr>
              <w:widowControl w:val="0"/>
              <w:spacing w:before="0" w:after="0"/>
            </w:pPr>
            <w:r>
              <w:t>It can occur in practice at the workplace and is a necessity to uphold legal and professional standards of care.</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E4D7685" w14:textId="77777777" w:rsidR="00B230F8" w:rsidRDefault="00C42723">
            <w:pPr>
              <w:widowControl w:val="0"/>
              <w:spacing w:before="0" w:after="0"/>
            </w:pPr>
            <w:r>
              <w:t>Within 6 months of employment</w:t>
            </w:r>
          </w:p>
        </w:tc>
        <w:tc>
          <w:tcPr>
            <w:tcW w:w="154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2CC8C062" w14:textId="77777777" w:rsidR="00B230F8" w:rsidRDefault="00C42723">
            <w:pPr>
              <w:widowControl w:val="0"/>
              <w:spacing w:before="0" w:after="0"/>
            </w:pPr>
            <w:r>
              <w:t xml:space="preserve">Supervisor observation, feedback during appraisals, and self-assessment of confidence </w:t>
            </w:r>
            <w:r>
              <w:lastRenderedPageBreak/>
              <w:t>levels.</w:t>
            </w:r>
          </w:p>
        </w:tc>
      </w:tr>
      <w:tr w:rsidR="00B230F8" w14:paraId="1A66DDBF" w14:textId="77777777">
        <w:trPr>
          <w:trHeight w:val="1500"/>
        </w:trPr>
        <w:tc>
          <w:tcPr>
            <w:tcW w:w="14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62A2FE2" w14:textId="77777777" w:rsidR="00B230F8" w:rsidRDefault="00C42723">
            <w:pPr>
              <w:widowControl w:val="0"/>
              <w:spacing w:before="0" w:after="0"/>
            </w:pPr>
            <w:r>
              <w:lastRenderedPageBreak/>
              <w:t>Gain Specialist Practical Care Training</w:t>
            </w:r>
          </w:p>
        </w:tc>
        <w:tc>
          <w:tcPr>
            <w:tcW w:w="282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B7BCB3E" w14:textId="77777777" w:rsidR="00B230F8" w:rsidRDefault="00C42723">
            <w:pPr>
              <w:widowControl w:val="0"/>
              <w:spacing w:before="0" w:after="0"/>
            </w:pPr>
            <w:r>
              <w:t xml:space="preserve">The complete endorsed training in drug administration, drug handling, protection, infection control and first aid (Roberts-Lewis </w:t>
            </w:r>
            <w:r>
              <w:rPr>
                <w:i/>
                <w:iCs/>
              </w:rPr>
              <w:t>et al</w:t>
            </w:r>
            <w:r>
              <w:t>. 2024).</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730D0B5" w14:textId="77777777" w:rsidR="00B230F8" w:rsidRDefault="00C42723">
            <w:pPr>
              <w:widowControl w:val="0"/>
              <w:spacing w:before="0" w:after="0"/>
            </w:pPr>
            <w:r>
              <w:t>Obtain certificates in all five areas and demonstrate competency in practice.</w:t>
            </w:r>
          </w:p>
        </w:tc>
        <w:tc>
          <w:tcPr>
            <w:tcW w:w="25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6C378A9" w14:textId="77777777" w:rsidR="00B230F8" w:rsidRDefault="00C42723">
            <w:pPr>
              <w:widowControl w:val="0"/>
              <w:spacing w:before="0" w:after="0"/>
            </w:pPr>
            <w:r>
              <w:t>Compulsory/suggested skills in the majority of care jobs, and may be undertaken via employer/external purchasers.</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3F8BB1E" w14:textId="77777777" w:rsidR="00B230F8" w:rsidRDefault="00C42723">
            <w:pPr>
              <w:widowControl w:val="0"/>
              <w:spacing w:before="0" w:after="0"/>
            </w:pPr>
            <w:r>
              <w:t>Within 24 months</w:t>
            </w:r>
          </w:p>
        </w:tc>
        <w:tc>
          <w:tcPr>
            <w:tcW w:w="154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082F51EE" w14:textId="77777777" w:rsidR="00B230F8" w:rsidRDefault="00C42723">
            <w:pPr>
              <w:widowControl w:val="0"/>
              <w:spacing w:before="0" w:after="0"/>
            </w:pPr>
            <w:r>
              <w:t>Maintain CPD/training portfolio and review practical performance with supervisor.</w:t>
            </w:r>
          </w:p>
        </w:tc>
      </w:tr>
      <w:tr w:rsidR="00B230F8" w14:paraId="3D5D6ECB" w14:textId="77777777">
        <w:trPr>
          <w:trHeight w:val="1440"/>
        </w:trPr>
        <w:tc>
          <w:tcPr>
            <w:tcW w:w="14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755AA65" w14:textId="77777777" w:rsidR="00B230F8" w:rsidRDefault="00C42723">
            <w:pPr>
              <w:widowControl w:val="0"/>
              <w:spacing w:before="0" w:after="0"/>
            </w:pPr>
            <w:r>
              <w:t>Improve Emotional Resilience and Stress Management</w:t>
            </w:r>
          </w:p>
        </w:tc>
        <w:tc>
          <w:tcPr>
            <w:tcW w:w="282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C76E5DF" w14:textId="77777777" w:rsidR="00B230F8" w:rsidRDefault="00C42723">
            <w:pPr>
              <w:widowControl w:val="0"/>
              <w:spacing w:before="0" w:after="0"/>
            </w:pPr>
            <w:r>
              <w:t xml:space="preserve">Able to attend wellbeing workshops, conduct monthly reflective journaling and receive advice from eminent colleagues (Jones </w:t>
            </w:r>
            <w:r>
              <w:rPr>
                <w:i/>
                <w:iCs/>
              </w:rPr>
              <w:t>et al.</w:t>
            </w:r>
            <w:r>
              <w:t xml:space="preserve"> 2024).</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85D552E" w14:textId="77777777" w:rsidR="00B230F8" w:rsidRDefault="00C42723">
            <w:pPr>
              <w:widowControl w:val="0"/>
              <w:spacing w:before="0" w:after="0"/>
            </w:pPr>
            <w:r>
              <w:t>Demonstrate improved ability to manage stressful situations without burnout.</w:t>
            </w:r>
          </w:p>
        </w:tc>
        <w:tc>
          <w:tcPr>
            <w:tcW w:w="25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F99B640" w14:textId="77777777" w:rsidR="00B230F8" w:rsidRDefault="00C42723">
            <w:pPr>
              <w:widowControl w:val="0"/>
              <w:spacing w:before="0" w:after="0"/>
            </w:pPr>
            <w:r>
              <w:t>Health and social care work is a fairly stressful occupation, which demands emotional stamina.</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6F1AEB6" w14:textId="77777777" w:rsidR="00B230F8" w:rsidRDefault="00C42723">
            <w:pPr>
              <w:widowControl w:val="0"/>
              <w:spacing w:before="0" w:after="0"/>
            </w:pPr>
            <w:r>
              <w:t>Ongoing for over 2 years</w:t>
            </w:r>
          </w:p>
        </w:tc>
        <w:tc>
          <w:tcPr>
            <w:tcW w:w="154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20C84074" w14:textId="77777777" w:rsidR="00B230F8" w:rsidRDefault="00C42723">
            <w:pPr>
              <w:widowControl w:val="0"/>
              <w:spacing w:before="0" w:after="0"/>
            </w:pPr>
            <w:r>
              <w:t>Quarterly reflective review and wellbeing check-ins with manager/mentor.</w:t>
            </w:r>
          </w:p>
        </w:tc>
      </w:tr>
    </w:tbl>
    <w:p w14:paraId="4470349E" w14:textId="77777777" w:rsidR="00B230F8" w:rsidRDefault="00C42723">
      <w:pPr>
        <w:pStyle w:val="Heading1"/>
      </w:pPr>
      <w:bookmarkStart w:id="12" w:name="_q1p7mv57cgov" w:colFirst="0" w:colLast="0"/>
      <w:bookmarkStart w:id="13" w:name="_Toc227171182"/>
      <w:bookmarkEnd w:id="12"/>
      <w:r>
        <w:t>Task 4</w:t>
      </w:r>
      <w:bookmarkEnd w:id="13"/>
    </w:p>
    <w:p w14:paraId="1F9F6732" w14:textId="77777777" w:rsidR="00B230F8" w:rsidRDefault="00C42723">
      <w:r>
        <w:t xml:space="preserve">The Gibbs reflective cycle has been used for the analysis: </w:t>
      </w:r>
    </w:p>
    <w:p w14:paraId="41469BD1" w14:textId="77777777" w:rsidR="00B230F8" w:rsidRDefault="00C42723">
      <w:pPr>
        <w:rPr>
          <w:b/>
          <w:bCs/>
        </w:rPr>
      </w:pPr>
      <w:r>
        <w:rPr>
          <w:b/>
          <w:bCs/>
        </w:rPr>
        <w:t>Description</w:t>
      </w:r>
    </w:p>
    <w:p w14:paraId="4CD472AC" w14:textId="77777777" w:rsidR="00B230F8" w:rsidRDefault="00C42723">
      <w:r>
        <w:t xml:space="preserve">In the LCHS4009 Component 1 presentation assessment, to demonstrate an academic presentation on a topic pertaining to health and social care, I had to demonstrate an understanding of the subject, excellent communication, and professional presentation as expected. It was brought forth due to research on evidence-based information, positive development of presentation material and presentation within a time limit that was systematised. My lecturer read out the verbal feedback after the presentation, which was </w:t>
      </w:r>
      <w:r>
        <w:lastRenderedPageBreak/>
        <w:t>positive by complimenting my level of subject knowledge, clarity of structuring and being engaged in the topic; however, other areas of my performance as a presenter were also not very pleasing, such as confidence in the presentation being slower and talking directly to the audience.</w:t>
      </w:r>
    </w:p>
    <w:p w14:paraId="0D4010D8" w14:textId="77777777" w:rsidR="00B230F8" w:rsidRDefault="00C42723">
      <w:pPr>
        <w:rPr>
          <w:b/>
          <w:bCs/>
        </w:rPr>
      </w:pPr>
      <w:r>
        <w:rPr>
          <w:b/>
          <w:bCs/>
        </w:rPr>
        <w:t>Feelings</w:t>
      </w:r>
    </w:p>
    <w:p w14:paraId="6DD2F892" w14:textId="77777777" w:rsidR="00B230F8" w:rsidRDefault="00C42723">
      <w:r>
        <w:t>Nervousness made me anxious and unconfident as I had been nervous to address a crowd and be judged by the members of the academic staff. I feared that the nerves would have a negative influence on my presentation of the material in terms of my communication and fluency. I was very tense and self-conscious at the very start of the presentation, but then I relaxed and became concentrated on the contents. The positive remarks I found in the feedback of the presentation provided me with a driving force since the feedback stated that I prepared and knew the subject better, and also provided me with negative feedback on how I was nervous and how it affected my confidence and the way of doing the presentation.</w:t>
      </w:r>
    </w:p>
    <w:p w14:paraId="5196EB87" w14:textId="77777777" w:rsidR="00B230F8" w:rsidRDefault="00C42723">
      <w:pPr>
        <w:rPr>
          <w:b/>
          <w:bCs/>
        </w:rPr>
      </w:pPr>
      <w:r>
        <w:rPr>
          <w:b/>
          <w:bCs/>
        </w:rPr>
        <w:t>Evaluation</w:t>
      </w:r>
    </w:p>
    <w:p w14:paraId="25D688DD" w14:textId="77777777" w:rsidR="00B230F8" w:rsidRDefault="00C42723">
      <w:r>
        <w:t>On the whole, this presentation turned out to be useful as it enabled me to understand what I knew about the problem and my skills to deliver the most significant information in the most understandable way. The depth and scholarly preparation of my research is one of the main strengths that I discovered that I have and my lecturer since the content of my presentation was appropriately structured, relative, and has the appropriate supporting evidence to back up the message. The speech was logically developed, and my speech was readable, which aided in keeping the pace of the speech. However, there were some weaknesses in my performance. My lecturer disclosed that once there was a time I could talk too fast, most probably, I was nervous, thus, there might have been a lack of clarity and restriction of people, who might not have been able to listen. Also, in certain parts, I was excessively using my notes, and it did not contribute to the professionalism of my speech and lowered my eye contact. The interaction with the audience was minimal; hence, the presentation was more scriptural as opposed to discussion-based.</w:t>
      </w:r>
    </w:p>
    <w:p w14:paraId="324D5290" w14:textId="77777777" w:rsidR="00B230F8" w:rsidRDefault="00C42723">
      <w:pPr>
        <w:rPr>
          <w:b/>
          <w:bCs/>
        </w:rPr>
      </w:pPr>
      <w:r>
        <w:rPr>
          <w:b/>
          <w:bCs/>
        </w:rPr>
        <w:t>Analysis</w:t>
      </w:r>
    </w:p>
    <w:p w14:paraId="5B6534B4" w14:textId="77777777" w:rsidR="00B230F8" w:rsidRDefault="00C42723">
      <w:r>
        <w:t xml:space="preserve">Despite the performance, that means that I need to acquire, synthesise and report evidence on my own because of the good organisational and research skills I possess, as seen through the </w:t>
      </w:r>
      <w:r>
        <w:lastRenderedPageBreak/>
        <w:t>performance in school. It will also be a transferable skill when being offered health and social care practice in the future, whereby evidence-based practice is mandatory. However, it could be that my problems with confidence and verbal delivery indicate that I was a victim of presentation anxiety. Communication theory: Under the theory, non-verbal communication, like eye contact, body language, and voice tone, has severe implications on perception and participation by the audience. I got over-reliant on notes and spoke at high rates, something that affected my performance in these areas. The remarks that the lecturer gave were that my lessons were good, although I could have emphasised my ability to speak better to enhance the effect of the presentation. It is also mutualised that not only must one know much, but the health and social care professionals should be able to and willing to express themselves confidently and clearly, especially in the area of educating patients, in engaging with the multidisciplinary team or in speaking on behalf of the service users.</w:t>
      </w:r>
    </w:p>
    <w:p w14:paraId="54A3C7CA" w14:textId="77777777" w:rsidR="00B230F8" w:rsidRDefault="00C42723">
      <w:pPr>
        <w:rPr>
          <w:b/>
          <w:bCs/>
        </w:rPr>
      </w:pPr>
      <w:r>
        <w:rPr>
          <w:b/>
          <w:bCs/>
        </w:rPr>
        <w:t>Conclusion</w:t>
      </w:r>
    </w:p>
    <w:p w14:paraId="2A346787" w14:textId="77777777" w:rsidR="00B230F8" w:rsidRDefault="00C42723">
      <w:r>
        <w:t>I have come to realize after this evaluation that I have strengths and areas of development in communication. Despite my areas of strength, which are research capacity, organisation and understanding of the subject, my areas of weakness, which include my lack of confidence, verbal communication and appreciation of audience skills, should be dealt with to make me a better presenter and future practitioner. The answers confirmed the hypothesis that the professional communication meaning matches that of the academic knowledge in the health and social care setting.</w:t>
      </w:r>
    </w:p>
    <w:p w14:paraId="37746309" w14:textId="77777777" w:rsidR="00B230F8" w:rsidRDefault="00C42723">
      <w:pPr>
        <w:rPr>
          <w:b/>
          <w:bCs/>
        </w:rPr>
      </w:pPr>
      <w:r>
        <w:rPr>
          <w:b/>
          <w:bCs/>
        </w:rPr>
        <w:t>Action Plan</w:t>
      </w:r>
    </w:p>
    <w:p w14:paraId="07082491" w14:textId="77777777" w:rsidR="00B230F8" w:rsidRDefault="00C42723">
      <w:r>
        <w:t xml:space="preserve">In addition to understanding how to better improve in the future during presentations, I will introduce a more systematic approach to rehearsal before assessment, such as rehearsing my speech in front of my colleagues, or I will scribble notes so that I can be able to see areas of weakness through the form of speed, tone and body language. I will also reduce the taking of notes by using cue cards with short prompts as opposed to sentences. Also, I will strive to explore opportunities to enhance my confidence in talking in front of a crowd by participating in classes and group work. I will also contrast the lecturer's and peers' own reflections in the following presentations and look back after each speaking engagement to identify improvements. It is through such measures that I will develop better professional </w:t>
      </w:r>
      <w:r>
        <w:lastRenderedPageBreak/>
        <w:t>communication skills that will not only ensure academic success but also the health and social care practice in future.</w:t>
      </w:r>
    </w:p>
    <w:p w14:paraId="5E6F8F6A" w14:textId="77777777" w:rsidR="00540751" w:rsidRDefault="00540751">
      <w:pPr>
        <w:rPr>
          <w:b/>
          <w:bCs/>
          <w:sz w:val="28"/>
          <w:szCs w:val="28"/>
        </w:rPr>
      </w:pPr>
      <w:bookmarkStart w:id="14" w:name="_2l6kqsmga939" w:colFirst="0" w:colLast="0"/>
      <w:bookmarkStart w:id="15" w:name="_Toc227171183"/>
      <w:bookmarkEnd w:id="14"/>
      <w:r>
        <w:br w:type="page"/>
      </w:r>
    </w:p>
    <w:p w14:paraId="78DDACF2" w14:textId="77777777" w:rsidR="00B230F8" w:rsidRDefault="00C42723">
      <w:pPr>
        <w:pStyle w:val="Heading1"/>
      </w:pPr>
      <w:r>
        <w:lastRenderedPageBreak/>
        <w:t>Reference List</w:t>
      </w:r>
      <w:bookmarkEnd w:id="15"/>
    </w:p>
    <w:p w14:paraId="6B40BF24" w14:textId="77777777" w:rsidR="00540751" w:rsidRDefault="00540751">
      <w:pPr>
        <w:rPr>
          <w:color w:val="222222"/>
          <w:highlight w:val="white"/>
        </w:rPr>
      </w:pPr>
      <w:r>
        <w:rPr>
          <w:color w:val="222222"/>
          <w:highlight w:val="white"/>
        </w:rPr>
        <w:t xml:space="preserve">Glasby, J., 2026. Understanding health and social care. In </w:t>
      </w:r>
      <w:r>
        <w:rPr>
          <w:i/>
          <w:iCs/>
          <w:color w:val="222222"/>
          <w:highlight w:val="white"/>
        </w:rPr>
        <w:t>Understanding Health and Social Care</w:t>
      </w:r>
      <w:r>
        <w:rPr>
          <w:color w:val="222222"/>
          <w:highlight w:val="white"/>
        </w:rPr>
        <w:t>. Policy Press.</w:t>
      </w:r>
      <w:hyperlink r:id="rId9">
        <w:r>
          <w:rPr>
            <w:color w:val="1155CC"/>
            <w:highlight w:val="white"/>
            <w:u w:val="single"/>
          </w:rPr>
          <w:t>https://bristoluniversitypressdigital.com/display/book/9781447379430/9781447379430.xml</w:t>
        </w:r>
      </w:hyperlink>
      <w:r>
        <w:rPr>
          <w:color w:val="222222"/>
          <w:highlight w:val="white"/>
        </w:rPr>
        <w:t xml:space="preserve"> </w:t>
      </w:r>
    </w:p>
    <w:p w14:paraId="2DF1B267" w14:textId="77777777" w:rsidR="00540751" w:rsidRDefault="00540751">
      <w:pPr>
        <w:rPr>
          <w:color w:val="222222"/>
          <w:highlight w:val="white"/>
        </w:rPr>
      </w:pPr>
      <w:r>
        <w:rPr>
          <w:color w:val="222222"/>
          <w:highlight w:val="white"/>
        </w:rPr>
        <w:t xml:space="preserve">Jones, K.C., Weatherly, H., Birch, S., Castelli, A., Chalkley, M., Dargan, A., Findlay, D., Gao, M., Hinde, S., Markham, S. and Smith, D., 2025. Unit costs of health and social care 2024 </w:t>
      </w:r>
      <w:proofErr w:type="spellStart"/>
      <w:r>
        <w:rPr>
          <w:color w:val="222222"/>
          <w:highlight w:val="white"/>
        </w:rPr>
        <w:t>manual.</w:t>
      </w:r>
      <w:hyperlink r:id="rId10">
        <w:r>
          <w:rPr>
            <w:color w:val="1155CC"/>
            <w:highlight w:val="white"/>
            <w:u w:val="single"/>
          </w:rPr>
          <w:t>https</w:t>
        </w:r>
        <w:proofErr w:type="spellEnd"/>
        <w:r>
          <w:rPr>
            <w:color w:val="1155CC"/>
            <w:highlight w:val="white"/>
            <w:u w:val="single"/>
          </w:rPr>
          <w:t>://kar.kent.ac.uk/109563</w:t>
        </w:r>
      </w:hyperlink>
      <w:r>
        <w:rPr>
          <w:color w:val="222222"/>
          <w:highlight w:val="white"/>
        </w:rPr>
        <w:t xml:space="preserve"> </w:t>
      </w:r>
    </w:p>
    <w:p w14:paraId="2C55E9AB" w14:textId="77777777" w:rsidR="00540751" w:rsidRDefault="00540751">
      <w:pPr>
        <w:rPr>
          <w:color w:val="222222"/>
          <w:highlight w:val="white"/>
        </w:rPr>
      </w:pPr>
      <w:proofErr w:type="spellStart"/>
      <w:r>
        <w:rPr>
          <w:color w:val="222222"/>
          <w:highlight w:val="white"/>
        </w:rPr>
        <w:t>Kosiol</w:t>
      </w:r>
      <w:proofErr w:type="spellEnd"/>
      <w:r>
        <w:rPr>
          <w:color w:val="222222"/>
          <w:highlight w:val="white"/>
        </w:rPr>
        <w:t xml:space="preserve">, J., Silvester, T., Cooper, H., Alford, S. and Fraser, L., 2024. Revolutionising health and social care: innovative solutions for a brighter tomorrow–a systematic review of the literature. </w:t>
      </w:r>
      <w:r>
        <w:rPr>
          <w:i/>
          <w:iCs/>
          <w:color w:val="222222"/>
          <w:highlight w:val="white"/>
        </w:rPr>
        <w:t>BMC health services research</w:t>
      </w:r>
      <w:r>
        <w:rPr>
          <w:color w:val="222222"/>
          <w:highlight w:val="white"/>
        </w:rPr>
        <w:t xml:space="preserve">, </w:t>
      </w:r>
      <w:r>
        <w:rPr>
          <w:i/>
          <w:iCs/>
          <w:color w:val="222222"/>
          <w:highlight w:val="white"/>
        </w:rPr>
        <w:t>24</w:t>
      </w:r>
      <w:r>
        <w:rPr>
          <w:color w:val="222222"/>
          <w:highlight w:val="white"/>
        </w:rPr>
        <w:t>(1), p.809.</w:t>
      </w:r>
      <w:hyperlink r:id="rId11">
        <w:r>
          <w:rPr>
            <w:color w:val="1155CC"/>
            <w:highlight w:val="white"/>
            <w:u w:val="single"/>
          </w:rPr>
          <w:t>https://link.springer.com/article/10.1186/s12913-024-11099-5</w:t>
        </w:r>
      </w:hyperlink>
      <w:r>
        <w:rPr>
          <w:color w:val="222222"/>
          <w:highlight w:val="white"/>
        </w:rPr>
        <w:t xml:space="preserve"> </w:t>
      </w:r>
    </w:p>
    <w:p w14:paraId="76F20D33" w14:textId="77777777" w:rsidR="00540751" w:rsidRDefault="00540751">
      <w:pPr>
        <w:rPr>
          <w:color w:val="222222"/>
          <w:highlight w:val="white"/>
        </w:rPr>
      </w:pPr>
      <w:r>
        <w:rPr>
          <w:color w:val="222222"/>
          <w:highlight w:val="white"/>
        </w:rPr>
        <w:t xml:space="preserve">Masterson, D., </w:t>
      </w:r>
      <w:proofErr w:type="spellStart"/>
      <w:r>
        <w:rPr>
          <w:color w:val="222222"/>
          <w:highlight w:val="white"/>
        </w:rPr>
        <w:t>Areskoug</w:t>
      </w:r>
      <w:proofErr w:type="spellEnd"/>
      <w:r>
        <w:rPr>
          <w:color w:val="222222"/>
          <w:highlight w:val="white"/>
        </w:rPr>
        <w:t xml:space="preserve"> Josefsson, K., Robert, G., Nylander, E. and </w:t>
      </w:r>
      <w:proofErr w:type="spellStart"/>
      <w:r>
        <w:rPr>
          <w:color w:val="222222"/>
          <w:highlight w:val="white"/>
        </w:rPr>
        <w:t>Kjellström</w:t>
      </w:r>
      <w:proofErr w:type="spellEnd"/>
      <w:r>
        <w:rPr>
          <w:color w:val="222222"/>
          <w:highlight w:val="white"/>
        </w:rPr>
        <w:t xml:space="preserve">, S., 2022. Mapping definitions of co‐production and co‐design in health and social care: a systematic scoping review providing lessons for the future. </w:t>
      </w:r>
      <w:r>
        <w:rPr>
          <w:i/>
          <w:iCs/>
          <w:color w:val="222222"/>
          <w:highlight w:val="white"/>
        </w:rPr>
        <w:t>Health Expectations</w:t>
      </w:r>
      <w:r>
        <w:rPr>
          <w:color w:val="222222"/>
          <w:highlight w:val="white"/>
        </w:rPr>
        <w:t xml:space="preserve">, </w:t>
      </w:r>
      <w:r>
        <w:rPr>
          <w:i/>
          <w:iCs/>
          <w:color w:val="222222"/>
          <w:highlight w:val="white"/>
        </w:rPr>
        <w:t>25</w:t>
      </w:r>
      <w:r>
        <w:rPr>
          <w:color w:val="222222"/>
          <w:highlight w:val="white"/>
        </w:rPr>
        <w:t>(3), pp.902-913.</w:t>
      </w:r>
      <w:hyperlink r:id="rId12">
        <w:r>
          <w:rPr>
            <w:color w:val="1155CC"/>
            <w:highlight w:val="white"/>
            <w:u w:val="single"/>
          </w:rPr>
          <w:t>https://onlinelibrary.wiley.com/doi/abs/10.1111/hex.13470</w:t>
        </w:r>
      </w:hyperlink>
      <w:r>
        <w:rPr>
          <w:color w:val="222222"/>
          <w:highlight w:val="white"/>
        </w:rPr>
        <w:t xml:space="preserve"> </w:t>
      </w:r>
    </w:p>
    <w:p w14:paraId="3EF153B1" w14:textId="77777777" w:rsidR="00540751" w:rsidRDefault="00540751">
      <w:pPr>
        <w:rPr>
          <w:color w:val="222222"/>
          <w:highlight w:val="white"/>
        </w:rPr>
      </w:pPr>
      <w:r>
        <w:rPr>
          <w:color w:val="222222"/>
          <w:highlight w:val="white"/>
        </w:rPr>
        <w:t>Roberts-Lewis, S., Baxter, H., Mein, G., Quirke-McFarlane, S., Leggat, F.J., Garner, H., Powell, M., White, S. and Bearne, L., 2024. Examining the effectiveness of social media for the dissemination of research evidence for health and social care practitioners: systematic review and meta-analysis. Journal of Medical Internet Research, 26, p.e51418.</w:t>
      </w:r>
      <w:hyperlink r:id="rId13">
        <w:r>
          <w:rPr>
            <w:color w:val="1155CC"/>
            <w:highlight w:val="white"/>
            <w:u w:val="single"/>
          </w:rPr>
          <w:t>https://www.jmir.org/2024/1/e51418/</w:t>
        </w:r>
      </w:hyperlink>
      <w:r>
        <w:rPr>
          <w:color w:val="222222"/>
          <w:highlight w:val="white"/>
        </w:rPr>
        <w:t xml:space="preserve"> </w:t>
      </w:r>
    </w:p>
    <w:p w14:paraId="4B247202" w14:textId="77777777" w:rsidR="00B230F8" w:rsidRDefault="00B230F8"/>
    <w:p w14:paraId="5036A638" w14:textId="77777777" w:rsidR="00B230F8" w:rsidRDefault="00B230F8"/>
    <w:sectPr w:rsidR="00B230F8" w:rsidSect="00540751">
      <w:footerReference w:type="default" r:id="rId14"/>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16DBB" w14:textId="77777777" w:rsidR="00972BEE" w:rsidRDefault="00972BEE" w:rsidP="00540751">
      <w:pPr>
        <w:spacing w:before="0" w:after="0" w:line="240" w:lineRule="auto"/>
      </w:pPr>
      <w:r>
        <w:separator/>
      </w:r>
    </w:p>
  </w:endnote>
  <w:endnote w:type="continuationSeparator" w:id="0">
    <w:p w14:paraId="7E03BB6B" w14:textId="77777777" w:rsidR="00972BEE" w:rsidRDefault="00972BEE" w:rsidP="0054075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84D4C1B-E68C-41B9-BDE9-135F026A5771}"/>
  </w:font>
  <w:font w:name="Calibri">
    <w:panose1 w:val="020F0502020204030204"/>
    <w:charset w:val="00"/>
    <w:family w:val="swiss"/>
    <w:pitch w:val="variable"/>
    <w:sig w:usb0="E4002EFF" w:usb1="C200247B" w:usb2="00000009" w:usb3="00000000" w:csb0="000001FF" w:csb1="00000000"/>
    <w:embedRegular r:id="rId2" w:fontKey="{A6746053-262D-44BF-A758-32324B878843}"/>
    <w:embedBold r:id="rId3" w:fontKey="{C8D6C13B-1346-4560-A766-877A8912BE96}"/>
  </w:font>
  <w:font w:name="Cambria">
    <w:panose1 w:val="02040503050406030204"/>
    <w:charset w:val="00"/>
    <w:family w:val="roman"/>
    <w:pitch w:val="variable"/>
    <w:sig w:usb0="E00006FF" w:usb1="420024FF" w:usb2="02000000" w:usb3="00000000" w:csb0="0000019F" w:csb1="00000000"/>
    <w:embedRegular r:id="rId4" w:fontKey="{DAD3B279-49D8-485E-B7C5-C6568B5F49F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629251"/>
      <w:docPartObj>
        <w:docPartGallery w:val="Page Numbers (Bottom of Page)"/>
        <w:docPartUnique/>
      </w:docPartObj>
    </w:sdtPr>
    <w:sdtContent>
      <w:sdt>
        <w:sdtPr>
          <w:id w:val="860082579"/>
          <w:docPartObj>
            <w:docPartGallery w:val="Page Numbers (Top of Page)"/>
            <w:docPartUnique/>
          </w:docPartObj>
        </w:sdtPr>
        <w:sdtContent>
          <w:p w14:paraId="4699CCC1" w14:textId="77777777" w:rsidR="00540751" w:rsidRDefault="0054075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12</w:t>
            </w:r>
            <w:r>
              <w:rPr>
                <w:b/>
                <w:bCs/>
              </w:rPr>
              <w:fldChar w:fldCharType="end"/>
            </w:r>
          </w:p>
        </w:sdtContent>
      </w:sdt>
    </w:sdtContent>
  </w:sdt>
  <w:p w14:paraId="1550DB36" w14:textId="77777777" w:rsidR="00540751" w:rsidRDefault="00540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96FCC" w14:textId="77777777" w:rsidR="00972BEE" w:rsidRDefault="00972BEE" w:rsidP="00540751">
      <w:pPr>
        <w:spacing w:before="0" w:after="0" w:line="240" w:lineRule="auto"/>
      </w:pPr>
      <w:r>
        <w:separator/>
      </w:r>
    </w:p>
  </w:footnote>
  <w:footnote w:type="continuationSeparator" w:id="0">
    <w:p w14:paraId="4654F451" w14:textId="77777777" w:rsidR="00972BEE" w:rsidRDefault="00972BEE" w:rsidP="0054075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FE4B0A"/>
    <w:multiLevelType w:val="multilevel"/>
    <w:tmpl w:val="F266CD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A32FAF"/>
    <w:multiLevelType w:val="multilevel"/>
    <w:tmpl w:val="0A6C2B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F678B6"/>
    <w:multiLevelType w:val="multilevel"/>
    <w:tmpl w:val="86085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B9176C"/>
    <w:multiLevelType w:val="multilevel"/>
    <w:tmpl w:val="73FC2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425303"/>
    <w:multiLevelType w:val="multilevel"/>
    <w:tmpl w:val="CF4C22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49000920">
    <w:abstractNumId w:val="0"/>
  </w:num>
  <w:num w:numId="2" w16cid:durableId="576744633">
    <w:abstractNumId w:val="3"/>
  </w:num>
  <w:num w:numId="3" w16cid:durableId="789053457">
    <w:abstractNumId w:val="2"/>
  </w:num>
  <w:num w:numId="4" w16cid:durableId="1226139475">
    <w:abstractNumId w:val="4"/>
  </w:num>
  <w:num w:numId="5" w16cid:durableId="8339593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230F8"/>
    <w:rsid w:val="00540751"/>
    <w:rsid w:val="00594181"/>
    <w:rsid w:val="00972BEE"/>
    <w:rsid w:val="00B230F8"/>
    <w:rsid w:val="00C42723"/>
    <w:rsid w:val="00D333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A3BB1"/>
  <w15:docId w15:val="{12AED67E-8129-48F7-8CAC-29C3F288E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360" w:after="80"/>
      <w:outlineLvl w:val="0"/>
    </w:pPr>
    <w:rPr>
      <w:b/>
      <w:bCs/>
      <w:sz w:val="28"/>
      <w:szCs w:val="28"/>
    </w:rPr>
  </w:style>
  <w:style w:type="paragraph" w:styleId="Heading2">
    <w:name w:val="heading 2"/>
    <w:basedOn w:val="Normal"/>
    <w:next w:val="Normal"/>
    <w:pPr>
      <w:keepNext/>
      <w:keepLines/>
      <w:spacing w:before="360" w:after="8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BalloonText">
    <w:name w:val="Balloon Text"/>
    <w:basedOn w:val="Normal"/>
    <w:link w:val="BalloonTextChar"/>
    <w:uiPriority w:val="99"/>
    <w:semiHidden/>
    <w:unhideWhenUsed/>
    <w:rsid w:val="0054075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0751"/>
    <w:rPr>
      <w:rFonts w:ascii="Tahoma" w:hAnsi="Tahoma" w:cs="Tahoma"/>
      <w:sz w:val="16"/>
      <w:szCs w:val="16"/>
    </w:rPr>
  </w:style>
  <w:style w:type="paragraph" w:styleId="TOCHeading">
    <w:name w:val="TOC Heading"/>
    <w:basedOn w:val="Heading1"/>
    <w:next w:val="Normal"/>
    <w:uiPriority w:val="39"/>
    <w:semiHidden/>
    <w:unhideWhenUsed/>
    <w:qFormat/>
    <w:rsid w:val="00540751"/>
    <w:pPr>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540751"/>
    <w:pPr>
      <w:spacing w:after="100"/>
    </w:pPr>
  </w:style>
  <w:style w:type="paragraph" w:styleId="TOC3">
    <w:name w:val="toc 3"/>
    <w:basedOn w:val="Normal"/>
    <w:next w:val="Normal"/>
    <w:autoRedefine/>
    <w:uiPriority w:val="39"/>
    <w:unhideWhenUsed/>
    <w:rsid w:val="00540751"/>
    <w:pPr>
      <w:spacing w:after="100"/>
      <w:ind w:left="480"/>
    </w:pPr>
  </w:style>
  <w:style w:type="paragraph" w:styleId="TOC2">
    <w:name w:val="toc 2"/>
    <w:basedOn w:val="Normal"/>
    <w:next w:val="Normal"/>
    <w:autoRedefine/>
    <w:uiPriority w:val="39"/>
    <w:unhideWhenUsed/>
    <w:rsid w:val="00540751"/>
    <w:pPr>
      <w:spacing w:after="100"/>
      <w:ind w:left="240"/>
    </w:pPr>
  </w:style>
  <w:style w:type="character" w:styleId="Hyperlink">
    <w:name w:val="Hyperlink"/>
    <w:basedOn w:val="DefaultParagraphFont"/>
    <w:uiPriority w:val="99"/>
    <w:unhideWhenUsed/>
    <w:rsid w:val="00540751"/>
    <w:rPr>
      <w:color w:val="0000FF" w:themeColor="hyperlink"/>
      <w:u w:val="single"/>
    </w:rPr>
  </w:style>
  <w:style w:type="paragraph" w:styleId="Header">
    <w:name w:val="header"/>
    <w:basedOn w:val="Normal"/>
    <w:link w:val="HeaderChar"/>
    <w:uiPriority w:val="99"/>
    <w:unhideWhenUsed/>
    <w:rsid w:val="0054075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40751"/>
  </w:style>
  <w:style w:type="paragraph" w:styleId="Footer">
    <w:name w:val="footer"/>
    <w:basedOn w:val="Normal"/>
    <w:link w:val="FooterChar"/>
    <w:uiPriority w:val="99"/>
    <w:unhideWhenUsed/>
    <w:rsid w:val="0054075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407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mir.org/2024/1/e5141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abs/10.1111/hex.1347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186/s12913-024-11099-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kar.kent.ac.uk/109563" TargetMode="External"/><Relationship Id="rId4" Type="http://schemas.openxmlformats.org/officeDocument/2006/relationships/settings" Target="settings.xml"/><Relationship Id="rId9" Type="http://schemas.openxmlformats.org/officeDocument/2006/relationships/hyperlink" Target="https://bristoluniversitypressdigital.com/display/book/9781447379430/9781447379430.xml"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642393-B6F8-4D4C-BD3D-5F269AA87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2612</Words>
  <Characters>14894</Characters>
  <Application>Microsoft Office Word</Application>
  <DocSecurity>0</DocSecurity>
  <Lines>124</Lines>
  <Paragraphs>34</Paragraphs>
  <ScaleCrop>false</ScaleCrop>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Alok Kumar</cp:lastModifiedBy>
  <cp:revision>3</cp:revision>
  <dcterms:created xsi:type="dcterms:W3CDTF">2026-04-15T13:15:00Z</dcterms:created>
  <dcterms:modified xsi:type="dcterms:W3CDTF">2026-04-16T06:06:00Z</dcterms:modified>
</cp:coreProperties>
</file>