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96487762"/>
        <w:docPartObj>
          <w:docPartGallery w:val="Cover Pages"/>
          <w:docPartUnique/>
        </w:docPartObj>
      </w:sdtPr>
      <w:sdtEndPr>
        <w:rPr>
          <w:rFonts w:ascii="Arial" w:eastAsiaTheme="minorHAnsi" w:hAnsi="Arial" w:cs="Arial"/>
          <w:color w:val="auto"/>
          <w:kern w:val="2"/>
          <w:sz w:val="24"/>
          <w:szCs w:val="24"/>
          <w:lang w:val="en-GB"/>
          <w14:ligatures w14:val="standardContextual"/>
        </w:rPr>
      </w:sdtEndPr>
      <w:sdtContent>
        <w:p w14:paraId="43C421EC" w14:textId="74690CE3" w:rsidR="00616F90" w:rsidRDefault="00616F90">
          <w:pPr>
            <w:pStyle w:val="NoSpacing"/>
            <w:spacing w:before="1540" w:after="240"/>
            <w:jc w:val="center"/>
            <w:rPr>
              <w:color w:val="156082" w:themeColor="accent1"/>
            </w:rPr>
          </w:pPr>
          <w:r>
            <w:rPr>
              <w:noProof/>
              <w:color w:val="156082" w:themeColor="accent1"/>
            </w:rPr>
            <w:drawing>
              <wp:inline distT="0" distB="0" distL="0" distR="0" wp14:anchorId="6976B863" wp14:editId="0A8C93A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28"/>
              <w:szCs w:val="28"/>
            </w:rPr>
            <w:alias w:val="Title"/>
            <w:tag w:val=""/>
            <w:id w:val="1735040861"/>
            <w:placeholder>
              <w:docPart w:val="E79606CE5FF5411FBF047954E95DD6D2"/>
            </w:placeholder>
            <w:dataBinding w:prefixMappings="xmlns:ns0='http://purl.org/dc/elements/1.1/' xmlns:ns1='http://schemas.openxmlformats.org/package/2006/metadata/core-properties' " w:xpath="/ns1:coreProperties[1]/ns0:title[1]" w:storeItemID="{6C3C8BC8-F283-45AE-878A-BAB7291924A1}"/>
            <w:text/>
          </w:sdtPr>
          <w:sdtContent>
            <w:p w14:paraId="56562211" w14:textId="68DDAA4D" w:rsidR="00616F90" w:rsidRDefault="00616F90" w:rsidP="00616F9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B73673">
                <w:rPr>
                  <w:rFonts w:asciiTheme="majorHAnsi" w:eastAsiaTheme="majorEastAsia" w:hAnsiTheme="majorHAnsi" w:cstheme="majorBidi"/>
                  <w:caps/>
                  <w:color w:val="156082" w:themeColor="accent1"/>
                  <w:sz w:val="28"/>
                  <w:szCs w:val="28"/>
                </w:rPr>
                <w:t>A critical evaluation of how managers motivate employees to increase organizational productivity.</w:t>
              </w:r>
            </w:p>
          </w:sdtContent>
        </w:sdt>
        <w:sdt>
          <w:sdtPr>
            <w:rPr>
              <w:color w:val="156082" w:themeColor="accent1"/>
              <w:sz w:val="28"/>
              <w:szCs w:val="28"/>
            </w:rPr>
            <w:alias w:val="Subtitle"/>
            <w:tag w:val=""/>
            <w:id w:val="328029620"/>
            <w:placeholder>
              <w:docPart w:val="92C5B5D46F4649678977C85EA88B6CFF"/>
            </w:placeholder>
            <w:dataBinding w:prefixMappings="xmlns:ns0='http://purl.org/dc/elements/1.1/' xmlns:ns1='http://schemas.openxmlformats.org/package/2006/metadata/core-properties' " w:xpath="/ns1:coreProperties[1]/ns0:subject[1]" w:storeItemID="{6C3C8BC8-F283-45AE-878A-BAB7291924A1}"/>
            <w:text/>
          </w:sdtPr>
          <w:sdtContent>
            <w:p w14:paraId="4165BD05" w14:textId="38216906" w:rsidR="00616F90" w:rsidRDefault="00B73673">
              <w:pPr>
                <w:pStyle w:val="NoSpacing"/>
                <w:jc w:val="center"/>
                <w:rPr>
                  <w:color w:val="156082" w:themeColor="accent1"/>
                  <w:sz w:val="28"/>
                  <w:szCs w:val="28"/>
                </w:rPr>
              </w:pPr>
              <w:r>
                <w:rPr>
                  <w:color w:val="156082" w:themeColor="accent1"/>
                  <w:sz w:val="28"/>
                  <w:szCs w:val="28"/>
                </w:rPr>
                <w:t>Research Proposal</w:t>
              </w:r>
            </w:p>
          </w:sdtContent>
        </w:sdt>
        <w:p w14:paraId="7711304C" w14:textId="07B6CEEE" w:rsidR="00616F90" w:rsidRDefault="00616F90">
          <w:pPr>
            <w:pStyle w:val="NoSpacing"/>
            <w:spacing w:before="480"/>
            <w:jc w:val="center"/>
            <w:rPr>
              <w:color w:val="156082" w:themeColor="accent1"/>
            </w:rPr>
          </w:pPr>
          <w:r>
            <w:rPr>
              <w:noProof/>
              <w:color w:val="156082" w:themeColor="accent1"/>
            </w:rPr>
            <w:drawing>
              <wp:inline distT="0" distB="0" distL="0" distR="0" wp14:anchorId="74E852A8" wp14:editId="5A04CA9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D2BA215" w14:textId="35B98898" w:rsidR="00BC7C0C" w:rsidRPr="00CE57D5" w:rsidRDefault="00A838C8" w:rsidP="00A838C8">
          <w:pPr>
            <w:rPr>
              <w:rFonts w:ascii="Arial" w:hAnsi="Arial" w:cs="Arial"/>
              <w:sz w:val="24"/>
              <w:szCs w:val="24"/>
            </w:rPr>
          </w:pPr>
          <w:r>
            <w:rPr>
              <w:noProof/>
              <w:color w:val="156082" w:themeColor="accent1"/>
            </w:rPr>
            <mc:AlternateContent>
              <mc:Choice Requires="wps">
                <w:drawing>
                  <wp:anchor distT="0" distB="0" distL="114300" distR="114300" simplePos="0" relativeHeight="251658240" behindDoc="0" locked="0" layoutInCell="1" allowOverlap="1" wp14:anchorId="4E08E713" wp14:editId="248447E5">
                    <wp:simplePos x="0" y="0"/>
                    <wp:positionH relativeFrom="margin">
                      <wp:posOffset>3403600</wp:posOffset>
                    </wp:positionH>
                    <wp:positionV relativeFrom="page">
                      <wp:posOffset>9086850</wp:posOffset>
                    </wp:positionV>
                    <wp:extent cx="2825750" cy="557530"/>
                    <wp:effectExtent l="0" t="0" r="12700" b="635"/>
                    <wp:wrapNone/>
                    <wp:docPr id="142" name="Text Box 146"/>
                    <wp:cNvGraphicFramePr/>
                    <a:graphic xmlns:a="http://schemas.openxmlformats.org/drawingml/2006/main">
                      <a:graphicData uri="http://schemas.microsoft.com/office/word/2010/wordprocessingShape">
                        <wps:wsp>
                          <wps:cNvSpPr txBox="1"/>
                          <wps:spPr>
                            <a:xfrm>
                              <a:off x="0" y="0"/>
                              <a:ext cx="282575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7-05T00:00:00Z">
                                    <w:dateFormat w:val="MMMM d, yyyy"/>
                                    <w:lid w:val="en-US"/>
                                    <w:storeMappedDataAs w:val="dateTime"/>
                                    <w:calendar w:val="gregorian"/>
                                  </w:date>
                                </w:sdtPr>
                                <w:sdtContent>
                                  <w:p w14:paraId="15C81015" w14:textId="35496003" w:rsidR="00616F90" w:rsidRDefault="00F729DA" w:rsidP="00A838C8">
                                    <w:pPr>
                                      <w:pStyle w:val="NoSpacing"/>
                                      <w:spacing w:after="40"/>
                                      <w:jc w:val="both"/>
                                      <w:rPr>
                                        <w:caps/>
                                        <w:color w:val="156082" w:themeColor="accent1"/>
                                        <w:sz w:val="28"/>
                                        <w:szCs w:val="28"/>
                                      </w:rPr>
                                    </w:pPr>
                                    <w:r>
                                      <w:rPr>
                                        <w:caps/>
                                        <w:color w:val="156082" w:themeColor="accent1"/>
                                        <w:sz w:val="28"/>
                                        <w:szCs w:val="28"/>
                                      </w:rPr>
                                      <w:t>July 5, 2024</w:t>
                                    </w:r>
                                  </w:p>
                                </w:sdtContent>
                              </w:sdt>
                              <w:p w14:paraId="371DA37C" w14:textId="14513479" w:rsidR="00616F90" w:rsidRDefault="00616F90" w:rsidP="00A838C8">
                                <w:pPr>
                                  <w:pStyle w:val="NoSpacing"/>
                                  <w:jc w:val="both"/>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729DA">
                                      <w:rPr>
                                        <w:caps/>
                                        <w:color w:val="156082" w:themeColor="accent1"/>
                                      </w:rPr>
                                      <w:t>student name: Flavius-Florin Filimom</w:t>
                                    </w:r>
                                  </w:sdtContent>
                                </w:sdt>
                              </w:p>
                              <w:p w14:paraId="0715AC2F" w14:textId="53351B82" w:rsidR="00616F90" w:rsidRDefault="00616F90" w:rsidP="00A838C8">
                                <w:pPr>
                                  <w:pStyle w:val="NoSpacing"/>
                                  <w:jc w:val="both"/>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729DA">
                                      <w:rPr>
                                        <w:color w:val="156082" w:themeColor="accent1"/>
                                      </w:rPr>
                                      <w:t>Student number:22</w:t>
                                    </w:r>
                                    <w:r w:rsidR="00A838C8">
                                      <w:rPr>
                                        <w:color w:val="156082" w:themeColor="accent1"/>
                                      </w:rPr>
                                      <w:t>08335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4E08E713" id="_x0000_t202" coordsize="21600,21600" o:spt="202" path="m,l,21600r21600,l21600,xe">
                    <v:stroke joinstyle="miter"/>
                    <v:path gradientshapeok="t" o:connecttype="rect"/>
                  </v:shapetype>
                  <v:shape id="Text Box 146" o:spid="_x0000_s1026" type="#_x0000_t202" style="position:absolute;margin-left:268pt;margin-top:715.5pt;width:222.5pt;height:43.9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7-05T00:00:00Z">
                              <w:dateFormat w:val="MMMM d, yyyy"/>
                              <w:lid w:val="en-US"/>
                              <w:storeMappedDataAs w:val="dateTime"/>
                              <w:calendar w:val="gregorian"/>
                            </w:date>
                          </w:sdtPr>
                          <w:sdtContent>
                            <w:p w14:paraId="15C81015" w14:textId="35496003" w:rsidR="00616F90" w:rsidRDefault="00F729DA" w:rsidP="00A838C8">
                              <w:pPr>
                                <w:pStyle w:val="NoSpacing"/>
                                <w:spacing w:after="40"/>
                                <w:jc w:val="both"/>
                                <w:rPr>
                                  <w:caps/>
                                  <w:color w:val="156082" w:themeColor="accent1"/>
                                  <w:sz w:val="28"/>
                                  <w:szCs w:val="28"/>
                                </w:rPr>
                              </w:pPr>
                              <w:r>
                                <w:rPr>
                                  <w:caps/>
                                  <w:color w:val="156082" w:themeColor="accent1"/>
                                  <w:sz w:val="28"/>
                                  <w:szCs w:val="28"/>
                                </w:rPr>
                                <w:t>July 5, 2024</w:t>
                              </w:r>
                            </w:p>
                          </w:sdtContent>
                        </w:sdt>
                        <w:p w14:paraId="371DA37C" w14:textId="14513479" w:rsidR="00616F90" w:rsidRDefault="00616F90" w:rsidP="00A838C8">
                          <w:pPr>
                            <w:pStyle w:val="NoSpacing"/>
                            <w:jc w:val="both"/>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729DA">
                                <w:rPr>
                                  <w:caps/>
                                  <w:color w:val="156082" w:themeColor="accent1"/>
                                </w:rPr>
                                <w:t>student name: Flavius-Florin Filimom</w:t>
                              </w:r>
                            </w:sdtContent>
                          </w:sdt>
                        </w:p>
                        <w:p w14:paraId="0715AC2F" w14:textId="53351B82" w:rsidR="00616F90" w:rsidRDefault="00616F90" w:rsidP="00A838C8">
                          <w:pPr>
                            <w:pStyle w:val="NoSpacing"/>
                            <w:jc w:val="both"/>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729DA">
                                <w:rPr>
                                  <w:color w:val="156082" w:themeColor="accent1"/>
                                </w:rPr>
                                <w:t>Student number:22</w:t>
                              </w:r>
                              <w:r w:rsidR="00A838C8">
                                <w:rPr>
                                  <w:color w:val="156082" w:themeColor="accent1"/>
                                </w:rPr>
                                <w:t>08335</w:t>
                              </w:r>
                            </w:sdtContent>
                          </w:sdt>
                        </w:p>
                      </w:txbxContent>
                    </v:textbox>
                    <w10:wrap anchorx="margin" anchory="page"/>
                  </v:shape>
                </w:pict>
              </mc:Fallback>
            </mc:AlternateContent>
          </w:r>
          <w:r w:rsidR="00616F90">
            <w:rPr>
              <w:rFonts w:ascii="Arial" w:hAnsi="Arial" w:cs="Arial"/>
              <w:sz w:val="24"/>
              <w:szCs w:val="24"/>
            </w:rPr>
            <w:br w:type="page"/>
          </w:r>
        </w:p>
      </w:sdtContent>
    </w:sdt>
    <w:p w14:paraId="21646021" w14:textId="77777777" w:rsidR="00BC7C0C" w:rsidRPr="00CE57D5" w:rsidRDefault="00BC7C0C" w:rsidP="00CE57D5">
      <w:pPr>
        <w:jc w:val="both"/>
        <w:rPr>
          <w:rFonts w:ascii="Arial" w:hAnsi="Arial" w:cs="Arial"/>
          <w:sz w:val="24"/>
          <w:szCs w:val="24"/>
        </w:rPr>
      </w:pPr>
    </w:p>
    <w:p w14:paraId="2B37BA35" w14:textId="7A5F7D23" w:rsidR="00170923" w:rsidRPr="00A838C8" w:rsidRDefault="00170923" w:rsidP="00A838C8">
      <w:pPr>
        <w:pStyle w:val="Heading1"/>
        <w:numPr>
          <w:ilvl w:val="0"/>
          <w:numId w:val="5"/>
        </w:numPr>
        <w:rPr>
          <w:color w:val="000000" w:themeColor="text1"/>
          <w:sz w:val="32"/>
          <w:szCs w:val="32"/>
        </w:rPr>
      </w:pPr>
      <w:r w:rsidRPr="00A838C8">
        <w:rPr>
          <w:color w:val="000000" w:themeColor="text1"/>
          <w:sz w:val="32"/>
          <w:szCs w:val="32"/>
        </w:rPr>
        <w:t>Rationale for the Study</w:t>
      </w:r>
    </w:p>
    <w:p w14:paraId="60175688" w14:textId="77777777" w:rsidR="00A838C8" w:rsidRPr="00A838C8" w:rsidRDefault="00A838C8" w:rsidP="00A838C8"/>
    <w:p w14:paraId="44D00A26" w14:textId="5A9BEF49" w:rsidR="00BC7C0C" w:rsidRPr="00CE57D5" w:rsidRDefault="00BC7C0C" w:rsidP="00CE57D5">
      <w:pPr>
        <w:jc w:val="both"/>
        <w:rPr>
          <w:rFonts w:ascii="Arial" w:hAnsi="Arial" w:cs="Arial"/>
          <w:sz w:val="24"/>
          <w:szCs w:val="24"/>
        </w:rPr>
      </w:pPr>
      <w:r w:rsidRPr="00CE57D5">
        <w:rPr>
          <w:rFonts w:ascii="Arial" w:hAnsi="Arial" w:cs="Arial"/>
          <w:sz w:val="24"/>
          <w:szCs w:val="24"/>
        </w:rPr>
        <w:t>The purpose of this research is to conduct a comprehensive examination of the methods and tactics that managers adopt to effectively encourage their employees and boost workplace productivity. Because motivated workers are more likely to be engaged, productive, and devoted to the aims of the organisation (Kumar, 2008), it is essential to have a solid understanding of methodologies that are effective in motivating people. This research has the potential to assist managers who are looking to improve their productivity and performance with significant insights by not only examining the theoretical foundations of employee motivation but also the actual implementations of motivating employees and to contribute to the current body of information on employee motivation and will provide managers with ideas that can be put into practice to create a work environment that is more engaged and productive of its employees.</w:t>
      </w:r>
    </w:p>
    <w:p w14:paraId="48406D77" w14:textId="77777777" w:rsidR="00BC7C0C" w:rsidRPr="00CE57D5" w:rsidRDefault="00BC7C0C" w:rsidP="00CE57D5">
      <w:pPr>
        <w:jc w:val="both"/>
        <w:rPr>
          <w:rFonts w:ascii="Arial" w:hAnsi="Arial" w:cs="Arial"/>
          <w:sz w:val="24"/>
          <w:szCs w:val="24"/>
        </w:rPr>
      </w:pPr>
    </w:p>
    <w:p w14:paraId="33F6117F" w14:textId="265323AA" w:rsidR="00BC7C0C" w:rsidRPr="00AC57CA" w:rsidRDefault="00BC7C0C" w:rsidP="00AC57CA">
      <w:pPr>
        <w:pStyle w:val="ListParagraph"/>
        <w:numPr>
          <w:ilvl w:val="1"/>
          <w:numId w:val="3"/>
        </w:numPr>
        <w:jc w:val="both"/>
        <w:rPr>
          <w:rFonts w:ascii="Arial" w:hAnsi="Arial" w:cs="Arial"/>
          <w:sz w:val="24"/>
          <w:szCs w:val="24"/>
        </w:rPr>
      </w:pPr>
      <w:r w:rsidRPr="00AC57CA">
        <w:rPr>
          <w:rFonts w:ascii="Arial" w:hAnsi="Arial" w:cs="Arial"/>
          <w:sz w:val="24"/>
          <w:szCs w:val="24"/>
        </w:rPr>
        <w:t>Aim</w:t>
      </w:r>
      <w:r w:rsidR="00170923" w:rsidRPr="00AC57CA">
        <w:rPr>
          <w:rFonts w:ascii="Arial" w:hAnsi="Arial" w:cs="Arial"/>
          <w:sz w:val="24"/>
          <w:szCs w:val="24"/>
        </w:rPr>
        <w:t>s:</w:t>
      </w:r>
    </w:p>
    <w:p w14:paraId="54B7B2CC" w14:textId="77777777" w:rsidR="00AC57CA" w:rsidRDefault="00AC57CA" w:rsidP="00AC57CA">
      <w:pPr>
        <w:pStyle w:val="ListParagraph"/>
        <w:ind w:left="390"/>
        <w:jc w:val="both"/>
        <w:rPr>
          <w:rFonts w:ascii="Arial" w:hAnsi="Arial" w:cs="Arial"/>
          <w:sz w:val="24"/>
          <w:szCs w:val="24"/>
        </w:rPr>
      </w:pPr>
    </w:p>
    <w:p w14:paraId="1B58B322" w14:textId="77777777" w:rsidR="00AC57CA" w:rsidRPr="00AC57CA" w:rsidRDefault="00AC57CA" w:rsidP="00AC57CA">
      <w:pPr>
        <w:pStyle w:val="ListParagraph"/>
        <w:ind w:left="390"/>
        <w:jc w:val="both"/>
        <w:rPr>
          <w:rFonts w:ascii="Arial" w:hAnsi="Arial" w:cs="Arial"/>
          <w:sz w:val="24"/>
          <w:szCs w:val="24"/>
        </w:rPr>
      </w:pPr>
    </w:p>
    <w:p w14:paraId="320CF1F0" w14:textId="0209F5BB" w:rsidR="00BC7C0C" w:rsidRPr="00DA0761" w:rsidRDefault="00BC7C0C" w:rsidP="00DA0761">
      <w:pPr>
        <w:pStyle w:val="ListParagraph"/>
        <w:numPr>
          <w:ilvl w:val="0"/>
          <w:numId w:val="1"/>
        </w:numPr>
        <w:jc w:val="both"/>
        <w:rPr>
          <w:rFonts w:ascii="Arial" w:hAnsi="Arial" w:cs="Arial"/>
          <w:sz w:val="24"/>
          <w:szCs w:val="24"/>
        </w:rPr>
      </w:pPr>
      <w:r w:rsidRPr="00DA0761">
        <w:rPr>
          <w:rFonts w:ascii="Arial" w:hAnsi="Arial" w:cs="Arial"/>
          <w:sz w:val="24"/>
          <w:szCs w:val="24"/>
        </w:rPr>
        <w:t>To critically evaluate the strategies and approaches used by managers to motivate employees and increase workplace productivity in organizations.</w:t>
      </w:r>
    </w:p>
    <w:p w14:paraId="208C30F3" w14:textId="23A3C217" w:rsidR="00170923" w:rsidRPr="00DA0761" w:rsidRDefault="00170923" w:rsidP="00DA0761">
      <w:pPr>
        <w:pStyle w:val="ListParagraph"/>
        <w:numPr>
          <w:ilvl w:val="0"/>
          <w:numId w:val="1"/>
        </w:numPr>
        <w:jc w:val="both"/>
        <w:rPr>
          <w:rFonts w:ascii="Arial" w:hAnsi="Arial" w:cs="Arial"/>
          <w:sz w:val="24"/>
          <w:szCs w:val="24"/>
        </w:rPr>
      </w:pPr>
      <w:r w:rsidRPr="00DA0761">
        <w:rPr>
          <w:rFonts w:ascii="Arial" w:hAnsi="Arial" w:cs="Arial"/>
          <w:sz w:val="24"/>
          <w:szCs w:val="24"/>
        </w:rPr>
        <w:t>Evaluate the connection between employee motivation and productivity.</w:t>
      </w:r>
    </w:p>
    <w:p w14:paraId="7A464725" w14:textId="3ED92DCB" w:rsidR="00170923" w:rsidRDefault="00170923" w:rsidP="00DA0761">
      <w:pPr>
        <w:pStyle w:val="ListParagraph"/>
        <w:numPr>
          <w:ilvl w:val="0"/>
          <w:numId w:val="1"/>
        </w:numPr>
        <w:jc w:val="both"/>
        <w:rPr>
          <w:rFonts w:ascii="Arial" w:hAnsi="Arial" w:cs="Arial"/>
          <w:sz w:val="24"/>
          <w:szCs w:val="24"/>
        </w:rPr>
      </w:pPr>
      <w:r w:rsidRPr="00DA0761">
        <w:rPr>
          <w:rFonts w:ascii="Arial" w:hAnsi="Arial" w:cs="Arial"/>
          <w:sz w:val="24"/>
          <w:szCs w:val="24"/>
        </w:rPr>
        <w:t>Provide actionable recommendations for improving motivation and productivity.</w:t>
      </w:r>
    </w:p>
    <w:p w14:paraId="37B77424" w14:textId="77777777" w:rsidR="00AC57CA" w:rsidRDefault="00AC57CA" w:rsidP="00AC57CA">
      <w:pPr>
        <w:pStyle w:val="ListParagraph"/>
        <w:jc w:val="both"/>
        <w:rPr>
          <w:rFonts w:ascii="Arial" w:hAnsi="Arial" w:cs="Arial"/>
          <w:sz w:val="24"/>
          <w:szCs w:val="24"/>
        </w:rPr>
      </w:pPr>
    </w:p>
    <w:p w14:paraId="61BB42A7" w14:textId="77777777" w:rsidR="00AC57CA" w:rsidRPr="00DA0761" w:rsidRDefault="00AC57CA" w:rsidP="00AC57CA">
      <w:pPr>
        <w:pStyle w:val="ListParagraph"/>
        <w:jc w:val="both"/>
        <w:rPr>
          <w:rFonts w:ascii="Arial" w:hAnsi="Arial" w:cs="Arial"/>
          <w:sz w:val="24"/>
          <w:szCs w:val="24"/>
        </w:rPr>
      </w:pPr>
    </w:p>
    <w:p w14:paraId="3D84287E" w14:textId="17D5D5D5" w:rsidR="00BC7C0C" w:rsidRPr="00AC57CA" w:rsidRDefault="00BC7C0C" w:rsidP="00AC57CA">
      <w:pPr>
        <w:pStyle w:val="ListParagraph"/>
        <w:numPr>
          <w:ilvl w:val="1"/>
          <w:numId w:val="3"/>
        </w:numPr>
        <w:jc w:val="both"/>
        <w:rPr>
          <w:rFonts w:ascii="Arial" w:hAnsi="Arial" w:cs="Arial"/>
          <w:sz w:val="24"/>
          <w:szCs w:val="24"/>
        </w:rPr>
      </w:pPr>
      <w:r w:rsidRPr="00AC57CA">
        <w:rPr>
          <w:rFonts w:ascii="Arial" w:hAnsi="Arial" w:cs="Arial"/>
          <w:sz w:val="24"/>
          <w:szCs w:val="24"/>
        </w:rPr>
        <w:t>Objectives:</w:t>
      </w:r>
    </w:p>
    <w:p w14:paraId="16ECDC8D" w14:textId="77777777" w:rsidR="00AC57CA" w:rsidRPr="00AC57CA" w:rsidRDefault="00AC57CA" w:rsidP="00AC57CA">
      <w:pPr>
        <w:jc w:val="both"/>
        <w:rPr>
          <w:rFonts w:ascii="Arial" w:hAnsi="Arial" w:cs="Arial"/>
          <w:sz w:val="24"/>
          <w:szCs w:val="24"/>
        </w:rPr>
      </w:pPr>
    </w:p>
    <w:p w14:paraId="12123D66" w14:textId="77777777" w:rsidR="00BC7C0C" w:rsidRPr="00DA0761" w:rsidRDefault="00BC7C0C" w:rsidP="00DA0761">
      <w:pPr>
        <w:pStyle w:val="ListParagraph"/>
        <w:numPr>
          <w:ilvl w:val="0"/>
          <w:numId w:val="2"/>
        </w:numPr>
        <w:jc w:val="both"/>
        <w:rPr>
          <w:rFonts w:ascii="Arial" w:hAnsi="Arial" w:cs="Arial"/>
          <w:sz w:val="24"/>
          <w:szCs w:val="24"/>
        </w:rPr>
      </w:pPr>
      <w:r w:rsidRPr="00DA0761">
        <w:rPr>
          <w:rFonts w:ascii="Arial" w:hAnsi="Arial" w:cs="Arial"/>
          <w:sz w:val="24"/>
          <w:szCs w:val="24"/>
        </w:rPr>
        <w:t>To examine the theoretical foundations of employee motivation and their relevance to contemporary workplace settings.</w:t>
      </w:r>
    </w:p>
    <w:p w14:paraId="60CA1A70" w14:textId="04C5E5B4" w:rsidR="00BC7C0C" w:rsidRPr="00DA0761" w:rsidRDefault="00BC7C0C" w:rsidP="00DA0761">
      <w:pPr>
        <w:pStyle w:val="ListParagraph"/>
        <w:numPr>
          <w:ilvl w:val="0"/>
          <w:numId w:val="2"/>
        </w:numPr>
        <w:jc w:val="both"/>
        <w:rPr>
          <w:rFonts w:ascii="Arial" w:hAnsi="Arial" w:cs="Arial"/>
          <w:sz w:val="24"/>
          <w:szCs w:val="24"/>
        </w:rPr>
      </w:pPr>
      <w:r w:rsidRPr="00DA0761">
        <w:rPr>
          <w:rFonts w:ascii="Arial" w:hAnsi="Arial" w:cs="Arial"/>
          <w:sz w:val="24"/>
          <w:szCs w:val="24"/>
        </w:rPr>
        <w:t xml:space="preserve">To </w:t>
      </w:r>
      <w:r w:rsidR="00CE57D5" w:rsidRPr="00DA0761">
        <w:rPr>
          <w:rFonts w:ascii="Arial" w:hAnsi="Arial" w:cs="Arial"/>
          <w:sz w:val="24"/>
          <w:szCs w:val="24"/>
        </w:rPr>
        <w:t>find</w:t>
      </w:r>
      <w:r w:rsidRPr="00DA0761">
        <w:rPr>
          <w:rFonts w:ascii="Arial" w:hAnsi="Arial" w:cs="Arial"/>
          <w:sz w:val="24"/>
          <w:szCs w:val="24"/>
        </w:rPr>
        <w:t xml:space="preserve"> and analyse the most effective motivational techniques used by managers to enhance employee productivity.</w:t>
      </w:r>
    </w:p>
    <w:p w14:paraId="44653738" w14:textId="77777777" w:rsidR="00BC7C0C" w:rsidRPr="00DA0761" w:rsidRDefault="00BC7C0C" w:rsidP="00DA0761">
      <w:pPr>
        <w:pStyle w:val="ListParagraph"/>
        <w:numPr>
          <w:ilvl w:val="0"/>
          <w:numId w:val="2"/>
        </w:numPr>
        <w:jc w:val="both"/>
        <w:rPr>
          <w:rFonts w:ascii="Arial" w:hAnsi="Arial" w:cs="Arial"/>
          <w:sz w:val="24"/>
          <w:szCs w:val="24"/>
        </w:rPr>
      </w:pPr>
      <w:r w:rsidRPr="00DA0761">
        <w:rPr>
          <w:rFonts w:ascii="Arial" w:hAnsi="Arial" w:cs="Arial"/>
          <w:sz w:val="24"/>
          <w:szCs w:val="24"/>
        </w:rPr>
        <w:t>To assess the impact of different motivational strategies on employee performance and organizational outcomes.</w:t>
      </w:r>
    </w:p>
    <w:p w14:paraId="7A0434D5" w14:textId="77777777" w:rsidR="00BC7C0C" w:rsidRDefault="00BC7C0C" w:rsidP="00DA0761">
      <w:pPr>
        <w:pStyle w:val="ListParagraph"/>
        <w:numPr>
          <w:ilvl w:val="0"/>
          <w:numId w:val="2"/>
        </w:numPr>
        <w:jc w:val="both"/>
        <w:rPr>
          <w:rFonts w:ascii="Arial" w:hAnsi="Arial" w:cs="Arial"/>
          <w:sz w:val="24"/>
          <w:szCs w:val="24"/>
        </w:rPr>
      </w:pPr>
      <w:r w:rsidRPr="00DA0761">
        <w:rPr>
          <w:rFonts w:ascii="Arial" w:hAnsi="Arial" w:cs="Arial"/>
          <w:sz w:val="24"/>
          <w:szCs w:val="24"/>
        </w:rPr>
        <w:t>To explore the challenges faced by managers in implementing and sustaining employee motivation initiatives.</w:t>
      </w:r>
    </w:p>
    <w:p w14:paraId="68238BF3" w14:textId="77777777" w:rsidR="00AC57CA" w:rsidRDefault="00AC57CA" w:rsidP="00AC57CA">
      <w:pPr>
        <w:jc w:val="both"/>
        <w:rPr>
          <w:rFonts w:ascii="Arial" w:hAnsi="Arial" w:cs="Arial"/>
          <w:sz w:val="24"/>
          <w:szCs w:val="24"/>
        </w:rPr>
      </w:pPr>
    </w:p>
    <w:p w14:paraId="167932B9" w14:textId="77777777" w:rsidR="00AC57CA" w:rsidRPr="00AC57CA" w:rsidRDefault="00AC57CA" w:rsidP="00AC57CA">
      <w:pPr>
        <w:jc w:val="both"/>
        <w:rPr>
          <w:rFonts w:ascii="Arial" w:hAnsi="Arial" w:cs="Arial"/>
          <w:sz w:val="24"/>
          <w:szCs w:val="24"/>
        </w:rPr>
      </w:pPr>
    </w:p>
    <w:p w14:paraId="0E6BD940" w14:textId="749CEBD5" w:rsidR="00BC7C0C" w:rsidRDefault="00BC7C0C" w:rsidP="00CE57D5">
      <w:pPr>
        <w:jc w:val="both"/>
        <w:rPr>
          <w:rFonts w:ascii="Arial" w:hAnsi="Arial" w:cs="Arial"/>
          <w:sz w:val="24"/>
          <w:szCs w:val="24"/>
        </w:rPr>
      </w:pPr>
      <w:r w:rsidRPr="00CE57D5">
        <w:rPr>
          <w:rFonts w:ascii="Arial" w:hAnsi="Arial" w:cs="Arial"/>
          <w:sz w:val="24"/>
          <w:szCs w:val="24"/>
        </w:rPr>
        <w:t>.</w:t>
      </w:r>
    </w:p>
    <w:p w14:paraId="5F35DF91" w14:textId="77777777" w:rsidR="00B5325B" w:rsidRDefault="00B5325B" w:rsidP="00CE57D5">
      <w:pPr>
        <w:jc w:val="both"/>
        <w:rPr>
          <w:rFonts w:ascii="Arial" w:hAnsi="Arial" w:cs="Arial"/>
          <w:sz w:val="24"/>
          <w:szCs w:val="24"/>
        </w:rPr>
      </w:pPr>
    </w:p>
    <w:p w14:paraId="0338165E" w14:textId="77777777" w:rsidR="00B5325B" w:rsidRPr="00CE57D5" w:rsidRDefault="00B5325B" w:rsidP="00CE57D5">
      <w:pPr>
        <w:jc w:val="both"/>
        <w:rPr>
          <w:rFonts w:ascii="Arial" w:hAnsi="Arial" w:cs="Arial"/>
          <w:sz w:val="24"/>
          <w:szCs w:val="24"/>
        </w:rPr>
      </w:pPr>
    </w:p>
    <w:p w14:paraId="5A7A281E" w14:textId="2C887FCC" w:rsidR="00BC7C0C" w:rsidRPr="00AC57CA" w:rsidRDefault="00BC7C0C" w:rsidP="00AC57CA">
      <w:pPr>
        <w:pStyle w:val="ListParagraph"/>
        <w:numPr>
          <w:ilvl w:val="1"/>
          <w:numId w:val="3"/>
        </w:numPr>
        <w:jc w:val="both"/>
        <w:rPr>
          <w:rFonts w:ascii="Arial" w:hAnsi="Arial" w:cs="Arial"/>
          <w:sz w:val="24"/>
          <w:szCs w:val="24"/>
        </w:rPr>
      </w:pPr>
      <w:r w:rsidRPr="00AC57CA">
        <w:rPr>
          <w:rFonts w:ascii="Arial" w:hAnsi="Arial" w:cs="Arial"/>
          <w:sz w:val="24"/>
          <w:szCs w:val="24"/>
        </w:rPr>
        <w:t>Research Questions:</w:t>
      </w:r>
    </w:p>
    <w:p w14:paraId="7C14297C" w14:textId="77777777" w:rsidR="00AC57CA" w:rsidRPr="00AC57CA" w:rsidRDefault="00AC57CA" w:rsidP="00AC57CA">
      <w:pPr>
        <w:jc w:val="both"/>
        <w:rPr>
          <w:rFonts w:ascii="Arial" w:hAnsi="Arial" w:cs="Arial"/>
          <w:sz w:val="24"/>
          <w:szCs w:val="24"/>
        </w:rPr>
      </w:pPr>
    </w:p>
    <w:p w14:paraId="1B61E5C3" w14:textId="77777777" w:rsidR="00BC7C0C" w:rsidRPr="00AC57CA" w:rsidRDefault="00BC7C0C" w:rsidP="00AC57CA">
      <w:pPr>
        <w:pStyle w:val="ListParagraph"/>
        <w:numPr>
          <w:ilvl w:val="0"/>
          <w:numId w:val="4"/>
        </w:numPr>
        <w:jc w:val="both"/>
        <w:rPr>
          <w:rFonts w:ascii="Arial" w:hAnsi="Arial" w:cs="Arial"/>
          <w:sz w:val="24"/>
          <w:szCs w:val="24"/>
        </w:rPr>
      </w:pPr>
      <w:r w:rsidRPr="00AC57CA">
        <w:rPr>
          <w:rFonts w:ascii="Arial" w:hAnsi="Arial" w:cs="Arial"/>
          <w:sz w:val="24"/>
          <w:szCs w:val="24"/>
        </w:rPr>
        <w:t>What are the key theories and concepts underlying employee motivation in the workplace?</w:t>
      </w:r>
    </w:p>
    <w:p w14:paraId="15B81BAC" w14:textId="739AD50C" w:rsidR="00BC7C0C" w:rsidRPr="00AC57CA" w:rsidRDefault="00BC7C0C" w:rsidP="00AC57CA">
      <w:pPr>
        <w:pStyle w:val="ListParagraph"/>
        <w:numPr>
          <w:ilvl w:val="0"/>
          <w:numId w:val="4"/>
        </w:numPr>
        <w:jc w:val="both"/>
        <w:rPr>
          <w:rFonts w:ascii="Arial" w:hAnsi="Arial" w:cs="Arial"/>
          <w:sz w:val="24"/>
          <w:szCs w:val="24"/>
        </w:rPr>
      </w:pPr>
      <w:r w:rsidRPr="00AC57CA">
        <w:rPr>
          <w:rFonts w:ascii="Arial" w:hAnsi="Arial" w:cs="Arial"/>
          <w:sz w:val="24"/>
          <w:szCs w:val="24"/>
        </w:rPr>
        <w:t>Which motivational strategies are most employed by managers to increase employee productivity?</w:t>
      </w:r>
    </w:p>
    <w:p w14:paraId="530A40F1" w14:textId="0E2FFABE" w:rsidR="00BC7C0C" w:rsidRPr="00AC57CA" w:rsidRDefault="00BC7C0C" w:rsidP="00AC57CA">
      <w:pPr>
        <w:pStyle w:val="ListParagraph"/>
        <w:numPr>
          <w:ilvl w:val="0"/>
          <w:numId w:val="4"/>
        </w:numPr>
        <w:jc w:val="both"/>
        <w:rPr>
          <w:rFonts w:ascii="Arial" w:hAnsi="Arial" w:cs="Arial"/>
          <w:sz w:val="24"/>
          <w:szCs w:val="24"/>
        </w:rPr>
      </w:pPr>
      <w:r w:rsidRPr="00AC57CA">
        <w:rPr>
          <w:rFonts w:ascii="Arial" w:hAnsi="Arial" w:cs="Arial"/>
          <w:sz w:val="24"/>
          <w:szCs w:val="24"/>
        </w:rPr>
        <w:t xml:space="preserve">How do different motivational approaches </w:t>
      </w:r>
      <w:r w:rsidR="00CE57D5" w:rsidRPr="00AC57CA">
        <w:rPr>
          <w:rFonts w:ascii="Arial" w:hAnsi="Arial" w:cs="Arial"/>
          <w:sz w:val="24"/>
          <w:szCs w:val="24"/>
        </w:rPr>
        <w:t>affect</w:t>
      </w:r>
      <w:r w:rsidRPr="00AC57CA">
        <w:rPr>
          <w:rFonts w:ascii="Arial" w:hAnsi="Arial" w:cs="Arial"/>
          <w:sz w:val="24"/>
          <w:szCs w:val="24"/>
        </w:rPr>
        <w:t xml:space="preserve"> employee performance and organizational outcomes?</w:t>
      </w:r>
    </w:p>
    <w:p w14:paraId="4B6A44E0" w14:textId="297B95F4" w:rsidR="00BC7C0C" w:rsidRPr="00AC57CA" w:rsidRDefault="00BC7C0C" w:rsidP="00AC57CA">
      <w:pPr>
        <w:pStyle w:val="ListParagraph"/>
        <w:numPr>
          <w:ilvl w:val="0"/>
          <w:numId w:val="4"/>
        </w:numPr>
        <w:jc w:val="both"/>
        <w:rPr>
          <w:rFonts w:ascii="Arial" w:hAnsi="Arial" w:cs="Arial"/>
          <w:sz w:val="24"/>
          <w:szCs w:val="24"/>
        </w:rPr>
      </w:pPr>
      <w:r w:rsidRPr="00AC57CA">
        <w:rPr>
          <w:rFonts w:ascii="Arial" w:hAnsi="Arial" w:cs="Arial"/>
          <w:sz w:val="24"/>
          <w:szCs w:val="24"/>
        </w:rPr>
        <w:t xml:space="preserve">What challenges do managers face in implementing and </w:t>
      </w:r>
      <w:r w:rsidR="00CE57D5" w:rsidRPr="00AC57CA">
        <w:rPr>
          <w:rFonts w:ascii="Arial" w:hAnsi="Arial" w:cs="Arial"/>
          <w:sz w:val="24"/>
          <w:szCs w:val="24"/>
        </w:rPr>
        <w:t>keeping</w:t>
      </w:r>
      <w:r w:rsidRPr="00AC57CA">
        <w:rPr>
          <w:rFonts w:ascii="Arial" w:hAnsi="Arial" w:cs="Arial"/>
          <w:sz w:val="24"/>
          <w:szCs w:val="24"/>
        </w:rPr>
        <w:t xml:space="preserve"> effective employee motivation programs?</w:t>
      </w:r>
    </w:p>
    <w:p w14:paraId="409D7C03" w14:textId="46E131B9" w:rsidR="00BC7C0C" w:rsidRPr="00AC57CA" w:rsidRDefault="00BC7C0C" w:rsidP="00AC57CA">
      <w:pPr>
        <w:pStyle w:val="ListParagraph"/>
        <w:numPr>
          <w:ilvl w:val="0"/>
          <w:numId w:val="4"/>
        </w:numPr>
        <w:jc w:val="both"/>
        <w:rPr>
          <w:rFonts w:ascii="Arial" w:hAnsi="Arial" w:cs="Arial"/>
          <w:sz w:val="24"/>
          <w:szCs w:val="24"/>
        </w:rPr>
      </w:pPr>
      <w:r w:rsidRPr="00AC57CA">
        <w:rPr>
          <w:rFonts w:ascii="Arial" w:hAnsi="Arial" w:cs="Arial"/>
          <w:sz w:val="24"/>
          <w:szCs w:val="24"/>
        </w:rPr>
        <w:t>How can managers adapt their motivational strategies to meet the changing needs and expectations of the modern workforce?</w:t>
      </w:r>
    </w:p>
    <w:p w14:paraId="52C02759" w14:textId="77777777" w:rsidR="005655A8" w:rsidRPr="00CE57D5" w:rsidRDefault="005655A8" w:rsidP="00CE57D5">
      <w:pPr>
        <w:jc w:val="both"/>
        <w:rPr>
          <w:rFonts w:ascii="Arial" w:hAnsi="Arial" w:cs="Arial"/>
          <w:sz w:val="24"/>
          <w:szCs w:val="24"/>
        </w:rPr>
      </w:pPr>
    </w:p>
    <w:p w14:paraId="39E2489C" w14:textId="2717E6EE" w:rsidR="005655A8" w:rsidRPr="00F66B6E" w:rsidRDefault="005655A8" w:rsidP="00F66B6E">
      <w:pPr>
        <w:pStyle w:val="ListParagraph"/>
        <w:numPr>
          <w:ilvl w:val="1"/>
          <w:numId w:val="3"/>
        </w:numPr>
        <w:jc w:val="both"/>
        <w:rPr>
          <w:rFonts w:ascii="Arial" w:hAnsi="Arial" w:cs="Arial"/>
          <w:sz w:val="24"/>
          <w:szCs w:val="24"/>
        </w:rPr>
      </w:pPr>
      <w:r w:rsidRPr="00F66B6E">
        <w:rPr>
          <w:rFonts w:ascii="Arial" w:hAnsi="Arial" w:cs="Arial"/>
          <w:sz w:val="24"/>
          <w:szCs w:val="24"/>
        </w:rPr>
        <w:t xml:space="preserve">Literature Review: </w:t>
      </w:r>
    </w:p>
    <w:p w14:paraId="1C53F47D" w14:textId="77777777" w:rsidR="00AC57CA" w:rsidRPr="00CE57D5" w:rsidRDefault="00AC57CA" w:rsidP="00CE57D5">
      <w:pPr>
        <w:jc w:val="both"/>
        <w:rPr>
          <w:rFonts w:ascii="Arial" w:hAnsi="Arial" w:cs="Arial"/>
          <w:sz w:val="24"/>
          <w:szCs w:val="24"/>
        </w:rPr>
      </w:pPr>
    </w:p>
    <w:p w14:paraId="4846174A" w14:textId="465F9478" w:rsidR="005655A8" w:rsidRDefault="00F66B6E" w:rsidP="00CE57D5">
      <w:pPr>
        <w:jc w:val="both"/>
        <w:rPr>
          <w:rFonts w:ascii="Arial" w:hAnsi="Arial" w:cs="Arial"/>
          <w:sz w:val="24"/>
          <w:szCs w:val="24"/>
        </w:rPr>
      </w:pPr>
      <w:r>
        <w:rPr>
          <w:rFonts w:ascii="Arial" w:hAnsi="Arial" w:cs="Arial"/>
          <w:sz w:val="24"/>
          <w:szCs w:val="24"/>
        </w:rPr>
        <w:t xml:space="preserve">1.4.1 </w:t>
      </w:r>
      <w:r w:rsidR="00DC4AB7" w:rsidRPr="00CE57D5">
        <w:rPr>
          <w:rFonts w:ascii="Arial" w:hAnsi="Arial" w:cs="Arial"/>
          <w:sz w:val="24"/>
          <w:szCs w:val="24"/>
        </w:rPr>
        <w:t>What is Motivation?</w:t>
      </w:r>
    </w:p>
    <w:p w14:paraId="6538BD6B" w14:textId="77777777" w:rsidR="00AC57CA" w:rsidRPr="00CE57D5" w:rsidRDefault="00AC57CA" w:rsidP="00CE57D5">
      <w:pPr>
        <w:jc w:val="both"/>
        <w:rPr>
          <w:rFonts w:ascii="Arial" w:hAnsi="Arial" w:cs="Arial"/>
          <w:sz w:val="24"/>
          <w:szCs w:val="24"/>
        </w:rPr>
      </w:pPr>
    </w:p>
    <w:p w14:paraId="4C2B7B71" w14:textId="47DFE810" w:rsidR="002C647D" w:rsidRPr="00CE57D5" w:rsidRDefault="002C647D" w:rsidP="00CE57D5">
      <w:pPr>
        <w:jc w:val="both"/>
        <w:rPr>
          <w:rFonts w:ascii="Arial" w:hAnsi="Arial" w:cs="Arial"/>
          <w:sz w:val="24"/>
          <w:szCs w:val="24"/>
        </w:rPr>
      </w:pPr>
      <w:r w:rsidRPr="00CE57D5">
        <w:rPr>
          <w:rFonts w:ascii="Arial" w:hAnsi="Arial" w:cs="Arial"/>
          <w:sz w:val="24"/>
          <w:szCs w:val="24"/>
        </w:rPr>
        <w:t xml:space="preserve">Motivation refers to “the reasons underlying </w:t>
      </w:r>
      <w:r w:rsidR="00CE57D5" w:rsidRPr="00CE57D5">
        <w:rPr>
          <w:rFonts w:ascii="Arial" w:hAnsi="Arial" w:cs="Arial"/>
          <w:sz w:val="24"/>
          <w:szCs w:val="24"/>
        </w:rPr>
        <w:t>behaviour</w:t>
      </w:r>
      <w:r w:rsidRPr="00CE57D5">
        <w:rPr>
          <w:rFonts w:ascii="Arial" w:hAnsi="Arial" w:cs="Arial"/>
          <w:sz w:val="24"/>
          <w:szCs w:val="24"/>
        </w:rPr>
        <w:t>” (Guay et al., 2010, p. 712)</w:t>
      </w:r>
    </w:p>
    <w:p w14:paraId="098AB587" w14:textId="4028FF9C" w:rsidR="00FB7A6E" w:rsidRPr="00CE57D5" w:rsidRDefault="00FB7A6E" w:rsidP="00CE57D5">
      <w:pPr>
        <w:jc w:val="both"/>
        <w:rPr>
          <w:rFonts w:ascii="Arial" w:hAnsi="Arial" w:cs="Arial"/>
          <w:sz w:val="24"/>
          <w:szCs w:val="24"/>
        </w:rPr>
      </w:pPr>
      <w:r w:rsidRPr="00CE57D5">
        <w:rPr>
          <w:rFonts w:ascii="Arial" w:hAnsi="Arial" w:cs="Arial"/>
          <w:sz w:val="24"/>
          <w:szCs w:val="24"/>
        </w:rPr>
        <w:t>Motivation can be defined as the combination of both internal and external factors that cause people's desire and energy to pursue a goal or to remain consistently engaged in a position, career, or subject (Lai, 2011).</w:t>
      </w:r>
    </w:p>
    <w:p w14:paraId="738C3924" w14:textId="2BCBBC8B" w:rsidR="00FB7A6E" w:rsidRPr="00CE57D5" w:rsidRDefault="00FB7A6E" w:rsidP="00CE57D5">
      <w:pPr>
        <w:jc w:val="both"/>
        <w:rPr>
          <w:rFonts w:ascii="Arial" w:hAnsi="Arial" w:cs="Arial"/>
          <w:sz w:val="24"/>
          <w:szCs w:val="24"/>
        </w:rPr>
      </w:pPr>
      <w:r w:rsidRPr="00CE57D5">
        <w:rPr>
          <w:rFonts w:ascii="Arial" w:hAnsi="Arial" w:cs="Arial"/>
          <w:sz w:val="24"/>
          <w:szCs w:val="24"/>
        </w:rPr>
        <w:t>Motivation psychologists study what an individual is doing, or their choice of behaviour; how long it takes before they start the activity, or their latency; how hard they work at it, or their intensity; how long they stay at it, or their persistence; and what they think and feel during or after the activity (Graham and Weiner, 2012</w:t>
      </w:r>
    </w:p>
    <w:p w14:paraId="2962AE06" w14:textId="1E870B40" w:rsidR="00FB7A6E" w:rsidRPr="00CE57D5" w:rsidRDefault="00FB7A6E" w:rsidP="00CE57D5">
      <w:pPr>
        <w:jc w:val="both"/>
        <w:rPr>
          <w:rFonts w:ascii="Arial" w:hAnsi="Arial" w:cs="Arial"/>
          <w:sz w:val="24"/>
          <w:szCs w:val="24"/>
        </w:rPr>
      </w:pPr>
      <w:r w:rsidRPr="00CE57D5">
        <w:rPr>
          <w:rFonts w:ascii="Arial" w:hAnsi="Arial" w:cs="Arial"/>
          <w:sz w:val="24"/>
          <w:szCs w:val="24"/>
        </w:rPr>
        <w:t xml:space="preserve">Extrinsic and intrinsic motivation are the two main categories. Personal fulfilment or the innate delight of the activity itself serve as the basis for intrinsic motivation, which originates within the person. For instance, someone might </w:t>
      </w:r>
      <w:r w:rsidR="00BA65FF" w:rsidRPr="00CE57D5">
        <w:rPr>
          <w:rFonts w:ascii="Arial" w:hAnsi="Arial" w:cs="Arial"/>
          <w:sz w:val="24"/>
          <w:szCs w:val="24"/>
        </w:rPr>
        <w:t>accept</w:t>
      </w:r>
      <w:r w:rsidRPr="00CE57D5">
        <w:rPr>
          <w:rFonts w:ascii="Arial" w:hAnsi="Arial" w:cs="Arial"/>
          <w:sz w:val="24"/>
          <w:szCs w:val="24"/>
        </w:rPr>
        <w:t xml:space="preserve"> a hobby because it fulfils them and makes them happy. On the other side, extrinsic motivation is motivated by outside benefits like cash, accolades, or grades. For example, an employee may put in more time at work </w:t>
      </w:r>
      <w:r w:rsidR="007A61AC" w:rsidRPr="00CE57D5">
        <w:rPr>
          <w:rFonts w:ascii="Arial" w:hAnsi="Arial" w:cs="Arial"/>
          <w:sz w:val="24"/>
          <w:szCs w:val="24"/>
        </w:rPr>
        <w:t>to</w:t>
      </w:r>
      <w:r w:rsidRPr="00CE57D5">
        <w:rPr>
          <w:rFonts w:ascii="Arial" w:hAnsi="Arial" w:cs="Arial"/>
          <w:sz w:val="24"/>
          <w:szCs w:val="24"/>
        </w:rPr>
        <w:t xml:space="preserve"> get paid more or be promoted.</w:t>
      </w:r>
    </w:p>
    <w:p w14:paraId="49BAD593" w14:textId="405BFA36" w:rsidR="00FB7A6E" w:rsidRDefault="00FB7A6E" w:rsidP="00CE57D5">
      <w:pPr>
        <w:jc w:val="both"/>
        <w:rPr>
          <w:rFonts w:ascii="Arial" w:hAnsi="Arial" w:cs="Arial"/>
          <w:sz w:val="24"/>
          <w:szCs w:val="24"/>
        </w:rPr>
      </w:pPr>
      <w:r w:rsidRPr="00CE57D5">
        <w:rPr>
          <w:rFonts w:ascii="Arial" w:hAnsi="Arial" w:cs="Arial"/>
          <w:sz w:val="24"/>
          <w:szCs w:val="24"/>
        </w:rPr>
        <w:t xml:space="preserve">In the business, in school, and in one's own personal growth, motivation is essential. Motivated workers are more inventive, </w:t>
      </w:r>
      <w:r w:rsidR="00BA65FF" w:rsidRPr="00CE57D5">
        <w:rPr>
          <w:rFonts w:ascii="Arial" w:hAnsi="Arial" w:cs="Arial"/>
          <w:sz w:val="24"/>
          <w:szCs w:val="24"/>
        </w:rPr>
        <w:t>resolute</w:t>
      </w:r>
      <w:r w:rsidRPr="00CE57D5">
        <w:rPr>
          <w:rFonts w:ascii="Arial" w:hAnsi="Arial" w:cs="Arial"/>
          <w:sz w:val="24"/>
          <w:szCs w:val="24"/>
        </w:rPr>
        <w:t xml:space="preserve">, and productive at work, which raises job satisfaction and lowers attrition rates. Motivated students are more likely to </w:t>
      </w:r>
      <w:r w:rsidR="00CE57D5" w:rsidRPr="00CE57D5">
        <w:rPr>
          <w:rFonts w:ascii="Arial" w:hAnsi="Arial" w:cs="Arial"/>
          <w:sz w:val="24"/>
          <w:szCs w:val="24"/>
        </w:rPr>
        <w:t>take part</w:t>
      </w:r>
      <w:r w:rsidRPr="00CE57D5">
        <w:rPr>
          <w:rFonts w:ascii="Arial" w:hAnsi="Arial" w:cs="Arial"/>
          <w:sz w:val="24"/>
          <w:szCs w:val="24"/>
        </w:rPr>
        <w:t xml:space="preserve"> in class activities, overcome obstacles, and succeed academically in learning environments.</w:t>
      </w:r>
    </w:p>
    <w:p w14:paraId="4622A0A1" w14:textId="77777777" w:rsidR="00B5325B" w:rsidRPr="00CE57D5" w:rsidRDefault="00B5325B" w:rsidP="00CE57D5">
      <w:pPr>
        <w:jc w:val="both"/>
        <w:rPr>
          <w:rFonts w:ascii="Arial" w:hAnsi="Arial" w:cs="Arial"/>
          <w:sz w:val="24"/>
          <w:szCs w:val="24"/>
        </w:rPr>
      </w:pPr>
    </w:p>
    <w:p w14:paraId="72B3FE96" w14:textId="78CCBB0A" w:rsidR="00DC4AB7" w:rsidRPr="00CE57D5" w:rsidRDefault="00F66B6E" w:rsidP="00CE57D5">
      <w:pPr>
        <w:jc w:val="both"/>
        <w:rPr>
          <w:rFonts w:ascii="Arial" w:hAnsi="Arial" w:cs="Arial"/>
          <w:sz w:val="24"/>
          <w:szCs w:val="24"/>
        </w:rPr>
      </w:pPr>
      <w:r>
        <w:rPr>
          <w:rFonts w:ascii="Arial" w:hAnsi="Arial" w:cs="Arial"/>
          <w:sz w:val="24"/>
          <w:szCs w:val="24"/>
        </w:rPr>
        <w:lastRenderedPageBreak/>
        <w:t xml:space="preserve">1.4.2 </w:t>
      </w:r>
      <w:r w:rsidR="00DC4AB7" w:rsidRPr="00CE57D5">
        <w:rPr>
          <w:rFonts w:ascii="Arial" w:hAnsi="Arial" w:cs="Arial"/>
          <w:sz w:val="24"/>
          <w:szCs w:val="24"/>
        </w:rPr>
        <w:t>Maslow's Hierarchy of Needs (1943)</w:t>
      </w:r>
    </w:p>
    <w:p w14:paraId="21790DB6" w14:textId="77777777" w:rsidR="00B539F4" w:rsidRDefault="00DF39AE" w:rsidP="00B539F4">
      <w:pPr>
        <w:jc w:val="both"/>
        <w:rPr>
          <w:rFonts w:ascii="Arial" w:hAnsi="Arial" w:cs="Arial"/>
          <w:sz w:val="24"/>
          <w:szCs w:val="24"/>
        </w:rPr>
      </w:pPr>
      <w:r w:rsidRPr="00CE57D5">
        <w:rPr>
          <w:rFonts w:ascii="Arial" w:hAnsi="Arial" w:cs="Arial"/>
          <w:sz w:val="24"/>
          <w:szCs w:val="24"/>
        </w:rPr>
        <w:t>The study of employee motivation has a rich theoretical foundation, with several key theories informing our understanding of what drives individuals in the workplace. Maslow's Hierarchy of Needs (1943) provides a fundamental framework for understanding human motivation, suggesting that individuals are motivated by different needs at various stages</w:t>
      </w:r>
      <w:r w:rsidR="00655CB0">
        <w:rPr>
          <w:rFonts w:ascii="Arial" w:hAnsi="Arial" w:cs="Arial"/>
          <w:sz w:val="24"/>
          <w:szCs w:val="24"/>
        </w:rPr>
        <w:t xml:space="preserve"> </w:t>
      </w:r>
      <w:r w:rsidR="005A4864">
        <w:rPr>
          <w:rFonts w:ascii="Arial" w:hAnsi="Arial" w:cs="Arial"/>
          <w:sz w:val="24"/>
          <w:szCs w:val="24"/>
        </w:rPr>
        <w:t>(</w:t>
      </w:r>
      <w:r w:rsidR="005A4864" w:rsidRPr="005A4864">
        <w:rPr>
          <w:rFonts w:ascii="Arial" w:hAnsi="Arial" w:cs="Arial"/>
          <w:sz w:val="24"/>
          <w:szCs w:val="24"/>
        </w:rPr>
        <w:t>Hopper, 2020</w:t>
      </w:r>
      <w:r w:rsidR="00F83237">
        <w:rPr>
          <w:rFonts w:ascii="Arial" w:hAnsi="Arial" w:cs="Arial"/>
          <w:sz w:val="24"/>
          <w:szCs w:val="24"/>
        </w:rPr>
        <w:t>).</w:t>
      </w:r>
      <w:r w:rsidR="00F83237" w:rsidRPr="00CE57D5">
        <w:rPr>
          <w:rFonts w:ascii="Arial" w:hAnsi="Arial" w:cs="Arial"/>
          <w:sz w:val="24"/>
          <w:szCs w:val="24"/>
        </w:rPr>
        <w:t xml:space="preserve"> This</w:t>
      </w:r>
      <w:r w:rsidRPr="00CE57D5">
        <w:rPr>
          <w:rFonts w:ascii="Arial" w:hAnsi="Arial" w:cs="Arial"/>
          <w:sz w:val="24"/>
          <w:szCs w:val="24"/>
        </w:rPr>
        <w:t xml:space="preserve"> theory has implications for managers in addressing both basic and higher-level employee needs to foster </w:t>
      </w:r>
      <w:r w:rsidR="00B539F4" w:rsidRPr="00CE57D5">
        <w:rPr>
          <w:rFonts w:ascii="Arial" w:hAnsi="Arial" w:cs="Arial"/>
          <w:sz w:val="24"/>
          <w:szCs w:val="24"/>
        </w:rPr>
        <w:t>motivation</w:t>
      </w:r>
      <w:r w:rsidR="00B539F4">
        <w:rPr>
          <w:rFonts w:ascii="Arial" w:hAnsi="Arial" w:cs="Arial"/>
          <w:sz w:val="24"/>
          <w:szCs w:val="24"/>
        </w:rPr>
        <w:t xml:space="preserve"> (</w:t>
      </w:r>
      <w:proofErr w:type="spellStart"/>
      <w:r w:rsidR="00B539F4" w:rsidRPr="00E5126B">
        <w:rPr>
          <w:rFonts w:ascii="Arial" w:hAnsi="Arial" w:cs="Arial"/>
          <w:sz w:val="24"/>
          <w:szCs w:val="24"/>
        </w:rPr>
        <w:t>Altymurat</w:t>
      </w:r>
      <w:proofErr w:type="spellEnd"/>
      <w:r w:rsidR="00B539F4">
        <w:rPr>
          <w:rFonts w:ascii="Arial" w:hAnsi="Arial" w:cs="Arial"/>
          <w:sz w:val="24"/>
          <w:szCs w:val="24"/>
        </w:rPr>
        <w:t xml:space="preserve"> </w:t>
      </w:r>
      <w:r w:rsidR="00B539F4" w:rsidRPr="00E5126B">
        <w:rPr>
          <w:rFonts w:ascii="Arial" w:hAnsi="Arial" w:cs="Arial"/>
          <w:sz w:val="24"/>
          <w:szCs w:val="24"/>
        </w:rPr>
        <w:t xml:space="preserve">and </w:t>
      </w:r>
      <w:proofErr w:type="spellStart"/>
      <w:r w:rsidR="00B539F4" w:rsidRPr="00E5126B">
        <w:rPr>
          <w:rFonts w:ascii="Arial" w:hAnsi="Arial" w:cs="Arial"/>
          <w:sz w:val="24"/>
          <w:szCs w:val="24"/>
        </w:rPr>
        <w:t>Saparow</w:t>
      </w:r>
      <w:proofErr w:type="spellEnd"/>
      <w:r w:rsidR="00B539F4" w:rsidRPr="00E5126B">
        <w:rPr>
          <w:rFonts w:ascii="Arial" w:hAnsi="Arial" w:cs="Arial"/>
          <w:sz w:val="24"/>
          <w:szCs w:val="24"/>
        </w:rPr>
        <w:t>, 2021</w:t>
      </w:r>
      <w:r w:rsidR="00B539F4">
        <w:rPr>
          <w:rFonts w:ascii="Arial" w:hAnsi="Arial" w:cs="Arial"/>
          <w:sz w:val="24"/>
          <w:szCs w:val="24"/>
        </w:rPr>
        <w:t>)</w:t>
      </w:r>
      <w:r w:rsidR="00B539F4" w:rsidRPr="00E5126B">
        <w:rPr>
          <w:rFonts w:ascii="Arial" w:hAnsi="Arial" w:cs="Arial"/>
          <w:sz w:val="24"/>
          <w:szCs w:val="24"/>
        </w:rPr>
        <w:t xml:space="preserve">. </w:t>
      </w:r>
    </w:p>
    <w:p w14:paraId="7256C6E7" w14:textId="3C0FB7FD" w:rsidR="00B539F4" w:rsidRDefault="00B539F4" w:rsidP="00CE57D5">
      <w:pPr>
        <w:jc w:val="both"/>
        <w:rPr>
          <w:rFonts w:ascii="Arial" w:hAnsi="Arial" w:cs="Arial"/>
          <w:sz w:val="24"/>
          <w:szCs w:val="24"/>
        </w:rPr>
      </w:pPr>
    </w:p>
    <w:p w14:paraId="1C667B7E" w14:textId="77777777" w:rsidR="00B539F4" w:rsidRDefault="00B539F4" w:rsidP="00CE57D5">
      <w:pPr>
        <w:jc w:val="both"/>
        <w:rPr>
          <w:rFonts w:ascii="Arial" w:hAnsi="Arial" w:cs="Arial"/>
          <w:sz w:val="24"/>
          <w:szCs w:val="24"/>
        </w:rPr>
      </w:pPr>
    </w:p>
    <w:p w14:paraId="3FBC8249" w14:textId="5037C658" w:rsidR="00DF39AE" w:rsidRDefault="00B539F4" w:rsidP="00CE57D5">
      <w:pPr>
        <w:jc w:val="both"/>
        <w:rPr>
          <w:rFonts w:ascii="Arial" w:hAnsi="Arial" w:cs="Arial"/>
          <w:sz w:val="24"/>
          <w:szCs w:val="24"/>
        </w:rPr>
      </w:pPr>
      <w:r>
        <w:rPr>
          <w:rFonts w:ascii="Arial" w:hAnsi="Arial" w:cs="Arial"/>
          <w:noProof/>
          <w:sz w:val="24"/>
          <w:szCs w:val="24"/>
        </w:rPr>
        <w:drawing>
          <wp:inline distT="0" distB="0" distL="0" distR="0" wp14:anchorId="1A18F4A7" wp14:editId="7088A77A">
            <wp:extent cx="3586804" cy="2908300"/>
            <wp:effectExtent l="0" t="0" r="0" b="6350"/>
            <wp:docPr id="223362966" name="Picture 3" descr="A pyramid of need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362966" name="Picture 3" descr="A pyramid of needs with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3770" cy="2922056"/>
                    </a:xfrm>
                    <a:prstGeom prst="rect">
                      <a:avLst/>
                    </a:prstGeom>
                    <a:noFill/>
                  </pic:spPr>
                </pic:pic>
              </a:graphicData>
            </a:graphic>
          </wp:inline>
        </w:drawing>
      </w:r>
      <w:bookmarkStart w:id="0" w:name="_Hlk171109498"/>
      <w:r w:rsidR="00E5126B" w:rsidRPr="00E5126B">
        <w:rPr>
          <w:rFonts w:ascii="Arial" w:hAnsi="Arial" w:cs="Arial"/>
          <w:sz w:val="24"/>
          <w:szCs w:val="24"/>
        </w:rPr>
        <w:t xml:space="preserve"> </w:t>
      </w:r>
    </w:p>
    <w:bookmarkEnd w:id="0"/>
    <w:p w14:paraId="0EE6BE1B" w14:textId="49326870" w:rsidR="00B539F4" w:rsidRDefault="00B539F4" w:rsidP="00CE57D5">
      <w:pPr>
        <w:jc w:val="both"/>
        <w:rPr>
          <w:rFonts w:ascii="Arial" w:hAnsi="Arial" w:cs="Arial"/>
          <w:sz w:val="24"/>
          <w:szCs w:val="24"/>
        </w:rPr>
      </w:pPr>
    </w:p>
    <w:p w14:paraId="1B7147EC" w14:textId="51B6D763" w:rsidR="00B539F4" w:rsidRPr="00CE57D5" w:rsidRDefault="00B539F4" w:rsidP="00CE57D5">
      <w:pPr>
        <w:jc w:val="both"/>
        <w:rPr>
          <w:rFonts w:ascii="Arial" w:hAnsi="Arial" w:cs="Arial"/>
          <w:sz w:val="24"/>
          <w:szCs w:val="24"/>
        </w:rPr>
      </w:pPr>
    </w:p>
    <w:p w14:paraId="1CC2BEFB" w14:textId="08F97627" w:rsidR="009A7ACC" w:rsidRPr="00CE57D5" w:rsidRDefault="00DF39AE" w:rsidP="00CE57D5">
      <w:pPr>
        <w:jc w:val="both"/>
        <w:rPr>
          <w:rFonts w:ascii="Arial" w:hAnsi="Arial" w:cs="Arial"/>
          <w:sz w:val="24"/>
          <w:szCs w:val="24"/>
        </w:rPr>
      </w:pPr>
      <w:r w:rsidRPr="00CE57D5">
        <w:rPr>
          <w:rFonts w:ascii="Arial" w:hAnsi="Arial" w:cs="Arial"/>
          <w:sz w:val="24"/>
          <w:szCs w:val="24"/>
        </w:rPr>
        <w:t xml:space="preserve">Maslow examined the needs theory </w:t>
      </w:r>
      <w:r w:rsidR="009A7ACC" w:rsidRPr="00CE57D5">
        <w:rPr>
          <w:rFonts w:ascii="Arial" w:hAnsi="Arial" w:cs="Arial"/>
          <w:sz w:val="24"/>
          <w:szCs w:val="24"/>
        </w:rPr>
        <w:t>to</w:t>
      </w:r>
      <w:r w:rsidRPr="00CE57D5">
        <w:rPr>
          <w:rFonts w:ascii="Arial" w:hAnsi="Arial" w:cs="Arial"/>
          <w:sz w:val="24"/>
          <w:szCs w:val="24"/>
        </w:rPr>
        <w:t xml:space="preserve"> </w:t>
      </w:r>
      <w:r w:rsidR="00CE57D5" w:rsidRPr="00CE57D5">
        <w:rPr>
          <w:rFonts w:ascii="Arial" w:hAnsi="Arial" w:cs="Arial"/>
          <w:sz w:val="24"/>
          <w:szCs w:val="24"/>
        </w:rPr>
        <w:t>decide</w:t>
      </w:r>
      <w:r w:rsidRPr="00CE57D5">
        <w:rPr>
          <w:rFonts w:ascii="Arial" w:hAnsi="Arial" w:cs="Arial"/>
          <w:sz w:val="24"/>
          <w:szCs w:val="24"/>
        </w:rPr>
        <w:t xml:space="preserve"> how human motivation stems from the satisfaction of basic wants</w:t>
      </w:r>
      <w:r w:rsidR="00465227">
        <w:rPr>
          <w:rFonts w:ascii="Arial" w:hAnsi="Arial" w:cs="Arial"/>
          <w:sz w:val="24"/>
          <w:szCs w:val="24"/>
        </w:rPr>
        <w:t xml:space="preserve"> (</w:t>
      </w:r>
      <w:r w:rsidR="00465227" w:rsidRPr="00465227">
        <w:rPr>
          <w:rFonts w:ascii="Arial" w:hAnsi="Arial" w:cs="Arial"/>
          <w:sz w:val="24"/>
          <w:szCs w:val="24"/>
        </w:rPr>
        <w:t>Dar</w:t>
      </w:r>
      <w:r w:rsidR="00465227">
        <w:rPr>
          <w:rFonts w:ascii="Arial" w:hAnsi="Arial" w:cs="Arial"/>
          <w:sz w:val="24"/>
          <w:szCs w:val="24"/>
        </w:rPr>
        <w:t xml:space="preserve"> </w:t>
      </w:r>
      <w:r w:rsidR="00465227" w:rsidRPr="00465227">
        <w:rPr>
          <w:rFonts w:ascii="Arial" w:hAnsi="Arial" w:cs="Arial"/>
          <w:sz w:val="24"/>
          <w:szCs w:val="24"/>
        </w:rPr>
        <w:t>and Sakthivel, 2022</w:t>
      </w:r>
      <w:r w:rsidR="00465227">
        <w:rPr>
          <w:rFonts w:ascii="Arial" w:hAnsi="Arial" w:cs="Arial"/>
          <w:sz w:val="24"/>
          <w:szCs w:val="24"/>
        </w:rPr>
        <w:t>)</w:t>
      </w:r>
      <w:r w:rsidR="00465227" w:rsidRPr="00465227">
        <w:rPr>
          <w:rFonts w:ascii="Arial" w:hAnsi="Arial" w:cs="Arial"/>
          <w:sz w:val="24"/>
          <w:szCs w:val="24"/>
        </w:rPr>
        <w:t xml:space="preserve">. </w:t>
      </w:r>
      <w:r w:rsidRPr="00CE57D5">
        <w:rPr>
          <w:rFonts w:ascii="Arial" w:hAnsi="Arial" w:cs="Arial"/>
          <w:sz w:val="24"/>
          <w:szCs w:val="24"/>
        </w:rPr>
        <w:t xml:space="preserve">According to the </w:t>
      </w:r>
      <w:r w:rsidR="00C92142">
        <w:rPr>
          <w:rFonts w:ascii="Arial" w:hAnsi="Arial" w:cs="Arial"/>
          <w:sz w:val="24"/>
          <w:szCs w:val="24"/>
        </w:rPr>
        <w:t>theory</w:t>
      </w:r>
      <w:r w:rsidRPr="00CE57D5">
        <w:rPr>
          <w:rFonts w:ascii="Arial" w:hAnsi="Arial" w:cs="Arial"/>
          <w:sz w:val="24"/>
          <w:szCs w:val="24"/>
        </w:rPr>
        <w:t xml:space="preserve">, man is a ravenous and hungry entity, which explains why he has demands that he always </w:t>
      </w:r>
      <w:r w:rsidR="00CE57D5" w:rsidRPr="00CE57D5">
        <w:rPr>
          <w:rFonts w:ascii="Arial" w:hAnsi="Arial" w:cs="Arial"/>
          <w:sz w:val="24"/>
          <w:szCs w:val="24"/>
        </w:rPr>
        <w:t>looks</w:t>
      </w:r>
      <w:r w:rsidRPr="00CE57D5">
        <w:rPr>
          <w:rFonts w:ascii="Arial" w:hAnsi="Arial" w:cs="Arial"/>
          <w:sz w:val="24"/>
          <w:szCs w:val="24"/>
        </w:rPr>
        <w:t xml:space="preserve"> to satisfy. When someone successfully meets a need, that </w:t>
      </w:r>
      <w:r w:rsidR="009A7ACC" w:rsidRPr="00CE57D5">
        <w:rPr>
          <w:rFonts w:ascii="Arial" w:hAnsi="Arial" w:cs="Arial"/>
          <w:sz w:val="24"/>
          <w:szCs w:val="24"/>
        </w:rPr>
        <w:t>need</w:t>
      </w:r>
      <w:r w:rsidRPr="00CE57D5">
        <w:rPr>
          <w:rFonts w:ascii="Arial" w:hAnsi="Arial" w:cs="Arial"/>
          <w:sz w:val="24"/>
          <w:szCs w:val="24"/>
        </w:rPr>
        <w:t xml:space="preserve"> ceases to be motivating for them, and they will then look for other needs to satisfy in the hopes of fulfilling those first needs. A behavioural pattern is only driven by a need that a person aspires to meet</w:t>
      </w:r>
      <w:r w:rsidR="00C92142">
        <w:rPr>
          <w:rFonts w:ascii="Arial" w:hAnsi="Arial" w:cs="Arial"/>
          <w:sz w:val="24"/>
          <w:szCs w:val="24"/>
        </w:rPr>
        <w:t xml:space="preserve"> </w:t>
      </w:r>
      <w:r w:rsidR="0023248E">
        <w:rPr>
          <w:rFonts w:ascii="Arial" w:hAnsi="Arial" w:cs="Arial"/>
          <w:sz w:val="24"/>
          <w:szCs w:val="24"/>
        </w:rPr>
        <w:t>(</w:t>
      </w:r>
      <w:r w:rsidR="0023248E" w:rsidRPr="0023248E">
        <w:rPr>
          <w:rFonts w:ascii="Arial" w:hAnsi="Arial" w:cs="Arial"/>
          <w:sz w:val="24"/>
          <w:szCs w:val="24"/>
        </w:rPr>
        <w:t>Mustofa, 2022</w:t>
      </w:r>
      <w:r w:rsidR="0023248E">
        <w:rPr>
          <w:rFonts w:ascii="Arial" w:hAnsi="Arial" w:cs="Arial"/>
          <w:sz w:val="24"/>
          <w:szCs w:val="24"/>
        </w:rPr>
        <w:t>).</w:t>
      </w:r>
    </w:p>
    <w:p w14:paraId="6338D6F6" w14:textId="77777777" w:rsidR="007A61AC" w:rsidRDefault="00DF39AE" w:rsidP="00CE57D5">
      <w:pPr>
        <w:jc w:val="both"/>
        <w:rPr>
          <w:rFonts w:ascii="Arial" w:hAnsi="Arial" w:cs="Arial"/>
          <w:sz w:val="24"/>
          <w:szCs w:val="24"/>
        </w:rPr>
      </w:pPr>
      <w:r w:rsidRPr="00CE57D5">
        <w:rPr>
          <w:rFonts w:ascii="Arial" w:hAnsi="Arial" w:cs="Arial"/>
          <w:sz w:val="24"/>
          <w:szCs w:val="24"/>
        </w:rPr>
        <w:t xml:space="preserve">Maslow devised five sequential frameworks that categorised people's needs into distinct groups. These requirements are: </w:t>
      </w:r>
    </w:p>
    <w:p w14:paraId="79D71E4A" w14:textId="695B00C1" w:rsidR="009A7ACC" w:rsidRPr="00F66B6E" w:rsidRDefault="00DF39AE" w:rsidP="00F66B6E">
      <w:pPr>
        <w:pStyle w:val="ListParagraph"/>
        <w:numPr>
          <w:ilvl w:val="0"/>
          <w:numId w:val="7"/>
        </w:numPr>
        <w:jc w:val="both"/>
        <w:rPr>
          <w:rFonts w:ascii="Arial" w:hAnsi="Arial" w:cs="Arial"/>
          <w:sz w:val="24"/>
          <w:szCs w:val="24"/>
        </w:rPr>
      </w:pPr>
      <w:r w:rsidRPr="00F66B6E">
        <w:rPr>
          <w:rFonts w:ascii="Arial" w:hAnsi="Arial" w:cs="Arial"/>
          <w:sz w:val="24"/>
          <w:szCs w:val="24"/>
        </w:rPr>
        <w:t>Physical safety and security needs (protection)</w:t>
      </w:r>
    </w:p>
    <w:p w14:paraId="63162903" w14:textId="1E2F9766" w:rsidR="009A7ACC" w:rsidRPr="00F66B6E" w:rsidRDefault="00DF39AE" w:rsidP="00F66B6E">
      <w:pPr>
        <w:pStyle w:val="ListParagraph"/>
        <w:numPr>
          <w:ilvl w:val="0"/>
          <w:numId w:val="7"/>
        </w:numPr>
        <w:jc w:val="both"/>
        <w:rPr>
          <w:rFonts w:ascii="Arial" w:hAnsi="Arial" w:cs="Arial"/>
          <w:sz w:val="24"/>
          <w:szCs w:val="24"/>
        </w:rPr>
      </w:pPr>
      <w:r w:rsidRPr="00F66B6E">
        <w:rPr>
          <w:rFonts w:ascii="Arial" w:hAnsi="Arial" w:cs="Arial"/>
          <w:sz w:val="24"/>
          <w:szCs w:val="24"/>
        </w:rPr>
        <w:t xml:space="preserve">Physiological needs (clothes, food, and shelter) </w:t>
      </w:r>
    </w:p>
    <w:p w14:paraId="28FDDD5E" w14:textId="77777777" w:rsidR="009A7ACC" w:rsidRPr="00F66B6E" w:rsidRDefault="00DF39AE" w:rsidP="00F66B6E">
      <w:pPr>
        <w:pStyle w:val="ListParagraph"/>
        <w:numPr>
          <w:ilvl w:val="0"/>
          <w:numId w:val="7"/>
        </w:numPr>
        <w:jc w:val="both"/>
        <w:rPr>
          <w:rFonts w:ascii="Arial" w:hAnsi="Arial" w:cs="Arial"/>
          <w:sz w:val="24"/>
          <w:szCs w:val="24"/>
        </w:rPr>
      </w:pPr>
      <w:r w:rsidRPr="00F66B6E">
        <w:rPr>
          <w:rFonts w:ascii="Arial" w:hAnsi="Arial" w:cs="Arial"/>
          <w:sz w:val="24"/>
          <w:szCs w:val="24"/>
        </w:rPr>
        <w:t xml:space="preserve">Social needs (connection with others) </w:t>
      </w:r>
    </w:p>
    <w:p w14:paraId="6D6AA7B3" w14:textId="3DC747C7" w:rsidR="009A7ACC" w:rsidRPr="00F66B6E" w:rsidRDefault="00DF39AE" w:rsidP="00F66B6E">
      <w:pPr>
        <w:pStyle w:val="ListParagraph"/>
        <w:numPr>
          <w:ilvl w:val="0"/>
          <w:numId w:val="7"/>
        </w:numPr>
        <w:jc w:val="both"/>
        <w:rPr>
          <w:rFonts w:ascii="Arial" w:hAnsi="Arial" w:cs="Arial"/>
          <w:sz w:val="24"/>
          <w:szCs w:val="24"/>
        </w:rPr>
      </w:pPr>
      <w:r w:rsidRPr="00F66B6E">
        <w:rPr>
          <w:rFonts w:ascii="Arial" w:hAnsi="Arial" w:cs="Arial"/>
          <w:sz w:val="24"/>
          <w:szCs w:val="24"/>
        </w:rPr>
        <w:t xml:space="preserve">Esteem requirements (getting recognition from others) </w:t>
      </w:r>
    </w:p>
    <w:p w14:paraId="4495563C" w14:textId="61306E29" w:rsidR="00DF39AE" w:rsidRDefault="00DF39AE" w:rsidP="00F66B6E">
      <w:pPr>
        <w:pStyle w:val="ListParagraph"/>
        <w:numPr>
          <w:ilvl w:val="0"/>
          <w:numId w:val="7"/>
        </w:numPr>
        <w:jc w:val="both"/>
        <w:rPr>
          <w:rFonts w:ascii="Arial" w:hAnsi="Arial" w:cs="Arial"/>
          <w:sz w:val="24"/>
          <w:szCs w:val="24"/>
        </w:rPr>
      </w:pPr>
      <w:r w:rsidRPr="00F66B6E">
        <w:rPr>
          <w:rFonts w:ascii="Arial" w:hAnsi="Arial" w:cs="Arial"/>
          <w:sz w:val="24"/>
          <w:szCs w:val="24"/>
        </w:rPr>
        <w:lastRenderedPageBreak/>
        <w:t>Needs for self-actualization (the drive for achievement or to leave a legacy</w:t>
      </w:r>
      <w:r w:rsidR="009A7ACC" w:rsidRPr="00F66B6E">
        <w:rPr>
          <w:rFonts w:ascii="Arial" w:hAnsi="Arial" w:cs="Arial"/>
          <w:sz w:val="24"/>
          <w:szCs w:val="24"/>
        </w:rPr>
        <w:t xml:space="preserve"> (</w:t>
      </w:r>
      <w:r w:rsidR="00CE57D5" w:rsidRPr="00F66B6E">
        <w:rPr>
          <w:rFonts w:ascii="Arial" w:hAnsi="Arial" w:cs="Arial"/>
          <w:sz w:val="24"/>
          <w:szCs w:val="24"/>
        </w:rPr>
        <w:t>Henselian</w:t>
      </w:r>
      <w:r w:rsidR="009A7ACC" w:rsidRPr="00F66B6E">
        <w:rPr>
          <w:rFonts w:ascii="Arial" w:hAnsi="Arial" w:cs="Arial"/>
          <w:sz w:val="24"/>
          <w:szCs w:val="24"/>
        </w:rPr>
        <w:t xml:space="preserve"> and Joel, 2023).</w:t>
      </w:r>
    </w:p>
    <w:p w14:paraId="363CD75C" w14:textId="77777777" w:rsidR="00B539F4" w:rsidRPr="00F66B6E" w:rsidRDefault="00B539F4" w:rsidP="00B539F4">
      <w:pPr>
        <w:pStyle w:val="ListParagraph"/>
        <w:jc w:val="both"/>
        <w:rPr>
          <w:rFonts w:ascii="Arial" w:hAnsi="Arial" w:cs="Arial"/>
          <w:sz w:val="24"/>
          <w:szCs w:val="24"/>
        </w:rPr>
      </w:pPr>
    </w:p>
    <w:p w14:paraId="5A128F0E" w14:textId="77777777" w:rsidR="00C86589" w:rsidRPr="00CE57D5" w:rsidRDefault="00C86589" w:rsidP="00CE57D5">
      <w:pPr>
        <w:jc w:val="both"/>
        <w:rPr>
          <w:rFonts w:ascii="Arial" w:hAnsi="Arial" w:cs="Arial"/>
          <w:sz w:val="24"/>
          <w:szCs w:val="24"/>
        </w:rPr>
      </w:pPr>
    </w:p>
    <w:p w14:paraId="1617171D" w14:textId="47E82B27" w:rsidR="00D91ECE" w:rsidRPr="00CE57D5" w:rsidRDefault="00F66B6E" w:rsidP="00CE57D5">
      <w:pPr>
        <w:jc w:val="both"/>
        <w:rPr>
          <w:rFonts w:ascii="Arial" w:hAnsi="Arial" w:cs="Arial"/>
          <w:sz w:val="24"/>
          <w:szCs w:val="24"/>
        </w:rPr>
      </w:pPr>
      <w:r>
        <w:rPr>
          <w:rFonts w:ascii="Arial" w:hAnsi="Arial" w:cs="Arial"/>
          <w:sz w:val="24"/>
          <w:szCs w:val="24"/>
        </w:rPr>
        <w:t xml:space="preserve">1.4.3 </w:t>
      </w:r>
      <w:r w:rsidR="00DC4AB7" w:rsidRPr="00CE57D5">
        <w:rPr>
          <w:rFonts w:ascii="Arial" w:hAnsi="Arial" w:cs="Arial"/>
          <w:sz w:val="24"/>
          <w:szCs w:val="24"/>
        </w:rPr>
        <w:t>Herzberg's Two-Factor Theory</w:t>
      </w:r>
    </w:p>
    <w:p w14:paraId="1CDA70E0" w14:textId="1188A26A" w:rsidR="00172410" w:rsidRDefault="007A61AC" w:rsidP="007A61AC">
      <w:pPr>
        <w:spacing w:after="0" w:line="240" w:lineRule="auto"/>
        <w:rPr>
          <w:rFonts w:ascii="Arial" w:eastAsia="Times New Roman" w:hAnsi="Arial" w:cs="Arial"/>
          <w:kern w:val="0"/>
          <w:sz w:val="24"/>
          <w:szCs w:val="24"/>
          <w:lang w:eastAsia="en-GB"/>
          <w14:ligatures w14:val="none"/>
        </w:rPr>
      </w:pPr>
      <w:r w:rsidRPr="007A61AC">
        <w:rPr>
          <w:rFonts w:ascii="Arial" w:eastAsia="Times New Roman" w:hAnsi="Arial" w:cs="Arial"/>
          <w:kern w:val="0"/>
          <w:sz w:val="24"/>
          <w:szCs w:val="24"/>
          <w:lang w:eastAsia="en-GB"/>
          <w14:ligatures w14:val="none"/>
        </w:rPr>
        <w:t>Frederick Herzberg, a psychologist, created Herzberg's Two-Factor Theory, sometimes referred to as the Motivation-Hygiene Theory, as a significant model of workplace motivation in the 1950s</w:t>
      </w:r>
      <w:r w:rsidR="00ED4899">
        <w:rPr>
          <w:rFonts w:ascii="Arial" w:eastAsia="Times New Roman" w:hAnsi="Arial" w:cs="Arial"/>
          <w:kern w:val="0"/>
          <w:sz w:val="24"/>
          <w:szCs w:val="24"/>
          <w:lang w:eastAsia="en-GB"/>
          <w14:ligatures w14:val="none"/>
        </w:rPr>
        <w:t xml:space="preserve"> (</w:t>
      </w:r>
      <w:r w:rsidR="00ED4899" w:rsidRPr="00ED4899">
        <w:rPr>
          <w:rFonts w:ascii="Arial" w:eastAsia="Times New Roman" w:hAnsi="Arial" w:cs="Arial"/>
          <w:kern w:val="0"/>
          <w:sz w:val="24"/>
          <w:szCs w:val="24"/>
          <w:lang w:eastAsia="en-GB"/>
          <w14:ligatures w14:val="none"/>
        </w:rPr>
        <w:t>Thant and Chang, 2021</w:t>
      </w:r>
      <w:r w:rsidR="00172410">
        <w:rPr>
          <w:rFonts w:ascii="Arial" w:eastAsia="Times New Roman" w:hAnsi="Arial" w:cs="Arial"/>
          <w:kern w:val="0"/>
          <w:sz w:val="24"/>
          <w:szCs w:val="24"/>
          <w:lang w:eastAsia="en-GB"/>
          <w14:ligatures w14:val="none"/>
        </w:rPr>
        <w:t>).</w:t>
      </w:r>
      <w:r w:rsidR="00D47166" w:rsidRPr="00D47166">
        <w:t xml:space="preserve"> </w:t>
      </w:r>
      <w:r w:rsidR="00D47166" w:rsidRPr="00D47166">
        <w:rPr>
          <w:rFonts w:ascii="Arial" w:eastAsia="Times New Roman" w:hAnsi="Arial" w:cs="Arial"/>
          <w:kern w:val="0"/>
          <w:sz w:val="24"/>
          <w:szCs w:val="24"/>
          <w:lang w:eastAsia="en-GB"/>
          <w14:ligatures w14:val="none"/>
        </w:rPr>
        <w:t>The main finding of Herzberg's theory is that, rather than being opposites on a single continuum, satisfaction and dissatisfaction are distinct dimensions affected by various causes</w:t>
      </w:r>
      <w:r w:rsidR="004868A7">
        <w:rPr>
          <w:rFonts w:ascii="Arial" w:eastAsia="Times New Roman" w:hAnsi="Arial" w:cs="Arial"/>
          <w:kern w:val="0"/>
          <w:sz w:val="24"/>
          <w:szCs w:val="24"/>
          <w:lang w:eastAsia="en-GB"/>
          <w14:ligatures w14:val="none"/>
        </w:rPr>
        <w:t xml:space="preserve"> </w:t>
      </w:r>
      <w:r w:rsidR="0021559B">
        <w:rPr>
          <w:rFonts w:ascii="Arial" w:eastAsia="Times New Roman" w:hAnsi="Arial" w:cs="Arial"/>
          <w:kern w:val="0"/>
          <w:sz w:val="24"/>
          <w:szCs w:val="24"/>
          <w:lang w:eastAsia="en-GB"/>
          <w14:ligatures w14:val="none"/>
        </w:rPr>
        <w:t>(</w:t>
      </w:r>
      <w:r w:rsidR="00FA3CD7" w:rsidRPr="00FA3CD7">
        <w:rPr>
          <w:rFonts w:ascii="Arial" w:eastAsia="Times New Roman" w:hAnsi="Arial" w:cs="Arial"/>
          <w:kern w:val="0"/>
          <w:sz w:val="24"/>
          <w:szCs w:val="24"/>
          <w:lang w:eastAsia="en-GB"/>
          <w14:ligatures w14:val="none"/>
        </w:rPr>
        <w:t>Thant</w:t>
      </w:r>
      <w:r w:rsidR="0021559B">
        <w:rPr>
          <w:rFonts w:ascii="Arial" w:eastAsia="Times New Roman" w:hAnsi="Arial" w:cs="Arial"/>
          <w:kern w:val="0"/>
          <w:sz w:val="24"/>
          <w:szCs w:val="24"/>
          <w:lang w:eastAsia="en-GB"/>
          <w14:ligatures w14:val="none"/>
        </w:rPr>
        <w:t xml:space="preserve"> </w:t>
      </w:r>
      <w:r w:rsidR="00FA3CD7" w:rsidRPr="00FA3CD7">
        <w:rPr>
          <w:rFonts w:ascii="Arial" w:eastAsia="Times New Roman" w:hAnsi="Arial" w:cs="Arial"/>
          <w:kern w:val="0"/>
          <w:sz w:val="24"/>
          <w:szCs w:val="24"/>
          <w:lang w:eastAsia="en-GB"/>
          <w14:ligatures w14:val="none"/>
        </w:rPr>
        <w:t>and Chang</w:t>
      </w:r>
      <w:r w:rsidR="0021559B">
        <w:rPr>
          <w:rFonts w:ascii="Arial" w:eastAsia="Times New Roman" w:hAnsi="Arial" w:cs="Arial"/>
          <w:kern w:val="0"/>
          <w:sz w:val="24"/>
          <w:szCs w:val="24"/>
          <w:lang w:eastAsia="en-GB"/>
          <w14:ligatures w14:val="none"/>
        </w:rPr>
        <w:t>,</w:t>
      </w:r>
      <w:r w:rsidR="00FA3CD7" w:rsidRPr="00FA3CD7">
        <w:rPr>
          <w:rFonts w:ascii="Arial" w:eastAsia="Times New Roman" w:hAnsi="Arial" w:cs="Arial"/>
          <w:kern w:val="0"/>
          <w:sz w:val="24"/>
          <w:szCs w:val="24"/>
          <w:lang w:eastAsia="en-GB"/>
          <w14:ligatures w14:val="none"/>
        </w:rPr>
        <w:t>2021</w:t>
      </w:r>
      <w:r w:rsidR="0021559B">
        <w:rPr>
          <w:rFonts w:ascii="Arial" w:eastAsia="Times New Roman" w:hAnsi="Arial" w:cs="Arial"/>
          <w:kern w:val="0"/>
          <w:sz w:val="24"/>
          <w:szCs w:val="24"/>
          <w:lang w:eastAsia="en-GB"/>
          <w14:ligatures w14:val="none"/>
        </w:rPr>
        <w:t>).</w:t>
      </w:r>
    </w:p>
    <w:p w14:paraId="27FDA82E" w14:textId="77777777" w:rsidR="00B5325B" w:rsidRDefault="00B5325B" w:rsidP="007A61AC">
      <w:pPr>
        <w:spacing w:after="0" w:line="240" w:lineRule="auto"/>
        <w:rPr>
          <w:rFonts w:ascii="Arial" w:eastAsia="Times New Roman" w:hAnsi="Arial" w:cs="Arial"/>
          <w:kern w:val="0"/>
          <w:sz w:val="24"/>
          <w:szCs w:val="24"/>
          <w:lang w:eastAsia="en-GB"/>
          <w14:ligatures w14:val="none"/>
        </w:rPr>
      </w:pPr>
    </w:p>
    <w:p w14:paraId="5D7D1CE6" w14:textId="67E73672" w:rsidR="00B5325B" w:rsidRDefault="00B5325B" w:rsidP="007A61AC">
      <w:pPr>
        <w:spacing w:after="0" w:line="240" w:lineRule="auto"/>
        <w:rPr>
          <w:rFonts w:ascii="Arial" w:eastAsia="Times New Roman" w:hAnsi="Arial" w:cs="Arial"/>
          <w:kern w:val="0"/>
          <w:sz w:val="24"/>
          <w:szCs w:val="24"/>
          <w:lang w:eastAsia="en-GB"/>
          <w14:ligatures w14:val="none"/>
        </w:rPr>
      </w:pPr>
      <w:r>
        <w:rPr>
          <w:noProof/>
        </w:rPr>
        <w:drawing>
          <wp:inline distT="0" distB="0" distL="0" distR="0" wp14:anchorId="2C20901A" wp14:editId="10224F64">
            <wp:extent cx="3700140" cy="2076450"/>
            <wp:effectExtent l="0" t="0" r="0" b="0"/>
            <wp:docPr id="2" name="Picture 1" descr="Herzberg’s Theory of Motivation (Two-Factor Theory)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rzberg’s Theory of Motivation (Two-Factor Theory) | Marketing9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07598" cy="2080635"/>
                    </a:xfrm>
                    <a:prstGeom prst="rect">
                      <a:avLst/>
                    </a:prstGeom>
                    <a:noFill/>
                    <a:ln>
                      <a:noFill/>
                    </a:ln>
                  </pic:spPr>
                </pic:pic>
              </a:graphicData>
            </a:graphic>
          </wp:inline>
        </w:drawing>
      </w:r>
    </w:p>
    <w:p w14:paraId="2F01E646" w14:textId="77777777" w:rsidR="00B5325B" w:rsidRDefault="00B5325B" w:rsidP="007A61AC">
      <w:pPr>
        <w:spacing w:after="0" w:line="240" w:lineRule="auto"/>
        <w:rPr>
          <w:rFonts w:ascii="Arial" w:eastAsia="Times New Roman" w:hAnsi="Arial" w:cs="Arial"/>
          <w:kern w:val="0"/>
          <w:sz w:val="24"/>
          <w:szCs w:val="24"/>
          <w:lang w:eastAsia="en-GB"/>
          <w14:ligatures w14:val="none"/>
        </w:rPr>
      </w:pPr>
    </w:p>
    <w:p w14:paraId="7C3794A2" w14:textId="77777777" w:rsidR="00B5325B" w:rsidRDefault="00B5325B" w:rsidP="007A61AC">
      <w:pPr>
        <w:spacing w:after="0" w:line="240" w:lineRule="auto"/>
        <w:rPr>
          <w:rFonts w:ascii="Arial" w:eastAsia="Times New Roman" w:hAnsi="Arial" w:cs="Arial"/>
          <w:kern w:val="0"/>
          <w:sz w:val="24"/>
          <w:szCs w:val="24"/>
          <w:lang w:eastAsia="en-GB"/>
          <w14:ligatures w14:val="none"/>
        </w:rPr>
      </w:pPr>
    </w:p>
    <w:p w14:paraId="7ACEB80E" w14:textId="77777777" w:rsidR="00B5325B" w:rsidRDefault="00B5325B" w:rsidP="007A61AC">
      <w:pPr>
        <w:spacing w:after="0" w:line="240" w:lineRule="auto"/>
        <w:rPr>
          <w:rFonts w:ascii="Arial" w:eastAsia="Times New Roman" w:hAnsi="Arial" w:cs="Arial"/>
          <w:kern w:val="0"/>
          <w:sz w:val="24"/>
          <w:szCs w:val="24"/>
          <w:lang w:eastAsia="en-GB"/>
          <w14:ligatures w14:val="none"/>
        </w:rPr>
      </w:pPr>
    </w:p>
    <w:p w14:paraId="6886FC31" w14:textId="340CCE4C" w:rsidR="007A61AC" w:rsidRPr="007A61AC" w:rsidRDefault="007A61AC" w:rsidP="007A61AC">
      <w:pPr>
        <w:spacing w:after="0" w:line="240" w:lineRule="auto"/>
        <w:rPr>
          <w:rFonts w:ascii="Arial" w:eastAsia="Times New Roman" w:hAnsi="Arial" w:cs="Arial"/>
          <w:kern w:val="0"/>
          <w:sz w:val="24"/>
          <w:szCs w:val="24"/>
          <w:lang w:eastAsia="en-GB"/>
          <w14:ligatures w14:val="none"/>
        </w:rPr>
      </w:pPr>
      <w:r w:rsidRPr="007A61AC">
        <w:rPr>
          <w:rFonts w:ascii="Arial" w:eastAsia="Times New Roman" w:hAnsi="Arial" w:cs="Arial"/>
          <w:kern w:val="0"/>
          <w:sz w:val="24"/>
          <w:szCs w:val="24"/>
          <w:lang w:eastAsia="en-GB"/>
          <w14:ligatures w14:val="none"/>
        </w:rPr>
        <w:t>According to</w:t>
      </w:r>
      <w:r w:rsidR="00926619" w:rsidRPr="00926619">
        <w:t xml:space="preserve"> </w:t>
      </w:r>
      <w:r w:rsidR="0001608E">
        <w:t>(</w:t>
      </w:r>
      <w:proofErr w:type="spellStart"/>
      <w:r w:rsidR="00926619" w:rsidRPr="00926619">
        <w:rPr>
          <w:rFonts w:ascii="Arial" w:eastAsia="Times New Roman" w:hAnsi="Arial" w:cs="Arial"/>
          <w:kern w:val="0"/>
          <w:sz w:val="24"/>
          <w:szCs w:val="24"/>
          <w:lang w:eastAsia="en-GB"/>
          <w14:ligatures w14:val="none"/>
        </w:rPr>
        <w:t>Alfayad</w:t>
      </w:r>
      <w:proofErr w:type="spellEnd"/>
      <w:r w:rsidR="0001608E">
        <w:rPr>
          <w:rFonts w:ascii="Arial" w:eastAsia="Times New Roman" w:hAnsi="Arial" w:cs="Arial"/>
          <w:kern w:val="0"/>
          <w:sz w:val="24"/>
          <w:szCs w:val="24"/>
          <w:lang w:eastAsia="en-GB"/>
          <w14:ligatures w14:val="none"/>
        </w:rPr>
        <w:t xml:space="preserve"> </w:t>
      </w:r>
      <w:r w:rsidR="00926619" w:rsidRPr="00926619">
        <w:rPr>
          <w:rFonts w:ascii="Arial" w:eastAsia="Times New Roman" w:hAnsi="Arial" w:cs="Arial"/>
          <w:kern w:val="0"/>
          <w:sz w:val="24"/>
          <w:szCs w:val="24"/>
          <w:lang w:eastAsia="en-GB"/>
          <w14:ligatures w14:val="none"/>
        </w:rPr>
        <w:t>and Arif, 2017</w:t>
      </w:r>
      <w:r w:rsidR="00A31C7A">
        <w:rPr>
          <w:rFonts w:ascii="Arial" w:eastAsia="Times New Roman" w:hAnsi="Arial" w:cs="Arial"/>
          <w:kern w:val="0"/>
          <w:sz w:val="24"/>
          <w:szCs w:val="24"/>
          <w:lang w:eastAsia="en-GB"/>
          <w14:ligatures w14:val="none"/>
        </w:rPr>
        <w:t xml:space="preserve">) </w:t>
      </w:r>
      <w:r w:rsidR="00A31C7A" w:rsidRPr="00A31C7A">
        <w:rPr>
          <w:rFonts w:ascii="Arial" w:eastAsia="Times New Roman" w:hAnsi="Arial" w:cs="Arial"/>
          <w:kern w:val="0"/>
          <w:sz w:val="24"/>
          <w:szCs w:val="24"/>
          <w:lang w:eastAsia="en-GB"/>
          <w14:ligatures w14:val="none"/>
        </w:rPr>
        <w:t xml:space="preserve">Herzberg's theory holds significant implications for managers. It suggests that </w:t>
      </w:r>
      <w:r w:rsidR="0021559B" w:rsidRPr="00A31C7A">
        <w:rPr>
          <w:rFonts w:ascii="Arial" w:eastAsia="Times New Roman" w:hAnsi="Arial" w:cs="Arial"/>
          <w:kern w:val="0"/>
          <w:sz w:val="24"/>
          <w:szCs w:val="24"/>
          <w:lang w:eastAsia="en-GB"/>
          <w14:ligatures w14:val="none"/>
        </w:rPr>
        <w:t>to</w:t>
      </w:r>
      <w:r w:rsidR="00A31C7A" w:rsidRPr="00A31C7A">
        <w:rPr>
          <w:rFonts w:ascii="Arial" w:eastAsia="Times New Roman" w:hAnsi="Arial" w:cs="Arial"/>
          <w:kern w:val="0"/>
          <w:sz w:val="24"/>
          <w:szCs w:val="24"/>
          <w:lang w:eastAsia="en-GB"/>
          <w14:ligatures w14:val="none"/>
        </w:rPr>
        <w:t xml:space="preserve"> develop a motivated and productive workforce, managers should concentrate on both removing sources of unhappiness (hygiene factors) and offering chances for growth and fulfilment (motivator factors).</w:t>
      </w:r>
    </w:p>
    <w:p w14:paraId="15F5B249" w14:textId="3751550A" w:rsidR="007A61AC" w:rsidRDefault="007A61AC" w:rsidP="007A61AC">
      <w:pPr>
        <w:spacing w:after="0" w:line="240" w:lineRule="auto"/>
        <w:rPr>
          <w:rFonts w:ascii="Arial" w:eastAsia="Times New Roman" w:hAnsi="Arial" w:cs="Arial"/>
          <w:kern w:val="0"/>
          <w:sz w:val="24"/>
          <w:szCs w:val="24"/>
          <w:lang w:eastAsia="en-GB"/>
          <w14:ligatures w14:val="none"/>
        </w:rPr>
      </w:pPr>
      <w:r w:rsidRPr="007A61AC">
        <w:rPr>
          <w:rFonts w:ascii="Arial" w:eastAsia="Times New Roman" w:hAnsi="Arial" w:cs="Arial"/>
          <w:kern w:val="0"/>
          <w:sz w:val="24"/>
          <w:szCs w:val="24"/>
          <w:lang w:eastAsia="en-GB"/>
          <w14:ligatures w14:val="none"/>
        </w:rPr>
        <w:br/>
        <w:t>Factors related to hygiene: These are external components of a job that, in their absence, may lead to discontent. Still, pleasure is not a guarantee while they are around. Salary, job security, working environment, corporate rules, and interpersonal interactions are a few examples. According to Herzberg, fixing these issues can stop unhappiness but won't actively inspire workers</w:t>
      </w:r>
      <w:r w:rsidR="00A66828">
        <w:rPr>
          <w:rFonts w:ascii="Arial" w:eastAsia="Times New Roman" w:hAnsi="Arial" w:cs="Arial"/>
          <w:kern w:val="0"/>
          <w:sz w:val="24"/>
          <w:szCs w:val="24"/>
          <w:lang w:eastAsia="en-GB"/>
          <w14:ligatures w14:val="none"/>
        </w:rPr>
        <w:t xml:space="preserve"> (</w:t>
      </w:r>
      <w:proofErr w:type="spellStart"/>
      <w:r w:rsidR="00A66828" w:rsidRPr="00A66828">
        <w:rPr>
          <w:rFonts w:ascii="Arial" w:eastAsia="Times New Roman" w:hAnsi="Arial" w:cs="Arial"/>
          <w:kern w:val="0"/>
          <w:sz w:val="24"/>
          <w:szCs w:val="24"/>
          <w:lang w:eastAsia="en-GB"/>
          <w14:ligatures w14:val="none"/>
        </w:rPr>
        <w:t>Peramatzis</w:t>
      </w:r>
      <w:proofErr w:type="spellEnd"/>
      <w:r w:rsidR="00A66828" w:rsidRPr="00A66828">
        <w:rPr>
          <w:rFonts w:ascii="Arial" w:eastAsia="Times New Roman" w:hAnsi="Arial" w:cs="Arial"/>
          <w:kern w:val="0"/>
          <w:sz w:val="24"/>
          <w:szCs w:val="24"/>
          <w:lang w:eastAsia="en-GB"/>
          <w14:ligatures w14:val="none"/>
        </w:rPr>
        <w:t xml:space="preserve"> and Galanakis, 2022</w:t>
      </w:r>
      <w:r w:rsidR="00A66828">
        <w:rPr>
          <w:rFonts w:ascii="Arial" w:eastAsia="Times New Roman" w:hAnsi="Arial" w:cs="Arial"/>
          <w:kern w:val="0"/>
          <w:sz w:val="24"/>
          <w:szCs w:val="24"/>
          <w:lang w:eastAsia="en-GB"/>
          <w14:ligatures w14:val="none"/>
        </w:rPr>
        <w:t>).</w:t>
      </w:r>
    </w:p>
    <w:p w14:paraId="43F41659" w14:textId="77777777" w:rsidR="007A61AC" w:rsidRPr="007A61AC" w:rsidRDefault="007A61AC" w:rsidP="007A61AC">
      <w:pPr>
        <w:spacing w:after="0" w:line="240" w:lineRule="auto"/>
        <w:rPr>
          <w:rFonts w:ascii="Arial" w:eastAsia="Times New Roman" w:hAnsi="Arial" w:cs="Arial"/>
          <w:kern w:val="0"/>
          <w:sz w:val="24"/>
          <w:szCs w:val="24"/>
          <w:lang w:eastAsia="en-GB"/>
          <w14:ligatures w14:val="none"/>
        </w:rPr>
      </w:pPr>
    </w:p>
    <w:p w14:paraId="0BA88CA6" w14:textId="4D42D41C" w:rsidR="007A61AC" w:rsidRPr="007A61AC" w:rsidRDefault="007A61AC" w:rsidP="007A61AC">
      <w:pPr>
        <w:spacing w:after="0" w:line="240" w:lineRule="auto"/>
        <w:rPr>
          <w:rFonts w:ascii="Arial" w:eastAsia="Times New Roman" w:hAnsi="Arial" w:cs="Arial"/>
          <w:kern w:val="0"/>
          <w:sz w:val="24"/>
          <w:szCs w:val="24"/>
          <w:lang w:eastAsia="en-GB"/>
          <w14:ligatures w14:val="none"/>
        </w:rPr>
      </w:pPr>
      <w:bookmarkStart w:id="1" w:name="_Hlk171103566"/>
      <w:r w:rsidRPr="007A61AC">
        <w:rPr>
          <w:rFonts w:ascii="Arial" w:eastAsia="Times New Roman" w:hAnsi="Arial" w:cs="Arial"/>
          <w:kern w:val="0"/>
          <w:sz w:val="24"/>
          <w:szCs w:val="24"/>
          <w:lang w:eastAsia="en-GB"/>
          <w14:ligatures w14:val="none"/>
        </w:rPr>
        <w:t>Motivator factors</w:t>
      </w:r>
      <w:bookmarkEnd w:id="1"/>
      <w:r w:rsidRPr="007A61AC">
        <w:rPr>
          <w:rFonts w:ascii="Arial" w:eastAsia="Times New Roman" w:hAnsi="Arial" w:cs="Arial"/>
          <w:kern w:val="0"/>
          <w:sz w:val="24"/>
          <w:szCs w:val="24"/>
          <w:lang w:eastAsia="en-GB"/>
          <w14:ligatures w14:val="none"/>
        </w:rPr>
        <w:t>: These are the inherent qualities of the job that, in the right circumstances, can inspire motivation and contentment. Achievement, acknowledgment, the task itself, accountability, progress, and chances for personal development are a few examples. According to Herzberg, these elements are the main sources of satisfaction</w:t>
      </w:r>
      <w:r w:rsidR="0018046D">
        <w:rPr>
          <w:rFonts w:ascii="Arial" w:eastAsia="Times New Roman" w:hAnsi="Arial" w:cs="Arial"/>
          <w:kern w:val="0"/>
          <w:sz w:val="24"/>
          <w:szCs w:val="24"/>
          <w:lang w:eastAsia="en-GB"/>
          <w14:ligatures w14:val="none"/>
        </w:rPr>
        <w:t xml:space="preserve"> (</w:t>
      </w:r>
      <w:proofErr w:type="spellStart"/>
      <w:r w:rsidR="0018046D" w:rsidRPr="0018046D">
        <w:rPr>
          <w:rFonts w:ascii="Arial" w:eastAsia="Times New Roman" w:hAnsi="Arial" w:cs="Arial"/>
          <w:kern w:val="0"/>
          <w:sz w:val="24"/>
          <w:szCs w:val="24"/>
          <w:lang w:eastAsia="en-GB"/>
          <w14:ligatures w14:val="none"/>
        </w:rPr>
        <w:t>Abdulkhamidova</w:t>
      </w:r>
      <w:proofErr w:type="spellEnd"/>
      <w:r w:rsidR="0018046D" w:rsidRPr="0018046D">
        <w:rPr>
          <w:rFonts w:ascii="Arial" w:eastAsia="Times New Roman" w:hAnsi="Arial" w:cs="Arial"/>
          <w:kern w:val="0"/>
          <w:sz w:val="24"/>
          <w:szCs w:val="24"/>
          <w:lang w:eastAsia="en-GB"/>
          <w14:ligatures w14:val="none"/>
        </w:rPr>
        <w:t>, 2021</w:t>
      </w:r>
      <w:r w:rsidR="0018046D">
        <w:rPr>
          <w:rFonts w:ascii="Arial" w:eastAsia="Times New Roman" w:hAnsi="Arial" w:cs="Arial"/>
          <w:kern w:val="0"/>
          <w:sz w:val="24"/>
          <w:szCs w:val="24"/>
          <w:lang w:eastAsia="en-GB"/>
          <w14:ligatures w14:val="none"/>
        </w:rPr>
        <w:t>).</w:t>
      </w:r>
    </w:p>
    <w:p w14:paraId="079B1ED1" w14:textId="5CCE9D7F" w:rsidR="00D91ECE" w:rsidRPr="00A06224" w:rsidRDefault="00D91ECE" w:rsidP="00A06224">
      <w:pPr>
        <w:rPr>
          <w:rFonts w:ascii="Arial" w:eastAsia="Times New Roman" w:hAnsi="Arial" w:cs="Arial"/>
          <w:kern w:val="0"/>
          <w:sz w:val="24"/>
          <w:szCs w:val="24"/>
          <w:lang w:eastAsia="en-GB"/>
          <w14:ligatures w14:val="none"/>
        </w:rPr>
      </w:pPr>
    </w:p>
    <w:p w14:paraId="5DE81382" w14:textId="77777777" w:rsidR="00E62CAD" w:rsidRPr="00CE57D5" w:rsidRDefault="00E62CAD" w:rsidP="00CE57D5">
      <w:pPr>
        <w:jc w:val="both"/>
        <w:rPr>
          <w:rFonts w:ascii="Arial" w:hAnsi="Arial" w:cs="Arial"/>
          <w:sz w:val="24"/>
          <w:szCs w:val="24"/>
        </w:rPr>
      </w:pPr>
    </w:p>
    <w:p w14:paraId="31BA73A6" w14:textId="77777777" w:rsidR="00E62CAD" w:rsidRPr="00CE57D5" w:rsidRDefault="00E62CAD" w:rsidP="00CE57D5">
      <w:pPr>
        <w:jc w:val="both"/>
        <w:rPr>
          <w:rFonts w:ascii="Arial" w:hAnsi="Arial" w:cs="Arial"/>
          <w:sz w:val="24"/>
          <w:szCs w:val="24"/>
        </w:rPr>
      </w:pPr>
    </w:p>
    <w:p w14:paraId="0F6968BB" w14:textId="77777777" w:rsidR="00E62CAD" w:rsidRPr="00CE57D5" w:rsidRDefault="00E62CAD" w:rsidP="00CE57D5">
      <w:pPr>
        <w:jc w:val="both"/>
        <w:rPr>
          <w:rFonts w:ascii="Arial" w:hAnsi="Arial" w:cs="Arial"/>
          <w:sz w:val="24"/>
          <w:szCs w:val="24"/>
        </w:rPr>
      </w:pPr>
    </w:p>
    <w:p w14:paraId="09578B49" w14:textId="77777777" w:rsidR="00B5325B" w:rsidRDefault="00B5325B" w:rsidP="00CE57D5">
      <w:pPr>
        <w:jc w:val="both"/>
        <w:rPr>
          <w:rFonts w:ascii="Arial" w:hAnsi="Arial" w:cs="Arial"/>
          <w:sz w:val="24"/>
          <w:szCs w:val="24"/>
        </w:rPr>
      </w:pPr>
    </w:p>
    <w:p w14:paraId="227B951F" w14:textId="77777777" w:rsidR="00B5325B" w:rsidRDefault="00B5325B" w:rsidP="00CE57D5">
      <w:pPr>
        <w:jc w:val="both"/>
        <w:rPr>
          <w:rFonts w:ascii="Arial" w:hAnsi="Arial" w:cs="Arial"/>
          <w:sz w:val="24"/>
          <w:szCs w:val="24"/>
        </w:rPr>
      </w:pPr>
    </w:p>
    <w:p w14:paraId="7EBD1742" w14:textId="77777777" w:rsidR="00B5325B" w:rsidRDefault="00B5325B" w:rsidP="00CE57D5">
      <w:pPr>
        <w:jc w:val="both"/>
        <w:rPr>
          <w:rFonts w:ascii="Arial" w:hAnsi="Arial" w:cs="Arial"/>
          <w:sz w:val="24"/>
          <w:szCs w:val="24"/>
        </w:rPr>
      </w:pPr>
    </w:p>
    <w:p w14:paraId="1F41075B" w14:textId="77777777" w:rsidR="00B5325B" w:rsidRDefault="00B5325B" w:rsidP="00CE57D5">
      <w:pPr>
        <w:jc w:val="both"/>
        <w:rPr>
          <w:rFonts w:ascii="Arial" w:hAnsi="Arial" w:cs="Arial"/>
          <w:sz w:val="24"/>
          <w:szCs w:val="24"/>
        </w:rPr>
      </w:pPr>
    </w:p>
    <w:p w14:paraId="6EA32D3B" w14:textId="373249AB" w:rsidR="00DC4AB7" w:rsidRDefault="000B64A0" w:rsidP="00CE57D5">
      <w:pPr>
        <w:jc w:val="both"/>
        <w:rPr>
          <w:rFonts w:ascii="Arial" w:hAnsi="Arial" w:cs="Arial"/>
          <w:sz w:val="24"/>
          <w:szCs w:val="24"/>
        </w:rPr>
      </w:pPr>
      <w:r>
        <w:rPr>
          <w:rFonts w:ascii="Arial" w:hAnsi="Arial" w:cs="Arial"/>
          <w:sz w:val="24"/>
          <w:szCs w:val="24"/>
        </w:rPr>
        <w:t xml:space="preserve">1.4.4 </w:t>
      </w:r>
      <w:r w:rsidR="00DC4AB7" w:rsidRPr="00CE57D5">
        <w:rPr>
          <w:rFonts w:ascii="Arial" w:hAnsi="Arial" w:cs="Arial"/>
          <w:sz w:val="24"/>
          <w:szCs w:val="24"/>
        </w:rPr>
        <w:t>Critical Analyse of Maslow's Hierarchy of Needs Theory and Herzberg's Two-Factor Theory</w:t>
      </w:r>
    </w:p>
    <w:p w14:paraId="36909DBF" w14:textId="77777777" w:rsidR="00505DDC" w:rsidRPr="00CE57D5" w:rsidRDefault="00505DDC" w:rsidP="00CE57D5">
      <w:pPr>
        <w:jc w:val="both"/>
        <w:rPr>
          <w:rFonts w:ascii="Arial" w:hAnsi="Arial" w:cs="Arial"/>
          <w:sz w:val="24"/>
          <w:szCs w:val="24"/>
        </w:rPr>
      </w:pPr>
    </w:p>
    <w:p w14:paraId="272C0EBB" w14:textId="063D54E5" w:rsidR="00DC4AB7" w:rsidRPr="00CE57D5" w:rsidRDefault="00DC4AB7" w:rsidP="00CE57D5">
      <w:pPr>
        <w:jc w:val="both"/>
        <w:rPr>
          <w:rFonts w:ascii="Arial" w:hAnsi="Arial" w:cs="Arial"/>
          <w:sz w:val="24"/>
          <w:szCs w:val="24"/>
        </w:rPr>
      </w:pPr>
      <w:r w:rsidRPr="00CE57D5">
        <w:rPr>
          <w:rFonts w:ascii="Arial" w:hAnsi="Arial" w:cs="Arial"/>
          <w:sz w:val="24"/>
          <w:szCs w:val="24"/>
        </w:rPr>
        <w:t xml:space="preserve">Maslow's Hierarchy of Needs </w:t>
      </w:r>
    </w:p>
    <w:p w14:paraId="6EBD40F8" w14:textId="6F93480C" w:rsidR="00375F5A" w:rsidRPr="00375F5A" w:rsidRDefault="00375F5A" w:rsidP="00375F5A">
      <w:pPr>
        <w:jc w:val="both"/>
        <w:rPr>
          <w:rFonts w:ascii="Arial" w:hAnsi="Arial" w:cs="Arial"/>
          <w:sz w:val="24"/>
          <w:szCs w:val="24"/>
        </w:rPr>
      </w:pPr>
      <w:r w:rsidRPr="00375F5A">
        <w:rPr>
          <w:rFonts w:ascii="Arial" w:hAnsi="Arial" w:cs="Arial"/>
          <w:sz w:val="24"/>
          <w:szCs w:val="24"/>
        </w:rPr>
        <w:t>Despite its popularity, Maslow's Hierarchy of Needs theory is contested on several important grounds that call into question its applicability and validity. Maslow's method is criticised for lacking scientific rigour, which is one of the main points of controversy. His method placed a greater emphasis on qualitative techniques than empirical research, such as personal observations and biographical analysis, which raised concerns about the validity and generalizability of the theory</w:t>
      </w:r>
      <w:r w:rsidR="00CD023F">
        <w:rPr>
          <w:rFonts w:ascii="Arial" w:hAnsi="Arial" w:cs="Arial"/>
          <w:sz w:val="24"/>
          <w:szCs w:val="24"/>
        </w:rPr>
        <w:t xml:space="preserve"> </w:t>
      </w:r>
      <w:r w:rsidR="003C5B1B">
        <w:rPr>
          <w:rFonts w:ascii="Arial" w:hAnsi="Arial" w:cs="Arial"/>
          <w:sz w:val="24"/>
          <w:szCs w:val="24"/>
        </w:rPr>
        <w:t>(</w:t>
      </w:r>
      <w:r w:rsidR="00CD023F" w:rsidRPr="00CD023F">
        <w:rPr>
          <w:rFonts w:ascii="Arial" w:hAnsi="Arial" w:cs="Arial"/>
          <w:sz w:val="24"/>
          <w:szCs w:val="24"/>
        </w:rPr>
        <w:t>Yurdakul</w:t>
      </w:r>
      <w:r w:rsidR="00CD023F">
        <w:rPr>
          <w:rFonts w:ascii="Arial" w:hAnsi="Arial" w:cs="Arial"/>
          <w:sz w:val="24"/>
          <w:szCs w:val="24"/>
        </w:rPr>
        <w:t xml:space="preserve"> </w:t>
      </w:r>
      <w:r w:rsidR="00CD023F" w:rsidRPr="00CD023F">
        <w:rPr>
          <w:rFonts w:ascii="Arial" w:hAnsi="Arial" w:cs="Arial"/>
          <w:sz w:val="24"/>
          <w:szCs w:val="24"/>
        </w:rPr>
        <w:t>and Arar, 2023</w:t>
      </w:r>
      <w:r w:rsidR="003C5B1B">
        <w:rPr>
          <w:rFonts w:ascii="Arial" w:hAnsi="Arial" w:cs="Arial"/>
          <w:sz w:val="24"/>
          <w:szCs w:val="24"/>
        </w:rPr>
        <w:t>).</w:t>
      </w:r>
    </w:p>
    <w:p w14:paraId="58EBFCC9" w14:textId="547878BD" w:rsidR="00375F5A" w:rsidRPr="00375F5A" w:rsidRDefault="00375F5A" w:rsidP="00375F5A">
      <w:pPr>
        <w:jc w:val="both"/>
        <w:rPr>
          <w:rFonts w:ascii="Arial" w:hAnsi="Arial" w:cs="Arial"/>
          <w:sz w:val="24"/>
          <w:szCs w:val="24"/>
        </w:rPr>
      </w:pPr>
      <w:r w:rsidRPr="00375F5A">
        <w:rPr>
          <w:rFonts w:ascii="Arial" w:hAnsi="Arial" w:cs="Arial"/>
          <w:sz w:val="24"/>
          <w:szCs w:val="24"/>
        </w:rPr>
        <w:t>Another significant issue is the ethnocentric slant of the idea. Maslow's sample was limited in its applicability to a wide range of ethnicities and socioeconomic backgrounds because it was primarily made up of educated, white American men. People from collectivist civilizations or other cultural contexts may have wants and motives that are not well reflected by this Western, individualistic viewpoint</w:t>
      </w:r>
      <w:r w:rsidR="00925EAA">
        <w:rPr>
          <w:rFonts w:ascii="Arial" w:hAnsi="Arial" w:cs="Arial"/>
          <w:sz w:val="24"/>
          <w:szCs w:val="24"/>
        </w:rPr>
        <w:t xml:space="preserve"> </w:t>
      </w:r>
      <w:r w:rsidR="004650BC">
        <w:rPr>
          <w:rFonts w:ascii="Arial" w:hAnsi="Arial" w:cs="Arial"/>
          <w:sz w:val="24"/>
          <w:szCs w:val="24"/>
        </w:rPr>
        <w:t>(Taneva, 2023).</w:t>
      </w:r>
      <w:r w:rsidR="00E04570">
        <w:rPr>
          <w:rFonts w:ascii="Arial" w:hAnsi="Arial" w:cs="Arial"/>
          <w:sz w:val="24"/>
          <w:szCs w:val="24"/>
        </w:rPr>
        <w:t xml:space="preserve"> </w:t>
      </w:r>
      <w:r w:rsidRPr="00375F5A">
        <w:rPr>
          <w:rFonts w:ascii="Arial" w:hAnsi="Arial" w:cs="Arial"/>
          <w:sz w:val="24"/>
          <w:szCs w:val="24"/>
        </w:rPr>
        <w:t>Furthermore, several outliers and "reversals" seen in actual situations have called into question the hierarchical structure of demands. For example, people might put higher-level requirements like as self-actualization ahead of basic physiological demands, which would go against the central tenet of the theory</w:t>
      </w:r>
      <w:r w:rsidR="00E04570">
        <w:rPr>
          <w:rFonts w:ascii="Arial" w:hAnsi="Arial" w:cs="Arial"/>
          <w:sz w:val="24"/>
          <w:szCs w:val="24"/>
        </w:rPr>
        <w:t xml:space="preserve"> (</w:t>
      </w:r>
      <w:proofErr w:type="spellStart"/>
      <w:r w:rsidR="00E04570" w:rsidRPr="00E04570">
        <w:rPr>
          <w:rFonts w:ascii="Arial" w:hAnsi="Arial" w:cs="Arial"/>
          <w:sz w:val="24"/>
          <w:szCs w:val="24"/>
        </w:rPr>
        <w:t>Rasli</w:t>
      </w:r>
      <w:proofErr w:type="spellEnd"/>
      <w:r w:rsidR="00E04570">
        <w:rPr>
          <w:rFonts w:ascii="Arial" w:hAnsi="Arial" w:cs="Arial"/>
          <w:sz w:val="24"/>
          <w:szCs w:val="24"/>
        </w:rPr>
        <w:t xml:space="preserve"> et al., 2022).</w:t>
      </w:r>
    </w:p>
    <w:p w14:paraId="4322C386" w14:textId="6CDCD054" w:rsidR="00505DDC" w:rsidRDefault="00375F5A" w:rsidP="00375F5A">
      <w:pPr>
        <w:jc w:val="both"/>
        <w:rPr>
          <w:rFonts w:ascii="Arial" w:hAnsi="Arial" w:cs="Arial"/>
          <w:sz w:val="24"/>
          <w:szCs w:val="24"/>
        </w:rPr>
      </w:pPr>
      <w:r w:rsidRPr="00375F5A">
        <w:rPr>
          <w:rFonts w:ascii="Arial" w:hAnsi="Arial" w:cs="Arial"/>
          <w:sz w:val="24"/>
          <w:szCs w:val="24"/>
        </w:rPr>
        <w:t>The theory is also criticised for the difficulties in deciding need satisfaction levels and the absence of precise, accepted definitions for need components.</w:t>
      </w:r>
    </w:p>
    <w:p w14:paraId="64C209C5" w14:textId="77777777" w:rsidR="00851B93" w:rsidRPr="00CE57D5" w:rsidRDefault="00851B93" w:rsidP="00375F5A">
      <w:pPr>
        <w:jc w:val="both"/>
        <w:rPr>
          <w:rFonts w:ascii="Arial" w:hAnsi="Arial" w:cs="Arial"/>
          <w:sz w:val="24"/>
          <w:szCs w:val="24"/>
        </w:rPr>
      </w:pPr>
    </w:p>
    <w:p w14:paraId="2C523D9D" w14:textId="7BD9D8EF" w:rsidR="00DC4AB7" w:rsidRPr="00CE57D5" w:rsidRDefault="00DC4AB7" w:rsidP="00CE57D5">
      <w:pPr>
        <w:jc w:val="both"/>
        <w:rPr>
          <w:rFonts w:ascii="Arial" w:hAnsi="Arial" w:cs="Arial"/>
          <w:sz w:val="24"/>
          <w:szCs w:val="24"/>
        </w:rPr>
      </w:pPr>
      <w:r w:rsidRPr="00CE57D5">
        <w:rPr>
          <w:rFonts w:ascii="Arial" w:hAnsi="Arial" w:cs="Arial"/>
          <w:sz w:val="24"/>
          <w:szCs w:val="24"/>
        </w:rPr>
        <w:t>Herzberg's Two-Factor Theory</w:t>
      </w:r>
    </w:p>
    <w:p w14:paraId="7DD1FD0E" w14:textId="77777777" w:rsidR="00444C6C" w:rsidRDefault="00E62CAD" w:rsidP="00CE57D5">
      <w:pPr>
        <w:jc w:val="both"/>
        <w:rPr>
          <w:rFonts w:ascii="Arial" w:hAnsi="Arial" w:cs="Arial"/>
          <w:sz w:val="24"/>
          <w:szCs w:val="24"/>
        </w:rPr>
      </w:pPr>
      <w:r w:rsidRPr="00CE57D5">
        <w:rPr>
          <w:rFonts w:ascii="Arial" w:hAnsi="Arial" w:cs="Arial"/>
          <w:sz w:val="24"/>
          <w:szCs w:val="24"/>
        </w:rPr>
        <w:t>Critics claim that Herzberg's approach may have had biases, especially in the use of the critical incident strategy. The results could be skewed if respondents attributed unfavourable experiences to outside forces and positive experiences to their own skills.</w:t>
      </w:r>
    </w:p>
    <w:p w14:paraId="39D59037" w14:textId="1F83396E" w:rsidR="00B06A34" w:rsidRPr="00B06A34" w:rsidRDefault="00B06A34" w:rsidP="00B06A34">
      <w:pPr>
        <w:jc w:val="both"/>
        <w:rPr>
          <w:rFonts w:ascii="Arial" w:hAnsi="Arial" w:cs="Arial"/>
          <w:sz w:val="24"/>
          <w:szCs w:val="24"/>
        </w:rPr>
      </w:pPr>
      <w:r w:rsidRPr="00B06A34">
        <w:rPr>
          <w:rFonts w:ascii="Arial" w:hAnsi="Arial" w:cs="Arial"/>
          <w:sz w:val="24"/>
          <w:szCs w:val="24"/>
        </w:rPr>
        <w:t>O</w:t>
      </w:r>
      <w:r w:rsidRPr="00B06A34">
        <w:rPr>
          <w:rFonts w:ascii="Arial" w:hAnsi="Arial" w:cs="Arial"/>
          <w:sz w:val="24"/>
          <w:szCs w:val="24"/>
        </w:rPr>
        <w:t>versimplifying</w:t>
      </w:r>
      <w:r>
        <w:rPr>
          <w:rFonts w:ascii="Arial" w:hAnsi="Arial" w:cs="Arial"/>
          <w:sz w:val="24"/>
          <w:szCs w:val="24"/>
        </w:rPr>
        <w:t xml:space="preserve">: </w:t>
      </w:r>
      <w:r w:rsidRPr="00B06A34">
        <w:rPr>
          <w:rFonts w:ascii="Arial" w:hAnsi="Arial" w:cs="Arial"/>
          <w:sz w:val="24"/>
          <w:szCs w:val="24"/>
        </w:rPr>
        <w:t>The theory has come under fire for oversimplifying the complicated nature of work happiness by classifying components into two categories: hygienic factors and motivators. Depending on the situation and individual variations, the same thing may function as both a motivator and a hygienic factor</w:t>
      </w:r>
      <w:r w:rsidR="00A909F6">
        <w:rPr>
          <w:rFonts w:ascii="Arial" w:hAnsi="Arial" w:cs="Arial"/>
          <w:sz w:val="24"/>
          <w:szCs w:val="24"/>
        </w:rPr>
        <w:t xml:space="preserve"> (Yousaf</w:t>
      </w:r>
      <w:r w:rsidR="00FA072C">
        <w:rPr>
          <w:rFonts w:ascii="Arial" w:hAnsi="Arial" w:cs="Arial"/>
          <w:sz w:val="24"/>
          <w:szCs w:val="24"/>
        </w:rPr>
        <w:t>, 2020).</w:t>
      </w:r>
    </w:p>
    <w:p w14:paraId="55EB8EAB" w14:textId="30344A30" w:rsidR="00170923" w:rsidRDefault="00B06A34" w:rsidP="00B06A34">
      <w:pPr>
        <w:jc w:val="both"/>
        <w:rPr>
          <w:rFonts w:ascii="Arial" w:hAnsi="Arial" w:cs="Arial"/>
          <w:sz w:val="24"/>
          <w:szCs w:val="24"/>
        </w:rPr>
      </w:pPr>
      <w:r w:rsidRPr="00B06A34">
        <w:rPr>
          <w:rFonts w:ascii="Arial" w:hAnsi="Arial" w:cs="Arial"/>
          <w:sz w:val="24"/>
          <w:szCs w:val="24"/>
        </w:rPr>
        <w:t xml:space="preserve">Cultural and Temporal Restrictions: Because Herzberg's </w:t>
      </w:r>
      <w:r w:rsidR="00BC0A79">
        <w:rPr>
          <w:rFonts w:ascii="Arial" w:hAnsi="Arial" w:cs="Arial"/>
          <w:sz w:val="24"/>
          <w:szCs w:val="24"/>
        </w:rPr>
        <w:t>theory</w:t>
      </w:r>
      <w:r w:rsidRPr="00B06A34">
        <w:rPr>
          <w:rFonts w:ascii="Arial" w:hAnsi="Arial" w:cs="Arial"/>
          <w:sz w:val="24"/>
          <w:szCs w:val="24"/>
        </w:rPr>
        <w:t xml:space="preserve"> was carried out in a particular historical and cultural milieu, its relevance in varied and contemporary </w:t>
      </w:r>
      <w:r w:rsidRPr="00B06A34">
        <w:rPr>
          <w:rFonts w:ascii="Arial" w:hAnsi="Arial" w:cs="Arial"/>
          <w:sz w:val="24"/>
          <w:szCs w:val="24"/>
        </w:rPr>
        <w:lastRenderedPageBreak/>
        <w:t>organisational situations may be limited. Emerging theories of motivation might become more applicable as organisations change</w:t>
      </w:r>
      <w:r w:rsidR="00511E2E">
        <w:rPr>
          <w:rFonts w:ascii="Arial" w:hAnsi="Arial" w:cs="Arial"/>
          <w:sz w:val="24"/>
          <w:szCs w:val="24"/>
        </w:rPr>
        <w:t xml:space="preserve"> (</w:t>
      </w:r>
      <w:r w:rsidR="00511E2E" w:rsidRPr="00511E2E">
        <w:rPr>
          <w:rFonts w:ascii="Arial" w:hAnsi="Arial" w:cs="Arial"/>
          <w:sz w:val="24"/>
          <w:szCs w:val="24"/>
        </w:rPr>
        <w:t>Mohammed</w:t>
      </w:r>
      <w:r w:rsidR="00511E2E">
        <w:rPr>
          <w:rFonts w:ascii="Arial" w:hAnsi="Arial" w:cs="Arial"/>
          <w:sz w:val="24"/>
          <w:szCs w:val="24"/>
        </w:rPr>
        <w:t>, 2021).</w:t>
      </w:r>
    </w:p>
    <w:p w14:paraId="2270ADC7" w14:textId="77777777" w:rsidR="00B5325B" w:rsidRDefault="00B5325B" w:rsidP="00B06A34">
      <w:pPr>
        <w:jc w:val="both"/>
        <w:rPr>
          <w:rFonts w:ascii="Arial" w:hAnsi="Arial" w:cs="Arial"/>
          <w:sz w:val="24"/>
          <w:szCs w:val="24"/>
        </w:rPr>
      </w:pPr>
    </w:p>
    <w:p w14:paraId="1B17A8DD" w14:textId="77777777" w:rsidR="00B5325B" w:rsidRPr="00CE57D5" w:rsidRDefault="00B5325B" w:rsidP="00B06A34">
      <w:pPr>
        <w:jc w:val="both"/>
        <w:rPr>
          <w:rFonts w:ascii="Arial" w:hAnsi="Arial" w:cs="Arial"/>
          <w:sz w:val="24"/>
          <w:szCs w:val="24"/>
        </w:rPr>
      </w:pPr>
    </w:p>
    <w:p w14:paraId="4A45F5C4" w14:textId="77777777" w:rsidR="00DC4AB7" w:rsidRPr="0069716B" w:rsidRDefault="00DC4AB7" w:rsidP="0069716B">
      <w:pPr>
        <w:pStyle w:val="Heading1"/>
        <w:rPr>
          <w:color w:val="000000" w:themeColor="text1"/>
          <w:sz w:val="32"/>
          <w:szCs w:val="32"/>
        </w:rPr>
      </w:pPr>
      <w:r w:rsidRPr="0069716B">
        <w:rPr>
          <w:color w:val="000000" w:themeColor="text1"/>
          <w:sz w:val="32"/>
          <w:szCs w:val="32"/>
        </w:rPr>
        <w:t xml:space="preserve">2. Methodology </w:t>
      </w:r>
    </w:p>
    <w:p w14:paraId="3F68A6CC" w14:textId="77777777" w:rsidR="00A06224" w:rsidRPr="00CE57D5" w:rsidRDefault="00A06224" w:rsidP="00CE57D5">
      <w:pPr>
        <w:jc w:val="both"/>
        <w:rPr>
          <w:rFonts w:ascii="Arial" w:hAnsi="Arial" w:cs="Arial"/>
          <w:sz w:val="24"/>
          <w:szCs w:val="24"/>
        </w:rPr>
      </w:pPr>
    </w:p>
    <w:p w14:paraId="5F9B7E9C" w14:textId="538B5A30" w:rsidR="00DC4AB7" w:rsidRPr="00CE57D5" w:rsidRDefault="00DC4AB7" w:rsidP="00CE57D5">
      <w:pPr>
        <w:jc w:val="both"/>
        <w:rPr>
          <w:rFonts w:ascii="Arial" w:hAnsi="Arial" w:cs="Arial"/>
          <w:sz w:val="24"/>
          <w:szCs w:val="24"/>
        </w:rPr>
      </w:pPr>
      <w:r w:rsidRPr="00CE57D5">
        <w:rPr>
          <w:rFonts w:ascii="Arial" w:hAnsi="Arial" w:cs="Arial"/>
          <w:sz w:val="24"/>
          <w:szCs w:val="24"/>
        </w:rPr>
        <w:t xml:space="preserve">2.1 What is the </w:t>
      </w:r>
      <w:r w:rsidR="00A06224">
        <w:rPr>
          <w:rFonts w:ascii="Arial" w:hAnsi="Arial" w:cs="Arial"/>
          <w:sz w:val="24"/>
          <w:szCs w:val="24"/>
        </w:rPr>
        <w:t>R</w:t>
      </w:r>
      <w:r w:rsidRPr="00CE57D5">
        <w:rPr>
          <w:rFonts w:ascii="Arial" w:hAnsi="Arial" w:cs="Arial"/>
          <w:sz w:val="24"/>
          <w:szCs w:val="24"/>
        </w:rPr>
        <w:t>esearch Methodology?</w:t>
      </w:r>
    </w:p>
    <w:p w14:paraId="7CAD2C08" w14:textId="77777777" w:rsidR="00DC4AB7" w:rsidRPr="00CE57D5" w:rsidRDefault="00DC4AB7" w:rsidP="00CE57D5">
      <w:pPr>
        <w:jc w:val="both"/>
        <w:rPr>
          <w:rFonts w:ascii="Arial" w:hAnsi="Arial" w:cs="Arial"/>
          <w:sz w:val="24"/>
          <w:szCs w:val="24"/>
        </w:rPr>
      </w:pPr>
    </w:p>
    <w:p w14:paraId="58738193" w14:textId="09064A81" w:rsidR="00170923" w:rsidRPr="00CE57D5" w:rsidRDefault="00170923" w:rsidP="00CE57D5">
      <w:pPr>
        <w:jc w:val="both"/>
        <w:rPr>
          <w:rFonts w:ascii="Arial" w:hAnsi="Arial" w:cs="Arial"/>
          <w:sz w:val="24"/>
          <w:szCs w:val="24"/>
        </w:rPr>
      </w:pPr>
      <w:r w:rsidRPr="00CE57D5">
        <w:rPr>
          <w:rFonts w:ascii="Arial" w:hAnsi="Arial" w:cs="Arial"/>
          <w:sz w:val="24"/>
          <w:szCs w:val="24"/>
        </w:rPr>
        <w:t xml:space="preserve">Research </w:t>
      </w:r>
      <w:r w:rsidR="00347DF0">
        <w:rPr>
          <w:rFonts w:ascii="Arial" w:hAnsi="Arial" w:cs="Arial"/>
          <w:sz w:val="24"/>
          <w:szCs w:val="24"/>
        </w:rPr>
        <w:t>Methodology</w:t>
      </w:r>
      <w:r w:rsidRPr="00CE57D5">
        <w:rPr>
          <w:rFonts w:ascii="Arial" w:hAnsi="Arial" w:cs="Arial"/>
          <w:sz w:val="24"/>
          <w:szCs w:val="24"/>
        </w:rPr>
        <w:t xml:space="preserve"> is a crucial </w:t>
      </w:r>
      <w:r w:rsidR="00CE57D5" w:rsidRPr="00CE57D5">
        <w:rPr>
          <w:rFonts w:ascii="Arial" w:hAnsi="Arial" w:cs="Arial"/>
          <w:sz w:val="24"/>
          <w:szCs w:val="24"/>
        </w:rPr>
        <w:t>part</w:t>
      </w:r>
      <w:r w:rsidRPr="00CE57D5">
        <w:rPr>
          <w:rFonts w:ascii="Arial" w:hAnsi="Arial" w:cs="Arial"/>
          <w:sz w:val="24"/>
          <w:szCs w:val="24"/>
        </w:rPr>
        <w:t xml:space="preserve"> of any scientific study or investigation. It refers to the systematic approach used to conduct research, encompassing the techniques, procedures, and strategies employed to collect, </w:t>
      </w:r>
      <w:r w:rsidR="00CE57D5" w:rsidRPr="00CE57D5">
        <w:rPr>
          <w:rFonts w:ascii="Arial" w:hAnsi="Arial" w:cs="Arial"/>
          <w:sz w:val="24"/>
          <w:szCs w:val="24"/>
        </w:rPr>
        <w:t>analyse</w:t>
      </w:r>
      <w:r w:rsidRPr="00CE57D5">
        <w:rPr>
          <w:rFonts w:ascii="Arial" w:hAnsi="Arial" w:cs="Arial"/>
          <w:sz w:val="24"/>
          <w:szCs w:val="24"/>
        </w:rPr>
        <w:t xml:space="preserve">, and interpret data </w:t>
      </w:r>
      <w:r w:rsidR="00DC4AB7" w:rsidRPr="00CE57D5">
        <w:rPr>
          <w:rFonts w:ascii="Arial" w:hAnsi="Arial" w:cs="Arial"/>
          <w:sz w:val="24"/>
          <w:szCs w:val="24"/>
        </w:rPr>
        <w:t>to</w:t>
      </w:r>
      <w:r w:rsidRPr="00CE57D5">
        <w:rPr>
          <w:rFonts w:ascii="Arial" w:hAnsi="Arial" w:cs="Arial"/>
          <w:sz w:val="24"/>
          <w:szCs w:val="24"/>
        </w:rPr>
        <w:t xml:space="preserve"> answer research questions or test hypotheses</w:t>
      </w:r>
      <w:r w:rsidR="001F4985">
        <w:rPr>
          <w:rFonts w:ascii="Arial" w:hAnsi="Arial" w:cs="Arial"/>
          <w:sz w:val="24"/>
          <w:szCs w:val="24"/>
        </w:rPr>
        <w:t xml:space="preserve"> (</w:t>
      </w:r>
      <w:r w:rsidR="001F4985" w:rsidRPr="001F4985">
        <w:rPr>
          <w:rFonts w:ascii="Arial" w:hAnsi="Arial" w:cs="Arial"/>
          <w:sz w:val="24"/>
          <w:szCs w:val="24"/>
        </w:rPr>
        <w:t>Kumar,</w:t>
      </w:r>
      <w:r w:rsidR="001F4985">
        <w:rPr>
          <w:rFonts w:ascii="Arial" w:hAnsi="Arial" w:cs="Arial"/>
          <w:sz w:val="24"/>
          <w:szCs w:val="24"/>
        </w:rPr>
        <w:t xml:space="preserve"> </w:t>
      </w:r>
      <w:r w:rsidR="001F4985" w:rsidRPr="001F4985">
        <w:rPr>
          <w:rFonts w:ascii="Arial" w:hAnsi="Arial" w:cs="Arial"/>
          <w:sz w:val="24"/>
          <w:szCs w:val="24"/>
        </w:rPr>
        <w:t>2019).</w:t>
      </w:r>
    </w:p>
    <w:p w14:paraId="5C7AF93F" w14:textId="75A98878" w:rsidR="00170923" w:rsidRPr="00CE57D5" w:rsidRDefault="00170923" w:rsidP="00CE57D5">
      <w:pPr>
        <w:jc w:val="both"/>
        <w:rPr>
          <w:rFonts w:ascii="Arial" w:hAnsi="Arial" w:cs="Arial"/>
          <w:sz w:val="24"/>
          <w:szCs w:val="24"/>
        </w:rPr>
      </w:pPr>
      <w:r w:rsidRPr="00CE57D5">
        <w:rPr>
          <w:rFonts w:ascii="Arial" w:hAnsi="Arial" w:cs="Arial"/>
          <w:sz w:val="24"/>
          <w:szCs w:val="24"/>
        </w:rPr>
        <w:t xml:space="preserve">The importance of research </w:t>
      </w:r>
      <w:r w:rsidR="00CE57D5" w:rsidRPr="00CE57D5">
        <w:rPr>
          <w:rFonts w:ascii="Arial" w:hAnsi="Arial" w:cs="Arial"/>
          <w:sz w:val="24"/>
          <w:szCs w:val="24"/>
        </w:rPr>
        <w:t>method</w:t>
      </w:r>
      <w:r w:rsidR="00347DF0">
        <w:rPr>
          <w:rFonts w:ascii="Arial" w:hAnsi="Arial" w:cs="Arial"/>
          <w:sz w:val="24"/>
          <w:szCs w:val="24"/>
        </w:rPr>
        <w:t>ology</w:t>
      </w:r>
      <w:r w:rsidRPr="00CE57D5">
        <w:rPr>
          <w:rFonts w:ascii="Arial" w:hAnsi="Arial" w:cs="Arial"/>
          <w:sz w:val="24"/>
          <w:szCs w:val="24"/>
        </w:rPr>
        <w:t xml:space="preserve"> cannot be overstated. Firstly, it ensures the reliability</w:t>
      </w:r>
      <w:r w:rsidR="00CE57D5">
        <w:rPr>
          <w:rFonts w:ascii="Arial" w:hAnsi="Arial" w:cs="Arial"/>
          <w:sz w:val="24"/>
          <w:szCs w:val="24"/>
        </w:rPr>
        <w:t xml:space="preserve"> </w:t>
      </w:r>
      <w:r w:rsidRPr="00CE57D5">
        <w:rPr>
          <w:rFonts w:ascii="Arial" w:hAnsi="Arial" w:cs="Arial"/>
          <w:sz w:val="24"/>
          <w:szCs w:val="24"/>
        </w:rPr>
        <w:t xml:space="preserve">and validity of research findings by providing a structured framework that minimizes bias and errors. A well-designed </w:t>
      </w:r>
      <w:r w:rsidR="00CE57D5" w:rsidRPr="00CE57D5">
        <w:rPr>
          <w:rFonts w:ascii="Arial" w:hAnsi="Arial" w:cs="Arial"/>
          <w:sz w:val="24"/>
          <w:szCs w:val="24"/>
        </w:rPr>
        <w:t>method</w:t>
      </w:r>
      <w:r w:rsidRPr="00CE57D5">
        <w:rPr>
          <w:rFonts w:ascii="Arial" w:hAnsi="Arial" w:cs="Arial"/>
          <w:sz w:val="24"/>
          <w:szCs w:val="24"/>
        </w:rPr>
        <w:t xml:space="preserve"> helps researchers clearly define their research </w:t>
      </w:r>
      <w:r w:rsidR="00CE57D5" w:rsidRPr="00CE57D5">
        <w:rPr>
          <w:rFonts w:ascii="Arial" w:hAnsi="Arial" w:cs="Arial"/>
          <w:sz w:val="24"/>
          <w:szCs w:val="24"/>
        </w:rPr>
        <w:t>questions, hypotheses</w:t>
      </w:r>
      <w:r w:rsidRPr="00CE57D5">
        <w:rPr>
          <w:rFonts w:ascii="Arial" w:hAnsi="Arial" w:cs="Arial"/>
          <w:sz w:val="24"/>
          <w:szCs w:val="24"/>
        </w:rPr>
        <w:t xml:space="preserve">, and </w:t>
      </w:r>
      <w:r w:rsidR="00CE57D5" w:rsidRPr="00CE57D5">
        <w:rPr>
          <w:rFonts w:ascii="Arial" w:hAnsi="Arial" w:cs="Arial"/>
          <w:sz w:val="24"/>
          <w:szCs w:val="24"/>
        </w:rPr>
        <w:t>aims</w:t>
      </w:r>
      <w:r w:rsidRPr="00CE57D5">
        <w:rPr>
          <w:rFonts w:ascii="Arial" w:hAnsi="Arial" w:cs="Arial"/>
          <w:sz w:val="24"/>
          <w:szCs w:val="24"/>
        </w:rPr>
        <w:t>, guiding the entire research process. Additionally, it allows other researchers to replicate the study, which is essential for scientific progress and the advancement of knowledge</w:t>
      </w:r>
      <w:r w:rsidR="00D37A9D">
        <w:rPr>
          <w:rFonts w:ascii="Arial" w:hAnsi="Arial" w:cs="Arial"/>
          <w:sz w:val="24"/>
          <w:szCs w:val="24"/>
        </w:rPr>
        <w:t xml:space="preserve"> (Crotty, 1998)</w:t>
      </w:r>
    </w:p>
    <w:p w14:paraId="788E1C05" w14:textId="594D35D7" w:rsidR="00170923" w:rsidRPr="00CE57D5" w:rsidRDefault="00170923" w:rsidP="00CE57D5">
      <w:pPr>
        <w:jc w:val="both"/>
        <w:rPr>
          <w:rFonts w:ascii="Arial" w:hAnsi="Arial" w:cs="Arial"/>
          <w:sz w:val="24"/>
          <w:szCs w:val="24"/>
        </w:rPr>
      </w:pPr>
      <w:r w:rsidRPr="00CE57D5">
        <w:rPr>
          <w:rFonts w:ascii="Arial" w:hAnsi="Arial" w:cs="Arial"/>
          <w:sz w:val="24"/>
          <w:szCs w:val="24"/>
        </w:rPr>
        <w:t xml:space="preserve">There are three main types of research </w:t>
      </w:r>
      <w:r w:rsidR="00CE57D5" w:rsidRPr="00CE57D5">
        <w:rPr>
          <w:rFonts w:ascii="Arial" w:hAnsi="Arial" w:cs="Arial"/>
          <w:sz w:val="24"/>
          <w:szCs w:val="24"/>
        </w:rPr>
        <w:t>method</w:t>
      </w:r>
      <w:r w:rsidRPr="00CE57D5">
        <w:rPr>
          <w:rFonts w:ascii="Arial" w:hAnsi="Arial" w:cs="Arial"/>
          <w:sz w:val="24"/>
          <w:szCs w:val="24"/>
        </w:rPr>
        <w:t xml:space="preserve">: qualitative, quantitative, and mixed methods. </w:t>
      </w:r>
    </w:p>
    <w:p w14:paraId="7002EB2E" w14:textId="52DB51AE" w:rsidR="00170923" w:rsidRPr="00CE57D5" w:rsidRDefault="00170923" w:rsidP="00CE57D5">
      <w:pPr>
        <w:jc w:val="both"/>
        <w:rPr>
          <w:rFonts w:ascii="Arial" w:hAnsi="Arial" w:cs="Arial"/>
          <w:sz w:val="24"/>
          <w:szCs w:val="24"/>
        </w:rPr>
      </w:pPr>
      <w:r w:rsidRPr="00CE57D5">
        <w:rPr>
          <w:rFonts w:ascii="Arial" w:hAnsi="Arial" w:cs="Arial"/>
          <w:sz w:val="24"/>
          <w:szCs w:val="24"/>
        </w:rPr>
        <w:t xml:space="preserve">Qualitative research focuses on collecting and </w:t>
      </w:r>
      <w:r w:rsidR="00CE57D5" w:rsidRPr="00CE57D5">
        <w:rPr>
          <w:rFonts w:ascii="Arial" w:hAnsi="Arial" w:cs="Arial"/>
          <w:sz w:val="24"/>
          <w:szCs w:val="24"/>
        </w:rPr>
        <w:t>analysing</w:t>
      </w:r>
      <w:r w:rsidRPr="00CE57D5">
        <w:rPr>
          <w:rFonts w:ascii="Arial" w:hAnsi="Arial" w:cs="Arial"/>
          <w:sz w:val="24"/>
          <w:szCs w:val="24"/>
        </w:rPr>
        <w:t xml:space="preserve"> non-numerical data such as words, texts, and observations, aiming to gain a deep understanding of human </w:t>
      </w:r>
      <w:r w:rsidR="00CE57D5" w:rsidRPr="00CE57D5">
        <w:rPr>
          <w:rFonts w:ascii="Arial" w:hAnsi="Arial" w:cs="Arial"/>
          <w:sz w:val="24"/>
          <w:szCs w:val="24"/>
        </w:rPr>
        <w:t>behaviour</w:t>
      </w:r>
      <w:r w:rsidRPr="00CE57D5">
        <w:rPr>
          <w:rFonts w:ascii="Arial" w:hAnsi="Arial" w:cs="Arial"/>
          <w:sz w:val="24"/>
          <w:szCs w:val="24"/>
        </w:rPr>
        <w:t>, attitudes, and experiences.</w:t>
      </w:r>
    </w:p>
    <w:p w14:paraId="1DF40343" w14:textId="572019B1" w:rsidR="00DC4AB7" w:rsidRPr="00CE57D5" w:rsidRDefault="00170923" w:rsidP="00CE57D5">
      <w:pPr>
        <w:jc w:val="both"/>
        <w:rPr>
          <w:rFonts w:ascii="Arial" w:hAnsi="Arial" w:cs="Arial"/>
          <w:sz w:val="24"/>
          <w:szCs w:val="24"/>
        </w:rPr>
      </w:pPr>
      <w:r w:rsidRPr="00CE57D5">
        <w:rPr>
          <w:rFonts w:ascii="Arial" w:hAnsi="Arial" w:cs="Arial"/>
          <w:sz w:val="24"/>
          <w:szCs w:val="24"/>
        </w:rPr>
        <w:t xml:space="preserve">Quantitative research, on the other hand, involves collecting and </w:t>
      </w:r>
      <w:r w:rsidR="00CE57D5" w:rsidRPr="00CE57D5">
        <w:rPr>
          <w:rFonts w:ascii="Arial" w:hAnsi="Arial" w:cs="Arial"/>
          <w:sz w:val="24"/>
          <w:szCs w:val="24"/>
        </w:rPr>
        <w:t>analysing</w:t>
      </w:r>
      <w:r w:rsidRPr="00CE57D5">
        <w:rPr>
          <w:rFonts w:ascii="Arial" w:hAnsi="Arial" w:cs="Arial"/>
          <w:sz w:val="24"/>
          <w:szCs w:val="24"/>
        </w:rPr>
        <w:t xml:space="preserve"> numerical data, often using structured surveys, experiments, and statistical analyses to </w:t>
      </w:r>
      <w:r w:rsidR="00CE57D5" w:rsidRPr="00CE57D5">
        <w:rPr>
          <w:rFonts w:ascii="Arial" w:hAnsi="Arial" w:cs="Arial"/>
          <w:sz w:val="24"/>
          <w:szCs w:val="24"/>
        </w:rPr>
        <w:t>find</w:t>
      </w:r>
      <w:r w:rsidRPr="00CE57D5">
        <w:rPr>
          <w:rFonts w:ascii="Arial" w:hAnsi="Arial" w:cs="Arial"/>
          <w:sz w:val="24"/>
          <w:szCs w:val="24"/>
        </w:rPr>
        <w:t xml:space="preserve"> patterns and relationships. </w:t>
      </w:r>
    </w:p>
    <w:p w14:paraId="27963773" w14:textId="33228016" w:rsidR="00170923" w:rsidRPr="00CE57D5" w:rsidRDefault="00170923" w:rsidP="00CE57D5">
      <w:pPr>
        <w:jc w:val="both"/>
        <w:rPr>
          <w:rFonts w:ascii="Arial" w:hAnsi="Arial" w:cs="Arial"/>
          <w:sz w:val="24"/>
          <w:szCs w:val="24"/>
        </w:rPr>
      </w:pPr>
      <w:r w:rsidRPr="00CE57D5">
        <w:rPr>
          <w:rFonts w:ascii="Arial" w:hAnsi="Arial" w:cs="Arial"/>
          <w:sz w:val="24"/>
          <w:szCs w:val="24"/>
        </w:rPr>
        <w:t>Mixed methods research combines both qualitative and quantitative approaches to provide a more comprehensive understanding of research questions</w:t>
      </w:r>
      <w:r w:rsidR="0040412D">
        <w:rPr>
          <w:rFonts w:ascii="Arial" w:hAnsi="Arial" w:cs="Arial"/>
          <w:sz w:val="24"/>
          <w:szCs w:val="24"/>
        </w:rPr>
        <w:t xml:space="preserve"> </w:t>
      </w:r>
      <w:r w:rsidR="001A4DA6">
        <w:rPr>
          <w:rFonts w:ascii="Arial" w:hAnsi="Arial" w:cs="Arial"/>
          <w:sz w:val="24"/>
          <w:szCs w:val="24"/>
        </w:rPr>
        <w:t>(</w:t>
      </w:r>
      <w:r w:rsidR="00BA219D" w:rsidRPr="00BA219D">
        <w:rPr>
          <w:rFonts w:ascii="Arial" w:hAnsi="Arial" w:cs="Arial"/>
          <w:sz w:val="24"/>
          <w:szCs w:val="24"/>
        </w:rPr>
        <w:t>Creswell</w:t>
      </w:r>
      <w:r w:rsidR="001A4DA6">
        <w:rPr>
          <w:rFonts w:ascii="Arial" w:hAnsi="Arial" w:cs="Arial"/>
          <w:sz w:val="24"/>
          <w:szCs w:val="24"/>
        </w:rPr>
        <w:t xml:space="preserve"> and </w:t>
      </w:r>
      <w:r w:rsidR="00BA219D" w:rsidRPr="00BA219D">
        <w:rPr>
          <w:rFonts w:ascii="Arial" w:hAnsi="Arial" w:cs="Arial"/>
          <w:sz w:val="24"/>
          <w:szCs w:val="24"/>
        </w:rPr>
        <w:t>Creswell,</w:t>
      </w:r>
      <w:r w:rsidR="001A4DA6">
        <w:rPr>
          <w:rFonts w:ascii="Arial" w:hAnsi="Arial" w:cs="Arial"/>
          <w:sz w:val="24"/>
          <w:szCs w:val="24"/>
        </w:rPr>
        <w:t xml:space="preserve"> </w:t>
      </w:r>
      <w:r w:rsidR="00BA219D" w:rsidRPr="00BA219D">
        <w:rPr>
          <w:rFonts w:ascii="Arial" w:hAnsi="Arial" w:cs="Arial"/>
          <w:sz w:val="24"/>
          <w:szCs w:val="24"/>
        </w:rPr>
        <w:t>2018).</w:t>
      </w:r>
    </w:p>
    <w:p w14:paraId="310FE18A" w14:textId="3A157401" w:rsidR="00170923" w:rsidRPr="00CE57D5" w:rsidRDefault="00170923" w:rsidP="00CE57D5">
      <w:pPr>
        <w:jc w:val="both"/>
        <w:rPr>
          <w:rFonts w:ascii="Arial" w:hAnsi="Arial" w:cs="Arial"/>
          <w:sz w:val="24"/>
          <w:szCs w:val="24"/>
        </w:rPr>
      </w:pPr>
      <w:r w:rsidRPr="00CE57D5">
        <w:rPr>
          <w:rFonts w:ascii="Arial" w:hAnsi="Arial" w:cs="Arial"/>
          <w:sz w:val="24"/>
          <w:szCs w:val="24"/>
        </w:rPr>
        <w:t xml:space="preserve">Choosing the </w:t>
      </w:r>
      <w:r w:rsidR="00CE57D5" w:rsidRPr="00CE57D5">
        <w:rPr>
          <w:rFonts w:ascii="Arial" w:hAnsi="Arial" w:cs="Arial"/>
          <w:sz w:val="24"/>
          <w:szCs w:val="24"/>
        </w:rPr>
        <w:t>proper research</w:t>
      </w:r>
      <w:r w:rsidRPr="00CE57D5">
        <w:rPr>
          <w:rFonts w:ascii="Arial" w:hAnsi="Arial" w:cs="Arial"/>
          <w:sz w:val="24"/>
          <w:szCs w:val="24"/>
        </w:rPr>
        <w:t xml:space="preserve"> </w:t>
      </w:r>
      <w:r w:rsidR="00CE57D5" w:rsidRPr="00CE57D5">
        <w:rPr>
          <w:rFonts w:ascii="Arial" w:hAnsi="Arial" w:cs="Arial"/>
          <w:sz w:val="24"/>
          <w:szCs w:val="24"/>
        </w:rPr>
        <w:t>method</w:t>
      </w:r>
      <w:r w:rsidRPr="00CE57D5">
        <w:rPr>
          <w:rFonts w:ascii="Arial" w:hAnsi="Arial" w:cs="Arial"/>
          <w:sz w:val="24"/>
          <w:szCs w:val="24"/>
        </w:rPr>
        <w:t xml:space="preserve"> depends on various factors, including the research objectives, the nature of the problem being investigated, and available resources. The </w:t>
      </w:r>
      <w:r w:rsidR="00CE57D5" w:rsidRPr="00CE57D5">
        <w:rPr>
          <w:rFonts w:ascii="Arial" w:hAnsi="Arial" w:cs="Arial"/>
          <w:sz w:val="24"/>
          <w:szCs w:val="24"/>
        </w:rPr>
        <w:t>method</w:t>
      </w:r>
      <w:r w:rsidRPr="00CE57D5">
        <w:rPr>
          <w:rFonts w:ascii="Arial" w:hAnsi="Arial" w:cs="Arial"/>
          <w:sz w:val="24"/>
          <w:szCs w:val="24"/>
        </w:rPr>
        <w:t xml:space="preserve"> selected should be capable of answering the research questions effectively and efficiently. It's also important to consider ethical implications and ensure compliance with relevant guidelines when conducting research, especially when human subjects are involved</w:t>
      </w:r>
      <w:r w:rsidR="001A4DA6">
        <w:rPr>
          <w:rFonts w:ascii="Arial" w:hAnsi="Arial" w:cs="Arial"/>
          <w:sz w:val="24"/>
          <w:szCs w:val="24"/>
        </w:rPr>
        <w:t xml:space="preserve"> (Neuman, 2014).</w:t>
      </w:r>
    </w:p>
    <w:p w14:paraId="50176747" w14:textId="77777777" w:rsidR="00170923" w:rsidRDefault="00170923" w:rsidP="00CE57D5">
      <w:pPr>
        <w:jc w:val="both"/>
        <w:rPr>
          <w:rFonts w:ascii="Arial" w:hAnsi="Arial" w:cs="Arial"/>
          <w:sz w:val="24"/>
          <w:szCs w:val="24"/>
        </w:rPr>
      </w:pPr>
    </w:p>
    <w:p w14:paraId="7486CA9C" w14:textId="77777777" w:rsidR="00B5325B" w:rsidRPr="00CE57D5" w:rsidRDefault="00B5325B" w:rsidP="00CE57D5">
      <w:pPr>
        <w:jc w:val="both"/>
        <w:rPr>
          <w:rFonts w:ascii="Arial" w:hAnsi="Arial" w:cs="Arial"/>
          <w:sz w:val="24"/>
          <w:szCs w:val="24"/>
        </w:rPr>
      </w:pPr>
    </w:p>
    <w:p w14:paraId="718C81AF" w14:textId="2419FEBA" w:rsidR="00170923" w:rsidRPr="00CE57D5" w:rsidRDefault="00CE57D5" w:rsidP="00CE57D5">
      <w:pPr>
        <w:jc w:val="both"/>
        <w:rPr>
          <w:rFonts w:ascii="Arial" w:hAnsi="Arial" w:cs="Arial"/>
          <w:sz w:val="24"/>
          <w:szCs w:val="24"/>
        </w:rPr>
      </w:pPr>
      <w:r w:rsidRPr="00CE57D5">
        <w:rPr>
          <w:rFonts w:ascii="Arial" w:hAnsi="Arial" w:cs="Arial"/>
          <w:sz w:val="24"/>
          <w:szCs w:val="24"/>
        </w:rPr>
        <w:lastRenderedPageBreak/>
        <w:t xml:space="preserve">2.2 </w:t>
      </w:r>
      <w:r w:rsidR="00170923" w:rsidRPr="00CE57D5">
        <w:rPr>
          <w:rFonts w:ascii="Arial" w:hAnsi="Arial" w:cs="Arial"/>
          <w:sz w:val="24"/>
          <w:szCs w:val="24"/>
        </w:rPr>
        <w:t>Ethical</w:t>
      </w:r>
      <w:r w:rsidR="00291158">
        <w:rPr>
          <w:rFonts w:ascii="Arial" w:hAnsi="Arial" w:cs="Arial"/>
          <w:sz w:val="24"/>
          <w:szCs w:val="24"/>
        </w:rPr>
        <w:t xml:space="preserve"> issues</w:t>
      </w:r>
    </w:p>
    <w:p w14:paraId="28CB6083" w14:textId="77777777" w:rsidR="003843B5" w:rsidRDefault="00170923" w:rsidP="00CE57D5">
      <w:pPr>
        <w:jc w:val="both"/>
        <w:rPr>
          <w:rFonts w:ascii="Arial" w:hAnsi="Arial" w:cs="Arial"/>
          <w:sz w:val="24"/>
          <w:szCs w:val="24"/>
        </w:rPr>
      </w:pPr>
      <w:r w:rsidRPr="00CE57D5">
        <w:rPr>
          <w:rFonts w:ascii="Arial" w:hAnsi="Arial" w:cs="Arial"/>
          <w:sz w:val="24"/>
          <w:szCs w:val="24"/>
        </w:rPr>
        <w:t>When conducting research involving human participants, it is imperative to adhere to ethical principles to ensure the protection and respect of those involved.</w:t>
      </w:r>
    </w:p>
    <w:p w14:paraId="172FF2C8" w14:textId="1FF29EC5" w:rsidR="00170923" w:rsidRPr="00CE57D5" w:rsidRDefault="00170923" w:rsidP="00CE57D5">
      <w:pPr>
        <w:jc w:val="both"/>
        <w:rPr>
          <w:rFonts w:ascii="Arial" w:hAnsi="Arial" w:cs="Arial"/>
          <w:sz w:val="24"/>
          <w:szCs w:val="24"/>
        </w:rPr>
      </w:pPr>
      <w:r w:rsidRPr="00CE57D5">
        <w:rPr>
          <w:rFonts w:ascii="Arial" w:hAnsi="Arial" w:cs="Arial"/>
          <w:sz w:val="24"/>
          <w:szCs w:val="24"/>
        </w:rPr>
        <w:t xml:space="preserve">Researchers must design their studies with integrity and transparency, clearly defining responsibilities and </w:t>
      </w:r>
      <w:r w:rsidR="00CE57D5" w:rsidRPr="00CE57D5">
        <w:rPr>
          <w:rFonts w:ascii="Arial" w:hAnsi="Arial" w:cs="Arial"/>
          <w:sz w:val="24"/>
          <w:szCs w:val="24"/>
        </w:rPr>
        <w:t>keeping</w:t>
      </w:r>
      <w:r w:rsidRPr="00CE57D5">
        <w:rPr>
          <w:rFonts w:ascii="Arial" w:hAnsi="Arial" w:cs="Arial"/>
          <w:sz w:val="24"/>
          <w:szCs w:val="24"/>
        </w:rPr>
        <w:t xml:space="preserve"> accountability throughout the research process. Additionally, ensuring the reliability and validity of research findings is crucial for producing credible results</w:t>
      </w:r>
      <w:r w:rsidR="003843B5" w:rsidRPr="003843B5">
        <w:t xml:space="preserve"> </w:t>
      </w:r>
      <w:r w:rsidR="003843B5" w:rsidRPr="003843B5">
        <w:rPr>
          <w:rFonts w:ascii="Arial" w:hAnsi="Arial" w:cs="Arial"/>
          <w:sz w:val="24"/>
          <w:szCs w:val="24"/>
        </w:rPr>
        <w:t>fields (Pritha, 2018).</w:t>
      </w:r>
      <w:r w:rsidR="001B4A4B">
        <w:rPr>
          <w:rFonts w:ascii="Arial" w:hAnsi="Arial" w:cs="Arial"/>
          <w:sz w:val="24"/>
          <w:szCs w:val="24"/>
        </w:rPr>
        <w:t xml:space="preserve"> (</w:t>
      </w:r>
      <w:r w:rsidR="006B0FFF" w:rsidRPr="006B0FFF">
        <w:rPr>
          <w:rFonts w:ascii="Arial" w:hAnsi="Arial" w:cs="Arial"/>
          <w:sz w:val="24"/>
          <w:szCs w:val="24"/>
        </w:rPr>
        <w:t>Rehman,</w:t>
      </w:r>
      <w:r w:rsidR="001B4A4B">
        <w:rPr>
          <w:rFonts w:ascii="Arial" w:hAnsi="Arial" w:cs="Arial"/>
          <w:sz w:val="24"/>
          <w:szCs w:val="24"/>
        </w:rPr>
        <w:t xml:space="preserve"> 2016)</w:t>
      </w:r>
      <w:r w:rsidR="001B4A4B" w:rsidRPr="006B0FFF">
        <w:rPr>
          <w:rFonts w:ascii="Arial" w:hAnsi="Arial" w:cs="Arial"/>
          <w:sz w:val="24"/>
          <w:szCs w:val="24"/>
        </w:rPr>
        <w:t>.</w:t>
      </w:r>
      <w:r w:rsidR="001B4A4B" w:rsidRPr="00CE57D5">
        <w:rPr>
          <w:rFonts w:ascii="Arial" w:hAnsi="Arial" w:cs="Arial"/>
          <w:sz w:val="24"/>
          <w:szCs w:val="24"/>
        </w:rPr>
        <w:t xml:space="preserve"> This</w:t>
      </w:r>
      <w:r w:rsidRPr="00CE57D5">
        <w:rPr>
          <w:rFonts w:ascii="Arial" w:hAnsi="Arial" w:cs="Arial"/>
          <w:sz w:val="24"/>
          <w:szCs w:val="24"/>
        </w:rPr>
        <w:t xml:space="preserve"> involves using high-quality measurement methods, selecting </w:t>
      </w:r>
      <w:r w:rsidR="00CE57D5" w:rsidRPr="00CE57D5">
        <w:rPr>
          <w:rFonts w:ascii="Arial" w:hAnsi="Arial" w:cs="Arial"/>
          <w:sz w:val="24"/>
          <w:szCs w:val="24"/>
        </w:rPr>
        <w:t>proper samples</w:t>
      </w:r>
      <w:r w:rsidRPr="00CE57D5">
        <w:rPr>
          <w:rFonts w:ascii="Arial" w:hAnsi="Arial" w:cs="Arial"/>
          <w:sz w:val="24"/>
          <w:szCs w:val="24"/>
        </w:rPr>
        <w:t xml:space="preserve"> and maintaining consistency in data collection. Standardized questionnaires based on established theories, such as Maslow's Hierarchy of Needs, can help achieve </w:t>
      </w:r>
      <w:r w:rsidR="00CE57D5" w:rsidRPr="00CE57D5">
        <w:rPr>
          <w:rFonts w:ascii="Arial" w:hAnsi="Arial" w:cs="Arial"/>
          <w:sz w:val="24"/>
          <w:szCs w:val="24"/>
        </w:rPr>
        <w:t>correct</w:t>
      </w:r>
      <w:r w:rsidRPr="00CE57D5">
        <w:rPr>
          <w:rFonts w:ascii="Arial" w:hAnsi="Arial" w:cs="Arial"/>
          <w:sz w:val="24"/>
          <w:szCs w:val="24"/>
        </w:rPr>
        <w:t xml:space="preserve"> and reliable data.</w:t>
      </w:r>
      <w:r w:rsidR="001B4A4B">
        <w:rPr>
          <w:rFonts w:ascii="Arial" w:hAnsi="Arial" w:cs="Arial"/>
          <w:sz w:val="24"/>
          <w:szCs w:val="24"/>
        </w:rPr>
        <w:t xml:space="preserve"> </w:t>
      </w:r>
      <w:r w:rsidR="007E6CDB" w:rsidRPr="007E6CDB">
        <w:rPr>
          <w:rFonts w:ascii="Arial" w:hAnsi="Arial" w:cs="Arial"/>
          <w:sz w:val="24"/>
          <w:szCs w:val="24"/>
        </w:rPr>
        <w:t>By adhering to these ethical principles and methodological rigor, researchers can uphold the integrity of their studies and contribute valuable knowledge to their fields</w:t>
      </w:r>
      <w:r w:rsidR="00B10A2F">
        <w:rPr>
          <w:rFonts w:ascii="Arial" w:hAnsi="Arial" w:cs="Arial"/>
          <w:sz w:val="24"/>
          <w:szCs w:val="24"/>
        </w:rPr>
        <w:t xml:space="preserve"> </w:t>
      </w:r>
      <w:r w:rsidR="003843B5" w:rsidRPr="003843B5">
        <w:rPr>
          <w:rFonts w:ascii="Arial" w:hAnsi="Arial" w:cs="Arial"/>
          <w:sz w:val="24"/>
          <w:szCs w:val="24"/>
        </w:rPr>
        <w:t>(Rehman, 2016)</w:t>
      </w:r>
      <w:r w:rsidR="00DA6648">
        <w:rPr>
          <w:rFonts w:ascii="Arial" w:hAnsi="Arial" w:cs="Arial"/>
          <w:sz w:val="24"/>
          <w:szCs w:val="24"/>
        </w:rPr>
        <w:t>.</w:t>
      </w:r>
    </w:p>
    <w:p w14:paraId="4BB122DF" w14:textId="77777777" w:rsidR="00CE57D5" w:rsidRDefault="00CE57D5" w:rsidP="00CE57D5">
      <w:pPr>
        <w:jc w:val="both"/>
        <w:rPr>
          <w:rFonts w:ascii="Arial" w:hAnsi="Arial" w:cs="Arial"/>
          <w:sz w:val="24"/>
          <w:szCs w:val="24"/>
        </w:rPr>
      </w:pPr>
    </w:p>
    <w:p w14:paraId="6DD42540" w14:textId="77777777" w:rsidR="00CE57D5" w:rsidRDefault="00CE57D5" w:rsidP="00CE57D5">
      <w:pPr>
        <w:jc w:val="both"/>
        <w:rPr>
          <w:rFonts w:ascii="Arial" w:hAnsi="Arial" w:cs="Arial"/>
          <w:sz w:val="24"/>
          <w:szCs w:val="24"/>
        </w:rPr>
      </w:pPr>
    </w:p>
    <w:p w14:paraId="3F1B6471" w14:textId="77777777" w:rsidR="00CE57D5" w:rsidRDefault="00CE57D5" w:rsidP="00CE57D5">
      <w:pPr>
        <w:jc w:val="both"/>
        <w:rPr>
          <w:rFonts w:ascii="Arial" w:hAnsi="Arial" w:cs="Arial"/>
          <w:sz w:val="24"/>
          <w:szCs w:val="24"/>
        </w:rPr>
      </w:pPr>
    </w:p>
    <w:p w14:paraId="398AA81C" w14:textId="2FCBD29E" w:rsidR="00170923" w:rsidRDefault="00CE57D5" w:rsidP="00F83237">
      <w:pPr>
        <w:jc w:val="both"/>
        <w:rPr>
          <w:rFonts w:ascii="Arial" w:hAnsi="Arial" w:cs="Arial"/>
          <w:sz w:val="24"/>
          <w:szCs w:val="24"/>
        </w:rPr>
      </w:pPr>
      <w:r w:rsidRPr="00CE57D5">
        <w:rPr>
          <w:rFonts w:ascii="Arial" w:hAnsi="Arial" w:cs="Arial"/>
          <w:sz w:val="24"/>
          <w:szCs w:val="24"/>
        </w:rPr>
        <w:t xml:space="preserve">2.3 </w:t>
      </w:r>
      <w:r w:rsidR="00170923" w:rsidRPr="00CE57D5">
        <w:rPr>
          <w:rFonts w:ascii="Arial" w:hAnsi="Arial" w:cs="Arial"/>
          <w:sz w:val="24"/>
          <w:szCs w:val="24"/>
        </w:rPr>
        <w:t xml:space="preserve">Recommendations </w:t>
      </w:r>
      <w:r w:rsidR="00F83237">
        <w:rPr>
          <w:rFonts w:ascii="Arial" w:hAnsi="Arial" w:cs="Arial"/>
          <w:sz w:val="24"/>
          <w:szCs w:val="24"/>
        </w:rPr>
        <w:t xml:space="preserve">to </w:t>
      </w:r>
      <w:r w:rsidR="00F83237" w:rsidRPr="00F83237">
        <w:rPr>
          <w:rFonts w:ascii="Arial" w:hAnsi="Arial" w:cs="Arial"/>
          <w:sz w:val="24"/>
          <w:szCs w:val="24"/>
        </w:rPr>
        <w:t>enhance employee motivation and increase productivity</w:t>
      </w:r>
    </w:p>
    <w:p w14:paraId="10B39724" w14:textId="77777777" w:rsidR="00F83237" w:rsidRPr="00CE57D5" w:rsidRDefault="00F83237" w:rsidP="00F83237">
      <w:pPr>
        <w:jc w:val="both"/>
        <w:rPr>
          <w:rFonts w:ascii="Arial" w:hAnsi="Arial" w:cs="Arial"/>
          <w:sz w:val="24"/>
          <w:szCs w:val="24"/>
        </w:rPr>
      </w:pPr>
    </w:p>
    <w:p w14:paraId="15EE5BA6" w14:textId="055A8314" w:rsidR="00CE57D5" w:rsidRPr="00CE57D5" w:rsidRDefault="00170923" w:rsidP="00CE57D5">
      <w:pPr>
        <w:jc w:val="both"/>
        <w:rPr>
          <w:rFonts w:ascii="Arial" w:hAnsi="Arial" w:cs="Arial"/>
          <w:sz w:val="24"/>
          <w:szCs w:val="24"/>
        </w:rPr>
      </w:pPr>
      <w:r w:rsidRPr="00CE57D5">
        <w:rPr>
          <w:rFonts w:ascii="Arial" w:hAnsi="Arial" w:cs="Arial"/>
          <w:sz w:val="24"/>
          <w:szCs w:val="24"/>
        </w:rPr>
        <w:t xml:space="preserve">To enhance employee motivation and boost productivity, managers can adopt a multifaceted approach that addresses both intrinsic and extrinsic factors. Creating a positive </w:t>
      </w:r>
      <w:r w:rsidR="00CE57D5" w:rsidRPr="00CE57D5">
        <w:rPr>
          <w:rFonts w:ascii="Arial" w:hAnsi="Arial" w:cs="Arial"/>
          <w:sz w:val="24"/>
          <w:szCs w:val="24"/>
        </w:rPr>
        <w:t>work environment</w:t>
      </w:r>
      <w:r w:rsidRPr="00CE57D5">
        <w:rPr>
          <w:rFonts w:ascii="Arial" w:hAnsi="Arial" w:cs="Arial"/>
          <w:sz w:val="24"/>
          <w:szCs w:val="24"/>
        </w:rPr>
        <w:t xml:space="preserve"> is essential; this includes not only a physically pleasant workspace but also a culture of respect, honesty, and support from management. Setting clear, attainable goals helps employees understand their roles and see how their efforts contribute to the organization’s success. Recognizing and celebrating achievements, whether big or small, fosters a sense of accomplishment and appreciation </w:t>
      </w:r>
      <w:r w:rsidR="00442B7A">
        <w:rPr>
          <w:rFonts w:ascii="Arial" w:hAnsi="Arial" w:cs="Arial"/>
          <w:sz w:val="24"/>
          <w:szCs w:val="24"/>
        </w:rPr>
        <w:t>(</w:t>
      </w:r>
      <w:r w:rsidR="00442B7A" w:rsidRPr="00442B7A">
        <w:rPr>
          <w:rFonts w:ascii="Arial" w:hAnsi="Arial" w:cs="Arial"/>
          <w:sz w:val="24"/>
          <w:szCs w:val="24"/>
        </w:rPr>
        <w:t>Ali</w:t>
      </w:r>
      <w:r w:rsidR="00442B7A">
        <w:rPr>
          <w:rFonts w:ascii="Arial" w:hAnsi="Arial" w:cs="Arial"/>
          <w:sz w:val="24"/>
          <w:szCs w:val="24"/>
        </w:rPr>
        <w:t xml:space="preserve"> et al., 2020).</w:t>
      </w:r>
    </w:p>
    <w:p w14:paraId="0BA0F2FF" w14:textId="0C797823" w:rsidR="00E62CAD" w:rsidRPr="00CE57D5" w:rsidRDefault="00170923" w:rsidP="00CE57D5">
      <w:pPr>
        <w:jc w:val="both"/>
        <w:rPr>
          <w:rFonts w:ascii="Arial" w:hAnsi="Arial" w:cs="Arial"/>
          <w:sz w:val="24"/>
          <w:szCs w:val="24"/>
        </w:rPr>
      </w:pPr>
      <w:r w:rsidRPr="00CE57D5">
        <w:rPr>
          <w:rFonts w:ascii="Arial" w:hAnsi="Arial" w:cs="Arial"/>
          <w:sz w:val="24"/>
          <w:szCs w:val="24"/>
        </w:rPr>
        <w:t xml:space="preserve">Empowering employees by giving them ownership of their tasks and encouraging </w:t>
      </w:r>
      <w:r w:rsidR="00CE57D5" w:rsidRPr="00CE57D5">
        <w:rPr>
          <w:rFonts w:ascii="Arial" w:hAnsi="Arial" w:cs="Arial"/>
          <w:sz w:val="24"/>
          <w:szCs w:val="24"/>
        </w:rPr>
        <w:t>problem solving</w:t>
      </w:r>
      <w:r w:rsidRPr="00CE57D5">
        <w:rPr>
          <w:rFonts w:ascii="Arial" w:hAnsi="Arial" w:cs="Arial"/>
          <w:sz w:val="24"/>
          <w:szCs w:val="24"/>
        </w:rPr>
        <w:t xml:space="preserve"> can significantly boost their engagement and creativity. Providing regular, constructive feedback helps employees grow and feel valued, while also keeping them aligned </w:t>
      </w:r>
      <w:r w:rsidR="00CE57D5" w:rsidRPr="00CE57D5">
        <w:rPr>
          <w:rFonts w:ascii="Arial" w:hAnsi="Arial" w:cs="Arial"/>
          <w:sz w:val="24"/>
          <w:szCs w:val="24"/>
        </w:rPr>
        <w:t>with organizational</w:t>
      </w:r>
      <w:r w:rsidRPr="00CE57D5">
        <w:rPr>
          <w:rFonts w:ascii="Arial" w:hAnsi="Arial" w:cs="Arial"/>
          <w:sz w:val="24"/>
          <w:szCs w:val="24"/>
        </w:rPr>
        <w:t xml:space="preserve"> goals. Offering opportunities for professional development and career advancement shows a commitment to their long-term success, which can be highly motivating. Flexible work arrangements, such as remote work options and flexible hours, can improve </w:t>
      </w:r>
      <w:r w:rsidR="00CE57D5" w:rsidRPr="00CE57D5">
        <w:rPr>
          <w:rFonts w:ascii="Arial" w:hAnsi="Arial" w:cs="Arial"/>
          <w:sz w:val="24"/>
          <w:szCs w:val="24"/>
        </w:rPr>
        <w:t>work life</w:t>
      </w:r>
      <w:r w:rsidRPr="00CE57D5">
        <w:rPr>
          <w:rFonts w:ascii="Arial" w:hAnsi="Arial" w:cs="Arial"/>
          <w:sz w:val="24"/>
          <w:szCs w:val="24"/>
        </w:rPr>
        <w:t xml:space="preserve"> balance and reduce burnout, leading to higher productivity</w:t>
      </w:r>
      <w:r w:rsidR="00E91AED">
        <w:rPr>
          <w:rFonts w:ascii="Arial" w:hAnsi="Arial" w:cs="Arial"/>
          <w:sz w:val="24"/>
          <w:szCs w:val="24"/>
        </w:rPr>
        <w:t xml:space="preserve"> (</w:t>
      </w:r>
      <w:r w:rsidR="00E91AED" w:rsidRPr="00E91AED">
        <w:rPr>
          <w:rFonts w:ascii="Arial" w:hAnsi="Arial" w:cs="Arial"/>
          <w:sz w:val="24"/>
          <w:szCs w:val="24"/>
        </w:rPr>
        <w:t>Nwosu</w:t>
      </w:r>
      <w:r w:rsidR="00E91AED">
        <w:rPr>
          <w:rFonts w:ascii="Arial" w:hAnsi="Arial" w:cs="Arial"/>
          <w:sz w:val="24"/>
          <w:szCs w:val="24"/>
        </w:rPr>
        <w:t xml:space="preserve"> </w:t>
      </w:r>
      <w:r w:rsidR="00E91AED" w:rsidRPr="00E91AED">
        <w:rPr>
          <w:rFonts w:ascii="Arial" w:hAnsi="Arial" w:cs="Arial"/>
          <w:sz w:val="24"/>
          <w:szCs w:val="24"/>
        </w:rPr>
        <w:t>and Goodluck, 2020.</w:t>
      </w:r>
      <w:r w:rsidRPr="00CE57D5">
        <w:rPr>
          <w:rFonts w:ascii="Arial" w:hAnsi="Arial" w:cs="Arial"/>
          <w:sz w:val="24"/>
          <w:szCs w:val="24"/>
        </w:rPr>
        <w:t xml:space="preserve"> Additionally, fostering open communication and actively seeking employee input ensures that they feel heard and valued, which can enhance their commitment to the organization. By implementing these strategies, managers can create a motivated, productive workforce that drives organizational success.</w:t>
      </w:r>
      <w:r w:rsidR="003819B2" w:rsidRPr="003819B2">
        <w:t xml:space="preserve"> </w:t>
      </w:r>
      <w:r w:rsidR="00726EDA">
        <w:t>(</w:t>
      </w:r>
      <w:r w:rsidR="003819B2" w:rsidRPr="003819B2">
        <w:rPr>
          <w:rFonts w:ascii="Arial" w:hAnsi="Arial" w:cs="Arial"/>
          <w:sz w:val="24"/>
          <w:szCs w:val="24"/>
        </w:rPr>
        <w:t>Guedes</w:t>
      </w:r>
      <w:r w:rsidR="003819B2">
        <w:rPr>
          <w:rFonts w:ascii="Arial" w:hAnsi="Arial" w:cs="Arial"/>
          <w:sz w:val="24"/>
          <w:szCs w:val="24"/>
        </w:rPr>
        <w:t xml:space="preserve"> et al</w:t>
      </w:r>
      <w:r w:rsidR="00726EDA">
        <w:rPr>
          <w:rFonts w:ascii="Arial" w:hAnsi="Arial" w:cs="Arial"/>
          <w:sz w:val="24"/>
          <w:szCs w:val="24"/>
        </w:rPr>
        <w:t>., 2021).</w:t>
      </w:r>
    </w:p>
    <w:p w14:paraId="7485EF1D" w14:textId="77777777" w:rsidR="00E62CAD" w:rsidRPr="00DF39AE" w:rsidRDefault="00E62CAD" w:rsidP="00DF39AE"/>
    <w:p w14:paraId="7D2718D8" w14:textId="77777777" w:rsidR="00DF39AE" w:rsidRDefault="00DF39AE" w:rsidP="00FB7A6E"/>
    <w:p w14:paraId="405E4674" w14:textId="77777777" w:rsidR="00DF39AE" w:rsidRDefault="00DF39AE" w:rsidP="00FB7A6E"/>
    <w:p w14:paraId="64533F4C" w14:textId="77777777" w:rsidR="00BC7C0C" w:rsidRDefault="00BC7C0C"/>
    <w:p w14:paraId="6536CA4D" w14:textId="77777777" w:rsidR="0069716B" w:rsidRDefault="0069716B" w:rsidP="00B2565D"/>
    <w:p w14:paraId="753F0C17" w14:textId="4C6DD491" w:rsidR="00B2565D" w:rsidRPr="0069716B" w:rsidRDefault="006050EE" w:rsidP="0069716B">
      <w:pPr>
        <w:pStyle w:val="Heading1"/>
        <w:numPr>
          <w:ilvl w:val="0"/>
          <w:numId w:val="6"/>
        </w:numPr>
        <w:rPr>
          <w:color w:val="000000" w:themeColor="text1"/>
          <w:sz w:val="32"/>
          <w:szCs w:val="32"/>
        </w:rPr>
      </w:pPr>
      <w:r w:rsidRPr="0069716B">
        <w:rPr>
          <w:color w:val="000000" w:themeColor="text1"/>
          <w:sz w:val="32"/>
          <w:szCs w:val="32"/>
        </w:rPr>
        <w:t>Reference list</w:t>
      </w:r>
    </w:p>
    <w:p w14:paraId="6E3EE2E2" w14:textId="77777777" w:rsidR="00B2565D" w:rsidRDefault="00B2565D" w:rsidP="00B2565D"/>
    <w:p w14:paraId="481924C2" w14:textId="0EBFC6EB" w:rsidR="00B2565D" w:rsidRDefault="00B2565D" w:rsidP="00B2565D">
      <w:proofErr w:type="spellStart"/>
      <w:r>
        <w:t>Abdulkhamidova</w:t>
      </w:r>
      <w:proofErr w:type="spellEnd"/>
      <w:r>
        <w:t>, F., 2021. Herzberg's Two-Factor Theory. American University in the Emirates.</w:t>
      </w:r>
    </w:p>
    <w:p w14:paraId="07A3EFC3" w14:textId="77777777" w:rsidR="00B2565D" w:rsidRDefault="00B2565D" w:rsidP="00B2565D">
      <w:proofErr w:type="spellStart"/>
      <w:r>
        <w:t>Alfayad</w:t>
      </w:r>
      <w:proofErr w:type="spellEnd"/>
      <w:r>
        <w:t>, Z. and Arif, L.S.M., 2017. Employee voice and job satisfaction: An application of Herzberg two-factor theory. International Review of Management and Marketing, 7(1), pp.150-156.</w:t>
      </w:r>
    </w:p>
    <w:p w14:paraId="3731B1AE" w14:textId="77777777" w:rsidR="00B2565D" w:rsidRDefault="00B2565D" w:rsidP="00B2565D">
      <w:r>
        <w:t xml:space="preserve">Ali, A.A.A.M., Kee, D.M.H., Singh, A., Pandey, R., </w:t>
      </w:r>
      <w:proofErr w:type="spellStart"/>
      <w:r>
        <w:t>Alhamlan</w:t>
      </w:r>
      <w:proofErr w:type="spellEnd"/>
      <w:r>
        <w:t xml:space="preserve">, H., Ahmad, K.M., </w:t>
      </w:r>
      <w:proofErr w:type="spellStart"/>
      <w:r>
        <w:t>Quttainah</w:t>
      </w:r>
      <w:proofErr w:type="spellEnd"/>
      <w:r>
        <w:t xml:space="preserve">, M.A., Siw, M.Y., Ong, R.S. and Narayanan, Y., 2020. Does motivation improve employees job performance? A case of absolute hotel services. International journal of Tourism and hospitality in Asia </w:t>
      </w:r>
      <w:proofErr w:type="spellStart"/>
      <w:r>
        <w:t>Pasific</w:t>
      </w:r>
      <w:proofErr w:type="spellEnd"/>
      <w:r>
        <w:t xml:space="preserve"> (IJTHAP), 3(3), pp.9-21.</w:t>
      </w:r>
    </w:p>
    <w:p w14:paraId="087A2FA3" w14:textId="77777777" w:rsidR="00B2565D" w:rsidRDefault="00B2565D" w:rsidP="00B2565D">
      <w:proofErr w:type="spellStart"/>
      <w:r>
        <w:t>Altymurat</w:t>
      </w:r>
      <w:proofErr w:type="spellEnd"/>
      <w:r>
        <w:t xml:space="preserve">, A., </w:t>
      </w:r>
      <w:proofErr w:type="spellStart"/>
      <w:r>
        <w:t>Muhai</w:t>
      </w:r>
      <w:proofErr w:type="spellEnd"/>
      <w:r>
        <w:t xml:space="preserve">, M. and </w:t>
      </w:r>
      <w:proofErr w:type="spellStart"/>
      <w:r>
        <w:t>Saparow</w:t>
      </w:r>
      <w:proofErr w:type="spellEnd"/>
      <w:r>
        <w:t xml:space="preserve">, T., 2021. Human </w:t>
      </w:r>
      <w:proofErr w:type="spellStart"/>
      <w:r>
        <w:t>behavior</w:t>
      </w:r>
      <w:proofErr w:type="spellEnd"/>
      <w:r>
        <w:t xml:space="preserve"> in organizations related to Abraham Maslow's hierarchy of needs theory. Interdisciplinary Journal Papier Human Review, 2(1), pp.12-16.</w:t>
      </w:r>
    </w:p>
    <w:p w14:paraId="5282485F" w14:textId="77777777" w:rsidR="00B2565D" w:rsidRDefault="00B2565D" w:rsidP="00B2565D">
      <w:r>
        <w:t xml:space="preserve">Creswell, J. W., &amp; Creswell, J. D., 2018. Research design: Qualitative, quantitative, and mixed methods </w:t>
      </w:r>
      <w:proofErr w:type="gramStart"/>
      <w:r>
        <w:t>approaches</w:t>
      </w:r>
      <w:proofErr w:type="gramEnd"/>
      <w:r>
        <w:t xml:space="preserve"> (5th ed.). SAGE Publications.</w:t>
      </w:r>
    </w:p>
    <w:p w14:paraId="6B1F3B47" w14:textId="77777777" w:rsidR="00B2565D" w:rsidRDefault="00B2565D" w:rsidP="00B2565D">
      <w:r>
        <w:t>Crotty, M., 1998. The foundations of social research: Meaning and perspective in the research process. SAGE Publications.</w:t>
      </w:r>
    </w:p>
    <w:p w14:paraId="2831F9AC" w14:textId="77777777" w:rsidR="00B2565D" w:rsidRDefault="00B2565D" w:rsidP="00B2565D">
      <w:r>
        <w:t>Dar, S.A. and Sakthivel, P., 2022. Maslow's Hierarchy of Needs Is still Relevant in the 21st Century. Journal of Learning and Educational Policy, 2(5), pp.1-9.</w:t>
      </w:r>
    </w:p>
    <w:p w14:paraId="2043FE19" w14:textId="77777777" w:rsidR="00B2565D" w:rsidRDefault="00B2565D" w:rsidP="00B2565D">
      <w:r>
        <w:t>Graham, S. and Weiner, B., 2012. Motivation: Past, present, and future.</w:t>
      </w:r>
    </w:p>
    <w:p w14:paraId="6B77CAEA" w14:textId="77777777" w:rsidR="00B2565D" w:rsidRDefault="00B2565D" w:rsidP="00B2565D">
      <w:r>
        <w:t>Guay, F., Chanal, J., Ratelle, C. F., Marsh, H. W., Larose, S., &amp; Boivin, M., 2010. Intrinsic, identified, and controlled types of motivation for school subjects in young elementary school children. British Journal of Educational Psychology, 80(4), 711–735.</w:t>
      </w:r>
    </w:p>
    <w:p w14:paraId="6DB057EF" w14:textId="77777777" w:rsidR="00B2565D" w:rsidRDefault="00B2565D" w:rsidP="00B2565D">
      <w:r>
        <w:t>Guedes, M., Figueiredo, P.S., Pereira-</w:t>
      </w:r>
      <w:proofErr w:type="spellStart"/>
      <w:r>
        <w:t>Guizzo</w:t>
      </w:r>
      <w:proofErr w:type="spellEnd"/>
      <w:r>
        <w:t xml:space="preserve">, C.S. and </w:t>
      </w:r>
      <w:proofErr w:type="spellStart"/>
      <w:r>
        <w:t>Loiola</w:t>
      </w:r>
      <w:proofErr w:type="spellEnd"/>
      <w:r>
        <w:t>, E., 2021. The role of motivation in the results of total productive maintenance. Production, 31, p.e20200057.</w:t>
      </w:r>
    </w:p>
    <w:p w14:paraId="212A5F71" w14:textId="77777777" w:rsidR="00B2565D" w:rsidRDefault="00B2565D" w:rsidP="00B2565D">
      <w:r>
        <w:t>Henselian, O.A. and Joel, A.C., 2023. Abraham Maslow's Hierarchy of Needs and Frederick Herzberg's Two-Factor Motivation Theories: Implications for Organizational Performance. The Romanian Economic Journal, 85.</w:t>
      </w:r>
    </w:p>
    <w:p w14:paraId="719C3004" w14:textId="77777777" w:rsidR="00B2565D" w:rsidRDefault="00B2565D" w:rsidP="00B2565D">
      <w:r>
        <w:t>Hopper, E., 2020. Maslow's hierarchy of needs explained. ThoughtCo, ThoughtCo, 24, pp.1-3.</w:t>
      </w:r>
    </w:p>
    <w:p w14:paraId="0FEAEB9D" w14:textId="77777777" w:rsidR="00B2565D" w:rsidRDefault="00B2565D" w:rsidP="00B2565D">
      <w:r>
        <w:t>Kumar, R., 2019. Research methodology: A step-by-step guide for beginners (5th ed.). SAGE Publications.</w:t>
      </w:r>
    </w:p>
    <w:p w14:paraId="425D97B6" w14:textId="77777777" w:rsidR="00B2565D" w:rsidRDefault="00B2565D" w:rsidP="00B2565D">
      <w:r>
        <w:t>Lai, E.R., 2011. Motivation: A literature review. Person Research's Report, 6, pp.40-41.</w:t>
      </w:r>
    </w:p>
    <w:p w14:paraId="68C906A0" w14:textId="71CAA5D4" w:rsidR="00511E2E" w:rsidRDefault="00511E2E" w:rsidP="00B2565D">
      <w:bookmarkStart w:id="2" w:name="_Hlk171109299"/>
      <w:r w:rsidRPr="00511E2E">
        <w:lastRenderedPageBreak/>
        <w:t>Mohammed</w:t>
      </w:r>
      <w:bookmarkEnd w:id="2"/>
      <w:r w:rsidRPr="00511E2E">
        <w:t xml:space="preserve">, A., Abdulaziz, I.A. and </w:t>
      </w:r>
      <w:proofErr w:type="spellStart"/>
      <w:r w:rsidRPr="00511E2E">
        <w:t>Hananu</w:t>
      </w:r>
      <w:proofErr w:type="spellEnd"/>
      <w:r w:rsidRPr="00511E2E">
        <w:t>, B., 2021. Determining job satisfaction of faculty members in the university for development studies: An analysis of Herzberg’s two-factor theory. ADRRI Journal of Arts and Social Sciences, 18(3 (6) October-December), pp.17-39.</w:t>
      </w:r>
    </w:p>
    <w:p w14:paraId="1B920B5E" w14:textId="77777777" w:rsidR="00B2565D" w:rsidRDefault="00B2565D" w:rsidP="00B2565D">
      <w:r>
        <w:t xml:space="preserve">Mustofa, A.Z., 2022. Hierarchy of human needs: a humanistic psychology approach of Abraham Maslow. </w:t>
      </w:r>
      <w:proofErr w:type="spellStart"/>
      <w:r>
        <w:t>Kawanua</w:t>
      </w:r>
      <w:proofErr w:type="spellEnd"/>
      <w:r>
        <w:t xml:space="preserve"> International Journal of Multicultural Studies, 3(2), pp.30-35.</w:t>
      </w:r>
    </w:p>
    <w:p w14:paraId="4CCADE5A" w14:textId="77777777" w:rsidR="00B2565D" w:rsidRDefault="00B2565D" w:rsidP="00B2565D">
      <w:r>
        <w:t>Neuman, W. L., 2014. Social research methods: Qualitative and quantitative approaches (7th ed.). Pearson.</w:t>
      </w:r>
    </w:p>
    <w:p w14:paraId="1DC10E4B" w14:textId="77777777" w:rsidR="00B2565D" w:rsidRDefault="00B2565D" w:rsidP="00B2565D">
      <w:r>
        <w:t>Nwosu, H., Okoh, M. and Goodluck, A., 2020. Employees' participation in decision making and employees' productivity. International Journal of Business and Applied Social Science, 6(3), pp.63-76.</w:t>
      </w:r>
    </w:p>
    <w:p w14:paraId="124E26CB" w14:textId="77777777" w:rsidR="00B2565D" w:rsidRDefault="00B2565D" w:rsidP="00B2565D">
      <w:proofErr w:type="spellStart"/>
      <w:r>
        <w:t>Peramatzis</w:t>
      </w:r>
      <w:proofErr w:type="spellEnd"/>
      <w:r>
        <w:t>, G. and Galanakis, M., 2022. Herzberg's motivation theory in workplace. Psychology, 12(12), pp.971-978.</w:t>
      </w:r>
    </w:p>
    <w:p w14:paraId="5B330187" w14:textId="77777777" w:rsidR="00B2565D" w:rsidRDefault="00B2565D" w:rsidP="00B2565D">
      <w:r>
        <w:t>Pritha, P., 2018. https://www.scribbr.com/methodology/research-ethics/. [Online] Available at: https://www.scribbr.com/methodology/research-ethics/ [Accessed 20 June 2024].</w:t>
      </w:r>
    </w:p>
    <w:p w14:paraId="505BB1AA" w14:textId="145E691D" w:rsidR="00E04570" w:rsidRDefault="00E04570" w:rsidP="00B2565D">
      <w:proofErr w:type="spellStart"/>
      <w:r w:rsidRPr="00E04570">
        <w:t>Rasli</w:t>
      </w:r>
      <w:proofErr w:type="spellEnd"/>
      <w:r w:rsidRPr="00E04570">
        <w:t xml:space="preserve">, A., Memon, S. and Abu-Hussin, M.F., 2022. Congruency Between Maslow's Hierarchy of Needs Theory and the Principles of </w:t>
      </w:r>
      <w:proofErr w:type="spellStart"/>
      <w:r w:rsidRPr="00E04570">
        <w:t>Maqasid</w:t>
      </w:r>
      <w:proofErr w:type="spellEnd"/>
      <w:r w:rsidRPr="00E04570">
        <w:t xml:space="preserve"> </w:t>
      </w:r>
      <w:proofErr w:type="spellStart"/>
      <w:r w:rsidRPr="00E04570">
        <w:t>Sharī</w:t>
      </w:r>
      <w:proofErr w:type="spellEnd"/>
      <w:r w:rsidRPr="00E04570">
        <w:t xml:space="preserve"> ‘ah. Journal of Islamic Thought and Civilization, 12(2), pp.136-150.</w:t>
      </w:r>
    </w:p>
    <w:p w14:paraId="4ECE7255" w14:textId="77777777" w:rsidR="00B2565D" w:rsidRDefault="00B2565D" w:rsidP="00B2565D">
      <w:r>
        <w:t>Rehman, H., 2016. Research Proposal.</w:t>
      </w:r>
    </w:p>
    <w:p w14:paraId="0EA5B519" w14:textId="02D4A349" w:rsidR="00E33F81" w:rsidRDefault="00925EAA" w:rsidP="00B2565D">
      <w:r w:rsidRPr="00925EAA">
        <w:t>Taneva, T., 2023. REVISIONS TO MASLOW'S HIERARCHICAL MODEL OF BASIC PSYCHOLOGICAL NEEDS. Trakia Journal of Sciences, 21(1), pp.222-230.</w:t>
      </w:r>
    </w:p>
    <w:p w14:paraId="37943A46" w14:textId="6364AEF7" w:rsidR="00B10A2F" w:rsidRDefault="00B2565D" w:rsidP="00B2565D">
      <w:r>
        <w:t>Thant, Z.M. and Chang, Y., 2021. Determinants of public employee job satisfaction in Myanmar: Focus on Herzberg's two factor theory. Public Organization Review, 21(1), pp.157-175.</w:t>
      </w:r>
    </w:p>
    <w:p w14:paraId="7132DE52" w14:textId="694D5678" w:rsidR="00FA072C" w:rsidRDefault="00FA072C" w:rsidP="00B2565D">
      <w:r w:rsidRPr="00FA072C">
        <w:t>Yousaf, S., 2020. Dissection of Herzberg’s two-factor theory to predict job satisfaction: Empirical evidence from the telecommunication industry of Pakistan.</w:t>
      </w:r>
    </w:p>
    <w:p w14:paraId="1525E77B" w14:textId="0A610553" w:rsidR="005F52FE" w:rsidRDefault="005F52FE" w:rsidP="00B2565D">
      <w:bookmarkStart w:id="3" w:name="_Hlk171108804"/>
      <w:r w:rsidRPr="005F52FE">
        <w:t>Yurdakul, G. and Arar, T., 2023</w:t>
      </w:r>
      <w:bookmarkEnd w:id="3"/>
      <w:r w:rsidRPr="005F52FE">
        <w:t xml:space="preserve">. Revisiting Maslow’s hierarchy of needs: Is it still universal </w:t>
      </w:r>
      <w:proofErr w:type="gramStart"/>
      <w:r w:rsidRPr="005F52FE">
        <w:t>content?.</w:t>
      </w:r>
      <w:proofErr w:type="gramEnd"/>
      <w:r w:rsidRPr="005F52FE">
        <w:t xml:space="preserve"> Journal of human </w:t>
      </w:r>
      <w:proofErr w:type="spellStart"/>
      <w:r w:rsidRPr="005F52FE">
        <w:t>behavior</w:t>
      </w:r>
      <w:proofErr w:type="spellEnd"/>
      <w:r w:rsidRPr="005F52FE">
        <w:t xml:space="preserve"> in the social environment, 33(8), pp.1103-1130.</w:t>
      </w:r>
    </w:p>
    <w:p w14:paraId="33FFFB13" w14:textId="77777777" w:rsidR="00C90C05" w:rsidRDefault="00C90C05" w:rsidP="00B2565D"/>
    <w:p w14:paraId="56806B21" w14:textId="77777777" w:rsidR="00C90C05" w:rsidRDefault="00C90C05" w:rsidP="00B2565D"/>
    <w:p w14:paraId="26053CC1" w14:textId="77777777" w:rsidR="00C90C05" w:rsidRDefault="00C90C05" w:rsidP="00B2565D"/>
    <w:p w14:paraId="26C7DD8A" w14:textId="77777777" w:rsidR="00C90C05" w:rsidRDefault="00C90C05" w:rsidP="00B2565D"/>
    <w:p w14:paraId="53603F10" w14:textId="77777777" w:rsidR="00C90C05" w:rsidRDefault="00C90C05" w:rsidP="00B2565D"/>
    <w:p w14:paraId="37918430" w14:textId="77777777" w:rsidR="00C90C05" w:rsidRDefault="00C90C05" w:rsidP="00B2565D"/>
    <w:p w14:paraId="75A224E1" w14:textId="77777777" w:rsidR="00C90C05" w:rsidRDefault="00C90C05" w:rsidP="00B2565D"/>
    <w:p w14:paraId="53309C98" w14:textId="77777777" w:rsidR="00C90C05" w:rsidRDefault="00C90C05" w:rsidP="00B2565D"/>
    <w:p w14:paraId="5CD7C09B" w14:textId="77777777" w:rsidR="00C90C05" w:rsidRDefault="00C90C05" w:rsidP="00B2565D"/>
    <w:p w14:paraId="433405FB" w14:textId="77777777" w:rsidR="00C90C05" w:rsidRDefault="00C90C05" w:rsidP="00B2565D"/>
    <w:p w14:paraId="618A34DB" w14:textId="60036834" w:rsidR="00C90C05" w:rsidRDefault="00C90C05" w:rsidP="00B2565D">
      <w:r>
        <w:lastRenderedPageBreak/>
        <w:t>Appen</w:t>
      </w:r>
      <w:r w:rsidR="000C3E6D">
        <w:t>dices</w:t>
      </w:r>
    </w:p>
    <w:p w14:paraId="04660637" w14:textId="77777777" w:rsidR="000C3E6D" w:rsidRDefault="000C3E6D" w:rsidP="00B2565D"/>
    <w:p w14:paraId="79BEECEF" w14:textId="19161D72" w:rsidR="000C3E6D" w:rsidRDefault="000C3E6D" w:rsidP="000C3E6D">
      <w:r>
        <w:t>1.</w:t>
      </w:r>
      <w:r>
        <w:t>How long have you been working for your current employer?</w:t>
      </w:r>
    </w:p>
    <w:p w14:paraId="2C948BFB" w14:textId="72E35792" w:rsidR="000C3E6D" w:rsidRDefault="000C3E6D" w:rsidP="006811FB">
      <w:pPr>
        <w:pStyle w:val="ListParagraph"/>
        <w:numPr>
          <w:ilvl w:val="0"/>
          <w:numId w:val="8"/>
        </w:numPr>
      </w:pPr>
      <w:r>
        <w:t>0-3 years</w:t>
      </w:r>
    </w:p>
    <w:p w14:paraId="59CAD919" w14:textId="14645C01" w:rsidR="000C3E6D" w:rsidRDefault="000C3E6D" w:rsidP="006811FB">
      <w:pPr>
        <w:pStyle w:val="ListParagraph"/>
        <w:numPr>
          <w:ilvl w:val="0"/>
          <w:numId w:val="8"/>
        </w:numPr>
      </w:pPr>
      <w:r>
        <w:t>3-6 years</w:t>
      </w:r>
    </w:p>
    <w:p w14:paraId="55F787C5" w14:textId="16923199" w:rsidR="000C3E6D" w:rsidRDefault="000C3E6D" w:rsidP="006811FB">
      <w:pPr>
        <w:pStyle w:val="ListParagraph"/>
        <w:numPr>
          <w:ilvl w:val="0"/>
          <w:numId w:val="8"/>
        </w:numPr>
      </w:pPr>
      <w:r>
        <w:t>6-10 years</w:t>
      </w:r>
    </w:p>
    <w:p w14:paraId="14207BCB" w14:textId="78EFCF31" w:rsidR="000C3E6D" w:rsidRDefault="000C3E6D" w:rsidP="006811FB">
      <w:pPr>
        <w:pStyle w:val="ListParagraph"/>
        <w:numPr>
          <w:ilvl w:val="0"/>
          <w:numId w:val="8"/>
        </w:numPr>
      </w:pPr>
      <w:r>
        <w:t>Over 10 years</w:t>
      </w:r>
    </w:p>
    <w:p w14:paraId="4B2B0002" w14:textId="77777777" w:rsidR="00C157A5" w:rsidRDefault="00C157A5" w:rsidP="000C3E6D"/>
    <w:p w14:paraId="3D39CB73" w14:textId="1E8F8A87" w:rsidR="000C3E6D" w:rsidRDefault="00C157A5" w:rsidP="000C3E6D">
      <w:r>
        <w:t>2.</w:t>
      </w:r>
      <w:r w:rsidR="000C3E6D">
        <w:t>How old are you?</w:t>
      </w:r>
    </w:p>
    <w:p w14:paraId="6D3ED729" w14:textId="77777777" w:rsidR="000C3E6D" w:rsidRDefault="000C3E6D" w:rsidP="006811FB">
      <w:pPr>
        <w:pStyle w:val="ListParagraph"/>
        <w:numPr>
          <w:ilvl w:val="0"/>
          <w:numId w:val="9"/>
        </w:numPr>
      </w:pPr>
      <w:r>
        <w:t>18-34</w:t>
      </w:r>
    </w:p>
    <w:p w14:paraId="1ED13EAD" w14:textId="77777777" w:rsidR="000C3E6D" w:rsidRDefault="000C3E6D" w:rsidP="006811FB">
      <w:pPr>
        <w:pStyle w:val="ListParagraph"/>
        <w:numPr>
          <w:ilvl w:val="0"/>
          <w:numId w:val="9"/>
        </w:numPr>
      </w:pPr>
      <w:r>
        <w:t>35-44</w:t>
      </w:r>
    </w:p>
    <w:p w14:paraId="5C5E3336" w14:textId="77777777" w:rsidR="000C3E6D" w:rsidRDefault="000C3E6D" w:rsidP="006811FB">
      <w:pPr>
        <w:pStyle w:val="ListParagraph"/>
        <w:numPr>
          <w:ilvl w:val="0"/>
          <w:numId w:val="9"/>
        </w:numPr>
      </w:pPr>
      <w:r>
        <w:t>45-54</w:t>
      </w:r>
    </w:p>
    <w:p w14:paraId="24DF7995" w14:textId="77777777" w:rsidR="000C3E6D" w:rsidRDefault="000C3E6D" w:rsidP="006811FB">
      <w:pPr>
        <w:pStyle w:val="ListParagraph"/>
        <w:numPr>
          <w:ilvl w:val="0"/>
          <w:numId w:val="9"/>
        </w:numPr>
      </w:pPr>
      <w:r>
        <w:t>55-64</w:t>
      </w:r>
    </w:p>
    <w:p w14:paraId="03AB01F9" w14:textId="77777777" w:rsidR="002524DA" w:rsidRDefault="002524DA" w:rsidP="006811FB">
      <w:pPr>
        <w:pStyle w:val="ListParagraph"/>
        <w:numPr>
          <w:ilvl w:val="0"/>
          <w:numId w:val="9"/>
        </w:numPr>
      </w:pPr>
    </w:p>
    <w:p w14:paraId="2C48103D" w14:textId="5BE7C935" w:rsidR="000C3E6D" w:rsidRDefault="006811FB" w:rsidP="000C3E6D">
      <w:r>
        <w:t>3.</w:t>
      </w:r>
      <w:r w:rsidR="000C3E6D">
        <w:t>What is your current employment status?</w:t>
      </w:r>
    </w:p>
    <w:p w14:paraId="63A3B618" w14:textId="77777777" w:rsidR="000C3E6D" w:rsidRDefault="000C3E6D" w:rsidP="006811FB">
      <w:pPr>
        <w:pStyle w:val="ListParagraph"/>
        <w:numPr>
          <w:ilvl w:val="0"/>
          <w:numId w:val="10"/>
        </w:numPr>
      </w:pPr>
      <w:r>
        <w:t>Full-time</w:t>
      </w:r>
    </w:p>
    <w:p w14:paraId="1A8DB0EE" w14:textId="77777777" w:rsidR="000C3E6D" w:rsidRDefault="000C3E6D" w:rsidP="006811FB">
      <w:pPr>
        <w:pStyle w:val="ListParagraph"/>
        <w:numPr>
          <w:ilvl w:val="0"/>
          <w:numId w:val="10"/>
        </w:numPr>
      </w:pPr>
      <w:r>
        <w:t>Part-time</w:t>
      </w:r>
    </w:p>
    <w:p w14:paraId="48C957C1" w14:textId="77777777" w:rsidR="000C3E6D" w:rsidRDefault="000C3E6D" w:rsidP="006811FB">
      <w:pPr>
        <w:pStyle w:val="ListParagraph"/>
        <w:numPr>
          <w:ilvl w:val="0"/>
          <w:numId w:val="10"/>
        </w:numPr>
      </w:pPr>
      <w:r>
        <w:t>Zero hours-contract</w:t>
      </w:r>
    </w:p>
    <w:p w14:paraId="6F3850EA" w14:textId="77777777" w:rsidR="000C3E6D" w:rsidRDefault="000C3E6D" w:rsidP="006811FB">
      <w:pPr>
        <w:pStyle w:val="ListParagraph"/>
        <w:numPr>
          <w:ilvl w:val="0"/>
          <w:numId w:val="10"/>
        </w:numPr>
      </w:pPr>
      <w:r>
        <w:t>Contract Worker</w:t>
      </w:r>
    </w:p>
    <w:p w14:paraId="49165F43" w14:textId="77777777" w:rsidR="002524DA" w:rsidRDefault="002524DA" w:rsidP="006811FB">
      <w:pPr>
        <w:pStyle w:val="ListParagraph"/>
        <w:numPr>
          <w:ilvl w:val="0"/>
          <w:numId w:val="10"/>
        </w:numPr>
      </w:pPr>
    </w:p>
    <w:p w14:paraId="5E851DFD" w14:textId="562FA900" w:rsidR="000C3E6D" w:rsidRDefault="006811FB" w:rsidP="000C3E6D">
      <w:r>
        <w:t>4.</w:t>
      </w:r>
      <w:r w:rsidR="000C3E6D">
        <w:t>Do you have the necessary resources to perform your job effectively?</w:t>
      </w:r>
    </w:p>
    <w:p w14:paraId="33DC4BDA" w14:textId="77777777" w:rsidR="000C3E6D" w:rsidRDefault="000C3E6D" w:rsidP="006811FB">
      <w:pPr>
        <w:pStyle w:val="ListParagraph"/>
        <w:numPr>
          <w:ilvl w:val="0"/>
          <w:numId w:val="11"/>
        </w:numPr>
      </w:pPr>
      <w:r>
        <w:t>Strongly Agree</w:t>
      </w:r>
    </w:p>
    <w:p w14:paraId="2556B4FA" w14:textId="77777777" w:rsidR="000C3E6D" w:rsidRDefault="000C3E6D" w:rsidP="006811FB">
      <w:pPr>
        <w:pStyle w:val="ListParagraph"/>
        <w:numPr>
          <w:ilvl w:val="0"/>
          <w:numId w:val="11"/>
        </w:numPr>
      </w:pPr>
      <w:r>
        <w:t>Agree</w:t>
      </w:r>
    </w:p>
    <w:p w14:paraId="0A6998F1" w14:textId="77777777" w:rsidR="000C3E6D" w:rsidRDefault="000C3E6D" w:rsidP="006811FB">
      <w:pPr>
        <w:pStyle w:val="ListParagraph"/>
        <w:numPr>
          <w:ilvl w:val="0"/>
          <w:numId w:val="11"/>
        </w:numPr>
      </w:pPr>
      <w:r>
        <w:t>Disagree</w:t>
      </w:r>
    </w:p>
    <w:p w14:paraId="101CF8EC" w14:textId="77777777" w:rsidR="000C3E6D" w:rsidRDefault="000C3E6D" w:rsidP="006811FB">
      <w:pPr>
        <w:pStyle w:val="ListParagraph"/>
        <w:numPr>
          <w:ilvl w:val="0"/>
          <w:numId w:val="11"/>
        </w:numPr>
      </w:pPr>
      <w:r>
        <w:t>Strongly Disagree</w:t>
      </w:r>
    </w:p>
    <w:p w14:paraId="21ADAD57" w14:textId="77777777" w:rsidR="002524DA" w:rsidRDefault="002524DA" w:rsidP="006811FB">
      <w:pPr>
        <w:pStyle w:val="ListParagraph"/>
        <w:numPr>
          <w:ilvl w:val="0"/>
          <w:numId w:val="11"/>
        </w:numPr>
      </w:pPr>
    </w:p>
    <w:p w14:paraId="42861F05" w14:textId="18C8ECEA" w:rsidR="000C3E6D" w:rsidRDefault="006811FB" w:rsidP="000C3E6D">
      <w:r>
        <w:t>5.</w:t>
      </w:r>
      <w:r w:rsidR="000C3E6D">
        <w:t>Do you clearly understand what is expected of you in your role?</w:t>
      </w:r>
    </w:p>
    <w:p w14:paraId="2E60DFE1" w14:textId="77777777" w:rsidR="000C3E6D" w:rsidRDefault="000C3E6D" w:rsidP="006811FB">
      <w:pPr>
        <w:pStyle w:val="ListParagraph"/>
        <w:numPr>
          <w:ilvl w:val="0"/>
          <w:numId w:val="12"/>
        </w:numPr>
      </w:pPr>
      <w:r>
        <w:t>Strongly Agree</w:t>
      </w:r>
    </w:p>
    <w:p w14:paraId="55798524" w14:textId="77777777" w:rsidR="000C3E6D" w:rsidRDefault="000C3E6D" w:rsidP="006811FB">
      <w:pPr>
        <w:pStyle w:val="ListParagraph"/>
        <w:numPr>
          <w:ilvl w:val="0"/>
          <w:numId w:val="12"/>
        </w:numPr>
      </w:pPr>
      <w:r>
        <w:t>Agree</w:t>
      </w:r>
    </w:p>
    <w:p w14:paraId="31F59E14" w14:textId="77777777" w:rsidR="000C3E6D" w:rsidRDefault="000C3E6D" w:rsidP="006811FB">
      <w:pPr>
        <w:pStyle w:val="ListParagraph"/>
        <w:numPr>
          <w:ilvl w:val="0"/>
          <w:numId w:val="12"/>
        </w:numPr>
      </w:pPr>
      <w:r>
        <w:t>Disagree</w:t>
      </w:r>
    </w:p>
    <w:p w14:paraId="36BE439A" w14:textId="77777777" w:rsidR="000C3E6D" w:rsidRDefault="000C3E6D" w:rsidP="006811FB">
      <w:pPr>
        <w:pStyle w:val="ListParagraph"/>
        <w:numPr>
          <w:ilvl w:val="0"/>
          <w:numId w:val="12"/>
        </w:numPr>
      </w:pPr>
      <w:r>
        <w:t>Strongly Disagree</w:t>
      </w:r>
    </w:p>
    <w:p w14:paraId="04819ECD" w14:textId="77777777" w:rsidR="002524DA" w:rsidRDefault="002524DA" w:rsidP="006811FB">
      <w:pPr>
        <w:pStyle w:val="ListParagraph"/>
        <w:numPr>
          <w:ilvl w:val="0"/>
          <w:numId w:val="12"/>
        </w:numPr>
      </w:pPr>
    </w:p>
    <w:p w14:paraId="3C3438B9" w14:textId="1550EB42" w:rsidR="000C3E6D" w:rsidRDefault="006811FB" w:rsidP="000C3E6D">
      <w:r>
        <w:t>6.</w:t>
      </w:r>
      <w:r w:rsidR="000C3E6D">
        <w:t>Do you feel secure in your job?</w:t>
      </w:r>
    </w:p>
    <w:p w14:paraId="3A70D983" w14:textId="77777777" w:rsidR="000C3E6D" w:rsidRDefault="000C3E6D" w:rsidP="006811FB">
      <w:pPr>
        <w:pStyle w:val="ListParagraph"/>
        <w:numPr>
          <w:ilvl w:val="0"/>
          <w:numId w:val="13"/>
        </w:numPr>
      </w:pPr>
      <w:r>
        <w:t>Strongly Agree</w:t>
      </w:r>
    </w:p>
    <w:p w14:paraId="16555B4C" w14:textId="77777777" w:rsidR="000C3E6D" w:rsidRDefault="000C3E6D" w:rsidP="006811FB">
      <w:pPr>
        <w:pStyle w:val="ListParagraph"/>
        <w:numPr>
          <w:ilvl w:val="0"/>
          <w:numId w:val="13"/>
        </w:numPr>
      </w:pPr>
      <w:r>
        <w:t>Agree</w:t>
      </w:r>
    </w:p>
    <w:p w14:paraId="639C2AE1" w14:textId="77777777" w:rsidR="000C3E6D" w:rsidRDefault="000C3E6D" w:rsidP="006811FB">
      <w:pPr>
        <w:pStyle w:val="ListParagraph"/>
        <w:numPr>
          <w:ilvl w:val="0"/>
          <w:numId w:val="13"/>
        </w:numPr>
      </w:pPr>
      <w:r>
        <w:t>Disagree</w:t>
      </w:r>
    </w:p>
    <w:p w14:paraId="7925E362" w14:textId="77777777" w:rsidR="000C3E6D" w:rsidRDefault="000C3E6D" w:rsidP="006811FB">
      <w:pPr>
        <w:pStyle w:val="ListParagraph"/>
        <w:numPr>
          <w:ilvl w:val="0"/>
          <w:numId w:val="13"/>
        </w:numPr>
      </w:pPr>
      <w:r>
        <w:t>Strongly Disagree</w:t>
      </w:r>
    </w:p>
    <w:p w14:paraId="7772F520" w14:textId="77777777" w:rsidR="00586CA3" w:rsidRDefault="00586CA3" w:rsidP="000C3E6D"/>
    <w:p w14:paraId="3D912B26" w14:textId="065C049D" w:rsidR="000C3E6D" w:rsidRDefault="00586CA3" w:rsidP="000C3E6D">
      <w:r>
        <w:lastRenderedPageBreak/>
        <w:t>7.</w:t>
      </w:r>
      <w:r w:rsidR="000C3E6D">
        <w:t>How well do you feel you are compensated by your current employer?</w:t>
      </w:r>
    </w:p>
    <w:p w14:paraId="05313716" w14:textId="77777777" w:rsidR="000C3E6D" w:rsidRDefault="000C3E6D" w:rsidP="00586CA3">
      <w:pPr>
        <w:pStyle w:val="ListParagraph"/>
        <w:numPr>
          <w:ilvl w:val="0"/>
          <w:numId w:val="14"/>
        </w:numPr>
      </w:pPr>
      <w:r>
        <w:t>Excellent</w:t>
      </w:r>
    </w:p>
    <w:p w14:paraId="4C1AF825" w14:textId="77777777" w:rsidR="000C3E6D" w:rsidRDefault="000C3E6D" w:rsidP="00586CA3">
      <w:pPr>
        <w:pStyle w:val="ListParagraph"/>
        <w:numPr>
          <w:ilvl w:val="0"/>
          <w:numId w:val="14"/>
        </w:numPr>
      </w:pPr>
      <w:r>
        <w:t>Above Average</w:t>
      </w:r>
    </w:p>
    <w:p w14:paraId="41AE8346" w14:textId="77777777" w:rsidR="000C3E6D" w:rsidRDefault="000C3E6D" w:rsidP="00586CA3">
      <w:pPr>
        <w:pStyle w:val="ListParagraph"/>
        <w:numPr>
          <w:ilvl w:val="0"/>
          <w:numId w:val="14"/>
        </w:numPr>
      </w:pPr>
      <w:r>
        <w:t>Average</w:t>
      </w:r>
    </w:p>
    <w:p w14:paraId="5EEEFA7B" w14:textId="77777777" w:rsidR="000C3E6D" w:rsidRDefault="000C3E6D" w:rsidP="00586CA3">
      <w:pPr>
        <w:pStyle w:val="ListParagraph"/>
        <w:numPr>
          <w:ilvl w:val="0"/>
          <w:numId w:val="14"/>
        </w:numPr>
      </w:pPr>
      <w:r>
        <w:t>Below Average</w:t>
      </w:r>
    </w:p>
    <w:p w14:paraId="1A79856E" w14:textId="77777777" w:rsidR="00586CA3" w:rsidRDefault="00586CA3" w:rsidP="00586CA3">
      <w:pPr>
        <w:pStyle w:val="ListParagraph"/>
        <w:numPr>
          <w:ilvl w:val="0"/>
          <w:numId w:val="14"/>
        </w:numPr>
      </w:pPr>
    </w:p>
    <w:p w14:paraId="110C29A9" w14:textId="074EA337" w:rsidR="000C3E6D" w:rsidRDefault="00586CA3" w:rsidP="000C3E6D">
      <w:r>
        <w:t>8.</w:t>
      </w:r>
      <w:r w:rsidR="000C3E6D">
        <w:t>Is recognition of your work important to you, and does it impact your performance?</w:t>
      </w:r>
    </w:p>
    <w:p w14:paraId="1AA6FE3B" w14:textId="77777777" w:rsidR="000C3E6D" w:rsidRDefault="000C3E6D" w:rsidP="00586CA3">
      <w:pPr>
        <w:pStyle w:val="ListParagraph"/>
        <w:numPr>
          <w:ilvl w:val="0"/>
          <w:numId w:val="15"/>
        </w:numPr>
      </w:pPr>
      <w:r>
        <w:t>Strongly Agree</w:t>
      </w:r>
    </w:p>
    <w:p w14:paraId="1373DC00" w14:textId="77777777" w:rsidR="000C3E6D" w:rsidRDefault="000C3E6D" w:rsidP="00586CA3">
      <w:pPr>
        <w:pStyle w:val="ListParagraph"/>
        <w:numPr>
          <w:ilvl w:val="0"/>
          <w:numId w:val="15"/>
        </w:numPr>
      </w:pPr>
      <w:r>
        <w:t>Agree</w:t>
      </w:r>
    </w:p>
    <w:p w14:paraId="5ECBB92D" w14:textId="77777777" w:rsidR="000C3E6D" w:rsidRDefault="000C3E6D" w:rsidP="00586CA3">
      <w:pPr>
        <w:pStyle w:val="ListParagraph"/>
        <w:numPr>
          <w:ilvl w:val="0"/>
          <w:numId w:val="15"/>
        </w:numPr>
      </w:pPr>
      <w:r>
        <w:t>Disagree</w:t>
      </w:r>
    </w:p>
    <w:p w14:paraId="488BD0A2" w14:textId="77777777" w:rsidR="000C3E6D" w:rsidRDefault="000C3E6D" w:rsidP="00586CA3">
      <w:pPr>
        <w:pStyle w:val="ListParagraph"/>
        <w:numPr>
          <w:ilvl w:val="0"/>
          <w:numId w:val="15"/>
        </w:numPr>
      </w:pPr>
      <w:r>
        <w:t>Strongly Disagree</w:t>
      </w:r>
    </w:p>
    <w:p w14:paraId="1D8842FD" w14:textId="77777777" w:rsidR="00586CA3" w:rsidRDefault="00586CA3" w:rsidP="000C3E6D"/>
    <w:p w14:paraId="36CFB629" w14:textId="068B2241" w:rsidR="000C3E6D" w:rsidRDefault="00586CA3" w:rsidP="000C3E6D">
      <w:r>
        <w:t>9.</w:t>
      </w:r>
      <w:r w:rsidR="000C3E6D">
        <w:t>How often do you receive informal feedback on your performance?</w:t>
      </w:r>
    </w:p>
    <w:p w14:paraId="598C1E88" w14:textId="77777777" w:rsidR="000C3E6D" w:rsidRDefault="000C3E6D" w:rsidP="00586CA3">
      <w:pPr>
        <w:pStyle w:val="ListParagraph"/>
        <w:numPr>
          <w:ilvl w:val="0"/>
          <w:numId w:val="16"/>
        </w:numPr>
      </w:pPr>
      <w:r>
        <w:t>Never</w:t>
      </w:r>
    </w:p>
    <w:p w14:paraId="6F7C26DD" w14:textId="77777777" w:rsidR="000C3E6D" w:rsidRDefault="000C3E6D" w:rsidP="00586CA3">
      <w:pPr>
        <w:pStyle w:val="ListParagraph"/>
        <w:numPr>
          <w:ilvl w:val="0"/>
          <w:numId w:val="16"/>
        </w:numPr>
      </w:pPr>
      <w:r>
        <w:t>Once a year</w:t>
      </w:r>
    </w:p>
    <w:p w14:paraId="08EBD5DD" w14:textId="77777777" w:rsidR="000C3E6D" w:rsidRDefault="000C3E6D" w:rsidP="00586CA3">
      <w:pPr>
        <w:pStyle w:val="ListParagraph"/>
        <w:numPr>
          <w:ilvl w:val="0"/>
          <w:numId w:val="16"/>
        </w:numPr>
      </w:pPr>
      <w:r>
        <w:t>Once a month</w:t>
      </w:r>
    </w:p>
    <w:p w14:paraId="5A783036" w14:textId="77777777" w:rsidR="000C3E6D" w:rsidRDefault="000C3E6D" w:rsidP="00586CA3">
      <w:pPr>
        <w:pStyle w:val="ListParagraph"/>
        <w:numPr>
          <w:ilvl w:val="0"/>
          <w:numId w:val="16"/>
        </w:numPr>
      </w:pPr>
      <w:r>
        <w:t>Weekly</w:t>
      </w:r>
    </w:p>
    <w:p w14:paraId="3C4087E0" w14:textId="77777777" w:rsidR="00586CA3" w:rsidRDefault="00586CA3" w:rsidP="00586CA3">
      <w:pPr>
        <w:pStyle w:val="ListParagraph"/>
      </w:pPr>
    </w:p>
    <w:p w14:paraId="4FDE78E8" w14:textId="29E619A0" w:rsidR="000C3E6D" w:rsidRDefault="00586CA3" w:rsidP="000C3E6D">
      <w:r>
        <w:t>10.</w:t>
      </w:r>
      <w:r w:rsidR="000C3E6D">
        <w:t>Does the company provide opportunities for your professional and personal development?</w:t>
      </w:r>
    </w:p>
    <w:p w14:paraId="24D14EB3" w14:textId="77777777" w:rsidR="000C3E6D" w:rsidRDefault="000C3E6D" w:rsidP="00185F64">
      <w:pPr>
        <w:pStyle w:val="ListParagraph"/>
        <w:numPr>
          <w:ilvl w:val="0"/>
          <w:numId w:val="17"/>
        </w:numPr>
      </w:pPr>
      <w:r>
        <w:t>Strongly Agree</w:t>
      </w:r>
    </w:p>
    <w:p w14:paraId="0CC4EA85" w14:textId="77777777" w:rsidR="000C3E6D" w:rsidRDefault="000C3E6D" w:rsidP="00185F64">
      <w:pPr>
        <w:pStyle w:val="ListParagraph"/>
        <w:numPr>
          <w:ilvl w:val="0"/>
          <w:numId w:val="17"/>
        </w:numPr>
      </w:pPr>
      <w:r>
        <w:t>Agree</w:t>
      </w:r>
    </w:p>
    <w:p w14:paraId="79659A59" w14:textId="77777777" w:rsidR="000C3E6D" w:rsidRDefault="000C3E6D" w:rsidP="00185F64">
      <w:pPr>
        <w:pStyle w:val="ListParagraph"/>
        <w:numPr>
          <w:ilvl w:val="0"/>
          <w:numId w:val="17"/>
        </w:numPr>
      </w:pPr>
      <w:r>
        <w:t>Disagree</w:t>
      </w:r>
    </w:p>
    <w:p w14:paraId="49DF44B6" w14:textId="77777777" w:rsidR="000C3E6D" w:rsidRDefault="000C3E6D" w:rsidP="00185F64">
      <w:pPr>
        <w:pStyle w:val="ListParagraph"/>
        <w:numPr>
          <w:ilvl w:val="0"/>
          <w:numId w:val="17"/>
        </w:numPr>
      </w:pPr>
      <w:r>
        <w:t>Strongly Disagree</w:t>
      </w:r>
    </w:p>
    <w:p w14:paraId="5B0281EA" w14:textId="77777777" w:rsidR="00185F64" w:rsidRDefault="00185F64" w:rsidP="000C3E6D"/>
    <w:p w14:paraId="155BE80A" w14:textId="0BE41636" w:rsidR="000C3E6D" w:rsidRDefault="00185F64" w:rsidP="000C3E6D">
      <w:r>
        <w:t>11.</w:t>
      </w:r>
      <w:r w:rsidR="000C3E6D">
        <w:t>Does the company support you in balancing your personal life with work?</w:t>
      </w:r>
    </w:p>
    <w:p w14:paraId="01E18D05" w14:textId="77777777" w:rsidR="000C3E6D" w:rsidRDefault="000C3E6D" w:rsidP="00185F64">
      <w:pPr>
        <w:pStyle w:val="ListParagraph"/>
        <w:numPr>
          <w:ilvl w:val="0"/>
          <w:numId w:val="18"/>
        </w:numPr>
      </w:pPr>
      <w:r>
        <w:t>Strongly Agree</w:t>
      </w:r>
    </w:p>
    <w:p w14:paraId="44EBB3EF" w14:textId="77777777" w:rsidR="000C3E6D" w:rsidRDefault="000C3E6D" w:rsidP="00185F64">
      <w:pPr>
        <w:pStyle w:val="ListParagraph"/>
        <w:numPr>
          <w:ilvl w:val="0"/>
          <w:numId w:val="18"/>
        </w:numPr>
      </w:pPr>
      <w:r>
        <w:t>Agree</w:t>
      </w:r>
    </w:p>
    <w:p w14:paraId="2162BDBB" w14:textId="77777777" w:rsidR="000C3E6D" w:rsidRDefault="000C3E6D" w:rsidP="00185F64">
      <w:pPr>
        <w:pStyle w:val="ListParagraph"/>
        <w:numPr>
          <w:ilvl w:val="0"/>
          <w:numId w:val="18"/>
        </w:numPr>
      </w:pPr>
      <w:r>
        <w:t>Disagree</w:t>
      </w:r>
    </w:p>
    <w:p w14:paraId="64157A9C" w14:textId="77777777" w:rsidR="000C3E6D" w:rsidRDefault="000C3E6D" w:rsidP="00185F64">
      <w:pPr>
        <w:pStyle w:val="ListParagraph"/>
        <w:numPr>
          <w:ilvl w:val="0"/>
          <w:numId w:val="18"/>
        </w:numPr>
      </w:pPr>
      <w:r>
        <w:t>Strongly Disagree</w:t>
      </w:r>
    </w:p>
    <w:p w14:paraId="17562DFA" w14:textId="77777777" w:rsidR="00185F64" w:rsidRDefault="00185F64" w:rsidP="00185F64">
      <w:pPr>
        <w:pStyle w:val="ListParagraph"/>
      </w:pPr>
    </w:p>
    <w:p w14:paraId="270D9E0C" w14:textId="0CF8ECE2" w:rsidR="000C3E6D" w:rsidRDefault="00185F64" w:rsidP="000C3E6D">
      <w:r>
        <w:t>12.</w:t>
      </w:r>
      <w:r w:rsidR="000C3E6D">
        <w:t>How would you describe your relationship with your co-workers?</w:t>
      </w:r>
    </w:p>
    <w:p w14:paraId="5074F100" w14:textId="77777777" w:rsidR="000C3E6D" w:rsidRDefault="000C3E6D" w:rsidP="00185F64">
      <w:pPr>
        <w:pStyle w:val="ListParagraph"/>
        <w:numPr>
          <w:ilvl w:val="0"/>
          <w:numId w:val="19"/>
        </w:numPr>
      </w:pPr>
      <w:r>
        <w:t>Excellent</w:t>
      </w:r>
    </w:p>
    <w:p w14:paraId="314E6125" w14:textId="77777777" w:rsidR="000C3E6D" w:rsidRDefault="000C3E6D" w:rsidP="00185F64">
      <w:pPr>
        <w:pStyle w:val="ListParagraph"/>
        <w:numPr>
          <w:ilvl w:val="0"/>
          <w:numId w:val="19"/>
        </w:numPr>
      </w:pPr>
      <w:r>
        <w:t>Above Average</w:t>
      </w:r>
    </w:p>
    <w:p w14:paraId="26F1A19C" w14:textId="77777777" w:rsidR="000C3E6D" w:rsidRDefault="000C3E6D" w:rsidP="00185F64">
      <w:pPr>
        <w:pStyle w:val="ListParagraph"/>
        <w:numPr>
          <w:ilvl w:val="0"/>
          <w:numId w:val="19"/>
        </w:numPr>
      </w:pPr>
      <w:r>
        <w:t>Average</w:t>
      </w:r>
    </w:p>
    <w:p w14:paraId="1ED196FF" w14:textId="77777777" w:rsidR="000C3E6D" w:rsidRDefault="000C3E6D" w:rsidP="00185F64">
      <w:pPr>
        <w:pStyle w:val="ListParagraph"/>
        <w:numPr>
          <w:ilvl w:val="0"/>
          <w:numId w:val="19"/>
        </w:numPr>
      </w:pPr>
      <w:r>
        <w:t>Below Average</w:t>
      </w:r>
    </w:p>
    <w:p w14:paraId="13C8708F" w14:textId="77777777" w:rsidR="00185F64" w:rsidRDefault="00185F64" w:rsidP="00185F64">
      <w:pPr>
        <w:pStyle w:val="ListParagraph"/>
      </w:pPr>
    </w:p>
    <w:p w14:paraId="699A6663" w14:textId="5BCAAAC7" w:rsidR="000C3E6D" w:rsidRDefault="00185F64" w:rsidP="000C3E6D">
      <w:r>
        <w:t>13.</w:t>
      </w:r>
      <w:r w:rsidR="000C3E6D">
        <w:t>How would you describe your relationship with your immediate supervisor?</w:t>
      </w:r>
    </w:p>
    <w:p w14:paraId="6356D52E" w14:textId="77777777" w:rsidR="000C3E6D" w:rsidRDefault="000C3E6D" w:rsidP="00185F64">
      <w:pPr>
        <w:pStyle w:val="ListParagraph"/>
        <w:numPr>
          <w:ilvl w:val="0"/>
          <w:numId w:val="20"/>
        </w:numPr>
      </w:pPr>
      <w:r>
        <w:t>Excellent</w:t>
      </w:r>
    </w:p>
    <w:p w14:paraId="153D3129" w14:textId="77777777" w:rsidR="000C3E6D" w:rsidRDefault="000C3E6D" w:rsidP="00185F64">
      <w:pPr>
        <w:pStyle w:val="ListParagraph"/>
        <w:numPr>
          <w:ilvl w:val="0"/>
          <w:numId w:val="20"/>
        </w:numPr>
      </w:pPr>
      <w:r>
        <w:lastRenderedPageBreak/>
        <w:t>Above Average</w:t>
      </w:r>
    </w:p>
    <w:p w14:paraId="6793B780" w14:textId="77777777" w:rsidR="000C3E6D" w:rsidRDefault="000C3E6D" w:rsidP="00185F64">
      <w:pPr>
        <w:pStyle w:val="ListParagraph"/>
        <w:numPr>
          <w:ilvl w:val="0"/>
          <w:numId w:val="20"/>
        </w:numPr>
      </w:pPr>
      <w:r>
        <w:t>Average</w:t>
      </w:r>
    </w:p>
    <w:p w14:paraId="28F39FE3" w14:textId="77777777" w:rsidR="000C3E6D" w:rsidRDefault="000C3E6D" w:rsidP="00185F64">
      <w:pPr>
        <w:pStyle w:val="ListParagraph"/>
        <w:numPr>
          <w:ilvl w:val="0"/>
          <w:numId w:val="20"/>
        </w:numPr>
      </w:pPr>
      <w:r>
        <w:t>Below Average</w:t>
      </w:r>
    </w:p>
    <w:p w14:paraId="2549A102" w14:textId="12F25E22" w:rsidR="000C3E6D" w:rsidRDefault="00185F64" w:rsidP="000C3E6D">
      <w:r>
        <w:t>14.</w:t>
      </w:r>
      <w:r w:rsidR="000C3E6D">
        <w:t>How would you describe your relationship with top management in your company?</w:t>
      </w:r>
    </w:p>
    <w:p w14:paraId="14B27F87" w14:textId="77777777" w:rsidR="000C3E6D" w:rsidRDefault="000C3E6D" w:rsidP="00185F64">
      <w:pPr>
        <w:pStyle w:val="ListParagraph"/>
        <w:numPr>
          <w:ilvl w:val="0"/>
          <w:numId w:val="21"/>
        </w:numPr>
      </w:pPr>
      <w:r>
        <w:t>Excellent</w:t>
      </w:r>
    </w:p>
    <w:p w14:paraId="1ED3218E" w14:textId="77777777" w:rsidR="000C3E6D" w:rsidRDefault="000C3E6D" w:rsidP="00185F64">
      <w:pPr>
        <w:pStyle w:val="ListParagraph"/>
        <w:numPr>
          <w:ilvl w:val="0"/>
          <w:numId w:val="21"/>
        </w:numPr>
      </w:pPr>
      <w:r>
        <w:t>Above Average</w:t>
      </w:r>
    </w:p>
    <w:p w14:paraId="24BB1151" w14:textId="77777777" w:rsidR="000C3E6D" w:rsidRDefault="000C3E6D" w:rsidP="00185F64">
      <w:pPr>
        <w:pStyle w:val="ListParagraph"/>
        <w:numPr>
          <w:ilvl w:val="0"/>
          <w:numId w:val="21"/>
        </w:numPr>
      </w:pPr>
      <w:r>
        <w:t>Average</w:t>
      </w:r>
    </w:p>
    <w:p w14:paraId="379403E7" w14:textId="77777777" w:rsidR="000C3E6D" w:rsidRDefault="000C3E6D" w:rsidP="00185F64">
      <w:pPr>
        <w:pStyle w:val="ListParagraph"/>
        <w:numPr>
          <w:ilvl w:val="0"/>
          <w:numId w:val="21"/>
        </w:numPr>
      </w:pPr>
      <w:r>
        <w:t>Below Average</w:t>
      </w:r>
    </w:p>
    <w:p w14:paraId="2A3C2933" w14:textId="77777777" w:rsidR="00185F64" w:rsidRDefault="00185F64" w:rsidP="000C3E6D"/>
    <w:p w14:paraId="44668697" w14:textId="1163518C" w:rsidR="000C3E6D" w:rsidRDefault="00185F64" w:rsidP="000C3E6D">
      <w:r>
        <w:t>15.</w:t>
      </w:r>
      <w:r w:rsidR="000C3E6D">
        <w:t>Do you feel that the company values your work?</w:t>
      </w:r>
    </w:p>
    <w:p w14:paraId="2C46283F" w14:textId="77777777" w:rsidR="000C3E6D" w:rsidRDefault="000C3E6D" w:rsidP="004A07A9">
      <w:pPr>
        <w:pStyle w:val="ListParagraph"/>
        <w:numPr>
          <w:ilvl w:val="0"/>
          <w:numId w:val="22"/>
        </w:numPr>
      </w:pPr>
      <w:r>
        <w:t>Strongly Agree</w:t>
      </w:r>
    </w:p>
    <w:p w14:paraId="1A82C71D" w14:textId="77777777" w:rsidR="000C3E6D" w:rsidRDefault="000C3E6D" w:rsidP="004A07A9">
      <w:pPr>
        <w:pStyle w:val="ListParagraph"/>
        <w:numPr>
          <w:ilvl w:val="0"/>
          <w:numId w:val="22"/>
        </w:numPr>
      </w:pPr>
      <w:r>
        <w:t>Agree</w:t>
      </w:r>
    </w:p>
    <w:p w14:paraId="261D6F4A" w14:textId="77777777" w:rsidR="000C3E6D" w:rsidRDefault="000C3E6D" w:rsidP="004A07A9">
      <w:pPr>
        <w:pStyle w:val="ListParagraph"/>
        <w:numPr>
          <w:ilvl w:val="0"/>
          <w:numId w:val="22"/>
        </w:numPr>
      </w:pPr>
      <w:r>
        <w:t>Disagree</w:t>
      </w:r>
    </w:p>
    <w:p w14:paraId="524335DC" w14:textId="77777777" w:rsidR="000C3E6D" w:rsidRDefault="000C3E6D" w:rsidP="004A07A9">
      <w:pPr>
        <w:pStyle w:val="ListParagraph"/>
        <w:numPr>
          <w:ilvl w:val="0"/>
          <w:numId w:val="22"/>
        </w:numPr>
      </w:pPr>
      <w:r>
        <w:t>Strongly Disagree</w:t>
      </w:r>
    </w:p>
    <w:p w14:paraId="458906CA" w14:textId="77777777" w:rsidR="004A07A9" w:rsidRDefault="004A07A9" w:rsidP="004A07A9">
      <w:pPr>
        <w:pStyle w:val="ListParagraph"/>
      </w:pPr>
    </w:p>
    <w:p w14:paraId="777619CD" w14:textId="5373F5AC" w:rsidR="000C3E6D" w:rsidRDefault="004A07A9" w:rsidP="000C3E6D">
      <w:r>
        <w:t>16.</w:t>
      </w:r>
      <w:r w:rsidR="000C3E6D">
        <w:t>Does the company communicate its vision, strategy, and plans effectively to employees?</w:t>
      </w:r>
    </w:p>
    <w:p w14:paraId="08C8C85C" w14:textId="77777777" w:rsidR="000C3E6D" w:rsidRDefault="000C3E6D" w:rsidP="004A07A9">
      <w:pPr>
        <w:pStyle w:val="ListParagraph"/>
        <w:numPr>
          <w:ilvl w:val="0"/>
          <w:numId w:val="23"/>
        </w:numPr>
      </w:pPr>
      <w:r>
        <w:t>Strongly Agree</w:t>
      </w:r>
    </w:p>
    <w:p w14:paraId="19BB20B4" w14:textId="77777777" w:rsidR="000C3E6D" w:rsidRDefault="000C3E6D" w:rsidP="004A07A9">
      <w:pPr>
        <w:pStyle w:val="ListParagraph"/>
        <w:numPr>
          <w:ilvl w:val="0"/>
          <w:numId w:val="23"/>
        </w:numPr>
      </w:pPr>
      <w:r>
        <w:t>Agree</w:t>
      </w:r>
    </w:p>
    <w:p w14:paraId="3AE26478" w14:textId="77777777" w:rsidR="000C3E6D" w:rsidRDefault="000C3E6D" w:rsidP="004A07A9">
      <w:pPr>
        <w:pStyle w:val="ListParagraph"/>
        <w:numPr>
          <w:ilvl w:val="0"/>
          <w:numId w:val="23"/>
        </w:numPr>
      </w:pPr>
      <w:r>
        <w:t>Disagree</w:t>
      </w:r>
    </w:p>
    <w:p w14:paraId="1A352996" w14:textId="77777777" w:rsidR="000C3E6D" w:rsidRDefault="000C3E6D" w:rsidP="004A07A9">
      <w:pPr>
        <w:pStyle w:val="ListParagraph"/>
        <w:numPr>
          <w:ilvl w:val="0"/>
          <w:numId w:val="23"/>
        </w:numPr>
      </w:pPr>
      <w:r>
        <w:t>Strongly Disagree</w:t>
      </w:r>
    </w:p>
    <w:p w14:paraId="7B95B009" w14:textId="77777777" w:rsidR="002524DA" w:rsidRDefault="002524DA" w:rsidP="000C3E6D"/>
    <w:p w14:paraId="048918BE" w14:textId="092F6DD8" w:rsidR="000C3E6D" w:rsidRDefault="004A07A9" w:rsidP="000C3E6D">
      <w:r>
        <w:t>17.</w:t>
      </w:r>
      <w:r w:rsidR="000C3E6D">
        <w:t>How satisfied are you with your current role and responsibilities?</w:t>
      </w:r>
    </w:p>
    <w:p w14:paraId="1A86DBCF" w14:textId="77777777" w:rsidR="000C3E6D" w:rsidRDefault="000C3E6D" w:rsidP="002524DA">
      <w:pPr>
        <w:pStyle w:val="ListParagraph"/>
        <w:numPr>
          <w:ilvl w:val="0"/>
          <w:numId w:val="24"/>
        </w:numPr>
      </w:pPr>
      <w:r>
        <w:t>Very Satisfied</w:t>
      </w:r>
    </w:p>
    <w:p w14:paraId="42AB632C" w14:textId="77777777" w:rsidR="000C3E6D" w:rsidRDefault="000C3E6D" w:rsidP="002524DA">
      <w:pPr>
        <w:pStyle w:val="ListParagraph"/>
        <w:numPr>
          <w:ilvl w:val="0"/>
          <w:numId w:val="24"/>
        </w:numPr>
      </w:pPr>
      <w:r>
        <w:t>Satisfied</w:t>
      </w:r>
    </w:p>
    <w:p w14:paraId="44087A0F" w14:textId="77777777" w:rsidR="000C3E6D" w:rsidRDefault="000C3E6D" w:rsidP="002524DA">
      <w:pPr>
        <w:pStyle w:val="ListParagraph"/>
        <w:numPr>
          <w:ilvl w:val="0"/>
          <w:numId w:val="24"/>
        </w:numPr>
      </w:pPr>
      <w:r>
        <w:t>Neutral</w:t>
      </w:r>
    </w:p>
    <w:p w14:paraId="143F5A95" w14:textId="77777777" w:rsidR="000C3E6D" w:rsidRDefault="000C3E6D" w:rsidP="002524DA">
      <w:pPr>
        <w:pStyle w:val="ListParagraph"/>
        <w:numPr>
          <w:ilvl w:val="0"/>
          <w:numId w:val="24"/>
        </w:numPr>
      </w:pPr>
      <w:r>
        <w:t>Dissatisfied</w:t>
      </w:r>
    </w:p>
    <w:p w14:paraId="261EB4E7" w14:textId="77777777" w:rsidR="00B10A2F" w:rsidRDefault="00B10A2F"/>
    <w:sectPr w:rsidR="00B10A2F" w:rsidSect="00616F9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D0A68"/>
    <w:multiLevelType w:val="hybridMultilevel"/>
    <w:tmpl w:val="CE4EF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350ED"/>
    <w:multiLevelType w:val="hybridMultilevel"/>
    <w:tmpl w:val="AF362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73CFE"/>
    <w:multiLevelType w:val="hybridMultilevel"/>
    <w:tmpl w:val="49746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E2622E"/>
    <w:multiLevelType w:val="hybridMultilevel"/>
    <w:tmpl w:val="0D62B3E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1313A3"/>
    <w:multiLevelType w:val="hybridMultilevel"/>
    <w:tmpl w:val="29E24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AA584B"/>
    <w:multiLevelType w:val="hybridMultilevel"/>
    <w:tmpl w:val="04744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F342A3"/>
    <w:multiLevelType w:val="hybridMultilevel"/>
    <w:tmpl w:val="77FA2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8259F5"/>
    <w:multiLevelType w:val="hybridMultilevel"/>
    <w:tmpl w:val="A112C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8012A0"/>
    <w:multiLevelType w:val="hybridMultilevel"/>
    <w:tmpl w:val="572C9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3F519B"/>
    <w:multiLevelType w:val="multilevel"/>
    <w:tmpl w:val="C684583C"/>
    <w:lvl w:ilvl="0">
      <w:start w:val="1"/>
      <w:numFmt w:val="decimal"/>
      <w:lvlText w:val="%1."/>
      <w:lvlJc w:val="left"/>
      <w:pPr>
        <w:ind w:left="740" w:hanging="38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3AF638A9"/>
    <w:multiLevelType w:val="hybridMultilevel"/>
    <w:tmpl w:val="E57E9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972D9"/>
    <w:multiLevelType w:val="multilevel"/>
    <w:tmpl w:val="5E76376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14B0E29"/>
    <w:multiLevelType w:val="hybridMultilevel"/>
    <w:tmpl w:val="FD74E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4E7776"/>
    <w:multiLevelType w:val="hybridMultilevel"/>
    <w:tmpl w:val="5712A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4B13F3"/>
    <w:multiLevelType w:val="hybridMultilevel"/>
    <w:tmpl w:val="1FF0A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FB67B7"/>
    <w:multiLevelType w:val="hybridMultilevel"/>
    <w:tmpl w:val="65D87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B50198"/>
    <w:multiLevelType w:val="hybridMultilevel"/>
    <w:tmpl w:val="973EA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F63B75"/>
    <w:multiLevelType w:val="hybridMultilevel"/>
    <w:tmpl w:val="7C009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4E1F45"/>
    <w:multiLevelType w:val="hybridMultilevel"/>
    <w:tmpl w:val="9F924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FD75FD"/>
    <w:multiLevelType w:val="hybridMultilevel"/>
    <w:tmpl w:val="7CA89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23715A"/>
    <w:multiLevelType w:val="hybridMultilevel"/>
    <w:tmpl w:val="CBCCD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0515A2"/>
    <w:multiLevelType w:val="hybridMultilevel"/>
    <w:tmpl w:val="4178F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027751"/>
    <w:multiLevelType w:val="hybridMultilevel"/>
    <w:tmpl w:val="47B2E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524823"/>
    <w:multiLevelType w:val="hybridMultilevel"/>
    <w:tmpl w:val="45647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8934264">
    <w:abstractNumId w:val="20"/>
  </w:num>
  <w:num w:numId="2" w16cid:durableId="142087297">
    <w:abstractNumId w:val="14"/>
  </w:num>
  <w:num w:numId="3" w16cid:durableId="1586111439">
    <w:abstractNumId w:val="11"/>
  </w:num>
  <w:num w:numId="4" w16cid:durableId="1015767986">
    <w:abstractNumId w:val="23"/>
  </w:num>
  <w:num w:numId="5" w16cid:durableId="787286174">
    <w:abstractNumId w:val="9"/>
  </w:num>
  <w:num w:numId="6" w16cid:durableId="227765768">
    <w:abstractNumId w:val="3"/>
  </w:num>
  <w:num w:numId="7" w16cid:durableId="1348404127">
    <w:abstractNumId w:val="1"/>
  </w:num>
  <w:num w:numId="8" w16cid:durableId="390201702">
    <w:abstractNumId w:val="15"/>
  </w:num>
  <w:num w:numId="9" w16cid:durableId="870648320">
    <w:abstractNumId w:val="12"/>
  </w:num>
  <w:num w:numId="10" w16cid:durableId="1346708907">
    <w:abstractNumId w:val="13"/>
  </w:num>
  <w:num w:numId="11" w16cid:durableId="1355955361">
    <w:abstractNumId w:val="10"/>
  </w:num>
  <w:num w:numId="12" w16cid:durableId="940575401">
    <w:abstractNumId w:val="6"/>
  </w:num>
  <w:num w:numId="13" w16cid:durableId="752506349">
    <w:abstractNumId w:val="5"/>
  </w:num>
  <w:num w:numId="14" w16cid:durableId="1377192845">
    <w:abstractNumId w:val="7"/>
  </w:num>
  <w:num w:numId="15" w16cid:durableId="907610885">
    <w:abstractNumId w:val="22"/>
  </w:num>
  <w:num w:numId="16" w16cid:durableId="1591693640">
    <w:abstractNumId w:val="21"/>
  </w:num>
  <w:num w:numId="17" w16cid:durableId="338317713">
    <w:abstractNumId w:val="17"/>
  </w:num>
  <w:num w:numId="18" w16cid:durableId="1983580620">
    <w:abstractNumId w:val="2"/>
  </w:num>
  <w:num w:numId="19" w16cid:durableId="474028897">
    <w:abstractNumId w:val="0"/>
  </w:num>
  <w:num w:numId="20" w16cid:durableId="1921792164">
    <w:abstractNumId w:val="4"/>
  </w:num>
  <w:num w:numId="21" w16cid:durableId="424767461">
    <w:abstractNumId w:val="18"/>
  </w:num>
  <w:num w:numId="22" w16cid:durableId="157305709">
    <w:abstractNumId w:val="16"/>
  </w:num>
  <w:num w:numId="23" w16cid:durableId="458914151">
    <w:abstractNumId w:val="8"/>
  </w:num>
  <w:num w:numId="24" w16cid:durableId="15412829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C0C"/>
    <w:rsid w:val="0001608E"/>
    <w:rsid w:val="000B64A0"/>
    <w:rsid w:val="000B72F8"/>
    <w:rsid w:val="000C3E6D"/>
    <w:rsid w:val="001047EA"/>
    <w:rsid w:val="00170923"/>
    <w:rsid w:val="00172410"/>
    <w:rsid w:val="0017565D"/>
    <w:rsid w:val="0018046D"/>
    <w:rsid w:val="001815D1"/>
    <w:rsid w:val="00185F64"/>
    <w:rsid w:val="001A4DA6"/>
    <w:rsid w:val="001B42BB"/>
    <w:rsid w:val="001B4A4B"/>
    <w:rsid w:val="001F4985"/>
    <w:rsid w:val="00207307"/>
    <w:rsid w:val="0021559B"/>
    <w:rsid w:val="0023248E"/>
    <w:rsid w:val="002524DA"/>
    <w:rsid w:val="002854E6"/>
    <w:rsid w:val="00291158"/>
    <w:rsid w:val="002C647D"/>
    <w:rsid w:val="00347DF0"/>
    <w:rsid w:val="00375F5A"/>
    <w:rsid w:val="003819B2"/>
    <w:rsid w:val="003843B5"/>
    <w:rsid w:val="003C5B1B"/>
    <w:rsid w:val="00401F4E"/>
    <w:rsid w:val="0040412D"/>
    <w:rsid w:val="00442B7A"/>
    <w:rsid w:val="00444C6C"/>
    <w:rsid w:val="004650BC"/>
    <w:rsid w:val="00465227"/>
    <w:rsid w:val="004868A7"/>
    <w:rsid w:val="004A07A9"/>
    <w:rsid w:val="00505DDC"/>
    <w:rsid w:val="0051062F"/>
    <w:rsid w:val="00511E2E"/>
    <w:rsid w:val="005655A8"/>
    <w:rsid w:val="00586CA3"/>
    <w:rsid w:val="005A4864"/>
    <w:rsid w:val="005A61FE"/>
    <w:rsid w:val="005F52FE"/>
    <w:rsid w:val="006025A4"/>
    <w:rsid w:val="006050EE"/>
    <w:rsid w:val="00616F90"/>
    <w:rsid w:val="00655CB0"/>
    <w:rsid w:val="006811FB"/>
    <w:rsid w:val="006855A6"/>
    <w:rsid w:val="0069716B"/>
    <w:rsid w:val="006B0FFF"/>
    <w:rsid w:val="006E088D"/>
    <w:rsid w:val="00726EDA"/>
    <w:rsid w:val="007A61AC"/>
    <w:rsid w:val="007E6CDB"/>
    <w:rsid w:val="00851B93"/>
    <w:rsid w:val="00864DAD"/>
    <w:rsid w:val="00925EAA"/>
    <w:rsid w:val="00926619"/>
    <w:rsid w:val="00926F62"/>
    <w:rsid w:val="00944415"/>
    <w:rsid w:val="009A7ACC"/>
    <w:rsid w:val="00A06224"/>
    <w:rsid w:val="00A31C7A"/>
    <w:rsid w:val="00A66828"/>
    <w:rsid w:val="00A838C8"/>
    <w:rsid w:val="00A909F6"/>
    <w:rsid w:val="00AC57CA"/>
    <w:rsid w:val="00B06A34"/>
    <w:rsid w:val="00B10A2F"/>
    <w:rsid w:val="00B2565D"/>
    <w:rsid w:val="00B5325B"/>
    <w:rsid w:val="00B539F4"/>
    <w:rsid w:val="00B73673"/>
    <w:rsid w:val="00BA219D"/>
    <w:rsid w:val="00BA65FF"/>
    <w:rsid w:val="00BC0A79"/>
    <w:rsid w:val="00BC7C0C"/>
    <w:rsid w:val="00C157A5"/>
    <w:rsid w:val="00C86589"/>
    <w:rsid w:val="00C90C05"/>
    <w:rsid w:val="00C92142"/>
    <w:rsid w:val="00CC731E"/>
    <w:rsid w:val="00CD023F"/>
    <w:rsid w:val="00CE57D5"/>
    <w:rsid w:val="00D37A9D"/>
    <w:rsid w:val="00D47166"/>
    <w:rsid w:val="00D91ECE"/>
    <w:rsid w:val="00DA0761"/>
    <w:rsid w:val="00DA6648"/>
    <w:rsid w:val="00DC1560"/>
    <w:rsid w:val="00DC4AB7"/>
    <w:rsid w:val="00DD3C9F"/>
    <w:rsid w:val="00DF39AE"/>
    <w:rsid w:val="00E04570"/>
    <w:rsid w:val="00E33F81"/>
    <w:rsid w:val="00E5126B"/>
    <w:rsid w:val="00E62CAD"/>
    <w:rsid w:val="00E91AED"/>
    <w:rsid w:val="00ED4899"/>
    <w:rsid w:val="00F36E9F"/>
    <w:rsid w:val="00F66B6E"/>
    <w:rsid w:val="00F729DA"/>
    <w:rsid w:val="00F83237"/>
    <w:rsid w:val="00FA072C"/>
    <w:rsid w:val="00FA3CD7"/>
    <w:rsid w:val="00FB7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39E57EC"/>
  <w15:chartTrackingRefBased/>
  <w15:docId w15:val="{CBCA709C-AA51-4749-8A48-FCB64D3E8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C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7C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7C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7C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7C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7C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7C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7C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7C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C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7C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7C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7C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7C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7C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7C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7C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7C0C"/>
    <w:rPr>
      <w:rFonts w:eastAsiaTheme="majorEastAsia" w:cstheme="majorBidi"/>
      <w:color w:val="272727" w:themeColor="text1" w:themeTint="D8"/>
    </w:rPr>
  </w:style>
  <w:style w:type="paragraph" w:styleId="Title">
    <w:name w:val="Title"/>
    <w:basedOn w:val="Normal"/>
    <w:next w:val="Normal"/>
    <w:link w:val="TitleChar"/>
    <w:uiPriority w:val="10"/>
    <w:qFormat/>
    <w:rsid w:val="00BC7C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7C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7C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7C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7C0C"/>
    <w:pPr>
      <w:spacing w:before="160"/>
      <w:jc w:val="center"/>
    </w:pPr>
    <w:rPr>
      <w:i/>
      <w:iCs/>
      <w:color w:val="404040" w:themeColor="text1" w:themeTint="BF"/>
    </w:rPr>
  </w:style>
  <w:style w:type="character" w:customStyle="1" w:styleId="QuoteChar">
    <w:name w:val="Quote Char"/>
    <w:basedOn w:val="DefaultParagraphFont"/>
    <w:link w:val="Quote"/>
    <w:uiPriority w:val="29"/>
    <w:rsid w:val="00BC7C0C"/>
    <w:rPr>
      <w:i/>
      <w:iCs/>
      <w:color w:val="404040" w:themeColor="text1" w:themeTint="BF"/>
    </w:rPr>
  </w:style>
  <w:style w:type="paragraph" w:styleId="ListParagraph">
    <w:name w:val="List Paragraph"/>
    <w:basedOn w:val="Normal"/>
    <w:uiPriority w:val="34"/>
    <w:qFormat/>
    <w:rsid w:val="00BC7C0C"/>
    <w:pPr>
      <w:ind w:left="720"/>
      <w:contextualSpacing/>
    </w:pPr>
  </w:style>
  <w:style w:type="character" w:styleId="IntenseEmphasis">
    <w:name w:val="Intense Emphasis"/>
    <w:basedOn w:val="DefaultParagraphFont"/>
    <w:uiPriority w:val="21"/>
    <w:qFormat/>
    <w:rsid w:val="00BC7C0C"/>
    <w:rPr>
      <w:i/>
      <w:iCs/>
      <w:color w:val="0F4761" w:themeColor="accent1" w:themeShade="BF"/>
    </w:rPr>
  </w:style>
  <w:style w:type="paragraph" w:styleId="IntenseQuote">
    <w:name w:val="Intense Quote"/>
    <w:basedOn w:val="Normal"/>
    <w:next w:val="Normal"/>
    <w:link w:val="IntenseQuoteChar"/>
    <w:uiPriority w:val="30"/>
    <w:qFormat/>
    <w:rsid w:val="00BC7C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7C0C"/>
    <w:rPr>
      <w:i/>
      <w:iCs/>
      <w:color w:val="0F4761" w:themeColor="accent1" w:themeShade="BF"/>
    </w:rPr>
  </w:style>
  <w:style w:type="character" w:styleId="IntenseReference">
    <w:name w:val="Intense Reference"/>
    <w:basedOn w:val="DefaultParagraphFont"/>
    <w:uiPriority w:val="32"/>
    <w:qFormat/>
    <w:rsid w:val="00BC7C0C"/>
    <w:rPr>
      <w:b/>
      <w:bCs/>
      <w:smallCaps/>
      <w:color w:val="0F4761" w:themeColor="accent1" w:themeShade="BF"/>
      <w:spacing w:val="5"/>
    </w:rPr>
  </w:style>
  <w:style w:type="paragraph" w:styleId="Bibliography">
    <w:name w:val="Bibliography"/>
    <w:basedOn w:val="Normal"/>
    <w:next w:val="Normal"/>
    <w:uiPriority w:val="37"/>
    <w:unhideWhenUsed/>
    <w:rsid w:val="00B10A2F"/>
  </w:style>
  <w:style w:type="paragraph" w:styleId="NoSpacing">
    <w:name w:val="No Spacing"/>
    <w:link w:val="NoSpacingChar"/>
    <w:uiPriority w:val="1"/>
    <w:qFormat/>
    <w:rsid w:val="00616F9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16F9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2442868">
      <w:bodyDiv w:val="1"/>
      <w:marLeft w:val="0"/>
      <w:marRight w:val="0"/>
      <w:marTop w:val="0"/>
      <w:marBottom w:val="0"/>
      <w:divBdr>
        <w:top w:val="none" w:sz="0" w:space="0" w:color="auto"/>
        <w:left w:val="none" w:sz="0" w:space="0" w:color="auto"/>
        <w:bottom w:val="none" w:sz="0" w:space="0" w:color="auto"/>
        <w:right w:val="none" w:sz="0" w:space="0" w:color="auto"/>
      </w:divBdr>
    </w:div>
    <w:div w:id="641085212">
      <w:bodyDiv w:val="1"/>
      <w:marLeft w:val="0"/>
      <w:marRight w:val="0"/>
      <w:marTop w:val="0"/>
      <w:marBottom w:val="0"/>
      <w:divBdr>
        <w:top w:val="none" w:sz="0" w:space="0" w:color="auto"/>
        <w:left w:val="none" w:sz="0" w:space="0" w:color="auto"/>
        <w:bottom w:val="none" w:sz="0" w:space="0" w:color="auto"/>
        <w:right w:val="none" w:sz="0" w:space="0" w:color="auto"/>
      </w:divBdr>
    </w:div>
    <w:div w:id="1217351784">
      <w:bodyDiv w:val="1"/>
      <w:marLeft w:val="0"/>
      <w:marRight w:val="0"/>
      <w:marTop w:val="0"/>
      <w:marBottom w:val="0"/>
      <w:divBdr>
        <w:top w:val="none" w:sz="0" w:space="0" w:color="auto"/>
        <w:left w:val="none" w:sz="0" w:space="0" w:color="auto"/>
        <w:bottom w:val="none" w:sz="0" w:space="0" w:color="auto"/>
        <w:right w:val="none" w:sz="0" w:space="0" w:color="auto"/>
      </w:divBdr>
    </w:div>
    <w:div w:id="1225096046">
      <w:bodyDiv w:val="1"/>
      <w:marLeft w:val="0"/>
      <w:marRight w:val="0"/>
      <w:marTop w:val="0"/>
      <w:marBottom w:val="0"/>
      <w:divBdr>
        <w:top w:val="none" w:sz="0" w:space="0" w:color="auto"/>
        <w:left w:val="none" w:sz="0" w:space="0" w:color="auto"/>
        <w:bottom w:val="none" w:sz="0" w:space="0" w:color="auto"/>
        <w:right w:val="none" w:sz="0" w:space="0" w:color="auto"/>
      </w:divBdr>
    </w:div>
    <w:div w:id="1296450412">
      <w:bodyDiv w:val="1"/>
      <w:marLeft w:val="0"/>
      <w:marRight w:val="0"/>
      <w:marTop w:val="0"/>
      <w:marBottom w:val="0"/>
      <w:divBdr>
        <w:top w:val="none" w:sz="0" w:space="0" w:color="auto"/>
        <w:left w:val="none" w:sz="0" w:space="0" w:color="auto"/>
        <w:bottom w:val="none" w:sz="0" w:space="0" w:color="auto"/>
        <w:right w:val="none" w:sz="0" w:space="0" w:color="auto"/>
      </w:divBdr>
    </w:div>
    <w:div w:id="1621259289">
      <w:bodyDiv w:val="1"/>
      <w:marLeft w:val="0"/>
      <w:marRight w:val="0"/>
      <w:marTop w:val="0"/>
      <w:marBottom w:val="0"/>
      <w:divBdr>
        <w:top w:val="none" w:sz="0" w:space="0" w:color="auto"/>
        <w:left w:val="none" w:sz="0" w:space="0" w:color="auto"/>
        <w:bottom w:val="none" w:sz="0" w:space="0" w:color="auto"/>
        <w:right w:val="none" w:sz="0" w:space="0" w:color="auto"/>
      </w:divBdr>
    </w:div>
    <w:div w:id="1677538975">
      <w:bodyDiv w:val="1"/>
      <w:marLeft w:val="0"/>
      <w:marRight w:val="0"/>
      <w:marTop w:val="0"/>
      <w:marBottom w:val="0"/>
      <w:divBdr>
        <w:top w:val="none" w:sz="0" w:space="0" w:color="auto"/>
        <w:left w:val="none" w:sz="0" w:space="0" w:color="auto"/>
        <w:bottom w:val="none" w:sz="0" w:space="0" w:color="auto"/>
        <w:right w:val="none" w:sz="0" w:space="0" w:color="auto"/>
      </w:divBdr>
    </w:div>
    <w:div w:id="1769302944">
      <w:bodyDiv w:val="1"/>
      <w:marLeft w:val="0"/>
      <w:marRight w:val="0"/>
      <w:marTop w:val="0"/>
      <w:marBottom w:val="0"/>
      <w:divBdr>
        <w:top w:val="none" w:sz="0" w:space="0" w:color="auto"/>
        <w:left w:val="none" w:sz="0" w:space="0" w:color="auto"/>
        <w:bottom w:val="none" w:sz="0" w:space="0" w:color="auto"/>
        <w:right w:val="none" w:sz="0" w:space="0" w:color="auto"/>
      </w:divBdr>
    </w:div>
    <w:div w:id="1789857760">
      <w:bodyDiv w:val="1"/>
      <w:marLeft w:val="0"/>
      <w:marRight w:val="0"/>
      <w:marTop w:val="0"/>
      <w:marBottom w:val="0"/>
      <w:divBdr>
        <w:top w:val="none" w:sz="0" w:space="0" w:color="auto"/>
        <w:left w:val="none" w:sz="0" w:space="0" w:color="auto"/>
        <w:bottom w:val="none" w:sz="0" w:space="0" w:color="auto"/>
        <w:right w:val="none" w:sz="0" w:space="0" w:color="auto"/>
      </w:divBdr>
    </w:div>
    <w:div w:id="1807308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79606CE5FF5411FBF047954E95DD6D2"/>
        <w:category>
          <w:name w:val="General"/>
          <w:gallery w:val="placeholder"/>
        </w:category>
        <w:types>
          <w:type w:val="bbPlcHdr"/>
        </w:types>
        <w:behaviors>
          <w:behavior w:val="content"/>
        </w:behaviors>
        <w:guid w:val="{2AC9F40B-FBF3-466D-9840-28876AEF04AD}"/>
      </w:docPartPr>
      <w:docPartBody>
        <w:p w:rsidR="00715436" w:rsidRDefault="00715436" w:rsidP="00715436">
          <w:pPr>
            <w:pStyle w:val="E79606CE5FF5411FBF047954E95DD6D2"/>
          </w:pPr>
          <w:r>
            <w:rPr>
              <w:rFonts w:asciiTheme="majorHAnsi" w:eastAsiaTheme="majorEastAsia" w:hAnsiTheme="majorHAnsi" w:cstheme="majorBidi"/>
              <w:caps/>
              <w:color w:val="156082" w:themeColor="accent1"/>
              <w:sz w:val="80"/>
              <w:szCs w:val="80"/>
            </w:rPr>
            <w:t>[Document title]</w:t>
          </w:r>
        </w:p>
      </w:docPartBody>
    </w:docPart>
    <w:docPart>
      <w:docPartPr>
        <w:name w:val="92C5B5D46F4649678977C85EA88B6CFF"/>
        <w:category>
          <w:name w:val="General"/>
          <w:gallery w:val="placeholder"/>
        </w:category>
        <w:types>
          <w:type w:val="bbPlcHdr"/>
        </w:types>
        <w:behaviors>
          <w:behavior w:val="content"/>
        </w:behaviors>
        <w:guid w:val="{A3CAB9A5-BA4D-43D2-B19C-DB5B3299FDCF}"/>
      </w:docPartPr>
      <w:docPartBody>
        <w:p w:rsidR="00715436" w:rsidRDefault="00715436" w:rsidP="00715436">
          <w:pPr>
            <w:pStyle w:val="92C5B5D46F4649678977C85EA88B6CF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436"/>
    <w:rsid w:val="006025A4"/>
    <w:rsid w:val="00715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9606CE5FF5411FBF047954E95DD6D2">
    <w:name w:val="E79606CE5FF5411FBF047954E95DD6D2"/>
    <w:rsid w:val="00715436"/>
  </w:style>
  <w:style w:type="paragraph" w:customStyle="1" w:styleId="92C5B5D46F4649678977C85EA88B6CFF">
    <w:name w:val="92C5B5D46F4649678977C85EA88B6CFF"/>
    <w:rsid w:val="007154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2024-07-05T00:00:00</PublishDate>
  <Abstract/>
  <CompanyAddress>Student number:2208335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Pri18</b:Tag>
    <b:SourceType>InternetSite</b:SourceType>
    <b:Guid>{FAD3A35C-836E-4DE8-B2FE-15FE7CD15FBF}</b:Guid>
    <b:Title>https://www.scribbr.com/methodology/research-ethics/</b:Title>
    <b:Year>2018</b:Year>
    <b:YearAccessed>2024</b:YearAccessed>
    <b:MonthAccessed>June</b:MonthAccessed>
    <b:DayAccessed>20</b:DayAccessed>
    <b:URL>https://www.scribbr.com/methodology/research-ethics/</b:URL>
    <b:Author>
      <b:Author>
        <b:NameList>
          <b:Person>
            <b:Last>Pritha</b:Last>
            <b:First>Pritha</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AF49DC-B763-42A0-A137-00444CD83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3010</Words>
  <Characters>17158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student name: Flavius-Florin Filimom</Company>
  <LinksUpToDate>false</LinksUpToDate>
  <CharactersWithSpaces>20128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how managers motivate employees to increase organizational productivity.</dc:title>
  <dc:subject>Research Proposal</dc:subject>
  <dc:creator>flavius filimon</dc:creator>
  <cp:keywords/>
  <dc:description/>
  <cp:lastModifiedBy>flavius filimon</cp:lastModifiedBy>
  <cp:revision>2</cp:revision>
  <dcterms:created xsi:type="dcterms:W3CDTF">2024-07-05T21:20:00Z</dcterms:created>
  <dcterms:modified xsi:type="dcterms:W3CDTF">2024-07-05T21:20:00Z</dcterms:modified>
</cp:coreProperties>
</file>