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noSpellErr="1" wp14:textId="76BAD2CD">
      <w:bookmarkStart w:name="_GoBack" w:id="0"/>
      <w:bookmarkEnd w:id="0"/>
      <w:r w:rsidR="59FAEB4D">
        <w:rPr/>
        <w:t xml:space="preserve">                                          THE IMPORTANCE OF EDUCATION</w:t>
      </w:r>
    </w:p>
    <w:p w:rsidR="59FAEB4D" w:rsidP="59FAEB4D" w:rsidRDefault="59FAEB4D" w14:noSpellErr="1" w14:paraId="4359276B" w14:textId="263D2D58">
      <w:pPr>
        <w:pStyle w:val="Normal"/>
      </w:pPr>
    </w:p>
    <w:p w:rsidR="59FAEB4D" w:rsidP="59FAEB4D" w:rsidRDefault="59FAEB4D" w14:paraId="1624686E" w14:textId="4E757A09" w14:noSpellErr="1">
      <w:pPr>
        <w:pStyle w:val="Normal"/>
      </w:pPr>
      <w:r w:rsidR="3617984A">
        <w:rPr/>
        <w:t xml:space="preserve">It goes without saying that education is important within many aspects of life </w:t>
      </w:r>
      <w:r w:rsidRPr="3617984A" w:rsidR="3617984A">
        <w:rPr>
          <w:b w:val="1"/>
          <w:bCs w:val="1"/>
        </w:rPr>
        <w:t>not</w:t>
      </w:r>
      <w:r w:rsidR="3617984A">
        <w:rPr/>
        <w:t xml:space="preserve"> just on the academic side, exams are an important part of education but are an extremely stressful time within school life.  As Carol Easton, Childline’s Chief Executive says:</w:t>
      </w:r>
      <w:r w:rsidR="3617984A">
        <w:rPr/>
        <w:t xml:space="preserve"> 10</w:t>
      </w:r>
    </w:p>
    <w:p w:rsidR="59FAEB4D" w:rsidP="59FAEB4D" w:rsidRDefault="59FAEB4D" w14:noSpellErr="1" w14:paraId="7C232D74" w14:textId="67796942">
      <w:pPr>
        <w:pStyle w:val="Normal"/>
      </w:pPr>
      <w:r w:rsidR="59FAEB4D">
        <w:rPr/>
        <w:t xml:space="preserve">Exam stress affects almost every child at some point in their education. Everyone who cares for and works with children needs to look out for warning signs that a child may be struggling to cope with exams. . . Some children who call Childline tell us that exams are </w:t>
      </w:r>
      <w:proofErr w:type="gramStart"/>
      <w:r w:rsidR="59FAEB4D">
        <w:rPr/>
        <w:t xml:space="preserve">the </w:t>
      </w:r>
      <w:r w:rsidR="59FAEB4D">
        <w:rPr/>
        <w:t xml:space="preserve"> ‘</w:t>
      </w:r>
      <w:proofErr w:type="gramEnd"/>
      <w:r w:rsidR="59FAEB4D">
        <w:rPr/>
        <w:t>last</w:t>
      </w:r>
      <w:r w:rsidR="59FAEB4D">
        <w:rPr/>
        <w:t xml:space="preserve"> </w:t>
      </w:r>
      <w:r w:rsidR="59FAEB4D">
        <w:rPr/>
        <w:t>stra</w:t>
      </w:r>
      <w:r w:rsidR="59FAEB4D">
        <w:rPr/>
        <w:t xml:space="preserve">w’ in their young lives. </w:t>
      </w:r>
    </w:p>
    <w:p w:rsidR="59FAEB4D" w:rsidP="59FAEB4D" w:rsidRDefault="59FAEB4D" w14:paraId="7CD86EC2" w14:textId="41A060C4">
      <w:pPr>
        <w:pStyle w:val="Normal"/>
      </w:pPr>
      <w:r w:rsidR="27BD9FB6">
        <w:rPr/>
        <w:t>Also stated by the head of the UK Qualifications and Curriculum Authority, Dr Ken Boston</w:t>
      </w:r>
      <w:r w:rsidR="27BD9FB6">
        <w:rPr/>
        <w:t xml:space="preserve">10  </w:t>
      </w:r>
      <w:r w:rsidR="27BD9FB6">
        <w:rPr/>
        <w:t xml:space="preserve">, says ‘the assessment load is huge. It is far greater than in other </w:t>
      </w:r>
      <w:proofErr w:type="gramStart"/>
      <w:r w:rsidR="27BD9FB6">
        <w:rPr/>
        <w:t>countries, and</w:t>
      </w:r>
      <w:proofErr w:type="gramEnd"/>
      <w:r w:rsidR="27BD9FB6">
        <w:rPr/>
        <w:t xml:space="preserve"> is not necessary for the purpose’. The Children’s Commissioner for England, Sir Al Aynsley-Green</w:t>
      </w:r>
      <w:r w:rsidR="27BD9FB6">
        <w:rPr/>
        <w:t>10</w:t>
      </w:r>
      <w:r w:rsidR="27BD9FB6">
        <w:rPr/>
        <w:t xml:space="preserve">, commenting in the wake of the </w:t>
      </w:r>
      <w:proofErr w:type="spellStart"/>
      <w:r w:rsidR="27BD9FB6">
        <w:rPr/>
        <w:t>Unicef</w:t>
      </w:r>
      <w:proofErr w:type="spellEnd"/>
      <w:r w:rsidR="27BD9FB6">
        <w:rPr/>
        <w:t xml:space="preserve"> report, attributed a good deal of young </w:t>
      </w:r>
      <w:proofErr w:type="gramStart"/>
      <w:r w:rsidR="27BD9FB6">
        <w:rPr/>
        <w:t>peoples</w:t>
      </w:r>
      <w:proofErr w:type="gramEnd"/>
      <w:r w:rsidR="27BD9FB6">
        <w:rPr/>
        <w:t xml:space="preserve"> stress to the constant pressure of school tests, and the lack of a curriculum that addresses their concerns. ‘Children feel under such pressure from endless testing, they do not feel they have the time to enjoy themselves,’ he explained. ‘What is the purpose of education? Is it for the attainment of government targets, or is it to provide children with the life skills to become confident adults?’ I believe this statement to be very current in </w:t>
      </w:r>
      <w:proofErr w:type="gramStart"/>
      <w:r w:rsidR="27BD9FB6">
        <w:rPr/>
        <w:t>todays</w:t>
      </w:r>
      <w:proofErr w:type="gramEnd"/>
      <w:r w:rsidR="27BD9FB6">
        <w:rPr/>
        <w:t xml:space="preserve"> education within schools. Exam time is very stressful especially if you find a subject difficult and already feel that you have failed within that subject area before sitting that specific exam. </w:t>
      </w:r>
    </w:p>
    <w:p w:rsidR="59FAEB4D" w:rsidP="59FAEB4D" w:rsidRDefault="59FAEB4D" w14:paraId="5C9E12A6" w14:noSpellErr="1" w14:textId="79F78E5C">
      <w:pPr>
        <w:pStyle w:val="Normal"/>
      </w:pPr>
      <w:r w:rsidR="27BD9FB6">
        <w:rPr/>
        <w:t>Learning real difficult meaningful things, in collaboration with others, with some responsibility for determining how they go about it: this is exactly what young people themselves say they want. The evidence from Cambridge professor Joan Rudduck</w:t>
      </w:r>
      <w:r w:rsidR="27BD9FB6">
        <w:rPr/>
        <w:t>94</w:t>
      </w:r>
      <w:r w:rsidR="27BD9FB6">
        <w:rPr/>
        <w:t xml:space="preserve"> and others is that, by the time they get to secondary school, if not well before, most of them are hungry for the three R’s-responsibility, </w:t>
      </w:r>
      <w:proofErr w:type="gramStart"/>
      <w:r w:rsidR="27BD9FB6">
        <w:rPr/>
        <w:t>respect ,</w:t>
      </w:r>
      <w:proofErr w:type="gramEnd"/>
      <w:r w:rsidR="27BD9FB6">
        <w:rPr/>
        <w:t xml:space="preserve"> and ‘real’ - and the three Cs – choice, challenge and collaboration:</w:t>
      </w:r>
    </w:p>
    <w:p w:rsidR="59FAEB4D" w:rsidP="59FAEB4D" w:rsidRDefault="59FAEB4D" w14:noSpellErr="1" w14:paraId="4109962E" w14:textId="055A9E12">
      <w:pPr>
        <w:pStyle w:val="Normal"/>
      </w:pPr>
      <w:r w:rsidR="59FAEB4D">
        <w:rPr/>
        <w:t xml:space="preserve">The curriculum within each school is very different but vitally important in the education and knowledge within many various subjects. In </w:t>
      </w:r>
      <w:r w:rsidR="59FAEB4D">
        <w:rPr/>
        <w:t>England, the new (2008) National Curriculum for secondary schools begins by declaring:</w:t>
      </w:r>
    </w:p>
    <w:p w:rsidR="59FAEB4D" w:rsidP="59FAEB4D" w:rsidRDefault="59FAEB4D" w14:paraId="3139DFA4" w14:textId="66A65A98">
      <w:pPr>
        <w:pStyle w:val="Normal"/>
      </w:pPr>
      <w:r w:rsidR="59FAEB4D">
        <w:rPr/>
        <w:t xml:space="preserve">We want the curriculum to enable all young people to become: </w:t>
      </w:r>
    </w:p>
    <w:p w:rsidR="59FAEB4D" w:rsidP="59FAEB4D" w:rsidRDefault="59FAEB4D" w14:noSpellErr="1" w14:paraId="424A5387" w14:textId="4CA9FEFC">
      <w:pPr>
        <w:pStyle w:val="Normal"/>
      </w:pPr>
      <w:r w:rsidR="59FAEB4D">
        <w:rPr/>
        <w:t>Successful learners, who enjoy learning, make progress and achieve</w:t>
      </w:r>
    </w:p>
    <w:p w:rsidR="59FAEB4D" w:rsidP="59FAEB4D" w:rsidRDefault="59FAEB4D" w14:noSpellErr="1" w14:paraId="4183FEEF" w14:textId="129CC90A">
      <w:pPr>
        <w:pStyle w:val="Normal"/>
      </w:pPr>
      <w:r w:rsidR="59FAEB4D">
        <w:rPr/>
        <w:t xml:space="preserve">Confident </w:t>
      </w:r>
      <w:r w:rsidR="59FAEB4D">
        <w:rPr/>
        <w:t xml:space="preserve">individuals, who </w:t>
      </w:r>
      <w:proofErr w:type="gramStart"/>
      <w:r w:rsidR="59FAEB4D">
        <w:rPr/>
        <w:t>are able to</w:t>
      </w:r>
      <w:proofErr w:type="gramEnd"/>
      <w:r w:rsidR="59FAEB4D">
        <w:rPr/>
        <w:t xml:space="preserve"> live a safe, healthy and fulfilling life</w:t>
      </w:r>
    </w:p>
    <w:p w:rsidR="59FAEB4D" w:rsidP="59FAEB4D" w:rsidRDefault="59FAEB4D" w14:noSpellErr="1" w14:paraId="7127B44F" w14:textId="5FBE68C5">
      <w:pPr>
        <w:pStyle w:val="Normal"/>
      </w:pPr>
      <w:r w:rsidR="59FAEB4D">
        <w:rPr/>
        <w:t xml:space="preserve">Active and responsible citizens, who make a positive contribution to the well-being of present and future generations. </w:t>
      </w:r>
    </w:p>
    <w:p w:rsidR="59FAEB4D" w:rsidP="59FAEB4D" w:rsidRDefault="59FAEB4D" w14:noSpellErr="1" w14:paraId="1FAEE932" w14:textId="11C4CB54">
      <w:pPr>
        <w:pStyle w:val="Normal"/>
      </w:pPr>
      <w:r w:rsidR="59FAEB4D">
        <w:rPr/>
        <w:t xml:space="preserve">Within many countries due to location and poverty etc many children </w:t>
      </w:r>
      <w:r w:rsidR="59FAEB4D">
        <w:rPr/>
        <w:t xml:space="preserve">aren’t fortunate enough to attend school, in fact </w:t>
      </w:r>
      <w:proofErr w:type="gramStart"/>
      <w:r w:rsidR="59FAEB4D">
        <w:rPr/>
        <w:t>In</w:t>
      </w:r>
      <w:proofErr w:type="gramEnd"/>
      <w:r w:rsidR="59FAEB4D">
        <w:rPr/>
        <w:t xml:space="preserve"> 2011, 67 million children around the world were not attending school (UNESCO, 2011). Education can improve quality of life, economic outcomes and reduce poverty. This staggering number of out-of-school children is a risk to economic growth and stability. As argued by Clarke (2011:479), ‘Education is a fundamental human right- a vital resource in overcoming poverty and inequality globally. All children have the right to quality basic education, the bedrock for a productive life’.</w:t>
      </w:r>
    </w:p>
    <w:p w:rsidR="59FAEB4D" w:rsidP="59FAEB4D" w:rsidRDefault="59FAEB4D" w14:noSpellErr="1" w14:paraId="36E6EBEE" w14:textId="3E617E5E">
      <w:pPr>
        <w:pStyle w:val="Normal"/>
      </w:pPr>
    </w:p>
    <w:p w:rsidR="59FAEB4D" w:rsidP="59FAEB4D" w:rsidRDefault="59FAEB4D" w14:noSpellErr="1" w14:paraId="0F7D80D5" w14:textId="433F9AD3">
      <w:pPr>
        <w:pStyle w:val="Normal"/>
      </w:pPr>
      <w:r w:rsidR="59FAEB4D">
        <w:rPr/>
        <w:t>Reference List</w:t>
      </w:r>
    </w:p>
    <w:p w:rsidR="59FAEB4D" w:rsidP="59FAEB4D" w:rsidRDefault="59FAEB4D" w14:noSpellErr="1" w14:paraId="68DD740F" w14:textId="79703D20">
      <w:pPr>
        <w:pStyle w:val="Normal"/>
      </w:pPr>
      <w:r w:rsidR="59FAEB4D">
        <w:rPr/>
        <w:t xml:space="preserve">Aynsley-Green, A. (2008) </w:t>
      </w:r>
    </w:p>
    <w:p w:rsidR="59FAEB4D" w:rsidP="59FAEB4D" w:rsidRDefault="59FAEB4D" w14:noSpellErr="1" w14:paraId="7A8FD093" w14:textId="6DC2FC92">
      <w:pPr>
        <w:pStyle w:val="Normal"/>
      </w:pPr>
      <w:r w:rsidR="59FAEB4D">
        <w:rPr/>
        <w:t>Boston, K. (2008)</w:t>
      </w:r>
    </w:p>
    <w:p w:rsidR="59FAEB4D" w:rsidP="59FAEB4D" w:rsidRDefault="59FAEB4D" w14:noSpellErr="1" w14:paraId="3BD62197" w14:textId="61E154A0">
      <w:pPr>
        <w:pStyle w:val="Normal"/>
      </w:pPr>
      <w:r w:rsidR="59FAEB4D">
        <w:rPr/>
        <w:t>Easton, C. (2008)</w:t>
      </w:r>
    </w:p>
    <w:p w:rsidR="59FAEB4D" w:rsidP="59FAEB4D" w:rsidRDefault="59FAEB4D" w14:noSpellErr="1" w14:paraId="05FA2A3F" w14:textId="736DC816">
      <w:pPr>
        <w:pStyle w:val="Normal"/>
      </w:pPr>
      <w:r w:rsidR="59FAEB4D">
        <w:rPr/>
        <w:t>Rudduck, J. (2008)</w:t>
      </w:r>
    </w:p>
    <w:p w:rsidR="59FAEB4D" w:rsidP="59FAEB4D" w:rsidRDefault="59FAEB4D" w14:noSpellErr="1" w14:paraId="476E7E54" w14:textId="004E3657">
      <w:pPr>
        <w:pStyle w:val="Normal"/>
      </w:pPr>
      <w:proofErr w:type="gramStart"/>
      <w:r w:rsidR="59FAEB4D">
        <w:rPr/>
        <w:t>What’s  the</w:t>
      </w:r>
      <w:proofErr w:type="gramEnd"/>
      <w:r w:rsidR="59FAEB4D">
        <w:rPr/>
        <w:t xml:space="preserve"> point of </w:t>
      </w:r>
      <w:r w:rsidR="59FAEB4D">
        <w:rPr/>
        <w:t xml:space="preserve">school. </w:t>
      </w:r>
      <w:r w:rsidR="59FAEB4D">
        <w:rPr/>
        <w:t>Oxford: One</w:t>
      </w:r>
      <w:r w:rsidR="59FAEB4D">
        <w:rPr/>
        <w:t xml:space="preserve"> world publications</w:t>
      </w:r>
    </w:p>
    <w:p w:rsidR="59FAEB4D" w:rsidP="59FAEB4D" w:rsidRDefault="59FAEB4D" w14:noSpellErr="1" w14:paraId="6BF0FA00" w14:textId="6121181A">
      <w:pPr>
        <w:pStyle w:val="Normal"/>
      </w:pPr>
    </w:p>
    <w:p w:rsidR="59FAEB4D" w:rsidP="59FAEB4D" w:rsidRDefault="59FAEB4D" w14:noSpellErr="1" w14:paraId="59681C02" w14:textId="0C0A8968">
      <w:pPr>
        <w:pStyle w:val="Normal"/>
      </w:pPr>
      <w:r w:rsidR="59FAEB4D">
        <w:rPr/>
        <w:t>Clarke (2011)</w:t>
      </w:r>
    </w:p>
    <w:p w:rsidR="59FAEB4D" w:rsidP="59FAEB4D" w:rsidRDefault="59FAEB4D" w14:paraId="44C25DC5" w14:textId="2CB1D250">
      <w:pPr>
        <w:pStyle w:val="Normal"/>
      </w:pPr>
      <w:r w:rsidR="59FAEB4D">
        <w:rPr/>
        <w:t xml:space="preserve">A </w:t>
      </w:r>
      <w:proofErr w:type="gramStart"/>
      <w:r w:rsidR="59FAEB4D">
        <w:rPr/>
        <w:t>students</w:t>
      </w:r>
      <w:proofErr w:type="gramEnd"/>
      <w:r w:rsidR="59FAEB4D">
        <w:rPr/>
        <w:t xml:space="preserve"> guide to education studies. Routledge Ltd</w:t>
      </w:r>
    </w:p>
    <w:p w:rsidR="59FAEB4D" w:rsidP="59FAEB4D" w:rsidRDefault="59FAEB4D" w14:paraId="2E22D15D" w14:textId="41DE0DFE">
      <w:pPr>
        <w:pStyle w:val="Normal"/>
      </w:pPr>
    </w:p>
    <w:p w:rsidR="59FAEB4D" w:rsidP="59FAEB4D" w:rsidRDefault="59FAEB4D" w14:paraId="485AA35C" w14:textId="37E39E20">
      <w:pPr>
        <w:pStyle w:val="Normal"/>
      </w:pPr>
      <w:r w:rsidR="59FAEB4D">
        <w:rPr/>
        <w:t xml:space="preserve">  </w:t>
      </w:r>
    </w:p>
    <w:p w:rsidR="59FAEB4D" w:rsidP="59FAEB4D" w:rsidRDefault="59FAEB4D" w14:paraId="636E3182" w14:textId="7FAA7CFD">
      <w:pPr>
        <w:pStyle w:val="Normal"/>
      </w:pPr>
    </w:p>
    <w:p w:rsidR="59FAEB4D" w:rsidP="59FAEB4D" w:rsidRDefault="59FAEB4D" w14:paraId="19C9BA96" w14:textId="758A754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7084D9"/>
  <w15:docId w15:val="{cc106cf9-1b08-4776-a294-b1aeb44eac21}"/>
  <w:rsids>
    <w:rsidRoot w:val="455DD791"/>
    <w:rsid w:val="27BD9FB6"/>
    <w:rsid w:val="3617984A"/>
    <w:rsid w:val="455DD791"/>
    <w:rsid w:val="59FAEB4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Howland (1803422)</dc:creator>
  <keywords/>
  <dc:description/>
  <lastModifiedBy>Amanda Howland (1803422)</lastModifiedBy>
  <revision>4</revision>
  <dcterms:created xsi:type="dcterms:W3CDTF">2018-10-15T18:47:46.2279013Z</dcterms:created>
  <dcterms:modified xsi:type="dcterms:W3CDTF">2018-10-15T22:11:22.9998511Z</dcterms:modified>
</coreProperties>
</file>