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George Andrei Codrianu: 2210052</w:t>
      </w:r>
    </w:p>
    <w:p>
      <w:pPr>
        <w:spacing w:before="12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Sustainable Hospitality &amp; Tourism Management</w:t>
      </w:r>
    </w:p>
    <w:p>
      <w:pPr>
        <w:spacing w:before="12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(BMIH5006)</w:t>
      </w:r>
    </w:p>
    <w:p>
      <w:pPr>
        <w:spacing w:before="12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Kathryn Roberts</w:t>
      </w: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AI Acknowledgement:</w:t>
      </w:r>
    </w:p>
    <w:p>
      <w:pPr>
        <w:spacing w:before="0" w:after="0" w:line="360"/>
        <w:ind w:right="0" w:left="0" w:firstLine="0"/>
        <w:jc w:val="both"/>
        <w:rPr>
          <w:rFonts w:ascii="Arial" w:hAnsi="Arial" w:cs="Arial" w:eastAsia="Arial"/>
          <w:b/>
          <w:color w:val="000000"/>
          <w:spacing w:val="0"/>
          <w:position w:val="0"/>
          <w:sz w:val="24"/>
          <w:shd w:fill="auto" w:val="clear"/>
        </w:rPr>
      </w:pPr>
    </w:p>
    <w:p>
      <w:pPr>
        <w:spacing w:before="12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00"/>
          <w:spacing w:val="0"/>
          <w:position w:val="0"/>
          <w:sz w:val="24"/>
          <w:shd w:fill="auto" w:val="clear"/>
        </w:rPr>
        <w:t xml:space="preserve">I con</w:t>
      </w:r>
      <w:r>
        <w:rPr>
          <w:rFonts w:ascii="Arial" w:hAnsi="Arial" w:cs="Arial" w:eastAsia="Arial"/>
          <w:color w:val="000000"/>
          <w:spacing w:val="0"/>
          <w:position w:val="0"/>
          <w:sz w:val="24"/>
          <w:shd w:fill="auto" w:val="clear"/>
        </w:rPr>
        <w:t xml:space="preserve">ﬁ</w:t>
      </w:r>
      <w:r>
        <w:rPr>
          <w:rFonts w:ascii="Arial" w:hAnsi="Arial" w:cs="Arial" w:eastAsia="Arial"/>
          <w:color w:val="000000"/>
          <w:spacing w:val="0"/>
          <w:position w:val="0"/>
          <w:sz w:val="24"/>
          <w:shd w:fill="auto" w:val="clear"/>
        </w:rPr>
        <w:t xml:space="preserve">rm that I have not used any AI tools in the research and creation of this assignment. I con</w:t>
      </w:r>
      <w:r>
        <w:rPr>
          <w:rFonts w:ascii="Arial" w:hAnsi="Arial" w:cs="Arial" w:eastAsia="Arial"/>
          <w:color w:val="000000"/>
          <w:spacing w:val="0"/>
          <w:position w:val="0"/>
          <w:sz w:val="24"/>
          <w:shd w:fill="auto" w:val="clear"/>
        </w:rPr>
        <w:t xml:space="preserve">ﬁ</w:t>
      </w:r>
      <w:r>
        <w:rPr>
          <w:rFonts w:ascii="Arial" w:hAnsi="Arial" w:cs="Arial" w:eastAsia="Arial"/>
          <w:color w:val="000000"/>
          <w:spacing w:val="0"/>
          <w:position w:val="0"/>
          <w:sz w:val="24"/>
          <w:shd w:fill="auto" w:val="clear"/>
        </w:rPr>
        <w:t xml:space="preserve">rm that I have not presented any AI generated materials as my own work. I con</w:t>
      </w:r>
      <w:r>
        <w:rPr>
          <w:rFonts w:ascii="Arial" w:hAnsi="Arial" w:cs="Arial" w:eastAsia="Arial"/>
          <w:color w:val="000000"/>
          <w:spacing w:val="0"/>
          <w:position w:val="0"/>
          <w:sz w:val="24"/>
          <w:shd w:fill="auto" w:val="clear"/>
        </w:rPr>
        <w:t xml:space="preserve">ﬁ</w:t>
      </w:r>
      <w:r>
        <w:rPr>
          <w:rFonts w:ascii="Arial" w:hAnsi="Arial" w:cs="Arial" w:eastAsia="Arial"/>
          <w:color w:val="000000"/>
          <w:spacing w:val="0"/>
          <w:position w:val="0"/>
          <w:sz w:val="24"/>
          <w:shd w:fill="auto" w:val="clear"/>
        </w:rPr>
        <w:t xml:space="preserve">rm I have copies of my drafts, notes, and other resources I used, which I may be asked to provide in evidence.</w:t>
      </w:r>
      <w:r>
        <w:rPr>
          <w:rFonts w:ascii="Arial" w:hAnsi="Arial" w:cs="Arial" w:eastAsia="Arial"/>
          <w:color w:val="auto"/>
          <w:spacing w:val="0"/>
          <w:position w:val="0"/>
          <w:sz w:val="24"/>
          <w:shd w:fill="auto" w:val="clear"/>
        </w:rPr>
        <w:t xml:space="preserve"> </w:t>
      </w:r>
    </w:p>
    <w:p>
      <w:pPr>
        <w:spacing w:before="120" w:after="160" w:line="360"/>
        <w:ind w:right="0" w:left="0" w:firstLine="0"/>
        <w:jc w:val="both"/>
        <w:rPr>
          <w:rFonts w:ascii="Arial" w:hAnsi="Arial" w:cs="Arial" w:eastAsia="Arial"/>
          <w:color w:val="auto"/>
          <w:spacing w:val="0"/>
          <w:position w:val="0"/>
          <w:sz w:val="24"/>
          <w:shd w:fill="auto" w:val="clear"/>
        </w:rPr>
      </w:pP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essay shows that the green practices indicates environmentally conscious initiatives which stress more on waste reduction, energy conservation, and organisationa; sustainable practices. These procedures serve as fundamental methods to decrease environmental damage caused by human behavior. The hospitality industry implements sustainability through environmental initiatives to decrease carbon emissions as well as ethical sourcing standards along with sustainable operational methods . Hotels and their related businesses use sustainable hospitality to manage current requirements without sabotaging the prospective generations' capability to meet theirs. According to the Sustainable Hospitality Alliance business models need to include environmental social and governance (ESG) criteria to establish enduring sustainability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Despite the increasing awareness of sustainability, many hotels still face significant gaps in green practices. The widespread use of printed materials persists in hospitality services because several facilities still utilize traditional printed receipts alongside brochures and guest information booklets instead of digital platforms . The practice of discarding excessive amounts of leftover food remains a widespread gap in hotel operations while such food could be used for staff meals or donation programs. Hotels currently fail to offer alternative transportation solutions such as bike services because they only provide conventional services that generate carbon emissions . The hospitality sector faces ongoing difficulties from the lack of implementations related to green energy programs which include the use of solar panels or wind-based systems. Hotels maintain recycling programs only in some locations yet most places lack proper waste segregation and management facilities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Hotels across the board establish sustainable objectives that correspond to specific targets identified in the United Nations Sustainable Development Goals framework. The commitments that hotels make tend to fall short because they usually lack specific implementation methods and performance targets. A prominent global hotel exists which maintains sustainability issues through its lack of paperless systems alongside organized food donation procedures. As an environmentally conscious establishment the hotel struggles to address crucial issues in its waste management together with energy efficiency practices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absence of complete waste management as per the circular economy framework is a major lack in sustainable practices for this hotel. Operations at the hotel at present stick to traditional linear economy principles because resources get taken out from nature then get consumed before final disposal occurs. A shift toward circular economy operations requires rethinking product production methods for the purpose of effective waste material recovery or recycling and reuse. The implementation of a circular model through composting facilities or meal redistribution programs at food banks should help reduce food waste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 advanced composting and recycling initiative stands as a feasible approach to overcome this discrepancy. The proposed waste management system focuses on waste collection followed by compost creation from food scraps for use in gardening or distribution to local farms as a revenue stream. The hotel should establish a charity food redistribution system together with local food banks to avoid throwing away usable surplus food. The implementation of digital receipts alongside guest communication systems would lead to considerable reductions in paper waste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sustainable measures would generate benefits as well as disadvantages when implemented. Such environmental initiatives can establish the hotel as an eco-friendly destination which would draw sustainable tourists to their business. The hotel will help battle food insecurity within neighborhoods through waste reduction and implement paperless operations to lower its environmental impact. Long-term financial benefits are generated by proper waste management since composting and recycling lower the expense related to landfill waste disposal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initiative implementation faces various obstacles and barriers. A substantial amount of money will be needed to set up composting systems and join food charity partnerships as well as convert paper processes to digital ones. The uncertainty about returns on investment leads stakeholders together with shareholders to oppose funding these initiatives. The lack of sustainable infrastructure among some hotel suppliers and partners makes it hard to develop complete sustainable supply chain networks. The implementation of operational adjustments coupled with staff training would demand considerable time together with specific efforts which might affect current business processes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Although obstacles exist the return on investment from green practice investments proves beneficial. The rise of sustainable practices has entered consumer purchasing choices making environment-friendly hotels more appealing to guests. Brand reputation together with customer loyalty grows when hotels use ethical sourcing methods which create both financial rewards and favorable customer perception. Proactive sustainability implementations in hotels produce additional advantages such as government incentives and tax breaks and favorable regulatory benefits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Sustainability initiatives in the hospitality industry are increasingly essential, yet their implementation presents several challenges. DoubleTree by Hilton Lodz, as part of Hilton’s Travel with Purpose program, aims to enhance its environmental and social responsibility. However, adopting comprehensive green initiatives, such as transitioning to a circular economy model, reducing food waste, and increasing renewable energy usage, requires careful consideration of feasibility and associated difficulties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People involved with business operations often avoid investing in sustainability projects because these projects need expensive setup expenses. The establishment of composting facilities and paperless operations along with solar power systems require substantial financial investments. Progressive investing companies delay making decisions when they doubt how sustainable projects will deliver returning investments. Vendor partnership systems often lack sustainable packaging capacity as well as resourceful material sourcing methods which hampers the ability to establish complete sustainable supply chains .Staff members will need training because operational disruptions result from their need to learn new waste management processes and digital transformations. Food safety regulations determine what can and cannot be donated from stores through surplus food programs thus enabling difficulties in program execution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Despite these challenges, the long-term benefits make sustainability efforts worthwhile. Implementing energy-efficient systems reduces operational costs over time, while waste reduction strategies minimize disposal expenses. Moreover, consumers increasingly prioritize eco-friendly accommodations, giving DoubleTree a competitive advantage. A strong sustainability commitment enhances brand reputation, attracting environmentally conscious travelers. Compliance with government regulations and potential tax incentives further support the financial viability of these initiatives. Additionally, partnering with local charities to redistribute food waste aligns with corporate social responsibility goals, positively impacting local communities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While financial and operational difficulties exist, the long-term cost savings, regulatory compliance, enhanced brand reputation, and social impact make sustainability investments at DoubleTree by Hilton Lodz both feasible and worthwhile. By taking a structured approach, the hotel can successfully transition towards a greener future. Corporate social responsibility (CSR) plays a crucial role in sustainability efforts. According to Carroll’s Pyramid of CSR , businesses have economic, legal, ethical, and philanthropic responsibilities. This hotel meets its economic responsibility by generating profits and legal responsibility by adhering to industry regulations. However, there is room for improvement in ethical and philanthropic aspects, particularly in waste reduction and community engagement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DoubleTree by Hilton follows Corporate Social Responsibility (CSR) principles that extend the foundation of responsible hospitality developed by Hilton. The operations of DoubleTree incorporate CSR elements by concentrating on community partnership efforts together with environment protection measures and ethical standards for business activity. The hotel delivers corporate social responsibility initiatives through Hilton's Travel with Purpose program that targets network-wide social and environmental transformations worldwide. The Pyramid of CSR by Carroll (2016) enables us to evaluate DoubleTree’s corporate social responsibility work through economic and legal structures as well as ethical and philanthropic initiatives.</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economic sustainability of DoubleTree by Hilton Lodz relies on maintaining financial stability and business profitability while remaining competitive in the market. The hotel achieves an outstanding brand reputation through its top-notch services that earn good customer satisfaction and continue to attract loyal customers. DoubleTree implements sustainable operational and waste management programs which create enduring cost efficiencies for the future. Investments in green practices, such as reducing food waste and conserving water, help the hotel optimize resources while maintaining financial viability. Furthermore, these efforts align with market trends, as consumers increasingly prefer eco-conscious accommodations, driving demand and revenue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Legal responsibility entails compliance with all relevant regulations and industry standards. DoubleTree by Hilton Lodz adheres to employment laws, environmental regulations, and health and safety standards. The hotel follows Hilton Worldwide’s global sustainability policies, ensuring adherence to laws governing waste management, energy consumption, and labor rights. Regulations regarding carbon emissions, food safety, and accessibility are also prioritized. By complying with these laws, DoubleTree minimizes legal risks, enhances its credibility, and ensures ethical business operations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Beyond legal obligations, DoubleTree integrates ethical principles into its operations. The hotel emphasizes fair labor practices and responsible sourcing, ensuring that suppliers meet ethical and sustainability criteria. Ethical considerations also extend to guest interactions, fostering inclusivity and diversity in the workplace. Sustainability is a major ethical concern, and DoubleTree actively reduces its environmental impact by implementing energy-efficient measures, water conservation programs, and waste reduction initiatives. The ‘Travel with Purpose’ program  further reinforces the commitment to responsible hospitality, ensuring that operations align with ethical and environmental values.</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DoubleTree goes beyond business interests to contribute to social welfare. The hotel actively supports charitable initiatives, particularly for children and marginalized communities. Collaborating with Children’s Home No.9, it provides opportunities for underprivileged children to enjoy hotel facilities, such as the swimming pool and cinema. The hotel also participates in campaigns raising awareness for children with autism and cerebral palsy, using its façade for advocacy. Additionally, DoubleTree supports the Gajusz Foundation,  which aids children with chronic and terminal illnesses. Employee-driven initiatives, such as donating clothes to those in need, further demonstrate the hotel’s commitment to philanthropy.</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At the base of Carroll’s Pyramid, economic responsibility dictates that businesses must be financially viable to sustain their operations and employees. DoubleTree by Hilton achieves this by maintaining a strong brand reputation, ensuring profitability, and fostering customer loyalty through high-quality service. Sustainable initiatives such as energy efficiency and waste reduction contribute to long-term cost savings, supporting the hotel’s economic sustainability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Legal responsibility ensures that businesses operate within regulatory frameworks. DoubleTree adheres to industry laws and guidelines related to employment, safety, environmental compliance, and consumer protection. For instance, the hotel follows environmental regulations on waste management, energy efficiency, and carbon footprint reduction. Compliance with Hilton’s global sustainability policies ensures that DoubleTree maintains high ethical standards and remains accountable to stakeholders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Ethical responsibility focuses on conducting business in a manner that is fair and just. DoubleTree integrates ethical sourcing practices, ensuring that suppliers adhere to fair labor standards and sustainable sourcing policies. The hotel also prioritizes employee well-being, fostering a culture of inclusivity, diversity, and equal opportunities. Programs like </w:t>
      </w:r>
      <w:r>
        <w:rPr>
          <w:rFonts w:ascii="Arial" w:hAnsi="Arial" w:cs="Arial" w:eastAsia="Arial"/>
          <w:i/>
          <w:color w:val="auto"/>
          <w:spacing w:val="0"/>
          <w:position w:val="0"/>
          <w:sz w:val="24"/>
          <w:shd w:fill="auto" w:val="clear"/>
        </w:rPr>
        <w:t xml:space="preserve">Travel with Purpose</w:t>
      </w:r>
      <w:r>
        <w:rPr>
          <w:rFonts w:ascii="Arial" w:hAnsi="Arial" w:cs="Arial" w:eastAsia="Arial"/>
          <w:color w:val="auto"/>
          <w:spacing w:val="0"/>
          <w:position w:val="0"/>
          <w:sz w:val="24"/>
          <w:shd w:fill="auto" w:val="clear"/>
        </w:rPr>
        <w:t xml:space="preserve"> reflect DoubleTree’s commitment to sustainability, where the hotel actively works to reduce its environmental impact through water conservation, renewable energy, and carbon reduction efforts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At the top of Carroll’s Pyramid, philanthropic responsibility involves giving back to society beyond legal and economic obligations. DoubleTree by Hilton Lodz actively supports various charitable initiatives. The hotel collaborates with Children’s Home No.9, offering experiences such as swimming and movie screenings for children. It also participates in awareness campaigns for children with autism and cerebral palsy, using its building facade for advocacy. Additionally, the Gajusz Foundation receives ongoing support from DoubleTree, helping children with chronic illnesses demonstrating their commitment to social impact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Beyond social initiatives, DoubleTree has made efforts to address environmental sustainability. One of its notable green initiatives includes building a rooftop beehive in collaboration with Corpo, promoting urban biodiversity. These actions illustrate DoubleTree’s alignment with CSR principles, emphasizing community welfare, environmental stewardship, and ethical business conduct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importance of sustainable and green practices cannot be overstated. Consumers are increasingly demanding transparency regarding the origins of products and ethical sourcing. Many travelers choose hotels based on sustainability credentials, making it a competitive advantage for businesses to adopt eco-friendly measures. Reports from sustainability platforms such as LinkedIn and global events like World Earth Day highlight the growing emphasis on corporate sustainability. These sources provide valuable insights and evidence to support the necessity of adopting green practices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conversation must evaluate every action that the hotel has omitted from its sustainability efforts and develop solutions to these unaddressed matters. The current system reveals an important gap because there are no formal operational methods for circular economy development. Resource utilization in linear economy systems leads to waste abandonment but the circular economy promotes reduction and reuse along with recycling practices. Putting circular economy principles into practice will enhance waste management along with building an operationally and resource-efficient hotel system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hotels need green implementation practices to maintain business competitiveness while being socially responsible. The hotel alongside its surrounding area and natural environment will obtain extensive long-term advantages despite facing present obstacles. Sustainable initiatives enable hotels to join worldwide environmental programs while making their operations stronger while building their brand reputation.</w:t>
        <w:t xml:space="preserve"> </w:t>
      </w:r>
    </w:p>
    <w:p>
      <w:pPr>
        <w:spacing w:before="100" w:after="1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