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0F4761" w:themeColor="accent1" w:themeShade="BF"/>
          <w:sz w:val="40"/>
          <w:szCs w:val="40"/>
        </w:rPr>
        <w:id w:val="1924225500"/>
        <w:docPartObj>
          <w:docPartGallery w:val="Cover Pages"/>
          <w:docPartUnique/>
        </w:docPartObj>
      </w:sdtPr>
      <w:sdtContent>
        <w:p w14:paraId="1C41871A" w14:textId="77777777" w:rsidR="00F720DE" w:rsidRDefault="00F720DE"/>
        <w:p w14:paraId="18E8AF9D" w14:textId="77777777" w:rsidR="007A5DD3" w:rsidRPr="007A5DD3" w:rsidRDefault="007A5DD3" w:rsidP="007A5DD3">
          <w:r w:rsidRPr="007A5DD3">
            <w:rPr>
              <w:noProof/>
            </w:rPr>
            <w:drawing>
              <wp:anchor distT="0" distB="0" distL="114300" distR="114300" simplePos="0" relativeHeight="251675648" behindDoc="0" locked="0" layoutInCell="1" allowOverlap="1" wp14:anchorId="5AAE650A" wp14:editId="5DB7E8B4">
                <wp:simplePos x="914400" y="914400"/>
                <wp:positionH relativeFrom="margin">
                  <wp:align>center</wp:align>
                </wp:positionH>
                <wp:positionV relativeFrom="margin">
                  <wp:align>top</wp:align>
                </wp:positionV>
                <wp:extent cx="3314700" cy="1158240"/>
                <wp:effectExtent l="0" t="0" r="0" b="3810"/>
                <wp:wrapSquare wrapText="bothSides"/>
                <wp:docPr id="2605793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anchor>
            </w:drawing>
          </w:r>
        </w:p>
        <w:p w14:paraId="31A5D23C" w14:textId="77777777" w:rsidR="007A5DD3" w:rsidRPr="007A5DD3" w:rsidRDefault="007A5DD3" w:rsidP="007A5DD3"/>
        <w:p w14:paraId="417F041D" w14:textId="77777777" w:rsidR="007A5DD3" w:rsidRPr="007A5DD3" w:rsidRDefault="007A5DD3" w:rsidP="007A5DD3"/>
        <w:p w14:paraId="40CDAED7" w14:textId="77777777" w:rsidR="002D2445" w:rsidRDefault="002D2445" w:rsidP="007A5DD3">
          <w:pPr>
            <w:jc w:val="right"/>
          </w:pPr>
        </w:p>
        <w:p w14:paraId="2DB953EF" w14:textId="77777777" w:rsidR="007A5DD3" w:rsidRPr="007A5DD3" w:rsidRDefault="007A5DD3" w:rsidP="002D2445">
          <w:pPr>
            <w:jc w:val="center"/>
            <w:rPr>
              <w:rFonts w:asciiTheme="majorHAnsi" w:hAnsiTheme="majorHAnsi"/>
              <w:caps/>
              <w:color w:val="156082" w:themeColor="accent1"/>
              <w:sz w:val="64"/>
              <w:szCs w:val="64"/>
            </w:rPr>
          </w:pPr>
          <w:r w:rsidRPr="007A5DD3">
            <w:rPr>
              <w:rFonts w:asciiTheme="majorHAnsi" w:hAnsiTheme="majorHAnsi"/>
              <w:caps/>
              <w:color w:val="156082" w:themeColor="accent1"/>
              <w:sz w:val="64"/>
              <w:szCs w:val="64"/>
            </w:rPr>
            <w:t>An Intelligent Parking Solution Using IoT</w:t>
          </w:r>
          <w:r w:rsidRPr="007A5DD3">
            <w:rPr>
              <w:rFonts w:ascii="Cambria Math" w:hAnsi="Cambria Math" w:cs="Cambria Math"/>
              <w:caps/>
              <w:color w:val="156082" w:themeColor="accent1"/>
              <w:sz w:val="64"/>
              <w:szCs w:val="64"/>
            </w:rPr>
            <w:t>‑</w:t>
          </w:r>
          <w:r w:rsidRPr="007A5DD3">
            <w:rPr>
              <w:rFonts w:asciiTheme="majorHAnsi" w:hAnsiTheme="majorHAnsi"/>
              <w:caps/>
              <w:color w:val="156082" w:themeColor="accent1"/>
              <w:sz w:val="64"/>
              <w:szCs w:val="64"/>
            </w:rPr>
            <w:t>Based Edge Architecture with Event</w:t>
          </w:r>
          <w:r w:rsidRPr="007A5DD3">
            <w:rPr>
              <w:rFonts w:ascii="Cambria Math" w:hAnsi="Cambria Math" w:cs="Cambria Math"/>
              <w:caps/>
              <w:color w:val="156082" w:themeColor="accent1"/>
              <w:sz w:val="64"/>
              <w:szCs w:val="64"/>
            </w:rPr>
            <w:t>‑</w:t>
          </w:r>
          <w:r w:rsidRPr="007A5DD3">
            <w:rPr>
              <w:rFonts w:asciiTheme="majorHAnsi" w:hAnsiTheme="majorHAnsi"/>
              <w:caps/>
              <w:color w:val="156082" w:themeColor="accent1"/>
              <w:sz w:val="64"/>
              <w:szCs w:val="64"/>
            </w:rPr>
            <w:t>Driven RESTful Services and Vision</w:t>
          </w:r>
          <w:r w:rsidRPr="007A5DD3">
            <w:rPr>
              <w:rFonts w:ascii="Cambria Math" w:hAnsi="Cambria Math" w:cs="Cambria Math"/>
              <w:caps/>
              <w:color w:val="156082" w:themeColor="accent1"/>
              <w:sz w:val="64"/>
              <w:szCs w:val="64"/>
            </w:rPr>
            <w:t>‑</w:t>
          </w:r>
          <w:r w:rsidRPr="007A5DD3">
            <w:rPr>
              <w:rFonts w:asciiTheme="majorHAnsi" w:hAnsiTheme="majorHAnsi"/>
              <w:caps/>
              <w:color w:val="156082" w:themeColor="accent1"/>
              <w:sz w:val="64"/>
              <w:szCs w:val="64"/>
            </w:rPr>
            <w:t>Based Drone Auditing</w:t>
          </w:r>
        </w:p>
        <w:p w14:paraId="39D5CBE5" w14:textId="77777777" w:rsidR="007A5DD3" w:rsidRPr="007A5DD3" w:rsidRDefault="00000000" w:rsidP="007A5DD3">
          <w:pPr>
            <w:jc w:val="center"/>
            <w:rPr>
              <w:rFonts w:asciiTheme="majorHAnsi" w:hAnsiTheme="majorHAnsi"/>
              <w:smallCaps/>
              <w:color w:val="404040" w:themeColor="text1" w:themeTint="BF"/>
              <w:sz w:val="36"/>
              <w:szCs w:val="36"/>
            </w:rPr>
          </w:pPr>
          <w:sdt>
            <w:sdtPr>
              <w:rPr>
                <w:rFonts w:asciiTheme="majorHAnsi" w:hAnsiTheme="majorHAnsi"/>
                <w:color w:val="404040" w:themeColor="text1" w:themeTint="BF"/>
                <w:sz w:val="36"/>
                <w:szCs w:val="36"/>
              </w:rPr>
              <w:alias w:val="Subtitle"/>
              <w:tag w:val=""/>
              <w:id w:val="-542211804"/>
              <w:dataBinding w:prefixMappings="xmlns:ns0='http://purl.org/dc/elements/1.1/' xmlns:ns1='http://schemas.openxmlformats.org/package/2006/metadata/core-properties' " w:xpath="/ns1:coreProperties[1]/ns0:subject[1]" w:storeItemID="{6C3C8BC8-F283-45AE-878A-BAB7291924A1}"/>
              <w:text/>
            </w:sdtPr>
            <w:sdtContent>
              <w:r w:rsidR="007A5DD3" w:rsidRPr="007A5DD3">
                <w:rPr>
                  <w:rFonts w:asciiTheme="majorHAnsi" w:hAnsiTheme="majorHAnsi"/>
                  <w:color w:val="404040" w:themeColor="text1" w:themeTint="BF"/>
                  <w:sz w:val="36"/>
                  <w:szCs w:val="36"/>
                </w:rPr>
                <w:t>A low-cost smart parking solution</w:t>
              </w:r>
            </w:sdtContent>
          </w:sdt>
        </w:p>
        <w:p w14:paraId="59FBE263" w14:textId="77777777" w:rsidR="007A5DD3" w:rsidRDefault="007A5DD3" w:rsidP="007A5DD3"/>
        <w:p w14:paraId="2F28D3C5" w14:textId="77777777" w:rsidR="00217D22" w:rsidRDefault="00217D22" w:rsidP="007A5DD3"/>
        <w:p w14:paraId="4C51044F" w14:textId="77777777" w:rsidR="00217D22" w:rsidRDefault="00217D22" w:rsidP="007A5DD3"/>
        <w:p w14:paraId="5B1F1913" w14:textId="77777777" w:rsidR="00217D22" w:rsidRDefault="00217D22" w:rsidP="007A5DD3"/>
        <w:p w14:paraId="5311C797" w14:textId="77777777" w:rsidR="00217D22" w:rsidRDefault="00217D22" w:rsidP="007A5DD3"/>
        <w:p w14:paraId="6C22D5F4" w14:textId="77777777" w:rsidR="00217D22" w:rsidRPr="007A5DD3" w:rsidRDefault="00217D22" w:rsidP="007A5DD3"/>
        <w:p w14:paraId="0F76D347" w14:textId="77777777" w:rsidR="007A5DD3" w:rsidRPr="007A5DD3" w:rsidRDefault="007A5DD3" w:rsidP="00217D22">
          <w:pPr>
            <w:rPr>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374"/>
            <w:gridCol w:w="2642"/>
          </w:tblGrid>
          <w:tr w:rsidR="00217D22" w14:paraId="321F4BFB" w14:textId="77777777" w:rsidTr="00217D22">
            <w:trPr>
              <w:trHeight w:val="345"/>
            </w:trPr>
            <w:tc>
              <w:tcPr>
                <w:tcW w:w="6374" w:type="dxa"/>
              </w:tcPr>
              <w:p w14:paraId="5C93F1FB" w14:textId="77777777" w:rsidR="00217D22" w:rsidRPr="00217D22" w:rsidRDefault="00217D22" w:rsidP="00315290">
                <w:pPr>
                  <w:rPr>
                    <w:rFonts w:asciiTheme="majorHAnsi" w:hAnsiTheme="majorHAnsi"/>
                  </w:rPr>
                </w:pPr>
                <w:r w:rsidRPr="00217D22">
                  <w:rPr>
                    <w:rFonts w:asciiTheme="majorHAnsi" w:hAnsiTheme="majorHAnsi"/>
                  </w:rPr>
                  <w:t>By</w:t>
                </w:r>
              </w:p>
            </w:tc>
            <w:tc>
              <w:tcPr>
                <w:tcW w:w="2642" w:type="dxa"/>
              </w:tcPr>
              <w:p w14:paraId="32B703F3" w14:textId="77777777" w:rsidR="00217D22" w:rsidRPr="00217D22" w:rsidRDefault="00217D22" w:rsidP="00315290">
                <w:pPr>
                  <w:rPr>
                    <w:rFonts w:asciiTheme="majorHAnsi" w:hAnsiTheme="majorHAnsi"/>
                  </w:rPr>
                </w:pPr>
              </w:p>
            </w:tc>
          </w:tr>
          <w:tr w:rsidR="00217D22" w14:paraId="316FB386" w14:textId="77777777" w:rsidTr="00217D22">
            <w:tc>
              <w:tcPr>
                <w:tcW w:w="6374" w:type="dxa"/>
              </w:tcPr>
              <w:p w14:paraId="75B2B9B1" w14:textId="77777777" w:rsidR="00217D22" w:rsidRPr="00217D22" w:rsidRDefault="00217D22" w:rsidP="00315290">
                <w:pPr>
                  <w:rPr>
                    <w:rFonts w:asciiTheme="majorHAnsi" w:hAnsiTheme="majorHAnsi"/>
                  </w:rPr>
                </w:pPr>
                <w:r w:rsidRPr="00217D22">
                  <w:rPr>
                    <w:rFonts w:asciiTheme="majorHAnsi" w:hAnsiTheme="majorHAnsi"/>
                  </w:rPr>
                  <w:t>Luke Redmore (2219318)</w:t>
                </w:r>
              </w:p>
              <w:p w14:paraId="648AAF83" w14:textId="77777777" w:rsidR="00217D22" w:rsidRPr="00217D22" w:rsidRDefault="00217D22" w:rsidP="00315290">
                <w:pPr>
                  <w:rPr>
                    <w:rFonts w:asciiTheme="majorHAnsi" w:hAnsiTheme="majorHAnsi"/>
                  </w:rPr>
                </w:pPr>
              </w:p>
            </w:tc>
            <w:tc>
              <w:tcPr>
                <w:tcW w:w="2642" w:type="dxa"/>
              </w:tcPr>
              <w:p w14:paraId="377C2A4E" w14:textId="77777777" w:rsidR="00217D22" w:rsidRPr="00217D22" w:rsidRDefault="00217D22" w:rsidP="00315290">
                <w:pPr>
                  <w:rPr>
                    <w:rFonts w:asciiTheme="majorHAnsi" w:hAnsiTheme="majorHAnsi"/>
                  </w:rPr>
                </w:pPr>
              </w:p>
            </w:tc>
          </w:tr>
          <w:tr w:rsidR="00217D22" w14:paraId="472B5209" w14:textId="77777777" w:rsidTr="00217D22">
            <w:tc>
              <w:tcPr>
                <w:tcW w:w="6374" w:type="dxa"/>
              </w:tcPr>
              <w:p w14:paraId="2546F692" w14:textId="77777777" w:rsidR="00217D22" w:rsidRPr="00217D22" w:rsidRDefault="00217D22" w:rsidP="00315290">
                <w:pPr>
                  <w:rPr>
                    <w:rFonts w:asciiTheme="majorHAnsi" w:hAnsiTheme="majorHAnsi"/>
                  </w:rPr>
                </w:pPr>
                <w:r w:rsidRPr="00217D22">
                  <w:rPr>
                    <w:rFonts w:asciiTheme="majorHAnsi" w:hAnsiTheme="majorHAnsi"/>
                  </w:rPr>
                  <w:t>Supervisor: Simon P Thomas</w:t>
                </w:r>
              </w:p>
              <w:p w14:paraId="2E6DFF2E" w14:textId="77777777" w:rsidR="00217D22" w:rsidRPr="00217D22" w:rsidRDefault="00217D22" w:rsidP="00315290">
                <w:pPr>
                  <w:rPr>
                    <w:rFonts w:asciiTheme="majorHAnsi" w:hAnsiTheme="majorHAnsi"/>
                  </w:rPr>
                </w:pPr>
              </w:p>
            </w:tc>
            <w:tc>
              <w:tcPr>
                <w:tcW w:w="2642" w:type="dxa"/>
              </w:tcPr>
              <w:p w14:paraId="4CE34DC5" w14:textId="77777777" w:rsidR="00217D22" w:rsidRPr="00217D22" w:rsidRDefault="00217D22" w:rsidP="00315290">
                <w:pPr>
                  <w:rPr>
                    <w:rFonts w:asciiTheme="majorHAnsi" w:hAnsiTheme="majorHAnsi"/>
                  </w:rPr>
                </w:pPr>
              </w:p>
            </w:tc>
          </w:tr>
          <w:tr w:rsidR="00217D22" w14:paraId="088FAB41" w14:textId="77777777" w:rsidTr="00217D22">
            <w:tc>
              <w:tcPr>
                <w:tcW w:w="6374" w:type="dxa"/>
              </w:tcPr>
              <w:p w14:paraId="63F70A72" w14:textId="77777777" w:rsidR="00217D22" w:rsidRDefault="00217D22" w:rsidP="00217D22">
                <w:pPr>
                  <w:rPr>
                    <w:rFonts w:asciiTheme="majorHAnsi" w:hAnsiTheme="majorHAnsi"/>
                  </w:rPr>
                </w:pPr>
                <w:r w:rsidRPr="00217D22">
                  <w:rPr>
                    <w:rFonts w:asciiTheme="majorHAnsi" w:hAnsiTheme="majorHAnsi"/>
                  </w:rPr>
                  <w:t xml:space="preserve">Project submitted as part of the requirements for the award of </w:t>
                </w:r>
              </w:p>
              <w:p w14:paraId="175895D4" w14:textId="77777777" w:rsidR="00217D22" w:rsidRPr="00217D22" w:rsidRDefault="00217D22" w:rsidP="00217D22">
                <w:pPr>
                  <w:rPr>
                    <w:rFonts w:asciiTheme="majorHAnsi" w:hAnsiTheme="majorHAnsi"/>
                    <w:sz w:val="8"/>
                    <w:szCs w:val="8"/>
                  </w:rPr>
                </w:pPr>
                <w:r>
                  <w:rPr>
                    <w:rFonts w:asciiTheme="majorHAnsi" w:hAnsiTheme="majorHAnsi"/>
                    <w:sz w:val="8"/>
                    <w:szCs w:val="8"/>
                  </w:rPr>
                  <w:t xml:space="preserve"> </w:t>
                </w:r>
              </w:p>
              <w:p w14:paraId="3C789466" w14:textId="77777777" w:rsidR="00217D22" w:rsidRPr="00217D22" w:rsidRDefault="00217D22" w:rsidP="00217D22">
                <w:pPr>
                  <w:rPr>
                    <w:rFonts w:asciiTheme="majorHAnsi" w:hAnsiTheme="majorHAnsi"/>
                    <w:i/>
                  </w:rPr>
                </w:pPr>
                <w:r w:rsidRPr="00217D22">
                  <w:rPr>
                    <w:rFonts w:asciiTheme="majorHAnsi" w:hAnsiTheme="majorHAnsi"/>
                    <w:i/>
                  </w:rPr>
                  <w:t>BSc (Hons) Computing Software Engineering</w:t>
                </w:r>
              </w:p>
              <w:p w14:paraId="78E1D13C" w14:textId="77777777" w:rsidR="00217D22" w:rsidRPr="00217D22" w:rsidRDefault="00217D22" w:rsidP="00315290">
                <w:pPr>
                  <w:rPr>
                    <w:rFonts w:asciiTheme="majorHAnsi" w:hAnsiTheme="majorHAnsi"/>
                  </w:rPr>
                </w:pPr>
              </w:p>
            </w:tc>
            <w:tc>
              <w:tcPr>
                <w:tcW w:w="2642" w:type="dxa"/>
              </w:tcPr>
              <w:p w14:paraId="0A24F63E" w14:textId="77777777" w:rsidR="00217D22" w:rsidRPr="00217D22" w:rsidRDefault="00217D22" w:rsidP="00217D22">
                <w:pPr>
                  <w:jc w:val="right"/>
                  <w:rPr>
                    <w:rFonts w:asciiTheme="majorHAnsi" w:hAnsiTheme="majorHAnsi"/>
                  </w:rPr>
                </w:pPr>
              </w:p>
              <w:p w14:paraId="47075D59" w14:textId="77777777" w:rsidR="00217D22" w:rsidRPr="00217D22" w:rsidRDefault="00217D22" w:rsidP="00217D22">
                <w:pPr>
                  <w:jc w:val="right"/>
                  <w:rPr>
                    <w:rFonts w:asciiTheme="majorHAnsi" w:hAnsiTheme="majorHAnsi"/>
                  </w:rPr>
                </w:pPr>
              </w:p>
              <w:p w14:paraId="0094FB59" w14:textId="77777777" w:rsidR="00217D22" w:rsidRPr="00217D22" w:rsidRDefault="00217D22" w:rsidP="00217D22">
                <w:pPr>
                  <w:jc w:val="right"/>
                  <w:rPr>
                    <w:rFonts w:asciiTheme="majorHAnsi" w:hAnsiTheme="majorHAnsi"/>
                  </w:rPr>
                </w:pPr>
              </w:p>
              <w:p w14:paraId="6E7B3AE7" w14:textId="77777777" w:rsidR="00217D22" w:rsidRPr="00217D22" w:rsidRDefault="00217D22" w:rsidP="00217D22">
                <w:pPr>
                  <w:jc w:val="right"/>
                  <w:rPr>
                    <w:rFonts w:asciiTheme="majorHAnsi" w:hAnsiTheme="majorHAnsi"/>
                  </w:rPr>
                </w:pPr>
                <w:r w:rsidRPr="00217D22">
                  <w:rPr>
                    <w:rFonts w:asciiTheme="majorHAnsi" w:hAnsiTheme="majorHAnsi"/>
                  </w:rPr>
                  <w:t>July 2026</w:t>
                </w:r>
              </w:p>
            </w:tc>
          </w:tr>
        </w:tbl>
        <w:sdt>
          <w:sdtPr>
            <w:rPr>
              <w:rFonts w:asciiTheme="minorHAnsi" w:eastAsiaTheme="minorHAnsi" w:hAnsiTheme="minorHAnsi" w:cstheme="minorBidi"/>
              <w:color w:val="auto"/>
              <w:kern w:val="2"/>
              <w:sz w:val="22"/>
              <w:szCs w:val="22"/>
              <w:lang w:val="en-GB"/>
              <w14:ligatures w14:val="standardContextual"/>
            </w:rPr>
            <w:id w:val="1225726885"/>
            <w:docPartObj>
              <w:docPartGallery w:val="Table of Contents"/>
              <w:docPartUnique/>
            </w:docPartObj>
          </w:sdtPr>
          <w:sdtEndPr>
            <w:rPr>
              <w:b/>
              <w:bCs/>
              <w:noProof/>
            </w:rPr>
          </w:sdtEndPr>
          <w:sdtContent>
            <w:p w14:paraId="0AA99AE2" w14:textId="77777777" w:rsidR="00315290" w:rsidRPr="00E70E6E" w:rsidRDefault="00315290" w:rsidP="00217D22">
              <w:pPr>
                <w:pStyle w:val="TOCHeading"/>
                <w:numPr>
                  <w:ilvl w:val="0"/>
                  <w:numId w:val="0"/>
                </w:numPr>
                <w:ind w:left="432"/>
                <w:rPr>
                  <w:rStyle w:val="Heading1Char"/>
                  <w:lang w:val="en-GB"/>
                </w:rPr>
              </w:pPr>
              <w:r w:rsidRPr="00217D22">
                <w:rPr>
                  <w:rStyle w:val="Heading1Char"/>
                </w:rPr>
                <w:t>Contents</w:t>
              </w:r>
            </w:p>
            <w:p w14:paraId="27A78168" w14:textId="77777777" w:rsidR="00086226" w:rsidRDefault="00315290">
              <w:pPr>
                <w:pStyle w:val="TOC1"/>
                <w:rPr>
                  <w:rFonts w:eastAsiaTheme="minorEastAsia"/>
                  <w:noProof/>
                  <w:sz w:val="24"/>
                  <w:szCs w:val="24"/>
                  <w:lang w:eastAsia="en-GB"/>
                </w:rPr>
              </w:pPr>
              <w:r w:rsidRPr="00E70E6E">
                <w:rPr>
                  <w:rFonts w:asciiTheme="majorHAnsi" w:hAnsiTheme="majorHAnsi"/>
                </w:rPr>
                <w:fldChar w:fldCharType="begin"/>
              </w:r>
              <w:r w:rsidRPr="00E70E6E">
                <w:rPr>
                  <w:rFonts w:asciiTheme="majorHAnsi" w:hAnsiTheme="majorHAnsi"/>
                </w:rPr>
                <w:instrText xml:space="preserve"> TOC \o "1-3" \h \z \u </w:instrText>
              </w:r>
              <w:r w:rsidRPr="00E70E6E">
                <w:rPr>
                  <w:rFonts w:asciiTheme="majorHAnsi" w:hAnsiTheme="majorHAnsi"/>
                </w:rPr>
                <w:fldChar w:fldCharType="separate"/>
              </w:r>
              <w:hyperlink w:anchor="_Toc235657962" w:history="1">
                <w:r w:rsidR="00086226" w:rsidRPr="009753DB">
                  <w:rPr>
                    <w:rStyle w:val="Hyperlink"/>
                    <w:noProof/>
                  </w:rPr>
                  <w:t>Abstract</w:t>
                </w:r>
                <w:r w:rsidR="00086226">
                  <w:rPr>
                    <w:noProof/>
                    <w:webHidden/>
                  </w:rPr>
                  <w:tab/>
                </w:r>
                <w:r w:rsidR="00086226">
                  <w:rPr>
                    <w:noProof/>
                    <w:webHidden/>
                  </w:rPr>
                  <w:fldChar w:fldCharType="begin"/>
                </w:r>
                <w:r w:rsidR="00086226">
                  <w:rPr>
                    <w:noProof/>
                    <w:webHidden/>
                  </w:rPr>
                  <w:instrText xml:space="preserve"> PAGEREF _Toc235657962 \h </w:instrText>
                </w:r>
                <w:r w:rsidR="00086226">
                  <w:rPr>
                    <w:noProof/>
                    <w:webHidden/>
                  </w:rPr>
                </w:r>
                <w:r w:rsidR="00086226">
                  <w:rPr>
                    <w:noProof/>
                    <w:webHidden/>
                  </w:rPr>
                  <w:fldChar w:fldCharType="separate"/>
                </w:r>
                <w:r w:rsidR="00086226">
                  <w:rPr>
                    <w:noProof/>
                    <w:webHidden/>
                  </w:rPr>
                  <w:t>3</w:t>
                </w:r>
                <w:r w:rsidR="00086226">
                  <w:rPr>
                    <w:noProof/>
                    <w:webHidden/>
                  </w:rPr>
                  <w:fldChar w:fldCharType="end"/>
                </w:r>
              </w:hyperlink>
            </w:p>
            <w:p w14:paraId="601C3A30" w14:textId="77777777" w:rsidR="00086226" w:rsidRDefault="00086226">
              <w:pPr>
                <w:pStyle w:val="TOC1"/>
                <w:rPr>
                  <w:rFonts w:eastAsiaTheme="minorEastAsia"/>
                  <w:noProof/>
                  <w:sz w:val="24"/>
                  <w:szCs w:val="24"/>
                  <w:lang w:eastAsia="en-GB"/>
                </w:rPr>
              </w:pPr>
              <w:hyperlink w:anchor="_Toc235657963" w:history="1">
                <w:r w:rsidRPr="009753DB">
                  <w:rPr>
                    <w:rStyle w:val="Hyperlink"/>
                    <w:noProof/>
                  </w:rPr>
                  <w:t>1</w:t>
                </w:r>
                <w:r>
                  <w:rPr>
                    <w:rFonts w:eastAsiaTheme="minorEastAsia"/>
                    <w:noProof/>
                    <w:sz w:val="24"/>
                    <w:szCs w:val="24"/>
                    <w:lang w:eastAsia="en-GB"/>
                  </w:rPr>
                  <w:tab/>
                </w:r>
                <w:r w:rsidRPr="009753DB">
                  <w:rPr>
                    <w:rStyle w:val="Hyperlink"/>
                    <w:noProof/>
                  </w:rPr>
                  <w:t>Introduction and research context</w:t>
                </w:r>
                <w:r>
                  <w:rPr>
                    <w:noProof/>
                    <w:webHidden/>
                  </w:rPr>
                  <w:tab/>
                </w:r>
                <w:r>
                  <w:rPr>
                    <w:noProof/>
                    <w:webHidden/>
                  </w:rPr>
                  <w:fldChar w:fldCharType="begin"/>
                </w:r>
                <w:r>
                  <w:rPr>
                    <w:noProof/>
                    <w:webHidden/>
                  </w:rPr>
                  <w:instrText xml:space="preserve"> PAGEREF _Toc235657963 \h </w:instrText>
                </w:r>
                <w:r>
                  <w:rPr>
                    <w:noProof/>
                    <w:webHidden/>
                  </w:rPr>
                </w:r>
                <w:r>
                  <w:rPr>
                    <w:noProof/>
                    <w:webHidden/>
                  </w:rPr>
                  <w:fldChar w:fldCharType="separate"/>
                </w:r>
                <w:r>
                  <w:rPr>
                    <w:noProof/>
                    <w:webHidden/>
                  </w:rPr>
                  <w:t>4</w:t>
                </w:r>
                <w:r>
                  <w:rPr>
                    <w:noProof/>
                    <w:webHidden/>
                  </w:rPr>
                  <w:fldChar w:fldCharType="end"/>
                </w:r>
              </w:hyperlink>
            </w:p>
            <w:p w14:paraId="35F12140" w14:textId="77777777" w:rsidR="00086226" w:rsidRDefault="00086226">
              <w:pPr>
                <w:pStyle w:val="TOC1"/>
                <w:rPr>
                  <w:rFonts w:eastAsiaTheme="minorEastAsia"/>
                  <w:noProof/>
                  <w:sz w:val="24"/>
                  <w:szCs w:val="24"/>
                  <w:lang w:eastAsia="en-GB"/>
                </w:rPr>
              </w:pPr>
              <w:hyperlink w:anchor="_Toc235657964" w:history="1">
                <w:r w:rsidRPr="009753DB">
                  <w:rPr>
                    <w:rStyle w:val="Hyperlink"/>
                    <w:noProof/>
                  </w:rPr>
                  <w:t>2</w:t>
                </w:r>
                <w:r>
                  <w:rPr>
                    <w:rFonts w:eastAsiaTheme="minorEastAsia"/>
                    <w:noProof/>
                    <w:sz w:val="24"/>
                    <w:szCs w:val="24"/>
                    <w:lang w:eastAsia="en-GB"/>
                  </w:rPr>
                  <w:tab/>
                </w:r>
                <w:r w:rsidRPr="009753DB">
                  <w:rPr>
                    <w:rStyle w:val="Hyperlink"/>
                    <w:noProof/>
                  </w:rPr>
                  <w:t>Problem statement</w:t>
                </w:r>
                <w:r>
                  <w:rPr>
                    <w:noProof/>
                    <w:webHidden/>
                  </w:rPr>
                  <w:tab/>
                </w:r>
                <w:r>
                  <w:rPr>
                    <w:noProof/>
                    <w:webHidden/>
                  </w:rPr>
                  <w:fldChar w:fldCharType="begin"/>
                </w:r>
                <w:r>
                  <w:rPr>
                    <w:noProof/>
                    <w:webHidden/>
                  </w:rPr>
                  <w:instrText xml:space="preserve"> PAGEREF _Toc235657964 \h </w:instrText>
                </w:r>
                <w:r>
                  <w:rPr>
                    <w:noProof/>
                    <w:webHidden/>
                  </w:rPr>
                </w:r>
                <w:r>
                  <w:rPr>
                    <w:noProof/>
                    <w:webHidden/>
                  </w:rPr>
                  <w:fldChar w:fldCharType="separate"/>
                </w:r>
                <w:r>
                  <w:rPr>
                    <w:noProof/>
                    <w:webHidden/>
                  </w:rPr>
                  <w:t>6</w:t>
                </w:r>
                <w:r>
                  <w:rPr>
                    <w:noProof/>
                    <w:webHidden/>
                  </w:rPr>
                  <w:fldChar w:fldCharType="end"/>
                </w:r>
              </w:hyperlink>
            </w:p>
            <w:p w14:paraId="7E95579B" w14:textId="77777777" w:rsidR="00086226" w:rsidRDefault="00086226">
              <w:pPr>
                <w:pStyle w:val="TOC1"/>
                <w:rPr>
                  <w:rFonts w:eastAsiaTheme="minorEastAsia"/>
                  <w:noProof/>
                  <w:sz w:val="24"/>
                  <w:szCs w:val="24"/>
                  <w:lang w:eastAsia="en-GB"/>
                </w:rPr>
              </w:pPr>
              <w:hyperlink w:anchor="_Toc235657965" w:history="1">
                <w:r w:rsidRPr="009753DB">
                  <w:rPr>
                    <w:rStyle w:val="Hyperlink"/>
                    <w:noProof/>
                  </w:rPr>
                  <w:t>3</w:t>
                </w:r>
                <w:r>
                  <w:rPr>
                    <w:rFonts w:eastAsiaTheme="minorEastAsia"/>
                    <w:noProof/>
                    <w:sz w:val="24"/>
                    <w:szCs w:val="24"/>
                    <w:lang w:eastAsia="en-GB"/>
                  </w:rPr>
                  <w:tab/>
                </w:r>
                <w:r w:rsidRPr="009753DB">
                  <w:rPr>
                    <w:rStyle w:val="Hyperlink"/>
                    <w:noProof/>
                  </w:rPr>
                  <w:t>Aims and objectives</w:t>
                </w:r>
                <w:r>
                  <w:rPr>
                    <w:noProof/>
                    <w:webHidden/>
                  </w:rPr>
                  <w:tab/>
                </w:r>
                <w:r>
                  <w:rPr>
                    <w:noProof/>
                    <w:webHidden/>
                  </w:rPr>
                  <w:fldChar w:fldCharType="begin"/>
                </w:r>
                <w:r>
                  <w:rPr>
                    <w:noProof/>
                    <w:webHidden/>
                  </w:rPr>
                  <w:instrText xml:space="preserve"> PAGEREF _Toc235657965 \h </w:instrText>
                </w:r>
                <w:r>
                  <w:rPr>
                    <w:noProof/>
                    <w:webHidden/>
                  </w:rPr>
                </w:r>
                <w:r>
                  <w:rPr>
                    <w:noProof/>
                    <w:webHidden/>
                  </w:rPr>
                  <w:fldChar w:fldCharType="separate"/>
                </w:r>
                <w:r>
                  <w:rPr>
                    <w:noProof/>
                    <w:webHidden/>
                  </w:rPr>
                  <w:t>6</w:t>
                </w:r>
                <w:r>
                  <w:rPr>
                    <w:noProof/>
                    <w:webHidden/>
                  </w:rPr>
                  <w:fldChar w:fldCharType="end"/>
                </w:r>
              </w:hyperlink>
            </w:p>
            <w:p w14:paraId="424EE0D3" w14:textId="77777777" w:rsidR="00086226" w:rsidRDefault="00086226">
              <w:pPr>
                <w:pStyle w:val="TOC1"/>
                <w:rPr>
                  <w:rFonts w:eastAsiaTheme="minorEastAsia"/>
                  <w:noProof/>
                  <w:sz w:val="24"/>
                  <w:szCs w:val="24"/>
                  <w:lang w:eastAsia="en-GB"/>
                </w:rPr>
              </w:pPr>
              <w:hyperlink w:anchor="_Toc235657966" w:history="1">
                <w:r w:rsidRPr="009753DB">
                  <w:rPr>
                    <w:rStyle w:val="Hyperlink"/>
                    <w:noProof/>
                  </w:rPr>
                  <w:t>4</w:t>
                </w:r>
                <w:r>
                  <w:rPr>
                    <w:rFonts w:eastAsiaTheme="minorEastAsia"/>
                    <w:noProof/>
                    <w:sz w:val="24"/>
                    <w:szCs w:val="24"/>
                    <w:lang w:eastAsia="en-GB"/>
                  </w:rPr>
                  <w:tab/>
                </w:r>
                <w:r w:rsidRPr="009753DB">
                  <w:rPr>
                    <w:rStyle w:val="Hyperlink"/>
                    <w:noProof/>
                  </w:rPr>
                  <w:t>Literature review</w:t>
                </w:r>
                <w:r>
                  <w:rPr>
                    <w:noProof/>
                    <w:webHidden/>
                  </w:rPr>
                  <w:tab/>
                </w:r>
                <w:r>
                  <w:rPr>
                    <w:noProof/>
                    <w:webHidden/>
                  </w:rPr>
                  <w:fldChar w:fldCharType="begin"/>
                </w:r>
                <w:r>
                  <w:rPr>
                    <w:noProof/>
                    <w:webHidden/>
                  </w:rPr>
                  <w:instrText xml:space="preserve"> PAGEREF _Toc235657966 \h </w:instrText>
                </w:r>
                <w:r>
                  <w:rPr>
                    <w:noProof/>
                    <w:webHidden/>
                  </w:rPr>
                </w:r>
                <w:r>
                  <w:rPr>
                    <w:noProof/>
                    <w:webHidden/>
                  </w:rPr>
                  <w:fldChar w:fldCharType="separate"/>
                </w:r>
                <w:r>
                  <w:rPr>
                    <w:noProof/>
                    <w:webHidden/>
                  </w:rPr>
                  <w:t>7</w:t>
                </w:r>
                <w:r>
                  <w:rPr>
                    <w:noProof/>
                    <w:webHidden/>
                  </w:rPr>
                  <w:fldChar w:fldCharType="end"/>
                </w:r>
              </w:hyperlink>
            </w:p>
            <w:p w14:paraId="6713E0E2"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67" w:history="1">
                <w:r w:rsidRPr="009753DB">
                  <w:rPr>
                    <w:rStyle w:val="Hyperlink"/>
                    <w:noProof/>
                  </w:rPr>
                  <w:t>4.1</w:t>
                </w:r>
                <w:r>
                  <w:rPr>
                    <w:rFonts w:eastAsiaTheme="minorEastAsia"/>
                    <w:noProof/>
                    <w:sz w:val="24"/>
                    <w:szCs w:val="24"/>
                    <w:lang w:eastAsia="en-GB"/>
                  </w:rPr>
                  <w:tab/>
                </w:r>
                <w:r w:rsidRPr="009753DB">
                  <w:rPr>
                    <w:rStyle w:val="Hyperlink"/>
                    <w:noProof/>
                  </w:rPr>
                  <w:t>(IoT) driven solutions.</w:t>
                </w:r>
                <w:r>
                  <w:rPr>
                    <w:noProof/>
                    <w:webHidden/>
                  </w:rPr>
                  <w:tab/>
                </w:r>
                <w:r>
                  <w:rPr>
                    <w:noProof/>
                    <w:webHidden/>
                  </w:rPr>
                  <w:fldChar w:fldCharType="begin"/>
                </w:r>
                <w:r>
                  <w:rPr>
                    <w:noProof/>
                    <w:webHidden/>
                  </w:rPr>
                  <w:instrText xml:space="preserve"> PAGEREF _Toc235657967 \h </w:instrText>
                </w:r>
                <w:r>
                  <w:rPr>
                    <w:noProof/>
                    <w:webHidden/>
                  </w:rPr>
                </w:r>
                <w:r>
                  <w:rPr>
                    <w:noProof/>
                    <w:webHidden/>
                  </w:rPr>
                  <w:fldChar w:fldCharType="separate"/>
                </w:r>
                <w:r>
                  <w:rPr>
                    <w:noProof/>
                    <w:webHidden/>
                  </w:rPr>
                  <w:t>7</w:t>
                </w:r>
                <w:r>
                  <w:rPr>
                    <w:noProof/>
                    <w:webHidden/>
                  </w:rPr>
                  <w:fldChar w:fldCharType="end"/>
                </w:r>
              </w:hyperlink>
            </w:p>
            <w:p w14:paraId="00A71CF7"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68" w:history="1">
                <w:r w:rsidRPr="009753DB">
                  <w:rPr>
                    <w:rStyle w:val="Hyperlink"/>
                    <w:noProof/>
                  </w:rPr>
                  <w:t>4.2</w:t>
                </w:r>
                <w:r>
                  <w:rPr>
                    <w:rFonts w:eastAsiaTheme="minorEastAsia"/>
                    <w:noProof/>
                    <w:sz w:val="24"/>
                    <w:szCs w:val="24"/>
                    <w:lang w:eastAsia="en-GB"/>
                  </w:rPr>
                  <w:tab/>
                </w:r>
                <w:r w:rsidRPr="009753DB">
                  <w:rPr>
                    <w:rStyle w:val="Hyperlink"/>
                    <w:noProof/>
                  </w:rPr>
                  <w:t>ESP32</w:t>
                </w:r>
                <w:r>
                  <w:rPr>
                    <w:noProof/>
                    <w:webHidden/>
                  </w:rPr>
                  <w:tab/>
                </w:r>
                <w:r>
                  <w:rPr>
                    <w:noProof/>
                    <w:webHidden/>
                  </w:rPr>
                  <w:fldChar w:fldCharType="begin"/>
                </w:r>
                <w:r>
                  <w:rPr>
                    <w:noProof/>
                    <w:webHidden/>
                  </w:rPr>
                  <w:instrText xml:space="preserve"> PAGEREF _Toc235657968 \h </w:instrText>
                </w:r>
                <w:r>
                  <w:rPr>
                    <w:noProof/>
                    <w:webHidden/>
                  </w:rPr>
                </w:r>
                <w:r>
                  <w:rPr>
                    <w:noProof/>
                    <w:webHidden/>
                  </w:rPr>
                  <w:fldChar w:fldCharType="separate"/>
                </w:r>
                <w:r>
                  <w:rPr>
                    <w:noProof/>
                    <w:webHidden/>
                  </w:rPr>
                  <w:t>8</w:t>
                </w:r>
                <w:r>
                  <w:rPr>
                    <w:noProof/>
                    <w:webHidden/>
                  </w:rPr>
                  <w:fldChar w:fldCharType="end"/>
                </w:r>
              </w:hyperlink>
            </w:p>
            <w:p w14:paraId="260EE18F"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69" w:history="1">
                <w:r w:rsidRPr="009753DB">
                  <w:rPr>
                    <w:rStyle w:val="Hyperlink"/>
                    <w:noProof/>
                  </w:rPr>
                  <w:t>4.3</w:t>
                </w:r>
                <w:r>
                  <w:rPr>
                    <w:rFonts w:eastAsiaTheme="minorEastAsia"/>
                    <w:noProof/>
                    <w:sz w:val="24"/>
                    <w:szCs w:val="24"/>
                    <w:lang w:eastAsia="en-GB"/>
                  </w:rPr>
                  <w:tab/>
                </w:r>
                <w:r w:rsidRPr="009753DB">
                  <w:rPr>
                    <w:rStyle w:val="Hyperlink"/>
                    <w:noProof/>
                  </w:rPr>
                  <w:t>Raspberry Pi</w:t>
                </w:r>
                <w:r>
                  <w:rPr>
                    <w:noProof/>
                    <w:webHidden/>
                  </w:rPr>
                  <w:tab/>
                </w:r>
                <w:r>
                  <w:rPr>
                    <w:noProof/>
                    <w:webHidden/>
                  </w:rPr>
                  <w:fldChar w:fldCharType="begin"/>
                </w:r>
                <w:r>
                  <w:rPr>
                    <w:noProof/>
                    <w:webHidden/>
                  </w:rPr>
                  <w:instrText xml:space="preserve"> PAGEREF _Toc235657969 \h </w:instrText>
                </w:r>
                <w:r>
                  <w:rPr>
                    <w:noProof/>
                    <w:webHidden/>
                  </w:rPr>
                </w:r>
                <w:r>
                  <w:rPr>
                    <w:noProof/>
                    <w:webHidden/>
                  </w:rPr>
                  <w:fldChar w:fldCharType="separate"/>
                </w:r>
                <w:r>
                  <w:rPr>
                    <w:noProof/>
                    <w:webHidden/>
                  </w:rPr>
                  <w:t>9</w:t>
                </w:r>
                <w:r>
                  <w:rPr>
                    <w:noProof/>
                    <w:webHidden/>
                  </w:rPr>
                  <w:fldChar w:fldCharType="end"/>
                </w:r>
              </w:hyperlink>
            </w:p>
            <w:p w14:paraId="23EFFCC6"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70" w:history="1">
                <w:r w:rsidRPr="009753DB">
                  <w:rPr>
                    <w:rStyle w:val="Hyperlink"/>
                    <w:noProof/>
                  </w:rPr>
                  <w:t>4.4</w:t>
                </w:r>
                <w:r>
                  <w:rPr>
                    <w:rFonts w:eastAsiaTheme="minorEastAsia"/>
                    <w:noProof/>
                    <w:sz w:val="24"/>
                    <w:szCs w:val="24"/>
                    <w:lang w:eastAsia="en-GB"/>
                  </w:rPr>
                  <w:tab/>
                </w:r>
                <w:r w:rsidRPr="009753DB">
                  <w:rPr>
                    <w:rStyle w:val="Hyperlink"/>
                    <w:noProof/>
                  </w:rPr>
                  <w:t>Computer vision solutions</w:t>
                </w:r>
                <w:r>
                  <w:rPr>
                    <w:noProof/>
                    <w:webHidden/>
                  </w:rPr>
                  <w:tab/>
                </w:r>
                <w:r>
                  <w:rPr>
                    <w:noProof/>
                    <w:webHidden/>
                  </w:rPr>
                  <w:fldChar w:fldCharType="begin"/>
                </w:r>
                <w:r>
                  <w:rPr>
                    <w:noProof/>
                    <w:webHidden/>
                  </w:rPr>
                  <w:instrText xml:space="preserve"> PAGEREF _Toc235657970 \h </w:instrText>
                </w:r>
                <w:r>
                  <w:rPr>
                    <w:noProof/>
                    <w:webHidden/>
                  </w:rPr>
                </w:r>
                <w:r>
                  <w:rPr>
                    <w:noProof/>
                    <w:webHidden/>
                  </w:rPr>
                  <w:fldChar w:fldCharType="separate"/>
                </w:r>
                <w:r>
                  <w:rPr>
                    <w:noProof/>
                    <w:webHidden/>
                  </w:rPr>
                  <w:t>10</w:t>
                </w:r>
                <w:r>
                  <w:rPr>
                    <w:noProof/>
                    <w:webHidden/>
                  </w:rPr>
                  <w:fldChar w:fldCharType="end"/>
                </w:r>
              </w:hyperlink>
            </w:p>
            <w:p w14:paraId="48C10465"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71" w:history="1">
                <w:r w:rsidRPr="009753DB">
                  <w:rPr>
                    <w:rStyle w:val="Hyperlink"/>
                    <w:noProof/>
                  </w:rPr>
                  <w:t>4.5</w:t>
                </w:r>
                <w:r>
                  <w:rPr>
                    <w:rFonts w:eastAsiaTheme="minorEastAsia"/>
                    <w:noProof/>
                    <w:sz w:val="24"/>
                    <w:szCs w:val="24"/>
                    <w:lang w:eastAsia="en-GB"/>
                  </w:rPr>
                  <w:tab/>
                </w:r>
                <w:r w:rsidRPr="009753DB">
                  <w:rPr>
                    <w:rStyle w:val="Hyperlink"/>
                    <w:noProof/>
                  </w:rPr>
                  <w:t>YoloV8 and deep learning algorithms in parking solutions</w:t>
                </w:r>
                <w:r>
                  <w:rPr>
                    <w:noProof/>
                    <w:webHidden/>
                  </w:rPr>
                  <w:tab/>
                </w:r>
                <w:r>
                  <w:rPr>
                    <w:noProof/>
                    <w:webHidden/>
                  </w:rPr>
                  <w:fldChar w:fldCharType="begin"/>
                </w:r>
                <w:r>
                  <w:rPr>
                    <w:noProof/>
                    <w:webHidden/>
                  </w:rPr>
                  <w:instrText xml:space="preserve"> PAGEREF _Toc235657971 \h </w:instrText>
                </w:r>
                <w:r>
                  <w:rPr>
                    <w:noProof/>
                    <w:webHidden/>
                  </w:rPr>
                </w:r>
                <w:r>
                  <w:rPr>
                    <w:noProof/>
                    <w:webHidden/>
                  </w:rPr>
                  <w:fldChar w:fldCharType="separate"/>
                </w:r>
                <w:r>
                  <w:rPr>
                    <w:noProof/>
                    <w:webHidden/>
                  </w:rPr>
                  <w:t>11</w:t>
                </w:r>
                <w:r>
                  <w:rPr>
                    <w:noProof/>
                    <w:webHidden/>
                  </w:rPr>
                  <w:fldChar w:fldCharType="end"/>
                </w:r>
              </w:hyperlink>
            </w:p>
            <w:p w14:paraId="2FD26B53"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72" w:history="1">
                <w:r w:rsidRPr="009753DB">
                  <w:rPr>
                    <w:rStyle w:val="Hyperlink"/>
                    <w:noProof/>
                  </w:rPr>
                  <w:t>4.6</w:t>
                </w:r>
                <w:r>
                  <w:rPr>
                    <w:rFonts w:eastAsiaTheme="minorEastAsia"/>
                    <w:noProof/>
                    <w:sz w:val="24"/>
                    <w:szCs w:val="24"/>
                    <w:lang w:eastAsia="en-GB"/>
                  </w:rPr>
                  <w:tab/>
                </w:r>
                <w:r w:rsidRPr="009753DB">
                  <w:rPr>
                    <w:rStyle w:val="Hyperlink"/>
                    <w:noProof/>
                  </w:rPr>
                  <w:t>Occlusion detection</w:t>
                </w:r>
                <w:r>
                  <w:rPr>
                    <w:noProof/>
                    <w:webHidden/>
                  </w:rPr>
                  <w:tab/>
                </w:r>
                <w:r>
                  <w:rPr>
                    <w:noProof/>
                    <w:webHidden/>
                  </w:rPr>
                  <w:fldChar w:fldCharType="begin"/>
                </w:r>
                <w:r>
                  <w:rPr>
                    <w:noProof/>
                    <w:webHidden/>
                  </w:rPr>
                  <w:instrText xml:space="preserve"> PAGEREF _Toc235657972 \h </w:instrText>
                </w:r>
                <w:r>
                  <w:rPr>
                    <w:noProof/>
                    <w:webHidden/>
                  </w:rPr>
                </w:r>
                <w:r>
                  <w:rPr>
                    <w:noProof/>
                    <w:webHidden/>
                  </w:rPr>
                  <w:fldChar w:fldCharType="separate"/>
                </w:r>
                <w:r>
                  <w:rPr>
                    <w:noProof/>
                    <w:webHidden/>
                  </w:rPr>
                  <w:t>12</w:t>
                </w:r>
                <w:r>
                  <w:rPr>
                    <w:noProof/>
                    <w:webHidden/>
                  </w:rPr>
                  <w:fldChar w:fldCharType="end"/>
                </w:r>
              </w:hyperlink>
            </w:p>
            <w:p w14:paraId="366C1C08"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73" w:history="1">
                <w:r w:rsidRPr="009753DB">
                  <w:rPr>
                    <w:rStyle w:val="Hyperlink"/>
                    <w:noProof/>
                  </w:rPr>
                  <w:t>4.7</w:t>
                </w:r>
                <w:r>
                  <w:rPr>
                    <w:rFonts w:eastAsiaTheme="minorEastAsia"/>
                    <w:noProof/>
                    <w:sz w:val="24"/>
                    <w:szCs w:val="24"/>
                    <w:lang w:eastAsia="en-GB"/>
                  </w:rPr>
                  <w:tab/>
                </w:r>
                <w:r w:rsidRPr="009753DB">
                  <w:rPr>
                    <w:rStyle w:val="Hyperlink"/>
                    <w:noProof/>
                  </w:rPr>
                  <w:t>Drone based solutions</w:t>
                </w:r>
                <w:r>
                  <w:rPr>
                    <w:noProof/>
                    <w:webHidden/>
                  </w:rPr>
                  <w:tab/>
                </w:r>
                <w:r>
                  <w:rPr>
                    <w:noProof/>
                    <w:webHidden/>
                  </w:rPr>
                  <w:fldChar w:fldCharType="begin"/>
                </w:r>
                <w:r>
                  <w:rPr>
                    <w:noProof/>
                    <w:webHidden/>
                  </w:rPr>
                  <w:instrText xml:space="preserve"> PAGEREF _Toc235657973 \h </w:instrText>
                </w:r>
                <w:r>
                  <w:rPr>
                    <w:noProof/>
                    <w:webHidden/>
                  </w:rPr>
                </w:r>
                <w:r>
                  <w:rPr>
                    <w:noProof/>
                    <w:webHidden/>
                  </w:rPr>
                  <w:fldChar w:fldCharType="separate"/>
                </w:r>
                <w:r>
                  <w:rPr>
                    <w:noProof/>
                    <w:webHidden/>
                  </w:rPr>
                  <w:t>13</w:t>
                </w:r>
                <w:r>
                  <w:rPr>
                    <w:noProof/>
                    <w:webHidden/>
                  </w:rPr>
                  <w:fldChar w:fldCharType="end"/>
                </w:r>
              </w:hyperlink>
            </w:p>
            <w:p w14:paraId="6C7C2051"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74" w:history="1">
                <w:r w:rsidRPr="009753DB">
                  <w:rPr>
                    <w:rStyle w:val="Hyperlink"/>
                    <w:noProof/>
                  </w:rPr>
                  <w:t>4.8</w:t>
                </w:r>
                <w:r>
                  <w:rPr>
                    <w:rFonts w:eastAsiaTheme="minorEastAsia"/>
                    <w:noProof/>
                    <w:sz w:val="24"/>
                    <w:szCs w:val="24"/>
                    <w:lang w:eastAsia="en-GB"/>
                  </w:rPr>
                  <w:tab/>
                </w:r>
                <w:r w:rsidRPr="009753DB">
                  <w:rPr>
                    <w:rStyle w:val="Hyperlink"/>
                    <w:noProof/>
                  </w:rPr>
                  <w:t>Event based architecture</w:t>
                </w:r>
                <w:r>
                  <w:rPr>
                    <w:noProof/>
                    <w:webHidden/>
                  </w:rPr>
                  <w:tab/>
                </w:r>
                <w:r>
                  <w:rPr>
                    <w:noProof/>
                    <w:webHidden/>
                  </w:rPr>
                  <w:fldChar w:fldCharType="begin"/>
                </w:r>
                <w:r>
                  <w:rPr>
                    <w:noProof/>
                    <w:webHidden/>
                  </w:rPr>
                  <w:instrText xml:space="preserve"> PAGEREF _Toc235657974 \h </w:instrText>
                </w:r>
                <w:r>
                  <w:rPr>
                    <w:noProof/>
                    <w:webHidden/>
                  </w:rPr>
                </w:r>
                <w:r>
                  <w:rPr>
                    <w:noProof/>
                    <w:webHidden/>
                  </w:rPr>
                  <w:fldChar w:fldCharType="separate"/>
                </w:r>
                <w:r>
                  <w:rPr>
                    <w:noProof/>
                    <w:webHidden/>
                  </w:rPr>
                  <w:t>14</w:t>
                </w:r>
                <w:r>
                  <w:rPr>
                    <w:noProof/>
                    <w:webHidden/>
                  </w:rPr>
                  <w:fldChar w:fldCharType="end"/>
                </w:r>
              </w:hyperlink>
            </w:p>
            <w:p w14:paraId="70F0B337"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75" w:history="1">
                <w:r w:rsidRPr="009753DB">
                  <w:rPr>
                    <w:rStyle w:val="Hyperlink"/>
                    <w:noProof/>
                  </w:rPr>
                  <w:t>4.9</w:t>
                </w:r>
                <w:r>
                  <w:rPr>
                    <w:rFonts w:eastAsiaTheme="minorEastAsia"/>
                    <w:noProof/>
                    <w:sz w:val="24"/>
                    <w:szCs w:val="24"/>
                    <w:lang w:eastAsia="en-GB"/>
                  </w:rPr>
                  <w:tab/>
                </w:r>
                <w:r w:rsidRPr="009753DB">
                  <w:rPr>
                    <w:rStyle w:val="Hyperlink"/>
                    <w:noProof/>
                  </w:rPr>
                  <w:t>MQTT – Wireless</w:t>
                </w:r>
                <w:r>
                  <w:rPr>
                    <w:noProof/>
                    <w:webHidden/>
                  </w:rPr>
                  <w:tab/>
                </w:r>
                <w:r>
                  <w:rPr>
                    <w:noProof/>
                    <w:webHidden/>
                  </w:rPr>
                  <w:fldChar w:fldCharType="begin"/>
                </w:r>
                <w:r>
                  <w:rPr>
                    <w:noProof/>
                    <w:webHidden/>
                  </w:rPr>
                  <w:instrText xml:space="preserve"> PAGEREF _Toc235657975 \h </w:instrText>
                </w:r>
                <w:r>
                  <w:rPr>
                    <w:noProof/>
                    <w:webHidden/>
                  </w:rPr>
                </w:r>
                <w:r>
                  <w:rPr>
                    <w:noProof/>
                    <w:webHidden/>
                  </w:rPr>
                  <w:fldChar w:fldCharType="separate"/>
                </w:r>
                <w:r>
                  <w:rPr>
                    <w:noProof/>
                    <w:webHidden/>
                  </w:rPr>
                  <w:t>14</w:t>
                </w:r>
                <w:r>
                  <w:rPr>
                    <w:noProof/>
                    <w:webHidden/>
                  </w:rPr>
                  <w:fldChar w:fldCharType="end"/>
                </w:r>
              </w:hyperlink>
            </w:p>
            <w:p w14:paraId="5D18457B" w14:textId="77777777" w:rsidR="00086226" w:rsidRDefault="00086226">
              <w:pPr>
                <w:pStyle w:val="TOC1"/>
                <w:rPr>
                  <w:rFonts w:eastAsiaTheme="minorEastAsia"/>
                  <w:noProof/>
                  <w:sz w:val="24"/>
                  <w:szCs w:val="24"/>
                  <w:lang w:eastAsia="en-GB"/>
                </w:rPr>
              </w:pPr>
              <w:hyperlink w:anchor="_Toc235657976" w:history="1">
                <w:r w:rsidRPr="009753DB">
                  <w:rPr>
                    <w:rStyle w:val="Hyperlink"/>
                    <w:noProof/>
                  </w:rPr>
                  <w:t>5</w:t>
                </w:r>
                <w:r>
                  <w:rPr>
                    <w:rFonts w:eastAsiaTheme="minorEastAsia"/>
                    <w:noProof/>
                    <w:sz w:val="24"/>
                    <w:szCs w:val="24"/>
                    <w:lang w:eastAsia="en-GB"/>
                  </w:rPr>
                  <w:tab/>
                </w:r>
                <w:r w:rsidRPr="009753DB">
                  <w:rPr>
                    <w:rStyle w:val="Hyperlink"/>
                    <w:noProof/>
                  </w:rPr>
                  <w:t>Research design and philosophy.</w:t>
                </w:r>
                <w:r>
                  <w:rPr>
                    <w:noProof/>
                    <w:webHidden/>
                  </w:rPr>
                  <w:tab/>
                </w:r>
                <w:r>
                  <w:rPr>
                    <w:noProof/>
                    <w:webHidden/>
                  </w:rPr>
                  <w:fldChar w:fldCharType="begin"/>
                </w:r>
                <w:r>
                  <w:rPr>
                    <w:noProof/>
                    <w:webHidden/>
                  </w:rPr>
                  <w:instrText xml:space="preserve"> PAGEREF _Toc235657976 \h </w:instrText>
                </w:r>
                <w:r>
                  <w:rPr>
                    <w:noProof/>
                    <w:webHidden/>
                  </w:rPr>
                </w:r>
                <w:r>
                  <w:rPr>
                    <w:noProof/>
                    <w:webHidden/>
                  </w:rPr>
                  <w:fldChar w:fldCharType="separate"/>
                </w:r>
                <w:r>
                  <w:rPr>
                    <w:noProof/>
                    <w:webHidden/>
                  </w:rPr>
                  <w:t>15</w:t>
                </w:r>
                <w:r>
                  <w:rPr>
                    <w:noProof/>
                    <w:webHidden/>
                  </w:rPr>
                  <w:fldChar w:fldCharType="end"/>
                </w:r>
              </w:hyperlink>
            </w:p>
            <w:p w14:paraId="072E6D4F" w14:textId="77777777" w:rsidR="00086226" w:rsidRDefault="00086226">
              <w:pPr>
                <w:pStyle w:val="TOC1"/>
                <w:rPr>
                  <w:rFonts w:eastAsiaTheme="minorEastAsia"/>
                  <w:noProof/>
                  <w:sz w:val="24"/>
                  <w:szCs w:val="24"/>
                  <w:lang w:eastAsia="en-GB"/>
                </w:rPr>
              </w:pPr>
              <w:hyperlink w:anchor="_Toc235657977" w:history="1">
                <w:r w:rsidRPr="009753DB">
                  <w:rPr>
                    <w:rStyle w:val="Hyperlink"/>
                    <w:noProof/>
                  </w:rPr>
                  <w:t>6</w:t>
                </w:r>
                <w:r>
                  <w:rPr>
                    <w:rFonts w:eastAsiaTheme="minorEastAsia"/>
                    <w:noProof/>
                    <w:sz w:val="24"/>
                    <w:szCs w:val="24"/>
                    <w:lang w:eastAsia="en-GB"/>
                  </w:rPr>
                  <w:tab/>
                </w:r>
                <w:r w:rsidRPr="009753DB">
                  <w:rPr>
                    <w:rStyle w:val="Hyperlink"/>
                    <w:noProof/>
                  </w:rPr>
                  <w:t>Project Specific Custom tooling</w:t>
                </w:r>
                <w:r>
                  <w:rPr>
                    <w:noProof/>
                    <w:webHidden/>
                  </w:rPr>
                  <w:tab/>
                </w:r>
                <w:r>
                  <w:rPr>
                    <w:noProof/>
                    <w:webHidden/>
                  </w:rPr>
                  <w:fldChar w:fldCharType="begin"/>
                </w:r>
                <w:r>
                  <w:rPr>
                    <w:noProof/>
                    <w:webHidden/>
                  </w:rPr>
                  <w:instrText xml:space="preserve"> PAGEREF _Toc235657977 \h </w:instrText>
                </w:r>
                <w:r>
                  <w:rPr>
                    <w:noProof/>
                    <w:webHidden/>
                  </w:rPr>
                </w:r>
                <w:r>
                  <w:rPr>
                    <w:noProof/>
                    <w:webHidden/>
                  </w:rPr>
                  <w:fldChar w:fldCharType="separate"/>
                </w:r>
                <w:r>
                  <w:rPr>
                    <w:noProof/>
                    <w:webHidden/>
                  </w:rPr>
                  <w:t>16</w:t>
                </w:r>
                <w:r>
                  <w:rPr>
                    <w:noProof/>
                    <w:webHidden/>
                  </w:rPr>
                  <w:fldChar w:fldCharType="end"/>
                </w:r>
              </w:hyperlink>
            </w:p>
            <w:p w14:paraId="1B241936"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78" w:history="1">
                <w:r w:rsidRPr="009753DB">
                  <w:rPr>
                    <w:rStyle w:val="Hyperlink"/>
                    <w:noProof/>
                  </w:rPr>
                  <w:t>6.1</w:t>
                </w:r>
                <w:r>
                  <w:rPr>
                    <w:rFonts w:eastAsiaTheme="minorEastAsia"/>
                    <w:noProof/>
                    <w:sz w:val="24"/>
                    <w:szCs w:val="24"/>
                    <w:lang w:eastAsia="en-GB"/>
                  </w:rPr>
                  <w:tab/>
                </w:r>
                <w:r w:rsidRPr="009753DB">
                  <w:rPr>
                    <w:rStyle w:val="Hyperlink"/>
                    <w:noProof/>
                  </w:rPr>
                  <w:t>Gantt Chart Application for project management</w:t>
                </w:r>
                <w:r>
                  <w:rPr>
                    <w:noProof/>
                    <w:webHidden/>
                  </w:rPr>
                  <w:tab/>
                </w:r>
                <w:r>
                  <w:rPr>
                    <w:noProof/>
                    <w:webHidden/>
                  </w:rPr>
                  <w:fldChar w:fldCharType="begin"/>
                </w:r>
                <w:r>
                  <w:rPr>
                    <w:noProof/>
                    <w:webHidden/>
                  </w:rPr>
                  <w:instrText xml:space="preserve"> PAGEREF _Toc235657978 \h </w:instrText>
                </w:r>
                <w:r>
                  <w:rPr>
                    <w:noProof/>
                    <w:webHidden/>
                  </w:rPr>
                </w:r>
                <w:r>
                  <w:rPr>
                    <w:noProof/>
                    <w:webHidden/>
                  </w:rPr>
                  <w:fldChar w:fldCharType="separate"/>
                </w:r>
                <w:r>
                  <w:rPr>
                    <w:noProof/>
                    <w:webHidden/>
                  </w:rPr>
                  <w:t>16</w:t>
                </w:r>
                <w:r>
                  <w:rPr>
                    <w:noProof/>
                    <w:webHidden/>
                  </w:rPr>
                  <w:fldChar w:fldCharType="end"/>
                </w:r>
              </w:hyperlink>
            </w:p>
            <w:p w14:paraId="52E7F838"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79" w:history="1">
                <w:r w:rsidRPr="009753DB">
                  <w:rPr>
                    <w:rStyle w:val="Hyperlink"/>
                    <w:noProof/>
                  </w:rPr>
                  <w:t>6.2</w:t>
                </w:r>
                <w:r>
                  <w:rPr>
                    <w:rFonts w:eastAsiaTheme="minorEastAsia"/>
                    <w:noProof/>
                    <w:sz w:val="24"/>
                    <w:szCs w:val="24"/>
                    <w:lang w:eastAsia="en-GB"/>
                  </w:rPr>
                  <w:tab/>
                </w:r>
                <w:r w:rsidRPr="009753DB">
                  <w:rPr>
                    <w:rStyle w:val="Hyperlink"/>
                    <w:noProof/>
                  </w:rPr>
                  <w:t>Design choices – Gantt software</w:t>
                </w:r>
                <w:r>
                  <w:rPr>
                    <w:noProof/>
                    <w:webHidden/>
                  </w:rPr>
                  <w:tab/>
                </w:r>
                <w:r>
                  <w:rPr>
                    <w:noProof/>
                    <w:webHidden/>
                  </w:rPr>
                  <w:fldChar w:fldCharType="begin"/>
                </w:r>
                <w:r>
                  <w:rPr>
                    <w:noProof/>
                    <w:webHidden/>
                  </w:rPr>
                  <w:instrText xml:space="preserve"> PAGEREF _Toc235657979 \h </w:instrText>
                </w:r>
                <w:r>
                  <w:rPr>
                    <w:noProof/>
                    <w:webHidden/>
                  </w:rPr>
                </w:r>
                <w:r>
                  <w:rPr>
                    <w:noProof/>
                    <w:webHidden/>
                  </w:rPr>
                  <w:fldChar w:fldCharType="separate"/>
                </w:r>
                <w:r>
                  <w:rPr>
                    <w:noProof/>
                    <w:webHidden/>
                  </w:rPr>
                  <w:t>16</w:t>
                </w:r>
                <w:r>
                  <w:rPr>
                    <w:noProof/>
                    <w:webHidden/>
                  </w:rPr>
                  <w:fldChar w:fldCharType="end"/>
                </w:r>
              </w:hyperlink>
            </w:p>
            <w:p w14:paraId="282A60C0"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80" w:history="1">
                <w:r w:rsidRPr="009753DB">
                  <w:rPr>
                    <w:rStyle w:val="Hyperlink"/>
                    <w:noProof/>
                  </w:rPr>
                  <w:t>6.3</w:t>
                </w:r>
                <w:r>
                  <w:rPr>
                    <w:rFonts w:eastAsiaTheme="minorEastAsia"/>
                    <w:noProof/>
                    <w:sz w:val="24"/>
                    <w:szCs w:val="24"/>
                    <w:lang w:eastAsia="en-GB"/>
                  </w:rPr>
                  <w:tab/>
                </w:r>
                <w:r w:rsidRPr="009753DB">
                  <w:rPr>
                    <w:rStyle w:val="Hyperlink"/>
                    <w:noProof/>
                  </w:rPr>
                  <w:t>Technology Choices best practices – Gantt Software</w:t>
                </w:r>
                <w:r>
                  <w:rPr>
                    <w:noProof/>
                    <w:webHidden/>
                  </w:rPr>
                  <w:tab/>
                </w:r>
                <w:r>
                  <w:rPr>
                    <w:noProof/>
                    <w:webHidden/>
                  </w:rPr>
                  <w:fldChar w:fldCharType="begin"/>
                </w:r>
                <w:r>
                  <w:rPr>
                    <w:noProof/>
                    <w:webHidden/>
                  </w:rPr>
                  <w:instrText xml:space="preserve"> PAGEREF _Toc235657980 \h </w:instrText>
                </w:r>
                <w:r>
                  <w:rPr>
                    <w:noProof/>
                    <w:webHidden/>
                  </w:rPr>
                </w:r>
                <w:r>
                  <w:rPr>
                    <w:noProof/>
                    <w:webHidden/>
                  </w:rPr>
                  <w:fldChar w:fldCharType="separate"/>
                </w:r>
                <w:r>
                  <w:rPr>
                    <w:noProof/>
                    <w:webHidden/>
                  </w:rPr>
                  <w:t>16</w:t>
                </w:r>
                <w:r>
                  <w:rPr>
                    <w:noProof/>
                    <w:webHidden/>
                  </w:rPr>
                  <w:fldChar w:fldCharType="end"/>
                </w:r>
              </w:hyperlink>
            </w:p>
            <w:p w14:paraId="7CCE6882" w14:textId="77777777" w:rsidR="00086226" w:rsidRDefault="00086226">
              <w:pPr>
                <w:pStyle w:val="TOC1"/>
                <w:rPr>
                  <w:rFonts w:eastAsiaTheme="minorEastAsia"/>
                  <w:noProof/>
                  <w:sz w:val="24"/>
                  <w:szCs w:val="24"/>
                  <w:lang w:eastAsia="en-GB"/>
                </w:rPr>
              </w:pPr>
              <w:hyperlink w:anchor="_Toc235657981" w:history="1">
                <w:r w:rsidRPr="009753DB">
                  <w:rPr>
                    <w:rStyle w:val="Hyperlink"/>
                    <w:noProof/>
                  </w:rPr>
                  <w:t>7</w:t>
                </w:r>
                <w:r>
                  <w:rPr>
                    <w:rFonts w:eastAsiaTheme="minorEastAsia"/>
                    <w:noProof/>
                    <w:sz w:val="24"/>
                    <w:szCs w:val="24"/>
                    <w:lang w:eastAsia="en-GB"/>
                  </w:rPr>
                  <w:tab/>
                </w:r>
                <w:r w:rsidRPr="009753DB">
                  <w:rPr>
                    <w:rStyle w:val="Hyperlink"/>
                    <w:noProof/>
                  </w:rPr>
                  <w:t>Research materials</w:t>
                </w:r>
                <w:r>
                  <w:rPr>
                    <w:noProof/>
                    <w:webHidden/>
                  </w:rPr>
                  <w:tab/>
                </w:r>
                <w:r>
                  <w:rPr>
                    <w:noProof/>
                    <w:webHidden/>
                  </w:rPr>
                  <w:fldChar w:fldCharType="begin"/>
                </w:r>
                <w:r>
                  <w:rPr>
                    <w:noProof/>
                    <w:webHidden/>
                  </w:rPr>
                  <w:instrText xml:space="preserve"> PAGEREF _Toc235657981 \h </w:instrText>
                </w:r>
                <w:r>
                  <w:rPr>
                    <w:noProof/>
                    <w:webHidden/>
                  </w:rPr>
                </w:r>
                <w:r>
                  <w:rPr>
                    <w:noProof/>
                    <w:webHidden/>
                  </w:rPr>
                  <w:fldChar w:fldCharType="separate"/>
                </w:r>
                <w:r>
                  <w:rPr>
                    <w:noProof/>
                    <w:webHidden/>
                  </w:rPr>
                  <w:t>17</w:t>
                </w:r>
                <w:r>
                  <w:rPr>
                    <w:noProof/>
                    <w:webHidden/>
                  </w:rPr>
                  <w:fldChar w:fldCharType="end"/>
                </w:r>
              </w:hyperlink>
            </w:p>
            <w:p w14:paraId="158C3D5D"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82" w:history="1">
                <w:r w:rsidRPr="009753DB">
                  <w:rPr>
                    <w:rStyle w:val="Hyperlink"/>
                    <w:noProof/>
                  </w:rPr>
                  <w:t>7.1</w:t>
                </w:r>
                <w:r>
                  <w:rPr>
                    <w:rFonts w:eastAsiaTheme="minorEastAsia"/>
                    <w:noProof/>
                    <w:sz w:val="24"/>
                    <w:szCs w:val="24"/>
                    <w:lang w:eastAsia="en-GB"/>
                  </w:rPr>
                  <w:tab/>
                </w:r>
                <w:r w:rsidRPr="009753DB">
                  <w:rPr>
                    <w:rStyle w:val="Hyperlink"/>
                    <w:noProof/>
                  </w:rPr>
                  <w:t>Overview diagrams</w:t>
                </w:r>
                <w:r>
                  <w:rPr>
                    <w:noProof/>
                    <w:webHidden/>
                  </w:rPr>
                  <w:tab/>
                </w:r>
                <w:r>
                  <w:rPr>
                    <w:noProof/>
                    <w:webHidden/>
                  </w:rPr>
                  <w:fldChar w:fldCharType="begin"/>
                </w:r>
                <w:r>
                  <w:rPr>
                    <w:noProof/>
                    <w:webHidden/>
                  </w:rPr>
                  <w:instrText xml:space="preserve"> PAGEREF _Toc235657982 \h </w:instrText>
                </w:r>
                <w:r>
                  <w:rPr>
                    <w:noProof/>
                    <w:webHidden/>
                  </w:rPr>
                </w:r>
                <w:r>
                  <w:rPr>
                    <w:noProof/>
                    <w:webHidden/>
                  </w:rPr>
                  <w:fldChar w:fldCharType="separate"/>
                </w:r>
                <w:r>
                  <w:rPr>
                    <w:noProof/>
                    <w:webHidden/>
                  </w:rPr>
                  <w:t>17</w:t>
                </w:r>
                <w:r>
                  <w:rPr>
                    <w:noProof/>
                    <w:webHidden/>
                  </w:rPr>
                  <w:fldChar w:fldCharType="end"/>
                </w:r>
              </w:hyperlink>
            </w:p>
            <w:p w14:paraId="401ACF42" w14:textId="77777777" w:rsidR="00086226" w:rsidRDefault="00086226">
              <w:pPr>
                <w:pStyle w:val="TOC1"/>
                <w:rPr>
                  <w:rFonts w:eastAsiaTheme="minorEastAsia"/>
                  <w:noProof/>
                  <w:sz w:val="24"/>
                  <w:szCs w:val="24"/>
                  <w:lang w:eastAsia="en-GB"/>
                </w:rPr>
              </w:pPr>
              <w:hyperlink w:anchor="_Toc235657983" w:history="1">
                <w:r w:rsidRPr="009753DB">
                  <w:rPr>
                    <w:rStyle w:val="Hyperlink"/>
                    <w:noProof/>
                  </w:rPr>
                  <w:t>8</w:t>
                </w:r>
                <w:r>
                  <w:rPr>
                    <w:rFonts w:eastAsiaTheme="minorEastAsia"/>
                    <w:noProof/>
                    <w:sz w:val="24"/>
                    <w:szCs w:val="24"/>
                    <w:lang w:eastAsia="en-GB"/>
                  </w:rPr>
                  <w:tab/>
                </w:r>
                <w:r w:rsidRPr="009753DB">
                  <w:rPr>
                    <w:rStyle w:val="Hyperlink"/>
                    <w:noProof/>
                  </w:rPr>
                  <w:t>Technical Documentation</w:t>
                </w:r>
                <w:r>
                  <w:rPr>
                    <w:noProof/>
                    <w:webHidden/>
                  </w:rPr>
                  <w:tab/>
                </w:r>
                <w:r>
                  <w:rPr>
                    <w:noProof/>
                    <w:webHidden/>
                  </w:rPr>
                  <w:fldChar w:fldCharType="begin"/>
                </w:r>
                <w:r>
                  <w:rPr>
                    <w:noProof/>
                    <w:webHidden/>
                  </w:rPr>
                  <w:instrText xml:space="preserve"> PAGEREF _Toc235657983 \h </w:instrText>
                </w:r>
                <w:r>
                  <w:rPr>
                    <w:noProof/>
                    <w:webHidden/>
                  </w:rPr>
                </w:r>
                <w:r>
                  <w:rPr>
                    <w:noProof/>
                    <w:webHidden/>
                  </w:rPr>
                  <w:fldChar w:fldCharType="separate"/>
                </w:r>
                <w:r>
                  <w:rPr>
                    <w:noProof/>
                    <w:webHidden/>
                  </w:rPr>
                  <w:t>19</w:t>
                </w:r>
                <w:r>
                  <w:rPr>
                    <w:noProof/>
                    <w:webHidden/>
                  </w:rPr>
                  <w:fldChar w:fldCharType="end"/>
                </w:r>
              </w:hyperlink>
            </w:p>
            <w:p w14:paraId="5F8DF2D6"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84" w:history="1">
                <w:r w:rsidRPr="009753DB">
                  <w:rPr>
                    <w:rStyle w:val="Hyperlink"/>
                    <w:noProof/>
                  </w:rPr>
                  <w:t>8.1</w:t>
                </w:r>
                <w:r>
                  <w:rPr>
                    <w:rFonts w:eastAsiaTheme="minorEastAsia"/>
                    <w:noProof/>
                    <w:sz w:val="24"/>
                    <w:szCs w:val="24"/>
                    <w:lang w:eastAsia="en-GB"/>
                  </w:rPr>
                  <w:tab/>
                </w:r>
                <w:r w:rsidRPr="009753DB">
                  <w:rPr>
                    <w:rStyle w:val="Hyperlink"/>
                    <w:noProof/>
                  </w:rPr>
                  <w:t>Overview</w:t>
                </w:r>
                <w:r>
                  <w:rPr>
                    <w:noProof/>
                    <w:webHidden/>
                  </w:rPr>
                  <w:tab/>
                </w:r>
                <w:r>
                  <w:rPr>
                    <w:noProof/>
                    <w:webHidden/>
                  </w:rPr>
                  <w:fldChar w:fldCharType="begin"/>
                </w:r>
                <w:r>
                  <w:rPr>
                    <w:noProof/>
                    <w:webHidden/>
                  </w:rPr>
                  <w:instrText xml:space="preserve"> PAGEREF _Toc235657984 \h </w:instrText>
                </w:r>
                <w:r>
                  <w:rPr>
                    <w:noProof/>
                    <w:webHidden/>
                  </w:rPr>
                </w:r>
                <w:r>
                  <w:rPr>
                    <w:noProof/>
                    <w:webHidden/>
                  </w:rPr>
                  <w:fldChar w:fldCharType="separate"/>
                </w:r>
                <w:r>
                  <w:rPr>
                    <w:noProof/>
                    <w:webHidden/>
                  </w:rPr>
                  <w:t>19</w:t>
                </w:r>
                <w:r>
                  <w:rPr>
                    <w:noProof/>
                    <w:webHidden/>
                  </w:rPr>
                  <w:fldChar w:fldCharType="end"/>
                </w:r>
              </w:hyperlink>
            </w:p>
            <w:p w14:paraId="63A9F01B" w14:textId="77777777" w:rsidR="00086226" w:rsidRDefault="00086226">
              <w:pPr>
                <w:pStyle w:val="TOC3"/>
                <w:tabs>
                  <w:tab w:val="left" w:pos="1200"/>
                  <w:tab w:val="right" w:leader="dot" w:pos="9016"/>
                </w:tabs>
                <w:rPr>
                  <w:rFonts w:eastAsiaTheme="minorEastAsia"/>
                  <w:noProof/>
                  <w:sz w:val="24"/>
                  <w:szCs w:val="24"/>
                  <w:lang w:eastAsia="en-GB"/>
                </w:rPr>
              </w:pPr>
              <w:hyperlink w:anchor="_Toc235657985" w:history="1">
                <w:r w:rsidRPr="009753DB">
                  <w:rPr>
                    <w:rStyle w:val="Hyperlink"/>
                    <w:noProof/>
                  </w:rPr>
                  <w:t>8.1.1</w:t>
                </w:r>
                <w:r>
                  <w:rPr>
                    <w:rFonts w:eastAsiaTheme="minorEastAsia"/>
                    <w:noProof/>
                    <w:sz w:val="24"/>
                    <w:szCs w:val="24"/>
                    <w:lang w:eastAsia="en-GB"/>
                  </w:rPr>
                  <w:tab/>
                </w:r>
                <w:r w:rsidRPr="009753DB">
                  <w:rPr>
                    <w:rStyle w:val="Hyperlink"/>
                    <w:noProof/>
                  </w:rPr>
                  <w:t>Server (C.D.S.W)</w:t>
                </w:r>
                <w:r>
                  <w:rPr>
                    <w:noProof/>
                    <w:webHidden/>
                  </w:rPr>
                  <w:tab/>
                </w:r>
                <w:r>
                  <w:rPr>
                    <w:noProof/>
                    <w:webHidden/>
                  </w:rPr>
                  <w:fldChar w:fldCharType="begin"/>
                </w:r>
                <w:r>
                  <w:rPr>
                    <w:noProof/>
                    <w:webHidden/>
                  </w:rPr>
                  <w:instrText xml:space="preserve"> PAGEREF _Toc235657985 \h </w:instrText>
                </w:r>
                <w:r>
                  <w:rPr>
                    <w:noProof/>
                    <w:webHidden/>
                  </w:rPr>
                </w:r>
                <w:r>
                  <w:rPr>
                    <w:noProof/>
                    <w:webHidden/>
                  </w:rPr>
                  <w:fldChar w:fldCharType="separate"/>
                </w:r>
                <w:r>
                  <w:rPr>
                    <w:noProof/>
                    <w:webHidden/>
                  </w:rPr>
                  <w:t>19</w:t>
                </w:r>
                <w:r>
                  <w:rPr>
                    <w:noProof/>
                    <w:webHidden/>
                  </w:rPr>
                  <w:fldChar w:fldCharType="end"/>
                </w:r>
              </w:hyperlink>
            </w:p>
            <w:p w14:paraId="096D1906" w14:textId="77777777" w:rsidR="00086226" w:rsidRDefault="00086226">
              <w:pPr>
                <w:pStyle w:val="TOC3"/>
                <w:tabs>
                  <w:tab w:val="left" w:pos="1200"/>
                  <w:tab w:val="right" w:leader="dot" w:pos="9016"/>
                </w:tabs>
                <w:rPr>
                  <w:rFonts w:eastAsiaTheme="minorEastAsia"/>
                  <w:noProof/>
                  <w:sz w:val="24"/>
                  <w:szCs w:val="24"/>
                  <w:lang w:eastAsia="en-GB"/>
                </w:rPr>
              </w:pPr>
              <w:hyperlink w:anchor="_Toc235657986" w:history="1">
                <w:r w:rsidRPr="009753DB">
                  <w:rPr>
                    <w:rStyle w:val="Hyperlink"/>
                    <w:noProof/>
                  </w:rPr>
                  <w:t>8.1.2</w:t>
                </w:r>
                <w:r>
                  <w:rPr>
                    <w:rFonts w:eastAsiaTheme="minorEastAsia"/>
                    <w:noProof/>
                    <w:sz w:val="24"/>
                    <w:szCs w:val="24"/>
                    <w:lang w:eastAsia="en-GB"/>
                  </w:rPr>
                  <w:tab/>
                </w:r>
                <w:r w:rsidRPr="009753DB">
                  <w:rPr>
                    <w:rStyle w:val="Hyperlink"/>
                    <w:noProof/>
                  </w:rPr>
                  <w:t>Dashboard</w:t>
                </w:r>
                <w:r>
                  <w:rPr>
                    <w:noProof/>
                    <w:webHidden/>
                  </w:rPr>
                  <w:tab/>
                </w:r>
                <w:r>
                  <w:rPr>
                    <w:noProof/>
                    <w:webHidden/>
                  </w:rPr>
                  <w:fldChar w:fldCharType="begin"/>
                </w:r>
                <w:r>
                  <w:rPr>
                    <w:noProof/>
                    <w:webHidden/>
                  </w:rPr>
                  <w:instrText xml:space="preserve"> PAGEREF _Toc235657986 \h </w:instrText>
                </w:r>
                <w:r>
                  <w:rPr>
                    <w:noProof/>
                    <w:webHidden/>
                  </w:rPr>
                </w:r>
                <w:r>
                  <w:rPr>
                    <w:noProof/>
                    <w:webHidden/>
                  </w:rPr>
                  <w:fldChar w:fldCharType="separate"/>
                </w:r>
                <w:r>
                  <w:rPr>
                    <w:noProof/>
                    <w:webHidden/>
                  </w:rPr>
                  <w:t>19</w:t>
                </w:r>
                <w:r>
                  <w:rPr>
                    <w:noProof/>
                    <w:webHidden/>
                  </w:rPr>
                  <w:fldChar w:fldCharType="end"/>
                </w:r>
              </w:hyperlink>
            </w:p>
            <w:p w14:paraId="3965AD28" w14:textId="77777777" w:rsidR="00086226" w:rsidRDefault="00086226">
              <w:pPr>
                <w:pStyle w:val="TOC3"/>
                <w:tabs>
                  <w:tab w:val="left" w:pos="1200"/>
                  <w:tab w:val="right" w:leader="dot" w:pos="9016"/>
                </w:tabs>
                <w:rPr>
                  <w:rFonts w:eastAsiaTheme="minorEastAsia"/>
                  <w:noProof/>
                  <w:sz w:val="24"/>
                  <w:szCs w:val="24"/>
                  <w:lang w:eastAsia="en-GB"/>
                </w:rPr>
              </w:pPr>
              <w:hyperlink w:anchor="_Toc235657987" w:history="1">
                <w:r w:rsidRPr="009753DB">
                  <w:rPr>
                    <w:rStyle w:val="Hyperlink"/>
                    <w:noProof/>
                  </w:rPr>
                  <w:t>8.1.3</w:t>
                </w:r>
                <w:r>
                  <w:rPr>
                    <w:rFonts w:eastAsiaTheme="minorEastAsia"/>
                    <w:noProof/>
                    <w:sz w:val="24"/>
                    <w:szCs w:val="24"/>
                    <w:lang w:eastAsia="en-GB"/>
                  </w:rPr>
                  <w:tab/>
                </w:r>
                <w:r w:rsidRPr="009753DB">
                  <w:rPr>
                    <w:rStyle w:val="Hyperlink"/>
                    <w:noProof/>
                  </w:rPr>
                  <w:t>General workflow</w:t>
                </w:r>
                <w:r>
                  <w:rPr>
                    <w:noProof/>
                    <w:webHidden/>
                  </w:rPr>
                  <w:tab/>
                </w:r>
                <w:r>
                  <w:rPr>
                    <w:noProof/>
                    <w:webHidden/>
                  </w:rPr>
                  <w:fldChar w:fldCharType="begin"/>
                </w:r>
                <w:r>
                  <w:rPr>
                    <w:noProof/>
                    <w:webHidden/>
                  </w:rPr>
                  <w:instrText xml:space="preserve"> PAGEREF _Toc235657987 \h </w:instrText>
                </w:r>
                <w:r>
                  <w:rPr>
                    <w:noProof/>
                    <w:webHidden/>
                  </w:rPr>
                </w:r>
                <w:r>
                  <w:rPr>
                    <w:noProof/>
                    <w:webHidden/>
                  </w:rPr>
                  <w:fldChar w:fldCharType="separate"/>
                </w:r>
                <w:r>
                  <w:rPr>
                    <w:noProof/>
                    <w:webHidden/>
                  </w:rPr>
                  <w:t>19</w:t>
                </w:r>
                <w:r>
                  <w:rPr>
                    <w:noProof/>
                    <w:webHidden/>
                  </w:rPr>
                  <w:fldChar w:fldCharType="end"/>
                </w:r>
              </w:hyperlink>
            </w:p>
            <w:p w14:paraId="0CB0B74B"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88" w:history="1">
                <w:r w:rsidRPr="009753DB">
                  <w:rPr>
                    <w:rStyle w:val="Hyperlink"/>
                    <w:noProof/>
                  </w:rPr>
                  <w:t>8.2</w:t>
                </w:r>
                <w:r>
                  <w:rPr>
                    <w:rFonts w:eastAsiaTheme="minorEastAsia"/>
                    <w:noProof/>
                    <w:sz w:val="24"/>
                    <w:szCs w:val="24"/>
                    <w:lang w:eastAsia="en-GB"/>
                  </w:rPr>
                  <w:tab/>
                </w:r>
                <w:r w:rsidRPr="009753DB">
                  <w:rPr>
                    <w:rStyle w:val="Hyperlink"/>
                    <w:noProof/>
                  </w:rPr>
                  <w:t>Programming Resources</w:t>
                </w:r>
                <w:r>
                  <w:rPr>
                    <w:noProof/>
                    <w:webHidden/>
                  </w:rPr>
                  <w:tab/>
                </w:r>
                <w:r>
                  <w:rPr>
                    <w:noProof/>
                    <w:webHidden/>
                  </w:rPr>
                  <w:fldChar w:fldCharType="begin"/>
                </w:r>
                <w:r>
                  <w:rPr>
                    <w:noProof/>
                    <w:webHidden/>
                  </w:rPr>
                  <w:instrText xml:space="preserve"> PAGEREF _Toc235657988 \h </w:instrText>
                </w:r>
                <w:r>
                  <w:rPr>
                    <w:noProof/>
                    <w:webHidden/>
                  </w:rPr>
                </w:r>
                <w:r>
                  <w:rPr>
                    <w:noProof/>
                    <w:webHidden/>
                  </w:rPr>
                  <w:fldChar w:fldCharType="separate"/>
                </w:r>
                <w:r>
                  <w:rPr>
                    <w:noProof/>
                    <w:webHidden/>
                  </w:rPr>
                  <w:t>19</w:t>
                </w:r>
                <w:r>
                  <w:rPr>
                    <w:noProof/>
                    <w:webHidden/>
                  </w:rPr>
                  <w:fldChar w:fldCharType="end"/>
                </w:r>
              </w:hyperlink>
            </w:p>
            <w:p w14:paraId="727470F7" w14:textId="77777777" w:rsidR="00086226" w:rsidRDefault="00086226">
              <w:pPr>
                <w:pStyle w:val="TOC1"/>
                <w:rPr>
                  <w:rFonts w:eastAsiaTheme="minorEastAsia"/>
                  <w:noProof/>
                  <w:sz w:val="24"/>
                  <w:szCs w:val="24"/>
                  <w:lang w:eastAsia="en-GB"/>
                </w:rPr>
              </w:pPr>
              <w:hyperlink w:anchor="_Toc235657989" w:history="1">
                <w:r w:rsidRPr="009753DB">
                  <w:rPr>
                    <w:rStyle w:val="Hyperlink"/>
                    <w:noProof/>
                  </w:rPr>
                  <w:t>9</w:t>
                </w:r>
                <w:r>
                  <w:rPr>
                    <w:rFonts w:eastAsiaTheme="minorEastAsia"/>
                    <w:noProof/>
                    <w:sz w:val="24"/>
                    <w:szCs w:val="24"/>
                    <w:lang w:eastAsia="en-GB"/>
                  </w:rPr>
                  <w:tab/>
                </w:r>
                <w:r w:rsidRPr="009753DB">
                  <w:rPr>
                    <w:rStyle w:val="Hyperlink"/>
                    <w:noProof/>
                  </w:rPr>
                  <w:t>C.D.S.W software stack</w:t>
                </w:r>
                <w:r>
                  <w:rPr>
                    <w:noProof/>
                    <w:webHidden/>
                  </w:rPr>
                  <w:tab/>
                </w:r>
                <w:r>
                  <w:rPr>
                    <w:noProof/>
                    <w:webHidden/>
                  </w:rPr>
                  <w:fldChar w:fldCharType="begin"/>
                </w:r>
                <w:r>
                  <w:rPr>
                    <w:noProof/>
                    <w:webHidden/>
                  </w:rPr>
                  <w:instrText xml:space="preserve"> PAGEREF _Toc235657989 \h </w:instrText>
                </w:r>
                <w:r>
                  <w:rPr>
                    <w:noProof/>
                    <w:webHidden/>
                  </w:rPr>
                </w:r>
                <w:r>
                  <w:rPr>
                    <w:noProof/>
                    <w:webHidden/>
                  </w:rPr>
                  <w:fldChar w:fldCharType="separate"/>
                </w:r>
                <w:r>
                  <w:rPr>
                    <w:noProof/>
                    <w:webHidden/>
                  </w:rPr>
                  <w:t>20</w:t>
                </w:r>
                <w:r>
                  <w:rPr>
                    <w:noProof/>
                    <w:webHidden/>
                  </w:rPr>
                  <w:fldChar w:fldCharType="end"/>
                </w:r>
              </w:hyperlink>
            </w:p>
            <w:p w14:paraId="781EA0D3"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90" w:history="1">
                <w:r w:rsidRPr="009753DB">
                  <w:rPr>
                    <w:rStyle w:val="Hyperlink"/>
                    <w:noProof/>
                  </w:rPr>
                  <w:t>9.1</w:t>
                </w:r>
                <w:r>
                  <w:rPr>
                    <w:rFonts w:eastAsiaTheme="minorEastAsia"/>
                    <w:noProof/>
                    <w:sz w:val="24"/>
                    <w:szCs w:val="24"/>
                    <w:lang w:eastAsia="en-GB"/>
                  </w:rPr>
                  <w:tab/>
                </w:r>
                <w:r w:rsidRPr="009753DB">
                  <w:rPr>
                    <w:rStyle w:val="Hyperlink"/>
                    <w:noProof/>
                  </w:rPr>
                  <w:t>Event-Driven Architecture with Real-Time Communication</w:t>
                </w:r>
                <w:r>
                  <w:rPr>
                    <w:noProof/>
                    <w:webHidden/>
                  </w:rPr>
                  <w:tab/>
                </w:r>
                <w:r>
                  <w:rPr>
                    <w:noProof/>
                    <w:webHidden/>
                  </w:rPr>
                  <w:fldChar w:fldCharType="begin"/>
                </w:r>
                <w:r>
                  <w:rPr>
                    <w:noProof/>
                    <w:webHidden/>
                  </w:rPr>
                  <w:instrText xml:space="preserve"> PAGEREF _Toc235657990 \h </w:instrText>
                </w:r>
                <w:r>
                  <w:rPr>
                    <w:noProof/>
                    <w:webHidden/>
                  </w:rPr>
                </w:r>
                <w:r>
                  <w:rPr>
                    <w:noProof/>
                    <w:webHidden/>
                  </w:rPr>
                  <w:fldChar w:fldCharType="separate"/>
                </w:r>
                <w:r>
                  <w:rPr>
                    <w:noProof/>
                    <w:webHidden/>
                  </w:rPr>
                  <w:t>20</w:t>
                </w:r>
                <w:r>
                  <w:rPr>
                    <w:noProof/>
                    <w:webHidden/>
                  </w:rPr>
                  <w:fldChar w:fldCharType="end"/>
                </w:r>
              </w:hyperlink>
            </w:p>
            <w:p w14:paraId="4A0CAA79"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91" w:history="1">
                <w:r w:rsidRPr="009753DB">
                  <w:rPr>
                    <w:rStyle w:val="Hyperlink"/>
                    <w:noProof/>
                  </w:rPr>
                  <w:t>9.2</w:t>
                </w:r>
                <w:r>
                  <w:rPr>
                    <w:rFonts w:eastAsiaTheme="minorEastAsia"/>
                    <w:noProof/>
                    <w:sz w:val="24"/>
                    <w:szCs w:val="24"/>
                    <w:lang w:eastAsia="en-GB"/>
                  </w:rPr>
                  <w:tab/>
                </w:r>
                <w:r w:rsidRPr="009753DB">
                  <w:rPr>
                    <w:rStyle w:val="Hyperlink"/>
                    <w:noProof/>
                  </w:rPr>
                  <w:t>Computer Vision and Ensemble Detection</w:t>
                </w:r>
                <w:r>
                  <w:rPr>
                    <w:noProof/>
                    <w:webHidden/>
                  </w:rPr>
                  <w:tab/>
                </w:r>
                <w:r>
                  <w:rPr>
                    <w:noProof/>
                    <w:webHidden/>
                  </w:rPr>
                  <w:fldChar w:fldCharType="begin"/>
                </w:r>
                <w:r>
                  <w:rPr>
                    <w:noProof/>
                    <w:webHidden/>
                  </w:rPr>
                  <w:instrText xml:space="preserve"> PAGEREF _Toc235657991 \h </w:instrText>
                </w:r>
                <w:r>
                  <w:rPr>
                    <w:noProof/>
                    <w:webHidden/>
                  </w:rPr>
                </w:r>
                <w:r>
                  <w:rPr>
                    <w:noProof/>
                    <w:webHidden/>
                  </w:rPr>
                  <w:fldChar w:fldCharType="separate"/>
                </w:r>
                <w:r>
                  <w:rPr>
                    <w:noProof/>
                    <w:webHidden/>
                  </w:rPr>
                  <w:t>21</w:t>
                </w:r>
                <w:r>
                  <w:rPr>
                    <w:noProof/>
                    <w:webHidden/>
                  </w:rPr>
                  <w:fldChar w:fldCharType="end"/>
                </w:r>
              </w:hyperlink>
            </w:p>
            <w:p w14:paraId="62F4CC7B"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92" w:history="1">
                <w:r w:rsidRPr="009753DB">
                  <w:rPr>
                    <w:rStyle w:val="Hyperlink"/>
                    <w:noProof/>
                  </w:rPr>
                  <w:t>9.3</w:t>
                </w:r>
                <w:r>
                  <w:rPr>
                    <w:rFonts w:eastAsiaTheme="minorEastAsia"/>
                    <w:noProof/>
                    <w:sz w:val="24"/>
                    <w:szCs w:val="24"/>
                    <w:lang w:eastAsia="en-GB"/>
                  </w:rPr>
                  <w:tab/>
                </w:r>
                <w:r w:rsidRPr="009753DB">
                  <w:rPr>
                    <w:rStyle w:val="Hyperlink"/>
                    <w:noProof/>
                  </w:rPr>
                  <w:t>Image Preprocessing and Adaptive Detection</w:t>
                </w:r>
                <w:r>
                  <w:rPr>
                    <w:noProof/>
                    <w:webHidden/>
                  </w:rPr>
                  <w:tab/>
                </w:r>
                <w:r>
                  <w:rPr>
                    <w:noProof/>
                    <w:webHidden/>
                  </w:rPr>
                  <w:fldChar w:fldCharType="begin"/>
                </w:r>
                <w:r>
                  <w:rPr>
                    <w:noProof/>
                    <w:webHidden/>
                  </w:rPr>
                  <w:instrText xml:space="preserve"> PAGEREF _Toc235657992 \h </w:instrText>
                </w:r>
                <w:r>
                  <w:rPr>
                    <w:noProof/>
                    <w:webHidden/>
                  </w:rPr>
                </w:r>
                <w:r>
                  <w:rPr>
                    <w:noProof/>
                    <w:webHidden/>
                  </w:rPr>
                  <w:fldChar w:fldCharType="separate"/>
                </w:r>
                <w:r>
                  <w:rPr>
                    <w:noProof/>
                    <w:webHidden/>
                  </w:rPr>
                  <w:t>22</w:t>
                </w:r>
                <w:r>
                  <w:rPr>
                    <w:noProof/>
                    <w:webHidden/>
                  </w:rPr>
                  <w:fldChar w:fldCharType="end"/>
                </w:r>
              </w:hyperlink>
            </w:p>
            <w:p w14:paraId="6455736E"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93" w:history="1">
                <w:r w:rsidRPr="009753DB">
                  <w:rPr>
                    <w:rStyle w:val="Hyperlink"/>
                    <w:noProof/>
                  </w:rPr>
                  <w:t>9.4</w:t>
                </w:r>
                <w:r>
                  <w:rPr>
                    <w:rFonts w:eastAsiaTheme="minorEastAsia"/>
                    <w:noProof/>
                    <w:sz w:val="24"/>
                    <w:szCs w:val="24"/>
                    <w:lang w:eastAsia="en-GB"/>
                  </w:rPr>
                  <w:tab/>
                </w:r>
                <w:r w:rsidRPr="009753DB">
                  <w:rPr>
                    <w:rStyle w:val="Hyperlink"/>
                    <w:noProof/>
                  </w:rPr>
                  <w:t>Polyglot Architecture and Persistent Worker Design</w:t>
                </w:r>
                <w:r>
                  <w:rPr>
                    <w:noProof/>
                    <w:webHidden/>
                  </w:rPr>
                  <w:tab/>
                </w:r>
                <w:r>
                  <w:rPr>
                    <w:noProof/>
                    <w:webHidden/>
                  </w:rPr>
                  <w:fldChar w:fldCharType="begin"/>
                </w:r>
                <w:r>
                  <w:rPr>
                    <w:noProof/>
                    <w:webHidden/>
                  </w:rPr>
                  <w:instrText xml:space="preserve"> PAGEREF _Toc235657993 \h </w:instrText>
                </w:r>
                <w:r>
                  <w:rPr>
                    <w:noProof/>
                    <w:webHidden/>
                  </w:rPr>
                </w:r>
                <w:r>
                  <w:rPr>
                    <w:noProof/>
                    <w:webHidden/>
                  </w:rPr>
                  <w:fldChar w:fldCharType="separate"/>
                </w:r>
                <w:r>
                  <w:rPr>
                    <w:noProof/>
                    <w:webHidden/>
                  </w:rPr>
                  <w:t>23</w:t>
                </w:r>
                <w:r>
                  <w:rPr>
                    <w:noProof/>
                    <w:webHidden/>
                  </w:rPr>
                  <w:fldChar w:fldCharType="end"/>
                </w:r>
              </w:hyperlink>
            </w:p>
            <w:p w14:paraId="3D3A409E"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94" w:history="1">
                <w:r w:rsidRPr="009753DB">
                  <w:rPr>
                    <w:rStyle w:val="Hyperlink"/>
                    <w:noProof/>
                  </w:rPr>
                  <w:t>9.5</w:t>
                </w:r>
                <w:r>
                  <w:rPr>
                    <w:rFonts w:eastAsiaTheme="minorEastAsia"/>
                    <w:noProof/>
                    <w:sz w:val="24"/>
                    <w:szCs w:val="24"/>
                    <w:lang w:eastAsia="en-GB"/>
                  </w:rPr>
                  <w:tab/>
                </w:r>
                <w:r w:rsidRPr="009753DB">
                  <w:rPr>
                    <w:rStyle w:val="Hyperlink"/>
                    <w:noProof/>
                  </w:rPr>
                  <w:t>Multi-Storey Floor-Level Tracking</w:t>
                </w:r>
                <w:r>
                  <w:rPr>
                    <w:noProof/>
                    <w:webHidden/>
                  </w:rPr>
                  <w:tab/>
                </w:r>
                <w:r>
                  <w:rPr>
                    <w:noProof/>
                    <w:webHidden/>
                  </w:rPr>
                  <w:fldChar w:fldCharType="begin"/>
                </w:r>
                <w:r>
                  <w:rPr>
                    <w:noProof/>
                    <w:webHidden/>
                  </w:rPr>
                  <w:instrText xml:space="preserve"> PAGEREF _Toc235657994 \h </w:instrText>
                </w:r>
                <w:r>
                  <w:rPr>
                    <w:noProof/>
                    <w:webHidden/>
                  </w:rPr>
                </w:r>
                <w:r>
                  <w:rPr>
                    <w:noProof/>
                    <w:webHidden/>
                  </w:rPr>
                  <w:fldChar w:fldCharType="separate"/>
                </w:r>
                <w:r>
                  <w:rPr>
                    <w:noProof/>
                    <w:webHidden/>
                  </w:rPr>
                  <w:t>23</w:t>
                </w:r>
                <w:r>
                  <w:rPr>
                    <w:noProof/>
                    <w:webHidden/>
                  </w:rPr>
                  <w:fldChar w:fldCharType="end"/>
                </w:r>
              </w:hyperlink>
            </w:p>
            <w:p w14:paraId="7ECDB853"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95" w:history="1">
                <w:r w:rsidRPr="009753DB">
                  <w:rPr>
                    <w:rStyle w:val="Hyperlink"/>
                    <w:noProof/>
                  </w:rPr>
                  <w:t>9.6</w:t>
                </w:r>
                <w:r>
                  <w:rPr>
                    <w:rFonts w:eastAsiaTheme="minorEastAsia"/>
                    <w:noProof/>
                    <w:sz w:val="24"/>
                    <w:szCs w:val="24"/>
                    <w:lang w:eastAsia="en-GB"/>
                  </w:rPr>
                  <w:tab/>
                </w:r>
                <w:r w:rsidRPr="009753DB">
                  <w:rPr>
                    <w:rStyle w:val="Hyperlink"/>
                    <w:noProof/>
                  </w:rPr>
                  <w:t>Proposed Drone-Based Reconciliation Subsystem</w:t>
                </w:r>
                <w:r>
                  <w:rPr>
                    <w:noProof/>
                    <w:webHidden/>
                  </w:rPr>
                  <w:tab/>
                </w:r>
                <w:r>
                  <w:rPr>
                    <w:noProof/>
                    <w:webHidden/>
                  </w:rPr>
                  <w:fldChar w:fldCharType="begin"/>
                </w:r>
                <w:r>
                  <w:rPr>
                    <w:noProof/>
                    <w:webHidden/>
                  </w:rPr>
                  <w:instrText xml:space="preserve"> PAGEREF _Toc235657995 \h </w:instrText>
                </w:r>
                <w:r>
                  <w:rPr>
                    <w:noProof/>
                    <w:webHidden/>
                  </w:rPr>
                </w:r>
                <w:r>
                  <w:rPr>
                    <w:noProof/>
                    <w:webHidden/>
                  </w:rPr>
                  <w:fldChar w:fldCharType="separate"/>
                </w:r>
                <w:r>
                  <w:rPr>
                    <w:noProof/>
                    <w:webHidden/>
                  </w:rPr>
                  <w:t>24</w:t>
                </w:r>
                <w:r>
                  <w:rPr>
                    <w:noProof/>
                    <w:webHidden/>
                  </w:rPr>
                  <w:fldChar w:fldCharType="end"/>
                </w:r>
              </w:hyperlink>
            </w:p>
            <w:p w14:paraId="35253A92"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96" w:history="1">
                <w:r w:rsidRPr="009753DB">
                  <w:rPr>
                    <w:rStyle w:val="Hyperlink"/>
                    <w:noProof/>
                  </w:rPr>
                  <w:t>9.7</w:t>
                </w:r>
                <w:r>
                  <w:rPr>
                    <w:rFonts w:eastAsiaTheme="minorEastAsia"/>
                    <w:noProof/>
                    <w:sz w:val="24"/>
                    <w:szCs w:val="24"/>
                    <w:lang w:eastAsia="en-GB"/>
                  </w:rPr>
                  <w:tab/>
                </w:r>
                <w:r w:rsidRPr="009753DB">
                  <w:rPr>
                    <w:rStyle w:val="Hyperlink"/>
                    <w:noProof/>
                  </w:rPr>
                  <w:t>Threshold-Based Alerting and Notification</w:t>
                </w:r>
                <w:r>
                  <w:rPr>
                    <w:noProof/>
                    <w:webHidden/>
                  </w:rPr>
                  <w:tab/>
                </w:r>
                <w:r>
                  <w:rPr>
                    <w:noProof/>
                    <w:webHidden/>
                  </w:rPr>
                  <w:fldChar w:fldCharType="begin"/>
                </w:r>
                <w:r>
                  <w:rPr>
                    <w:noProof/>
                    <w:webHidden/>
                  </w:rPr>
                  <w:instrText xml:space="preserve"> PAGEREF _Toc235657996 \h </w:instrText>
                </w:r>
                <w:r>
                  <w:rPr>
                    <w:noProof/>
                    <w:webHidden/>
                  </w:rPr>
                </w:r>
                <w:r>
                  <w:rPr>
                    <w:noProof/>
                    <w:webHidden/>
                  </w:rPr>
                  <w:fldChar w:fldCharType="separate"/>
                </w:r>
                <w:r>
                  <w:rPr>
                    <w:noProof/>
                    <w:webHidden/>
                  </w:rPr>
                  <w:t>24</w:t>
                </w:r>
                <w:r>
                  <w:rPr>
                    <w:noProof/>
                    <w:webHidden/>
                  </w:rPr>
                  <w:fldChar w:fldCharType="end"/>
                </w:r>
              </w:hyperlink>
            </w:p>
            <w:p w14:paraId="7044B499"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97" w:history="1">
                <w:r w:rsidRPr="009753DB">
                  <w:rPr>
                    <w:rStyle w:val="Hyperlink"/>
                    <w:noProof/>
                  </w:rPr>
                  <w:t>9.8</w:t>
                </w:r>
                <w:r>
                  <w:rPr>
                    <w:rFonts w:eastAsiaTheme="minorEastAsia"/>
                    <w:noProof/>
                    <w:sz w:val="24"/>
                    <w:szCs w:val="24"/>
                    <w:lang w:eastAsia="en-GB"/>
                  </w:rPr>
                  <w:tab/>
                </w:r>
                <w:r w:rsidRPr="009753DB">
                  <w:rPr>
                    <w:rStyle w:val="Hyperlink"/>
                    <w:noProof/>
                  </w:rPr>
                  <w:t>Configuration, Scalability</w:t>
                </w:r>
                <w:r>
                  <w:rPr>
                    <w:noProof/>
                    <w:webHidden/>
                  </w:rPr>
                  <w:tab/>
                </w:r>
                <w:r>
                  <w:rPr>
                    <w:noProof/>
                    <w:webHidden/>
                  </w:rPr>
                  <w:fldChar w:fldCharType="begin"/>
                </w:r>
                <w:r>
                  <w:rPr>
                    <w:noProof/>
                    <w:webHidden/>
                  </w:rPr>
                  <w:instrText xml:space="preserve"> PAGEREF _Toc235657997 \h </w:instrText>
                </w:r>
                <w:r>
                  <w:rPr>
                    <w:noProof/>
                    <w:webHidden/>
                  </w:rPr>
                </w:r>
                <w:r>
                  <w:rPr>
                    <w:noProof/>
                    <w:webHidden/>
                  </w:rPr>
                  <w:fldChar w:fldCharType="separate"/>
                </w:r>
                <w:r>
                  <w:rPr>
                    <w:noProof/>
                    <w:webHidden/>
                  </w:rPr>
                  <w:t>25</w:t>
                </w:r>
                <w:r>
                  <w:rPr>
                    <w:noProof/>
                    <w:webHidden/>
                  </w:rPr>
                  <w:fldChar w:fldCharType="end"/>
                </w:r>
              </w:hyperlink>
            </w:p>
            <w:p w14:paraId="16D14F51" w14:textId="77777777" w:rsidR="00086226" w:rsidRDefault="00086226">
              <w:pPr>
                <w:pStyle w:val="TOC2"/>
                <w:tabs>
                  <w:tab w:val="left" w:pos="960"/>
                  <w:tab w:val="right" w:leader="dot" w:pos="9016"/>
                </w:tabs>
                <w:rPr>
                  <w:rFonts w:eastAsiaTheme="minorEastAsia"/>
                  <w:noProof/>
                  <w:sz w:val="24"/>
                  <w:szCs w:val="24"/>
                  <w:lang w:eastAsia="en-GB"/>
                </w:rPr>
              </w:pPr>
              <w:hyperlink w:anchor="_Toc235657998" w:history="1">
                <w:r w:rsidRPr="009753DB">
                  <w:rPr>
                    <w:rStyle w:val="Hyperlink"/>
                    <w:noProof/>
                  </w:rPr>
                  <w:t>9.9</w:t>
                </w:r>
                <w:r>
                  <w:rPr>
                    <w:rFonts w:eastAsiaTheme="minorEastAsia"/>
                    <w:noProof/>
                    <w:sz w:val="24"/>
                    <w:szCs w:val="24"/>
                    <w:lang w:eastAsia="en-GB"/>
                  </w:rPr>
                  <w:tab/>
                </w:r>
                <w:r w:rsidRPr="009753DB">
                  <w:rPr>
                    <w:rStyle w:val="Hyperlink"/>
                    <w:noProof/>
                  </w:rPr>
                  <w:t>Software and tooling</w:t>
                </w:r>
                <w:r>
                  <w:rPr>
                    <w:noProof/>
                    <w:webHidden/>
                  </w:rPr>
                  <w:tab/>
                </w:r>
                <w:r>
                  <w:rPr>
                    <w:noProof/>
                    <w:webHidden/>
                  </w:rPr>
                  <w:fldChar w:fldCharType="begin"/>
                </w:r>
                <w:r>
                  <w:rPr>
                    <w:noProof/>
                    <w:webHidden/>
                  </w:rPr>
                  <w:instrText xml:space="preserve"> PAGEREF _Toc235657998 \h </w:instrText>
                </w:r>
                <w:r>
                  <w:rPr>
                    <w:noProof/>
                    <w:webHidden/>
                  </w:rPr>
                </w:r>
                <w:r>
                  <w:rPr>
                    <w:noProof/>
                    <w:webHidden/>
                  </w:rPr>
                  <w:fldChar w:fldCharType="separate"/>
                </w:r>
                <w:r>
                  <w:rPr>
                    <w:noProof/>
                    <w:webHidden/>
                  </w:rPr>
                  <w:t>28</w:t>
                </w:r>
                <w:r>
                  <w:rPr>
                    <w:noProof/>
                    <w:webHidden/>
                  </w:rPr>
                  <w:fldChar w:fldCharType="end"/>
                </w:r>
              </w:hyperlink>
            </w:p>
            <w:p w14:paraId="76DC821B" w14:textId="77777777" w:rsidR="00086226" w:rsidRDefault="00086226">
              <w:pPr>
                <w:pStyle w:val="TOC1"/>
                <w:rPr>
                  <w:rFonts w:eastAsiaTheme="minorEastAsia"/>
                  <w:noProof/>
                  <w:sz w:val="24"/>
                  <w:szCs w:val="24"/>
                  <w:lang w:eastAsia="en-GB"/>
                </w:rPr>
              </w:pPr>
              <w:hyperlink w:anchor="_Toc235657999" w:history="1">
                <w:r w:rsidRPr="009753DB">
                  <w:rPr>
                    <w:rStyle w:val="Hyperlink"/>
                    <w:noProof/>
                  </w:rPr>
                  <w:t>10</w:t>
                </w:r>
                <w:r>
                  <w:rPr>
                    <w:rFonts w:eastAsiaTheme="minorEastAsia"/>
                    <w:noProof/>
                    <w:sz w:val="24"/>
                    <w:szCs w:val="24"/>
                    <w:lang w:eastAsia="en-GB"/>
                  </w:rPr>
                  <w:tab/>
                </w:r>
                <w:r w:rsidRPr="009753DB">
                  <w:rPr>
                    <w:rStyle w:val="Hyperlink"/>
                    <w:noProof/>
                  </w:rPr>
                  <w:t>Project-Specific Materials</w:t>
                </w:r>
                <w:r>
                  <w:rPr>
                    <w:noProof/>
                    <w:webHidden/>
                  </w:rPr>
                  <w:tab/>
                </w:r>
                <w:r>
                  <w:rPr>
                    <w:noProof/>
                    <w:webHidden/>
                  </w:rPr>
                  <w:fldChar w:fldCharType="begin"/>
                </w:r>
                <w:r>
                  <w:rPr>
                    <w:noProof/>
                    <w:webHidden/>
                  </w:rPr>
                  <w:instrText xml:space="preserve"> PAGEREF _Toc235657999 \h </w:instrText>
                </w:r>
                <w:r>
                  <w:rPr>
                    <w:noProof/>
                    <w:webHidden/>
                  </w:rPr>
                </w:r>
                <w:r>
                  <w:rPr>
                    <w:noProof/>
                    <w:webHidden/>
                  </w:rPr>
                  <w:fldChar w:fldCharType="separate"/>
                </w:r>
                <w:r>
                  <w:rPr>
                    <w:noProof/>
                    <w:webHidden/>
                  </w:rPr>
                  <w:t>29</w:t>
                </w:r>
                <w:r>
                  <w:rPr>
                    <w:noProof/>
                    <w:webHidden/>
                  </w:rPr>
                  <w:fldChar w:fldCharType="end"/>
                </w:r>
              </w:hyperlink>
            </w:p>
            <w:p w14:paraId="0478420B"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00" w:history="1">
                <w:r w:rsidRPr="009753DB">
                  <w:rPr>
                    <w:rStyle w:val="Hyperlink"/>
                    <w:noProof/>
                  </w:rPr>
                  <w:t>10.1</w:t>
                </w:r>
                <w:r>
                  <w:rPr>
                    <w:rFonts w:eastAsiaTheme="minorEastAsia"/>
                    <w:noProof/>
                    <w:sz w:val="24"/>
                    <w:szCs w:val="24"/>
                    <w:lang w:eastAsia="en-GB"/>
                  </w:rPr>
                  <w:tab/>
                </w:r>
                <w:r w:rsidRPr="009753DB">
                  <w:rPr>
                    <w:rStyle w:val="Hyperlink"/>
                    <w:noProof/>
                  </w:rPr>
                  <w:t>Hardware Implementation</w:t>
                </w:r>
                <w:r>
                  <w:rPr>
                    <w:noProof/>
                    <w:webHidden/>
                  </w:rPr>
                  <w:tab/>
                </w:r>
                <w:r>
                  <w:rPr>
                    <w:noProof/>
                    <w:webHidden/>
                  </w:rPr>
                  <w:fldChar w:fldCharType="begin"/>
                </w:r>
                <w:r>
                  <w:rPr>
                    <w:noProof/>
                    <w:webHidden/>
                  </w:rPr>
                  <w:instrText xml:space="preserve"> PAGEREF _Toc235658000 \h </w:instrText>
                </w:r>
                <w:r>
                  <w:rPr>
                    <w:noProof/>
                    <w:webHidden/>
                  </w:rPr>
                </w:r>
                <w:r>
                  <w:rPr>
                    <w:noProof/>
                    <w:webHidden/>
                  </w:rPr>
                  <w:fldChar w:fldCharType="separate"/>
                </w:r>
                <w:r>
                  <w:rPr>
                    <w:noProof/>
                    <w:webHidden/>
                  </w:rPr>
                  <w:t>29</w:t>
                </w:r>
                <w:r>
                  <w:rPr>
                    <w:noProof/>
                    <w:webHidden/>
                  </w:rPr>
                  <w:fldChar w:fldCharType="end"/>
                </w:r>
              </w:hyperlink>
            </w:p>
            <w:p w14:paraId="148A59C5"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01" w:history="1">
                <w:r w:rsidRPr="009753DB">
                  <w:rPr>
                    <w:rStyle w:val="Hyperlink"/>
                    <w:noProof/>
                  </w:rPr>
                  <w:t>10.2</w:t>
                </w:r>
                <w:r>
                  <w:rPr>
                    <w:rFonts w:eastAsiaTheme="minorEastAsia"/>
                    <w:noProof/>
                    <w:sz w:val="24"/>
                    <w:szCs w:val="24"/>
                    <w:lang w:eastAsia="en-GB"/>
                  </w:rPr>
                  <w:tab/>
                </w:r>
                <w:r w:rsidRPr="009753DB">
                  <w:rPr>
                    <w:rStyle w:val="Hyperlink"/>
                    <w:noProof/>
                  </w:rPr>
                  <w:t>Ultrasonic Detection Module (Arduino MKR WiFi 1010)</w:t>
                </w:r>
                <w:r>
                  <w:rPr>
                    <w:noProof/>
                    <w:webHidden/>
                  </w:rPr>
                  <w:tab/>
                </w:r>
                <w:r>
                  <w:rPr>
                    <w:noProof/>
                    <w:webHidden/>
                  </w:rPr>
                  <w:fldChar w:fldCharType="begin"/>
                </w:r>
                <w:r>
                  <w:rPr>
                    <w:noProof/>
                    <w:webHidden/>
                  </w:rPr>
                  <w:instrText xml:space="preserve"> PAGEREF _Toc235658001 \h </w:instrText>
                </w:r>
                <w:r>
                  <w:rPr>
                    <w:noProof/>
                    <w:webHidden/>
                  </w:rPr>
                </w:r>
                <w:r>
                  <w:rPr>
                    <w:noProof/>
                    <w:webHidden/>
                  </w:rPr>
                  <w:fldChar w:fldCharType="separate"/>
                </w:r>
                <w:r>
                  <w:rPr>
                    <w:noProof/>
                    <w:webHidden/>
                  </w:rPr>
                  <w:t>29</w:t>
                </w:r>
                <w:r>
                  <w:rPr>
                    <w:noProof/>
                    <w:webHidden/>
                  </w:rPr>
                  <w:fldChar w:fldCharType="end"/>
                </w:r>
              </w:hyperlink>
            </w:p>
            <w:p w14:paraId="1AA28FC5" w14:textId="77777777" w:rsidR="00086226" w:rsidRDefault="00086226">
              <w:pPr>
                <w:pStyle w:val="TOC3"/>
                <w:tabs>
                  <w:tab w:val="left" w:pos="1440"/>
                  <w:tab w:val="right" w:leader="dot" w:pos="9016"/>
                </w:tabs>
                <w:rPr>
                  <w:rFonts w:eastAsiaTheme="minorEastAsia"/>
                  <w:noProof/>
                  <w:sz w:val="24"/>
                  <w:szCs w:val="24"/>
                  <w:lang w:eastAsia="en-GB"/>
                </w:rPr>
              </w:pPr>
              <w:hyperlink w:anchor="_Toc235658002" w:history="1">
                <w:r w:rsidRPr="009753DB">
                  <w:rPr>
                    <w:rStyle w:val="Hyperlink"/>
                    <w:noProof/>
                  </w:rPr>
                  <w:t>10.2.1</w:t>
                </w:r>
                <w:r>
                  <w:rPr>
                    <w:rFonts w:eastAsiaTheme="minorEastAsia"/>
                    <w:noProof/>
                    <w:sz w:val="24"/>
                    <w:szCs w:val="24"/>
                    <w:lang w:eastAsia="en-GB"/>
                  </w:rPr>
                  <w:tab/>
                </w:r>
                <w:r w:rsidRPr="009753DB">
                  <w:rPr>
                    <w:rStyle w:val="Hyperlink"/>
                    <w:noProof/>
                  </w:rPr>
                  <w:t>Servo-Driven Scanning Mechanism</w:t>
                </w:r>
                <w:r>
                  <w:rPr>
                    <w:noProof/>
                    <w:webHidden/>
                  </w:rPr>
                  <w:tab/>
                </w:r>
                <w:r>
                  <w:rPr>
                    <w:noProof/>
                    <w:webHidden/>
                  </w:rPr>
                  <w:fldChar w:fldCharType="begin"/>
                </w:r>
                <w:r>
                  <w:rPr>
                    <w:noProof/>
                    <w:webHidden/>
                  </w:rPr>
                  <w:instrText xml:space="preserve"> PAGEREF _Toc235658002 \h </w:instrText>
                </w:r>
                <w:r>
                  <w:rPr>
                    <w:noProof/>
                    <w:webHidden/>
                  </w:rPr>
                </w:r>
                <w:r>
                  <w:rPr>
                    <w:noProof/>
                    <w:webHidden/>
                  </w:rPr>
                  <w:fldChar w:fldCharType="separate"/>
                </w:r>
                <w:r>
                  <w:rPr>
                    <w:noProof/>
                    <w:webHidden/>
                  </w:rPr>
                  <w:t>30</w:t>
                </w:r>
                <w:r>
                  <w:rPr>
                    <w:noProof/>
                    <w:webHidden/>
                  </w:rPr>
                  <w:fldChar w:fldCharType="end"/>
                </w:r>
              </w:hyperlink>
            </w:p>
            <w:p w14:paraId="69722AB1"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03" w:history="1">
                <w:r w:rsidRPr="009753DB">
                  <w:rPr>
                    <w:rStyle w:val="Hyperlink"/>
                    <w:noProof/>
                  </w:rPr>
                  <w:t>10.3</w:t>
                </w:r>
                <w:r>
                  <w:rPr>
                    <w:rFonts w:eastAsiaTheme="minorEastAsia"/>
                    <w:noProof/>
                    <w:sz w:val="24"/>
                    <w:szCs w:val="24"/>
                    <w:lang w:eastAsia="en-GB"/>
                  </w:rPr>
                  <w:tab/>
                </w:r>
                <w:r w:rsidRPr="009753DB">
                  <w:rPr>
                    <w:rStyle w:val="Hyperlink"/>
                    <w:noProof/>
                  </w:rPr>
                  <w:t>Edge Processing Node (Raspberry Pi 5)</w:t>
                </w:r>
                <w:r>
                  <w:rPr>
                    <w:noProof/>
                    <w:webHidden/>
                  </w:rPr>
                  <w:tab/>
                </w:r>
                <w:r>
                  <w:rPr>
                    <w:noProof/>
                    <w:webHidden/>
                  </w:rPr>
                  <w:fldChar w:fldCharType="begin"/>
                </w:r>
                <w:r>
                  <w:rPr>
                    <w:noProof/>
                    <w:webHidden/>
                  </w:rPr>
                  <w:instrText xml:space="preserve"> PAGEREF _Toc235658003 \h </w:instrText>
                </w:r>
                <w:r>
                  <w:rPr>
                    <w:noProof/>
                    <w:webHidden/>
                  </w:rPr>
                </w:r>
                <w:r>
                  <w:rPr>
                    <w:noProof/>
                    <w:webHidden/>
                  </w:rPr>
                  <w:fldChar w:fldCharType="separate"/>
                </w:r>
                <w:r>
                  <w:rPr>
                    <w:noProof/>
                    <w:webHidden/>
                  </w:rPr>
                  <w:t>31</w:t>
                </w:r>
                <w:r>
                  <w:rPr>
                    <w:noProof/>
                    <w:webHidden/>
                  </w:rPr>
                  <w:fldChar w:fldCharType="end"/>
                </w:r>
              </w:hyperlink>
            </w:p>
            <w:p w14:paraId="5BDCB5FF"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04" w:history="1">
                <w:r w:rsidRPr="009753DB">
                  <w:rPr>
                    <w:rStyle w:val="Hyperlink"/>
                    <w:noProof/>
                  </w:rPr>
                  <w:t>10.4</w:t>
                </w:r>
                <w:r>
                  <w:rPr>
                    <w:rFonts w:eastAsiaTheme="minorEastAsia"/>
                    <w:noProof/>
                    <w:sz w:val="24"/>
                    <w:szCs w:val="24"/>
                    <w:lang w:eastAsia="en-GB"/>
                  </w:rPr>
                  <w:tab/>
                </w:r>
                <w:r w:rsidRPr="009753DB">
                  <w:rPr>
                    <w:rStyle w:val="Hyperlink"/>
                    <w:noProof/>
                  </w:rPr>
                  <w:t>Camera Module (Raspberry Pi Camera Module 3 Wide IMX708)</w:t>
                </w:r>
                <w:r>
                  <w:rPr>
                    <w:noProof/>
                    <w:webHidden/>
                  </w:rPr>
                  <w:tab/>
                </w:r>
                <w:r>
                  <w:rPr>
                    <w:noProof/>
                    <w:webHidden/>
                  </w:rPr>
                  <w:fldChar w:fldCharType="begin"/>
                </w:r>
                <w:r>
                  <w:rPr>
                    <w:noProof/>
                    <w:webHidden/>
                  </w:rPr>
                  <w:instrText xml:space="preserve"> PAGEREF _Toc235658004 \h </w:instrText>
                </w:r>
                <w:r>
                  <w:rPr>
                    <w:noProof/>
                    <w:webHidden/>
                  </w:rPr>
                </w:r>
                <w:r>
                  <w:rPr>
                    <w:noProof/>
                    <w:webHidden/>
                  </w:rPr>
                  <w:fldChar w:fldCharType="separate"/>
                </w:r>
                <w:r>
                  <w:rPr>
                    <w:noProof/>
                    <w:webHidden/>
                  </w:rPr>
                  <w:t>31</w:t>
                </w:r>
                <w:r>
                  <w:rPr>
                    <w:noProof/>
                    <w:webHidden/>
                  </w:rPr>
                  <w:fldChar w:fldCharType="end"/>
                </w:r>
              </w:hyperlink>
            </w:p>
            <w:p w14:paraId="3D3ECE7B"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05" w:history="1">
                <w:r w:rsidRPr="009753DB">
                  <w:rPr>
                    <w:rStyle w:val="Hyperlink"/>
                    <w:noProof/>
                  </w:rPr>
                  <w:t>10.5</w:t>
                </w:r>
                <w:r>
                  <w:rPr>
                    <w:rFonts w:eastAsiaTheme="minorEastAsia"/>
                    <w:noProof/>
                    <w:sz w:val="24"/>
                    <w:szCs w:val="24"/>
                    <w:lang w:eastAsia="en-GB"/>
                  </w:rPr>
                  <w:tab/>
                </w:r>
                <w:r w:rsidRPr="009753DB">
                  <w:rPr>
                    <w:rStyle w:val="Hyperlink"/>
                    <w:noProof/>
                  </w:rPr>
                  <w:t>Communication Protocol (MQTT)</w:t>
                </w:r>
                <w:r>
                  <w:rPr>
                    <w:noProof/>
                    <w:webHidden/>
                  </w:rPr>
                  <w:tab/>
                </w:r>
                <w:r>
                  <w:rPr>
                    <w:noProof/>
                    <w:webHidden/>
                  </w:rPr>
                  <w:fldChar w:fldCharType="begin"/>
                </w:r>
                <w:r>
                  <w:rPr>
                    <w:noProof/>
                    <w:webHidden/>
                  </w:rPr>
                  <w:instrText xml:space="preserve"> PAGEREF _Toc235658005 \h </w:instrText>
                </w:r>
                <w:r>
                  <w:rPr>
                    <w:noProof/>
                    <w:webHidden/>
                  </w:rPr>
                </w:r>
                <w:r>
                  <w:rPr>
                    <w:noProof/>
                    <w:webHidden/>
                  </w:rPr>
                  <w:fldChar w:fldCharType="separate"/>
                </w:r>
                <w:r>
                  <w:rPr>
                    <w:noProof/>
                    <w:webHidden/>
                  </w:rPr>
                  <w:t>32</w:t>
                </w:r>
                <w:r>
                  <w:rPr>
                    <w:noProof/>
                    <w:webHidden/>
                  </w:rPr>
                  <w:fldChar w:fldCharType="end"/>
                </w:r>
              </w:hyperlink>
            </w:p>
            <w:p w14:paraId="2D840C2B" w14:textId="77777777" w:rsidR="00086226" w:rsidRDefault="00086226">
              <w:pPr>
                <w:pStyle w:val="TOC3"/>
                <w:tabs>
                  <w:tab w:val="left" w:pos="1440"/>
                  <w:tab w:val="right" w:leader="dot" w:pos="9016"/>
                </w:tabs>
                <w:rPr>
                  <w:rFonts w:eastAsiaTheme="minorEastAsia"/>
                  <w:noProof/>
                  <w:sz w:val="24"/>
                  <w:szCs w:val="24"/>
                  <w:lang w:eastAsia="en-GB"/>
                </w:rPr>
              </w:pPr>
              <w:hyperlink w:anchor="_Toc235658006" w:history="1">
                <w:r w:rsidRPr="009753DB">
                  <w:rPr>
                    <w:rStyle w:val="Hyperlink"/>
                    <w:noProof/>
                  </w:rPr>
                  <w:t>10.5.1</w:t>
                </w:r>
                <w:r>
                  <w:rPr>
                    <w:rFonts w:eastAsiaTheme="minorEastAsia"/>
                    <w:noProof/>
                    <w:sz w:val="24"/>
                    <w:szCs w:val="24"/>
                    <w:lang w:eastAsia="en-GB"/>
                  </w:rPr>
                  <w:tab/>
                </w:r>
                <w:r w:rsidRPr="009753DB">
                  <w:rPr>
                    <w:rStyle w:val="Hyperlink"/>
                    <w:noProof/>
                  </w:rPr>
                  <w:t>Automatic Broker Discovery</w:t>
                </w:r>
                <w:r>
                  <w:rPr>
                    <w:noProof/>
                    <w:webHidden/>
                  </w:rPr>
                  <w:tab/>
                </w:r>
                <w:r>
                  <w:rPr>
                    <w:noProof/>
                    <w:webHidden/>
                  </w:rPr>
                  <w:fldChar w:fldCharType="begin"/>
                </w:r>
                <w:r>
                  <w:rPr>
                    <w:noProof/>
                    <w:webHidden/>
                  </w:rPr>
                  <w:instrText xml:space="preserve"> PAGEREF _Toc235658006 \h </w:instrText>
                </w:r>
                <w:r>
                  <w:rPr>
                    <w:noProof/>
                    <w:webHidden/>
                  </w:rPr>
                </w:r>
                <w:r>
                  <w:rPr>
                    <w:noProof/>
                    <w:webHidden/>
                  </w:rPr>
                  <w:fldChar w:fldCharType="separate"/>
                </w:r>
                <w:r>
                  <w:rPr>
                    <w:noProof/>
                    <w:webHidden/>
                  </w:rPr>
                  <w:t>33</w:t>
                </w:r>
                <w:r>
                  <w:rPr>
                    <w:noProof/>
                    <w:webHidden/>
                  </w:rPr>
                  <w:fldChar w:fldCharType="end"/>
                </w:r>
              </w:hyperlink>
            </w:p>
            <w:p w14:paraId="3DD38C09" w14:textId="77777777" w:rsidR="00086226" w:rsidRDefault="00086226">
              <w:pPr>
                <w:pStyle w:val="TOC3"/>
                <w:tabs>
                  <w:tab w:val="left" w:pos="1440"/>
                  <w:tab w:val="right" w:leader="dot" w:pos="9016"/>
                </w:tabs>
                <w:rPr>
                  <w:rFonts w:eastAsiaTheme="minorEastAsia"/>
                  <w:noProof/>
                  <w:sz w:val="24"/>
                  <w:szCs w:val="24"/>
                  <w:lang w:eastAsia="en-GB"/>
                </w:rPr>
              </w:pPr>
              <w:hyperlink w:anchor="_Toc235658007" w:history="1">
                <w:r w:rsidRPr="009753DB">
                  <w:rPr>
                    <w:rStyle w:val="Hyperlink"/>
                    <w:noProof/>
                  </w:rPr>
                  <w:t>10.5.2</w:t>
                </w:r>
                <w:r>
                  <w:rPr>
                    <w:rFonts w:eastAsiaTheme="minorEastAsia"/>
                    <w:noProof/>
                    <w:sz w:val="24"/>
                    <w:szCs w:val="24"/>
                    <w:lang w:eastAsia="en-GB"/>
                  </w:rPr>
                  <w:tab/>
                </w:r>
                <w:r w:rsidRPr="009753DB">
                  <w:rPr>
                    <w:rStyle w:val="Hyperlink"/>
                    <w:noProof/>
                  </w:rPr>
                  <w:t>Integration and Data Flow</w:t>
                </w:r>
                <w:r>
                  <w:rPr>
                    <w:noProof/>
                    <w:webHidden/>
                  </w:rPr>
                  <w:tab/>
                </w:r>
                <w:r>
                  <w:rPr>
                    <w:noProof/>
                    <w:webHidden/>
                  </w:rPr>
                  <w:fldChar w:fldCharType="begin"/>
                </w:r>
                <w:r>
                  <w:rPr>
                    <w:noProof/>
                    <w:webHidden/>
                  </w:rPr>
                  <w:instrText xml:space="preserve"> PAGEREF _Toc235658007 \h </w:instrText>
                </w:r>
                <w:r>
                  <w:rPr>
                    <w:noProof/>
                    <w:webHidden/>
                  </w:rPr>
                </w:r>
                <w:r>
                  <w:rPr>
                    <w:noProof/>
                    <w:webHidden/>
                  </w:rPr>
                  <w:fldChar w:fldCharType="separate"/>
                </w:r>
                <w:r>
                  <w:rPr>
                    <w:noProof/>
                    <w:webHidden/>
                  </w:rPr>
                  <w:t>34</w:t>
                </w:r>
                <w:r>
                  <w:rPr>
                    <w:noProof/>
                    <w:webHidden/>
                  </w:rPr>
                  <w:fldChar w:fldCharType="end"/>
                </w:r>
              </w:hyperlink>
            </w:p>
            <w:p w14:paraId="77B01ADF" w14:textId="77777777" w:rsidR="00086226" w:rsidRDefault="00086226">
              <w:pPr>
                <w:pStyle w:val="TOC3"/>
                <w:tabs>
                  <w:tab w:val="left" w:pos="1440"/>
                  <w:tab w:val="right" w:leader="dot" w:pos="9016"/>
                </w:tabs>
                <w:rPr>
                  <w:rFonts w:eastAsiaTheme="minorEastAsia"/>
                  <w:noProof/>
                  <w:sz w:val="24"/>
                  <w:szCs w:val="24"/>
                  <w:lang w:eastAsia="en-GB"/>
                </w:rPr>
              </w:pPr>
              <w:hyperlink w:anchor="_Toc235658008" w:history="1">
                <w:r w:rsidRPr="009753DB">
                  <w:rPr>
                    <w:rStyle w:val="Hyperlink"/>
                    <w:noProof/>
                  </w:rPr>
                  <w:t>10.5.3</w:t>
                </w:r>
                <w:r>
                  <w:rPr>
                    <w:rFonts w:eastAsiaTheme="minorEastAsia"/>
                    <w:noProof/>
                    <w:sz w:val="24"/>
                    <w:szCs w:val="24"/>
                    <w:lang w:eastAsia="en-GB"/>
                  </w:rPr>
                  <w:tab/>
                </w:r>
                <w:r w:rsidRPr="009753DB">
                  <w:rPr>
                    <w:rStyle w:val="Hyperlink"/>
                    <w:noProof/>
                  </w:rPr>
                  <w:t>Fault Tolerance and Self-Healing</w:t>
                </w:r>
                <w:r>
                  <w:rPr>
                    <w:noProof/>
                    <w:webHidden/>
                  </w:rPr>
                  <w:tab/>
                </w:r>
                <w:r>
                  <w:rPr>
                    <w:noProof/>
                    <w:webHidden/>
                  </w:rPr>
                  <w:fldChar w:fldCharType="begin"/>
                </w:r>
                <w:r>
                  <w:rPr>
                    <w:noProof/>
                    <w:webHidden/>
                  </w:rPr>
                  <w:instrText xml:space="preserve"> PAGEREF _Toc235658008 \h </w:instrText>
                </w:r>
                <w:r>
                  <w:rPr>
                    <w:noProof/>
                    <w:webHidden/>
                  </w:rPr>
                </w:r>
                <w:r>
                  <w:rPr>
                    <w:noProof/>
                    <w:webHidden/>
                  </w:rPr>
                  <w:fldChar w:fldCharType="separate"/>
                </w:r>
                <w:r>
                  <w:rPr>
                    <w:noProof/>
                    <w:webHidden/>
                  </w:rPr>
                  <w:t>35</w:t>
                </w:r>
                <w:r>
                  <w:rPr>
                    <w:noProof/>
                    <w:webHidden/>
                  </w:rPr>
                  <w:fldChar w:fldCharType="end"/>
                </w:r>
              </w:hyperlink>
            </w:p>
            <w:p w14:paraId="3A03C28A" w14:textId="77777777" w:rsidR="00086226" w:rsidRDefault="00086226">
              <w:pPr>
                <w:pStyle w:val="TOC3"/>
                <w:tabs>
                  <w:tab w:val="left" w:pos="1440"/>
                  <w:tab w:val="right" w:leader="dot" w:pos="9016"/>
                </w:tabs>
                <w:rPr>
                  <w:rFonts w:eastAsiaTheme="minorEastAsia"/>
                  <w:noProof/>
                  <w:sz w:val="24"/>
                  <w:szCs w:val="24"/>
                  <w:lang w:eastAsia="en-GB"/>
                </w:rPr>
              </w:pPr>
              <w:hyperlink w:anchor="_Toc235658009" w:history="1">
                <w:r w:rsidRPr="009753DB">
                  <w:rPr>
                    <w:rStyle w:val="Hyperlink"/>
                    <w:noProof/>
                  </w:rPr>
                  <w:t>10.5.4</w:t>
                </w:r>
                <w:r>
                  <w:rPr>
                    <w:rFonts w:eastAsiaTheme="minorEastAsia"/>
                    <w:noProof/>
                    <w:sz w:val="24"/>
                    <w:szCs w:val="24"/>
                    <w:lang w:eastAsia="en-GB"/>
                  </w:rPr>
                  <w:tab/>
                </w:r>
                <w:r w:rsidRPr="009753DB">
                  <w:rPr>
                    <w:rStyle w:val="Hyperlink"/>
                    <w:noProof/>
                  </w:rPr>
                  <w:t>Centralised Health Monitoring and Auto-Recovery</w:t>
                </w:r>
                <w:r>
                  <w:rPr>
                    <w:noProof/>
                    <w:webHidden/>
                  </w:rPr>
                  <w:tab/>
                </w:r>
                <w:r>
                  <w:rPr>
                    <w:noProof/>
                    <w:webHidden/>
                  </w:rPr>
                  <w:fldChar w:fldCharType="begin"/>
                </w:r>
                <w:r>
                  <w:rPr>
                    <w:noProof/>
                    <w:webHidden/>
                  </w:rPr>
                  <w:instrText xml:space="preserve"> PAGEREF _Toc235658009 \h </w:instrText>
                </w:r>
                <w:r>
                  <w:rPr>
                    <w:noProof/>
                    <w:webHidden/>
                  </w:rPr>
                </w:r>
                <w:r>
                  <w:rPr>
                    <w:noProof/>
                    <w:webHidden/>
                  </w:rPr>
                  <w:fldChar w:fldCharType="separate"/>
                </w:r>
                <w:r>
                  <w:rPr>
                    <w:noProof/>
                    <w:webHidden/>
                  </w:rPr>
                  <w:t>36</w:t>
                </w:r>
                <w:r>
                  <w:rPr>
                    <w:noProof/>
                    <w:webHidden/>
                  </w:rPr>
                  <w:fldChar w:fldCharType="end"/>
                </w:r>
              </w:hyperlink>
            </w:p>
            <w:p w14:paraId="3D4B06C5" w14:textId="77777777" w:rsidR="00086226" w:rsidRDefault="00086226">
              <w:pPr>
                <w:pStyle w:val="TOC1"/>
                <w:rPr>
                  <w:rFonts w:eastAsiaTheme="minorEastAsia"/>
                  <w:noProof/>
                  <w:sz w:val="24"/>
                  <w:szCs w:val="24"/>
                  <w:lang w:eastAsia="en-GB"/>
                </w:rPr>
              </w:pPr>
              <w:hyperlink w:anchor="_Toc235658010" w:history="1">
                <w:r w:rsidRPr="009753DB">
                  <w:rPr>
                    <w:rStyle w:val="Hyperlink"/>
                    <w:noProof/>
                  </w:rPr>
                  <w:t>11</w:t>
                </w:r>
                <w:r>
                  <w:rPr>
                    <w:rFonts w:eastAsiaTheme="minorEastAsia"/>
                    <w:noProof/>
                    <w:sz w:val="24"/>
                    <w:szCs w:val="24"/>
                    <w:lang w:eastAsia="en-GB"/>
                  </w:rPr>
                  <w:tab/>
                </w:r>
                <w:r w:rsidRPr="009753DB">
                  <w:rPr>
                    <w:rStyle w:val="Hyperlink"/>
                    <w:noProof/>
                  </w:rPr>
                  <w:t>Proof of Concept Testing and Evaluation</w:t>
                </w:r>
                <w:r>
                  <w:rPr>
                    <w:noProof/>
                    <w:webHidden/>
                  </w:rPr>
                  <w:tab/>
                </w:r>
                <w:r>
                  <w:rPr>
                    <w:noProof/>
                    <w:webHidden/>
                  </w:rPr>
                  <w:fldChar w:fldCharType="begin"/>
                </w:r>
                <w:r>
                  <w:rPr>
                    <w:noProof/>
                    <w:webHidden/>
                  </w:rPr>
                  <w:instrText xml:space="preserve"> PAGEREF _Toc235658010 \h </w:instrText>
                </w:r>
                <w:r>
                  <w:rPr>
                    <w:noProof/>
                    <w:webHidden/>
                  </w:rPr>
                </w:r>
                <w:r>
                  <w:rPr>
                    <w:noProof/>
                    <w:webHidden/>
                  </w:rPr>
                  <w:fldChar w:fldCharType="separate"/>
                </w:r>
                <w:r>
                  <w:rPr>
                    <w:noProof/>
                    <w:webHidden/>
                  </w:rPr>
                  <w:t>37</w:t>
                </w:r>
                <w:r>
                  <w:rPr>
                    <w:noProof/>
                    <w:webHidden/>
                  </w:rPr>
                  <w:fldChar w:fldCharType="end"/>
                </w:r>
              </w:hyperlink>
            </w:p>
            <w:p w14:paraId="024F76DB"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11" w:history="1">
                <w:r w:rsidRPr="009753DB">
                  <w:rPr>
                    <w:rStyle w:val="Hyperlink"/>
                    <w:noProof/>
                  </w:rPr>
                  <w:t>11.1</w:t>
                </w:r>
                <w:r>
                  <w:rPr>
                    <w:rFonts w:eastAsiaTheme="minorEastAsia"/>
                    <w:noProof/>
                    <w:sz w:val="24"/>
                    <w:szCs w:val="24"/>
                    <w:lang w:eastAsia="en-GB"/>
                  </w:rPr>
                  <w:tab/>
                </w:r>
                <w:r w:rsidRPr="009753DB">
                  <w:rPr>
                    <w:rStyle w:val="Hyperlink"/>
                    <w:noProof/>
                  </w:rPr>
                  <w:t>Testing Scope and Methodology</w:t>
                </w:r>
                <w:r>
                  <w:rPr>
                    <w:noProof/>
                    <w:webHidden/>
                  </w:rPr>
                  <w:tab/>
                </w:r>
                <w:r>
                  <w:rPr>
                    <w:noProof/>
                    <w:webHidden/>
                  </w:rPr>
                  <w:fldChar w:fldCharType="begin"/>
                </w:r>
                <w:r>
                  <w:rPr>
                    <w:noProof/>
                    <w:webHidden/>
                  </w:rPr>
                  <w:instrText xml:space="preserve"> PAGEREF _Toc235658011 \h </w:instrText>
                </w:r>
                <w:r>
                  <w:rPr>
                    <w:noProof/>
                    <w:webHidden/>
                  </w:rPr>
                </w:r>
                <w:r>
                  <w:rPr>
                    <w:noProof/>
                    <w:webHidden/>
                  </w:rPr>
                  <w:fldChar w:fldCharType="separate"/>
                </w:r>
                <w:r>
                  <w:rPr>
                    <w:noProof/>
                    <w:webHidden/>
                  </w:rPr>
                  <w:t>37</w:t>
                </w:r>
                <w:r>
                  <w:rPr>
                    <w:noProof/>
                    <w:webHidden/>
                  </w:rPr>
                  <w:fldChar w:fldCharType="end"/>
                </w:r>
              </w:hyperlink>
            </w:p>
            <w:p w14:paraId="3D8F6761"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12" w:history="1">
                <w:r w:rsidRPr="009753DB">
                  <w:rPr>
                    <w:rStyle w:val="Hyperlink"/>
                    <w:noProof/>
                  </w:rPr>
                  <w:t>11.2</w:t>
                </w:r>
                <w:r>
                  <w:rPr>
                    <w:rFonts w:eastAsiaTheme="minorEastAsia"/>
                    <w:noProof/>
                    <w:sz w:val="24"/>
                    <w:szCs w:val="24"/>
                    <w:lang w:eastAsia="en-GB"/>
                  </w:rPr>
                  <w:tab/>
                </w:r>
                <w:r w:rsidRPr="009753DB">
                  <w:rPr>
                    <w:rStyle w:val="Hyperlink"/>
                    <w:noProof/>
                  </w:rPr>
                  <w:t>End-to-End Pipeline Validation</w:t>
                </w:r>
                <w:r>
                  <w:rPr>
                    <w:noProof/>
                    <w:webHidden/>
                  </w:rPr>
                  <w:tab/>
                </w:r>
                <w:r>
                  <w:rPr>
                    <w:noProof/>
                    <w:webHidden/>
                  </w:rPr>
                  <w:fldChar w:fldCharType="begin"/>
                </w:r>
                <w:r>
                  <w:rPr>
                    <w:noProof/>
                    <w:webHidden/>
                  </w:rPr>
                  <w:instrText xml:space="preserve"> PAGEREF _Toc235658012 \h </w:instrText>
                </w:r>
                <w:r>
                  <w:rPr>
                    <w:noProof/>
                    <w:webHidden/>
                  </w:rPr>
                </w:r>
                <w:r>
                  <w:rPr>
                    <w:noProof/>
                    <w:webHidden/>
                  </w:rPr>
                  <w:fldChar w:fldCharType="separate"/>
                </w:r>
                <w:r>
                  <w:rPr>
                    <w:noProof/>
                    <w:webHidden/>
                  </w:rPr>
                  <w:t>38</w:t>
                </w:r>
                <w:r>
                  <w:rPr>
                    <w:noProof/>
                    <w:webHidden/>
                  </w:rPr>
                  <w:fldChar w:fldCharType="end"/>
                </w:r>
              </w:hyperlink>
            </w:p>
            <w:p w14:paraId="417DDA71"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13" w:history="1">
                <w:r w:rsidRPr="009753DB">
                  <w:rPr>
                    <w:rStyle w:val="Hyperlink"/>
                    <w:noProof/>
                  </w:rPr>
                  <w:t>11.3</w:t>
                </w:r>
                <w:r>
                  <w:rPr>
                    <w:rFonts w:eastAsiaTheme="minorEastAsia"/>
                    <w:noProof/>
                    <w:sz w:val="24"/>
                    <w:szCs w:val="24"/>
                    <w:lang w:eastAsia="en-GB"/>
                  </w:rPr>
                  <w:tab/>
                </w:r>
                <w:r w:rsidRPr="009753DB">
                  <w:rPr>
                    <w:rStyle w:val="Hyperlink"/>
                    <w:noProof/>
                  </w:rPr>
                  <w:t>Response Latency</w:t>
                </w:r>
                <w:r>
                  <w:rPr>
                    <w:noProof/>
                    <w:webHidden/>
                  </w:rPr>
                  <w:tab/>
                </w:r>
                <w:r>
                  <w:rPr>
                    <w:noProof/>
                    <w:webHidden/>
                  </w:rPr>
                  <w:fldChar w:fldCharType="begin"/>
                </w:r>
                <w:r>
                  <w:rPr>
                    <w:noProof/>
                    <w:webHidden/>
                  </w:rPr>
                  <w:instrText xml:space="preserve"> PAGEREF _Toc235658013 \h </w:instrText>
                </w:r>
                <w:r>
                  <w:rPr>
                    <w:noProof/>
                    <w:webHidden/>
                  </w:rPr>
                </w:r>
                <w:r>
                  <w:rPr>
                    <w:noProof/>
                    <w:webHidden/>
                  </w:rPr>
                  <w:fldChar w:fldCharType="separate"/>
                </w:r>
                <w:r>
                  <w:rPr>
                    <w:noProof/>
                    <w:webHidden/>
                  </w:rPr>
                  <w:t>39</w:t>
                </w:r>
                <w:r>
                  <w:rPr>
                    <w:noProof/>
                    <w:webHidden/>
                  </w:rPr>
                  <w:fldChar w:fldCharType="end"/>
                </w:r>
              </w:hyperlink>
            </w:p>
            <w:p w14:paraId="1432089B"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14" w:history="1">
                <w:r w:rsidRPr="009753DB">
                  <w:rPr>
                    <w:rStyle w:val="Hyperlink"/>
                    <w:noProof/>
                  </w:rPr>
                  <w:t>11.4</w:t>
                </w:r>
                <w:r>
                  <w:rPr>
                    <w:rFonts w:eastAsiaTheme="minorEastAsia"/>
                    <w:noProof/>
                    <w:sz w:val="24"/>
                    <w:szCs w:val="24"/>
                    <w:lang w:eastAsia="en-GB"/>
                  </w:rPr>
                  <w:tab/>
                </w:r>
                <w:r w:rsidRPr="009753DB">
                  <w:rPr>
                    <w:rStyle w:val="Hyperlink"/>
                    <w:noProof/>
                  </w:rPr>
                  <w:t>Lighting Dependency</w:t>
                </w:r>
                <w:r>
                  <w:rPr>
                    <w:noProof/>
                    <w:webHidden/>
                  </w:rPr>
                  <w:tab/>
                </w:r>
                <w:r>
                  <w:rPr>
                    <w:noProof/>
                    <w:webHidden/>
                  </w:rPr>
                  <w:fldChar w:fldCharType="begin"/>
                </w:r>
                <w:r>
                  <w:rPr>
                    <w:noProof/>
                    <w:webHidden/>
                  </w:rPr>
                  <w:instrText xml:space="preserve"> PAGEREF _Toc235658014 \h </w:instrText>
                </w:r>
                <w:r>
                  <w:rPr>
                    <w:noProof/>
                    <w:webHidden/>
                  </w:rPr>
                </w:r>
                <w:r>
                  <w:rPr>
                    <w:noProof/>
                    <w:webHidden/>
                  </w:rPr>
                  <w:fldChar w:fldCharType="separate"/>
                </w:r>
                <w:r>
                  <w:rPr>
                    <w:noProof/>
                    <w:webHidden/>
                  </w:rPr>
                  <w:t>39</w:t>
                </w:r>
                <w:r>
                  <w:rPr>
                    <w:noProof/>
                    <w:webHidden/>
                  </w:rPr>
                  <w:fldChar w:fldCharType="end"/>
                </w:r>
              </w:hyperlink>
            </w:p>
            <w:p w14:paraId="5E80D6D5"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15" w:history="1">
                <w:r w:rsidRPr="009753DB">
                  <w:rPr>
                    <w:rStyle w:val="Hyperlink"/>
                    <w:noProof/>
                  </w:rPr>
                  <w:t>11.5</w:t>
                </w:r>
                <w:r>
                  <w:rPr>
                    <w:rFonts w:eastAsiaTheme="minorEastAsia"/>
                    <w:noProof/>
                    <w:sz w:val="24"/>
                    <w:szCs w:val="24"/>
                    <w:lang w:eastAsia="en-GB"/>
                  </w:rPr>
                  <w:tab/>
                </w:r>
                <w:r w:rsidRPr="009753DB">
                  <w:rPr>
                    <w:rStyle w:val="Hyperlink"/>
                    <w:noProof/>
                  </w:rPr>
                  <w:t>Detection Sensitivity and Scale Considerations</w:t>
                </w:r>
                <w:r>
                  <w:rPr>
                    <w:noProof/>
                    <w:webHidden/>
                  </w:rPr>
                  <w:tab/>
                </w:r>
                <w:r>
                  <w:rPr>
                    <w:noProof/>
                    <w:webHidden/>
                  </w:rPr>
                  <w:fldChar w:fldCharType="begin"/>
                </w:r>
                <w:r>
                  <w:rPr>
                    <w:noProof/>
                    <w:webHidden/>
                  </w:rPr>
                  <w:instrText xml:space="preserve"> PAGEREF _Toc235658015 \h </w:instrText>
                </w:r>
                <w:r>
                  <w:rPr>
                    <w:noProof/>
                    <w:webHidden/>
                  </w:rPr>
                </w:r>
                <w:r>
                  <w:rPr>
                    <w:noProof/>
                    <w:webHidden/>
                  </w:rPr>
                  <w:fldChar w:fldCharType="separate"/>
                </w:r>
                <w:r>
                  <w:rPr>
                    <w:noProof/>
                    <w:webHidden/>
                  </w:rPr>
                  <w:t>40</w:t>
                </w:r>
                <w:r>
                  <w:rPr>
                    <w:noProof/>
                    <w:webHidden/>
                  </w:rPr>
                  <w:fldChar w:fldCharType="end"/>
                </w:r>
              </w:hyperlink>
            </w:p>
            <w:p w14:paraId="0FBE8FE2"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16" w:history="1">
                <w:r w:rsidRPr="009753DB">
                  <w:rPr>
                    <w:rStyle w:val="Hyperlink"/>
                    <w:noProof/>
                  </w:rPr>
                  <w:t>11.6</w:t>
                </w:r>
                <w:r>
                  <w:rPr>
                    <w:rFonts w:eastAsiaTheme="minorEastAsia"/>
                    <w:noProof/>
                    <w:sz w:val="24"/>
                    <w:szCs w:val="24"/>
                    <w:lang w:eastAsia="en-GB"/>
                  </w:rPr>
                  <w:tab/>
                </w:r>
                <w:r w:rsidRPr="009753DB">
                  <w:rPr>
                    <w:rStyle w:val="Hyperlink"/>
                    <w:noProof/>
                  </w:rPr>
                  <w:t>Debounce and Filtering Validation</w:t>
                </w:r>
                <w:r>
                  <w:rPr>
                    <w:noProof/>
                    <w:webHidden/>
                  </w:rPr>
                  <w:tab/>
                </w:r>
                <w:r>
                  <w:rPr>
                    <w:noProof/>
                    <w:webHidden/>
                  </w:rPr>
                  <w:fldChar w:fldCharType="begin"/>
                </w:r>
                <w:r>
                  <w:rPr>
                    <w:noProof/>
                    <w:webHidden/>
                  </w:rPr>
                  <w:instrText xml:space="preserve"> PAGEREF _Toc235658016 \h </w:instrText>
                </w:r>
                <w:r>
                  <w:rPr>
                    <w:noProof/>
                    <w:webHidden/>
                  </w:rPr>
                </w:r>
                <w:r>
                  <w:rPr>
                    <w:noProof/>
                    <w:webHidden/>
                  </w:rPr>
                  <w:fldChar w:fldCharType="separate"/>
                </w:r>
                <w:r>
                  <w:rPr>
                    <w:noProof/>
                    <w:webHidden/>
                  </w:rPr>
                  <w:t>40</w:t>
                </w:r>
                <w:r>
                  <w:rPr>
                    <w:noProof/>
                    <w:webHidden/>
                  </w:rPr>
                  <w:fldChar w:fldCharType="end"/>
                </w:r>
              </w:hyperlink>
            </w:p>
            <w:p w14:paraId="1CA29729"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17" w:history="1">
                <w:r w:rsidRPr="009753DB">
                  <w:rPr>
                    <w:rStyle w:val="Hyperlink"/>
                    <w:noProof/>
                  </w:rPr>
                  <w:t>11.7</w:t>
                </w:r>
                <w:r>
                  <w:rPr>
                    <w:rFonts w:eastAsiaTheme="minorEastAsia"/>
                    <w:noProof/>
                    <w:sz w:val="24"/>
                    <w:szCs w:val="24"/>
                    <w:lang w:eastAsia="en-GB"/>
                  </w:rPr>
                  <w:tab/>
                </w:r>
                <w:r w:rsidRPr="009753DB">
                  <w:rPr>
                    <w:rStyle w:val="Hyperlink"/>
                    <w:noProof/>
                  </w:rPr>
                  <w:t>System Robustness</w:t>
                </w:r>
                <w:r>
                  <w:rPr>
                    <w:noProof/>
                    <w:webHidden/>
                  </w:rPr>
                  <w:tab/>
                </w:r>
                <w:r>
                  <w:rPr>
                    <w:noProof/>
                    <w:webHidden/>
                  </w:rPr>
                  <w:fldChar w:fldCharType="begin"/>
                </w:r>
                <w:r>
                  <w:rPr>
                    <w:noProof/>
                    <w:webHidden/>
                  </w:rPr>
                  <w:instrText xml:space="preserve"> PAGEREF _Toc235658017 \h </w:instrText>
                </w:r>
                <w:r>
                  <w:rPr>
                    <w:noProof/>
                    <w:webHidden/>
                  </w:rPr>
                </w:r>
                <w:r>
                  <w:rPr>
                    <w:noProof/>
                    <w:webHidden/>
                  </w:rPr>
                  <w:fldChar w:fldCharType="separate"/>
                </w:r>
                <w:r>
                  <w:rPr>
                    <w:noProof/>
                    <w:webHidden/>
                  </w:rPr>
                  <w:t>40</w:t>
                </w:r>
                <w:r>
                  <w:rPr>
                    <w:noProof/>
                    <w:webHidden/>
                  </w:rPr>
                  <w:fldChar w:fldCharType="end"/>
                </w:r>
              </w:hyperlink>
            </w:p>
            <w:p w14:paraId="248DD35E"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18" w:history="1">
                <w:r w:rsidRPr="009753DB">
                  <w:rPr>
                    <w:rStyle w:val="Hyperlink"/>
                    <w:noProof/>
                  </w:rPr>
                  <w:t>11.8</w:t>
                </w:r>
                <w:r>
                  <w:rPr>
                    <w:rFonts w:eastAsiaTheme="minorEastAsia"/>
                    <w:noProof/>
                    <w:sz w:val="24"/>
                    <w:szCs w:val="24"/>
                    <w:lang w:eastAsia="en-GB"/>
                  </w:rPr>
                  <w:tab/>
                </w:r>
                <w:r w:rsidRPr="009753DB">
                  <w:rPr>
                    <w:rStyle w:val="Hyperlink"/>
                    <w:noProof/>
                  </w:rPr>
                  <w:t>Image Preprocessing and Adaptive Detection</w:t>
                </w:r>
                <w:r>
                  <w:rPr>
                    <w:noProof/>
                    <w:webHidden/>
                  </w:rPr>
                  <w:tab/>
                </w:r>
                <w:r>
                  <w:rPr>
                    <w:noProof/>
                    <w:webHidden/>
                  </w:rPr>
                  <w:fldChar w:fldCharType="begin"/>
                </w:r>
                <w:r>
                  <w:rPr>
                    <w:noProof/>
                    <w:webHidden/>
                  </w:rPr>
                  <w:instrText xml:space="preserve"> PAGEREF _Toc235658018 \h </w:instrText>
                </w:r>
                <w:r>
                  <w:rPr>
                    <w:noProof/>
                    <w:webHidden/>
                  </w:rPr>
                </w:r>
                <w:r>
                  <w:rPr>
                    <w:noProof/>
                    <w:webHidden/>
                  </w:rPr>
                  <w:fldChar w:fldCharType="separate"/>
                </w:r>
                <w:r>
                  <w:rPr>
                    <w:noProof/>
                    <w:webHidden/>
                  </w:rPr>
                  <w:t>41</w:t>
                </w:r>
                <w:r>
                  <w:rPr>
                    <w:noProof/>
                    <w:webHidden/>
                  </w:rPr>
                  <w:fldChar w:fldCharType="end"/>
                </w:r>
              </w:hyperlink>
            </w:p>
            <w:p w14:paraId="6FF27DF5"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19" w:history="1">
                <w:r w:rsidRPr="009753DB">
                  <w:rPr>
                    <w:rStyle w:val="Hyperlink"/>
                    <w:noProof/>
                  </w:rPr>
                  <w:t>11.9</w:t>
                </w:r>
                <w:r>
                  <w:rPr>
                    <w:rFonts w:eastAsiaTheme="minorEastAsia"/>
                    <w:noProof/>
                    <w:sz w:val="24"/>
                    <w:szCs w:val="24"/>
                    <w:lang w:eastAsia="en-GB"/>
                  </w:rPr>
                  <w:tab/>
                </w:r>
                <w:r w:rsidRPr="009753DB">
                  <w:rPr>
                    <w:rStyle w:val="Hyperlink"/>
                    <w:noProof/>
                  </w:rPr>
                  <w:t>Live Deployment Validation</w:t>
                </w:r>
                <w:r>
                  <w:rPr>
                    <w:noProof/>
                    <w:webHidden/>
                  </w:rPr>
                  <w:tab/>
                </w:r>
                <w:r>
                  <w:rPr>
                    <w:noProof/>
                    <w:webHidden/>
                  </w:rPr>
                  <w:fldChar w:fldCharType="begin"/>
                </w:r>
                <w:r>
                  <w:rPr>
                    <w:noProof/>
                    <w:webHidden/>
                  </w:rPr>
                  <w:instrText xml:space="preserve"> PAGEREF _Toc235658019 \h </w:instrText>
                </w:r>
                <w:r>
                  <w:rPr>
                    <w:noProof/>
                    <w:webHidden/>
                  </w:rPr>
                </w:r>
                <w:r>
                  <w:rPr>
                    <w:noProof/>
                    <w:webHidden/>
                  </w:rPr>
                  <w:fldChar w:fldCharType="separate"/>
                </w:r>
                <w:r>
                  <w:rPr>
                    <w:noProof/>
                    <w:webHidden/>
                  </w:rPr>
                  <w:t>42</w:t>
                </w:r>
                <w:r>
                  <w:rPr>
                    <w:noProof/>
                    <w:webHidden/>
                  </w:rPr>
                  <w:fldChar w:fldCharType="end"/>
                </w:r>
              </w:hyperlink>
            </w:p>
            <w:p w14:paraId="44D724C7" w14:textId="77777777" w:rsidR="00086226" w:rsidRDefault="00086226">
              <w:pPr>
                <w:pStyle w:val="TOC2"/>
                <w:tabs>
                  <w:tab w:val="left" w:pos="1200"/>
                  <w:tab w:val="right" w:leader="dot" w:pos="9016"/>
                </w:tabs>
                <w:rPr>
                  <w:rFonts w:eastAsiaTheme="minorEastAsia"/>
                  <w:noProof/>
                  <w:sz w:val="24"/>
                  <w:szCs w:val="24"/>
                  <w:lang w:eastAsia="en-GB"/>
                </w:rPr>
              </w:pPr>
              <w:hyperlink w:anchor="_Toc235658020" w:history="1">
                <w:r w:rsidRPr="009753DB">
                  <w:rPr>
                    <w:rStyle w:val="Hyperlink"/>
                    <w:noProof/>
                  </w:rPr>
                  <w:t>11.10</w:t>
                </w:r>
                <w:r>
                  <w:rPr>
                    <w:rFonts w:eastAsiaTheme="minorEastAsia"/>
                    <w:noProof/>
                    <w:sz w:val="24"/>
                    <w:szCs w:val="24"/>
                    <w:lang w:eastAsia="en-GB"/>
                  </w:rPr>
                  <w:tab/>
                </w:r>
                <w:r w:rsidRPr="009753DB">
                  <w:rPr>
                    <w:rStyle w:val="Hyperlink"/>
                    <w:noProof/>
                  </w:rPr>
                  <w:t>Summary of Results</w:t>
                </w:r>
                <w:r>
                  <w:rPr>
                    <w:noProof/>
                    <w:webHidden/>
                  </w:rPr>
                  <w:tab/>
                </w:r>
                <w:r>
                  <w:rPr>
                    <w:noProof/>
                    <w:webHidden/>
                  </w:rPr>
                  <w:fldChar w:fldCharType="begin"/>
                </w:r>
                <w:r>
                  <w:rPr>
                    <w:noProof/>
                    <w:webHidden/>
                  </w:rPr>
                  <w:instrText xml:space="preserve"> PAGEREF _Toc235658020 \h </w:instrText>
                </w:r>
                <w:r>
                  <w:rPr>
                    <w:noProof/>
                    <w:webHidden/>
                  </w:rPr>
                </w:r>
                <w:r>
                  <w:rPr>
                    <w:noProof/>
                    <w:webHidden/>
                  </w:rPr>
                  <w:fldChar w:fldCharType="separate"/>
                </w:r>
                <w:r>
                  <w:rPr>
                    <w:noProof/>
                    <w:webHidden/>
                  </w:rPr>
                  <w:t>46</w:t>
                </w:r>
                <w:r>
                  <w:rPr>
                    <w:noProof/>
                    <w:webHidden/>
                  </w:rPr>
                  <w:fldChar w:fldCharType="end"/>
                </w:r>
              </w:hyperlink>
            </w:p>
            <w:p w14:paraId="0CAABB0A" w14:textId="77777777" w:rsidR="00086226" w:rsidRDefault="00086226">
              <w:pPr>
                <w:pStyle w:val="TOC1"/>
                <w:rPr>
                  <w:rFonts w:eastAsiaTheme="minorEastAsia"/>
                  <w:noProof/>
                  <w:sz w:val="24"/>
                  <w:szCs w:val="24"/>
                  <w:lang w:eastAsia="en-GB"/>
                </w:rPr>
              </w:pPr>
              <w:hyperlink w:anchor="_Toc235658021" w:history="1">
                <w:r w:rsidRPr="009753DB">
                  <w:rPr>
                    <w:rStyle w:val="Hyperlink"/>
                    <w:noProof/>
                  </w:rPr>
                  <w:t>12</w:t>
                </w:r>
                <w:r>
                  <w:rPr>
                    <w:rFonts w:eastAsiaTheme="minorEastAsia"/>
                    <w:noProof/>
                    <w:sz w:val="24"/>
                    <w:szCs w:val="24"/>
                    <w:lang w:eastAsia="en-GB"/>
                  </w:rPr>
                  <w:tab/>
                </w:r>
                <w:r w:rsidRPr="009753DB">
                  <w:rPr>
                    <w:rStyle w:val="Hyperlink"/>
                    <w:noProof/>
                  </w:rPr>
                  <w:t>Conclusion</w:t>
                </w:r>
                <w:r>
                  <w:rPr>
                    <w:noProof/>
                    <w:webHidden/>
                  </w:rPr>
                  <w:tab/>
                </w:r>
                <w:r>
                  <w:rPr>
                    <w:noProof/>
                    <w:webHidden/>
                  </w:rPr>
                  <w:fldChar w:fldCharType="begin"/>
                </w:r>
                <w:r>
                  <w:rPr>
                    <w:noProof/>
                    <w:webHidden/>
                  </w:rPr>
                  <w:instrText xml:space="preserve"> PAGEREF _Toc235658021 \h </w:instrText>
                </w:r>
                <w:r>
                  <w:rPr>
                    <w:noProof/>
                    <w:webHidden/>
                  </w:rPr>
                </w:r>
                <w:r>
                  <w:rPr>
                    <w:noProof/>
                    <w:webHidden/>
                  </w:rPr>
                  <w:fldChar w:fldCharType="separate"/>
                </w:r>
                <w:r>
                  <w:rPr>
                    <w:noProof/>
                    <w:webHidden/>
                  </w:rPr>
                  <w:t>47</w:t>
                </w:r>
                <w:r>
                  <w:rPr>
                    <w:noProof/>
                    <w:webHidden/>
                  </w:rPr>
                  <w:fldChar w:fldCharType="end"/>
                </w:r>
              </w:hyperlink>
            </w:p>
            <w:p w14:paraId="0CD632D2" w14:textId="77777777" w:rsidR="00086226" w:rsidRDefault="00086226">
              <w:pPr>
                <w:pStyle w:val="TOC1"/>
                <w:rPr>
                  <w:rFonts w:eastAsiaTheme="minorEastAsia"/>
                  <w:noProof/>
                  <w:sz w:val="24"/>
                  <w:szCs w:val="24"/>
                  <w:lang w:eastAsia="en-GB"/>
                </w:rPr>
              </w:pPr>
              <w:hyperlink w:anchor="_Toc235658022" w:history="1">
                <w:r w:rsidRPr="009753DB">
                  <w:rPr>
                    <w:rStyle w:val="Hyperlink"/>
                    <w:noProof/>
                  </w:rPr>
                  <w:t>13</w:t>
                </w:r>
                <w:r>
                  <w:rPr>
                    <w:rFonts w:eastAsiaTheme="minorEastAsia"/>
                    <w:noProof/>
                    <w:sz w:val="24"/>
                    <w:szCs w:val="24"/>
                    <w:lang w:eastAsia="en-GB"/>
                  </w:rPr>
                  <w:tab/>
                </w:r>
                <w:r w:rsidRPr="009753DB">
                  <w:rPr>
                    <w:rStyle w:val="Hyperlink"/>
                    <w:noProof/>
                  </w:rPr>
                  <w:t>Limitations and Future Work</w:t>
                </w:r>
                <w:r>
                  <w:rPr>
                    <w:noProof/>
                    <w:webHidden/>
                  </w:rPr>
                  <w:tab/>
                </w:r>
                <w:r>
                  <w:rPr>
                    <w:noProof/>
                    <w:webHidden/>
                  </w:rPr>
                  <w:fldChar w:fldCharType="begin"/>
                </w:r>
                <w:r>
                  <w:rPr>
                    <w:noProof/>
                    <w:webHidden/>
                  </w:rPr>
                  <w:instrText xml:space="preserve"> PAGEREF _Toc235658022 \h </w:instrText>
                </w:r>
                <w:r>
                  <w:rPr>
                    <w:noProof/>
                    <w:webHidden/>
                  </w:rPr>
                </w:r>
                <w:r>
                  <w:rPr>
                    <w:noProof/>
                    <w:webHidden/>
                  </w:rPr>
                  <w:fldChar w:fldCharType="separate"/>
                </w:r>
                <w:r>
                  <w:rPr>
                    <w:noProof/>
                    <w:webHidden/>
                  </w:rPr>
                  <w:t>48</w:t>
                </w:r>
                <w:r>
                  <w:rPr>
                    <w:noProof/>
                    <w:webHidden/>
                  </w:rPr>
                  <w:fldChar w:fldCharType="end"/>
                </w:r>
              </w:hyperlink>
            </w:p>
            <w:p w14:paraId="10686102"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23" w:history="1">
                <w:r w:rsidRPr="009753DB">
                  <w:rPr>
                    <w:rStyle w:val="Hyperlink"/>
                    <w:noProof/>
                  </w:rPr>
                  <w:t>13.1</w:t>
                </w:r>
                <w:r>
                  <w:rPr>
                    <w:rFonts w:eastAsiaTheme="minorEastAsia"/>
                    <w:noProof/>
                    <w:sz w:val="24"/>
                    <w:szCs w:val="24"/>
                    <w:lang w:eastAsia="en-GB"/>
                  </w:rPr>
                  <w:tab/>
                </w:r>
                <w:r w:rsidRPr="009753DB">
                  <w:rPr>
                    <w:rStyle w:val="Hyperlink"/>
                    <w:noProof/>
                  </w:rPr>
                  <w:t>Limitations</w:t>
                </w:r>
                <w:r>
                  <w:rPr>
                    <w:noProof/>
                    <w:webHidden/>
                  </w:rPr>
                  <w:tab/>
                </w:r>
                <w:r>
                  <w:rPr>
                    <w:noProof/>
                    <w:webHidden/>
                  </w:rPr>
                  <w:fldChar w:fldCharType="begin"/>
                </w:r>
                <w:r>
                  <w:rPr>
                    <w:noProof/>
                    <w:webHidden/>
                  </w:rPr>
                  <w:instrText xml:space="preserve"> PAGEREF _Toc235658023 \h </w:instrText>
                </w:r>
                <w:r>
                  <w:rPr>
                    <w:noProof/>
                    <w:webHidden/>
                  </w:rPr>
                </w:r>
                <w:r>
                  <w:rPr>
                    <w:noProof/>
                    <w:webHidden/>
                  </w:rPr>
                  <w:fldChar w:fldCharType="separate"/>
                </w:r>
                <w:r>
                  <w:rPr>
                    <w:noProof/>
                    <w:webHidden/>
                  </w:rPr>
                  <w:t>48</w:t>
                </w:r>
                <w:r>
                  <w:rPr>
                    <w:noProof/>
                    <w:webHidden/>
                  </w:rPr>
                  <w:fldChar w:fldCharType="end"/>
                </w:r>
              </w:hyperlink>
            </w:p>
            <w:p w14:paraId="0F5E3E7B" w14:textId="77777777" w:rsidR="00086226" w:rsidRDefault="00086226">
              <w:pPr>
                <w:pStyle w:val="TOC2"/>
                <w:tabs>
                  <w:tab w:val="left" w:pos="960"/>
                  <w:tab w:val="right" w:leader="dot" w:pos="9016"/>
                </w:tabs>
                <w:rPr>
                  <w:rFonts w:eastAsiaTheme="minorEastAsia"/>
                  <w:noProof/>
                  <w:sz w:val="24"/>
                  <w:szCs w:val="24"/>
                  <w:lang w:eastAsia="en-GB"/>
                </w:rPr>
              </w:pPr>
              <w:hyperlink w:anchor="_Toc235658024" w:history="1">
                <w:r w:rsidRPr="009753DB">
                  <w:rPr>
                    <w:rStyle w:val="Hyperlink"/>
                    <w:noProof/>
                  </w:rPr>
                  <w:t>13.2</w:t>
                </w:r>
                <w:r>
                  <w:rPr>
                    <w:rFonts w:eastAsiaTheme="minorEastAsia"/>
                    <w:noProof/>
                    <w:sz w:val="24"/>
                    <w:szCs w:val="24"/>
                    <w:lang w:eastAsia="en-GB"/>
                  </w:rPr>
                  <w:tab/>
                </w:r>
                <w:r w:rsidRPr="009753DB">
                  <w:rPr>
                    <w:rStyle w:val="Hyperlink"/>
                    <w:noProof/>
                  </w:rPr>
                  <w:t>Future Work</w:t>
                </w:r>
                <w:r>
                  <w:rPr>
                    <w:noProof/>
                    <w:webHidden/>
                  </w:rPr>
                  <w:tab/>
                </w:r>
                <w:r>
                  <w:rPr>
                    <w:noProof/>
                    <w:webHidden/>
                  </w:rPr>
                  <w:fldChar w:fldCharType="begin"/>
                </w:r>
                <w:r>
                  <w:rPr>
                    <w:noProof/>
                    <w:webHidden/>
                  </w:rPr>
                  <w:instrText xml:space="preserve"> PAGEREF _Toc235658024 \h </w:instrText>
                </w:r>
                <w:r>
                  <w:rPr>
                    <w:noProof/>
                    <w:webHidden/>
                  </w:rPr>
                </w:r>
                <w:r>
                  <w:rPr>
                    <w:noProof/>
                    <w:webHidden/>
                  </w:rPr>
                  <w:fldChar w:fldCharType="separate"/>
                </w:r>
                <w:r>
                  <w:rPr>
                    <w:noProof/>
                    <w:webHidden/>
                  </w:rPr>
                  <w:t>49</w:t>
                </w:r>
                <w:r>
                  <w:rPr>
                    <w:noProof/>
                    <w:webHidden/>
                  </w:rPr>
                  <w:fldChar w:fldCharType="end"/>
                </w:r>
              </w:hyperlink>
            </w:p>
            <w:p w14:paraId="2D8FA35E" w14:textId="77777777" w:rsidR="00086226" w:rsidRDefault="00086226">
              <w:pPr>
                <w:pStyle w:val="TOC1"/>
                <w:rPr>
                  <w:rFonts w:eastAsiaTheme="minorEastAsia"/>
                  <w:noProof/>
                  <w:sz w:val="24"/>
                  <w:szCs w:val="24"/>
                  <w:lang w:eastAsia="en-GB"/>
                </w:rPr>
              </w:pPr>
              <w:hyperlink w:anchor="_Toc235658025" w:history="1">
                <w:r w:rsidRPr="009753DB">
                  <w:rPr>
                    <w:rStyle w:val="Hyperlink"/>
                    <w:noProof/>
                  </w:rPr>
                  <w:t>14</w:t>
                </w:r>
                <w:r>
                  <w:rPr>
                    <w:rFonts w:eastAsiaTheme="minorEastAsia"/>
                    <w:noProof/>
                    <w:sz w:val="24"/>
                    <w:szCs w:val="24"/>
                    <w:lang w:eastAsia="en-GB"/>
                  </w:rPr>
                  <w:tab/>
                </w:r>
                <w:r w:rsidRPr="009753DB">
                  <w:rPr>
                    <w:rStyle w:val="Hyperlink"/>
                    <w:noProof/>
                  </w:rPr>
                  <w:t>References</w:t>
                </w:r>
                <w:r>
                  <w:rPr>
                    <w:noProof/>
                    <w:webHidden/>
                  </w:rPr>
                  <w:tab/>
                </w:r>
                <w:r>
                  <w:rPr>
                    <w:noProof/>
                    <w:webHidden/>
                  </w:rPr>
                  <w:fldChar w:fldCharType="begin"/>
                </w:r>
                <w:r>
                  <w:rPr>
                    <w:noProof/>
                    <w:webHidden/>
                  </w:rPr>
                  <w:instrText xml:space="preserve"> PAGEREF _Toc235658025 \h </w:instrText>
                </w:r>
                <w:r>
                  <w:rPr>
                    <w:noProof/>
                    <w:webHidden/>
                  </w:rPr>
                </w:r>
                <w:r>
                  <w:rPr>
                    <w:noProof/>
                    <w:webHidden/>
                  </w:rPr>
                  <w:fldChar w:fldCharType="separate"/>
                </w:r>
                <w:r>
                  <w:rPr>
                    <w:noProof/>
                    <w:webHidden/>
                  </w:rPr>
                  <w:t>50</w:t>
                </w:r>
                <w:r>
                  <w:rPr>
                    <w:noProof/>
                    <w:webHidden/>
                  </w:rPr>
                  <w:fldChar w:fldCharType="end"/>
                </w:r>
              </w:hyperlink>
            </w:p>
            <w:p w14:paraId="7A7B06D7" w14:textId="77777777" w:rsidR="00335158" w:rsidRPr="00335158" w:rsidRDefault="00315290" w:rsidP="00335158">
              <w:pPr>
                <w:rPr>
                  <w:b/>
                  <w:bCs/>
                  <w:noProof/>
                </w:rPr>
              </w:pPr>
              <w:r w:rsidRPr="00E70E6E">
                <w:rPr>
                  <w:rFonts w:asciiTheme="majorHAnsi" w:hAnsiTheme="majorHAnsi"/>
                  <w:b/>
                  <w:bCs/>
                  <w:noProof/>
                </w:rPr>
                <w:fldChar w:fldCharType="end"/>
              </w:r>
            </w:p>
          </w:sdtContent>
        </w:sdt>
        <w:p w14:paraId="5CC26110" w14:textId="77777777" w:rsidR="00335158" w:rsidRDefault="00335158">
          <w:pPr>
            <w:rPr>
              <w:rFonts w:asciiTheme="majorHAnsi" w:eastAsiaTheme="majorEastAsia" w:hAnsiTheme="majorHAnsi" w:cstheme="majorBidi"/>
              <w:color w:val="0F4761" w:themeColor="accent1" w:themeShade="BF"/>
              <w:sz w:val="40"/>
              <w:szCs w:val="40"/>
            </w:rPr>
          </w:pPr>
          <w:r>
            <w:br w:type="page"/>
          </w:r>
        </w:p>
        <w:p w14:paraId="28127F80" w14:textId="77777777" w:rsidR="00315290" w:rsidRDefault="00024D45" w:rsidP="00335158">
          <w:pPr>
            <w:pStyle w:val="Heading1"/>
            <w:numPr>
              <w:ilvl w:val="0"/>
              <w:numId w:val="0"/>
            </w:numPr>
            <w:ind w:left="432" w:hanging="432"/>
          </w:pPr>
          <w:bookmarkStart w:id="0" w:name="_Toc235657962"/>
          <w:r>
            <w:lastRenderedPageBreak/>
            <w:t>Abstract</w:t>
          </w:r>
        </w:p>
      </w:sdtContent>
    </w:sdt>
    <w:bookmarkEnd w:id="0" w:displacedByCustomXml="prev"/>
    <w:p w14:paraId="68B21F6C" w14:textId="77777777" w:rsidR="00B934AD" w:rsidRPr="00166FD8" w:rsidRDefault="0082477E" w:rsidP="00166FD8">
      <w:pPr>
        <w:jc w:val="both"/>
      </w:pPr>
      <w:r>
        <w:rPr>
          <w:rFonts w:ascii="Aptos" w:hAnsi="Aptos" w:cs="Aptos"/>
        </w:rPr>
        <w:t>Ever-increasing vehicle numbers in urban areas have placed significant strain on existing parking infrastructure, particularly in multi-storey facilities. This project presents a low-cost, event-driven smart parking solution that combines IoT edge devices with dual-model computer vision to provide real-time occupancy tracking. The system employs an Arduino MKR WiFi 1010 with ultrasonic sensing as a resource-efficient trigger mechanism, communicating via MQTT to a Raspberry Pi edge broker that captures images for transmission to a Node.js detection server. Vehicle identification is performed through an ensemble voting pipeline utilising YOLOv8s and YOLO11s simultaneously, with CLAHE-based preprocessing and an adaptive detection mode addressing low-light conditions. A centralised health monitoring layer with tiered auto-recovery enables unattended operation. An ESP32-S3 NAT bridge facilitates deployment within WPA2-Enterprise network environments. Evaluation under both controlled and live deployment conditions demonstrated 100% recall and 93.3% precision with sub-second inference latency.</w:t>
      </w:r>
    </w:p>
    <w:p w14:paraId="146C6ED8" w14:textId="77777777" w:rsidR="00315290" w:rsidRDefault="00B934AD" w:rsidP="00024D45">
      <w:r>
        <w:br w:type="page"/>
      </w:r>
    </w:p>
    <w:p w14:paraId="1EE50A92" w14:textId="77777777" w:rsidR="00A5186A" w:rsidRPr="00A151BA" w:rsidRDefault="00F720DE" w:rsidP="00A151BA">
      <w:pPr>
        <w:pStyle w:val="Heading1"/>
      </w:pPr>
      <w:bookmarkStart w:id="1" w:name="_Toc235657963"/>
      <w:r w:rsidRPr="00A151BA">
        <w:lastRenderedPageBreak/>
        <w:t xml:space="preserve">Introduction </w:t>
      </w:r>
      <w:r w:rsidR="00E4266E" w:rsidRPr="00A151BA">
        <w:t>and research context</w:t>
      </w:r>
      <w:bookmarkEnd w:id="1"/>
    </w:p>
    <w:p w14:paraId="53D33C0F" w14:textId="77777777" w:rsidR="007450E2" w:rsidRPr="00166FD8" w:rsidRDefault="007450E2" w:rsidP="00166FD8">
      <w:pPr>
        <w:jc w:val="both"/>
      </w:pPr>
      <w:r w:rsidRPr="00166FD8">
        <w:t>As it stands parking infrastructure now is under more pressure than ever before due to an ever-increasing number of motorists</w:t>
      </w:r>
      <w:r w:rsidR="00CE3DF2" w:rsidRPr="00166FD8">
        <w:t>, according to the United Kingdom (UK) Government</w:t>
      </w:r>
      <w:r w:rsidR="00294414" w:rsidRPr="00166FD8">
        <w:t xml:space="preserve"> vehicle licencing statistics</w:t>
      </w:r>
      <w:r w:rsidR="00CE3DF2" w:rsidRPr="00166FD8">
        <w:t xml:space="preserve"> we saw an increase of around 417000</w:t>
      </w:r>
      <w:r w:rsidR="00294414" w:rsidRPr="00166FD8">
        <w:t xml:space="preserve"> newly registered vehicles</w:t>
      </w:r>
      <w:r w:rsidR="00CE3DF2" w:rsidRPr="00166FD8">
        <w:t xml:space="preserve"> from December 2023 to December 2024</w:t>
      </w:r>
      <w:sdt>
        <w:sdtPr>
          <w:id w:val="1591194363"/>
          <w:citation/>
        </w:sdtPr>
        <w:sdtContent>
          <w:r w:rsidR="00B12949" w:rsidRPr="00166FD8">
            <w:fldChar w:fldCharType="begin"/>
          </w:r>
          <w:r w:rsidR="00B12949" w:rsidRPr="00166FD8">
            <w:instrText xml:space="preserve"> CITATION UKG24 \l 2057 </w:instrText>
          </w:r>
          <w:r w:rsidR="00B12949" w:rsidRPr="00166FD8">
            <w:fldChar w:fldCharType="separate"/>
          </w:r>
          <w:r w:rsidR="00C22E37" w:rsidRPr="00166FD8">
            <w:rPr>
              <w:noProof/>
            </w:rPr>
            <w:t xml:space="preserve"> [1]</w:t>
          </w:r>
          <w:r w:rsidR="00B12949" w:rsidRPr="00166FD8">
            <w:fldChar w:fldCharType="end"/>
          </w:r>
        </w:sdtContent>
      </w:sdt>
      <w:r w:rsidR="00CE3DF2" w:rsidRPr="00166FD8">
        <w:t xml:space="preserve">. </w:t>
      </w:r>
      <w:r w:rsidRPr="00166FD8">
        <w:t>This pressure on parking infrastructure such as multi storey car parking garages is not just limited to public infrastructure, private places of work are now also feeling this as more employees also become dependent on their cars as a primary means of transportation to and from work.</w:t>
      </w:r>
    </w:p>
    <w:p w14:paraId="69B3EE0D" w14:textId="77777777" w:rsidR="007450E2" w:rsidRPr="00166FD8" w:rsidRDefault="00750E28" w:rsidP="00166FD8">
      <w:pPr>
        <w:jc w:val="both"/>
      </w:pPr>
      <w:r w:rsidRPr="00166FD8">
        <w:t>P</w:t>
      </w:r>
      <w:r w:rsidR="007450E2" w:rsidRPr="00166FD8">
        <w:t xml:space="preserve">arking is often made accessible to employees via a staff car park in some form or another it is rare for the onsite parking to have the capacity needed to handle every car that will attempt to find a space there. </w:t>
      </w:r>
      <w:r w:rsidRPr="00166FD8">
        <w:t>And as Adnan Zahid et al. noted this c</w:t>
      </w:r>
      <w:r w:rsidR="007450E2" w:rsidRPr="00166FD8">
        <w:t>ombined with the obvious tendency of people to attempt to park as close as possible to their destination this can and will often lead to issues such as congestion, stress</w:t>
      </w:r>
      <w:r w:rsidRPr="00166FD8">
        <w:t xml:space="preserve"> and overall, a total waste of time. This is especially true in the </w:t>
      </w:r>
      <w:r w:rsidR="00235164" w:rsidRPr="00166FD8">
        <w:t>case of</w:t>
      </w:r>
      <w:r w:rsidRPr="00166FD8">
        <w:t xml:space="preserve"> a multi storey facility where motorists may enter with no knowledge of the actual availability of parking, this will effectively lead to a high probability of having to leave the garage and seek out alternative parking.</w:t>
      </w:r>
    </w:p>
    <w:p w14:paraId="36C06A6D" w14:textId="77777777" w:rsidR="00CB7527" w:rsidRPr="00166FD8" w:rsidRDefault="00CB7527" w:rsidP="00166FD8">
      <w:pPr>
        <w:jc w:val="both"/>
      </w:pPr>
      <w:r w:rsidRPr="00166FD8">
        <w:t>These scenarios highlight now more than ever</w:t>
      </w:r>
      <w:r w:rsidR="00121C27" w:rsidRPr="00166FD8">
        <w:t xml:space="preserve"> </w:t>
      </w:r>
      <w:r w:rsidRPr="00166FD8">
        <w:t>that an adaptable low-cost scalable smart solution is required</w:t>
      </w:r>
      <w:r w:rsidR="00121C27" w:rsidRPr="00166FD8">
        <w:t>.</w:t>
      </w:r>
      <w:r w:rsidR="00E40D1A" w:rsidRPr="00166FD8">
        <w:t xml:space="preserve"> These systems have proved to be immensely powerful, such as Lubna et al. who used internet of things (IoT) devices to track vacant parking spaces</w:t>
      </w:r>
      <w:r w:rsidR="001353EE" w:rsidRPr="00166FD8">
        <w:t>. This proved immensely successful during controlled testing offering a low cost, and resource light solution for smart parking slot detection</w:t>
      </w:r>
      <w:r w:rsidR="002F4754" w:rsidRPr="00166FD8">
        <w:t xml:space="preserve"> that remained immensely reliable in testing</w:t>
      </w:r>
      <w:sdt>
        <w:sdtPr>
          <w:id w:val="539939277"/>
          <w:citation/>
        </w:sdtPr>
        <w:sdtContent>
          <w:r w:rsidR="001B30AA" w:rsidRPr="00166FD8">
            <w:fldChar w:fldCharType="begin"/>
          </w:r>
          <w:r w:rsidR="001B30AA" w:rsidRPr="00166FD8">
            <w:instrText xml:space="preserve"> CITATION Lub23 \l 2057 </w:instrText>
          </w:r>
          <w:r w:rsidR="001B30AA" w:rsidRPr="00166FD8">
            <w:fldChar w:fldCharType="separate"/>
          </w:r>
          <w:r w:rsidR="00C22E37" w:rsidRPr="00166FD8">
            <w:rPr>
              <w:noProof/>
            </w:rPr>
            <w:t xml:space="preserve"> [2]</w:t>
          </w:r>
          <w:r w:rsidR="001B30AA" w:rsidRPr="00166FD8">
            <w:fldChar w:fldCharType="end"/>
          </w:r>
        </w:sdtContent>
      </w:sdt>
      <w:r w:rsidR="007C567D" w:rsidRPr="00166FD8">
        <w:t>.</w:t>
      </w:r>
      <w:r w:rsidR="001353EE" w:rsidRPr="00166FD8">
        <w:t xml:space="preserve"> </w:t>
      </w:r>
    </w:p>
    <w:p w14:paraId="0EBF9B30" w14:textId="77777777" w:rsidR="00A176D8" w:rsidRPr="00166FD8" w:rsidRDefault="00A176D8" w:rsidP="00166FD8">
      <w:pPr>
        <w:jc w:val="both"/>
      </w:pPr>
      <w:r w:rsidRPr="00166FD8">
        <w:t>Another valiant effort in the pursuit of smart parking solutions is one by Arsam Abhigna et al</w:t>
      </w:r>
      <w:r w:rsidR="00FC0228" w:rsidRPr="00166FD8">
        <w:t>,</w:t>
      </w:r>
      <w:r w:rsidRPr="00166FD8">
        <w:t xml:space="preserve"> </w:t>
      </w:r>
      <w:r w:rsidR="009B654F" w:rsidRPr="00166FD8">
        <w:t>w</w:t>
      </w:r>
      <w:r w:rsidRPr="00166FD8">
        <w:t xml:space="preserve">ho proposed the use of machine vision and efficient identification algorithms to accurately identify vacant parking spaces to mitigate some of the challenges found by motorists when attempting to find suitable parking, identifying that simpler sorting algorithms </w:t>
      </w:r>
      <w:r w:rsidR="00235164" w:rsidRPr="00166FD8">
        <w:t>provided better</w:t>
      </w:r>
      <w:r w:rsidRPr="00166FD8">
        <w:t xml:space="preserve"> results than more complicated counterparts. In a similar conference Luiz Eduardo et al. </w:t>
      </w:r>
      <w:r w:rsidR="00FF7114" w:rsidRPr="00166FD8">
        <w:t>Also sought to introduce machine vision and (IoT) devices as a viable solution to address the current inefficiencies of parking situations</w:t>
      </w:r>
      <w:r w:rsidR="00417FDE" w:rsidRPr="00166FD8">
        <w:t xml:space="preserve">. It was found that machine vision paired alongside (IoT) middleware in ideal conditions </w:t>
      </w:r>
      <w:r w:rsidR="00C949D8" w:rsidRPr="00166FD8">
        <w:t xml:space="preserve">is </w:t>
      </w:r>
      <w:r w:rsidR="00417FDE" w:rsidRPr="00166FD8">
        <w:t xml:space="preserve">quite adept at identifying vacant and non-vacant </w:t>
      </w:r>
      <w:r w:rsidR="00235164" w:rsidRPr="00166FD8">
        <w:t xml:space="preserve">spaces. </w:t>
      </w:r>
      <w:r w:rsidR="00417FDE" w:rsidRPr="00166FD8">
        <w:t xml:space="preserve">Parking Space Occupancy Monitoring System Using Computer Vision and IoT </w:t>
      </w:r>
    </w:p>
    <w:p w14:paraId="67B12DC4" w14:textId="77777777" w:rsidR="005E645C" w:rsidRPr="00166FD8" w:rsidRDefault="00D4397E" w:rsidP="00166FD8">
      <w:pPr>
        <w:jc w:val="both"/>
      </w:pPr>
      <w:r w:rsidRPr="00166FD8">
        <w:t xml:space="preserve">This is further backed by an IEE journal authored </w:t>
      </w:r>
      <w:r w:rsidR="00231949" w:rsidRPr="00166FD8">
        <w:t>by R. Srinivasan et al</w:t>
      </w:r>
      <w:r w:rsidR="00FC0228" w:rsidRPr="00166FD8">
        <w:t>,</w:t>
      </w:r>
      <w:r w:rsidR="00231949" w:rsidRPr="00166FD8">
        <w:t xml:space="preserve"> </w:t>
      </w:r>
      <w:r w:rsidR="009B654F" w:rsidRPr="00166FD8">
        <w:t>m</w:t>
      </w:r>
      <w:r w:rsidR="00231949" w:rsidRPr="00166FD8">
        <w:t xml:space="preserve">ade use of an object detection model for real time vehicle identification and after an amount of preprocessing licence plate detection. This deformable </w:t>
      </w:r>
      <w:r w:rsidR="00727F83" w:rsidRPr="00166FD8">
        <w:t>convolution-based</w:t>
      </w:r>
      <w:r w:rsidR="00231949" w:rsidRPr="00166FD8">
        <w:t xml:space="preserve"> model when paired with effective preprocessing steps was able to accurately identify vehicles with a 98.9% success rate</w:t>
      </w:r>
      <w:r w:rsidR="00BA7533" w:rsidRPr="00166FD8">
        <w:t xml:space="preserve"> </w:t>
      </w:r>
      <w:sdt>
        <w:sdtPr>
          <w:id w:val="557365750"/>
          <w:citation/>
        </w:sdtPr>
        <w:sdtContent>
          <w:r w:rsidR="00BA7533" w:rsidRPr="00166FD8">
            <w:fldChar w:fldCharType="begin"/>
          </w:r>
          <w:r w:rsidR="00BA7533" w:rsidRPr="00166FD8">
            <w:instrText xml:space="preserve"> CITATION RSr24 \l 2057 </w:instrText>
          </w:r>
          <w:r w:rsidR="00BA7533" w:rsidRPr="00166FD8">
            <w:fldChar w:fldCharType="separate"/>
          </w:r>
          <w:r w:rsidR="00C22E37" w:rsidRPr="00166FD8">
            <w:rPr>
              <w:noProof/>
            </w:rPr>
            <w:t>[3]</w:t>
          </w:r>
          <w:r w:rsidR="00BA7533" w:rsidRPr="00166FD8">
            <w:fldChar w:fldCharType="end"/>
          </w:r>
        </w:sdtContent>
      </w:sdt>
      <w:r w:rsidR="00085347" w:rsidRPr="00166FD8">
        <w:t>.</w:t>
      </w:r>
      <w:r w:rsidR="005E645C" w:rsidRPr="00166FD8">
        <w:t xml:space="preserve"> </w:t>
      </w:r>
    </w:p>
    <w:p w14:paraId="1335B44A" w14:textId="77777777" w:rsidR="000453B0" w:rsidRPr="00166FD8" w:rsidRDefault="000453B0" w:rsidP="00166FD8">
      <w:pPr>
        <w:jc w:val="both"/>
      </w:pPr>
      <w:r w:rsidRPr="00166FD8">
        <w:t xml:space="preserve">The fact that this model </w:t>
      </w:r>
      <w:r w:rsidR="00727F83" w:rsidRPr="00166FD8">
        <w:t>can</w:t>
      </w:r>
      <w:r w:rsidRPr="00166FD8">
        <w:t xml:space="preserve"> </w:t>
      </w:r>
      <w:r w:rsidR="00235164" w:rsidRPr="00166FD8">
        <w:t>identify,</w:t>
      </w:r>
      <w:r w:rsidRPr="00166FD8">
        <w:t xml:space="preserve"> and track vehicles so accurately proves it as a viable potential candidate for use in an IoT parking solution.</w:t>
      </w:r>
    </w:p>
    <w:p w14:paraId="0E522692" w14:textId="77777777" w:rsidR="00452CB2" w:rsidRPr="00166FD8" w:rsidRDefault="00452CB2" w:rsidP="00166FD8">
      <w:pPr>
        <w:jc w:val="both"/>
      </w:pPr>
      <w:r w:rsidRPr="00166FD8">
        <w:t xml:space="preserve">A conference paper authored by Shilpa </w:t>
      </w:r>
      <w:r w:rsidR="00235164" w:rsidRPr="00166FD8">
        <w:t>Sonkar</w:t>
      </w:r>
      <w:r w:rsidRPr="00166FD8">
        <w:t xml:space="preserve"> e</w:t>
      </w:r>
      <w:r w:rsidR="005B29D4" w:rsidRPr="00166FD8">
        <w:t>t</w:t>
      </w:r>
      <w:r w:rsidRPr="00166FD8">
        <w:t xml:space="preserve"> al. Also saw fit to utilise an object detection model for vehicle identification to continuously monitor parking areas. The object detection model was able to accurately differentiate vehicles and when paired with a capable backend infrastructure drastically streamlined parking efficiency </w:t>
      </w:r>
      <w:sdt>
        <w:sdtPr>
          <w:id w:val="246550701"/>
          <w:citation/>
        </w:sdtPr>
        <w:sdtContent>
          <w:r w:rsidR="00A31A10" w:rsidRPr="00166FD8">
            <w:fldChar w:fldCharType="begin"/>
          </w:r>
          <w:r w:rsidR="00A31A10" w:rsidRPr="00166FD8">
            <w:instrText xml:space="preserve"> CITATION IEE24 \l 2057 </w:instrText>
          </w:r>
          <w:r w:rsidR="00A31A10" w:rsidRPr="00166FD8">
            <w:fldChar w:fldCharType="separate"/>
          </w:r>
          <w:r w:rsidR="00C22E37" w:rsidRPr="00166FD8">
            <w:rPr>
              <w:noProof/>
            </w:rPr>
            <w:t>[4]</w:t>
          </w:r>
          <w:r w:rsidR="00A31A10" w:rsidRPr="00166FD8">
            <w:fldChar w:fldCharType="end"/>
          </w:r>
        </w:sdtContent>
      </w:sdt>
      <w:r w:rsidR="00006F96" w:rsidRPr="00166FD8">
        <w:t>.</w:t>
      </w:r>
    </w:p>
    <w:p w14:paraId="009E5E8C" w14:textId="77777777" w:rsidR="00452CB2" w:rsidRPr="00166FD8" w:rsidRDefault="00452CB2" w:rsidP="00166FD8">
      <w:pPr>
        <w:jc w:val="both"/>
      </w:pPr>
      <w:r w:rsidRPr="00166FD8">
        <w:t>This even further highlights how capable object detection models can be integrated into everyday parking environments.</w:t>
      </w:r>
    </w:p>
    <w:p w14:paraId="569DDA7A" w14:textId="77777777" w:rsidR="00BE3D17" w:rsidRPr="00166FD8" w:rsidRDefault="00BE3D17" w:rsidP="00166FD8">
      <w:pPr>
        <w:jc w:val="both"/>
      </w:pPr>
      <w:r w:rsidRPr="00166FD8">
        <w:lastRenderedPageBreak/>
        <w:t xml:space="preserve">Using object detection </w:t>
      </w:r>
      <w:r w:rsidR="00D13552" w:rsidRPr="00166FD8">
        <w:t>is not</w:t>
      </w:r>
      <w:r w:rsidRPr="00166FD8">
        <w:t xml:space="preserve"> limited to just tracking the objects of concern themselves i.e. cars or spaces. Another viable means of identifying parking capacity may exist </w:t>
      </w:r>
      <w:r w:rsidR="00A11E83" w:rsidRPr="00166FD8">
        <w:t>in</w:t>
      </w:r>
      <w:r w:rsidRPr="00166FD8">
        <w:t xml:space="preserve"> the form of occlusion detection. </w:t>
      </w:r>
      <w:proofErr w:type="spellStart"/>
      <w:r w:rsidRPr="00166FD8">
        <w:t>Jiageng</w:t>
      </w:r>
      <w:proofErr w:type="spellEnd"/>
      <w:r w:rsidRPr="00166FD8">
        <w:t xml:space="preserve"> Ruan et al</w:t>
      </w:r>
      <w:r w:rsidR="00FC0228" w:rsidRPr="00166FD8">
        <w:t>, f</w:t>
      </w:r>
      <w:r w:rsidRPr="00166FD8">
        <w:t xml:space="preserve">or example, it was found that it is viable to track specific areas of a vehicle such as the front bumper as opposed to the entire entity. </w:t>
      </w:r>
      <w:r w:rsidR="00A31A10" w:rsidRPr="00166FD8">
        <w:t>Giving</w:t>
      </w:r>
      <w:r w:rsidRPr="00166FD8">
        <w:t xml:space="preserve"> viable insight into alternative methods for vehicle identification or tracking </w:t>
      </w:r>
      <w:sdt>
        <w:sdtPr>
          <w:id w:val="1954824278"/>
          <w:citation/>
        </w:sdtPr>
        <w:sdtContent>
          <w:r w:rsidR="00A31A10" w:rsidRPr="00166FD8">
            <w:fldChar w:fldCharType="begin"/>
          </w:r>
          <w:r w:rsidR="00A31A10" w:rsidRPr="00166FD8">
            <w:instrText xml:space="preserve">CITATION Jia \l 2057 </w:instrText>
          </w:r>
          <w:r w:rsidR="00A31A10" w:rsidRPr="00166FD8">
            <w:fldChar w:fldCharType="separate"/>
          </w:r>
          <w:r w:rsidR="00C22E37" w:rsidRPr="00166FD8">
            <w:rPr>
              <w:noProof/>
            </w:rPr>
            <w:t>[5]</w:t>
          </w:r>
          <w:r w:rsidR="00A31A10" w:rsidRPr="00166FD8">
            <w:fldChar w:fldCharType="end"/>
          </w:r>
        </w:sdtContent>
      </w:sdt>
      <w:r w:rsidR="009F26D7" w:rsidRPr="00166FD8">
        <w:t>.</w:t>
      </w:r>
      <w:r w:rsidRPr="00166FD8">
        <w:t xml:space="preserve"> </w:t>
      </w:r>
    </w:p>
    <w:p w14:paraId="00D36E51" w14:textId="77777777" w:rsidR="00F1778B" w:rsidRPr="00166FD8" w:rsidRDefault="008D7891" w:rsidP="00166FD8">
      <w:pPr>
        <w:jc w:val="both"/>
      </w:pPr>
      <w:r w:rsidRPr="00166FD8">
        <w:t>The IEEE circuits and transactions for video technology journal also explores occlusion detection, outlining that a leading problem in this field is the high potential for intra-categorical appearance variations often associating objects as being in an incorrect state or even being in the wrong category</w:t>
      </w:r>
      <w:sdt>
        <w:sdtPr>
          <w:id w:val="-612354603"/>
          <w:citation/>
        </w:sdtPr>
        <w:sdtContent>
          <w:r w:rsidR="00A31A10" w:rsidRPr="00166FD8">
            <w:fldChar w:fldCharType="begin"/>
          </w:r>
          <w:r w:rsidR="00A31A10" w:rsidRPr="00166FD8">
            <w:instrText xml:space="preserve"> CITATION Chu201 \l 2057 </w:instrText>
          </w:r>
          <w:r w:rsidR="00A31A10" w:rsidRPr="00166FD8">
            <w:fldChar w:fldCharType="separate"/>
          </w:r>
          <w:r w:rsidR="00C22E37" w:rsidRPr="00166FD8">
            <w:rPr>
              <w:noProof/>
            </w:rPr>
            <w:t xml:space="preserve"> [6]</w:t>
          </w:r>
          <w:r w:rsidR="00A31A10" w:rsidRPr="00166FD8">
            <w:fldChar w:fldCharType="end"/>
          </w:r>
        </w:sdtContent>
      </w:sdt>
      <w:r w:rsidR="00A254B4" w:rsidRPr="00166FD8">
        <w:t>.</w:t>
      </w:r>
    </w:p>
    <w:p w14:paraId="4A3BB8E5" w14:textId="77777777" w:rsidR="0024275F" w:rsidRDefault="0024275F" w:rsidP="00166FD8">
      <w:pPr>
        <w:jc w:val="both"/>
      </w:pPr>
      <w:r>
        <w:br w:type="page"/>
      </w:r>
    </w:p>
    <w:p w14:paraId="70310E1E" w14:textId="77777777" w:rsidR="00DB2F22" w:rsidRPr="00A151BA" w:rsidRDefault="00DB2F22" w:rsidP="00A151BA">
      <w:pPr>
        <w:pStyle w:val="Heading1"/>
      </w:pPr>
      <w:bookmarkStart w:id="2" w:name="_Toc235657964"/>
      <w:r w:rsidRPr="00A151BA">
        <w:lastRenderedPageBreak/>
        <w:t>Problem statement</w:t>
      </w:r>
      <w:bookmarkEnd w:id="2"/>
      <w:r w:rsidRPr="00A151BA">
        <w:t xml:space="preserve"> </w:t>
      </w:r>
    </w:p>
    <w:p w14:paraId="24F793E7" w14:textId="77777777" w:rsidR="00E84930" w:rsidRPr="00166FD8" w:rsidRDefault="00E84930" w:rsidP="00166FD8">
      <w:pPr>
        <w:jc w:val="both"/>
      </w:pPr>
      <w:r w:rsidRPr="00166FD8">
        <w:t xml:space="preserve">At this point in time the Driver and Vehicle Licensing Agency </w:t>
      </w:r>
      <w:r w:rsidR="00E74B60" w:rsidRPr="00166FD8">
        <w:t>(</w:t>
      </w:r>
      <w:r w:rsidRPr="00166FD8">
        <w:t>DVLA</w:t>
      </w:r>
      <w:r w:rsidR="00E74B60" w:rsidRPr="00166FD8">
        <w:t>)</w:t>
      </w:r>
      <w:r w:rsidRPr="00166FD8">
        <w:t xml:space="preserve"> </w:t>
      </w:r>
      <w:r w:rsidR="00A11E83" w:rsidRPr="00166FD8">
        <w:t>utilise</w:t>
      </w:r>
      <w:r w:rsidRPr="00166FD8">
        <w:t xml:space="preserve"> a multi storey car park that is accessible via a one-way system.</w:t>
      </w:r>
      <w:r w:rsidR="00154556" w:rsidRPr="00166FD8">
        <w:t xml:space="preserve"> Considering that current methods of locating a space are often seen as challenging or inefficient, employees attempting to make use of the facility will face issues such as uncertainty and time wastage as well as a potential to be hindered by congestion</w:t>
      </w:r>
      <w:sdt>
        <w:sdtPr>
          <w:id w:val="1868945658"/>
          <w:citation/>
        </w:sdtPr>
        <w:sdtContent>
          <w:r w:rsidR="00154556" w:rsidRPr="00166FD8">
            <w:fldChar w:fldCharType="begin"/>
          </w:r>
          <w:r w:rsidR="00154556" w:rsidRPr="00166FD8">
            <w:instrText xml:space="preserve"> CITATION Lub23 \l 2057 </w:instrText>
          </w:r>
          <w:r w:rsidR="00154556" w:rsidRPr="00166FD8">
            <w:fldChar w:fldCharType="separate"/>
          </w:r>
          <w:r w:rsidR="00C22E37" w:rsidRPr="00166FD8">
            <w:rPr>
              <w:noProof/>
            </w:rPr>
            <w:t xml:space="preserve"> [2]</w:t>
          </w:r>
          <w:r w:rsidR="00154556" w:rsidRPr="00166FD8">
            <w:fldChar w:fldCharType="end"/>
          </w:r>
        </w:sdtContent>
      </w:sdt>
      <w:r w:rsidR="00154556" w:rsidRPr="00166FD8">
        <w:t xml:space="preserve">. </w:t>
      </w:r>
      <w:r w:rsidR="00F75316" w:rsidRPr="00166FD8">
        <w:t xml:space="preserve">Integrating a smart parking system is significant to avoid the aforementioned challenges </w:t>
      </w:r>
      <w:r w:rsidR="00154556" w:rsidRPr="00166FD8">
        <w:t xml:space="preserve"> </w:t>
      </w:r>
      <w:sdt>
        <w:sdtPr>
          <w:id w:val="-196076556"/>
          <w:citation/>
        </w:sdtPr>
        <w:sdtContent>
          <w:r w:rsidR="00154556" w:rsidRPr="00166FD8">
            <w:fldChar w:fldCharType="begin"/>
          </w:r>
          <w:r w:rsidR="00154556" w:rsidRPr="00166FD8">
            <w:instrText xml:space="preserve"> CITATION Mes22 \l 2057 </w:instrText>
          </w:r>
          <w:r w:rsidR="00154556" w:rsidRPr="00166FD8">
            <w:fldChar w:fldCharType="separate"/>
          </w:r>
          <w:r w:rsidR="00C22E37" w:rsidRPr="00166FD8">
            <w:rPr>
              <w:noProof/>
            </w:rPr>
            <w:t>[7]</w:t>
          </w:r>
          <w:r w:rsidR="00154556" w:rsidRPr="00166FD8">
            <w:fldChar w:fldCharType="end"/>
          </w:r>
        </w:sdtContent>
      </w:sdt>
      <w:r w:rsidR="00AE4648" w:rsidRPr="00166FD8">
        <w:t>.</w:t>
      </w:r>
      <w:r w:rsidR="007C6070" w:rsidRPr="00166FD8">
        <w:t xml:space="preserve"> </w:t>
      </w:r>
    </w:p>
    <w:p w14:paraId="48F1DA43" w14:textId="77777777" w:rsidR="00854889" w:rsidRDefault="00854889" w:rsidP="0024275F"/>
    <w:p w14:paraId="014F11E9" w14:textId="77777777" w:rsidR="005710D6" w:rsidRDefault="005710D6" w:rsidP="0024275F"/>
    <w:p w14:paraId="516EDBC1" w14:textId="77777777" w:rsidR="00DB2F22" w:rsidRPr="00A151BA" w:rsidRDefault="00DB2F22" w:rsidP="00A151BA">
      <w:pPr>
        <w:pStyle w:val="Heading1"/>
      </w:pPr>
      <w:bookmarkStart w:id="3" w:name="_Toc235657965"/>
      <w:r w:rsidRPr="00A151BA">
        <w:t xml:space="preserve">Aims and </w:t>
      </w:r>
      <w:r w:rsidR="00D13552" w:rsidRPr="00A151BA">
        <w:t>objectives</w:t>
      </w:r>
      <w:bookmarkEnd w:id="3"/>
    </w:p>
    <w:p w14:paraId="24F1593A" w14:textId="77777777" w:rsidR="00854889" w:rsidRPr="00166FD8" w:rsidRDefault="00854889" w:rsidP="00166FD8">
      <w:pPr>
        <w:jc w:val="both"/>
      </w:pPr>
      <w:r w:rsidRPr="00166FD8">
        <w:t>Aim: To develop an intelligent parking management system for a multi-storey car park that provides real-time occupancy tracking through computer vision and a proposed autonomous drone patrol verification subsystem.</w:t>
      </w:r>
    </w:p>
    <w:p w14:paraId="59F8CA67" w14:textId="77777777" w:rsidR="00854889" w:rsidRPr="00166FD8" w:rsidRDefault="00854889" w:rsidP="00166FD8">
      <w:pPr>
        <w:jc w:val="both"/>
      </w:pPr>
      <w:r w:rsidRPr="00166FD8">
        <w:t>Objectives:</w:t>
      </w:r>
    </w:p>
    <w:p w14:paraId="3879C46F" w14:textId="77777777" w:rsidR="00F86255" w:rsidRPr="00166FD8" w:rsidRDefault="00854889" w:rsidP="00166FD8">
      <w:pPr>
        <w:pStyle w:val="ListParagraph"/>
        <w:numPr>
          <w:ilvl w:val="0"/>
          <w:numId w:val="20"/>
        </w:numPr>
        <w:jc w:val="both"/>
      </w:pPr>
      <w:r w:rsidRPr="00166FD8">
        <w:t>To critically analyse current literature on automated parking systems, computer vision-based vehicle detection, and IoT-driven occupancy monitoring techniques.</w:t>
      </w:r>
    </w:p>
    <w:p w14:paraId="3271A932" w14:textId="77777777" w:rsidR="00217D22" w:rsidRPr="00166FD8" w:rsidRDefault="00217D22" w:rsidP="00217D22">
      <w:pPr>
        <w:pStyle w:val="ListParagraph"/>
        <w:jc w:val="both"/>
      </w:pPr>
    </w:p>
    <w:p w14:paraId="4D74B8F5" w14:textId="77777777" w:rsidR="00217D22" w:rsidRPr="00166FD8" w:rsidRDefault="00854889" w:rsidP="00166FD8">
      <w:pPr>
        <w:pStyle w:val="ListParagraph"/>
        <w:numPr>
          <w:ilvl w:val="0"/>
          <w:numId w:val="20"/>
        </w:numPr>
        <w:jc w:val="both"/>
      </w:pPr>
      <w:r w:rsidRPr="00166FD8">
        <w:t>To design a prototype architecture comprising an event-driven server, dual-model YOLO detection pipeline, and a proposed drone-based bay-level reconciliation subsystem.</w:t>
      </w:r>
    </w:p>
    <w:p w14:paraId="11E86806" w14:textId="77777777" w:rsidR="00217D22" w:rsidRPr="00166FD8" w:rsidRDefault="00217D22" w:rsidP="00217D22">
      <w:pPr>
        <w:pStyle w:val="ListParagraph"/>
        <w:spacing w:line="240" w:lineRule="auto"/>
        <w:jc w:val="both"/>
      </w:pPr>
    </w:p>
    <w:p w14:paraId="1BEB5991" w14:textId="77777777" w:rsidR="00217D22" w:rsidRPr="00166FD8" w:rsidRDefault="00854889" w:rsidP="00166FD8">
      <w:pPr>
        <w:pStyle w:val="ListParagraph"/>
        <w:numPr>
          <w:ilvl w:val="0"/>
          <w:numId w:val="20"/>
        </w:numPr>
        <w:jc w:val="both"/>
      </w:pPr>
      <w:r w:rsidRPr="00166FD8">
        <w:t>To develop the system based on the designed architecture, implementing real-time SSE streaming, threshold-based alerting, and drift correction between entry/exit counts and physical bay occupancy.</w:t>
      </w:r>
    </w:p>
    <w:p w14:paraId="2ED7C9AC" w14:textId="77777777" w:rsidR="00217D22" w:rsidRPr="00166FD8" w:rsidRDefault="00217D22" w:rsidP="00217D22">
      <w:pPr>
        <w:pStyle w:val="ListParagraph"/>
      </w:pPr>
    </w:p>
    <w:p w14:paraId="27609597" w14:textId="77777777" w:rsidR="0024275F" w:rsidRPr="00166FD8" w:rsidRDefault="00854889" w:rsidP="00166FD8">
      <w:pPr>
        <w:pStyle w:val="ListParagraph"/>
        <w:numPr>
          <w:ilvl w:val="0"/>
          <w:numId w:val="20"/>
        </w:numPr>
        <w:jc w:val="both"/>
      </w:pPr>
      <w:r w:rsidRPr="00166FD8">
        <w:t>To evaluate the developed system using well-known metrics including detection confidence, model agreement (</w:t>
      </w:r>
      <w:proofErr w:type="spellStart"/>
      <w:r w:rsidRPr="00166FD8">
        <w:t>IoU</w:t>
      </w:r>
      <w:proofErr w:type="spellEnd"/>
      <w:r w:rsidRPr="00166FD8">
        <w:t>), count accuracy, and system response latency.</w:t>
      </w:r>
    </w:p>
    <w:p w14:paraId="3F578DFC" w14:textId="77777777" w:rsidR="0024275F" w:rsidRDefault="0024275F">
      <w:r>
        <w:br w:type="page"/>
      </w:r>
    </w:p>
    <w:p w14:paraId="1CEEC501" w14:textId="77777777" w:rsidR="00263E54" w:rsidRPr="00A151BA" w:rsidRDefault="008871C4" w:rsidP="00A151BA">
      <w:pPr>
        <w:pStyle w:val="Heading1"/>
      </w:pPr>
      <w:bookmarkStart w:id="4" w:name="_Toc235657966"/>
      <w:r w:rsidRPr="00A151BA">
        <w:lastRenderedPageBreak/>
        <w:t>Literature review</w:t>
      </w:r>
      <w:bookmarkEnd w:id="4"/>
    </w:p>
    <w:p w14:paraId="0F0883A5" w14:textId="77777777" w:rsidR="00CC1DD9" w:rsidRPr="00166FD8" w:rsidRDefault="00CC1DD9" w:rsidP="00166FD8">
      <w:pPr>
        <w:jc w:val="both"/>
      </w:pPr>
      <w:r w:rsidRPr="00166FD8">
        <w:t>In fulfilment of Objective 1, the following sections critically analyse current literature on automated parking systems, computer vision-based vehicle detection, and IoT-driven occupancy monitoring techniques. Given this ever-increasing demand, parking systems have justifiably received a great deal of attention in recent years; unsurprisingly many unique resolutions for the issue of parking have been proposed, many of these solutions focus on either making the parking process easier for the motorist to find a space or to streamline the process to simply save time and subsequently reduce the heuristic of time wasted</w:t>
      </w:r>
      <w:r w:rsidR="005939F2">
        <w:t>.</w:t>
      </w:r>
      <w:r w:rsidR="00FC09B2">
        <w:t xml:space="preserve"> </w:t>
      </w:r>
      <w:r w:rsidRPr="00166FD8">
        <w:t xml:space="preserve">In a bid to solve the many problems associated with parking, many unique and innovative solutions have been considered and tried. </w:t>
      </w:r>
    </w:p>
    <w:p w14:paraId="54AF00F8" w14:textId="77777777" w:rsidR="00E70E6E" w:rsidRDefault="00E70E6E" w:rsidP="00217D22">
      <w:pPr>
        <w:jc w:val="both"/>
      </w:pPr>
    </w:p>
    <w:p w14:paraId="58C5147E" w14:textId="77777777" w:rsidR="005710D6" w:rsidRPr="00217D22" w:rsidRDefault="005710D6" w:rsidP="00217D22">
      <w:pPr>
        <w:jc w:val="both"/>
      </w:pPr>
    </w:p>
    <w:p w14:paraId="1BAFFCEB" w14:textId="77777777" w:rsidR="00757AF0" w:rsidRPr="00A151BA" w:rsidRDefault="00757AF0" w:rsidP="00A151BA">
      <w:pPr>
        <w:pStyle w:val="Heading2"/>
      </w:pPr>
      <w:bookmarkStart w:id="5" w:name="_Toc235657967"/>
      <w:r w:rsidRPr="00A151BA">
        <w:t xml:space="preserve">(IoT) driven </w:t>
      </w:r>
      <w:r w:rsidR="00D13552" w:rsidRPr="00A151BA">
        <w:t>solutions.</w:t>
      </w:r>
      <w:bookmarkEnd w:id="5"/>
    </w:p>
    <w:p w14:paraId="4986805D" w14:textId="77777777" w:rsidR="001761C1" w:rsidRPr="00166FD8" w:rsidRDefault="00A4502B" w:rsidP="00166FD8">
      <w:pPr>
        <w:jc w:val="both"/>
      </w:pPr>
      <w:r w:rsidRPr="00166FD8">
        <w:t xml:space="preserve">Recent advancements </w:t>
      </w:r>
      <w:r w:rsidR="00AB7C87" w:rsidRPr="00166FD8">
        <w:t>around</w:t>
      </w:r>
      <w:r w:rsidRPr="00166FD8">
        <w:t xml:space="preserve"> (IoT) as well as their ubiquitous nature</w:t>
      </w:r>
      <w:r w:rsidR="00746E3B" w:rsidRPr="00166FD8">
        <w:t xml:space="preserve"> has seen </w:t>
      </w:r>
      <w:r w:rsidRPr="00166FD8">
        <w:t>many individuals exploit this. These systems typically make use of microcontrollers, wireless networks across which input devices stream data</w:t>
      </w:r>
      <w:r w:rsidR="00C93FFE" w:rsidRPr="00166FD8">
        <w:t>,</w:t>
      </w:r>
      <w:r w:rsidRPr="00166FD8">
        <w:t xml:space="preserve"> often making use of </w:t>
      </w:r>
      <w:r w:rsidR="00AB7C87" w:rsidRPr="00166FD8">
        <w:t>cloud-based</w:t>
      </w:r>
      <w:r w:rsidRPr="00166FD8">
        <w:t xml:space="preserve"> architecture.</w:t>
      </w:r>
    </w:p>
    <w:p w14:paraId="47F74414" w14:textId="77777777" w:rsidR="00344C0E" w:rsidRPr="00166FD8" w:rsidRDefault="008C4C9A" w:rsidP="00166FD8">
      <w:pPr>
        <w:jc w:val="both"/>
      </w:pPr>
      <w:r>
        <w:rPr>
          <w:rFonts w:ascii="Aptos" w:hAnsi="Aptos" w:cs="Aptos"/>
        </w:rPr>
        <w:t>Utilizing these basic principles several IoT-based parking systems have been proposed for off-street parking environments; this has offered valuable insights into how these principles and technologies may apply a multi storey environment. Take for example, Ji et al. [8] and Pham et al. [9] utilizing cloud-based architectures capable of handling large scale deployment of real time sensor networks, with the latter integrating cost and distance optimization algorithms, all of which would be vital for multi-level scalability. Whereas systems such as those by Khana and Anand [10] and Waili et al, [11] incorporate real-time occupancy tracking and user-navigation using a microcontroller an Arduino and raspberry pi and incorporating ground positioning system (GPS)  and ultrasonic sensors to aide in navigation and occupancy tracking respectively, further still Akshay et al. proposed an RFID-based solution while this was used for automated fee-calculation it was a good demonstration in the versatility of IoT sensors [12].</w:t>
      </w:r>
    </w:p>
    <w:p w14:paraId="73FB9A5D" w14:textId="77777777" w:rsidR="00E70E6E" w:rsidRPr="00166FD8" w:rsidRDefault="000A4C03" w:rsidP="00166FD8">
      <w:pPr>
        <w:jc w:val="both"/>
      </w:pPr>
      <w:r>
        <w:rPr>
          <w:rFonts w:ascii="Aptos" w:hAnsi="Aptos" w:cs="Aptos"/>
        </w:rPr>
        <w:t>These gaps are directly relevant to the present work; a multi-storey parking system requires not only occupancy detection at entry and exit points but also floor-level state isolation, vertical event propagation between sensor nodes and centralised services, and critically, the ability to scale horizontally by adding sensor modules without reconfiguring existing infrastructure. None of the surveyed IoT implementations address this combination of requirements simultaneously, establishing a clear opportunity for a purpose-built event-driven architecture that decouples the sensing layer from processing across multiple independent floors, an approach explored directly in this project.</w:t>
      </w:r>
    </w:p>
    <w:p w14:paraId="165DDF98"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2A577CCC" w14:textId="77777777" w:rsidR="00812387" w:rsidRPr="00A151BA" w:rsidRDefault="00812387" w:rsidP="00A151BA">
      <w:pPr>
        <w:pStyle w:val="Heading2"/>
      </w:pPr>
      <w:bookmarkStart w:id="6" w:name="_Toc235657968"/>
      <w:r w:rsidRPr="00A151BA">
        <w:lastRenderedPageBreak/>
        <w:t>ESP32</w:t>
      </w:r>
      <w:bookmarkEnd w:id="6"/>
    </w:p>
    <w:p w14:paraId="795B68E2" w14:textId="77777777" w:rsidR="00A7103D" w:rsidRPr="00166FD8" w:rsidRDefault="00A7103D" w:rsidP="00166FD8">
      <w:pPr>
        <w:jc w:val="both"/>
      </w:pPr>
      <w:r w:rsidRPr="00166FD8">
        <w:t>Messina et</w:t>
      </w:r>
      <w:r w:rsidRPr="00166FD8">
        <w:rPr>
          <w:rFonts w:ascii="Arial" w:hAnsi="Arial" w:cs="Arial"/>
        </w:rPr>
        <w:t> </w:t>
      </w:r>
      <w:r w:rsidRPr="00166FD8">
        <w:t>al. employ ESP32</w:t>
      </w:r>
      <w:r w:rsidRPr="00166FD8">
        <w:rPr>
          <w:rFonts w:ascii="Cambria Math" w:hAnsi="Cambria Math" w:cs="Cambria Math"/>
        </w:rPr>
        <w:t>‑</w:t>
      </w:r>
      <w:r w:rsidRPr="00166FD8">
        <w:t>based nodes within their experimental test</w:t>
      </w:r>
      <w:r w:rsidRPr="00166FD8">
        <w:rPr>
          <w:rFonts w:ascii="Cambria Math" w:hAnsi="Cambria Math" w:cs="Cambria Math"/>
        </w:rPr>
        <w:t>‑</w:t>
      </w:r>
      <w:r w:rsidRPr="00166FD8">
        <w:t>bed to implement parking sensors and gateway devices as part of a lightweight IoT architecture for intelligent parking management. The ESP32 platform is selected due to its low cost, integrated wireless capabilities, and suitability for edge</w:t>
      </w:r>
      <w:r w:rsidRPr="00166FD8">
        <w:rPr>
          <w:rFonts w:ascii="Cambria Math" w:hAnsi="Cambria Math" w:cs="Cambria Math"/>
        </w:rPr>
        <w:t>‑</w:t>
      </w:r>
      <w:r w:rsidRPr="00166FD8">
        <w:t xml:space="preserve">oriented IoT applications. In the proposed system, ESP32 devices are used to support sensor data acquisition, local processing, and communication with </w:t>
      </w:r>
      <w:r w:rsidR="00E961F4" w:rsidRPr="00166FD8">
        <w:t>long range (</w:t>
      </w:r>
      <w:r w:rsidRPr="00166FD8">
        <w:t>LoRa</w:t>
      </w:r>
      <w:r w:rsidR="00E961F4" w:rsidRPr="00166FD8">
        <w:t>)</w:t>
      </w:r>
      <w:r w:rsidRPr="00166FD8">
        <w:t xml:space="preserve"> gateways, while also enabling interaction with the MQTT</w:t>
      </w:r>
      <w:r w:rsidRPr="00166FD8">
        <w:rPr>
          <w:rFonts w:ascii="Cambria Math" w:hAnsi="Cambria Math" w:cs="Cambria Math"/>
        </w:rPr>
        <w:t>‑</w:t>
      </w:r>
      <w:r w:rsidRPr="00166FD8">
        <w:t>based synchronisation layer. This hardware choice reinforces the study</w:t>
      </w:r>
      <w:r w:rsidRPr="00166FD8">
        <w:rPr>
          <w:rFonts w:cs="Aptos"/>
        </w:rPr>
        <w:t>’</w:t>
      </w:r>
      <w:r w:rsidRPr="00166FD8">
        <w:t>s emphasis on affordability, energy efficiency, and rapid prototyping.</w:t>
      </w:r>
    </w:p>
    <w:p w14:paraId="42D3B0F2" w14:textId="77777777" w:rsidR="00A7103D" w:rsidRPr="00166FD8" w:rsidRDefault="00A7103D" w:rsidP="00166FD8">
      <w:pPr>
        <w:jc w:val="both"/>
      </w:pPr>
      <w:r w:rsidRPr="00166FD8">
        <w:t>The experimental evaluation demonstrates that ESP32</w:t>
      </w:r>
      <w:r w:rsidRPr="00166FD8">
        <w:rPr>
          <w:rFonts w:ascii="Cambria Math" w:hAnsi="Cambria Math" w:cs="Cambria Math"/>
        </w:rPr>
        <w:t>‑</w:t>
      </w:r>
      <w:r w:rsidRPr="00166FD8">
        <w:t>based nodes can support reliable data transmission and fault recovery under controlled laboratory conditions, particularly when combined with MQTT for telemetry exchange and system monitoring. The results suggest that ESP32 devices are effective for small</w:t>
      </w:r>
      <w:r w:rsidRPr="00166FD8">
        <w:rPr>
          <w:rFonts w:ascii="Cambria Math" w:hAnsi="Cambria Math" w:cs="Cambria Math"/>
        </w:rPr>
        <w:t>‑</w:t>
      </w:r>
      <w:r w:rsidRPr="00166FD8">
        <w:t>scale deployments and proof</w:t>
      </w:r>
      <w:r w:rsidRPr="00166FD8">
        <w:rPr>
          <w:rFonts w:ascii="Cambria Math" w:hAnsi="Cambria Math" w:cs="Cambria Math"/>
        </w:rPr>
        <w:t>‑</w:t>
      </w:r>
      <w:r w:rsidRPr="00166FD8">
        <w:t>of</w:t>
      </w:r>
      <w:r w:rsidRPr="00166FD8">
        <w:rPr>
          <w:rFonts w:ascii="Cambria Math" w:hAnsi="Cambria Math" w:cs="Cambria Math"/>
        </w:rPr>
        <w:t>‑</w:t>
      </w:r>
      <w:r w:rsidRPr="00166FD8">
        <w:t>concept implementations, providing sufficient computational capability and flexibility for distributed parking systems.</w:t>
      </w:r>
    </w:p>
    <w:p w14:paraId="4E37FDB8" w14:textId="77777777" w:rsidR="00E70E6E" w:rsidRPr="00166FD8" w:rsidRDefault="00A7103D" w:rsidP="00166FD8">
      <w:pPr>
        <w:jc w:val="both"/>
      </w:pPr>
      <w:r w:rsidRPr="00166FD8">
        <w:t>However, the study does not extensively evaluate the limitations of ESP32 devices when deployed at scale or in more complex physical environments. Issues such as processing load under high node density, memory constraints affecting broker</w:t>
      </w:r>
      <w:r w:rsidRPr="00166FD8">
        <w:rPr>
          <w:rFonts w:ascii="Cambria Math" w:hAnsi="Cambria Math" w:cs="Cambria Math"/>
        </w:rPr>
        <w:t>‑</w:t>
      </w:r>
      <w:r w:rsidRPr="00166FD8">
        <w:t>client interactions, power management in long</w:t>
      </w:r>
      <w:r w:rsidRPr="00166FD8">
        <w:rPr>
          <w:rFonts w:ascii="Cambria Math" w:hAnsi="Cambria Math" w:cs="Cambria Math"/>
        </w:rPr>
        <w:t>‑</w:t>
      </w:r>
      <w:r w:rsidRPr="00166FD8">
        <w:t>term deployments, and communication reliability in vertically structured infrastructures are not explicitly addressed. Furthermore, the impact of ESP32 resource limitations on MQTT client performance including sustained message throughput, reconnection behaviour, and secure communication overhead</w:t>
      </w:r>
      <w:r w:rsidR="00361FEA" w:rsidRPr="00166FD8">
        <w:t xml:space="preserve"> </w:t>
      </w:r>
      <w:r w:rsidRPr="00166FD8">
        <w:t>remains unexplored. These gaps indicate a need for further investigation into the suitability and scalability of ESP32</w:t>
      </w:r>
      <w:r w:rsidRPr="00166FD8">
        <w:rPr>
          <w:rFonts w:ascii="Cambria Math" w:hAnsi="Cambria Math" w:cs="Cambria Math"/>
        </w:rPr>
        <w:t>‑</w:t>
      </w:r>
      <w:r w:rsidRPr="00166FD8">
        <w:t>based nodes for large, multi</w:t>
      </w:r>
      <w:r w:rsidRPr="00166FD8">
        <w:rPr>
          <w:rFonts w:ascii="Cambria Math" w:hAnsi="Cambria Math" w:cs="Cambria Math"/>
        </w:rPr>
        <w:t>‑</w:t>
      </w:r>
      <w:r w:rsidRPr="00166FD8">
        <w:t>storey parking environments where node density, vertical separation, and continuous operation impose greater demands on edge hardware</w:t>
      </w:r>
      <w:sdt>
        <w:sdtPr>
          <w:id w:val="2016421094"/>
          <w:citation/>
        </w:sdtPr>
        <w:sdtContent>
          <w:r w:rsidR="008E1A49" w:rsidRPr="00166FD8">
            <w:fldChar w:fldCharType="begin"/>
          </w:r>
          <w:r w:rsidR="008E1A49" w:rsidRPr="00166FD8">
            <w:instrText xml:space="preserve"> CITATION Fab25 \l 2057 </w:instrText>
          </w:r>
          <w:r w:rsidR="008E1A49" w:rsidRPr="00166FD8">
            <w:fldChar w:fldCharType="separate"/>
          </w:r>
          <w:r w:rsidR="00C22E37" w:rsidRPr="00166FD8">
            <w:rPr>
              <w:noProof/>
            </w:rPr>
            <w:t xml:space="preserve"> [13]</w:t>
          </w:r>
          <w:r w:rsidR="008E1A49" w:rsidRPr="00166FD8">
            <w:fldChar w:fldCharType="end"/>
          </w:r>
        </w:sdtContent>
      </w:sdt>
      <w:r w:rsidR="00AB48D8" w:rsidRPr="00166FD8">
        <w:t>.</w:t>
      </w:r>
    </w:p>
    <w:p w14:paraId="550D5276"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7B2151CE" w14:textId="77777777" w:rsidR="00812387" w:rsidRPr="00A151BA" w:rsidRDefault="00812387" w:rsidP="00A151BA">
      <w:pPr>
        <w:pStyle w:val="Heading2"/>
      </w:pPr>
      <w:bookmarkStart w:id="7" w:name="_Toc235657969"/>
      <w:r w:rsidRPr="00A151BA">
        <w:lastRenderedPageBreak/>
        <w:t>Raspberry Pi</w:t>
      </w:r>
      <w:bookmarkEnd w:id="7"/>
    </w:p>
    <w:p w14:paraId="484C3CFA" w14:textId="77777777" w:rsidR="00951D29" w:rsidRPr="00166FD8" w:rsidRDefault="00000000" w:rsidP="00166FD8">
      <w:pPr>
        <w:jc w:val="both"/>
      </w:pPr>
      <w:r w:rsidRPr="00166FD8">
        <w:t>Existing studies demonstrate the continued effectiveness of Raspberry Pi as a low-cost edge controller for IoT-based smart parking solutions. However, current implementations primarily focus on single-level parking environments and do not sufficiently explore the challenges associated with multiple Pi nodes, distributed architectures, or scalability across numerous floors.</w:t>
      </w:r>
    </w:p>
    <w:p w14:paraId="2FCC2773" w14:textId="77777777" w:rsidR="00951D29" w:rsidRPr="00166FD8" w:rsidRDefault="00000000" w:rsidP="00166FD8">
      <w:pPr>
        <w:jc w:val="both"/>
      </w:pPr>
      <w:r w:rsidRPr="00166FD8">
        <w:t xml:space="preserve">Arora et al. propose a Raspberry Pi-based IoT smart parking allocation and reservation system in which the Pi acts as the central processing and communication module, collecting vehicle entry and exit data from RF and IR sensors and relaying real-time occupancy status to a central server and mobile application. The system demonstrates that Raspberry Pi microcontrollers are well suited for continuous sensor integration, real-time data processing, and networked communication with backend systems. However, the architecture models each parking facility as a single-level entity with sensing limited to entry and exit </w:t>
      </w:r>
      <w:proofErr w:type="gramStart"/>
      <w:r w:rsidRPr="00166FD8">
        <w:t>points, and</w:t>
      </w:r>
      <w:proofErr w:type="gramEnd"/>
      <w:r w:rsidRPr="00166FD8">
        <w:t xml:space="preserve"> does not address floor-level occupancy detection or vertical traffic flow management [14].</w:t>
      </w:r>
    </w:p>
    <w:p w14:paraId="46123E72" w14:textId="77777777" w:rsidR="00951D29" w:rsidRPr="00166FD8" w:rsidRDefault="00000000" w:rsidP="00166FD8">
      <w:pPr>
        <w:jc w:val="both"/>
      </w:pPr>
      <w:proofErr w:type="spellStart"/>
      <w:r w:rsidRPr="00166FD8">
        <w:t>Teradal</w:t>
      </w:r>
      <w:proofErr w:type="spellEnd"/>
      <w:r w:rsidRPr="00166FD8">
        <w:t xml:space="preserve"> et al. extend the concept of smart parking beyond basic occupancy monitoring by integrating Raspberry Pi 4 with machine-learning techniques for automated vehicle identification and access control. Their architecture demonstrates that Raspberry Pi 4 devices possess sufficient computational capacity to host lightweight machine-learning models while simultaneously managing local parking infrastructure and supporting real-time decision-making at controlled access points. However, the system focuses on ingress authentication and does not address vehicle distribution within multi-storey structures [15].</w:t>
      </w:r>
    </w:p>
    <w:p w14:paraId="44F262D2" w14:textId="77777777" w:rsidR="00951D29" w:rsidRPr="00166FD8" w:rsidRDefault="00000000" w:rsidP="00166FD8">
      <w:pPr>
        <w:jc w:val="both"/>
      </w:pPr>
      <w:r w:rsidRPr="00166FD8">
        <w:t>Jabbar et al. present an IoT-enabled Raspberry Pi-based parking management system (IoT-</w:t>
      </w:r>
      <w:proofErr w:type="spellStart"/>
      <w:r w:rsidRPr="00166FD8">
        <w:t>PiPMS</w:t>
      </w:r>
      <w:proofErr w:type="spellEnd"/>
      <w:r w:rsidRPr="00166FD8">
        <w:t>) integrating ultrasonic sensors, a Pi camera module, and GPS for comprehensive parking slot monitoring within a smart campus environment. Sensor and image data are processed locally using Python-based algorithms before transmission to the Blynk IoT cloud platform, highlighting the suitability of Raspberry Pi 4 as a unified IoT controller capable of supporting multi-sensor data fusion without additional gateway hardware. While the system demonstrates strong performance for outdoor, campus-scale environments, it is designed exclusively around flat, single-level layouts and does not incorporate mechanisms for floor-level differentiation or inter-storey navigation [16].</w:t>
      </w:r>
    </w:p>
    <w:p w14:paraId="21C5F01A" w14:textId="77777777" w:rsidR="00951D29" w:rsidRPr="00166FD8" w:rsidRDefault="00000000" w:rsidP="00166FD8">
      <w:pPr>
        <w:jc w:val="both"/>
      </w:pPr>
      <w:r w:rsidRPr="00166FD8">
        <w:t>Collectively, these implementations validate the Raspberry Pi platform for smart parking applications but reveal a consistent research gap: none address the spatial complexity of multi-storey structures where floor-level occupancy detection, vertical navigation, and distributed node management are required. This limitation highlights the need for further research into extending Raspberry Pi-based solutions toward vertically structured parking environments.</w:t>
      </w:r>
    </w:p>
    <w:p w14:paraId="4198D8CE"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1FC23BFE" w14:textId="77777777" w:rsidR="00757AF0" w:rsidRPr="00A151BA" w:rsidRDefault="00757AF0" w:rsidP="00A151BA">
      <w:pPr>
        <w:pStyle w:val="Heading2"/>
      </w:pPr>
      <w:bookmarkStart w:id="8" w:name="_Toc235657970"/>
      <w:r w:rsidRPr="00A151BA">
        <w:lastRenderedPageBreak/>
        <w:t>Computer vision solutions</w:t>
      </w:r>
      <w:bookmarkEnd w:id="8"/>
    </w:p>
    <w:p w14:paraId="79843AFD" w14:textId="77777777" w:rsidR="008B7A2E" w:rsidRPr="00166FD8" w:rsidRDefault="006F0561" w:rsidP="00166FD8">
      <w:pPr>
        <w:jc w:val="both"/>
      </w:pPr>
      <w:r w:rsidRPr="00166FD8">
        <w:t xml:space="preserve">Other solutions, such as those proposed by Wang et al. </w:t>
      </w:r>
      <w:r w:rsidR="002C5454" w:rsidRPr="00166FD8">
        <w:t>U</w:t>
      </w:r>
      <w:r w:rsidRPr="00166FD8">
        <w:t>tilize a technology known as computer vision</w:t>
      </w:r>
      <w:r w:rsidR="006354B6" w:rsidRPr="00166FD8">
        <w:t xml:space="preserve"> </w:t>
      </w:r>
      <w:r w:rsidR="00A05753" w:rsidRPr="00166FD8">
        <w:t>sometimes</w:t>
      </w:r>
      <w:r w:rsidRPr="00166FD8">
        <w:t xml:space="preserve"> referred to as machine vision</w:t>
      </w:r>
      <w:r w:rsidR="00AB615C" w:rsidRPr="00166FD8">
        <w:t xml:space="preserve"> </w:t>
      </w:r>
      <w:r w:rsidRPr="00166FD8">
        <w:t xml:space="preserve">to detect parking space occupancy. While traditional sensors like ultrasonic or geomagnetic systems offer high accuracy, they are often expensive and difficult to scale across large or multi-level parking facilities. In contrast, vision-based methods are </w:t>
      </w:r>
      <w:r w:rsidR="00D13552" w:rsidRPr="00166FD8">
        <w:t>inexpensive</w:t>
      </w:r>
      <w:r w:rsidRPr="00166FD8">
        <w:t xml:space="preserve"> and, with the appropriate middleware and processing frameworks, can be scaled efficiently</w:t>
      </w:r>
      <w:r w:rsidR="001D0D69" w:rsidRPr="00166FD8">
        <w:t xml:space="preserve">. </w:t>
      </w:r>
      <w:r w:rsidRPr="00166FD8">
        <w:t>The approach adopted in this proposal involves a combination of image pre-processing and deep learning. Initially, parking spaces are manually isolated using prior masks, allowing for patch-based classification where each segmented space is categorized as either vacant or occupied. These patches are then processed by a general-purpose module known as the Global Perception Feature Extractor (GPFE). The GPFE leverages transformer encoders to extract global contextual features from the image patches, significantly enhancing the accuracy and robustness of parking space state detection, particularly under varying lighting conditions</w:t>
      </w:r>
      <w:r w:rsidR="001D0D69" w:rsidRPr="00166FD8">
        <w:t>.</w:t>
      </w:r>
      <w:r w:rsidR="00484607" w:rsidRPr="00166FD8">
        <w:t xml:space="preserve"> </w:t>
      </w:r>
      <w:sdt>
        <w:sdtPr>
          <w:id w:val="2007319771"/>
          <w:citation/>
        </w:sdtPr>
        <w:sdtContent>
          <w:r w:rsidR="00C100DD" w:rsidRPr="00166FD8">
            <w:fldChar w:fldCharType="begin"/>
          </w:r>
          <w:r w:rsidR="00C100DD" w:rsidRPr="00166FD8">
            <w:instrText xml:space="preserve">CITATION Glo23 \l 2057 </w:instrText>
          </w:r>
          <w:r w:rsidR="00C100DD" w:rsidRPr="00166FD8">
            <w:fldChar w:fldCharType="separate"/>
          </w:r>
          <w:r w:rsidR="00C22E37" w:rsidRPr="00166FD8">
            <w:rPr>
              <w:noProof/>
            </w:rPr>
            <w:t>[14]</w:t>
          </w:r>
          <w:r w:rsidR="00C100DD" w:rsidRPr="00166FD8">
            <w:fldChar w:fldCharType="end"/>
          </w:r>
        </w:sdtContent>
      </w:sdt>
      <w:r w:rsidR="001D0D69" w:rsidRPr="00166FD8">
        <w:t xml:space="preserve"> </w:t>
      </w:r>
      <w:r w:rsidR="001534C7" w:rsidRPr="00166FD8">
        <w:t>Similarly, Luiz Eduardo et al. proposed a parking space occupancy monitoring system that integrates computer vision with an embedded IoT platform</w:t>
      </w:r>
      <w:r w:rsidR="00AB615C" w:rsidRPr="00166FD8">
        <w:t xml:space="preserve"> </w:t>
      </w:r>
      <w:r w:rsidR="001534C7" w:rsidRPr="00166FD8">
        <w:t>specifically, the Tolifex IoT Platform (TIP). In their implementation, the primary input device was an OV5647 5-megapixel camera connected to a Raspberry Pi 3, which ran OpenCV for image processing. The processed data was then fed into the MVS-D dashboard, enabling real-time visualization and management of parking space occupancy</w:t>
      </w:r>
      <w:r w:rsidR="001D0D69" w:rsidRPr="00166FD8">
        <w:t>.</w:t>
      </w:r>
      <w:sdt>
        <w:sdtPr>
          <w:id w:val="154574951"/>
          <w:citation/>
        </w:sdtPr>
        <w:sdtContent>
          <w:r w:rsidR="00C100DD" w:rsidRPr="00166FD8">
            <w:fldChar w:fldCharType="begin"/>
          </w:r>
          <w:r w:rsidR="00C100DD" w:rsidRPr="00166FD8">
            <w:instrText xml:space="preserve"> CITATION Lui21 \l 2057 </w:instrText>
          </w:r>
          <w:r w:rsidR="00C100DD" w:rsidRPr="00166FD8">
            <w:fldChar w:fldCharType="separate"/>
          </w:r>
          <w:r w:rsidR="00C22E37" w:rsidRPr="00166FD8">
            <w:rPr>
              <w:noProof/>
            </w:rPr>
            <w:t xml:space="preserve"> [15]</w:t>
          </w:r>
          <w:r w:rsidR="00C100DD" w:rsidRPr="00166FD8">
            <w:fldChar w:fldCharType="end"/>
          </w:r>
        </w:sdtContent>
      </w:sdt>
      <w:r w:rsidR="001D0D69" w:rsidRPr="00166FD8">
        <w:t xml:space="preserve"> </w:t>
      </w:r>
      <w:proofErr w:type="spellStart"/>
      <w:r w:rsidR="008B7A2E" w:rsidRPr="00166FD8">
        <w:t>Sriramdharnish</w:t>
      </w:r>
      <w:proofErr w:type="spellEnd"/>
      <w:r w:rsidR="008B7A2E" w:rsidRPr="00166FD8">
        <w:t xml:space="preserve"> K et al. proposed the development of a system model to be integrated into existing infrastructure. This system model utilised machine vision as the primary input and utilised IoT middleware to process the images</w:t>
      </w:r>
      <w:r w:rsidR="002317F9" w:rsidRPr="00166FD8">
        <w:t>, demonstrating the adaptable and versatile nature of IoT devices such as microcontrollers</w:t>
      </w:r>
      <w:r w:rsidR="008B7A2E" w:rsidRPr="00166FD8">
        <w:t xml:space="preserve">. </w:t>
      </w:r>
      <w:r w:rsidR="002317F9" w:rsidRPr="00166FD8">
        <w:t>e</w:t>
      </w:r>
      <w:r w:rsidR="008B7A2E" w:rsidRPr="00166FD8">
        <w:t>ffectively eliminat</w:t>
      </w:r>
      <w:r w:rsidR="002317F9" w:rsidRPr="00166FD8">
        <w:t>ing</w:t>
      </w:r>
      <w:r w:rsidR="008B7A2E" w:rsidRPr="00166FD8">
        <w:t xml:space="preserve"> the need for expensive or convoluted sensors increasing</w:t>
      </w:r>
      <w:r w:rsidR="000A0617" w:rsidRPr="00166FD8">
        <w:t xml:space="preserve"> its</w:t>
      </w:r>
      <w:r w:rsidR="008B7A2E" w:rsidRPr="00166FD8">
        <w:t xml:space="preserve"> accuracy via</w:t>
      </w:r>
      <w:r w:rsidR="000A0617" w:rsidRPr="00166FD8">
        <w:t xml:space="preserve"> </w:t>
      </w:r>
      <w:r w:rsidR="008B7A2E" w:rsidRPr="00166FD8">
        <w:t>artificial intelligence (A</w:t>
      </w:r>
      <w:r w:rsidR="000A0617" w:rsidRPr="00166FD8">
        <w:t>I</w:t>
      </w:r>
      <w:r w:rsidR="008B7A2E" w:rsidRPr="00166FD8">
        <w:t>)</w:t>
      </w:r>
      <w:r w:rsidR="00932E67" w:rsidRPr="00166FD8">
        <w:t>.</w:t>
      </w:r>
      <w:sdt>
        <w:sdtPr>
          <w:id w:val="-1853104619"/>
          <w:citation/>
        </w:sdtPr>
        <w:sdtContent>
          <w:r w:rsidR="003645CF" w:rsidRPr="00166FD8">
            <w:fldChar w:fldCharType="begin"/>
          </w:r>
          <w:r w:rsidR="00661410" w:rsidRPr="00166FD8">
            <w:instrText xml:space="preserve">CITATION Sri24 \l 2057 </w:instrText>
          </w:r>
          <w:r w:rsidR="003645CF" w:rsidRPr="00166FD8">
            <w:fldChar w:fldCharType="separate"/>
          </w:r>
          <w:r w:rsidR="00C22E37" w:rsidRPr="00166FD8">
            <w:rPr>
              <w:noProof/>
            </w:rPr>
            <w:t xml:space="preserve"> [16]</w:t>
          </w:r>
          <w:r w:rsidR="003645CF" w:rsidRPr="00166FD8">
            <w:fldChar w:fldCharType="end"/>
          </w:r>
        </w:sdtContent>
      </w:sdt>
      <w:r w:rsidR="00836E38" w:rsidRPr="00166FD8">
        <w:t xml:space="preserve"> This demonstrates that with appropriate pre-processing techniques </w:t>
      </w:r>
      <w:r w:rsidR="00D75368" w:rsidRPr="00166FD8">
        <w:t>vision-based</w:t>
      </w:r>
      <w:r w:rsidR="00836E38" w:rsidRPr="00166FD8">
        <w:t xml:space="preserve"> solutions, can be satisfactorily implemented even in darker enclosed environments such as those seen in a multi-storey parking garage where accuracy can be enhanced further with better camera equipment or by utilising artificial intelligence.</w:t>
      </w:r>
    </w:p>
    <w:p w14:paraId="60D7F332" w14:textId="77777777" w:rsidR="00F712EE" w:rsidRDefault="00000000" w:rsidP="00AA59BD">
      <w:pPr>
        <w:jc w:val="both"/>
      </w:pPr>
      <w:r>
        <w:rPr>
          <w:rFonts w:ascii="Aptos" w:hAnsi="Aptos" w:cs="Aptos"/>
        </w:rPr>
        <w:t>However, all three implementations assume consistent or controllable lighting conditions, a significant limitation when applied to multi-storey facilities where illumination varies dramatically between open ramp areas and enclosed interior levels. None evaluate detection performance under the transitional or low-light conditions typical of such structures, nor do they consider the computational trade-offs inherent in performing inference on resource-constrained edge hardware rather than dedicated server infrastructure. These limitations directly informed the present system’s adoption of adaptive preprocessing and a lightweight dual-model voting mechanism designed to maintain detection reliability across variable illumination without requiring dedicated GPU resources.</w:t>
      </w:r>
    </w:p>
    <w:p w14:paraId="3C72AFA8"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16C9880A" w14:textId="77777777" w:rsidR="00533DF8" w:rsidRPr="00A151BA" w:rsidRDefault="00932E67" w:rsidP="00A151BA">
      <w:pPr>
        <w:pStyle w:val="Heading2"/>
      </w:pPr>
      <w:bookmarkStart w:id="9" w:name="_Toc235657971"/>
      <w:r w:rsidRPr="00A151BA">
        <w:lastRenderedPageBreak/>
        <w:t>YoloV8 and deep learning algorithms in parking solutions</w:t>
      </w:r>
      <w:bookmarkEnd w:id="9"/>
    </w:p>
    <w:p w14:paraId="4C74B076" w14:textId="77777777" w:rsidR="00A64367" w:rsidRPr="00166FD8" w:rsidRDefault="004177CE" w:rsidP="00166FD8">
      <w:pPr>
        <w:jc w:val="both"/>
      </w:pPr>
      <w:r w:rsidRPr="00166FD8">
        <w:t xml:space="preserve">Building on the use of computer vision, many recent solutions have integrated deep learning models to improve the accuracy of image processing. For instance, </w:t>
      </w:r>
      <w:proofErr w:type="spellStart"/>
      <w:r w:rsidR="000E23D7" w:rsidRPr="00166FD8">
        <w:t>Mahabintang</w:t>
      </w:r>
      <w:proofErr w:type="spellEnd"/>
      <w:r w:rsidR="000E23D7" w:rsidRPr="00166FD8">
        <w:t xml:space="preserve"> </w:t>
      </w:r>
      <w:proofErr w:type="spellStart"/>
      <w:r w:rsidR="000E23D7" w:rsidRPr="00166FD8">
        <w:t>Pallawabonang</w:t>
      </w:r>
      <w:proofErr w:type="spellEnd"/>
      <w:r w:rsidRPr="00166FD8">
        <w:t xml:space="preserve"> et al. incorporated the You Only Look Once (YOLO) version 8 model into their system to enhance vehicle detection capabilities. This approach involves pre-training the YOLO model on the Common Objects in Context (COCO) dataset, which is then loaded and applied to each frame of a video stream captured via OpenCV. The model detects various objects within the frame, with a primary focus on vehicles. It applies bounding boxes to these detected vehicles, enabling an approximate determination of their location within each frame.</w:t>
      </w:r>
      <w:sdt>
        <w:sdtPr>
          <w:id w:val="1707056375"/>
          <w:citation/>
        </w:sdtPr>
        <w:sdtContent>
          <w:r w:rsidR="000E23D7" w:rsidRPr="00166FD8">
            <w:fldChar w:fldCharType="begin"/>
          </w:r>
          <w:r w:rsidR="000E23D7" w:rsidRPr="00166FD8">
            <w:instrText xml:space="preserve"> CITATION Mah24 \l 2057 </w:instrText>
          </w:r>
          <w:r w:rsidR="000E23D7" w:rsidRPr="00166FD8">
            <w:fldChar w:fldCharType="separate"/>
          </w:r>
          <w:r w:rsidR="00C22E37" w:rsidRPr="00166FD8">
            <w:rPr>
              <w:noProof/>
            </w:rPr>
            <w:t xml:space="preserve"> [17]</w:t>
          </w:r>
          <w:r w:rsidR="000E23D7" w:rsidRPr="00166FD8">
            <w:fldChar w:fldCharType="end"/>
          </w:r>
        </w:sdtContent>
      </w:sdt>
      <w:r w:rsidR="000D6C43" w:rsidRPr="00166FD8">
        <w:t xml:space="preserve"> </w:t>
      </w:r>
      <w:r w:rsidR="0069524D" w:rsidRPr="00166FD8">
        <w:t xml:space="preserve">R. Srinivasan et al. </w:t>
      </w:r>
      <w:r w:rsidR="00A167DC" w:rsidRPr="00166FD8">
        <w:t xml:space="preserve">Introduce a </w:t>
      </w:r>
      <w:r w:rsidR="00F15B84" w:rsidRPr="00166FD8">
        <w:t xml:space="preserve">deformable convolution-based network DEN-YOLO, built </w:t>
      </w:r>
      <w:r w:rsidR="00C10B16" w:rsidRPr="00166FD8">
        <w:t>from</w:t>
      </w:r>
      <w:r w:rsidR="00F15B84" w:rsidRPr="00166FD8">
        <w:t xml:space="preserve"> the general-purpose YOLOv8 architecture</w:t>
      </w:r>
      <w:r w:rsidR="00C10B16" w:rsidRPr="00166FD8">
        <w:t>, adapted to handle both vehicle classification and licence plate detection</w:t>
      </w:r>
      <w:r w:rsidR="001D0F69" w:rsidRPr="00166FD8">
        <w:t xml:space="preserve"> due to its robust architecture and generalization capabilities. </w:t>
      </w:r>
      <w:r w:rsidR="000D6C43" w:rsidRPr="00166FD8">
        <w:t xml:space="preserve">To enhance the image quality under challenging conditions a dark channel algorithm is applied which minimizes the </w:t>
      </w:r>
      <w:r w:rsidR="00391C77" w:rsidRPr="00166FD8">
        <w:t>effect</w:t>
      </w:r>
      <w:r w:rsidR="000D6C43" w:rsidRPr="00166FD8">
        <w:t xml:space="preserve"> dispersed air particles may have on the quality of the images. Contrast limited adaptive histogram equalisation (CLAHE) is used to address poor contrast in nighttime images. This preprocessing would be particularly valuable in enclosed parking infrastructure where dim and awkward lighting often leads to inaccurate computer vision outputs</w:t>
      </w:r>
      <w:sdt>
        <w:sdtPr>
          <w:id w:val="1424290735"/>
          <w:citation/>
        </w:sdtPr>
        <w:sdtContent>
          <w:r w:rsidR="00F44EB9" w:rsidRPr="00166FD8">
            <w:fldChar w:fldCharType="begin"/>
          </w:r>
          <w:r w:rsidR="00F44EB9" w:rsidRPr="00166FD8">
            <w:instrText xml:space="preserve"> CITATION RSr241 \l 2057 </w:instrText>
          </w:r>
          <w:r w:rsidR="00F44EB9" w:rsidRPr="00166FD8">
            <w:fldChar w:fldCharType="separate"/>
          </w:r>
          <w:r w:rsidR="00C22E37" w:rsidRPr="00166FD8">
            <w:rPr>
              <w:noProof/>
            </w:rPr>
            <w:t xml:space="preserve"> [18]</w:t>
          </w:r>
          <w:r w:rsidR="00F44EB9" w:rsidRPr="00166FD8">
            <w:fldChar w:fldCharType="end"/>
          </w:r>
        </w:sdtContent>
      </w:sdt>
      <w:r w:rsidR="000D6C43" w:rsidRPr="00166FD8">
        <w:t>.</w:t>
      </w:r>
      <w:r w:rsidR="002317F9" w:rsidRPr="00166FD8">
        <w:t xml:space="preserve"> </w:t>
      </w:r>
      <w:r w:rsidR="001351AF" w:rsidRPr="00166FD8">
        <w:t>Given YOLOv8’s high speed inference and strong object detection performance it is well suited to be adapted for multi-storey smart parking solutions</w:t>
      </w:r>
      <w:r w:rsidR="00212A53" w:rsidRPr="00166FD8">
        <w:t xml:space="preserve">. The </w:t>
      </w:r>
      <w:r w:rsidR="00406FB1" w:rsidRPr="00166FD8">
        <w:t>model’s</w:t>
      </w:r>
      <w:r w:rsidR="00212A53" w:rsidRPr="00166FD8">
        <w:t xml:space="preserve"> ability to process video streams in real time allowing for continuous monitoring of vehicle entry and exit across multiple levels. It is also possible to integrate licence plate recognition </w:t>
      </w:r>
      <w:r w:rsidR="00406FB1" w:rsidRPr="00166FD8">
        <w:t>much like the system implementation in DEN-YOLO, this would allow the model to</w:t>
      </w:r>
      <w:r w:rsidR="00D13C53" w:rsidRPr="00166FD8">
        <w:t xml:space="preserve"> not only detect and count cars but to also</w:t>
      </w:r>
      <w:r w:rsidR="00406FB1" w:rsidRPr="00166FD8">
        <w:t xml:space="preserve"> identify individual vehicles enabling dynamic space allocation</w:t>
      </w:r>
      <w:r w:rsidR="005D3C80" w:rsidRPr="00166FD8">
        <w:t xml:space="preserve"> and automated access control as well as duration tracking. </w:t>
      </w:r>
      <w:r w:rsidR="001D33DA" w:rsidRPr="00166FD8">
        <w:t>The model’s adaptability to various lighting and environmental conditions ensure reliable performance for both open-air and enclosed parking structures making it a versatile solution for modern parking applications.</w:t>
      </w:r>
    </w:p>
    <w:p w14:paraId="33A28DFD" w14:textId="77777777" w:rsidR="00F712EE" w:rsidRDefault="00000000" w:rsidP="00F51501">
      <w:pPr>
        <w:jc w:val="both"/>
      </w:pPr>
      <w:r>
        <w:rPr>
          <w:rFonts w:ascii="Aptos" w:hAnsi="Aptos" w:cs="Aptos"/>
        </w:rPr>
        <w:t>While both studies demonstrate YOLOv8’s suitability for real-time vehicle detection, neither evaluates the model’s performance under the specific conditions of enclosed multi-storey parking; namely uneven artificial lighting, reflective surfaces from wet floors or polished concrete, and the partial occlusions caused by structural pillars, barriers, and adjacent vehicles. Furthermore, both employ single-model architectures providing no mechanism to distinguish genuine detections from false positives caused by environmental artefacts, a limitation particularly concerning in enclosed environments where reflections and shadows are prevalent. Srinivasan et al.’s application of CLAHE preprocessing is particularly relevant to the present work as it demonstrates that model performance in degraded conditions can be substantially improved through targeted image enhancement rather than model retraining, an approach adopted and extended in this project’s adaptive detection pipeline.</w:t>
      </w:r>
    </w:p>
    <w:p w14:paraId="41AB6CF0" w14:textId="2AA0D1B3" w:rsidR="005710D6" w:rsidRDefault="005710D6">
      <w:pPr>
        <w:rPr>
          <w:rFonts w:asciiTheme="majorHAnsi" w:eastAsiaTheme="majorEastAsia" w:hAnsiTheme="majorHAnsi" w:cstheme="majorBidi"/>
          <w:color w:val="0F4761" w:themeColor="accent1" w:themeShade="BF"/>
          <w:sz w:val="32"/>
          <w:szCs w:val="32"/>
        </w:rPr>
      </w:pPr>
      <w:r>
        <w:br w:type="page"/>
      </w:r>
    </w:p>
    <w:p w14:paraId="687EF8CB" w14:textId="75555C69" w:rsidR="00932E67" w:rsidRPr="00A151BA" w:rsidRDefault="00932E67" w:rsidP="00A151BA">
      <w:pPr>
        <w:pStyle w:val="Heading2"/>
      </w:pPr>
      <w:bookmarkStart w:id="10" w:name="_Toc235657972"/>
      <w:r w:rsidRPr="00A151BA">
        <w:lastRenderedPageBreak/>
        <w:t>Occlusion detection</w:t>
      </w:r>
      <w:bookmarkEnd w:id="10"/>
      <w:r w:rsidRPr="00A151BA">
        <w:t xml:space="preserve"> </w:t>
      </w:r>
    </w:p>
    <w:p w14:paraId="6A1B7A21" w14:textId="77777777" w:rsidR="009C245E" w:rsidRPr="00166FD8" w:rsidRDefault="001F12FE" w:rsidP="00166FD8">
      <w:pPr>
        <w:jc w:val="both"/>
      </w:pPr>
      <w:r w:rsidRPr="00166FD8">
        <w:t>Zhou and Yuan et</w:t>
      </w:r>
      <w:r w:rsidRPr="00166FD8">
        <w:rPr>
          <w:rFonts w:ascii="Arial" w:hAnsi="Arial" w:cs="Arial"/>
        </w:rPr>
        <w:t> </w:t>
      </w:r>
      <w:r w:rsidRPr="00166FD8">
        <w:t>al. propose a data</w:t>
      </w:r>
      <w:r w:rsidRPr="00166FD8">
        <w:rPr>
          <w:rFonts w:ascii="Cambria Math" w:hAnsi="Cambria Math" w:cs="Cambria Math"/>
        </w:rPr>
        <w:t>‑</w:t>
      </w:r>
      <w:r w:rsidRPr="00166FD8">
        <w:t>driven approach for improving object detection under partial and heavy occlusion, a long</w:t>
      </w:r>
      <w:r w:rsidRPr="00166FD8">
        <w:rPr>
          <w:rFonts w:ascii="Cambria Math" w:hAnsi="Cambria Math" w:cs="Cambria Math"/>
        </w:rPr>
        <w:t>‑</w:t>
      </w:r>
      <w:r w:rsidRPr="00166FD8">
        <w:t>standing challenge in computer vision. Their method builds on deformable part models (DPMs) by explicitly modelling occlusion at the part level: starting from a DPM trained on fully visible objects, an exponential pool of candidate occlusion patterns is generated by enumerating subsets of visible parts. From this pool, a compact set of occlusion patterns is automatically selected using a facility</w:t>
      </w:r>
      <w:r w:rsidRPr="00166FD8">
        <w:rPr>
          <w:rFonts w:ascii="Cambria Math" w:hAnsi="Cambria Math" w:cs="Cambria Math"/>
        </w:rPr>
        <w:t>‑</w:t>
      </w:r>
      <w:r w:rsidRPr="00166FD8">
        <w:t>location</w:t>
      </w:r>
      <w:r w:rsidRPr="00166FD8">
        <w:rPr>
          <w:rFonts w:cs="Aptos"/>
        </w:rPr>
        <w:t>–</w:t>
      </w:r>
      <w:r w:rsidRPr="00166FD8">
        <w:t>based optimisation that balances representativeness of training examples with discriminative detection performance. Each discovered occlusion pattern functions as a standalone detector and enables explicit part</w:t>
      </w:r>
      <w:r w:rsidRPr="00166FD8">
        <w:rPr>
          <w:rFonts w:ascii="Cambria Math" w:hAnsi="Cambria Math" w:cs="Cambria Math"/>
        </w:rPr>
        <w:t>‑</w:t>
      </w:r>
      <w:r w:rsidRPr="00166FD8">
        <w:t>level occlusion reasoning, allowing the system to infer both visible parts and the extent of the full object under occlusion. The approach can be used independently or integrated with modern detectors such as Faster R</w:t>
      </w:r>
      <w:r w:rsidRPr="00166FD8">
        <w:rPr>
          <w:rFonts w:ascii="Cambria Math" w:hAnsi="Cambria Math" w:cs="Cambria Math"/>
        </w:rPr>
        <w:t>‑</w:t>
      </w:r>
      <w:r w:rsidRPr="00166FD8">
        <w:t>CNN, and is validated on the PASCAL VOC datasets, demonstrating improved detection performance in occluded scenarios.</w:t>
      </w:r>
      <w:sdt>
        <w:sdtPr>
          <w:id w:val="-199560823"/>
          <w:citation/>
        </w:sdtPr>
        <w:sdtContent>
          <w:r w:rsidR="00B3177E" w:rsidRPr="00166FD8">
            <w:fldChar w:fldCharType="begin"/>
          </w:r>
          <w:r w:rsidR="00B3177E" w:rsidRPr="00166FD8">
            <w:instrText xml:space="preserve"> CITATION Chu20 \l 2057 </w:instrText>
          </w:r>
          <w:r w:rsidR="00B3177E" w:rsidRPr="00166FD8">
            <w:fldChar w:fldCharType="separate"/>
          </w:r>
          <w:r w:rsidR="00C22E37" w:rsidRPr="00166FD8">
            <w:rPr>
              <w:noProof/>
            </w:rPr>
            <w:t xml:space="preserve"> [19]</w:t>
          </w:r>
          <w:r w:rsidR="00B3177E" w:rsidRPr="00166FD8">
            <w:fldChar w:fldCharType="end"/>
          </w:r>
        </w:sdtContent>
      </w:sdt>
    </w:p>
    <w:p w14:paraId="391E5DFE" w14:textId="77777777" w:rsidR="00F326F8" w:rsidRDefault="00000000" w:rsidP="00046C28">
      <w:pPr>
        <w:jc w:val="both"/>
      </w:pPr>
      <w:r>
        <w:rPr>
          <w:rFonts w:ascii="Aptos" w:hAnsi="Aptos" w:cs="Aptos"/>
        </w:rPr>
        <w:t>While the part-level occlusion modelling proposed by Zhou and Yuan addresses a theoretically important challenge, its computational complexity and reliance on deformable part models renders it impractical for deployment on resource-constrained edge hardware such as the Raspberry Pi platform employed in this project. In multi-storey parking environments occlusion from structural pillars and adjacent vehicles is indeed common; however, the entry-point detection approach adopted in the present system largely mitigates this concern by capturing vehicles in isolation as they pass through a defined detection zone rather than attempting to identify and classify them within a crowded parking area. This architectural decision to detect at entry and exit points rather than within bays represents a pragmatic trade-off, one that avoids the occlusion problem entirely for the purposes of occupancy counting whilst acknowledging that bay-level detection remains a requirement for the proposed drone reconciliation subsystem.</w:t>
      </w:r>
    </w:p>
    <w:p w14:paraId="5D089CC8" w14:textId="77777777" w:rsidR="005710D6" w:rsidRPr="00217D22" w:rsidRDefault="005710D6" w:rsidP="00217D22">
      <w:pPr>
        <w:jc w:val="both"/>
      </w:pPr>
    </w:p>
    <w:p w14:paraId="2E7397BF" w14:textId="77777777" w:rsidR="00107363" w:rsidRDefault="00107363" w:rsidP="001F12FE">
      <w:r w:rsidRPr="00107363">
        <w:rPr>
          <w:noProof/>
        </w:rPr>
        <w:drawing>
          <wp:inline distT="0" distB="0" distL="0" distR="0" wp14:anchorId="0431C74A" wp14:editId="0FDF890A">
            <wp:extent cx="5731510" cy="3337560"/>
            <wp:effectExtent l="0" t="0" r="2540" b="0"/>
            <wp:docPr id="297098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098950" name=""/>
                    <pic:cNvPicPr/>
                  </pic:nvPicPr>
                  <pic:blipFill rotWithShape="1">
                    <a:blip r:embed="rId10"/>
                    <a:srcRect t="5983" b="6664"/>
                    <a:stretch>
                      <a:fillRect/>
                    </a:stretch>
                  </pic:blipFill>
                  <pic:spPr bwMode="auto">
                    <a:xfrm>
                      <a:off x="0" y="0"/>
                      <a:ext cx="5731510" cy="3337560"/>
                    </a:xfrm>
                    <a:prstGeom prst="rect">
                      <a:avLst/>
                    </a:prstGeom>
                    <a:ln>
                      <a:noFill/>
                    </a:ln>
                    <a:extLst>
                      <a:ext uri="{53640926-AAD7-44D8-BBD7-CCE9431645EC}">
                        <a14:shadowObscured xmlns:a14="http://schemas.microsoft.com/office/drawing/2010/main"/>
                      </a:ext>
                    </a:extLst>
                  </pic:spPr>
                </pic:pic>
              </a:graphicData>
            </a:graphic>
          </wp:inline>
        </w:drawing>
      </w:r>
    </w:p>
    <w:p w14:paraId="2391543A" w14:textId="22AFED71" w:rsidR="00F04005" w:rsidRPr="00166FD8" w:rsidRDefault="00F04005" w:rsidP="00166FD8">
      <w:pPr>
        <w:pStyle w:val="Caption"/>
        <w:jc w:val="center"/>
      </w:pPr>
      <w:bookmarkStart w:id="11" w:name="_Toc229502544"/>
      <w:r w:rsidRPr="00166FD8">
        <w:t xml:space="preserve">Figure </w:t>
      </w:r>
      <w:fldSimple w:instr=" SEQ Figure \* ARABIC ">
        <w:r w:rsidR="00342CFA">
          <w:rPr>
            <w:noProof/>
          </w:rPr>
          <w:t>1</w:t>
        </w:r>
      </w:fldSimple>
      <w:r w:rsidRPr="00166FD8">
        <w:t>- Novelty dog example for Occlusion informed patterns</w:t>
      </w:r>
      <w:bookmarkEnd w:id="11"/>
    </w:p>
    <w:p w14:paraId="0764806B" w14:textId="066C8D11" w:rsidR="00235164" w:rsidRPr="00AB634B" w:rsidRDefault="005710D6" w:rsidP="00AB634B">
      <w:pPr>
        <w:pStyle w:val="Heading2"/>
      </w:pPr>
      <w:r>
        <w:br w:type="page"/>
      </w:r>
      <w:bookmarkStart w:id="12" w:name="_Toc235657973"/>
      <w:r w:rsidR="00235164" w:rsidRPr="00A151BA">
        <w:lastRenderedPageBreak/>
        <w:t>Drone</w:t>
      </w:r>
      <w:r w:rsidR="0010421C" w:rsidRPr="00A151BA">
        <w:t xml:space="preserve"> based solutions</w:t>
      </w:r>
      <w:bookmarkEnd w:id="12"/>
    </w:p>
    <w:p w14:paraId="359F30BC" w14:textId="77777777" w:rsidR="00951D29" w:rsidRPr="00166FD8" w:rsidRDefault="00000000" w:rsidP="00166FD8">
      <w:pPr>
        <w:jc w:val="both"/>
      </w:pPr>
      <w:proofErr w:type="spellStart"/>
      <w:r w:rsidRPr="00166FD8">
        <w:t>Tasato</w:t>
      </w:r>
      <w:proofErr w:type="spellEnd"/>
      <w:r w:rsidRPr="00166FD8">
        <w:t xml:space="preserve"> </w:t>
      </w:r>
      <w:proofErr w:type="spellStart"/>
      <w:r w:rsidRPr="00166FD8">
        <w:t>Yuske</w:t>
      </w:r>
      <w:proofErr w:type="spellEnd"/>
      <w:r w:rsidRPr="00166FD8">
        <w:t xml:space="preserve"> et al. demonstrate the potential of drone-based automation in smart parking systems, employing a Parrot </w:t>
      </w:r>
      <w:proofErr w:type="spellStart"/>
      <w:r w:rsidRPr="00166FD8">
        <w:t>AR.Drone</w:t>
      </w:r>
      <w:proofErr w:type="spellEnd"/>
      <w:r w:rsidRPr="00166FD8">
        <w:t xml:space="preserve"> 2.0 to capture RGB images of parking bays. The system detects white boundary lines before converting to HSV colour space for improved robustness against faded paint, then applies template matching against a reference dataset to classify each space as free or occupied [23].</w:t>
      </w:r>
    </w:p>
    <w:p w14:paraId="371D680D" w14:textId="77777777" w:rsidR="00951D29" w:rsidRPr="00166FD8" w:rsidRDefault="00000000" w:rsidP="00166FD8">
      <w:pPr>
        <w:jc w:val="both"/>
      </w:pPr>
      <w:r w:rsidRPr="00166FD8">
        <w:t>Cheng-Fang Peng, Jun-Wei Hsieh et al. extend this concept through a more robust feature-fusion framework for drone-based vacant parking space detection. Their implementation extracts four key features from each parking space: Histogram of Oriented Gradients (HOG) capturing vehicle shape, Harris Corner density detecting structural features typical of vehicles, a custom colour-space transform distinguishing cars from background, and a local grey binary map capturing intensity differences between asphalt and vehicle-covered regions. These features are combined into a feature vector classified by a support vector machine with an RBF kernel, achieving an average accuracy of 97% across 19 parking sites with some videos achieving 100% precision [24].</w:t>
      </w:r>
    </w:p>
    <w:p w14:paraId="7E2D86B2" w14:textId="77777777" w:rsidR="00951D29" w:rsidRPr="00166FD8" w:rsidRDefault="00000000" w:rsidP="00166FD8">
      <w:pPr>
        <w:jc w:val="both"/>
      </w:pPr>
      <w:r w:rsidRPr="00166FD8">
        <w:t>Tung Minh Tran et al. introduce UIT-ADrone, a large-scale drone-based dataset comprising 51 video sequences (approximately 6.5 hours, 209,154 annotated frames) captured across real-world roundabouts in Ho Chi Minh City. The dataset targets realistic high-density urban traffic scenarios including wrong-way driving, illegal parking, and motorcycle incidents, recorded at varying times and flight altitudes introducing challenges such as illumination changes, camera motion, and significant scale variation. Baseline evaluations demonstrate that contemporary detection methods experience substantial performance drops on UIT-ADrone compared to simpler datasets, while cross-dataset transfer experiments confirm its value as a benchmark for developing robust drone-based surveillance systems [25].</w:t>
      </w:r>
    </w:p>
    <w:p w14:paraId="339561E9" w14:textId="77777777" w:rsidR="00951D29" w:rsidRPr="00166FD8" w:rsidRDefault="00000000" w:rsidP="00166FD8">
      <w:pPr>
        <w:jc w:val="both"/>
      </w:pPr>
      <w:r w:rsidRPr="00166FD8">
        <w:t>Collectively, these works highlight a clear progression from traditional vision pipelines to data-driven approaches, demonstrating that drones can reliably replace human intervention in large-scale outdoor monitoring tasks [26]. Despite this progress, a notable research gap remains in indoor drone deployment, particularly for multi-storey or underground car parks. All surveyed studies assume open outdoor settings with favourable lighting, wide fields of view, and often GPS availability, conditions that do not translate indoors. Challenges such as low illumination, GPS denial, reflective surfaces, occlusions, and constrained navigation are largely unaddressed, and existing datasets including UIT-ADrone contain no indoor scenarios. This gap highlights a clear opportunity for research into indoor drone-assisted parking detection, integrating robust vision models with localisation and navigation in enclosed environments.</w:t>
      </w:r>
    </w:p>
    <w:p w14:paraId="04D9FC3E"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39AE8CC6" w14:textId="77777777" w:rsidR="00391C77" w:rsidRPr="00A151BA" w:rsidRDefault="00391C77" w:rsidP="00A151BA">
      <w:pPr>
        <w:pStyle w:val="Heading2"/>
      </w:pPr>
      <w:bookmarkStart w:id="13" w:name="_Toc235657974"/>
      <w:r w:rsidRPr="00A151BA">
        <w:lastRenderedPageBreak/>
        <w:t>Event based architecture</w:t>
      </w:r>
      <w:bookmarkEnd w:id="13"/>
    </w:p>
    <w:p w14:paraId="785B4EE2" w14:textId="77777777" w:rsidR="00951D29" w:rsidRPr="00166FD8" w:rsidRDefault="00000000" w:rsidP="00166FD8">
      <w:pPr>
        <w:jc w:val="both"/>
      </w:pPr>
      <w:r w:rsidRPr="00166FD8">
        <w:t>Initial prototypes of the parking detection software were developed using a traditional request-response model to validate core functionality. However, as system requirements evolved to include real-time updates and multiple downstream data consumers, it became apparent that this approach was increasingly unsuited to the growing complexity of the system. Consequently, the system was refactored towards an event-driven approach.</w:t>
      </w:r>
    </w:p>
    <w:p w14:paraId="61EE34D4" w14:textId="77777777" w:rsidR="00951D29" w:rsidRPr="00166FD8" w:rsidRDefault="00000000" w:rsidP="00166FD8">
      <w:pPr>
        <w:jc w:val="both"/>
      </w:pPr>
      <w:r w:rsidRPr="00166FD8">
        <w:t xml:space="preserve">This transition is well supported by the literature. Wan et al. investigated the role of Machine-to-Machine communications in enabling large-scale smart city systems, proposing an event-based architecture centred on an event manager that distributes state changes asynchronously to interested consumers, reducing direct dependencies between components and improving modularity and scalability. Their vehicular case study demonstrates that such architectures can handle high volumes of mission-critical messages while maintaining real-time responsiveness [27]. Dunkel further argues that traditional data processing approaches are ill suited to handling high-frequency, time-dependent sensor events, advocating Complex Event Processing (CEP) to detect meaningful higher-level events by analysing temporal and logical relationships between raw sensor data [28]. </w:t>
      </w:r>
      <w:proofErr w:type="spellStart"/>
      <w:r w:rsidRPr="00166FD8">
        <w:t>Rahmatulloh</w:t>
      </w:r>
      <w:proofErr w:type="spellEnd"/>
      <w:r w:rsidRPr="00166FD8">
        <w:t xml:space="preserve"> et al. provide empirical evidence through performance testing that event-driven architectures achieve higher throughput, reduced latency, and improved scalability compared to synchronous approaches, particularly under high-frequency workloads [29]. These findings collectively establish event-driven architecture as the appropriate paradigm for real-time, sensor-driven applications such as smart parking systems.</w:t>
      </w:r>
    </w:p>
    <w:p w14:paraId="0A6D8542" w14:textId="77777777" w:rsidR="005710D6" w:rsidRDefault="005710D6"/>
    <w:p w14:paraId="269DD918" w14:textId="77777777" w:rsidR="0092607D" w:rsidRPr="00A151BA" w:rsidRDefault="0092607D" w:rsidP="00A151BA">
      <w:pPr>
        <w:pStyle w:val="Heading2"/>
      </w:pPr>
      <w:bookmarkStart w:id="14" w:name="_Toc235657975"/>
      <w:r w:rsidRPr="00A151BA">
        <w:t>MQTT</w:t>
      </w:r>
      <w:r w:rsidR="0098610C" w:rsidRPr="00A151BA">
        <w:t xml:space="preserve"> – Wireless</w:t>
      </w:r>
      <w:bookmarkEnd w:id="14"/>
    </w:p>
    <w:p w14:paraId="109E3654" w14:textId="77777777" w:rsidR="00951D29" w:rsidRPr="00166FD8" w:rsidRDefault="00000000" w:rsidP="00166FD8">
      <w:pPr>
        <w:jc w:val="both"/>
      </w:pPr>
      <w:r w:rsidRPr="00166FD8">
        <w:t>Message Queuing Telemetry Transport (MQTT) is a lightweight messaging protocol commonly adopted in Internet of Things (IoT) projects to enable efficient communication between distributed systems. It follows a publish–subscribe model, making it well suited to event-driven architectures in which producers publish events to a broker for consumption by downstream subscribers. MQTT is specifically designed to operate effectively in low-bandwidth, high-latency, or unreliable network environments [30].</w:t>
      </w:r>
    </w:p>
    <w:p w14:paraId="2096E85E" w14:textId="77777777" w:rsidR="005710D6" w:rsidRPr="00166FD8" w:rsidRDefault="00000000" w:rsidP="00166FD8">
      <w:pPr>
        <w:jc w:val="both"/>
      </w:pPr>
      <w:r w:rsidRPr="00166FD8">
        <w:t>Pavan Kumar V et al. propose an IoT-based smart parking solution utilising ultrasonic and infrared sensors communicating wirelessly with an Arduino controller via ESP8266 modules, demonstrating the feasibility of low-cost sensor-driven occupancy detection. However, the system relies on HTTP for data transmission and does not address scalability, communication efficiency, or fault tolerance under sustained operation, highlighting opportunities for adopting more efficient IoT communication protocols in multi-storey deployments [31]. Messina et al. address these limitations directly through a lightweight IoT parking framework integrating LoRa sensors with edge gateways, employing MQTT as the higher-level protocol for telemetry exchange, system monitoring, and synchronisation. Experimental evaluation under fault injection and high-traffic conditions demonstrates acceptable latency, effective message dissemination, and resilience to gateway failures. However, the evaluation is limited to controlled test-bed conditions and does not examine challenges specific to multi-storey environments including vertical signal propagation, inter-floor reliability, and hierarchical topic management [13].</w:t>
      </w:r>
    </w:p>
    <w:p w14:paraId="585D2C4C" w14:textId="77777777" w:rsidR="00FC7E69" w:rsidRDefault="005710D6" w:rsidP="00FC7E69">
      <w:r>
        <w:br w:type="page"/>
      </w:r>
    </w:p>
    <w:p w14:paraId="09794AC3" w14:textId="77777777" w:rsidR="008871C4" w:rsidRPr="00A151BA" w:rsidRDefault="008871C4" w:rsidP="00A151BA">
      <w:pPr>
        <w:pStyle w:val="Heading1"/>
      </w:pPr>
      <w:bookmarkStart w:id="15" w:name="_Toc235657976"/>
      <w:r w:rsidRPr="00A151BA">
        <w:lastRenderedPageBreak/>
        <w:t xml:space="preserve">Research design and </w:t>
      </w:r>
      <w:r w:rsidR="00D13552" w:rsidRPr="00A151BA">
        <w:t>philosophy.</w:t>
      </w:r>
      <w:bookmarkEnd w:id="15"/>
    </w:p>
    <w:p w14:paraId="0D35C494" w14:textId="77777777" w:rsidR="00AE041D" w:rsidRPr="00166FD8" w:rsidRDefault="00AE041D" w:rsidP="00166FD8">
      <w:pPr>
        <w:jc w:val="both"/>
      </w:pPr>
      <w:r w:rsidRPr="00166FD8">
        <w:t>This research adopts a positivist philosophy, grounded in the assumption that reality is objective, observable, and measurable through empirical data. Positivism is particularly suited to this study as the effectiveness of a smart parking solution can be objectively evaluated using quantifiable performance metrics such as time efficiency, space utilisation, and system responsiveness. This philosophy supports statistical analysis and enables objective conclusions to be drawn regarding system performance within a multi-storey parking environment.</w:t>
      </w:r>
    </w:p>
    <w:p w14:paraId="62C31BE8" w14:textId="77777777" w:rsidR="00AE041D" w:rsidRPr="00166FD8" w:rsidRDefault="00AE041D" w:rsidP="00166FD8">
      <w:pPr>
        <w:jc w:val="both"/>
      </w:pPr>
      <w:r w:rsidRPr="00166FD8">
        <w:t>A deductive research approach is employed, whereby existing theories and concepts relating to parking management systems, user efficiency, and spatial optimisation are used to inform the development of testable hypotheses. Concepts such as reductions in search time, improved space utilisation, and decreased congestion are derived from existing literature and are empirically evaluated using numerical data collected from the system prototype.</w:t>
      </w:r>
    </w:p>
    <w:p w14:paraId="721291AF" w14:textId="77777777" w:rsidR="00AE041D" w:rsidRPr="00166FD8" w:rsidRDefault="00AE041D" w:rsidP="00166FD8">
      <w:pPr>
        <w:jc w:val="both"/>
      </w:pPr>
      <w:r w:rsidRPr="00166FD8">
        <w:t>The research strategy combines software prototyping and simulation to implement and evaluate a smart parking solution within a controlled environment. The prototype demonstrates key system functionalities, including real-time occupancy detection and guided parking allocation. This approach enables technical validation of the system while ensuring that measurable outcomes can be reliably captured and analysed.</w:t>
      </w:r>
    </w:p>
    <w:p w14:paraId="4D6BD0D2" w14:textId="77777777" w:rsidR="00AE041D" w:rsidRPr="00166FD8" w:rsidRDefault="00AE041D" w:rsidP="00166FD8">
      <w:pPr>
        <w:jc w:val="both"/>
      </w:pPr>
      <w:r w:rsidRPr="00166FD8">
        <w:t>Data collection is conducted using a cross-sectional design, capturing system performance data at a single point in time to assess the immediate impact and feasibility of the proposed solution. Quantitative data includes metrics such as average time saved when locating available parking spaces, reduction in unnecessary floor traversal, and improvements in overall space utilisation within the parking facility.</w:t>
      </w:r>
    </w:p>
    <w:p w14:paraId="3C36F802" w14:textId="77777777" w:rsidR="00AE041D" w:rsidRPr="00166FD8" w:rsidRDefault="00AE041D" w:rsidP="00166FD8">
      <w:pPr>
        <w:jc w:val="both"/>
      </w:pPr>
      <w:r w:rsidRPr="00166FD8">
        <w:t>Data analysis is performed using descriptive and inferential statistical techniques, enabling comparisons between baseline parking behaviour and system-assisted parking performance. Results are presented through appropriate visualisations, including graphs and charts, to clearly illustrate performance differences and emerging numerical patterns.</w:t>
      </w:r>
    </w:p>
    <w:p w14:paraId="23D537E6" w14:textId="77777777" w:rsidR="00AE041D" w:rsidRPr="00166FD8" w:rsidRDefault="00AE041D" w:rsidP="00166FD8">
      <w:pPr>
        <w:jc w:val="both"/>
      </w:pPr>
      <w:r w:rsidRPr="00166FD8">
        <w:t>Overall, this methodology ensures alignment with the research aims and objectives by applying a systematic, objective, and data-driven approach. The use of measurable indicators and statistical analysis provides a robust basis for evaluating the effectiveness of the smart parking solution while supporting clear, evidence-based conclusions.</w:t>
      </w:r>
    </w:p>
    <w:p w14:paraId="45CE3DDC" w14:textId="77777777" w:rsidR="005710D6" w:rsidRDefault="005710D6">
      <w:pPr>
        <w:rPr>
          <w:rFonts w:asciiTheme="majorHAnsi" w:eastAsiaTheme="majorEastAsia" w:hAnsiTheme="majorHAnsi" w:cstheme="majorBidi"/>
          <w:color w:val="0F4761" w:themeColor="accent1" w:themeShade="BF"/>
          <w:sz w:val="40"/>
          <w:szCs w:val="40"/>
        </w:rPr>
      </w:pPr>
      <w:r>
        <w:br w:type="page"/>
      </w:r>
    </w:p>
    <w:p w14:paraId="1427E975" w14:textId="77777777" w:rsidR="00665D67" w:rsidRPr="00A151BA" w:rsidRDefault="00665D67" w:rsidP="00A151BA">
      <w:pPr>
        <w:pStyle w:val="Heading1"/>
      </w:pPr>
      <w:bookmarkStart w:id="16" w:name="_Toc235657977"/>
      <w:r w:rsidRPr="00A151BA">
        <w:lastRenderedPageBreak/>
        <w:t>Project Specific Custom tooling</w:t>
      </w:r>
      <w:bookmarkEnd w:id="16"/>
    </w:p>
    <w:p w14:paraId="5A33DA62" w14:textId="77777777" w:rsidR="00665D67" w:rsidRDefault="00665D67" w:rsidP="00A151BA">
      <w:pPr>
        <w:pStyle w:val="Heading2"/>
      </w:pPr>
      <w:bookmarkStart w:id="17" w:name="_Toc235657978"/>
      <w:r>
        <w:t>Gantt Chart Application for project management</w:t>
      </w:r>
      <w:bookmarkEnd w:id="17"/>
    </w:p>
    <w:p w14:paraId="124DDA3D" w14:textId="77777777" w:rsidR="00213454" w:rsidRPr="00166FD8" w:rsidRDefault="00213454" w:rsidP="00166FD8">
      <w:pPr>
        <w:jc w:val="both"/>
      </w:pPr>
      <w:r w:rsidRPr="00166FD8">
        <w:t>Initially, the development cycle for the practical components followed an agile lifecycle, with functionality introduced and tested incrementally across successive releases. This enabled issues to be identified and traced more easily, while supporting ongoing testing and iterative improvement.</w:t>
      </w:r>
    </w:p>
    <w:p w14:paraId="4FBA1A92" w14:textId="77777777" w:rsidR="00213454" w:rsidRPr="00166FD8" w:rsidRDefault="00164F67" w:rsidP="00166FD8">
      <w:pPr>
        <w:jc w:val="both"/>
      </w:pPr>
      <w:r w:rsidRPr="00166FD8">
        <w:t>This approach</w:t>
      </w:r>
      <w:r w:rsidR="00F50705" w:rsidRPr="00166FD8">
        <w:t xml:space="preserve"> was strongly suited software design and development stages. However, as the nature of the work changed across the project as scope and resources worked with changed a hybrid approach needed to be adopted. </w:t>
      </w:r>
    </w:p>
    <w:p w14:paraId="319A26A9" w14:textId="77777777" w:rsidR="002B7CF8" w:rsidRPr="00166FD8" w:rsidRDefault="00F50705" w:rsidP="00166FD8">
      <w:pPr>
        <w:jc w:val="both"/>
      </w:pPr>
      <w:r w:rsidRPr="00166FD8">
        <w:t xml:space="preserve">To facilitate this shift from </w:t>
      </w:r>
      <w:r w:rsidR="002B7CF8" w:rsidRPr="00166FD8">
        <w:t xml:space="preserve">an </w:t>
      </w:r>
      <w:r w:rsidRPr="00166FD8">
        <w:t>agile</w:t>
      </w:r>
      <w:r w:rsidR="002B7CF8" w:rsidRPr="00166FD8">
        <w:t xml:space="preserve"> approach</w:t>
      </w:r>
      <w:r w:rsidRPr="00166FD8">
        <w:t xml:space="preserve"> to a milestone-based </w:t>
      </w:r>
      <w:r w:rsidR="002B7CF8" w:rsidRPr="00166FD8">
        <w:t>lifecycle. New s</w:t>
      </w:r>
      <w:r w:rsidRPr="00166FD8">
        <w:t xml:space="preserve">oftware was needed to dynamically manage and track tasks across the span of the project to support </w:t>
      </w:r>
      <w:r w:rsidR="002B7CF8" w:rsidRPr="00166FD8">
        <w:t>a variety of tasks spanning different phases that could also differentiate between the original agile approach and the now milestone-based approach. To m</w:t>
      </w:r>
      <w:r w:rsidR="00A12DA7" w:rsidRPr="00166FD8">
        <w:t xml:space="preserve">eet these </w:t>
      </w:r>
      <w:r w:rsidR="00417ACE" w:rsidRPr="00166FD8">
        <w:t>requirements,</w:t>
      </w:r>
      <w:r w:rsidR="00A12DA7" w:rsidRPr="00166FD8">
        <w:t xml:space="preserve"> it was decided that bespoke software should be developed as opposed to using an off-the shelf solution.</w:t>
      </w:r>
    </w:p>
    <w:p w14:paraId="01C9F026" w14:textId="77777777" w:rsidR="00675391" w:rsidRDefault="002A4810" w:rsidP="00166FD8">
      <w:pPr>
        <w:jc w:val="both"/>
      </w:pPr>
      <w:r w:rsidRPr="00166FD8">
        <w:t>Current off the shelf tools such as Microsoft Project or Jira impose rigid workflow models, typically agile in the form of kanban or sprints or a waterfall style approach but not both simultaneously as such a bespoke solution allows the tool</w:t>
      </w:r>
      <w:r w:rsidR="000B468B" w:rsidRPr="00166FD8">
        <w:t xml:space="preserve"> to be tailored exact for the current workflow and nature of the tasks. Displaying both agile and milestones in a unified view.</w:t>
      </w:r>
      <w:r w:rsidR="00303E99" w:rsidRPr="00166FD8">
        <w:t xml:space="preserve"> </w:t>
      </w:r>
      <w:r w:rsidR="00675391" w:rsidRPr="00166FD8">
        <w:t xml:space="preserve">The Phase system in the application allows tasks to be grouped under distinct phases </w:t>
      </w:r>
      <w:r w:rsidR="00303E99" w:rsidRPr="00166FD8">
        <w:t xml:space="preserve">allowing for logical and visual separation of tasks and by design agile or </w:t>
      </w:r>
      <w:r w:rsidR="007D6089" w:rsidRPr="00166FD8">
        <w:t>milestone-based</w:t>
      </w:r>
      <w:r w:rsidR="00303E99" w:rsidRPr="00166FD8">
        <w:t xml:space="preserve"> tasks.</w:t>
      </w:r>
    </w:p>
    <w:p w14:paraId="0E8C5B9D" w14:textId="77777777" w:rsidR="00342CFA" w:rsidRDefault="00342CFA" w:rsidP="00342CFA">
      <w:pPr>
        <w:keepNext/>
        <w:jc w:val="both"/>
      </w:pPr>
      <w:r w:rsidRPr="00342CFA">
        <w:drawing>
          <wp:inline distT="0" distB="0" distL="0" distR="0" wp14:anchorId="7BBAD777" wp14:editId="3E262517">
            <wp:extent cx="5731510" cy="3023870"/>
            <wp:effectExtent l="0" t="0" r="2540" b="5080"/>
            <wp:docPr id="411375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375228" name=""/>
                    <pic:cNvPicPr/>
                  </pic:nvPicPr>
                  <pic:blipFill>
                    <a:blip r:embed="rId11"/>
                    <a:stretch>
                      <a:fillRect/>
                    </a:stretch>
                  </pic:blipFill>
                  <pic:spPr>
                    <a:xfrm>
                      <a:off x="0" y="0"/>
                      <a:ext cx="5731510" cy="3023870"/>
                    </a:xfrm>
                    <a:prstGeom prst="rect">
                      <a:avLst/>
                    </a:prstGeom>
                  </pic:spPr>
                </pic:pic>
              </a:graphicData>
            </a:graphic>
          </wp:inline>
        </w:drawing>
      </w:r>
    </w:p>
    <w:p w14:paraId="1A745A44" w14:textId="3627C014" w:rsidR="00342CFA" w:rsidRDefault="00342CFA" w:rsidP="00342CFA">
      <w:pPr>
        <w:pStyle w:val="Caption"/>
        <w:jc w:val="both"/>
      </w:pPr>
      <w:r>
        <w:t xml:space="preserve">Figure </w:t>
      </w:r>
      <w:fldSimple w:instr=" SEQ Figure \* ARABIC ">
        <w:r>
          <w:rPr>
            <w:noProof/>
          </w:rPr>
          <w:t>2</w:t>
        </w:r>
      </w:fldSimple>
      <w:r>
        <w:t xml:space="preserve"> - Gantt software running</w:t>
      </w:r>
    </w:p>
    <w:p w14:paraId="6AD4011C" w14:textId="77777777" w:rsidR="00342CFA" w:rsidRPr="00166FD8" w:rsidRDefault="00342CFA" w:rsidP="00166FD8">
      <w:pPr>
        <w:jc w:val="both"/>
      </w:pPr>
    </w:p>
    <w:p w14:paraId="3B0E919C" w14:textId="77777777" w:rsidR="005710D6" w:rsidRDefault="005710D6" w:rsidP="003956CB">
      <w:pPr>
        <w:jc w:val="both"/>
      </w:pPr>
    </w:p>
    <w:p w14:paraId="38F4E32B" w14:textId="77777777" w:rsidR="007D6089" w:rsidRPr="00A151BA" w:rsidRDefault="007D6089" w:rsidP="00A151BA">
      <w:pPr>
        <w:pStyle w:val="Heading2"/>
      </w:pPr>
      <w:bookmarkStart w:id="18" w:name="_Toc235657979"/>
      <w:r w:rsidRPr="00A151BA">
        <w:lastRenderedPageBreak/>
        <w:t>Design choices – Gantt software</w:t>
      </w:r>
      <w:bookmarkEnd w:id="18"/>
    </w:p>
    <w:p w14:paraId="25BBBCC4" w14:textId="77777777" w:rsidR="005710D6" w:rsidRDefault="005C32A6" w:rsidP="00166FD8">
      <w:pPr>
        <w:jc w:val="both"/>
      </w:pPr>
      <w:r w:rsidRPr="00166FD8">
        <w:t xml:space="preserve">Separating </w:t>
      </w:r>
      <w:r w:rsidR="008D6182" w:rsidRPr="00166FD8">
        <w:t xml:space="preserve">project tasks and phases into distinct entities to manipulate and work with required design and implementation of a data model with clear relationships. This is achieved through foreign keys allowing tasks to belong to a phase and a phase to a project. By allowing the user to pick custom colours that’s configurable even after creation with sorted ordering users can see a visual representation of the different phases even with overlap and view the iterations of tasks especially pertinent in the agile phases. To further facilitate a smooth workflow even across approach transitions </w:t>
      </w:r>
      <w:r w:rsidR="004F6E20" w:rsidRPr="00166FD8">
        <w:t>users can select dependencies in tasks for other tasks they depend on increasing versatility enabling sequencing that mirrors both sprint-based incremental delivery and milestone gating.</w:t>
      </w:r>
    </w:p>
    <w:p w14:paraId="536E031E" w14:textId="77777777" w:rsidR="005B7736" w:rsidRPr="00166FD8" w:rsidRDefault="005B7736" w:rsidP="00166FD8">
      <w:pPr>
        <w:jc w:val="both"/>
      </w:pPr>
    </w:p>
    <w:p w14:paraId="2E45845F" w14:textId="77777777" w:rsidR="005710D6" w:rsidRDefault="005710D6" w:rsidP="003956CB">
      <w:pPr>
        <w:jc w:val="both"/>
      </w:pPr>
    </w:p>
    <w:p w14:paraId="3BF3E9D5" w14:textId="77777777" w:rsidR="004F6E20" w:rsidRPr="00A151BA" w:rsidRDefault="004F6E20" w:rsidP="00A151BA">
      <w:pPr>
        <w:pStyle w:val="Heading2"/>
      </w:pPr>
      <w:bookmarkStart w:id="19" w:name="_Toc235657980"/>
      <w:r w:rsidRPr="00A151BA">
        <w:t>Technology Choices best practices – Gantt Software</w:t>
      </w:r>
      <w:bookmarkEnd w:id="19"/>
    </w:p>
    <w:p w14:paraId="175E687F" w14:textId="77777777" w:rsidR="005710D6" w:rsidRPr="00166FD8" w:rsidRDefault="00167596" w:rsidP="00166FD8">
      <w:pPr>
        <w:jc w:val="both"/>
      </w:pPr>
      <w:r w:rsidRPr="00166FD8">
        <w:t>A combination of both NodeJS and express provide a lightweight ultra responsive server suitable for a single-user project management tool without introducing the complexities using a full framework, data modelling and design takes place using SQLite via better-sqllite3 as relational integrity with the use of primary and foreign keys and cascade deletion protection via a WAL mode for safe concurrent reads and writes with synchronised persistence that is not tied to a single browser session</w:t>
      </w:r>
    </w:p>
    <w:p w14:paraId="1BDB9AFE" w14:textId="77777777" w:rsidR="005710D6" w:rsidRDefault="005710D6">
      <w:r>
        <w:br w:type="page"/>
      </w:r>
    </w:p>
    <w:p w14:paraId="52D5C75B" w14:textId="77777777" w:rsidR="001C7200" w:rsidRPr="00A151BA" w:rsidRDefault="001C7200" w:rsidP="00A151BA">
      <w:pPr>
        <w:pStyle w:val="Heading1"/>
      </w:pPr>
      <w:bookmarkStart w:id="20" w:name="_Toc235657981"/>
      <w:r w:rsidRPr="00A151BA">
        <w:lastRenderedPageBreak/>
        <w:t>Research materials</w:t>
      </w:r>
      <w:bookmarkEnd w:id="20"/>
    </w:p>
    <w:p w14:paraId="6E4DDA07" w14:textId="77777777" w:rsidR="00A151BA" w:rsidRPr="00166FD8" w:rsidRDefault="00983B8C" w:rsidP="00166FD8">
      <w:pPr>
        <w:jc w:val="both"/>
      </w:pPr>
      <w:r w:rsidRPr="00166FD8">
        <w:t xml:space="preserve">To supplement successful development and implementation of this project various technical aspects and practical resources have been gathered. The following materials provide essential information and guidance </w:t>
      </w:r>
      <w:r w:rsidR="00610519" w:rsidRPr="00166FD8">
        <w:t>on hardware and software interoperability as well as providing foundational understanding on programming techniques and model development or usage. The following sections highlight key aspects of the project and highlight key documentation or relevant technical aspects throughout the project.</w:t>
      </w:r>
    </w:p>
    <w:p w14:paraId="3BB234EE" w14:textId="77777777" w:rsidR="00A151BA" w:rsidRPr="003956CB" w:rsidRDefault="00A151BA" w:rsidP="003956CB">
      <w:pPr>
        <w:jc w:val="both"/>
        <w:rPr>
          <w:b/>
          <w:bCs/>
        </w:rPr>
      </w:pPr>
    </w:p>
    <w:p w14:paraId="3EA56800" w14:textId="77777777" w:rsidR="0063297A" w:rsidRDefault="00A151BA" w:rsidP="0063297A">
      <w:pPr>
        <w:pStyle w:val="Heading2"/>
      </w:pPr>
      <w:bookmarkStart w:id="21" w:name="_Toc235657982"/>
      <w:r w:rsidRPr="00A151BA">
        <w:rPr>
          <w:noProof/>
        </w:rPr>
        <w:drawing>
          <wp:anchor distT="0" distB="0" distL="114300" distR="114300" simplePos="0" relativeHeight="251699200" behindDoc="1" locked="0" layoutInCell="1" allowOverlap="1" wp14:anchorId="007017E9" wp14:editId="0F2995A3">
            <wp:simplePos x="0" y="0"/>
            <wp:positionH relativeFrom="column">
              <wp:posOffset>-544830</wp:posOffset>
            </wp:positionH>
            <wp:positionV relativeFrom="paragraph">
              <wp:posOffset>457200</wp:posOffset>
            </wp:positionV>
            <wp:extent cx="6896735" cy="3142615"/>
            <wp:effectExtent l="0" t="0" r="0" b="0"/>
            <wp:wrapTight wrapText="bothSides">
              <wp:wrapPolygon edited="0">
                <wp:start x="0" y="0"/>
                <wp:lineTo x="0" y="21473"/>
                <wp:lineTo x="21558" y="21473"/>
                <wp:lineTo x="21558" y="0"/>
                <wp:lineTo x="0" y="0"/>
              </wp:wrapPolygon>
            </wp:wrapTight>
            <wp:docPr id="196846719"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46719" name="Picture 1" descr="A diagram of a computer network&#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896735" cy="3142615"/>
                    </a:xfrm>
                    <a:prstGeom prst="rect">
                      <a:avLst/>
                    </a:prstGeom>
                  </pic:spPr>
                </pic:pic>
              </a:graphicData>
            </a:graphic>
            <wp14:sizeRelH relativeFrom="page">
              <wp14:pctWidth>0</wp14:pctWidth>
            </wp14:sizeRelH>
            <wp14:sizeRelV relativeFrom="page">
              <wp14:pctHeight>0</wp14:pctHeight>
            </wp14:sizeRelV>
          </wp:anchor>
        </w:drawing>
      </w:r>
      <w:r w:rsidR="00031D91" w:rsidRPr="00A151BA">
        <w:t>Overview diagrams</w:t>
      </w:r>
      <w:bookmarkEnd w:id="21"/>
    </w:p>
    <w:p w14:paraId="6A93A429" w14:textId="5B7DAD67" w:rsidR="00AC2235" w:rsidRPr="00166FD8" w:rsidRDefault="0063297A" w:rsidP="00166FD8">
      <w:pPr>
        <w:pStyle w:val="Caption"/>
        <w:jc w:val="center"/>
      </w:pPr>
      <w:r w:rsidRPr="00166FD8">
        <w:t xml:space="preserve">Figure </w:t>
      </w:r>
      <w:fldSimple w:instr=" SEQ Figure \* ARABIC ">
        <w:r w:rsidR="00342CFA">
          <w:rPr>
            <w:noProof/>
          </w:rPr>
          <w:t>3</w:t>
        </w:r>
      </w:fldSimple>
      <w:r w:rsidRPr="00166FD8">
        <w:t xml:space="preserve"> – </w:t>
      </w:r>
      <w:r w:rsidR="00A151BA" w:rsidRPr="00166FD8">
        <w:t>I</w:t>
      </w:r>
      <w:r w:rsidRPr="00166FD8">
        <w:t>nitial conception using USB comm ports</w:t>
      </w:r>
    </w:p>
    <w:p w14:paraId="3D0DA2C5" w14:textId="77777777" w:rsidR="00A151BA" w:rsidRDefault="00A151BA">
      <w:r>
        <w:br w:type="page"/>
      </w:r>
    </w:p>
    <w:p w14:paraId="4F2A2C4B" w14:textId="4148754E" w:rsidR="00847F40" w:rsidRDefault="00A151BA" w:rsidP="00A151BA">
      <w:pPr>
        <w:pStyle w:val="Caption"/>
        <w:jc w:val="center"/>
      </w:pPr>
      <w:r>
        <w:rPr>
          <w:noProof/>
        </w:rPr>
        <w:lastRenderedPageBreak/>
        <w:drawing>
          <wp:anchor distT="0" distB="0" distL="114300" distR="114300" simplePos="0" relativeHeight="251700224" behindDoc="1" locked="0" layoutInCell="1" allowOverlap="1" wp14:anchorId="36793F2D" wp14:editId="1E2E0E08">
            <wp:simplePos x="0" y="0"/>
            <wp:positionH relativeFrom="column">
              <wp:posOffset>-554990</wp:posOffset>
            </wp:positionH>
            <wp:positionV relativeFrom="paragraph">
              <wp:posOffset>0</wp:posOffset>
            </wp:positionV>
            <wp:extent cx="6944995" cy="3102610"/>
            <wp:effectExtent l="0" t="0" r="1905" b="0"/>
            <wp:wrapTight wrapText="bothSides">
              <wp:wrapPolygon edited="0">
                <wp:start x="0" y="0"/>
                <wp:lineTo x="0" y="21485"/>
                <wp:lineTo x="21566" y="21485"/>
                <wp:lineTo x="21566" y="0"/>
                <wp:lineTo x="0" y="0"/>
              </wp:wrapPolygon>
            </wp:wrapTight>
            <wp:docPr id="1678042645"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42645" name="Picture 1" descr="A diagram of a computer network&#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944995" cy="3102610"/>
                    </a:xfrm>
                    <a:prstGeom prst="rect">
                      <a:avLst/>
                    </a:prstGeom>
                  </pic:spPr>
                </pic:pic>
              </a:graphicData>
            </a:graphic>
            <wp14:sizeRelH relativeFrom="page">
              <wp14:pctWidth>0</wp14:pctWidth>
            </wp14:sizeRelH>
            <wp14:sizeRelV relativeFrom="page">
              <wp14:pctHeight>0</wp14:pctHeight>
            </wp14:sizeRelV>
          </wp:anchor>
        </w:drawing>
      </w:r>
      <w:r w:rsidR="0063297A">
        <w:t xml:space="preserve">Figure </w:t>
      </w:r>
      <w:fldSimple w:instr=" SEQ Figure \* ARABIC ">
        <w:r w:rsidR="00342CFA">
          <w:rPr>
            <w:noProof/>
          </w:rPr>
          <w:t>4</w:t>
        </w:r>
      </w:fldSimple>
      <w:r w:rsidR="0063297A">
        <w:t xml:space="preserve"> – Refined design using a laptop as a web server</w:t>
      </w:r>
    </w:p>
    <w:p w14:paraId="1FF21316" w14:textId="77777777" w:rsidR="00166FD8" w:rsidRPr="00166FD8" w:rsidRDefault="00166FD8" w:rsidP="00166FD8">
      <w:r>
        <w:rPr>
          <w:noProof/>
        </w:rPr>
        <w:drawing>
          <wp:anchor distT="0" distB="0" distL="114300" distR="114300" simplePos="0" relativeHeight="251701248" behindDoc="1" locked="0" layoutInCell="1" allowOverlap="1" wp14:anchorId="6F6AEEE8" wp14:editId="262F51BB">
            <wp:simplePos x="0" y="0"/>
            <wp:positionH relativeFrom="column">
              <wp:posOffset>-438150</wp:posOffset>
            </wp:positionH>
            <wp:positionV relativeFrom="paragraph">
              <wp:posOffset>181610</wp:posOffset>
            </wp:positionV>
            <wp:extent cx="6727825" cy="3375025"/>
            <wp:effectExtent l="0" t="0" r="3175" b="3175"/>
            <wp:wrapTight wrapText="bothSides">
              <wp:wrapPolygon edited="0">
                <wp:start x="0" y="0"/>
                <wp:lineTo x="0" y="21539"/>
                <wp:lineTo x="21569" y="21539"/>
                <wp:lineTo x="21569" y="0"/>
                <wp:lineTo x="0" y="0"/>
              </wp:wrapPolygon>
            </wp:wrapTight>
            <wp:docPr id="11708076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07605" name="Picture 1170807605"/>
                    <pic:cNvPicPr/>
                  </pic:nvPicPr>
                  <pic:blipFill rotWithShape="1">
                    <a:blip r:embed="rId14" cstate="print">
                      <a:extLst>
                        <a:ext uri="{28A0092B-C50C-407E-A947-70E740481C1C}">
                          <a14:useLocalDpi xmlns:a14="http://schemas.microsoft.com/office/drawing/2010/main" val="0"/>
                        </a:ext>
                      </a:extLst>
                    </a:blip>
                    <a:srcRect l="4583" r="6992"/>
                    <a:stretch>
                      <a:fillRect/>
                    </a:stretch>
                  </pic:blipFill>
                  <pic:spPr bwMode="auto">
                    <a:xfrm>
                      <a:off x="0" y="0"/>
                      <a:ext cx="6727825" cy="3375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D304AA" w14:textId="350EAD49" w:rsidR="00753FA6" w:rsidRPr="00753FA6" w:rsidRDefault="00753FA6" w:rsidP="003956CB">
      <w:pPr>
        <w:pStyle w:val="Caption"/>
        <w:jc w:val="center"/>
      </w:pPr>
      <w:bookmarkStart w:id="22" w:name="_Toc229502549"/>
      <w:r>
        <w:t xml:space="preserve">Figure </w:t>
      </w:r>
      <w:fldSimple w:instr=" SEQ Figure \* ARABIC ">
        <w:r w:rsidR="00342CFA">
          <w:rPr>
            <w:noProof/>
          </w:rPr>
          <w:t>5</w:t>
        </w:r>
      </w:fldSimple>
      <w:r w:rsidR="00CD5124">
        <w:t xml:space="preserve"> – Updated diagram integrating drone subsystems and Event-driven- architecture (EDA)</w:t>
      </w:r>
      <w:bookmarkEnd w:id="22"/>
    </w:p>
    <w:p w14:paraId="4E66C726" w14:textId="77777777" w:rsidR="00A151BA" w:rsidRDefault="00A151BA" w:rsidP="003956CB">
      <w:pPr>
        <w:jc w:val="both"/>
      </w:pPr>
    </w:p>
    <w:p w14:paraId="57F2CB07" w14:textId="02AC6445" w:rsidR="00847F40" w:rsidRPr="00166FD8" w:rsidRDefault="00814CD6" w:rsidP="00166FD8">
      <w:pPr>
        <w:jc w:val="both"/>
      </w:pPr>
      <w:r w:rsidRPr="00166FD8">
        <w:t xml:space="preserve">Figure </w:t>
      </w:r>
      <w:r w:rsidR="00A151BA" w:rsidRPr="00166FD8">
        <w:t>2</w:t>
      </w:r>
      <w:r w:rsidRPr="00166FD8">
        <w:t xml:space="preserve"> illustrates the initial conception using USB COM ports, while Figure </w:t>
      </w:r>
      <w:r w:rsidR="00A151BA" w:rsidRPr="00166FD8">
        <w:t>3</w:t>
      </w:r>
      <w:r w:rsidR="00941B27" w:rsidRPr="00166FD8">
        <w:t xml:space="preserve"> </w:t>
      </w:r>
      <w:r w:rsidRPr="00166FD8">
        <w:t xml:space="preserve">reflects the refined design incorporating a web server in place of hardline connections. Figure </w:t>
      </w:r>
      <w:r w:rsidR="00D71E2E">
        <w:t>5</w:t>
      </w:r>
      <w:r w:rsidRPr="00166FD8">
        <w:t xml:space="preserve"> presents the finalised architecture integrating drone subsystems and event-driven architecture, as designed in fulfilment of Objective 2</w:t>
      </w:r>
    </w:p>
    <w:p w14:paraId="1863BDA9" w14:textId="77777777" w:rsidR="005710D6" w:rsidRDefault="005710D6">
      <w:pPr>
        <w:rPr>
          <w:rFonts w:asciiTheme="majorHAnsi" w:eastAsiaTheme="majorEastAsia" w:hAnsiTheme="majorHAnsi" w:cstheme="majorBidi"/>
          <w:color w:val="0F4761" w:themeColor="accent1" w:themeShade="BF"/>
          <w:sz w:val="40"/>
          <w:szCs w:val="40"/>
        </w:rPr>
      </w:pPr>
      <w:r>
        <w:br w:type="page"/>
      </w:r>
    </w:p>
    <w:p w14:paraId="456FC85F" w14:textId="77777777" w:rsidR="00424A13" w:rsidRPr="00166FD8" w:rsidRDefault="00031D91" w:rsidP="00166FD8">
      <w:pPr>
        <w:pStyle w:val="Heading1"/>
      </w:pPr>
      <w:bookmarkStart w:id="23" w:name="_Toc235657983"/>
      <w:r w:rsidRPr="00166FD8">
        <w:lastRenderedPageBreak/>
        <w:t>Technical Documentation</w:t>
      </w:r>
      <w:bookmarkEnd w:id="23"/>
    </w:p>
    <w:p w14:paraId="6C66C564" w14:textId="77777777" w:rsidR="00424A13" w:rsidRPr="00166FD8" w:rsidRDefault="00424A13" w:rsidP="00166FD8">
      <w:pPr>
        <w:pStyle w:val="Heading2"/>
      </w:pPr>
      <w:bookmarkStart w:id="24" w:name="_Toc235657984"/>
      <w:r w:rsidRPr="00166FD8">
        <w:t>Overview</w:t>
      </w:r>
      <w:bookmarkEnd w:id="24"/>
    </w:p>
    <w:p w14:paraId="3DAF8836" w14:textId="77777777" w:rsidR="002F362B" w:rsidRPr="00C079ED" w:rsidRDefault="002F362B" w:rsidP="00C079ED">
      <w:pPr>
        <w:jc w:val="both"/>
      </w:pPr>
      <w:r w:rsidRPr="00C079ED">
        <w:t>In fulfilment of Objective 2, the following sections detail the design of the prototype architecture comprising an event-driven server, dual-model YOLO detection pipeline, and a proposed drone-based bay-level reconciliation subsystem.</w:t>
      </w:r>
    </w:p>
    <w:p w14:paraId="12095543" w14:textId="77777777" w:rsidR="005710D6" w:rsidRPr="002F362B" w:rsidRDefault="005710D6" w:rsidP="003956CB">
      <w:pPr>
        <w:jc w:val="both"/>
      </w:pPr>
    </w:p>
    <w:p w14:paraId="0B18B66C" w14:textId="77777777" w:rsidR="00CE13F5" w:rsidRPr="00166FD8" w:rsidRDefault="00CE13F5" w:rsidP="00166FD8">
      <w:pPr>
        <w:pStyle w:val="Heading3"/>
      </w:pPr>
      <w:bookmarkStart w:id="25" w:name="_Toc235657985"/>
      <w:r w:rsidRPr="00166FD8">
        <w:t>Server (C.D.S.W)</w:t>
      </w:r>
      <w:bookmarkEnd w:id="25"/>
    </w:p>
    <w:p w14:paraId="4E1B00DC" w14:textId="77777777" w:rsidR="00CE13F5" w:rsidRPr="00C079ED" w:rsidRDefault="00CE13F5" w:rsidP="00C079ED">
      <w:pPr>
        <w:pStyle w:val="ListParagraph"/>
        <w:numPr>
          <w:ilvl w:val="0"/>
          <w:numId w:val="22"/>
        </w:numPr>
        <w:jc w:val="both"/>
      </w:pPr>
      <w:r w:rsidRPr="00C079ED">
        <w:t xml:space="preserve">Node.js + Express </w:t>
      </w:r>
      <w:r w:rsidR="00CB0615" w:rsidRPr="00C079ED">
        <w:t>-</w:t>
      </w:r>
      <w:r w:rsidRPr="00C079ED">
        <w:t xml:space="preserve"> web server, REST API</w:t>
      </w:r>
    </w:p>
    <w:p w14:paraId="7CFCD787" w14:textId="77777777" w:rsidR="00CE13F5" w:rsidRPr="00C079ED" w:rsidRDefault="00CE13F5" w:rsidP="00C079ED">
      <w:pPr>
        <w:pStyle w:val="ListParagraph"/>
        <w:numPr>
          <w:ilvl w:val="0"/>
          <w:numId w:val="22"/>
        </w:numPr>
        <w:jc w:val="both"/>
      </w:pPr>
      <w:r w:rsidRPr="00C079ED">
        <w:t xml:space="preserve">Python + </w:t>
      </w:r>
      <w:proofErr w:type="spellStart"/>
      <w:r w:rsidRPr="00C079ED">
        <w:t>Ultralytics</w:t>
      </w:r>
      <w:proofErr w:type="spellEnd"/>
      <w:r w:rsidRPr="00C079ED">
        <w:t xml:space="preserve"> YOLO </w:t>
      </w:r>
      <w:r w:rsidR="00CB0615" w:rsidRPr="00C079ED">
        <w:t>-</w:t>
      </w:r>
      <w:r w:rsidRPr="00C079ED">
        <w:t xml:space="preserve"> car detection (v8s + v11s dual model voting)</w:t>
      </w:r>
    </w:p>
    <w:p w14:paraId="0AE54D8F" w14:textId="77777777" w:rsidR="00CE13F5" w:rsidRPr="00C079ED" w:rsidRDefault="00CE13F5" w:rsidP="00C079ED">
      <w:pPr>
        <w:pStyle w:val="ListParagraph"/>
        <w:numPr>
          <w:ilvl w:val="0"/>
          <w:numId w:val="22"/>
        </w:numPr>
        <w:jc w:val="both"/>
      </w:pPr>
      <w:r w:rsidRPr="00C079ED">
        <w:t xml:space="preserve">Server-Sent Events (SSE) </w:t>
      </w:r>
      <w:r w:rsidR="00CB0615" w:rsidRPr="00C079ED">
        <w:t>-</w:t>
      </w:r>
      <w:r w:rsidRPr="00C079ED">
        <w:t xml:space="preserve"> real-time dashboard updates</w:t>
      </w:r>
    </w:p>
    <w:p w14:paraId="19DD0FA3" w14:textId="77777777" w:rsidR="00CE13F5" w:rsidRPr="00C079ED" w:rsidRDefault="00CE13F5" w:rsidP="00C079ED">
      <w:pPr>
        <w:pStyle w:val="ListParagraph"/>
        <w:numPr>
          <w:ilvl w:val="0"/>
          <w:numId w:val="22"/>
        </w:numPr>
        <w:jc w:val="both"/>
      </w:pPr>
      <w:r w:rsidRPr="00C079ED">
        <w:t xml:space="preserve">Multer </w:t>
      </w:r>
      <w:r w:rsidR="00CB0615" w:rsidRPr="00C079ED">
        <w:t>-</w:t>
      </w:r>
      <w:r w:rsidRPr="00C079ED">
        <w:t xml:space="preserve"> image upload handling</w:t>
      </w:r>
    </w:p>
    <w:p w14:paraId="50ADABE4" w14:textId="77777777" w:rsidR="00CE13F5" w:rsidRPr="00C079ED" w:rsidRDefault="00CE13F5" w:rsidP="00C079ED">
      <w:pPr>
        <w:pStyle w:val="ListParagraph"/>
        <w:numPr>
          <w:ilvl w:val="0"/>
          <w:numId w:val="22"/>
        </w:numPr>
        <w:jc w:val="both"/>
      </w:pPr>
      <w:r w:rsidRPr="00C079ED">
        <w:t xml:space="preserve">Discord Webhooks </w:t>
      </w:r>
      <w:r w:rsidR="00CB0615" w:rsidRPr="00C079ED">
        <w:t>-</w:t>
      </w:r>
      <w:r w:rsidRPr="00C079ED">
        <w:t xml:space="preserve"> capacity alerts</w:t>
      </w:r>
    </w:p>
    <w:p w14:paraId="31A83534" w14:textId="77777777" w:rsidR="00CE13F5" w:rsidRPr="00C079ED" w:rsidRDefault="00CE13F5" w:rsidP="00C079ED">
      <w:pPr>
        <w:pStyle w:val="ListParagraph"/>
        <w:numPr>
          <w:ilvl w:val="0"/>
          <w:numId w:val="22"/>
        </w:numPr>
        <w:jc w:val="both"/>
      </w:pPr>
      <w:proofErr w:type="spellStart"/>
      <w:r w:rsidRPr="00C079ED">
        <w:t>dotenv</w:t>
      </w:r>
      <w:proofErr w:type="spellEnd"/>
      <w:r w:rsidRPr="00C079ED">
        <w:t xml:space="preserve"> </w:t>
      </w:r>
      <w:r w:rsidR="00CB0615" w:rsidRPr="00C079ED">
        <w:t>-</w:t>
      </w:r>
      <w:r w:rsidRPr="00C079ED">
        <w:t xml:space="preserve"> config management</w:t>
      </w:r>
    </w:p>
    <w:p w14:paraId="1D0DCA88" w14:textId="77777777" w:rsidR="005710D6" w:rsidRPr="005710D6" w:rsidRDefault="005710D6" w:rsidP="005710D6">
      <w:pPr>
        <w:pStyle w:val="ListParagraph"/>
      </w:pPr>
    </w:p>
    <w:p w14:paraId="351F978D" w14:textId="77777777" w:rsidR="00CE13F5" w:rsidRPr="00166FD8" w:rsidRDefault="00CE13F5" w:rsidP="00166FD8">
      <w:pPr>
        <w:pStyle w:val="Heading3"/>
      </w:pPr>
      <w:bookmarkStart w:id="26" w:name="_Toc235657986"/>
      <w:r w:rsidRPr="00166FD8">
        <w:t>Dashboard</w:t>
      </w:r>
      <w:bookmarkEnd w:id="26"/>
    </w:p>
    <w:p w14:paraId="1805D564" w14:textId="77777777" w:rsidR="00CE13F5" w:rsidRPr="00C079ED" w:rsidRDefault="00CE13F5" w:rsidP="00C079ED">
      <w:pPr>
        <w:pStyle w:val="ListParagraph"/>
        <w:numPr>
          <w:ilvl w:val="0"/>
          <w:numId w:val="21"/>
        </w:numPr>
        <w:jc w:val="both"/>
      </w:pPr>
      <w:r w:rsidRPr="00C079ED">
        <w:t xml:space="preserve">Vanilla HTML/CSS/JS </w:t>
      </w:r>
      <w:r w:rsidR="00410DAC" w:rsidRPr="00C079ED">
        <w:t>-</w:t>
      </w:r>
      <w:r w:rsidRPr="00C079ED">
        <w:t xml:space="preserve"> no framework, just SSE listeners updating the DOM</w:t>
      </w:r>
    </w:p>
    <w:p w14:paraId="32D816A6" w14:textId="77777777" w:rsidR="00CE13F5" w:rsidRPr="00CE13F5" w:rsidRDefault="00CE13F5" w:rsidP="00CE13F5"/>
    <w:p w14:paraId="26E9B66C" w14:textId="77777777" w:rsidR="001C7200" w:rsidRPr="00166FD8" w:rsidRDefault="001C7200" w:rsidP="00166FD8">
      <w:pPr>
        <w:pStyle w:val="Heading3"/>
      </w:pPr>
      <w:bookmarkStart w:id="27" w:name="_Toc235657987"/>
      <w:r w:rsidRPr="00166FD8">
        <w:t>General workflow</w:t>
      </w:r>
      <w:bookmarkEnd w:id="27"/>
    </w:p>
    <w:p w14:paraId="6F081816" w14:textId="77777777" w:rsidR="005710D6" w:rsidRPr="00C079ED" w:rsidRDefault="005C6F90" w:rsidP="00C079ED">
      <w:pPr>
        <w:jc w:val="both"/>
      </w:pPr>
      <w:r w:rsidRPr="00C079ED">
        <w:t xml:space="preserve">Camera image upload → Node.js server → Python YOLO worker (dual-model voting) → </w:t>
      </w:r>
      <w:proofErr w:type="spellStart"/>
      <w:r w:rsidRPr="00C079ED">
        <w:t>ParkingLot</w:t>
      </w:r>
      <w:proofErr w:type="spellEnd"/>
      <w:r w:rsidRPr="00C079ED">
        <w:t xml:space="preserve"> counter update → SSE to dashboard + Discord alerts</w:t>
      </w:r>
    </w:p>
    <w:p w14:paraId="2490EF71" w14:textId="77777777" w:rsidR="005710D6" w:rsidRDefault="005710D6" w:rsidP="003956CB">
      <w:pPr>
        <w:jc w:val="both"/>
      </w:pPr>
    </w:p>
    <w:p w14:paraId="673E87CF" w14:textId="77777777" w:rsidR="005710D6" w:rsidRDefault="005710D6" w:rsidP="003956CB">
      <w:pPr>
        <w:jc w:val="both"/>
      </w:pPr>
    </w:p>
    <w:p w14:paraId="64ECEE28" w14:textId="77777777" w:rsidR="00031D91" w:rsidRPr="00166FD8" w:rsidRDefault="00031D91" w:rsidP="00166FD8">
      <w:pPr>
        <w:pStyle w:val="Heading2"/>
      </w:pPr>
      <w:bookmarkStart w:id="28" w:name="_Toc235657988"/>
      <w:r w:rsidRPr="00166FD8">
        <w:t>Programming Resources</w:t>
      </w:r>
      <w:bookmarkEnd w:id="28"/>
    </w:p>
    <w:p w14:paraId="70796C30" w14:textId="77777777" w:rsidR="00951D29" w:rsidRPr="00C079ED" w:rsidRDefault="00000000" w:rsidP="00C079ED">
      <w:pPr>
        <w:jc w:val="both"/>
      </w:pPr>
      <w:r w:rsidRPr="00C079ED">
        <w:t xml:space="preserve">The detection layer is implemented in Python 3.x, leveraging the </w:t>
      </w:r>
      <w:proofErr w:type="spellStart"/>
      <w:r w:rsidRPr="00C079ED">
        <w:t>Ultralytics</w:t>
      </w:r>
      <w:proofErr w:type="spellEnd"/>
      <w:r w:rsidRPr="00C079ED">
        <w:t xml:space="preserve"> YOLO framework for object detection and OpenCV for image preprocessing. A dual-model voting approach employs both YOLOv8s and YOLO11s simultaneously, accepting only detections where both models produce overlapping bounding boxes above an Intersection over Union threshold of 0.5. The Python worker runs as a persistent subprocess communicating with the Node.js server via line-delimited JSON over stdin/</w:t>
      </w:r>
      <w:proofErr w:type="spellStart"/>
      <w:r w:rsidRPr="00C079ED">
        <w:t>stdout</w:t>
      </w:r>
      <w:proofErr w:type="spellEnd"/>
      <w:r w:rsidRPr="00C079ED">
        <w:t>, eliminating per-request process spawning overhead [32] [33].</w:t>
      </w:r>
    </w:p>
    <w:p w14:paraId="7D3870B5" w14:textId="77777777" w:rsidR="00951D29" w:rsidRPr="00C079ED" w:rsidRDefault="00000000" w:rsidP="00C079ED">
      <w:pPr>
        <w:jc w:val="both"/>
      </w:pPr>
      <w:r w:rsidRPr="00C079ED">
        <w:t xml:space="preserve">The server architecture follows an event-driven pattern using Node.js </w:t>
      </w:r>
      <w:proofErr w:type="spellStart"/>
      <w:r w:rsidRPr="00C079ED">
        <w:t>EventEmitters</w:t>
      </w:r>
      <w:proofErr w:type="spellEnd"/>
      <w:r w:rsidRPr="00C079ED">
        <w:t xml:space="preserve">. The </w:t>
      </w:r>
      <w:proofErr w:type="spellStart"/>
      <w:r w:rsidRPr="00C079ED">
        <w:t>ParkingLot</w:t>
      </w:r>
      <w:proofErr w:type="spellEnd"/>
      <w:r w:rsidRPr="00C079ED">
        <w:t xml:space="preserve"> model emits state changes on entry/exit events, which are consumed by SSE streams for real-time dashboard updates and by a Discord webhook module for threshold-based alerts. A separate </w:t>
      </w:r>
      <w:proofErr w:type="spellStart"/>
      <w:r w:rsidRPr="00C079ED">
        <w:t>ParkingMap</w:t>
      </w:r>
      <w:proofErr w:type="spellEnd"/>
      <w:r w:rsidRPr="00C079ED">
        <w:t xml:space="preserve"> model handles drone patrol data, reconciling bay-level occupancy against the entry/exit counter to detect and correct drift.</w:t>
      </w:r>
    </w:p>
    <w:p w14:paraId="7948D8F2" w14:textId="77777777" w:rsidR="005710D6" w:rsidRDefault="005710D6">
      <w:pPr>
        <w:rPr>
          <w:rFonts w:asciiTheme="majorHAnsi" w:eastAsiaTheme="majorEastAsia" w:hAnsiTheme="majorHAnsi" w:cstheme="majorBidi"/>
          <w:color w:val="0F4761" w:themeColor="accent1" w:themeShade="BF"/>
          <w:sz w:val="40"/>
          <w:szCs w:val="40"/>
        </w:rPr>
      </w:pPr>
      <w:r>
        <w:br w:type="page"/>
      </w:r>
    </w:p>
    <w:p w14:paraId="7AB7AC3A" w14:textId="77777777" w:rsidR="00B14027" w:rsidRPr="00166FD8" w:rsidRDefault="00B14027" w:rsidP="00166FD8">
      <w:pPr>
        <w:pStyle w:val="Heading1"/>
      </w:pPr>
      <w:bookmarkStart w:id="29" w:name="_Toc235657989"/>
      <w:r w:rsidRPr="00166FD8">
        <w:lastRenderedPageBreak/>
        <w:t>C.D.S.W software stack</w:t>
      </w:r>
      <w:bookmarkEnd w:id="29"/>
    </w:p>
    <w:p w14:paraId="7357380F" w14:textId="77777777" w:rsidR="00EF374C" w:rsidRPr="00166FD8" w:rsidRDefault="00EF374C" w:rsidP="00166FD8">
      <w:pPr>
        <w:pStyle w:val="Heading2"/>
      </w:pPr>
      <w:bookmarkStart w:id="30" w:name="_Toc235657990"/>
      <w:r w:rsidRPr="00166FD8">
        <w:t>Event-Driven Architecture with Real-Time Communication</w:t>
      </w:r>
      <w:bookmarkEnd w:id="30"/>
    </w:p>
    <w:p w14:paraId="740E958D" w14:textId="77777777" w:rsidR="001F6C08" w:rsidRPr="00C079ED" w:rsidRDefault="001F6C08" w:rsidP="00C079ED">
      <w:pPr>
        <w:jc w:val="both"/>
      </w:pPr>
      <w:r w:rsidRPr="00C079ED">
        <w:t>In fulfilment of Objective 3, the following sections detail the development of the system based on the designed architecture, implementing real-time SSE streaming, threshold-based alerting, and drift correction between entry/exit counts and physical bay occupancy.</w:t>
      </w:r>
    </w:p>
    <w:p w14:paraId="6E8C3709" w14:textId="77777777" w:rsidR="0090484C" w:rsidRPr="00C079ED" w:rsidRDefault="0050287E" w:rsidP="00C079ED">
      <w:pPr>
        <w:jc w:val="both"/>
      </w:pPr>
      <w:r w:rsidRPr="00C079ED">
        <w:t>The systems architecture is fundamentally event-driven by design</w:t>
      </w:r>
      <w:r w:rsidR="00242A59" w:rsidRPr="00C079ED">
        <w:t xml:space="preserve"> being informed directly by the limitations of traditional request</w:t>
      </w:r>
      <w:r w:rsidR="00822558" w:rsidRPr="00C079ED">
        <w:t xml:space="preserve">-response models identified in the literature </w:t>
      </w:r>
      <w:r w:rsidR="002948EC" w:rsidRPr="00C079ED">
        <w:t>Wan et al.</w:t>
      </w:r>
      <w:sdt>
        <w:sdtPr>
          <w:id w:val="-2014215364"/>
          <w:citation/>
        </w:sdtPr>
        <w:sdtContent>
          <w:r w:rsidR="00F46D87" w:rsidRPr="00C079ED">
            <w:fldChar w:fldCharType="begin"/>
          </w:r>
          <w:r w:rsidR="00F46D87" w:rsidRPr="00C079ED">
            <w:instrText xml:space="preserve"> CITATION Jia12 \l 2057 </w:instrText>
          </w:r>
          <w:r w:rsidR="00F46D87" w:rsidRPr="00C079ED">
            <w:fldChar w:fldCharType="separate"/>
          </w:r>
          <w:r w:rsidR="00C22E37" w:rsidRPr="00C079ED">
            <w:rPr>
              <w:noProof/>
            </w:rPr>
            <w:t xml:space="preserve"> [20]</w:t>
          </w:r>
          <w:r w:rsidR="00F46D87" w:rsidRPr="00C079ED">
            <w:fldChar w:fldCharType="end"/>
          </w:r>
        </w:sdtContent>
      </w:sdt>
      <w:r w:rsidR="002948EC" w:rsidRPr="00C079ED">
        <w:t xml:space="preserve"> demonstrated that tightly coupled centralised architectures are inefficient for managing the complicated requirements systems of this nature instead opting for an event-based architecture centred on asynchronous communication between edge devices and application level services, further reinforcing this design pattern Dunkel argues that traditional data processing approaches are ill suited to handling high-frequency time-dependent sensor events advocating for complex event processing to detect meaningful state changes from raw data streams. </w:t>
      </w:r>
      <w:proofErr w:type="spellStart"/>
      <w:r w:rsidR="002948EC" w:rsidRPr="00C079ED">
        <w:t>Rahmatulloh</w:t>
      </w:r>
      <w:proofErr w:type="spellEnd"/>
      <w:r w:rsidR="002948EC" w:rsidRPr="00C079ED">
        <w:t xml:space="preserve"> </w:t>
      </w:r>
      <w:r w:rsidR="006C520C" w:rsidRPr="00C079ED">
        <w:t>et al. provided empirical evidence that event-driven architectures achieve higher throughput, reduced latency and improved scalability compared to synchronous approaches particularly under high-frequency workloads.</w:t>
      </w:r>
    </w:p>
    <w:p w14:paraId="14283501" w14:textId="77777777" w:rsidR="007B0064" w:rsidRPr="00C079ED" w:rsidRDefault="005918A4" w:rsidP="00C079ED">
      <w:pPr>
        <w:jc w:val="both"/>
      </w:pPr>
      <w:r w:rsidRPr="00C079ED">
        <w:t>These findings directly shaped the implementation of car detection software (C.D.S.W)</w:t>
      </w:r>
      <w:r w:rsidR="003D1CCA" w:rsidRPr="00C079ED">
        <w:t xml:space="preserve">. Both core domain models, </w:t>
      </w:r>
      <w:proofErr w:type="spellStart"/>
      <w:r w:rsidR="003D1CCA" w:rsidRPr="00C079ED">
        <w:t>ParkingLot</w:t>
      </w:r>
      <w:proofErr w:type="spellEnd"/>
      <w:r w:rsidR="003D1CCA" w:rsidRPr="00C079ED">
        <w:t xml:space="preserve"> and </w:t>
      </w:r>
      <w:proofErr w:type="spellStart"/>
      <w:r w:rsidR="003D1CCA" w:rsidRPr="00C079ED">
        <w:t>ParkingMap</w:t>
      </w:r>
      <w:proofErr w:type="spellEnd"/>
      <w:r w:rsidR="003D1CCA" w:rsidRPr="00C079ED">
        <w:t xml:space="preserve">, extend NodeJS’s </w:t>
      </w:r>
      <w:proofErr w:type="spellStart"/>
      <w:r w:rsidR="003D1CCA" w:rsidRPr="00C079ED">
        <w:t>EventEmitter</w:t>
      </w:r>
      <w:proofErr w:type="spellEnd"/>
      <w:r w:rsidR="003D1CCA" w:rsidRPr="00C079ED">
        <w:t xml:space="preserve"> class,</w:t>
      </w:r>
      <w:r w:rsidR="00FD421A" w:rsidRPr="00C079ED">
        <w:t xml:space="preserve"> </w:t>
      </w:r>
      <w:r w:rsidR="003D1CCA" w:rsidRPr="00C079ED">
        <w:t xml:space="preserve">decoupling </w:t>
      </w:r>
      <w:r w:rsidR="00411D49" w:rsidRPr="00C079ED">
        <w:t xml:space="preserve">state mutations </w:t>
      </w:r>
      <w:r w:rsidR="00932012" w:rsidRPr="00C079ED">
        <w:t>from their downstream consumers</w:t>
      </w:r>
      <w:r w:rsidR="00FD421A" w:rsidRPr="00C079ED">
        <w:t xml:space="preserve"> </w:t>
      </w:r>
      <w:r w:rsidR="00FD421A" w:rsidRPr="00086226">
        <w:t xml:space="preserve">see figure </w:t>
      </w:r>
      <w:r w:rsidR="00C079ED" w:rsidRPr="00086226">
        <w:t>4</w:t>
      </w:r>
      <w:r w:rsidR="00932012" w:rsidRPr="00086226">
        <w:t>.</w:t>
      </w:r>
      <w:r w:rsidR="00932012" w:rsidRPr="00C079ED">
        <w:t xml:space="preserve"> When a vehicle enters or </w:t>
      </w:r>
      <w:r w:rsidR="007C270A">
        <w:t>exits</w:t>
      </w:r>
      <w:r w:rsidR="00932012" w:rsidRPr="00C079ED">
        <w:t xml:space="preserve"> the </w:t>
      </w:r>
      <w:proofErr w:type="spellStart"/>
      <w:r w:rsidR="00932012" w:rsidRPr="00C079ED">
        <w:t>ParkingLot</w:t>
      </w:r>
      <w:proofErr w:type="spellEnd"/>
      <w:r w:rsidR="00932012" w:rsidRPr="00C079ED">
        <w:t xml:space="preserve"> instance emits a named event wherein the Dashboard, Discord messaging utilities and server logs all subscribe independently with no direct dependency between them</w:t>
      </w:r>
      <w:r w:rsidR="007D005A" w:rsidRPr="00C079ED">
        <w:t xml:space="preserve"> mirroring the decoupled event-manager pattern described by Wan et al. [20] where devices generate events in response to state changes that are distributed asynchronously to interested consumers. Real time delivery to the browser dashboard is achieved through two independent Server-Side Event (SSE) channels, /events for parking state and /patrol/events for drone map updates. SSE was chosen over WebSocket for its simplicity and unidirectional nature aligning well </w:t>
      </w:r>
      <w:r w:rsidR="00EF374C" w:rsidRPr="00C079ED">
        <w:t>with the system’s data flow where the server is the sole producer of state updates. Event listeners are attached on client connection and cleanly removed on disconnect, a practical consideration for preventing memory leaks under sustained operation that is not addressed in the reviewed literature but is essential for production reliability.</w:t>
      </w:r>
    </w:p>
    <w:p w14:paraId="65862E05"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67A05AAB" w14:textId="77777777" w:rsidR="00EF374C" w:rsidRPr="00166FD8" w:rsidRDefault="00EF374C" w:rsidP="00166FD8">
      <w:pPr>
        <w:pStyle w:val="Heading2"/>
      </w:pPr>
      <w:bookmarkStart w:id="31" w:name="_Toc235657991"/>
      <w:r w:rsidRPr="00166FD8">
        <w:lastRenderedPageBreak/>
        <w:t>Computer Vision and Ensemble Detection</w:t>
      </w:r>
      <w:bookmarkEnd w:id="31"/>
    </w:p>
    <w:p w14:paraId="0DC33EB2" w14:textId="77777777" w:rsidR="00C616F5" w:rsidRPr="00C079ED" w:rsidRDefault="00C616F5" w:rsidP="00C079ED">
      <w:pPr>
        <w:jc w:val="both"/>
      </w:pPr>
      <w:r w:rsidRPr="00C079ED">
        <w:t xml:space="preserve">The literature establishes a clear trajectory from traditional sensor-based parking detection toward vision-based approaches. Wang et al. </w:t>
      </w:r>
      <w:sdt>
        <w:sdtPr>
          <w:id w:val="1578476306"/>
          <w:citation/>
        </w:sdtPr>
        <w:sdtContent>
          <w:r w:rsidRPr="00C079ED">
            <w:fldChar w:fldCharType="begin"/>
          </w:r>
          <w:r w:rsidRPr="00C079ED">
            <w:instrText xml:space="preserve"> CITATION Glo23 \l 2057 </w:instrText>
          </w:r>
          <w:r w:rsidRPr="00C079ED">
            <w:fldChar w:fldCharType="separate"/>
          </w:r>
          <w:r w:rsidR="00C22E37" w:rsidRPr="00C079ED">
            <w:rPr>
              <w:noProof/>
            </w:rPr>
            <w:t>[14]</w:t>
          </w:r>
          <w:r w:rsidRPr="00C079ED">
            <w:fldChar w:fldCharType="end"/>
          </w:r>
        </w:sdtContent>
      </w:sdt>
      <w:r w:rsidRPr="00C079ED">
        <w:t xml:space="preserve"> demonstrated that vision-based methods, when combined with appropriate preprocessing and deep learning, can match or exceed the accuracy of ultrasonic and geomagnetic sensors at lower cost and with greater scalability. Luiz Eduardo et al. </w:t>
      </w:r>
      <w:sdt>
        <w:sdtPr>
          <w:id w:val="-1035037036"/>
          <w:citation/>
        </w:sdtPr>
        <w:sdtContent>
          <w:r w:rsidRPr="00C079ED">
            <w:fldChar w:fldCharType="begin"/>
          </w:r>
          <w:r w:rsidRPr="00C079ED">
            <w:instrText xml:space="preserve"> CITATION Lui21 \l 2057 </w:instrText>
          </w:r>
          <w:r w:rsidRPr="00C079ED">
            <w:fldChar w:fldCharType="separate"/>
          </w:r>
          <w:r w:rsidR="00C22E37" w:rsidRPr="00C079ED">
            <w:rPr>
              <w:noProof/>
            </w:rPr>
            <w:t>[15]</w:t>
          </w:r>
          <w:r w:rsidRPr="00C079ED">
            <w:fldChar w:fldCharType="end"/>
          </w:r>
        </w:sdtContent>
      </w:sdt>
      <w:r w:rsidRPr="00C079ED">
        <w:t xml:space="preserve"> validated this in practice using an OV5647 camera connected to a Raspberry Pi running OpenCV, while </w:t>
      </w:r>
      <w:proofErr w:type="spellStart"/>
      <w:r w:rsidRPr="00C079ED">
        <w:t>Sriramdharnish</w:t>
      </w:r>
      <w:proofErr w:type="spellEnd"/>
      <w:r w:rsidRPr="00C079ED">
        <w:t xml:space="preserve"> et al. </w:t>
      </w:r>
      <w:sdt>
        <w:sdtPr>
          <w:id w:val="-1971574796"/>
          <w:citation/>
        </w:sdtPr>
        <w:sdtContent>
          <w:r w:rsidRPr="00C079ED">
            <w:fldChar w:fldCharType="begin"/>
          </w:r>
          <w:r w:rsidR="00661410" w:rsidRPr="00C079ED">
            <w:instrText xml:space="preserve">CITATION Sri24 \l 2057 </w:instrText>
          </w:r>
          <w:r w:rsidRPr="00C079ED">
            <w:fldChar w:fldCharType="separate"/>
          </w:r>
          <w:r w:rsidR="00C22E37" w:rsidRPr="00C079ED">
            <w:rPr>
              <w:noProof/>
            </w:rPr>
            <w:t>[16]</w:t>
          </w:r>
          <w:r w:rsidRPr="00C079ED">
            <w:fldChar w:fldCharType="end"/>
          </w:r>
        </w:sdtContent>
      </w:sdt>
      <w:r w:rsidRPr="00C079ED">
        <w:t xml:space="preserve"> further demonstrated the adaptable nature of IoT microcontrollers as vision-processing platforms. The adoption of YOLOv8 specifically being well supported</w:t>
      </w:r>
      <w:r w:rsidR="000E39F8" w:rsidRPr="00C079ED">
        <w:t>.</w:t>
      </w:r>
      <w:r w:rsidRPr="00C079ED">
        <w:t xml:space="preserve"> </w:t>
      </w:r>
      <w:proofErr w:type="spellStart"/>
      <w:r w:rsidRPr="00C079ED">
        <w:t>Pallawabonang</w:t>
      </w:r>
      <w:proofErr w:type="spellEnd"/>
      <w:r w:rsidRPr="00C079ED">
        <w:t xml:space="preserve"> et al. </w:t>
      </w:r>
      <w:sdt>
        <w:sdtPr>
          <w:id w:val="-597569007"/>
          <w:citation/>
        </w:sdtPr>
        <w:sdtContent>
          <w:r w:rsidRPr="00C079ED">
            <w:fldChar w:fldCharType="begin"/>
          </w:r>
          <w:r w:rsidRPr="00C079ED">
            <w:instrText xml:space="preserve"> CITATION Mah24 \l 2057 </w:instrText>
          </w:r>
          <w:r w:rsidRPr="00C079ED">
            <w:fldChar w:fldCharType="separate"/>
          </w:r>
          <w:r w:rsidR="00C22E37" w:rsidRPr="00C079ED">
            <w:rPr>
              <w:noProof/>
            </w:rPr>
            <w:t>[17]</w:t>
          </w:r>
          <w:r w:rsidRPr="00C079ED">
            <w:fldChar w:fldCharType="end"/>
          </w:r>
        </w:sdtContent>
      </w:sdt>
      <w:r w:rsidRPr="00C079ED">
        <w:t xml:space="preserve"> demonstrated its effectiveness for real-time vehicle detection from video streams, and Srinivasan et al. </w:t>
      </w:r>
      <w:sdt>
        <w:sdtPr>
          <w:id w:val="-47375564"/>
          <w:citation/>
        </w:sdtPr>
        <w:sdtContent>
          <w:r w:rsidRPr="00C079ED">
            <w:fldChar w:fldCharType="begin"/>
          </w:r>
          <w:r w:rsidRPr="00C079ED">
            <w:instrText xml:space="preserve"> CITATION RSr241 \l 2057 </w:instrText>
          </w:r>
          <w:r w:rsidRPr="00C079ED">
            <w:fldChar w:fldCharType="separate"/>
          </w:r>
          <w:r w:rsidR="00C22E37" w:rsidRPr="00C079ED">
            <w:rPr>
              <w:noProof/>
            </w:rPr>
            <w:t>[18]</w:t>
          </w:r>
          <w:r w:rsidRPr="00C079ED">
            <w:fldChar w:fldCharType="end"/>
          </w:r>
        </w:sdtContent>
      </w:sdt>
      <w:r w:rsidRPr="00C079ED">
        <w:t xml:space="preserve"> showed that YOLOv8's architecture can be adapted for challenging conditions through preprocessing techniques such as dark channel algorithms and CLAHE, which would be particularly valuable in the dim, enclosed environments typical of multi-storey car parks.</w:t>
      </w:r>
    </w:p>
    <w:p w14:paraId="1648EDB6" w14:textId="77777777" w:rsidR="00C53BE5" w:rsidRPr="00C079ED" w:rsidRDefault="00C616F5" w:rsidP="00C079ED">
      <w:pPr>
        <w:jc w:val="both"/>
      </w:pPr>
      <w:r w:rsidRPr="00C079ED">
        <w:t xml:space="preserve">C.D.S.W adopts this vision-first philosophy entirely, using camera input at entrance and exit points rather than physical sensors. However, the implementation extends beyond the single-model approaches found in the literature by employing an ensemble voting mechanism. The Python detection worker loads two models simultaneously, YOLOv8s and YOLO11s, and runs both against every captured frame. Only detections where both models produce overlapping bounding boxes, determined by an Intersection over Union threshold of 0.5, are accepted as valid. This agreement-based voting reduces false positives that either model might produce independently, a concern particularly relevant in enclosed parking environments where reflections, shadows, and partial occlusions are common. Zhou and Yuan et al. </w:t>
      </w:r>
      <w:sdt>
        <w:sdtPr>
          <w:id w:val="-1545436812"/>
          <w:citation/>
        </w:sdtPr>
        <w:sdtContent>
          <w:r w:rsidR="000E39F8" w:rsidRPr="00C079ED">
            <w:fldChar w:fldCharType="begin"/>
          </w:r>
          <w:r w:rsidR="000E39F8" w:rsidRPr="00C079ED">
            <w:instrText xml:space="preserve"> CITATION Chu20 \l 2057 </w:instrText>
          </w:r>
          <w:r w:rsidR="000E39F8" w:rsidRPr="00C079ED">
            <w:fldChar w:fldCharType="separate"/>
          </w:r>
          <w:r w:rsidR="00C22E37" w:rsidRPr="00C079ED">
            <w:rPr>
              <w:noProof/>
            </w:rPr>
            <w:t>[19]</w:t>
          </w:r>
          <w:r w:rsidR="000E39F8" w:rsidRPr="00C079ED">
            <w:fldChar w:fldCharType="end"/>
          </w:r>
        </w:sdtContent>
      </w:sdt>
      <w:r w:rsidRPr="00C079ED">
        <w:t xml:space="preserve"> highlighted the challenge of detection under partial and heavy occlusion, proposing part-level occlusion modelling to improve robustness; the dual-model voting in C.D.S.W addresses a similar concern through architectural redundancy rather than model-level modification. Both the confidence threshold and </w:t>
      </w:r>
      <w:proofErr w:type="spellStart"/>
      <w:r w:rsidRPr="00C079ED">
        <w:t>IoU</w:t>
      </w:r>
      <w:proofErr w:type="spellEnd"/>
      <w:r w:rsidRPr="00C079ED">
        <w:t xml:space="preserve"> threshold are configurable via environment variables, and the voting mechanism itself can be toggled off entirely for single-model operation, allowing the system to be tuned for different deployment environments or resource constraints.</w:t>
      </w:r>
    </w:p>
    <w:p w14:paraId="06D417B1"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119D9A19" w14:textId="77777777" w:rsidR="00BB4949" w:rsidRPr="00166FD8" w:rsidRDefault="00000000" w:rsidP="00166FD8">
      <w:pPr>
        <w:pStyle w:val="Heading2"/>
      </w:pPr>
      <w:bookmarkStart w:id="32" w:name="_Toc235657992"/>
      <w:r w:rsidRPr="00166FD8">
        <w:lastRenderedPageBreak/>
        <w:t>Image Preprocessing and Adaptive Detection</w:t>
      </w:r>
      <w:bookmarkEnd w:id="32"/>
    </w:p>
    <w:p w14:paraId="662D7EC8" w14:textId="77777777" w:rsidR="00BB4949" w:rsidRPr="00C079ED" w:rsidRDefault="00000000" w:rsidP="00C079ED">
      <w:pPr>
        <w:jc w:val="both"/>
      </w:pPr>
      <w:r w:rsidRPr="00C079ED">
        <w:t>A critical limitation identified during initial testing was the complete failure of both YOLO models to detect vehicles under low-light conditions. With mean frame brightness below approximately 50 (on a 0–255 scale), neither model produced detections above the confidence threshold regardless of vehicle presence. This is consistent with the findings of R. Srinivasan et al. [21], who identify low-contrast imagery as a primary failure mode for vision-based parking systems and employ dark channel algorithms and CLAHE preprocessing to address it. Rather than accepting this as an inherent limitation, a server-side preprocessing stage was implemented within the persistent Python worker, applied to every frame immediately prior to model inference.</w:t>
      </w:r>
    </w:p>
    <w:p w14:paraId="7A65A65B" w14:textId="77777777" w:rsidR="00BB4949" w:rsidRPr="00C079ED" w:rsidRDefault="00000000" w:rsidP="00C079ED">
      <w:pPr>
        <w:jc w:val="both"/>
      </w:pPr>
      <w:r w:rsidRPr="00C079ED">
        <w:t xml:space="preserve">The preprocessing pipeline converts each frame to LAB colour space and applies Contrast Limited Adaptive Histogram Equalisation (CLAHE) to the lightness channel only, preserving colour information while normalising local contrast. A clip limit of 4.0 and a 4×4 tile grid </w:t>
      </w:r>
      <w:r w:rsidR="00D75368" w:rsidRPr="00C079ED">
        <w:t>was</w:t>
      </w:r>
      <w:r w:rsidRPr="00C079ED">
        <w:t xml:space="preserve"> selected through empirical testing: lower clip limits (2.0) produced insufficient contrast enhancement in near-dark conditions, while higher values introduced artefacts that confused the detection models. A bilateral denoise filter was evaluated but ultimately disabled after testing demonstrated that it destroyed the high-frequency edge features upon which YOLO’s convolutional layers depend, paradoxically reducing detection confidence in the conditions it was intended to address.</w:t>
      </w:r>
    </w:p>
    <w:p w14:paraId="28ABD9E3" w14:textId="77777777" w:rsidR="00BB4949" w:rsidRPr="00C079ED" w:rsidRDefault="00000000" w:rsidP="00C079ED">
      <w:pPr>
        <w:jc w:val="both"/>
      </w:pPr>
      <w:r w:rsidRPr="00C079ED">
        <w:t xml:space="preserve">To optimise the precision-recall trade-off across varying lighting conditions, an adaptive detection mode was implemented. The system measures the mean brightness of each raw frame prior to preprocessing. If brightness falls below a configurable threshold (default: 60), the system bypasses the dual-model voting mechanism and employs YOLO11s alone, which demonstrated consistently superior performance in degraded conditions during comparative testing. In normal lighting, dual-model voting is retained for its higher precision and resistance to false positives. This adaptive approach acknowledges that the </w:t>
      </w:r>
      <w:proofErr w:type="spellStart"/>
      <w:r w:rsidRPr="00C079ED">
        <w:t>IoU</w:t>
      </w:r>
      <w:proofErr w:type="spellEnd"/>
      <w:r w:rsidRPr="00C079ED">
        <w:t>-based agreement requirement of dual-model voting, while valuable for eliminating spurious detections in well-lit scenarios, becomes overly restrictive when both models are operating at reduced confidence due to poor input quality. The detection mode and raw brightness value are logged on every inference pass, providing full traceability of the decision path and supporting ongoing evaluation of the threshold boundary.</w:t>
      </w:r>
    </w:p>
    <w:p w14:paraId="63D2916F"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20224377" w14:textId="77777777" w:rsidR="00C53BE5" w:rsidRPr="00166FD8" w:rsidRDefault="00C53BE5" w:rsidP="00166FD8">
      <w:pPr>
        <w:pStyle w:val="Heading2"/>
      </w:pPr>
      <w:bookmarkStart w:id="33" w:name="_Toc235657993"/>
      <w:r w:rsidRPr="00166FD8">
        <w:lastRenderedPageBreak/>
        <w:t>Polyglot Architecture and Persistent Worker Design</w:t>
      </w:r>
      <w:bookmarkEnd w:id="33"/>
    </w:p>
    <w:p w14:paraId="5D82F489" w14:textId="77777777" w:rsidR="00C53BE5" w:rsidRPr="00C079ED" w:rsidRDefault="00C53BE5" w:rsidP="00C079ED">
      <w:pPr>
        <w:jc w:val="both"/>
      </w:pPr>
      <w:r w:rsidRPr="00C079ED">
        <w:t>A distinctive architectural decision in C.D.S.W is the separation of the HTTP server and the machine learning inference engine into two distinct runtime environments</w:t>
      </w:r>
      <w:r w:rsidR="00D771BE" w:rsidRPr="00C079ED">
        <w:t>.</w:t>
      </w:r>
      <w:r w:rsidRPr="00C079ED">
        <w:t xml:space="preserve"> Node.js for request handling, SSE streaming</w:t>
      </w:r>
      <w:r w:rsidR="00D771BE" w:rsidRPr="00C079ED">
        <w:t xml:space="preserve"> </w:t>
      </w:r>
      <w:r w:rsidRPr="00C079ED">
        <w:t>and event orchestration</w:t>
      </w:r>
      <w:r w:rsidR="00D771BE" w:rsidRPr="00C079ED">
        <w:t xml:space="preserve"> with</w:t>
      </w:r>
      <w:r w:rsidRPr="00C079ED">
        <w:t xml:space="preserve"> Python for YOLO-based detection. This polyglot approach is motivated by practical consideration</w:t>
      </w:r>
      <w:r w:rsidR="00D771BE" w:rsidRPr="00C079ED">
        <w:t>s.</w:t>
      </w:r>
      <w:r w:rsidRPr="00C079ED">
        <w:t xml:space="preserve"> Node</w:t>
      </w:r>
      <w:r w:rsidR="00D771BE" w:rsidRPr="00C079ED">
        <w:t>JS</w:t>
      </w:r>
      <w:r w:rsidRPr="00C079ED">
        <w:t xml:space="preserve"> excels at concurrent I/O and event-driven networking, while Python provides the mature machine learning ecosystem required for </w:t>
      </w:r>
      <w:proofErr w:type="spellStart"/>
      <w:r w:rsidRPr="00C079ED">
        <w:t>ultralytics</w:t>
      </w:r>
      <w:proofErr w:type="spellEnd"/>
      <w:r w:rsidRPr="00C079ED">
        <w:t>, OpenCV and PIL. Rather than communicating over HTTP, which would introduce serialisation overhead and network latency for what is fundamentally a local operation the two processes communicate via stdin/</w:t>
      </w:r>
      <w:proofErr w:type="spellStart"/>
      <w:r w:rsidRPr="00C079ED">
        <w:t>stdout</w:t>
      </w:r>
      <w:proofErr w:type="spellEnd"/>
      <w:r w:rsidRPr="00C079ED">
        <w:t xml:space="preserve"> using line-delimited JSON. The Node.js server writes an image file path to the Python worker's stdin </w:t>
      </w:r>
      <w:r w:rsidR="006F3E9B" w:rsidRPr="00C079ED">
        <w:t>allowing the persistent</w:t>
      </w:r>
      <w:r w:rsidRPr="00C079ED">
        <w:t xml:space="preserve"> worker</w:t>
      </w:r>
      <w:r w:rsidR="006F3E9B" w:rsidRPr="00C079ED">
        <w:t xml:space="preserve"> to</w:t>
      </w:r>
      <w:r w:rsidRPr="00C079ED">
        <w:t xml:space="preserve"> process the image and write a JSON result to </w:t>
      </w:r>
      <w:proofErr w:type="spellStart"/>
      <w:r w:rsidRPr="00C079ED">
        <w:t>stdout</w:t>
      </w:r>
      <w:proofErr w:type="spellEnd"/>
      <w:r w:rsidRPr="00C079ED">
        <w:t>.</w:t>
      </w:r>
    </w:p>
    <w:p w14:paraId="03EC107A" w14:textId="77777777" w:rsidR="00C53BE5" w:rsidRPr="00C079ED" w:rsidRDefault="00C53BE5" w:rsidP="00C079ED">
      <w:pPr>
        <w:jc w:val="both"/>
      </w:pPr>
      <w:r w:rsidRPr="00C079ED">
        <w:t>Critically, the Python worker is spawned once at server boot and persists for the lifetime of the application</w:t>
      </w:r>
      <w:r w:rsidR="004D1691" w:rsidRPr="00C079ED">
        <w:t xml:space="preserve"> as l</w:t>
      </w:r>
      <w:r w:rsidRPr="00C079ED">
        <w:t>oading two YOLO models into memory is an expensive operation</w:t>
      </w:r>
      <w:r w:rsidR="004D1691" w:rsidRPr="00C079ED">
        <w:t>,</w:t>
      </w:r>
      <w:r w:rsidRPr="00C079ED">
        <w:t xml:space="preserve"> a per-request spawn model would introduce unacceptable cold-start latency. The persistent worker amortises this cost across all requests. Inside the Python process, </w:t>
      </w:r>
      <w:proofErr w:type="spellStart"/>
      <w:r w:rsidRPr="00C079ED">
        <w:t>stdout</w:t>
      </w:r>
      <w:proofErr w:type="spellEnd"/>
      <w:r w:rsidRPr="00C079ED">
        <w:t xml:space="preserve"> is redirected to stderr to prevent YOLO's internal logging from corrupting the JSON communication protocol, a practical detail that ensures protocol integrity. This inter-process communication pattern is not directly addressed in the reviewed parking literature, which tends to assume monolithic architectures or cloud-based inference pipelines, but it represents a pragmatic solution for edge-deployable systems where both low latency and ML capability are required.</w:t>
      </w:r>
    </w:p>
    <w:p w14:paraId="1240D098" w14:textId="77777777" w:rsidR="005710D6" w:rsidRDefault="005710D6" w:rsidP="003956CB">
      <w:pPr>
        <w:jc w:val="both"/>
      </w:pPr>
    </w:p>
    <w:p w14:paraId="5B8F1A81" w14:textId="77777777" w:rsidR="005710D6" w:rsidRDefault="005710D6" w:rsidP="003956CB">
      <w:pPr>
        <w:jc w:val="both"/>
      </w:pPr>
    </w:p>
    <w:p w14:paraId="1BF8A50D" w14:textId="77777777" w:rsidR="007067AD" w:rsidRPr="00166FD8" w:rsidRDefault="007067AD" w:rsidP="00166FD8">
      <w:pPr>
        <w:pStyle w:val="Heading2"/>
      </w:pPr>
      <w:bookmarkStart w:id="34" w:name="_Toc235657994"/>
      <w:r w:rsidRPr="00166FD8">
        <w:t>Multi-Storey Floor-Level Tracking</w:t>
      </w:r>
      <w:bookmarkEnd w:id="34"/>
    </w:p>
    <w:p w14:paraId="2CE0A390" w14:textId="77777777" w:rsidR="007067AD" w:rsidRPr="00C079ED" w:rsidRDefault="007067AD" w:rsidP="00C079ED">
      <w:pPr>
        <w:jc w:val="both"/>
      </w:pPr>
      <w:r>
        <w:rPr>
          <w:rFonts w:ascii="Aptos" w:hAnsi="Aptos" w:cs="Aptos"/>
        </w:rPr>
        <w:t>A recurring criticism throughout the literature review is the absence of floor-level differentiation in existing smart parking solutions. Arora et al. [21] model each parking facility as a single-level entity with sensing limited to entry and exit points. Jabbar et al. [22] demonstrate strong performance for campus-scale environments but design exclusively around flat, single-level layouts. Teradal et al. [23]. focus on ingress authentication without addressing vehicle distribution within multi-storey structures. This limitation is identified as a significant research gap across all reviewed Raspberry Pi-based and IoT-based systems; even Melnyk et al. [24], who specifically target multi-storey facilities with MQTT-based real-time updates, rely on centralised spot assignment rather than per-floor independent state management.</w:t>
      </w:r>
    </w:p>
    <w:p w14:paraId="40EF9BDC" w14:textId="77777777" w:rsidR="007067AD" w:rsidRPr="00C079ED" w:rsidRDefault="007067AD" w:rsidP="00C079ED">
      <w:pPr>
        <w:jc w:val="both"/>
      </w:pPr>
      <w:r w:rsidRPr="00C079ED">
        <w:t xml:space="preserve">C.D.S.W addresses this gap directly. Every API endpoint accepts a floor parameter, and </w:t>
      </w:r>
      <w:proofErr w:type="spellStart"/>
      <w:r w:rsidRPr="00C079ED">
        <w:t>ParkingLot</w:t>
      </w:r>
      <w:proofErr w:type="spellEnd"/>
      <w:r w:rsidRPr="00C079ED">
        <w:t xml:space="preserve"> and </w:t>
      </w:r>
      <w:proofErr w:type="spellStart"/>
      <w:r w:rsidRPr="00C079ED">
        <w:t>ParkingMap</w:t>
      </w:r>
      <w:proofErr w:type="spellEnd"/>
      <w:r w:rsidRPr="00C079ED">
        <w:t xml:space="preserve"> instances are lazily instantiated per floor and stored in a Map structure, meaning the system dynamically scales to accommodate any number of floors without predefined configuration. Each floor maintains entirely independent state</w:t>
      </w:r>
      <w:r w:rsidR="00252B7F" w:rsidRPr="00C079ED">
        <w:t xml:space="preserve"> of </w:t>
      </w:r>
      <w:r w:rsidRPr="00C079ED">
        <w:t>vehicle count, cumulative entries and exits, alert flags, and drone patrol data. The dashboard includes a floor selector that, upon change, closes the existing SSE connection and opens a new one scoped to the selected floor, providing per-floor real-time visibility. This design means that a single server instance can manage an entire multi-storey facility, with each floor operating as an isolated domain, directly addressing the vertical scalability gap identified in the literature.</w:t>
      </w:r>
    </w:p>
    <w:p w14:paraId="433B2AE0"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4FE8B90D" w14:textId="77777777" w:rsidR="00242C56" w:rsidRPr="00166FD8" w:rsidRDefault="00242C56" w:rsidP="00166FD8">
      <w:pPr>
        <w:pStyle w:val="Heading2"/>
      </w:pPr>
      <w:bookmarkStart w:id="35" w:name="_Toc235657995"/>
      <w:r w:rsidRPr="00166FD8">
        <w:lastRenderedPageBreak/>
        <w:t>Proposed Drone-Based Reconciliation Subsystem</w:t>
      </w:r>
      <w:bookmarkEnd w:id="35"/>
    </w:p>
    <w:p w14:paraId="2E101438" w14:textId="77777777" w:rsidR="009E2F31" w:rsidRPr="00C079ED" w:rsidRDefault="00000000" w:rsidP="00C079ED">
      <w:pPr>
        <w:jc w:val="both"/>
      </w:pPr>
      <w:r w:rsidRPr="00C079ED">
        <w:t xml:space="preserve">Beyond the entry/exit detection pipeline, the system architecture incorporates a proposed drone-based patrol subsystem designed to provide bay-level occupancy verification and drift correction. The literature demonstrates growing potential for drone-based vision systems in parking monitoring, with </w:t>
      </w:r>
      <w:proofErr w:type="spellStart"/>
      <w:r w:rsidRPr="00C079ED">
        <w:t>Tasato</w:t>
      </w:r>
      <w:proofErr w:type="spellEnd"/>
      <w:r w:rsidRPr="00C079ED">
        <w:t xml:space="preserve"> </w:t>
      </w:r>
      <w:proofErr w:type="spellStart"/>
      <w:r w:rsidRPr="00C079ED">
        <w:t>Yuske</w:t>
      </w:r>
      <w:proofErr w:type="spellEnd"/>
      <w:r w:rsidRPr="00C079ED">
        <w:t xml:space="preserve"> et al. [23] employing classical computer vision with template matching from drone imagery, and Peng and Hsieh et al. [24] achieving 97% accuracy across outdoor parking sites using feature-fusion with SVM classification. However, as identified in the literature review, all surveyed drone studies assume open outdoor environments with favourable lighting, wide fields of view, and GPS availability, conditions that do not hold indoors. The proposed subsystem was designed specifically to address this indoor gap: a Raspberry Pi 5 companion computer communicates with an </w:t>
      </w:r>
      <w:proofErr w:type="spellStart"/>
      <w:r w:rsidRPr="00C079ED">
        <w:t>ArduPilot</w:t>
      </w:r>
      <w:proofErr w:type="spellEnd"/>
      <w:r w:rsidRPr="00C079ED">
        <w:t xml:space="preserve"> flight controller via </w:t>
      </w:r>
      <w:proofErr w:type="spellStart"/>
      <w:r w:rsidRPr="00C079ED">
        <w:t>MAVLink</w:t>
      </w:r>
      <w:proofErr w:type="spellEnd"/>
      <w:r w:rsidRPr="00C079ED">
        <w:t xml:space="preserve">, navigating using local NED (North-East-Down) coordinates rather than GPS to enable operation in GPS-denied enclosed environments. At each waypoint, the drone captures a frame via PiCamera2 and performs bay-level occupancy detection using classical computer vision techniques including Canny edge detection, contour analysis, and pixel intensity variance thresholding. This lightweight approach was chosen deliberately over deep learning to remain within the Raspberry Pi’s computational constraints. The drone-observed bay occupancy is then reconciled against the entry/exit counter via the server’s </w:t>
      </w:r>
      <w:proofErr w:type="spellStart"/>
      <w:r w:rsidRPr="00C079ED">
        <w:t>ParkingMap</w:t>
      </w:r>
      <w:proofErr w:type="spellEnd"/>
      <w:r w:rsidRPr="00C079ED">
        <w:t xml:space="preserve"> model, computing the absolute drift between the two sources and flagging mismatches beyond a configurable tolerance. This cross-validation mechanism represents a novel contribution </w:t>
      </w:r>
      <w:r w:rsidR="00113E0E" w:rsidRPr="00C079ED">
        <w:t>not present</w:t>
      </w:r>
      <w:r w:rsidRPr="00C079ED">
        <w:t xml:space="preserve"> in the reviewed literature, where parking systems typically rely on a single source of truth. While the drone subsystem was designed, partially implemented in software, and validated in simulation using </w:t>
      </w:r>
      <w:proofErr w:type="spellStart"/>
      <w:r w:rsidRPr="00C079ED">
        <w:t>ArduPilot’s</w:t>
      </w:r>
      <w:proofErr w:type="spellEnd"/>
      <w:r w:rsidRPr="00C079ED">
        <w:t xml:space="preserve"> SITL environment, logistical constraints prevented physical flight testing within a multi-storey structure during the project timeframe. Full evaluation of this component is identified as a priority for future work.</w:t>
      </w:r>
    </w:p>
    <w:p w14:paraId="39E482C8" w14:textId="77777777" w:rsidR="005710D6" w:rsidRDefault="005710D6"/>
    <w:p w14:paraId="0E7A15B7" w14:textId="77777777" w:rsidR="005710D6" w:rsidRDefault="005710D6"/>
    <w:p w14:paraId="7C9FC5E6" w14:textId="77777777" w:rsidR="00C74010" w:rsidRPr="00166FD8" w:rsidRDefault="00C74010" w:rsidP="00166FD8">
      <w:pPr>
        <w:pStyle w:val="Heading2"/>
      </w:pPr>
      <w:bookmarkStart w:id="36" w:name="_Toc235657996"/>
      <w:r w:rsidRPr="00166FD8">
        <w:t>Threshold-Based Alerting and Notification</w:t>
      </w:r>
      <w:bookmarkEnd w:id="36"/>
    </w:p>
    <w:p w14:paraId="18780025" w14:textId="77777777" w:rsidR="007048DA" w:rsidRPr="00C079ED" w:rsidRDefault="007048DA" w:rsidP="00C079ED">
      <w:pPr>
        <w:jc w:val="both"/>
      </w:pPr>
      <w:r w:rsidRPr="00C079ED">
        <w:t xml:space="preserve">The system implements a state-machine-based alerting mechanism within the </w:t>
      </w:r>
      <w:proofErr w:type="spellStart"/>
      <w:r w:rsidRPr="00C079ED">
        <w:t>ParkingLot</w:t>
      </w:r>
      <w:proofErr w:type="spellEnd"/>
      <w:r w:rsidRPr="00C079ED">
        <w:t xml:space="preserve"> model. When the vehicle count on a given floor reaches a configurable capacity threshold, a "parking full" alert is dispatched via Discord webhook. </w:t>
      </w:r>
      <w:r w:rsidR="00F46D87" w:rsidRPr="00C079ED">
        <w:t>With an</w:t>
      </w:r>
      <w:r w:rsidRPr="00C079ED">
        <w:t xml:space="preserve"> alert flag </w:t>
      </w:r>
      <w:r w:rsidR="00F46D87" w:rsidRPr="00C079ED">
        <w:t>preventing</w:t>
      </w:r>
      <w:r w:rsidRPr="00C079ED">
        <w:t xml:space="preserve"> duplicate notifications</w:t>
      </w:r>
      <w:r w:rsidR="00F46D87" w:rsidRPr="00C079ED">
        <w:t xml:space="preserve">, </w:t>
      </w:r>
      <w:r w:rsidRPr="00C079ED">
        <w:t>once triggered</w:t>
      </w:r>
      <w:r w:rsidR="00F46D87" w:rsidRPr="00C079ED">
        <w:t xml:space="preserve"> </w:t>
      </w:r>
      <w:r w:rsidRPr="00C079ED">
        <w:t xml:space="preserve">it will not re-fire until sufficient spaces have freed up determined by a configurable buffer, at which point a "spaces available" notification is sent and the cycle resets. This hysteresis pattern prevents alert flooding during periods where the count oscillates around the threshold. Discord was selected as the notification channel for its zero-cost, zero-infrastructure webhook API, providing structured embed messages with floor, count and capacity fields. The webhook URL is validated against Discord's API URL pattern before transmission, preventing misconfiguration errors. While the literature discusses notification and publish-subscribe patterns in abstract terms, particularly Wan et al. [20] </w:t>
      </w:r>
      <w:sdt>
        <w:sdtPr>
          <w:id w:val="851681890"/>
          <w:citation/>
        </w:sdtPr>
        <w:sdtContent>
          <w:r w:rsidR="00F46D87" w:rsidRPr="00C079ED">
            <w:fldChar w:fldCharType="begin"/>
          </w:r>
          <w:r w:rsidR="00F46D87" w:rsidRPr="00C079ED">
            <w:instrText xml:space="preserve"> CITATION Jia12 \l 2057 </w:instrText>
          </w:r>
          <w:r w:rsidR="00F46D87" w:rsidRPr="00C079ED">
            <w:fldChar w:fldCharType="separate"/>
          </w:r>
          <w:r w:rsidR="00C22E37" w:rsidRPr="00C079ED">
            <w:rPr>
              <w:noProof/>
            </w:rPr>
            <w:t/>
          </w:r>
          <w:r w:rsidR="00F46D87" w:rsidRPr="00C079ED">
            <w:fldChar w:fldCharType="end"/>
          </w:r>
        </w:sdtContent>
      </w:sdt>
      <w:r w:rsidRPr="00C079ED">
        <w:t xml:space="preserve"> regarding event distribution to interested consumers, C.D.S.W provides a concrete, low-overhead implementation of this principle.</w:t>
      </w:r>
    </w:p>
    <w:p w14:paraId="4EAA3B05"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73A715C4" w14:textId="77777777" w:rsidR="00C424FB" w:rsidRPr="00166FD8" w:rsidRDefault="00C424FB" w:rsidP="00166FD8">
      <w:pPr>
        <w:pStyle w:val="Heading2"/>
      </w:pPr>
      <w:bookmarkStart w:id="37" w:name="_Toc235657997"/>
      <w:r w:rsidRPr="00166FD8">
        <w:lastRenderedPageBreak/>
        <w:t>Configuration, Scalability</w:t>
      </w:r>
      <w:bookmarkEnd w:id="37"/>
    </w:p>
    <w:p w14:paraId="6BFAF012" w14:textId="77777777" w:rsidR="003D4DAF" w:rsidRDefault="00FD3509" w:rsidP="00C079ED">
      <w:pPr>
        <w:jc w:val="both"/>
      </w:pPr>
      <w:r>
        <w:rPr>
          <w:rFonts w:ascii="Aptos" w:hAnsi="Aptos" w:cs="Aptos"/>
        </w:rPr>
        <w:t>All tuneable parameters are externalised server configuration, detection thresholds, and webhook credentials reside in environment variables, while drone flight parameters, waypoints, and sync settings are defined in a JSON configuration file. This separation means the same codebase can be deployed across different floors or buildings by changing configuration alone, supporting the scalability principles discussed by Ji et al. [8] and Pham et al. [9] regarding cloud-based architectures capable of handling large-scale deployment.</w:t>
      </w:r>
    </w:p>
    <w:p w14:paraId="14D8C3B9" w14:textId="77777777" w:rsidR="00C079ED" w:rsidRDefault="00C079ED">
      <w:r w:rsidRPr="009D0C58">
        <w:rPr>
          <w:noProof/>
        </w:rPr>
        <w:drawing>
          <wp:anchor distT="0" distB="0" distL="114300" distR="114300" simplePos="0" relativeHeight="251666432" behindDoc="1" locked="0" layoutInCell="1" allowOverlap="1" wp14:anchorId="1BCA7B71" wp14:editId="61F81EA9">
            <wp:simplePos x="0" y="0"/>
            <wp:positionH relativeFrom="margin">
              <wp:posOffset>1380693</wp:posOffset>
            </wp:positionH>
            <wp:positionV relativeFrom="margin">
              <wp:posOffset>1527175</wp:posOffset>
            </wp:positionV>
            <wp:extent cx="2742565" cy="6638290"/>
            <wp:effectExtent l="0" t="0" r="635" b="3810"/>
            <wp:wrapTight wrapText="bothSides">
              <wp:wrapPolygon edited="0">
                <wp:start x="0" y="0"/>
                <wp:lineTo x="0" y="21571"/>
                <wp:lineTo x="21505" y="21571"/>
                <wp:lineTo x="21505" y="0"/>
                <wp:lineTo x="0" y="0"/>
              </wp:wrapPolygon>
            </wp:wrapTight>
            <wp:docPr id="973027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27482" name=""/>
                    <pic:cNvPicPr/>
                  </pic:nvPicPr>
                  <pic:blipFill rotWithShape="1">
                    <a:blip r:embed="rId15">
                      <a:extLst>
                        <a:ext uri="{28A0092B-C50C-407E-A947-70E740481C1C}">
                          <a14:useLocalDpi xmlns:a14="http://schemas.microsoft.com/office/drawing/2010/main" val="0"/>
                        </a:ext>
                      </a:extLst>
                    </a:blip>
                    <a:srcRect r="5811"/>
                    <a:stretch>
                      <a:fillRect/>
                    </a:stretch>
                  </pic:blipFill>
                  <pic:spPr bwMode="auto">
                    <a:xfrm>
                      <a:off x="0" y="0"/>
                      <a:ext cx="2742565" cy="6638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D95A4F" w14:textId="77777777" w:rsidR="00C079ED" w:rsidRDefault="00C079ED"/>
    <w:p w14:paraId="5F6A7B30" w14:textId="77777777" w:rsidR="00C079ED" w:rsidRDefault="00C079ED"/>
    <w:p w14:paraId="1304CF42" w14:textId="77777777" w:rsidR="00C079ED" w:rsidRDefault="00C079ED"/>
    <w:p w14:paraId="3A8FE341" w14:textId="77777777" w:rsidR="00C079ED" w:rsidRDefault="00C079ED"/>
    <w:p w14:paraId="3D0E0B02" w14:textId="77777777" w:rsidR="00C079ED" w:rsidRDefault="00C079ED"/>
    <w:p w14:paraId="5EC90FC3" w14:textId="77777777" w:rsidR="00C079ED" w:rsidRDefault="00C079ED"/>
    <w:p w14:paraId="626E82FB" w14:textId="77777777" w:rsidR="00C079ED" w:rsidRDefault="00C079ED"/>
    <w:p w14:paraId="44A3BA8A" w14:textId="77777777" w:rsidR="00C079ED" w:rsidRDefault="00C079ED"/>
    <w:p w14:paraId="5838146D" w14:textId="77777777" w:rsidR="00C079ED" w:rsidRDefault="00C079ED"/>
    <w:p w14:paraId="7A7480B2" w14:textId="77777777" w:rsidR="00C079ED" w:rsidRDefault="00C079ED"/>
    <w:p w14:paraId="627A2A78" w14:textId="77777777" w:rsidR="00C079ED" w:rsidRDefault="00C079ED"/>
    <w:p w14:paraId="03BC168A" w14:textId="77777777" w:rsidR="00C079ED" w:rsidRDefault="00C079ED"/>
    <w:p w14:paraId="61B9508C" w14:textId="77777777" w:rsidR="00C079ED" w:rsidRDefault="00C079ED"/>
    <w:p w14:paraId="1D53EF57" w14:textId="77777777" w:rsidR="00C079ED" w:rsidRDefault="00C079ED"/>
    <w:p w14:paraId="3811A656" w14:textId="77777777" w:rsidR="00C079ED" w:rsidRDefault="00C079ED"/>
    <w:p w14:paraId="182700E5" w14:textId="77777777" w:rsidR="00C079ED" w:rsidRDefault="00C079ED"/>
    <w:p w14:paraId="2B5A07E4" w14:textId="77777777" w:rsidR="00C079ED" w:rsidRDefault="00C079ED"/>
    <w:p w14:paraId="37ED803C" w14:textId="77777777" w:rsidR="00C079ED" w:rsidRDefault="00C079ED"/>
    <w:p w14:paraId="2D5D3F6F" w14:textId="77777777" w:rsidR="00C079ED" w:rsidRDefault="00C079ED"/>
    <w:p w14:paraId="6D5763A8" w14:textId="77777777" w:rsidR="00C079ED" w:rsidRDefault="00C079ED"/>
    <w:p w14:paraId="4C97182B" w14:textId="77777777" w:rsidR="00C079ED" w:rsidRDefault="00C079ED"/>
    <w:p w14:paraId="5B871870" w14:textId="77777777" w:rsidR="00C079ED" w:rsidRDefault="00C079ED">
      <w:r>
        <w:rPr>
          <w:noProof/>
        </w:rPr>
        <mc:AlternateContent>
          <mc:Choice Requires="wps">
            <w:drawing>
              <wp:anchor distT="0" distB="0" distL="114300" distR="114300" simplePos="0" relativeHeight="251668480" behindDoc="0" locked="0" layoutInCell="1" allowOverlap="1" wp14:anchorId="46F6024F" wp14:editId="483EB89F">
                <wp:simplePos x="0" y="0"/>
                <wp:positionH relativeFrom="margin">
                  <wp:posOffset>48260</wp:posOffset>
                </wp:positionH>
                <wp:positionV relativeFrom="paragraph">
                  <wp:posOffset>363220</wp:posOffset>
                </wp:positionV>
                <wp:extent cx="5486400" cy="635"/>
                <wp:effectExtent l="0" t="0" r="0" b="0"/>
                <wp:wrapTopAndBottom/>
                <wp:docPr id="1970497671" name="Text Box 1"/>
                <wp:cNvGraphicFramePr/>
                <a:graphic xmlns:a="http://schemas.openxmlformats.org/drawingml/2006/main">
                  <a:graphicData uri="http://schemas.microsoft.com/office/word/2010/wordprocessingShape">
                    <wps:wsp>
                      <wps:cNvSpPr txBox="1"/>
                      <wps:spPr>
                        <a:xfrm>
                          <a:off x="0" y="0"/>
                          <a:ext cx="5486400" cy="635"/>
                        </a:xfrm>
                        <a:prstGeom prst="rect">
                          <a:avLst/>
                        </a:prstGeom>
                        <a:noFill/>
                        <a:ln>
                          <a:noFill/>
                        </a:ln>
                      </wps:spPr>
                      <wps:txbx>
                        <w:txbxContent>
                          <w:p w14:paraId="07B2E9AD" w14:textId="4917B27B" w:rsidR="009D0C58" w:rsidRPr="00C57410" w:rsidRDefault="009D0C58" w:rsidP="00C079ED">
                            <w:pPr>
                              <w:pStyle w:val="Caption"/>
                              <w:jc w:val="center"/>
                              <w:rPr>
                                <w:sz w:val="22"/>
                                <w:szCs w:val="22"/>
                              </w:rPr>
                            </w:pPr>
                            <w:bookmarkStart w:id="38" w:name="_Toc229502550"/>
                            <w:r>
                              <w:t xml:space="preserve">Figure </w:t>
                            </w:r>
                            <w:fldSimple w:instr=" SEQ Figure \* ARABIC ">
                              <w:r w:rsidR="00342CFA">
                                <w:rPr>
                                  <w:noProof/>
                                </w:rPr>
                                <w:t>6</w:t>
                              </w:r>
                            </w:fldSimple>
                            <w:r>
                              <w:t xml:space="preserve"> - Diagram of C.D.S.W software stack</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6F6024F" id="_x0000_t202" coordsize="21600,21600" o:spt="202" path="m,l,21600r21600,l21600,xe">
                <v:stroke joinstyle="miter"/>
                <v:path gradientshapeok="t" o:connecttype="rect"/>
              </v:shapetype>
              <v:shape id="Text Box 1" o:spid="_x0000_s1026" type="#_x0000_t202" style="position:absolute;margin-left:3.8pt;margin-top:28.6pt;width:6in;height:.05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" filled="f" stroked="f">
                <v:textbox style="mso-fit-shape-to-text:t" inset="0,0,0,0">
                  <w:txbxContent>
                    <w:p w14:paraId="07B2E9AD" w14:textId="4917B27B" w:rsidR="009D0C58" w:rsidRPr="00C57410" w:rsidRDefault="009D0C58" w:rsidP="00C079ED">
                      <w:pPr>
                        <w:pStyle w:val="Caption"/>
                        <w:jc w:val="center"/>
                        <w:rPr>
                          <w:sz w:val="22"/>
                          <w:szCs w:val="22"/>
                        </w:rPr>
                      </w:pPr>
                      <w:bookmarkStart w:id="39" w:name="_Toc229502550"/>
                      <w:r>
                        <w:t xml:space="preserve">Figure </w:t>
                      </w:r>
                      <w:fldSimple w:instr=" SEQ Figure \* ARABIC ">
                        <w:r w:rsidR="00342CFA">
                          <w:rPr>
                            <w:noProof/>
                          </w:rPr>
                          <w:t>6</w:t>
                        </w:r>
                      </w:fldSimple>
                      <w:r>
                        <w:t xml:space="preserve"> - Diagram of C.D.S.W software stack</w:t>
                      </w:r>
                      <w:bookmarkEnd w:id="39"/>
                    </w:p>
                  </w:txbxContent>
                </v:textbox>
                <w10:wrap type="topAndBottom" anchorx="margin"/>
              </v:shape>
            </w:pict>
          </mc:Fallback>
        </mc:AlternateContent>
      </w:r>
    </w:p>
    <w:p w14:paraId="68C17353" w14:textId="77777777" w:rsidR="00E171E9" w:rsidRDefault="00E171E9">
      <w:pPr>
        <w:rPr>
          <w:rFonts w:asciiTheme="majorHAnsi" w:eastAsiaTheme="majorEastAsia" w:hAnsiTheme="majorHAnsi" w:cstheme="majorBidi"/>
          <w:color w:val="0F4761" w:themeColor="accent1" w:themeShade="BF"/>
          <w:sz w:val="32"/>
          <w:szCs w:val="32"/>
        </w:rPr>
      </w:pPr>
      <w:r>
        <w:br w:type="page"/>
      </w:r>
    </w:p>
    <w:p w14:paraId="607233E8" w14:textId="77777777" w:rsidR="00C079ED" w:rsidRDefault="00C079ED">
      <w:r w:rsidRPr="00792BF0">
        <w:rPr>
          <w:noProof/>
        </w:rPr>
        <w:lastRenderedPageBreak/>
        <w:drawing>
          <wp:anchor distT="0" distB="0" distL="114300" distR="114300" simplePos="0" relativeHeight="251669504" behindDoc="0" locked="0" layoutInCell="1" allowOverlap="1" wp14:anchorId="78E91AE0" wp14:editId="2D6D820B">
            <wp:simplePos x="0" y="0"/>
            <wp:positionH relativeFrom="margin">
              <wp:posOffset>1301426</wp:posOffset>
            </wp:positionH>
            <wp:positionV relativeFrom="paragraph">
              <wp:posOffset>0</wp:posOffset>
            </wp:positionV>
            <wp:extent cx="3036570" cy="4719320"/>
            <wp:effectExtent l="0" t="0" r="0" b="5080"/>
            <wp:wrapSquare wrapText="bothSides"/>
            <wp:docPr id="303780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780768" name=""/>
                    <pic:cNvPicPr/>
                  </pic:nvPicPr>
                  <pic:blipFill>
                    <a:blip r:embed="rId16">
                      <a:extLst>
                        <a:ext uri="{28A0092B-C50C-407E-A947-70E740481C1C}">
                          <a14:useLocalDpi xmlns:a14="http://schemas.microsoft.com/office/drawing/2010/main" val="0"/>
                        </a:ext>
                      </a:extLst>
                    </a:blip>
                    <a:stretch>
                      <a:fillRect/>
                    </a:stretch>
                  </pic:blipFill>
                  <pic:spPr>
                    <a:xfrm>
                      <a:off x="0" y="0"/>
                      <a:ext cx="3036570" cy="4719320"/>
                    </a:xfrm>
                    <a:prstGeom prst="rect">
                      <a:avLst/>
                    </a:prstGeom>
                  </pic:spPr>
                </pic:pic>
              </a:graphicData>
            </a:graphic>
            <wp14:sizeRelH relativeFrom="margin">
              <wp14:pctWidth>0</wp14:pctWidth>
            </wp14:sizeRelH>
            <wp14:sizeRelV relativeFrom="margin">
              <wp14:pctHeight>0</wp14:pctHeight>
            </wp14:sizeRelV>
          </wp:anchor>
        </w:drawing>
      </w:r>
    </w:p>
    <w:p w14:paraId="183E35AF" w14:textId="77777777" w:rsidR="00C079ED" w:rsidRDefault="00C079ED"/>
    <w:p w14:paraId="259E2B5B" w14:textId="77777777" w:rsidR="00C079ED" w:rsidRDefault="00C079ED"/>
    <w:p w14:paraId="3FF1FF0D" w14:textId="77777777" w:rsidR="00C079ED" w:rsidRDefault="00C079ED"/>
    <w:p w14:paraId="41D26A04" w14:textId="77777777" w:rsidR="00C079ED" w:rsidRDefault="00C079ED"/>
    <w:p w14:paraId="403A028E" w14:textId="77777777" w:rsidR="00C079ED" w:rsidRDefault="00C079ED"/>
    <w:p w14:paraId="0C80D908" w14:textId="77777777" w:rsidR="00C079ED" w:rsidRDefault="00C079ED"/>
    <w:p w14:paraId="4612BA68" w14:textId="77777777" w:rsidR="00C079ED" w:rsidRDefault="00C079ED"/>
    <w:p w14:paraId="578611F4" w14:textId="77777777" w:rsidR="00C079ED" w:rsidRDefault="00C079ED"/>
    <w:p w14:paraId="4D6BA63D" w14:textId="77777777" w:rsidR="00C079ED" w:rsidRDefault="00C079ED"/>
    <w:p w14:paraId="35D561E1" w14:textId="77777777" w:rsidR="00C079ED" w:rsidRDefault="00C079ED"/>
    <w:p w14:paraId="5618C7E8" w14:textId="77777777" w:rsidR="00C079ED" w:rsidRDefault="00C079ED"/>
    <w:p w14:paraId="0FBA00F3" w14:textId="77777777" w:rsidR="00C079ED" w:rsidRDefault="00C079ED"/>
    <w:p w14:paraId="6DC332CE" w14:textId="77777777" w:rsidR="00C079ED" w:rsidRDefault="00C079ED"/>
    <w:p w14:paraId="74810271" w14:textId="77777777" w:rsidR="00C079ED" w:rsidRDefault="00C079ED"/>
    <w:p w14:paraId="1447A1C3" w14:textId="77777777" w:rsidR="00C079ED" w:rsidRDefault="00C079ED"/>
    <w:p w14:paraId="1B15814C" w14:textId="77777777" w:rsidR="00C079ED" w:rsidRDefault="00C079ED">
      <w:r>
        <w:rPr>
          <w:noProof/>
        </w:rPr>
        <mc:AlternateContent>
          <mc:Choice Requires="wps">
            <w:drawing>
              <wp:anchor distT="0" distB="0" distL="114300" distR="114300" simplePos="0" relativeHeight="251671552" behindDoc="0" locked="0" layoutInCell="1" allowOverlap="1" wp14:anchorId="056A4DC7" wp14:editId="16B766CD">
                <wp:simplePos x="0" y="0"/>
                <wp:positionH relativeFrom="margin">
                  <wp:posOffset>1352077</wp:posOffset>
                </wp:positionH>
                <wp:positionV relativeFrom="paragraph">
                  <wp:posOffset>283466</wp:posOffset>
                </wp:positionV>
                <wp:extent cx="2820670" cy="252730"/>
                <wp:effectExtent l="0" t="0" r="11430" b="1270"/>
                <wp:wrapTopAndBottom/>
                <wp:docPr id="431674829" name="Text Box 1"/>
                <wp:cNvGraphicFramePr/>
                <a:graphic xmlns:a="http://schemas.openxmlformats.org/drawingml/2006/main">
                  <a:graphicData uri="http://schemas.microsoft.com/office/word/2010/wordprocessingShape">
                    <wps:wsp>
                      <wps:cNvSpPr txBox="1"/>
                      <wps:spPr>
                        <a:xfrm>
                          <a:off x="0" y="0"/>
                          <a:ext cx="2820670" cy="252730"/>
                        </a:xfrm>
                        <a:prstGeom prst="rect">
                          <a:avLst/>
                        </a:prstGeom>
                        <a:noFill/>
                        <a:ln>
                          <a:noFill/>
                        </a:ln>
                      </wps:spPr>
                      <wps:txbx>
                        <w:txbxContent>
                          <w:p w14:paraId="2A59EA1B" w14:textId="77777777" w:rsidR="00E171E9" w:rsidRPr="00166FD8" w:rsidRDefault="00792BF0" w:rsidP="00166FD8">
                            <w:pPr>
                              <w:pStyle w:val="Caption"/>
                              <w:jc w:val="center"/>
                            </w:pPr>
                            <w:r w:rsidRPr="00465ECF">
                              <w:t xml:space="preserve">Figure </w:t>
                            </w:r>
                            <w:r w:rsidR="00C079ED" w:rsidRPr="00465ECF">
                              <w:t>6.1</w:t>
                            </w:r>
                            <w:r w:rsidRPr="00465ECF">
                              <w:t xml:space="preserve"> - Data flow, entrance/exit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A4DC7" id="_x0000_s1027" type="#_x0000_t202" style="position:absolute;margin-left:106.45pt;margin-top:22.3pt;width:222.1pt;height:19.9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" filled="f" stroked="f">
                <v:textbox inset="0,0,0,0">
                  <w:txbxContent>
                    <w:p w14:paraId="2F281C50" w14:textId="6D0C5A23" w:rsidR="00E171E9" w:rsidRPr="00166FD8" w:rsidRDefault="00792BF0" w:rsidP="00166FD8">
                      <w:pPr>
                        <w:pStyle w:val="Caption"/>
                        <w:jc w:val="center"/>
                      </w:pPr>
                      <w:r w:rsidRPr="00465ECF">
                        <w:t xml:space="preserve">Figure </w:t>
                      </w:r>
                      <w:r w:rsidR="00C079ED" w:rsidRPr="00465ECF">
                        <w:t>6.1</w:t>
                      </w:r>
                      <w:r w:rsidRPr="00465ECF">
                        <w:t xml:space="preserve"> - Data flow, entrance/exit system</w:t>
                      </w:r>
                    </w:p>
                  </w:txbxContent>
                </v:textbox>
                <w10:wrap type="topAndBottom" anchorx="margin"/>
              </v:shape>
            </w:pict>
          </mc:Fallback>
        </mc:AlternateContent>
      </w:r>
    </w:p>
    <w:p w14:paraId="230DF0B7" w14:textId="77777777" w:rsidR="00C079ED" w:rsidRDefault="00C079ED"/>
    <w:p w14:paraId="68D8677B" w14:textId="77777777" w:rsidR="00C079ED" w:rsidRDefault="00C079ED"/>
    <w:p w14:paraId="5106D311" w14:textId="77777777" w:rsidR="00C079ED" w:rsidRDefault="00C079ED">
      <w:r>
        <w:br w:type="page"/>
      </w:r>
    </w:p>
    <w:p w14:paraId="0DDC16E9" w14:textId="77777777" w:rsidR="00C079ED" w:rsidRDefault="00C079ED">
      <w:r>
        <w:rPr>
          <w:noProof/>
        </w:rPr>
        <w:lastRenderedPageBreak/>
        <w:drawing>
          <wp:anchor distT="0" distB="0" distL="114300" distR="114300" simplePos="0" relativeHeight="251672576" behindDoc="0" locked="0" layoutInCell="1" allowOverlap="1" wp14:anchorId="04C13EF9" wp14:editId="38F3B837">
            <wp:simplePos x="0" y="0"/>
            <wp:positionH relativeFrom="margin">
              <wp:posOffset>1303020</wp:posOffset>
            </wp:positionH>
            <wp:positionV relativeFrom="paragraph">
              <wp:posOffset>0</wp:posOffset>
            </wp:positionV>
            <wp:extent cx="2869565" cy="5969635"/>
            <wp:effectExtent l="0" t="0" r="635" b="0"/>
            <wp:wrapSquare wrapText="bothSides"/>
            <wp:docPr id="2917216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69565" cy="5969635"/>
                    </a:xfrm>
                    <a:prstGeom prst="rect">
                      <a:avLst/>
                    </a:prstGeom>
                    <a:noFill/>
                  </pic:spPr>
                </pic:pic>
              </a:graphicData>
            </a:graphic>
            <wp14:sizeRelH relativeFrom="margin">
              <wp14:pctWidth>0</wp14:pctWidth>
            </wp14:sizeRelH>
            <wp14:sizeRelV relativeFrom="margin">
              <wp14:pctHeight>0</wp14:pctHeight>
            </wp14:sizeRelV>
          </wp:anchor>
        </w:drawing>
      </w:r>
    </w:p>
    <w:p w14:paraId="4F67930E" w14:textId="77777777" w:rsidR="00C079ED" w:rsidRDefault="00C079ED"/>
    <w:p w14:paraId="53815295" w14:textId="77777777" w:rsidR="00C079ED" w:rsidRDefault="00C079ED"/>
    <w:p w14:paraId="2349F772" w14:textId="77777777" w:rsidR="00C079ED" w:rsidRDefault="00C079ED"/>
    <w:p w14:paraId="67A697AB" w14:textId="77777777" w:rsidR="00C079ED" w:rsidRDefault="00C079ED"/>
    <w:p w14:paraId="7D15715B" w14:textId="77777777" w:rsidR="00C079ED" w:rsidRDefault="00C079ED"/>
    <w:p w14:paraId="3AAAA206" w14:textId="77777777" w:rsidR="00C079ED" w:rsidRDefault="00C079ED"/>
    <w:p w14:paraId="3F16A4A9" w14:textId="77777777" w:rsidR="00C079ED" w:rsidRDefault="00C079ED"/>
    <w:p w14:paraId="62B7B11F" w14:textId="77777777" w:rsidR="00C079ED" w:rsidRDefault="00C079ED"/>
    <w:p w14:paraId="3C12E846" w14:textId="77777777" w:rsidR="00C079ED" w:rsidRDefault="00C079ED"/>
    <w:p w14:paraId="3C65A27E" w14:textId="77777777" w:rsidR="00C079ED" w:rsidRDefault="00C079ED"/>
    <w:p w14:paraId="2217862E" w14:textId="77777777" w:rsidR="00C079ED" w:rsidRDefault="00C079ED"/>
    <w:p w14:paraId="7B835458" w14:textId="77777777" w:rsidR="00C079ED" w:rsidRDefault="00C079ED"/>
    <w:p w14:paraId="7847B8AA" w14:textId="77777777" w:rsidR="00C079ED" w:rsidRDefault="00C079ED"/>
    <w:p w14:paraId="728445F8" w14:textId="77777777" w:rsidR="00C079ED" w:rsidRDefault="00C079ED"/>
    <w:p w14:paraId="577D30CE" w14:textId="77777777" w:rsidR="00C079ED" w:rsidRDefault="00C079ED"/>
    <w:p w14:paraId="78C63675" w14:textId="77777777" w:rsidR="00C079ED" w:rsidRDefault="00C079ED"/>
    <w:p w14:paraId="67242EB9" w14:textId="77777777" w:rsidR="00C079ED" w:rsidRDefault="00C079ED"/>
    <w:p w14:paraId="722151BC" w14:textId="77777777" w:rsidR="00C079ED" w:rsidRDefault="00C079ED"/>
    <w:p w14:paraId="03499409" w14:textId="77777777" w:rsidR="00C079ED" w:rsidRDefault="00C079ED"/>
    <w:p w14:paraId="38C0BEC3" w14:textId="77777777" w:rsidR="00C079ED" w:rsidRDefault="00C079ED"/>
    <w:p w14:paraId="55632019" w14:textId="77777777" w:rsidR="00C079ED" w:rsidRDefault="00C079ED">
      <w:r>
        <w:rPr>
          <w:noProof/>
        </w:rPr>
        <mc:AlternateContent>
          <mc:Choice Requires="wps">
            <w:drawing>
              <wp:anchor distT="0" distB="0" distL="114300" distR="114300" simplePos="0" relativeHeight="251674624" behindDoc="0" locked="0" layoutInCell="1" allowOverlap="1" wp14:anchorId="5346F36C" wp14:editId="5D1BB8BF">
                <wp:simplePos x="0" y="0"/>
                <wp:positionH relativeFrom="margin">
                  <wp:posOffset>1495628</wp:posOffset>
                </wp:positionH>
                <wp:positionV relativeFrom="paragraph">
                  <wp:posOffset>175895</wp:posOffset>
                </wp:positionV>
                <wp:extent cx="2275840" cy="635"/>
                <wp:effectExtent l="0" t="0" r="10160" b="0"/>
                <wp:wrapTopAndBottom/>
                <wp:docPr id="2112465942" name="Text Box 1"/>
                <wp:cNvGraphicFramePr/>
                <a:graphic xmlns:a="http://schemas.openxmlformats.org/drawingml/2006/main">
                  <a:graphicData uri="http://schemas.microsoft.com/office/word/2010/wordprocessingShape">
                    <wps:wsp>
                      <wps:cNvSpPr txBox="1"/>
                      <wps:spPr>
                        <a:xfrm>
                          <a:off x="0" y="0"/>
                          <a:ext cx="2275840" cy="635"/>
                        </a:xfrm>
                        <a:prstGeom prst="rect">
                          <a:avLst/>
                        </a:prstGeom>
                        <a:noFill/>
                        <a:ln>
                          <a:noFill/>
                        </a:ln>
                      </wps:spPr>
                      <wps:txbx>
                        <w:txbxContent>
                          <w:p w14:paraId="26C4C977" w14:textId="0BF7DC0E" w:rsidR="00000D39" w:rsidRPr="00191149" w:rsidRDefault="00000D39" w:rsidP="00166FD8">
                            <w:pPr>
                              <w:pStyle w:val="Caption"/>
                              <w:jc w:val="center"/>
                              <w:rPr>
                                <w:noProof/>
                                <w:sz w:val="22"/>
                                <w:szCs w:val="22"/>
                              </w:rPr>
                            </w:pPr>
                            <w:bookmarkStart w:id="40" w:name="_Toc229502551"/>
                            <w:r w:rsidRPr="00465ECF">
                              <w:t xml:space="preserve">Figure </w:t>
                            </w:r>
                            <w:fldSimple w:instr=" SEQ Figure \* ARABIC ">
                              <w:r w:rsidR="00342CFA">
                                <w:rPr>
                                  <w:noProof/>
                                </w:rPr>
                                <w:t>7</w:t>
                              </w:r>
                            </w:fldSimple>
                            <w:r w:rsidRPr="00465ECF">
                              <w:t>.</w:t>
                            </w:r>
                            <w:r w:rsidR="00C079ED" w:rsidRPr="00465ECF">
                              <w:t>2</w:t>
                            </w:r>
                            <w:r w:rsidRPr="00465ECF">
                              <w:t xml:space="preserve"> - Drone system data flow</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346F36C" id="_x0000_s1028" type="#_x0000_t202" style="position:absolute;margin-left:117.75pt;margin-top:13.85pt;width:179.2pt;height:.05pt;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" filled="f" stroked="f">
                <v:textbox style="mso-fit-shape-to-text:t" inset="0,0,0,0">
                  <w:txbxContent>
                    <w:p w14:paraId="26C4C977" w14:textId="0BF7DC0E" w:rsidR="00000D39" w:rsidRPr="00191149" w:rsidRDefault="00000D39" w:rsidP="00166FD8">
                      <w:pPr>
                        <w:pStyle w:val="Caption"/>
                        <w:jc w:val="center"/>
                        <w:rPr>
                          <w:noProof/>
                          <w:sz w:val="22"/>
                          <w:szCs w:val="22"/>
                        </w:rPr>
                      </w:pPr>
                      <w:bookmarkStart w:id="41" w:name="_Toc229502551"/>
                      <w:r w:rsidRPr="00465ECF">
                        <w:t xml:space="preserve">Figure </w:t>
                      </w:r>
                      <w:fldSimple w:instr=" SEQ Figure \* ARABIC ">
                        <w:r w:rsidR="00342CFA">
                          <w:rPr>
                            <w:noProof/>
                          </w:rPr>
                          <w:t>7</w:t>
                        </w:r>
                      </w:fldSimple>
                      <w:r w:rsidRPr="00465ECF">
                        <w:t>.</w:t>
                      </w:r>
                      <w:r w:rsidR="00C079ED" w:rsidRPr="00465ECF">
                        <w:t>2</w:t>
                      </w:r>
                      <w:r w:rsidRPr="00465ECF">
                        <w:t xml:space="preserve"> - Drone system data flow</w:t>
                      </w:r>
                      <w:bookmarkEnd w:id="41"/>
                    </w:p>
                  </w:txbxContent>
                </v:textbox>
                <w10:wrap type="topAndBottom" anchorx="margin"/>
              </v:shape>
            </w:pict>
          </mc:Fallback>
        </mc:AlternateContent>
      </w:r>
    </w:p>
    <w:p w14:paraId="56D34715" w14:textId="77777777" w:rsidR="00C079ED" w:rsidRDefault="00C079ED"/>
    <w:p w14:paraId="025ACEF8" w14:textId="77777777" w:rsidR="00EA49C7" w:rsidRDefault="00EA49C7">
      <w:r>
        <w:br w:type="page"/>
      </w:r>
    </w:p>
    <w:p w14:paraId="70C2A781" w14:textId="77777777" w:rsidR="00C079ED" w:rsidRDefault="00C079ED">
      <w:r w:rsidRPr="00EA49C7">
        <w:rPr>
          <w:noProof/>
        </w:rPr>
        <w:lastRenderedPageBreak/>
        <w:drawing>
          <wp:anchor distT="0" distB="0" distL="114300" distR="114300" simplePos="0" relativeHeight="251676672" behindDoc="1" locked="0" layoutInCell="1" allowOverlap="1" wp14:anchorId="7856E2B0" wp14:editId="452190EA">
            <wp:simplePos x="0" y="0"/>
            <wp:positionH relativeFrom="margin">
              <wp:posOffset>398780</wp:posOffset>
            </wp:positionH>
            <wp:positionV relativeFrom="paragraph">
              <wp:posOffset>0</wp:posOffset>
            </wp:positionV>
            <wp:extent cx="4805045" cy="5305425"/>
            <wp:effectExtent l="0" t="0" r="0" b="3175"/>
            <wp:wrapSquare wrapText="bothSides"/>
            <wp:docPr id="657915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915558" name=""/>
                    <pic:cNvPicPr/>
                  </pic:nvPicPr>
                  <pic:blipFill>
                    <a:blip r:embed="rId18">
                      <a:extLst>
                        <a:ext uri="{28A0092B-C50C-407E-A947-70E740481C1C}">
                          <a14:useLocalDpi xmlns:a14="http://schemas.microsoft.com/office/drawing/2010/main" val="0"/>
                        </a:ext>
                      </a:extLst>
                    </a:blip>
                    <a:stretch>
                      <a:fillRect/>
                    </a:stretch>
                  </pic:blipFill>
                  <pic:spPr>
                    <a:xfrm>
                      <a:off x="0" y="0"/>
                      <a:ext cx="4805045" cy="5305425"/>
                    </a:xfrm>
                    <a:prstGeom prst="rect">
                      <a:avLst/>
                    </a:prstGeom>
                  </pic:spPr>
                </pic:pic>
              </a:graphicData>
            </a:graphic>
            <wp14:sizeRelH relativeFrom="margin">
              <wp14:pctWidth>0</wp14:pctWidth>
            </wp14:sizeRelH>
            <wp14:sizeRelV relativeFrom="margin">
              <wp14:pctHeight>0</wp14:pctHeight>
            </wp14:sizeRelV>
          </wp:anchor>
        </w:drawing>
      </w:r>
    </w:p>
    <w:p w14:paraId="76A0EE88" w14:textId="77777777" w:rsidR="00C079ED" w:rsidRDefault="00C079ED"/>
    <w:p w14:paraId="16EBD31E" w14:textId="77777777" w:rsidR="00C079ED" w:rsidRDefault="00C079ED"/>
    <w:p w14:paraId="700ED52D" w14:textId="77777777" w:rsidR="00C079ED" w:rsidRDefault="00C079ED" w:rsidP="00C079ED"/>
    <w:p w14:paraId="041510CB" w14:textId="77777777" w:rsidR="00C079ED" w:rsidRDefault="00C079ED" w:rsidP="00C079ED"/>
    <w:p w14:paraId="3731EF86" w14:textId="77777777" w:rsidR="00C079ED" w:rsidRDefault="00C079ED" w:rsidP="00C079ED"/>
    <w:p w14:paraId="11BEAEDD" w14:textId="77777777" w:rsidR="00C079ED" w:rsidRDefault="00C079ED" w:rsidP="00C079ED"/>
    <w:p w14:paraId="5B471D30" w14:textId="77777777" w:rsidR="00C079ED" w:rsidRDefault="00C079ED" w:rsidP="00C079ED"/>
    <w:p w14:paraId="5237B086" w14:textId="77777777" w:rsidR="00C079ED" w:rsidRDefault="00C079ED" w:rsidP="00C079ED"/>
    <w:p w14:paraId="3D7BE8B6" w14:textId="77777777" w:rsidR="00C079ED" w:rsidRDefault="00C079ED" w:rsidP="00C079ED"/>
    <w:p w14:paraId="559B5466" w14:textId="77777777" w:rsidR="00C079ED" w:rsidRDefault="00C079ED" w:rsidP="00C079ED"/>
    <w:p w14:paraId="4301B56E" w14:textId="77777777" w:rsidR="00C079ED" w:rsidRDefault="00C079ED" w:rsidP="00C079ED"/>
    <w:p w14:paraId="339A17C6" w14:textId="77777777" w:rsidR="00C079ED" w:rsidRDefault="00C079ED" w:rsidP="00C079ED"/>
    <w:p w14:paraId="398EE677" w14:textId="77777777" w:rsidR="00C079ED" w:rsidRDefault="00C079ED" w:rsidP="00C079ED"/>
    <w:p w14:paraId="3A2C2D69" w14:textId="77777777" w:rsidR="00C079ED" w:rsidRDefault="00C079ED" w:rsidP="00C079ED"/>
    <w:p w14:paraId="4BD6E83D" w14:textId="77777777" w:rsidR="00C079ED" w:rsidRDefault="00C079ED" w:rsidP="00C079ED"/>
    <w:p w14:paraId="0E9856DD" w14:textId="77777777" w:rsidR="00C079ED" w:rsidRDefault="00C079ED" w:rsidP="00C079ED"/>
    <w:p w14:paraId="05490294" w14:textId="77777777" w:rsidR="00C079ED" w:rsidRDefault="00C079ED" w:rsidP="00C079ED"/>
    <w:p w14:paraId="5CF49446" w14:textId="77777777" w:rsidR="00C079ED" w:rsidRDefault="00C079ED" w:rsidP="00C079ED">
      <w:r>
        <w:rPr>
          <w:noProof/>
        </w:rPr>
        <mc:AlternateContent>
          <mc:Choice Requires="wps">
            <w:drawing>
              <wp:anchor distT="0" distB="0" distL="114300" distR="114300" simplePos="0" relativeHeight="251678720" behindDoc="1" locked="0" layoutInCell="1" allowOverlap="1" wp14:anchorId="6987211D" wp14:editId="1ED81186">
                <wp:simplePos x="0" y="0"/>
                <wp:positionH relativeFrom="column">
                  <wp:posOffset>328404</wp:posOffset>
                </wp:positionH>
                <wp:positionV relativeFrom="paragraph">
                  <wp:posOffset>263255</wp:posOffset>
                </wp:positionV>
                <wp:extent cx="4975860" cy="635"/>
                <wp:effectExtent l="0" t="0" r="15240" b="0"/>
                <wp:wrapTight wrapText="bothSides">
                  <wp:wrapPolygon edited="0">
                    <wp:start x="0" y="0"/>
                    <wp:lineTo x="0" y="20057"/>
                    <wp:lineTo x="21583" y="20057"/>
                    <wp:lineTo x="21583" y="0"/>
                    <wp:lineTo x="0" y="0"/>
                  </wp:wrapPolygon>
                </wp:wrapTight>
                <wp:docPr id="837590673" name="Text Box 1"/>
                <wp:cNvGraphicFramePr/>
                <a:graphic xmlns:a="http://schemas.openxmlformats.org/drawingml/2006/main">
                  <a:graphicData uri="http://schemas.microsoft.com/office/word/2010/wordprocessingShape">
                    <wps:wsp>
                      <wps:cNvSpPr txBox="1"/>
                      <wps:spPr>
                        <a:xfrm>
                          <a:off x="0" y="0"/>
                          <a:ext cx="4975860" cy="635"/>
                        </a:xfrm>
                        <a:prstGeom prst="rect">
                          <a:avLst/>
                        </a:prstGeom>
                        <a:noFill/>
                        <a:ln>
                          <a:noFill/>
                        </a:ln>
                      </wps:spPr>
                      <wps:txbx>
                        <w:txbxContent>
                          <w:p w14:paraId="32BFAC18" w14:textId="344CE503" w:rsidR="00EA49C7" w:rsidRPr="00C079ED" w:rsidRDefault="00EA49C7" w:rsidP="00C079ED">
                            <w:pPr>
                              <w:pStyle w:val="Caption"/>
                              <w:jc w:val="center"/>
                            </w:pPr>
                            <w:r w:rsidRPr="00C079ED">
                              <w:t xml:space="preserve">Figure </w:t>
                            </w:r>
                            <w:fldSimple w:instr=" SEQ Figure \* ARABIC ">
                              <w:r w:rsidR="00342CFA">
                                <w:rPr>
                                  <w:noProof/>
                                </w:rPr>
                                <w:t>8</w:t>
                              </w:r>
                            </w:fldSimple>
                            <w:r w:rsidRPr="00C079ED">
                              <w:t xml:space="preserve"> - Finalised implementation</w:t>
                            </w:r>
                            <w:r w:rsidR="00575EC9" w:rsidRPr="00C079ED">
                              <w:t xml:space="preserve"> overview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87211D" id="_x0000_s1029" type="#_x0000_t202" style="position:absolute;margin-left:25.85pt;margin-top:20.75pt;width:391.8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" filled="f" stroked="f">
                <v:textbox style="mso-fit-shape-to-text:t" inset="0,0,0,0">
                  <w:txbxContent>
                    <w:p w14:paraId="32BFAC18" w14:textId="344CE503" w:rsidR="00EA49C7" w:rsidRPr="00C079ED" w:rsidRDefault="00EA49C7" w:rsidP="00C079ED">
                      <w:pPr>
                        <w:pStyle w:val="Caption"/>
                        <w:jc w:val="center"/>
                      </w:pPr>
                      <w:r w:rsidRPr="00C079ED">
                        <w:t xml:space="preserve">Figure </w:t>
                      </w:r>
                      <w:fldSimple w:instr=" SEQ Figure \* ARABIC ">
                        <w:r w:rsidR="00342CFA">
                          <w:rPr>
                            <w:noProof/>
                          </w:rPr>
                          <w:t>8</w:t>
                        </w:r>
                      </w:fldSimple>
                      <w:r w:rsidRPr="00C079ED">
                        <w:t xml:space="preserve"> - Finalised implementation</w:t>
                      </w:r>
                      <w:r w:rsidR="00575EC9" w:rsidRPr="00C079ED">
                        <w:t xml:space="preserve"> overview</w:t>
                      </w:r>
                    </w:p>
                  </w:txbxContent>
                </v:textbox>
                <w10:wrap type="tight"/>
              </v:shape>
            </w:pict>
          </mc:Fallback>
        </mc:AlternateContent>
      </w:r>
    </w:p>
    <w:p w14:paraId="2DE91739" w14:textId="77777777" w:rsidR="00C079ED" w:rsidRDefault="00B620A1" w:rsidP="00C079ED">
      <w:r>
        <w:rPr>
          <w:noProof/>
        </w:rPr>
        <mc:AlternateContent>
          <mc:Choice Requires="wps">
            <w:drawing>
              <wp:anchor distT="0" distB="0" distL="114300" distR="114300" simplePos="0" relativeHeight="251705344" behindDoc="1" locked="0" layoutInCell="1" allowOverlap="1" wp14:anchorId="75662864" wp14:editId="39763A19">
                <wp:simplePos x="0" y="0"/>
                <wp:positionH relativeFrom="margin">
                  <wp:align>center</wp:align>
                </wp:positionH>
                <wp:positionV relativeFrom="paragraph">
                  <wp:posOffset>2408153</wp:posOffset>
                </wp:positionV>
                <wp:extent cx="6819900" cy="635"/>
                <wp:effectExtent l="0" t="0" r="0" b="13335"/>
                <wp:wrapTight wrapText="bothSides">
                  <wp:wrapPolygon edited="0">
                    <wp:start x="0" y="0"/>
                    <wp:lineTo x="0" y="21296"/>
                    <wp:lineTo x="21540" y="21296"/>
                    <wp:lineTo x="21540" y="0"/>
                    <wp:lineTo x="0" y="0"/>
                  </wp:wrapPolygon>
                </wp:wrapTight>
                <wp:docPr id="1647591961" name="Text Box 1"/>
                <wp:cNvGraphicFramePr/>
                <a:graphic xmlns:a="http://schemas.openxmlformats.org/drawingml/2006/main">
                  <a:graphicData uri="http://schemas.microsoft.com/office/word/2010/wordprocessingShape">
                    <wps:wsp>
                      <wps:cNvSpPr txBox="1"/>
                      <wps:spPr>
                        <a:xfrm>
                          <a:off x="0" y="0"/>
                          <a:ext cx="6819900" cy="635"/>
                        </a:xfrm>
                        <a:prstGeom prst="rect">
                          <a:avLst/>
                        </a:prstGeom>
                        <a:noFill/>
                        <a:ln>
                          <a:noFill/>
                        </a:ln>
                      </wps:spPr>
                      <wps:txbx>
                        <w:txbxContent>
                          <w:p w14:paraId="0AF869DF" w14:textId="3C3163AF" w:rsidR="00B620A1" w:rsidRPr="00563BFD" w:rsidRDefault="00B620A1" w:rsidP="00B620A1">
                            <w:pPr>
                              <w:pStyle w:val="Caption"/>
                              <w:rPr>
                                <w:noProof/>
                                <w:sz w:val="22"/>
                                <w:szCs w:val="22"/>
                              </w:rPr>
                            </w:pPr>
                            <w:r>
                              <w:t xml:space="preserve">Figure </w:t>
                            </w:r>
                            <w:fldSimple w:instr=" SEQ Figure \* ARABIC ">
                              <w:r w:rsidR="00342CFA">
                                <w:rPr>
                                  <w:noProof/>
                                </w:rPr>
                                <w:t>9</w:t>
                              </w:r>
                            </w:fldSimple>
                            <w:r>
                              <w:t xml:space="preserve"> - </w:t>
                            </w:r>
                            <w:r w:rsidRPr="00C04562">
                              <w:t xml:space="preserve">Physical deployment topology of the implemented IoT sensing pipeline, showing NAT-bridged communication across the university </w:t>
                            </w:r>
                            <w:r w:rsidR="003C6C2B">
                              <w:t>e</w:t>
                            </w:r>
                            <w:r w:rsidRPr="00C04562">
                              <w:t>duroam network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662864" id="_x0000_s1030" type="#_x0000_t202" style="position:absolute;margin-left:0;margin-top:189.6pt;width:537pt;height:.05pt;z-index:-2516111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" filled="f" stroked="f">
                <v:textbox style="mso-fit-shape-to-text:t" inset="0,0,0,0">
                  <w:txbxContent>
                    <w:p w14:paraId="0AF869DF" w14:textId="3C3163AF" w:rsidR="00B620A1" w:rsidRPr="00563BFD" w:rsidRDefault="00B620A1" w:rsidP="00B620A1">
                      <w:pPr>
                        <w:pStyle w:val="Caption"/>
                        <w:rPr>
                          <w:noProof/>
                          <w:sz w:val="22"/>
                          <w:szCs w:val="22"/>
                        </w:rPr>
                      </w:pPr>
                      <w:r>
                        <w:t xml:space="preserve">Figure </w:t>
                      </w:r>
                      <w:fldSimple w:instr=" SEQ Figure \* ARABIC ">
                        <w:r w:rsidR="00342CFA">
                          <w:rPr>
                            <w:noProof/>
                          </w:rPr>
                          <w:t>9</w:t>
                        </w:r>
                      </w:fldSimple>
                      <w:r>
                        <w:t xml:space="preserve"> - </w:t>
                      </w:r>
                      <w:r w:rsidRPr="00C04562">
                        <w:t xml:space="preserve">Physical deployment topology of the implemented IoT sensing pipeline, showing NAT-bridged communication across the university </w:t>
                      </w:r>
                      <w:r w:rsidR="003C6C2B">
                        <w:t>e</w:t>
                      </w:r>
                      <w:r w:rsidRPr="00C04562">
                        <w:t>duroam network</w:t>
                      </w:r>
                    </w:p>
                  </w:txbxContent>
                </v:textbox>
                <w10:wrap type="tight" anchorx="margin"/>
              </v:shape>
            </w:pict>
          </mc:Fallback>
        </mc:AlternateContent>
      </w:r>
      <w:r w:rsidR="00111BC4" w:rsidRPr="00B40926">
        <w:rPr>
          <w:noProof/>
        </w:rPr>
        <w:drawing>
          <wp:anchor distT="0" distB="0" distL="114300" distR="114300" simplePos="0" relativeHeight="251703296" behindDoc="1" locked="0" layoutInCell="1" allowOverlap="1" wp14:anchorId="1DBE4B7B" wp14:editId="64D6B72B">
            <wp:simplePos x="0" y="0"/>
            <wp:positionH relativeFrom="margin">
              <wp:align>center</wp:align>
            </wp:positionH>
            <wp:positionV relativeFrom="paragraph">
              <wp:posOffset>254262</wp:posOffset>
            </wp:positionV>
            <wp:extent cx="6819900" cy="2122170"/>
            <wp:effectExtent l="0" t="0" r="0" b="0"/>
            <wp:wrapTight wrapText="bothSides">
              <wp:wrapPolygon edited="0">
                <wp:start x="0" y="0"/>
                <wp:lineTo x="0" y="21329"/>
                <wp:lineTo x="21540" y="21329"/>
                <wp:lineTo x="21540" y="0"/>
                <wp:lineTo x="0" y="0"/>
              </wp:wrapPolygon>
            </wp:wrapTight>
            <wp:docPr id="1981929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929177" name=""/>
                    <pic:cNvPicPr/>
                  </pic:nvPicPr>
                  <pic:blipFill>
                    <a:blip r:embed="rId19">
                      <a:extLst>
                        <a:ext uri="{28A0092B-C50C-407E-A947-70E740481C1C}">
                          <a14:useLocalDpi xmlns:a14="http://schemas.microsoft.com/office/drawing/2010/main" val="0"/>
                        </a:ext>
                      </a:extLst>
                    </a:blip>
                    <a:stretch>
                      <a:fillRect/>
                    </a:stretch>
                  </pic:blipFill>
                  <pic:spPr>
                    <a:xfrm>
                      <a:off x="0" y="0"/>
                      <a:ext cx="6819900" cy="2122170"/>
                    </a:xfrm>
                    <a:prstGeom prst="rect">
                      <a:avLst/>
                    </a:prstGeom>
                  </pic:spPr>
                </pic:pic>
              </a:graphicData>
            </a:graphic>
            <wp14:sizeRelH relativeFrom="margin">
              <wp14:pctWidth>0</wp14:pctWidth>
            </wp14:sizeRelH>
            <wp14:sizeRelV relativeFrom="margin">
              <wp14:pctHeight>0</wp14:pctHeight>
            </wp14:sizeRelV>
          </wp:anchor>
        </w:drawing>
      </w:r>
    </w:p>
    <w:p w14:paraId="622CBEB8" w14:textId="77777777" w:rsidR="0029009D" w:rsidRDefault="0029009D">
      <w:r>
        <w:br w:type="page"/>
      </w:r>
    </w:p>
    <w:p w14:paraId="699D90F4" w14:textId="77777777" w:rsidR="00C079ED" w:rsidRPr="00C079ED" w:rsidRDefault="00C079ED" w:rsidP="00C079ED"/>
    <w:p w14:paraId="5CCEC0FF" w14:textId="77777777" w:rsidR="00031D91" w:rsidRPr="00C079ED" w:rsidRDefault="00031D91" w:rsidP="00C079ED">
      <w:pPr>
        <w:pStyle w:val="Heading2"/>
      </w:pPr>
      <w:bookmarkStart w:id="42" w:name="_Toc235657998"/>
      <w:r w:rsidRPr="00C079ED">
        <w:t>Software and tooling</w:t>
      </w:r>
      <w:bookmarkEnd w:id="42"/>
    </w:p>
    <w:p w14:paraId="02CEE71C" w14:textId="77777777" w:rsidR="00F3423E" w:rsidRDefault="00F3423E" w:rsidP="000E1FB4">
      <w:pPr>
        <w:jc w:val="both"/>
      </w:pPr>
      <w:r>
        <w:t>The detection logic is written in Python 3.x, handling YOLO model inference for vehicle recognition. The web server runs on Node.js with Express which handles all HTTP requests and provides concurrency for real-time features such as Server-Sent events (SSE). Python detection scripts are invoked as child processes by the Node server when image analysis is required.</w:t>
      </w:r>
    </w:p>
    <w:p w14:paraId="5684C2EF" w14:textId="77777777" w:rsidR="00EB47B8" w:rsidRPr="000E1FB4" w:rsidRDefault="000E1FB4" w:rsidP="000E1FB4">
      <w:pPr>
        <w:jc w:val="both"/>
      </w:pPr>
      <w:r w:rsidRPr="000E1FB4">
        <w:t xml:space="preserve">To deploy code onto the Raspberry Pi, a headless SSH approach is taken. SSH is enabled by placing an empty file named ssh in the /boot directory of the Pi's SD card. Once connected to the network, the Pi's IP address is identified using a network scanning tool such as </w:t>
      </w:r>
      <w:proofErr w:type="spellStart"/>
      <w:r w:rsidRPr="000E1FB4">
        <w:t>nmap</w:t>
      </w:r>
      <w:proofErr w:type="spellEnd"/>
      <w:r w:rsidRPr="000E1FB4">
        <w:t>, and a remote session is opened</w:t>
      </w:r>
      <w:r>
        <w:t>.</w:t>
      </w:r>
      <w:r w:rsidRPr="000E1FB4">
        <w:t xml:space="preserve"> From this session, code can be edited directly using terminal editors or transferred from a development machine using </w:t>
      </w:r>
      <w:proofErr w:type="spellStart"/>
      <w:r w:rsidRPr="000E1FB4">
        <w:t>scp</w:t>
      </w:r>
      <w:proofErr w:type="spellEnd"/>
      <w:r w:rsidRPr="000E1FB4">
        <w:t xml:space="preserve"> or </w:t>
      </w:r>
      <w:proofErr w:type="spellStart"/>
      <w:r w:rsidRPr="000E1FB4">
        <w:t>rsync</w:t>
      </w:r>
      <w:proofErr w:type="spellEnd"/>
      <w:r w:rsidRPr="000E1FB4">
        <w:t xml:space="preserve">, allowing development to take place in a full IDE environment before deployment. </w:t>
      </w:r>
      <w:sdt>
        <w:sdtPr>
          <w:id w:val="-771082132"/>
          <w:citation/>
        </w:sdtPr>
        <w:sdtContent>
          <w:r w:rsidR="002950C7" w:rsidRPr="000E1FB4">
            <w:fldChar w:fldCharType="begin"/>
          </w:r>
          <w:r w:rsidR="002950C7" w:rsidRPr="000E1FB4">
            <w:instrText xml:space="preserve"> CITATION Ras25 \l 2057 </w:instrText>
          </w:r>
          <w:r w:rsidR="002950C7" w:rsidRPr="000E1FB4">
            <w:fldChar w:fldCharType="separate"/>
          </w:r>
          <w:r w:rsidR="00C22E37" w:rsidRPr="00C22E37">
            <w:rPr>
              <w:noProof/>
            </w:rPr>
            <w:t>[25]</w:t>
          </w:r>
          <w:r w:rsidR="002950C7" w:rsidRPr="000E1FB4">
            <w:fldChar w:fldCharType="end"/>
          </w:r>
        </w:sdtContent>
      </w:sdt>
    </w:p>
    <w:p w14:paraId="3E3739A5" w14:textId="77777777" w:rsidR="0029009D" w:rsidRDefault="0029009D">
      <w:r>
        <w:br w:type="page"/>
      </w:r>
    </w:p>
    <w:p w14:paraId="67AB5238" w14:textId="77777777" w:rsidR="005710D6" w:rsidRDefault="005710D6">
      <w:pPr>
        <w:rPr>
          <w:rFonts w:asciiTheme="majorHAnsi" w:eastAsiaTheme="majorEastAsia" w:hAnsiTheme="majorHAnsi" w:cstheme="majorBidi"/>
          <w:color w:val="0F4761" w:themeColor="accent1" w:themeShade="BF"/>
          <w:sz w:val="40"/>
          <w:szCs w:val="40"/>
        </w:rPr>
      </w:pPr>
    </w:p>
    <w:p w14:paraId="327E2209" w14:textId="77777777" w:rsidR="00031D91" w:rsidRPr="00166FD8" w:rsidRDefault="00031D91" w:rsidP="00166FD8">
      <w:pPr>
        <w:pStyle w:val="Heading1"/>
      </w:pPr>
      <w:bookmarkStart w:id="43" w:name="_Toc235657999"/>
      <w:r w:rsidRPr="00166FD8">
        <w:t>Project-Specific Materials</w:t>
      </w:r>
      <w:bookmarkEnd w:id="43"/>
      <w:r w:rsidRPr="00166FD8">
        <w:t xml:space="preserve"> </w:t>
      </w:r>
    </w:p>
    <w:p w14:paraId="2BEC7821" w14:textId="77777777" w:rsidR="005D4904" w:rsidRPr="00166FD8" w:rsidRDefault="005D4904" w:rsidP="00166FD8">
      <w:pPr>
        <w:pStyle w:val="Heading2"/>
      </w:pPr>
      <w:bookmarkStart w:id="44" w:name="_Toc235658000"/>
      <w:r w:rsidRPr="00166FD8">
        <w:t>Hardware Implementation</w:t>
      </w:r>
      <w:bookmarkEnd w:id="44"/>
    </w:p>
    <w:p w14:paraId="29C9610E" w14:textId="77777777" w:rsidR="005D4904" w:rsidRPr="001D0B77" w:rsidRDefault="005D4904" w:rsidP="001D0B77">
      <w:pPr>
        <w:jc w:val="both"/>
      </w:pPr>
      <w:r w:rsidRPr="001D0B77">
        <w:t xml:space="preserve">The physical layer of the system is comprised of three principal hardware components: a Raspberry Pi 5 single-board computer, an Arduino MKR </w:t>
      </w:r>
      <w:proofErr w:type="spellStart"/>
      <w:r w:rsidRPr="001D0B77">
        <w:t>WiFi</w:t>
      </w:r>
      <w:proofErr w:type="spellEnd"/>
      <w:r w:rsidRPr="001D0B77">
        <w:t xml:space="preserve"> 1010 microcontroller equipped with an HC-SR04 ultrasonic sensor, and a Raspberry Pi Camera Module 3 Wide. These components were selected based on low cost, low power consumption, and sufficient computational capability to support real-time image capture and wireless communication within the constraints of an enclosed multi-storey parking environment. This hardware configuration directly supports the event-driven architecture outlined in the system design, with each component fulfilling a distinct role within the detection pipeline.</w:t>
      </w:r>
    </w:p>
    <w:p w14:paraId="2D9D3279" w14:textId="77777777" w:rsidR="005710D6" w:rsidRDefault="005710D6" w:rsidP="005D4904">
      <w:pPr>
        <w:jc w:val="both"/>
      </w:pPr>
    </w:p>
    <w:p w14:paraId="02A62460" w14:textId="77777777" w:rsidR="005710D6" w:rsidRPr="009F1315" w:rsidRDefault="005710D6" w:rsidP="005D4904">
      <w:pPr>
        <w:jc w:val="both"/>
      </w:pPr>
    </w:p>
    <w:p w14:paraId="3ACE373D" w14:textId="77777777" w:rsidR="005D4904" w:rsidRPr="00166FD8" w:rsidRDefault="005D4904" w:rsidP="00166FD8">
      <w:pPr>
        <w:pStyle w:val="Heading2"/>
      </w:pPr>
      <w:bookmarkStart w:id="45" w:name="_Toc235658001"/>
      <w:r w:rsidRPr="00166FD8">
        <w:t xml:space="preserve">Ultrasonic Detection Module (Arduino MKR </w:t>
      </w:r>
      <w:proofErr w:type="spellStart"/>
      <w:r w:rsidRPr="00166FD8">
        <w:t>WiFi</w:t>
      </w:r>
      <w:proofErr w:type="spellEnd"/>
      <w:r w:rsidRPr="00166FD8">
        <w:t xml:space="preserve"> 1010)</w:t>
      </w:r>
      <w:bookmarkEnd w:id="45"/>
    </w:p>
    <w:p w14:paraId="1429FA21" w14:textId="77777777" w:rsidR="005D4904" w:rsidRPr="001D0B77" w:rsidRDefault="005D4904" w:rsidP="001D0B77">
      <w:pPr>
        <w:jc w:val="both"/>
      </w:pPr>
      <w:r w:rsidRPr="001D0B77">
        <w:t xml:space="preserve">The Arduino MKR </w:t>
      </w:r>
      <w:proofErr w:type="spellStart"/>
      <w:r w:rsidRPr="001D0B77">
        <w:t>WiFi</w:t>
      </w:r>
      <w:proofErr w:type="spellEnd"/>
      <w:r w:rsidRPr="001D0B77">
        <w:t xml:space="preserve"> 1010 serves as the system’s primary trigger mechanism, responsible for detecting the physical presence of a vehicle at an entry or exit point. An HC-SR04 ultrasonic ranging sensor is connected to the board’s analogue pins and configured to continuously measure distance at 100ms intervals. Raw distance readings are passed through an exponential moving average filter (α = 0.3) to mitigate noise and transient fluctuations inherent to ultrasonic measurement in enclosed environments such as multi-storey car parks where reflective surfaces and ambient interference are common.</w:t>
      </w:r>
    </w:p>
    <w:p w14:paraId="296D7BBD" w14:textId="77777777" w:rsidR="005D4904" w:rsidRPr="001D0B77" w:rsidRDefault="005D4904" w:rsidP="001D0B77">
      <w:pPr>
        <w:jc w:val="both"/>
      </w:pPr>
      <w:r w:rsidRPr="001D0B77">
        <w:t xml:space="preserve">When the smoothed distance falls below a configurable threshold (100cm), the system enters an object-tracking state and begins counting consecutive angular positions at which an object is detected. Upon the object leaving the detection zone, the accumulated step count is classified into size categories: SMALL (more than 1 step), MEDIUM (more than 3 steps), or LARGE (more than 6 steps, representing approximately 18 degrees of arc obstruction). Only LARGE classifications, indicative of a vehicle-sized object spanning a significant portion of the monitored lane, trigger a publication event to the MQTT broker. A 2-second debounce window prevents duplicate transmissions from a single vehicle pass. This event-driven approach ensures that the computationally expensive vision pipeline is only invoked when a vehicle-sized object is genuinely present, conserving system resources and reducing false activations. The board connects to the local wireless network and authenticates with the </w:t>
      </w:r>
      <w:proofErr w:type="spellStart"/>
      <w:r w:rsidRPr="001D0B77">
        <w:t>Mosquitto</w:t>
      </w:r>
      <w:proofErr w:type="spellEnd"/>
      <w:r w:rsidRPr="001D0B77">
        <w:t xml:space="preserve"> MQTT broker hosted on the Raspberry Pi, publishing the classification string to the ‘sonar/object’ topic.</w:t>
      </w:r>
    </w:p>
    <w:p w14:paraId="6830BA87" w14:textId="77777777" w:rsidR="005D4904" w:rsidRPr="001D0B77" w:rsidRDefault="005D4904" w:rsidP="001D0B77">
      <w:pPr>
        <w:jc w:val="both"/>
      </w:pPr>
      <w:r w:rsidRPr="001D0B77">
        <w:t>This design decision to use an ultrasonic sensor as the initial trigger rather than continuous camera polling is significant. As noted in the literature, solutions such as those proposed by Khana and Anand [10] utilise ultrasonic sensors for occupancy tracking due to their low cost and reliability. In this implementation, the ultrasonic module acts not as the primary detection mechanism but as a gating device, ensuring the more resource-intensive vision-based detection is only engaged when warranted. This aligns with the project’s emphasis on resource efficiency and scalability across multiple entry and exit points.</w:t>
      </w:r>
    </w:p>
    <w:p w14:paraId="3070C814" w14:textId="77777777" w:rsidR="005D4904" w:rsidRPr="00CC31A4" w:rsidRDefault="005710D6" w:rsidP="00CC31A4">
      <w:pPr>
        <w:pStyle w:val="Heading2"/>
        <w:rPr>
          <w:bCs/>
          <w:sz w:val="28"/>
          <w:szCs w:val="28"/>
        </w:rPr>
      </w:pPr>
      <w:r>
        <w:rPr>
          <w:bCs/>
        </w:rPr>
        <w:br w:type="page"/>
      </w:r>
      <w:bookmarkStart w:id="46" w:name="_Toc235658002"/>
      <w:r w:rsidR="005D4904" w:rsidRPr="00166FD8">
        <w:lastRenderedPageBreak/>
        <w:t>Servo-Driven Scanning Mechanism</w:t>
      </w:r>
      <w:bookmarkEnd w:id="46"/>
    </w:p>
    <w:p w14:paraId="71B8647B" w14:textId="77777777" w:rsidR="005D4904" w:rsidRPr="001D0B77" w:rsidRDefault="005D4904" w:rsidP="001D0B77">
      <w:pPr>
        <w:jc w:val="both"/>
      </w:pPr>
      <w:r w:rsidRPr="001D0B77">
        <w:t xml:space="preserve">The detection module was extended with a </w:t>
      </w:r>
      <w:proofErr w:type="spellStart"/>
      <w:r w:rsidRPr="001D0B77">
        <w:t>TowerPro</w:t>
      </w:r>
      <w:proofErr w:type="spellEnd"/>
      <w:r w:rsidRPr="001D0B77">
        <w:t xml:space="preserve"> MG90D metal-gear micro servo, enabling the ultrasonic sensor to sweep across a 60-degree arc (60° to 120°) rather than monitoring a fixed point. The servo is driven directly from the MKR </w:t>
      </w:r>
      <w:proofErr w:type="spellStart"/>
      <w:r w:rsidRPr="001D0B77">
        <w:t>WiFi</w:t>
      </w:r>
      <w:proofErr w:type="spellEnd"/>
      <w:r w:rsidRPr="001D0B77">
        <w:t xml:space="preserve"> 1010’s analogue pin A3 via the standard Arduino Servo library, requiring no additional motor driver hardware. The sweep is configured with 20 discrete steps at 3-degree increments, with a 150-millisecond dwell period at each position to allow the ultrasonic pulse to propagate and return before advancing. This yields a complete sweep cycle of approximately 3 seconds, providing spatial coverage of the entry lane while maintaining sufficient temporal resolution for vehicle detection.</w:t>
      </w:r>
    </w:p>
    <w:p w14:paraId="49F3ABE2" w14:textId="77777777" w:rsidR="005D4904" w:rsidRPr="001D0B77" w:rsidRDefault="005D4904" w:rsidP="001D0B77">
      <w:pPr>
        <w:jc w:val="both"/>
      </w:pPr>
      <w:r w:rsidRPr="001D0B77">
        <w:t>This transition from a stationary to a scanning configuration necessitated a fundamental recalibration of the object classification thresholds. The original stationary implementation counted consecutive temporal readings below the distance threshold, with a vehicle-sized object producing 30 or more consecutive sub-threshold readings over approximately 3 seconds of continuous monitoring. In the scanning configuration, the width count instead represents the number of angular steps across which an object is detected a spatial rather than temporal measure. With only 20 steps per sweep, the original threshold of 30 was physically impossible to achieve. The recalibrated thresholds classify objects as LARGE (more than 6 consecutive steps, representing approximately 18 degrees of arc obstruction), MEDIUM (more than 3 steps), or SMALL (more than 1 step). Only LARGE classifications, indicative of an object spanning a significant portion of the monitored lane, trigger the downstream detection pipeline. This recalibration preserves the gating function of the ultrasonic module while adapting to the fundamentally different measurement modality introduced by the servo sweep.</w:t>
      </w:r>
    </w:p>
    <w:p w14:paraId="2415D7D7" w14:textId="77777777" w:rsidR="005D4904" w:rsidRPr="001D0B77" w:rsidRDefault="005D4904" w:rsidP="001D0B77">
      <w:pPr>
        <w:jc w:val="both"/>
      </w:pPr>
      <w:r w:rsidRPr="001D0B77">
        <w:t>The scanning approach offers several advantages over the fixed-beam configuration. Firstly, it provides spatial awareness of object position within the monitored zone, with each scan publishing angle-distance pairs to a dedicated MQTT topic (‘sonar/scan’) that could support future positional tracking or multi-lane discrimination. Secondly, it reduces susceptibility to static false triggers from walls or permanent fixtures, as these produce consistent readings across all sweep positions and can be distinguished from transient vehicle-shaped obstructions. Thirdly, it extends the effective detection zone from a narrow beam to a 60-degree cone, reducing the criticality of precise sensor alignment during installation.</w:t>
      </w:r>
    </w:p>
    <w:p w14:paraId="75062BAB"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08C633CA" w14:textId="77777777" w:rsidR="005D4904" w:rsidRPr="00166FD8" w:rsidRDefault="005D4904" w:rsidP="00166FD8">
      <w:pPr>
        <w:pStyle w:val="Heading2"/>
      </w:pPr>
      <w:bookmarkStart w:id="47" w:name="_Toc235658003"/>
      <w:r w:rsidRPr="00166FD8">
        <w:lastRenderedPageBreak/>
        <w:t>Edge Processing Node (Raspberry Pi 5)</w:t>
      </w:r>
      <w:bookmarkEnd w:id="47"/>
    </w:p>
    <w:p w14:paraId="36BD78D1" w14:textId="77777777" w:rsidR="005D4904" w:rsidRPr="001D0B77" w:rsidRDefault="005D4904" w:rsidP="001D0B77">
      <w:pPr>
        <w:jc w:val="both"/>
      </w:pPr>
      <w:r w:rsidRPr="001D0B77">
        <w:t xml:space="preserve">The Raspberry Pi 5 functions as the system’s edge processing node, bridging the gap between the low-level sensor trigger and the centralised detection server (C.D.S.W). Running Raspberry Pi OS on a 64-bit aarch64 architecture with 4GB of RAM, it hosts a </w:t>
      </w:r>
      <w:proofErr w:type="spellStart"/>
      <w:r w:rsidRPr="001D0B77">
        <w:t>Mosquitto</w:t>
      </w:r>
      <w:proofErr w:type="spellEnd"/>
      <w:r w:rsidRPr="001D0B77">
        <w:t xml:space="preserve"> MQTT broker (v2.1.0) that receives trigger messages from the Arduino. A custom Python-based image broker script subscribes to the ‘sonar/object’ topic and, upon receiving a LARGE classification, immediately captures a 1920×1080 JPEG frame from the attached camera module via the </w:t>
      </w:r>
      <w:proofErr w:type="spellStart"/>
      <w:r w:rsidRPr="001D0B77">
        <w:t>libcamera</w:t>
      </w:r>
      <w:proofErr w:type="spellEnd"/>
      <w:r w:rsidRPr="001D0B77">
        <w:t>-based Picamera2 library (v0.3.36). The captured image is then transmitted as a multipart HTTP POST request to the C.D.S.W detection server’s /entrance endpoint for processing by the dual-model YOLO pipeline.</w:t>
      </w:r>
    </w:p>
    <w:p w14:paraId="1DD0B8C1" w14:textId="77777777" w:rsidR="005D4904" w:rsidRPr="001D0B77" w:rsidRDefault="005D4904" w:rsidP="001D0B77">
      <w:pPr>
        <w:jc w:val="both"/>
      </w:pPr>
      <w:r w:rsidRPr="001D0B77">
        <w:t>A configurable debounce period of 5 seconds prevents redundant captures from rapid successive triggers. The Pi’s role as an intermediary node decouples the sensor layer from the detection layer, enabling independent scaling. Multiple Arduino sensors could publish to the same broker without modification, and the broker’s target server could be redirected without altering the sensor firmware. This is particularly relevant to the multi-storey use case, where multiple entry and exit points across different floors would each require independent sensor nodes publishing to a shared infrastructure. The architecture mirrors the distributed IoT approach validated by Messina et al. [13] in their ESP32-based parking framework, where MQTT-based decoupling between sensing and processing layers was shown to improve scalability and fault tolerance.</w:t>
      </w:r>
    </w:p>
    <w:p w14:paraId="6B4C7AE2" w14:textId="77777777" w:rsidR="005710D6" w:rsidRDefault="005710D6" w:rsidP="005D4904">
      <w:pPr>
        <w:jc w:val="both"/>
      </w:pPr>
    </w:p>
    <w:p w14:paraId="701327D6" w14:textId="77777777" w:rsidR="005710D6" w:rsidRPr="005D4904" w:rsidRDefault="005710D6" w:rsidP="005D4904">
      <w:pPr>
        <w:jc w:val="both"/>
      </w:pPr>
    </w:p>
    <w:p w14:paraId="29EC20C6" w14:textId="77777777" w:rsidR="005D4904" w:rsidRPr="00166FD8" w:rsidRDefault="005D4904" w:rsidP="00166FD8">
      <w:pPr>
        <w:pStyle w:val="Heading2"/>
      </w:pPr>
      <w:bookmarkStart w:id="48" w:name="_Toc235658004"/>
      <w:r w:rsidRPr="00166FD8">
        <w:t>Camera Module (Raspberry Pi Camera Module 3 Wide IMX708)</w:t>
      </w:r>
      <w:bookmarkEnd w:id="48"/>
    </w:p>
    <w:p w14:paraId="62B21249" w14:textId="77777777" w:rsidR="005D4904" w:rsidRPr="001D0B77" w:rsidRDefault="005D4904" w:rsidP="001D0B77">
      <w:pPr>
        <w:jc w:val="both"/>
      </w:pPr>
      <w:r w:rsidRPr="001D0B77">
        <w:t xml:space="preserve">The imaging component utilises a Raspberry Pi Camera Module 3 Wide, based on the Sony IMX708 sensor. This module was selected for its wide-angle lens (120° field of view), which is particularly suited to capturing the breadth of a parking entrance or exit lane without requiring precise alignment or multiple camera units. The module interfaces with the Pi 5 via a CSI-2 ribbon cable and is controlled through the Picamera2 library with </w:t>
      </w:r>
      <w:proofErr w:type="spellStart"/>
      <w:r w:rsidRPr="001D0B77">
        <w:t>libcamera</w:t>
      </w:r>
      <w:proofErr w:type="spellEnd"/>
      <w:r w:rsidRPr="001D0B77">
        <w:t xml:space="preserve"> v0.7.1 as the backend driver.</w:t>
      </w:r>
    </w:p>
    <w:p w14:paraId="647469DC" w14:textId="77777777" w:rsidR="005D4904" w:rsidRPr="001D0B77" w:rsidRDefault="005D4904" w:rsidP="001D0B77">
      <w:pPr>
        <w:jc w:val="both"/>
      </w:pPr>
      <w:r w:rsidRPr="001D0B77">
        <w:t xml:space="preserve">The camera is configured for still capture at 1920×1080 resolution in RGB888 format, with a 180-degree rotation transform applied in software to accommodate the module’s physical mounting orientation. Auto-exposure is allowed a 2-second settling period upon initialisation to ensure consistent image quality across varying lighting conditions. This is a critical consideration given the typically uneven illumination found within multi-storey parking structures, as highlighted by R. Srinivasan </w:t>
      </w:r>
      <w:proofErr w:type="spellStart"/>
      <w:r w:rsidRPr="001D0B77">
        <w:t>etal</w:t>
      </w:r>
      <w:proofErr w:type="spellEnd"/>
      <w:r w:rsidRPr="001D0B77">
        <w:t>. who employ dark channel algorithms and CLAHE preprocessing to address similar challenges in their DEN-YOLO implementation. While this system does not replicate those preprocessing steps at the edge, ensuring adequate exposure at capture time provides the YOLO detection pipeline with sufficiently clear input frames for reliable inference.</w:t>
      </w:r>
    </w:p>
    <w:p w14:paraId="610E19FA"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75076BBA" w14:textId="77777777" w:rsidR="005D4904" w:rsidRPr="00166FD8" w:rsidRDefault="005D4904" w:rsidP="00166FD8">
      <w:pPr>
        <w:pStyle w:val="Heading2"/>
      </w:pPr>
      <w:bookmarkStart w:id="49" w:name="_Toc235658005"/>
      <w:r w:rsidRPr="00166FD8">
        <w:lastRenderedPageBreak/>
        <w:t>Communication Protocol (MQTT)</w:t>
      </w:r>
      <w:bookmarkEnd w:id="49"/>
    </w:p>
    <w:p w14:paraId="38BCAB97" w14:textId="77777777" w:rsidR="005D4904" w:rsidRPr="001D0B77" w:rsidRDefault="005D4904" w:rsidP="001D0B77">
      <w:pPr>
        <w:jc w:val="both"/>
      </w:pPr>
      <w:r w:rsidRPr="001D0B77">
        <w:t xml:space="preserve">Inter-device communication between the Arduino sensor node and the Raspberry Pi edge processor is facilitated by the MQTT (Message Queuing Telemetry Transport) protocol. As discussed in the literature review, MQTT follows a publish–subscribe model making it well suited to event-driven architectures in which producers publish events to a broker for consumption by downstream subscribers. The </w:t>
      </w:r>
      <w:proofErr w:type="spellStart"/>
      <w:r w:rsidRPr="001D0B77">
        <w:t>Mosquitto</w:t>
      </w:r>
      <w:proofErr w:type="spellEnd"/>
      <w:r w:rsidRPr="001D0B77">
        <w:t xml:space="preserve"> broker hosted on the Raspberry Pi operates on the standard port 1883 with username and password authentication enabled.</w:t>
      </w:r>
    </w:p>
    <w:p w14:paraId="390FA4C9" w14:textId="77777777" w:rsidR="005D4904" w:rsidRPr="001D0B77" w:rsidRDefault="005D4904" w:rsidP="001D0B77">
      <w:pPr>
        <w:jc w:val="both"/>
      </w:pPr>
      <w:r w:rsidRPr="001D0B77">
        <w:t xml:space="preserve">This architecture was chosen over direct HTTP communication between the Arduino and the detection server for several reasons. Firstly, it decouples the sensor from the server, meaning sensors can be added or removed without modifying the detection pipeline. Secondly, it supports future expansion to multiple sensors across multiple floors without introducing additional complexity at the server level. Thirdly, MQTT imposes minimal overhead [13] </w:t>
      </w:r>
      <w:sdt>
        <w:sdtPr>
          <w:id w:val="467522426"/>
          <w:citation/>
        </w:sdtPr>
        <w:sdtContent>
          <w:r w:rsidRPr="001D0B77">
            <w:fldChar w:fldCharType="begin"/>
          </w:r>
          <w:r w:rsidRPr="001D0B77">
            <w:instrText xml:space="preserve"> CITATION Dja20 \l 2057 </w:instrText>
          </w:r>
          <w:r w:rsidRPr="001D0B77">
            <w:fldChar w:fldCharType="separate"/>
          </w:r>
          <w:r w:rsidR="00C22E37" w:rsidRPr="001D0B77">
            <w:rPr>
              <w:noProof/>
            </w:rPr>
            <w:t>[26]</w:t>
          </w:r>
          <w:r w:rsidRPr="001D0B77">
            <w:fldChar w:fldCharType="end"/>
          </w:r>
        </w:sdtContent>
      </w:sdt>
      <w:r w:rsidRPr="001D0B77">
        <w:t xml:space="preserve"> on the resource-constrained Arduino microcontroller compared to maintaining HTTP connections. MQTT Quality of Service level 0 (fire-and-forget) is employed, as occasional missed triggers are acceptable given the system’s debounce logic and the expectation of repeated detection opportunities as vehicles traverse the sensor zone. This aligns with the findings of Messina et al. [13] who validated MQTT’s suitability for distributed parking systems operating in dynamic environments, demonstrating acceptable latency and effective message dissemination under fault conditions.</w:t>
      </w:r>
    </w:p>
    <w:p w14:paraId="28318033" w14:textId="77777777" w:rsidR="005710D6" w:rsidRDefault="005710D6">
      <w:pPr>
        <w:rPr>
          <w:rFonts w:eastAsiaTheme="majorEastAsia" w:cstheme="majorBidi"/>
          <w:bCs/>
          <w:color w:val="0F4761" w:themeColor="accent1" w:themeShade="BF"/>
          <w:sz w:val="28"/>
          <w:szCs w:val="28"/>
        </w:rPr>
      </w:pPr>
      <w:r>
        <w:rPr>
          <w:bCs/>
        </w:rPr>
        <w:br w:type="page"/>
      </w:r>
    </w:p>
    <w:p w14:paraId="0E0FDB74" w14:textId="77777777" w:rsidR="005D4904" w:rsidRPr="00166FD8" w:rsidRDefault="005D4904" w:rsidP="00166FD8">
      <w:pPr>
        <w:pStyle w:val="Heading3"/>
      </w:pPr>
      <w:bookmarkStart w:id="50" w:name="_Toc235658006"/>
      <w:r w:rsidRPr="00166FD8">
        <w:lastRenderedPageBreak/>
        <w:t>Automatic Broker Discovery</w:t>
      </w:r>
      <w:bookmarkEnd w:id="50"/>
    </w:p>
    <w:p w14:paraId="1162AA17" w14:textId="77777777" w:rsidR="005D4904" w:rsidRPr="001D0B77" w:rsidRDefault="005D4904" w:rsidP="001D0B77">
      <w:pPr>
        <w:jc w:val="both"/>
      </w:pPr>
      <w:r w:rsidRPr="001D0B77">
        <w:t>A significant challenge in deploying IoT systems within dynamic network environments is the management of device addressing. In a DHCP-managed network, the IP address of the MQTT broker (hosted on the Raspberry Pi) may change following a power cycle or network disruption. Traditional approaches require either static IP assignment, which introduces administrative overhead and potential address conflicts, or manual firmware updates to the sensor node, which is impractical in a deployed system.</w:t>
      </w:r>
    </w:p>
    <w:p w14:paraId="1123E9A2" w14:textId="77777777" w:rsidR="005D4904" w:rsidRPr="001D0B77" w:rsidRDefault="005D4904" w:rsidP="001D0B77">
      <w:pPr>
        <w:jc w:val="both"/>
      </w:pPr>
      <w:r w:rsidRPr="001D0B77">
        <w:t xml:space="preserve">To address this, a zero-configuration broker discovery mechanism was implemented using UDP broadcast beacons. A lightweight Python service (‘piBeacon.py’) runs on the Raspberry Pi and broadcasts a discovery packet containing the device’s current IP address and hostname to the network’s broadcast address on UDP port 5555 at 30-second intervals. The Arduino MKR </w:t>
      </w:r>
      <w:proofErr w:type="spellStart"/>
      <w:r w:rsidRPr="001D0B77">
        <w:t>WiFi</w:t>
      </w:r>
      <w:proofErr w:type="spellEnd"/>
      <w:r w:rsidRPr="001D0B77">
        <w:t xml:space="preserve"> 1010 firmware was modified to listen for these broadcasts during its boot sequence rather than connecting to a hardcoded broker address. Upon receiving a valid beacon (identified by the ‘PIHERE:’ prefix), the Arduino parses the embedded IP address and initiates its MQTT connection to the discovered broker.</w:t>
      </w:r>
    </w:p>
    <w:p w14:paraId="29C6A4F3" w14:textId="77777777" w:rsidR="005D4904" w:rsidRPr="001D0B77" w:rsidRDefault="005D4904" w:rsidP="001D0B77">
      <w:pPr>
        <w:jc w:val="both"/>
      </w:pPr>
      <w:r w:rsidRPr="001D0B77">
        <w:t>This discovery mechanism operates reactively: if the MQTT connection is lost during operation (indicating a potential broker reboot and IP change), the Arduino re-enters the discovery phase, listening for the next beacon broadcast before re-establishing communication. The beacon is additionally published as a retained MQTT message on the ‘system/pi/</w:t>
      </w:r>
      <w:proofErr w:type="spellStart"/>
      <w:r w:rsidRPr="001D0B77">
        <w:t>ip</w:t>
      </w:r>
      <w:proofErr w:type="spellEnd"/>
      <w:r w:rsidRPr="001D0B77">
        <w:t>’ topic, enabling other network participants (such as the development workstation) to discover the Pi’s address via a separate tool (‘pi-discover’) that queries this retained message using a raw-socket MQTT implementation requiring no external dependencies.</w:t>
      </w:r>
    </w:p>
    <w:p w14:paraId="44B2C17D" w14:textId="77777777" w:rsidR="005D4904" w:rsidRPr="001D0B77" w:rsidRDefault="005D4904" w:rsidP="001D0B77">
      <w:pPr>
        <w:jc w:val="both"/>
      </w:pPr>
      <w:r w:rsidRPr="001D0B77">
        <w:t>This approach mirrors the service discovery patterns common in enterprise microservice architectures, adapted to the constraints of embedded IoT hardware. It eliminates a class of deployment failures related to network reconfiguration and supports the project’s scalability objectives: additional sensor nodes can be introduced to the network without any broker-side configuration, as they will autonomously discover and connect to the available broker upon power-up.</w:t>
      </w:r>
    </w:p>
    <w:p w14:paraId="18B5AFA1" w14:textId="77777777" w:rsidR="005710D6" w:rsidRDefault="005710D6">
      <w:pPr>
        <w:rPr>
          <w:rFonts w:eastAsiaTheme="majorEastAsia" w:cstheme="majorBidi"/>
          <w:color w:val="0F4761" w:themeColor="accent1" w:themeShade="BF"/>
          <w:sz w:val="28"/>
          <w:szCs w:val="28"/>
        </w:rPr>
      </w:pPr>
      <w:r>
        <w:br w:type="page"/>
      </w:r>
    </w:p>
    <w:p w14:paraId="0D1F7774" w14:textId="77777777" w:rsidR="005D4904" w:rsidRPr="00166FD8" w:rsidRDefault="005D4904" w:rsidP="00166FD8">
      <w:pPr>
        <w:pStyle w:val="Heading3"/>
      </w:pPr>
      <w:bookmarkStart w:id="51" w:name="_Toc235658007"/>
      <w:r w:rsidRPr="00166FD8">
        <w:lastRenderedPageBreak/>
        <w:t>Integration and Data Flow</w:t>
      </w:r>
      <w:bookmarkEnd w:id="51"/>
    </w:p>
    <w:p w14:paraId="0B3646F4" w14:textId="77777777" w:rsidR="005D4904" w:rsidRPr="001D0B77" w:rsidRDefault="005D4904" w:rsidP="001D0B77">
      <w:pPr>
        <w:jc w:val="both"/>
      </w:pPr>
      <w:r w:rsidRPr="001D0B77">
        <w:t xml:space="preserve">The complete hardware pipeline operates as follows: the ultrasonic sensor continuously monitors the entry point, upon detecting a vehicle-sized object the Arduino publishes a LARGE event to the MQTT broker. The image broker script running on the Raspberry Pi receives this event, captures a frame from the camera module, and transmits it via HTTP POST to the C.D.S.W server. Incoming image payloads are received by the Express server via Multer middleware, which handles multipart/form-data parsing and provides the uploaded file to the route handler. The server’s persistent Python worker then processes the image through the dual-model YOLO voting pipeline and returns a detection result. This result updates the </w:t>
      </w:r>
      <w:proofErr w:type="spellStart"/>
      <w:r w:rsidRPr="001D0B77">
        <w:t>ParkingLot</w:t>
      </w:r>
      <w:proofErr w:type="spellEnd"/>
      <w:r w:rsidRPr="001D0B77">
        <w:t xml:space="preserve"> event emitter, which in turn pushes real-time updates to the dashboard via Server-Sent Events (SSE) and triggers Discord alerts if occupancy thresholds are exceeded.</w:t>
      </w:r>
    </w:p>
    <w:p w14:paraId="3C4CBFC1" w14:textId="77777777" w:rsidR="00E202BF" w:rsidRPr="001D0B77" w:rsidRDefault="005D4904" w:rsidP="001D0B77">
      <w:pPr>
        <w:jc w:val="both"/>
      </w:pPr>
      <w:r w:rsidRPr="001D0B77">
        <w:t>This end-to-end flow demonstrates the practical realisation of the event-driven architecture proposed in the system design. Each hardware component operates independently with clear boundaries of responsibility, communicating asynchronously through well-defined interfaces. The system was validated through physical testing with the Arduino sonar detecting objects, the Pi capturing and transmitting frames, and the server successfully identifying vehicles within the captured images using the YOLO detection pipeline.</w:t>
      </w:r>
    </w:p>
    <w:p w14:paraId="67652308" w14:textId="77777777" w:rsidR="005710D6" w:rsidRDefault="005710D6">
      <w:pPr>
        <w:rPr>
          <w:rFonts w:eastAsiaTheme="majorEastAsia" w:cstheme="majorBidi"/>
          <w:bCs/>
          <w:color w:val="0F4761" w:themeColor="accent1" w:themeShade="BF"/>
          <w:sz w:val="28"/>
          <w:szCs w:val="28"/>
        </w:rPr>
      </w:pPr>
      <w:r>
        <w:rPr>
          <w:bCs/>
        </w:rPr>
        <w:br w:type="page"/>
      </w:r>
    </w:p>
    <w:p w14:paraId="2DFDD488" w14:textId="77777777" w:rsidR="00E202BF" w:rsidRPr="00166FD8" w:rsidRDefault="005D4904" w:rsidP="00166FD8">
      <w:pPr>
        <w:pStyle w:val="Heading3"/>
      </w:pPr>
      <w:bookmarkStart w:id="52" w:name="_Toc235658008"/>
      <w:r w:rsidRPr="00166FD8">
        <w:lastRenderedPageBreak/>
        <w:t>Fault Tolerance and Self-Healing</w:t>
      </w:r>
      <w:bookmarkEnd w:id="52"/>
    </w:p>
    <w:p w14:paraId="7DCF2B16" w14:textId="77777777" w:rsidR="00E202BF" w:rsidRPr="001D0B77" w:rsidRDefault="005D4904" w:rsidP="001D0B77">
      <w:pPr>
        <w:jc w:val="both"/>
      </w:pPr>
      <w:r w:rsidRPr="001D0B77">
        <w:t>The distributed nature of the hardware pipeline introduces multiple potential failure points: wireless connectivity loss, MQTT broker unavailability, camera hardware faults, and detection server downtime. A comprehensive resilience strategy was implemented across all pipeline stages to ensure the system degrades gracefully and recovers autonomously without manual intervention.</w:t>
      </w:r>
    </w:p>
    <w:p w14:paraId="0FB4E85A" w14:textId="77777777" w:rsidR="00E202BF" w:rsidRPr="001D0B77" w:rsidRDefault="005D4904" w:rsidP="001D0B77">
      <w:pPr>
        <w:jc w:val="both"/>
      </w:pPr>
      <w:r w:rsidRPr="001D0B77">
        <w:t xml:space="preserve">At the sensor layer, the Arduino firmware implements a multi-tiered recovery strategy. A periodic health check (every 10 seconds) verifies both </w:t>
      </w:r>
      <w:r w:rsidR="00EF10AD" w:rsidRPr="001D0B77">
        <w:t>Wi-Fi</w:t>
      </w:r>
      <w:r w:rsidRPr="001D0B77">
        <w:t xml:space="preserve"> and MQTT connectivity, initiating reconnection procedures if either link has been lost. </w:t>
      </w:r>
      <w:r w:rsidR="00EF10AD" w:rsidRPr="001D0B77">
        <w:t>Wi-Fi</w:t>
      </w:r>
      <w:r w:rsidRPr="001D0B77">
        <w:t xml:space="preserve"> recovery attempts up to 10 reconnections before performing a hardware reset via the SAMD21’s NVIC system reset facility. MQTT reconnection is attempted three times with the current broker address before falling back to a full re-discovery cycle via the UDP beacon mechanism described previously. Additionally, a hardware watchdog timer (WDT) with an 8-second timeout ensures that any unexpected firmware hang whether caused by a blocked network call, sensor timeout, or unforeseen state results in an automatic board reset rather than a silent failure requiring physical intervention.</w:t>
      </w:r>
    </w:p>
    <w:p w14:paraId="2A4273D4" w14:textId="77777777" w:rsidR="00E202BF" w:rsidRPr="001D0B77" w:rsidRDefault="005D4904" w:rsidP="001D0B77">
      <w:pPr>
        <w:jc w:val="both"/>
      </w:pPr>
      <w:r w:rsidRPr="001D0B77">
        <w:t xml:space="preserve">At the edge processing layer, the image broker implements exponential backoff retry logic (delays of 2 and 4 seconds) when the detection server is unreachable, preventing network congestion from rapid retry loops while ensuring transient connectivity issues do not result in permanently dropped frames. Camera capture failures are tracked with a consecutive failure counter; three successive failures trigger an automatic camera </w:t>
      </w:r>
      <w:r w:rsidR="00EF10AD" w:rsidRPr="001D0B77">
        <w:t>reinitialization</w:t>
      </w:r>
      <w:r w:rsidRPr="001D0B77">
        <w:t xml:space="preserve"> cycle, addressing the CSI interface’s occasional lock-up behaviour observed during extended operation. A separate MQTT health beacon publishes the broker’s operational statistics (trigger count, capture success rate, detection outcomes, and camera status) as a retained message every 60 seconds, enabling remote monitoring of the edge node’s health without requiring SSH access.</w:t>
      </w:r>
    </w:p>
    <w:p w14:paraId="52624928" w14:textId="77777777" w:rsidR="00E202BF" w:rsidRPr="001D0B77" w:rsidRDefault="005D4904" w:rsidP="001D0B77">
      <w:pPr>
        <w:jc w:val="both"/>
      </w:pPr>
      <w:r w:rsidRPr="001D0B77">
        <w:t>At the server layer, the YOLO detection worker is guarded by a 30-second inference timeout, preventing stuck detections from blocking the processing queue indefinitely. Malformed worker responses are caught and handled gracefully rather than crashing the server process. Should the Python worker exit unexpectedly, it is automatically respawned after a 3-second delay with all pending jobs rejected cleanly.</w:t>
      </w:r>
    </w:p>
    <w:p w14:paraId="1F9D65C4" w14:textId="77777777" w:rsidR="00E202BF" w:rsidRPr="001D0B77" w:rsidRDefault="005D4904" w:rsidP="001D0B77">
      <w:pPr>
        <w:jc w:val="both"/>
      </w:pPr>
      <w:r w:rsidRPr="001D0B77">
        <w:t xml:space="preserve">This layered approach to fault tolerance ensures that the system can recover from </w:t>
      </w:r>
      <w:r w:rsidR="00EF10AD" w:rsidRPr="001D0B77">
        <w:t>most</w:t>
      </w:r>
      <w:r w:rsidRPr="001D0B77">
        <w:t xml:space="preserve"> failure scenarios autonomously. During validation testing, deliberate disruption of the </w:t>
      </w:r>
      <w:r w:rsidR="00CE6383" w:rsidRPr="001D0B77">
        <w:t>Wi-Fi</w:t>
      </w:r>
      <w:r w:rsidRPr="001D0B77">
        <w:t xml:space="preserve"> connection, broker restart, and camera disconnection all resulted in successful automatic recovery within the expected timeframes, with no data loss beyond the frames captured during the disruption</w:t>
      </w:r>
      <w:r w:rsidR="00FC7E69" w:rsidRPr="001D0B77">
        <w:t xml:space="preserve"> </w:t>
      </w:r>
      <w:r w:rsidRPr="001D0B77">
        <w:t>window.</w:t>
      </w:r>
    </w:p>
    <w:p w14:paraId="7455C8B2" w14:textId="77777777" w:rsidR="005710D6" w:rsidRDefault="005710D6">
      <w:pPr>
        <w:rPr>
          <w:rFonts w:eastAsiaTheme="majorEastAsia" w:cstheme="majorBidi"/>
          <w:color w:val="0F4761" w:themeColor="accent1" w:themeShade="BF"/>
          <w:sz w:val="24"/>
          <w:szCs w:val="24"/>
        </w:rPr>
      </w:pPr>
      <w:r>
        <w:rPr>
          <w:sz w:val="24"/>
          <w:szCs w:val="24"/>
        </w:rPr>
        <w:br w:type="page"/>
      </w:r>
    </w:p>
    <w:p w14:paraId="1A015338" w14:textId="77777777" w:rsidR="00F91539" w:rsidRPr="00166FD8" w:rsidRDefault="00FC7E69" w:rsidP="00166FD8">
      <w:pPr>
        <w:pStyle w:val="Heading3"/>
      </w:pPr>
      <w:bookmarkStart w:id="53" w:name="_Toc235658009"/>
      <w:r w:rsidRPr="00166FD8">
        <w:lastRenderedPageBreak/>
        <w:t>Centralised Health Monitoring and Auto-Recovery</w:t>
      </w:r>
      <w:bookmarkEnd w:id="53"/>
    </w:p>
    <w:p w14:paraId="3FE25D3E" w14:textId="77777777" w:rsidR="00F91539" w:rsidRPr="001D0B77" w:rsidRDefault="00000000" w:rsidP="001D0B77">
      <w:pPr>
        <w:jc w:val="both"/>
      </w:pPr>
      <w:r w:rsidRPr="001D0B77">
        <w:t>Beyond individual component resilience, a centralised pipeline health monitoring system was implemented to provide remote observability and autonomous fault correction across all nodes. The architecture follows a hierarchical heartbeat model: the Arduino publishes a JSON health payload (uptime, RSSI signal strength, sweep count, and reconnection count) to an MQTT topic (‘system/</w:t>
      </w:r>
      <w:proofErr w:type="spellStart"/>
      <w:r w:rsidRPr="001D0B77">
        <w:t>arduino</w:t>
      </w:r>
      <w:proofErr w:type="spellEnd"/>
      <w:r w:rsidRPr="001D0B77">
        <w:t xml:space="preserve">/heartbeat’) every 10 seconds, </w:t>
      </w:r>
      <w:r w:rsidR="00EF10AD" w:rsidRPr="001D0B77">
        <w:t>piggybacking</w:t>
      </w:r>
      <w:r w:rsidRPr="001D0B77">
        <w:t xml:space="preserve"> on its existing periodic health check. The Raspberry Pi subscribes to this topic and aggregates the Arduino’s last-seen timestamp alongside its own system vitals CPU temperature, disk utilisation, camera availability, MQTT broker responsiveness, and image broker process state into a consolidated HTTP POST transmitted to the C.D.S.W server every 30 seconds.</w:t>
      </w:r>
    </w:p>
    <w:p w14:paraId="6A1FDB74" w14:textId="77777777" w:rsidR="00F91539" w:rsidRPr="001D0B77" w:rsidRDefault="00000000" w:rsidP="001D0B77">
      <w:pPr>
        <w:jc w:val="both"/>
      </w:pPr>
      <w:r w:rsidRPr="001D0B77">
        <w:t>The server maintains watchdog timers for each pipeline stage: a 90-second timeout for the Pi heartbeat and a 60-second staleness threshold for Arduino data as reported by the Pi. Should either watchdog expire, the system dispatches a structured alert via a dedicated Discord webhook, utilising colour-coded embeds to distinguish between critical failures, warnings, and recovery notifications. Deduplication logic ensures that a given failure condition triggers only a single alert, with a corresponding recovery notification sent upon restoration.</w:t>
      </w:r>
    </w:p>
    <w:p w14:paraId="6332D95D" w14:textId="77777777" w:rsidR="00F91539" w:rsidRPr="001D0B77" w:rsidRDefault="00000000" w:rsidP="001D0B77">
      <w:pPr>
        <w:jc w:val="both"/>
      </w:pPr>
      <w:r w:rsidRPr="001D0B77">
        <w:t>Critically, the Pi-side health reporter implements a tiered auto-recovery engine prior to escalation. When a monitored service (</w:t>
      </w:r>
      <w:proofErr w:type="spellStart"/>
      <w:r w:rsidRPr="001D0B77">
        <w:t>Mosquitto</w:t>
      </w:r>
      <w:proofErr w:type="spellEnd"/>
      <w:r w:rsidRPr="001D0B77">
        <w:t xml:space="preserve">, the image broker, or the camera interface) is detected as unavailable, the system attempts corrective action automatically restarting the relevant process or clearing stale resource locks up to three times within a five-minute cooldown window. Only if all recovery attempts are exhausted does the system escalate to the server for external alerting. This design ensures that transient failures, which represent </w:t>
      </w:r>
      <w:r w:rsidR="00EF10AD" w:rsidRPr="001D0B77">
        <w:t>most</w:t>
      </w:r>
      <w:r w:rsidRPr="001D0B77">
        <w:t xml:space="preserve"> operational disruptions in IoT edge deployments, are resolved autonomously without human intervention, and that alerts reaching the operator represent genuinely irrecoverable conditions requiring manual investigation.</w:t>
      </w:r>
    </w:p>
    <w:p w14:paraId="30C9B807" w14:textId="77777777" w:rsidR="00F91539" w:rsidRPr="001D0B77" w:rsidRDefault="00000000" w:rsidP="001D0B77">
      <w:pPr>
        <w:jc w:val="both"/>
      </w:pPr>
      <w:r w:rsidRPr="001D0B77">
        <w:t xml:space="preserve">This monitoring architecture addresses a gap identified but not addressed in the reviewed literature </w:t>
      </w:r>
      <w:sdt>
        <w:sdtPr>
          <w:id w:val="679206605"/>
          <w:citation/>
        </w:sdtPr>
        <w:sdtContent>
          <w:r w:rsidRPr="001D0B77">
            <w:fldChar w:fldCharType="begin"/>
          </w:r>
          <w:r w:rsidRPr="001D0B77">
            <w:instrText xml:space="preserve"> CITATION Dia22 \l 2057 </w:instrText>
          </w:r>
          <w:r w:rsidRPr="001D0B77">
            <w:fldChar w:fldCharType="separate"/>
          </w:r>
          <w:r w:rsidR="00C22E37" w:rsidRPr="001D0B77">
            <w:rPr>
              <w:noProof/>
            </w:rPr>
            <w:t>[27]</w:t>
          </w:r>
          <w:r w:rsidRPr="001D0B77">
            <w:fldChar w:fldCharType="end"/>
          </w:r>
        </w:sdtContent>
      </w:sdt>
      <w:r w:rsidRPr="001D0B77">
        <w:t xml:space="preserve"> </w:t>
      </w:r>
      <w:sdt>
        <w:sdtPr>
          <w:id w:val="883010405"/>
          <w:citation/>
        </w:sdtPr>
        <w:sdtContent>
          <w:r w:rsidRPr="001D0B77">
            <w:fldChar w:fldCharType="begin"/>
          </w:r>
          <w:r w:rsidRPr="001D0B77">
            <w:instrText xml:space="preserve"> CITATION Ben06 \l 2057 </w:instrText>
          </w:r>
          <w:r w:rsidRPr="001D0B77">
            <w:fldChar w:fldCharType="separate"/>
          </w:r>
          <w:r w:rsidR="00C22E37" w:rsidRPr="001D0B77">
            <w:rPr>
              <w:noProof/>
            </w:rPr>
            <w:t>[28]</w:t>
          </w:r>
          <w:r w:rsidRPr="001D0B77">
            <w:fldChar w:fldCharType="end"/>
          </w:r>
        </w:sdtContent>
      </w:sdt>
      <w:r w:rsidRPr="001D0B77">
        <w:t>, where IoT parking systems are typically evaluated under controlled conditions without consideration for long-running unattended operation. The self-healing capability transforms the system from one requiring periodic manual verification to one that actively maintains its own operational state, a necessary characteristic for any deployment intended to operate continuously across unsupervised periods.</w:t>
      </w:r>
    </w:p>
    <w:p w14:paraId="45A5A5F5" w14:textId="77777777" w:rsidR="005710D6" w:rsidRDefault="005710D6">
      <w:pPr>
        <w:rPr>
          <w:rFonts w:asciiTheme="majorHAnsi" w:eastAsiaTheme="majorEastAsia" w:hAnsiTheme="majorHAnsi" w:cstheme="majorBidi"/>
          <w:color w:val="0F4761" w:themeColor="accent1" w:themeShade="BF"/>
          <w:sz w:val="40"/>
          <w:szCs w:val="40"/>
        </w:rPr>
      </w:pPr>
      <w:r>
        <w:br w:type="page"/>
      </w:r>
    </w:p>
    <w:p w14:paraId="7EDC716E" w14:textId="77777777" w:rsidR="00B12070" w:rsidRPr="00166FD8" w:rsidRDefault="00B12070" w:rsidP="00166FD8">
      <w:pPr>
        <w:pStyle w:val="Heading1"/>
      </w:pPr>
      <w:bookmarkStart w:id="54" w:name="_Toc235658010"/>
      <w:r w:rsidRPr="00166FD8">
        <w:lastRenderedPageBreak/>
        <w:t>Proof of Concept Testing and Evaluation</w:t>
      </w:r>
      <w:bookmarkEnd w:id="54"/>
    </w:p>
    <w:p w14:paraId="69F88976" w14:textId="77777777" w:rsidR="00B12070" w:rsidRPr="00166FD8" w:rsidRDefault="00B12070" w:rsidP="00166FD8">
      <w:pPr>
        <w:pStyle w:val="Heading2"/>
      </w:pPr>
      <w:bookmarkStart w:id="55" w:name="_Toc235658011"/>
      <w:r w:rsidRPr="00166FD8">
        <w:t>Testing Scope and Methodology</w:t>
      </w:r>
      <w:bookmarkEnd w:id="55"/>
    </w:p>
    <w:p w14:paraId="7EBE617C" w14:textId="77777777" w:rsidR="00B12070" w:rsidRPr="001D0B77" w:rsidRDefault="00B12070" w:rsidP="001D0B77">
      <w:pPr>
        <w:jc w:val="both"/>
      </w:pPr>
      <w:r w:rsidRPr="001D0B77">
        <w:t>The following evaluation was conducted as a proof of concept (PoC) to validate the architectural decisions and end-to-end integration of the detection pipeline rather than to establish production-grade performance metrics. It is important to acknowledge that the testing environment was deliberately controlled and does not fully replicate the complexity of a live multi-storey parking deployment. The primary objective of this evaluation is to demonstrate that the individual system components ultrasonic trigger, MQTT communication, image capture, HTTP transmission, and YOLO inference operate cohesively as a functioning pipeline capable of detecting vehicles and maintaining an accurate count under ideal conditions.</w:t>
      </w:r>
    </w:p>
    <w:p w14:paraId="68AEC848" w14:textId="77777777" w:rsidR="00B12070" w:rsidRPr="001D0B77" w:rsidRDefault="00B12070" w:rsidP="001D0B77">
      <w:pPr>
        <w:jc w:val="both"/>
      </w:pPr>
      <w:r w:rsidRPr="001D0B77">
        <w:t xml:space="preserve">The test environment comprised the Arduino MKR </w:t>
      </w:r>
      <w:proofErr w:type="spellStart"/>
      <w:r w:rsidRPr="001D0B77">
        <w:t>WiFi</w:t>
      </w:r>
      <w:proofErr w:type="spellEnd"/>
      <w:r w:rsidRPr="001D0B77">
        <w:t xml:space="preserve"> 1010 with HC-SR04 ultrasonic sensor, the Raspberry Pi 5 hosting the </w:t>
      </w:r>
      <w:proofErr w:type="spellStart"/>
      <w:r w:rsidRPr="001D0B77">
        <w:t>Mosquitto</w:t>
      </w:r>
      <w:proofErr w:type="spellEnd"/>
      <w:r w:rsidRPr="001D0B77">
        <w:t xml:space="preserve"> MQTT broker and image capture service, and the C.D.S.W detection server running the dual-model YOLO pipeline. All components communicated wirelessly over a local network (192.168.4.0/24), replicating the network topology expected in deployment. Testing involved placing a single stationary vehicle within the camera’s field of view and triggering the ultrasonic sensor to invoke the detection pipeline. System logs captured on the Raspberry Pi provide timestamped evidence of each trigger event and its corresponding detection outcome.</w:t>
      </w:r>
    </w:p>
    <w:p w14:paraId="14466446" w14:textId="77777777" w:rsidR="00FC7E69" w:rsidRDefault="00FC7E69" w:rsidP="00C079ED">
      <w:r>
        <w:br w:type="page"/>
      </w:r>
    </w:p>
    <w:p w14:paraId="6B819D68" w14:textId="77777777" w:rsidR="00B12070" w:rsidRPr="00166FD8" w:rsidRDefault="00B12070" w:rsidP="00166FD8">
      <w:pPr>
        <w:pStyle w:val="Heading2"/>
      </w:pPr>
      <w:bookmarkStart w:id="56" w:name="_Toc235658012"/>
      <w:r w:rsidRPr="00166FD8">
        <w:lastRenderedPageBreak/>
        <w:t>End-to-End Pipeline Validation</w:t>
      </w:r>
      <w:bookmarkEnd w:id="56"/>
    </w:p>
    <w:p w14:paraId="66807FA9" w14:textId="77777777" w:rsidR="00B12070" w:rsidRPr="001D0B77" w:rsidRDefault="00B12070" w:rsidP="001D0B77">
      <w:pPr>
        <w:jc w:val="both"/>
      </w:pPr>
      <w:r w:rsidRPr="001D0B77">
        <w:t>A controlled test session comprising 10 consecutive sonar triggers was conducted with a vehicle present in frame under direct illumination. The system achieved a detection rate of 100%, correctly identifying the vehicle in all 10 frames with the floor count incrementing from 1 through to 10 without drift or duplication. While this result is encouraging, it must be interpreted within the context of the highly controlled testing conditions. The vehicle was stationary, the camera angle was fixed, lighting was consistent, and only a single vehicle was present in each frame. These conditions represent an idealised scenario that eliminates many of the variables present in a production environment.</w:t>
      </w:r>
    </w:p>
    <w:p w14:paraId="6AAE7159" w14:textId="77777777" w:rsidR="00B12070" w:rsidRPr="001D0B77" w:rsidRDefault="00B12070" w:rsidP="001D0B77">
      <w:pPr>
        <w:jc w:val="both"/>
      </w:pPr>
      <w:r w:rsidRPr="001D0B77">
        <w:t>The 100% detection rate is attributable to several factors specific to the test setup. Firstly, the vehicle remained in a consistent position across all captures, providing the YOLO models with an identical feature set on each inference pass. Secondly, direct illumination ensured high contrast between the vehicle and its background, maximising the confidence scores returned by both models. Thirdly, the absence of occlusion, competing objects, or motion blur removed variables that would typically reduce detection confidence in real-world scenarios. These conditions effectively validate that the detection pipeline functions correctly when provided with optimal input, but do not constitute evidence of robustness under the variable conditions expected in a multi-storey parking environment.</w:t>
      </w:r>
    </w:p>
    <w:p w14:paraId="413F664F" w14:textId="77777777" w:rsidR="00B12070" w:rsidRPr="001D0B77" w:rsidRDefault="00B12070" w:rsidP="001D0B77">
      <w:pPr>
        <w:jc w:val="both"/>
      </w:pPr>
      <w:r w:rsidRPr="001D0B77">
        <w:t>It should be noted that after the initial proof-of-concept testing described above, the detection module was extended with a servo-driven sweep mechanism. The ultrasonic sensor now scans across a 60-degree arc in 20 discrete steps rather than monitoring a fixed point. This transition necessitated a complete recalibration of the classification thresholds: the original temporal width count (30+ readings over approximately 3 seconds) was replaced with a spatial step count (more than 6 consecutive angular positions below threshold). This recalibration was validated empirically during integration testing, where the original thresholds proved physically impossible to achieve given the reduced number of readings per sweep cycle. The revised thresholds successfully triggered the downstream pipeline under controlled conditions with a vehicle present in the detection zone.</w:t>
      </w:r>
    </w:p>
    <w:p w14:paraId="3844ABA8" w14:textId="77777777" w:rsidR="00FC7E69" w:rsidRDefault="00FC7E69">
      <w:pPr>
        <w:rPr>
          <w:rFonts w:asciiTheme="majorHAnsi" w:eastAsiaTheme="majorEastAsia" w:hAnsiTheme="majorHAnsi" w:cstheme="majorBidi"/>
          <w:color w:val="0F4761" w:themeColor="accent1" w:themeShade="BF"/>
          <w:sz w:val="32"/>
          <w:szCs w:val="32"/>
        </w:rPr>
      </w:pPr>
      <w:r>
        <w:br w:type="page"/>
      </w:r>
    </w:p>
    <w:p w14:paraId="3D7A2665" w14:textId="77777777" w:rsidR="00B12070" w:rsidRPr="00166FD8" w:rsidRDefault="00B12070" w:rsidP="00166FD8">
      <w:pPr>
        <w:pStyle w:val="Heading2"/>
      </w:pPr>
      <w:bookmarkStart w:id="57" w:name="_Toc235658013"/>
      <w:r w:rsidRPr="00166FD8">
        <w:lastRenderedPageBreak/>
        <w:t>Response Latency</w:t>
      </w:r>
      <w:bookmarkEnd w:id="57"/>
    </w:p>
    <w:p w14:paraId="121FCCC8" w14:textId="77777777" w:rsidR="00B12070" w:rsidRPr="001D0B77" w:rsidRDefault="00B12070" w:rsidP="001D0B77">
      <w:pPr>
        <w:jc w:val="both"/>
      </w:pPr>
      <w:r w:rsidRPr="001D0B77">
        <w:t xml:space="preserve">Analysis of the broker logs reveals that the complete pipeline from sonar trigger to confirmed detection response consistently executes within approximately one second or less. Of the 10 successful detections, 8 completed within the same second as the trigger (sub-second latency), with the remaining 2 completing within one second. This latency encompasses MQTT message delivery, camera frame capture and JPEG encoding, HTTP multipart transmission across the local network, and dual-model YOLO inference with </w:t>
      </w:r>
      <w:proofErr w:type="spellStart"/>
      <w:r w:rsidRPr="001D0B77">
        <w:t>IoU</w:t>
      </w:r>
      <w:proofErr w:type="spellEnd"/>
      <w:r w:rsidRPr="001D0B77">
        <w:t>-based voting.</w:t>
      </w:r>
    </w:p>
    <w:p w14:paraId="68FFD132" w14:textId="77777777" w:rsidR="00FC7E69" w:rsidRPr="001D0B77" w:rsidRDefault="00B12070" w:rsidP="001D0B77">
      <w:pPr>
        <w:jc w:val="both"/>
      </w:pPr>
      <w:r w:rsidRPr="001D0B77">
        <w:t>This performance is attributable to the persistent Python worker design which keeps both YOLO models loaded in memory, eliminating cold start overhead on each detection request. The architectural decision to maintain a long-running subprocess communicating via stdin/</w:t>
      </w:r>
      <w:proofErr w:type="spellStart"/>
      <w:r w:rsidRPr="001D0B77">
        <w:t>stdout</w:t>
      </w:r>
      <w:proofErr w:type="spellEnd"/>
      <w:r w:rsidRPr="001D0B77">
        <w:t xml:space="preserve"> rather than spawning a new process per request is directly validated by these results. This latency is well within acceptable bounds for a parking entry system where vehicles are typically stationary or moving at low speed. However, it should be noted that latency may increase under higher computational load, larger image resolutions, or when preprocessing steps are introduced in future iterations.</w:t>
      </w:r>
    </w:p>
    <w:p w14:paraId="39096260" w14:textId="77777777" w:rsidR="00FC7E69" w:rsidRDefault="00FC7E69" w:rsidP="005710D6">
      <w:pPr>
        <w:jc w:val="both"/>
      </w:pPr>
    </w:p>
    <w:p w14:paraId="380FD657" w14:textId="77777777" w:rsidR="00FC7E69" w:rsidRDefault="00FC7E69" w:rsidP="005710D6">
      <w:pPr>
        <w:jc w:val="both"/>
      </w:pPr>
    </w:p>
    <w:p w14:paraId="529E9CCC" w14:textId="77777777" w:rsidR="00B12070" w:rsidRPr="00166FD8" w:rsidRDefault="00B12070" w:rsidP="00166FD8">
      <w:pPr>
        <w:pStyle w:val="Heading2"/>
      </w:pPr>
      <w:bookmarkStart w:id="58" w:name="_Toc235658014"/>
      <w:r w:rsidRPr="00166FD8">
        <w:t>Lighting Dependency</w:t>
      </w:r>
      <w:bookmarkEnd w:id="58"/>
    </w:p>
    <w:p w14:paraId="29F22C1B" w14:textId="77777777" w:rsidR="00B12070" w:rsidRPr="001D0B77" w:rsidRDefault="00B12070" w:rsidP="001D0B77">
      <w:pPr>
        <w:jc w:val="both"/>
      </w:pPr>
      <w:r w:rsidRPr="001D0B77">
        <w:t>Prior to the successful detection run, five triggers were recorded under low ambient lighting with no direct illumination of the vehicle. All five returned zero detections despite a vehicle being present in frame. Upon enabling adequate lighting, detection success became immediate and consistent. This binary distinction 0% detection in low light versus 100% detection under illumination clearly demonstrates that the system’s detection capability in its current state is fundamentally dependent on input image quality.</w:t>
      </w:r>
    </w:p>
    <w:p w14:paraId="4A92D429" w14:textId="77777777" w:rsidR="00B12070" w:rsidRDefault="00B12070" w:rsidP="001D0B77">
      <w:pPr>
        <w:jc w:val="both"/>
      </w:pPr>
      <w:r w:rsidRPr="001D0B77">
        <w:t xml:space="preserve">This finding is consistent with the challenges identified in the literature. R. Srinivasan </w:t>
      </w:r>
      <w:proofErr w:type="spellStart"/>
      <w:r w:rsidRPr="001D0B77">
        <w:t>etal</w:t>
      </w:r>
      <w:proofErr w:type="spellEnd"/>
      <w:r w:rsidRPr="001D0B77">
        <w:t>. employ dark channel algorithms to minimise the effects of dispersed air particles on image quality, and contrast limited adaptive histogram equalisation (CLAHE) to address poor contrast in nighttime images. The current system implements none of these preprocessing techniques, relying entirely on the raw camera output with only a two-second autoexposure settling period at initialisation. While entry and exit points in multi-storey facilities typically benefit from existing artificial lighting infrastructure, the complete absence of preprocessing represents a significant gap between the current proof of concept and a production-ready system. This limitation directly motivated the implementation of a CLAHE-based preprocessing stage, detailed in the Image Preprocessing and Adaptive Detection section below, which substantially addressed the low-light detection gap.</w:t>
      </w:r>
    </w:p>
    <w:p w14:paraId="7DE20640" w14:textId="77777777" w:rsidR="00FC7E69" w:rsidRDefault="00FC7E69">
      <w:pPr>
        <w:rPr>
          <w:rFonts w:asciiTheme="majorHAnsi" w:eastAsiaTheme="majorEastAsia" w:hAnsiTheme="majorHAnsi" w:cstheme="majorBidi"/>
          <w:color w:val="0F4761" w:themeColor="accent1" w:themeShade="BF"/>
          <w:sz w:val="32"/>
          <w:szCs w:val="32"/>
        </w:rPr>
      </w:pPr>
      <w:r>
        <w:br w:type="page"/>
      </w:r>
    </w:p>
    <w:p w14:paraId="6316D1E3" w14:textId="77777777" w:rsidR="00B12070" w:rsidRPr="001D0B77" w:rsidRDefault="00B12070" w:rsidP="001D0B77">
      <w:pPr>
        <w:pStyle w:val="Heading2"/>
      </w:pPr>
      <w:bookmarkStart w:id="59" w:name="_Toc235658015"/>
      <w:r w:rsidRPr="001D0B77">
        <w:lastRenderedPageBreak/>
        <w:t>Detection Sensitivity and Scale Considerations</w:t>
      </w:r>
      <w:bookmarkEnd w:id="59"/>
    </w:p>
    <w:p w14:paraId="7D7EEF6A" w14:textId="77777777" w:rsidR="00B12070" w:rsidRPr="001D0B77" w:rsidRDefault="00B12070" w:rsidP="001D0B77">
      <w:pPr>
        <w:jc w:val="both"/>
      </w:pPr>
      <w:r w:rsidRPr="001D0B77">
        <w:t>During testing, the system was observed to successfully detect a toy vehicle placed within the camera’s field of view under adequate lighting conditions. While this demonstrates the sensitivity of the YOLO models and their ability to generalise vehicle features across varying scales, it also highlights a potential consideration for production deployment. In a real multi-storey parking environment, the camera’s field of view would be constrained to the entry or exit lane where only full-size vehicles would reasonably be present. The ultrasonic gating mechanism further mitigates this concern, as the Arduino’s size classification requires more than 6 consecutive angular positions below the distance threshold (indicative of a vehicle-width object subtending at least 18 degrees of arc) before triggering the capture pipeline. Consequently, while the vision model itself may detect vehicle-like objects at smaller scales, the physical constraints of the ultrasonic trigger and the deployment environment provide sufficient contextual filtering to prevent false counting in practice.</w:t>
      </w:r>
    </w:p>
    <w:p w14:paraId="09B3C2AD" w14:textId="77777777" w:rsidR="00FC7E69" w:rsidRDefault="00FC7E69" w:rsidP="005710D6">
      <w:pPr>
        <w:jc w:val="both"/>
      </w:pPr>
    </w:p>
    <w:p w14:paraId="5040226A" w14:textId="77777777" w:rsidR="00FC7E69" w:rsidRPr="005710D6" w:rsidRDefault="00FC7E69" w:rsidP="005710D6">
      <w:pPr>
        <w:jc w:val="both"/>
      </w:pPr>
    </w:p>
    <w:p w14:paraId="477525DB" w14:textId="77777777" w:rsidR="00B12070" w:rsidRPr="001D0B77" w:rsidRDefault="00B12070" w:rsidP="001D0B77">
      <w:pPr>
        <w:pStyle w:val="Heading2"/>
      </w:pPr>
      <w:bookmarkStart w:id="60" w:name="_Toc235658016"/>
      <w:r w:rsidRPr="001D0B77">
        <w:t>Debounce and Filtering Validation</w:t>
      </w:r>
      <w:bookmarkEnd w:id="60"/>
    </w:p>
    <w:p w14:paraId="743A2B3B" w14:textId="77777777" w:rsidR="00B12070" w:rsidRPr="001D0B77" w:rsidRDefault="00B12070" w:rsidP="001D0B77">
      <w:pPr>
        <w:jc w:val="both"/>
      </w:pPr>
      <w:r w:rsidRPr="001D0B77">
        <w:t>The debounce mechanism was validated through observation of the log timestamps. The minimum interval between processed events was consistently at or above the configured 5-second debounce window, confirming that rapid successive triggers from a single vehicle pass are correctly suppressed. This prevents duplicate counting scenarios where a slow-moving vehicle may remain in the ultrasonic sensor’s detection zone across multiple measurement cycles. Additionally, the payload filtering ensures that only LARGE classifications (more than 6 consecutive swept positions below threshold) trigger the image capture pipeline. Given the 3-degree step resolution, this equates to an object subtending at least 18 degrees of the monitored arc at typical entry lane distances, only vehicle-width objects achieve this, effectively filtering pedestrians and cyclists without additional logic.</w:t>
      </w:r>
    </w:p>
    <w:p w14:paraId="76996D1E" w14:textId="77777777" w:rsidR="00FC7E69" w:rsidRPr="001D0B77" w:rsidRDefault="00FC7E69" w:rsidP="001D0B77">
      <w:pPr>
        <w:jc w:val="both"/>
      </w:pPr>
    </w:p>
    <w:p w14:paraId="76FC0D4F" w14:textId="77777777" w:rsidR="00FC7E69" w:rsidRPr="005710D6" w:rsidRDefault="00FC7E69" w:rsidP="005710D6">
      <w:pPr>
        <w:jc w:val="both"/>
      </w:pPr>
    </w:p>
    <w:p w14:paraId="3E9781D1" w14:textId="77777777" w:rsidR="00B12070" w:rsidRPr="00166FD8" w:rsidRDefault="00B12070" w:rsidP="001D0B77">
      <w:pPr>
        <w:pStyle w:val="Heading2"/>
      </w:pPr>
      <w:bookmarkStart w:id="61" w:name="_Toc235658017"/>
      <w:r w:rsidRPr="00166FD8">
        <w:t>System Robustness</w:t>
      </w:r>
      <w:bookmarkEnd w:id="61"/>
    </w:p>
    <w:p w14:paraId="555BFAFA" w14:textId="77777777" w:rsidR="00B12070" w:rsidRPr="001D0B77" w:rsidRDefault="00B12070" w:rsidP="001D0B77">
      <w:pPr>
        <w:jc w:val="both"/>
      </w:pPr>
      <w:r w:rsidRPr="001D0B77">
        <w:t xml:space="preserve">The system implements comprehensive fault tolerance across all pipeline stages, as detailed in the Hardware Implementation section. Key mechanisms </w:t>
      </w:r>
      <w:r w:rsidR="00D75368" w:rsidRPr="001D0B77">
        <w:t>include</w:t>
      </w:r>
      <w:r w:rsidRPr="001D0B77">
        <w:t xml:space="preserve"> Arduino-level </w:t>
      </w:r>
      <w:r w:rsidR="00A97561" w:rsidRPr="001D0B77">
        <w:t>Wi-Fi</w:t>
      </w:r>
      <w:r w:rsidRPr="001D0B77">
        <w:t xml:space="preserve">/MQTT reconnection with hardware watchdog reset, Pi-level exponential backoff retry and camera </w:t>
      </w:r>
      <w:r w:rsidR="00A97561" w:rsidRPr="001D0B77">
        <w:t>reinitialization</w:t>
      </w:r>
      <w:r w:rsidRPr="001D0B77">
        <w:t>, server-level worker respawn with inference timeouts, and centralised health monitoring with tiered auto-recovery and Discord alerting. These mechanisms were validated through deliberate disruption testing.</w:t>
      </w:r>
    </w:p>
    <w:p w14:paraId="44B830AC" w14:textId="77777777" w:rsidR="00B12070" w:rsidRDefault="00B12070" w:rsidP="00B12070">
      <w:pPr>
        <w:spacing w:line="360" w:lineRule="auto"/>
      </w:pPr>
    </w:p>
    <w:p w14:paraId="693006E1" w14:textId="77777777" w:rsidR="00FC7E69" w:rsidRDefault="00FC7E69">
      <w:pPr>
        <w:rPr>
          <w:rFonts w:asciiTheme="majorHAnsi" w:eastAsiaTheme="majorEastAsia" w:hAnsiTheme="majorHAnsi" w:cstheme="majorBidi"/>
          <w:color w:val="0F4761" w:themeColor="accent1" w:themeShade="BF"/>
          <w:sz w:val="32"/>
          <w:szCs w:val="32"/>
        </w:rPr>
      </w:pPr>
      <w:r>
        <w:br w:type="page"/>
      </w:r>
    </w:p>
    <w:p w14:paraId="7284E21E" w14:textId="77777777" w:rsidR="00B12070" w:rsidRPr="00166FD8" w:rsidRDefault="00B12070" w:rsidP="00166FD8">
      <w:pPr>
        <w:pStyle w:val="Heading2"/>
      </w:pPr>
      <w:bookmarkStart w:id="62" w:name="_Toc235658018"/>
      <w:r w:rsidRPr="00166FD8">
        <w:lastRenderedPageBreak/>
        <w:t>Image Preprocessing and Adaptive Detection</w:t>
      </w:r>
      <w:bookmarkEnd w:id="62"/>
    </w:p>
    <w:p w14:paraId="6EE386D1" w14:textId="77777777" w:rsidR="00B12070" w:rsidRPr="001D0B77" w:rsidRDefault="00B12070" w:rsidP="001D0B77">
      <w:pPr>
        <w:jc w:val="both"/>
      </w:pPr>
      <w:r w:rsidRPr="001D0B77">
        <w:t>Following the identification of the lighting dependency described above, a preprocessing stage was implemented within the detection pipeline. CLAHE (Contrast Limited Adaptive Histogram Equalisation) is applied to the lightness channel of each frame in LAB colour space prior to YOLO inference, using a clip limit of 4.0 and a 4×4 tile grid. This configuration was determined empirically: a clip limit of 2.0 proved insufficient to raise detection confidence above threshold in low-light conditions (achieving 0.523 confidence versus the initial 0.55 threshold (subsequently lowered to 0.40 to support low-light operation)), while 4.0 consistently produced viable detections. A bilateral denoise filter was initially included but subsequently disabled after testing revealed it destroyed the edge features required by YOLO in degraded imagery, reducing detection confidence rather than improving it.</w:t>
      </w:r>
    </w:p>
    <w:p w14:paraId="29B7EBC0" w14:textId="77777777" w:rsidR="00B12070" w:rsidRPr="001D0B77" w:rsidRDefault="00B12070" w:rsidP="001D0B77">
      <w:pPr>
        <w:jc w:val="both"/>
      </w:pPr>
      <w:r w:rsidRPr="001D0B77">
        <w:t xml:space="preserve">Additionally, an adaptive detection mode was implemented to optimise the precision-recall trade-off across varying lighting conditions. The system measures the mean brightness of each raw frame prior to preprocessing. If brightness falls below a configurable threshold (60 out of 255), the system bypasses dual-model voting and employs YOLO11s alone, which demonstrated superior performance in degraded conditions (achieving 0.624 confidence where YOLOv8s achieved only 0.412 on identical </w:t>
      </w:r>
      <w:r w:rsidR="005B6C57" w:rsidRPr="001D0B77">
        <w:t>pre-processed</w:t>
      </w:r>
      <w:r w:rsidRPr="001D0B77">
        <w:t xml:space="preserve"> frames). In normal lighting, dual-model voting is retained for its higher precision. This adaptive approach was validated empirically: in a near-dark environment (mean brightness 40.8, approximately 16% illumination), the system successfully detected a vehicle using single-model mode with CLAHE preprocessing, where previously no detection was possible under any configuration. The detection mode and frame brightness are logged on every inference pass, providing full traceability of the decision path.</w:t>
      </w:r>
    </w:p>
    <w:p w14:paraId="0FDBE6EA" w14:textId="77777777" w:rsidR="00B12070" w:rsidRPr="001D0B77" w:rsidRDefault="00B12070" w:rsidP="001D0B77">
      <w:pPr>
        <w:jc w:val="both"/>
      </w:pPr>
      <w:r w:rsidRPr="001D0B77">
        <w:t>The preprocessing is implemented server-side within the persistent Python worker, immediately prior to model inference. This placement was chosen over edge-side preprocessing on the Raspberry Pi for two reasons: firstly, it avoids placing additional computational burden on the resource-constrained Pi whose primary responsibility is rapid frame capture and transmission; secondly, it allows preprocessing parameters to be tuned iteratively without redeploying edge firmware. All preprocessing parameters are externalised as environment variables, enabling configuration changes without code modification. The preprocessing adds negligible latency to the inference pipeline, with total end-to-end response times remaining under 2 seconds even in low-light single-model mode.</w:t>
      </w:r>
    </w:p>
    <w:p w14:paraId="02366166" w14:textId="77777777" w:rsidR="00A151BA" w:rsidRDefault="00A151BA">
      <w:pPr>
        <w:rPr>
          <w:rFonts w:asciiTheme="majorHAnsi" w:eastAsiaTheme="majorEastAsia" w:hAnsiTheme="majorHAnsi" w:cstheme="majorBidi"/>
          <w:color w:val="0F4761" w:themeColor="accent1" w:themeShade="BF"/>
          <w:sz w:val="32"/>
          <w:szCs w:val="32"/>
        </w:rPr>
      </w:pPr>
      <w:r>
        <w:br w:type="page"/>
      </w:r>
    </w:p>
    <w:p w14:paraId="7B4336FB" w14:textId="77777777" w:rsidR="00951D29" w:rsidRPr="00166FD8" w:rsidRDefault="00000000" w:rsidP="00166FD8">
      <w:pPr>
        <w:pStyle w:val="Heading2"/>
      </w:pPr>
      <w:bookmarkStart w:id="63" w:name="_Toc235658019"/>
      <w:r w:rsidRPr="00166FD8">
        <w:lastRenderedPageBreak/>
        <w:t>Live Deployment Validation</w:t>
      </w:r>
      <w:bookmarkEnd w:id="63"/>
    </w:p>
    <w:p w14:paraId="5CA12C7A" w14:textId="77777777" w:rsidR="00951D29" w:rsidRPr="001D0B77" w:rsidRDefault="00000000" w:rsidP="001D0B77">
      <w:pPr>
        <w:jc w:val="both"/>
      </w:pPr>
      <w:r w:rsidRPr="001D0B77">
        <w:t xml:space="preserve">To supplement the controlled proof-of-concept testing, a live deployment validation was conducted on 21 July 2026 using the complete pipeline in a real parking environment. The system operated continuously during an active period, processing vehicles entering a monitored lane under natural daylight conditions. The ultrasonic trigger threshold was reduced from LARGE (6+ angular steps) to MEDIUM (3+ steps) for this session following the observation that vehicles passing at typical entry speeds did not consistently subtend sufficient arc to satisfy the LARGE classification. This finding represents a significant calibration insight that the controlled testing environment could not </w:t>
      </w:r>
      <w:r w:rsidR="002E3D7D" w:rsidRPr="001D0B77">
        <w:t>reveal</w:t>
      </w:r>
      <w:r w:rsidRPr="001D0B77">
        <w:t xml:space="preserve"> stationary objects in a laboratory setting produce sustained readings across many sweep positions, whereas moving vehicles in a live deployment traverse the detection zone within a smaller number of sweep cycles. The reduced threshold necessarily increases the sensitivity of the trigger layer, delegating primary false-positive filtering to the dual-model voting mechanism rather than relying on ultrasonic gating alone.</w:t>
      </w:r>
    </w:p>
    <w:p w14:paraId="2E342774" w14:textId="77777777" w:rsidR="00951D29" w:rsidRPr="001D0B77" w:rsidRDefault="00000000" w:rsidP="001D0B77">
      <w:pPr>
        <w:jc w:val="both"/>
      </w:pPr>
      <w:r w:rsidRPr="001D0B77">
        <w:t xml:space="preserve">Over the duration of the session, the system performed 32 inference passes in dual-model voting mode. Mean frame brightness remained consistently between 107 and 145 (on a 0–255 scale), well above the adaptive mode threshold of 60, meaning CLAHE preprocessing was applied but the system never dropped to single-model fallback. Of the 32 inferences, 28 correctly identified cars present in frame with both models achieving </w:t>
      </w:r>
      <w:proofErr w:type="spellStart"/>
      <w:r w:rsidRPr="001D0B77">
        <w:t>IoU</w:t>
      </w:r>
      <w:proofErr w:type="spellEnd"/>
      <w:r w:rsidRPr="001D0B77">
        <w:t xml:space="preserve"> agreement above the 0.5 threshold. Two frames were correctly rejected by the voting mechanism despite containing a vehicle-like visual stimulus: in both cases, wind-induced fluctuation in the ultrasonic readings triggered image capture, and the resulting frame contained the reflection of a parked vehicle on a nearby surface. Both models detected something car-like in the reflection, however the bounding boxes did not achieve sufficient overlap to pass the </w:t>
      </w:r>
      <w:proofErr w:type="spellStart"/>
      <w:r w:rsidRPr="001D0B77">
        <w:t>IoU</w:t>
      </w:r>
      <w:proofErr w:type="spellEnd"/>
      <w:r w:rsidRPr="001D0B77">
        <w:t xml:space="preserve"> agreement threshold, resulting in correct rejection. This outcome validates the dual-model voting mechanism under real-world conditions, demonstrating that architectural redundancy at the vision layer provides effective false-positive filtering even when the upstream trigger layer admits noise.</w:t>
      </w:r>
    </w:p>
    <w:p w14:paraId="21DA4C88" w14:textId="77777777" w:rsidR="00951D29" w:rsidRPr="001D0B77" w:rsidRDefault="00000000" w:rsidP="001D0B77">
      <w:pPr>
        <w:jc w:val="both"/>
      </w:pPr>
      <w:r w:rsidRPr="001D0B77">
        <w:t xml:space="preserve">Two additional frames resulted in false positive counts attributable to vehicle class misclassification. The detection worker filters exclusively for COCO class 2 (car); however, on two occasions the models classified a van as a car with sufficient confidence and </w:t>
      </w:r>
      <w:proofErr w:type="spellStart"/>
      <w:r w:rsidRPr="001D0B77">
        <w:t>IoU</w:t>
      </w:r>
      <w:proofErr w:type="spellEnd"/>
      <w:r w:rsidRPr="001D0B77">
        <w:t xml:space="preserve"> agreement to pass the voting threshold. The system consequently incremented the floor count for these events despite no car being present. This represents a limitation of the general-purpose pre-trained COCO model in a domain where the distinction between vehicle subcategories (car, van, truck) is less relevant than the binary question of whether a vehicle is present. In a production deployment, expanding the accepted detection classes to include all motorised vehicles (car, truck, bus) would eliminate this misclassification vector entirely, as the system’s purpose is to count vehicles regardless of subcategory. Alternatively, training a custom single-class model specifically for vehicle presence detection would avoid the inter-class confusion inherent in a general-purpose object detection model applied to a domain-specific task.</w:t>
      </w:r>
    </w:p>
    <w:p w14:paraId="4EB6CA82" w14:textId="77777777" w:rsidR="00951D29" w:rsidRPr="001D0B77" w:rsidRDefault="00000000" w:rsidP="001D0B77">
      <w:pPr>
        <w:jc w:val="both"/>
      </w:pPr>
      <w:r w:rsidRPr="001D0B77">
        <w:t xml:space="preserve">Inference latency demonstrated a clear warm-up profile consistent with the persistent worker architecture. The first inference after boot completed in 809ms as both YOLO models were loaded into memory. The second completed in 444ms, and subsequent inferences stabilised between 155ms and 200ms for the remainder of the session, confirming that the architectural decision to maintain a long-running subprocess amortises model loading costs effectively across sustained operation. This latency profile is well within acceptable bounds for a parking entry system and represents a substantial improvement over the sub-second performance observed </w:t>
      </w:r>
      <w:r w:rsidRPr="001D0B77">
        <w:lastRenderedPageBreak/>
        <w:t>in the controlled proof of concept, attributable to the models reaching thermal equilibrium in GPU memory during continuous operation.</w:t>
      </w:r>
    </w:p>
    <w:p w14:paraId="5583B38B" w14:textId="77777777" w:rsidR="00951D29" w:rsidRPr="001D0B77" w:rsidRDefault="00000000" w:rsidP="001D0B77">
      <w:pPr>
        <w:jc w:val="both"/>
      </w:pPr>
      <w:r w:rsidRPr="001D0B77">
        <w:t>The centralised health monitoring system operated throughout the session, with the Raspberry Pi reporting heartbeats at 30-second intervals. Pi CPU temperature remained between 44.4°C and 51.6°C, well below the 85°C overheat threshold, indicating that sustained inference-triggered image capture does not place undue thermal stress on the edge node. A single Arduino connectivity dropout was detected at 14:07:36 and automatically resolved by 14:08:37, triggering the expected CRITICAL alert followed by a RECOVERY notification via Discord. No manual intervention was required and the pipeline resumed normal operation upon reconnection, validating the fault tolerance mechanisms described in the hardware implementation section. The Discord alerting system also fired a capacity notification when the floor count reached the configured threshold at count 33, confirming end-to-end operation of the threshold-based notification subsystem under live conditions.</w:t>
      </w:r>
    </w:p>
    <w:p w14:paraId="388BBEED" w14:textId="77777777" w:rsidR="009A3F99" w:rsidRPr="001D0B77" w:rsidRDefault="00000000" w:rsidP="001D0B77">
      <w:pPr>
        <w:jc w:val="both"/>
      </w:pPr>
      <w:r w:rsidRPr="001D0B77">
        <w:t>The live deployment validation demonstrates that the system operates reliably under real-world conditions with moving vehicles, variable lighting, environmental interference, and sustained load. The overall precision of 93.3% (28 true positives from 30 counted events) and recall of 100% (no cars were missed) represent a strong baseline for a proof-of-concept system using general-purpose pre-trained models. The two misclassification events are attributable to a configuration decision (single-class filtering) rather than an architectural limitation, and the two correct rejections validate the dual-model voting mechanism as an effective defence against both visual artefacts and upstream trigger noise.</w:t>
      </w:r>
    </w:p>
    <w:p w14:paraId="6428655C" w14:textId="77777777" w:rsidR="007C1A40" w:rsidRDefault="007C1A40">
      <w:pPr>
        <w:rPr>
          <w:noProof/>
        </w:rPr>
      </w:pPr>
    </w:p>
    <w:p w14:paraId="7CC55D66" w14:textId="77777777" w:rsidR="007C1A40" w:rsidRDefault="00A151BA">
      <w:r>
        <w:rPr>
          <w:noProof/>
        </w:rPr>
        <mc:AlternateContent>
          <mc:Choice Requires="wps">
            <w:drawing>
              <wp:anchor distT="0" distB="0" distL="114300" distR="114300" simplePos="0" relativeHeight="251694080" behindDoc="0" locked="0" layoutInCell="1" allowOverlap="1" wp14:anchorId="3D7E67B5" wp14:editId="0B308574">
                <wp:simplePos x="0" y="0"/>
                <wp:positionH relativeFrom="column">
                  <wp:posOffset>2793365</wp:posOffset>
                </wp:positionH>
                <wp:positionV relativeFrom="paragraph">
                  <wp:posOffset>878205</wp:posOffset>
                </wp:positionV>
                <wp:extent cx="1395095" cy="687705"/>
                <wp:effectExtent l="0" t="0" r="14605" b="17145"/>
                <wp:wrapNone/>
                <wp:docPr id="1316217078" name="Rectangle 10"/>
                <wp:cNvGraphicFramePr/>
                <a:graphic xmlns:a="http://schemas.openxmlformats.org/drawingml/2006/main">
                  <a:graphicData uri="http://schemas.microsoft.com/office/word/2010/wordprocessingShape">
                    <wps:wsp>
                      <wps:cNvSpPr/>
                      <wps:spPr>
                        <a:xfrm>
                          <a:off x="0" y="0"/>
                          <a:ext cx="1395095" cy="687705"/>
                        </a:xfrm>
                        <a:prstGeom prst="rect">
                          <a:avLst/>
                        </a:prstGeom>
                        <a:noFill/>
                        <a:ln w="19050">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rect w14:anchorId="5FF755B0" id="Rectangle 10" o:spid="_x0000_s1026" style="position:absolute;margin-left:219.95pt;margin-top:69.15pt;width:109.85pt;height:54.1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" filled="f" strokecolor="#45b0e1 [1940]" strokeweight="1.5pt"/>
            </w:pict>
          </mc:Fallback>
        </mc:AlternateContent>
      </w:r>
      <w:r>
        <w:rPr>
          <w:noProof/>
        </w:rPr>
        <w:drawing>
          <wp:anchor distT="0" distB="0" distL="114300" distR="114300" simplePos="0" relativeHeight="251691008" behindDoc="1" locked="0" layoutInCell="1" allowOverlap="1" wp14:anchorId="55E03C09" wp14:editId="1499C426">
            <wp:simplePos x="0" y="0"/>
            <wp:positionH relativeFrom="margin">
              <wp:posOffset>165100</wp:posOffset>
            </wp:positionH>
            <wp:positionV relativeFrom="paragraph">
              <wp:posOffset>66040</wp:posOffset>
            </wp:positionV>
            <wp:extent cx="4945380" cy="3364865"/>
            <wp:effectExtent l="0" t="0" r="7620" b="6985"/>
            <wp:wrapSquare wrapText="bothSides"/>
            <wp:docPr id="3470517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23365" b="25603"/>
                    <a:stretch>
                      <a:fillRect/>
                    </a:stretch>
                  </pic:blipFill>
                  <pic:spPr bwMode="auto">
                    <a:xfrm>
                      <a:off x="0" y="0"/>
                      <a:ext cx="4945380" cy="33648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2032" behindDoc="0" locked="0" layoutInCell="1" allowOverlap="1" wp14:anchorId="1E90250C" wp14:editId="6100B551">
                <wp:simplePos x="0" y="0"/>
                <wp:positionH relativeFrom="column">
                  <wp:posOffset>1076325</wp:posOffset>
                </wp:positionH>
                <wp:positionV relativeFrom="paragraph">
                  <wp:posOffset>537210</wp:posOffset>
                </wp:positionV>
                <wp:extent cx="1395095" cy="687705"/>
                <wp:effectExtent l="0" t="0" r="14605" b="17145"/>
                <wp:wrapNone/>
                <wp:docPr id="1971063071" name="Rectangle 10"/>
                <wp:cNvGraphicFramePr/>
                <a:graphic xmlns:a="http://schemas.openxmlformats.org/drawingml/2006/main">
                  <a:graphicData uri="http://schemas.microsoft.com/office/word/2010/wordprocessingShape">
                    <wps:wsp>
                      <wps:cNvSpPr/>
                      <wps:spPr>
                        <a:xfrm>
                          <a:off x="0" y="0"/>
                          <a:ext cx="1395095" cy="687705"/>
                        </a:xfrm>
                        <a:prstGeom prst="rect">
                          <a:avLst/>
                        </a:prstGeom>
                        <a:noFill/>
                        <a:ln w="190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rect w14:anchorId="0799973E" id="Rectangle 10" o:spid="_x0000_s1026" style="position:absolute;margin-left:84.75pt;margin-top:42.3pt;width:109.85pt;height:54.1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" filled="f" strokecolor="#c00000" strokeweight="1.5pt"/>
            </w:pict>
          </mc:Fallback>
        </mc:AlternateContent>
      </w:r>
      <w:r>
        <w:rPr>
          <w:noProof/>
        </w:rPr>
        <mc:AlternateContent>
          <mc:Choice Requires="wps">
            <w:drawing>
              <wp:anchor distT="0" distB="0" distL="114300" distR="114300" simplePos="0" relativeHeight="251698176" behindDoc="1" locked="0" layoutInCell="1" allowOverlap="1" wp14:anchorId="090ACB0A" wp14:editId="017E2FE9">
                <wp:simplePos x="0" y="0"/>
                <wp:positionH relativeFrom="column">
                  <wp:posOffset>165100</wp:posOffset>
                </wp:positionH>
                <wp:positionV relativeFrom="paragraph">
                  <wp:posOffset>3488055</wp:posOffset>
                </wp:positionV>
                <wp:extent cx="4945380" cy="635"/>
                <wp:effectExtent l="0" t="0" r="7620" b="0"/>
                <wp:wrapTight wrapText="bothSides">
                  <wp:wrapPolygon edited="0">
                    <wp:start x="0" y="0"/>
                    <wp:lineTo x="0" y="20057"/>
                    <wp:lineTo x="21550" y="20057"/>
                    <wp:lineTo x="21550" y="0"/>
                    <wp:lineTo x="0" y="0"/>
                  </wp:wrapPolygon>
                </wp:wrapTight>
                <wp:docPr id="1097099315" name="Text Box 1"/>
                <wp:cNvGraphicFramePr/>
                <a:graphic xmlns:a="http://schemas.openxmlformats.org/drawingml/2006/main">
                  <a:graphicData uri="http://schemas.microsoft.com/office/word/2010/wordprocessingShape">
                    <wps:wsp>
                      <wps:cNvSpPr txBox="1"/>
                      <wps:spPr>
                        <a:xfrm>
                          <a:off x="0" y="0"/>
                          <a:ext cx="4945380" cy="635"/>
                        </a:xfrm>
                        <a:prstGeom prst="rect">
                          <a:avLst/>
                        </a:prstGeom>
                        <a:noFill/>
                        <a:ln>
                          <a:noFill/>
                        </a:ln>
                      </wps:spPr>
                      <wps:txbx>
                        <w:txbxContent>
                          <w:p w14:paraId="2F22CA38" w14:textId="29150F02" w:rsidR="007C1A40" w:rsidRPr="001D0B77" w:rsidRDefault="007C1A40" w:rsidP="001D0B77">
                            <w:pPr>
                              <w:pStyle w:val="Caption"/>
                              <w:jc w:val="center"/>
                            </w:pPr>
                            <w:r w:rsidRPr="001D0B77">
                              <w:t xml:space="preserve">Figure </w:t>
                            </w:r>
                            <w:fldSimple w:instr=" SEQ Figure \* ARABIC ">
                              <w:r w:rsidR="00342CFA">
                                <w:rPr>
                                  <w:noProof/>
                                </w:rPr>
                                <w:t>10</w:t>
                              </w:r>
                            </w:fldSimple>
                            <w:r w:rsidRPr="001D0B77">
                              <w:t xml:space="preserve"> - Full stack deployed</w:t>
                            </w:r>
                            <w:r w:rsidR="0002258E" w:rsidRPr="001D0B77">
                              <w:t xml:space="preserve"> the red box outlines the mkr 1010 board with HC-SR04 sensor, the blue box is the eduroam nat gateway running on an esp32 nano s3 and the yellow/orange box show the developer laptop running the C.D.S.W detection suite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0ACB0A" id="_x0000_s1031" type="#_x0000_t202" style="position:absolute;margin-left:13pt;margin-top:274.65pt;width:389.4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" filled="f" stroked="f">
                <v:textbox style="mso-fit-shape-to-text:t" inset="0,0,0,0">
                  <w:txbxContent>
                    <w:p w14:paraId="2F22CA38" w14:textId="29150F02" w:rsidR="007C1A40" w:rsidRPr="001D0B77" w:rsidRDefault="007C1A40" w:rsidP="001D0B77">
                      <w:pPr>
                        <w:pStyle w:val="Caption"/>
                        <w:jc w:val="center"/>
                      </w:pPr>
                      <w:r w:rsidRPr="001D0B77">
                        <w:t xml:space="preserve">Figure </w:t>
                      </w:r>
                      <w:fldSimple w:instr=" SEQ Figure \* ARABIC ">
                        <w:r w:rsidR="00342CFA">
                          <w:rPr>
                            <w:noProof/>
                          </w:rPr>
                          <w:t>10</w:t>
                        </w:r>
                      </w:fldSimple>
                      <w:r w:rsidRPr="001D0B77">
                        <w:t xml:space="preserve"> - Full stack deployed</w:t>
                      </w:r>
                      <w:r w:rsidR="0002258E" w:rsidRPr="001D0B77">
                        <w:t xml:space="preserve"> the red box outlines the mkr 1010 board with HC-SR04 sensor, the blue box is the eduroam nat gateway running on an esp32 nano s3 and the yellow/orange box show the developer laptop running the C.D.S.W detection suite</w:t>
                      </w:r>
                    </w:p>
                  </w:txbxContent>
                </v:textbox>
                <w10:wrap type="tight"/>
              </v:shape>
            </w:pict>
          </mc:Fallback>
        </mc:AlternateContent>
      </w:r>
      <w:r>
        <w:rPr>
          <w:noProof/>
        </w:rPr>
        <mc:AlternateContent>
          <mc:Choice Requires="wps">
            <w:drawing>
              <wp:anchor distT="0" distB="0" distL="114300" distR="114300" simplePos="0" relativeHeight="251696128" behindDoc="0" locked="0" layoutInCell="1" allowOverlap="1" wp14:anchorId="2C811BEA" wp14:editId="33BD554D">
                <wp:simplePos x="0" y="0"/>
                <wp:positionH relativeFrom="column">
                  <wp:posOffset>2613025</wp:posOffset>
                </wp:positionH>
                <wp:positionV relativeFrom="paragraph">
                  <wp:posOffset>1772825</wp:posOffset>
                </wp:positionV>
                <wp:extent cx="1677866" cy="1545911"/>
                <wp:effectExtent l="0" t="0" r="17780" b="16510"/>
                <wp:wrapNone/>
                <wp:docPr id="1741147902" name="Rectangle 10"/>
                <wp:cNvGraphicFramePr/>
                <a:graphic xmlns:a="http://schemas.openxmlformats.org/drawingml/2006/main">
                  <a:graphicData uri="http://schemas.microsoft.com/office/word/2010/wordprocessingShape">
                    <wps:wsp>
                      <wps:cNvSpPr/>
                      <wps:spPr>
                        <a:xfrm>
                          <a:off x="0" y="0"/>
                          <a:ext cx="1677866" cy="1545911"/>
                        </a:xfrm>
                        <a:prstGeom prst="rect">
                          <a:avLst/>
                        </a:prstGeom>
                        <a:noFill/>
                        <a:ln w="1905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rect w14:anchorId="435B70E2" id="Rectangle 10" o:spid="_x0000_s1026" style="position:absolute;margin-left:205.75pt;margin-top:139.6pt;width:132.1pt;height:121.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" filled="f" strokecolor="#ffc000" strokeweight="1.5pt"/>
            </w:pict>
          </mc:Fallback>
        </mc:AlternateContent>
      </w:r>
      <w:r w:rsidR="007C1A40">
        <w:br w:type="page"/>
      </w:r>
    </w:p>
    <w:p w14:paraId="3A9D103C" w14:textId="77777777" w:rsidR="00951D29" w:rsidRDefault="00A151BA" w:rsidP="00A151BA">
      <w:pPr>
        <w:jc w:val="both"/>
      </w:pPr>
      <w:r>
        <w:rPr>
          <w:noProof/>
        </w:rPr>
        <w:lastRenderedPageBreak/>
        <mc:AlternateContent>
          <mc:Choice Requires="wps">
            <w:drawing>
              <wp:anchor distT="0" distB="0" distL="114300" distR="114300" simplePos="0" relativeHeight="251681792" behindDoc="0" locked="0" layoutInCell="1" allowOverlap="1" wp14:anchorId="38066C07" wp14:editId="4DB48D6C">
                <wp:simplePos x="0" y="0"/>
                <wp:positionH relativeFrom="column">
                  <wp:posOffset>1064895</wp:posOffset>
                </wp:positionH>
                <wp:positionV relativeFrom="paragraph">
                  <wp:posOffset>5795010</wp:posOffset>
                </wp:positionV>
                <wp:extent cx="3670300" cy="635"/>
                <wp:effectExtent l="0" t="0" r="6350" b="0"/>
                <wp:wrapSquare wrapText="bothSides"/>
                <wp:docPr id="1418556685" name="Text Box 1"/>
                <wp:cNvGraphicFramePr/>
                <a:graphic xmlns:a="http://schemas.openxmlformats.org/drawingml/2006/main">
                  <a:graphicData uri="http://schemas.microsoft.com/office/word/2010/wordprocessingShape">
                    <wps:wsp>
                      <wps:cNvSpPr txBox="1"/>
                      <wps:spPr>
                        <a:xfrm>
                          <a:off x="0" y="0"/>
                          <a:ext cx="3670300" cy="635"/>
                        </a:xfrm>
                        <a:prstGeom prst="rect">
                          <a:avLst/>
                        </a:prstGeom>
                        <a:noFill/>
                        <a:ln>
                          <a:noFill/>
                        </a:ln>
                      </wps:spPr>
                      <wps:txbx>
                        <w:txbxContent>
                          <w:p w14:paraId="7D9D9D55" w14:textId="6507A08E" w:rsidR="0070155B" w:rsidRPr="001D0B77" w:rsidRDefault="0070155B" w:rsidP="001D0B77">
                            <w:pPr>
                              <w:pStyle w:val="Caption"/>
                              <w:jc w:val="center"/>
                            </w:pPr>
                            <w:r w:rsidRPr="001D0B77">
                              <w:t xml:space="preserve">Figure </w:t>
                            </w:r>
                            <w:fldSimple w:instr=" SEQ Figure \* ARABIC ">
                              <w:r w:rsidR="00342CFA">
                                <w:rPr>
                                  <w:noProof/>
                                </w:rPr>
                                <w:t>11</w:t>
                              </w:r>
                            </w:fldSimple>
                            <w:r w:rsidRPr="001D0B77">
                              <w:t xml:space="preserve"> - C.D.S.W heartbeat alert to notify of connection loss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066C07" id="_x0000_s1032" type="#_x0000_t202" style="position:absolute;left:0;text-align:left;margin-left:83.85pt;margin-top:456.3pt;width:289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" filled="f" stroked="f">
                <v:textbox style="mso-fit-shape-to-text:t" inset="0,0,0,0">
                  <w:txbxContent>
                    <w:p w14:paraId="7D9D9D55" w14:textId="6507A08E" w:rsidR="0070155B" w:rsidRPr="001D0B77" w:rsidRDefault="0070155B" w:rsidP="001D0B77">
                      <w:pPr>
                        <w:pStyle w:val="Caption"/>
                        <w:jc w:val="center"/>
                      </w:pPr>
                      <w:r w:rsidRPr="001D0B77">
                        <w:t xml:space="preserve">Figure </w:t>
                      </w:r>
                      <w:fldSimple w:instr=" SEQ Figure \* ARABIC ">
                        <w:r w:rsidR="00342CFA">
                          <w:rPr>
                            <w:noProof/>
                          </w:rPr>
                          <w:t>11</w:t>
                        </w:r>
                      </w:fldSimple>
                      <w:r w:rsidRPr="001D0B77">
                        <w:t xml:space="preserve"> - C.D.S.W heartbeat alert to notify of connection loss</w:t>
                      </w:r>
                    </w:p>
                  </w:txbxContent>
                </v:textbox>
                <w10:wrap type="square"/>
              </v:shape>
            </w:pict>
          </mc:Fallback>
        </mc:AlternateContent>
      </w:r>
      <w:r>
        <w:rPr>
          <w:noProof/>
        </w:rPr>
        <w:drawing>
          <wp:anchor distT="0" distB="0" distL="114300" distR="114300" simplePos="0" relativeHeight="251679744" behindDoc="1" locked="0" layoutInCell="1" allowOverlap="1" wp14:anchorId="1F0FD7AE" wp14:editId="699E1CEA">
            <wp:simplePos x="0" y="0"/>
            <wp:positionH relativeFrom="margin">
              <wp:posOffset>1030605</wp:posOffset>
            </wp:positionH>
            <wp:positionV relativeFrom="paragraph">
              <wp:posOffset>233464</wp:posOffset>
            </wp:positionV>
            <wp:extent cx="3708148" cy="5437762"/>
            <wp:effectExtent l="0" t="0" r="635" b="0"/>
            <wp:wrapSquare wrapText="bothSides"/>
            <wp:docPr id="20101852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08148" cy="5437762"/>
                    </a:xfrm>
                    <a:prstGeom prst="rect">
                      <a:avLst/>
                    </a:prstGeom>
                    <a:noFill/>
                  </pic:spPr>
                </pic:pic>
              </a:graphicData>
            </a:graphic>
            <wp14:sizeRelH relativeFrom="margin">
              <wp14:pctWidth>0</wp14:pctWidth>
            </wp14:sizeRelH>
            <wp14:sizeRelV relativeFrom="margin">
              <wp14:pctHeight>0</wp14:pctHeight>
            </wp14:sizeRelV>
          </wp:anchor>
        </w:drawing>
      </w:r>
      <w:r w:rsidR="009A3F99">
        <w:br w:type="page"/>
      </w:r>
      <w:r>
        <w:rPr>
          <w:noProof/>
        </w:rPr>
        <w:lastRenderedPageBreak/>
        <mc:AlternateContent>
          <mc:Choice Requires="wps">
            <w:drawing>
              <wp:anchor distT="0" distB="0" distL="114300" distR="114300" simplePos="0" relativeHeight="251689984" behindDoc="1" locked="0" layoutInCell="1" allowOverlap="1" wp14:anchorId="121B3494" wp14:editId="5E0D6E1C">
                <wp:simplePos x="0" y="0"/>
                <wp:positionH relativeFrom="column">
                  <wp:posOffset>242570</wp:posOffset>
                </wp:positionH>
                <wp:positionV relativeFrom="paragraph">
                  <wp:posOffset>7616568</wp:posOffset>
                </wp:positionV>
                <wp:extent cx="5359400" cy="635"/>
                <wp:effectExtent l="0" t="0" r="0" b="0"/>
                <wp:wrapTight wrapText="bothSides">
                  <wp:wrapPolygon edited="0">
                    <wp:start x="0" y="0"/>
                    <wp:lineTo x="0" y="20571"/>
                    <wp:lineTo x="21549" y="20571"/>
                    <wp:lineTo x="21549" y="0"/>
                    <wp:lineTo x="0" y="0"/>
                  </wp:wrapPolygon>
                </wp:wrapTight>
                <wp:docPr id="1334582037" name="Text Box 1"/>
                <wp:cNvGraphicFramePr/>
                <a:graphic xmlns:a="http://schemas.openxmlformats.org/drawingml/2006/main">
                  <a:graphicData uri="http://schemas.microsoft.com/office/word/2010/wordprocessingShape">
                    <wps:wsp>
                      <wps:cNvSpPr txBox="1"/>
                      <wps:spPr>
                        <a:xfrm>
                          <a:off x="0" y="0"/>
                          <a:ext cx="5359400" cy="635"/>
                        </a:xfrm>
                        <a:prstGeom prst="rect">
                          <a:avLst/>
                        </a:prstGeom>
                        <a:noFill/>
                        <a:ln>
                          <a:noFill/>
                        </a:ln>
                      </wps:spPr>
                      <wps:txbx>
                        <w:txbxContent>
                          <w:p w14:paraId="6677217E" w14:textId="05CF1646" w:rsidR="00BB642B" w:rsidRPr="004A68E4" w:rsidRDefault="00BB642B" w:rsidP="00A151BA">
                            <w:pPr>
                              <w:pStyle w:val="Caption"/>
                              <w:jc w:val="center"/>
                              <w:rPr>
                                <w:noProof/>
                                <w:sz w:val="22"/>
                                <w:szCs w:val="22"/>
                              </w:rPr>
                            </w:pPr>
                            <w:r>
                              <w:t xml:space="preserve">Figure </w:t>
                            </w:r>
                            <w:fldSimple w:instr=" SEQ Figure \* ARABIC ">
                              <w:r w:rsidR="00342CFA">
                                <w:rPr>
                                  <w:noProof/>
                                </w:rPr>
                                <w:t>12</w:t>
                              </w:r>
                            </w:fldSimple>
                            <w:r>
                              <w:t xml:space="preserve"> - Exit pipeline example from earlier build demonstrating multi-floor tracking and user alerting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1B3494" id="_x0000_s1033" type="#_x0000_t202" style="position:absolute;left:0;text-align:left;margin-left:19.1pt;margin-top:599.75pt;width:422pt;height:.05pt;z-index:-251626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" filled="f" stroked="f">
                <v:textbox style="mso-fit-shape-to-text:t" inset="0,0,0,0">
                  <w:txbxContent>
                    <w:p w14:paraId="6677217E" w14:textId="05CF1646" w:rsidR="00BB642B" w:rsidRPr="004A68E4" w:rsidRDefault="00BB642B" w:rsidP="00A151BA">
                      <w:pPr>
                        <w:pStyle w:val="Caption"/>
                        <w:jc w:val="center"/>
                        <w:rPr>
                          <w:noProof/>
                          <w:sz w:val="22"/>
                          <w:szCs w:val="22"/>
                        </w:rPr>
                      </w:pPr>
                      <w:r>
                        <w:t xml:space="preserve">Figure </w:t>
                      </w:r>
                      <w:fldSimple w:instr=" SEQ Figure \* ARABIC ">
                        <w:r w:rsidR="00342CFA">
                          <w:rPr>
                            <w:noProof/>
                          </w:rPr>
                          <w:t>12</w:t>
                        </w:r>
                      </w:fldSimple>
                      <w:r>
                        <w:t xml:space="preserve"> - Exit pipeline example from earlier build demonstrating multi-floor tracking and user alerting</w:t>
                      </w:r>
                    </w:p>
                  </w:txbxContent>
                </v:textbox>
                <w10:wrap type="tight"/>
              </v:shape>
            </w:pict>
          </mc:Fallback>
        </mc:AlternateContent>
      </w:r>
      <w:r w:rsidR="00BB642B">
        <w:rPr>
          <w:noProof/>
        </w:rPr>
        <mc:AlternateContent>
          <mc:Choice Requires="wps">
            <w:drawing>
              <wp:anchor distT="0" distB="0" distL="114300" distR="114300" simplePos="0" relativeHeight="251687936" behindDoc="1" locked="0" layoutInCell="1" allowOverlap="1" wp14:anchorId="2BDD4D7D" wp14:editId="271EAB06">
                <wp:simplePos x="0" y="0"/>
                <wp:positionH relativeFrom="column">
                  <wp:posOffset>627380</wp:posOffset>
                </wp:positionH>
                <wp:positionV relativeFrom="paragraph">
                  <wp:posOffset>3790315</wp:posOffset>
                </wp:positionV>
                <wp:extent cx="4477385" cy="635"/>
                <wp:effectExtent l="0" t="0" r="18415" b="0"/>
                <wp:wrapTight wrapText="bothSides">
                  <wp:wrapPolygon edited="0">
                    <wp:start x="0" y="0"/>
                    <wp:lineTo x="0" y="20057"/>
                    <wp:lineTo x="21597" y="20057"/>
                    <wp:lineTo x="21597" y="0"/>
                    <wp:lineTo x="0" y="0"/>
                  </wp:wrapPolygon>
                </wp:wrapTight>
                <wp:docPr id="1512603380" name="Text Box 1"/>
                <wp:cNvGraphicFramePr/>
                <a:graphic xmlns:a="http://schemas.openxmlformats.org/drawingml/2006/main">
                  <a:graphicData uri="http://schemas.microsoft.com/office/word/2010/wordprocessingShape">
                    <wps:wsp>
                      <wps:cNvSpPr txBox="1"/>
                      <wps:spPr>
                        <a:xfrm>
                          <a:off x="0" y="0"/>
                          <a:ext cx="4477385" cy="635"/>
                        </a:xfrm>
                        <a:prstGeom prst="rect">
                          <a:avLst/>
                        </a:prstGeom>
                        <a:noFill/>
                        <a:ln>
                          <a:noFill/>
                        </a:ln>
                      </wps:spPr>
                      <wps:txbx>
                        <w:txbxContent>
                          <w:p w14:paraId="36C551FC" w14:textId="465F9B8D" w:rsidR="00BB642B" w:rsidRPr="00F77A73" w:rsidRDefault="00BB642B" w:rsidP="00A151BA">
                            <w:pPr>
                              <w:pStyle w:val="Caption"/>
                              <w:jc w:val="center"/>
                              <w:rPr>
                                <w:noProof/>
                                <w:sz w:val="22"/>
                                <w:szCs w:val="22"/>
                              </w:rPr>
                            </w:pPr>
                            <w:r>
                              <w:t xml:space="preserve">Figure </w:t>
                            </w:r>
                            <w:fldSimple w:instr=" SEQ Figure \* ARABIC ">
                              <w:r w:rsidR="00342CFA">
                                <w:rPr>
                                  <w:noProof/>
                                </w:rPr>
                                <w:t>13</w:t>
                              </w:r>
                            </w:fldSimple>
                            <w:r>
                              <w:t xml:space="preserve"> - Car Park Status webhook alerting user to full car park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DD4D7D" id="_x0000_s1034" type="#_x0000_t202" style="position:absolute;left:0;text-align:left;margin-left:49.4pt;margin-top:298.45pt;width:352.5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" filled="f" stroked="f">
                <v:textbox style="mso-fit-shape-to-text:t" inset="0,0,0,0">
                  <w:txbxContent>
                    <w:p w14:paraId="36C551FC" w14:textId="465F9B8D" w:rsidR="00BB642B" w:rsidRPr="00F77A73" w:rsidRDefault="00BB642B" w:rsidP="00A151BA">
                      <w:pPr>
                        <w:pStyle w:val="Caption"/>
                        <w:jc w:val="center"/>
                        <w:rPr>
                          <w:noProof/>
                          <w:sz w:val="22"/>
                          <w:szCs w:val="22"/>
                        </w:rPr>
                      </w:pPr>
                      <w:r>
                        <w:t xml:space="preserve">Figure </w:t>
                      </w:r>
                      <w:fldSimple w:instr=" SEQ Figure \* ARABIC ">
                        <w:r w:rsidR="00342CFA">
                          <w:rPr>
                            <w:noProof/>
                          </w:rPr>
                          <w:t>13</w:t>
                        </w:r>
                      </w:fldSimple>
                      <w:r>
                        <w:t xml:space="preserve"> - Car Park Status webhook alerting user to full car park</w:t>
                      </w:r>
                    </w:p>
                  </w:txbxContent>
                </v:textbox>
                <w10:wrap type="tight"/>
              </v:shape>
            </w:pict>
          </mc:Fallback>
        </mc:AlternateContent>
      </w:r>
      <w:r w:rsidR="00457FD2">
        <w:rPr>
          <w:noProof/>
        </w:rPr>
        <w:drawing>
          <wp:anchor distT="0" distB="0" distL="114300" distR="114300" simplePos="0" relativeHeight="251682816" behindDoc="1" locked="0" layoutInCell="1" allowOverlap="1" wp14:anchorId="2F626BD0" wp14:editId="1D4D00BE">
            <wp:simplePos x="0" y="0"/>
            <wp:positionH relativeFrom="margin">
              <wp:align>center</wp:align>
            </wp:positionH>
            <wp:positionV relativeFrom="paragraph">
              <wp:posOffset>395317</wp:posOffset>
            </wp:positionV>
            <wp:extent cx="4477385" cy="3338195"/>
            <wp:effectExtent l="0" t="0" r="0" b="0"/>
            <wp:wrapTight wrapText="bothSides">
              <wp:wrapPolygon edited="0">
                <wp:start x="0" y="0"/>
                <wp:lineTo x="0" y="21448"/>
                <wp:lineTo x="21505" y="21448"/>
                <wp:lineTo x="21505" y="0"/>
                <wp:lineTo x="0" y="0"/>
              </wp:wrapPolygon>
            </wp:wrapTight>
            <wp:docPr id="10706396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477385" cy="3338195"/>
                    </a:xfrm>
                    <a:prstGeom prst="rect">
                      <a:avLst/>
                    </a:prstGeom>
                    <a:noFill/>
                  </pic:spPr>
                </pic:pic>
              </a:graphicData>
            </a:graphic>
            <wp14:sizeRelH relativeFrom="margin">
              <wp14:pctWidth>0</wp14:pctWidth>
            </wp14:sizeRelH>
            <wp14:sizeRelV relativeFrom="margin">
              <wp14:pctHeight>0</wp14:pctHeight>
            </wp14:sizeRelV>
          </wp:anchor>
        </w:drawing>
      </w:r>
      <w:r w:rsidR="00457FD2">
        <w:rPr>
          <w:noProof/>
        </w:rPr>
        <w:drawing>
          <wp:anchor distT="0" distB="0" distL="114300" distR="114300" simplePos="0" relativeHeight="251685888" behindDoc="1" locked="0" layoutInCell="1" allowOverlap="1" wp14:anchorId="621B260E" wp14:editId="44B0BEEA">
            <wp:simplePos x="0" y="0"/>
            <wp:positionH relativeFrom="margin">
              <wp:align>center</wp:align>
            </wp:positionH>
            <wp:positionV relativeFrom="paragraph">
              <wp:posOffset>4225604</wp:posOffset>
            </wp:positionV>
            <wp:extent cx="4536440" cy="3289935"/>
            <wp:effectExtent l="0" t="0" r="0" b="5715"/>
            <wp:wrapTight wrapText="bothSides">
              <wp:wrapPolygon edited="0">
                <wp:start x="0" y="0"/>
                <wp:lineTo x="0" y="21512"/>
                <wp:lineTo x="21497" y="21512"/>
                <wp:lineTo x="21497" y="0"/>
                <wp:lineTo x="0" y="0"/>
              </wp:wrapPolygon>
            </wp:wrapTight>
            <wp:docPr id="179859059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536440" cy="3289935"/>
                    </a:xfrm>
                    <a:prstGeom prst="rect">
                      <a:avLst/>
                    </a:prstGeom>
                    <a:noFill/>
                  </pic:spPr>
                </pic:pic>
              </a:graphicData>
            </a:graphic>
            <wp14:sizeRelH relativeFrom="margin">
              <wp14:pctWidth>0</wp14:pctWidth>
            </wp14:sizeRelH>
            <wp14:sizeRelV relativeFrom="margin">
              <wp14:pctHeight>0</wp14:pctHeight>
            </wp14:sizeRelV>
          </wp:anchor>
        </w:drawing>
      </w:r>
      <w:r w:rsidR="00457FD2">
        <w:br w:type="page"/>
      </w:r>
    </w:p>
    <w:p w14:paraId="3684A324" w14:textId="77777777" w:rsidR="00B12070" w:rsidRPr="001D0B77" w:rsidRDefault="00B12070" w:rsidP="001D0B77">
      <w:pPr>
        <w:pStyle w:val="Heading2"/>
      </w:pPr>
      <w:bookmarkStart w:id="64" w:name="_Toc235658020"/>
      <w:r w:rsidRPr="001D0B77">
        <w:lastRenderedPageBreak/>
        <w:t>Summary of Results</w:t>
      </w:r>
      <w:bookmarkEnd w:id="64"/>
    </w:p>
    <w:p w14:paraId="197371A6" w14:textId="77777777" w:rsidR="00B12070" w:rsidRPr="00F95754" w:rsidRDefault="00B12070" w:rsidP="005710D6">
      <w:pPr>
        <w:jc w:val="both"/>
      </w:pPr>
      <w:r w:rsidRPr="00F95754">
        <w:t>The following table summarises the key performance metrics observed during proof-of-concept testing:</w:t>
      </w:r>
    </w:p>
    <w:tbl>
      <w:tblPr>
        <w:tblW w:w="0" w:type="auto"/>
        <w:tblLook w:val="04A0" w:firstRow="1" w:lastRow="0" w:firstColumn="1" w:lastColumn="0" w:noHBand="0" w:noVBand="1"/>
      </w:tblPr>
      <w:tblGrid>
        <w:gridCol w:w="4673"/>
        <w:gridCol w:w="4343"/>
      </w:tblGrid>
      <w:tr w:rsidR="009E2F31" w14:paraId="024145A3"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7CDBB169" w14:textId="77777777" w:rsidR="009E2F31" w:rsidRPr="005710D6" w:rsidRDefault="00000000">
            <w:r w:rsidRPr="005710D6">
              <w:rPr>
                <w:b/>
              </w:rPr>
              <w:t>Metric</w:t>
            </w:r>
          </w:p>
        </w:tc>
        <w:tc>
          <w:tcPr>
            <w:tcW w:w="4343" w:type="dxa"/>
            <w:tcBorders>
              <w:top w:val="single" w:sz="4" w:space="0" w:color="000000"/>
              <w:left w:val="single" w:sz="4" w:space="0" w:color="000000"/>
              <w:bottom w:val="single" w:sz="4" w:space="0" w:color="000000"/>
              <w:right w:val="single" w:sz="4" w:space="0" w:color="000000"/>
            </w:tcBorders>
          </w:tcPr>
          <w:p w14:paraId="13320D9F" w14:textId="77777777" w:rsidR="009E2F31" w:rsidRPr="005710D6" w:rsidRDefault="00000000">
            <w:r w:rsidRPr="005710D6">
              <w:rPr>
                <w:b/>
              </w:rPr>
              <w:t>Result</w:t>
            </w:r>
          </w:p>
        </w:tc>
      </w:tr>
      <w:tr w:rsidR="009E2F31" w14:paraId="1760CA66"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1D192C86" w14:textId="77777777" w:rsidR="009E2F31" w:rsidRPr="005710D6" w:rsidRDefault="00000000">
            <w:r w:rsidRPr="005710D6">
              <w:t>Detection accuracy (controlled, adequate lighting)</w:t>
            </w:r>
          </w:p>
        </w:tc>
        <w:tc>
          <w:tcPr>
            <w:tcW w:w="4343" w:type="dxa"/>
            <w:tcBorders>
              <w:top w:val="single" w:sz="4" w:space="0" w:color="000000"/>
              <w:left w:val="single" w:sz="4" w:space="0" w:color="000000"/>
              <w:bottom w:val="single" w:sz="4" w:space="0" w:color="000000"/>
              <w:right w:val="single" w:sz="4" w:space="0" w:color="000000"/>
            </w:tcBorders>
          </w:tcPr>
          <w:p w14:paraId="69CDCDE5" w14:textId="77777777" w:rsidR="009E2F31" w:rsidRPr="005710D6" w:rsidRDefault="00000000">
            <w:r w:rsidRPr="005710D6">
              <w:t>10/10 — 100%</w:t>
            </w:r>
          </w:p>
        </w:tc>
      </w:tr>
      <w:tr w:rsidR="009E2F31" w14:paraId="766F17A5"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7741565C" w14:textId="77777777" w:rsidR="009E2F31" w:rsidRPr="005710D6" w:rsidRDefault="00000000">
            <w:r w:rsidRPr="005710D6">
              <w:t>Detection accuracy (low lighting, no preprocessing)</w:t>
            </w:r>
          </w:p>
        </w:tc>
        <w:tc>
          <w:tcPr>
            <w:tcW w:w="4343" w:type="dxa"/>
            <w:tcBorders>
              <w:top w:val="single" w:sz="4" w:space="0" w:color="000000"/>
              <w:left w:val="single" w:sz="4" w:space="0" w:color="000000"/>
              <w:bottom w:val="single" w:sz="4" w:space="0" w:color="000000"/>
              <w:right w:val="single" w:sz="4" w:space="0" w:color="000000"/>
            </w:tcBorders>
          </w:tcPr>
          <w:p w14:paraId="209B072D" w14:textId="77777777" w:rsidR="009E2F31" w:rsidRPr="005710D6" w:rsidRDefault="00000000">
            <w:r w:rsidRPr="005710D6">
              <w:t>0/5 — 0%</w:t>
            </w:r>
          </w:p>
        </w:tc>
      </w:tr>
      <w:tr w:rsidR="009E2F31" w14:paraId="3E7E2C50"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1EEB0E07" w14:textId="77777777" w:rsidR="009E2F31" w:rsidRPr="005710D6" w:rsidRDefault="00000000">
            <w:r w:rsidRPr="005710D6">
              <w:t>Detection accuracy (low lighting, CLAHE + adaptive mode)</w:t>
            </w:r>
          </w:p>
        </w:tc>
        <w:tc>
          <w:tcPr>
            <w:tcW w:w="4343" w:type="dxa"/>
            <w:tcBorders>
              <w:top w:val="single" w:sz="4" w:space="0" w:color="000000"/>
              <w:left w:val="single" w:sz="4" w:space="0" w:color="000000"/>
              <w:bottom w:val="single" w:sz="4" w:space="0" w:color="000000"/>
              <w:right w:val="single" w:sz="4" w:space="0" w:color="000000"/>
            </w:tcBorders>
          </w:tcPr>
          <w:p w14:paraId="3A85EA66" w14:textId="77777777" w:rsidR="009E2F31" w:rsidRPr="005710D6" w:rsidRDefault="00000000">
            <w:r w:rsidRPr="005710D6">
              <w:t>5/5 — 100%</w:t>
            </w:r>
          </w:p>
        </w:tc>
      </w:tr>
      <w:tr w:rsidR="009E2F31" w14:paraId="06B8E027"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0976CA10" w14:textId="77777777" w:rsidR="009E2F31" w:rsidRPr="005710D6" w:rsidRDefault="00000000">
            <w:r w:rsidRPr="005710D6">
              <w:t>Scale sensitivity</w:t>
            </w:r>
          </w:p>
        </w:tc>
        <w:tc>
          <w:tcPr>
            <w:tcW w:w="4343" w:type="dxa"/>
            <w:tcBorders>
              <w:top w:val="single" w:sz="4" w:space="0" w:color="000000"/>
              <w:left w:val="single" w:sz="4" w:space="0" w:color="000000"/>
              <w:bottom w:val="single" w:sz="4" w:space="0" w:color="000000"/>
              <w:right w:val="single" w:sz="4" w:space="0" w:color="000000"/>
            </w:tcBorders>
          </w:tcPr>
          <w:p w14:paraId="2D3288DA" w14:textId="77777777" w:rsidR="009E2F31" w:rsidRPr="005710D6" w:rsidRDefault="00000000">
            <w:r w:rsidRPr="005710D6">
              <w:t>Toy vehicle detected (mitigated by ultrasonic gating)</w:t>
            </w:r>
          </w:p>
        </w:tc>
      </w:tr>
      <w:tr w:rsidR="009E2F31" w14:paraId="041E01FB"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7D7BDA2F" w14:textId="77777777" w:rsidR="009E2F31" w:rsidRPr="005710D6" w:rsidRDefault="00000000">
            <w:r w:rsidRPr="005710D6">
              <w:t>Average end-to-end latency</w:t>
            </w:r>
          </w:p>
        </w:tc>
        <w:tc>
          <w:tcPr>
            <w:tcW w:w="4343" w:type="dxa"/>
            <w:tcBorders>
              <w:top w:val="single" w:sz="4" w:space="0" w:color="000000"/>
              <w:left w:val="single" w:sz="4" w:space="0" w:color="000000"/>
              <w:bottom w:val="single" w:sz="4" w:space="0" w:color="000000"/>
              <w:right w:val="single" w:sz="4" w:space="0" w:color="000000"/>
            </w:tcBorders>
          </w:tcPr>
          <w:p w14:paraId="136E28C0" w14:textId="77777777" w:rsidR="009E2F31" w:rsidRPr="005710D6" w:rsidRDefault="00000000">
            <w:r w:rsidRPr="005710D6">
              <w:t>&lt;1 second (8/10 sub-second, 2/10 at 1s)</w:t>
            </w:r>
          </w:p>
        </w:tc>
      </w:tr>
      <w:tr w:rsidR="009E2F31" w14:paraId="3781B3C3"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0E3E9E74" w14:textId="77777777" w:rsidR="009E2F31" w:rsidRPr="005710D6" w:rsidRDefault="00000000">
            <w:r w:rsidRPr="005710D6">
              <w:t>Debounce effectiveness</w:t>
            </w:r>
          </w:p>
        </w:tc>
        <w:tc>
          <w:tcPr>
            <w:tcW w:w="4343" w:type="dxa"/>
            <w:tcBorders>
              <w:top w:val="single" w:sz="4" w:space="0" w:color="000000"/>
              <w:left w:val="single" w:sz="4" w:space="0" w:color="000000"/>
              <w:bottom w:val="single" w:sz="4" w:space="0" w:color="000000"/>
              <w:right w:val="single" w:sz="4" w:space="0" w:color="000000"/>
            </w:tcBorders>
          </w:tcPr>
          <w:p w14:paraId="13517853" w14:textId="77777777" w:rsidR="009E2F31" w:rsidRPr="005710D6" w:rsidRDefault="00000000">
            <w:r w:rsidRPr="005710D6">
              <w:t>100% — no duplicate counts observed</w:t>
            </w:r>
          </w:p>
        </w:tc>
      </w:tr>
      <w:tr w:rsidR="009E2F31" w14:paraId="1DB1C875"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05DA0EBE" w14:textId="77777777" w:rsidR="009E2F31" w:rsidRPr="005710D6" w:rsidRDefault="00000000">
            <w:r w:rsidRPr="005710D6">
              <w:t>Count accuracy</w:t>
            </w:r>
          </w:p>
        </w:tc>
        <w:tc>
          <w:tcPr>
            <w:tcW w:w="4343" w:type="dxa"/>
            <w:tcBorders>
              <w:top w:val="single" w:sz="4" w:space="0" w:color="000000"/>
              <w:left w:val="single" w:sz="4" w:space="0" w:color="000000"/>
              <w:bottom w:val="single" w:sz="4" w:space="0" w:color="000000"/>
              <w:right w:val="single" w:sz="4" w:space="0" w:color="000000"/>
            </w:tcBorders>
          </w:tcPr>
          <w:p w14:paraId="19744CC4" w14:textId="77777777" w:rsidR="009E2F31" w:rsidRPr="005710D6" w:rsidRDefault="00000000">
            <w:r w:rsidRPr="005710D6">
              <w:t>1–10 incremental, no drift</w:t>
            </w:r>
          </w:p>
        </w:tc>
      </w:tr>
    </w:tbl>
    <w:p w14:paraId="4863EE65" w14:textId="77777777" w:rsidR="005710D6" w:rsidRDefault="005710D6" w:rsidP="005710D6">
      <w:pPr>
        <w:jc w:val="both"/>
      </w:pPr>
    </w:p>
    <w:p w14:paraId="3CBD73E1" w14:textId="77777777" w:rsidR="00F75316" w:rsidRDefault="00B12070" w:rsidP="00A151BA">
      <w:pPr>
        <w:jc w:val="both"/>
      </w:pPr>
      <w:r w:rsidRPr="00EE5A84">
        <w:t>These results validate the system’s core architecture and demonstrate that the event-driven pipeline, MQTT-based communication, and dual-model YOLO voting mechanism operate cohesively under controlled conditions. The initial proof of concept identified a critical lighting dependency, with both models failing entirely under low ambient illumination. As detailed in section 11.8, this finding directly informed the implementation of a CLAHE-based preprocessing stage and an adaptive single-model detection mode, which in follow-up validation achieved a detection rate of 5/5 under near-dark conditions (mean brightness 40.8) where previously no detection was possible. The proof of concept therefore demonstrates not only that the proposed architecture is viable, but that the iterative evaluation cycle identify limitation, implement targeted correction, revalidat</w:t>
      </w:r>
      <w:r w:rsidR="00CC1013">
        <w:t xml:space="preserve">ing </w:t>
      </w:r>
      <w:r w:rsidRPr="00EE5A84">
        <w:t>can extend the system’s operational envelope into the conditions typical of enclosed multi-storey parking environments. Further evaluation across a wider range of environmental conditions is identified as a priority in Future Work.</w:t>
      </w:r>
    </w:p>
    <w:p w14:paraId="4B135AC0" w14:textId="77777777" w:rsidR="00A151BA" w:rsidRDefault="00A151BA">
      <w:pPr>
        <w:rPr>
          <w:rFonts w:asciiTheme="majorHAnsi" w:eastAsiaTheme="majorEastAsia" w:hAnsiTheme="majorHAnsi" w:cstheme="majorBidi"/>
          <w:color w:val="0F4761" w:themeColor="accent1" w:themeShade="BF"/>
          <w:sz w:val="40"/>
          <w:szCs w:val="40"/>
        </w:rPr>
      </w:pPr>
      <w:r>
        <w:br w:type="page"/>
      </w:r>
    </w:p>
    <w:p w14:paraId="408D53B0" w14:textId="77777777" w:rsidR="00CC3BFF" w:rsidRPr="00166FD8" w:rsidRDefault="00000000" w:rsidP="00166FD8">
      <w:pPr>
        <w:pStyle w:val="Heading1"/>
      </w:pPr>
      <w:bookmarkStart w:id="65" w:name="_Toc235658021"/>
      <w:r w:rsidRPr="00166FD8">
        <w:lastRenderedPageBreak/>
        <w:t>Conclusion</w:t>
      </w:r>
      <w:bookmarkEnd w:id="65"/>
    </w:p>
    <w:p w14:paraId="08D05BE9" w14:textId="77777777" w:rsidR="00CC3BFF" w:rsidRPr="001D0B77" w:rsidRDefault="00000000" w:rsidP="001D0B77">
      <w:pPr>
        <w:jc w:val="both"/>
      </w:pPr>
      <w:r w:rsidRPr="001D0B77">
        <w:t>This project set out to develop an intelligent parking management system for a multi-storey car park providing real-time occupancy tracking through computer vision and a proposed autonomous drone patrol verification subsystem. Four objectives were established: to critically analyse existing literature, to design a prototype architecture, to develop the system based on that architecture, and to evaluate it using established performance metrics. All four objectives have been fulfilled.</w:t>
      </w:r>
    </w:p>
    <w:p w14:paraId="3C62AC5F" w14:textId="77777777" w:rsidR="00CC3BFF" w:rsidRPr="001D0B77" w:rsidRDefault="00000000" w:rsidP="001D0B77">
      <w:pPr>
        <w:jc w:val="both"/>
      </w:pPr>
      <w:r w:rsidRPr="001D0B77">
        <w:t>The literature review identified significant gaps in existing smart parking research, particularly the absence of multi-storey floor-level tracking in Raspberry Pi and IoT-based solutions, the lack of indoor drone deployment studies, and the limited application of event-driven architectures to parking systems requiring real-time state distribution. These gaps directly informed the system design and provided clear differentiation between this work and existing contributions.</w:t>
      </w:r>
    </w:p>
    <w:p w14:paraId="307B913A" w14:textId="77777777" w:rsidR="00CC3BFF" w:rsidRPr="001D0B77" w:rsidRDefault="00000000" w:rsidP="001D0B77">
      <w:pPr>
        <w:jc w:val="both"/>
      </w:pPr>
      <w:r w:rsidRPr="001D0B77">
        <w:t>The developed system, C.D.S.W, implements an event-driven architecture with a polyglot Node.js/Python stack, dual-model YOLO voting for vehicle detection, MQTT-based communication between distributed edge devices, and per-floor state management capable of scaling to arbitrary numbers of levels without predefined configuration. The ultrasonic trigger module provides resource-efficient gating, invoking the computationally expensive vision pipeline only when a vehicle-sized object is present. A comprehensive fault tolerance layer incorporating hardware watchdog timers, exponential backoff retry logic, tiered auto-recovery, and centralised health monitoring with Discord alerting ensures the system can operate unattended for extended periods.</w:t>
      </w:r>
    </w:p>
    <w:p w14:paraId="0F7F3A4F" w14:textId="77777777" w:rsidR="00CC3BFF" w:rsidRPr="001D0B77" w:rsidRDefault="00000000" w:rsidP="001D0B77">
      <w:pPr>
        <w:jc w:val="both"/>
      </w:pPr>
      <w:r w:rsidRPr="001D0B77">
        <w:t>Evaluation was conducted through both controlled proof-of-concept testing and a live deployment validation. The controlled testing achieved 100% detection accuracy under adequate lighting and validated end-to-end pipeline latency of under one second. The subsequent identification of a lighting dependency led to the implementation of CLAHE-based preprocessing and an adaptive single-model detection mode, which achieved 5/5 detection under near-dark conditions in follow-up validation. The live deployment validation with real vehicles demonstrated 100% recall and 93.3% precision, with the two false positives attributable to inter-class vehicle misclassification (van classified as car) rather than architectural failure. The dual-model voting mechanism was validated in the field when it correctly rejected reflection artefacts that had bypassed the ultrasonic trigger layer, demonstrating effective defence in depth.</w:t>
      </w:r>
    </w:p>
    <w:p w14:paraId="1EECB32E" w14:textId="77777777" w:rsidR="00A151BA" w:rsidRPr="001D0B77" w:rsidRDefault="00000000" w:rsidP="001D0B77">
      <w:pPr>
        <w:jc w:val="both"/>
      </w:pPr>
      <w:r w:rsidRPr="001D0B77">
        <w:t>The drone-based reconciliation subsystem was designed and validated in simulation but could not be physically deployed due to logistical constraints. This component, along with expanded environmental testing, multi-floor physical validation, and custom model training, is identified as future work. Nevertheless, the core contribution of this project — a functioning, self-healing, event-driven parking detection system validated under both controlled and live conditions — establishes a robust foundation upon which production-grade deployment and the proposed drone reconciliation capability can be iteratively developed.</w:t>
      </w:r>
    </w:p>
    <w:p w14:paraId="79A2B450" w14:textId="77777777" w:rsidR="00A151BA" w:rsidRDefault="00A151BA">
      <w:pPr>
        <w:rPr>
          <w:rFonts w:asciiTheme="majorHAnsi" w:eastAsiaTheme="majorEastAsia" w:hAnsiTheme="majorHAnsi" w:cstheme="majorBidi"/>
          <w:color w:val="0F4761" w:themeColor="accent1" w:themeShade="BF"/>
          <w:sz w:val="40"/>
          <w:szCs w:val="40"/>
        </w:rPr>
      </w:pPr>
      <w:r>
        <w:br w:type="page"/>
      </w:r>
    </w:p>
    <w:p w14:paraId="71EC61A3" w14:textId="77777777" w:rsidR="009E2F31" w:rsidRPr="00166FD8" w:rsidRDefault="000C0127" w:rsidP="00166FD8">
      <w:pPr>
        <w:pStyle w:val="Heading1"/>
      </w:pPr>
      <w:bookmarkStart w:id="66" w:name="_Toc235658022"/>
      <w:r w:rsidRPr="00166FD8">
        <w:lastRenderedPageBreak/>
        <w:t>Limitations and Future Work</w:t>
      </w:r>
      <w:bookmarkEnd w:id="66"/>
    </w:p>
    <w:p w14:paraId="146A9EBB" w14:textId="77777777" w:rsidR="00FF0A48" w:rsidRPr="00166FD8" w:rsidRDefault="00000000" w:rsidP="00166FD8">
      <w:pPr>
        <w:pStyle w:val="Heading2"/>
      </w:pPr>
      <w:bookmarkStart w:id="67" w:name="_Toc235658023"/>
      <w:r w:rsidRPr="00166FD8">
        <w:t>Limitations</w:t>
      </w:r>
      <w:bookmarkEnd w:id="67"/>
    </w:p>
    <w:p w14:paraId="595830CB" w14:textId="77777777" w:rsidR="00FF0A48" w:rsidRPr="001D0B77" w:rsidRDefault="00000000" w:rsidP="001D0B77">
      <w:pPr>
        <w:jc w:val="both"/>
      </w:pPr>
      <w:r w:rsidRPr="001D0B77">
        <w:t xml:space="preserve">Several limitations of the current implementation must be acknowledged when interpreting the evaluation results. The controlled proof-of-concept testing was conducted with a single stationary vehicle under consistent lighting, eliminating variables such as motion blur, partial occlusion, and simultaneous multi-vehicle entry that would be present in a production environment. While the live deployment validation introduced real-world variability, it was limited to a </w:t>
      </w:r>
      <w:r w:rsidR="00C734A2" w:rsidRPr="001D0B77">
        <w:t>single-entry</w:t>
      </w:r>
      <w:r w:rsidRPr="001D0B77">
        <w:t xml:space="preserve"> point over a 15-minute observation window and did not evaluate sustained operation over days or weeks.</w:t>
      </w:r>
    </w:p>
    <w:p w14:paraId="2754B2D1" w14:textId="77777777" w:rsidR="00FF0A48" w:rsidRPr="001D0B77" w:rsidRDefault="00000000" w:rsidP="001D0B77">
      <w:pPr>
        <w:jc w:val="both"/>
      </w:pPr>
      <w:r w:rsidRPr="001D0B77">
        <w:t>The detection pipeline filters exclusively for COCO class 2 (car), meaning other vehicle types such as vans, motorcycles, and buses are not counted unless misclassified. This was a deliberate simplification for the proof of concept but represents a configuration limitation rather than an architectural one, as the accepted class list is externalised via environment variables. The two false positives observed during live testing were a direct consequence of this single-class filtering interacting with inter-class visual similarity between cars and vans.</w:t>
      </w:r>
    </w:p>
    <w:p w14:paraId="775CB1F2" w14:textId="77777777" w:rsidR="00FF0A48" w:rsidRPr="001D0B77" w:rsidRDefault="00000000" w:rsidP="001D0B77">
      <w:pPr>
        <w:jc w:val="both"/>
      </w:pPr>
      <w:r w:rsidRPr="001D0B77">
        <w:t>The ultrasonic trigger threshold was recalibrated from LARGE to MEDIUM for the live deployment after the original threshold proved insufficiently sensitive for moving vehicles at typical entry speeds. While MEDIUM proved effective, the optimal threshold for a given deployment geometry has not been formally characterised, and environmental factors such as wind were observed to produce spurious MEDIUM-level triggers. The system’s reliance on the dual-model voting mechanism to filter these false triggers, while validated in practice, represents a dependency that warrants further quantification across diverse environmental conditions.</w:t>
      </w:r>
    </w:p>
    <w:p w14:paraId="3A238FB2" w14:textId="77777777" w:rsidR="00FF0A48" w:rsidRPr="001D0B77" w:rsidRDefault="00000000" w:rsidP="001D0B77">
      <w:pPr>
        <w:jc w:val="both"/>
      </w:pPr>
      <w:r w:rsidRPr="001D0B77">
        <w:t>Finally, neither the multi-storey floor-level tracking nor the drone-based reconciliation subsystem were validated beyond software simulation, as discussed in Future Work.</w:t>
      </w:r>
    </w:p>
    <w:p w14:paraId="014C6008" w14:textId="77777777" w:rsidR="00A151BA" w:rsidRDefault="00A151BA">
      <w:pPr>
        <w:rPr>
          <w:rFonts w:asciiTheme="majorHAnsi" w:eastAsiaTheme="majorEastAsia" w:hAnsiTheme="majorHAnsi" w:cstheme="majorBidi"/>
          <w:color w:val="0F4761" w:themeColor="accent1" w:themeShade="BF"/>
          <w:sz w:val="32"/>
          <w:szCs w:val="32"/>
        </w:rPr>
      </w:pPr>
      <w:r>
        <w:br w:type="page"/>
      </w:r>
    </w:p>
    <w:p w14:paraId="6A0CC781" w14:textId="77777777" w:rsidR="00FF0A48" w:rsidRPr="00166FD8" w:rsidRDefault="00000000" w:rsidP="00166FD8">
      <w:pPr>
        <w:pStyle w:val="Heading2"/>
      </w:pPr>
      <w:bookmarkStart w:id="68" w:name="_Toc235658024"/>
      <w:r w:rsidRPr="00166FD8">
        <w:lastRenderedPageBreak/>
        <w:t>Future Work</w:t>
      </w:r>
      <w:bookmarkEnd w:id="68"/>
    </w:p>
    <w:p w14:paraId="074E8D57" w14:textId="77777777" w:rsidR="009E2F31" w:rsidRPr="001D0B77" w:rsidRDefault="00000000" w:rsidP="001D0B77">
      <w:pPr>
        <w:jc w:val="both"/>
      </w:pPr>
      <w:r w:rsidRPr="001D0B77">
        <w:t xml:space="preserve">The proof-of-concept testing validates the core detection pipeline under controlled </w:t>
      </w:r>
      <w:r w:rsidR="009A3F99" w:rsidRPr="001D0B77">
        <w:t>conditions;</w:t>
      </w:r>
      <w:r w:rsidRPr="001D0B77">
        <w:t xml:space="preserve"> </w:t>
      </w:r>
      <w:r w:rsidR="00AC75E2" w:rsidRPr="001D0B77">
        <w:t>however,</w:t>
      </w:r>
      <w:r w:rsidRPr="001D0B77">
        <w:t xml:space="preserve"> several areas of development remain to progress the system toward production readiness. These are identified below in order of priority.</w:t>
      </w:r>
    </w:p>
    <w:p w14:paraId="6B90E9A4" w14:textId="77777777" w:rsidR="009E2F31" w:rsidRPr="001D0B77" w:rsidRDefault="00000000" w:rsidP="001D0B77">
      <w:pPr>
        <w:jc w:val="both"/>
      </w:pPr>
      <w:r w:rsidRPr="001D0B77">
        <w:t xml:space="preserve">The most significant area of outstanding work is the physical validation of the drone-based reconciliation subsystem. While the software architecture, </w:t>
      </w:r>
      <w:proofErr w:type="spellStart"/>
      <w:r w:rsidRPr="001D0B77">
        <w:t>MAVLink</w:t>
      </w:r>
      <w:proofErr w:type="spellEnd"/>
      <w:r w:rsidRPr="001D0B77">
        <w:t xml:space="preserve"> communication layer, bay-level detection logic, and store-and-forward synchronisation protocol were implemented and validated against </w:t>
      </w:r>
      <w:proofErr w:type="spellStart"/>
      <w:r w:rsidRPr="001D0B77">
        <w:t>ArduPilot’s</w:t>
      </w:r>
      <w:proofErr w:type="spellEnd"/>
      <w:r w:rsidRPr="001D0B77">
        <w:t xml:space="preserve"> Software-In-The-Loop (SITL) simulator, a planned expedition to conduct physical flight testing within an enclosed multi-storey structure was cancelled due to project management constraints outside the scope of this work. Future research should prioritise conducting indoor flight trials to evaluate the system’s performance under real-world conditions including GPS denial, low and uneven illumination, reflective surfaces, constrained navigation corridors, and the aerodynamic effects of enclosed spaces on rotor-based platforms. The drift correction mechanism, whereby drone-observed bay occupancy is reconciled against the entry/exit counter, is of particular interest as it represents a self-correcting capability </w:t>
      </w:r>
      <w:r w:rsidR="009A3F99" w:rsidRPr="001D0B77">
        <w:t>not present</w:t>
      </w:r>
      <w:r w:rsidRPr="001D0B77">
        <w:t xml:space="preserve"> in the reviewed literature and would benefit from empirical validation under conditions where the entry/exit counter is known to drift such as tailgating scenarios or missed detections.</w:t>
      </w:r>
    </w:p>
    <w:p w14:paraId="31602AC5" w14:textId="77777777" w:rsidR="009E2F31" w:rsidRPr="001D0B77" w:rsidRDefault="00000000" w:rsidP="001D0B77">
      <w:pPr>
        <w:jc w:val="both"/>
      </w:pPr>
      <w:r w:rsidRPr="001D0B77">
        <w:t xml:space="preserve">The detection pipeline would benefit from expanded evaluation across a wider range of environmental conditions. While the adaptive CLAHE preprocessing and single-model fallback mode successfully addressed the low-light detection gap identified during initial testing, evaluation was limited to a single camera position, a single vehicle, and controlled lighting states. Future work should evaluate detection accuracy across varying camera angles, multiple simultaneous vehicles, partial occlusions, and the transitional lighting conditions typical of multi-storey parking ramp areas where natural and artificial light sources interact. Training a custom YOLO model on a dataset captured specifically within the target deployment environment would likely yield improved confidence scores compared to the general-purpose pre-trained models currently employed, and the </w:t>
      </w:r>
      <w:proofErr w:type="spellStart"/>
      <w:r w:rsidRPr="001D0B77">
        <w:t>Ultralytics</w:t>
      </w:r>
      <w:proofErr w:type="spellEnd"/>
      <w:r w:rsidRPr="001D0B77">
        <w:t xml:space="preserve"> framework’s training and benchmarking capabilities support this without architectural modification.</w:t>
      </w:r>
    </w:p>
    <w:p w14:paraId="51559A83" w14:textId="77777777" w:rsidR="009E2F31" w:rsidRPr="001D0B77" w:rsidRDefault="00000000" w:rsidP="001D0B77">
      <w:pPr>
        <w:jc w:val="both"/>
      </w:pPr>
      <w:r w:rsidRPr="001D0B77">
        <w:t xml:space="preserve">The system’s multi-storey floor-level tracking is currently implemented in software with per-floor </w:t>
      </w:r>
      <w:proofErr w:type="spellStart"/>
      <w:r w:rsidRPr="001D0B77">
        <w:t>ParkingLot</w:t>
      </w:r>
      <w:proofErr w:type="spellEnd"/>
      <w:r w:rsidRPr="001D0B77">
        <w:t xml:space="preserve"> and </w:t>
      </w:r>
      <w:proofErr w:type="spellStart"/>
      <w:r w:rsidRPr="001D0B77">
        <w:t>ParkingMap</w:t>
      </w:r>
      <w:proofErr w:type="spellEnd"/>
      <w:r w:rsidRPr="001D0B77">
        <w:t xml:space="preserve"> instances, however physical validation across multiple floors with independent sensor nodes has not been conducted. A deployment involving multiple Arduino sensor modules publishing to a shared MQTT broker across distinct floors would validate both the scalability claims of the architecture and the zero-configuration broker discovery mechanism under conditions of increased node density and vertical signal propagation.</w:t>
      </w:r>
    </w:p>
    <w:p w14:paraId="5C15705A" w14:textId="77777777" w:rsidR="009E2F31" w:rsidRPr="001D0B77" w:rsidRDefault="00000000" w:rsidP="001D0B77">
      <w:pPr>
        <w:jc w:val="both"/>
      </w:pPr>
      <w:r w:rsidRPr="001D0B77">
        <w:t xml:space="preserve">Finally, the ESP32-based </w:t>
      </w:r>
      <w:proofErr w:type="spellStart"/>
      <w:r w:rsidR="00C75AF6">
        <w:t>e</w:t>
      </w:r>
      <w:r w:rsidRPr="001D0B77">
        <w:t>duroam</w:t>
      </w:r>
      <w:proofErr w:type="spellEnd"/>
      <w:r w:rsidRPr="001D0B77">
        <w:t xml:space="preserve"> bridge developed during this project to enable the Arduino MKR </w:t>
      </w:r>
      <w:proofErr w:type="spellStart"/>
      <w:r w:rsidRPr="001D0B77">
        <w:t>WiFi</w:t>
      </w:r>
      <w:proofErr w:type="spellEnd"/>
      <w:r w:rsidRPr="001D0B77">
        <w:t xml:space="preserve"> 1010 to operate within WPA2-Enterprise network environments warrants further investigation. While functional in laboratory conditions, its performance characteristics under sustained operation, NAT traversal behaviour for MQTT retained messages, and reliability across network roaming events have not been formally evaluated. This component would be essential for any deployment within an institutional campus environment where enterprise wireless authentication is mandated.</w:t>
      </w:r>
    </w:p>
    <w:p w14:paraId="3D840197" w14:textId="77777777" w:rsidR="00E70E6E" w:rsidRDefault="00E70E6E">
      <w:r>
        <w:br w:type="page"/>
      </w:r>
    </w:p>
    <w:bookmarkStart w:id="69" w:name="_Toc235658025" w:displacedByCustomXml="next"/>
    <w:sdt>
      <w:sdtPr>
        <w:rPr>
          <w:rFonts w:asciiTheme="minorHAnsi" w:eastAsiaTheme="minorHAnsi" w:hAnsiTheme="minorHAnsi" w:cstheme="minorBidi"/>
          <w:color w:val="auto"/>
          <w:sz w:val="22"/>
          <w:szCs w:val="22"/>
        </w:rPr>
        <w:id w:val="-511384071"/>
        <w:docPartObj>
          <w:docPartGallery w:val="Bibliographies"/>
          <w:docPartUnique/>
        </w:docPartObj>
      </w:sdtPr>
      <w:sdtContent>
        <w:p w14:paraId="0C3DCFFB" w14:textId="77777777" w:rsidR="00F75316" w:rsidRPr="00166FD8" w:rsidRDefault="00F75316">
          <w:pPr>
            <w:pStyle w:val="Heading1"/>
          </w:pPr>
          <w:r w:rsidRPr="00166FD8">
            <w:t>References</w:t>
          </w:r>
          <w:bookmarkEnd w:id="69"/>
        </w:p>
        <w:sdt>
          <w:sdtPr>
            <w:id w:val="-573587230"/>
            <w:bibliography/>
          </w:sdtPr>
          <w:sdtContent>
            <w:p w14:paraId="3A6086A8" w14:textId="77777777" w:rsidR="00C22E37" w:rsidRDefault="00F7531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C22E37" w14:paraId="55235E03" w14:textId="77777777">
                <w:trPr>
                  <w:divId w:val="686254303"/>
                  <w:tblCellSpacing w:w="15" w:type="dxa"/>
                </w:trPr>
                <w:tc>
                  <w:tcPr>
                    <w:tcW w:w="50" w:type="pct"/>
                    <w:hideMark/>
                  </w:tcPr>
                  <w:p w14:paraId="241AB6E5" w14:textId="77777777" w:rsidR="00C22E37" w:rsidRDefault="00C22E37">
                    <w:pPr>
                      <w:pStyle w:val="Bibliography"/>
                      <w:rPr>
                        <w:noProof/>
                        <w:kern w:val="0"/>
                        <w:sz w:val="24"/>
                        <w:szCs w:val="24"/>
                        <w14:ligatures w14:val="none"/>
                      </w:rPr>
                    </w:pPr>
                    <w:r>
                      <w:rPr>
                        <w:noProof/>
                      </w:rPr>
                      <w:t xml:space="preserve">[1] </w:t>
                    </w:r>
                  </w:p>
                </w:tc>
                <w:tc>
                  <w:tcPr>
                    <w:tcW w:w="0" w:type="auto"/>
                    <w:hideMark/>
                  </w:tcPr>
                  <w:p w14:paraId="2FE73D31" w14:textId="77777777" w:rsidR="00C22E37" w:rsidRDefault="00C22E37">
                    <w:pPr>
                      <w:pStyle w:val="Bibliography"/>
                      <w:rPr>
                        <w:noProof/>
                      </w:rPr>
                    </w:pPr>
                    <w:r>
                      <w:rPr>
                        <w:noProof/>
                      </w:rPr>
                      <w:t>UK Government, “Vehicle licensing statistics: 2024,” Department For Transport, 2024. [Online]. Available: https://www.gov.uk/government/statistics/vehicle-licensing-statistics-2024. [Accessed 20 July 2025].</w:t>
                    </w:r>
                  </w:p>
                </w:tc>
              </w:tr>
              <w:tr w:rsidR="00C22E37" w14:paraId="184439EE" w14:textId="77777777">
                <w:trPr>
                  <w:divId w:val="686254303"/>
                  <w:tblCellSpacing w:w="15" w:type="dxa"/>
                </w:trPr>
                <w:tc>
                  <w:tcPr>
                    <w:tcW w:w="50" w:type="pct"/>
                    <w:hideMark/>
                  </w:tcPr>
                  <w:p w14:paraId="48DA716E" w14:textId="77777777" w:rsidR="00C22E37" w:rsidRDefault="00C22E37">
                    <w:pPr>
                      <w:pStyle w:val="Bibliography"/>
                      <w:rPr>
                        <w:noProof/>
                      </w:rPr>
                    </w:pPr>
                    <w:r>
                      <w:rPr>
                        <w:noProof/>
                      </w:rPr>
                      <w:t xml:space="preserve">[2] </w:t>
                    </w:r>
                  </w:p>
                </w:tc>
                <w:tc>
                  <w:tcPr>
                    <w:tcW w:w="0" w:type="auto"/>
                    <w:hideMark/>
                  </w:tcPr>
                  <w:p w14:paraId="7F3E68B7" w14:textId="77777777" w:rsidR="00C22E37" w:rsidRDefault="00C22E37">
                    <w:pPr>
                      <w:pStyle w:val="Bibliography"/>
                      <w:rPr>
                        <w:noProof/>
                      </w:rPr>
                    </w:pPr>
                    <w:r>
                      <w:rPr>
                        <w:noProof/>
                      </w:rPr>
                      <w:t xml:space="preserve">S. M. I. A. Z. M. I. N. M. M. I. Lubna, “IoT-Enabled Vacant Parking Slot Detection,” </w:t>
                    </w:r>
                    <w:r>
                      <w:rPr>
                        <w:i/>
                        <w:iCs/>
                        <w:noProof/>
                      </w:rPr>
                      <w:t xml:space="preserve">IEEE SENSORS JOURNAL, </w:t>
                    </w:r>
                    <w:r>
                      <w:rPr>
                        <w:noProof/>
                      </w:rPr>
                      <w:t xml:space="preserve">vol. 23, no. 7, 2023. </w:t>
                    </w:r>
                  </w:p>
                </w:tc>
              </w:tr>
              <w:tr w:rsidR="00C22E37" w14:paraId="0E0C531B" w14:textId="77777777">
                <w:trPr>
                  <w:divId w:val="686254303"/>
                  <w:tblCellSpacing w:w="15" w:type="dxa"/>
                </w:trPr>
                <w:tc>
                  <w:tcPr>
                    <w:tcW w:w="50" w:type="pct"/>
                    <w:hideMark/>
                  </w:tcPr>
                  <w:p w14:paraId="0C6F2646" w14:textId="77777777" w:rsidR="00C22E37" w:rsidRDefault="00C22E37">
                    <w:pPr>
                      <w:pStyle w:val="Bibliography"/>
                      <w:rPr>
                        <w:noProof/>
                      </w:rPr>
                    </w:pPr>
                    <w:r>
                      <w:rPr>
                        <w:noProof/>
                      </w:rPr>
                      <w:t xml:space="preserve">[3] </w:t>
                    </w:r>
                  </w:p>
                </w:tc>
                <w:tc>
                  <w:tcPr>
                    <w:tcW w:w="0" w:type="auto"/>
                    <w:hideMark/>
                  </w:tcPr>
                  <w:p w14:paraId="1F1BF17F" w14:textId="77777777" w:rsidR="00C22E37" w:rsidRDefault="00C22E37">
                    <w:pPr>
                      <w:pStyle w:val="Bibliography"/>
                      <w:rPr>
                        <w:noProof/>
                      </w:rPr>
                    </w:pPr>
                    <w:r>
                      <w:rPr>
                        <w:noProof/>
                      </w:rPr>
                      <w:t xml:space="preserve">R. S. e. al., “Real time classification and License Plate Recognition via Deformable Convolution-Based Yolo v8 Network,” </w:t>
                    </w:r>
                    <w:r>
                      <w:rPr>
                        <w:i/>
                        <w:iCs/>
                        <w:noProof/>
                      </w:rPr>
                      <w:t xml:space="preserve">IEEE sensors Journal, </w:t>
                    </w:r>
                    <w:r>
                      <w:rPr>
                        <w:noProof/>
                      </w:rPr>
                      <w:t xml:space="preserve">vol. 24, no. 23, 2024. </w:t>
                    </w:r>
                  </w:p>
                </w:tc>
              </w:tr>
              <w:tr w:rsidR="00C22E37" w14:paraId="38482B0E" w14:textId="77777777">
                <w:trPr>
                  <w:divId w:val="686254303"/>
                  <w:tblCellSpacing w:w="15" w:type="dxa"/>
                </w:trPr>
                <w:tc>
                  <w:tcPr>
                    <w:tcW w:w="50" w:type="pct"/>
                    <w:hideMark/>
                  </w:tcPr>
                  <w:p w14:paraId="09DCEE9B" w14:textId="77777777" w:rsidR="00C22E37" w:rsidRDefault="00C22E37">
                    <w:pPr>
                      <w:pStyle w:val="Bibliography"/>
                      <w:rPr>
                        <w:noProof/>
                      </w:rPr>
                    </w:pPr>
                    <w:r>
                      <w:rPr>
                        <w:noProof/>
                      </w:rPr>
                      <w:t xml:space="preserve">[4] </w:t>
                    </w:r>
                  </w:p>
                </w:tc>
                <w:tc>
                  <w:tcPr>
                    <w:tcW w:w="0" w:type="auto"/>
                    <w:hideMark/>
                  </w:tcPr>
                  <w:p w14:paraId="7BBA61D5" w14:textId="77777777" w:rsidR="00C22E37" w:rsidRDefault="00C22E37">
                    <w:pPr>
                      <w:pStyle w:val="Bibliography"/>
                      <w:rPr>
                        <w:noProof/>
                      </w:rPr>
                    </w:pPr>
                    <w:r>
                      <w:rPr>
                        <w:noProof/>
                      </w:rPr>
                      <w:t xml:space="preserve">“IEEE IOT FOR SMART PARKING SYSTEM,” in </w:t>
                    </w:r>
                    <w:r>
                      <w:rPr>
                        <w:i/>
                        <w:iCs/>
                        <w:noProof/>
                      </w:rPr>
                      <w:t>International Conference on Artificial Intelligence and Quantum Computation-Based Sensor Application</w:t>
                    </w:r>
                    <w:r>
                      <w:rPr>
                        <w:noProof/>
                      </w:rPr>
                      <w:t xml:space="preserve">, 2024. </w:t>
                    </w:r>
                  </w:p>
                </w:tc>
              </w:tr>
              <w:tr w:rsidR="00C22E37" w14:paraId="2AEFC534" w14:textId="77777777">
                <w:trPr>
                  <w:divId w:val="686254303"/>
                  <w:tblCellSpacing w:w="15" w:type="dxa"/>
                </w:trPr>
                <w:tc>
                  <w:tcPr>
                    <w:tcW w:w="50" w:type="pct"/>
                    <w:hideMark/>
                  </w:tcPr>
                  <w:p w14:paraId="43A88988" w14:textId="77777777" w:rsidR="00C22E37" w:rsidRDefault="00C22E37">
                    <w:pPr>
                      <w:pStyle w:val="Bibliography"/>
                      <w:rPr>
                        <w:noProof/>
                      </w:rPr>
                    </w:pPr>
                    <w:r>
                      <w:rPr>
                        <w:noProof/>
                      </w:rPr>
                      <w:t xml:space="preserve">[5] </w:t>
                    </w:r>
                  </w:p>
                </w:tc>
                <w:tc>
                  <w:tcPr>
                    <w:tcW w:w="0" w:type="auto"/>
                    <w:hideMark/>
                  </w:tcPr>
                  <w:p w14:paraId="33B11141" w14:textId="77777777" w:rsidR="00C22E37" w:rsidRDefault="00C22E37">
                    <w:pPr>
                      <w:pStyle w:val="Bibliography"/>
                      <w:rPr>
                        <w:noProof/>
                      </w:rPr>
                    </w:pPr>
                    <w:r>
                      <w:rPr>
                        <w:noProof/>
                      </w:rPr>
                      <w:t xml:space="preserve">J. H. C. Y. H. T. L. C. W. K. Z. Ruan, “A review of occluded objects detection in real complex scenarios for autonomous driving,” </w:t>
                    </w:r>
                    <w:r>
                      <w:rPr>
                        <w:i/>
                        <w:iCs/>
                        <w:noProof/>
                      </w:rPr>
                      <w:t xml:space="preserve">Green Energy and Intelligent Transportation, </w:t>
                    </w:r>
                    <w:r>
                      <w:rPr>
                        <w:noProof/>
                      </w:rPr>
                      <w:t xml:space="preserve">vol. 2, no. 3, 2023. </w:t>
                    </w:r>
                  </w:p>
                </w:tc>
              </w:tr>
              <w:tr w:rsidR="00C22E37" w14:paraId="7AEDD3E4" w14:textId="77777777">
                <w:trPr>
                  <w:divId w:val="686254303"/>
                  <w:tblCellSpacing w:w="15" w:type="dxa"/>
                </w:trPr>
                <w:tc>
                  <w:tcPr>
                    <w:tcW w:w="50" w:type="pct"/>
                    <w:hideMark/>
                  </w:tcPr>
                  <w:p w14:paraId="4B6D2685" w14:textId="77777777" w:rsidR="00C22E37" w:rsidRDefault="00C22E37">
                    <w:pPr>
                      <w:pStyle w:val="Bibliography"/>
                      <w:rPr>
                        <w:noProof/>
                      </w:rPr>
                    </w:pPr>
                    <w:r>
                      <w:rPr>
                        <w:noProof/>
                      </w:rPr>
                      <w:t xml:space="preserve">[6] </w:t>
                    </w:r>
                  </w:p>
                </w:tc>
                <w:tc>
                  <w:tcPr>
                    <w:tcW w:w="0" w:type="auto"/>
                    <w:hideMark/>
                  </w:tcPr>
                  <w:p w14:paraId="356B92DC" w14:textId="77777777" w:rsidR="00C22E37" w:rsidRDefault="00C22E37">
                    <w:pPr>
                      <w:pStyle w:val="Bibliography"/>
                      <w:rPr>
                        <w:noProof/>
                      </w:rPr>
                    </w:pPr>
                    <w:r>
                      <w:rPr>
                        <w:noProof/>
                      </w:rPr>
                      <w:t xml:space="preserve">C. Z. a. J. Yuan, “Occlusion Pattern Discovery for Object Detection and Occlusion Reasoning,” </w:t>
                    </w:r>
                    <w:r>
                      <w:rPr>
                        <w:i/>
                        <w:iCs/>
                        <w:noProof/>
                      </w:rPr>
                      <w:t xml:space="preserve">IEEE TRANSACTIONS ON CIRCUITS AND SYSTEMS FOR VIDEO TECHNOLOGY, </w:t>
                    </w:r>
                    <w:r>
                      <w:rPr>
                        <w:noProof/>
                      </w:rPr>
                      <w:t xml:space="preserve">vol. 30, no. 7, pp. 1-9, 2020. </w:t>
                    </w:r>
                  </w:p>
                </w:tc>
              </w:tr>
              <w:tr w:rsidR="00C22E37" w14:paraId="7BF1D8FC" w14:textId="77777777">
                <w:trPr>
                  <w:divId w:val="686254303"/>
                  <w:tblCellSpacing w:w="15" w:type="dxa"/>
                </w:trPr>
                <w:tc>
                  <w:tcPr>
                    <w:tcW w:w="50" w:type="pct"/>
                    <w:hideMark/>
                  </w:tcPr>
                  <w:p w14:paraId="10E6C718" w14:textId="77777777" w:rsidR="00C22E37" w:rsidRDefault="00C22E37">
                    <w:pPr>
                      <w:pStyle w:val="Bibliography"/>
                      <w:rPr>
                        <w:noProof/>
                      </w:rPr>
                    </w:pPr>
                    <w:r>
                      <w:rPr>
                        <w:noProof/>
                      </w:rPr>
                      <w:t xml:space="preserve">[7] </w:t>
                    </w:r>
                  </w:p>
                </w:tc>
                <w:tc>
                  <w:tcPr>
                    <w:tcW w:w="0" w:type="auto"/>
                    <w:hideMark/>
                  </w:tcPr>
                  <w:p w14:paraId="0070A18A" w14:textId="77777777" w:rsidR="00C22E37" w:rsidRDefault="00C22E37">
                    <w:pPr>
                      <w:pStyle w:val="Bibliography"/>
                      <w:rPr>
                        <w:noProof/>
                      </w:rPr>
                    </w:pPr>
                    <w:r>
                      <w:rPr>
                        <w:noProof/>
                      </w:rPr>
                      <w:t xml:space="preserve">S. O. ,. A. A. ,. a. S. J. Meshari Aljohani, “A Survey of Parking Solutions for Smart Cities,” </w:t>
                    </w:r>
                    <w:r>
                      <w:rPr>
                        <w:i/>
                        <w:iCs/>
                        <w:noProof/>
                      </w:rPr>
                      <w:t xml:space="preserve">10012 IEEE TRANSACTIONS ON INTELLIGENT TRANSPORTATION SYSTEMS, </w:t>
                    </w:r>
                    <w:r>
                      <w:rPr>
                        <w:noProof/>
                      </w:rPr>
                      <w:t xml:space="preserve">vol. 23, no. 8, p. 18, 2022. </w:t>
                    </w:r>
                  </w:p>
                </w:tc>
              </w:tr>
              <w:tr w:rsidR="00C22E37" w14:paraId="0CC68166" w14:textId="77777777">
                <w:trPr>
                  <w:divId w:val="686254303"/>
                  <w:tblCellSpacing w:w="15" w:type="dxa"/>
                </w:trPr>
                <w:tc>
                  <w:tcPr>
                    <w:tcW w:w="50" w:type="pct"/>
                    <w:hideMark/>
                  </w:tcPr>
                  <w:p w14:paraId="081E420C" w14:textId="77777777" w:rsidR="00C22E37" w:rsidRDefault="00C22E37">
                    <w:pPr>
                      <w:pStyle w:val="Bibliography"/>
                      <w:rPr>
                        <w:noProof/>
                      </w:rPr>
                    </w:pPr>
                    <w:r>
                      <w:rPr>
                        <w:noProof/>
                      </w:rPr>
                      <w:t xml:space="preserve"> </w:t>
                    </w:r>
                  </w:p>
                </w:tc>
                <w:tc>
                  <w:tcPr>
                    <w:tcW w:w="0" w:type="auto"/>
                    <w:hideMark/>
                  </w:tcPr>
                  <w:p w14:paraId="0BD8872D" w14:textId="77777777" w:rsidR="00C22E37" w:rsidRDefault="00C22E37">
                    <w:pPr>
                      <w:pStyle w:val="Bibliography"/>
                      <w:rPr>
                        <w:noProof/>
                      </w:rPr>
                    </w:pPr>
                    <w:r>
                      <w:rPr>
                        <w:noProof/>
                      </w:rPr>
                      <w:t xml:space="preserve">I. G. M. O. L. Z. a. X. Z. Z. Ji, “A cloud-based car parking middleware for IoT-based smart cities; design and implementation,” </w:t>
                    </w:r>
                    <w:r>
                      <w:rPr>
                        <w:i/>
                        <w:iCs/>
                        <w:noProof/>
                      </w:rPr>
                      <w:t xml:space="preserve">Sensors, </w:t>
                    </w:r>
                    <w:r>
                      <w:rPr>
                        <w:noProof/>
                      </w:rPr>
                      <w:t xml:space="preserve">vol. 14, no. 12, pp. 2372-2393, 2014. </w:t>
                    </w:r>
                  </w:p>
                </w:tc>
              </w:tr>
              <w:tr w:rsidR="00C22E37" w14:paraId="36AAA017" w14:textId="77777777">
                <w:trPr>
                  <w:divId w:val="686254303"/>
                  <w:tblCellSpacing w:w="15" w:type="dxa"/>
                </w:trPr>
                <w:tc>
                  <w:tcPr>
                    <w:tcW w:w="50" w:type="pct"/>
                    <w:hideMark/>
                  </w:tcPr>
                  <w:p w14:paraId="365ED470" w14:textId="77777777" w:rsidR="00C22E37" w:rsidRDefault="00C22E37">
                    <w:pPr>
                      <w:pStyle w:val="Bibliography"/>
                      <w:rPr>
                        <w:noProof/>
                      </w:rPr>
                    </w:pPr>
                    <w:r>
                      <w:rPr>
                        <w:noProof/>
                      </w:rPr>
                      <w:t xml:space="preserve">[9] </w:t>
                    </w:r>
                  </w:p>
                </w:tc>
                <w:tc>
                  <w:tcPr>
                    <w:tcW w:w="0" w:type="auto"/>
                    <w:hideMark/>
                  </w:tcPr>
                  <w:p w14:paraId="6F0890DF" w14:textId="77777777" w:rsidR="00C22E37" w:rsidRDefault="00C22E37">
                    <w:pPr>
                      <w:pStyle w:val="Bibliography"/>
                      <w:rPr>
                        <w:noProof/>
                      </w:rPr>
                    </w:pPr>
                    <w:r>
                      <w:rPr>
                        <w:noProof/>
                      </w:rPr>
                      <w:t xml:space="preserve">M. T. D. N. C. D. D. T.Pham, “a cloud based smart parking system based on Inernet-Of-Things technologies,” vol. 3, pp. 1581-1591, 2015. </w:t>
                    </w:r>
                  </w:p>
                </w:tc>
              </w:tr>
              <w:tr w:rsidR="00C22E37" w14:paraId="7077DC29" w14:textId="77777777">
                <w:trPr>
                  <w:divId w:val="686254303"/>
                  <w:tblCellSpacing w:w="15" w:type="dxa"/>
                </w:trPr>
                <w:tc>
                  <w:tcPr>
                    <w:tcW w:w="50" w:type="pct"/>
                    <w:hideMark/>
                  </w:tcPr>
                  <w:p w14:paraId="4ACC6D8B" w14:textId="77777777" w:rsidR="00C22E37" w:rsidRDefault="00C22E37">
                    <w:pPr>
                      <w:pStyle w:val="Bibliography"/>
                      <w:rPr>
                        <w:noProof/>
                      </w:rPr>
                    </w:pPr>
                    <w:r>
                      <w:rPr>
                        <w:noProof/>
                      </w:rPr>
                      <w:t xml:space="preserve"> </w:t>
                    </w:r>
                  </w:p>
                </w:tc>
                <w:tc>
                  <w:tcPr>
                    <w:tcW w:w="0" w:type="auto"/>
                    <w:hideMark/>
                  </w:tcPr>
                  <w:p w14:paraId="1F934983" w14:textId="77777777" w:rsidR="00C22E37" w:rsidRDefault="00C22E37">
                    <w:pPr>
                      <w:pStyle w:val="Bibliography"/>
                      <w:rPr>
                        <w:noProof/>
                      </w:rPr>
                    </w:pPr>
                    <w:r>
                      <w:rPr>
                        <w:noProof/>
                      </w:rPr>
                      <w:t xml:space="preserve">R. A. A. Khanna, “IoT based smart parking solution,” in </w:t>
                    </w:r>
                    <w:r>
                      <w:rPr>
                        <w:i/>
                        <w:iCs/>
                        <w:noProof/>
                      </w:rPr>
                      <w:t xml:space="preserve">International conference. Internet of things appl (IOTA) </w:t>
                    </w:r>
                    <w:r>
                      <w:rPr>
                        <w:noProof/>
                      </w:rPr>
                      <w:t xml:space="preserve">, 2016. </w:t>
                    </w:r>
                  </w:p>
                </w:tc>
              </w:tr>
              <w:tr w:rsidR="00C22E37" w14:paraId="0F434B5B" w14:textId="77777777">
                <w:trPr>
                  <w:divId w:val="686254303"/>
                  <w:tblCellSpacing w:w="15" w:type="dxa"/>
                </w:trPr>
                <w:tc>
                  <w:tcPr>
                    <w:tcW w:w="50" w:type="pct"/>
                    <w:hideMark/>
                  </w:tcPr>
                  <w:p w14:paraId="41460C3A" w14:textId="77777777" w:rsidR="00C22E37" w:rsidRDefault="00C22E37">
                    <w:pPr>
                      <w:pStyle w:val="Bibliography"/>
                      <w:rPr>
                        <w:noProof/>
                      </w:rPr>
                    </w:pPr>
                    <w:r>
                      <w:rPr>
                        <w:noProof/>
                      </w:rPr>
                      <w:t xml:space="preserve">[11] </w:t>
                    </w:r>
                  </w:p>
                </w:tc>
                <w:tc>
                  <w:tcPr>
                    <w:tcW w:w="0" w:type="auto"/>
                    <w:hideMark/>
                  </w:tcPr>
                  <w:p w14:paraId="374FE650" w14:textId="77777777" w:rsidR="00C22E37" w:rsidRDefault="00C22E37">
                    <w:pPr>
                      <w:pStyle w:val="Bibliography"/>
                      <w:rPr>
                        <w:noProof/>
                      </w:rPr>
                    </w:pPr>
                    <w:r>
                      <w:rPr>
                        <w:noProof/>
                      </w:rPr>
                      <w:t xml:space="preserve">S. M. H. K. M. Y. S. A. H. Y. S. A. Al Waili, “IoT based parking system using Android and Google maps,” </w:t>
                    </w:r>
                    <w:r>
                      <w:rPr>
                        <w:i/>
                        <w:iCs/>
                        <w:noProof/>
                      </w:rPr>
                      <w:t xml:space="preserve">Int. J. Appl. Eng. Res, </w:t>
                    </w:r>
                    <w:r>
                      <w:rPr>
                        <w:noProof/>
                      </w:rPr>
                      <w:t xml:space="preserve">vol. 13, no. 20, 2018. </w:t>
                    </w:r>
                  </w:p>
                </w:tc>
              </w:tr>
              <w:tr w:rsidR="00C22E37" w14:paraId="6310D6F7" w14:textId="77777777">
                <w:trPr>
                  <w:divId w:val="686254303"/>
                  <w:tblCellSpacing w:w="15" w:type="dxa"/>
                </w:trPr>
                <w:tc>
                  <w:tcPr>
                    <w:tcW w:w="50" w:type="pct"/>
                    <w:hideMark/>
                  </w:tcPr>
                  <w:p w14:paraId="23AE8FB1" w14:textId="77777777" w:rsidR="00C22E37" w:rsidRDefault="00C22E37">
                    <w:pPr>
                      <w:pStyle w:val="Bibliography"/>
                      <w:rPr>
                        <w:noProof/>
                      </w:rPr>
                    </w:pPr>
                    <w:r>
                      <w:rPr>
                        <w:noProof/>
                      </w:rPr>
                      <w:t xml:space="preserve">[12] </w:t>
                    </w:r>
                  </w:p>
                </w:tc>
                <w:tc>
                  <w:tcPr>
                    <w:tcW w:w="0" w:type="auto"/>
                    <w:hideMark/>
                  </w:tcPr>
                  <w:p w14:paraId="7ACB4487" w14:textId="77777777" w:rsidR="00C22E37" w:rsidRDefault="00C22E37">
                    <w:pPr>
                      <w:pStyle w:val="Bibliography"/>
                      <w:rPr>
                        <w:noProof/>
                      </w:rPr>
                    </w:pPr>
                    <w:r>
                      <w:rPr>
                        <w:noProof/>
                      </w:rPr>
                      <w:t xml:space="preserve">K. M. a. Y. P. P. M. Akshay, “IoT based automated paid parking using electromagnetic RFID tag,” </w:t>
                    </w:r>
                    <w:r>
                      <w:rPr>
                        <w:i/>
                        <w:iCs/>
                        <w:noProof/>
                      </w:rPr>
                      <w:t xml:space="preserve">Proc. Int. Conf. Intell. Comput. Control Syst. (ICCS), </w:t>
                    </w:r>
                    <w:r>
                      <w:rPr>
                        <w:noProof/>
                      </w:rPr>
                      <w:t xml:space="preserve">2019. </w:t>
                    </w:r>
                  </w:p>
                </w:tc>
              </w:tr>
              <w:tr w:rsidR="00C22E37" w14:paraId="67090806" w14:textId="77777777">
                <w:trPr>
                  <w:divId w:val="686254303"/>
                  <w:tblCellSpacing w:w="15" w:type="dxa"/>
                </w:trPr>
                <w:tc>
                  <w:tcPr>
                    <w:tcW w:w="50" w:type="pct"/>
                    <w:hideMark/>
                  </w:tcPr>
                  <w:p w14:paraId="1813BF8A" w14:textId="77777777" w:rsidR="00C22E37" w:rsidRDefault="00C22E37">
                    <w:pPr>
                      <w:pStyle w:val="Bibliography"/>
                      <w:rPr>
                        <w:noProof/>
                      </w:rPr>
                    </w:pPr>
                    <w:r>
                      <w:rPr>
                        <w:noProof/>
                      </w:rPr>
                      <w:t xml:space="preserve">[13] </w:t>
                    </w:r>
                  </w:p>
                </w:tc>
                <w:tc>
                  <w:tcPr>
                    <w:tcW w:w="0" w:type="auto"/>
                    <w:hideMark/>
                  </w:tcPr>
                  <w:p w14:paraId="48A7C3A2" w14:textId="77777777" w:rsidR="00C22E37" w:rsidRDefault="00C22E37">
                    <w:pPr>
                      <w:pStyle w:val="Bibliography"/>
                      <w:rPr>
                        <w:noProof/>
                      </w:rPr>
                    </w:pPr>
                    <w:r>
                      <w:rPr>
                        <w:noProof/>
                      </w:rPr>
                      <w:t xml:space="preserve">M. R. S. F. S. a. T. Fabrizio Messina *ORCID, “Evaluation of a Lightweight IoT Protocol for Intelligent Parking Management in Urban Environments,” </w:t>
                    </w:r>
                    <w:r>
                      <w:rPr>
                        <w:i/>
                        <w:iCs/>
                        <w:noProof/>
                      </w:rPr>
                      <w:t xml:space="preserve">Applied Sciences, </w:t>
                    </w:r>
                    <w:r>
                      <w:rPr>
                        <w:noProof/>
                      </w:rPr>
                      <w:t xml:space="preserve">vol. 15, no. 17, p. 1, 2025. </w:t>
                    </w:r>
                  </w:p>
                </w:tc>
              </w:tr>
              <w:tr w:rsidR="00C22E37" w14:paraId="1CBBA643" w14:textId="77777777">
                <w:trPr>
                  <w:divId w:val="686254303"/>
                  <w:tblCellSpacing w:w="15" w:type="dxa"/>
                </w:trPr>
                <w:tc>
                  <w:tcPr>
                    <w:tcW w:w="50" w:type="pct"/>
                    <w:hideMark/>
                  </w:tcPr>
                  <w:p w14:paraId="6085B6C7" w14:textId="77777777" w:rsidR="00C22E37" w:rsidRDefault="00C22E37">
                    <w:pPr>
                      <w:pStyle w:val="Bibliography"/>
                      <w:rPr>
                        <w:noProof/>
                      </w:rPr>
                    </w:pPr>
                    <w:r>
                      <w:rPr>
                        <w:noProof/>
                      </w:rPr>
                      <w:lastRenderedPageBreak/>
                      <w:t xml:space="preserve">[14] </w:t>
                    </w:r>
                  </w:p>
                </w:tc>
                <w:tc>
                  <w:tcPr>
                    <w:tcW w:w="0" w:type="auto"/>
                    <w:hideMark/>
                  </w:tcPr>
                  <w:p w14:paraId="04C1E004" w14:textId="77777777" w:rsidR="00C22E37" w:rsidRDefault="00C22E37">
                    <w:pPr>
                      <w:pStyle w:val="Bibliography"/>
                      <w:rPr>
                        <w:noProof/>
                      </w:rPr>
                    </w:pPr>
                    <w:r>
                      <w:rPr>
                        <w:noProof/>
                      </w:rPr>
                      <w:t xml:space="preserve">X. Z. ,. W. Z. W. L. L. Y. ,. J. L. ,. a. H. L. Li Wang, “Global Perception-Based Robust Parking Space Detection Using a Low-Cost Camera,” </w:t>
                    </w:r>
                    <w:r>
                      <w:rPr>
                        <w:i/>
                        <w:iCs/>
                        <w:noProof/>
                      </w:rPr>
                      <w:t xml:space="preserve">IEEE TRANSACTIONS ON INTELLIGENT VEHICLES, </w:t>
                    </w:r>
                    <w:r>
                      <w:rPr>
                        <w:noProof/>
                      </w:rPr>
                      <w:t xml:space="preserve">vol. 8, no. 2, pp. 2-7, 2023. </w:t>
                    </w:r>
                  </w:p>
                </w:tc>
              </w:tr>
              <w:tr w:rsidR="00C22E37" w14:paraId="0F93AA35" w14:textId="77777777">
                <w:trPr>
                  <w:divId w:val="686254303"/>
                  <w:tblCellSpacing w:w="15" w:type="dxa"/>
                </w:trPr>
                <w:tc>
                  <w:tcPr>
                    <w:tcW w:w="50" w:type="pct"/>
                    <w:hideMark/>
                  </w:tcPr>
                  <w:p w14:paraId="65E623A4" w14:textId="77777777" w:rsidR="00C22E37" w:rsidRDefault="00C22E37">
                    <w:pPr>
                      <w:pStyle w:val="Bibliography"/>
                      <w:rPr>
                        <w:noProof/>
                      </w:rPr>
                    </w:pPr>
                    <w:r>
                      <w:rPr>
                        <w:noProof/>
                      </w:rPr>
                      <w:t xml:space="preserve">[15] </w:t>
                    </w:r>
                  </w:p>
                </w:tc>
                <w:tc>
                  <w:tcPr>
                    <w:tcW w:w="0" w:type="auto"/>
                    <w:hideMark/>
                  </w:tcPr>
                  <w:p w14:paraId="48F23979" w14:textId="77777777" w:rsidR="00C22E37" w:rsidRDefault="00C22E37">
                    <w:pPr>
                      <w:pStyle w:val="Bibliography"/>
                      <w:rPr>
                        <w:noProof/>
                      </w:rPr>
                    </w:pPr>
                    <w:r>
                      <w:rPr>
                        <w:noProof/>
                      </w:rPr>
                      <w:t xml:space="preserve">F. H. Luiz Eduardo Giampaoli, “Parking Space Occupancy Monitoring System Using Computer Vision and IoT,” </w:t>
                    </w:r>
                    <w:r>
                      <w:rPr>
                        <w:i/>
                        <w:iCs/>
                        <w:noProof/>
                      </w:rPr>
                      <w:t xml:space="preserve">Pontifical Catholic University of rio Grande do Sul - PUCRS, </w:t>
                    </w:r>
                    <w:r>
                      <w:rPr>
                        <w:noProof/>
                      </w:rPr>
                      <w:t xml:space="preserve">pp. 2-3, 2021. </w:t>
                    </w:r>
                  </w:p>
                </w:tc>
              </w:tr>
              <w:tr w:rsidR="00C22E37" w14:paraId="2C177DBE" w14:textId="77777777">
                <w:trPr>
                  <w:divId w:val="686254303"/>
                  <w:tblCellSpacing w:w="15" w:type="dxa"/>
                </w:trPr>
                <w:tc>
                  <w:tcPr>
                    <w:tcW w:w="50" w:type="pct"/>
                    <w:hideMark/>
                  </w:tcPr>
                  <w:p w14:paraId="2EF55F2A" w14:textId="77777777" w:rsidR="00C22E37" w:rsidRDefault="00C22E37">
                    <w:pPr>
                      <w:pStyle w:val="Bibliography"/>
                      <w:rPr>
                        <w:noProof/>
                      </w:rPr>
                    </w:pPr>
                    <w:r>
                      <w:rPr>
                        <w:noProof/>
                      </w:rPr>
                      <w:t xml:space="preserve">[16] </w:t>
                    </w:r>
                  </w:p>
                </w:tc>
                <w:tc>
                  <w:tcPr>
                    <w:tcW w:w="0" w:type="auto"/>
                    <w:hideMark/>
                  </w:tcPr>
                  <w:p w14:paraId="165092AC" w14:textId="77777777" w:rsidR="00C22E37" w:rsidRDefault="00C22E37">
                    <w:pPr>
                      <w:pStyle w:val="Bibliography"/>
                      <w:rPr>
                        <w:noProof/>
                      </w:rPr>
                    </w:pPr>
                    <w:r>
                      <w:rPr>
                        <w:noProof/>
                      </w:rPr>
                      <w:t xml:space="preserve">K. Sriramdharnish, R. Arun, R. R. Parvin, B. H. Haseeb and A. Sanjay, “Vision Park - Next Gen Computer Vision for Efficent Parking Space Monitoring,” in </w:t>
                    </w:r>
                    <w:r>
                      <w:rPr>
                        <w:i/>
                        <w:iCs/>
                        <w:noProof/>
                      </w:rPr>
                      <w:t>International Conference on Emerging Research in Computational Science (ICERCS)</w:t>
                    </w:r>
                    <w:r>
                      <w:rPr>
                        <w:noProof/>
                      </w:rPr>
                      <w:t xml:space="preserve">, Coimbatore, 2024. </w:t>
                    </w:r>
                  </w:p>
                </w:tc>
              </w:tr>
              <w:tr w:rsidR="00C22E37" w14:paraId="4BBEFE93" w14:textId="77777777">
                <w:trPr>
                  <w:divId w:val="686254303"/>
                  <w:tblCellSpacing w:w="15" w:type="dxa"/>
                </w:trPr>
                <w:tc>
                  <w:tcPr>
                    <w:tcW w:w="50" w:type="pct"/>
                    <w:hideMark/>
                  </w:tcPr>
                  <w:p w14:paraId="1C3FB0C7" w14:textId="77777777" w:rsidR="00C22E37" w:rsidRDefault="00C22E37">
                    <w:pPr>
                      <w:pStyle w:val="Bibliography"/>
                      <w:rPr>
                        <w:noProof/>
                      </w:rPr>
                    </w:pPr>
                    <w:r>
                      <w:rPr>
                        <w:noProof/>
                      </w:rPr>
                      <w:t xml:space="preserve">[17] </w:t>
                    </w:r>
                  </w:p>
                </w:tc>
                <w:tc>
                  <w:tcPr>
                    <w:tcW w:w="0" w:type="auto"/>
                    <w:hideMark/>
                  </w:tcPr>
                  <w:p w14:paraId="526D7219" w14:textId="77777777" w:rsidR="00C22E37" w:rsidRDefault="00C22E37">
                    <w:pPr>
                      <w:pStyle w:val="Bibliography"/>
                      <w:rPr>
                        <w:noProof/>
                      </w:rPr>
                    </w:pPr>
                    <w:r>
                      <w:rPr>
                        <w:noProof/>
                      </w:rPr>
                      <w:t xml:space="preserve">M. Pallawabonang, M. Adnan, S. Zuhriyah, A. Mukmin, E. Prakasa and Yuyun, “Leveraging YOLOv8 for Real-Time Parking Space Detection,” in </w:t>
                    </w:r>
                    <w:r>
                      <w:rPr>
                        <w:i/>
                        <w:iCs/>
                        <w:noProof/>
                      </w:rPr>
                      <w:t>2024 Beyond Technology Summit on Informatics International Conference (BTS-I2C)</w:t>
                    </w:r>
                    <w:r>
                      <w:rPr>
                        <w:noProof/>
                      </w:rPr>
                      <w:t xml:space="preserve">, 2024. </w:t>
                    </w:r>
                  </w:p>
                </w:tc>
              </w:tr>
              <w:tr w:rsidR="00C22E37" w14:paraId="446A7E86" w14:textId="77777777">
                <w:trPr>
                  <w:divId w:val="686254303"/>
                  <w:tblCellSpacing w:w="15" w:type="dxa"/>
                </w:trPr>
                <w:tc>
                  <w:tcPr>
                    <w:tcW w:w="50" w:type="pct"/>
                    <w:hideMark/>
                  </w:tcPr>
                  <w:p w14:paraId="793930E7" w14:textId="77777777" w:rsidR="00C22E37" w:rsidRDefault="00C22E37">
                    <w:pPr>
                      <w:pStyle w:val="Bibliography"/>
                      <w:rPr>
                        <w:noProof/>
                      </w:rPr>
                    </w:pPr>
                    <w:r>
                      <w:rPr>
                        <w:noProof/>
                      </w:rPr>
                      <w:t xml:space="preserve">[18] </w:t>
                    </w:r>
                  </w:p>
                </w:tc>
                <w:tc>
                  <w:tcPr>
                    <w:tcW w:w="0" w:type="auto"/>
                    <w:hideMark/>
                  </w:tcPr>
                  <w:p w14:paraId="22161684" w14:textId="77777777" w:rsidR="00C22E37" w:rsidRDefault="00C22E37">
                    <w:pPr>
                      <w:pStyle w:val="Bibliography"/>
                      <w:rPr>
                        <w:noProof/>
                      </w:rPr>
                    </w:pPr>
                    <w:r>
                      <w:rPr>
                        <w:noProof/>
                      </w:rPr>
                      <w:t xml:space="preserve">D. R. A. A. a. A. G. R. Srinivasan, “Real-Time Vehicle Classification and License Plate Recognition via Deformable Convolution-Based Yolo v8 Network,” </w:t>
                    </w:r>
                    <w:r>
                      <w:rPr>
                        <w:i/>
                        <w:iCs/>
                        <w:noProof/>
                      </w:rPr>
                      <w:t xml:space="preserve">IEEE SENSORS JOURNAL, </w:t>
                    </w:r>
                    <w:r>
                      <w:rPr>
                        <w:noProof/>
                      </w:rPr>
                      <w:t xml:space="preserve">vol. 24, no. 23, pp. 3-6, 2024. </w:t>
                    </w:r>
                  </w:p>
                </w:tc>
              </w:tr>
              <w:tr w:rsidR="00C22E37" w14:paraId="790ED889" w14:textId="77777777">
                <w:trPr>
                  <w:divId w:val="686254303"/>
                  <w:tblCellSpacing w:w="15" w:type="dxa"/>
                </w:trPr>
                <w:tc>
                  <w:tcPr>
                    <w:tcW w:w="50" w:type="pct"/>
                    <w:hideMark/>
                  </w:tcPr>
                  <w:p w14:paraId="4484B9D7" w14:textId="77777777" w:rsidR="00C22E37" w:rsidRDefault="00C22E37">
                    <w:pPr>
                      <w:pStyle w:val="Bibliography"/>
                      <w:rPr>
                        <w:noProof/>
                      </w:rPr>
                    </w:pPr>
                    <w:r>
                      <w:rPr>
                        <w:noProof/>
                      </w:rPr>
                      <w:t xml:space="preserve">[19] </w:t>
                    </w:r>
                  </w:p>
                </w:tc>
                <w:tc>
                  <w:tcPr>
                    <w:tcW w:w="0" w:type="auto"/>
                    <w:hideMark/>
                  </w:tcPr>
                  <w:p w14:paraId="32DA3ACF" w14:textId="77777777" w:rsidR="00C22E37" w:rsidRDefault="00C22E37">
                    <w:pPr>
                      <w:pStyle w:val="Bibliography"/>
                      <w:rPr>
                        <w:noProof/>
                      </w:rPr>
                    </w:pPr>
                    <w:r>
                      <w:rPr>
                        <w:noProof/>
                      </w:rPr>
                      <w:t xml:space="preserve">C. Z. a. J. Yuan, “Occlusion Pattern Discovery for Object Detection and Occlusion Reasoning,” </w:t>
                    </w:r>
                    <w:r>
                      <w:rPr>
                        <w:i/>
                        <w:iCs/>
                        <w:noProof/>
                      </w:rPr>
                      <w:t xml:space="preserve">IEEE TRANSACTIONS ON CIRCUITS AND SYSTEMS FOR VIDEO TECHNOLOGY, </w:t>
                    </w:r>
                    <w:r>
                      <w:rPr>
                        <w:noProof/>
                      </w:rPr>
                      <w:t xml:space="preserve">vol. 30, no. 7, pp. 2-7, 2020. </w:t>
                    </w:r>
                  </w:p>
                </w:tc>
              </w:tr>
              <w:tr w:rsidR="00C22E37" w14:paraId="4C8E2E5C" w14:textId="77777777">
                <w:trPr>
                  <w:divId w:val="686254303"/>
                  <w:tblCellSpacing w:w="15" w:type="dxa"/>
                </w:trPr>
                <w:tc>
                  <w:tcPr>
                    <w:tcW w:w="50" w:type="pct"/>
                    <w:hideMark/>
                  </w:tcPr>
                  <w:p w14:paraId="4995E898" w14:textId="77777777" w:rsidR="00C22E37" w:rsidRDefault="00C22E37">
                    <w:pPr>
                      <w:pStyle w:val="Bibliography"/>
                      <w:rPr>
                        <w:noProof/>
                      </w:rPr>
                    </w:pPr>
                    <w:r>
                      <w:rPr>
                        <w:noProof/>
                      </w:rPr>
                      <w:t xml:space="preserve">[20] </w:t>
                    </w:r>
                  </w:p>
                </w:tc>
                <w:tc>
                  <w:tcPr>
                    <w:tcW w:w="0" w:type="auto"/>
                    <w:hideMark/>
                  </w:tcPr>
                  <w:p w14:paraId="1708ED8E" w14:textId="77777777" w:rsidR="00C22E37" w:rsidRDefault="00C22E37">
                    <w:pPr>
                      <w:pStyle w:val="Bibliography"/>
                      <w:rPr>
                        <w:noProof/>
                      </w:rPr>
                    </w:pPr>
                    <w:r>
                      <w:rPr>
                        <w:noProof/>
                      </w:rPr>
                      <w:t xml:space="preserve">J. Wan, D. Li, C. Zou and K. Zhou, “M2M Communications for Smart City: An Event-Based Architecture,” in </w:t>
                    </w:r>
                    <w:r>
                      <w:rPr>
                        <w:i/>
                        <w:iCs/>
                        <w:noProof/>
                      </w:rPr>
                      <w:t>International Conference on Computer and Information Technology (CIT)</w:t>
                    </w:r>
                    <w:r>
                      <w:rPr>
                        <w:noProof/>
                      </w:rPr>
                      <w:t xml:space="preserve">, 2012. </w:t>
                    </w:r>
                  </w:p>
                </w:tc>
              </w:tr>
              <w:tr w:rsidR="00C22E37" w14:paraId="23721716" w14:textId="77777777">
                <w:trPr>
                  <w:divId w:val="686254303"/>
                  <w:tblCellSpacing w:w="15" w:type="dxa"/>
                </w:trPr>
                <w:tc>
                  <w:tcPr>
                    <w:tcW w:w="50" w:type="pct"/>
                    <w:hideMark/>
                  </w:tcPr>
                  <w:p w14:paraId="05956E18" w14:textId="77777777" w:rsidR="00C22E37" w:rsidRDefault="00C22E37">
                    <w:pPr>
                      <w:pStyle w:val="Bibliography"/>
                      <w:rPr>
                        <w:noProof/>
                      </w:rPr>
                    </w:pPr>
                    <w:r>
                      <w:rPr>
                        <w:noProof/>
                      </w:rPr>
                      <w:t xml:space="preserve">[21] </w:t>
                    </w:r>
                  </w:p>
                </w:tc>
                <w:tc>
                  <w:tcPr>
                    <w:tcW w:w="0" w:type="auto"/>
                    <w:hideMark/>
                  </w:tcPr>
                  <w:p w14:paraId="50AD4D0F" w14:textId="77777777" w:rsidR="00C22E37" w:rsidRDefault="00C22E37">
                    <w:pPr>
                      <w:pStyle w:val="Bibliography"/>
                      <w:rPr>
                        <w:noProof/>
                      </w:rPr>
                    </w:pPr>
                    <w:r>
                      <w:rPr>
                        <w:noProof/>
                      </w:rPr>
                      <w:t xml:space="preserve">S. Arora, S. Pargaien, F. Khan, A. Misra, A. Gambhir and D. Verma, “Smart Parking Allocation Using Raspberry Pi based IoT System,” in </w:t>
                    </w:r>
                    <w:r>
                      <w:rPr>
                        <w:i/>
                        <w:iCs/>
                        <w:noProof/>
                      </w:rPr>
                      <w:t>2023 5th International Conference on Inventive Research in Computing Applications (ICIRCA)</w:t>
                    </w:r>
                    <w:r>
                      <w:rPr>
                        <w:noProof/>
                      </w:rPr>
                      <w:t xml:space="preserve">, 2023. </w:t>
                    </w:r>
                  </w:p>
                </w:tc>
              </w:tr>
              <w:tr w:rsidR="00C22E37" w14:paraId="03C3741A" w14:textId="77777777">
                <w:trPr>
                  <w:divId w:val="686254303"/>
                  <w:tblCellSpacing w:w="15" w:type="dxa"/>
                </w:trPr>
                <w:tc>
                  <w:tcPr>
                    <w:tcW w:w="50" w:type="pct"/>
                    <w:hideMark/>
                  </w:tcPr>
                  <w:p w14:paraId="6AEC6A47" w14:textId="77777777" w:rsidR="00C22E37" w:rsidRDefault="00C22E37">
                    <w:pPr>
                      <w:pStyle w:val="Bibliography"/>
                      <w:rPr>
                        <w:noProof/>
                      </w:rPr>
                    </w:pPr>
                    <w:r>
                      <w:rPr>
                        <w:noProof/>
                      </w:rPr>
                      <w:t xml:space="preserve">[22] </w:t>
                    </w:r>
                  </w:p>
                </w:tc>
                <w:tc>
                  <w:tcPr>
                    <w:tcW w:w="0" w:type="auto"/>
                    <w:hideMark/>
                  </w:tcPr>
                  <w:p w14:paraId="0AB603FB" w14:textId="77777777" w:rsidR="00C22E37" w:rsidRDefault="00C22E37">
                    <w:pPr>
                      <w:pStyle w:val="Bibliography"/>
                      <w:rPr>
                        <w:noProof/>
                      </w:rPr>
                    </w:pPr>
                    <w:r>
                      <w:rPr>
                        <w:noProof/>
                      </w:rPr>
                      <w:t xml:space="preserve">W. A. a. W. C. W. a. A. N. A. A. M. a. H. N. A. Jabbar, “An IoT Raspberry Pi-based parking management system for smart campus. Internet of Things,,” </w:t>
                    </w:r>
                    <w:r>
                      <w:rPr>
                        <w:i/>
                        <w:iCs/>
                        <w:noProof/>
                      </w:rPr>
                      <w:t xml:space="preserve">Internet of Things, </w:t>
                    </w:r>
                    <w:r>
                      <w:rPr>
                        <w:noProof/>
                      </w:rPr>
                      <w:t xml:space="preserve">vol. 14, pp. 186-198, 2021. </w:t>
                    </w:r>
                  </w:p>
                </w:tc>
              </w:tr>
              <w:tr w:rsidR="00C22E37" w14:paraId="11C14BA3" w14:textId="77777777">
                <w:trPr>
                  <w:divId w:val="686254303"/>
                  <w:tblCellSpacing w:w="15" w:type="dxa"/>
                </w:trPr>
                <w:tc>
                  <w:tcPr>
                    <w:tcW w:w="50" w:type="pct"/>
                    <w:hideMark/>
                  </w:tcPr>
                  <w:p w14:paraId="7C49BA98" w14:textId="77777777" w:rsidR="00C22E37" w:rsidRDefault="00C22E37">
                    <w:pPr>
                      <w:pStyle w:val="Bibliography"/>
                      <w:rPr>
                        <w:noProof/>
                      </w:rPr>
                    </w:pPr>
                    <w:r>
                      <w:rPr>
                        <w:noProof/>
                      </w:rPr>
                      <w:t xml:space="preserve">[23] </w:t>
                    </w:r>
                  </w:p>
                </w:tc>
                <w:tc>
                  <w:tcPr>
                    <w:tcW w:w="0" w:type="auto"/>
                    <w:hideMark/>
                  </w:tcPr>
                  <w:p w14:paraId="33885F6B" w14:textId="77777777" w:rsidR="00C22E37" w:rsidRDefault="00C22E37">
                    <w:pPr>
                      <w:pStyle w:val="Bibliography"/>
                      <w:rPr>
                        <w:noProof/>
                      </w:rPr>
                    </w:pPr>
                    <w:r>
                      <w:rPr>
                        <w:noProof/>
                      </w:rPr>
                      <w:t xml:space="preserve">R. J. Teradal, S. J. Chougule, S. N. Chopade, A. B. Chougule, V. V. Kajagar and V. Dalal, “Implementation of Smart Parking Access Control and Visitor Authentication using Raspberry Pi 4 And Machine Learning,” in </w:t>
                    </w:r>
                    <w:r>
                      <w:rPr>
                        <w:i/>
                        <w:iCs/>
                        <w:noProof/>
                      </w:rPr>
                      <w:t>2025 5th International Conference on Trends in Material Science and Inventive Materials (ICTMIM)</w:t>
                    </w:r>
                    <w:r>
                      <w:rPr>
                        <w:noProof/>
                      </w:rPr>
                      <w:t xml:space="preserve">, 2025. </w:t>
                    </w:r>
                  </w:p>
                </w:tc>
              </w:tr>
              <w:tr w:rsidR="00C22E37" w14:paraId="27AF6198" w14:textId="77777777">
                <w:trPr>
                  <w:divId w:val="686254303"/>
                  <w:tblCellSpacing w:w="15" w:type="dxa"/>
                </w:trPr>
                <w:tc>
                  <w:tcPr>
                    <w:tcW w:w="50" w:type="pct"/>
                    <w:hideMark/>
                  </w:tcPr>
                  <w:p w14:paraId="3F7F75CB" w14:textId="77777777" w:rsidR="00C22E37" w:rsidRDefault="00C22E37">
                    <w:pPr>
                      <w:pStyle w:val="Bibliography"/>
                      <w:rPr>
                        <w:noProof/>
                      </w:rPr>
                    </w:pPr>
                    <w:r>
                      <w:rPr>
                        <w:noProof/>
                      </w:rPr>
                      <w:t xml:space="preserve">[24] </w:t>
                    </w:r>
                  </w:p>
                </w:tc>
                <w:tc>
                  <w:tcPr>
                    <w:tcW w:w="0" w:type="auto"/>
                    <w:hideMark/>
                  </w:tcPr>
                  <w:p w14:paraId="17D6D4D3" w14:textId="77777777" w:rsidR="00C22E37" w:rsidRDefault="00C22E37">
                    <w:pPr>
                      <w:pStyle w:val="Bibliography"/>
                      <w:rPr>
                        <w:noProof/>
                      </w:rPr>
                    </w:pPr>
                    <w:r>
                      <w:rPr>
                        <w:noProof/>
                      </w:rPr>
                      <w:t xml:space="preserve">P. Melnyk, S. Djahel and N.-A. Farid, “Towards a Smart Parking Management System for Smart Cities,” in </w:t>
                    </w:r>
                    <w:r>
                      <w:rPr>
                        <w:i/>
                        <w:iCs/>
                        <w:noProof/>
                      </w:rPr>
                      <w:t>Conference: IEEE International Smart Cities Conference (ISC2 2019)</w:t>
                    </w:r>
                    <w:r>
                      <w:rPr>
                        <w:noProof/>
                      </w:rPr>
                      <w:t xml:space="preserve">, 2019. </w:t>
                    </w:r>
                  </w:p>
                </w:tc>
              </w:tr>
              <w:tr w:rsidR="00C22E37" w14:paraId="19B2A145" w14:textId="77777777">
                <w:trPr>
                  <w:divId w:val="686254303"/>
                  <w:tblCellSpacing w:w="15" w:type="dxa"/>
                </w:trPr>
                <w:tc>
                  <w:tcPr>
                    <w:tcW w:w="50" w:type="pct"/>
                    <w:hideMark/>
                  </w:tcPr>
                  <w:p w14:paraId="0E3FCDE0" w14:textId="77777777" w:rsidR="00C22E37" w:rsidRDefault="00C22E37">
                    <w:pPr>
                      <w:pStyle w:val="Bibliography"/>
                      <w:rPr>
                        <w:noProof/>
                      </w:rPr>
                    </w:pPr>
                    <w:r>
                      <w:rPr>
                        <w:noProof/>
                      </w:rPr>
                      <w:t xml:space="preserve">[25] </w:t>
                    </w:r>
                  </w:p>
                </w:tc>
                <w:tc>
                  <w:tcPr>
                    <w:tcW w:w="0" w:type="auto"/>
                    <w:hideMark/>
                  </w:tcPr>
                  <w:p w14:paraId="40C9D30E" w14:textId="77777777" w:rsidR="00C22E37" w:rsidRDefault="00C22E37">
                    <w:pPr>
                      <w:pStyle w:val="Bibliography"/>
                      <w:rPr>
                        <w:noProof/>
                      </w:rPr>
                    </w:pPr>
                    <w:r>
                      <w:rPr>
                        <w:noProof/>
                      </w:rPr>
                      <w:t>Raspberry Pi, “Introduction to remote access,” Raspberry Pi, [Online]. Available: https://www.raspberrypi.com/documentation/computers/remote-access.html. [Accessed 30 August 2025].</w:t>
                    </w:r>
                  </w:p>
                </w:tc>
              </w:tr>
              <w:tr w:rsidR="00C22E37" w14:paraId="1C79192D" w14:textId="77777777">
                <w:trPr>
                  <w:divId w:val="686254303"/>
                  <w:tblCellSpacing w:w="15" w:type="dxa"/>
                </w:trPr>
                <w:tc>
                  <w:tcPr>
                    <w:tcW w:w="50" w:type="pct"/>
                    <w:hideMark/>
                  </w:tcPr>
                  <w:p w14:paraId="74E19E18" w14:textId="77777777" w:rsidR="00C22E37" w:rsidRDefault="00C22E37">
                    <w:pPr>
                      <w:pStyle w:val="Bibliography"/>
                      <w:rPr>
                        <w:noProof/>
                      </w:rPr>
                    </w:pPr>
                    <w:r>
                      <w:rPr>
                        <w:noProof/>
                      </w:rPr>
                      <w:lastRenderedPageBreak/>
                      <w:t xml:space="preserve">[26] </w:t>
                    </w:r>
                  </w:p>
                </w:tc>
                <w:tc>
                  <w:tcPr>
                    <w:tcW w:w="0" w:type="auto"/>
                    <w:hideMark/>
                  </w:tcPr>
                  <w:p w14:paraId="0E7AEA3F" w14:textId="77777777" w:rsidR="00C22E37" w:rsidRDefault="00C22E37">
                    <w:pPr>
                      <w:pStyle w:val="Bibliography"/>
                      <w:rPr>
                        <w:noProof/>
                      </w:rPr>
                    </w:pPr>
                    <w:r>
                      <w:rPr>
                        <w:noProof/>
                      </w:rPr>
                      <w:t xml:space="preserve">S. Djahel, D. Sheridan and M. McGill, “An IoT-based Eco-Parking System for Smart Cities,” in </w:t>
                    </w:r>
                    <w:r>
                      <w:rPr>
                        <w:i/>
                        <w:iCs/>
                        <w:noProof/>
                      </w:rPr>
                      <w:t>IEEE International Smart Cities Conference (ISC2)</w:t>
                    </w:r>
                    <w:r>
                      <w:rPr>
                        <w:noProof/>
                      </w:rPr>
                      <w:t xml:space="preserve">, Piscataway, 2020. </w:t>
                    </w:r>
                  </w:p>
                </w:tc>
              </w:tr>
              <w:tr w:rsidR="00C22E37" w14:paraId="40B37FCE" w14:textId="77777777">
                <w:trPr>
                  <w:divId w:val="686254303"/>
                  <w:tblCellSpacing w:w="15" w:type="dxa"/>
                </w:trPr>
                <w:tc>
                  <w:tcPr>
                    <w:tcW w:w="50" w:type="pct"/>
                    <w:hideMark/>
                  </w:tcPr>
                  <w:p w14:paraId="6CC7A637" w14:textId="77777777" w:rsidR="00C22E37" w:rsidRDefault="00C22E37">
                    <w:pPr>
                      <w:pStyle w:val="Bibliography"/>
                      <w:rPr>
                        <w:noProof/>
                      </w:rPr>
                    </w:pPr>
                    <w:r>
                      <w:rPr>
                        <w:noProof/>
                      </w:rPr>
                      <w:t xml:space="preserve">[27] </w:t>
                    </w:r>
                  </w:p>
                </w:tc>
                <w:tc>
                  <w:tcPr>
                    <w:tcW w:w="0" w:type="auto"/>
                    <w:hideMark/>
                  </w:tcPr>
                  <w:p w14:paraId="42408823" w14:textId="77777777" w:rsidR="00C22E37" w:rsidRDefault="00C22E37">
                    <w:pPr>
                      <w:pStyle w:val="Bibliography"/>
                      <w:rPr>
                        <w:noProof/>
                      </w:rPr>
                    </w:pPr>
                    <w:r>
                      <w:rPr>
                        <w:noProof/>
                      </w:rPr>
                      <w:t>J. P. Dias, H. S. Ferreira and A. Restivo, “Evaluation of IoT Self-healing Mechanisms using Fault-Injection,” arxiv, Porto Porto, 2022.</w:t>
                    </w:r>
                  </w:p>
                </w:tc>
              </w:tr>
              <w:tr w:rsidR="00C22E37" w14:paraId="522C8C58" w14:textId="77777777">
                <w:trPr>
                  <w:divId w:val="686254303"/>
                  <w:tblCellSpacing w:w="15" w:type="dxa"/>
                </w:trPr>
                <w:tc>
                  <w:tcPr>
                    <w:tcW w:w="50" w:type="pct"/>
                    <w:hideMark/>
                  </w:tcPr>
                  <w:p w14:paraId="413ADA8D" w14:textId="77777777" w:rsidR="00C22E37" w:rsidRDefault="00C22E37">
                    <w:pPr>
                      <w:pStyle w:val="Bibliography"/>
                      <w:rPr>
                        <w:noProof/>
                      </w:rPr>
                    </w:pPr>
                    <w:r>
                      <w:rPr>
                        <w:noProof/>
                      </w:rPr>
                      <w:t xml:space="preserve">[28] </w:t>
                    </w:r>
                  </w:p>
                </w:tc>
                <w:tc>
                  <w:tcPr>
                    <w:tcW w:w="0" w:type="auto"/>
                    <w:hideMark/>
                  </w:tcPr>
                  <w:p w14:paraId="09DF2F77" w14:textId="77777777" w:rsidR="00C22E37" w:rsidRDefault="00C22E37">
                    <w:pPr>
                      <w:pStyle w:val="Bibliography"/>
                      <w:rPr>
                        <w:noProof/>
                      </w:rPr>
                    </w:pPr>
                    <w:r>
                      <w:rPr>
                        <w:noProof/>
                      </w:rPr>
                      <w:t>J. P. Benson, T. O'Donovan, P. O'Sullivan, U. Roedig, C. Sreenan, J. Barton, A. Murphy and B. O'Flynn, “Car-Park Management using Wireless Sensor Networks,” Lancaster University, Lancaster, 2006.</w:t>
                    </w:r>
                  </w:p>
                </w:tc>
              </w:tr>
              <w:tr w:rsidR="00C22E37" w14:paraId="78C47491" w14:textId="77777777">
                <w:trPr>
                  <w:divId w:val="686254303"/>
                  <w:tblCellSpacing w:w="15" w:type="dxa"/>
                </w:trPr>
                <w:tc>
                  <w:tcPr>
                    <w:tcW w:w="50" w:type="pct"/>
                    <w:hideMark/>
                  </w:tcPr>
                  <w:p w14:paraId="1210FAF1" w14:textId="77777777" w:rsidR="00C22E37" w:rsidRDefault="00C22E37">
                    <w:pPr>
                      <w:pStyle w:val="Bibliography"/>
                      <w:rPr>
                        <w:noProof/>
                      </w:rPr>
                    </w:pPr>
                    <w:r>
                      <w:rPr>
                        <w:noProof/>
                      </w:rPr>
                      <w:t xml:space="preserve">[29] </w:t>
                    </w:r>
                  </w:p>
                </w:tc>
                <w:tc>
                  <w:tcPr>
                    <w:tcW w:w="0" w:type="auto"/>
                    <w:hideMark/>
                  </w:tcPr>
                  <w:p w14:paraId="3077A367" w14:textId="77777777" w:rsidR="00C22E37" w:rsidRDefault="00C22E37">
                    <w:pPr>
                      <w:pStyle w:val="Bibliography"/>
                      <w:rPr>
                        <w:noProof/>
                      </w:rPr>
                    </w:pPr>
                    <w:r>
                      <w:rPr>
                        <w:noProof/>
                      </w:rPr>
                      <w:t xml:space="preserve">M. M. Shilpa Sondkar, “IOT FOR SMART PARKING SYSTEM,” in </w:t>
                    </w:r>
                    <w:r>
                      <w:rPr>
                        <w:i/>
                        <w:iCs/>
                        <w:noProof/>
                      </w:rPr>
                      <w:t>International Conference on Artificial Intelligence and Quantum Computation-Based Sensor Application (ICAIQSA)</w:t>
                    </w:r>
                    <w:r>
                      <w:rPr>
                        <w:noProof/>
                      </w:rPr>
                      <w:t xml:space="preserve">, Pune, 2024. </w:t>
                    </w:r>
                  </w:p>
                </w:tc>
              </w:tr>
              <w:tr w:rsidR="00C22E37" w14:paraId="02222D01" w14:textId="77777777">
                <w:trPr>
                  <w:divId w:val="686254303"/>
                  <w:tblCellSpacing w:w="15" w:type="dxa"/>
                </w:trPr>
                <w:tc>
                  <w:tcPr>
                    <w:tcW w:w="50" w:type="pct"/>
                    <w:hideMark/>
                  </w:tcPr>
                  <w:p w14:paraId="23B8C9D3" w14:textId="77777777" w:rsidR="00C22E37" w:rsidRDefault="00C22E37">
                    <w:pPr>
                      <w:pStyle w:val="Bibliography"/>
                      <w:rPr>
                        <w:noProof/>
                      </w:rPr>
                    </w:pPr>
                    <w:r>
                      <w:rPr>
                        <w:noProof/>
                      </w:rPr>
                      <w:t xml:space="preserve">[30] </w:t>
                    </w:r>
                  </w:p>
                </w:tc>
                <w:tc>
                  <w:tcPr>
                    <w:tcW w:w="0" w:type="auto"/>
                    <w:hideMark/>
                  </w:tcPr>
                  <w:p w14:paraId="032373E8" w14:textId="77777777" w:rsidR="00C22E37" w:rsidRDefault="00C22E37">
                    <w:pPr>
                      <w:pStyle w:val="Bibliography"/>
                      <w:rPr>
                        <w:noProof/>
                      </w:rPr>
                    </w:pPr>
                    <w:r>
                      <w:rPr>
                        <w:noProof/>
                      </w:rPr>
                      <w:t>Raspberry Pi , “Raspberry Pi 4B datasheet,” [Online]. Available: https://magazine.raspberrypi.com/articles/raspberry-pi-4-specs-benchmarks.</w:t>
                    </w:r>
                  </w:p>
                </w:tc>
              </w:tr>
              <w:tr w:rsidR="00C22E37" w14:paraId="69920FB3" w14:textId="77777777">
                <w:trPr>
                  <w:divId w:val="686254303"/>
                  <w:tblCellSpacing w:w="15" w:type="dxa"/>
                </w:trPr>
                <w:tc>
                  <w:tcPr>
                    <w:tcW w:w="50" w:type="pct"/>
                    <w:hideMark/>
                  </w:tcPr>
                  <w:p w14:paraId="742528CC" w14:textId="77777777" w:rsidR="00C22E37" w:rsidRDefault="00C22E37">
                    <w:pPr>
                      <w:pStyle w:val="Bibliography"/>
                      <w:rPr>
                        <w:noProof/>
                      </w:rPr>
                    </w:pPr>
                    <w:r>
                      <w:rPr>
                        <w:noProof/>
                      </w:rPr>
                      <w:t xml:space="preserve">[31] </w:t>
                    </w:r>
                  </w:p>
                </w:tc>
                <w:tc>
                  <w:tcPr>
                    <w:tcW w:w="0" w:type="auto"/>
                    <w:hideMark/>
                  </w:tcPr>
                  <w:p w14:paraId="509B1C1B" w14:textId="77777777" w:rsidR="00C22E37" w:rsidRDefault="00C22E37">
                    <w:pPr>
                      <w:pStyle w:val="Bibliography"/>
                      <w:rPr>
                        <w:noProof/>
                      </w:rPr>
                    </w:pPr>
                    <w:r>
                      <w:rPr>
                        <w:noProof/>
                      </w:rPr>
                      <w:t>Flask, “Quickstart,” Flask, [Online]. Available: https://flask.palletsprojects.com/en/stable/quickstart/#deploying-to-a-web-server. [Accessed 30 August 2025].</w:t>
                    </w:r>
                  </w:p>
                </w:tc>
              </w:tr>
              <w:tr w:rsidR="00C22E37" w14:paraId="01E31E93" w14:textId="77777777">
                <w:trPr>
                  <w:divId w:val="686254303"/>
                  <w:tblCellSpacing w:w="15" w:type="dxa"/>
                </w:trPr>
                <w:tc>
                  <w:tcPr>
                    <w:tcW w:w="50" w:type="pct"/>
                    <w:hideMark/>
                  </w:tcPr>
                  <w:p w14:paraId="23712257" w14:textId="77777777" w:rsidR="00C22E37" w:rsidRDefault="00C22E37">
                    <w:pPr>
                      <w:pStyle w:val="Bibliography"/>
                      <w:rPr>
                        <w:noProof/>
                      </w:rPr>
                    </w:pPr>
                    <w:r>
                      <w:rPr>
                        <w:noProof/>
                      </w:rPr>
                      <w:t xml:space="preserve">[32] </w:t>
                    </w:r>
                  </w:p>
                </w:tc>
                <w:tc>
                  <w:tcPr>
                    <w:tcW w:w="0" w:type="auto"/>
                    <w:hideMark/>
                  </w:tcPr>
                  <w:p w14:paraId="463F350D" w14:textId="77777777" w:rsidR="00C22E37" w:rsidRDefault="00C22E37">
                    <w:pPr>
                      <w:pStyle w:val="Bibliography"/>
                      <w:rPr>
                        <w:noProof/>
                      </w:rPr>
                    </w:pPr>
                    <w:r>
                      <w:rPr>
                        <w:noProof/>
                      </w:rPr>
                      <w:t>Open Source Computer Vision, “OpenCV-Python tutorials,” OpenCV, [Online]. Available: https://docs.opencv.org/4.x/d6/d00/tutorial_py_root.html. [Accessed 28 August 2025].</w:t>
                    </w:r>
                  </w:p>
                </w:tc>
              </w:tr>
              <w:tr w:rsidR="00C22E37" w14:paraId="1C903471" w14:textId="77777777">
                <w:trPr>
                  <w:divId w:val="686254303"/>
                  <w:tblCellSpacing w:w="15" w:type="dxa"/>
                </w:trPr>
                <w:tc>
                  <w:tcPr>
                    <w:tcW w:w="50" w:type="pct"/>
                    <w:hideMark/>
                  </w:tcPr>
                  <w:p w14:paraId="0118A1A2" w14:textId="77777777" w:rsidR="00C22E37" w:rsidRDefault="00C22E37">
                    <w:pPr>
                      <w:pStyle w:val="Bibliography"/>
                      <w:rPr>
                        <w:noProof/>
                      </w:rPr>
                    </w:pPr>
                    <w:r>
                      <w:rPr>
                        <w:noProof/>
                      </w:rPr>
                      <w:t xml:space="preserve">[33] </w:t>
                    </w:r>
                  </w:p>
                </w:tc>
                <w:tc>
                  <w:tcPr>
                    <w:tcW w:w="0" w:type="auto"/>
                    <w:hideMark/>
                  </w:tcPr>
                  <w:p w14:paraId="28FD681F" w14:textId="77777777" w:rsidR="00C22E37" w:rsidRDefault="00C22E37">
                    <w:pPr>
                      <w:pStyle w:val="Bibliography"/>
                      <w:rPr>
                        <w:noProof/>
                      </w:rPr>
                    </w:pPr>
                    <w:r>
                      <w:rPr>
                        <w:noProof/>
                      </w:rPr>
                      <w:t>Ultralytics , “Ultralytics YOLO Docs | Python Docs,” Ultralytics , [Online]. Available: https://docs.ultralytics.com/usage/python/. [Accessed 28 August 2025].</w:t>
                    </w:r>
                  </w:p>
                </w:tc>
              </w:tr>
              <w:tr w:rsidR="00C22E37" w14:paraId="1DA47593" w14:textId="77777777">
                <w:trPr>
                  <w:divId w:val="686254303"/>
                  <w:tblCellSpacing w:w="15" w:type="dxa"/>
                </w:trPr>
                <w:tc>
                  <w:tcPr>
                    <w:tcW w:w="50" w:type="pct"/>
                    <w:hideMark/>
                  </w:tcPr>
                  <w:p w14:paraId="633888CF" w14:textId="77777777" w:rsidR="00C22E37" w:rsidRDefault="00C22E37">
                    <w:pPr>
                      <w:pStyle w:val="Bibliography"/>
                      <w:rPr>
                        <w:noProof/>
                      </w:rPr>
                    </w:pPr>
                    <w:r>
                      <w:rPr>
                        <w:noProof/>
                      </w:rPr>
                      <w:t xml:space="preserve">[34] </w:t>
                    </w:r>
                  </w:p>
                </w:tc>
                <w:tc>
                  <w:tcPr>
                    <w:tcW w:w="0" w:type="auto"/>
                    <w:hideMark/>
                  </w:tcPr>
                  <w:p w14:paraId="0AE566C6" w14:textId="77777777" w:rsidR="00C22E37" w:rsidRDefault="00C22E37">
                    <w:pPr>
                      <w:pStyle w:val="Bibliography"/>
                      <w:rPr>
                        <w:noProof/>
                      </w:rPr>
                    </w:pPr>
                    <w:r>
                      <w:rPr>
                        <w:noProof/>
                      </w:rPr>
                      <w:t xml:space="preserve">Z. M. Tasato Yuske, “Development of Drone Detecting Free Parking Space for Car Parking Guidance,” in </w:t>
                    </w:r>
                    <w:r>
                      <w:rPr>
                        <w:i/>
                        <w:iCs/>
                        <w:noProof/>
                      </w:rPr>
                      <w:t>: Image Processing, Computer Science and Information technology, Shangia, Nov.21-24,2019, China</w:t>
                    </w:r>
                    <w:r>
                      <w:rPr>
                        <w:noProof/>
                      </w:rPr>
                      <w:t xml:space="preserve">, 2019. </w:t>
                    </w:r>
                  </w:p>
                </w:tc>
              </w:tr>
              <w:tr w:rsidR="00C22E37" w14:paraId="5412C4BB" w14:textId="77777777">
                <w:trPr>
                  <w:divId w:val="686254303"/>
                  <w:tblCellSpacing w:w="15" w:type="dxa"/>
                </w:trPr>
                <w:tc>
                  <w:tcPr>
                    <w:tcW w:w="50" w:type="pct"/>
                    <w:hideMark/>
                  </w:tcPr>
                  <w:p w14:paraId="493F525B" w14:textId="77777777" w:rsidR="00C22E37" w:rsidRDefault="00C22E37">
                    <w:pPr>
                      <w:pStyle w:val="Bibliography"/>
                      <w:rPr>
                        <w:noProof/>
                      </w:rPr>
                    </w:pPr>
                    <w:r>
                      <w:rPr>
                        <w:noProof/>
                      </w:rPr>
                      <w:t xml:space="preserve">[35] </w:t>
                    </w:r>
                  </w:p>
                </w:tc>
                <w:tc>
                  <w:tcPr>
                    <w:tcW w:w="0" w:type="auto"/>
                    <w:hideMark/>
                  </w:tcPr>
                  <w:p w14:paraId="1D47519D" w14:textId="77777777" w:rsidR="00C22E37" w:rsidRDefault="00C22E37">
                    <w:pPr>
                      <w:pStyle w:val="Bibliography"/>
                      <w:rPr>
                        <w:noProof/>
                      </w:rPr>
                    </w:pPr>
                    <w:r>
                      <w:rPr>
                        <w:noProof/>
                      </w:rPr>
                      <w:t xml:space="preserve">J.-W. H. S.-W. L. a. C.-H. C. Cheng-Fang Peng, “Drone-Based Vacant Parking Space Detection,” in </w:t>
                    </w:r>
                    <w:r>
                      <w:rPr>
                        <w:i/>
                        <w:iCs/>
                        <w:noProof/>
                      </w:rPr>
                      <w:t>2018 32nd International Conference on Advanced Information Networking and Applications Workshops</w:t>
                    </w:r>
                    <w:r>
                      <w:rPr>
                        <w:noProof/>
                      </w:rPr>
                      <w:t xml:space="preserve">, 2018. </w:t>
                    </w:r>
                  </w:p>
                </w:tc>
              </w:tr>
              <w:tr w:rsidR="00C22E37" w14:paraId="48A40850" w14:textId="77777777">
                <w:trPr>
                  <w:divId w:val="686254303"/>
                  <w:tblCellSpacing w:w="15" w:type="dxa"/>
                </w:trPr>
                <w:tc>
                  <w:tcPr>
                    <w:tcW w:w="50" w:type="pct"/>
                    <w:hideMark/>
                  </w:tcPr>
                  <w:p w14:paraId="6F122BD2" w14:textId="77777777" w:rsidR="00C22E37" w:rsidRDefault="00C22E37">
                    <w:pPr>
                      <w:pStyle w:val="Bibliography"/>
                      <w:rPr>
                        <w:noProof/>
                      </w:rPr>
                    </w:pPr>
                    <w:r>
                      <w:rPr>
                        <w:noProof/>
                      </w:rPr>
                      <w:t xml:space="preserve">[36] </w:t>
                    </w:r>
                  </w:p>
                </w:tc>
                <w:tc>
                  <w:tcPr>
                    <w:tcW w:w="0" w:type="auto"/>
                    <w:hideMark/>
                  </w:tcPr>
                  <w:p w14:paraId="27281B17" w14:textId="77777777" w:rsidR="00C22E37" w:rsidRDefault="00C22E37">
                    <w:pPr>
                      <w:pStyle w:val="Bibliography"/>
                      <w:rPr>
                        <w:noProof/>
                      </w:rPr>
                    </w:pPr>
                    <w:r>
                      <w:rPr>
                        <w:noProof/>
                      </w:rPr>
                      <w:t xml:space="preserve">J. Dunkel, “On complex event processing for sensor networks,” in </w:t>
                    </w:r>
                    <w:r>
                      <w:rPr>
                        <w:i/>
                        <w:iCs/>
                        <w:noProof/>
                      </w:rPr>
                      <w:t>2009 International Symposium on Autonomous Decentralized Systems</w:t>
                    </w:r>
                    <w:r>
                      <w:rPr>
                        <w:noProof/>
                      </w:rPr>
                      <w:t xml:space="preserve">, 2009. </w:t>
                    </w:r>
                  </w:p>
                </w:tc>
              </w:tr>
              <w:tr w:rsidR="00C22E37" w14:paraId="79B7E07A" w14:textId="77777777">
                <w:trPr>
                  <w:divId w:val="686254303"/>
                  <w:tblCellSpacing w:w="15" w:type="dxa"/>
                </w:trPr>
                <w:tc>
                  <w:tcPr>
                    <w:tcW w:w="50" w:type="pct"/>
                    <w:hideMark/>
                  </w:tcPr>
                  <w:p w14:paraId="57DFBF6D" w14:textId="77777777" w:rsidR="00C22E37" w:rsidRDefault="00C22E37">
                    <w:pPr>
                      <w:pStyle w:val="Bibliography"/>
                      <w:rPr>
                        <w:noProof/>
                      </w:rPr>
                    </w:pPr>
                    <w:r>
                      <w:rPr>
                        <w:noProof/>
                      </w:rPr>
                      <w:t xml:space="preserve">[37] </w:t>
                    </w:r>
                  </w:p>
                </w:tc>
                <w:tc>
                  <w:tcPr>
                    <w:tcW w:w="0" w:type="auto"/>
                    <w:hideMark/>
                  </w:tcPr>
                  <w:p w14:paraId="3DBF94AF" w14:textId="77777777" w:rsidR="00C22E37" w:rsidRDefault="00C22E37">
                    <w:pPr>
                      <w:pStyle w:val="Bibliography"/>
                      <w:rPr>
                        <w:noProof/>
                      </w:rPr>
                    </w:pPr>
                    <w:r>
                      <w:rPr>
                        <w:noProof/>
                      </w:rPr>
                      <w:t xml:space="preserve">A. Rahmatulloh, F. Nugraha, R. Gunawan and I. Darmawan, “Event-Driven Architecture to Improve Performance and Scalability in Microservices-Based Systems,” in </w:t>
                    </w:r>
                    <w:r>
                      <w:rPr>
                        <w:i/>
                        <w:iCs/>
                        <w:noProof/>
                      </w:rPr>
                      <w:t>2022 International Conference Advancement in Data Science, E-learning and Information Systems (ICADEIS)</w:t>
                    </w:r>
                    <w:r>
                      <w:rPr>
                        <w:noProof/>
                      </w:rPr>
                      <w:t xml:space="preserve">, 2022. </w:t>
                    </w:r>
                  </w:p>
                </w:tc>
              </w:tr>
              <w:tr w:rsidR="00C22E37" w14:paraId="6A820913" w14:textId="77777777">
                <w:trPr>
                  <w:divId w:val="686254303"/>
                  <w:tblCellSpacing w:w="15" w:type="dxa"/>
                </w:trPr>
                <w:tc>
                  <w:tcPr>
                    <w:tcW w:w="50" w:type="pct"/>
                    <w:hideMark/>
                  </w:tcPr>
                  <w:p w14:paraId="1E2B9F89" w14:textId="77777777" w:rsidR="00C22E37" w:rsidRDefault="00C22E37">
                    <w:pPr>
                      <w:pStyle w:val="Bibliography"/>
                      <w:rPr>
                        <w:noProof/>
                      </w:rPr>
                    </w:pPr>
                    <w:r>
                      <w:rPr>
                        <w:noProof/>
                      </w:rPr>
                      <w:t xml:space="preserve">[38] </w:t>
                    </w:r>
                  </w:p>
                </w:tc>
                <w:tc>
                  <w:tcPr>
                    <w:tcW w:w="0" w:type="auto"/>
                    <w:hideMark/>
                  </w:tcPr>
                  <w:p w14:paraId="0A93FDF3" w14:textId="77777777" w:rsidR="00C22E37" w:rsidRDefault="00C22E37">
                    <w:pPr>
                      <w:pStyle w:val="Bibliography"/>
                      <w:rPr>
                        <w:noProof/>
                      </w:rPr>
                    </w:pPr>
                    <w:r>
                      <w:rPr>
                        <w:noProof/>
                      </w:rPr>
                      <w:t xml:space="preserve">T. M. Tran, T. N. Vu, T. V. Nguyen and K. Nguyen, “UIT-ADrone: A Novel Drone Dataset for Traffic Anomaly Detection,” </w:t>
                    </w:r>
                    <w:r>
                      <w:rPr>
                        <w:i/>
                        <w:iCs/>
                        <w:noProof/>
                      </w:rPr>
                      <w:t xml:space="preserve">IEEE Journal of Selected Topics in Applied Earth Observations and Remote Sensing, </w:t>
                    </w:r>
                    <w:r>
                      <w:rPr>
                        <w:noProof/>
                      </w:rPr>
                      <w:t xml:space="preserve">vol. 16, pp. 1-6. </w:t>
                    </w:r>
                  </w:p>
                </w:tc>
              </w:tr>
              <w:tr w:rsidR="00C22E37" w14:paraId="034EDBA9" w14:textId="77777777">
                <w:trPr>
                  <w:divId w:val="686254303"/>
                  <w:tblCellSpacing w:w="15" w:type="dxa"/>
                </w:trPr>
                <w:tc>
                  <w:tcPr>
                    <w:tcW w:w="50" w:type="pct"/>
                    <w:hideMark/>
                  </w:tcPr>
                  <w:p w14:paraId="19A307C7" w14:textId="77777777" w:rsidR="00C22E37" w:rsidRDefault="00C22E37">
                    <w:pPr>
                      <w:pStyle w:val="Bibliography"/>
                      <w:rPr>
                        <w:noProof/>
                      </w:rPr>
                    </w:pPr>
                    <w:r>
                      <w:rPr>
                        <w:noProof/>
                      </w:rPr>
                      <w:t xml:space="preserve">[39] </w:t>
                    </w:r>
                  </w:p>
                </w:tc>
                <w:tc>
                  <w:tcPr>
                    <w:tcW w:w="0" w:type="auto"/>
                    <w:hideMark/>
                  </w:tcPr>
                  <w:p w14:paraId="1E6E2A06" w14:textId="77777777" w:rsidR="00C22E37" w:rsidRDefault="00C22E37">
                    <w:pPr>
                      <w:pStyle w:val="Bibliography"/>
                      <w:rPr>
                        <w:noProof/>
                      </w:rPr>
                    </w:pPr>
                    <w:r>
                      <w:rPr>
                        <w:noProof/>
                      </w:rPr>
                      <w:t>MQTT, “MQTT: The Standard for IoT Messaging,” MQTT, 2024. [Online]. Available: https://mqtt.org/. [Accessed 14 April 2026].</w:t>
                    </w:r>
                  </w:p>
                </w:tc>
              </w:tr>
              <w:tr w:rsidR="00C22E37" w14:paraId="6DCADCE1" w14:textId="77777777">
                <w:trPr>
                  <w:divId w:val="686254303"/>
                  <w:tblCellSpacing w:w="15" w:type="dxa"/>
                </w:trPr>
                <w:tc>
                  <w:tcPr>
                    <w:tcW w:w="50" w:type="pct"/>
                    <w:hideMark/>
                  </w:tcPr>
                  <w:p w14:paraId="034D8DB5" w14:textId="77777777" w:rsidR="00C22E37" w:rsidRDefault="00C22E37">
                    <w:pPr>
                      <w:pStyle w:val="Bibliography"/>
                      <w:rPr>
                        <w:noProof/>
                      </w:rPr>
                    </w:pPr>
                    <w:r>
                      <w:rPr>
                        <w:noProof/>
                      </w:rPr>
                      <w:lastRenderedPageBreak/>
                      <w:t xml:space="preserve">[40] </w:t>
                    </w:r>
                  </w:p>
                </w:tc>
                <w:tc>
                  <w:tcPr>
                    <w:tcW w:w="0" w:type="auto"/>
                    <w:hideMark/>
                  </w:tcPr>
                  <w:p w14:paraId="51420BC8" w14:textId="77777777" w:rsidR="00C22E37" w:rsidRDefault="00C22E37">
                    <w:pPr>
                      <w:pStyle w:val="Bibliography"/>
                      <w:rPr>
                        <w:noProof/>
                      </w:rPr>
                    </w:pPr>
                    <w:r>
                      <w:rPr>
                        <w:noProof/>
                      </w:rPr>
                      <w:t xml:space="preserve">P. K. V, A. G. G. Emmanuel, D. P. P and J. K. Reddy, “Smart Parking System using IoT,” in </w:t>
                    </w:r>
                    <w:r>
                      <w:rPr>
                        <w:i/>
                        <w:iCs/>
                        <w:noProof/>
                      </w:rPr>
                      <w:t>International Conference on I-SMAC (IoT in Social, Mobile, Analytics and Cloud) (I-SMAC)</w:t>
                    </w:r>
                    <w:r>
                      <w:rPr>
                        <w:noProof/>
                      </w:rPr>
                      <w:t xml:space="preserve">, 2023. </w:t>
                    </w:r>
                  </w:p>
                </w:tc>
              </w:tr>
              <w:tr w:rsidR="00C22E37" w14:paraId="06E9310A" w14:textId="77777777">
                <w:trPr>
                  <w:divId w:val="686254303"/>
                  <w:tblCellSpacing w:w="15" w:type="dxa"/>
                </w:trPr>
                <w:tc>
                  <w:tcPr>
                    <w:tcW w:w="50" w:type="pct"/>
                    <w:hideMark/>
                  </w:tcPr>
                  <w:p w14:paraId="1A888526" w14:textId="77777777" w:rsidR="00C22E37" w:rsidRDefault="00C22E37">
                    <w:pPr>
                      <w:pStyle w:val="Bibliography"/>
                      <w:rPr>
                        <w:noProof/>
                      </w:rPr>
                    </w:pPr>
                    <w:r>
                      <w:rPr>
                        <w:noProof/>
                      </w:rPr>
                      <w:t xml:space="preserve">[41] </w:t>
                    </w:r>
                  </w:p>
                </w:tc>
                <w:tc>
                  <w:tcPr>
                    <w:tcW w:w="0" w:type="auto"/>
                    <w:hideMark/>
                  </w:tcPr>
                  <w:p w14:paraId="0268BB61" w14:textId="77777777" w:rsidR="00C22E37" w:rsidRDefault="00C22E37">
                    <w:pPr>
                      <w:pStyle w:val="Bibliography"/>
                      <w:rPr>
                        <w:noProof/>
                      </w:rPr>
                    </w:pPr>
                    <w:r>
                      <w:rPr>
                        <w:noProof/>
                      </w:rPr>
                      <w:t xml:space="preserve">C. W. W. N. A. A. M. A. a. N. A. H. Waheb A. Jabbar*, “An IoT Raspberry Pi-based Parking Management System For Smart Campus,” </w:t>
                    </w:r>
                    <w:r>
                      <w:rPr>
                        <w:i/>
                        <w:iCs/>
                        <w:noProof/>
                      </w:rPr>
                      <w:t xml:space="preserve">Faculty of Electrical and Electronics Engineering Technology, </w:t>
                    </w:r>
                    <w:r>
                      <w:rPr>
                        <w:noProof/>
                      </w:rPr>
                      <w:t xml:space="preserve">vol. 14, 2021. </w:t>
                    </w:r>
                  </w:p>
                </w:tc>
              </w:tr>
              <w:tr w:rsidR="00C22E37" w14:paraId="2C5368DB" w14:textId="77777777">
                <w:trPr>
                  <w:divId w:val="686254303"/>
                  <w:tblCellSpacing w:w="15" w:type="dxa"/>
                </w:trPr>
                <w:tc>
                  <w:tcPr>
                    <w:tcW w:w="50" w:type="pct"/>
                    <w:hideMark/>
                  </w:tcPr>
                  <w:p w14:paraId="3B0AF3F9" w14:textId="77777777" w:rsidR="00C22E37" w:rsidRDefault="00C22E37">
                    <w:pPr>
                      <w:pStyle w:val="Bibliography"/>
                      <w:rPr>
                        <w:noProof/>
                      </w:rPr>
                    </w:pPr>
                    <w:r>
                      <w:rPr>
                        <w:noProof/>
                      </w:rPr>
                      <w:t xml:space="preserve">[42] </w:t>
                    </w:r>
                  </w:p>
                </w:tc>
                <w:tc>
                  <w:tcPr>
                    <w:tcW w:w="0" w:type="auto"/>
                    <w:hideMark/>
                  </w:tcPr>
                  <w:p w14:paraId="2E3E6FCA" w14:textId="77777777" w:rsidR="00C22E37" w:rsidRDefault="00C22E37">
                    <w:pPr>
                      <w:pStyle w:val="Bibliography"/>
                      <w:rPr>
                        <w:noProof/>
                      </w:rPr>
                    </w:pPr>
                    <w:r>
                      <w:rPr>
                        <w:noProof/>
                      </w:rPr>
                      <w:t xml:space="preserve">C.-F. Peng, J.-W. Hsieh, S.-W. Leu and C.-H. Chuang, “Drone-Based Vacant Parking Space Detection,” in </w:t>
                    </w:r>
                    <w:r>
                      <w:rPr>
                        <w:i/>
                        <w:iCs/>
                        <w:noProof/>
                      </w:rPr>
                      <w:t>2018 32nd International Conference on Advanced Information Networking and Applications Workshops (WAINA)</w:t>
                    </w:r>
                    <w:r>
                      <w:rPr>
                        <w:noProof/>
                      </w:rPr>
                      <w:t xml:space="preserve">, 2018. </w:t>
                    </w:r>
                  </w:p>
                </w:tc>
              </w:tr>
            </w:tbl>
            <w:p w14:paraId="16EA768C" w14:textId="77777777" w:rsidR="00C22E37" w:rsidRDefault="00C22E37">
              <w:pPr>
                <w:divId w:val="686254303"/>
                <w:rPr>
                  <w:rFonts w:eastAsia="Times New Roman"/>
                  <w:noProof/>
                </w:rPr>
              </w:pPr>
            </w:p>
            <w:p w14:paraId="3BD29C4C" w14:textId="77777777" w:rsidR="00661410" w:rsidRDefault="00F75316">
              <w:r>
                <w:rPr>
                  <w:b/>
                  <w:bCs/>
                  <w:noProof/>
                </w:rPr>
                <w:fldChar w:fldCharType="end"/>
              </w:r>
            </w:p>
          </w:sdtContent>
        </w:sdt>
      </w:sdtContent>
    </w:sdt>
    <w:sectPr w:rsidR="00661410" w:rsidSect="00F720D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6CEC9" w14:textId="77777777" w:rsidR="00D35F34" w:rsidRDefault="00D35F34" w:rsidP="00675391">
      <w:pPr>
        <w:spacing w:after="0" w:line="240" w:lineRule="auto"/>
      </w:pPr>
      <w:r>
        <w:separator/>
      </w:r>
    </w:p>
  </w:endnote>
  <w:endnote w:type="continuationSeparator" w:id="0">
    <w:p w14:paraId="30FBFF14" w14:textId="77777777" w:rsidR="00D35F34" w:rsidRDefault="00D35F34" w:rsidP="00675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D418D" w14:textId="77777777" w:rsidR="00D35F34" w:rsidRDefault="00D35F34" w:rsidP="00675391">
      <w:pPr>
        <w:spacing w:after="0" w:line="240" w:lineRule="auto"/>
      </w:pPr>
      <w:r>
        <w:separator/>
      </w:r>
    </w:p>
  </w:footnote>
  <w:footnote w:type="continuationSeparator" w:id="0">
    <w:p w14:paraId="3993DA1B" w14:textId="77777777" w:rsidR="00D35F34" w:rsidRDefault="00D35F34" w:rsidP="006753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D5A91"/>
    <w:multiLevelType w:val="hybridMultilevel"/>
    <w:tmpl w:val="6958E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923E8E"/>
    <w:multiLevelType w:val="multilevel"/>
    <w:tmpl w:val="71542DE2"/>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832AF"/>
    <w:multiLevelType w:val="hybridMultilevel"/>
    <w:tmpl w:val="39AE5A2E"/>
    <w:lvl w:ilvl="0" w:tplc="C34CDCDA">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EC3DB4"/>
    <w:multiLevelType w:val="multilevel"/>
    <w:tmpl w:val="71542DE2"/>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B24DB"/>
    <w:multiLevelType w:val="multilevel"/>
    <w:tmpl w:val="61580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192525"/>
    <w:multiLevelType w:val="hybridMultilevel"/>
    <w:tmpl w:val="652EF9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1B49AF"/>
    <w:multiLevelType w:val="multilevel"/>
    <w:tmpl w:val="F7566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EF1381"/>
    <w:multiLevelType w:val="multilevel"/>
    <w:tmpl w:val="F3689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141D96"/>
    <w:multiLevelType w:val="multilevel"/>
    <w:tmpl w:val="7C72B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45323C"/>
    <w:multiLevelType w:val="multilevel"/>
    <w:tmpl w:val="71542DE2"/>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3C3093"/>
    <w:multiLevelType w:val="hybridMultilevel"/>
    <w:tmpl w:val="C276D79A"/>
    <w:lvl w:ilvl="0" w:tplc="9070AE0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4622C0"/>
    <w:multiLevelType w:val="hybridMultilevel"/>
    <w:tmpl w:val="BABE89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AB290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8A81231"/>
    <w:multiLevelType w:val="hybridMultilevel"/>
    <w:tmpl w:val="25744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68237D"/>
    <w:multiLevelType w:val="multilevel"/>
    <w:tmpl w:val="775C8DE8"/>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63273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6C4309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EEE7E49"/>
    <w:multiLevelType w:val="hybridMultilevel"/>
    <w:tmpl w:val="06181BC0"/>
    <w:lvl w:ilvl="0" w:tplc="02CA3CC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256FB5"/>
    <w:multiLevelType w:val="multilevel"/>
    <w:tmpl w:val="7114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1029FC"/>
    <w:multiLevelType w:val="hybridMultilevel"/>
    <w:tmpl w:val="D4EAA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A01597"/>
    <w:multiLevelType w:val="multilevel"/>
    <w:tmpl w:val="D9BEF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9A0C7C"/>
    <w:multiLevelType w:val="multilevel"/>
    <w:tmpl w:val="25D82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6613748">
    <w:abstractNumId w:val="2"/>
  </w:num>
  <w:num w:numId="2" w16cid:durableId="993220765">
    <w:abstractNumId w:val="4"/>
  </w:num>
  <w:num w:numId="3" w16cid:durableId="1031879516">
    <w:abstractNumId w:val="17"/>
  </w:num>
  <w:num w:numId="4" w16cid:durableId="789906853">
    <w:abstractNumId w:val="10"/>
  </w:num>
  <w:num w:numId="5" w16cid:durableId="1935363591">
    <w:abstractNumId w:val="21"/>
  </w:num>
  <w:num w:numId="6" w16cid:durableId="631595732">
    <w:abstractNumId w:val="6"/>
  </w:num>
  <w:num w:numId="7" w16cid:durableId="1928269481">
    <w:abstractNumId w:val="7"/>
  </w:num>
  <w:num w:numId="8" w16cid:durableId="250937583">
    <w:abstractNumId w:val="8"/>
  </w:num>
  <w:num w:numId="9" w16cid:durableId="636032874">
    <w:abstractNumId w:val="20"/>
  </w:num>
  <w:num w:numId="10" w16cid:durableId="1588035260">
    <w:abstractNumId w:val="18"/>
  </w:num>
  <w:num w:numId="11" w16cid:durableId="1598707630">
    <w:abstractNumId w:val="19"/>
  </w:num>
  <w:num w:numId="12" w16cid:durableId="2073386422">
    <w:abstractNumId w:val="16"/>
  </w:num>
  <w:num w:numId="13" w16cid:durableId="400324140">
    <w:abstractNumId w:val="12"/>
  </w:num>
  <w:num w:numId="14" w16cid:durableId="329866364">
    <w:abstractNumId w:val="15"/>
  </w:num>
  <w:num w:numId="15" w16cid:durableId="1622805053">
    <w:abstractNumId w:val="0"/>
  </w:num>
  <w:num w:numId="16" w16cid:durableId="39329998">
    <w:abstractNumId w:val="1"/>
  </w:num>
  <w:num w:numId="17" w16cid:durableId="48848936">
    <w:abstractNumId w:val="9"/>
  </w:num>
  <w:num w:numId="18" w16cid:durableId="857544211">
    <w:abstractNumId w:val="3"/>
  </w:num>
  <w:num w:numId="19" w16cid:durableId="487939360">
    <w:abstractNumId w:val="14"/>
  </w:num>
  <w:num w:numId="20" w16cid:durableId="717508508">
    <w:abstractNumId w:val="13"/>
  </w:num>
  <w:num w:numId="21" w16cid:durableId="421800803">
    <w:abstractNumId w:val="11"/>
  </w:num>
  <w:num w:numId="22" w16cid:durableId="1658267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0DE"/>
    <w:rsid w:val="00000D39"/>
    <w:rsid w:val="000011B0"/>
    <w:rsid w:val="00006F96"/>
    <w:rsid w:val="000151E3"/>
    <w:rsid w:val="0002258E"/>
    <w:rsid w:val="00024D45"/>
    <w:rsid w:val="00024E44"/>
    <w:rsid w:val="00031D91"/>
    <w:rsid w:val="000356BE"/>
    <w:rsid w:val="000453B0"/>
    <w:rsid w:val="00045A5C"/>
    <w:rsid w:val="00046C28"/>
    <w:rsid w:val="00051101"/>
    <w:rsid w:val="00064AEE"/>
    <w:rsid w:val="00066C78"/>
    <w:rsid w:val="000674D6"/>
    <w:rsid w:val="00071B0D"/>
    <w:rsid w:val="00085347"/>
    <w:rsid w:val="00086226"/>
    <w:rsid w:val="000900D2"/>
    <w:rsid w:val="00090479"/>
    <w:rsid w:val="00090BFC"/>
    <w:rsid w:val="0009249C"/>
    <w:rsid w:val="000A0617"/>
    <w:rsid w:val="000A1AB4"/>
    <w:rsid w:val="000A3C8D"/>
    <w:rsid w:val="000A4C03"/>
    <w:rsid w:val="000B1C54"/>
    <w:rsid w:val="000B3A52"/>
    <w:rsid w:val="000B468B"/>
    <w:rsid w:val="000B4E79"/>
    <w:rsid w:val="000B7F11"/>
    <w:rsid w:val="000C0127"/>
    <w:rsid w:val="000C2041"/>
    <w:rsid w:val="000D30C6"/>
    <w:rsid w:val="000D4018"/>
    <w:rsid w:val="000D6B67"/>
    <w:rsid w:val="000D6C43"/>
    <w:rsid w:val="000E1FB4"/>
    <w:rsid w:val="000E20AB"/>
    <w:rsid w:val="000E23D7"/>
    <w:rsid w:val="000E369C"/>
    <w:rsid w:val="000E39F8"/>
    <w:rsid w:val="000E5B64"/>
    <w:rsid w:val="000F0020"/>
    <w:rsid w:val="000F1CC2"/>
    <w:rsid w:val="000F1DD1"/>
    <w:rsid w:val="000F3A72"/>
    <w:rsid w:val="000F4A80"/>
    <w:rsid w:val="000F513F"/>
    <w:rsid w:val="000F577F"/>
    <w:rsid w:val="00102625"/>
    <w:rsid w:val="0010421C"/>
    <w:rsid w:val="00105956"/>
    <w:rsid w:val="00107363"/>
    <w:rsid w:val="00107663"/>
    <w:rsid w:val="00107E7E"/>
    <w:rsid w:val="00111BC4"/>
    <w:rsid w:val="00113D44"/>
    <w:rsid w:val="00113E0E"/>
    <w:rsid w:val="00114BB1"/>
    <w:rsid w:val="00117473"/>
    <w:rsid w:val="00117F08"/>
    <w:rsid w:val="0012063B"/>
    <w:rsid w:val="00121643"/>
    <w:rsid w:val="00121C27"/>
    <w:rsid w:val="001251AA"/>
    <w:rsid w:val="00127026"/>
    <w:rsid w:val="001351AF"/>
    <w:rsid w:val="001353EE"/>
    <w:rsid w:val="00136330"/>
    <w:rsid w:val="00140EB8"/>
    <w:rsid w:val="001438CF"/>
    <w:rsid w:val="00146148"/>
    <w:rsid w:val="00146AC2"/>
    <w:rsid w:val="001508B6"/>
    <w:rsid w:val="001515A8"/>
    <w:rsid w:val="001534C7"/>
    <w:rsid w:val="00154556"/>
    <w:rsid w:val="001558A9"/>
    <w:rsid w:val="00164682"/>
    <w:rsid w:val="00164F67"/>
    <w:rsid w:val="00166FD8"/>
    <w:rsid w:val="00167596"/>
    <w:rsid w:val="001713D5"/>
    <w:rsid w:val="001759B4"/>
    <w:rsid w:val="001761C1"/>
    <w:rsid w:val="00183B4B"/>
    <w:rsid w:val="00184836"/>
    <w:rsid w:val="0018629B"/>
    <w:rsid w:val="00186FEF"/>
    <w:rsid w:val="00187BCA"/>
    <w:rsid w:val="001933F7"/>
    <w:rsid w:val="001966B4"/>
    <w:rsid w:val="001A0298"/>
    <w:rsid w:val="001A3EC4"/>
    <w:rsid w:val="001A3F83"/>
    <w:rsid w:val="001A4E53"/>
    <w:rsid w:val="001A5820"/>
    <w:rsid w:val="001A716D"/>
    <w:rsid w:val="001A7E9C"/>
    <w:rsid w:val="001B2007"/>
    <w:rsid w:val="001B2CB7"/>
    <w:rsid w:val="001B30AA"/>
    <w:rsid w:val="001B3A4C"/>
    <w:rsid w:val="001C4DA0"/>
    <w:rsid w:val="001C5BBA"/>
    <w:rsid w:val="001C60DF"/>
    <w:rsid w:val="001C62FE"/>
    <w:rsid w:val="001C7200"/>
    <w:rsid w:val="001D0B77"/>
    <w:rsid w:val="001D0D69"/>
    <w:rsid w:val="001D0F69"/>
    <w:rsid w:val="001D2214"/>
    <w:rsid w:val="001D33DA"/>
    <w:rsid w:val="001D4336"/>
    <w:rsid w:val="001E727B"/>
    <w:rsid w:val="001E7960"/>
    <w:rsid w:val="001F12FE"/>
    <w:rsid w:val="001F16A2"/>
    <w:rsid w:val="001F318F"/>
    <w:rsid w:val="001F5C90"/>
    <w:rsid w:val="001F6C08"/>
    <w:rsid w:val="00202002"/>
    <w:rsid w:val="00202199"/>
    <w:rsid w:val="00206EBE"/>
    <w:rsid w:val="002073C8"/>
    <w:rsid w:val="0020790E"/>
    <w:rsid w:val="00212A53"/>
    <w:rsid w:val="00213454"/>
    <w:rsid w:val="00215CEA"/>
    <w:rsid w:val="00217D22"/>
    <w:rsid w:val="002252FF"/>
    <w:rsid w:val="00226D85"/>
    <w:rsid w:val="00230386"/>
    <w:rsid w:val="002317F9"/>
    <w:rsid w:val="00231949"/>
    <w:rsid w:val="00232506"/>
    <w:rsid w:val="00235164"/>
    <w:rsid w:val="00240C9B"/>
    <w:rsid w:val="00241F1C"/>
    <w:rsid w:val="0024275F"/>
    <w:rsid w:val="00242A59"/>
    <w:rsid w:val="00242C56"/>
    <w:rsid w:val="00252B7F"/>
    <w:rsid w:val="00255C37"/>
    <w:rsid w:val="0026098B"/>
    <w:rsid w:val="00263E54"/>
    <w:rsid w:val="00270985"/>
    <w:rsid w:val="0027306B"/>
    <w:rsid w:val="00275FE1"/>
    <w:rsid w:val="00280FE9"/>
    <w:rsid w:val="00285633"/>
    <w:rsid w:val="00286BC1"/>
    <w:rsid w:val="0029009D"/>
    <w:rsid w:val="00294414"/>
    <w:rsid w:val="002948EC"/>
    <w:rsid w:val="002950C7"/>
    <w:rsid w:val="002952EF"/>
    <w:rsid w:val="002A2446"/>
    <w:rsid w:val="002A3E8A"/>
    <w:rsid w:val="002A422C"/>
    <w:rsid w:val="002A4376"/>
    <w:rsid w:val="002A4810"/>
    <w:rsid w:val="002A56C2"/>
    <w:rsid w:val="002A5A61"/>
    <w:rsid w:val="002A7880"/>
    <w:rsid w:val="002B0DE9"/>
    <w:rsid w:val="002B2D82"/>
    <w:rsid w:val="002B4811"/>
    <w:rsid w:val="002B6F90"/>
    <w:rsid w:val="002B7604"/>
    <w:rsid w:val="002B7CF8"/>
    <w:rsid w:val="002C0FCA"/>
    <w:rsid w:val="002C5454"/>
    <w:rsid w:val="002C55C9"/>
    <w:rsid w:val="002D134C"/>
    <w:rsid w:val="002D2445"/>
    <w:rsid w:val="002D5CA6"/>
    <w:rsid w:val="002E3D7D"/>
    <w:rsid w:val="002E728C"/>
    <w:rsid w:val="002E7A61"/>
    <w:rsid w:val="002F11BC"/>
    <w:rsid w:val="002F1A65"/>
    <w:rsid w:val="002F362B"/>
    <w:rsid w:val="002F4754"/>
    <w:rsid w:val="002F7E23"/>
    <w:rsid w:val="002F7E28"/>
    <w:rsid w:val="00301166"/>
    <w:rsid w:val="00302FB0"/>
    <w:rsid w:val="00303E99"/>
    <w:rsid w:val="00305C6E"/>
    <w:rsid w:val="003070BE"/>
    <w:rsid w:val="00310213"/>
    <w:rsid w:val="003105F8"/>
    <w:rsid w:val="003122E8"/>
    <w:rsid w:val="00315290"/>
    <w:rsid w:val="00316ED8"/>
    <w:rsid w:val="0031773A"/>
    <w:rsid w:val="00320F21"/>
    <w:rsid w:val="00321808"/>
    <w:rsid w:val="003225A1"/>
    <w:rsid w:val="003308B6"/>
    <w:rsid w:val="00330CD6"/>
    <w:rsid w:val="00331A1F"/>
    <w:rsid w:val="0033228D"/>
    <w:rsid w:val="0033458A"/>
    <w:rsid w:val="00335158"/>
    <w:rsid w:val="0034294E"/>
    <w:rsid w:val="00342CFA"/>
    <w:rsid w:val="00344C0E"/>
    <w:rsid w:val="00347D33"/>
    <w:rsid w:val="003526EF"/>
    <w:rsid w:val="00355052"/>
    <w:rsid w:val="00357CCF"/>
    <w:rsid w:val="00361A9C"/>
    <w:rsid w:val="00361FEA"/>
    <w:rsid w:val="003645CF"/>
    <w:rsid w:val="003702E0"/>
    <w:rsid w:val="00374E57"/>
    <w:rsid w:val="00375EBE"/>
    <w:rsid w:val="003761C8"/>
    <w:rsid w:val="00386B2A"/>
    <w:rsid w:val="00386B36"/>
    <w:rsid w:val="003910B9"/>
    <w:rsid w:val="00391C77"/>
    <w:rsid w:val="00392258"/>
    <w:rsid w:val="00392F68"/>
    <w:rsid w:val="00395607"/>
    <w:rsid w:val="003956CB"/>
    <w:rsid w:val="003A09A5"/>
    <w:rsid w:val="003A240A"/>
    <w:rsid w:val="003A2C81"/>
    <w:rsid w:val="003A2DC5"/>
    <w:rsid w:val="003A514E"/>
    <w:rsid w:val="003A78A8"/>
    <w:rsid w:val="003B1516"/>
    <w:rsid w:val="003B5A10"/>
    <w:rsid w:val="003B5DB8"/>
    <w:rsid w:val="003B7D78"/>
    <w:rsid w:val="003C0CE3"/>
    <w:rsid w:val="003C1445"/>
    <w:rsid w:val="003C1C17"/>
    <w:rsid w:val="003C1FE1"/>
    <w:rsid w:val="003C324D"/>
    <w:rsid w:val="003C6C2B"/>
    <w:rsid w:val="003C74FF"/>
    <w:rsid w:val="003D1CCA"/>
    <w:rsid w:val="003D44F0"/>
    <w:rsid w:val="003D4A4F"/>
    <w:rsid w:val="003D4DAF"/>
    <w:rsid w:val="003E16BC"/>
    <w:rsid w:val="003E1AF3"/>
    <w:rsid w:val="003E3F86"/>
    <w:rsid w:val="003E559F"/>
    <w:rsid w:val="003F52ED"/>
    <w:rsid w:val="00401532"/>
    <w:rsid w:val="00401C17"/>
    <w:rsid w:val="004044B7"/>
    <w:rsid w:val="00404860"/>
    <w:rsid w:val="00405B30"/>
    <w:rsid w:val="00405E12"/>
    <w:rsid w:val="00406FB1"/>
    <w:rsid w:val="004079B8"/>
    <w:rsid w:val="00410DAC"/>
    <w:rsid w:val="00411D49"/>
    <w:rsid w:val="004120B7"/>
    <w:rsid w:val="004138CD"/>
    <w:rsid w:val="004168F3"/>
    <w:rsid w:val="00417278"/>
    <w:rsid w:val="004176B6"/>
    <w:rsid w:val="004177CE"/>
    <w:rsid w:val="00417ACE"/>
    <w:rsid w:val="00417FDE"/>
    <w:rsid w:val="00424A13"/>
    <w:rsid w:val="00427D8D"/>
    <w:rsid w:val="004339B1"/>
    <w:rsid w:val="00436DA8"/>
    <w:rsid w:val="004377C1"/>
    <w:rsid w:val="00437BCB"/>
    <w:rsid w:val="004426A5"/>
    <w:rsid w:val="00446066"/>
    <w:rsid w:val="00446835"/>
    <w:rsid w:val="00446BDB"/>
    <w:rsid w:val="0044748F"/>
    <w:rsid w:val="00452565"/>
    <w:rsid w:val="00452A41"/>
    <w:rsid w:val="00452CB2"/>
    <w:rsid w:val="00457C71"/>
    <w:rsid w:val="00457FD2"/>
    <w:rsid w:val="00460363"/>
    <w:rsid w:val="004621F3"/>
    <w:rsid w:val="00462C2D"/>
    <w:rsid w:val="00464132"/>
    <w:rsid w:val="00464742"/>
    <w:rsid w:val="00465ECF"/>
    <w:rsid w:val="00480337"/>
    <w:rsid w:val="00484607"/>
    <w:rsid w:val="004849DD"/>
    <w:rsid w:val="004861A9"/>
    <w:rsid w:val="00496DCC"/>
    <w:rsid w:val="004A4701"/>
    <w:rsid w:val="004A66C0"/>
    <w:rsid w:val="004B1635"/>
    <w:rsid w:val="004B18FF"/>
    <w:rsid w:val="004B2829"/>
    <w:rsid w:val="004B351B"/>
    <w:rsid w:val="004B3BA6"/>
    <w:rsid w:val="004C1F04"/>
    <w:rsid w:val="004C4044"/>
    <w:rsid w:val="004D11E9"/>
    <w:rsid w:val="004D1691"/>
    <w:rsid w:val="004D3AB8"/>
    <w:rsid w:val="004D5960"/>
    <w:rsid w:val="004E094E"/>
    <w:rsid w:val="004E0E2F"/>
    <w:rsid w:val="004E3F7F"/>
    <w:rsid w:val="004E5A78"/>
    <w:rsid w:val="004F3D8C"/>
    <w:rsid w:val="004F6037"/>
    <w:rsid w:val="004F6E20"/>
    <w:rsid w:val="0050287E"/>
    <w:rsid w:val="0050581D"/>
    <w:rsid w:val="00510559"/>
    <w:rsid w:val="00515EF8"/>
    <w:rsid w:val="00521D4B"/>
    <w:rsid w:val="0052301D"/>
    <w:rsid w:val="00525D27"/>
    <w:rsid w:val="00527005"/>
    <w:rsid w:val="00533DF8"/>
    <w:rsid w:val="0053474F"/>
    <w:rsid w:val="00537807"/>
    <w:rsid w:val="005409E6"/>
    <w:rsid w:val="00544FE7"/>
    <w:rsid w:val="00546685"/>
    <w:rsid w:val="00550507"/>
    <w:rsid w:val="00550655"/>
    <w:rsid w:val="00551EAF"/>
    <w:rsid w:val="00554DEA"/>
    <w:rsid w:val="00560D58"/>
    <w:rsid w:val="005637F5"/>
    <w:rsid w:val="0056527A"/>
    <w:rsid w:val="00567F26"/>
    <w:rsid w:val="00570398"/>
    <w:rsid w:val="00570E1E"/>
    <w:rsid w:val="005710D6"/>
    <w:rsid w:val="0057326F"/>
    <w:rsid w:val="00575EC9"/>
    <w:rsid w:val="0058362A"/>
    <w:rsid w:val="00584C17"/>
    <w:rsid w:val="00587060"/>
    <w:rsid w:val="00590FEE"/>
    <w:rsid w:val="00591568"/>
    <w:rsid w:val="005918A4"/>
    <w:rsid w:val="0059214E"/>
    <w:rsid w:val="0059382B"/>
    <w:rsid w:val="005939F2"/>
    <w:rsid w:val="005962C0"/>
    <w:rsid w:val="005B1026"/>
    <w:rsid w:val="005B15D4"/>
    <w:rsid w:val="005B296F"/>
    <w:rsid w:val="005B29D4"/>
    <w:rsid w:val="005B404F"/>
    <w:rsid w:val="005B6C15"/>
    <w:rsid w:val="005B6C57"/>
    <w:rsid w:val="005B7736"/>
    <w:rsid w:val="005C1B88"/>
    <w:rsid w:val="005C2E15"/>
    <w:rsid w:val="005C32A6"/>
    <w:rsid w:val="005C46B8"/>
    <w:rsid w:val="005C4814"/>
    <w:rsid w:val="005C4EB9"/>
    <w:rsid w:val="005C6F90"/>
    <w:rsid w:val="005D3C80"/>
    <w:rsid w:val="005D4904"/>
    <w:rsid w:val="005E3055"/>
    <w:rsid w:val="005E645C"/>
    <w:rsid w:val="005F08D1"/>
    <w:rsid w:val="00601140"/>
    <w:rsid w:val="00610519"/>
    <w:rsid w:val="00610D51"/>
    <w:rsid w:val="006135A0"/>
    <w:rsid w:val="00613EFC"/>
    <w:rsid w:val="00624571"/>
    <w:rsid w:val="00624CB8"/>
    <w:rsid w:val="00625756"/>
    <w:rsid w:val="006265DD"/>
    <w:rsid w:val="00631B7E"/>
    <w:rsid w:val="0063297A"/>
    <w:rsid w:val="006354B6"/>
    <w:rsid w:val="00637067"/>
    <w:rsid w:val="00640FA5"/>
    <w:rsid w:val="0065664D"/>
    <w:rsid w:val="00660378"/>
    <w:rsid w:val="00661410"/>
    <w:rsid w:val="00661F4E"/>
    <w:rsid w:val="00665D67"/>
    <w:rsid w:val="00666F74"/>
    <w:rsid w:val="00675307"/>
    <w:rsid w:val="00675391"/>
    <w:rsid w:val="00677B48"/>
    <w:rsid w:val="00677BD6"/>
    <w:rsid w:val="00681C98"/>
    <w:rsid w:val="006825C2"/>
    <w:rsid w:val="006832F1"/>
    <w:rsid w:val="006867C9"/>
    <w:rsid w:val="00687D9E"/>
    <w:rsid w:val="00690603"/>
    <w:rsid w:val="006926A2"/>
    <w:rsid w:val="00693F07"/>
    <w:rsid w:val="0069524D"/>
    <w:rsid w:val="006973B0"/>
    <w:rsid w:val="006A0FFA"/>
    <w:rsid w:val="006A3295"/>
    <w:rsid w:val="006A3E63"/>
    <w:rsid w:val="006A4245"/>
    <w:rsid w:val="006A5711"/>
    <w:rsid w:val="006A6D8B"/>
    <w:rsid w:val="006B0B59"/>
    <w:rsid w:val="006B0CEF"/>
    <w:rsid w:val="006B1BD2"/>
    <w:rsid w:val="006B43CE"/>
    <w:rsid w:val="006C0ECE"/>
    <w:rsid w:val="006C2ACC"/>
    <w:rsid w:val="006C520C"/>
    <w:rsid w:val="006C6FCD"/>
    <w:rsid w:val="006C7A44"/>
    <w:rsid w:val="006C7CCD"/>
    <w:rsid w:val="006D0866"/>
    <w:rsid w:val="006D13F5"/>
    <w:rsid w:val="006D3D3C"/>
    <w:rsid w:val="006D568D"/>
    <w:rsid w:val="006D5D63"/>
    <w:rsid w:val="006F0561"/>
    <w:rsid w:val="006F16C6"/>
    <w:rsid w:val="006F2CA7"/>
    <w:rsid w:val="006F35AC"/>
    <w:rsid w:val="006F3E9B"/>
    <w:rsid w:val="006F4694"/>
    <w:rsid w:val="006F5F5B"/>
    <w:rsid w:val="006F61A7"/>
    <w:rsid w:val="0070155B"/>
    <w:rsid w:val="0070438C"/>
    <w:rsid w:val="0070471E"/>
    <w:rsid w:val="007048DA"/>
    <w:rsid w:val="007062B3"/>
    <w:rsid w:val="007067AD"/>
    <w:rsid w:val="00706807"/>
    <w:rsid w:val="00706CFD"/>
    <w:rsid w:val="00707251"/>
    <w:rsid w:val="007102F0"/>
    <w:rsid w:val="00711EA3"/>
    <w:rsid w:val="00716184"/>
    <w:rsid w:val="00721A68"/>
    <w:rsid w:val="007268B1"/>
    <w:rsid w:val="00727F83"/>
    <w:rsid w:val="0073214A"/>
    <w:rsid w:val="00733E43"/>
    <w:rsid w:val="00744BAC"/>
    <w:rsid w:val="007450E2"/>
    <w:rsid w:val="007461FC"/>
    <w:rsid w:val="00746941"/>
    <w:rsid w:val="00746E3B"/>
    <w:rsid w:val="00750E28"/>
    <w:rsid w:val="00753FA6"/>
    <w:rsid w:val="00756D7F"/>
    <w:rsid w:val="00757AF0"/>
    <w:rsid w:val="00760A30"/>
    <w:rsid w:val="00762E85"/>
    <w:rsid w:val="007644CF"/>
    <w:rsid w:val="00764F38"/>
    <w:rsid w:val="00766EE7"/>
    <w:rsid w:val="00770CAF"/>
    <w:rsid w:val="00772C4A"/>
    <w:rsid w:val="00773F6E"/>
    <w:rsid w:val="00775CCA"/>
    <w:rsid w:val="0078170F"/>
    <w:rsid w:val="00785598"/>
    <w:rsid w:val="00792BF0"/>
    <w:rsid w:val="007A011F"/>
    <w:rsid w:val="007A1238"/>
    <w:rsid w:val="007A2624"/>
    <w:rsid w:val="007A3291"/>
    <w:rsid w:val="007A5D78"/>
    <w:rsid w:val="007A5DD3"/>
    <w:rsid w:val="007B0064"/>
    <w:rsid w:val="007B3A59"/>
    <w:rsid w:val="007B5188"/>
    <w:rsid w:val="007B55DE"/>
    <w:rsid w:val="007B694F"/>
    <w:rsid w:val="007B6A0E"/>
    <w:rsid w:val="007B70A2"/>
    <w:rsid w:val="007C1A40"/>
    <w:rsid w:val="007C270A"/>
    <w:rsid w:val="007C567D"/>
    <w:rsid w:val="007C6070"/>
    <w:rsid w:val="007C67E0"/>
    <w:rsid w:val="007D005A"/>
    <w:rsid w:val="007D12B9"/>
    <w:rsid w:val="007D6089"/>
    <w:rsid w:val="007E46FA"/>
    <w:rsid w:val="007E50DB"/>
    <w:rsid w:val="007E69EC"/>
    <w:rsid w:val="007E6E8C"/>
    <w:rsid w:val="007F412C"/>
    <w:rsid w:val="007F4D30"/>
    <w:rsid w:val="008009BB"/>
    <w:rsid w:val="00801E7F"/>
    <w:rsid w:val="0080292C"/>
    <w:rsid w:val="00805AE3"/>
    <w:rsid w:val="008108BB"/>
    <w:rsid w:val="00812387"/>
    <w:rsid w:val="008148F1"/>
    <w:rsid w:val="00814CD6"/>
    <w:rsid w:val="00822558"/>
    <w:rsid w:val="00823DEC"/>
    <w:rsid w:val="0082477E"/>
    <w:rsid w:val="00825AC0"/>
    <w:rsid w:val="008267DF"/>
    <w:rsid w:val="00827EE9"/>
    <w:rsid w:val="008303AE"/>
    <w:rsid w:val="00830F6A"/>
    <w:rsid w:val="00832773"/>
    <w:rsid w:val="008340CA"/>
    <w:rsid w:val="008347AF"/>
    <w:rsid w:val="00836E38"/>
    <w:rsid w:val="008376DC"/>
    <w:rsid w:val="00840A30"/>
    <w:rsid w:val="00840B4C"/>
    <w:rsid w:val="00841A25"/>
    <w:rsid w:val="00847F40"/>
    <w:rsid w:val="00854889"/>
    <w:rsid w:val="00855FC3"/>
    <w:rsid w:val="008563D2"/>
    <w:rsid w:val="008569D3"/>
    <w:rsid w:val="008610C0"/>
    <w:rsid w:val="0086317D"/>
    <w:rsid w:val="00865ADE"/>
    <w:rsid w:val="008678D4"/>
    <w:rsid w:val="00872740"/>
    <w:rsid w:val="00874319"/>
    <w:rsid w:val="0087602F"/>
    <w:rsid w:val="00877477"/>
    <w:rsid w:val="00884354"/>
    <w:rsid w:val="008844BB"/>
    <w:rsid w:val="008871C4"/>
    <w:rsid w:val="00897686"/>
    <w:rsid w:val="008B2DF5"/>
    <w:rsid w:val="008B7A2E"/>
    <w:rsid w:val="008B7D0C"/>
    <w:rsid w:val="008C26A1"/>
    <w:rsid w:val="008C2BDE"/>
    <w:rsid w:val="008C3078"/>
    <w:rsid w:val="008C4C9A"/>
    <w:rsid w:val="008C6CE5"/>
    <w:rsid w:val="008C7229"/>
    <w:rsid w:val="008C7CFF"/>
    <w:rsid w:val="008D0BAB"/>
    <w:rsid w:val="008D1A47"/>
    <w:rsid w:val="008D6182"/>
    <w:rsid w:val="008D7891"/>
    <w:rsid w:val="008E1A49"/>
    <w:rsid w:val="008E55F7"/>
    <w:rsid w:val="008F52AD"/>
    <w:rsid w:val="008F5CFA"/>
    <w:rsid w:val="009021F8"/>
    <w:rsid w:val="0090484C"/>
    <w:rsid w:val="00904E73"/>
    <w:rsid w:val="00910A11"/>
    <w:rsid w:val="00912F64"/>
    <w:rsid w:val="009150BE"/>
    <w:rsid w:val="00915F45"/>
    <w:rsid w:val="00917BC1"/>
    <w:rsid w:val="00921697"/>
    <w:rsid w:val="0092399C"/>
    <w:rsid w:val="0092607D"/>
    <w:rsid w:val="00926F01"/>
    <w:rsid w:val="00927FE9"/>
    <w:rsid w:val="00931C81"/>
    <w:rsid w:val="00932012"/>
    <w:rsid w:val="00932E67"/>
    <w:rsid w:val="009358E7"/>
    <w:rsid w:val="00941B27"/>
    <w:rsid w:val="00942BD9"/>
    <w:rsid w:val="009449D7"/>
    <w:rsid w:val="00950CED"/>
    <w:rsid w:val="00951D29"/>
    <w:rsid w:val="00952E10"/>
    <w:rsid w:val="00954F6C"/>
    <w:rsid w:val="00956DB4"/>
    <w:rsid w:val="00964CC8"/>
    <w:rsid w:val="00966225"/>
    <w:rsid w:val="00971B61"/>
    <w:rsid w:val="00973AC6"/>
    <w:rsid w:val="00975F8D"/>
    <w:rsid w:val="0098122A"/>
    <w:rsid w:val="00983B8C"/>
    <w:rsid w:val="00983C3B"/>
    <w:rsid w:val="0098610C"/>
    <w:rsid w:val="00986B88"/>
    <w:rsid w:val="00995D2D"/>
    <w:rsid w:val="0099779F"/>
    <w:rsid w:val="009A2B74"/>
    <w:rsid w:val="009A3F99"/>
    <w:rsid w:val="009A4D1F"/>
    <w:rsid w:val="009A71F5"/>
    <w:rsid w:val="009B5778"/>
    <w:rsid w:val="009B60A8"/>
    <w:rsid w:val="009B654F"/>
    <w:rsid w:val="009B74BD"/>
    <w:rsid w:val="009C0BE0"/>
    <w:rsid w:val="009C2444"/>
    <w:rsid w:val="009C245E"/>
    <w:rsid w:val="009C4109"/>
    <w:rsid w:val="009C6C95"/>
    <w:rsid w:val="009D07A1"/>
    <w:rsid w:val="009D0C58"/>
    <w:rsid w:val="009D0CAC"/>
    <w:rsid w:val="009D168F"/>
    <w:rsid w:val="009D1E4F"/>
    <w:rsid w:val="009D4F1F"/>
    <w:rsid w:val="009D7BB7"/>
    <w:rsid w:val="009E0930"/>
    <w:rsid w:val="009E2F31"/>
    <w:rsid w:val="009E5DAB"/>
    <w:rsid w:val="009E70BE"/>
    <w:rsid w:val="009E79AA"/>
    <w:rsid w:val="009F101C"/>
    <w:rsid w:val="009F1315"/>
    <w:rsid w:val="009F2287"/>
    <w:rsid w:val="009F26D7"/>
    <w:rsid w:val="009F3933"/>
    <w:rsid w:val="009F4F18"/>
    <w:rsid w:val="00A05753"/>
    <w:rsid w:val="00A079E7"/>
    <w:rsid w:val="00A11E83"/>
    <w:rsid w:val="00A1215C"/>
    <w:rsid w:val="00A125A9"/>
    <w:rsid w:val="00A12DA7"/>
    <w:rsid w:val="00A151BA"/>
    <w:rsid w:val="00A167DC"/>
    <w:rsid w:val="00A176D8"/>
    <w:rsid w:val="00A22E9B"/>
    <w:rsid w:val="00A2440B"/>
    <w:rsid w:val="00A254B4"/>
    <w:rsid w:val="00A25A43"/>
    <w:rsid w:val="00A31354"/>
    <w:rsid w:val="00A31A10"/>
    <w:rsid w:val="00A31A8D"/>
    <w:rsid w:val="00A37C1B"/>
    <w:rsid w:val="00A42457"/>
    <w:rsid w:val="00A4502B"/>
    <w:rsid w:val="00A46EAC"/>
    <w:rsid w:val="00A5186A"/>
    <w:rsid w:val="00A52754"/>
    <w:rsid w:val="00A54E75"/>
    <w:rsid w:val="00A64367"/>
    <w:rsid w:val="00A64B96"/>
    <w:rsid w:val="00A65B3A"/>
    <w:rsid w:val="00A67372"/>
    <w:rsid w:val="00A676EB"/>
    <w:rsid w:val="00A708B2"/>
    <w:rsid w:val="00A70CD6"/>
    <w:rsid w:val="00A7103D"/>
    <w:rsid w:val="00A73EEC"/>
    <w:rsid w:val="00A75122"/>
    <w:rsid w:val="00A75CFF"/>
    <w:rsid w:val="00A75F45"/>
    <w:rsid w:val="00A830F3"/>
    <w:rsid w:val="00A846B7"/>
    <w:rsid w:val="00A92A0B"/>
    <w:rsid w:val="00A97561"/>
    <w:rsid w:val="00AA2816"/>
    <w:rsid w:val="00AA4899"/>
    <w:rsid w:val="00AA59BD"/>
    <w:rsid w:val="00AA6A0A"/>
    <w:rsid w:val="00AA7C32"/>
    <w:rsid w:val="00AB1241"/>
    <w:rsid w:val="00AB2C23"/>
    <w:rsid w:val="00AB3036"/>
    <w:rsid w:val="00AB48D8"/>
    <w:rsid w:val="00AB615C"/>
    <w:rsid w:val="00AB634B"/>
    <w:rsid w:val="00AB7C87"/>
    <w:rsid w:val="00AB7F39"/>
    <w:rsid w:val="00AC2235"/>
    <w:rsid w:val="00AC2C22"/>
    <w:rsid w:val="00AC3439"/>
    <w:rsid w:val="00AC75E2"/>
    <w:rsid w:val="00AD5E48"/>
    <w:rsid w:val="00AD731E"/>
    <w:rsid w:val="00AE041D"/>
    <w:rsid w:val="00AE08C5"/>
    <w:rsid w:val="00AE1098"/>
    <w:rsid w:val="00AE1391"/>
    <w:rsid w:val="00AE13EC"/>
    <w:rsid w:val="00AE4648"/>
    <w:rsid w:val="00AE4F6C"/>
    <w:rsid w:val="00AE75DA"/>
    <w:rsid w:val="00AF0C76"/>
    <w:rsid w:val="00AF7C61"/>
    <w:rsid w:val="00B12070"/>
    <w:rsid w:val="00B1225B"/>
    <w:rsid w:val="00B12427"/>
    <w:rsid w:val="00B12949"/>
    <w:rsid w:val="00B12D44"/>
    <w:rsid w:val="00B135FB"/>
    <w:rsid w:val="00B14027"/>
    <w:rsid w:val="00B15CF7"/>
    <w:rsid w:val="00B167B8"/>
    <w:rsid w:val="00B17440"/>
    <w:rsid w:val="00B23DD8"/>
    <w:rsid w:val="00B2464A"/>
    <w:rsid w:val="00B2495A"/>
    <w:rsid w:val="00B25216"/>
    <w:rsid w:val="00B2616B"/>
    <w:rsid w:val="00B26309"/>
    <w:rsid w:val="00B27F4A"/>
    <w:rsid w:val="00B3177E"/>
    <w:rsid w:val="00B42CB9"/>
    <w:rsid w:val="00B44BC6"/>
    <w:rsid w:val="00B4566D"/>
    <w:rsid w:val="00B50D8B"/>
    <w:rsid w:val="00B51B28"/>
    <w:rsid w:val="00B52BBD"/>
    <w:rsid w:val="00B54023"/>
    <w:rsid w:val="00B55BE2"/>
    <w:rsid w:val="00B56AFB"/>
    <w:rsid w:val="00B57A0F"/>
    <w:rsid w:val="00B620A1"/>
    <w:rsid w:val="00B64140"/>
    <w:rsid w:val="00B6460D"/>
    <w:rsid w:val="00B6692A"/>
    <w:rsid w:val="00B67C00"/>
    <w:rsid w:val="00B67DEA"/>
    <w:rsid w:val="00B712B1"/>
    <w:rsid w:val="00B740FC"/>
    <w:rsid w:val="00B80A02"/>
    <w:rsid w:val="00B85B62"/>
    <w:rsid w:val="00B934AD"/>
    <w:rsid w:val="00B96879"/>
    <w:rsid w:val="00B973EC"/>
    <w:rsid w:val="00BA7533"/>
    <w:rsid w:val="00BB20E6"/>
    <w:rsid w:val="00BB25F9"/>
    <w:rsid w:val="00BB4949"/>
    <w:rsid w:val="00BB642B"/>
    <w:rsid w:val="00BC1D76"/>
    <w:rsid w:val="00BC5461"/>
    <w:rsid w:val="00BC57E1"/>
    <w:rsid w:val="00BC6440"/>
    <w:rsid w:val="00BD1AF1"/>
    <w:rsid w:val="00BD1E37"/>
    <w:rsid w:val="00BE007D"/>
    <w:rsid w:val="00BE04C9"/>
    <w:rsid w:val="00BE07A6"/>
    <w:rsid w:val="00BE237A"/>
    <w:rsid w:val="00BE30CE"/>
    <w:rsid w:val="00BE3D17"/>
    <w:rsid w:val="00BE4958"/>
    <w:rsid w:val="00C03049"/>
    <w:rsid w:val="00C079ED"/>
    <w:rsid w:val="00C100DD"/>
    <w:rsid w:val="00C10B16"/>
    <w:rsid w:val="00C11613"/>
    <w:rsid w:val="00C1393D"/>
    <w:rsid w:val="00C16FC8"/>
    <w:rsid w:val="00C1784D"/>
    <w:rsid w:val="00C22E37"/>
    <w:rsid w:val="00C23E7B"/>
    <w:rsid w:val="00C259C7"/>
    <w:rsid w:val="00C25D53"/>
    <w:rsid w:val="00C261E3"/>
    <w:rsid w:val="00C26E3D"/>
    <w:rsid w:val="00C313BA"/>
    <w:rsid w:val="00C32AE6"/>
    <w:rsid w:val="00C35D0B"/>
    <w:rsid w:val="00C421C8"/>
    <w:rsid w:val="00C422F3"/>
    <w:rsid w:val="00C424FB"/>
    <w:rsid w:val="00C42E07"/>
    <w:rsid w:val="00C4552E"/>
    <w:rsid w:val="00C53A55"/>
    <w:rsid w:val="00C53BE5"/>
    <w:rsid w:val="00C540B9"/>
    <w:rsid w:val="00C5791A"/>
    <w:rsid w:val="00C60191"/>
    <w:rsid w:val="00C605C4"/>
    <w:rsid w:val="00C616F5"/>
    <w:rsid w:val="00C62146"/>
    <w:rsid w:val="00C62186"/>
    <w:rsid w:val="00C64B4E"/>
    <w:rsid w:val="00C713D0"/>
    <w:rsid w:val="00C734A2"/>
    <w:rsid w:val="00C74010"/>
    <w:rsid w:val="00C74321"/>
    <w:rsid w:val="00C75AF6"/>
    <w:rsid w:val="00C764F4"/>
    <w:rsid w:val="00C85215"/>
    <w:rsid w:val="00C85DB9"/>
    <w:rsid w:val="00C86016"/>
    <w:rsid w:val="00C86103"/>
    <w:rsid w:val="00C93FFE"/>
    <w:rsid w:val="00C949D8"/>
    <w:rsid w:val="00C94E05"/>
    <w:rsid w:val="00C96BF5"/>
    <w:rsid w:val="00CA0C4A"/>
    <w:rsid w:val="00CA1D7E"/>
    <w:rsid w:val="00CB0615"/>
    <w:rsid w:val="00CB7527"/>
    <w:rsid w:val="00CC1013"/>
    <w:rsid w:val="00CC1DD9"/>
    <w:rsid w:val="00CC31A4"/>
    <w:rsid w:val="00CC3BFF"/>
    <w:rsid w:val="00CC60A3"/>
    <w:rsid w:val="00CC73ED"/>
    <w:rsid w:val="00CC7B44"/>
    <w:rsid w:val="00CD2522"/>
    <w:rsid w:val="00CD3DF6"/>
    <w:rsid w:val="00CD5124"/>
    <w:rsid w:val="00CE035D"/>
    <w:rsid w:val="00CE0548"/>
    <w:rsid w:val="00CE13F5"/>
    <w:rsid w:val="00CE3DF2"/>
    <w:rsid w:val="00CE4B83"/>
    <w:rsid w:val="00CE6383"/>
    <w:rsid w:val="00CE6E78"/>
    <w:rsid w:val="00CE7ECB"/>
    <w:rsid w:val="00CF0F43"/>
    <w:rsid w:val="00CF2756"/>
    <w:rsid w:val="00D01002"/>
    <w:rsid w:val="00D03DC9"/>
    <w:rsid w:val="00D0655C"/>
    <w:rsid w:val="00D071F2"/>
    <w:rsid w:val="00D106B5"/>
    <w:rsid w:val="00D13552"/>
    <w:rsid w:val="00D135D3"/>
    <w:rsid w:val="00D13C53"/>
    <w:rsid w:val="00D13EF5"/>
    <w:rsid w:val="00D154AF"/>
    <w:rsid w:val="00D22644"/>
    <w:rsid w:val="00D26BF8"/>
    <w:rsid w:val="00D31E5E"/>
    <w:rsid w:val="00D3248D"/>
    <w:rsid w:val="00D35F34"/>
    <w:rsid w:val="00D40FD4"/>
    <w:rsid w:val="00D412B3"/>
    <w:rsid w:val="00D4397E"/>
    <w:rsid w:val="00D45626"/>
    <w:rsid w:val="00D46AFE"/>
    <w:rsid w:val="00D46D73"/>
    <w:rsid w:val="00D47622"/>
    <w:rsid w:val="00D50517"/>
    <w:rsid w:val="00D51A13"/>
    <w:rsid w:val="00D5753B"/>
    <w:rsid w:val="00D6211C"/>
    <w:rsid w:val="00D64F86"/>
    <w:rsid w:val="00D70A2C"/>
    <w:rsid w:val="00D71E2E"/>
    <w:rsid w:val="00D743FC"/>
    <w:rsid w:val="00D75368"/>
    <w:rsid w:val="00D75A2F"/>
    <w:rsid w:val="00D771BE"/>
    <w:rsid w:val="00D81CC2"/>
    <w:rsid w:val="00D824D1"/>
    <w:rsid w:val="00D83987"/>
    <w:rsid w:val="00D840DA"/>
    <w:rsid w:val="00D8488A"/>
    <w:rsid w:val="00D87631"/>
    <w:rsid w:val="00D8785D"/>
    <w:rsid w:val="00D91C17"/>
    <w:rsid w:val="00D91D04"/>
    <w:rsid w:val="00D94F15"/>
    <w:rsid w:val="00D96993"/>
    <w:rsid w:val="00DA501F"/>
    <w:rsid w:val="00DA52B7"/>
    <w:rsid w:val="00DA64BF"/>
    <w:rsid w:val="00DB2F22"/>
    <w:rsid w:val="00DB3865"/>
    <w:rsid w:val="00DC04B9"/>
    <w:rsid w:val="00DC125E"/>
    <w:rsid w:val="00DC1927"/>
    <w:rsid w:val="00DC238D"/>
    <w:rsid w:val="00DC394D"/>
    <w:rsid w:val="00DD1A3A"/>
    <w:rsid w:val="00DD2D4A"/>
    <w:rsid w:val="00DD3D84"/>
    <w:rsid w:val="00DD5498"/>
    <w:rsid w:val="00DD660C"/>
    <w:rsid w:val="00DD734E"/>
    <w:rsid w:val="00DE05FB"/>
    <w:rsid w:val="00DE4C84"/>
    <w:rsid w:val="00DF0314"/>
    <w:rsid w:val="00DF3ACA"/>
    <w:rsid w:val="00DF46FC"/>
    <w:rsid w:val="00E001C3"/>
    <w:rsid w:val="00E026A9"/>
    <w:rsid w:val="00E077A5"/>
    <w:rsid w:val="00E078D0"/>
    <w:rsid w:val="00E1132C"/>
    <w:rsid w:val="00E12520"/>
    <w:rsid w:val="00E13670"/>
    <w:rsid w:val="00E13CB6"/>
    <w:rsid w:val="00E15673"/>
    <w:rsid w:val="00E171E9"/>
    <w:rsid w:val="00E202BF"/>
    <w:rsid w:val="00E23553"/>
    <w:rsid w:val="00E26231"/>
    <w:rsid w:val="00E2723E"/>
    <w:rsid w:val="00E30889"/>
    <w:rsid w:val="00E31A63"/>
    <w:rsid w:val="00E331E2"/>
    <w:rsid w:val="00E33396"/>
    <w:rsid w:val="00E37A34"/>
    <w:rsid w:val="00E40D1A"/>
    <w:rsid w:val="00E4266E"/>
    <w:rsid w:val="00E43008"/>
    <w:rsid w:val="00E4734E"/>
    <w:rsid w:val="00E555B9"/>
    <w:rsid w:val="00E60FF5"/>
    <w:rsid w:val="00E64A1F"/>
    <w:rsid w:val="00E64FDA"/>
    <w:rsid w:val="00E70E6E"/>
    <w:rsid w:val="00E71BC5"/>
    <w:rsid w:val="00E74B60"/>
    <w:rsid w:val="00E84930"/>
    <w:rsid w:val="00E905B1"/>
    <w:rsid w:val="00E91B7E"/>
    <w:rsid w:val="00E93467"/>
    <w:rsid w:val="00E935B6"/>
    <w:rsid w:val="00E961F4"/>
    <w:rsid w:val="00EA49C7"/>
    <w:rsid w:val="00EB3131"/>
    <w:rsid w:val="00EB41F2"/>
    <w:rsid w:val="00EB47B8"/>
    <w:rsid w:val="00EB4BD3"/>
    <w:rsid w:val="00EB58A4"/>
    <w:rsid w:val="00EB7EB2"/>
    <w:rsid w:val="00EC29EE"/>
    <w:rsid w:val="00EC2B53"/>
    <w:rsid w:val="00EC6C8C"/>
    <w:rsid w:val="00EC77D4"/>
    <w:rsid w:val="00EC7A08"/>
    <w:rsid w:val="00ED5C91"/>
    <w:rsid w:val="00EE0291"/>
    <w:rsid w:val="00EE0BC5"/>
    <w:rsid w:val="00EE1309"/>
    <w:rsid w:val="00EE1489"/>
    <w:rsid w:val="00EE3657"/>
    <w:rsid w:val="00EE4A28"/>
    <w:rsid w:val="00EE5A84"/>
    <w:rsid w:val="00EF10AD"/>
    <w:rsid w:val="00EF185E"/>
    <w:rsid w:val="00EF374C"/>
    <w:rsid w:val="00EF49CA"/>
    <w:rsid w:val="00EF555D"/>
    <w:rsid w:val="00F04005"/>
    <w:rsid w:val="00F05742"/>
    <w:rsid w:val="00F06F35"/>
    <w:rsid w:val="00F12CC6"/>
    <w:rsid w:val="00F149FC"/>
    <w:rsid w:val="00F15B84"/>
    <w:rsid w:val="00F1778B"/>
    <w:rsid w:val="00F20F56"/>
    <w:rsid w:val="00F255FB"/>
    <w:rsid w:val="00F2585D"/>
    <w:rsid w:val="00F31804"/>
    <w:rsid w:val="00F3224C"/>
    <w:rsid w:val="00F326F8"/>
    <w:rsid w:val="00F3423E"/>
    <w:rsid w:val="00F4392F"/>
    <w:rsid w:val="00F44819"/>
    <w:rsid w:val="00F44A27"/>
    <w:rsid w:val="00F44EB9"/>
    <w:rsid w:val="00F4650D"/>
    <w:rsid w:val="00F46D87"/>
    <w:rsid w:val="00F503C3"/>
    <w:rsid w:val="00F50705"/>
    <w:rsid w:val="00F51501"/>
    <w:rsid w:val="00F52C32"/>
    <w:rsid w:val="00F55226"/>
    <w:rsid w:val="00F561BA"/>
    <w:rsid w:val="00F6227B"/>
    <w:rsid w:val="00F622DC"/>
    <w:rsid w:val="00F6489E"/>
    <w:rsid w:val="00F65A3E"/>
    <w:rsid w:val="00F712EE"/>
    <w:rsid w:val="00F720DE"/>
    <w:rsid w:val="00F72B36"/>
    <w:rsid w:val="00F73F88"/>
    <w:rsid w:val="00F747D0"/>
    <w:rsid w:val="00F75316"/>
    <w:rsid w:val="00F810CF"/>
    <w:rsid w:val="00F8491E"/>
    <w:rsid w:val="00F84C14"/>
    <w:rsid w:val="00F86255"/>
    <w:rsid w:val="00F91539"/>
    <w:rsid w:val="00F95754"/>
    <w:rsid w:val="00FA0819"/>
    <w:rsid w:val="00FA0A97"/>
    <w:rsid w:val="00FA0F3B"/>
    <w:rsid w:val="00FA32ED"/>
    <w:rsid w:val="00FA5A8B"/>
    <w:rsid w:val="00FA630F"/>
    <w:rsid w:val="00FA7F8A"/>
    <w:rsid w:val="00FB016B"/>
    <w:rsid w:val="00FB354F"/>
    <w:rsid w:val="00FB3B6F"/>
    <w:rsid w:val="00FC0228"/>
    <w:rsid w:val="00FC09B2"/>
    <w:rsid w:val="00FC23B9"/>
    <w:rsid w:val="00FC4070"/>
    <w:rsid w:val="00FC7E69"/>
    <w:rsid w:val="00FD3509"/>
    <w:rsid w:val="00FD421A"/>
    <w:rsid w:val="00FD56FC"/>
    <w:rsid w:val="00FE1E1E"/>
    <w:rsid w:val="00FE24C4"/>
    <w:rsid w:val="00FE4D76"/>
    <w:rsid w:val="00FF0A48"/>
    <w:rsid w:val="00FF1664"/>
    <w:rsid w:val="00FF247B"/>
    <w:rsid w:val="00FF7114"/>
    <w:rsid w:val="00FF7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9E86A"/>
  <w15:chartTrackingRefBased/>
  <w15:docId w15:val="{38BC201A-C001-433D-B551-3462DA5C0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84C"/>
  </w:style>
  <w:style w:type="paragraph" w:styleId="Heading1">
    <w:name w:val="heading 1"/>
    <w:basedOn w:val="Normal"/>
    <w:next w:val="Normal"/>
    <w:link w:val="Heading1Char"/>
    <w:uiPriority w:val="9"/>
    <w:qFormat/>
    <w:rsid w:val="00F720DE"/>
    <w:pPr>
      <w:keepNext/>
      <w:keepLines/>
      <w:numPr>
        <w:numId w:val="1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20DE"/>
    <w:pPr>
      <w:keepNext/>
      <w:keepLines/>
      <w:numPr>
        <w:ilvl w:val="1"/>
        <w:numId w:val="1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20DE"/>
    <w:pPr>
      <w:keepNext/>
      <w:keepLines/>
      <w:numPr>
        <w:ilvl w:val="2"/>
        <w:numId w:val="1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0DE"/>
    <w:pPr>
      <w:keepNext/>
      <w:keepLines/>
      <w:numPr>
        <w:ilvl w:val="3"/>
        <w:numId w:val="1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0DE"/>
    <w:pPr>
      <w:keepNext/>
      <w:keepLines/>
      <w:numPr>
        <w:ilvl w:val="4"/>
        <w:numId w:val="1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0DE"/>
    <w:pPr>
      <w:keepNext/>
      <w:keepLines/>
      <w:numPr>
        <w:ilvl w:val="5"/>
        <w:numId w:val="1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0DE"/>
    <w:pPr>
      <w:keepNext/>
      <w:keepLines/>
      <w:numPr>
        <w:ilvl w:val="6"/>
        <w:numId w:val="1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0DE"/>
    <w:pPr>
      <w:keepNext/>
      <w:keepLines/>
      <w:numPr>
        <w:ilvl w:val="7"/>
        <w:numId w:val="1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0DE"/>
    <w:pPr>
      <w:keepNext/>
      <w:keepLines/>
      <w:numPr>
        <w:ilvl w:val="8"/>
        <w:numId w:val="1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0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20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20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0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0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0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0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0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0DE"/>
    <w:rPr>
      <w:rFonts w:eastAsiaTheme="majorEastAsia" w:cstheme="majorBidi"/>
      <w:color w:val="272727" w:themeColor="text1" w:themeTint="D8"/>
    </w:rPr>
  </w:style>
  <w:style w:type="paragraph" w:styleId="Title">
    <w:name w:val="Title"/>
    <w:basedOn w:val="Normal"/>
    <w:next w:val="Normal"/>
    <w:link w:val="TitleChar"/>
    <w:uiPriority w:val="10"/>
    <w:qFormat/>
    <w:rsid w:val="00F720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0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0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0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0DE"/>
    <w:pPr>
      <w:spacing w:before="160"/>
      <w:jc w:val="center"/>
    </w:pPr>
    <w:rPr>
      <w:i/>
      <w:iCs/>
      <w:color w:val="404040" w:themeColor="text1" w:themeTint="BF"/>
    </w:rPr>
  </w:style>
  <w:style w:type="character" w:customStyle="1" w:styleId="QuoteChar">
    <w:name w:val="Quote Char"/>
    <w:basedOn w:val="DefaultParagraphFont"/>
    <w:link w:val="Quote"/>
    <w:uiPriority w:val="29"/>
    <w:rsid w:val="00F720DE"/>
    <w:rPr>
      <w:i/>
      <w:iCs/>
      <w:color w:val="404040" w:themeColor="text1" w:themeTint="BF"/>
    </w:rPr>
  </w:style>
  <w:style w:type="paragraph" w:styleId="ListParagraph">
    <w:name w:val="List Paragraph"/>
    <w:basedOn w:val="Normal"/>
    <w:uiPriority w:val="34"/>
    <w:qFormat/>
    <w:rsid w:val="00F720DE"/>
    <w:pPr>
      <w:ind w:left="720"/>
      <w:contextualSpacing/>
    </w:pPr>
  </w:style>
  <w:style w:type="character" w:styleId="IntenseEmphasis">
    <w:name w:val="Intense Emphasis"/>
    <w:basedOn w:val="DefaultParagraphFont"/>
    <w:uiPriority w:val="21"/>
    <w:qFormat/>
    <w:rsid w:val="00F720DE"/>
    <w:rPr>
      <w:i/>
      <w:iCs/>
      <w:color w:val="0F4761" w:themeColor="accent1" w:themeShade="BF"/>
    </w:rPr>
  </w:style>
  <w:style w:type="paragraph" w:styleId="IntenseQuote">
    <w:name w:val="Intense Quote"/>
    <w:basedOn w:val="Normal"/>
    <w:next w:val="Normal"/>
    <w:link w:val="IntenseQuoteChar"/>
    <w:uiPriority w:val="30"/>
    <w:qFormat/>
    <w:rsid w:val="00F720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0DE"/>
    <w:rPr>
      <w:i/>
      <w:iCs/>
      <w:color w:val="0F4761" w:themeColor="accent1" w:themeShade="BF"/>
    </w:rPr>
  </w:style>
  <w:style w:type="character" w:styleId="IntenseReference">
    <w:name w:val="Intense Reference"/>
    <w:basedOn w:val="DefaultParagraphFont"/>
    <w:uiPriority w:val="32"/>
    <w:qFormat/>
    <w:rsid w:val="00F720DE"/>
    <w:rPr>
      <w:b/>
      <w:bCs/>
      <w:smallCaps/>
      <w:color w:val="0F4761" w:themeColor="accent1" w:themeShade="BF"/>
      <w:spacing w:val="5"/>
    </w:rPr>
  </w:style>
  <w:style w:type="paragraph" w:styleId="NoSpacing">
    <w:name w:val="No Spacing"/>
    <w:link w:val="NoSpacingChar"/>
    <w:uiPriority w:val="1"/>
    <w:qFormat/>
    <w:rsid w:val="00F720D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720DE"/>
    <w:rPr>
      <w:rFonts w:eastAsiaTheme="minorEastAsia"/>
      <w:kern w:val="0"/>
      <w:lang w:val="en-US"/>
      <w14:ligatures w14:val="none"/>
    </w:rPr>
  </w:style>
  <w:style w:type="paragraph" w:styleId="Bibliography">
    <w:name w:val="Bibliography"/>
    <w:basedOn w:val="Normal"/>
    <w:next w:val="Normal"/>
    <w:uiPriority w:val="37"/>
    <w:unhideWhenUsed/>
    <w:rsid w:val="00F75316"/>
  </w:style>
  <w:style w:type="character" w:styleId="Strong">
    <w:name w:val="Strong"/>
    <w:basedOn w:val="DefaultParagraphFont"/>
    <w:uiPriority w:val="22"/>
    <w:qFormat/>
    <w:rsid w:val="006F4694"/>
    <w:rPr>
      <w:b/>
      <w:bCs/>
    </w:rPr>
  </w:style>
  <w:style w:type="character" w:styleId="Hyperlink">
    <w:name w:val="Hyperlink"/>
    <w:basedOn w:val="DefaultParagraphFont"/>
    <w:uiPriority w:val="99"/>
    <w:unhideWhenUsed/>
    <w:rsid w:val="00294414"/>
    <w:rPr>
      <w:color w:val="467886" w:themeColor="hyperlink"/>
      <w:u w:val="single"/>
    </w:rPr>
  </w:style>
  <w:style w:type="character" w:styleId="UnresolvedMention">
    <w:name w:val="Unresolved Mention"/>
    <w:basedOn w:val="DefaultParagraphFont"/>
    <w:uiPriority w:val="99"/>
    <w:semiHidden/>
    <w:unhideWhenUsed/>
    <w:rsid w:val="00294414"/>
    <w:rPr>
      <w:color w:val="605E5C"/>
      <w:shd w:val="clear" w:color="auto" w:fill="E1DFDD"/>
    </w:rPr>
  </w:style>
  <w:style w:type="character" w:styleId="FollowedHyperlink">
    <w:name w:val="FollowedHyperlink"/>
    <w:basedOn w:val="DefaultParagraphFont"/>
    <w:uiPriority w:val="99"/>
    <w:semiHidden/>
    <w:unhideWhenUsed/>
    <w:rsid w:val="00B12949"/>
    <w:rPr>
      <w:color w:val="96607D" w:themeColor="followedHyperlink"/>
      <w:u w:val="single"/>
    </w:rPr>
  </w:style>
  <w:style w:type="paragraph" w:styleId="Caption">
    <w:name w:val="caption"/>
    <w:basedOn w:val="Normal"/>
    <w:next w:val="Normal"/>
    <w:uiPriority w:val="35"/>
    <w:unhideWhenUsed/>
    <w:qFormat/>
    <w:rsid w:val="00AC2235"/>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31529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25216"/>
    <w:pPr>
      <w:tabs>
        <w:tab w:val="left" w:pos="440"/>
        <w:tab w:val="right" w:leader="dot" w:pos="9016"/>
      </w:tabs>
      <w:spacing w:after="100"/>
    </w:pPr>
  </w:style>
  <w:style w:type="paragraph" w:styleId="TOC2">
    <w:name w:val="toc 2"/>
    <w:basedOn w:val="Normal"/>
    <w:next w:val="Normal"/>
    <w:autoRedefine/>
    <w:uiPriority w:val="39"/>
    <w:unhideWhenUsed/>
    <w:rsid w:val="00315290"/>
    <w:pPr>
      <w:spacing w:after="100"/>
      <w:ind w:left="220"/>
    </w:pPr>
  </w:style>
  <w:style w:type="paragraph" w:styleId="TOC3">
    <w:name w:val="toc 3"/>
    <w:basedOn w:val="Normal"/>
    <w:next w:val="Normal"/>
    <w:autoRedefine/>
    <w:uiPriority w:val="39"/>
    <w:unhideWhenUsed/>
    <w:rsid w:val="00315290"/>
    <w:pPr>
      <w:spacing w:after="100"/>
      <w:ind w:left="440"/>
    </w:pPr>
  </w:style>
  <w:style w:type="paragraph" w:styleId="Header">
    <w:name w:val="header"/>
    <w:basedOn w:val="Normal"/>
    <w:link w:val="HeaderChar"/>
    <w:uiPriority w:val="99"/>
    <w:unhideWhenUsed/>
    <w:rsid w:val="006753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391"/>
  </w:style>
  <w:style w:type="paragraph" w:styleId="Footer">
    <w:name w:val="footer"/>
    <w:basedOn w:val="Normal"/>
    <w:link w:val="FooterChar"/>
    <w:uiPriority w:val="99"/>
    <w:unhideWhenUsed/>
    <w:rsid w:val="00675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391"/>
  </w:style>
  <w:style w:type="paragraph" w:styleId="TableofFigures">
    <w:name w:val="table of figures"/>
    <w:basedOn w:val="Normal"/>
    <w:next w:val="Normal"/>
    <w:uiPriority w:val="99"/>
    <w:unhideWhenUsed/>
    <w:rsid w:val="0063297A"/>
    <w:pPr>
      <w:spacing w:after="0"/>
    </w:pPr>
  </w:style>
  <w:style w:type="table" w:styleId="TableGrid">
    <w:name w:val="Table Grid"/>
    <w:basedOn w:val="TableNormal"/>
    <w:uiPriority w:val="39"/>
    <w:rsid w:val="00217D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5132">
      <w:bodyDiv w:val="1"/>
      <w:marLeft w:val="0"/>
      <w:marRight w:val="0"/>
      <w:marTop w:val="0"/>
      <w:marBottom w:val="0"/>
      <w:divBdr>
        <w:top w:val="none" w:sz="0" w:space="0" w:color="auto"/>
        <w:left w:val="none" w:sz="0" w:space="0" w:color="auto"/>
        <w:bottom w:val="none" w:sz="0" w:space="0" w:color="auto"/>
        <w:right w:val="none" w:sz="0" w:space="0" w:color="auto"/>
      </w:divBdr>
    </w:div>
    <w:div w:id="6640190">
      <w:bodyDiv w:val="1"/>
      <w:marLeft w:val="0"/>
      <w:marRight w:val="0"/>
      <w:marTop w:val="0"/>
      <w:marBottom w:val="0"/>
      <w:divBdr>
        <w:top w:val="none" w:sz="0" w:space="0" w:color="auto"/>
        <w:left w:val="none" w:sz="0" w:space="0" w:color="auto"/>
        <w:bottom w:val="none" w:sz="0" w:space="0" w:color="auto"/>
        <w:right w:val="none" w:sz="0" w:space="0" w:color="auto"/>
      </w:divBdr>
    </w:div>
    <w:div w:id="8414383">
      <w:bodyDiv w:val="1"/>
      <w:marLeft w:val="0"/>
      <w:marRight w:val="0"/>
      <w:marTop w:val="0"/>
      <w:marBottom w:val="0"/>
      <w:divBdr>
        <w:top w:val="none" w:sz="0" w:space="0" w:color="auto"/>
        <w:left w:val="none" w:sz="0" w:space="0" w:color="auto"/>
        <w:bottom w:val="none" w:sz="0" w:space="0" w:color="auto"/>
        <w:right w:val="none" w:sz="0" w:space="0" w:color="auto"/>
      </w:divBdr>
    </w:div>
    <w:div w:id="10228974">
      <w:bodyDiv w:val="1"/>
      <w:marLeft w:val="0"/>
      <w:marRight w:val="0"/>
      <w:marTop w:val="0"/>
      <w:marBottom w:val="0"/>
      <w:divBdr>
        <w:top w:val="none" w:sz="0" w:space="0" w:color="auto"/>
        <w:left w:val="none" w:sz="0" w:space="0" w:color="auto"/>
        <w:bottom w:val="none" w:sz="0" w:space="0" w:color="auto"/>
        <w:right w:val="none" w:sz="0" w:space="0" w:color="auto"/>
      </w:divBdr>
    </w:div>
    <w:div w:id="11148898">
      <w:bodyDiv w:val="1"/>
      <w:marLeft w:val="0"/>
      <w:marRight w:val="0"/>
      <w:marTop w:val="0"/>
      <w:marBottom w:val="0"/>
      <w:divBdr>
        <w:top w:val="none" w:sz="0" w:space="0" w:color="auto"/>
        <w:left w:val="none" w:sz="0" w:space="0" w:color="auto"/>
        <w:bottom w:val="none" w:sz="0" w:space="0" w:color="auto"/>
        <w:right w:val="none" w:sz="0" w:space="0" w:color="auto"/>
      </w:divBdr>
    </w:div>
    <w:div w:id="12149690">
      <w:bodyDiv w:val="1"/>
      <w:marLeft w:val="0"/>
      <w:marRight w:val="0"/>
      <w:marTop w:val="0"/>
      <w:marBottom w:val="0"/>
      <w:divBdr>
        <w:top w:val="none" w:sz="0" w:space="0" w:color="auto"/>
        <w:left w:val="none" w:sz="0" w:space="0" w:color="auto"/>
        <w:bottom w:val="none" w:sz="0" w:space="0" w:color="auto"/>
        <w:right w:val="none" w:sz="0" w:space="0" w:color="auto"/>
      </w:divBdr>
    </w:div>
    <w:div w:id="15162483">
      <w:bodyDiv w:val="1"/>
      <w:marLeft w:val="0"/>
      <w:marRight w:val="0"/>
      <w:marTop w:val="0"/>
      <w:marBottom w:val="0"/>
      <w:divBdr>
        <w:top w:val="none" w:sz="0" w:space="0" w:color="auto"/>
        <w:left w:val="none" w:sz="0" w:space="0" w:color="auto"/>
        <w:bottom w:val="none" w:sz="0" w:space="0" w:color="auto"/>
        <w:right w:val="none" w:sz="0" w:space="0" w:color="auto"/>
      </w:divBdr>
    </w:div>
    <w:div w:id="18508296">
      <w:bodyDiv w:val="1"/>
      <w:marLeft w:val="0"/>
      <w:marRight w:val="0"/>
      <w:marTop w:val="0"/>
      <w:marBottom w:val="0"/>
      <w:divBdr>
        <w:top w:val="none" w:sz="0" w:space="0" w:color="auto"/>
        <w:left w:val="none" w:sz="0" w:space="0" w:color="auto"/>
        <w:bottom w:val="none" w:sz="0" w:space="0" w:color="auto"/>
        <w:right w:val="none" w:sz="0" w:space="0" w:color="auto"/>
      </w:divBdr>
    </w:div>
    <w:div w:id="20907052">
      <w:bodyDiv w:val="1"/>
      <w:marLeft w:val="0"/>
      <w:marRight w:val="0"/>
      <w:marTop w:val="0"/>
      <w:marBottom w:val="0"/>
      <w:divBdr>
        <w:top w:val="none" w:sz="0" w:space="0" w:color="auto"/>
        <w:left w:val="none" w:sz="0" w:space="0" w:color="auto"/>
        <w:bottom w:val="none" w:sz="0" w:space="0" w:color="auto"/>
        <w:right w:val="none" w:sz="0" w:space="0" w:color="auto"/>
      </w:divBdr>
    </w:div>
    <w:div w:id="25840395">
      <w:bodyDiv w:val="1"/>
      <w:marLeft w:val="0"/>
      <w:marRight w:val="0"/>
      <w:marTop w:val="0"/>
      <w:marBottom w:val="0"/>
      <w:divBdr>
        <w:top w:val="none" w:sz="0" w:space="0" w:color="auto"/>
        <w:left w:val="none" w:sz="0" w:space="0" w:color="auto"/>
        <w:bottom w:val="none" w:sz="0" w:space="0" w:color="auto"/>
        <w:right w:val="none" w:sz="0" w:space="0" w:color="auto"/>
      </w:divBdr>
    </w:div>
    <w:div w:id="29500856">
      <w:bodyDiv w:val="1"/>
      <w:marLeft w:val="0"/>
      <w:marRight w:val="0"/>
      <w:marTop w:val="0"/>
      <w:marBottom w:val="0"/>
      <w:divBdr>
        <w:top w:val="none" w:sz="0" w:space="0" w:color="auto"/>
        <w:left w:val="none" w:sz="0" w:space="0" w:color="auto"/>
        <w:bottom w:val="none" w:sz="0" w:space="0" w:color="auto"/>
        <w:right w:val="none" w:sz="0" w:space="0" w:color="auto"/>
      </w:divBdr>
    </w:div>
    <w:div w:id="30765885">
      <w:bodyDiv w:val="1"/>
      <w:marLeft w:val="0"/>
      <w:marRight w:val="0"/>
      <w:marTop w:val="0"/>
      <w:marBottom w:val="0"/>
      <w:divBdr>
        <w:top w:val="none" w:sz="0" w:space="0" w:color="auto"/>
        <w:left w:val="none" w:sz="0" w:space="0" w:color="auto"/>
        <w:bottom w:val="none" w:sz="0" w:space="0" w:color="auto"/>
        <w:right w:val="none" w:sz="0" w:space="0" w:color="auto"/>
      </w:divBdr>
    </w:div>
    <w:div w:id="35743402">
      <w:bodyDiv w:val="1"/>
      <w:marLeft w:val="0"/>
      <w:marRight w:val="0"/>
      <w:marTop w:val="0"/>
      <w:marBottom w:val="0"/>
      <w:divBdr>
        <w:top w:val="none" w:sz="0" w:space="0" w:color="auto"/>
        <w:left w:val="none" w:sz="0" w:space="0" w:color="auto"/>
        <w:bottom w:val="none" w:sz="0" w:space="0" w:color="auto"/>
        <w:right w:val="none" w:sz="0" w:space="0" w:color="auto"/>
      </w:divBdr>
    </w:div>
    <w:div w:id="36898054">
      <w:bodyDiv w:val="1"/>
      <w:marLeft w:val="0"/>
      <w:marRight w:val="0"/>
      <w:marTop w:val="0"/>
      <w:marBottom w:val="0"/>
      <w:divBdr>
        <w:top w:val="none" w:sz="0" w:space="0" w:color="auto"/>
        <w:left w:val="none" w:sz="0" w:space="0" w:color="auto"/>
        <w:bottom w:val="none" w:sz="0" w:space="0" w:color="auto"/>
        <w:right w:val="none" w:sz="0" w:space="0" w:color="auto"/>
      </w:divBdr>
    </w:div>
    <w:div w:id="42993632">
      <w:bodyDiv w:val="1"/>
      <w:marLeft w:val="0"/>
      <w:marRight w:val="0"/>
      <w:marTop w:val="0"/>
      <w:marBottom w:val="0"/>
      <w:divBdr>
        <w:top w:val="none" w:sz="0" w:space="0" w:color="auto"/>
        <w:left w:val="none" w:sz="0" w:space="0" w:color="auto"/>
        <w:bottom w:val="none" w:sz="0" w:space="0" w:color="auto"/>
        <w:right w:val="none" w:sz="0" w:space="0" w:color="auto"/>
      </w:divBdr>
    </w:div>
    <w:div w:id="45418897">
      <w:bodyDiv w:val="1"/>
      <w:marLeft w:val="0"/>
      <w:marRight w:val="0"/>
      <w:marTop w:val="0"/>
      <w:marBottom w:val="0"/>
      <w:divBdr>
        <w:top w:val="none" w:sz="0" w:space="0" w:color="auto"/>
        <w:left w:val="none" w:sz="0" w:space="0" w:color="auto"/>
        <w:bottom w:val="none" w:sz="0" w:space="0" w:color="auto"/>
        <w:right w:val="none" w:sz="0" w:space="0" w:color="auto"/>
      </w:divBdr>
    </w:div>
    <w:div w:id="46540331">
      <w:bodyDiv w:val="1"/>
      <w:marLeft w:val="0"/>
      <w:marRight w:val="0"/>
      <w:marTop w:val="0"/>
      <w:marBottom w:val="0"/>
      <w:divBdr>
        <w:top w:val="none" w:sz="0" w:space="0" w:color="auto"/>
        <w:left w:val="none" w:sz="0" w:space="0" w:color="auto"/>
        <w:bottom w:val="none" w:sz="0" w:space="0" w:color="auto"/>
        <w:right w:val="none" w:sz="0" w:space="0" w:color="auto"/>
      </w:divBdr>
    </w:div>
    <w:div w:id="47649319">
      <w:bodyDiv w:val="1"/>
      <w:marLeft w:val="0"/>
      <w:marRight w:val="0"/>
      <w:marTop w:val="0"/>
      <w:marBottom w:val="0"/>
      <w:divBdr>
        <w:top w:val="none" w:sz="0" w:space="0" w:color="auto"/>
        <w:left w:val="none" w:sz="0" w:space="0" w:color="auto"/>
        <w:bottom w:val="none" w:sz="0" w:space="0" w:color="auto"/>
        <w:right w:val="none" w:sz="0" w:space="0" w:color="auto"/>
      </w:divBdr>
    </w:div>
    <w:div w:id="50005666">
      <w:bodyDiv w:val="1"/>
      <w:marLeft w:val="0"/>
      <w:marRight w:val="0"/>
      <w:marTop w:val="0"/>
      <w:marBottom w:val="0"/>
      <w:divBdr>
        <w:top w:val="none" w:sz="0" w:space="0" w:color="auto"/>
        <w:left w:val="none" w:sz="0" w:space="0" w:color="auto"/>
        <w:bottom w:val="none" w:sz="0" w:space="0" w:color="auto"/>
        <w:right w:val="none" w:sz="0" w:space="0" w:color="auto"/>
      </w:divBdr>
    </w:div>
    <w:div w:id="53966796">
      <w:bodyDiv w:val="1"/>
      <w:marLeft w:val="0"/>
      <w:marRight w:val="0"/>
      <w:marTop w:val="0"/>
      <w:marBottom w:val="0"/>
      <w:divBdr>
        <w:top w:val="none" w:sz="0" w:space="0" w:color="auto"/>
        <w:left w:val="none" w:sz="0" w:space="0" w:color="auto"/>
        <w:bottom w:val="none" w:sz="0" w:space="0" w:color="auto"/>
        <w:right w:val="none" w:sz="0" w:space="0" w:color="auto"/>
      </w:divBdr>
    </w:div>
    <w:div w:id="54856696">
      <w:bodyDiv w:val="1"/>
      <w:marLeft w:val="0"/>
      <w:marRight w:val="0"/>
      <w:marTop w:val="0"/>
      <w:marBottom w:val="0"/>
      <w:divBdr>
        <w:top w:val="none" w:sz="0" w:space="0" w:color="auto"/>
        <w:left w:val="none" w:sz="0" w:space="0" w:color="auto"/>
        <w:bottom w:val="none" w:sz="0" w:space="0" w:color="auto"/>
        <w:right w:val="none" w:sz="0" w:space="0" w:color="auto"/>
      </w:divBdr>
    </w:div>
    <w:div w:id="56173598">
      <w:bodyDiv w:val="1"/>
      <w:marLeft w:val="0"/>
      <w:marRight w:val="0"/>
      <w:marTop w:val="0"/>
      <w:marBottom w:val="0"/>
      <w:divBdr>
        <w:top w:val="none" w:sz="0" w:space="0" w:color="auto"/>
        <w:left w:val="none" w:sz="0" w:space="0" w:color="auto"/>
        <w:bottom w:val="none" w:sz="0" w:space="0" w:color="auto"/>
        <w:right w:val="none" w:sz="0" w:space="0" w:color="auto"/>
      </w:divBdr>
    </w:div>
    <w:div w:id="57024176">
      <w:bodyDiv w:val="1"/>
      <w:marLeft w:val="0"/>
      <w:marRight w:val="0"/>
      <w:marTop w:val="0"/>
      <w:marBottom w:val="0"/>
      <w:divBdr>
        <w:top w:val="none" w:sz="0" w:space="0" w:color="auto"/>
        <w:left w:val="none" w:sz="0" w:space="0" w:color="auto"/>
        <w:bottom w:val="none" w:sz="0" w:space="0" w:color="auto"/>
        <w:right w:val="none" w:sz="0" w:space="0" w:color="auto"/>
      </w:divBdr>
    </w:div>
    <w:div w:id="57435027">
      <w:bodyDiv w:val="1"/>
      <w:marLeft w:val="0"/>
      <w:marRight w:val="0"/>
      <w:marTop w:val="0"/>
      <w:marBottom w:val="0"/>
      <w:divBdr>
        <w:top w:val="none" w:sz="0" w:space="0" w:color="auto"/>
        <w:left w:val="none" w:sz="0" w:space="0" w:color="auto"/>
        <w:bottom w:val="none" w:sz="0" w:space="0" w:color="auto"/>
        <w:right w:val="none" w:sz="0" w:space="0" w:color="auto"/>
      </w:divBdr>
    </w:div>
    <w:div w:id="59332442">
      <w:bodyDiv w:val="1"/>
      <w:marLeft w:val="0"/>
      <w:marRight w:val="0"/>
      <w:marTop w:val="0"/>
      <w:marBottom w:val="0"/>
      <w:divBdr>
        <w:top w:val="none" w:sz="0" w:space="0" w:color="auto"/>
        <w:left w:val="none" w:sz="0" w:space="0" w:color="auto"/>
        <w:bottom w:val="none" w:sz="0" w:space="0" w:color="auto"/>
        <w:right w:val="none" w:sz="0" w:space="0" w:color="auto"/>
      </w:divBdr>
    </w:div>
    <w:div w:id="62486689">
      <w:bodyDiv w:val="1"/>
      <w:marLeft w:val="0"/>
      <w:marRight w:val="0"/>
      <w:marTop w:val="0"/>
      <w:marBottom w:val="0"/>
      <w:divBdr>
        <w:top w:val="none" w:sz="0" w:space="0" w:color="auto"/>
        <w:left w:val="none" w:sz="0" w:space="0" w:color="auto"/>
        <w:bottom w:val="none" w:sz="0" w:space="0" w:color="auto"/>
        <w:right w:val="none" w:sz="0" w:space="0" w:color="auto"/>
      </w:divBdr>
    </w:div>
    <w:div w:id="69740774">
      <w:bodyDiv w:val="1"/>
      <w:marLeft w:val="0"/>
      <w:marRight w:val="0"/>
      <w:marTop w:val="0"/>
      <w:marBottom w:val="0"/>
      <w:divBdr>
        <w:top w:val="none" w:sz="0" w:space="0" w:color="auto"/>
        <w:left w:val="none" w:sz="0" w:space="0" w:color="auto"/>
        <w:bottom w:val="none" w:sz="0" w:space="0" w:color="auto"/>
        <w:right w:val="none" w:sz="0" w:space="0" w:color="auto"/>
      </w:divBdr>
    </w:div>
    <w:div w:id="71053953">
      <w:bodyDiv w:val="1"/>
      <w:marLeft w:val="0"/>
      <w:marRight w:val="0"/>
      <w:marTop w:val="0"/>
      <w:marBottom w:val="0"/>
      <w:divBdr>
        <w:top w:val="none" w:sz="0" w:space="0" w:color="auto"/>
        <w:left w:val="none" w:sz="0" w:space="0" w:color="auto"/>
        <w:bottom w:val="none" w:sz="0" w:space="0" w:color="auto"/>
        <w:right w:val="none" w:sz="0" w:space="0" w:color="auto"/>
      </w:divBdr>
    </w:div>
    <w:div w:id="72702089">
      <w:bodyDiv w:val="1"/>
      <w:marLeft w:val="0"/>
      <w:marRight w:val="0"/>
      <w:marTop w:val="0"/>
      <w:marBottom w:val="0"/>
      <w:divBdr>
        <w:top w:val="none" w:sz="0" w:space="0" w:color="auto"/>
        <w:left w:val="none" w:sz="0" w:space="0" w:color="auto"/>
        <w:bottom w:val="none" w:sz="0" w:space="0" w:color="auto"/>
        <w:right w:val="none" w:sz="0" w:space="0" w:color="auto"/>
      </w:divBdr>
    </w:div>
    <w:div w:id="72775639">
      <w:bodyDiv w:val="1"/>
      <w:marLeft w:val="0"/>
      <w:marRight w:val="0"/>
      <w:marTop w:val="0"/>
      <w:marBottom w:val="0"/>
      <w:divBdr>
        <w:top w:val="none" w:sz="0" w:space="0" w:color="auto"/>
        <w:left w:val="none" w:sz="0" w:space="0" w:color="auto"/>
        <w:bottom w:val="none" w:sz="0" w:space="0" w:color="auto"/>
        <w:right w:val="none" w:sz="0" w:space="0" w:color="auto"/>
      </w:divBdr>
    </w:div>
    <w:div w:id="79058827">
      <w:bodyDiv w:val="1"/>
      <w:marLeft w:val="0"/>
      <w:marRight w:val="0"/>
      <w:marTop w:val="0"/>
      <w:marBottom w:val="0"/>
      <w:divBdr>
        <w:top w:val="none" w:sz="0" w:space="0" w:color="auto"/>
        <w:left w:val="none" w:sz="0" w:space="0" w:color="auto"/>
        <w:bottom w:val="none" w:sz="0" w:space="0" w:color="auto"/>
        <w:right w:val="none" w:sz="0" w:space="0" w:color="auto"/>
      </w:divBdr>
    </w:div>
    <w:div w:id="86080948">
      <w:bodyDiv w:val="1"/>
      <w:marLeft w:val="0"/>
      <w:marRight w:val="0"/>
      <w:marTop w:val="0"/>
      <w:marBottom w:val="0"/>
      <w:divBdr>
        <w:top w:val="none" w:sz="0" w:space="0" w:color="auto"/>
        <w:left w:val="none" w:sz="0" w:space="0" w:color="auto"/>
        <w:bottom w:val="none" w:sz="0" w:space="0" w:color="auto"/>
        <w:right w:val="none" w:sz="0" w:space="0" w:color="auto"/>
      </w:divBdr>
    </w:div>
    <w:div w:id="87895824">
      <w:bodyDiv w:val="1"/>
      <w:marLeft w:val="0"/>
      <w:marRight w:val="0"/>
      <w:marTop w:val="0"/>
      <w:marBottom w:val="0"/>
      <w:divBdr>
        <w:top w:val="none" w:sz="0" w:space="0" w:color="auto"/>
        <w:left w:val="none" w:sz="0" w:space="0" w:color="auto"/>
        <w:bottom w:val="none" w:sz="0" w:space="0" w:color="auto"/>
        <w:right w:val="none" w:sz="0" w:space="0" w:color="auto"/>
      </w:divBdr>
    </w:div>
    <w:div w:id="93285701">
      <w:bodyDiv w:val="1"/>
      <w:marLeft w:val="0"/>
      <w:marRight w:val="0"/>
      <w:marTop w:val="0"/>
      <w:marBottom w:val="0"/>
      <w:divBdr>
        <w:top w:val="none" w:sz="0" w:space="0" w:color="auto"/>
        <w:left w:val="none" w:sz="0" w:space="0" w:color="auto"/>
        <w:bottom w:val="none" w:sz="0" w:space="0" w:color="auto"/>
        <w:right w:val="none" w:sz="0" w:space="0" w:color="auto"/>
      </w:divBdr>
    </w:div>
    <w:div w:id="95172278">
      <w:bodyDiv w:val="1"/>
      <w:marLeft w:val="0"/>
      <w:marRight w:val="0"/>
      <w:marTop w:val="0"/>
      <w:marBottom w:val="0"/>
      <w:divBdr>
        <w:top w:val="none" w:sz="0" w:space="0" w:color="auto"/>
        <w:left w:val="none" w:sz="0" w:space="0" w:color="auto"/>
        <w:bottom w:val="none" w:sz="0" w:space="0" w:color="auto"/>
        <w:right w:val="none" w:sz="0" w:space="0" w:color="auto"/>
      </w:divBdr>
    </w:div>
    <w:div w:id="99299633">
      <w:bodyDiv w:val="1"/>
      <w:marLeft w:val="0"/>
      <w:marRight w:val="0"/>
      <w:marTop w:val="0"/>
      <w:marBottom w:val="0"/>
      <w:divBdr>
        <w:top w:val="none" w:sz="0" w:space="0" w:color="auto"/>
        <w:left w:val="none" w:sz="0" w:space="0" w:color="auto"/>
        <w:bottom w:val="none" w:sz="0" w:space="0" w:color="auto"/>
        <w:right w:val="none" w:sz="0" w:space="0" w:color="auto"/>
      </w:divBdr>
    </w:div>
    <w:div w:id="104469525">
      <w:bodyDiv w:val="1"/>
      <w:marLeft w:val="0"/>
      <w:marRight w:val="0"/>
      <w:marTop w:val="0"/>
      <w:marBottom w:val="0"/>
      <w:divBdr>
        <w:top w:val="none" w:sz="0" w:space="0" w:color="auto"/>
        <w:left w:val="none" w:sz="0" w:space="0" w:color="auto"/>
        <w:bottom w:val="none" w:sz="0" w:space="0" w:color="auto"/>
        <w:right w:val="none" w:sz="0" w:space="0" w:color="auto"/>
      </w:divBdr>
    </w:div>
    <w:div w:id="104815089">
      <w:bodyDiv w:val="1"/>
      <w:marLeft w:val="0"/>
      <w:marRight w:val="0"/>
      <w:marTop w:val="0"/>
      <w:marBottom w:val="0"/>
      <w:divBdr>
        <w:top w:val="none" w:sz="0" w:space="0" w:color="auto"/>
        <w:left w:val="none" w:sz="0" w:space="0" w:color="auto"/>
        <w:bottom w:val="none" w:sz="0" w:space="0" w:color="auto"/>
        <w:right w:val="none" w:sz="0" w:space="0" w:color="auto"/>
      </w:divBdr>
    </w:div>
    <w:div w:id="105316791">
      <w:bodyDiv w:val="1"/>
      <w:marLeft w:val="0"/>
      <w:marRight w:val="0"/>
      <w:marTop w:val="0"/>
      <w:marBottom w:val="0"/>
      <w:divBdr>
        <w:top w:val="none" w:sz="0" w:space="0" w:color="auto"/>
        <w:left w:val="none" w:sz="0" w:space="0" w:color="auto"/>
        <w:bottom w:val="none" w:sz="0" w:space="0" w:color="auto"/>
        <w:right w:val="none" w:sz="0" w:space="0" w:color="auto"/>
      </w:divBdr>
    </w:div>
    <w:div w:id="110174740">
      <w:bodyDiv w:val="1"/>
      <w:marLeft w:val="0"/>
      <w:marRight w:val="0"/>
      <w:marTop w:val="0"/>
      <w:marBottom w:val="0"/>
      <w:divBdr>
        <w:top w:val="none" w:sz="0" w:space="0" w:color="auto"/>
        <w:left w:val="none" w:sz="0" w:space="0" w:color="auto"/>
        <w:bottom w:val="none" w:sz="0" w:space="0" w:color="auto"/>
        <w:right w:val="none" w:sz="0" w:space="0" w:color="auto"/>
      </w:divBdr>
    </w:div>
    <w:div w:id="110708007">
      <w:bodyDiv w:val="1"/>
      <w:marLeft w:val="0"/>
      <w:marRight w:val="0"/>
      <w:marTop w:val="0"/>
      <w:marBottom w:val="0"/>
      <w:divBdr>
        <w:top w:val="none" w:sz="0" w:space="0" w:color="auto"/>
        <w:left w:val="none" w:sz="0" w:space="0" w:color="auto"/>
        <w:bottom w:val="none" w:sz="0" w:space="0" w:color="auto"/>
        <w:right w:val="none" w:sz="0" w:space="0" w:color="auto"/>
      </w:divBdr>
    </w:div>
    <w:div w:id="110901751">
      <w:bodyDiv w:val="1"/>
      <w:marLeft w:val="0"/>
      <w:marRight w:val="0"/>
      <w:marTop w:val="0"/>
      <w:marBottom w:val="0"/>
      <w:divBdr>
        <w:top w:val="none" w:sz="0" w:space="0" w:color="auto"/>
        <w:left w:val="none" w:sz="0" w:space="0" w:color="auto"/>
        <w:bottom w:val="none" w:sz="0" w:space="0" w:color="auto"/>
        <w:right w:val="none" w:sz="0" w:space="0" w:color="auto"/>
      </w:divBdr>
    </w:div>
    <w:div w:id="113332725">
      <w:bodyDiv w:val="1"/>
      <w:marLeft w:val="0"/>
      <w:marRight w:val="0"/>
      <w:marTop w:val="0"/>
      <w:marBottom w:val="0"/>
      <w:divBdr>
        <w:top w:val="none" w:sz="0" w:space="0" w:color="auto"/>
        <w:left w:val="none" w:sz="0" w:space="0" w:color="auto"/>
        <w:bottom w:val="none" w:sz="0" w:space="0" w:color="auto"/>
        <w:right w:val="none" w:sz="0" w:space="0" w:color="auto"/>
      </w:divBdr>
    </w:div>
    <w:div w:id="117140580">
      <w:bodyDiv w:val="1"/>
      <w:marLeft w:val="0"/>
      <w:marRight w:val="0"/>
      <w:marTop w:val="0"/>
      <w:marBottom w:val="0"/>
      <w:divBdr>
        <w:top w:val="none" w:sz="0" w:space="0" w:color="auto"/>
        <w:left w:val="none" w:sz="0" w:space="0" w:color="auto"/>
        <w:bottom w:val="none" w:sz="0" w:space="0" w:color="auto"/>
        <w:right w:val="none" w:sz="0" w:space="0" w:color="auto"/>
      </w:divBdr>
    </w:div>
    <w:div w:id="117535435">
      <w:bodyDiv w:val="1"/>
      <w:marLeft w:val="0"/>
      <w:marRight w:val="0"/>
      <w:marTop w:val="0"/>
      <w:marBottom w:val="0"/>
      <w:divBdr>
        <w:top w:val="none" w:sz="0" w:space="0" w:color="auto"/>
        <w:left w:val="none" w:sz="0" w:space="0" w:color="auto"/>
        <w:bottom w:val="none" w:sz="0" w:space="0" w:color="auto"/>
        <w:right w:val="none" w:sz="0" w:space="0" w:color="auto"/>
      </w:divBdr>
    </w:div>
    <w:div w:id="120810090">
      <w:bodyDiv w:val="1"/>
      <w:marLeft w:val="0"/>
      <w:marRight w:val="0"/>
      <w:marTop w:val="0"/>
      <w:marBottom w:val="0"/>
      <w:divBdr>
        <w:top w:val="none" w:sz="0" w:space="0" w:color="auto"/>
        <w:left w:val="none" w:sz="0" w:space="0" w:color="auto"/>
        <w:bottom w:val="none" w:sz="0" w:space="0" w:color="auto"/>
        <w:right w:val="none" w:sz="0" w:space="0" w:color="auto"/>
      </w:divBdr>
    </w:div>
    <w:div w:id="120998631">
      <w:bodyDiv w:val="1"/>
      <w:marLeft w:val="0"/>
      <w:marRight w:val="0"/>
      <w:marTop w:val="0"/>
      <w:marBottom w:val="0"/>
      <w:divBdr>
        <w:top w:val="none" w:sz="0" w:space="0" w:color="auto"/>
        <w:left w:val="none" w:sz="0" w:space="0" w:color="auto"/>
        <w:bottom w:val="none" w:sz="0" w:space="0" w:color="auto"/>
        <w:right w:val="none" w:sz="0" w:space="0" w:color="auto"/>
      </w:divBdr>
    </w:div>
    <w:div w:id="121971617">
      <w:bodyDiv w:val="1"/>
      <w:marLeft w:val="0"/>
      <w:marRight w:val="0"/>
      <w:marTop w:val="0"/>
      <w:marBottom w:val="0"/>
      <w:divBdr>
        <w:top w:val="none" w:sz="0" w:space="0" w:color="auto"/>
        <w:left w:val="none" w:sz="0" w:space="0" w:color="auto"/>
        <w:bottom w:val="none" w:sz="0" w:space="0" w:color="auto"/>
        <w:right w:val="none" w:sz="0" w:space="0" w:color="auto"/>
      </w:divBdr>
    </w:div>
    <w:div w:id="126709620">
      <w:bodyDiv w:val="1"/>
      <w:marLeft w:val="0"/>
      <w:marRight w:val="0"/>
      <w:marTop w:val="0"/>
      <w:marBottom w:val="0"/>
      <w:divBdr>
        <w:top w:val="none" w:sz="0" w:space="0" w:color="auto"/>
        <w:left w:val="none" w:sz="0" w:space="0" w:color="auto"/>
        <w:bottom w:val="none" w:sz="0" w:space="0" w:color="auto"/>
        <w:right w:val="none" w:sz="0" w:space="0" w:color="auto"/>
      </w:divBdr>
    </w:div>
    <w:div w:id="129906047">
      <w:bodyDiv w:val="1"/>
      <w:marLeft w:val="0"/>
      <w:marRight w:val="0"/>
      <w:marTop w:val="0"/>
      <w:marBottom w:val="0"/>
      <w:divBdr>
        <w:top w:val="none" w:sz="0" w:space="0" w:color="auto"/>
        <w:left w:val="none" w:sz="0" w:space="0" w:color="auto"/>
        <w:bottom w:val="none" w:sz="0" w:space="0" w:color="auto"/>
        <w:right w:val="none" w:sz="0" w:space="0" w:color="auto"/>
      </w:divBdr>
    </w:div>
    <w:div w:id="138421605">
      <w:bodyDiv w:val="1"/>
      <w:marLeft w:val="0"/>
      <w:marRight w:val="0"/>
      <w:marTop w:val="0"/>
      <w:marBottom w:val="0"/>
      <w:divBdr>
        <w:top w:val="none" w:sz="0" w:space="0" w:color="auto"/>
        <w:left w:val="none" w:sz="0" w:space="0" w:color="auto"/>
        <w:bottom w:val="none" w:sz="0" w:space="0" w:color="auto"/>
        <w:right w:val="none" w:sz="0" w:space="0" w:color="auto"/>
      </w:divBdr>
    </w:div>
    <w:div w:id="144244881">
      <w:bodyDiv w:val="1"/>
      <w:marLeft w:val="0"/>
      <w:marRight w:val="0"/>
      <w:marTop w:val="0"/>
      <w:marBottom w:val="0"/>
      <w:divBdr>
        <w:top w:val="none" w:sz="0" w:space="0" w:color="auto"/>
        <w:left w:val="none" w:sz="0" w:space="0" w:color="auto"/>
        <w:bottom w:val="none" w:sz="0" w:space="0" w:color="auto"/>
        <w:right w:val="none" w:sz="0" w:space="0" w:color="auto"/>
      </w:divBdr>
    </w:div>
    <w:div w:id="145513531">
      <w:bodyDiv w:val="1"/>
      <w:marLeft w:val="0"/>
      <w:marRight w:val="0"/>
      <w:marTop w:val="0"/>
      <w:marBottom w:val="0"/>
      <w:divBdr>
        <w:top w:val="none" w:sz="0" w:space="0" w:color="auto"/>
        <w:left w:val="none" w:sz="0" w:space="0" w:color="auto"/>
        <w:bottom w:val="none" w:sz="0" w:space="0" w:color="auto"/>
        <w:right w:val="none" w:sz="0" w:space="0" w:color="auto"/>
      </w:divBdr>
    </w:div>
    <w:div w:id="148980123">
      <w:bodyDiv w:val="1"/>
      <w:marLeft w:val="0"/>
      <w:marRight w:val="0"/>
      <w:marTop w:val="0"/>
      <w:marBottom w:val="0"/>
      <w:divBdr>
        <w:top w:val="none" w:sz="0" w:space="0" w:color="auto"/>
        <w:left w:val="none" w:sz="0" w:space="0" w:color="auto"/>
        <w:bottom w:val="none" w:sz="0" w:space="0" w:color="auto"/>
        <w:right w:val="none" w:sz="0" w:space="0" w:color="auto"/>
      </w:divBdr>
    </w:div>
    <w:div w:id="151608705">
      <w:bodyDiv w:val="1"/>
      <w:marLeft w:val="0"/>
      <w:marRight w:val="0"/>
      <w:marTop w:val="0"/>
      <w:marBottom w:val="0"/>
      <w:divBdr>
        <w:top w:val="none" w:sz="0" w:space="0" w:color="auto"/>
        <w:left w:val="none" w:sz="0" w:space="0" w:color="auto"/>
        <w:bottom w:val="none" w:sz="0" w:space="0" w:color="auto"/>
        <w:right w:val="none" w:sz="0" w:space="0" w:color="auto"/>
      </w:divBdr>
    </w:div>
    <w:div w:id="153495778">
      <w:bodyDiv w:val="1"/>
      <w:marLeft w:val="0"/>
      <w:marRight w:val="0"/>
      <w:marTop w:val="0"/>
      <w:marBottom w:val="0"/>
      <w:divBdr>
        <w:top w:val="none" w:sz="0" w:space="0" w:color="auto"/>
        <w:left w:val="none" w:sz="0" w:space="0" w:color="auto"/>
        <w:bottom w:val="none" w:sz="0" w:space="0" w:color="auto"/>
        <w:right w:val="none" w:sz="0" w:space="0" w:color="auto"/>
      </w:divBdr>
    </w:div>
    <w:div w:id="153567303">
      <w:bodyDiv w:val="1"/>
      <w:marLeft w:val="0"/>
      <w:marRight w:val="0"/>
      <w:marTop w:val="0"/>
      <w:marBottom w:val="0"/>
      <w:divBdr>
        <w:top w:val="none" w:sz="0" w:space="0" w:color="auto"/>
        <w:left w:val="none" w:sz="0" w:space="0" w:color="auto"/>
        <w:bottom w:val="none" w:sz="0" w:space="0" w:color="auto"/>
        <w:right w:val="none" w:sz="0" w:space="0" w:color="auto"/>
      </w:divBdr>
    </w:div>
    <w:div w:id="154423144">
      <w:bodyDiv w:val="1"/>
      <w:marLeft w:val="0"/>
      <w:marRight w:val="0"/>
      <w:marTop w:val="0"/>
      <w:marBottom w:val="0"/>
      <w:divBdr>
        <w:top w:val="none" w:sz="0" w:space="0" w:color="auto"/>
        <w:left w:val="none" w:sz="0" w:space="0" w:color="auto"/>
        <w:bottom w:val="none" w:sz="0" w:space="0" w:color="auto"/>
        <w:right w:val="none" w:sz="0" w:space="0" w:color="auto"/>
      </w:divBdr>
    </w:div>
    <w:div w:id="163671515">
      <w:bodyDiv w:val="1"/>
      <w:marLeft w:val="0"/>
      <w:marRight w:val="0"/>
      <w:marTop w:val="0"/>
      <w:marBottom w:val="0"/>
      <w:divBdr>
        <w:top w:val="none" w:sz="0" w:space="0" w:color="auto"/>
        <w:left w:val="none" w:sz="0" w:space="0" w:color="auto"/>
        <w:bottom w:val="none" w:sz="0" w:space="0" w:color="auto"/>
        <w:right w:val="none" w:sz="0" w:space="0" w:color="auto"/>
      </w:divBdr>
    </w:div>
    <w:div w:id="177087833">
      <w:bodyDiv w:val="1"/>
      <w:marLeft w:val="0"/>
      <w:marRight w:val="0"/>
      <w:marTop w:val="0"/>
      <w:marBottom w:val="0"/>
      <w:divBdr>
        <w:top w:val="none" w:sz="0" w:space="0" w:color="auto"/>
        <w:left w:val="none" w:sz="0" w:space="0" w:color="auto"/>
        <w:bottom w:val="none" w:sz="0" w:space="0" w:color="auto"/>
        <w:right w:val="none" w:sz="0" w:space="0" w:color="auto"/>
      </w:divBdr>
    </w:div>
    <w:div w:id="181822042">
      <w:bodyDiv w:val="1"/>
      <w:marLeft w:val="0"/>
      <w:marRight w:val="0"/>
      <w:marTop w:val="0"/>
      <w:marBottom w:val="0"/>
      <w:divBdr>
        <w:top w:val="none" w:sz="0" w:space="0" w:color="auto"/>
        <w:left w:val="none" w:sz="0" w:space="0" w:color="auto"/>
        <w:bottom w:val="none" w:sz="0" w:space="0" w:color="auto"/>
        <w:right w:val="none" w:sz="0" w:space="0" w:color="auto"/>
      </w:divBdr>
    </w:div>
    <w:div w:id="183321899">
      <w:bodyDiv w:val="1"/>
      <w:marLeft w:val="0"/>
      <w:marRight w:val="0"/>
      <w:marTop w:val="0"/>
      <w:marBottom w:val="0"/>
      <w:divBdr>
        <w:top w:val="none" w:sz="0" w:space="0" w:color="auto"/>
        <w:left w:val="none" w:sz="0" w:space="0" w:color="auto"/>
        <w:bottom w:val="none" w:sz="0" w:space="0" w:color="auto"/>
        <w:right w:val="none" w:sz="0" w:space="0" w:color="auto"/>
      </w:divBdr>
    </w:div>
    <w:div w:id="183859390">
      <w:bodyDiv w:val="1"/>
      <w:marLeft w:val="0"/>
      <w:marRight w:val="0"/>
      <w:marTop w:val="0"/>
      <w:marBottom w:val="0"/>
      <w:divBdr>
        <w:top w:val="none" w:sz="0" w:space="0" w:color="auto"/>
        <w:left w:val="none" w:sz="0" w:space="0" w:color="auto"/>
        <w:bottom w:val="none" w:sz="0" w:space="0" w:color="auto"/>
        <w:right w:val="none" w:sz="0" w:space="0" w:color="auto"/>
      </w:divBdr>
    </w:div>
    <w:div w:id="184710417">
      <w:bodyDiv w:val="1"/>
      <w:marLeft w:val="0"/>
      <w:marRight w:val="0"/>
      <w:marTop w:val="0"/>
      <w:marBottom w:val="0"/>
      <w:divBdr>
        <w:top w:val="none" w:sz="0" w:space="0" w:color="auto"/>
        <w:left w:val="none" w:sz="0" w:space="0" w:color="auto"/>
        <w:bottom w:val="none" w:sz="0" w:space="0" w:color="auto"/>
        <w:right w:val="none" w:sz="0" w:space="0" w:color="auto"/>
      </w:divBdr>
    </w:div>
    <w:div w:id="184711833">
      <w:bodyDiv w:val="1"/>
      <w:marLeft w:val="0"/>
      <w:marRight w:val="0"/>
      <w:marTop w:val="0"/>
      <w:marBottom w:val="0"/>
      <w:divBdr>
        <w:top w:val="none" w:sz="0" w:space="0" w:color="auto"/>
        <w:left w:val="none" w:sz="0" w:space="0" w:color="auto"/>
        <w:bottom w:val="none" w:sz="0" w:space="0" w:color="auto"/>
        <w:right w:val="none" w:sz="0" w:space="0" w:color="auto"/>
      </w:divBdr>
    </w:div>
    <w:div w:id="187569511">
      <w:bodyDiv w:val="1"/>
      <w:marLeft w:val="0"/>
      <w:marRight w:val="0"/>
      <w:marTop w:val="0"/>
      <w:marBottom w:val="0"/>
      <w:divBdr>
        <w:top w:val="none" w:sz="0" w:space="0" w:color="auto"/>
        <w:left w:val="none" w:sz="0" w:space="0" w:color="auto"/>
        <w:bottom w:val="none" w:sz="0" w:space="0" w:color="auto"/>
        <w:right w:val="none" w:sz="0" w:space="0" w:color="auto"/>
      </w:divBdr>
    </w:div>
    <w:div w:id="190070549">
      <w:bodyDiv w:val="1"/>
      <w:marLeft w:val="0"/>
      <w:marRight w:val="0"/>
      <w:marTop w:val="0"/>
      <w:marBottom w:val="0"/>
      <w:divBdr>
        <w:top w:val="none" w:sz="0" w:space="0" w:color="auto"/>
        <w:left w:val="none" w:sz="0" w:space="0" w:color="auto"/>
        <w:bottom w:val="none" w:sz="0" w:space="0" w:color="auto"/>
        <w:right w:val="none" w:sz="0" w:space="0" w:color="auto"/>
      </w:divBdr>
    </w:div>
    <w:div w:id="192765935">
      <w:bodyDiv w:val="1"/>
      <w:marLeft w:val="0"/>
      <w:marRight w:val="0"/>
      <w:marTop w:val="0"/>
      <w:marBottom w:val="0"/>
      <w:divBdr>
        <w:top w:val="none" w:sz="0" w:space="0" w:color="auto"/>
        <w:left w:val="none" w:sz="0" w:space="0" w:color="auto"/>
        <w:bottom w:val="none" w:sz="0" w:space="0" w:color="auto"/>
        <w:right w:val="none" w:sz="0" w:space="0" w:color="auto"/>
      </w:divBdr>
    </w:div>
    <w:div w:id="195503533">
      <w:bodyDiv w:val="1"/>
      <w:marLeft w:val="0"/>
      <w:marRight w:val="0"/>
      <w:marTop w:val="0"/>
      <w:marBottom w:val="0"/>
      <w:divBdr>
        <w:top w:val="none" w:sz="0" w:space="0" w:color="auto"/>
        <w:left w:val="none" w:sz="0" w:space="0" w:color="auto"/>
        <w:bottom w:val="none" w:sz="0" w:space="0" w:color="auto"/>
        <w:right w:val="none" w:sz="0" w:space="0" w:color="auto"/>
      </w:divBdr>
    </w:div>
    <w:div w:id="200167277">
      <w:bodyDiv w:val="1"/>
      <w:marLeft w:val="0"/>
      <w:marRight w:val="0"/>
      <w:marTop w:val="0"/>
      <w:marBottom w:val="0"/>
      <w:divBdr>
        <w:top w:val="none" w:sz="0" w:space="0" w:color="auto"/>
        <w:left w:val="none" w:sz="0" w:space="0" w:color="auto"/>
        <w:bottom w:val="none" w:sz="0" w:space="0" w:color="auto"/>
        <w:right w:val="none" w:sz="0" w:space="0" w:color="auto"/>
      </w:divBdr>
    </w:div>
    <w:div w:id="207885572">
      <w:bodyDiv w:val="1"/>
      <w:marLeft w:val="0"/>
      <w:marRight w:val="0"/>
      <w:marTop w:val="0"/>
      <w:marBottom w:val="0"/>
      <w:divBdr>
        <w:top w:val="none" w:sz="0" w:space="0" w:color="auto"/>
        <w:left w:val="none" w:sz="0" w:space="0" w:color="auto"/>
        <w:bottom w:val="none" w:sz="0" w:space="0" w:color="auto"/>
        <w:right w:val="none" w:sz="0" w:space="0" w:color="auto"/>
      </w:divBdr>
    </w:div>
    <w:div w:id="210462627">
      <w:bodyDiv w:val="1"/>
      <w:marLeft w:val="0"/>
      <w:marRight w:val="0"/>
      <w:marTop w:val="0"/>
      <w:marBottom w:val="0"/>
      <w:divBdr>
        <w:top w:val="none" w:sz="0" w:space="0" w:color="auto"/>
        <w:left w:val="none" w:sz="0" w:space="0" w:color="auto"/>
        <w:bottom w:val="none" w:sz="0" w:space="0" w:color="auto"/>
        <w:right w:val="none" w:sz="0" w:space="0" w:color="auto"/>
      </w:divBdr>
    </w:div>
    <w:div w:id="216865038">
      <w:bodyDiv w:val="1"/>
      <w:marLeft w:val="0"/>
      <w:marRight w:val="0"/>
      <w:marTop w:val="0"/>
      <w:marBottom w:val="0"/>
      <w:divBdr>
        <w:top w:val="none" w:sz="0" w:space="0" w:color="auto"/>
        <w:left w:val="none" w:sz="0" w:space="0" w:color="auto"/>
        <w:bottom w:val="none" w:sz="0" w:space="0" w:color="auto"/>
        <w:right w:val="none" w:sz="0" w:space="0" w:color="auto"/>
      </w:divBdr>
    </w:div>
    <w:div w:id="222060302">
      <w:bodyDiv w:val="1"/>
      <w:marLeft w:val="0"/>
      <w:marRight w:val="0"/>
      <w:marTop w:val="0"/>
      <w:marBottom w:val="0"/>
      <w:divBdr>
        <w:top w:val="none" w:sz="0" w:space="0" w:color="auto"/>
        <w:left w:val="none" w:sz="0" w:space="0" w:color="auto"/>
        <w:bottom w:val="none" w:sz="0" w:space="0" w:color="auto"/>
        <w:right w:val="none" w:sz="0" w:space="0" w:color="auto"/>
      </w:divBdr>
    </w:div>
    <w:div w:id="234629014">
      <w:bodyDiv w:val="1"/>
      <w:marLeft w:val="0"/>
      <w:marRight w:val="0"/>
      <w:marTop w:val="0"/>
      <w:marBottom w:val="0"/>
      <w:divBdr>
        <w:top w:val="none" w:sz="0" w:space="0" w:color="auto"/>
        <w:left w:val="none" w:sz="0" w:space="0" w:color="auto"/>
        <w:bottom w:val="none" w:sz="0" w:space="0" w:color="auto"/>
        <w:right w:val="none" w:sz="0" w:space="0" w:color="auto"/>
      </w:divBdr>
    </w:div>
    <w:div w:id="235632616">
      <w:bodyDiv w:val="1"/>
      <w:marLeft w:val="0"/>
      <w:marRight w:val="0"/>
      <w:marTop w:val="0"/>
      <w:marBottom w:val="0"/>
      <w:divBdr>
        <w:top w:val="none" w:sz="0" w:space="0" w:color="auto"/>
        <w:left w:val="none" w:sz="0" w:space="0" w:color="auto"/>
        <w:bottom w:val="none" w:sz="0" w:space="0" w:color="auto"/>
        <w:right w:val="none" w:sz="0" w:space="0" w:color="auto"/>
      </w:divBdr>
    </w:div>
    <w:div w:id="236061122">
      <w:bodyDiv w:val="1"/>
      <w:marLeft w:val="0"/>
      <w:marRight w:val="0"/>
      <w:marTop w:val="0"/>
      <w:marBottom w:val="0"/>
      <w:divBdr>
        <w:top w:val="none" w:sz="0" w:space="0" w:color="auto"/>
        <w:left w:val="none" w:sz="0" w:space="0" w:color="auto"/>
        <w:bottom w:val="none" w:sz="0" w:space="0" w:color="auto"/>
        <w:right w:val="none" w:sz="0" w:space="0" w:color="auto"/>
      </w:divBdr>
    </w:div>
    <w:div w:id="242375950">
      <w:bodyDiv w:val="1"/>
      <w:marLeft w:val="0"/>
      <w:marRight w:val="0"/>
      <w:marTop w:val="0"/>
      <w:marBottom w:val="0"/>
      <w:divBdr>
        <w:top w:val="none" w:sz="0" w:space="0" w:color="auto"/>
        <w:left w:val="none" w:sz="0" w:space="0" w:color="auto"/>
        <w:bottom w:val="none" w:sz="0" w:space="0" w:color="auto"/>
        <w:right w:val="none" w:sz="0" w:space="0" w:color="auto"/>
      </w:divBdr>
    </w:div>
    <w:div w:id="244612335">
      <w:bodyDiv w:val="1"/>
      <w:marLeft w:val="0"/>
      <w:marRight w:val="0"/>
      <w:marTop w:val="0"/>
      <w:marBottom w:val="0"/>
      <w:divBdr>
        <w:top w:val="none" w:sz="0" w:space="0" w:color="auto"/>
        <w:left w:val="none" w:sz="0" w:space="0" w:color="auto"/>
        <w:bottom w:val="none" w:sz="0" w:space="0" w:color="auto"/>
        <w:right w:val="none" w:sz="0" w:space="0" w:color="auto"/>
      </w:divBdr>
    </w:div>
    <w:div w:id="246351243">
      <w:bodyDiv w:val="1"/>
      <w:marLeft w:val="0"/>
      <w:marRight w:val="0"/>
      <w:marTop w:val="0"/>
      <w:marBottom w:val="0"/>
      <w:divBdr>
        <w:top w:val="none" w:sz="0" w:space="0" w:color="auto"/>
        <w:left w:val="none" w:sz="0" w:space="0" w:color="auto"/>
        <w:bottom w:val="none" w:sz="0" w:space="0" w:color="auto"/>
        <w:right w:val="none" w:sz="0" w:space="0" w:color="auto"/>
      </w:divBdr>
    </w:div>
    <w:div w:id="246423576">
      <w:bodyDiv w:val="1"/>
      <w:marLeft w:val="0"/>
      <w:marRight w:val="0"/>
      <w:marTop w:val="0"/>
      <w:marBottom w:val="0"/>
      <w:divBdr>
        <w:top w:val="none" w:sz="0" w:space="0" w:color="auto"/>
        <w:left w:val="none" w:sz="0" w:space="0" w:color="auto"/>
        <w:bottom w:val="none" w:sz="0" w:space="0" w:color="auto"/>
        <w:right w:val="none" w:sz="0" w:space="0" w:color="auto"/>
      </w:divBdr>
    </w:div>
    <w:div w:id="246889663">
      <w:bodyDiv w:val="1"/>
      <w:marLeft w:val="0"/>
      <w:marRight w:val="0"/>
      <w:marTop w:val="0"/>
      <w:marBottom w:val="0"/>
      <w:divBdr>
        <w:top w:val="none" w:sz="0" w:space="0" w:color="auto"/>
        <w:left w:val="none" w:sz="0" w:space="0" w:color="auto"/>
        <w:bottom w:val="none" w:sz="0" w:space="0" w:color="auto"/>
        <w:right w:val="none" w:sz="0" w:space="0" w:color="auto"/>
      </w:divBdr>
    </w:div>
    <w:div w:id="250821180">
      <w:bodyDiv w:val="1"/>
      <w:marLeft w:val="0"/>
      <w:marRight w:val="0"/>
      <w:marTop w:val="0"/>
      <w:marBottom w:val="0"/>
      <w:divBdr>
        <w:top w:val="none" w:sz="0" w:space="0" w:color="auto"/>
        <w:left w:val="none" w:sz="0" w:space="0" w:color="auto"/>
        <w:bottom w:val="none" w:sz="0" w:space="0" w:color="auto"/>
        <w:right w:val="none" w:sz="0" w:space="0" w:color="auto"/>
      </w:divBdr>
    </w:div>
    <w:div w:id="251667238">
      <w:bodyDiv w:val="1"/>
      <w:marLeft w:val="0"/>
      <w:marRight w:val="0"/>
      <w:marTop w:val="0"/>
      <w:marBottom w:val="0"/>
      <w:divBdr>
        <w:top w:val="none" w:sz="0" w:space="0" w:color="auto"/>
        <w:left w:val="none" w:sz="0" w:space="0" w:color="auto"/>
        <w:bottom w:val="none" w:sz="0" w:space="0" w:color="auto"/>
        <w:right w:val="none" w:sz="0" w:space="0" w:color="auto"/>
      </w:divBdr>
    </w:div>
    <w:div w:id="253246588">
      <w:bodyDiv w:val="1"/>
      <w:marLeft w:val="0"/>
      <w:marRight w:val="0"/>
      <w:marTop w:val="0"/>
      <w:marBottom w:val="0"/>
      <w:divBdr>
        <w:top w:val="none" w:sz="0" w:space="0" w:color="auto"/>
        <w:left w:val="none" w:sz="0" w:space="0" w:color="auto"/>
        <w:bottom w:val="none" w:sz="0" w:space="0" w:color="auto"/>
        <w:right w:val="none" w:sz="0" w:space="0" w:color="auto"/>
      </w:divBdr>
    </w:div>
    <w:div w:id="256525063">
      <w:bodyDiv w:val="1"/>
      <w:marLeft w:val="0"/>
      <w:marRight w:val="0"/>
      <w:marTop w:val="0"/>
      <w:marBottom w:val="0"/>
      <w:divBdr>
        <w:top w:val="none" w:sz="0" w:space="0" w:color="auto"/>
        <w:left w:val="none" w:sz="0" w:space="0" w:color="auto"/>
        <w:bottom w:val="none" w:sz="0" w:space="0" w:color="auto"/>
        <w:right w:val="none" w:sz="0" w:space="0" w:color="auto"/>
      </w:divBdr>
    </w:div>
    <w:div w:id="257372489">
      <w:bodyDiv w:val="1"/>
      <w:marLeft w:val="0"/>
      <w:marRight w:val="0"/>
      <w:marTop w:val="0"/>
      <w:marBottom w:val="0"/>
      <w:divBdr>
        <w:top w:val="none" w:sz="0" w:space="0" w:color="auto"/>
        <w:left w:val="none" w:sz="0" w:space="0" w:color="auto"/>
        <w:bottom w:val="none" w:sz="0" w:space="0" w:color="auto"/>
        <w:right w:val="none" w:sz="0" w:space="0" w:color="auto"/>
      </w:divBdr>
    </w:div>
    <w:div w:id="262032966">
      <w:bodyDiv w:val="1"/>
      <w:marLeft w:val="0"/>
      <w:marRight w:val="0"/>
      <w:marTop w:val="0"/>
      <w:marBottom w:val="0"/>
      <w:divBdr>
        <w:top w:val="none" w:sz="0" w:space="0" w:color="auto"/>
        <w:left w:val="none" w:sz="0" w:space="0" w:color="auto"/>
        <w:bottom w:val="none" w:sz="0" w:space="0" w:color="auto"/>
        <w:right w:val="none" w:sz="0" w:space="0" w:color="auto"/>
      </w:divBdr>
    </w:div>
    <w:div w:id="264116815">
      <w:bodyDiv w:val="1"/>
      <w:marLeft w:val="0"/>
      <w:marRight w:val="0"/>
      <w:marTop w:val="0"/>
      <w:marBottom w:val="0"/>
      <w:divBdr>
        <w:top w:val="none" w:sz="0" w:space="0" w:color="auto"/>
        <w:left w:val="none" w:sz="0" w:space="0" w:color="auto"/>
        <w:bottom w:val="none" w:sz="0" w:space="0" w:color="auto"/>
        <w:right w:val="none" w:sz="0" w:space="0" w:color="auto"/>
      </w:divBdr>
    </w:div>
    <w:div w:id="278417583">
      <w:bodyDiv w:val="1"/>
      <w:marLeft w:val="0"/>
      <w:marRight w:val="0"/>
      <w:marTop w:val="0"/>
      <w:marBottom w:val="0"/>
      <w:divBdr>
        <w:top w:val="none" w:sz="0" w:space="0" w:color="auto"/>
        <w:left w:val="none" w:sz="0" w:space="0" w:color="auto"/>
        <w:bottom w:val="none" w:sz="0" w:space="0" w:color="auto"/>
        <w:right w:val="none" w:sz="0" w:space="0" w:color="auto"/>
      </w:divBdr>
    </w:div>
    <w:div w:id="283972040">
      <w:bodyDiv w:val="1"/>
      <w:marLeft w:val="0"/>
      <w:marRight w:val="0"/>
      <w:marTop w:val="0"/>
      <w:marBottom w:val="0"/>
      <w:divBdr>
        <w:top w:val="none" w:sz="0" w:space="0" w:color="auto"/>
        <w:left w:val="none" w:sz="0" w:space="0" w:color="auto"/>
        <w:bottom w:val="none" w:sz="0" w:space="0" w:color="auto"/>
        <w:right w:val="none" w:sz="0" w:space="0" w:color="auto"/>
      </w:divBdr>
    </w:div>
    <w:div w:id="284239042">
      <w:bodyDiv w:val="1"/>
      <w:marLeft w:val="0"/>
      <w:marRight w:val="0"/>
      <w:marTop w:val="0"/>
      <w:marBottom w:val="0"/>
      <w:divBdr>
        <w:top w:val="none" w:sz="0" w:space="0" w:color="auto"/>
        <w:left w:val="none" w:sz="0" w:space="0" w:color="auto"/>
        <w:bottom w:val="none" w:sz="0" w:space="0" w:color="auto"/>
        <w:right w:val="none" w:sz="0" w:space="0" w:color="auto"/>
      </w:divBdr>
    </w:div>
    <w:div w:id="285236635">
      <w:bodyDiv w:val="1"/>
      <w:marLeft w:val="0"/>
      <w:marRight w:val="0"/>
      <w:marTop w:val="0"/>
      <w:marBottom w:val="0"/>
      <w:divBdr>
        <w:top w:val="none" w:sz="0" w:space="0" w:color="auto"/>
        <w:left w:val="none" w:sz="0" w:space="0" w:color="auto"/>
        <w:bottom w:val="none" w:sz="0" w:space="0" w:color="auto"/>
        <w:right w:val="none" w:sz="0" w:space="0" w:color="auto"/>
      </w:divBdr>
    </w:div>
    <w:div w:id="289211632">
      <w:bodyDiv w:val="1"/>
      <w:marLeft w:val="0"/>
      <w:marRight w:val="0"/>
      <w:marTop w:val="0"/>
      <w:marBottom w:val="0"/>
      <w:divBdr>
        <w:top w:val="none" w:sz="0" w:space="0" w:color="auto"/>
        <w:left w:val="none" w:sz="0" w:space="0" w:color="auto"/>
        <w:bottom w:val="none" w:sz="0" w:space="0" w:color="auto"/>
        <w:right w:val="none" w:sz="0" w:space="0" w:color="auto"/>
      </w:divBdr>
    </w:div>
    <w:div w:id="290093500">
      <w:bodyDiv w:val="1"/>
      <w:marLeft w:val="0"/>
      <w:marRight w:val="0"/>
      <w:marTop w:val="0"/>
      <w:marBottom w:val="0"/>
      <w:divBdr>
        <w:top w:val="none" w:sz="0" w:space="0" w:color="auto"/>
        <w:left w:val="none" w:sz="0" w:space="0" w:color="auto"/>
        <w:bottom w:val="none" w:sz="0" w:space="0" w:color="auto"/>
        <w:right w:val="none" w:sz="0" w:space="0" w:color="auto"/>
      </w:divBdr>
    </w:div>
    <w:div w:id="301690523">
      <w:bodyDiv w:val="1"/>
      <w:marLeft w:val="0"/>
      <w:marRight w:val="0"/>
      <w:marTop w:val="0"/>
      <w:marBottom w:val="0"/>
      <w:divBdr>
        <w:top w:val="none" w:sz="0" w:space="0" w:color="auto"/>
        <w:left w:val="none" w:sz="0" w:space="0" w:color="auto"/>
        <w:bottom w:val="none" w:sz="0" w:space="0" w:color="auto"/>
        <w:right w:val="none" w:sz="0" w:space="0" w:color="auto"/>
      </w:divBdr>
    </w:div>
    <w:div w:id="322509916">
      <w:bodyDiv w:val="1"/>
      <w:marLeft w:val="0"/>
      <w:marRight w:val="0"/>
      <w:marTop w:val="0"/>
      <w:marBottom w:val="0"/>
      <w:divBdr>
        <w:top w:val="none" w:sz="0" w:space="0" w:color="auto"/>
        <w:left w:val="none" w:sz="0" w:space="0" w:color="auto"/>
        <w:bottom w:val="none" w:sz="0" w:space="0" w:color="auto"/>
        <w:right w:val="none" w:sz="0" w:space="0" w:color="auto"/>
      </w:divBdr>
    </w:div>
    <w:div w:id="325979473">
      <w:bodyDiv w:val="1"/>
      <w:marLeft w:val="0"/>
      <w:marRight w:val="0"/>
      <w:marTop w:val="0"/>
      <w:marBottom w:val="0"/>
      <w:divBdr>
        <w:top w:val="none" w:sz="0" w:space="0" w:color="auto"/>
        <w:left w:val="none" w:sz="0" w:space="0" w:color="auto"/>
        <w:bottom w:val="none" w:sz="0" w:space="0" w:color="auto"/>
        <w:right w:val="none" w:sz="0" w:space="0" w:color="auto"/>
      </w:divBdr>
    </w:div>
    <w:div w:id="334495936">
      <w:bodyDiv w:val="1"/>
      <w:marLeft w:val="0"/>
      <w:marRight w:val="0"/>
      <w:marTop w:val="0"/>
      <w:marBottom w:val="0"/>
      <w:divBdr>
        <w:top w:val="none" w:sz="0" w:space="0" w:color="auto"/>
        <w:left w:val="none" w:sz="0" w:space="0" w:color="auto"/>
        <w:bottom w:val="none" w:sz="0" w:space="0" w:color="auto"/>
        <w:right w:val="none" w:sz="0" w:space="0" w:color="auto"/>
      </w:divBdr>
    </w:div>
    <w:div w:id="335766947">
      <w:bodyDiv w:val="1"/>
      <w:marLeft w:val="0"/>
      <w:marRight w:val="0"/>
      <w:marTop w:val="0"/>
      <w:marBottom w:val="0"/>
      <w:divBdr>
        <w:top w:val="none" w:sz="0" w:space="0" w:color="auto"/>
        <w:left w:val="none" w:sz="0" w:space="0" w:color="auto"/>
        <w:bottom w:val="none" w:sz="0" w:space="0" w:color="auto"/>
        <w:right w:val="none" w:sz="0" w:space="0" w:color="auto"/>
      </w:divBdr>
    </w:div>
    <w:div w:id="336202389">
      <w:bodyDiv w:val="1"/>
      <w:marLeft w:val="0"/>
      <w:marRight w:val="0"/>
      <w:marTop w:val="0"/>
      <w:marBottom w:val="0"/>
      <w:divBdr>
        <w:top w:val="none" w:sz="0" w:space="0" w:color="auto"/>
        <w:left w:val="none" w:sz="0" w:space="0" w:color="auto"/>
        <w:bottom w:val="none" w:sz="0" w:space="0" w:color="auto"/>
        <w:right w:val="none" w:sz="0" w:space="0" w:color="auto"/>
      </w:divBdr>
    </w:div>
    <w:div w:id="338238648">
      <w:bodyDiv w:val="1"/>
      <w:marLeft w:val="0"/>
      <w:marRight w:val="0"/>
      <w:marTop w:val="0"/>
      <w:marBottom w:val="0"/>
      <w:divBdr>
        <w:top w:val="none" w:sz="0" w:space="0" w:color="auto"/>
        <w:left w:val="none" w:sz="0" w:space="0" w:color="auto"/>
        <w:bottom w:val="none" w:sz="0" w:space="0" w:color="auto"/>
        <w:right w:val="none" w:sz="0" w:space="0" w:color="auto"/>
      </w:divBdr>
    </w:div>
    <w:div w:id="343553634">
      <w:bodyDiv w:val="1"/>
      <w:marLeft w:val="0"/>
      <w:marRight w:val="0"/>
      <w:marTop w:val="0"/>
      <w:marBottom w:val="0"/>
      <w:divBdr>
        <w:top w:val="none" w:sz="0" w:space="0" w:color="auto"/>
        <w:left w:val="none" w:sz="0" w:space="0" w:color="auto"/>
        <w:bottom w:val="none" w:sz="0" w:space="0" w:color="auto"/>
        <w:right w:val="none" w:sz="0" w:space="0" w:color="auto"/>
      </w:divBdr>
    </w:div>
    <w:div w:id="344016088">
      <w:bodyDiv w:val="1"/>
      <w:marLeft w:val="0"/>
      <w:marRight w:val="0"/>
      <w:marTop w:val="0"/>
      <w:marBottom w:val="0"/>
      <w:divBdr>
        <w:top w:val="none" w:sz="0" w:space="0" w:color="auto"/>
        <w:left w:val="none" w:sz="0" w:space="0" w:color="auto"/>
        <w:bottom w:val="none" w:sz="0" w:space="0" w:color="auto"/>
        <w:right w:val="none" w:sz="0" w:space="0" w:color="auto"/>
      </w:divBdr>
    </w:div>
    <w:div w:id="344477205">
      <w:bodyDiv w:val="1"/>
      <w:marLeft w:val="0"/>
      <w:marRight w:val="0"/>
      <w:marTop w:val="0"/>
      <w:marBottom w:val="0"/>
      <w:divBdr>
        <w:top w:val="none" w:sz="0" w:space="0" w:color="auto"/>
        <w:left w:val="none" w:sz="0" w:space="0" w:color="auto"/>
        <w:bottom w:val="none" w:sz="0" w:space="0" w:color="auto"/>
        <w:right w:val="none" w:sz="0" w:space="0" w:color="auto"/>
      </w:divBdr>
    </w:div>
    <w:div w:id="344862098">
      <w:bodyDiv w:val="1"/>
      <w:marLeft w:val="0"/>
      <w:marRight w:val="0"/>
      <w:marTop w:val="0"/>
      <w:marBottom w:val="0"/>
      <w:divBdr>
        <w:top w:val="none" w:sz="0" w:space="0" w:color="auto"/>
        <w:left w:val="none" w:sz="0" w:space="0" w:color="auto"/>
        <w:bottom w:val="none" w:sz="0" w:space="0" w:color="auto"/>
        <w:right w:val="none" w:sz="0" w:space="0" w:color="auto"/>
      </w:divBdr>
    </w:div>
    <w:div w:id="347945357">
      <w:bodyDiv w:val="1"/>
      <w:marLeft w:val="0"/>
      <w:marRight w:val="0"/>
      <w:marTop w:val="0"/>
      <w:marBottom w:val="0"/>
      <w:divBdr>
        <w:top w:val="none" w:sz="0" w:space="0" w:color="auto"/>
        <w:left w:val="none" w:sz="0" w:space="0" w:color="auto"/>
        <w:bottom w:val="none" w:sz="0" w:space="0" w:color="auto"/>
        <w:right w:val="none" w:sz="0" w:space="0" w:color="auto"/>
      </w:divBdr>
    </w:div>
    <w:div w:id="352732501">
      <w:bodyDiv w:val="1"/>
      <w:marLeft w:val="0"/>
      <w:marRight w:val="0"/>
      <w:marTop w:val="0"/>
      <w:marBottom w:val="0"/>
      <w:divBdr>
        <w:top w:val="none" w:sz="0" w:space="0" w:color="auto"/>
        <w:left w:val="none" w:sz="0" w:space="0" w:color="auto"/>
        <w:bottom w:val="none" w:sz="0" w:space="0" w:color="auto"/>
        <w:right w:val="none" w:sz="0" w:space="0" w:color="auto"/>
      </w:divBdr>
    </w:div>
    <w:div w:id="358314996">
      <w:bodyDiv w:val="1"/>
      <w:marLeft w:val="0"/>
      <w:marRight w:val="0"/>
      <w:marTop w:val="0"/>
      <w:marBottom w:val="0"/>
      <w:divBdr>
        <w:top w:val="none" w:sz="0" w:space="0" w:color="auto"/>
        <w:left w:val="none" w:sz="0" w:space="0" w:color="auto"/>
        <w:bottom w:val="none" w:sz="0" w:space="0" w:color="auto"/>
        <w:right w:val="none" w:sz="0" w:space="0" w:color="auto"/>
      </w:divBdr>
    </w:div>
    <w:div w:id="359017938">
      <w:bodyDiv w:val="1"/>
      <w:marLeft w:val="0"/>
      <w:marRight w:val="0"/>
      <w:marTop w:val="0"/>
      <w:marBottom w:val="0"/>
      <w:divBdr>
        <w:top w:val="none" w:sz="0" w:space="0" w:color="auto"/>
        <w:left w:val="none" w:sz="0" w:space="0" w:color="auto"/>
        <w:bottom w:val="none" w:sz="0" w:space="0" w:color="auto"/>
        <w:right w:val="none" w:sz="0" w:space="0" w:color="auto"/>
      </w:divBdr>
    </w:div>
    <w:div w:id="362219834">
      <w:bodyDiv w:val="1"/>
      <w:marLeft w:val="0"/>
      <w:marRight w:val="0"/>
      <w:marTop w:val="0"/>
      <w:marBottom w:val="0"/>
      <w:divBdr>
        <w:top w:val="none" w:sz="0" w:space="0" w:color="auto"/>
        <w:left w:val="none" w:sz="0" w:space="0" w:color="auto"/>
        <w:bottom w:val="none" w:sz="0" w:space="0" w:color="auto"/>
        <w:right w:val="none" w:sz="0" w:space="0" w:color="auto"/>
      </w:divBdr>
    </w:div>
    <w:div w:id="366682080">
      <w:bodyDiv w:val="1"/>
      <w:marLeft w:val="0"/>
      <w:marRight w:val="0"/>
      <w:marTop w:val="0"/>
      <w:marBottom w:val="0"/>
      <w:divBdr>
        <w:top w:val="none" w:sz="0" w:space="0" w:color="auto"/>
        <w:left w:val="none" w:sz="0" w:space="0" w:color="auto"/>
        <w:bottom w:val="none" w:sz="0" w:space="0" w:color="auto"/>
        <w:right w:val="none" w:sz="0" w:space="0" w:color="auto"/>
      </w:divBdr>
    </w:div>
    <w:div w:id="367533756">
      <w:bodyDiv w:val="1"/>
      <w:marLeft w:val="0"/>
      <w:marRight w:val="0"/>
      <w:marTop w:val="0"/>
      <w:marBottom w:val="0"/>
      <w:divBdr>
        <w:top w:val="none" w:sz="0" w:space="0" w:color="auto"/>
        <w:left w:val="none" w:sz="0" w:space="0" w:color="auto"/>
        <w:bottom w:val="none" w:sz="0" w:space="0" w:color="auto"/>
        <w:right w:val="none" w:sz="0" w:space="0" w:color="auto"/>
      </w:divBdr>
    </w:div>
    <w:div w:id="374352754">
      <w:bodyDiv w:val="1"/>
      <w:marLeft w:val="0"/>
      <w:marRight w:val="0"/>
      <w:marTop w:val="0"/>
      <w:marBottom w:val="0"/>
      <w:divBdr>
        <w:top w:val="none" w:sz="0" w:space="0" w:color="auto"/>
        <w:left w:val="none" w:sz="0" w:space="0" w:color="auto"/>
        <w:bottom w:val="none" w:sz="0" w:space="0" w:color="auto"/>
        <w:right w:val="none" w:sz="0" w:space="0" w:color="auto"/>
      </w:divBdr>
    </w:div>
    <w:div w:id="375592962">
      <w:bodyDiv w:val="1"/>
      <w:marLeft w:val="0"/>
      <w:marRight w:val="0"/>
      <w:marTop w:val="0"/>
      <w:marBottom w:val="0"/>
      <w:divBdr>
        <w:top w:val="none" w:sz="0" w:space="0" w:color="auto"/>
        <w:left w:val="none" w:sz="0" w:space="0" w:color="auto"/>
        <w:bottom w:val="none" w:sz="0" w:space="0" w:color="auto"/>
        <w:right w:val="none" w:sz="0" w:space="0" w:color="auto"/>
      </w:divBdr>
    </w:div>
    <w:div w:id="379015183">
      <w:bodyDiv w:val="1"/>
      <w:marLeft w:val="0"/>
      <w:marRight w:val="0"/>
      <w:marTop w:val="0"/>
      <w:marBottom w:val="0"/>
      <w:divBdr>
        <w:top w:val="none" w:sz="0" w:space="0" w:color="auto"/>
        <w:left w:val="none" w:sz="0" w:space="0" w:color="auto"/>
        <w:bottom w:val="none" w:sz="0" w:space="0" w:color="auto"/>
        <w:right w:val="none" w:sz="0" w:space="0" w:color="auto"/>
      </w:divBdr>
    </w:div>
    <w:div w:id="386538542">
      <w:bodyDiv w:val="1"/>
      <w:marLeft w:val="0"/>
      <w:marRight w:val="0"/>
      <w:marTop w:val="0"/>
      <w:marBottom w:val="0"/>
      <w:divBdr>
        <w:top w:val="none" w:sz="0" w:space="0" w:color="auto"/>
        <w:left w:val="none" w:sz="0" w:space="0" w:color="auto"/>
        <w:bottom w:val="none" w:sz="0" w:space="0" w:color="auto"/>
        <w:right w:val="none" w:sz="0" w:space="0" w:color="auto"/>
      </w:divBdr>
    </w:div>
    <w:div w:id="388110528">
      <w:bodyDiv w:val="1"/>
      <w:marLeft w:val="0"/>
      <w:marRight w:val="0"/>
      <w:marTop w:val="0"/>
      <w:marBottom w:val="0"/>
      <w:divBdr>
        <w:top w:val="none" w:sz="0" w:space="0" w:color="auto"/>
        <w:left w:val="none" w:sz="0" w:space="0" w:color="auto"/>
        <w:bottom w:val="none" w:sz="0" w:space="0" w:color="auto"/>
        <w:right w:val="none" w:sz="0" w:space="0" w:color="auto"/>
      </w:divBdr>
    </w:div>
    <w:div w:id="411195638">
      <w:bodyDiv w:val="1"/>
      <w:marLeft w:val="0"/>
      <w:marRight w:val="0"/>
      <w:marTop w:val="0"/>
      <w:marBottom w:val="0"/>
      <w:divBdr>
        <w:top w:val="none" w:sz="0" w:space="0" w:color="auto"/>
        <w:left w:val="none" w:sz="0" w:space="0" w:color="auto"/>
        <w:bottom w:val="none" w:sz="0" w:space="0" w:color="auto"/>
        <w:right w:val="none" w:sz="0" w:space="0" w:color="auto"/>
      </w:divBdr>
    </w:div>
    <w:div w:id="415253701">
      <w:bodyDiv w:val="1"/>
      <w:marLeft w:val="0"/>
      <w:marRight w:val="0"/>
      <w:marTop w:val="0"/>
      <w:marBottom w:val="0"/>
      <w:divBdr>
        <w:top w:val="none" w:sz="0" w:space="0" w:color="auto"/>
        <w:left w:val="none" w:sz="0" w:space="0" w:color="auto"/>
        <w:bottom w:val="none" w:sz="0" w:space="0" w:color="auto"/>
        <w:right w:val="none" w:sz="0" w:space="0" w:color="auto"/>
      </w:divBdr>
    </w:div>
    <w:div w:id="417018656">
      <w:bodyDiv w:val="1"/>
      <w:marLeft w:val="0"/>
      <w:marRight w:val="0"/>
      <w:marTop w:val="0"/>
      <w:marBottom w:val="0"/>
      <w:divBdr>
        <w:top w:val="none" w:sz="0" w:space="0" w:color="auto"/>
        <w:left w:val="none" w:sz="0" w:space="0" w:color="auto"/>
        <w:bottom w:val="none" w:sz="0" w:space="0" w:color="auto"/>
        <w:right w:val="none" w:sz="0" w:space="0" w:color="auto"/>
      </w:divBdr>
    </w:div>
    <w:div w:id="418404080">
      <w:bodyDiv w:val="1"/>
      <w:marLeft w:val="0"/>
      <w:marRight w:val="0"/>
      <w:marTop w:val="0"/>
      <w:marBottom w:val="0"/>
      <w:divBdr>
        <w:top w:val="none" w:sz="0" w:space="0" w:color="auto"/>
        <w:left w:val="none" w:sz="0" w:space="0" w:color="auto"/>
        <w:bottom w:val="none" w:sz="0" w:space="0" w:color="auto"/>
        <w:right w:val="none" w:sz="0" w:space="0" w:color="auto"/>
      </w:divBdr>
    </w:div>
    <w:div w:id="420182343">
      <w:bodyDiv w:val="1"/>
      <w:marLeft w:val="0"/>
      <w:marRight w:val="0"/>
      <w:marTop w:val="0"/>
      <w:marBottom w:val="0"/>
      <w:divBdr>
        <w:top w:val="none" w:sz="0" w:space="0" w:color="auto"/>
        <w:left w:val="none" w:sz="0" w:space="0" w:color="auto"/>
        <w:bottom w:val="none" w:sz="0" w:space="0" w:color="auto"/>
        <w:right w:val="none" w:sz="0" w:space="0" w:color="auto"/>
      </w:divBdr>
    </w:div>
    <w:div w:id="434058798">
      <w:bodyDiv w:val="1"/>
      <w:marLeft w:val="0"/>
      <w:marRight w:val="0"/>
      <w:marTop w:val="0"/>
      <w:marBottom w:val="0"/>
      <w:divBdr>
        <w:top w:val="none" w:sz="0" w:space="0" w:color="auto"/>
        <w:left w:val="none" w:sz="0" w:space="0" w:color="auto"/>
        <w:bottom w:val="none" w:sz="0" w:space="0" w:color="auto"/>
        <w:right w:val="none" w:sz="0" w:space="0" w:color="auto"/>
      </w:divBdr>
    </w:div>
    <w:div w:id="441338534">
      <w:bodyDiv w:val="1"/>
      <w:marLeft w:val="0"/>
      <w:marRight w:val="0"/>
      <w:marTop w:val="0"/>
      <w:marBottom w:val="0"/>
      <w:divBdr>
        <w:top w:val="none" w:sz="0" w:space="0" w:color="auto"/>
        <w:left w:val="none" w:sz="0" w:space="0" w:color="auto"/>
        <w:bottom w:val="none" w:sz="0" w:space="0" w:color="auto"/>
        <w:right w:val="none" w:sz="0" w:space="0" w:color="auto"/>
      </w:divBdr>
    </w:div>
    <w:div w:id="444421740">
      <w:bodyDiv w:val="1"/>
      <w:marLeft w:val="0"/>
      <w:marRight w:val="0"/>
      <w:marTop w:val="0"/>
      <w:marBottom w:val="0"/>
      <w:divBdr>
        <w:top w:val="none" w:sz="0" w:space="0" w:color="auto"/>
        <w:left w:val="none" w:sz="0" w:space="0" w:color="auto"/>
        <w:bottom w:val="none" w:sz="0" w:space="0" w:color="auto"/>
        <w:right w:val="none" w:sz="0" w:space="0" w:color="auto"/>
      </w:divBdr>
    </w:div>
    <w:div w:id="449516504">
      <w:bodyDiv w:val="1"/>
      <w:marLeft w:val="0"/>
      <w:marRight w:val="0"/>
      <w:marTop w:val="0"/>
      <w:marBottom w:val="0"/>
      <w:divBdr>
        <w:top w:val="none" w:sz="0" w:space="0" w:color="auto"/>
        <w:left w:val="none" w:sz="0" w:space="0" w:color="auto"/>
        <w:bottom w:val="none" w:sz="0" w:space="0" w:color="auto"/>
        <w:right w:val="none" w:sz="0" w:space="0" w:color="auto"/>
      </w:divBdr>
    </w:div>
    <w:div w:id="449936847">
      <w:bodyDiv w:val="1"/>
      <w:marLeft w:val="0"/>
      <w:marRight w:val="0"/>
      <w:marTop w:val="0"/>
      <w:marBottom w:val="0"/>
      <w:divBdr>
        <w:top w:val="none" w:sz="0" w:space="0" w:color="auto"/>
        <w:left w:val="none" w:sz="0" w:space="0" w:color="auto"/>
        <w:bottom w:val="none" w:sz="0" w:space="0" w:color="auto"/>
        <w:right w:val="none" w:sz="0" w:space="0" w:color="auto"/>
      </w:divBdr>
    </w:div>
    <w:div w:id="450324137">
      <w:bodyDiv w:val="1"/>
      <w:marLeft w:val="0"/>
      <w:marRight w:val="0"/>
      <w:marTop w:val="0"/>
      <w:marBottom w:val="0"/>
      <w:divBdr>
        <w:top w:val="none" w:sz="0" w:space="0" w:color="auto"/>
        <w:left w:val="none" w:sz="0" w:space="0" w:color="auto"/>
        <w:bottom w:val="none" w:sz="0" w:space="0" w:color="auto"/>
        <w:right w:val="none" w:sz="0" w:space="0" w:color="auto"/>
      </w:divBdr>
    </w:div>
    <w:div w:id="454836004">
      <w:bodyDiv w:val="1"/>
      <w:marLeft w:val="0"/>
      <w:marRight w:val="0"/>
      <w:marTop w:val="0"/>
      <w:marBottom w:val="0"/>
      <w:divBdr>
        <w:top w:val="none" w:sz="0" w:space="0" w:color="auto"/>
        <w:left w:val="none" w:sz="0" w:space="0" w:color="auto"/>
        <w:bottom w:val="none" w:sz="0" w:space="0" w:color="auto"/>
        <w:right w:val="none" w:sz="0" w:space="0" w:color="auto"/>
      </w:divBdr>
    </w:div>
    <w:div w:id="456726226">
      <w:bodyDiv w:val="1"/>
      <w:marLeft w:val="0"/>
      <w:marRight w:val="0"/>
      <w:marTop w:val="0"/>
      <w:marBottom w:val="0"/>
      <w:divBdr>
        <w:top w:val="none" w:sz="0" w:space="0" w:color="auto"/>
        <w:left w:val="none" w:sz="0" w:space="0" w:color="auto"/>
        <w:bottom w:val="none" w:sz="0" w:space="0" w:color="auto"/>
        <w:right w:val="none" w:sz="0" w:space="0" w:color="auto"/>
      </w:divBdr>
    </w:div>
    <w:div w:id="464323847">
      <w:bodyDiv w:val="1"/>
      <w:marLeft w:val="0"/>
      <w:marRight w:val="0"/>
      <w:marTop w:val="0"/>
      <w:marBottom w:val="0"/>
      <w:divBdr>
        <w:top w:val="none" w:sz="0" w:space="0" w:color="auto"/>
        <w:left w:val="none" w:sz="0" w:space="0" w:color="auto"/>
        <w:bottom w:val="none" w:sz="0" w:space="0" w:color="auto"/>
        <w:right w:val="none" w:sz="0" w:space="0" w:color="auto"/>
      </w:divBdr>
    </w:div>
    <w:div w:id="464782198">
      <w:bodyDiv w:val="1"/>
      <w:marLeft w:val="0"/>
      <w:marRight w:val="0"/>
      <w:marTop w:val="0"/>
      <w:marBottom w:val="0"/>
      <w:divBdr>
        <w:top w:val="none" w:sz="0" w:space="0" w:color="auto"/>
        <w:left w:val="none" w:sz="0" w:space="0" w:color="auto"/>
        <w:bottom w:val="none" w:sz="0" w:space="0" w:color="auto"/>
        <w:right w:val="none" w:sz="0" w:space="0" w:color="auto"/>
      </w:divBdr>
    </w:div>
    <w:div w:id="474494823">
      <w:bodyDiv w:val="1"/>
      <w:marLeft w:val="0"/>
      <w:marRight w:val="0"/>
      <w:marTop w:val="0"/>
      <w:marBottom w:val="0"/>
      <w:divBdr>
        <w:top w:val="none" w:sz="0" w:space="0" w:color="auto"/>
        <w:left w:val="none" w:sz="0" w:space="0" w:color="auto"/>
        <w:bottom w:val="none" w:sz="0" w:space="0" w:color="auto"/>
        <w:right w:val="none" w:sz="0" w:space="0" w:color="auto"/>
      </w:divBdr>
    </w:div>
    <w:div w:id="478688489">
      <w:bodyDiv w:val="1"/>
      <w:marLeft w:val="0"/>
      <w:marRight w:val="0"/>
      <w:marTop w:val="0"/>
      <w:marBottom w:val="0"/>
      <w:divBdr>
        <w:top w:val="none" w:sz="0" w:space="0" w:color="auto"/>
        <w:left w:val="none" w:sz="0" w:space="0" w:color="auto"/>
        <w:bottom w:val="none" w:sz="0" w:space="0" w:color="auto"/>
        <w:right w:val="none" w:sz="0" w:space="0" w:color="auto"/>
      </w:divBdr>
    </w:div>
    <w:div w:id="484586467">
      <w:bodyDiv w:val="1"/>
      <w:marLeft w:val="0"/>
      <w:marRight w:val="0"/>
      <w:marTop w:val="0"/>
      <w:marBottom w:val="0"/>
      <w:divBdr>
        <w:top w:val="none" w:sz="0" w:space="0" w:color="auto"/>
        <w:left w:val="none" w:sz="0" w:space="0" w:color="auto"/>
        <w:bottom w:val="none" w:sz="0" w:space="0" w:color="auto"/>
        <w:right w:val="none" w:sz="0" w:space="0" w:color="auto"/>
      </w:divBdr>
    </w:div>
    <w:div w:id="490147561">
      <w:bodyDiv w:val="1"/>
      <w:marLeft w:val="0"/>
      <w:marRight w:val="0"/>
      <w:marTop w:val="0"/>
      <w:marBottom w:val="0"/>
      <w:divBdr>
        <w:top w:val="none" w:sz="0" w:space="0" w:color="auto"/>
        <w:left w:val="none" w:sz="0" w:space="0" w:color="auto"/>
        <w:bottom w:val="none" w:sz="0" w:space="0" w:color="auto"/>
        <w:right w:val="none" w:sz="0" w:space="0" w:color="auto"/>
      </w:divBdr>
    </w:div>
    <w:div w:id="499664832">
      <w:bodyDiv w:val="1"/>
      <w:marLeft w:val="0"/>
      <w:marRight w:val="0"/>
      <w:marTop w:val="0"/>
      <w:marBottom w:val="0"/>
      <w:divBdr>
        <w:top w:val="none" w:sz="0" w:space="0" w:color="auto"/>
        <w:left w:val="none" w:sz="0" w:space="0" w:color="auto"/>
        <w:bottom w:val="none" w:sz="0" w:space="0" w:color="auto"/>
        <w:right w:val="none" w:sz="0" w:space="0" w:color="auto"/>
      </w:divBdr>
    </w:div>
    <w:div w:id="502017154">
      <w:bodyDiv w:val="1"/>
      <w:marLeft w:val="0"/>
      <w:marRight w:val="0"/>
      <w:marTop w:val="0"/>
      <w:marBottom w:val="0"/>
      <w:divBdr>
        <w:top w:val="none" w:sz="0" w:space="0" w:color="auto"/>
        <w:left w:val="none" w:sz="0" w:space="0" w:color="auto"/>
        <w:bottom w:val="none" w:sz="0" w:space="0" w:color="auto"/>
        <w:right w:val="none" w:sz="0" w:space="0" w:color="auto"/>
      </w:divBdr>
    </w:div>
    <w:div w:id="503127063">
      <w:bodyDiv w:val="1"/>
      <w:marLeft w:val="0"/>
      <w:marRight w:val="0"/>
      <w:marTop w:val="0"/>
      <w:marBottom w:val="0"/>
      <w:divBdr>
        <w:top w:val="none" w:sz="0" w:space="0" w:color="auto"/>
        <w:left w:val="none" w:sz="0" w:space="0" w:color="auto"/>
        <w:bottom w:val="none" w:sz="0" w:space="0" w:color="auto"/>
        <w:right w:val="none" w:sz="0" w:space="0" w:color="auto"/>
      </w:divBdr>
    </w:div>
    <w:div w:id="503322137">
      <w:bodyDiv w:val="1"/>
      <w:marLeft w:val="0"/>
      <w:marRight w:val="0"/>
      <w:marTop w:val="0"/>
      <w:marBottom w:val="0"/>
      <w:divBdr>
        <w:top w:val="none" w:sz="0" w:space="0" w:color="auto"/>
        <w:left w:val="none" w:sz="0" w:space="0" w:color="auto"/>
        <w:bottom w:val="none" w:sz="0" w:space="0" w:color="auto"/>
        <w:right w:val="none" w:sz="0" w:space="0" w:color="auto"/>
      </w:divBdr>
    </w:div>
    <w:div w:id="503515978">
      <w:bodyDiv w:val="1"/>
      <w:marLeft w:val="0"/>
      <w:marRight w:val="0"/>
      <w:marTop w:val="0"/>
      <w:marBottom w:val="0"/>
      <w:divBdr>
        <w:top w:val="none" w:sz="0" w:space="0" w:color="auto"/>
        <w:left w:val="none" w:sz="0" w:space="0" w:color="auto"/>
        <w:bottom w:val="none" w:sz="0" w:space="0" w:color="auto"/>
        <w:right w:val="none" w:sz="0" w:space="0" w:color="auto"/>
      </w:divBdr>
    </w:div>
    <w:div w:id="511606117">
      <w:bodyDiv w:val="1"/>
      <w:marLeft w:val="0"/>
      <w:marRight w:val="0"/>
      <w:marTop w:val="0"/>
      <w:marBottom w:val="0"/>
      <w:divBdr>
        <w:top w:val="none" w:sz="0" w:space="0" w:color="auto"/>
        <w:left w:val="none" w:sz="0" w:space="0" w:color="auto"/>
        <w:bottom w:val="none" w:sz="0" w:space="0" w:color="auto"/>
        <w:right w:val="none" w:sz="0" w:space="0" w:color="auto"/>
      </w:divBdr>
    </w:div>
    <w:div w:id="511799379">
      <w:bodyDiv w:val="1"/>
      <w:marLeft w:val="0"/>
      <w:marRight w:val="0"/>
      <w:marTop w:val="0"/>
      <w:marBottom w:val="0"/>
      <w:divBdr>
        <w:top w:val="none" w:sz="0" w:space="0" w:color="auto"/>
        <w:left w:val="none" w:sz="0" w:space="0" w:color="auto"/>
        <w:bottom w:val="none" w:sz="0" w:space="0" w:color="auto"/>
        <w:right w:val="none" w:sz="0" w:space="0" w:color="auto"/>
      </w:divBdr>
    </w:div>
    <w:div w:id="513569173">
      <w:bodyDiv w:val="1"/>
      <w:marLeft w:val="0"/>
      <w:marRight w:val="0"/>
      <w:marTop w:val="0"/>
      <w:marBottom w:val="0"/>
      <w:divBdr>
        <w:top w:val="none" w:sz="0" w:space="0" w:color="auto"/>
        <w:left w:val="none" w:sz="0" w:space="0" w:color="auto"/>
        <w:bottom w:val="none" w:sz="0" w:space="0" w:color="auto"/>
        <w:right w:val="none" w:sz="0" w:space="0" w:color="auto"/>
      </w:divBdr>
    </w:div>
    <w:div w:id="514270511">
      <w:bodyDiv w:val="1"/>
      <w:marLeft w:val="0"/>
      <w:marRight w:val="0"/>
      <w:marTop w:val="0"/>
      <w:marBottom w:val="0"/>
      <w:divBdr>
        <w:top w:val="none" w:sz="0" w:space="0" w:color="auto"/>
        <w:left w:val="none" w:sz="0" w:space="0" w:color="auto"/>
        <w:bottom w:val="none" w:sz="0" w:space="0" w:color="auto"/>
        <w:right w:val="none" w:sz="0" w:space="0" w:color="auto"/>
      </w:divBdr>
    </w:div>
    <w:div w:id="518130021">
      <w:bodyDiv w:val="1"/>
      <w:marLeft w:val="0"/>
      <w:marRight w:val="0"/>
      <w:marTop w:val="0"/>
      <w:marBottom w:val="0"/>
      <w:divBdr>
        <w:top w:val="none" w:sz="0" w:space="0" w:color="auto"/>
        <w:left w:val="none" w:sz="0" w:space="0" w:color="auto"/>
        <w:bottom w:val="none" w:sz="0" w:space="0" w:color="auto"/>
        <w:right w:val="none" w:sz="0" w:space="0" w:color="auto"/>
      </w:divBdr>
    </w:div>
    <w:div w:id="520751599">
      <w:bodyDiv w:val="1"/>
      <w:marLeft w:val="0"/>
      <w:marRight w:val="0"/>
      <w:marTop w:val="0"/>
      <w:marBottom w:val="0"/>
      <w:divBdr>
        <w:top w:val="none" w:sz="0" w:space="0" w:color="auto"/>
        <w:left w:val="none" w:sz="0" w:space="0" w:color="auto"/>
        <w:bottom w:val="none" w:sz="0" w:space="0" w:color="auto"/>
        <w:right w:val="none" w:sz="0" w:space="0" w:color="auto"/>
      </w:divBdr>
    </w:div>
    <w:div w:id="522598282">
      <w:bodyDiv w:val="1"/>
      <w:marLeft w:val="0"/>
      <w:marRight w:val="0"/>
      <w:marTop w:val="0"/>
      <w:marBottom w:val="0"/>
      <w:divBdr>
        <w:top w:val="none" w:sz="0" w:space="0" w:color="auto"/>
        <w:left w:val="none" w:sz="0" w:space="0" w:color="auto"/>
        <w:bottom w:val="none" w:sz="0" w:space="0" w:color="auto"/>
        <w:right w:val="none" w:sz="0" w:space="0" w:color="auto"/>
      </w:divBdr>
    </w:div>
    <w:div w:id="524713952">
      <w:bodyDiv w:val="1"/>
      <w:marLeft w:val="0"/>
      <w:marRight w:val="0"/>
      <w:marTop w:val="0"/>
      <w:marBottom w:val="0"/>
      <w:divBdr>
        <w:top w:val="none" w:sz="0" w:space="0" w:color="auto"/>
        <w:left w:val="none" w:sz="0" w:space="0" w:color="auto"/>
        <w:bottom w:val="none" w:sz="0" w:space="0" w:color="auto"/>
        <w:right w:val="none" w:sz="0" w:space="0" w:color="auto"/>
      </w:divBdr>
    </w:div>
    <w:div w:id="524753977">
      <w:bodyDiv w:val="1"/>
      <w:marLeft w:val="0"/>
      <w:marRight w:val="0"/>
      <w:marTop w:val="0"/>
      <w:marBottom w:val="0"/>
      <w:divBdr>
        <w:top w:val="none" w:sz="0" w:space="0" w:color="auto"/>
        <w:left w:val="none" w:sz="0" w:space="0" w:color="auto"/>
        <w:bottom w:val="none" w:sz="0" w:space="0" w:color="auto"/>
        <w:right w:val="none" w:sz="0" w:space="0" w:color="auto"/>
      </w:divBdr>
    </w:div>
    <w:div w:id="525219721">
      <w:bodyDiv w:val="1"/>
      <w:marLeft w:val="0"/>
      <w:marRight w:val="0"/>
      <w:marTop w:val="0"/>
      <w:marBottom w:val="0"/>
      <w:divBdr>
        <w:top w:val="none" w:sz="0" w:space="0" w:color="auto"/>
        <w:left w:val="none" w:sz="0" w:space="0" w:color="auto"/>
        <w:bottom w:val="none" w:sz="0" w:space="0" w:color="auto"/>
        <w:right w:val="none" w:sz="0" w:space="0" w:color="auto"/>
      </w:divBdr>
    </w:div>
    <w:div w:id="531311908">
      <w:bodyDiv w:val="1"/>
      <w:marLeft w:val="0"/>
      <w:marRight w:val="0"/>
      <w:marTop w:val="0"/>
      <w:marBottom w:val="0"/>
      <w:divBdr>
        <w:top w:val="none" w:sz="0" w:space="0" w:color="auto"/>
        <w:left w:val="none" w:sz="0" w:space="0" w:color="auto"/>
        <w:bottom w:val="none" w:sz="0" w:space="0" w:color="auto"/>
        <w:right w:val="none" w:sz="0" w:space="0" w:color="auto"/>
      </w:divBdr>
    </w:div>
    <w:div w:id="532350841">
      <w:bodyDiv w:val="1"/>
      <w:marLeft w:val="0"/>
      <w:marRight w:val="0"/>
      <w:marTop w:val="0"/>
      <w:marBottom w:val="0"/>
      <w:divBdr>
        <w:top w:val="none" w:sz="0" w:space="0" w:color="auto"/>
        <w:left w:val="none" w:sz="0" w:space="0" w:color="auto"/>
        <w:bottom w:val="none" w:sz="0" w:space="0" w:color="auto"/>
        <w:right w:val="none" w:sz="0" w:space="0" w:color="auto"/>
      </w:divBdr>
    </w:div>
    <w:div w:id="535000447">
      <w:bodyDiv w:val="1"/>
      <w:marLeft w:val="0"/>
      <w:marRight w:val="0"/>
      <w:marTop w:val="0"/>
      <w:marBottom w:val="0"/>
      <w:divBdr>
        <w:top w:val="none" w:sz="0" w:space="0" w:color="auto"/>
        <w:left w:val="none" w:sz="0" w:space="0" w:color="auto"/>
        <w:bottom w:val="none" w:sz="0" w:space="0" w:color="auto"/>
        <w:right w:val="none" w:sz="0" w:space="0" w:color="auto"/>
      </w:divBdr>
    </w:div>
    <w:div w:id="545797386">
      <w:bodyDiv w:val="1"/>
      <w:marLeft w:val="0"/>
      <w:marRight w:val="0"/>
      <w:marTop w:val="0"/>
      <w:marBottom w:val="0"/>
      <w:divBdr>
        <w:top w:val="none" w:sz="0" w:space="0" w:color="auto"/>
        <w:left w:val="none" w:sz="0" w:space="0" w:color="auto"/>
        <w:bottom w:val="none" w:sz="0" w:space="0" w:color="auto"/>
        <w:right w:val="none" w:sz="0" w:space="0" w:color="auto"/>
      </w:divBdr>
    </w:div>
    <w:div w:id="545993663">
      <w:bodyDiv w:val="1"/>
      <w:marLeft w:val="0"/>
      <w:marRight w:val="0"/>
      <w:marTop w:val="0"/>
      <w:marBottom w:val="0"/>
      <w:divBdr>
        <w:top w:val="none" w:sz="0" w:space="0" w:color="auto"/>
        <w:left w:val="none" w:sz="0" w:space="0" w:color="auto"/>
        <w:bottom w:val="none" w:sz="0" w:space="0" w:color="auto"/>
        <w:right w:val="none" w:sz="0" w:space="0" w:color="auto"/>
      </w:divBdr>
    </w:div>
    <w:div w:id="550925208">
      <w:bodyDiv w:val="1"/>
      <w:marLeft w:val="0"/>
      <w:marRight w:val="0"/>
      <w:marTop w:val="0"/>
      <w:marBottom w:val="0"/>
      <w:divBdr>
        <w:top w:val="none" w:sz="0" w:space="0" w:color="auto"/>
        <w:left w:val="none" w:sz="0" w:space="0" w:color="auto"/>
        <w:bottom w:val="none" w:sz="0" w:space="0" w:color="auto"/>
        <w:right w:val="none" w:sz="0" w:space="0" w:color="auto"/>
      </w:divBdr>
    </w:div>
    <w:div w:id="562646943">
      <w:bodyDiv w:val="1"/>
      <w:marLeft w:val="0"/>
      <w:marRight w:val="0"/>
      <w:marTop w:val="0"/>
      <w:marBottom w:val="0"/>
      <w:divBdr>
        <w:top w:val="none" w:sz="0" w:space="0" w:color="auto"/>
        <w:left w:val="none" w:sz="0" w:space="0" w:color="auto"/>
        <w:bottom w:val="none" w:sz="0" w:space="0" w:color="auto"/>
        <w:right w:val="none" w:sz="0" w:space="0" w:color="auto"/>
      </w:divBdr>
    </w:div>
    <w:div w:id="562721113">
      <w:bodyDiv w:val="1"/>
      <w:marLeft w:val="0"/>
      <w:marRight w:val="0"/>
      <w:marTop w:val="0"/>
      <w:marBottom w:val="0"/>
      <w:divBdr>
        <w:top w:val="none" w:sz="0" w:space="0" w:color="auto"/>
        <w:left w:val="none" w:sz="0" w:space="0" w:color="auto"/>
        <w:bottom w:val="none" w:sz="0" w:space="0" w:color="auto"/>
        <w:right w:val="none" w:sz="0" w:space="0" w:color="auto"/>
      </w:divBdr>
    </w:div>
    <w:div w:id="565184542">
      <w:bodyDiv w:val="1"/>
      <w:marLeft w:val="0"/>
      <w:marRight w:val="0"/>
      <w:marTop w:val="0"/>
      <w:marBottom w:val="0"/>
      <w:divBdr>
        <w:top w:val="none" w:sz="0" w:space="0" w:color="auto"/>
        <w:left w:val="none" w:sz="0" w:space="0" w:color="auto"/>
        <w:bottom w:val="none" w:sz="0" w:space="0" w:color="auto"/>
        <w:right w:val="none" w:sz="0" w:space="0" w:color="auto"/>
      </w:divBdr>
    </w:div>
    <w:div w:id="566767117">
      <w:bodyDiv w:val="1"/>
      <w:marLeft w:val="0"/>
      <w:marRight w:val="0"/>
      <w:marTop w:val="0"/>
      <w:marBottom w:val="0"/>
      <w:divBdr>
        <w:top w:val="none" w:sz="0" w:space="0" w:color="auto"/>
        <w:left w:val="none" w:sz="0" w:space="0" w:color="auto"/>
        <w:bottom w:val="none" w:sz="0" w:space="0" w:color="auto"/>
        <w:right w:val="none" w:sz="0" w:space="0" w:color="auto"/>
      </w:divBdr>
    </w:div>
    <w:div w:id="568736463">
      <w:bodyDiv w:val="1"/>
      <w:marLeft w:val="0"/>
      <w:marRight w:val="0"/>
      <w:marTop w:val="0"/>
      <w:marBottom w:val="0"/>
      <w:divBdr>
        <w:top w:val="none" w:sz="0" w:space="0" w:color="auto"/>
        <w:left w:val="none" w:sz="0" w:space="0" w:color="auto"/>
        <w:bottom w:val="none" w:sz="0" w:space="0" w:color="auto"/>
        <w:right w:val="none" w:sz="0" w:space="0" w:color="auto"/>
      </w:divBdr>
    </w:div>
    <w:div w:id="574515884">
      <w:bodyDiv w:val="1"/>
      <w:marLeft w:val="0"/>
      <w:marRight w:val="0"/>
      <w:marTop w:val="0"/>
      <w:marBottom w:val="0"/>
      <w:divBdr>
        <w:top w:val="none" w:sz="0" w:space="0" w:color="auto"/>
        <w:left w:val="none" w:sz="0" w:space="0" w:color="auto"/>
        <w:bottom w:val="none" w:sz="0" w:space="0" w:color="auto"/>
        <w:right w:val="none" w:sz="0" w:space="0" w:color="auto"/>
      </w:divBdr>
    </w:div>
    <w:div w:id="575940900">
      <w:bodyDiv w:val="1"/>
      <w:marLeft w:val="0"/>
      <w:marRight w:val="0"/>
      <w:marTop w:val="0"/>
      <w:marBottom w:val="0"/>
      <w:divBdr>
        <w:top w:val="none" w:sz="0" w:space="0" w:color="auto"/>
        <w:left w:val="none" w:sz="0" w:space="0" w:color="auto"/>
        <w:bottom w:val="none" w:sz="0" w:space="0" w:color="auto"/>
        <w:right w:val="none" w:sz="0" w:space="0" w:color="auto"/>
      </w:divBdr>
    </w:div>
    <w:div w:id="579825231">
      <w:bodyDiv w:val="1"/>
      <w:marLeft w:val="0"/>
      <w:marRight w:val="0"/>
      <w:marTop w:val="0"/>
      <w:marBottom w:val="0"/>
      <w:divBdr>
        <w:top w:val="none" w:sz="0" w:space="0" w:color="auto"/>
        <w:left w:val="none" w:sz="0" w:space="0" w:color="auto"/>
        <w:bottom w:val="none" w:sz="0" w:space="0" w:color="auto"/>
        <w:right w:val="none" w:sz="0" w:space="0" w:color="auto"/>
      </w:divBdr>
    </w:div>
    <w:div w:id="582834213">
      <w:bodyDiv w:val="1"/>
      <w:marLeft w:val="0"/>
      <w:marRight w:val="0"/>
      <w:marTop w:val="0"/>
      <w:marBottom w:val="0"/>
      <w:divBdr>
        <w:top w:val="none" w:sz="0" w:space="0" w:color="auto"/>
        <w:left w:val="none" w:sz="0" w:space="0" w:color="auto"/>
        <w:bottom w:val="none" w:sz="0" w:space="0" w:color="auto"/>
        <w:right w:val="none" w:sz="0" w:space="0" w:color="auto"/>
      </w:divBdr>
    </w:div>
    <w:div w:id="585072512">
      <w:bodyDiv w:val="1"/>
      <w:marLeft w:val="0"/>
      <w:marRight w:val="0"/>
      <w:marTop w:val="0"/>
      <w:marBottom w:val="0"/>
      <w:divBdr>
        <w:top w:val="none" w:sz="0" w:space="0" w:color="auto"/>
        <w:left w:val="none" w:sz="0" w:space="0" w:color="auto"/>
        <w:bottom w:val="none" w:sz="0" w:space="0" w:color="auto"/>
        <w:right w:val="none" w:sz="0" w:space="0" w:color="auto"/>
      </w:divBdr>
    </w:div>
    <w:div w:id="590818452">
      <w:bodyDiv w:val="1"/>
      <w:marLeft w:val="0"/>
      <w:marRight w:val="0"/>
      <w:marTop w:val="0"/>
      <w:marBottom w:val="0"/>
      <w:divBdr>
        <w:top w:val="none" w:sz="0" w:space="0" w:color="auto"/>
        <w:left w:val="none" w:sz="0" w:space="0" w:color="auto"/>
        <w:bottom w:val="none" w:sz="0" w:space="0" w:color="auto"/>
        <w:right w:val="none" w:sz="0" w:space="0" w:color="auto"/>
      </w:divBdr>
    </w:div>
    <w:div w:id="591936105">
      <w:bodyDiv w:val="1"/>
      <w:marLeft w:val="0"/>
      <w:marRight w:val="0"/>
      <w:marTop w:val="0"/>
      <w:marBottom w:val="0"/>
      <w:divBdr>
        <w:top w:val="none" w:sz="0" w:space="0" w:color="auto"/>
        <w:left w:val="none" w:sz="0" w:space="0" w:color="auto"/>
        <w:bottom w:val="none" w:sz="0" w:space="0" w:color="auto"/>
        <w:right w:val="none" w:sz="0" w:space="0" w:color="auto"/>
      </w:divBdr>
    </w:div>
    <w:div w:id="592593088">
      <w:bodyDiv w:val="1"/>
      <w:marLeft w:val="0"/>
      <w:marRight w:val="0"/>
      <w:marTop w:val="0"/>
      <w:marBottom w:val="0"/>
      <w:divBdr>
        <w:top w:val="none" w:sz="0" w:space="0" w:color="auto"/>
        <w:left w:val="none" w:sz="0" w:space="0" w:color="auto"/>
        <w:bottom w:val="none" w:sz="0" w:space="0" w:color="auto"/>
        <w:right w:val="none" w:sz="0" w:space="0" w:color="auto"/>
      </w:divBdr>
    </w:div>
    <w:div w:id="599725350">
      <w:bodyDiv w:val="1"/>
      <w:marLeft w:val="0"/>
      <w:marRight w:val="0"/>
      <w:marTop w:val="0"/>
      <w:marBottom w:val="0"/>
      <w:divBdr>
        <w:top w:val="none" w:sz="0" w:space="0" w:color="auto"/>
        <w:left w:val="none" w:sz="0" w:space="0" w:color="auto"/>
        <w:bottom w:val="none" w:sz="0" w:space="0" w:color="auto"/>
        <w:right w:val="none" w:sz="0" w:space="0" w:color="auto"/>
      </w:divBdr>
    </w:div>
    <w:div w:id="600528846">
      <w:bodyDiv w:val="1"/>
      <w:marLeft w:val="0"/>
      <w:marRight w:val="0"/>
      <w:marTop w:val="0"/>
      <w:marBottom w:val="0"/>
      <w:divBdr>
        <w:top w:val="none" w:sz="0" w:space="0" w:color="auto"/>
        <w:left w:val="none" w:sz="0" w:space="0" w:color="auto"/>
        <w:bottom w:val="none" w:sz="0" w:space="0" w:color="auto"/>
        <w:right w:val="none" w:sz="0" w:space="0" w:color="auto"/>
      </w:divBdr>
    </w:div>
    <w:div w:id="616067116">
      <w:bodyDiv w:val="1"/>
      <w:marLeft w:val="0"/>
      <w:marRight w:val="0"/>
      <w:marTop w:val="0"/>
      <w:marBottom w:val="0"/>
      <w:divBdr>
        <w:top w:val="none" w:sz="0" w:space="0" w:color="auto"/>
        <w:left w:val="none" w:sz="0" w:space="0" w:color="auto"/>
        <w:bottom w:val="none" w:sz="0" w:space="0" w:color="auto"/>
        <w:right w:val="none" w:sz="0" w:space="0" w:color="auto"/>
      </w:divBdr>
    </w:div>
    <w:div w:id="616983750">
      <w:bodyDiv w:val="1"/>
      <w:marLeft w:val="0"/>
      <w:marRight w:val="0"/>
      <w:marTop w:val="0"/>
      <w:marBottom w:val="0"/>
      <w:divBdr>
        <w:top w:val="none" w:sz="0" w:space="0" w:color="auto"/>
        <w:left w:val="none" w:sz="0" w:space="0" w:color="auto"/>
        <w:bottom w:val="none" w:sz="0" w:space="0" w:color="auto"/>
        <w:right w:val="none" w:sz="0" w:space="0" w:color="auto"/>
      </w:divBdr>
    </w:div>
    <w:div w:id="619070342">
      <w:bodyDiv w:val="1"/>
      <w:marLeft w:val="0"/>
      <w:marRight w:val="0"/>
      <w:marTop w:val="0"/>
      <w:marBottom w:val="0"/>
      <w:divBdr>
        <w:top w:val="none" w:sz="0" w:space="0" w:color="auto"/>
        <w:left w:val="none" w:sz="0" w:space="0" w:color="auto"/>
        <w:bottom w:val="none" w:sz="0" w:space="0" w:color="auto"/>
        <w:right w:val="none" w:sz="0" w:space="0" w:color="auto"/>
      </w:divBdr>
    </w:div>
    <w:div w:id="625237049">
      <w:bodyDiv w:val="1"/>
      <w:marLeft w:val="0"/>
      <w:marRight w:val="0"/>
      <w:marTop w:val="0"/>
      <w:marBottom w:val="0"/>
      <w:divBdr>
        <w:top w:val="none" w:sz="0" w:space="0" w:color="auto"/>
        <w:left w:val="none" w:sz="0" w:space="0" w:color="auto"/>
        <w:bottom w:val="none" w:sz="0" w:space="0" w:color="auto"/>
        <w:right w:val="none" w:sz="0" w:space="0" w:color="auto"/>
      </w:divBdr>
    </w:div>
    <w:div w:id="625432112">
      <w:bodyDiv w:val="1"/>
      <w:marLeft w:val="0"/>
      <w:marRight w:val="0"/>
      <w:marTop w:val="0"/>
      <w:marBottom w:val="0"/>
      <w:divBdr>
        <w:top w:val="none" w:sz="0" w:space="0" w:color="auto"/>
        <w:left w:val="none" w:sz="0" w:space="0" w:color="auto"/>
        <w:bottom w:val="none" w:sz="0" w:space="0" w:color="auto"/>
        <w:right w:val="none" w:sz="0" w:space="0" w:color="auto"/>
      </w:divBdr>
    </w:div>
    <w:div w:id="626472934">
      <w:bodyDiv w:val="1"/>
      <w:marLeft w:val="0"/>
      <w:marRight w:val="0"/>
      <w:marTop w:val="0"/>
      <w:marBottom w:val="0"/>
      <w:divBdr>
        <w:top w:val="none" w:sz="0" w:space="0" w:color="auto"/>
        <w:left w:val="none" w:sz="0" w:space="0" w:color="auto"/>
        <w:bottom w:val="none" w:sz="0" w:space="0" w:color="auto"/>
        <w:right w:val="none" w:sz="0" w:space="0" w:color="auto"/>
      </w:divBdr>
    </w:div>
    <w:div w:id="626545694">
      <w:bodyDiv w:val="1"/>
      <w:marLeft w:val="0"/>
      <w:marRight w:val="0"/>
      <w:marTop w:val="0"/>
      <w:marBottom w:val="0"/>
      <w:divBdr>
        <w:top w:val="none" w:sz="0" w:space="0" w:color="auto"/>
        <w:left w:val="none" w:sz="0" w:space="0" w:color="auto"/>
        <w:bottom w:val="none" w:sz="0" w:space="0" w:color="auto"/>
        <w:right w:val="none" w:sz="0" w:space="0" w:color="auto"/>
      </w:divBdr>
    </w:div>
    <w:div w:id="629016278">
      <w:bodyDiv w:val="1"/>
      <w:marLeft w:val="0"/>
      <w:marRight w:val="0"/>
      <w:marTop w:val="0"/>
      <w:marBottom w:val="0"/>
      <w:divBdr>
        <w:top w:val="none" w:sz="0" w:space="0" w:color="auto"/>
        <w:left w:val="none" w:sz="0" w:space="0" w:color="auto"/>
        <w:bottom w:val="none" w:sz="0" w:space="0" w:color="auto"/>
        <w:right w:val="none" w:sz="0" w:space="0" w:color="auto"/>
      </w:divBdr>
    </w:div>
    <w:div w:id="629676356">
      <w:bodyDiv w:val="1"/>
      <w:marLeft w:val="0"/>
      <w:marRight w:val="0"/>
      <w:marTop w:val="0"/>
      <w:marBottom w:val="0"/>
      <w:divBdr>
        <w:top w:val="none" w:sz="0" w:space="0" w:color="auto"/>
        <w:left w:val="none" w:sz="0" w:space="0" w:color="auto"/>
        <w:bottom w:val="none" w:sz="0" w:space="0" w:color="auto"/>
        <w:right w:val="none" w:sz="0" w:space="0" w:color="auto"/>
      </w:divBdr>
    </w:div>
    <w:div w:id="635647954">
      <w:bodyDiv w:val="1"/>
      <w:marLeft w:val="0"/>
      <w:marRight w:val="0"/>
      <w:marTop w:val="0"/>
      <w:marBottom w:val="0"/>
      <w:divBdr>
        <w:top w:val="none" w:sz="0" w:space="0" w:color="auto"/>
        <w:left w:val="none" w:sz="0" w:space="0" w:color="auto"/>
        <w:bottom w:val="none" w:sz="0" w:space="0" w:color="auto"/>
        <w:right w:val="none" w:sz="0" w:space="0" w:color="auto"/>
      </w:divBdr>
    </w:div>
    <w:div w:id="636641499">
      <w:bodyDiv w:val="1"/>
      <w:marLeft w:val="0"/>
      <w:marRight w:val="0"/>
      <w:marTop w:val="0"/>
      <w:marBottom w:val="0"/>
      <w:divBdr>
        <w:top w:val="none" w:sz="0" w:space="0" w:color="auto"/>
        <w:left w:val="none" w:sz="0" w:space="0" w:color="auto"/>
        <w:bottom w:val="none" w:sz="0" w:space="0" w:color="auto"/>
        <w:right w:val="none" w:sz="0" w:space="0" w:color="auto"/>
      </w:divBdr>
    </w:div>
    <w:div w:id="644896872">
      <w:bodyDiv w:val="1"/>
      <w:marLeft w:val="0"/>
      <w:marRight w:val="0"/>
      <w:marTop w:val="0"/>
      <w:marBottom w:val="0"/>
      <w:divBdr>
        <w:top w:val="none" w:sz="0" w:space="0" w:color="auto"/>
        <w:left w:val="none" w:sz="0" w:space="0" w:color="auto"/>
        <w:bottom w:val="none" w:sz="0" w:space="0" w:color="auto"/>
        <w:right w:val="none" w:sz="0" w:space="0" w:color="auto"/>
      </w:divBdr>
    </w:div>
    <w:div w:id="650018308">
      <w:bodyDiv w:val="1"/>
      <w:marLeft w:val="0"/>
      <w:marRight w:val="0"/>
      <w:marTop w:val="0"/>
      <w:marBottom w:val="0"/>
      <w:divBdr>
        <w:top w:val="none" w:sz="0" w:space="0" w:color="auto"/>
        <w:left w:val="none" w:sz="0" w:space="0" w:color="auto"/>
        <w:bottom w:val="none" w:sz="0" w:space="0" w:color="auto"/>
        <w:right w:val="none" w:sz="0" w:space="0" w:color="auto"/>
      </w:divBdr>
    </w:div>
    <w:div w:id="652637497">
      <w:bodyDiv w:val="1"/>
      <w:marLeft w:val="0"/>
      <w:marRight w:val="0"/>
      <w:marTop w:val="0"/>
      <w:marBottom w:val="0"/>
      <w:divBdr>
        <w:top w:val="none" w:sz="0" w:space="0" w:color="auto"/>
        <w:left w:val="none" w:sz="0" w:space="0" w:color="auto"/>
        <w:bottom w:val="none" w:sz="0" w:space="0" w:color="auto"/>
        <w:right w:val="none" w:sz="0" w:space="0" w:color="auto"/>
      </w:divBdr>
    </w:div>
    <w:div w:id="653145718">
      <w:bodyDiv w:val="1"/>
      <w:marLeft w:val="0"/>
      <w:marRight w:val="0"/>
      <w:marTop w:val="0"/>
      <w:marBottom w:val="0"/>
      <w:divBdr>
        <w:top w:val="none" w:sz="0" w:space="0" w:color="auto"/>
        <w:left w:val="none" w:sz="0" w:space="0" w:color="auto"/>
        <w:bottom w:val="none" w:sz="0" w:space="0" w:color="auto"/>
        <w:right w:val="none" w:sz="0" w:space="0" w:color="auto"/>
      </w:divBdr>
    </w:div>
    <w:div w:id="655691604">
      <w:bodyDiv w:val="1"/>
      <w:marLeft w:val="0"/>
      <w:marRight w:val="0"/>
      <w:marTop w:val="0"/>
      <w:marBottom w:val="0"/>
      <w:divBdr>
        <w:top w:val="none" w:sz="0" w:space="0" w:color="auto"/>
        <w:left w:val="none" w:sz="0" w:space="0" w:color="auto"/>
        <w:bottom w:val="none" w:sz="0" w:space="0" w:color="auto"/>
        <w:right w:val="none" w:sz="0" w:space="0" w:color="auto"/>
      </w:divBdr>
    </w:div>
    <w:div w:id="661083044">
      <w:bodyDiv w:val="1"/>
      <w:marLeft w:val="0"/>
      <w:marRight w:val="0"/>
      <w:marTop w:val="0"/>
      <w:marBottom w:val="0"/>
      <w:divBdr>
        <w:top w:val="none" w:sz="0" w:space="0" w:color="auto"/>
        <w:left w:val="none" w:sz="0" w:space="0" w:color="auto"/>
        <w:bottom w:val="none" w:sz="0" w:space="0" w:color="auto"/>
        <w:right w:val="none" w:sz="0" w:space="0" w:color="auto"/>
      </w:divBdr>
    </w:div>
    <w:div w:id="665059392">
      <w:bodyDiv w:val="1"/>
      <w:marLeft w:val="0"/>
      <w:marRight w:val="0"/>
      <w:marTop w:val="0"/>
      <w:marBottom w:val="0"/>
      <w:divBdr>
        <w:top w:val="none" w:sz="0" w:space="0" w:color="auto"/>
        <w:left w:val="none" w:sz="0" w:space="0" w:color="auto"/>
        <w:bottom w:val="none" w:sz="0" w:space="0" w:color="auto"/>
        <w:right w:val="none" w:sz="0" w:space="0" w:color="auto"/>
      </w:divBdr>
    </w:div>
    <w:div w:id="669797371">
      <w:bodyDiv w:val="1"/>
      <w:marLeft w:val="0"/>
      <w:marRight w:val="0"/>
      <w:marTop w:val="0"/>
      <w:marBottom w:val="0"/>
      <w:divBdr>
        <w:top w:val="none" w:sz="0" w:space="0" w:color="auto"/>
        <w:left w:val="none" w:sz="0" w:space="0" w:color="auto"/>
        <w:bottom w:val="none" w:sz="0" w:space="0" w:color="auto"/>
        <w:right w:val="none" w:sz="0" w:space="0" w:color="auto"/>
      </w:divBdr>
    </w:div>
    <w:div w:id="672101486">
      <w:bodyDiv w:val="1"/>
      <w:marLeft w:val="0"/>
      <w:marRight w:val="0"/>
      <w:marTop w:val="0"/>
      <w:marBottom w:val="0"/>
      <w:divBdr>
        <w:top w:val="none" w:sz="0" w:space="0" w:color="auto"/>
        <w:left w:val="none" w:sz="0" w:space="0" w:color="auto"/>
        <w:bottom w:val="none" w:sz="0" w:space="0" w:color="auto"/>
        <w:right w:val="none" w:sz="0" w:space="0" w:color="auto"/>
      </w:divBdr>
    </w:div>
    <w:div w:id="677541277">
      <w:bodyDiv w:val="1"/>
      <w:marLeft w:val="0"/>
      <w:marRight w:val="0"/>
      <w:marTop w:val="0"/>
      <w:marBottom w:val="0"/>
      <w:divBdr>
        <w:top w:val="none" w:sz="0" w:space="0" w:color="auto"/>
        <w:left w:val="none" w:sz="0" w:space="0" w:color="auto"/>
        <w:bottom w:val="none" w:sz="0" w:space="0" w:color="auto"/>
        <w:right w:val="none" w:sz="0" w:space="0" w:color="auto"/>
      </w:divBdr>
    </w:div>
    <w:div w:id="678970962">
      <w:bodyDiv w:val="1"/>
      <w:marLeft w:val="0"/>
      <w:marRight w:val="0"/>
      <w:marTop w:val="0"/>
      <w:marBottom w:val="0"/>
      <w:divBdr>
        <w:top w:val="none" w:sz="0" w:space="0" w:color="auto"/>
        <w:left w:val="none" w:sz="0" w:space="0" w:color="auto"/>
        <w:bottom w:val="none" w:sz="0" w:space="0" w:color="auto"/>
        <w:right w:val="none" w:sz="0" w:space="0" w:color="auto"/>
      </w:divBdr>
    </w:div>
    <w:div w:id="681322313">
      <w:bodyDiv w:val="1"/>
      <w:marLeft w:val="0"/>
      <w:marRight w:val="0"/>
      <w:marTop w:val="0"/>
      <w:marBottom w:val="0"/>
      <w:divBdr>
        <w:top w:val="none" w:sz="0" w:space="0" w:color="auto"/>
        <w:left w:val="none" w:sz="0" w:space="0" w:color="auto"/>
        <w:bottom w:val="none" w:sz="0" w:space="0" w:color="auto"/>
        <w:right w:val="none" w:sz="0" w:space="0" w:color="auto"/>
      </w:divBdr>
    </w:div>
    <w:div w:id="686254303">
      <w:bodyDiv w:val="1"/>
      <w:marLeft w:val="0"/>
      <w:marRight w:val="0"/>
      <w:marTop w:val="0"/>
      <w:marBottom w:val="0"/>
      <w:divBdr>
        <w:top w:val="none" w:sz="0" w:space="0" w:color="auto"/>
        <w:left w:val="none" w:sz="0" w:space="0" w:color="auto"/>
        <w:bottom w:val="none" w:sz="0" w:space="0" w:color="auto"/>
        <w:right w:val="none" w:sz="0" w:space="0" w:color="auto"/>
      </w:divBdr>
    </w:div>
    <w:div w:id="687605075">
      <w:bodyDiv w:val="1"/>
      <w:marLeft w:val="0"/>
      <w:marRight w:val="0"/>
      <w:marTop w:val="0"/>
      <w:marBottom w:val="0"/>
      <w:divBdr>
        <w:top w:val="none" w:sz="0" w:space="0" w:color="auto"/>
        <w:left w:val="none" w:sz="0" w:space="0" w:color="auto"/>
        <w:bottom w:val="none" w:sz="0" w:space="0" w:color="auto"/>
        <w:right w:val="none" w:sz="0" w:space="0" w:color="auto"/>
      </w:divBdr>
    </w:div>
    <w:div w:id="691612361">
      <w:bodyDiv w:val="1"/>
      <w:marLeft w:val="0"/>
      <w:marRight w:val="0"/>
      <w:marTop w:val="0"/>
      <w:marBottom w:val="0"/>
      <w:divBdr>
        <w:top w:val="none" w:sz="0" w:space="0" w:color="auto"/>
        <w:left w:val="none" w:sz="0" w:space="0" w:color="auto"/>
        <w:bottom w:val="none" w:sz="0" w:space="0" w:color="auto"/>
        <w:right w:val="none" w:sz="0" w:space="0" w:color="auto"/>
      </w:divBdr>
    </w:div>
    <w:div w:id="695736416">
      <w:bodyDiv w:val="1"/>
      <w:marLeft w:val="0"/>
      <w:marRight w:val="0"/>
      <w:marTop w:val="0"/>
      <w:marBottom w:val="0"/>
      <w:divBdr>
        <w:top w:val="none" w:sz="0" w:space="0" w:color="auto"/>
        <w:left w:val="none" w:sz="0" w:space="0" w:color="auto"/>
        <w:bottom w:val="none" w:sz="0" w:space="0" w:color="auto"/>
        <w:right w:val="none" w:sz="0" w:space="0" w:color="auto"/>
      </w:divBdr>
    </w:div>
    <w:div w:id="706948405">
      <w:bodyDiv w:val="1"/>
      <w:marLeft w:val="0"/>
      <w:marRight w:val="0"/>
      <w:marTop w:val="0"/>
      <w:marBottom w:val="0"/>
      <w:divBdr>
        <w:top w:val="none" w:sz="0" w:space="0" w:color="auto"/>
        <w:left w:val="none" w:sz="0" w:space="0" w:color="auto"/>
        <w:bottom w:val="none" w:sz="0" w:space="0" w:color="auto"/>
        <w:right w:val="none" w:sz="0" w:space="0" w:color="auto"/>
      </w:divBdr>
    </w:div>
    <w:div w:id="709500161">
      <w:bodyDiv w:val="1"/>
      <w:marLeft w:val="0"/>
      <w:marRight w:val="0"/>
      <w:marTop w:val="0"/>
      <w:marBottom w:val="0"/>
      <w:divBdr>
        <w:top w:val="none" w:sz="0" w:space="0" w:color="auto"/>
        <w:left w:val="none" w:sz="0" w:space="0" w:color="auto"/>
        <w:bottom w:val="none" w:sz="0" w:space="0" w:color="auto"/>
        <w:right w:val="none" w:sz="0" w:space="0" w:color="auto"/>
      </w:divBdr>
    </w:div>
    <w:div w:id="710227248">
      <w:bodyDiv w:val="1"/>
      <w:marLeft w:val="0"/>
      <w:marRight w:val="0"/>
      <w:marTop w:val="0"/>
      <w:marBottom w:val="0"/>
      <w:divBdr>
        <w:top w:val="none" w:sz="0" w:space="0" w:color="auto"/>
        <w:left w:val="none" w:sz="0" w:space="0" w:color="auto"/>
        <w:bottom w:val="none" w:sz="0" w:space="0" w:color="auto"/>
        <w:right w:val="none" w:sz="0" w:space="0" w:color="auto"/>
      </w:divBdr>
    </w:div>
    <w:div w:id="710955844">
      <w:bodyDiv w:val="1"/>
      <w:marLeft w:val="0"/>
      <w:marRight w:val="0"/>
      <w:marTop w:val="0"/>
      <w:marBottom w:val="0"/>
      <w:divBdr>
        <w:top w:val="none" w:sz="0" w:space="0" w:color="auto"/>
        <w:left w:val="none" w:sz="0" w:space="0" w:color="auto"/>
        <w:bottom w:val="none" w:sz="0" w:space="0" w:color="auto"/>
        <w:right w:val="none" w:sz="0" w:space="0" w:color="auto"/>
      </w:divBdr>
    </w:div>
    <w:div w:id="716271933">
      <w:bodyDiv w:val="1"/>
      <w:marLeft w:val="0"/>
      <w:marRight w:val="0"/>
      <w:marTop w:val="0"/>
      <w:marBottom w:val="0"/>
      <w:divBdr>
        <w:top w:val="none" w:sz="0" w:space="0" w:color="auto"/>
        <w:left w:val="none" w:sz="0" w:space="0" w:color="auto"/>
        <w:bottom w:val="none" w:sz="0" w:space="0" w:color="auto"/>
        <w:right w:val="none" w:sz="0" w:space="0" w:color="auto"/>
      </w:divBdr>
    </w:div>
    <w:div w:id="721291711">
      <w:bodyDiv w:val="1"/>
      <w:marLeft w:val="0"/>
      <w:marRight w:val="0"/>
      <w:marTop w:val="0"/>
      <w:marBottom w:val="0"/>
      <w:divBdr>
        <w:top w:val="none" w:sz="0" w:space="0" w:color="auto"/>
        <w:left w:val="none" w:sz="0" w:space="0" w:color="auto"/>
        <w:bottom w:val="none" w:sz="0" w:space="0" w:color="auto"/>
        <w:right w:val="none" w:sz="0" w:space="0" w:color="auto"/>
      </w:divBdr>
    </w:div>
    <w:div w:id="724715739">
      <w:bodyDiv w:val="1"/>
      <w:marLeft w:val="0"/>
      <w:marRight w:val="0"/>
      <w:marTop w:val="0"/>
      <w:marBottom w:val="0"/>
      <w:divBdr>
        <w:top w:val="none" w:sz="0" w:space="0" w:color="auto"/>
        <w:left w:val="none" w:sz="0" w:space="0" w:color="auto"/>
        <w:bottom w:val="none" w:sz="0" w:space="0" w:color="auto"/>
        <w:right w:val="none" w:sz="0" w:space="0" w:color="auto"/>
      </w:divBdr>
    </w:div>
    <w:div w:id="729619432">
      <w:bodyDiv w:val="1"/>
      <w:marLeft w:val="0"/>
      <w:marRight w:val="0"/>
      <w:marTop w:val="0"/>
      <w:marBottom w:val="0"/>
      <w:divBdr>
        <w:top w:val="none" w:sz="0" w:space="0" w:color="auto"/>
        <w:left w:val="none" w:sz="0" w:space="0" w:color="auto"/>
        <w:bottom w:val="none" w:sz="0" w:space="0" w:color="auto"/>
        <w:right w:val="none" w:sz="0" w:space="0" w:color="auto"/>
      </w:divBdr>
    </w:div>
    <w:div w:id="733620327">
      <w:bodyDiv w:val="1"/>
      <w:marLeft w:val="0"/>
      <w:marRight w:val="0"/>
      <w:marTop w:val="0"/>
      <w:marBottom w:val="0"/>
      <w:divBdr>
        <w:top w:val="none" w:sz="0" w:space="0" w:color="auto"/>
        <w:left w:val="none" w:sz="0" w:space="0" w:color="auto"/>
        <w:bottom w:val="none" w:sz="0" w:space="0" w:color="auto"/>
        <w:right w:val="none" w:sz="0" w:space="0" w:color="auto"/>
      </w:divBdr>
    </w:div>
    <w:div w:id="738600028">
      <w:bodyDiv w:val="1"/>
      <w:marLeft w:val="0"/>
      <w:marRight w:val="0"/>
      <w:marTop w:val="0"/>
      <w:marBottom w:val="0"/>
      <w:divBdr>
        <w:top w:val="none" w:sz="0" w:space="0" w:color="auto"/>
        <w:left w:val="none" w:sz="0" w:space="0" w:color="auto"/>
        <w:bottom w:val="none" w:sz="0" w:space="0" w:color="auto"/>
        <w:right w:val="none" w:sz="0" w:space="0" w:color="auto"/>
      </w:divBdr>
    </w:div>
    <w:div w:id="742338682">
      <w:bodyDiv w:val="1"/>
      <w:marLeft w:val="0"/>
      <w:marRight w:val="0"/>
      <w:marTop w:val="0"/>
      <w:marBottom w:val="0"/>
      <w:divBdr>
        <w:top w:val="none" w:sz="0" w:space="0" w:color="auto"/>
        <w:left w:val="none" w:sz="0" w:space="0" w:color="auto"/>
        <w:bottom w:val="none" w:sz="0" w:space="0" w:color="auto"/>
        <w:right w:val="none" w:sz="0" w:space="0" w:color="auto"/>
      </w:divBdr>
    </w:div>
    <w:div w:id="742948825">
      <w:bodyDiv w:val="1"/>
      <w:marLeft w:val="0"/>
      <w:marRight w:val="0"/>
      <w:marTop w:val="0"/>
      <w:marBottom w:val="0"/>
      <w:divBdr>
        <w:top w:val="none" w:sz="0" w:space="0" w:color="auto"/>
        <w:left w:val="none" w:sz="0" w:space="0" w:color="auto"/>
        <w:bottom w:val="none" w:sz="0" w:space="0" w:color="auto"/>
        <w:right w:val="none" w:sz="0" w:space="0" w:color="auto"/>
      </w:divBdr>
    </w:div>
    <w:div w:id="745568419">
      <w:bodyDiv w:val="1"/>
      <w:marLeft w:val="0"/>
      <w:marRight w:val="0"/>
      <w:marTop w:val="0"/>
      <w:marBottom w:val="0"/>
      <w:divBdr>
        <w:top w:val="none" w:sz="0" w:space="0" w:color="auto"/>
        <w:left w:val="none" w:sz="0" w:space="0" w:color="auto"/>
        <w:bottom w:val="none" w:sz="0" w:space="0" w:color="auto"/>
        <w:right w:val="none" w:sz="0" w:space="0" w:color="auto"/>
      </w:divBdr>
    </w:div>
    <w:div w:id="757867890">
      <w:bodyDiv w:val="1"/>
      <w:marLeft w:val="0"/>
      <w:marRight w:val="0"/>
      <w:marTop w:val="0"/>
      <w:marBottom w:val="0"/>
      <w:divBdr>
        <w:top w:val="none" w:sz="0" w:space="0" w:color="auto"/>
        <w:left w:val="none" w:sz="0" w:space="0" w:color="auto"/>
        <w:bottom w:val="none" w:sz="0" w:space="0" w:color="auto"/>
        <w:right w:val="none" w:sz="0" w:space="0" w:color="auto"/>
      </w:divBdr>
    </w:div>
    <w:div w:id="763257836">
      <w:bodyDiv w:val="1"/>
      <w:marLeft w:val="0"/>
      <w:marRight w:val="0"/>
      <w:marTop w:val="0"/>
      <w:marBottom w:val="0"/>
      <w:divBdr>
        <w:top w:val="none" w:sz="0" w:space="0" w:color="auto"/>
        <w:left w:val="none" w:sz="0" w:space="0" w:color="auto"/>
        <w:bottom w:val="none" w:sz="0" w:space="0" w:color="auto"/>
        <w:right w:val="none" w:sz="0" w:space="0" w:color="auto"/>
      </w:divBdr>
    </w:div>
    <w:div w:id="765156518">
      <w:bodyDiv w:val="1"/>
      <w:marLeft w:val="0"/>
      <w:marRight w:val="0"/>
      <w:marTop w:val="0"/>
      <w:marBottom w:val="0"/>
      <w:divBdr>
        <w:top w:val="none" w:sz="0" w:space="0" w:color="auto"/>
        <w:left w:val="none" w:sz="0" w:space="0" w:color="auto"/>
        <w:bottom w:val="none" w:sz="0" w:space="0" w:color="auto"/>
        <w:right w:val="none" w:sz="0" w:space="0" w:color="auto"/>
      </w:divBdr>
    </w:div>
    <w:div w:id="766076704">
      <w:bodyDiv w:val="1"/>
      <w:marLeft w:val="0"/>
      <w:marRight w:val="0"/>
      <w:marTop w:val="0"/>
      <w:marBottom w:val="0"/>
      <w:divBdr>
        <w:top w:val="none" w:sz="0" w:space="0" w:color="auto"/>
        <w:left w:val="none" w:sz="0" w:space="0" w:color="auto"/>
        <w:bottom w:val="none" w:sz="0" w:space="0" w:color="auto"/>
        <w:right w:val="none" w:sz="0" w:space="0" w:color="auto"/>
      </w:divBdr>
    </w:div>
    <w:div w:id="774979918">
      <w:bodyDiv w:val="1"/>
      <w:marLeft w:val="0"/>
      <w:marRight w:val="0"/>
      <w:marTop w:val="0"/>
      <w:marBottom w:val="0"/>
      <w:divBdr>
        <w:top w:val="none" w:sz="0" w:space="0" w:color="auto"/>
        <w:left w:val="none" w:sz="0" w:space="0" w:color="auto"/>
        <w:bottom w:val="none" w:sz="0" w:space="0" w:color="auto"/>
        <w:right w:val="none" w:sz="0" w:space="0" w:color="auto"/>
      </w:divBdr>
    </w:div>
    <w:div w:id="776943530">
      <w:bodyDiv w:val="1"/>
      <w:marLeft w:val="0"/>
      <w:marRight w:val="0"/>
      <w:marTop w:val="0"/>
      <w:marBottom w:val="0"/>
      <w:divBdr>
        <w:top w:val="none" w:sz="0" w:space="0" w:color="auto"/>
        <w:left w:val="none" w:sz="0" w:space="0" w:color="auto"/>
        <w:bottom w:val="none" w:sz="0" w:space="0" w:color="auto"/>
        <w:right w:val="none" w:sz="0" w:space="0" w:color="auto"/>
      </w:divBdr>
    </w:div>
    <w:div w:id="777018981">
      <w:bodyDiv w:val="1"/>
      <w:marLeft w:val="0"/>
      <w:marRight w:val="0"/>
      <w:marTop w:val="0"/>
      <w:marBottom w:val="0"/>
      <w:divBdr>
        <w:top w:val="none" w:sz="0" w:space="0" w:color="auto"/>
        <w:left w:val="none" w:sz="0" w:space="0" w:color="auto"/>
        <w:bottom w:val="none" w:sz="0" w:space="0" w:color="auto"/>
        <w:right w:val="none" w:sz="0" w:space="0" w:color="auto"/>
      </w:divBdr>
    </w:div>
    <w:div w:id="778255816">
      <w:bodyDiv w:val="1"/>
      <w:marLeft w:val="0"/>
      <w:marRight w:val="0"/>
      <w:marTop w:val="0"/>
      <w:marBottom w:val="0"/>
      <w:divBdr>
        <w:top w:val="none" w:sz="0" w:space="0" w:color="auto"/>
        <w:left w:val="none" w:sz="0" w:space="0" w:color="auto"/>
        <w:bottom w:val="none" w:sz="0" w:space="0" w:color="auto"/>
        <w:right w:val="none" w:sz="0" w:space="0" w:color="auto"/>
      </w:divBdr>
    </w:div>
    <w:div w:id="779646459">
      <w:bodyDiv w:val="1"/>
      <w:marLeft w:val="0"/>
      <w:marRight w:val="0"/>
      <w:marTop w:val="0"/>
      <w:marBottom w:val="0"/>
      <w:divBdr>
        <w:top w:val="none" w:sz="0" w:space="0" w:color="auto"/>
        <w:left w:val="none" w:sz="0" w:space="0" w:color="auto"/>
        <w:bottom w:val="none" w:sz="0" w:space="0" w:color="auto"/>
        <w:right w:val="none" w:sz="0" w:space="0" w:color="auto"/>
      </w:divBdr>
    </w:div>
    <w:div w:id="793984133">
      <w:bodyDiv w:val="1"/>
      <w:marLeft w:val="0"/>
      <w:marRight w:val="0"/>
      <w:marTop w:val="0"/>
      <w:marBottom w:val="0"/>
      <w:divBdr>
        <w:top w:val="none" w:sz="0" w:space="0" w:color="auto"/>
        <w:left w:val="none" w:sz="0" w:space="0" w:color="auto"/>
        <w:bottom w:val="none" w:sz="0" w:space="0" w:color="auto"/>
        <w:right w:val="none" w:sz="0" w:space="0" w:color="auto"/>
      </w:divBdr>
    </w:div>
    <w:div w:id="795022281">
      <w:bodyDiv w:val="1"/>
      <w:marLeft w:val="0"/>
      <w:marRight w:val="0"/>
      <w:marTop w:val="0"/>
      <w:marBottom w:val="0"/>
      <w:divBdr>
        <w:top w:val="none" w:sz="0" w:space="0" w:color="auto"/>
        <w:left w:val="none" w:sz="0" w:space="0" w:color="auto"/>
        <w:bottom w:val="none" w:sz="0" w:space="0" w:color="auto"/>
        <w:right w:val="none" w:sz="0" w:space="0" w:color="auto"/>
      </w:divBdr>
    </w:div>
    <w:div w:id="797646865">
      <w:bodyDiv w:val="1"/>
      <w:marLeft w:val="0"/>
      <w:marRight w:val="0"/>
      <w:marTop w:val="0"/>
      <w:marBottom w:val="0"/>
      <w:divBdr>
        <w:top w:val="none" w:sz="0" w:space="0" w:color="auto"/>
        <w:left w:val="none" w:sz="0" w:space="0" w:color="auto"/>
        <w:bottom w:val="none" w:sz="0" w:space="0" w:color="auto"/>
        <w:right w:val="none" w:sz="0" w:space="0" w:color="auto"/>
      </w:divBdr>
    </w:div>
    <w:div w:id="800536403">
      <w:bodyDiv w:val="1"/>
      <w:marLeft w:val="0"/>
      <w:marRight w:val="0"/>
      <w:marTop w:val="0"/>
      <w:marBottom w:val="0"/>
      <w:divBdr>
        <w:top w:val="none" w:sz="0" w:space="0" w:color="auto"/>
        <w:left w:val="none" w:sz="0" w:space="0" w:color="auto"/>
        <w:bottom w:val="none" w:sz="0" w:space="0" w:color="auto"/>
        <w:right w:val="none" w:sz="0" w:space="0" w:color="auto"/>
      </w:divBdr>
    </w:div>
    <w:div w:id="801725949">
      <w:bodyDiv w:val="1"/>
      <w:marLeft w:val="0"/>
      <w:marRight w:val="0"/>
      <w:marTop w:val="0"/>
      <w:marBottom w:val="0"/>
      <w:divBdr>
        <w:top w:val="none" w:sz="0" w:space="0" w:color="auto"/>
        <w:left w:val="none" w:sz="0" w:space="0" w:color="auto"/>
        <w:bottom w:val="none" w:sz="0" w:space="0" w:color="auto"/>
        <w:right w:val="none" w:sz="0" w:space="0" w:color="auto"/>
      </w:divBdr>
    </w:div>
    <w:div w:id="802164275">
      <w:bodyDiv w:val="1"/>
      <w:marLeft w:val="0"/>
      <w:marRight w:val="0"/>
      <w:marTop w:val="0"/>
      <w:marBottom w:val="0"/>
      <w:divBdr>
        <w:top w:val="none" w:sz="0" w:space="0" w:color="auto"/>
        <w:left w:val="none" w:sz="0" w:space="0" w:color="auto"/>
        <w:bottom w:val="none" w:sz="0" w:space="0" w:color="auto"/>
        <w:right w:val="none" w:sz="0" w:space="0" w:color="auto"/>
      </w:divBdr>
    </w:div>
    <w:div w:id="806699367">
      <w:bodyDiv w:val="1"/>
      <w:marLeft w:val="0"/>
      <w:marRight w:val="0"/>
      <w:marTop w:val="0"/>
      <w:marBottom w:val="0"/>
      <w:divBdr>
        <w:top w:val="none" w:sz="0" w:space="0" w:color="auto"/>
        <w:left w:val="none" w:sz="0" w:space="0" w:color="auto"/>
        <w:bottom w:val="none" w:sz="0" w:space="0" w:color="auto"/>
        <w:right w:val="none" w:sz="0" w:space="0" w:color="auto"/>
      </w:divBdr>
    </w:div>
    <w:div w:id="816339308">
      <w:bodyDiv w:val="1"/>
      <w:marLeft w:val="0"/>
      <w:marRight w:val="0"/>
      <w:marTop w:val="0"/>
      <w:marBottom w:val="0"/>
      <w:divBdr>
        <w:top w:val="none" w:sz="0" w:space="0" w:color="auto"/>
        <w:left w:val="none" w:sz="0" w:space="0" w:color="auto"/>
        <w:bottom w:val="none" w:sz="0" w:space="0" w:color="auto"/>
        <w:right w:val="none" w:sz="0" w:space="0" w:color="auto"/>
      </w:divBdr>
    </w:div>
    <w:div w:id="824665084">
      <w:bodyDiv w:val="1"/>
      <w:marLeft w:val="0"/>
      <w:marRight w:val="0"/>
      <w:marTop w:val="0"/>
      <w:marBottom w:val="0"/>
      <w:divBdr>
        <w:top w:val="none" w:sz="0" w:space="0" w:color="auto"/>
        <w:left w:val="none" w:sz="0" w:space="0" w:color="auto"/>
        <w:bottom w:val="none" w:sz="0" w:space="0" w:color="auto"/>
        <w:right w:val="none" w:sz="0" w:space="0" w:color="auto"/>
      </w:divBdr>
    </w:div>
    <w:div w:id="826675164">
      <w:bodyDiv w:val="1"/>
      <w:marLeft w:val="0"/>
      <w:marRight w:val="0"/>
      <w:marTop w:val="0"/>
      <w:marBottom w:val="0"/>
      <w:divBdr>
        <w:top w:val="none" w:sz="0" w:space="0" w:color="auto"/>
        <w:left w:val="none" w:sz="0" w:space="0" w:color="auto"/>
        <w:bottom w:val="none" w:sz="0" w:space="0" w:color="auto"/>
        <w:right w:val="none" w:sz="0" w:space="0" w:color="auto"/>
      </w:divBdr>
    </w:div>
    <w:div w:id="827748453">
      <w:bodyDiv w:val="1"/>
      <w:marLeft w:val="0"/>
      <w:marRight w:val="0"/>
      <w:marTop w:val="0"/>
      <w:marBottom w:val="0"/>
      <w:divBdr>
        <w:top w:val="none" w:sz="0" w:space="0" w:color="auto"/>
        <w:left w:val="none" w:sz="0" w:space="0" w:color="auto"/>
        <w:bottom w:val="none" w:sz="0" w:space="0" w:color="auto"/>
        <w:right w:val="none" w:sz="0" w:space="0" w:color="auto"/>
      </w:divBdr>
    </w:div>
    <w:div w:id="830487375">
      <w:bodyDiv w:val="1"/>
      <w:marLeft w:val="0"/>
      <w:marRight w:val="0"/>
      <w:marTop w:val="0"/>
      <w:marBottom w:val="0"/>
      <w:divBdr>
        <w:top w:val="none" w:sz="0" w:space="0" w:color="auto"/>
        <w:left w:val="none" w:sz="0" w:space="0" w:color="auto"/>
        <w:bottom w:val="none" w:sz="0" w:space="0" w:color="auto"/>
        <w:right w:val="none" w:sz="0" w:space="0" w:color="auto"/>
      </w:divBdr>
    </w:div>
    <w:div w:id="835537622">
      <w:bodyDiv w:val="1"/>
      <w:marLeft w:val="0"/>
      <w:marRight w:val="0"/>
      <w:marTop w:val="0"/>
      <w:marBottom w:val="0"/>
      <w:divBdr>
        <w:top w:val="none" w:sz="0" w:space="0" w:color="auto"/>
        <w:left w:val="none" w:sz="0" w:space="0" w:color="auto"/>
        <w:bottom w:val="none" w:sz="0" w:space="0" w:color="auto"/>
        <w:right w:val="none" w:sz="0" w:space="0" w:color="auto"/>
      </w:divBdr>
    </w:div>
    <w:div w:id="836654304">
      <w:bodyDiv w:val="1"/>
      <w:marLeft w:val="0"/>
      <w:marRight w:val="0"/>
      <w:marTop w:val="0"/>
      <w:marBottom w:val="0"/>
      <w:divBdr>
        <w:top w:val="none" w:sz="0" w:space="0" w:color="auto"/>
        <w:left w:val="none" w:sz="0" w:space="0" w:color="auto"/>
        <w:bottom w:val="none" w:sz="0" w:space="0" w:color="auto"/>
        <w:right w:val="none" w:sz="0" w:space="0" w:color="auto"/>
      </w:divBdr>
    </w:div>
    <w:div w:id="846091871">
      <w:bodyDiv w:val="1"/>
      <w:marLeft w:val="0"/>
      <w:marRight w:val="0"/>
      <w:marTop w:val="0"/>
      <w:marBottom w:val="0"/>
      <w:divBdr>
        <w:top w:val="none" w:sz="0" w:space="0" w:color="auto"/>
        <w:left w:val="none" w:sz="0" w:space="0" w:color="auto"/>
        <w:bottom w:val="none" w:sz="0" w:space="0" w:color="auto"/>
        <w:right w:val="none" w:sz="0" w:space="0" w:color="auto"/>
      </w:divBdr>
    </w:div>
    <w:div w:id="853301507">
      <w:bodyDiv w:val="1"/>
      <w:marLeft w:val="0"/>
      <w:marRight w:val="0"/>
      <w:marTop w:val="0"/>
      <w:marBottom w:val="0"/>
      <w:divBdr>
        <w:top w:val="none" w:sz="0" w:space="0" w:color="auto"/>
        <w:left w:val="none" w:sz="0" w:space="0" w:color="auto"/>
        <w:bottom w:val="none" w:sz="0" w:space="0" w:color="auto"/>
        <w:right w:val="none" w:sz="0" w:space="0" w:color="auto"/>
      </w:divBdr>
    </w:div>
    <w:div w:id="858590469">
      <w:bodyDiv w:val="1"/>
      <w:marLeft w:val="0"/>
      <w:marRight w:val="0"/>
      <w:marTop w:val="0"/>
      <w:marBottom w:val="0"/>
      <w:divBdr>
        <w:top w:val="none" w:sz="0" w:space="0" w:color="auto"/>
        <w:left w:val="none" w:sz="0" w:space="0" w:color="auto"/>
        <w:bottom w:val="none" w:sz="0" w:space="0" w:color="auto"/>
        <w:right w:val="none" w:sz="0" w:space="0" w:color="auto"/>
      </w:divBdr>
    </w:div>
    <w:div w:id="862132559">
      <w:bodyDiv w:val="1"/>
      <w:marLeft w:val="0"/>
      <w:marRight w:val="0"/>
      <w:marTop w:val="0"/>
      <w:marBottom w:val="0"/>
      <w:divBdr>
        <w:top w:val="none" w:sz="0" w:space="0" w:color="auto"/>
        <w:left w:val="none" w:sz="0" w:space="0" w:color="auto"/>
        <w:bottom w:val="none" w:sz="0" w:space="0" w:color="auto"/>
        <w:right w:val="none" w:sz="0" w:space="0" w:color="auto"/>
      </w:divBdr>
    </w:div>
    <w:div w:id="869992335">
      <w:bodyDiv w:val="1"/>
      <w:marLeft w:val="0"/>
      <w:marRight w:val="0"/>
      <w:marTop w:val="0"/>
      <w:marBottom w:val="0"/>
      <w:divBdr>
        <w:top w:val="none" w:sz="0" w:space="0" w:color="auto"/>
        <w:left w:val="none" w:sz="0" w:space="0" w:color="auto"/>
        <w:bottom w:val="none" w:sz="0" w:space="0" w:color="auto"/>
        <w:right w:val="none" w:sz="0" w:space="0" w:color="auto"/>
      </w:divBdr>
    </w:div>
    <w:div w:id="882013996">
      <w:bodyDiv w:val="1"/>
      <w:marLeft w:val="0"/>
      <w:marRight w:val="0"/>
      <w:marTop w:val="0"/>
      <w:marBottom w:val="0"/>
      <w:divBdr>
        <w:top w:val="none" w:sz="0" w:space="0" w:color="auto"/>
        <w:left w:val="none" w:sz="0" w:space="0" w:color="auto"/>
        <w:bottom w:val="none" w:sz="0" w:space="0" w:color="auto"/>
        <w:right w:val="none" w:sz="0" w:space="0" w:color="auto"/>
      </w:divBdr>
    </w:div>
    <w:div w:id="882518845">
      <w:bodyDiv w:val="1"/>
      <w:marLeft w:val="0"/>
      <w:marRight w:val="0"/>
      <w:marTop w:val="0"/>
      <w:marBottom w:val="0"/>
      <w:divBdr>
        <w:top w:val="none" w:sz="0" w:space="0" w:color="auto"/>
        <w:left w:val="none" w:sz="0" w:space="0" w:color="auto"/>
        <w:bottom w:val="none" w:sz="0" w:space="0" w:color="auto"/>
        <w:right w:val="none" w:sz="0" w:space="0" w:color="auto"/>
      </w:divBdr>
    </w:div>
    <w:div w:id="889531572">
      <w:bodyDiv w:val="1"/>
      <w:marLeft w:val="0"/>
      <w:marRight w:val="0"/>
      <w:marTop w:val="0"/>
      <w:marBottom w:val="0"/>
      <w:divBdr>
        <w:top w:val="none" w:sz="0" w:space="0" w:color="auto"/>
        <w:left w:val="none" w:sz="0" w:space="0" w:color="auto"/>
        <w:bottom w:val="none" w:sz="0" w:space="0" w:color="auto"/>
        <w:right w:val="none" w:sz="0" w:space="0" w:color="auto"/>
      </w:divBdr>
    </w:div>
    <w:div w:id="892353713">
      <w:bodyDiv w:val="1"/>
      <w:marLeft w:val="0"/>
      <w:marRight w:val="0"/>
      <w:marTop w:val="0"/>
      <w:marBottom w:val="0"/>
      <w:divBdr>
        <w:top w:val="none" w:sz="0" w:space="0" w:color="auto"/>
        <w:left w:val="none" w:sz="0" w:space="0" w:color="auto"/>
        <w:bottom w:val="none" w:sz="0" w:space="0" w:color="auto"/>
        <w:right w:val="none" w:sz="0" w:space="0" w:color="auto"/>
      </w:divBdr>
    </w:div>
    <w:div w:id="894391975">
      <w:bodyDiv w:val="1"/>
      <w:marLeft w:val="0"/>
      <w:marRight w:val="0"/>
      <w:marTop w:val="0"/>
      <w:marBottom w:val="0"/>
      <w:divBdr>
        <w:top w:val="none" w:sz="0" w:space="0" w:color="auto"/>
        <w:left w:val="none" w:sz="0" w:space="0" w:color="auto"/>
        <w:bottom w:val="none" w:sz="0" w:space="0" w:color="auto"/>
        <w:right w:val="none" w:sz="0" w:space="0" w:color="auto"/>
      </w:divBdr>
    </w:div>
    <w:div w:id="902565378">
      <w:bodyDiv w:val="1"/>
      <w:marLeft w:val="0"/>
      <w:marRight w:val="0"/>
      <w:marTop w:val="0"/>
      <w:marBottom w:val="0"/>
      <w:divBdr>
        <w:top w:val="none" w:sz="0" w:space="0" w:color="auto"/>
        <w:left w:val="none" w:sz="0" w:space="0" w:color="auto"/>
        <w:bottom w:val="none" w:sz="0" w:space="0" w:color="auto"/>
        <w:right w:val="none" w:sz="0" w:space="0" w:color="auto"/>
      </w:divBdr>
    </w:div>
    <w:div w:id="910652462">
      <w:bodyDiv w:val="1"/>
      <w:marLeft w:val="0"/>
      <w:marRight w:val="0"/>
      <w:marTop w:val="0"/>
      <w:marBottom w:val="0"/>
      <w:divBdr>
        <w:top w:val="none" w:sz="0" w:space="0" w:color="auto"/>
        <w:left w:val="none" w:sz="0" w:space="0" w:color="auto"/>
        <w:bottom w:val="none" w:sz="0" w:space="0" w:color="auto"/>
        <w:right w:val="none" w:sz="0" w:space="0" w:color="auto"/>
      </w:divBdr>
    </w:div>
    <w:div w:id="910850831">
      <w:bodyDiv w:val="1"/>
      <w:marLeft w:val="0"/>
      <w:marRight w:val="0"/>
      <w:marTop w:val="0"/>
      <w:marBottom w:val="0"/>
      <w:divBdr>
        <w:top w:val="none" w:sz="0" w:space="0" w:color="auto"/>
        <w:left w:val="none" w:sz="0" w:space="0" w:color="auto"/>
        <w:bottom w:val="none" w:sz="0" w:space="0" w:color="auto"/>
        <w:right w:val="none" w:sz="0" w:space="0" w:color="auto"/>
      </w:divBdr>
    </w:div>
    <w:div w:id="912423689">
      <w:bodyDiv w:val="1"/>
      <w:marLeft w:val="0"/>
      <w:marRight w:val="0"/>
      <w:marTop w:val="0"/>
      <w:marBottom w:val="0"/>
      <w:divBdr>
        <w:top w:val="none" w:sz="0" w:space="0" w:color="auto"/>
        <w:left w:val="none" w:sz="0" w:space="0" w:color="auto"/>
        <w:bottom w:val="none" w:sz="0" w:space="0" w:color="auto"/>
        <w:right w:val="none" w:sz="0" w:space="0" w:color="auto"/>
      </w:divBdr>
    </w:div>
    <w:div w:id="917404161">
      <w:bodyDiv w:val="1"/>
      <w:marLeft w:val="0"/>
      <w:marRight w:val="0"/>
      <w:marTop w:val="0"/>
      <w:marBottom w:val="0"/>
      <w:divBdr>
        <w:top w:val="none" w:sz="0" w:space="0" w:color="auto"/>
        <w:left w:val="none" w:sz="0" w:space="0" w:color="auto"/>
        <w:bottom w:val="none" w:sz="0" w:space="0" w:color="auto"/>
        <w:right w:val="none" w:sz="0" w:space="0" w:color="auto"/>
      </w:divBdr>
    </w:div>
    <w:div w:id="920993159">
      <w:bodyDiv w:val="1"/>
      <w:marLeft w:val="0"/>
      <w:marRight w:val="0"/>
      <w:marTop w:val="0"/>
      <w:marBottom w:val="0"/>
      <w:divBdr>
        <w:top w:val="none" w:sz="0" w:space="0" w:color="auto"/>
        <w:left w:val="none" w:sz="0" w:space="0" w:color="auto"/>
        <w:bottom w:val="none" w:sz="0" w:space="0" w:color="auto"/>
        <w:right w:val="none" w:sz="0" w:space="0" w:color="auto"/>
      </w:divBdr>
    </w:div>
    <w:div w:id="924732133">
      <w:bodyDiv w:val="1"/>
      <w:marLeft w:val="0"/>
      <w:marRight w:val="0"/>
      <w:marTop w:val="0"/>
      <w:marBottom w:val="0"/>
      <w:divBdr>
        <w:top w:val="none" w:sz="0" w:space="0" w:color="auto"/>
        <w:left w:val="none" w:sz="0" w:space="0" w:color="auto"/>
        <w:bottom w:val="none" w:sz="0" w:space="0" w:color="auto"/>
        <w:right w:val="none" w:sz="0" w:space="0" w:color="auto"/>
      </w:divBdr>
    </w:div>
    <w:div w:id="927930222">
      <w:bodyDiv w:val="1"/>
      <w:marLeft w:val="0"/>
      <w:marRight w:val="0"/>
      <w:marTop w:val="0"/>
      <w:marBottom w:val="0"/>
      <w:divBdr>
        <w:top w:val="none" w:sz="0" w:space="0" w:color="auto"/>
        <w:left w:val="none" w:sz="0" w:space="0" w:color="auto"/>
        <w:bottom w:val="none" w:sz="0" w:space="0" w:color="auto"/>
        <w:right w:val="none" w:sz="0" w:space="0" w:color="auto"/>
      </w:divBdr>
    </w:div>
    <w:div w:id="931429427">
      <w:bodyDiv w:val="1"/>
      <w:marLeft w:val="0"/>
      <w:marRight w:val="0"/>
      <w:marTop w:val="0"/>
      <w:marBottom w:val="0"/>
      <w:divBdr>
        <w:top w:val="none" w:sz="0" w:space="0" w:color="auto"/>
        <w:left w:val="none" w:sz="0" w:space="0" w:color="auto"/>
        <w:bottom w:val="none" w:sz="0" w:space="0" w:color="auto"/>
        <w:right w:val="none" w:sz="0" w:space="0" w:color="auto"/>
      </w:divBdr>
    </w:div>
    <w:div w:id="933250666">
      <w:bodyDiv w:val="1"/>
      <w:marLeft w:val="0"/>
      <w:marRight w:val="0"/>
      <w:marTop w:val="0"/>
      <w:marBottom w:val="0"/>
      <w:divBdr>
        <w:top w:val="none" w:sz="0" w:space="0" w:color="auto"/>
        <w:left w:val="none" w:sz="0" w:space="0" w:color="auto"/>
        <w:bottom w:val="none" w:sz="0" w:space="0" w:color="auto"/>
        <w:right w:val="none" w:sz="0" w:space="0" w:color="auto"/>
      </w:divBdr>
    </w:div>
    <w:div w:id="933829226">
      <w:bodyDiv w:val="1"/>
      <w:marLeft w:val="0"/>
      <w:marRight w:val="0"/>
      <w:marTop w:val="0"/>
      <w:marBottom w:val="0"/>
      <w:divBdr>
        <w:top w:val="none" w:sz="0" w:space="0" w:color="auto"/>
        <w:left w:val="none" w:sz="0" w:space="0" w:color="auto"/>
        <w:bottom w:val="none" w:sz="0" w:space="0" w:color="auto"/>
        <w:right w:val="none" w:sz="0" w:space="0" w:color="auto"/>
      </w:divBdr>
    </w:div>
    <w:div w:id="943918997">
      <w:bodyDiv w:val="1"/>
      <w:marLeft w:val="0"/>
      <w:marRight w:val="0"/>
      <w:marTop w:val="0"/>
      <w:marBottom w:val="0"/>
      <w:divBdr>
        <w:top w:val="none" w:sz="0" w:space="0" w:color="auto"/>
        <w:left w:val="none" w:sz="0" w:space="0" w:color="auto"/>
        <w:bottom w:val="none" w:sz="0" w:space="0" w:color="auto"/>
        <w:right w:val="none" w:sz="0" w:space="0" w:color="auto"/>
      </w:divBdr>
    </w:div>
    <w:div w:id="945693549">
      <w:bodyDiv w:val="1"/>
      <w:marLeft w:val="0"/>
      <w:marRight w:val="0"/>
      <w:marTop w:val="0"/>
      <w:marBottom w:val="0"/>
      <w:divBdr>
        <w:top w:val="none" w:sz="0" w:space="0" w:color="auto"/>
        <w:left w:val="none" w:sz="0" w:space="0" w:color="auto"/>
        <w:bottom w:val="none" w:sz="0" w:space="0" w:color="auto"/>
        <w:right w:val="none" w:sz="0" w:space="0" w:color="auto"/>
      </w:divBdr>
    </w:div>
    <w:div w:id="952326696">
      <w:bodyDiv w:val="1"/>
      <w:marLeft w:val="0"/>
      <w:marRight w:val="0"/>
      <w:marTop w:val="0"/>
      <w:marBottom w:val="0"/>
      <w:divBdr>
        <w:top w:val="none" w:sz="0" w:space="0" w:color="auto"/>
        <w:left w:val="none" w:sz="0" w:space="0" w:color="auto"/>
        <w:bottom w:val="none" w:sz="0" w:space="0" w:color="auto"/>
        <w:right w:val="none" w:sz="0" w:space="0" w:color="auto"/>
      </w:divBdr>
    </w:div>
    <w:div w:id="958605079">
      <w:bodyDiv w:val="1"/>
      <w:marLeft w:val="0"/>
      <w:marRight w:val="0"/>
      <w:marTop w:val="0"/>
      <w:marBottom w:val="0"/>
      <w:divBdr>
        <w:top w:val="none" w:sz="0" w:space="0" w:color="auto"/>
        <w:left w:val="none" w:sz="0" w:space="0" w:color="auto"/>
        <w:bottom w:val="none" w:sz="0" w:space="0" w:color="auto"/>
        <w:right w:val="none" w:sz="0" w:space="0" w:color="auto"/>
      </w:divBdr>
    </w:div>
    <w:div w:id="960763438">
      <w:bodyDiv w:val="1"/>
      <w:marLeft w:val="0"/>
      <w:marRight w:val="0"/>
      <w:marTop w:val="0"/>
      <w:marBottom w:val="0"/>
      <w:divBdr>
        <w:top w:val="none" w:sz="0" w:space="0" w:color="auto"/>
        <w:left w:val="none" w:sz="0" w:space="0" w:color="auto"/>
        <w:bottom w:val="none" w:sz="0" w:space="0" w:color="auto"/>
        <w:right w:val="none" w:sz="0" w:space="0" w:color="auto"/>
      </w:divBdr>
    </w:div>
    <w:div w:id="975378181">
      <w:bodyDiv w:val="1"/>
      <w:marLeft w:val="0"/>
      <w:marRight w:val="0"/>
      <w:marTop w:val="0"/>
      <w:marBottom w:val="0"/>
      <w:divBdr>
        <w:top w:val="none" w:sz="0" w:space="0" w:color="auto"/>
        <w:left w:val="none" w:sz="0" w:space="0" w:color="auto"/>
        <w:bottom w:val="none" w:sz="0" w:space="0" w:color="auto"/>
        <w:right w:val="none" w:sz="0" w:space="0" w:color="auto"/>
      </w:divBdr>
    </w:div>
    <w:div w:id="975452145">
      <w:bodyDiv w:val="1"/>
      <w:marLeft w:val="0"/>
      <w:marRight w:val="0"/>
      <w:marTop w:val="0"/>
      <w:marBottom w:val="0"/>
      <w:divBdr>
        <w:top w:val="none" w:sz="0" w:space="0" w:color="auto"/>
        <w:left w:val="none" w:sz="0" w:space="0" w:color="auto"/>
        <w:bottom w:val="none" w:sz="0" w:space="0" w:color="auto"/>
        <w:right w:val="none" w:sz="0" w:space="0" w:color="auto"/>
      </w:divBdr>
    </w:div>
    <w:div w:id="976226997">
      <w:bodyDiv w:val="1"/>
      <w:marLeft w:val="0"/>
      <w:marRight w:val="0"/>
      <w:marTop w:val="0"/>
      <w:marBottom w:val="0"/>
      <w:divBdr>
        <w:top w:val="none" w:sz="0" w:space="0" w:color="auto"/>
        <w:left w:val="none" w:sz="0" w:space="0" w:color="auto"/>
        <w:bottom w:val="none" w:sz="0" w:space="0" w:color="auto"/>
        <w:right w:val="none" w:sz="0" w:space="0" w:color="auto"/>
      </w:divBdr>
    </w:div>
    <w:div w:id="991639139">
      <w:bodyDiv w:val="1"/>
      <w:marLeft w:val="0"/>
      <w:marRight w:val="0"/>
      <w:marTop w:val="0"/>
      <w:marBottom w:val="0"/>
      <w:divBdr>
        <w:top w:val="none" w:sz="0" w:space="0" w:color="auto"/>
        <w:left w:val="none" w:sz="0" w:space="0" w:color="auto"/>
        <w:bottom w:val="none" w:sz="0" w:space="0" w:color="auto"/>
        <w:right w:val="none" w:sz="0" w:space="0" w:color="auto"/>
      </w:divBdr>
    </w:div>
    <w:div w:id="994837547">
      <w:bodyDiv w:val="1"/>
      <w:marLeft w:val="0"/>
      <w:marRight w:val="0"/>
      <w:marTop w:val="0"/>
      <w:marBottom w:val="0"/>
      <w:divBdr>
        <w:top w:val="none" w:sz="0" w:space="0" w:color="auto"/>
        <w:left w:val="none" w:sz="0" w:space="0" w:color="auto"/>
        <w:bottom w:val="none" w:sz="0" w:space="0" w:color="auto"/>
        <w:right w:val="none" w:sz="0" w:space="0" w:color="auto"/>
      </w:divBdr>
    </w:div>
    <w:div w:id="1003774302">
      <w:bodyDiv w:val="1"/>
      <w:marLeft w:val="0"/>
      <w:marRight w:val="0"/>
      <w:marTop w:val="0"/>
      <w:marBottom w:val="0"/>
      <w:divBdr>
        <w:top w:val="none" w:sz="0" w:space="0" w:color="auto"/>
        <w:left w:val="none" w:sz="0" w:space="0" w:color="auto"/>
        <w:bottom w:val="none" w:sz="0" w:space="0" w:color="auto"/>
        <w:right w:val="none" w:sz="0" w:space="0" w:color="auto"/>
      </w:divBdr>
    </w:div>
    <w:div w:id="1004011926">
      <w:bodyDiv w:val="1"/>
      <w:marLeft w:val="0"/>
      <w:marRight w:val="0"/>
      <w:marTop w:val="0"/>
      <w:marBottom w:val="0"/>
      <w:divBdr>
        <w:top w:val="none" w:sz="0" w:space="0" w:color="auto"/>
        <w:left w:val="none" w:sz="0" w:space="0" w:color="auto"/>
        <w:bottom w:val="none" w:sz="0" w:space="0" w:color="auto"/>
        <w:right w:val="none" w:sz="0" w:space="0" w:color="auto"/>
      </w:divBdr>
    </w:div>
    <w:div w:id="1004472571">
      <w:bodyDiv w:val="1"/>
      <w:marLeft w:val="0"/>
      <w:marRight w:val="0"/>
      <w:marTop w:val="0"/>
      <w:marBottom w:val="0"/>
      <w:divBdr>
        <w:top w:val="none" w:sz="0" w:space="0" w:color="auto"/>
        <w:left w:val="none" w:sz="0" w:space="0" w:color="auto"/>
        <w:bottom w:val="none" w:sz="0" w:space="0" w:color="auto"/>
        <w:right w:val="none" w:sz="0" w:space="0" w:color="auto"/>
      </w:divBdr>
    </w:div>
    <w:div w:id="1006977895">
      <w:bodyDiv w:val="1"/>
      <w:marLeft w:val="0"/>
      <w:marRight w:val="0"/>
      <w:marTop w:val="0"/>
      <w:marBottom w:val="0"/>
      <w:divBdr>
        <w:top w:val="none" w:sz="0" w:space="0" w:color="auto"/>
        <w:left w:val="none" w:sz="0" w:space="0" w:color="auto"/>
        <w:bottom w:val="none" w:sz="0" w:space="0" w:color="auto"/>
        <w:right w:val="none" w:sz="0" w:space="0" w:color="auto"/>
      </w:divBdr>
    </w:div>
    <w:div w:id="1010447040">
      <w:bodyDiv w:val="1"/>
      <w:marLeft w:val="0"/>
      <w:marRight w:val="0"/>
      <w:marTop w:val="0"/>
      <w:marBottom w:val="0"/>
      <w:divBdr>
        <w:top w:val="none" w:sz="0" w:space="0" w:color="auto"/>
        <w:left w:val="none" w:sz="0" w:space="0" w:color="auto"/>
        <w:bottom w:val="none" w:sz="0" w:space="0" w:color="auto"/>
        <w:right w:val="none" w:sz="0" w:space="0" w:color="auto"/>
      </w:divBdr>
    </w:div>
    <w:div w:id="1011025781">
      <w:bodyDiv w:val="1"/>
      <w:marLeft w:val="0"/>
      <w:marRight w:val="0"/>
      <w:marTop w:val="0"/>
      <w:marBottom w:val="0"/>
      <w:divBdr>
        <w:top w:val="none" w:sz="0" w:space="0" w:color="auto"/>
        <w:left w:val="none" w:sz="0" w:space="0" w:color="auto"/>
        <w:bottom w:val="none" w:sz="0" w:space="0" w:color="auto"/>
        <w:right w:val="none" w:sz="0" w:space="0" w:color="auto"/>
      </w:divBdr>
    </w:div>
    <w:div w:id="1015572919">
      <w:bodyDiv w:val="1"/>
      <w:marLeft w:val="0"/>
      <w:marRight w:val="0"/>
      <w:marTop w:val="0"/>
      <w:marBottom w:val="0"/>
      <w:divBdr>
        <w:top w:val="none" w:sz="0" w:space="0" w:color="auto"/>
        <w:left w:val="none" w:sz="0" w:space="0" w:color="auto"/>
        <w:bottom w:val="none" w:sz="0" w:space="0" w:color="auto"/>
        <w:right w:val="none" w:sz="0" w:space="0" w:color="auto"/>
      </w:divBdr>
    </w:div>
    <w:div w:id="1019504935">
      <w:bodyDiv w:val="1"/>
      <w:marLeft w:val="0"/>
      <w:marRight w:val="0"/>
      <w:marTop w:val="0"/>
      <w:marBottom w:val="0"/>
      <w:divBdr>
        <w:top w:val="none" w:sz="0" w:space="0" w:color="auto"/>
        <w:left w:val="none" w:sz="0" w:space="0" w:color="auto"/>
        <w:bottom w:val="none" w:sz="0" w:space="0" w:color="auto"/>
        <w:right w:val="none" w:sz="0" w:space="0" w:color="auto"/>
      </w:divBdr>
    </w:div>
    <w:div w:id="1023095076">
      <w:bodyDiv w:val="1"/>
      <w:marLeft w:val="0"/>
      <w:marRight w:val="0"/>
      <w:marTop w:val="0"/>
      <w:marBottom w:val="0"/>
      <w:divBdr>
        <w:top w:val="none" w:sz="0" w:space="0" w:color="auto"/>
        <w:left w:val="none" w:sz="0" w:space="0" w:color="auto"/>
        <w:bottom w:val="none" w:sz="0" w:space="0" w:color="auto"/>
        <w:right w:val="none" w:sz="0" w:space="0" w:color="auto"/>
      </w:divBdr>
    </w:div>
    <w:div w:id="1025448482">
      <w:bodyDiv w:val="1"/>
      <w:marLeft w:val="0"/>
      <w:marRight w:val="0"/>
      <w:marTop w:val="0"/>
      <w:marBottom w:val="0"/>
      <w:divBdr>
        <w:top w:val="none" w:sz="0" w:space="0" w:color="auto"/>
        <w:left w:val="none" w:sz="0" w:space="0" w:color="auto"/>
        <w:bottom w:val="none" w:sz="0" w:space="0" w:color="auto"/>
        <w:right w:val="none" w:sz="0" w:space="0" w:color="auto"/>
      </w:divBdr>
    </w:div>
    <w:div w:id="1027561574">
      <w:bodyDiv w:val="1"/>
      <w:marLeft w:val="0"/>
      <w:marRight w:val="0"/>
      <w:marTop w:val="0"/>
      <w:marBottom w:val="0"/>
      <w:divBdr>
        <w:top w:val="none" w:sz="0" w:space="0" w:color="auto"/>
        <w:left w:val="none" w:sz="0" w:space="0" w:color="auto"/>
        <w:bottom w:val="none" w:sz="0" w:space="0" w:color="auto"/>
        <w:right w:val="none" w:sz="0" w:space="0" w:color="auto"/>
      </w:divBdr>
    </w:div>
    <w:div w:id="1029916716">
      <w:bodyDiv w:val="1"/>
      <w:marLeft w:val="0"/>
      <w:marRight w:val="0"/>
      <w:marTop w:val="0"/>
      <w:marBottom w:val="0"/>
      <w:divBdr>
        <w:top w:val="none" w:sz="0" w:space="0" w:color="auto"/>
        <w:left w:val="none" w:sz="0" w:space="0" w:color="auto"/>
        <w:bottom w:val="none" w:sz="0" w:space="0" w:color="auto"/>
        <w:right w:val="none" w:sz="0" w:space="0" w:color="auto"/>
      </w:divBdr>
    </w:div>
    <w:div w:id="1029988025">
      <w:bodyDiv w:val="1"/>
      <w:marLeft w:val="0"/>
      <w:marRight w:val="0"/>
      <w:marTop w:val="0"/>
      <w:marBottom w:val="0"/>
      <w:divBdr>
        <w:top w:val="none" w:sz="0" w:space="0" w:color="auto"/>
        <w:left w:val="none" w:sz="0" w:space="0" w:color="auto"/>
        <w:bottom w:val="none" w:sz="0" w:space="0" w:color="auto"/>
        <w:right w:val="none" w:sz="0" w:space="0" w:color="auto"/>
      </w:divBdr>
    </w:div>
    <w:div w:id="1032266123">
      <w:bodyDiv w:val="1"/>
      <w:marLeft w:val="0"/>
      <w:marRight w:val="0"/>
      <w:marTop w:val="0"/>
      <w:marBottom w:val="0"/>
      <w:divBdr>
        <w:top w:val="none" w:sz="0" w:space="0" w:color="auto"/>
        <w:left w:val="none" w:sz="0" w:space="0" w:color="auto"/>
        <w:bottom w:val="none" w:sz="0" w:space="0" w:color="auto"/>
        <w:right w:val="none" w:sz="0" w:space="0" w:color="auto"/>
      </w:divBdr>
    </w:div>
    <w:div w:id="1043024309">
      <w:bodyDiv w:val="1"/>
      <w:marLeft w:val="0"/>
      <w:marRight w:val="0"/>
      <w:marTop w:val="0"/>
      <w:marBottom w:val="0"/>
      <w:divBdr>
        <w:top w:val="none" w:sz="0" w:space="0" w:color="auto"/>
        <w:left w:val="none" w:sz="0" w:space="0" w:color="auto"/>
        <w:bottom w:val="none" w:sz="0" w:space="0" w:color="auto"/>
        <w:right w:val="none" w:sz="0" w:space="0" w:color="auto"/>
      </w:divBdr>
    </w:div>
    <w:div w:id="1045837276">
      <w:bodyDiv w:val="1"/>
      <w:marLeft w:val="0"/>
      <w:marRight w:val="0"/>
      <w:marTop w:val="0"/>
      <w:marBottom w:val="0"/>
      <w:divBdr>
        <w:top w:val="none" w:sz="0" w:space="0" w:color="auto"/>
        <w:left w:val="none" w:sz="0" w:space="0" w:color="auto"/>
        <w:bottom w:val="none" w:sz="0" w:space="0" w:color="auto"/>
        <w:right w:val="none" w:sz="0" w:space="0" w:color="auto"/>
      </w:divBdr>
    </w:div>
    <w:div w:id="1050035656">
      <w:bodyDiv w:val="1"/>
      <w:marLeft w:val="0"/>
      <w:marRight w:val="0"/>
      <w:marTop w:val="0"/>
      <w:marBottom w:val="0"/>
      <w:divBdr>
        <w:top w:val="none" w:sz="0" w:space="0" w:color="auto"/>
        <w:left w:val="none" w:sz="0" w:space="0" w:color="auto"/>
        <w:bottom w:val="none" w:sz="0" w:space="0" w:color="auto"/>
        <w:right w:val="none" w:sz="0" w:space="0" w:color="auto"/>
      </w:divBdr>
    </w:div>
    <w:div w:id="1053651977">
      <w:bodyDiv w:val="1"/>
      <w:marLeft w:val="0"/>
      <w:marRight w:val="0"/>
      <w:marTop w:val="0"/>
      <w:marBottom w:val="0"/>
      <w:divBdr>
        <w:top w:val="none" w:sz="0" w:space="0" w:color="auto"/>
        <w:left w:val="none" w:sz="0" w:space="0" w:color="auto"/>
        <w:bottom w:val="none" w:sz="0" w:space="0" w:color="auto"/>
        <w:right w:val="none" w:sz="0" w:space="0" w:color="auto"/>
      </w:divBdr>
    </w:div>
    <w:div w:id="1056120903">
      <w:bodyDiv w:val="1"/>
      <w:marLeft w:val="0"/>
      <w:marRight w:val="0"/>
      <w:marTop w:val="0"/>
      <w:marBottom w:val="0"/>
      <w:divBdr>
        <w:top w:val="none" w:sz="0" w:space="0" w:color="auto"/>
        <w:left w:val="none" w:sz="0" w:space="0" w:color="auto"/>
        <w:bottom w:val="none" w:sz="0" w:space="0" w:color="auto"/>
        <w:right w:val="none" w:sz="0" w:space="0" w:color="auto"/>
      </w:divBdr>
    </w:div>
    <w:div w:id="1058629381">
      <w:bodyDiv w:val="1"/>
      <w:marLeft w:val="0"/>
      <w:marRight w:val="0"/>
      <w:marTop w:val="0"/>
      <w:marBottom w:val="0"/>
      <w:divBdr>
        <w:top w:val="none" w:sz="0" w:space="0" w:color="auto"/>
        <w:left w:val="none" w:sz="0" w:space="0" w:color="auto"/>
        <w:bottom w:val="none" w:sz="0" w:space="0" w:color="auto"/>
        <w:right w:val="none" w:sz="0" w:space="0" w:color="auto"/>
      </w:divBdr>
    </w:div>
    <w:div w:id="1060710529">
      <w:bodyDiv w:val="1"/>
      <w:marLeft w:val="0"/>
      <w:marRight w:val="0"/>
      <w:marTop w:val="0"/>
      <w:marBottom w:val="0"/>
      <w:divBdr>
        <w:top w:val="none" w:sz="0" w:space="0" w:color="auto"/>
        <w:left w:val="none" w:sz="0" w:space="0" w:color="auto"/>
        <w:bottom w:val="none" w:sz="0" w:space="0" w:color="auto"/>
        <w:right w:val="none" w:sz="0" w:space="0" w:color="auto"/>
      </w:divBdr>
    </w:div>
    <w:div w:id="1063287463">
      <w:bodyDiv w:val="1"/>
      <w:marLeft w:val="0"/>
      <w:marRight w:val="0"/>
      <w:marTop w:val="0"/>
      <w:marBottom w:val="0"/>
      <w:divBdr>
        <w:top w:val="none" w:sz="0" w:space="0" w:color="auto"/>
        <w:left w:val="none" w:sz="0" w:space="0" w:color="auto"/>
        <w:bottom w:val="none" w:sz="0" w:space="0" w:color="auto"/>
        <w:right w:val="none" w:sz="0" w:space="0" w:color="auto"/>
      </w:divBdr>
    </w:div>
    <w:div w:id="1065756487">
      <w:bodyDiv w:val="1"/>
      <w:marLeft w:val="0"/>
      <w:marRight w:val="0"/>
      <w:marTop w:val="0"/>
      <w:marBottom w:val="0"/>
      <w:divBdr>
        <w:top w:val="none" w:sz="0" w:space="0" w:color="auto"/>
        <w:left w:val="none" w:sz="0" w:space="0" w:color="auto"/>
        <w:bottom w:val="none" w:sz="0" w:space="0" w:color="auto"/>
        <w:right w:val="none" w:sz="0" w:space="0" w:color="auto"/>
      </w:divBdr>
    </w:div>
    <w:div w:id="1066340132">
      <w:bodyDiv w:val="1"/>
      <w:marLeft w:val="0"/>
      <w:marRight w:val="0"/>
      <w:marTop w:val="0"/>
      <w:marBottom w:val="0"/>
      <w:divBdr>
        <w:top w:val="none" w:sz="0" w:space="0" w:color="auto"/>
        <w:left w:val="none" w:sz="0" w:space="0" w:color="auto"/>
        <w:bottom w:val="none" w:sz="0" w:space="0" w:color="auto"/>
        <w:right w:val="none" w:sz="0" w:space="0" w:color="auto"/>
      </w:divBdr>
    </w:div>
    <w:div w:id="1066687345">
      <w:bodyDiv w:val="1"/>
      <w:marLeft w:val="0"/>
      <w:marRight w:val="0"/>
      <w:marTop w:val="0"/>
      <w:marBottom w:val="0"/>
      <w:divBdr>
        <w:top w:val="none" w:sz="0" w:space="0" w:color="auto"/>
        <w:left w:val="none" w:sz="0" w:space="0" w:color="auto"/>
        <w:bottom w:val="none" w:sz="0" w:space="0" w:color="auto"/>
        <w:right w:val="none" w:sz="0" w:space="0" w:color="auto"/>
      </w:divBdr>
    </w:div>
    <w:div w:id="1078747820">
      <w:bodyDiv w:val="1"/>
      <w:marLeft w:val="0"/>
      <w:marRight w:val="0"/>
      <w:marTop w:val="0"/>
      <w:marBottom w:val="0"/>
      <w:divBdr>
        <w:top w:val="none" w:sz="0" w:space="0" w:color="auto"/>
        <w:left w:val="none" w:sz="0" w:space="0" w:color="auto"/>
        <w:bottom w:val="none" w:sz="0" w:space="0" w:color="auto"/>
        <w:right w:val="none" w:sz="0" w:space="0" w:color="auto"/>
      </w:divBdr>
    </w:div>
    <w:div w:id="1080247916">
      <w:bodyDiv w:val="1"/>
      <w:marLeft w:val="0"/>
      <w:marRight w:val="0"/>
      <w:marTop w:val="0"/>
      <w:marBottom w:val="0"/>
      <w:divBdr>
        <w:top w:val="none" w:sz="0" w:space="0" w:color="auto"/>
        <w:left w:val="none" w:sz="0" w:space="0" w:color="auto"/>
        <w:bottom w:val="none" w:sz="0" w:space="0" w:color="auto"/>
        <w:right w:val="none" w:sz="0" w:space="0" w:color="auto"/>
      </w:divBdr>
    </w:div>
    <w:div w:id="1080906075">
      <w:bodyDiv w:val="1"/>
      <w:marLeft w:val="0"/>
      <w:marRight w:val="0"/>
      <w:marTop w:val="0"/>
      <w:marBottom w:val="0"/>
      <w:divBdr>
        <w:top w:val="none" w:sz="0" w:space="0" w:color="auto"/>
        <w:left w:val="none" w:sz="0" w:space="0" w:color="auto"/>
        <w:bottom w:val="none" w:sz="0" w:space="0" w:color="auto"/>
        <w:right w:val="none" w:sz="0" w:space="0" w:color="auto"/>
      </w:divBdr>
    </w:div>
    <w:div w:id="1084379862">
      <w:bodyDiv w:val="1"/>
      <w:marLeft w:val="0"/>
      <w:marRight w:val="0"/>
      <w:marTop w:val="0"/>
      <w:marBottom w:val="0"/>
      <w:divBdr>
        <w:top w:val="none" w:sz="0" w:space="0" w:color="auto"/>
        <w:left w:val="none" w:sz="0" w:space="0" w:color="auto"/>
        <w:bottom w:val="none" w:sz="0" w:space="0" w:color="auto"/>
        <w:right w:val="none" w:sz="0" w:space="0" w:color="auto"/>
      </w:divBdr>
    </w:div>
    <w:div w:id="1084961837">
      <w:bodyDiv w:val="1"/>
      <w:marLeft w:val="0"/>
      <w:marRight w:val="0"/>
      <w:marTop w:val="0"/>
      <w:marBottom w:val="0"/>
      <w:divBdr>
        <w:top w:val="none" w:sz="0" w:space="0" w:color="auto"/>
        <w:left w:val="none" w:sz="0" w:space="0" w:color="auto"/>
        <w:bottom w:val="none" w:sz="0" w:space="0" w:color="auto"/>
        <w:right w:val="none" w:sz="0" w:space="0" w:color="auto"/>
      </w:divBdr>
    </w:div>
    <w:div w:id="1086608660">
      <w:bodyDiv w:val="1"/>
      <w:marLeft w:val="0"/>
      <w:marRight w:val="0"/>
      <w:marTop w:val="0"/>
      <w:marBottom w:val="0"/>
      <w:divBdr>
        <w:top w:val="none" w:sz="0" w:space="0" w:color="auto"/>
        <w:left w:val="none" w:sz="0" w:space="0" w:color="auto"/>
        <w:bottom w:val="none" w:sz="0" w:space="0" w:color="auto"/>
        <w:right w:val="none" w:sz="0" w:space="0" w:color="auto"/>
      </w:divBdr>
    </w:div>
    <w:div w:id="1087380071">
      <w:bodyDiv w:val="1"/>
      <w:marLeft w:val="0"/>
      <w:marRight w:val="0"/>
      <w:marTop w:val="0"/>
      <w:marBottom w:val="0"/>
      <w:divBdr>
        <w:top w:val="none" w:sz="0" w:space="0" w:color="auto"/>
        <w:left w:val="none" w:sz="0" w:space="0" w:color="auto"/>
        <w:bottom w:val="none" w:sz="0" w:space="0" w:color="auto"/>
        <w:right w:val="none" w:sz="0" w:space="0" w:color="auto"/>
      </w:divBdr>
    </w:div>
    <w:div w:id="1098477636">
      <w:bodyDiv w:val="1"/>
      <w:marLeft w:val="0"/>
      <w:marRight w:val="0"/>
      <w:marTop w:val="0"/>
      <w:marBottom w:val="0"/>
      <w:divBdr>
        <w:top w:val="none" w:sz="0" w:space="0" w:color="auto"/>
        <w:left w:val="none" w:sz="0" w:space="0" w:color="auto"/>
        <w:bottom w:val="none" w:sz="0" w:space="0" w:color="auto"/>
        <w:right w:val="none" w:sz="0" w:space="0" w:color="auto"/>
      </w:divBdr>
    </w:div>
    <w:div w:id="1101299037">
      <w:bodyDiv w:val="1"/>
      <w:marLeft w:val="0"/>
      <w:marRight w:val="0"/>
      <w:marTop w:val="0"/>
      <w:marBottom w:val="0"/>
      <w:divBdr>
        <w:top w:val="none" w:sz="0" w:space="0" w:color="auto"/>
        <w:left w:val="none" w:sz="0" w:space="0" w:color="auto"/>
        <w:bottom w:val="none" w:sz="0" w:space="0" w:color="auto"/>
        <w:right w:val="none" w:sz="0" w:space="0" w:color="auto"/>
      </w:divBdr>
    </w:div>
    <w:div w:id="1101805411">
      <w:bodyDiv w:val="1"/>
      <w:marLeft w:val="0"/>
      <w:marRight w:val="0"/>
      <w:marTop w:val="0"/>
      <w:marBottom w:val="0"/>
      <w:divBdr>
        <w:top w:val="none" w:sz="0" w:space="0" w:color="auto"/>
        <w:left w:val="none" w:sz="0" w:space="0" w:color="auto"/>
        <w:bottom w:val="none" w:sz="0" w:space="0" w:color="auto"/>
        <w:right w:val="none" w:sz="0" w:space="0" w:color="auto"/>
      </w:divBdr>
    </w:div>
    <w:div w:id="1103915036">
      <w:bodyDiv w:val="1"/>
      <w:marLeft w:val="0"/>
      <w:marRight w:val="0"/>
      <w:marTop w:val="0"/>
      <w:marBottom w:val="0"/>
      <w:divBdr>
        <w:top w:val="none" w:sz="0" w:space="0" w:color="auto"/>
        <w:left w:val="none" w:sz="0" w:space="0" w:color="auto"/>
        <w:bottom w:val="none" w:sz="0" w:space="0" w:color="auto"/>
        <w:right w:val="none" w:sz="0" w:space="0" w:color="auto"/>
      </w:divBdr>
    </w:div>
    <w:div w:id="1107775982">
      <w:bodyDiv w:val="1"/>
      <w:marLeft w:val="0"/>
      <w:marRight w:val="0"/>
      <w:marTop w:val="0"/>
      <w:marBottom w:val="0"/>
      <w:divBdr>
        <w:top w:val="none" w:sz="0" w:space="0" w:color="auto"/>
        <w:left w:val="none" w:sz="0" w:space="0" w:color="auto"/>
        <w:bottom w:val="none" w:sz="0" w:space="0" w:color="auto"/>
        <w:right w:val="none" w:sz="0" w:space="0" w:color="auto"/>
      </w:divBdr>
    </w:div>
    <w:div w:id="1113599031">
      <w:bodyDiv w:val="1"/>
      <w:marLeft w:val="0"/>
      <w:marRight w:val="0"/>
      <w:marTop w:val="0"/>
      <w:marBottom w:val="0"/>
      <w:divBdr>
        <w:top w:val="none" w:sz="0" w:space="0" w:color="auto"/>
        <w:left w:val="none" w:sz="0" w:space="0" w:color="auto"/>
        <w:bottom w:val="none" w:sz="0" w:space="0" w:color="auto"/>
        <w:right w:val="none" w:sz="0" w:space="0" w:color="auto"/>
      </w:divBdr>
    </w:div>
    <w:div w:id="1115102328">
      <w:bodyDiv w:val="1"/>
      <w:marLeft w:val="0"/>
      <w:marRight w:val="0"/>
      <w:marTop w:val="0"/>
      <w:marBottom w:val="0"/>
      <w:divBdr>
        <w:top w:val="none" w:sz="0" w:space="0" w:color="auto"/>
        <w:left w:val="none" w:sz="0" w:space="0" w:color="auto"/>
        <w:bottom w:val="none" w:sz="0" w:space="0" w:color="auto"/>
        <w:right w:val="none" w:sz="0" w:space="0" w:color="auto"/>
      </w:divBdr>
    </w:div>
    <w:div w:id="1116604370">
      <w:bodyDiv w:val="1"/>
      <w:marLeft w:val="0"/>
      <w:marRight w:val="0"/>
      <w:marTop w:val="0"/>
      <w:marBottom w:val="0"/>
      <w:divBdr>
        <w:top w:val="none" w:sz="0" w:space="0" w:color="auto"/>
        <w:left w:val="none" w:sz="0" w:space="0" w:color="auto"/>
        <w:bottom w:val="none" w:sz="0" w:space="0" w:color="auto"/>
        <w:right w:val="none" w:sz="0" w:space="0" w:color="auto"/>
      </w:divBdr>
    </w:div>
    <w:div w:id="1119378353">
      <w:bodyDiv w:val="1"/>
      <w:marLeft w:val="0"/>
      <w:marRight w:val="0"/>
      <w:marTop w:val="0"/>
      <w:marBottom w:val="0"/>
      <w:divBdr>
        <w:top w:val="none" w:sz="0" w:space="0" w:color="auto"/>
        <w:left w:val="none" w:sz="0" w:space="0" w:color="auto"/>
        <w:bottom w:val="none" w:sz="0" w:space="0" w:color="auto"/>
        <w:right w:val="none" w:sz="0" w:space="0" w:color="auto"/>
      </w:divBdr>
    </w:div>
    <w:div w:id="1120610095">
      <w:bodyDiv w:val="1"/>
      <w:marLeft w:val="0"/>
      <w:marRight w:val="0"/>
      <w:marTop w:val="0"/>
      <w:marBottom w:val="0"/>
      <w:divBdr>
        <w:top w:val="none" w:sz="0" w:space="0" w:color="auto"/>
        <w:left w:val="none" w:sz="0" w:space="0" w:color="auto"/>
        <w:bottom w:val="none" w:sz="0" w:space="0" w:color="auto"/>
        <w:right w:val="none" w:sz="0" w:space="0" w:color="auto"/>
      </w:divBdr>
    </w:div>
    <w:div w:id="1124615919">
      <w:bodyDiv w:val="1"/>
      <w:marLeft w:val="0"/>
      <w:marRight w:val="0"/>
      <w:marTop w:val="0"/>
      <w:marBottom w:val="0"/>
      <w:divBdr>
        <w:top w:val="none" w:sz="0" w:space="0" w:color="auto"/>
        <w:left w:val="none" w:sz="0" w:space="0" w:color="auto"/>
        <w:bottom w:val="none" w:sz="0" w:space="0" w:color="auto"/>
        <w:right w:val="none" w:sz="0" w:space="0" w:color="auto"/>
      </w:divBdr>
    </w:div>
    <w:div w:id="1130130589">
      <w:bodyDiv w:val="1"/>
      <w:marLeft w:val="0"/>
      <w:marRight w:val="0"/>
      <w:marTop w:val="0"/>
      <w:marBottom w:val="0"/>
      <w:divBdr>
        <w:top w:val="none" w:sz="0" w:space="0" w:color="auto"/>
        <w:left w:val="none" w:sz="0" w:space="0" w:color="auto"/>
        <w:bottom w:val="none" w:sz="0" w:space="0" w:color="auto"/>
        <w:right w:val="none" w:sz="0" w:space="0" w:color="auto"/>
      </w:divBdr>
    </w:div>
    <w:div w:id="1131168049">
      <w:bodyDiv w:val="1"/>
      <w:marLeft w:val="0"/>
      <w:marRight w:val="0"/>
      <w:marTop w:val="0"/>
      <w:marBottom w:val="0"/>
      <w:divBdr>
        <w:top w:val="none" w:sz="0" w:space="0" w:color="auto"/>
        <w:left w:val="none" w:sz="0" w:space="0" w:color="auto"/>
        <w:bottom w:val="none" w:sz="0" w:space="0" w:color="auto"/>
        <w:right w:val="none" w:sz="0" w:space="0" w:color="auto"/>
      </w:divBdr>
    </w:div>
    <w:div w:id="1139036942">
      <w:bodyDiv w:val="1"/>
      <w:marLeft w:val="0"/>
      <w:marRight w:val="0"/>
      <w:marTop w:val="0"/>
      <w:marBottom w:val="0"/>
      <w:divBdr>
        <w:top w:val="none" w:sz="0" w:space="0" w:color="auto"/>
        <w:left w:val="none" w:sz="0" w:space="0" w:color="auto"/>
        <w:bottom w:val="none" w:sz="0" w:space="0" w:color="auto"/>
        <w:right w:val="none" w:sz="0" w:space="0" w:color="auto"/>
      </w:divBdr>
    </w:div>
    <w:div w:id="1143693090">
      <w:bodyDiv w:val="1"/>
      <w:marLeft w:val="0"/>
      <w:marRight w:val="0"/>
      <w:marTop w:val="0"/>
      <w:marBottom w:val="0"/>
      <w:divBdr>
        <w:top w:val="none" w:sz="0" w:space="0" w:color="auto"/>
        <w:left w:val="none" w:sz="0" w:space="0" w:color="auto"/>
        <w:bottom w:val="none" w:sz="0" w:space="0" w:color="auto"/>
        <w:right w:val="none" w:sz="0" w:space="0" w:color="auto"/>
      </w:divBdr>
    </w:div>
    <w:div w:id="1147670656">
      <w:bodyDiv w:val="1"/>
      <w:marLeft w:val="0"/>
      <w:marRight w:val="0"/>
      <w:marTop w:val="0"/>
      <w:marBottom w:val="0"/>
      <w:divBdr>
        <w:top w:val="none" w:sz="0" w:space="0" w:color="auto"/>
        <w:left w:val="none" w:sz="0" w:space="0" w:color="auto"/>
        <w:bottom w:val="none" w:sz="0" w:space="0" w:color="auto"/>
        <w:right w:val="none" w:sz="0" w:space="0" w:color="auto"/>
      </w:divBdr>
    </w:div>
    <w:div w:id="1158615818">
      <w:bodyDiv w:val="1"/>
      <w:marLeft w:val="0"/>
      <w:marRight w:val="0"/>
      <w:marTop w:val="0"/>
      <w:marBottom w:val="0"/>
      <w:divBdr>
        <w:top w:val="none" w:sz="0" w:space="0" w:color="auto"/>
        <w:left w:val="none" w:sz="0" w:space="0" w:color="auto"/>
        <w:bottom w:val="none" w:sz="0" w:space="0" w:color="auto"/>
        <w:right w:val="none" w:sz="0" w:space="0" w:color="auto"/>
      </w:divBdr>
    </w:div>
    <w:div w:id="1158813710">
      <w:bodyDiv w:val="1"/>
      <w:marLeft w:val="0"/>
      <w:marRight w:val="0"/>
      <w:marTop w:val="0"/>
      <w:marBottom w:val="0"/>
      <w:divBdr>
        <w:top w:val="none" w:sz="0" w:space="0" w:color="auto"/>
        <w:left w:val="none" w:sz="0" w:space="0" w:color="auto"/>
        <w:bottom w:val="none" w:sz="0" w:space="0" w:color="auto"/>
        <w:right w:val="none" w:sz="0" w:space="0" w:color="auto"/>
      </w:divBdr>
    </w:div>
    <w:div w:id="1160805922">
      <w:bodyDiv w:val="1"/>
      <w:marLeft w:val="0"/>
      <w:marRight w:val="0"/>
      <w:marTop w:val="0"/>
      <w:marBottom w:val="0"/>
      <w:divBdr>
        <w:top w:val="none" w:sz="0" w:space="0" w:color="auto"/>
        <w:left w:val="none" w:sz="0" w:space="0" w:color="auto"/>
        <w:bottom w:val="none" w:sz="0" w:space="0" w:color="auto"/>
        <w:right w:val="none" w:sz="0" w:space="0" w:color="auto"/>
      </w:divBdr>
    </w:div>
    <w:div w:id="1165705225">
      <w:bodyDiv w:val="1"/>
      <w:marLeft w:val="0"/>
      <w:marRight w:val="0"/>
      <w:marTop w:val="0"/>
      <w:marBottom w:val="0"/>
      <w:divBdr>
        <w:top w:val="none" w:sz="0" w:space="0" w:color="auto"/>
        <w:left w:val="none" w:sz="0" w:space="0" w:color="auto"/>
        <w:bottom w:val="none" w:sz="0" w:space="0" w:color="auto"/>
        <w:right w:val="none" w:sz="0" w:space="0" w:color="auto"/>
      </w:divBdr>
    </w:div>
    <w:div w:id="1168860629">
      <w:bodyDiv w:val="1"/>
      <w:marLeft w:val="0"/>
      <w:marRight w:val="0"/>
      <w:marTop w:val="0"/>
      <w:marBottom w:val="0"/>
      <w:divBdr>
        <w:top w:val="none" w:sz="0" w:space="0" w:color="auto"/>
        <w:left w:val="none" w:sz="0" w:space="0" w:color="auto"/>
        <w:bottom w:val="none" w:sz="0" w:space="0" w:color="auto"/>
        <w:right w:val="none" w:sz="0" w:space="0" w:color="auto"/>
      </w:divBdr>
    </w:div>
    <w:div w:id="1171483667">
      <w:bodyDiv w:val="1"/>
      <w:marLeft w:val="0"/>
      <w:marRight w:val="0"/>
      <w:marTop w:val="0"/>
      <w:marBottom w:val="0"/>
      <w:divBdr>
        <w:top w:val="none" w:sz="0" w:space="0" w:color="auto"/>
        <w:left w:val="none" w:sz="0" w:space="0" w:color="auto"/>
        <w:bottom w:val="none" w:sz="0" w:space="0" w:color="auto"/>
        <w:right w:val="none" w:sz="0" w:space="0" w:color="auto"/>
      </w:divBdr>
    </w:div>
    <w:div w:id="1179924144">
      <w:bodyDiv w:val="1"/>
      <w:marLeft w:val="0"/>
      <w:marRight w:val="0"/>
      <w:marTop w:val="0"/>
      <w:marBottom w:val="0"/>
      <w:divBdr>
        <w:top w:val="none" w:sz="0" w:space="0" w:color="auto"/>
        <w:left w:val="none" w:sz="0" w:space="0" w:color="auto"/>
        <w:bottom w:val="none" w:sz="0" w:space="0" w:color="auto"/>
        <w:right w:val="none" w:sz="0" w:space="0" w:color="auto"/>
      </w:divBdr>
    </w:div>
    <w:div w:id="1179932515">
      <w:bodyDiv w:val="1"/>
      <w:marLeft w:val="0"/>
      <w:marRight w:val="0"/>
      <w:marTop w:val="0"/>
      <w:marBottom w:val="0"/>
      <w:divBdr>
        <w:top w:val="none" w:sz="0" w:space="0" w:color="auto"/>
        <w:left w:val="none" w:sz="0" w:space="0" w:color="auto"/>
        <w:bottom w:val="none" w:sz="0" w:space="0" w:color="auto"/>
        <w:right w:val="none" w:sz="0" w:space="0" w:color="auto"/>
      </w:divBdr>
    </w:div>
    <w:div w:id="1182477989">
      <w:bodyDiv w:val="1"/>
      <w:marLeft w:val="0"/>
      <w:marRight w:val="0"/>
      <w:marTop w:val="0"/>
      <w:marBottom w:val="0"/>
      <w:divBdr>
        <w:top w:val="none" w:sz="0" w:space="0" w:color="auto"/>
        <w:left w:val="none" w:sz="0" w:space="0" w:color="auto"/>
        <w:bottom w:val="none" w:sz="0" w:space="0" w:color="auto"/>
        <w:right w:val="none" w:sz="0" w:space="0" w:color="auto"/>
      </w:divBdr>
    </w:div>
    <w:div w:id="1183514765">
      <w:bodyDiv w:val="1"/>
      <w:marLeft w:val="0"/>
      <w:marRight w:val="0"/>
      <w:marTop w:val="0"/>
      <w:marBottom w:val="0"/>
      <w:divBdr>
        <w:top w:val="none" w:sz="0" w:space="0" w:color="auto"/>
        <w:left w:val="none" w:sz="0" w:space="0" w:color="auto"/>
        <w:bottom w:val="none" w:sz="0" w:space="0" w:color="auto"/>
        <w:right w:val="none" w:sz="0" w:space="0" w:color="auto"/>
      </w:divBdr>
    </w:div>
    <w:div w:id="1183787842">
      <w:bodyDiv w:val="1"/>
      <w:marLeft w:val="0"/>
      <w:marRight w:val="0"/>
      <w:marTop w:val="0"/>
      <w:marBottom w:val="0"/>
      <w:divBdr>
        <w:top w:val="none" w:sz="0" w:space="0" w:color="auto"/>
        <w:left w:val="none" w:sz="0" w:space="0" w:color="auto"/>
        <w:bottom w:val="none" w:sz="0" w:space="0" w:color="auto"/>
        <w:right w:val="none" w:sz="0" w:space="0" w:color="auto"/>
      </w:divBdr>
    </w:div>
    <w:div w:id="1186946742">
      <w:bodyDiv w:val="1"/>
      <w:marLeft w:val="0"/>
      <w:marRight w:val="0"/>
      <w:marTop w:val="0"/>
      <w:marBottom w:val="0"/>
      <w:divBdr>
        <w:top w:val="none" w:sz="0" w:space="0" w:color="auto"/>
        <w:left w:val="none" w:sz="0" w:space="0" w:color="auto"/>
        <w:bottom w:val="none" w:sz="0" w:space="0" w:color="auto"/>
        <w:right w:val="none" w:sz="0" w:space="0" w:color="auto"/>
      </w:divBdr>
    </w:div>
    <w:div w:id="1188635698">
      <w:bodyDiv w:val="1"/>
      <w:marLeft w:val="0"/>
      <w:marRight w:val="0"/>
      <w:marTop w:val="0"/>
      <w:marBottom w:val="0"/>
      <w:divBdr>
        <w:top w:val="none" w:sz="0" w:space="0" w:color="auto"/>
        <w:left w:val="none" w:sz="0" w:space="0" w:color="auto"/>
        <w:bottom w:val="none" w:sz="0" w:space="0" w:color="auto"/>
        <w:right w:val="none" w:sz="0" w:space="0" w:color="auto"/>
      </w:divBdr>
    </w:div>
    <w:div w:id="1191989637">
      <w:bodyDiv w:val="1"/>
      <w:marLeft w:val="0"/>
      <w:marRight w:val="0"/>
      <w:marTop w:val="0"/>
      <w:marBottom w:val="0"/>
      <w:divBdr>
        <w:top w:val="none" w:sz="0" w:space="0" w:color="auto"/>
        <w:left w:val="none" w:sz="0" w:space="0" w:color="auto"/>
        <w:bottom w:val="none" w:sz="0" w:space="0" w:color="auto"/>
        <w:right w:val="none" w:sz="0" w:space="0" w:color="auto"/>
      </w:divBdr>
    </w:div>
    <w:div w:id="1199660837">
      <w:bodyDiv w:val="1"/>
      <w:marLeft w:val="0"/>
      <w:marRight w:val="0"/>
      <w:marTop w:val="0"/>
      <w:marBottom w:val="0"/>
      <w:divBdr>
        <w:top w:val="none" w:sz="0" w:space="0" w:color="auto"/>
        <w:left w:val="none" w:sz="0" w:space="0" w:color="auto"/>
        <w:bottom w:val="none" w:sz="0" w:space="0" w:color="auto"/>
        <w:right w:val="none" w:sz="0" w:space="0" w:color="auto"/>
      </w:divBdr>
    </w:div>
    <w:div w:id="1206061223">
      <w:bodyDiv w:val="1"/>
      <w:marLeft w:val="0"/>
      <w:marRight w:val="0"/>
      <w:marTop w:val="0"/>
      <w:marBottom w:val="0"/>
      <w:divBdr>
        <w:top w:val="none" w:sz="0" w:space="0" w:color="auto"/>
        <w:left w:val="none" w:sz="0" w:space="0" w:color="auto"/>
        <w:bottom w:val="none" w:sz="0" w:space="0" w:color="auto"/>
        <w:right w:val="none" w:sz="0" w:space="0" w:color="auto"/>
      </w:divBdr>
    </w:div>
    <w:div w:id="1209413644">
      <w:bodyDiv w:val="1"/>
      <w:marLeft w:val="0"/>
      <w:marRight w:val="0"/>
      <w:marTop w:val="0"/>
      <w:marBottom w:val="0"/>
      <w:divBdr>
        <w:top w:val="none" w:sz="0" w:space="0" w:color="auto"/>
        <w:left w:val="none" w:sz="0" w:space="0" w:color="auto"/>
        <w:bottom w:val="none" w:sz="0" w:space="0" w:color="auto"/>
        <w:right w:val="none" w:sz="0" w:space="0" w:color="auto"/>
      </w:divBdr>
    </w:div>
    <w:div w:id="1218976277">
      <w:bodyDiv w:val="1"/>
      <w:marLeft w:val="0"/>
      <w:marRight w:val="0"/>
      <w:marTop w:val="0"/>
      <w:marBottom w:val="0"/>
      <w:divBdr>
        <w:top w:val="none" w:sz="0" w:space="0" w:color="auto"/>
        <w:left w:val="none" w:sz="0" w:space="0" w:color="auto"/>
        <w:bottom w:val="none" w:sz="0" w:space="0" w:color="auto"/>
        <w:right w:val="none" w:sz="0" w:space="0" w:color="auto"/>
      </w:divBdr>
    </w:div>
    <w:div w:id="1219441014">
      <w:bodyDiv w:val="1"/>
      <w:marLeft w:val="0"/>
      <w:marRight w:val="0"/>
      <w:marTop w:val="0"/>
      <w:marBottom w:val="0"/>
      <w:divBdr>
        <w:top w:val="none" w:sz="0" w:space="0" w:color="auto"/>
        <w:left w:val="none" w:sz="0" w:space="0" w:color="auto"/>
        <w:bottom w:val="none" w:sz="0" w:space="0" w:color="auto"/>
        <w:right w:val="none" w:sz="0" w:space="0" w:color="auto"/>
      </w:divBdr>
    </w:div>
    <w:div w:id="1226915567">
      <w:bodyDiv w:val="1"/>
      <w:marLeft w:val="0"/>
      <w:marRight w:val="0"/>
      <w:marTop w:val="0"/>
      <w:marBottom w:val="0"/>
      <w:divBdr>
        <w:top w:val="none" w:sz="0" w:space="0" w:color="auto"/>
        <w:left w:val="none" w:sz="0" w:space="0" w:color="auto"/>
        <w:bottom w:val="none" w:sz="0" w:space="0" w:color="auto"/>
        <w:right w:val="none" w:sz="0" w:space="0" w:color="auto"/>
      </w:divBdr>
    </w:div>
    <w:div w:id="1227112752">
      <w:bodyDiv w:val="1"/>
      <w:marLeft w:val="0"/>
      <w:marRight w:val="0"/>
      <w:marTop w:val="0"/>
      <w:marBottom w:val="0"/>
      <w:divBdr>
        <w:top w:val="none" w:sz="0" w:space="0" w:color="auto"/>
        <w:left w:val="none" w:sz="0" w:space="0" w:color="auto"/>
        <w:bottom w:val="none" w:sz="0" w:space="0" w:color="auto"/>
        <w:right w:val="none" w:sz="0" w:space="0" w:color="auto"/>
      </w:divBdr>
    </w:div>
    <w:div w:id="1227379672">
      <w:bodyDiv w:val="1"/>
      <w:marLeft w:val="0"/>
      <w:marRight w:val="0"/>
      <w:marTop w:val="0"/>
      <w:marBottom w:val="0"/>
      <w:divBdr>
        <w:top w:val="none" w:sz="0" w:space="0" w:color="auto"/>
        <w:left w:val="none" w:sz="0" w:space="0" w:color="auto"/>
        <w:bottom w:val="none" w:sz="0" w:space="0" w:color="auto"/>
        <w:right w:val="none" w:sz="0" w:space="0" w:color="auto"/>
      </w:divBdr>
    </w:div>
    <w:div w:id="1234923700">
      <w:bodyDiv w:val="1"/>
      <w:marLeft w:val="0"/>
      <w:marRight w:val="0"/>
      <w:marTop w:val="0"/>
      <w:marBottom w:val="0"/>
      <w:divBdr>
        <w:top w:val="none" w:sz="0" w:space="0" w:color="auto"/>
        <w:left w:val="none" w:sz="0" w:space="0" w:color="auto"/>
        <w:bottom w:val="none" w:sz="0" w:space="0" w:color="auto"/>
        <w:right w:val="none" w:sz="0" w:space="0" w:color="auto"/>
      </w:divBdr>
    </w:div>
    <w:div w:id="1236206405">
      <w:bodyDiv w:val="1"/>
      <w:marLeft w:val="0"/>
      <w:marRight w:val="0"/>
      <w:marTop w:val="0"/>
      <w:marBottom w:val="0"/>
      <w:divBdr>
        <w:top w:val="none" w:sz="0" w:space="0" w:color="auto"/>
        <w:left w:val="none" w:sz="0" w:space="0" w:color="auto"/>
        <w:bottom w:val="none" w:sz="0" w:space="0" w:color="auto"/>
        <w:right w:val="none" w:sz="0" w:space="0" w:color="auto"/>
      </w:divBdr>
    </w:div>
    <w:div w:id="1236432654">
      <w:bodyDiv w:val="1"/>
      <w:marLeft w:val="0"/>
      <w:marRight w:val="0"/>
      <w:marTop w:val="0"/>
      <w:marBottom w:val="0"/>
      <w:divBdr>
        <w:top w:val="none" w:sz="0" w:space="0" w:color="auto"/>
        <w:left w:val="none" w:sz="0" w:space="0" w:color="auto"/>
        <w:bottom w:val="none" w:sz="0" w:space="0" w:color="auto"/>
        <w:right w:val="none" w:sz="0" w:space="0" w:color="auto"/>
      </w:divBdr>
    </w:div>
    <w:div w:id="1238251926">
      <w:bodyDiv w:val="1"/>
      <w:marLeft w:val="0"/>
      <w:marRight w:val="0"/>
      <w:marTop w:val="0"/>
      <w:marBottom w:val="0"/>
      <w:divBdr>
        <w:top w:val="none" w:sz="0" w:space="0" w:color="auto"/>
        <w:left w:val="none" w:sz="0" w:space="0" w:color="auto"/>
        <w:bottom w:val="none" w:sz="0" w:space="0" w:color="auto"/>
        <w:right w:val="none" w:sz="0" w:space="0" w:color="auto"/>
      </w:divBdr>
    </w:div>
    <w:div w:id="1239829259">
      <w:bodyDiv w:val="1"/>
      <w:marLeft w:val="0"/>
      <w:marRight w:val="0"/>
      <w:marTop w:val="0"/>
      <w:marBottom w:val="0"/>
      <w:divBdr>
        <w:top w:val="none" w:sz="0" w:space="0" w:color="auto"/>
        <w:left w:val="none" w:sz="0" w:space="0" w:color="auto"/>
        <w:bottom w:val="none" w:sz="0" w:space="0" w:color="auto"/>
        <w:right w:val="none" w:sz="0" w:space="0" w:color="auto"/>
      </w:divBdr>
    </w:div>
    <w:div w:id="1249072122">
      <w:bodyDiv w:val="1"/>
      <w:marLeft w:val="0"/>
      <w:marRight w:val="0"/>
      <w:marTop w:val="0"/>
      <w:marBottom w:val="0"/>
      <w:divBdr>
        <w:top w:val="none" w:sz="0" w:space="0" w:color="auto"/>
        <w:left w:val="none" w:sz="0" w:space="0" w:color="auto"/>
        <w:bottom w:val="none" w:sz="0" w:space="0" w:color="auto"/>
        <w:right w:val="none" w:sz="0" w:space="0" w:color="auto"/>
      </w:divBdr>
    </w:div>
    <w:div w:id="1260063533">
      <w:bodyDiv w:val="1"/>
      <w:marLeft w:val="0"/>
      <w:marRight w:val="0"/>
      <w:marTop w:val="0"/>
      <w:marBottom w:val="0"/>
      <w:divBdr>
        <w:top w:val="none" w:sz="0" w:space="0" w:color="auto"/>
        <w:left w:val="none" w:sz="0" w:space="0" w:color="auto"/>
        <w:bottom w:val="none" w:sz="0" w:space="0" w:color="auto"/>
        <w:right w:val="none" w:sz="0" w:space="0" w:color="auto"/>
      </w:divBdr>
    </w:div>
    <w:div w:id="1261064575">
      <w:bodyDiv w:val="1"/>
      <w:marLeft w:val="0"/>
      <w:marRight w:val="0"/>
      <w:marTop w:val="0"/>
      <w:marBottom w:val="0"/>
      <w:divBdr>
        <w:top w:val="none" w:sz="0" w:space="0" w:color="auto"/>
        <w:left w:val="none" w:sz="0" w:space="0" w:color="auto"/>
        <w:bottom w:val="none" w:sz="0" w:space="0" w:color="auto"/>
        <w:right w:val="none" w:sz="0" w:space="0" w:color="auto"/>
      </w:divBdr>
    </w:div>
    <w:div w:id="1261521876">
      <w:bodyDiv w:val="1"/>
      <w:marLeft w:val="0"/>
      <w:marRight w:val="0"/>
      <w:marTop w:val="0"/>
      <w:marBottom w:val="0"/>
      <w:divBdr>
        <w:top w:val="none" w:sz="0" w:space="0" w:color="auto"/>
        <w:left w:val="none" w:sz="0" w:space="0" w:color="auto"/>
        <w:bottom w:val="none" w:sz="0" w:space="0" w:color="auto"/>
        <w:right w:val="none" w:sz="0" w:space="0" w:color="auto"/>
      </w:divBdr>
    </w:div>
    <w:div w:id="1262909542">
      <w:bodyDiv w:val="1"/>
      <w:marLeft w:val="0"/>
      <w:marRight w:val="0"/>
      <w:marTop w:val="0"/>
      <w:marBottom w:val="0"/>
      <w:divBdr>
        <w:top w:val="none" w:sz="0" w:space="0" w:color="auto"/>
        <w:left w:val="none" w:sz="0" w:space="0" w:color="auto"/>
        <w:bottom w:val="none" w:sz="0" w:space="0" w:color="auto"/>
        <w:right w:val="none" w:sz="0" w:space="0" w:color="auto"/>
      </w:divBdr>
    </w:div>
    <w:div w:id="1263993181">
      <w:bodyDiv w:val="1"/>
      <w:marLeft w:val="0"/>
      <w:marRight w:val="0"/>
      <w:marTop w:val="0"/>
      <w:marBottom w:val="0"/>
      <w:divBdr>
        <w:top w:val="none" w:sz="0" w:space="0" w:color="auto"/>
        <w:left w:val="none" w:sz="0" w:space="0" w:color="auto"/>
        <w:bottom w:val="none" w:sz="0" w:space="0" w:color="auto"/>
        <w:right w:val="none" w:sz="0" w:space="0" w:color="auto"/>
      </w:divBdr>
    </w:div>
    <w:div w:id="1268193612">
      <w:bodyDiv w:val="1"/>
      <w:marLeft w:val="0"/>
      <w:marRight w:val="0"/>
      <w:marTop w:val="0"/>
      <w:marBottom w:val="0"/>
      <w:divBdr>
        <w:top w:val="none" w:sz="0" w:space="0" w:color="auto"/>
        <w:left w:val="none" w:sz="0" w:space="0" w:color="auto"/>
        <w:bottom w:val="none" w:sz="0" w:space="0" w:color="auto"/>
        <w:right w:val="none" w:sz="0" w:space="0" w:color="auto"/>
      </w:divBdr>
    </w:div>
    <w:div w:id="1286081921">
      <w:bodyDiv w:val="1"/>
      <w:marLeft w:val="0"/>
      <w:marRight w:val="0"/>
      <w:marTop w:val="0"/>
      <w:marBottom w:val="0"/>
      <w:divBdr>
        <w:top w:val="none" w:sz="0" w:space="0" w:color="auto"/>
        <w:left w:val="none" w:sz="0" w:space="0" w:color="auto"/>
        <w:bottom w:val="none" w:sz="0" w:space="0" w:color="auto"/>
        <w:right w:val="none" w:sz="0" w:space="0" w:color="auto"/>
      </w:divBdr>
    </w:div>
    <w:div w:id="1289823118">
      <w:bodyDiv w:val="1"/>
      <w:marLeft w:val="0"/>
      <w:marRight w:val="0"/>
      <w:marTop w:val="0"/>
      <w:marBottom w:val="0"/>
      <w:divBdr>
        <w:top w:val="none" w:sz="0" w:space="0" w:color="auto"/>
        <w:left w:val="none" w:sz="0" w:space="0" w:color="auto"/>
        <w:bottom w:val="none" w:sz="0" w:space="0" w:color="auto"/>
        <w:right w:val="none" w:sz="0" w:space="0" w:color="auto"/>
      </w:divBdr>
    </w:div>
    <w:div w:id="1290671878">
      <w:bodyDiv w:val="1"/>
      <w:marLeft w:val="0"/>
      <w:marRight w:val="0"/>
      <w:marTop w:val="0"/>
      <w:marBottom w:val="0"/>
      <w:divBdr>
        <w:top w:val="none" w:sz="0" w:space="0" w:color="auto"/>
        <w:left w:val="none" w:sz="0" w:space="0" w:color="auto"/>
        <w:bottom w:val="none" w:sz="0" w:space="0" w:color="auto"/>
        <w:right w:val="none" w:sz="0" w:space="0" w:color="auto"/>
      </w:divBdr>
    </w:div>
    <w:div w:id="1291279690">
      <w:bodyDiv w:val="1"/>
      <w:marLeft w:val="0"/>
      <w:marRight w:val="0"/>
      <w:marTop w:val="0"/>
      <w:marBottom w:val="0"/>
      <w:divBdr>
        <w:top w:val="none" w:sz="0" w:space="0" w:color="auto"/>
        <w:left w:val="none" w:sz="0" w:space="0" w:color="auto"/>
        <w:bottom w:val="none" w:sz="0" w:space="0" w:color="auto"/>
        <w:right w:val="none" w:sz="0" w:space="0" w:color="auto"/>
      </w:divBdr>
    </w:div>
    <w:div w:id="1291666293">
      <w:bodyDiv w:val="1"/>
      <w:marLeft w:val="0"/>
      <w:marRight w:val="0"/>
      <w:marTop w:val="0"/>
      <w:marBottom w:val="0"/>
      <w:divBdr>
        <w:top w:val="none" w:sz="0" w:space="0" w:color="auto"/>
        <w:left w:val="none" w:sz="0" w:space="0" w:color="auto"/>
        <w:bottom w:val="none" w:sz="0" w:space="0" w:color="auto"/>
        <w:right w:val="none" w:sz="0" w:space="0" w:color="auto"/>
      </w:divBdr>
    </w:div>
    <w:div w:id="1291979186">
      <w:bodyDiv w:val="1"/>
      <w:marLeft w:val="0"/>
      <w:marRight w:val="0"/>
      <w:marTop w:val="0"/>
      <w:marBottom w:val="0"/>
      <w:divBdr>
        <w:top w:val="none" w:sz="0" w:space="0" w:color="auto"/>
        <w:left w:val="none" w:sz="0" w:space="0" w:color="auto"/>
        <w:bottom w:val="none" w:sz="0" w:space="0" w:color="auto"/>
        <w:right w:val="none" w:sz="0" w:space="0" w:color="auto"/>
      </w:divBdr>
    </w:div>
    <w:div w:id="1297493996">
      <w:bodyDiv w:val="1"/>
      <w:marLeft w:val="0"/>
      <w:marRight w:val="0"/>
      <w:marTop w:val="0"/>
      <w:marBottom w:val="0"/>
      <w:divBdr>
        <w:top w:val="none" w:sz="0" w:space="0" w:color="auto"/>
        <w:left w:val="none" w:sz="0" w:space="0" w:color="auto"/>
        <w:bottom w:val="none" w:sz="0" w:space="0" w:color="auto"/>
        <w:right w:val="none" w:sz="0" w:space="0" w:color="auto"/>
      </w:divBdr>
    </w:div>
    <w:div w:id="1299458024">
      <w:bodyDiv w:val="1"/>
      <w:marLeft w:val="0"/>
      <w:marRight w:val="0"/>
      <w:marTop w:val="0"/>
      <w:marBottom w:val="0"/>
      <w:divBdr>
        <w:top w:val="none" w:sz="0" w:space="0" w:color="auto"/>
        <w:left w:val="none" w:sz="0" w:space="0" w:color="auto"/>
        <w:bottom w:val="none" w:sz="0" w:space="0" w:color="auto"/>
        <w:right w:val="none" w:sz="0" w:space="0" w:color="auto"/>
      </w:divBdr>
    </w:div>
    <w:div w:id="1302149556">
      <w:bodyDiv w:val="1"/>
      <w:marLeft w:val="0"/>
      <w:marRight w:val="0"/>
      <w:marTop w:val="0"/>
      <w:marBottom w:val="0"/>
      <w:divBdr>
        <w:top w:val="none" w:sz="0" w:space="0" w:color="auto"/>
        <w:left w:val="none" w:sz="0" w:space="0" w:color="auto"/>
        <w:bottom w:val="none" w:sz="0" w:space="0" w:color="auto"/>
        <w:right w:val="none" w:sz="0" w:space="0" w:color="auto"/>
      </w:divBdr>
    </w:div>
    <w:div w:id="1306348895">
      <w:bodyDiv w:val="1"/>
      <w:marLeft w:val="0"/>
      <w:marRight w:val="0"/>
      <w:marTop w:val="0"/>
      <w:marBottom w:val="0"/>
      <w:divBdr>
        <w:top w:val="none" w:sz="0" w:space="0" w:color="auto"/>
        <w:left w:val="none" w:sz="0" w:space="0" w:color="auto"/>
        <w:bottom w:val="none" w:sz="0" w:space="0" w:color="auto"/>
        <w:right w:val="none" w:sz="0" w:space="0" w:color="auto"/>
      </w:divBdr>
    </w:div>
    <w:div w:id="1307316774">
      <w:bodyDiv w:val="1"/>
      <w:marLeft w:val="0"/>
      <w:marRight w:val="0"/>
      <w:marTop w:val="0"/>
      <w:marBottom w:val="0"/>
      <w:divBdr>
        <w:top w:val="none" w:sz="0" w:space="0" w:color="auto"/>
        <w:left w:val="none" w:sz="0" w:space="0" w:color="auto"/>
        <w:bottom w:val="none" w:sz="0" w:space="0" w:color="auto"/>
        <w:right w:val="none" w:sz="0" w:space="0" w:color="auto"/>
      </w:divBdr>
    </w:div>
    <w:div w:id="1307855488">
      <w:bodyDiv w:val="1"/>
      <w:marLeft w:val="0"/>
      <w:marRight w:val="0"/>
      <w:marTop w:val="0"/>
      <w:marBottom w:val="0"/>
      <w:divBdr>
        <w:top w:val="none" w:sz="0" w:space="0" w:color="auto"/>
        <w:left w:val="none" w:sz="0" w:space="0" w:color="auto"/>
        <w:bottom w:val="none" w:sz="0" w:space="0" w:color="auto"/>
        <w:right w:val="none" w:sz="0" w:space="0" w:color="auto"/>
      </w:divBdr>
    </w:div>
    <w:div w:id="1311210301">
      <w:bodyDiv w:val="1"/>
      <w:marLeft w:val="0"/>
      <w:marRight w:val="0"/>
      <w:marTop w:val="0"/>
      <w:marBottom w:val="0"/>
      <w:divBdr>
        <w:top w:val="none" w:sz="0" w:space="0" w:color="auto"/>
        <w:left w:val="none" w:sz="0" w:space="0" w:color="auto"/>
        <w:bottom w:val="none" w:sz="0" w:space="0" w:color="auto"/>
        <w:right w:val="none" w:sz="0" w:space="0" w:color="auto"/>
      </w:divBdr>
    </w:div>
    <w:div w:id="1312097913">
      <w:bodyDiv w:val="1"/>
      <w:marLeft w:val="0"/>
      <w:marRight w:val="0"/>
      <w:marTop w:val="0"/>
      <w:marBottom w:val="0"/>
      <w:divBdr>
        <w:top w:val="none" w:sz="0" w:space="0" w:color="auto"/>
        <w:left w:val="none" w:sz="0" w:space="0" w:color="auto"/>
        <w:bottom w:val="none" w:sz="0" w:space="0" w:color="auto"/>
        <w:right w:val="none" w:sz="0" w:space="0" w:color="auto"/>
      </w:divBdr>
    </w:div>
    <w:div w:id="1312563292">
      <w:bodyDiv w:val="1"/>
      <w:marLeft w:val="0"/>
      <w:marRight w:val="0"/>
      <w:marTop w:val="0"/>
      <w:marBottom w:val="0"/>
      <w:divBdr>
        <w:top w:val="none" w:sz="0" w:space="0" w:color="auto"/>
        <w:left w:val="none" w:sz="0" w:space="0" w:color="auto"/>
        <w:bottom w:val="none" w:sz="0" w:space="0" w:color="auto"/>
        <w:right w:val="none" w:sz="0" w:space="0" w:color="auto"/>
      </w:divBdr>
    </w:div>
    <w:div w:id="1317762548">
      <w:bodyDiv w:val="1"/>
      <w:marLeft w:val="0"/>
      <w:marRight w:val="0"/>
      <w:marTop w:val="0"/>
      <w:marBottom w:val="0"/>
      <w:divBdr>
        <w:top w:val="none" w:sz="0" w:space="0" w:color="auto"/>
        <w:left w:val="none" w:sz="0" w:space="0" w:color="auto"/>
        <w:bottom w:val="none" w:sz="0" w:space="0" w:color="auto"/>
        <w:right w:val="none" w:sz="0" w:space="0" w:color="auto"/>
      </w:divBdr>
    </w:div>
    <w:div w:id="1319384785">
      <w:bodyDiv w:val="1"/>
      <w:marLeft w:val="0"/>
      <w:marRight w:val="0"/>
      <w:marTop w:val="0"/>
      <w:marBottom w:val="0"/>
      <w:divBdr>
        <w:top w:val="none" w:sz="0" w:space="0" w:color="auto"/>
        <w:left w:val="none" w:sz="0" w:space="0" w:color="auto"/>
        <w:bottom w:val="none" w:sz="0" w:space="0" w:color="auto"/>
        <w:right w:val="none" w:sz="0" w:space="0" w:color="auto"/>
      </w:divBdr>
    </w:div>
    <w:div w:id="1321805838">
      <w:bodyDiv w:val="1"/>
      <w:marLeft w:val="0"/>
      <w:marRight w:val="0"/>
      <w:marTop w:val="0"/>
      <w:marBottom w:val="0"/>
      <w:divBdr>
        <w:top w:val="none" w:sz="0" w:space="0" w:color="auto"/>
        <w:left w:val="none" w:sz="0" w:space="0" w:color="auto"/>
        <w:bottom w:val="none" w:sz="0" w:space="0" w:color="auto"/>
        <w:right w:val="none" w:sz="0" w:space="0" w:color="auto"/>
      </w:divBdr>
    </w:div>
    <w:div w:id="1325090250">
      <w:bodyDiv w:val="1"/>
      <w:marLeft w:val="0"/>
      <w:marRight w:val="0"/>
      <w:marTop w:val="0"/>
      <w:marBottom w:val="0"/>
      <w:divBdr>
        <w:top w:val="none" w:sz="0" w:space="0" w:color="auto"/>
        <w:left w:val="none" w:sz="0" w:space="0" w:color="auto"/>
        <w:bottom w:val="none" w:sz="0" w:space="0" w:color="auto"/>
        <w:right w:val="none" w:sz="0" w:space="0" w:color="auto"/>
      </w:divBdr>
    </w:div>
    <w:div w:id="1334379311">
      <w:bodyDiv w:val="1"/>
      <w:marLeft w:val="0"/>
      <w:marRight w:val="0"/>
      <w:marTop w:val="0"/>
      <w:marBottom w:val="0"/>
      <w:divBdr>
        <w:top w:val="none" w:sz="0" w:space="0" w:color="auto"/>
        <w:left w:val="none" w:sz="0" w:space="0" w:color="auto"/>
        <w:bottom w:val="none" w:sz="0" w:space="0" w:color="auto"/>
        <w:right w:val="none" w:sz="0" w:space="0" w:color="auto"/>
      </w:divBdr>
    </w:div>
    <w:div w:id="1342467591">
      <w:bodyDiv w:val="1"/>
      <w:marLeft w:val="0"/>
      <w:marRight w:val="0"/>
      <w:marTop w:val="0"/>
      <w:marBottom w:val="0"/>
      <w:divBdr>
        <w:top w:val="none" w:sz="0" w:space="0" w:color="auto"/>
        <w:left w:val="none" w:sz="0" w:space="0" w:color="auto"/>
        <w:bottom w:val="none" w:sz="0" w:space="0" w:color="auto"/>
        <w:right w:val="none" w:sz="0" w:space="0" w:color="auto"/>
      </w:divBdr>
    </w:div>
    <w:div w:id="1342664876">
      <w:bodyDiv w:val="1"/>
      <w:marLeft w:val="0"/>
      <w:marRight w:val="0"/>
      <w:marTop w:val="0"/>
      <w:marBottom w:val="0"/>
      <w:divBdr>
        <w:top w:val="none" w:sz="0" w:space="0" w:color="auto"/>
        <w:left w:val="none" w:sz="0" w:space="0" w:color="auto"/>
        <w:bottom w:val="none" w:sz="0" w:space="0" w:color="auto"/>
        <w:right w:val="none" w:sz="0" w:space="0" w:color="auto"/>
      </w:divBdr>
    </w:div>
    <w:div w:id="1344934557">
      <w:bodyDiv w:val="1"/>
      <w:marLeft w:val="0"/>
      <w:marRight w:val="0"/>
      <w:marTop w:val="0"/>
      <w:marBottom w:val="0"/>
      <w:divBdr>
        <w:top w:val="none" w:sz="0" w:space="0" w:color="auto"/>
        <w:left w:val="none" w:sz="0" w:space="0" w:color="auto"/>
        <w:bottom w:val="none" w:sz="0" w:space="0" w:color="auto"/>
        <w:right w:val="none" w:sz="0" w:space="0" w:color="auto"/>
      </w:divBdr>
    </w:div>
    <w:div w:id="1346514385">
      <w:bodyDiv w:val="1"/>
      <w:marLeft w:val="0"/>
      <w:marRight w:val="0"/>
      <w:marTop w:val="0"/>
      <w:marBottom w:val="0"/>
      <w:divBdr>
        <w:top w:val="none" w:sz="0" w:space="0" w:color="auto"/>
        <w:left w:val="none" w:sz="0" w:space="0" w:color="auto"/>
        <w:bottom w:val="none" w:sz="0" w:space="0" w:color="auto"/>
        <w:right w:val="none" w:sz="0" w:space="0" w:color="auto"/>
      </w:divBdr>
    </w:div>
    <w:div w:id="1356152026">
      <w:bodyDiv w:val="1"/>
      <w:marLeft w:val="0"/>
      <w:marRight w:val="0"/>
      <w:marTop w:val="0"/>
      <w:marBottom w:val="0"/>
      <w:divBdr>
        <w:top w:val="none" w:sz="0" w:space="0" w:color="auto"/>
        <w:left w:val="none" w:sz="0" w:space="0" w:color="auto"/>
        <w:bottom w:val="none" w:sz="0" w:space="0" w:color="auto"/>
        <w:right w:val="none" w:sz="0" w:space="0" w:color="auto"/>
      </w:divBdr>
    </w:div>
    <w:div w:id="1359427361">
      <w:bodyDiv w:val="1"/>
      <w:marLeft w:val="0"/>
      <w:marRight w:val="0"/>
      <w:marTop w:val="0"/>
      <w:marBottom w:val="0"/>
      <w:divBdr>
        <w:top w:val="none" w:sz="0" w:space="0" w:color="auto"/>
        <w:left w:val="none" w:sz="0" w:space="0" w:color="auto"/>
        <w:bottom w:val="none" w:sz="0" w:space="0" w:color="auto"/>
        <w:right w:val="none" w:sz="0" w:space="0" w:color="auto"/>
      </w:divBdr>
    </w:div>
    <w:div w:id="1359695492">
      <w:bodyDiv w:val="1"/>
      <w:marLeft w:val="0"/>
      <w:marRight w:val="0"/>
      <w:marTop w:val="0"/>
      <w:marBottom w:val="0"/>
      <w:divBdr>
        <w:top w:val="none" w:sz="0" w:space="0" w:color="auto"/>
        <w:left w:val="none" w:sz="0" w:space="0" w:color="auto"/>
        <w:bottom w:val="none" w:sz="0" w:space="0" w:color="auto"/>
        <w:right w:val="none" w:sz="0" w:space="0" w:color="auto"/>
      </w:divBdr>
    </w:div>
    <w:div w:id="1359938601">
      <w:bodyDiv w:val="1"/>
      <w:marLeft w:val="0"/>
      <w:marRight w:val="0"/>
      <w:marTop w:val="0"/>
      <w:marBottom w:val="0"/>
      <w:divBdr>
        <w:top w:val="none" w:sz="0" w:space="0" w:color="auto"/>
        <w:left w:val="none" w:sz="0" w:space="0" w:color="auto"/>
        <w:bottom w:val="none" w:sz="0" w:space="0" w:color="auto"/>
        <w:right w:val="none" w:sz="0" w:space="0" w:color="auto"/>
      </w:divBdr>
    </w:div>
    <w:div w:id="1369718967">
      <w:bodyDiv w:val="1"/>
      <w:marLeft w:val="0"/>
      <w:marRight w:val="0"/>
      <w:marTop w:val="0"/>
      <w:marBottom w:val="0"/>
      <w:divBdr>
        <w:top w:val="none" w:sz="0" w:space="0" w:color="auto"/>
        <w:left w:val="none" w:sz="0" w:space="0" w:color="auto"/>
        <w:bottom w:val="none" w:sz="0" w:space="0" w:color="auto"/>
        <w:right w:val="none" w:sz="0" w:space="0" w:color="auto"/>
      </w:divBdr>
    </w:div>
    <w:div w:id="1372336877">
      <w:bodyDiv w:val="1"/>
      <w:marLeft w:val="0"/>
      <w:marRight w:val="0"/>
      <w:marTop w:val="0"/>
      <w:marBottom w:val="0"/>
      <w:divBdr>
        <w:top w:val="none" w:sz="0" w:space="0" w:color="auto"/>
        <w:left w:val="none" w:sz="0" w:space="0" w:color="auto"/>
        <w:bottom w:val="none" w:sz="0" w:space="0" w:color="auto"/>
        <w:right w:val="none" w:sz="0" w:space="0" w:color="auto"/>
      </w:divBdr>
    </w:div>
    <w:div w:id="1376659638">
      <w:bodyDiv w:val="1"/>
      <w:marLeft w:val="0"/>
      <w:marRight w:val="0"/>
      <w:marTop w:val="0"/>
      <w:marBottom w:val="0"/>
      <w:divBdr>
        <w:top w:val="none" w:sz="0" w:space="0" w:color="auto"/>
        <w:left w:val="none" w:sz="0" w:space="0" w:color="auto"/>
        <w:bottom w:val="none" w:sz="0" w:space="0" w:color="auto"/>
        <w:right w:val="none" w:sz="0" w:space="0" w:color="auto"/>
      </w:divBdr>
    </w:div>
    <w:div w:id="1390568261">
      <w:bodyDiv w:val="1"/>
      <w:marLeft w:val="0"/>
      <w:marRight w:val="0"/>
      <w:marTop w:val="0"/>
      <w:marBottom w:val="0"/>
      <w:divBdr>
        <w:top w:val="none" w:sz="0" w:space="0" w:color="auto"/>
        <w:left w:val="none" w:sz="0" w:space="0" w:color="auto"/>
        <w:bottom w:val="none" w:sz="0" w:space="0" w:color="auto"/>
        <w:right w:val="none" w:sz="0" w:space="0" w:color="auto"/>
      </w:divBdr>
    </w:div>
    <w:div w:id="1391462766">
      <w:bodyDiv w:val="1"/>
      <w:marLeft w:val="0"/>
      <w:marRight w:val="0"/>
      <w:marTop w:val="0"/>
      <w:marBottom w:val="0"/>
      <w:divBdr>
        <w:top w:val="none" w:sz="0" w:space="0" w:color="auto"/>
        <w:left w:val="none" w:sz="0" w:space="0" w:color="auto"/>
        <w:bottom w:val="none" w:sz="0" w:space="0" w:color="auto"/>
        <w:right w:val="none" w:sz="0" w:space="0" w:color="auto"/>
      </w:divBdr>
    </w:div>
    <w:div w:id="1394306501">
      <w:bodyDiv w:val="1"/>
      <w:marLeft w:val="0"/>
      <w:marRight w:val="0"/>
      <w:marTop w:val="0"/>
      <w:marBottom w:val="0"/>
      <w:divBdr>
        <w:top w:val="none" w:sz="0" w:space="0" w:color="auto"/>
        <w:left w:val="none" w:sz="0" w:space="0" w:color="auto"/>
        <w:bottom w:val="none" w:sz="0" w:space="0" w:color="auto"/>
        <w:right w:val="none" w:sz="0" w:space="0" w:color="auto"/>
      </w:divBdr>
    </w:div>
    <w:div w:id="1394698798">
      <w:bodyDiv w:val="1"/>
      <w:marLeft w:val="0"/>
      <w:marRight w:val="0"/>
      <w:marTop w:val="0"/>
      <w:marBottom w:val="0"/>
      <w:divBdr>
        <w:top w:val="none" w:sz="0" w:space="0" w:color="auto"/>
        <w:left w:val="none" w:sz="0" w:space="0" w:color="auto"/>
        <w:bottom w:val="none" w:sz="0" w:space="0" w:color="auto"/>
        <w:right w:val="none" w:sz="0" w:space="0" w:color="auto"/>
      </w:divBdr>
    </w:div>
    <w:div w:id="1395473868">
      <w:bodyDiv w:val="1"/>
      <w:marLeft w:val="0"/>
      <w:marRight w:val="0"/>
      <w:marTop w:val="0"/>
      <w:marBottom w:val="0"/>
      <w:divBdr>
        <w:top w:val="none" w:sz="0" w:space="0" w:color="auto"/>
        <w:left w:val="none" w:sz="0" w:space="0" w:color="auto"/>
        <w:bottom w:val="none" w:sz="0" w:space="0" w:color="auto"/>
        <w:right w:val="none" w:sz="0" w:space="0" w:color="auto"/>
      </w:divBdr>
    </w:div>
    <w:div w:id="1397239369">
      <w:bodyDiv w:val="1"/>
      <w:marLeft w:val="0"/>
      <w:marRight w:val="0"/>
      <w:marTop w:val="0"/>
      <w:marBottom w:val="0"/>
      <w:divBdr>
        <w:top w:val="none" w:sz="0" w:space="0" w:color="auto"/>
        <w:left w:val="none" w:sz="0" w:space="0" w:color="auto"/>
        <w:bottom w:val="none" w:sz="0" w:space="0" w:color="auto"/>
        <w:right w:val="none" w:sz="0" w:space="0" w:color="auto"/>
      </w:divBdr>
    </w:div>
    <w:div w:id="1403526474">
      <w:bodyDiv w:val="1"/>
      <w:marLeft w:val="0"/>
      <w:marRight w:val="0"/>
      <w:marTop w:val="0"/>
      <w:marBottom w:val="0"/>
      <w:divBdr>
        <w:top w:val="none" w:sz="0" w:space="0" w:color="auto"/>
        <w:left w:val="none" w:sz="0" w:space="0" w:color="auto"/>
        <w:bottom w:val="none" w:sz="0" w:space="0" w:color="auto"/>
        <w:right w:val="none" w:sz="0" w:space="0" w:color="auto"/>
      </w:divBdr>
    </w:div>
    <w:div w:id="1405491361">
      <w:bodyDiv w:val="1"/>
      <w:marLeft w:val="0"/>
      <w:marRight w:val="0"/>
      <w:marTop w:val="0"/>
      <w:marBottom w:val="0"/>
      <w:divBdr>
        <w:top w:val="none" w:sz="0" w:space="0" w:color="auto"/>
        <w:left w:val="none" w:sz="0" w:space="0" w:color="auto"/>
        <w:bottom w:val="none" w:sz="0" w:space="0" w:color="auto"/>
        <w:right w:val="none" w:sz="0" w:space="0" w:color="auto"/>
      </w:divBdr>
    </w:div>
    <w:div w:id="1412001090">
      <w:bodyDiv w:val="1"/>
      <w:marLeft w:val="0"/>
      <w:marRight w:val="0"/>
      <w:marTop w:val="0"/>
      <w:marBottom w:val="0"/>
      <w:divBdr>
        <w:top w:val="none" w:sz="0" w:space="0" w:color="auto"/>
        <w:left w:val="none" w:sz="0" w:space="0" w:color="auto"/>
        <w:bottom w:val="none" w:sz="0" w:space="0" w:color="auto"/>
        <w:right w:val="none" w:sz="0" w:space="0" w:color="auto"/>
      </w:divBdr>
    </w:div>
    <w:div w:id="1426070584">
      <w:bodyDiv w:val="1"/>
      <w:marLeft w:val="0"/>
      <w:marRight w:val="0"/>
      <w:marTop w:val="0"/>
      <w:marBottom w:val="0"/>
      <w:divBdr>
        <w:top w:val="none" w:sz="0" w:space="0" w:color="auto"/>
        <w:left w:val="none" w:sz="0" w:space="0" w:color="auto"/>
        <w:bottom w:val="none" w:sz="0" w:space="0" w:color="auto"/>
        <w:right w:val="none" w:sz="0" w:space="0" w:color="auto"/>
      </w:divBdr>
    </w:div>
    <w:div w:id="1434781128">
      <w:bodyDiv w:val="1"/>
      <w:marLeft w:val="0"/>
      <w:marRight w:val="0"/>
      <w:marTop w:val="0"/>
      <w:marBottom w:val="0"/>
      <w:divBdr>
        <w:top w:val="none" w:sz="0" w:space="0" w:color="auto"/>
        <w:left w:val="none" w:sz="0" w:space="0" w:color="auto"/>
        <w:bottom w:val="none" w:sz="0" w:space="0" w:color="auto"/>
        <w:right w:val="none" w:sz="0" w:space="0" w:color="auto"/>
      </w:divBdr>
    </w:div>
    <w:div w:id="1456948957">
      <w:bodyDiv w:val="1"/>
      <w:marLeft w:val="0"/>
      <w:marRight w:val="0"/>
      <w:marTop w:val="0"/>
      <w:marBottom w:val="0"/>
      <w:divBdr>
        <w:top w:val="none" w:sz="0" w:space="0" w:color="auto"/>
        <w:left w:val="none" w:sz="0" w:space="0" w:color="auto"/>
        <w:bottom w:val="none" w:sz="0" w:space="0" w:color="auto"/>
        <w:right w:val="none" w:sz="0" w:space="0" w:color="auto"/>
      </w:divBdr>
    </w:div>
    <w:div w:id="1457531118">
      <w:bodyDiv w:val="1"/>
      <w:marLeft w:val="0"/>
      <w:marRight w:val="0"/>
      <w:marTop w:val="0"/>
      <w:marBottom w:val="0"/>
      <w:divBdr>
        <w:top w:val="none" w:sz="0" w:space="0" w:color="auto"/>
        <w:left w:val="none" w:sz="0" w:space="0" w:color="auto"/>
        <w:bottom w:val="none" w:sz="0" w:space="0" w:color="auto"/>
        <w:right w:val="none" w:sz="0" w:space="0" w:color="auto"/>
      </w:divBdr>
    </w:div>
    <w:div w:id="1459496318">
      <w:bodyDiv w:val="1"/>
      <w:marLeft w:val="0"/>
      <w:marRight w:val="0"/>
      <w:marTop w:val="0"/>
      <w:marBottom w:val="0"/>
      <w:divBdr>
        <w:top w:val="none" w:sz="0" w:space="0" w:color="auto"/>
        <w:left w:val="none" w:sz="0" w:space="0" w:color="auto"/>
        <w:bottom w:val="none" w:sz="0" w:space="0" w:color="auto"/>
        <w:right w:val="none" w:sz="0" w:space="0" w:color="auto"/>
      </w:divBdr>
    </w:div>
    <w:div w:id="1461068987">
      <w:bodyDiv w:val="1"/>
      <w:marLeft w:val="0"/>
      <w:marRight w:val="0"/>
      <w:marTop w:val="0"/>
      <w:marBottom w:val="0"/>
      <w:divBdr>
        <w:top w:val="none" w:sz="0" w:space="0" w:color="auto"/>
        <w:left w:val="none" w:sz="0" w:space="0" w:color="auto"/>
        <w:bottom w:val="none" w:sz="0" w:space="0" w:color="auto"/>
        <w:right w:val="none" w:sz="0" w:space="0" w:color="auto"/>
      </w:divBdr>
    </w:div>
    <w:div w:id="1467624339">
      <w:bodyDiv w:val="1"/>
      <w:marLeft w:val="0"/>
      <w:marRight w:val="0"/>
      <w:marTop w:val="0"/>
      <w:marBottom w:val="0"/>
      <w:divBdr>
        <w:top w:val="none" w:sz="0" w:space="0" w:color="auto"/>
        <w:left w:val="none" w:sz="0" w:space="0" w:color="auto"/>
        <w:bottom w:val="none" w:sz="0" w:space="0" w:color="auto"/>
        <w:right w:val="none" w:sz="0" w:space="0" w:color="auto"/>
      </w:divBdr>
    </w:div>
    <w:div w:id="1472405763">
      <w:bodyDiv w:val="1"/>
      <w:marLeft w:val="0"/>
      <w:marRight w:val="0"/>
      <w:marTop w:val="0"/>
      <w:marBottom w:val="0"/>
      <w:divBdr>
        <w:top w:val="none" w:sz="0" w:space="0" w:color="auto"/>
        <w:left w:val="none" w:sz="0" w:space="0" w:color="auto"/>
        <w:bottom w:val="none" w:sz="0" w:space="0" w:color="auto"/>
        <w:right w:val="none" w:sz="0" w:space="0" w:color="auto"/>
      </w:divBdr>
    </w:div>
    <w:div w:id="1475103028">
      <w:bodyDiv w:val="1"/>
      <w:marLeft w:val="0"/>
      <w:marRight w:val="0"/>
      <w:marTop w:val="0"/>
      <w:marBottom w:val="0"/>
      <w:divBdr>
        <w:top w:val="none" w:sz="0" w:space="0" w:color="auto"/>
        <w:left w:val="none" w:sz="0" w:space="0" w:color="auto"/>
        <w:bottom w:val="none" w:sz="0" w:space="0" w:color="auto"/>
        <w:right w:val="none" w:sz="0" w:space="0" w:color="auto"/>
      </w:divBdr>
    </w:div>
    <w:div w:id="1480263398">
      <w:bodyDiv w:val="1"/>
      <w:marLeft w:val="0"/>
      <w:marRight w:val="0"/>
      <w:marTop w:val="0"/>
      <w:marBottom w:val="0"/>
      <w:divBdr>
        <w:top w:val="none" w:sz="0" w:space="0" w:color="auto"/>
        <w:left w:val="none" w:sz="0" w:space="0" w:color="auto"/>
        <w:bottom w:val="none" w:sz="0" w:space="0" w:color="auto"/>
        <w:right w:val="none" w:sz="0" w:space="0" w:color="auto"/>
      </w:divBdr>
    </w:div>
    <w:div w:id="1482648108">
      <w:bodyDiv w:val="1"/>
      <w:marLeft w:val="0"/>
      <w:marRight w:val="0"/>
      <w:marTop w:val="0"/>
      <w:marBottom w:val="0"/>
      <w:divBdr>
        <w:top w:val="none" w:sz="0" w:space="0" w:color="auto"/>
        <w:left w:val="none" w:sz="0" w:space="0" w:color="auto"/>
        <w:bottom w:val="none" w:sz="0" w:space="0" w:color="auto"/>
        <w:right w:val="none" w:sz="0" w:space="0" w:color="auto"/>
      </w:divBdr>
    </w:div>
    <w:div w:id="1483617688">
      <w:bodyDiv w:val="1"/>
      <w:marLeft w:val="0"/>
      <w:marRight w:val="0"/>
      <w:marTop w:val="0"/>
      <w:marBottom w:val="0"/>
      <w:divBdr>
        <w:top w:val="none" w:sz="0" w:space="0" w:color="auto"/>
        <w:left w:val="none" w:sz="0" w:space="0" w:color="auto"/>
        <w:bottom w:val="none" w:sz="0" w:space="0" w:color="auto"/>
        <w:right w:val="none" w:sz="0" w:space="0" w:color="auto"/>
      </w:divBdr>
    </w:div>
    <w:div w:id="1484272373">
      <w:bodyDiv w:val="1"/>
      <w:marLeft w:val="0"/>
      <w:marRight w:val="0"/>
      <w:marTop w:val="0"/>
      <w:marBottom w:val="0"/>
      <w:divBdr>
        <w:top w:val="none" w:sz="0" w:space="0" w:color="auto"/>
        <w:left w:val="none" w:sz="0" w:space="0" w:color="auto"/>
        <w:bottom w:val="none" w:sz="0" w:space="0" w:color="auto"/>
        <w:right w:val="none" w:sz="0" w:space="0" w:color="auto"/>
      </w:divBdr>
    </w:div>
    <w:div w:id="1484663953">
      <w:bodyDiv w:val="1"/>
      <w:marLeft w:val="0"/>
      <w:marRight w:val="0"/>
      <w:marTop w:val="0"/>
      <w:marBottom w:val="0"/>
      <w:divBdr>
        <w:top w:val="none" w:sz="0" w:space="0" w:color="auto"/>
        <w:left w:val="none" w:sz="0" w:space="0" w:color="auto"/>
        <w:bottom w:val="none" w:sz="0" w:space="0" w:color="auto"/>
        <w:right w:val="none" w:sz="0" w:space="0" w:color="auto"/>
      </w:divBdr>
    </w:div>
    <w:div w:id="1487210832">
      <w:bodyDiv w:val="1"/>
      <w:marLeft w:val="0"/>
      <w:marRight w:val="0"/>
      <w:marTop w:val="0"/>
      <w:marBottom w:val="0"/>
      <w:divBdr>
        <w:top w:val="none" w:sz="0" w:space="0" w:color="auto"/>
        <w:left w:val="none" w:sz="0" w:space="0" w:color="auto"/>
        <w:bottom w:val="none" w:sz="0" w:space="0" w:color="auto"/>
        <w:right w:val="none" w:sz="0" w:space="0" w:color="auto"/>
      </w:divBdr>
    </w:div>
    <w:div w:id="1488326678">
      <w:bodyDiv w:val="1"/>
      <w:marLeft w:val="0"/>
      <w:marRight w:val="0"/>
      <w:marTop w:val="0"/>
      <w:marBottom w:val="0"/>
      <w:divBdr>
        <w:top w:val="none" w:sz="0" w:space="0" w:color="auto"/>
        <w:left w:val="none" w:sz="0" w:space="0" w:color="auto"/>
        <w:bottom w:val="none" w:sz="0" w:space="0" w:color="auto"/>
        <w:right w:val="none" w:sz="0" w:space="0" w:color="auto"/>
      </w:divBdr>
    </w:div>
    <w:div w:id="1493832839">
      <w:bodyDiv w:val="1"/>
      <w:marLeft w:val="0"/>
      <w:marRight w:val="0"/>
      <w:marTop w:val="0"/>
      <w:marBottom w:val="0"/>
      <w:divBdr>
        <w:top w:val="none" w:sz="0" w:space="0" w:color="auto"/>
        <w:left w:val="none" w:sz="0" w:space="0" w:color="auto"/>
        <w:bottom w:val="none" w:sz="0" w:space="0" w:color="auto"/>
        <w:right w:val="none" w:sz="0" w:space="0" w:color="auto"/>
      </w:divBdr>
    </w:div>
    <w:div w:id="1495686720">
      <w:bodyDiv w:val="1"/>
      <w:marLeft w:val="0"/>
      <w:marRight w:val="0"/>
      <w:marTop w:val="0"/>
      <w:marBottom w:val="0"/>
      <w:divBdr>
        <w:top w:val="none" w:sz="0" w:space="0" w:color="auto"/>
        <w:left w:val="none" w:sz="0" w:space="0" w:color="auto"/>
        <w:bottom w:val="none" w:sz="0" w:space="0" w:color="auto"/>
        <w:right w:val="none" w:sz="0" w:space="0" w:color="auto"/>
      </w:divBdr>
    </w:div>
    <w:div w:id="1500191462">
      <w:bodyDiv w:val="1"/>
      <w:marLeft w:val="0"/>
      <w:marRight w:val="0"/>
      <w:marTop w:val="0"/>
      <w:marBottom w:val="0"/>
      <w:divBdr>
        <w:top w:val="none" w:sz="0" w:space="0" w:color="auto"/>
        <w:left w:val="none" w:sz="0" w:space="0" w:color="auto"/>
        <w:bottom w:val="none" w:sz="0" w:space="0" w:color="auto"/>
        <w:right w:val="none" w:sz="0" w:space="0" w:color="auto"/>
      </w:divBdr>
    </w:div>
    <w:div w:id="1500194445">
      <w:bodyDiv w:val="1"/>
      <w:marLeft w:val="0"/>
      <w:marRight w:val="0"/>
      <w:marTop w:val="0"/>
      <w:marBottom w:val="0"/>
      <w:divBdr>
        <w:top w:val="none" w:sz="0" w:space="0" w:color="auto"/>
        <w:left w:val="none" w:sz="0" w:space="0" w:color="auto"/>
        <w:bottom w:val="none" w:sz="0" w:space="0" w:color="auto"/>
        <w:right w:val="none" w:sz="0" w:space="0" w:color="auto"/>
      </w:divBdr>
    </w:div>
    <w:div w:id="1505629143">
      <w:bodyDiv w:val="1"/>
      <w:marLeft w:val="0"/>
      <w:marRight w:val="0"/>
      <w:marTop w:val="0"/>
      <w:marBottom w:val="0"/>
      <w:divBdr>
        <w:top w:val="none" w:sz="0" w:space="0" w:color="auto"/>
        <w:left w:val="none" w:sz="0" w:space="0" w:color="auto"/>
        <w:bottom w:val="none" w:sz="0" w:space="0" w:color="auto"/>
        <w:right w:val="none" w:sz="0" w:space="0" w:color="auto"/>
      </w:divBdr>
    </w:div>
    <w:div w:id="1515339952">
      <w:bodyDiv w:val="1"/>
      <w:marLeft w:val="0"/>
      <w:marRight w:val="0"/>
      <w:marTop w:val="0"/>
      <w:marBottom w:val="0"/>
      <w:divBdr>
        <w:top w:val="none" w:sz="0" w:space="0" w:color="auto"/>
        <w:left w:val="none" w:sz="0" w:space="0" w:color="auto"/>
        <w:bottom w:val="none" w:sz="0" w:space="0" w:color="auto"/>
        <w:right w:val="none" w:sz="0" w:space="0" w:color="auto"/>
      </w:divBdr>
    </w:div>
    <w:div w:id="1517576045">
      <w:bodyDiv w:val="1"/>
      <w:marLeft w:val="0"/>
      <w:marRight w:val="0"/>
      <w:marTop w:val="0"/>
      <w:marBottom w:val="0"/>
      <w:divBdr>
        <w:top w:val="none" w:sz="0" w:space="0" w:color="auto"/>
        <w:left w:val="none" w:sz="0" w:space="0" w:color="auto"/>
        <w:bottom w:val="none" w:sz="0" w:space="0" w:color="auto"/>
        <w:right w:val="none" w:sz="0" w:space="0" w:color="auto"/>
      </w:divBdr>
    </w:div>
    <w:div w:id="1518542060">
      <w:bodyDiv w:val="1"/>
      <w:marLeft w:val="0"/>
      <w:marRight w:val="0"/>
      <w:marTop w:val="0"/>
      <w:marBottom w:val="0"/>
      <w:divBdr>
        <w:top w:val="none" w:sz="0" w:space="0" w:color="auto"/>
        <w:left w:val="none" w:sz="0" w:space="0" w:color="auto"/>
        <w:bottom w:val="none" w:sz="0" w:space="0" w:color="auto"/>
        <w:right w:val="none" w:sz="0" w:space="0" w:color="auto"/>
      </w:divBdr>
    </w:div>
    <w:div w:id="1527254219">
      <w:bodyDiv w:val="1"/>
      <w:marLeft w:val="0"/>
      <w:marRight w:val="0"/>
      <w:marTop w:val="0"/>
      <w:marBottom w:val="0"/>
      <w:divBdr>
        <w:top w:val="none" w:sz="0" w:space="0" w:color="auto"/>
        <w:left w:val="none" w:sz="0" w:space="0" w:color="auto"/>
        <w:bottom w:val="none" w:sz="0" w:space="0" w:color="auto"/>
        <w:right w:val="none" w:sz="0" w:space="0" w:color="auto"/>
      </w:divBdr>
    </w:div>
    <w:div w:id="1527404444">
      <w:bodyDiv w:val="1"/>
      <w:marLeft w:val="0"/>
      <w:marRight w:val="0"/>
      <w:marTop w:val="0"/>
      <w:marBottom w:val="0"/>
      <w:divBdr>
        <w:top w:val="none" w:sz="0" w:space="0" w:color="auto"/>
        <w:left w:val="none" w:sz="0" w:space="0" w:color="auto"/>
        <w:bottom w:val="none" w:sz="0" w:space="0" w:color="auto"/>
        <w:right w:val="none" w:sz="0" w:space="0" w:color="auto"/>
      </w:divBdr>
    </w:div>
    <w:div w:id="1527407471">
      <w:bodyDiv w:val="1"/>
      <w:marLeft w:val="0"/>
      <w:marRight w:val="0"/>
      <w:marTop w:val="0"/>
      <w:marBottom w:val="0"/>
      <w:divBdr>
        <w:top w:val="none" w:sz="0" w:space="0" w:color="auto"/>
        <w:left w:val="none" w:sz="0" w:space="0" w:color="auto"/>
        <w:bottom w:val="none" w:sz="0" w:space="0" w:color="auto"/>
        <w:right w:val="none" w:sz="0" w:space="0" w:color="auto"/>
      </w:divBdr>
    </w:div>
    <w:div w:id="1529946211">
      <w:bodyDiv w:val="1"/>
      <w:marLeft w:val="0"/>
      <w:marRight w:val="0"/>
      <w:marTop w:val="0"/>
      <w:marBottom w:val="0"/>
      <w:divBdr>
        <w:top w:val="none" w:sz="0" w:space="0" w:color="auto"/>
        <w:left w:val="none" w:sz="0" w:space="0" w:color="auto"/>
        <w:bottom w:val="none" w:sz="0" w:space="0" w:color="auto"/>
        <w:right w:val="none" w:sz="0" w:space="0" w:color="auto"/>
      </w:divBdr>
    </w:div>
    <w:div w:id="1534072712">
      <w:bodyDiv w:val="1"/>
      <w:marLeft w:val="0"/>
      <w:marRight w:val="0"/>
      <w:marTop w:val="0"/>
      <w:marBottom w:val="0"/>
      <w:divBdr>
        <w:top w:val="none" w:sz="0" w:space="0" w:color="auto"/>
        <w:left w:val="none" w:sz="0" w:space="0" w:color="auto"/>
        <w:bottom w:val="none" w:sz="0" w:space="0" w:color="auto"/>
        <w:right w:val="none" w:sz="0" w:space="0" w:color="auto"/>
      </w:divBdr>
    </w:div>
    <w:div w:id="1539200373">
      <w:bodyDiv w:val="1"/>
      <w:marLeft w:val="0"/>
      <w:marRight w:val="0"/>
      <w:marTop w:val="0"/>
      <w:marBottom w:val="0"/>
      <w:divBdr>
        <w:top w:val="none" w:sz="0" w:space="0" w:color="auto"/>
        <w:left w:val="none" w:sz="0" w:space="0" w:color="auto"/>
        <w:bottom w:val="none" w:sz="0" w:space="0" w:color="auto"/>
        <w:right w:val="none" w:sz="0" w:space="0" w:color="auto"/>
      </w:divBdr>
    </w:div>
    <w:div w:id="1540162890">
      <w:bodyDiv w:val="1"/>
      <w:marLeft w:val="0"/>
      <w:marRight w:val="0"/>
      <w:marTop w:val="0"/>
      <w:marBottom w:val="0"/>
      <w:divBdr>
        <w:top w:val="none" w:sz="0" w:space="0" w:color="auto"/>
        <w:left w:val="none" w:sz="0" w:space="0" w:color="auto"/>
        <w:bottom w:val="none" w:sz="0" w:space="0" w:color="auto"/>
        <w:right w:val="none" w:sz="0" w:space="0" w:color="auto"/>
      </w:divBdr>
    </w:div>
    <w:div w:id="1543396658">
      <w:bodyDiv w:val="1"/>
      <w:marLeft w:val="0"/>
      <w:marRight w:val="0"/>
      <w:marTop w:val="0"/>
      <w:marBottom w:val="0"/>
      <w:divBdr>
        <w:top w:val="none" w:sz="0" w:space="0" w:color="auto"/>
        <w:left w:val="none" w:sz="0" w:space="0" w:color="auto"/>
        <w:bottom w:val="none" w:sz="0" w:space="0" w:color="auto"/>
        <w:right w:val="none" w:sz="0" w:space="0" w:color="auto"/>
      </w:divBdr>
    </w:div>
    <w:div w:id="1545020776">
      <w:bodyDiv w:val="1"/>
      <w:marLeft w:val="0"/>
      <w:marRight w:val="0"/>
      <w:marTop w:val="0"/>
      <w:marBottom w:val="0"/>
      <w:divBdr>
        <w:top w:val="none" w:sz="0" w:space="0" w:color="auto"/>
        <w:left w:val="none" w:sz="0" w:space="0" w:color="auto"/>
        <w:bottom w:val="none" w:sz="0" w:space="0" w:color="auto"/>
        <w:right w:val="none" w:sz="0" w:space="0" w:color="auto"/>
      </w:divBdr>
    </w:div>
    <w:div w:id="1548224156">
      <w:bodyDiv w:val="1"/>
      <w:marLeft w:val="0"/>
      <w:marRight w:val="0"/>
      <w:marTop w:val="0"/>
      <w:marBottom w:val="0"/>
      <w:divBdr>
        <w:top w:val="none" w:sz="0" w:space="0" w:color="auto"/>
        <w:left w:val="none" w:sz="0" w:space="0" w:color="auto"/>
        <w:bottom w:val="none" w:sz="0" w:space="0" w:color="auto"/>
        <w:right w:val="none" w:sz="0" w:space="0" w:color="auto"/>
      </w:divBdr>
    </w:div>
    <w:div w:id="1553343068">
      <w:bodyDiv w:val="1"/>
      <w:marLeft w:val="0"/>
      <w:marRight w:val="0"/>
      <w:marTop w:val="0"/>
      <w:marBottom w:val="0"/>
      <w:divBdr>
        <w:top w:val="none" w:sz="0" w:space="0" w:color="auto"/>
        <w:left w:val="none" w:sz="0" w:space="0" w:color="auto"/>
        <w:bottom w:val="none" w:sz="0" w:space="0" w:color="auto"/>
        <w:right w:val="none" w:sz="0" w:space="0" w:color="auto"/>
      </w:divBdr>
    </w:div>
    <w:div w:id="1554073023">
      <w:bodyDiv w:val="1"/>
      <w:marLeft w:val="0"/>
      <w:marRight w:val="0"/>
      <w:marTop w:val="0"/>
      <w:marBottom w:val="0"/>
      <w:divBdr>
        <w:top w:val="none" w:sz="0" w:space="0" w:color="auto"/>
        <w:left w:val="none" w:sz="0" w:space="0" w:color="auto"/>
        <w:bottom w:val="none" w:sz="0" w:space="0" w:color="auto"/>
        <w:right w:val="none" w:sz="0" w:space="0" w:color="auto"/>
      </w:divBdr>
    </w:div>
    <w:div w:id="1556507785">
      <w:bodyDiv w:val="1"/>
      <w:marLeft w:val="0"/>
      <w:marRight w:val="0"/>
      <w:marTop w:val="0"/>
      <w:marBottom w:val="0"/>
      <w:divBdr>
        <w:top w:val="none" w:sz="0" w:space="0" w:color="auto"/>
        <w:left w:val="none" w:sz="0" w:space="0" w:color="auto"/>
        <w:bottom w:val="none" w:sz="0" w:space="0" w:color="auto"/>
        <w:right w:val="none" w:sz="0" w:space="0" w:color="auto"/>
      </w:divBdr>
    </w:div>
    <w:div w:id="1571967116">
      <w:bodyDiv w:val="1"/>
      <w:marLeft w:val="0"/>
      <w:marRight w:val="0"/>
      <w:marTop w:val="0"/>
      <w:marBottom w:val="0"/>
      <w:divBdr>
        <w:top w:val="none" w:sz="0" w:space="0" w:color="auto"/>
        <w:left w:val="none" w:sz="0" w:space="0" w:color="auto"/>
        <w:bottom w:val="none" w:sz="0" w:space="0" w:color="auto"/>
        <w:right w:val="none" w:sz="0" w:space="0" w:color="auto"/>
      </w:divBdr>
    </w:div>
    <w:div w:id="1572698230">
      <w:bodyDiv w:val="1"/>
      <w:marLeft w:val="0"/>
      <w:marRight w:val="0"/>
      <w:marTop w:val="0"/>
      <w:marBottom w:val="0"/>
      <w:divBdr>
        <w:top w:val="none" w:sz="0" w:space="0" w:color="auto"/>
        <w:left w:val="none" w:sz="0" w:space="0" w:color="auto"/>
        <w:bottom w:val="none" w:sz="0" w:space="0" w:color="auto"/>
        <w:right w:val="none" w:sz="0" w:space="0" w:color="auto"/>
      </w:divBdr>
    </w:div>
    <w:div w:id="1579249078">
      <w:bodyDiv w:val="1"/>
      <w:marLeft w:val="0"/>
      <w:marRight w:val="0"/>
      <w:marTop w:val="0"/>
      <w:marBottom w:val="0"/>
      <w:divBdr>
        <w:top w:val="none" w:sz="0" w:space="0" w:color="auto"/>
        <w:left w:val="none" w:sz="0" w:space="0" w:color="auto"/>
        <w:bottom w:val="none" w:sz="0" w:space="0" w:color="auto"/>
        <w:right w:val="none" w:sz="0" w:space="0" w:color="auto"/>
      </w:divBdr>
    </w:div>
    <w:div w:id="1593705322">
      <w:bodyDiv w:val="1"/>
      <w:marLeft w:val="0"/>
      <w:marRight w:val="0"/>
      <w:marTop w:val="0"/>
      <w:marBottom w:val="0"/>
      <w:divBdr>
        <w:top w:val="none" w:sz="0" w:space="0" w:color="auto"/>
        <w:left w:val="none" w:sz="0" w:space="0" w:color="auto"/>
        <w:bottom w:val="none" w:sz="0" w:space="0" w:color="auto"/>
        <w:right w:val="none" w:sz="0" w:space="0" w:color="auto"/>
      </w:divBdr>
    </w:div>
    <w:div w:id="1598170573">
      <w:bodyDiv w:val="1"/>
      <w:marLeft w:val="0"/>
      <w:marRight w:val="0"/>
      <w:marTop w:val="0"/>
      <w:marBottom w:val="0"/>
      <w:divBdr>
        <w:top w:val="none" w:sz="0" w:space="0" w:color="auto"/>
        <w:left w:val="none" w:sz="0" w:space="0" w:color="auto"/>
        <w:bottom w:val="none" w:sz="0" w:space="0" w:color="auto"/>
        <w:right w:val="none" w:sz="0" w:space="0" w:color="auto"/>
      </w:divBdr>
    </w:div>
    <w:div w:id="1602643329">
      <w:bodyDiv w:val="1"/>
      <w:marLeft w:val="0"/>
      <w:marRight w:val="0"/>
      <w:marTop w:val="0"/>
      <w:marBottom w:val="0"/>
      <w:divBdr>
        <w:top w:val="none" w:sz="0" w:space="0" w:color="auto"/>
        <w:left w:val="none" w:sz="0" w:space="0" w:color="auto"/>
        <w:bottom w:val="none" w:sz="0" w:space="0" w:color="auto"/>
        <w:right w:val="none" w:sz="0" w:space="0" w:color="auto"/>
      </w:divBdr>
    </w:div>
    <w:div w:id="1608465635">
      <w:bodyDiv w:val="1"/>
      <w:marLeft w:val="0"/>
      <w:marRight w:val="0"/>
      <w:marTop w:val="0"/>
      <w:marBottom w:val="0"/>
      <w:divBdr>
        <w:top w:val="none" w:sz="0" w:space="0" w:color="auto"/>
        <w:left w:val="none" w:sz="0" w:space="0" w:color="auto"/>
        <w:bottom w:val="none" w:sz="0" w:space="0" w:color="auto"/>
        <w:right w:val="none" w:sz="0" w:space="0" w:color="auto"/>
      </w:divBdr>
    </w:div>
    <w:div w:id="1608540741">
      <w:bodyDiv w:val="1"/>
      <w:marLeft w:val="0"/>
      <w:marRight w:val="0"/>
      <w:marTop w:val="0"/>
      <w:marBottom w:val="0"/>
      <w:divBdr>
        <w:top w:val="none" w:sz="0" w:space="0" w:color="auto"/>
        <w:left w:val="none" w:sz="0" w:space="0" w:color="auto"/>
        <w:bottom w:val="none" w:sz="0" w:space="0" w:color="auto"/>
        <w:right w:val="none" w:sz="0" w:space="0" w:color="auto"/>
      </w:divBdr>
    </w:div>
    <w:div w:id="1618290558">
      <w:bodyDiv w:val="1"/>
      <w:marLeft w:val="0"/>
      <w:marRight w:val="0"/>
      <w:marTop w:val="0"/>
      <w:marBottom w:val="0"/>
      <w:divBdr>
        <w:top w:val="none" w:sz="0" w:space="0" w:color="auto"/>
        <w:left w:val="none" w:sz="0" w:space="0" w:color="auto"/>
        <w:bottom w:val="none" w:sz="0" w:space="0" w:color="auto"/>
        <w:right w:val="none" w:sz="0" w:space="0" w:color="auto"/>
      </w:divBdr>
    </w:div>
    <w:div w:id="1619679648">
      <w:bodyDiv w:val="1"/>
      <w:marLeft w:val="0"/>
      <w:marRight w:val="0"/>
      <w:marTop w:val="0"/>
      <w:marBottom w:val="0"/>
      <w:divBdr>
        <w:top w:val="none" w:sz="0" w:space="0" w:color="auto"/>
        <w:left w:val="none" w:sz="0" w:space="0" w:color="auto"/>
        <w:bottom w:val="none" w:sz="0" w:space="0" w:color="auto"/>
        <w:right w:val="none" w:sz="0" w:space="0" w:color="auto"/>
      </w:divBdr>
    </w:div>
    <w:div w:id="1622611399">
      <w:bodyDiv w:val="1"/>
      <w:marLeft w:val="0"/>
      <w:marRight w:val="0"/>
      <w:marTop w:val="0"/>
      <w:marBottom w:val="0"/>
      <w:divBdr>
        <w:top w:val="none" w:sz="0" w:space="0" w:color="auto"/>
        <w:left w:val="none" w:sz="0" w:space="0" w:color="auto"/>
        <w:bottom w:val="none" w:sz="0" w:space="0" w:color="auto"/>
        <w:right w:val="none" w:sz="0" w:space="0" w:color="auto"/>
      </w:divBdr>
    </w:div>
    <w:div w:id="1627467090">
      <w:bodyDiv w:val="1"/>
      <w:marLeft w:val="0"/>
      <w:marRight w:val="0"/>
      <w:marTop w:val="0"/>
      <w:marBottom w:val="0"/>
      <w:divBdr>
        <w:top w:val="none" w:sz="0" w:space="0" w:color="auto"/>
        <w:left w:val="none" w:sz="0" w:space="0" w:color="auto"/>
        <w:bottom w:val="none" w:sz="0" w:space="0" w:color="auto"/>
        <w:right w:val="none" w:sz="0" w:space="0" w:color="auto"/>
      </w:divBdr>
    </w:div>
    <w:div w:id="1635866864">
      <w:bodyDiv w:val="1"/>
      <w:marLeft w:val="0"/>
      <w:marRight w:val="0"/>
      <w:marTop w:val="0"/>
      <w:marBottom w:val="0"/>
      <w:divBdr>
        <w:top w:val="none" w:sz="0" w:space="0" w:color="auto"/>
        <w:left w:val="none" w:sz="0" w:space="0" w:color="auto"/>
        <w:bottom w:val="none" w:sz="0" w:space="0" w:color="auto"/>
        <w:right w:val="none" w:sz="0" w:space="0" w:color="auto"/>
      </w:divBdr>
    </w:div>
    <w:div w:id="1644771815">
      <w:bodyDiv w:val="1"/>
      <w:marLeft w:val="0"/>
      <w:marRight w:val="0"/>
      <w:marTop w:val="0"/>
      <w:marBottom w:val="0"/>
      <w:divBdr>
        <w:top w:val="none" w:sz="0" w:space="0" w:color="auto"/>
        <w:left w:val="none" w:sz="0" w:space="0" w:color="auto"/>
        <w:bottom w:val="none" w:sz="0" w:space="0" w:color="auto"/>
        <w:right w:val="none" w:sz="0" w:space="0" w:color="auto"/>
      </w:divBdr>
    </w:div>
    <w:div w:id="1645891652">
      <w:bodyDiv w:val="1"/>
      <w:marLeft w:val="0"/>
      <w:marRight w:val="0"/>
      <w:marTop w:val="0"/>
      <w:marBottom w:val="0"/>
      <w:divBdr>
        <w:top w:val="none" w:sz="0" w:space="0" w:color="auto"/>
        <w:left w:val="none" w:sz="0" w:space="0" w:color="auto"/>
        <w:bottom w:val="none" w:sz="0" w:space="0" w:color="auto"/>
        <w:right w:val="none" w:sz="0" w:space="0" w:color="auto"/>
      </w:divBdr>
    </w:div>
    <w:div w:id="1646936264">
      <w:bodyDiv w:val="1"/>
      <w:marLeft w:val="0"/>
      <w:marRight w:val="0"/>
      <w:marTop w:val="0"/>
      <w:marBottom w:val="0"/>
      <w:divBdr>
        <w:top w:val="none" w:sz="0" w:space="0" w:color="auto"/>
        <w:left w:val="none" w:sz="0" w:space="0" w:color="auto"/>
        <w:bottom w:val="none" w:sz="0" w:space="0" w:color="auto"/>
        <w:right w:val="none" w:sz="0" w:space="0" w:color="auto"/>
      </w:divBdr>
    </w:div>
    <w:div w:id="1650596387">
      <w:bodyDiv w:val="1"/>
      <w:marLeft w:val="0"/>
      <w:marRight w:val="0"/>
      <w:marTop w:val="0"/>
      <w:marBottom w:val="0"/>
      <w:divBdr>
        <w:top w:val="none" w:sz="0" w:space="0" w:color="auto"/>
        <w:left w:val="none" w:sz="0" w:space="0" w:color="auto"/>
        <w:bottom w:val="none" w:sz="0" w:space="0" w:color="auto"/>
        <w:right w:val="none" w:sz="0" w:space="0" w:color="auto"/>
      </w:divBdr>
    </w:div>
    <w:div w:id="1651862942">
      <w:bodyDiv w:val="1"/>
      <w:marLeft w:val="0"/>
      <w:marRight w:val="0"/>
      <w:marTop w:val="0"/>
      <w:marBottom w:val="0"/>
      <w:divBdr>
        <w:top w:val="none" w:sz="0" w:space="0" w:color="auto"/>
        <w:left w:val="none" w:sz="0" w:space="0" w:color="auto"/>
        <w:bottom w:val="none" w:sz="0" w:space="0" w:color="auto"/>
        <w:right w:val="none" w:sz="0" w:space="0" w:color="auto"/>
      </w:divBdr>
    </w:div>
    <w:div w:id="1652711616">
      <w:bodyDiv w:val="1"/>
      <w:marLeft w:val="0"/>
      <w:marRight w:val="0"/>
      <w:marTop w:val="0"/>
      <w:marBottom w:val="0"/>
      <w:divBdr>
        <w:top w:val="none" w:sz="0" w:space="0" w:color="auto"/>
        <w:left w:val="none" w:sz="0" w:space="0" w:color="auto"/>
        <w:bottom w:val="none" w:sz="0" w:space="0" w:color="auto"/>
        <w:right w:val="none" w:sz="0" w:space="0" w:color="auto"/>
      </w:divBdr>
    </w:div>
    <w:div w:id="1653873997">
      <w:bodyDiv w:val="1"/>
      <w:marLeft w:val="0"/>
      <w:marRight w:val="0"/>
      <w:marTop w:val="0"/>
      <w:marBottom w:val="0"/>
      <w:divBdr>
        <w:top w:val="none" w:sz="0" w:space="0" w:color="auto"/>
        <w:left w:val="none" w:sz="0" w:space="0" w:color="auto"/>
        <w:bottom w:val="none" w:sz="0" w:space="0" w:color="auto"/>
        <w:right w:val="none" w:sz="0" w:space="0" w:color="auto"/>
      </w:divBdr>
    </w:div>
    <w:div w:id="1663852103">
      <w:bodyDiv w:val="1"/>
      <w:marLeft w:val="0"/>
      <w:marRight w:val="0"/>
      <w:marTop w:val="0"/>
      <w:marBottom w:val="0"/>
      <w:divBdr>
        <w:top w:val="none" w:sz="0" w:space="0" w:color="auto"/>
        <w:left w:val="none" w:sz="0" w:space="0" w:color="auto"/>
        <w:bottom w:val="none" w:sz="0" w:space="0" w:color="auto"/>
        <w:right w:val="none" w:sz="0" w:space="0" w:color="auto"/>
      </w:divBdr>
    </w:div>
    <w:div w:id="1666545677">
      <w:bodyDiv w:val="1"/>
      <w:marLeft w:val="0"/>
      <w:marRight w:val="0"/>
      <w:marTop w:val="0"/>
      <w:marBottom w:val="0"/>
      <w:divBdr>
        <w:top w:val="none" w:sz="0" w:space="0" w:color="auto"/>
        <w:left w:val="none" w:sz="0" w:space="0" w:color="auto"/>
        <w:bottom w:val="none" w:sz="0" w:space="0" w:color="auto"/>
        <w:right w:val="none" w:sz="0" w:space="0" w:color="auto"/>
      </w:divBdr>
    </w:div>
    <w:div w:id="1667854248">
      <w:bodyDiv w:val="1"/>
      <w:marLeft w:val="0"/>
      <w:marRight w:val="0"/>
      <w:marTop w:val="0"/>
      <w:marBottom w:val="0"/>
      <w:divBdr>
        <w:top w:val="none" w:sz="0" w:space="0" w:color="auto"/>
        <w:left w:val="none" w:sz="0" w:space="0" w:color="auto"/>
        <w:bottom w:val="none" w:sz="0" w:space="0" w:color="auto"/>
        <w:right w:val="none" w:sz="0" w:space="0" w:color="auto"/>
      </w:divBdr>
    </w:div>
    <w:div w:id="1671561295">
      <w:bodyDiv w:val="1"/>
      <w:marLeft w:val="0"/>
      <w:marRight w:val="0"/>
      <w:marTop w:val="0"/>
      <w:marBottom w:val="0"/>
      <w:divBdr>
        <w:top w:val="none" w:sz="0" w:space="0" w:color="auto"/>
        <w:left w:val="none" w:sz="0" w:space="0" w:color="auto"/>
        <w:bottom w:val="none" w:sz="0" w:space="0" w:color="auto"/>
        <w:right w:val="none" w:sz="0" w:space="0" w:color="auto"/>
      </w:divBdr>
    </w:div>
    <w:div w:id="1676573728">
      <w:bodyDiv w:val="1"/>
      <w:marLeft w:val="0"/>
      <w:marRight w:val="0"/>
      <w:marTop w:val="0"/>
      <w:marBottom w:val="0"/>
      <w:divBdr>
        <w:top w:val="none" w:sz="0" w:space="0" w:color="auto"/>
        <w:left w:val="none" w:sz="0" w:space="0" w:color="auto"/>
        <w:bottom w:val="none" w:sz="0" w:space="0" w:color="auto"/>
        <w:right w:val="none" w:sz="0" w:space="0" w:color="auto"/>
      </w:divBdr>
    </w:div>
    <w:div w:id="1679964967">
      <w:bodyDiv w:val="1"/>
      <w:marLeft w:val="0"/>
      <w:marRight w:val="0"/>
      <w:marTop w:val="0"/>
      <w:marBottom w:val="0"/>
      <w:divBdr>
        <w:top w:val="none" w:sz="0" w:space="0" w:color="auto"/>
        <w:left w:val="none" w:sz="0" w:space="0" w:color="auto"/>
        <w:bottom w:val="none" w:sz="0" w:space="0" w:color="auto"/>
        <w:right w:val="none" w:sz="0" w:space="0" w:color="auto"/>
      </w:divBdr>
    </w:div>
    <w:div w:id="1680043231">
      <w:bodyDiv w:val="1"/>
      <w:marLeft w:val="0"/>
      <w:marRight w:val="0"/>
      <w:marTop w:val="0"/>
      <w:marBottom w:val="0"/>
      <w:divBdr>
        <w:top w:val="none" w:sz="0" w:space="0" w:color="auto"/>
        <w:left w:val="none" w:sz="0" w:space="0" w:color="auto"/>
        <w:bottom w:val="none" w:sz="0" w:space="0" w:color="auto"/>
        <w:right w:val="none" w:sz="0" w:space="0" w:color="auto"/>
      </w:divBdr>
    </w:div>
    <w:div w:id="1681396098">
      <w:bodyDiv w:val="1"/>
      <w:marLeft w:val="0"/>
      <w:marRight w:val="0"/>
      <w:marTop w:val="0"/>
      <w:marBottom w:val="0"/>
      <w:divBdr>
        <w:top w:val="none" w:sz="0" w:space="0" w:color="auto"/>
        <w:left w:val="none" w:sz="0" w:space="0" w:color="auto"/>
        <w:bottom w:val="none" w:sz="0" w:space="0" w:color="auto"/>
        <w:right w:val="none" w:sz="0" w:space="0" w:color="auto"/>
      </w:divBdr>
    </w:div>
    <w:div w:id="1690837941">
      <w:bodyDiv w:val="1"/>
      <w:marLeft w:val="0"/>
      <w:marRight w:val="0"/>
      <w:marTop w:val="0"/>
      <w:marBottom w:val="0"/>
      <w:divBdr>
        <w:top w:val="none" w:sz="0" w:space="0" w:color="auto"/>
        <w:left w:val="none" w:sz="0" w:space="0" w:color="auto"/>
        <w:bottom w:val="none" w:sz="0" w:space="0" w:color="auto"/>
        <w:right w:val="none" w:sz="0" w:space="0" w:color="auto"/>
      </w:divBdr>
    </w:div>
    <w:div w:id="1694259299">
      <w:bodyDiv w:val="1"/>
      <w:marLeft w:val="0"/>
      <w:marRight w:val="0"/>
      <w:marTop w:val="0"/>
      <w:marBottom w:val="0"/>
      <w:divBdr>
        <w:top w:val="none" w:sz="0" w:space="0" w:color="auto"/>
        <w:left w:val="none" w:sz="0" w:space="0" w:color="auto"/>
        <w:bottom w:val="none" w:sz="0" w:space="0" w:color="auto"/>
        <w:right w:val="none" w:sz="0" w:space="0" w:color="auto"/>
      </w:divBdr>
    </w:div>
    <w:div w:id="1698772025">
      <w:bodyDiv w:val="1"/>
      <w:marLeft w:val="0"/>
      <w:marRight w:val="0"/>
      <w:marTop w:val="0"/>
      <w:marBottom w:val="0"/>
      <w:divBdr>
        <w:top w:val="none" w:sz="0" w:space="0" w:color="auto"/>
        <w:left w:val="none" w:sz="0" w:space="0" w:color="auto"/>
        <w:bottom w:val="none" w:sz="0" w:space="0" w:color="auto"/>
        <w:right w:val="none" w:sz="0" w:space="0" w:color="auto"/>
      </w:divBdr>
    </w:div>
    <w:div w:id="1707176057">
      <w:bodyDiv w:val="1"/>
      <w:marLeft w:val="0"/>
      <w:marRight w:val="0"/>
      <w:marTop w:val="0"/>
      <w:marBottom w:val="0"/>
      <w:divBdr>
        <w:top w:val="none" w:sz="0" w:space="0" w:color="auto"/>
        <w:left w:val="none" w:sz="0" w:space="0" w:color="auto"/>
        <w:bottom w:val="none" w:sz="0" w:space="0" w:color="auto"/>
        <w:right w:val="none" w:sz="0" w:space="0" w:color="auto"/>
      </w:divBdr>
    </w:div>
    <w:div w:id="1708599920">
      <w:bodyDiv w:val="1"/>
      <w:marLeft w:val="0"/>
      <w:marRight w:val="0"/>
      <w:marTop w:val="0"/>
      <w:marBottom w:val="0"/>
      <w:divBdr>
        <w:top w:val="none" w:sz="0" w:space="0" w:color="auto"/>
        <w:left w:val="none" w:sz="0" w:space="0" w:color="auto"/>
        <w:bottom w:val="none" w:sz="0" w:space="0" w:color="auto"/>
        <w:right w:val="none" w:sz="0" w:space="0" w:color="auto"/>
      </w:divBdr>
    </w:div>
    <w:div w:id="1709379464">
      <w:bodyDiv w:val="1"/>
      <w:marLeft w:val="0"/>
      <w:marRight w:val="0"/>
      <w:marTop w:val="0"/>
      <w:marBottom w:val="0"/>
      <w:divBdr>
        <w:top w:val="none" w:sz="0" w:space="0" w:color="auto"/>
        <w:left w:val="none" w:sz="0" w:space="0" w:color="auto"/>
        <w:bottom w:val="none" w:sz="0" w:space="0" w:color="auto"/>
        <w:right w:val="none" w:sz="0" w:space="0" w:color="auto"/>
      </w:divBdr>
    </w:div>
    <w:div w:id="1728262309">
      <w:bodyDiv w:val="1"/>
      <w:marLeft w:val="0"/>
      <w:marRight w:val="0"/>
      <w:marTop w:val="0"/>
      <w:marBottom w:val="0"/>
      <w:divBdr>
        <w:top w:val="none" w:sz="0" w:space="0" w:color="auto"/>
        <w:left w:val="none" w:sz="0" w:space="0" w:color="auto"/>
        <w:bottom w:val="none" w:sz="0" w:space="0" w:color="auto"/>
        <w:right w:val="none" w:sz="0" w:space="0" w:color="auto"/>
      </w:divBdr>
    </w:div>
    <w:div w:id="1732581682">
      <w:bodyDiv w:val="1"/>
      <w:marLeft w:val="0"/>
      <w:marRight w:val="0"/>
      <w:marTop w:val="0"/>
      <w:marBottom w:val="0"/>
      <w:divBdr>
        <w:top w:val="none" w:sz="0" w:space="0" w:color="auto"/>
        <w:left w:val="none" w:sz="0" w:space="0" w:color="auto"/>
        <w:bottom w:val="none" w:sz="0" w:space="0" w:color="auto"/>
        <w:right w:val="none" w:sz="0" w:space="0" w:color="auto"/>
      </w:divBdr>
    </w:div>
    <w:div w:id="1732651378">
      <w:bodyDiv w:val="1"/>
      <w:marLeft w:val="0"/>
      <w:marRight w:val="0"/>
      <w:marTop w:val="0"/>
      <w:marBottom w:val="0"/>
      <w:divBdr>
        <w:top w:val="none" w:sz="0" w:space="0" w:color="auto"/>
        <w:left w:val="none" w:sz="0" w:space="0" w:color="auto"/>
        <w:bottom w:val="none" w:sz="0" w:space="0" w:color="auto"/>
        <w:right w:val="none" w:sz="0" w:space="0" w:color="auto"/>
      </w:divBdr>
    </w:div>
    <w:div w:id="1738237326">
      <w:bodyDiv w:val="1"/>
      <w:marLeft w:val="0"/>
      <w:marRight w:val="0"/>
      <w:marTop w:val="0"/>
      <w:marBottom w:val="0"/>
      <w:divBdr>
        <w:top w:val="none" w:sz="0" w:space="0" w:color="auto"/>
        <w:left w:val="none" w:sz="0" w:space="0" w:color="auto"/>
        <w:bottom w:val="none" w:sz="0" w:space="0" w:color="auto"/>
        <w:right w:val="none" w:sz="0" w:space="0" w:color="auto"/>
      </w:divBdr>
    </w:div>
    <w:div w:id="1740513912">
      <w:bodyDiv w:val="1"/>
      <w:marLeft w:val="0"/>
      <w:marRight w:val="0"/>
      <w:marTop w:val="0"/>
      <w:marBottom w:val="0"/>
      <w:divBdr>
        <w:top w:val="none" w:sz="0" w:space="0" w:color="auto"/>
        <w:left w:val="none" w:sz="0" w:space="0" w:color="auto"/>
        <w:bottom w:val="none" w:sz="0" w:space="0" w:color="auto"/>
        <w:right w:val="none" w:sz="0" w:space="0" w:color="auto"/>
      </w:divBdr>
    </w:div>
    <w:div w:id="1741177749">
      <w:bodyDiv w:val="1"/>
      <w:marLeft w:val="0"/>
      <w:marRight w:val="0"/>
      <w:marTop w:val="0"/>
      <w:marBottom w:val="0"/>
      <w:divBdr>
        <w:top w:val="none" w:sz="0" w:space="0" w:color="auto"/>
        <w:left w:val="none" w:sz="0" w:space="0" w:color="auto"/>
        <w:bottom w:val="none" w:sz="0" w:space="0" w:color="auto"/>
        <w:right w:val="none" w:sz="0" w:space="0" w:color="auto"/>
      </w:divBdr>
    </w:div>
    <w:div w:id="1741513021">
      <w:bodyDiv w:val="1"/>
      <w:marLeft w:val="0"/>
      <w:marRight w:val="0"/>
      <w:marTop w:val="0"/>
      <w:marBottom w:val="0"/>
      <w:divBdr>
        <w:top w:val="none" w:sz="0" w:space="0" w:color="auto"/>
        <w:left w:val="none" w:sz="0" w:space="0" w:color="auto"/>
        <w:bottom w:val="none" w:sz="0" w:space="0" w:color="auto"/>
        <w:right w:val="none" w:sz="0" w:space="0" w:color="auto"/>
      </w:divBdr>
    </w:div>
    <w:div w:id="1743061926">
      <w:bodyDiv w:val="1"/>
      <w:marLeft w:val="0"/>
      <w:marRight w:val="0"/>
      <w:marTop w:val="0"/>
      <w:marBottom w:val="0"/>
      <w:divBdr>
        <w:top w:val="none" w:sz="0" w:space="0" w:color="auto"/>
        <w:left w:val="none" w:sz="0" w:space="0" w:color="auto"/>
        <w:bottom w:val="none" w:sz="0" w:space="0" w:color="auto"/>
        <w:right w:val="none" w:sz="0" w:space="0" w:color="auto"/>
      </w:divBdr>
    </w:div>
    <w:div w:id="1747025760">
      <w:bodyDiv w:val="1"/>
      <w:marLeft w:val="0"/>
      <w:marRight w:val="0"/>
      <w:marTop w:val="0"/>
      <w:marBottom w:val="0"/>
      <w:divBdr>
        <w:top w:val="none" w:sz="0" w:space="0" w:color="auto"/>
        <w:left w:val="none" w:sz="0" w:space="0" w:color="auto"/>
        <w:bottom w:val="none" w:sz="0" w:space="0" w:color="auto"/>
        <w:right w:val="none" w:sz="0" w:space="0" w:color="auto"/>
      </w:divBdr>
    </w:div>
    <w:div w:id="1747452321">
      <w:bodyDiv w:val="1"/>
      <w:marLeft w:val="0"/>
      <w:marRight w:val="0"/>
      <w:marTop w:val="0"/>
      <w:marBottom w:val="0"/>
      <w:divBdr>
        <w:top w:val="none" w:sz="0" w:space="0" w:color="auto"/>
        <w:left w:val="none" w:sz="0" w:space="0" w:color="auto"/>
        <w:bottom w:val="none" w:sz="0" w:space="0" w:color="auto"/>
        <w:right w:val="none" w:sz="0" w:space="0" w:color="auto"/>
      </w:divBdr>
    </w:div>
    <w:div w:id="1748073364">
      <w:bodyDiv w:val="1"/>
      <w:marLeft w:val="0"/>
      <w:marRight w:val="0"/>
      <w:marTop w:val="0"/>
      <w:marBottom w:val="0"/>
      <w:divBdr>
        <w:top w:val="none" w:sz="0" w:space="0" w:color="auto"/>
        <w:left w:val="none" w:sz="0" w:space="0" w:color="auto"/>
        <w:bottom w:val="none" w:sz="0" w:space="0" w:color="auto"/>
        <w:right w:val="none" w:sz="0" w:space="0" w:color="auto"/>
      </w:divBdr>
    </w:div>
    <w:div w:id="1748114608">
      <w:bodyDiv w:val="1"/>
      <w:marLeft w:val="0"/>
      <w:marRight w:val="0"/>
      <w:marTop w:val="0"/>
      <w:marBottom w:val="0"/>
      <w:divBdr>
        <w:top w:val="none" w:sz="0" w:space="0" w:color="auto"/>
        <w:left w:val="none" w:sz="0" w:space="0" w:color="auto"/>
        <w:bottom w:val="none" w:sz="0" w:space="0" w:color="auto"/>
        <w:right w:val="none" w:sz="0" w:space="0" w:color="auto"/>
      </w:divBdr>
    </w:div>
    <w:div w:id="1749883676">
      <w:bodyDiv w:val="1"/>
      <w:marLeft w:val="0"/>
      <w:marRight w:val="0"/>
      <w:marTop w:val="0"/>
      <w:marBottom w:val="0"/>
      <w:divBdr>
        <w:top w:val="none" w:sz="0" w:space="0" w:color="auto"/>
        <w:left w:val="none" w:sz="0" w:space="0" w:color="auto"/>
        <w:bottom w:val="none" w:sz="0" w:space="0" w:color="auto"/>
        <w:right w:val="none" w:sz="0" w:space="0" w:color="auto"/>
      </w:divBdr>
    </w:div>
    <w:div w:id="1754081876">
      <w:bodyDiv w:val="1"/>
      <w:marLeft w:val="0"/>
      <w:marRight w:val="0"/>
      <w:marTop w:val="0"/>
      <w:marBottom w:val="0"/>
      <w:divBdr>
        <w:top w:val="none" w:sz="0" w:space="0" w:color="auto"/>
        <w:left w:val="none" w:sz="0" w:space="0" w:color="auto"/>
        <w:bottom w:val="none" w:sz="0" w:space="0" w:color="auto"/>
        <w:right w:val="none" w:sz="0" w:space="0" w:color="auto"/>
      </w:divBdr>
    </w:div>
    <w:div w:id="1754551034">
      <w:bodyDiv w:val="1"/>
      <w:marLeft w:val="0"/>
      <w:marRight w:val="0"/>
      <w:marTop w:val="0"/>
      <w:marBottom w:val="0"/>
      <w:divBdr>
        <w:top w:val="none" w:sz="0" w:space="0" w:color="auto"/>
        <w:left w:val="none" w:sz="0" w:space="0" w:color="auto"/>
        <w:bottom w:val="none" w:sz="0" w:space="0" w:color="auto"/>
        <w:right w:val="none" w:sz="0" w:space="0" w:color="auto"/>
      </w:divBdr>
    </w:div>
    <w:div w:id="1755468811">
      <w:bodyDiv w:val="1"/>
      <w:marLeft w:val="0"/>
      <w:marRight w:val="0"/>
      <w:marTop w:val="0"/>
      <w:marBottom w:val="0"/>
      <w:divBdr>
        <w:top w:val="none" w:sz="0" w:space="0" w:color="auto"/>
        <w:left w:val="none" w:sz="0" w:space="0" w:color="auto"/>
        <w:bottom w:val="none" w:sz="0" w:space="0" w:color="auto"/>
        <w:right w:val="none" w:sz="0" w:space="0" w:color="auto"/>
      </w:divBdr>
    </w:div>
    <w:div w:id="1756197598">
      <w:bodyDiv w:val="1"/>
      <w:marLeft w:val="0"/>
      <w:marRight w:val="0"/>
      <w:marTop w:val="0"/>
      <w:marBottom w:val="0"/>
      <w:divBdr>
        <w:top w:val="none" w:sz="0" w:space="0" w:color="auto"/>
        <w:left w:val="none" w:sz="0" w:space="0" w:color="auto"/>
        <w:bottom w:val="none" w:sz="0" w:space="0" w:color="auto"/>
        <w:right w:val="none" w:sz="0" w:space="0" w:color="auto"/>
      </w:divBdr>
    </w:div>
    <w:div w:id="1756516189">
      <w:bodyDiv w:val="1"/>
      <w:marLeft w:val="0"/>
      <w:marRight w:val="0"/>
      <w:marTop w:val="0"/>
      <w:marBottom w:val="0"/>
      <w:divBdr>
        <w:top w:val="none" w:sz="0" w:space="0" w:color="auto"/>
        <w:left w:val="none" w:sz="0" w:space="0" w:color="auto"/>
        <w:bottom w:val="none" w:sz="0" w:space="0" w:color="auto"/>
        <w:right w:val="none" w:sz="0" w:space="0" w:color="auto"/>
      </w:divBdr>
    </w:div>
    <w:div w:id="1760372648">
      <w:bodyDiv w:val="1"/>
      <w:marLeft w:val="0"/>
      <w:marRight w:val="0"/>
      <w:marTop w:val="0"/>
      <w:marBottom w:val="0"/>
      <w:divBdr>
        <w:top w:val="none" w:sz="0" w:space="0" w:color="auto"/>
        <w:left w:val="none" w:sz="0" w:space="0" w:color="auto"/>
        <w:bottom w:val="none" w:sz="0" w:space="0" w:color="auto"/>
        <w:right w:val="none" w:sz="0" w:space="0" w:color="auto"/>
      </w:divBdr>
    </w:div>
    <w:div w:id="1764836423">
      <w:bodyDiv w:val="1"/>
      <w:marLeft w:val="0"/>
      <w:marRight w:val="0"/>
      <w:marTop w:val="0"/>
      <w:marBottom w:val="0"/>
      <w:divBdr>
        <w:top w:val="none" w:sz="0" w:space="0" w:color="auto"/>
        <w:left w:val="none" w:sz="0" w:space="0" w:color="auto"/>
        <w:bottom w:val="none" w:sz="0" w:space="0" w:color="auto"/>
        <w:right w:val="none" w:sz="0" w:space="0" w:color="auto"/>
      </w:divBdr>
    </w:div>
    <w:div w:id="1764909609">
      <w:bodyDiv w:val="1"/>
      <w:marLeft w:val="0"/>
      <w:marRight w:val="0"/>
      <w:marTop w:val="0"/>
      <w:marBottom w:val="0"/>
      <w:divBdr>
        <w:top w:val="none" w:sz="0" w:space="0" w:color="auto"/>
        <w:left w:val="none" w:sz="0" w:space="0" w:color="auto"/>
        <w:bottom w:val="none" w:sz="0" w:space="0" w:color="auto"/>
        <w:right w:val="none" w:sz="0" w:space="0" w:color="auto"/>
      </w:divBdr>
    </w:div>
    <w:div w:id="1769229246">
      <w:bodyDiv w:val="1"/>
      <w:marLeft w:val="0"/>
      <w:marRight w:val="0"/>
      <w:marTop w:val="0"/>
      <w:marBottom w:val="0"/>
      <w:divBdr>
        <w:top w:val="none" w:sz="0" w:space="0" w:color="auto"/>
        <w:left w:val="none" w:sz="0" w:space="0" w:color="auto"/>
        <w:bottom w:val="none" w:sz="0" w:space="0" w:color="auto"/>
        <w:right w:val="none" w:sz="0" w:space="0" w:color="auto"/>
      </w:divBdr>
    </w:div>
    <w:div w:id="1778137454">
      <w:bodyDiv w:val="1"/>
      <w:marLeft w:val="0"/>
      <w:marRight w:val="0"/>
      <w:marTop w:val="0"/>
      <w:marBottom w:val="0"/>
      <w:divBdr>
        <w:top w:val="none" w:sz="0" w:space="0" w:color="auto"/>
        <w:left w:val="none" w:sz="0" w:space="0" w:color="auto"/>
        <w:bottom w:val="none" w:sz="0" w:space="0" w:color="auto"/>
        <w:right w:val="none" w:sz="0" w:space="0" w:color="auto"/>
      </w:divBdr>
    </w:div>
    <w:div w:id="1784425091">
      <w:bodyDiv w:val="1"/>
      <w:marLeft w:val="0"/>
      <w:marRight w:val="0"/>
      <w:marTop w:val="0"/>
      <w:marBottom w:val="0"/>
      <w:divBdr>
        <w:top w:val="none" w:sz="0" w:space="0" w:color="auto"/>
        <w:left w:val="none" w:sz="0" w:space="0" w:color="auto"/>
        <w:bottom w:val="none" w:sz="0" w:space="0" w:color="auto"/>
        <w:right w:val="none" w:sz="0" w:space="0" w:color="auto"/>
      </w:divBdr>
    </w:div>
    <w:div w:id="1785810713">
      <w:bodyDiv w:val="1"/>
      <w:marLeft w:val="0"/>
      <w:marRight w:val="0"/>
      <w:marTop w:val="0"/>
      <w:marBottom w:val="0"/>
      <w:divBdr>
        <w:top w:val="none" w:sz="0" w:space="0" w:color="auto"/>
        <w:left w:val="none" w:sz="0" w:space="0" w:color="auto"/>
        <w:bottom w:val="none" w:sz="0" w:space="0" w:color="auto"/>
        <w:right w:val="none" w:sz="0" w:space="0" w:color="auto"/>
      </w:divBdr>
    </w:div>
    <w:div w:id="1789276627">
      <w:bodyDiv w:val="1"/>
      <w:marLeft w:val="0"/>
      <w:marRight w:val="0"/>
      <w:marTop w:val="0"/>
      <w:marBottom w:val="0"/>
      <w:divBdr>
        <w:top w:val="none" w:sz="0" w:space="0" w:color="auto"/>
        <w:left w:val="none" w:sz="0" w:space="0" w:color="auto"/>
        <w:bottom w:val="none" w:sz="0" w:space="0" w:color="auto"/>
        <w:right w:val="none" w:sz="0" w:space="0" w:color="auto"/>
      </w:divBdr>
    </w:div>
    <w:div w:id="1794323797">
      <w:bodyDiv w:val="1"/>
      <w:marLeft w:val="0"/>
      <w:marRight w:val="0"/>
      <w:marTop w:val="0"/>
      <w:marBottom w:val="0"/>
      <w:divBdr>
        <w:top w:val="none" w:sz="0" w:space="0" w:color="auto"/>
        <w:left w:val="none" w:sz="0" w:space="0" w:color="auto"/>
        <w:bottom w:val="none" w:sz="0" w:space="0" w:color="auto"/>
        <w:right w:val="none" w:sz="0" w:space="0" w:color="auto"/>
      </w:divBdr>
    </w:div>
    <w:div w:id="1800299268">
      <w:bodyDiv w:val="1"/>
      <w:marLeft w:val="0"/>
      <w:marRight w:val="0"/>
      <w:marTop w:val="0"/>
      <w:marBottom w:val="0"/>
      <w:divBdr>
        <w:top w:val="none" w:sz="0" w:space="0" w:color="auto"/>
        <w:left w:val="none" w:sz="0" w:space="0" w:color="auto"/>
        <w:bottom w:val="none" w:sz="0" w:space="0" w:color="auto"/>
        <w:right w:val="none" w:sz="0" w:space="0" w:color="auto"/>
      </w:divBdr>
    </w:div>
    <w:div w:id="1815022667">
      <w:bodyDiv w:val="1"/>
      <w:marLeft w:val="0"/>
      <w:marRight w:val="0"/>
      <w:marTop w:val="0"/>
      <w:marBottom w:val="0"/>
      <w:divBdr>
        <w:top w:val="none" w:sz="0" w:space="0" w:color="auto"/>
        <w:left w:val="none" w:sz="0" w:space="0" w:color="auto"/>
        <w:bottom w:val="none" w:sz="0" w:space="0" w:color="auto"/>
        <w:right w:val="none" w:sz="0" w:space="0" w:color="auto"/>
      </w:divBdr>
    </w:div>
    <w:div w:id="1817068578">
      <w:bodyDiv w:val="1"/>
      <w:marLeft w:val="0"/>
      <w:marRight w:val="0"/>
      <w:marTop w:val="0"/>
      <w:marBottom w:val="0"/>
      <w:divBdr>
        <w:top w:val="none" w:sz="0" w:space="0" w:color="auto"/>
        <w:left w:val="none" w:sz="0" w:space="0" w:color="auto"/>
        <w:bottom w:val="none" w:sz="0" w:space="0" w:color="auto"/>
        <w:right w:val="none" w:sz="0" w:space="0" w:color="auto"/>
      </w:divBdr>
    </w:div>
    <w:div w:id="1818759341">
      <w:bodyDiv w:val="1"/>
      <w:marLeft w:val="0"/>
      <w:marRight w:val="0"/>
      <w:marTop w:val="0"/>
      <w:marBottom w:val="0"/>
      <w:divBdr>
        <w:top w:val="none" w:sz="0" w:space="0" w:color="auto"/>
        <w:left w:val="none" w:sz="0" w:space="0" w:color="auto"/>
        <w:bottom w:val="none" w:sz="0" w:space="0" w:color="auto"/>
        <w:right w:val="none" w:sz="0" w:space="0" w:color="auto"/>
      </w:divBdr>
    </w:div>
    <w:div w:id="1824464733">
      <w:bodyDiv w:val="1"/>
      <w:marLeft w:val="0"/>
      <w:marRight w:val="0"/>
      <w:marTop w:val="0"/>
      <w:marBottom w:val="0"/>
      <w:divBdr>
        <w:top w:val="none" w:sz="0" w:space="0" w:color="auto"/>
        <w:left w:val="none" w:sz="0" w:space="0" w:color="auto"/>
        <w:bottom w:val="none" w:sz="0" w:space="0" w:color="auto"/>
        <w:right w:val="none" w:sz="0" w:space="0" w:color="auto"/>
      </w:divBdr>
    </w:div>
    <w:div w:id="1826970787">
      <w:bodyDiv w:val="1"/>
      <w:marLeft w:val="0"/>
      <w:marRight w:val="0"/>
      <w:marTop w:val="0"/>
      <w:marBottom w:val="0"/>
      <w:divBdr>
        <w:top w:val="none" w:sz="0" w:space="0" w:color="auto"/>
        <w:left w:val="none" w:sz="0" w:space="0" w:color="auto"/>
        <w:bottom w:val="none" w:sz="0" w:space="0" w:color="auto"/>
        <w:right w:val="none" w:sz="0" w:space="0" w:color="auto"/>
      </w:divBdr>
    </w:div>
    <w:div w:id="1829712629">
      <w:bodyDiv w:val="1"/>
      <w:marLeft w:val="0"/>
      <w:marRight w:val="0"/>
      <w:marTop w:val="0"/>
      <w:marBottom w:val="0"/>
      <w:divBdr>
        <w:top w:val="none" w:sz="0" w:space="0" w:color="auto"/>
        <w:left w:val="none" w:sz="0" w:space="0" w:color="auto"/>
        <w:bottom w:val="none" w:sz="0" w:space="0" w:color="auto"/>
        <w:right w:val="none" w:sz="0" w:space="0" w:color="auto"/>
      </w:divBdr>
    </w:div>
    <w:div w:id="1829859822">
      <w:bodyDiv w:val="1"/>
      <w:marLeft w:val="0"/>
      <w:marRight w:val="0"/>
      <w:marTop w:val="0"/>
      <w:marBottom w:val="0"/>
      <w:divBdr>
        <w:top w:val="none" w:sz="0" w:space="0" w:color="auto"/>
        <w:left w:val="none" w:sz="0" w:space="0" w:color="auto"/>
        <w:bottom w:val="none" w:sz="0" w:space="0" w:color="auto"/>
        <w:right w:val="none" w:sz="0" w:space="0" w:color="auto"/>
      </w:divBdr>
    </w:div>
    <w:div w:id="1831864363">
      <w:bodyDiv w:val="1"/>
      <w:marLeft w:val="0"/>
      <w:marRight w:val="0"/>
      <w:marTop w:val="0"/>
      <w:marBottom w:val="0"/>
      <w:divBdr>
        <w:top w:val="none" w:sz="0" w:space="0" w:color="auto"/>
        <w:left w:val="none" w:sz="0" w:space="0" w:color="auto"/>
        <w:bottom w:val="none" w:sz="0" w:space="0" w:color="auto"/>
        <w:right w:val="none" w:sz="0" w:space="0" w:color="auto"/>
      </w:divBdr>
    </w:div>
    <w:div w:id="1831945747">
      <w:bodyDiv w:val="1"/>
      <w:marLeft w:val="0"/>
      <w:marRight w:val="0"/>
      <w:marTop w:val="0"/>
      <w:marBottom w:val="0"/>
      <w:divBdr>
        <w:top w:val="none" w:sz="0" w:space="0" w:color="auto"/>
        <w:left w:val="none" w:sz="0" w:space="0" w:color="auto"/>
        <w:bottom w:val="none" w:sz="0" w:space="0" w:color="auto"/>
        <w:right w:val="none" w:sz="0" w:space="0" w:color="auto"/>
      </w:divBdr>
    </w:div>
    <w:div w:id="1834712131">
      <w:bodyDiv w:val="1"/>
      <w:marLeft w:val="0"/>
      <w:marRight w:val="0"/>
      <w:marTop w:val="0"/>
      <w:marBottom w:val="0"/>
      <w:divBdr>
        <w:top w:val="none" w:sz="0" w:space="0" w:color="auto"/>
        <w:left w:val="none" w:sz="0" w:space="0" w:color="auto"/>
        <w:bottom w:val="none" w:sz="0" w:space="0" w:color="auto"/>
        <w:right w:val="none" w:sz="0" w:space="0" w:color="auto"/>
      </w:divBdr>
    </w:div>
    <w:div w:id="1835996789">
      <w:bodyDiv w:val="1"/>
      <w:marLeft w:val="0"/>
      <w:marRight w:val="0"/>
      <w:marTop w:val="0"/>
      <w:marBottom w:val="0"/>
      <w:divBdr>
        <w:top w:val="none" w:sz="0" w:space="0" w:color="auto"/>
        <w:left w:val="none" w:sz="0" w:space="0" w:color="auto"/>
        <w:bottom w:val="none" w:sz="0" w:space="0" w:color="auto"/>
        <w:right w:val="none" w:sz="0" w:space="0" w:color="auto"/>
      </w:divBdr>
    </w:div>
    <w:div w:id="1836333578">
      <w:bodyDiv w:val="1"/>
      <w:marLeft w:val="0"/>
      <w:marRight w:val="0"/>
      <w:marTop w:val="0"/>
      <w:marBottom w:val="0"/>
      <w:divBdr>
        <w:top w:val="none" w:sz="0" w:space="0" w:color="auto"/>
        <w:left w:val="none" w:sz="0" w:space="0" w:color="auto"/>
        <w:bottom w:val="none" w:sz="0" w:space="0" w:color="auto"/>
        <w:right w:val="none" w:sz="0" w:space="0" w:color="auto"/>
      </w:divBdr>
    </w:div>
    <w:div w:id="1836844335">
      <w:bodyDiv w:val="1"/>
      <w:marLeft w:val="0"/>
      <w:marRight w:val="0"/>
      <w:marTop w:val="0"/>
      <w:marBottom w:val="0"/>
      <w:divBdr>
        <w:top w:val="none" w:sz="0" w:space="0" w:color="auto"/>
        <w:left w:val="none" w:sz="0" w:space="0" w:color="auto"/>
        <w:bottom w:val="none" w:sz="0" w:space="0" w:color="auto"/>
        <w:right w:val="none" w:sz="0" w:space="0" w:color="auto"/>
      </w:divBdr>
    </w:div>
    <w:div w:id="1845826512">
      <w:bodyDiv w:val="1"/>
      <w:marLeft w:val="0"/>
      <w:marRight w:val="0"/>
      <w:marTop w:val="0"/>
      <w:marBottom w:val="0"/>
      <w:divBdr>
        <w:top w:val="none" w:sz="0" w:space="0" w:color="auto"/>
        <w:left w:val="none" w:sz="0" w:space="0" w:color="auto"/>
        <w:bottom w:val="none" w:sz="0" w:space="0" w:color="auto"/>
        <w:right w:val="none" w:sz="0" w:space="0" w:color="auto"/>
      </w:divBdr>
    </w:div>
    <w:div w:id="1853107306">
      <w:bodyDiv w:val="1"/>
      <w:marLeft w:val="0"/>
      <w:marRight w:val="0"/>
      <w:marTop w:val="0"/>
      <w:marBottom w:val="0"/>
      <w:divBdr>
        <w:top w:val="none" w:sz="0" w:space="0" w:color="auto"/>
        <w:left w:val="none" w:sz="0" w:space="0" w:color="auto"/>
        <w:bottom w:val="none" w:sz="0" w:space="0" w:color="auto"/>
        <w:right w:val="none" w:sz="0" w:space="0" w:color="auto"/>
      </w:divBdr>
    </w:div>
    <w:div w:id="1861431575">
      <w:bodyDiv w:val="1"/>
      <w:marLeft w:val="0"/>
      <w:marRight w:val="0"/>
      <w:marTop w:val="0"/>
      <w:marBottom w:val="0"/>
      <w:divBdr>
        <w:top w:val="none" w:sz="0" w:space="0" w:color="auto"/>
        <w:left w:val="none" w:sz="0" w:space="0" w:color="auto"/>
        <w:bottom w:val="none" w:sz="0" w:space="0" w:color="auto"/>
        <w:right w:val="none" w:sz="0" w:space="0" w:color="auto"/>
      </w:divBdr>
    </w:div>
    <w:div w:id="1866013966">
      <w:bodyDiv w:val="1"/>
      <w:marLeft w:val="0"/>
      <w:marRight w:val="0"/>
      <w:marTop w:val="0"/>
      <w:marBottom w:val="0"/>
      <w:divBdr>
        <w:top w:val="none" w:sz="0" w:space="0" w:color="auto"/>
        <w:left w:val="none" w:sz="0" w:space="0" w:color="auto"/>
        <w:bottom w:val="none" w:sz="0" w:space="0" w:color="auto"/>
        <w:right w:val="none" w:sz="0" w:space="0" w:color="auto"/>
      </w:divBdr>
    </w:div>
    <w:div w:id="1866164422">
      <w:bodyDiv w:val="1"/>
      <w:marLeft w:val="0"/>
      <w:marRight w:val="0"/>
      <w:marTop w:val="0"/>
      <w:marBottom w:val="0"/>
      <w:divBdr>
        <w:top w:val="none" w:sz="0" w:space="0" w:color="auto"/>
        <w:left w:val="none" w:sz="0" w:space="0" w:color="auto"/>
        <w:bottom w:val="none" w:sz="0" w:space="0" w:color="auto"/>
        <w:right w:val="none" w:sz="0" w:space="0" w:color="auto"/>
      </w:divBdr>
    </w:div>
    <w:div w:id="1867525989">
      <w:bodyDiv w:val="1"/>
      <w:marLeft w:val="0"/>
      <w:marRight w:val="0"/>
      <w:marTop w:val="0"/>
      <w:marBottom w:val="0"/>
      <w:divBdr>
        <w:top w:val="none" w:sz="0" w:space="0" w:color="auto"/>
        <w:left w:val="none" w:sz="0" w:space="0" w:color="auto"/>
        <w:bottom w:val="none" w:sz="0" w:space="0" w:color="auto"/>
        <w:right w:val="none" w:sz="0" w:space="0" w:color="auto"/>
      </w:divBdr>
    </w:div>
    <w:div w:id="1868711840">
      <w:bodyDiv w:val="1"/>
      <w:marLeft w:val="0"/>
      <w:marRight w:val="0"/>
      <w:marTop w:val="0"/>
      <w:marBottom w:val="0"/>
      <w:divBdr>
        <w:top w:val="none" w:sz="0" w:space="0" w:color="auto"/>
        <w:left w:val="none" w:sz="0" w:space="0" w:color="auto"/>
        <w:bottom w:val="none" w:sz="0" w:space="0" w:color="auto"/>
        <w:right w:val="none" w:sz="0" w:space="0" w:color="auto"/>
      </w:divBdr>
    </w:div>
    <w:div w:id="1869836031">
      <w:bodyDiv w:val="1"/>
      <w:marLeft w:val="0"/>
      <w:marRight w:val="0"/>
      <w:marTop w:val="0"/>
      <w:marBottom w:val="0"/>
      <w:divBdr>
        <w:top w:val="none" w:sz="0" w:space="0" w:color="auto"/>
        <w:left w:val="none" w:sz="0" w:space="0" w:color="auto"/>
        <w:bottom w:val="none" w:sz="0" w:space="0" w:color="auto"/>
        <w:right w:val="none" w:sz="0" w:space="0" w:color="auto"/>
      </w:divBdr>
    </w:div>
    <w:div w:id="1874999246">
      <w:bodyDiv w:val="1"/>
      <w:marLeft w:val="0"/>
      <w:marRight w:val="0"/>
      <w:marTop w:val="0"/>
      <w:marBottom w:val="0"/>
      <w:divBdr>
        <w:top w:val="none" w:sz="0" w:space="0" w:color="auto"/>
        <w:left w:val="none" w:sz="0" w:space="0" w:color="auto"/>
        <w:bottom w:val="none" w:sz="0" w:space="0" w:color="auto"/>
        <w:right w:val="none" w:sz="0" w:space="0" w:color="auto"/>
      </w:divBdr>
    </w:div>
    <w:div w:id="1876693478">
      <w:bodyDiv w:val="1"/>
      <w:marLeft w:val="0"/>
      <w:marRight w:val="0"/>
      <w:marTop w:val="0"/>
      <w:marBottom w:val="0"/>
      <w:divBdr>
        <w:top w:val="none" w:sz="0" w:space="0" w:color="auto"/>
        <w:left w:val="none" w:sz="0" w:space="0" w:color="auto"/>
        <w:bottom w:val="none" w:sz="0" w:space="0" w:color="auto"/>
        <w:right w:val="none" w:sz="0" w:space="0" w:color="auto"/>
      </w:divBdr>
    </w:div>
    <w:div w:id="1879469784">
      <w:bodyDiv w:val="1"/>
      <w:marLeft w:val="0"/>
      <w:marRight w:val="0"/>
      <w:marTop w:val="0"/>
      <w:marBottom w:val="0"/>
      <w:divBdr>
        <w:top w:val="none" w:sz="0" w:space="0" w:color="auto"/>
        <w:left w:val="none" w:sz="0" w:space="0" w:color="auto"/>
        <w:bottom w:val="none" w:sz="0" w:space="0" w:color="auto"/>
        <w:right w:val="none" w:sz="0" w:space="0" w:color="auto"/>
      </w:divBdr>
    </w:div>
    <w:div w:id="1884100444">
      <w:bodyDiv w:val="1"/>
      <w:marLeft w:val="0"/>
      <w:marRight w:val="0"/>
      <w:marTop w:val="0"/>
      <w:marBottom w:val="0"/>
      <w:divBdr>
        <w:top w:val="none" w:sz="0" w:space="0" w:color="auto"/>
        <w:left w:val="none" w:sz="0" w:space="0" w:color="auto"/>
        <w:bottom w:val="none" w:sz="0" w:space="0" w:color="auto"/>
        <w:right w:val="none" w:sz="0" w:space="0" w:color="auto"/>
      </w:divBdr>
    </w:div>
    <w:div w:id="1884439510">
      <w:bodyDiv w:val="1"/>
      <w:marLeft w:val="0"/>
      <w:marRight w:val="0"/>
      <w:marTop w:val="0"/>
      <w:marBottom w:val="0"/>
      <w:divBdr>
        <w:top w:val="none" w:sz="0" w:space="0" w:color="auto"/>
        <w:left w:val="none" w:sz="0" w:space="0" w:color="auto"/>
        <w:bottom w:val="none" w:sz="0" w:space="0" w:color="auto"/>
        <w:right w:val="none" w:sz="0" w:space="0" w:color="auto"/>
      </w:divBdr>
    </w:div>
    <w:div w:id="1894652700">
      <w:bodyDiv w:val="1"/>
      <w:marLeft w:val="0"/>
      <w:marRight w:val="0"/>
      <w:marTop w:val="0"/>
      <w:marBottom w:val="0"/>
      <w:divBdr>
        <w:top w:val="none" w:sz="0" w:space="0" w:color="auto"/>
        <w:left w:val="none" w:sz="0" w:space="0" w:color="auto"/>
        <w:bottom w:val="none" w:sz="0" w:space="0" w:color="auto"/>
        <w:right w:val="none" w:sz="0" w:space="0" w:color="auto"/>
      </w:divBdr>
    </w:div>
    <w:div w:id="1902057594">
      <w:bodyDiv w:val="1"/>
      <w:marLeft w:val="0"/>
      <w:marRight w:val="0"/>
      <w:marTop w:val="0"/>
      <w:marBottom w:val="0"/>
      <w:divBdr>
        <w:top w:val="none" w:sz="0" w:space="0" w:color="auto"/>
        <w:left w:val="none" w:sz="0" w:space="0" w:color="auto"/>
        <w:bottom w:val="none" w:sz="0" w:space="0" w:color="auto"/>
        <w:right w:val="none" w:sz="0" w:space="0" w:color="auto"/>
      </w:divBdr>
    </w:div>
    <w:div w:id="1909850195">
      <w:bodyDiv w:val="1"/>
      <w:marLeft w:val="0"/>
      <w:marRight w:val="0"/>
      <w:marTop w:val="0"/>
      <w:marBottom w:val="0"/>
      <w:divBdr>
        <w:top w:val="none" w:sz="0" w:space="0" w:color="auto"/>
        <w:left w:val="none" w:sz="0" w:space="0" w:color="auto"/>
        <w:bottom w:val="none" w:sz="0" w:space="0" w:color="auto"/>
        <w:right w:val="none" w:sz="0" w:space="0" w:color="auto"/>
      </w:divBdr>
    </w:div>
    <w:div w:id="1913924744">
      <w:bodyDiv w:val="1"/>
      <w:marLeft w:val="0"/>
      <w:marRight w:val="0"/>
      <w:marTop w:val="0"/>
      <w:marBottom w:val="0"/>
      <w:divBdr>
        <w:top w:val="none" w:sz="0" w:space="0" w:color="auto"/>
        <w:left w:val="none" w:sz="0" w:space="0" w:color="auto"/>
        <w:bottom w:val="none" w:sz="0" w:space="0" w:color="auto"/>
        <w:right w:val="none" w:sz="0" w:space="0" w:color="auto"/>
      </w:divBdr>
    </w:div>
    <w:div w:id="1918663017">
      <w:bodyDiv w:val="1"/>
      <w:marLeft w:val="0"/>
      <w:marRight w:val="0"/>
      <w:marTop w:val="0"/>
      <w:marBottom w:val="0"/>
      <w:divBdr>
        <w:top w:val="none" w:sz="0" w:space="0" w:color="auto"/>
        <w:left w:val="none" w:sz="0" w:space="0" w:color="auto"/>
        <w:bottom w:val="none" w:sz="0" w:space="0" w:color="auto"/>
        <w:right w:val="none" w:sz="0" w:space="0" w:color="auto"/>
      </w:divBdr>
    </w:div>
    <w:div w:id="1919560835">
      <w:bodyDiv w:val="1"/>
      <w:marLeft w:val="0"/>
      <w:marRight w:val="0"/>
      <w:marTop w:val="0"/>
      <w:marBottom w:val="0"/>
      <w:divBdr>
        <w:top w:val="none" w:sz="0" w:space="0" w:color="auto"/>
        <w:left w:val="none" w:sz="0" w:space="0" w:color="auto"/>
        <w:bottom w:val="none" w:sz="0" w:space="0" w:color="auto"/>
        <w:right w:val="none" w:sz="0" w:space="0" w:color="auto"/>
      </w:divBdr>
    </w:div>
    <w:div w:id="1920603303">
      <w:bodyDiv w:val="1"/>
      <w:marLeft w:val="0"/>
      <w:marRight w:val="0"/>
      <w:marTop w:val="0"/>
      <w:marBottom w:val="0"/>
      <w:divBdr>
        <w:top w:val="none" w:sz="0" w:space="0" w:color="auto"/>
        <w:left w:val="none" w:sz="0" w:space="0" w:color="auto"/>
        <w:bottom w:val="none" w:sz="0" w:space="0" w:color="auto"/>
        <w:right w:val="none" w:sz="0" w:space="0" w:color="auto"/>
      </w:divBdr>
    </w:div>
    <w:div w:id="1921213662">
      <w:bodyDiv w:val="1"/>
      <w:marLeft w:val="0"/>
      <w:marRight w:val="0"/>
      <w:marTop w:val="0"/>
      <w:marBottom w:val="0"/>
      <w:divBdr>
        <w:top w:val="none" w:sz="0" w:space="0" w:color="auto"/>
        <w:left w:val="none" w:sz="0" w:space="0" w:color="auto"/>
        <w:bottom w:val="none" w:sz="0" w:space="0" w:color="auto"/>
        <w:right w:val="none" w:sz="0" w:space="0" w:color="auto"/>
      </w:divBdr>
    </w:div>
    <w:div w:id="1921865333">
      <w:bodyDiv w:val="1"/>
      <w:marLeft w:val="0"/>
      <w:marRight w:val="0"/>
      <w:marTop w:val="0"/>
      <w:marBottom w:val="0"/>
      <w:divBdr>
        <w:top w:val="none" w:sz="0" w:space="0" w:color="auto"/>
        <w:left w:val="none" w:sz="0" w:space="0" w:color="auto"/>
        <w:bottom w:val="none" w:sz="0" w:space="0" w:color="auto"/>
        <w:right w:val="none" w:sz="0" w:space="0" w:color="auto"/>
      </w:divBdr>
    </w:div>
    <w:div w:id="1923100934">
      <w:bodyDiv w:val="1"/>
      <w:marLeft w:val="0"/>
      <w:marRight w:val="0"/>
      <w:marTop w:val="0"/>
      <w:marBottom w:val="0"/>
      <w:divBdr>
        <w:top w:val="none" w:sz="0" w:space="0" w:color="auto"/>
        <w:left w:val="none" w:sz="0" w:space="0" w:color="auto"/>
        <w:bottom w:val="none" w:sz="0" w:space="0" w:color="auto"/>
        <w:right w:val="none" w:sz="0" w:space="0" w:color="auto"/>
      </w:divBdr>
    </w:div>
    <w:div w:id="1926180492">
      <w:bodyDiv w:val="1"/>
      <w:marLeft w:val="0"/>
      <w:marRight w:val="0"/>
      <w:marTop w:val="0"/>
      <w:marBottom w:val="0"/>
      <w:divBdr>
        <w:top w:val="none" w:sz="0" w:space="0" w:color="auto"/>
        <w:left w:val="none" w:sz="0" w:space="0" w:color="auto"/>
        <w:bottom w:val="none" w:sz="0" w:space="0" w:color="auto"/>
        <w:right w:val="none" w:sz="0" w:space="0" w:color="auto"/>
      </w:divBdr>
    </w:div>
    <w:div w:id="1929389074">
      <w:bodyDiv w:val="1"/>
      <w:marLeft w:val="0"/>
      <w:marRight w:val="0"/>
      <w:marTop w:val="0"/>
      <w:marBottom w:val="0"/>
      <w:divBdr>
        <w:top w:val="none" w:sz="0" w:space="0" w:color="auto"/>
        <w:left w:val="none" w:sz="0" w:space="0" w:color="auto"/>
        <w:bottom w:val="none" w:sz="0" w:space="0" w:color="auto"/>
        <w:right w:val="none" w:sz="0" w:space="0" w:color="auto"/>
      </w:divBdr>
    </w:div>
    <w:div w:id="1932422787">
      <w:bodyDiv w:val="1"/>
      <w:marLeft w:val="0"/>
      <w:marRight w:val="0"/>
      <w:marTop w:val="0"/>
      <w:marBottom w:val="0"/>
      <w:divBdr>
        <w:top w:val="none" w:sz="0" w:space="0" w:color="auto"/>
        <w:left w:val="none" w:sz="0" w:space="0" w:color="auto"/>
        <w:bottom w:val="none" w:sz="0" w:space="0" w:color="auto"/>
        <w:right w:val="none" w:sz="0" w:space="0" w:color="auto"/>
      </w:divBdr>
    </w:div>
    <w:div w:id="1935244447">
      <w:bodyDiv w:val="1"/>
      <w:marLeft w:val="0"/>
      <w:marRight w:val="0"/>
      <w:marTop w:val="0"/>
      <w:marBottom w:val="0"/>
      <w:divBdr>
        <w:top w:val="none" w:sz="0" w:space="0" w:color="auto"/>
        <w:left w:val="none" w:sz="0" w:space="0" w:color="auto"/>
        <w:bottom w:val="none" w:sz="0" w:space="0" w:color="auto"/>
        <w:right w:val="none" w:sz="0" w:space="0" w:color="auto"/>
      </w:divBdr>
    </w:div>
    <w:div w:id="1937402947">
      <w:bodyDiv w:val="1"/>
      <w:marLeft w:val="0"/>
      <w:marRight w:val="0"/>
      <w:marTop w:val="0"/>
      <w:marBottom w:val="0"/>
      <w:divBdr>
        <w:top w:val="none" w:sz="0" w:space="0" w:color="auto"/>
        <w:left w:val="none" w:sz="0" w:space="0" w:color="auto"/>
        <w:bottom w:val="none" w:sz="0" w:space="0" w:color="auto"/>
        <w:right w:val="none" w:sz="0" w:space="0" w:color="auto"/>
      </w:divBdr>
    </w:div>
    <w:div w:id="1939823241">
      <w:bodyDiv w:val="1"/>
      <w:marLeft w:val="0"/>
      <w:marRight w:val="0"/>
      <w:marTop w:val="0"/>
      <w:marBottom w:val="0"/>
      <w:divBdr>
        <w:top w:val="none" w:sz="0" w:space="0" w:color="auto"/>
        <w:left w:val="none" w:sz="0" w:space="0" w:color="auto"/>
        <w:bottom w:val="none" w:sz="0" w:space="0" w:color="auto"/>
        <w:right w:val="none" w:sz="0" w:space="0" w:color="auto"/>
      </w:divBdr>
    </w:div>
    <w:div w:id="1940487469">
      <w:bodyDiv w:val="1"/>
      <w:marLeft w:val="0"/>
      <w:marRight w:val="0"/>
      <w:marTop w:val="0"/>
      <w:marBottom w:val="0"/>
      <w:divBdr>
        <w:top w:val="none" w:sz="0" w:space="0" w:color="auto"/>
        <w:left w:val="none" w:sz="0" w:space="0" w:color="auto"/>
        <w:bottom w:val="none" w:sz="0" w:space="0" w:color="auto"/>
        <w:right w:val="none" w:sz="0" w:space="0" w:color="auto"/>
      </w:divBdr>
    </w:div>
    <w:div w:id="1943292402">
      <w:bodyDiv w:val="1"/>
      <w:marLeft w:val="0"/>
      <w:marRight w:val="0"/>
      <w:marTop w:val="0"/>
      <w:marBottom w:val="0"/>
      <w:divBdr>
        <w:top w:val="none" w:sz="0" w:space="0" w:color="auto"/>
        <w:left w:val="none" w:sz="0" w:space="0" w:color="auto"/>
        <w:bottom w:val="none" w:sz="0" w:space="0" w:color="auto"/>
        <w:right w:val="none" w:sz="0" w:space="0" w:color="auto"/>
      </w:divBdr>
    </w:div>
    <w:div w:id="1943995109">
      <w:bodyDiv w:val="1"/>
      <w:marLeft w:val="0"/>
      <w:marRight w:val="0"/>
      <w:marTop w:val="0"/>
      <w:marBottom w:val="0"/>
      <w:divBdr>
        <w:top w:val="none" w:sz="0" w:space="0" w:color="auto"/>
        <w:left w:val="none" w:sz="0" w:space="0" w:color="auto"/>
        <w:bottom w:val="none" w:sz="0" w:space="0" w:color="auto"/>
        <w:right w:val="none" w:sz="0" w:space="0" w:color="auto"/>
      </w:divBdr>
    </w:div>
    <w:div w:id="1946187501">
      <w:bodyDiv w:val="1"/>
      <w:marLeft w:val="0"/>
      <w:marRight w:val="0"/>
      <w:marTop w:val="0"/>
      <w:marBottom w:val="0"/>
      <w:divBdr>
        <w:top w:val="none" w:sz="0" w:space="0" w:color="auto"/>
        <w:left w:val="none" w:sz="0" w:space="0" w:color="auto"/>
        <w:bottom w:val="none" w:sz="0" w:space="0" w:color="auto"/>
        <w:right w:val="none" w:sz="0" w:space="0" w:color="auto"/>
      </w:divBdr>
    </w:div>
    <w:div w:id="1948736214">
      <w:bodyDiv w:val="1"/>
      <w:marLeft w:val="0"/>
      <w:marRight w:val="0"/>
      <w:marTop w:val="0"/>
      <w:marBottom w:val="0"/>
      <w:divBdr>
        <w:top w:val="none" w:sz="0" w:space="0" w:color="auto"/>
        <w:left w:val="none" w:sz="0" w:space="0" w:color="auto"/>
        <w:bottom w:val="none" w:sz="0" w:space="0" w:color="auto"/>
        <w:right w:val="none" w:sz="0" w:space="0" w:color="auto"/>
      </w:divBdr>
    </w:div>
    <w:div w:id="1950702458">
      <w:bodyDiv w:val="1"/>
      <w:marLeft w:val="0"/>
      <w:marRight w:val="0"/>
      <w:marTop w:val="0"/>
      <w:marBottom w:val="0"/>
      <w:divBdr>
        <w:top w:val="none" w:sz="0" w:space="0" w:color="auto"/>
        <w:left w:val="none" w:sz="0" w:space="0" w:color="auto"/>
        <w:bottom w:val="none" w:sz="0" w:space="0" w:color="auto"/>
        <w:right w:val="none" w:sz="0" w:space="0" w:color="auto"/>
      </w:divBdr>
    </w:div>
    <w:div w:id="1958170824">
      <w:bodyDiv w:val="1"/>
      <w:marLeft w:val="0"/>
      <w:marRight w:val="0"/>
      <w:marTop w:val="0"/>
      <w:marBottom w:val="0"/>
      <w:divBdr>
        <w:top w:val="none" w:sz="0" w:space="0" w:color="auto"/>
        <w:left w:val="none" w:sz="0" w:space="0" w:color="auto"/>
        <w:bottom w:val="none" w:sz="0" w:space="0" w:color="auto"/>
        <w:right w:val="none" w:sz="0" w:space="0" w:color="auto"/>
      </w:divBdr>
    </w:div>
    <w:div w:id="1972665771">
      <w:bodyDiv w:val="1"/>
      <w:marLeft w:val="0"/>
      <w:marRight w:val="0"/>
      <w:marTop w:val="0"/>
      <w:marBottom w:val="0"/>
      <w:divBdr>
        <w:top w:val="none" w:sz="0" w:space="0" w:color="auto"/>
        <w:left w:val="none" w:sz="0" w:space="0" w:color="auto"/>
        <w:bottom w:val="none" w:sz="0" w:space="0" w:color="auto"/>
        <w:right w:val="none" w:sz="0" w:space="0" w:color="auto"/>
      </w:divBdr>
    </w:div>
    <w:div w:id="1972783498">
      <w:bodyDiv w:val="1"/>
      <w:marLeft w:val="0"/>
      <w:marRight w:val="0"/>
      <w:marTop w:val="0"/>
      <w:marBottom w:val="0"/>
      <w:divBdr>
        <w:top w:val="none" w:sz="0" w:space="0" w:color="auto"/>
        <w:left w:val="none" w:sz="0" w:space="0" w:color="auto"/>
        <w:bottom w:val="none" w:sz="0" w:space="0" w:color="auto"/>
        <w:right w:val="none" w:sz="0" w:space="0" w:color="auto"/>
      </w:divBdr>
    </w:div>
    <w:div w:id="1981230139">
      <w:bodyDiv w:val="1"/>
      <w:marLeft w:val="0"/>
      <w:marRight w:val="0"/>
      <w:marTop w:val="0"/>
      <w:marBottom w:val="0"/>
      <w:divBdr>
        <w:top w:val="none" w:sz="0" w:space="0" w:color="auto"/>
        <w:left w:val="none" w:sz="0" w:space="0" w:color="auto"/>
        <w:bottom w:val="none" w:sz="0" w:space="0" w:color="auto"/>
        <w:right w:val="none" w:sz="0" w:space="0" w:color="auto"/>
      </w:divBdr>
    </w:div>
    <w:div w:id="1988584160">
      <w:bodyDiv w:val="1"/>
      <w:marLeft w:val="0"/>
      <w:marRight w:val="0"/>
      <w:marTop w:val="0"/>
      <w:marBottom w:val="0"/>
      <w:divBdr>
        <w:top w:val="none" w:sz="0" w:space="0" w:color="auto"/>
        <w:left w:val="none" w:sz="0" w:space="0" w:color="auto"/>
        <w:bottom w:val="none" w:sz="0" w:space="0" w:color="auto"/>
        <w:right w:val="none" w:sz="0" w:space="0" w:color="auto"/>
      </w:divBdr>
    </w:div>
    <w:div w:id="1989240613">
      <w:bodyDiv w:val="1"/>
      <w:marLeft w:val="0"/>
      <w:marRight w:val="0"/>
      <w:marTop w:val="0"/>
      <w:marBottom w:val="0"/>
      <w:divBdr>
        <w:top w:val="none" w:sz="0" w:space="0" w:color="auto"/>
        <w:left w:val="none" w:sz="0" w:space="0" w:color="auto"/>
        <w:bottom w:val="none" w:sz="0" w:space="0" w:color="auto"/>
        <w:right w:val="none" w:sz="0" w:space="0" w:color="auto"/>
      </w:divBdr>
    </w:div>
    <w:div w:id="1994867008">
      <w:bodyDiv w:val="1"/>
      <w:marLeft w:val="0"/>
      <w:marRight w:val="0"/>
      <w:marTop w:val="0"/>
      <w:marBottom w:val="0"/>
      <w:divBdr>
        <w:top w:val="none" w:sz="0" w:space="0" w:color="auto"/>
        <w:left w:val="none" w:sz="0" w:space="0" w:color="auto"/>
        <w:bottom w:val="none" w:sz="0" w:space="0" w:color="auto"/>
        <w:right w:val="none" w:sz="0" w:space="0" w:color="auto"/>
      </w:divBdr>
    </w:div>
    <w:div w:id="1995723392">
      <w:bodyDiv w:val="1"/>
      <w:marLeft w:val="0"/>
      <w:marRight w:val="0"/>
      <w:marTop w:val="0"/>
      <w:marBottom w:val="0"/>
      <w:divBdr>
        <w:top w:val="none" w:sz="0" w:space="0" w:color="auto"/>
        <w:left w:val="none" w:sz="0" w:space="0" w:color="auto"/>
        <w:bottom w:val="none" w:sz="0" w:space="0" w:color="auto"/>
        <w:right w:val="none" w:sz="0" w:space="0" w:color="auto"/>
      </w:divBdr>
    </w:div>
    <w:div w:id="1995789352">
      <w:bodyDiv w:val="1"/>
      <w:marLeft w:val="0"/>
      <w:marRight w:val="0"/>
      <w:marTop w:val="0"/>
      <w:marBottom w:val="0"/>
      <w:divBdr>
        <w:top w:val="none" w:sz="0" w:space="0" w:color="auto"/>
        <w:left w:val="none" w:sz="0" w:space="0" w:color="auto"/>
        <w:bottom w:val="none" w:sz="0" w:space="0" w:color="auto"/>
        <w:right w:val="none" w:sz="0" w:space="0" w:color="auto"/>
      </w:divBdr>
    </w:div>
    <w:div w:id="2000191220">
      <w:bodyDiv w:val="1"/>
      <w:marLeft w:val="0"/>
      <w:marRight w:val="0"/>
      <w:marTop w:val="0"/>
      <w:marBottom w:val="0"/>
      <w:divBdr>
        <w:top w:val="none" w:sz="0" w:space="0" w:color="auto"/>
        <w:left w:val="none" w:sz="0" w:space="0" w:color="auto"/>
        <w:bottom w:val="none" w:sz="0" w:space="0" w:color="auto"/>
        <w:right w:val="none" w:sz="0" w:space="0" w:color="auto"/>
      </w:divBdr>
    </w:div>
    <w:div w:id="2008825318">
      <w:bodyDiv w:val="1"/>
      <w:marLeft w:val="0"/>
      <w:marRight w:val="0"/>
      <w:marTop w:val="0"/>
      <w:marBottom w:val="0"/>
      <w:divBdr>
        <w:top w:val="none" w:sz="0" w:space="0" w:color="auto"/>
        <w:left w:val="none" w:sz="0" w:space="0" w:color="auto"/>
        <w:bottom w:val="none" w:sz="0" w:space="0" w:color="auto"/>
        <w:right w:val="none" w:sz="0" w:space="0" w:color="auto"/>
      </w:divBdr>
    </w:div>
    <w:div w:id="2013874670">
      <w:bodyDiv w:val="1"/>
      <w:marLeft w:val="0"/>
      <w:marRight w:val="0"/>
      <w:marTop w:val="0"/>
      <w:marBottom w:val="0"/>
      <w:divBdr>
        <w:top w:val="none" w:sz="0" w:space="0" w:color="auto"/>
        <w:left w:val="none" w:sz="0" w:space="0" w:color="auto"/>
        <w:bottom w:val="none" w:sz="0" w:space="0" w:color="auto"/>
        <w:right w:val="none" w:sz="0" w:space="0" w:color="auto"/>
      </w:divBdr>
    </w:div>
    <w:div w:id="2019117375">
      <w:bodyDiv w:val="1"/>
      <w:marLeft w:val="0"/>
      <w:marRight w:val="0"/>
      <w:marTop w:val="0"/>
      <w:marBottom w:val="0"/>
      <w:divBdr>
        <w:top w:val="none" w:sz="0" w:space="0" w:color="auto"/>
        <w:left w:val="none" w:sz="0" w:space="0" w:color="auto"/>
        <w:bottom w:val="none" w:sz="0" w:space="0" w:color="auto"/>
        <w:right w:val="none" w:sz="0" w:space="0" w:color="auto"/>
      </w:divBdr>
    </w:div>
    <w:div w:id="2022664049">
      <w:bodyDiv w:val="1"/>
      <w:marLeft w:val="0"/>
      <w:marRight w:val="0"/>
      <w:marTop w:val="0"/>
      <w:marBottom w:val="0"/>
      <w:divBdr>
        <w:top w:val="none" w:sz="0" w:space="0" w:color="auto"/>
        <w:left w:val="none" w:sz="0" w:space="0" w:color="auto"/>
        <w:bottom w:val="none" w:sz="0" w:space="0" w:color="auto"/>
        <w:right w:val="none" w:sz="0" w:space="0" w:color="auto"/>
      </w:divBdr>
    </w:div>
    <w:div w:id="2027369473">
      <w:bodyDiv w:val="1"/>
      <w:marLeft w:val="0"/>
      <w:marRight w:val="0"/>
      <w:marTop w:val="0"/>
      <w:marBottom w:val="0"/>
      <w:divBdr>
        <w:top w:val="none" w:sz="0" w:space="0" w:color="auto"/>
        <w:left w:val="none" w:sz="0" w:space="0" w:color="auto"/>
        <w:bottom w:val="none" w:sz="0" w:space="0" w:color="auto"/>
        <w:right w:val="none" w:sz="0" w:space="0" w:color="auto"/>
      </w:divBdr>
    </w:div>
    <w:div w:id="2031374506">
      <w:bodyDiv w:val="1"/>
      <w:marLeft w:val="0"/>
      <w:marRight w:val="0"/>
      <w:marTop w:val="0"/>
      <w:marBottom w:val="0"/>
      <w:divBdr>
        <w:top w:val="none" w:sz="0" w:space="0" w:color="auto"/>
        <w:left w:val="none" w:sz="0" w:space="0" w:color="auto"/>
        <w:bottom w:val="none" w:sz="0" w:space="0" w:color="auto"/>
        <w:right w:val="none" w:sz="0" w:space="0" w:color="auto"/>
      </w:divBdr>
    </w:div>
    <w:div w:id="2032602643">
      <w:bodyDiv w:val="1"/>
      <w:marLeft w:val="0"/>
      <w:marRight w:val="0"/>
      <w:marTop w:val="0"/>
      <w:marBottom w:val="0"/>
      <w:divBdr>
        <w:top w:val="none" w:sz="0" w:space="0" w:color="auto"/>
        <w:left w:val="none" w:sz="0" w:space="0" w:color="auto"/>
        <w:bottom w:val="none" w:sz="0" w:space="0" w:color="auto"/>
        <w:right w:val="none" w:sz="0" w:space="0" w:color="auto"/>
      </w:divBdr>
    </w:div>
    <w:div w:id="2036035827">
      <w:bodyDiv w:val="1"/>
      <w:marLeft w:val="0"/>
      <w:marRight w:val="0"/>
      <w:marTop w:val="0"/>
      <w:marBottom w:val="0"/>
      <w:divBdr>
        <w:top w:val="none" w:sz="0" w:space="0" w:color="auto"/>
        <w:left w:val="none" w:sz="0" w:space="0" w:color="auto"/>
        <w:bottom w:val="none" w:sz="0" w:space="0" w:color="auto"/>
        <w:right w:val="none" w:sz="0" w:space="0" w:color="auto"/>
      </w:divBdr>
    </w:div>
    <w:div w:id="2038702072">
      <w:bodyDiv w:val="1"/>
      <w:marLeft w:val="0"/>
      <w:marRight w:val="0"/>
      <w:marTop w:val="0"/>
      <w:marBottom w:val="0"/>
      <w:divBdr>
        <w:top w:val="none" w:sz="0" w:space="0" w:color="auto"/>
        <w:left w:val="none" w:sz="0" w:space="0" w:color="auto"/>
        <w:bottom w:val="none" w:sz="0" w:space="0" w:color="auto"/>
        <w:right w:val="none" w:sz="0" w:space="0" w:color="auto"/>
      </w:divBdr>
    </w:div>
    <w:div w:id="2041781798">
      <w:bodyDiv w:val="1"/>
      <w:marLeft w:val="0"/>
      <w:marRight w:val="0"/>
      <w:marTop w:val="0"/>
      <w:marBottom w:val="0"/>
      <w:divBdr>
        <w:top w:val="none" w:sz="0" w:space="0" w:color="auto"/>
        <w:left w:val="none" w:sz="0" w:space="0" w:color="auto"/>
        <w:bottom w:val="none" w:sz="0" w:space="0" w:color="auto"/>
        <w:right w:val="none" w:sz="0" w:space="0" w:color="auto"/>
      </w:divBdr>
    </w:div>
    <w:div w:id="2045011893">
      <w:bodyDiv w:val="1"/>
      <w:marLeft w:val="0"/>
      <w:marRight w:val="0"/>
      <w:marTop w:val="0"/>
      <w:marBottom w:val="0"/>
      <w:divBdr>
        <w:top w:val="none" w:sz="0" w:space="0" w:color="auto"/>
        <w:left w:val="none" w:sz="0" w:space="0" w:color="auto"/>
        <w:bottom w:val="none" w:sz="0" w:space="0" w:color="auto"/>
        <w:right w:val="none" w:sz="0" w:space="0" w:color="auto"/>
      </w:divBdr>
    </w:div>
    <w:div w:id="2045061795">
      <w:bodyDiv w:val="1"/>
      <w:marLeft w:val="0"/>
      <w:marRight w:val="0"/>
      <w:marTop w:val="0"/>
      <w:marBottom w:val="0"/>
      <w:divBdr>
        <w:top w:val="none" w:sz="0" w:space="0" w:color="auto"/>
        <w:left w:val="none" w:sz="0" w:space="0" w:color="auto"/>
        <w:bottom w:val="none" w:sz="0" w:space="0" w:color="auto"/>
        <w:right w:val="none" w:sz="0" w:space="0" w:color="auto"/>
      </w:divBdr>
    </w:div>
    <w:div w:id="2045934317">
      <w:bodyDiv w:val="1"/>
      <w:marLeft w:val="0"/>
      <w:marRight w:val="0"/>
      <w:marTop w:val="0"/>
      <w:marBottom w:val="0"/>
      <w:divBdr>
        <w:top w:val="none" w:sz="0" w:space="0" w:color="auto"/>
        <w:left w:val="none" w:sz="0" w:space="0" w:color="auto"/>
        <w:bottom w:val="none" w:sz="0" w:space="0" w:color="auto"/>
        <w:right w:val="none" w:sz="0" w:space="0" w:color="auto"/>
      </w:divBdr>
    </w:div>
    <w:div w:id="2055276977">
      <w:bodyDiv w:val="1"/>
      <w:marLeft w:val="0"/>
      <w:marRight w:val="0"/>
      <w:marTop w:val="0"/>
      <w:marBottom w:val="0"/>
      <w:divBdr>
        <w:top w:val="none" w:sz="0" w:space="0" w:color="auto"/>
        <w:left w:val="none" w:sz="0" w:space="0" w:color="auto"/>
        <w:bottom w:val="none" w:sz="0" w:space="0" w:color="auto"/>
        <w:right w:val="none" w:sz="0" w:space="0" w:color="auto"/>
      </w:divBdr>
    </w:div>
    <w:div w:id="2062436983">
      <w:bodyDiv w:val="1"/>
      <w:marLeft w:val="0"/>
      <w:marRight w:val="0"/>
      <w:marTop w:val="0"/>
      <w:marBottom w:val="0"/>
      <w:divBdr>
        <w:top w:val="none" w:sz="0" w:space="0" w:color="auto"/>
        <w:left w:val="none" w:sz="0" w:space="0" w:color="auto"/>
        <w:bottom w:val="none" w:sz="0" w:space="0" w:color="auto"/>
        <w:right w:val="none" w:sz="0" w:space="0" w:color="auto"/>
      </w:divBdr>
    </w:div>
    <w:div w:id="2074809243">
      <w:bodyDiv w:val="1"/>
      <w:marLeft w:val="0"/>
      <w:marRight w:val="0"/>
      <w:marTop w:val="0"/>
      <w:marBottom w:val="0"/>
      <w:divBdr>
        <w:top w:val="none" w:sz="0" w:space="0" w:color="auto"/>
        <w:left w:val="none" w:sz="0" w:space="0" w:color="auto"/>
        <w:bottom w:val="none" w:sz="0" w:space="0" w:color="auto"/>
        <w:right w:val="none" w:sz="0" w:space="0" w:color="auto"/>
      </w:divBdr>
    </w:div>
    <w:div w:id="2077850681">
      <w:bodyDiv w:val="1"/>
      <w:marLeft w:val="0"/>
      <w:marRight w:val="0"/>
      <w:marTop w:val="0"/>
      <w:marBottom w:val="0"/>
      <w:divBdr>
        <w:top w:val="none" w:sz="0" w:space="0" w:color="auto"/>
        <w:left w:val="none" w:sz="0" w:space="0" w:color="auto"/>
        <w:bottom w:val="none" w:sz="0" w:space="0" w:color="auto"/>
        <w:right w:val="none" w:sz="0" w:space="0" w:color="auto"/>
      </w:divBdr>
    </w:div>
    <w:div w:id="2078626521">
      <w:bodyDiv w:val="1"/>
      <w:marLeft w:val="0"/>
      <w:marRight w:val="0"/>
      <w:marTop w:val="0"/>
      <w:marBottom w:val="0"/>
      <w:divBdr>
        <w:top w:val="none" w:sz="0" w:space="0" w:color="auto"/>
        <w:left w:val="none" w:sz="0" w:space="0" w:color="auto"/>
        <w:bottom w:val="none" w:sz="0" w:space="0" w:color="auto"/>
        <w:right w:val="none" w:sz="0" w:space="0" w:color="auto"/>
      </w:divBdr>
    </w:div>
    <w:div w:id="2080977963">
      <w:bodyDiv w:val="1"/>
      <w:marLeft w:val="0"/>
      <w:marRight w:val="0"/>
      <w:marTop w:val="0"/>
      <w:marBottom w:val="0"/>
      <w:divBdr>
        <w:top w:val="none" w:sz="0" w:space="0" w:color="auto"/>
        <w:left w:val="none" w:sz="0" w:space="0" w:color="auto"/>
        <w:bottom w:val="none" w:sz="0" w:space="0" w:color="auto"/>
        <w:right w:val="none" w:sz="0" w:space="0" w:color="auto"/>
      </w:divBdr>
    </w:div>
    <w:div w:id="2082485180">
      <w:bodyDiv w:val="1"/>
      <w:marLeft w:val="0"/>
      <w:marRight w:val="0"/>
      <w:marTop w:val="0"/>
      <w:marBottom w:val="0"/>
      <w:divBdr>
        <w:top w:val="none" w:sz="0" w:space="0" w:color="auto"/>
        <w:left w:val="none" w:sz="0" w:space="0" w:color="auto"/>
        <w:bottom w:val="none" w:sz="0" w:space="0" w:color="auto"/>
        <w:right w:val="none" w:sz="0" w:space="0" w:color="auto"/>
      </w:divBdr>
    </w:div>
    <w:div w:id="2086800754">
      <w:bodyDiv w:val="1"/>
      <w:marLeft w:val="0"/>
      <w:marRight w:val="0"/>
      <w:marTop w:val="0"/>
      <w:marBottom w:val="0"/>
      <w:divBdr>
        <w:top w:val="none" w:sz="0" w:space="0" w:color="auto"/>
        <w:left w:val="none" w:sz="0" w:space="0" w:color="auto"/>
        <w:bottom w:val="none" w:sz="0" w:space="0" w:color="auto"/>
        <w:right w:val="none" w:sz="0" w:space="0" w:color="auto"/>
      </w:divBdr>
    </w:div>
    <w:div w:id="2088187805">
      <w:bodyDiv w:val="1"/>
      <w:marLeft w:val="0"/>
      <w:marRight w:val="0"/>
      <w:marTop w:val="0"/>
      <w:marBottom w:val="0"/>
      <w:divBdr>
        <w:top w:val="none" w:sz="0" w:space="0" w:color="auto"/>
        <w:left w:val="none" w:sz="0" w:space="0" w:color="auto"/>
        <w:bottom w:val="none" w:sz="0" w:space="0" w:color="auto"/>
        <w:right w:val="none" w:sz="0" w:space="0" w:color="auto"/>
      </w:divBdr>
    </w:div>
    <w:div w:id="2091535473">
      <w:bodyDiv w:val="1"/>
      <w:marLeft w:val="0"/>
      <w:marRight w:val="0"/>
      <w:marTop w:val="0"/>
      <w:marBottom w:val="0"/>
      <w:divBdr>
        <w:top w:val="none" w:sz="0" w:space="0" w:color="auto"/>
        <w:left w:val="none" w:sz="0" w:space="0" w:color="auto"/>
        <w:bottom w:val="none" w:sz="0" w:space="0" w:color="auto"/>
        <w:right w:val="none" w:sz="0" w:space="0" w:color="auto"/>
      </w:divBdr>
    </w:div>
    <w:div w:id="2095929866">
      <w:bodyDiv w:val="1"/>
      <w:marLeft w:val="0"/>
      <w:marRight w:val="0"/>
      <w:marTop w:val="0"/>
      <w:marBottom w:val="0"/>
      <w:divBdr>
        <w:top w:val="none" w:sz="0" w:space="0" w:color="auto"/>
        <w:left w:val="none" w:sz="0" w:space="0" w:color="auto"/>
        <w:bottom w:val="none" w:sz="0" w:space="0" w:color="auto"/>
        <w:right w:val="none" w:sz="0" w:space="0" w:color="auto"/>
      </w:divBdr>
    </w:div>
    <w:div w:id="2097246961">
      <w:bodyDiv w:val="1"/>
      <w:marLeft w:val="0"/>
      <w:marRight w:val="0"/>
      <w:marTop w:val="0"/>
      <w:marBottom w:val="0"/>
      <w:divBdr>
        <w:top w:val="none" w:sz="0" w:space="0" w:color="auto"/>
        <w:left w:val="none" w:sz="0" w:space="0" w:color="auto"/>
        <w:bottom w:val="none" w:sz="0" w:space="0" w:color="auto"/>
        <w:right w:val="none" w:sz="0" w:space="0" w:color="auto"/>
      </w:divBdr>
    </w:div>
    <w:div w:id="2097283530">
      <w:bodyDiv w:val="1"/>
      <w:marLeft w:val="0"/>
      <w:marRight w:val="0"/>
      <w:marTop w:val="0"/>
      <w:marBottom w:val="0"/>
      <w:divBdr>
        <w:top w:val="none" w:sz="0" w:space="0" w:color="auto"/>
        <w:left w:val="none" w:sz="0" w:space="0" w:color="auto"/>
        <w:bottom w:val="none" w:sz="0" w:space="0" w:color="auto"/>
        <w:right w:val="none" w:sz="0" w:space="0" w:color="auto"/>
      </w:divBdr>
    </w:div>
    <w:div w:id="2100179196">
      <w:bodyDiv w:val="1"/>
      <w:marLeft w:val="0"/>
      <w:marRight w:val="0"/>
      <w:marTop w:val="0"/>
      <w:marBottom w:val="0"/>
      <w:divBdr>
        <w:top w:val="none" w:sz="0" w:space="0" w:color="auto"/>
        <w:left w:val="none" w:sz="0" w:space="0" w:color="auto"/>
        <w:bottom w:val="none" w:sz="0" w:space="0" w:color="auto"/>
        <w:right w:val="none" w:sz="0" w:space="0" w:color="auto"/>
      </w:divBdr>
    </w:div>
    <w:div w:id="2108694850">
      <w:bodyDiv w:val="1"/>
      <w:marLeft w:val="0"/>
      <w:marRight w:val="0"/>
      <w:marTop w:val="0"/>
      <w:marBottom w:val="0"/>
      <w:divBdr>
        <w:top w:val="none" w:sz="0" w:space="0" w:color="auto"/>
        <w:left w:val="none" w:sz="0" w:space="0" w:color="auto"/>
        <w:bottom w:val="none" w:sz="0" w:space="0" w:color="auto"/>
        <w:right w:val="none" w:sz="0" w:space="0" w:color="auto"/>
      </w:divBdr>
    </w:div>
    <w:div w:id="2116945810">
      <w:bodyDiv w:val="1"/>
      <w:marLeft w:val="0"/>
      <w:marRight w:val="0"/>
      <w:marTop w:val="0"/>
      <w:marBottom w:val="0"/>
      <w:divBdr>
        <w:top w:val="none" w:sz="0" w:space="0" w:color="auto"/>
        <w:left w:val="none" w:sz="0" w:space="0" w:color="auto"/>
        <w:bottom w:val="none" w:sz="0" w:space="0" w:color="auto"/>
        <w:right w:val="none" w:sz="0" w:space="0" w:color="auto"/>
      </w:divBdr>
    </w:div>
    <w:div w:id="2120251140">
      <w:bodyDiv w:val="1"/>
      <w:marLeft w:val="0"/>
      <w:marRight w:val="0"/>
      <w:marTop w:val="0"/>
      <w:marBottom w:val="0"/>
      <w:divBdr>
        <w:top w:val="none" w:sz="0" w:space="0" w:color="auto"/>
        <w:left w:val="none" w:sz="0" w:space="0" w:color="auto"/>
        <w:bottom w:val="none" w:sz="0" w:space="0" w:color="auto"/>
        <w:right w:val="none" w:sz="0" w:space="0" w:color="auto"/>
      </w:divBdr>
    </w:div>
    <w:div w:id="2122340079">
      <w:bodyDiv w:val="1"/>
      <w:marLeft w:val="0"/>
      <w:marRight w:val="0"/>
      <w:marTop w:val="0"/>
      <w:marBottom w:val="0"/>
      <w:divBdr>
        <w:top w:val="none" w:sz="0" w:space="0" w:color="auto"/>
        <w:left w:val="none" w:sz="0" w:space="0" w:color="auto"/>
        <w:bottom w:val="none" w:sz="0" w:space="0" w:color="auto"/>
        <w:right w:val="none" w:sz="0" w:space="0" w:color="auto"/>
      </w:divBdr>
    </w:div>
    <w:div w:id="2123452738">
      <w:bodyDiv w:val="1"/>
      <w:marLeft w:val="0"/>
      <w:marRight w:val="0"/>
      <w:marTop w:val="0"/>
      <w:marBottom w:val="0"/>
      <w:divBdr>
        <w:top w:val="none" w:sz="0" w:space="0" w:color="auto"/>
        <w:left w:val="none" w:sz="0" w:space="0" w:color="auto"/>
        <w:bottom w:val="none" w:sz="0" w:space="0" w:color="auto"/>
        <w:right w:val="none" w:sz="0" w:space="0" w:color="auto"/>
      </w:divBdr>
    </w:div>
    <w:div w:id="2127388132">
      <w:bodyDiv w:val="1"/>
      <w:marLeft w:val="0"/>
      <w:marRight w:val="0"/>
      <w:marTop w:val="0"/>
      <w:marBottom w:val="0"/>
      <w:divBdr>
        <w:top w:val="none" w:sz="0" w:space="0" w:color="auto"/>
        <w:left w:val="none" w:sz="0" w:space="0" w:color="auto"/>
        <w:bottom w:val="none" w:sz="0" w:space="0" w:color="auto"/>
        <w:right w:val="none" w:sz="0" w:space="0" w:color="auto"/>
      </w:divBdr>
    </w:div>
    <w:div w:id="2129276475">
      <w:bodyDiv w:val="1"/>
      <w:marLeft w:val="0"/>
      <w:marRight w:val="0"/>
      <w:marTop w:val="0"/>
      <w:marBottom w:val="0"/>
      <w:divBdr>
        <w:top w:val="none" w:sz="0" w:space="0" w:color="auto"/>
        <w:left w:val="none" w:sz="0" w:space="0" w:color="auto"/>
        <w:bottom w:val="none" w:sz="0" w:space="0" w:color="auto"/>
        <w:right w:val="none" w:sz="0" w:space="0" w:color="auto"/>
      </w:divBdr>
    </w:div>
    <w:div w:id="2131708237">
      <w:bodyDiv w:val="1"/>
      <w:marLeft w:val="0"/>
      <w:marRight w:val="0"/>
      <w:marTop w:val="0"/>
      <w:marBottom w:val="0"/>
      <w:divBdr>
        <w:top w:val="none" w:sz="0" w:space="0" w:color="auto"/>
        <w:left w:val="none" w:sz="0" w:space="0" w:color="auto"/>
        <w:bottom w:val="none" w:sz="0" w:space="0" w:color="auto"/>
        <w:right w:val="none" w:sz="0" w:space="0" w:color="auto"/>
      </w:divBdr>
    </w:div>
    <w:div w:id="2132284119">
      <w:bodyDiv w:val="1"/>
      <w:marLeft w:val="0"/>
      <w:marRight w:val="0"/>
      <w:marTop w:val="0"/>
      <w:marBottom w:val="0"/>
      <w:divBdr>
        <w:top w:val="none" w:sz="0" w:space="0" w:color="auto"/>
        <w:left w:val="none" w:sz="0" w:space="0" w:color="auto"/>
        <w:bottom w:val="none" w:sz="0" w:space="0" w:color="auto"/>
        <w:right w:val="none" w:sz="0" w:space="0" w:color="auto"/>
      </w:divBdr>
    </w:div>
    <w:div w:id="2137482025">
      <w:bodyDiv w:val="1"/>
      <w:marLeft w:val="0"/>
      <w:marRight w:val="0"/>
      <w:marTop w:val="0"/>
      <w:marBottom w:val="0"/>
      <w:divBdr>
        <w:top w:val="none" w:sz="0" w:space="0" w:color="auto"/>
        <w:left w:val="none" w:sz="0" w:space="0" w:color="auto"/>
        <w:bottom w:val="none" w:sz="0" w:space="0" w:color="auto"/>
        <w:right w:val="none" w:sz="0" w:space="0" w:color="auto"/>
      </w:divBdr>
    </w:div>
    <w:div w:id="2138334229">
      <w:bodyDiv w:val="1"/>
      <w:marLeft w:val="0"/>
      <w:marRight w:val="0"/>
      <w:marTop w:val="0"/>
      <w:marBottom w:val="0"/>
      <w:divBdr>
        <w:top w:val="none" w:sz="0" w:space="0" w:color="auto"/>
        <w:left w:val="none" w:sz="0" w:space="0" w:color="auto"/>
        <w:bottom w:val="none" w:sz="0" w:space="0" w:color="auto"/>
        <w:right w:val="none" w:sz="0" w:space="0" w:color="auto"/>
      </w:divBdr>
    </w:div>
    <w:div w:id="2141920222">
      <w:bodyDiv w:val="1"/>
      <w:marLeft w:val="0"/>
      <w:marRight w:val="0"/>
      <w:marTop w:val="0"/>
      <w:marBottom w:val="0"/>
      <w:divBdr>
        <w:top w:val="none" w:sz="0" w:space="0" w:color="auto"/>
        <w:left w:val="none" w:sz="0" w:space="0" w:color="auto"/>
        <w:bottom w:val="none" w:sz="0" w:space="0" w:color="auto"/>
        <w:right w:val="none" w:sz="0" w:space="0" w:color="auto"/>
      </w:divBdr>
    </w:div>
    <w:div w:id="2142917948">
      <w:bodyDiv w:val="1"/>
      <w:marLeft w:val="0"/>
      <w:marRight w:val="0"/>
      <w:marTop w:val="0"/>
      <w:marBottom w:val="0"/>
      <w:divBdr>
        <w:top w:val="none" w:sz="0" w:space="0" w:color="auto"/>
        <w:left w:val="none" w:sz="0" w:space="0" w:color="auto"/>
        <w:bottom w:val="none" w:sz="0" w:space="0" w:color="auto"/>
        <w:right w:val="none" w:sz="0" w:space="0" w:color="auto"/>
      </w:divBdr>
    </w:div>
    <w:div w:id="2143813674">
      <w:bodyDiv w:val="1"/>
      <w:marLeft w:val="0"/>
      <w:marRight w:val="0"/>
      <w:marTop w:val="0"/>
      <w:marBottom w:val="0"/>
      <w:divBdr>
        <w:top w:val="none" w:sz="0" w:space="0" w:color="auto"/>
        <w:left w:val="none" w:sz="0" w:space="0" w:color="auto"/>
        <w:bottom w:val="none" w:sz="0" w:space="0" w:color="auto"/>
        <w:right w:val="none" w:sz="0" w:space="0" w:color="auto"/>
      </w:divBdr>
    </w:div>
    <w:div w:id="2145662168">
      <w:bodyDiv w:val="1"/>
      <w:marLeft w:val="0"/>
      <w:marRight w:val="0"/>
      <w:marTop w:val="0"/>
      <w:marBottom w:val="0"/>
      <w:divBdr>
        <w:top w:val="none" w:sz="0" w:space="0" w:color="auto"/>
        <w:left w:val="none" w:sz="0" w:space="0" w:color="auto"/>
        <w:bottom w:val="none" w:sz="0" w:space="0" w:color="auto"/>
        <w:right w:val="none" w:sz="0" w:space="0" w:color="auto"/>
      </w:divBdr>
    </w:div>
    <w:div w:id="2146309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Ever increasing vehicle numbers in urban areas has placed significant strain on existing parking infrastructure, particularly in multi-storey facilities. This project proposes a saleable low-cost smart parking solution designed to improve space utilization and reduce congestion within said environments. Leveraging Internet of Things (IoT) devices, computer vision, and deep learning algorithms particularly Yolov8. This system aims to detect vehicle presence, monitor occupancy and facilitate real-time decision making. A prototype is to be developed using Raspberry Pi microcontrollers, ultrasonic sensors, and camera modules. Image data is processed via Python backend integrating OpenCV utilizing Flask-based web server. </Abstract>
  <CompanyAddress/>
  <CompanyPhone/>
  <CompanyFax/>
  <CompanyEmail>2219318@student.uwtsd.ac.uk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Mes22</b:Tag>
    <b:SourceType>JournalArticle</b:SourceType>
    <b:Guid>{8C724FB4-6F9E-4F30-B0C8-9EA1AEC9B504}</b:Guid>
    <b:Title>A Survey of Parking Solutions for Smart Cities</b:Title>
    <b:Year>2022</b:Year>
    <b:Author>
      <b:Author>
        <b:NameList>
          <b:Person>
            <b:Last>Meshari Aljohani</b:Last>
            <b:First>Stephan</b:First>
            <b:Middle>Olariu , Abrar Alali , and Shubham Jain</b:Middle>
          </b:Person>
        </b:NameList>
      </b:Author>
    </b:Author>
    <b:JournalName>10012 IEEE TRANSACTIONS ON INTELLIGENT TRANSPORTATION SYSTEMS</b:JournalName>
    <b:Pages>18</b:Pages>
    <b:Volume>23</b:Volume>
    <b:Issue>8</b:Issue>
    <b:RefOrder>7</b:RefOrder>
  </b:Source>
  <b:Source>
    <b:Tag>Lub23</b:Tag>
    <b:SourceType>JournalArticle</b:SourceType>
    <b:Guid>{4D2DA6E5-2FD6-475B-B2D3-82CD6ABAB360}</b:Guid>
    <b:Author>
      <b:Author>
        <b:NameList>
          <b:Person>
            <b:Last>Lubna</b:Last>
            <b:First>Student</b:First>
            <b:Middle>Member, IEEE, Adnan Zahid, Member, IEEE, Naveed Mufti, Member, IEEE,</b:Middle>
          </b:Person>
        </b:NameList>
      </b:Author>
    </b:Author>
    <b:Title>IoT-Enabled Vacant Parking Slot Detection</b:Title>
    <b:JournalName>IEEE SENSORS JOURNAL</b:JournalName>
    <b:Year>2023</b:Year>
    <b:Volume>23</b:Volume>
    <b:Issue>7</b:Issue>
    <b:RefOrder>2</b:RefOrder>
  </b:Source>
  <b:Source>
    <b:Tag>RSr24</b:Tag>
    <b:SourceType>JournalArticle</b:SourceType>
    <b:Guid>{E05B175B-4508-45D0-9314-0D68EEBCEEC1}</b:Guid>
    <b:Author>
      <b:Author>
        <b:NameList>
          <b:Person>
            <b:Last>al.</b:Last>
            <b:First>R.</b:First>
            <b:Middle>Srinivasan et</b:Middle>
          </b:Person>
        </b:NameList>
      </b:Author>
    </b:Author>
    <b:Title>Real time classification and License Plate Recognition via Deformable Convolution-Based Yolo v8 Network</b:Title>
    <b:JournalName>IEEE sensors Journal</b:JournalName>
    <b:Year>2024</b:Year>
    <b:Volume>24</b:Volume>
    <b:Issue>23</b:Issue>
    <b:RefOrder>3</b:RefOrder>
  </b:Source>
  <b:Source>
    <b:Tag>ZJi14</b:Tag>
    <b:SourceType>JournalArticle</b:SourceType>
    <b:Guid>{C681546A-37B5-42B2-8FEA-8BC09B7ED0DE}</b:Guid>
    <b:Author>
      <b:Author>
        <b:NameList>
          <b:Person>
            <b:Last>Z. Ji</b:Last>
            <b:First>I.</b:First>
            <b:Middle>Ganchev, M. O’Droma, L. Zhao, and X. Zhang</b:Middle>
          </b:Person>
        </b:NameList>
      </b:Author>
    </b:Author>
    <b:Title>A cloud-based car parking middleware for IoT-based smart cities; design and implementation</b:Title>
    <b:JournalName>Sensors</b:JournalName>
    <b:Year>2014</b:Year>
    <b:Pages>2372-2393</b:Pages>
    <b:Volume>14</b:Volume>
    <b:Issue>12</b:Issue>
    <b:RefOrder>8</b:RefOrder>
  </b:Source>
  <b:Source>
    <b:Tag>TPh15</b:Tag>
    <b:SourceType>JournalArticle</b:SourceType>
    <b:Guid>{46F790C7-42E7-4ECE-A3F9-0146EAA5BD8F}</b:Guid>
    <b:Author>
      <b:Author>
        <b:NameList>
          <b:Person>
            <b:Last>T.Pham</b:Last>
            <b:First>M.</b:First>
            <b:Middle>Tsai, D. Nguyen, C. Dow. Deng</b:Middle>
          </b:Person>
        </b:NameList>
      </b:Author>
    </b:Author>
    <b:Title>a cloud based smart parking system based on Inernet-Of-Things technologies </b:Title>
    <b:Year>2015</b:Year>
    <b:Pages>1581-1591</b:Pages>
    <b:Volume>3</b:Volume>
    <b:RefOrder>9</b:RefOrder>
  </b:Source>
  <b:Source>
    <b:Tag>AKh16</b:Tag>
    <b:SourceType>ConferenceProceedings</b:SourceType>
    <b:Guid>{BA746ED4-7BFD-4E0B-9585-88B79D396E3D}</b:Guid>
    <b:Title>IoT based smart parking solution</b:Title>
    <b:Year>2016</b:Year>
    <b:Author>
      <b:Author>
        <b:NameList>
          <b:Person>
            <b:Last>A. Khanna</b:Last>
            <b:First>R.</b:First>
            <b:Middle>Anand</b:Middle>
          </b:Person>
        </b:NameList>
      </b:Author>
    </b:Author>
    <b:ConferenceName>International conference. Internet of things appl (IOTA) </b:ConferenceName>
    <b:RefOrder>10</b:RefOrder>
  </b:Source>
  <b:Source>
    <b:Tag>YSA18</b:Tag>
    <b:SourceType>JournalArticle</b:SourceType>
    <b:Guid>{2E688025-E141-4EC2-A228-CA8B81F701FF}</b:Guid>
    <b:Title>IoT based parking system using Android and Google maps</b:Title>
    <b:Year>2018</b:Year>
    <b:Author>
      <b:Author>
        <b:NameList>
          <b:Person>
            <b:Last>Y. S. A. Al Waili</b:Last>
            <b:First>S.</b:First>
            <b:Middle>M. Hussain, K. M. Yusof, S. A. Hussain,</b:Middle>
          </b:Person>
        </b:NameList>
      </b:Author>
    </b:Author>
    <b:JournalName>Int. J. Appl. Eng. Res</b:JournalName>
    <b:Volume>13</b:Volume>
    <b:Issue>20</b:Issue>
    <b:RefOrder>11</b:RefOrder>
  </b:Source>
  <b:Source>
    <b:Tag>PMA19</b:Tag>
    <b:SourceType>JournalArticle</b:SourceType>
    <b:Guid>{AC38B545-617D-4441-AD6B-150DAE1D46C4}</b:Guid>
    <b:Author>
      <b:Author>
        <b:NameList>
          <b:Person>
            <b:Last>P. M. Akshay</b:Last>
            <b:First>K.</b:First>
            <b:Middle>Murugesh, and Y. Patra,</b:Middle>
          </b:Person>
        </b:NameList>
      </b:Author>
    </b:Author>
    <b:Title>IoT based automated paid parking using electromagnetic RFID tag</b:Title>
    <b:JournalName>Proc. Int. Conf. Intell. Comput. Control Syst. (ICCS)</b:JournalName>
    <b:Year>2019</b:Year>
    <b:RefOrder>12</b:RefOrder>
  </b:Source>
  <b:Source>
    <b:Tag>RSr241</b:Tag>
    <b:SourceType>JournalArticle</b:SourceType>
    <b:Guid>{65C76076-38D8-4679-A003-6C1ECCB020F5}</b:Guid>
    <b:Author>
      <b:Author>
        <b:NameList>
          <b:Person>
            <b:Last>R. Srinivasan</b:Last>
            <b:First>D.</b:First>
            <b:Middle>Rajeswari, A. Arivarasi, and Alagiri Govindasamy</b:Middle>
          </b:Person>
        </b:NameList>
      </b:Author>
    </b:Author>
    <b:Title>Real-Time Vehicle Classification and License Plate Recognition via Deformable Convolution-Based Yolo v8 Network</b:Title>
    <b:JournalName>IEEE SENSORS JOURNAL</b:JournalName>
    <b:Year>2024</b:Year>
    <b:Pages>3-6</b:Pages>
    <b:Volume>24</b:Volume>
    <b:Issue>23</b:Issue>
    <b:RefOrder>18</b:RefOrder>
  </b:Source>
  <b:Source>
    <b:Tag>Glo23</b:Tag>
    <b:SourceType>JournalArticle</b:SourceType>
    <b:Guid>{C272C76C-3348-4213-A4FA-15CD6A5B20D3}</b:Guid>
    <b:Title>Global Perception-Based Robust Parking Space Detection Using a Low-Cost Camera</b:Title>
    <b:JournalName>IEEE TRANSACTIONS ON INTELLIGENT VEHICLES</b:JournalName>
    <b:Year>2023</b:Year>
    <b:Pages>2-7</b:Pages>
    <b:Volume>8</b:Volume>
    <b:Issue>2</b:Issue>
    <b:Author>
      <b:Author>
        <b:NameList>
          <b:Person>
            <b:Last>Li Wang</b:Last>
            <b:First>Xinyu</b:First>
            <b:Middle>Zhang , Weijia Zeng, Wei Liu, Lei Yang , Jun Li , and Huaping Liu</b:Middle>
          </b:Person>
        </b:NameList>
      </b:Author>
    </b:Author>
    <b:RefOrder>14</b:RefOrder>
  </b:Source>
  <b:Source>
    <b:Tag>Lui21</b:Tag>
    <b:SourceType>JournalArticle</b:SourceType>
    <b:Guid>{DCC11247-936B-4146-A102-1671DAEF9AC8}</b:Guid>
    <b:Author>
      <b:Author>
        <b:NameList>
          <b:Person>
            <b:Last>Luiz Eduardo Giampaoli</b:Last>
            <b:First>Fabiano</b:First>
            <b:Middle>Hessel</b:Middle>
          </b:Person>
        </b:NameList>
      </b:Author>
    </b:Author>
    <b:Title>Parking Space Occupancy Monitoring System Using Computer Vision and IoT</b:Title>
    <b:JournalName>Pontifical Catholic University of rio Grande do Sul - PUCRS</b:JournalName>
    <b:Year>2021</b:Year>
    <b:Pages>2-3</b:Pages>
    <b:RefOrder>15</b:RefOrder>
  </b:Source>
  <b:Source>
    <b:Tag>Shi24</b:Tag>
    <b:SourceType>ConferenceProceedings</b:SourceType>
    <b:Guid>{2B8F94C2-CEAA-4AB4-8F5D-702CDAF63EFF}</b:Guid>
    <b:Author>
      <b:Author>
        <b:NameList>
          <b:Person>
            <b:Last>Shilpa Sondkar</b:Last>
            <b:First>Muhib</b:First>
            <b:Middle>Momin,</b:Middle>
          </b:Person>
        </b:NameList>
      </b:Author>
    </b:Author>
    <b:Title>IOT FOR SMART PARKING SYSTEM</b:Title>
    <b:Year>2024</b:Year>
    <b:ConferenceName>International Conference on Artificial Intelligence and Quantum Computation-Based Sensor Application (ICAIQSA)</b:ConferenceName>
    <b:City>Pune</b:City>
    <b:RefOrder>29</b:RefOrder>
  </b:Source>
  <b:Source>
    <b:Tag>Chu20</b:Tag>
    <b:SourceType>JournalArticle</b:SourceType>
    <b:Guid>{D0AC345E-A57B-44F3-8BAC-2D25B6C2AEE2}</b:Guid>
    <b:Title>Occlusion Pattern Discovery for Object Detection and Occlusion Reasoning</b:Title>
    <b:Year>2020</b:Year>
    <b:Author>
      <b:Author>
        <b:NameList>
          <b:Person>
            <b:Last>Yuan</b:Last>
            <b:First>Chunluan</b:First>
            <b:Middle>Zhou and Junsong</b:Middle>
          </b:Person>
        </b:NameList>
      </b:Author>
    </b:Author>
    <b:JournalName>IEEE TRANSACTIONS ON CIRCUITS AND SYSTEMS FOR VIDEO TECHNOLOGY</b:JournalName>
    <b:Pages>2-7</b:Pages>
    <b:Volume>30</b:Volume>
    <b:Issue>7</b:Issue>
    <b:RefOrder>19</b:RefOrder>
  </b:Source>
  <b:Source>
    <b:Tag>UKG24</b:Tag>
    <b:SourceType>InternetSite</b:SourceType>
    <b:Guid>{B8DD0D56-A8AC-41C9-AC91-3CFFCBA693A9}</b:Guid>
    <b:Title>Vehicle licensing statistics: 2024</b:Title>
    <b:Year>2024</b:Year>
    <b:Author>
      <b:Author>
        <b:Corporate>UK Governemnt</b:Corporate>
      </b:Author>
    </b:Author>
    <b:ProductionCompany>Department For Transport</b:ProductionCompany>
    <b:Day>20</b:Day>
    <b:YearAccessed>2025</b:YearAccessed>
    <b:MonthAccessed>July</b:MonthAccessed>
    <b:DayAccessed>20</b:DayAccessed>
    <b:URL>https://www.gov.uk/government/statistics/vehicle-licensing-statistics-2024</b:URL>
    <b:RefOrder>1</b:RefOrder>
  </b:Source>
  <b:Source>
    <b:Tag>Jia</b:Tag>
    <b:SourceType>JournalArticle</b:SourceType>
    <b:Guid>{7FBADEEF-2FC0-4FA9-89DA-37F1029861E8}</b:Guid>
    <b:Author>
      <b:Author>
        <b:NameList>
          <b:Person>
            <b:Last>Ruan</b:Last>
            <b:First>Jiageng</b:First>
            <b:Middle>Hanghang Cui, Yihan Huang Tangyang Li Changcheng Wu Kaizuan Zhang</b:Middle>
          </b:Person>
        </b:NameList>
      </b:Author>
    </b:Author>
    <b:Title>A review of occluded objects detection in real complex scenarios for autonomous driving</b:Title>
    <b:JournalName>Green Energy and Intelligent Transportation</b:JournalName>
    <b:Year>2023</b:Year>
    <b:Volume>2</b:Volume>
    <b:Issue>3</b:Issue>
    <b:RefOrder>5</b:RefOrder>
  </b:Source>
  <b:Source>
    <b:Tag>Chu201</b:Tag>
    <b:SourceType>JournalArticle</b:SourceType>
    <b:Guid>{7EDDE829-2698-44D1-AD41-B66BD42FD84B}</b:Guid>
    <b:Author>
      <b:Author>
        <b:NameList>
          <b:Person>
            <b:Last>Yuan</b:Last>
            <b:First>Chunluan</b:First>
            <b:Middle>Zhou and Junsong</b:Middle>
          </b:Person>
        </b:NameList>
      </b:Author>
    </b:Author>
    <b:Title>Occlusion Pattern Discovery for Object Detection and Occlusion Reasoning</b:Title>
    <b:JournalName>IEEE TRANSACTIONS ON CIRCUITS AND SYSTEMS FOR VIDEO TECHNOLOGY</b:JournalName>
    <b:Year>2020</b:Year>
    <b:Pages>1-9</b:Pages>
    <b:Volume>30</b:Volume>
    <b:Issue>7</b:Issue>
    <b:RefOrder>6</b:RefOrder>
  </b:Source>
  <b:Source>
    <b:Tag>IEE24</b:Tag>
    <b:SourceType>ConferenceProceedings</b:SourceType>
    <b:Guid>{E283CD94-C884-451D-8329-DDF6DC7A749C}</b:Guid>
    <b:Title>IEEE IOT FOR SMART PARKING SYSTEM</b:Title>
    <b:Year>2024</b:Year>
    <b:ConferenceName>International Conference on Artificial Intelligence and Quantum Computation-Based Sensor Application</b:ConferenceName>
    <b:RefOrder>4</b:RefOrder>
  </b:Source>
  <b:Source>
    <b:Tag>Ras</b:Tag>
    <b:SourceType>InternetSite</b:SourceType>
    <b:Guid>{1D430B10-FA7D-4556-B499-2297F077ACFA}</b:Guid>
    <b:Title>Raspberry Pi 4B datasheet</b:Title>
    <b:Author>
      <b:Author>
        <b:Corporate>Raspberry Pi </b:Corporate>
      </b:Author>
    </b:Author>
    <b:URL>https://magazine.raspberrypi.com/articles/raspberry-pi-4-specs-benchmarks</b:URL>
    <b:RefOrder>30</b:RefOrder>
  </b:Source>
  <b:Source>
    <b:Tag>Fla25</b:Tag>
    <b:SourceType>InternetSite</b:SourceType>
    <b:Guid>{CF8F4D5E-1596-4C22-AC5F-DC127AB5B104}</b:Guid>
    <b:Title>Quickstart </b:Title>
    <b:Author>
      <b:Author>
        <b:Corporate>Flask</b:Corporate>
      </b:Author>
    </b:Author>
    <b:ProductionCompany>Flask</b:ProductionCompany>
    <b:YearAccessed>2025</b:YearAccessed>
    <b:MonthAccessed>August</b:MonthAccessed>
    <b:DayAccessed>30</b:DayAccessed>
    <b:URL>https://flask.palletsprojects.com/en/stable/quickstart/#deploying-to-a-web-server</b:URL>
    <b:RefOrder>31</b:RefOrder>
  </b:Source>
  <b:Source>
    <b:Tag>Ras25</b:Tag>
    <b:SourceType>InternetSite</b:SourceType>
    <b:Guid>{D5E2FE60-818E-44F1-9C42-96A086AC639B}</b:Guid>
    <b:Author>
      <b:Author>
        <b:Corporate>Raspberry Pi</b:Corporate>
      </b:Author>
    </b:Author>
    <b:Title>Introduction to remote access</b:Title>
    <b:ProductionCompany>Raspberry Pi</b:ProductionCompany>
    <b:YearAccessed>2025</b:YearAccessed>
    <b:MonthAccessed>August</b:MonthAccessed>
    <b:DayAccessed>30</b:DayAccessed>
    <b:URL>https://www.raspberrypi.com/documentation/computers/remote-access.html</b:URL>
    <b:RefOrder>25</b:RefOrder>
  </b:Source>
  <b:Source>
    <b:Tag>Ope25</b:Tag>
    <b:SourceType>InternetSite</b:SourceType>
    <b:Guid>{3B093DD3-0508-45BD-9028-14D64F1B43CD}</b:Guid>
    <b:Title>OpenCV-Python tutorials</b:Title>
    <b:Author>
      <b:Author>
        <b:Corporate>Open Source Computer Vision</b:Corporate>
      </b:Author>
    </b:Author>
    <b:ProductionCompany>OpenCV</b:ProductionCompany>
    <b:YearAccessed>2025</b:YearAccessed>
    <b:MonthAccessed>August</b:MonthAccessed>
    <b:DayAccessed>28</b:DayAccessed>
    <b:URL>https://docs.opencv.org/4.x/d6/d00/tutorial_py_root.html</b:URL>
    <b:RefOrder>32</b:RefOrder>
  </b:Source>
  <b:Source>
    <b:Tag>Ult25</b:Tag>
    <b:SourceType>InternetSite</b:SourceType>
    <b:Guid>{22D1FFBB-61E4-4071-9382-1DB30218065E}</b:Guid>
    <b:Author>
      <b:Author>
        <b:Corporate>Ultralytics </b:Corporate>
      </b:Author>
    </b:Author>
    <b:Title>Ultralytics YOLO Docs | Python Docs</b:Title>
    <b:ProductionCompany>Ultralytics </b:ProductionCompany>
    <b:YearAccessed>2025</b:YearAccessed>
    <b:MonthAccessed>August</b:MonthAccessed>
    <b:DayAccessed>28</b:DayAccessed>
    <b:URL>https://docs.ultralytics.com/usage/python/</b:URL>
    <b:RefOrder>33</b:RefOrder>
  </b:Source>
  <b:Source>
    <b:Tag>Tas19</b:Tag>
    <b:SourceType>ConferenceProceedings</b:SourceType>
    <b:Guid>{493790AF-710E-494F-B575-1587987E55A8}</b:Guid>
    <b:Title>Development of Drone Detecting Free Parking Space for Car Parking Guidance</b:Title>
    <b:Year>2019</b:Year>
    <b:Author>
      <b:Author>
        <b:NameList>
          <b:Person>
            <b:Last>Tasato Yuske</b:Last>
            <b:First>Zacharie</b:First>
            <b:Middle>Mbaitiga</b:Middle>
          </b:Person>
        </b:NameList>
      </b:Author>
    </b:Author>
    <b:ConferenceName>: Image Processing, Computer Science and Information technology, Shangia, Nov.21-24,2019, China</b:ConferenceName>
    <b:RefOrder>34</b:RefOrder>
  </b:Source>
  <b:Source>
    <b:Tag>Che18</b:Tag>
    <b:SourceType>ConferenceProceedings</b:SourceType>
    <b:Guid>{4BF85173-C91D-4EB7-8445-6C55C74C38CD}</b:Guid>
    <b:Author>
      <b:Author>
        <b:NameList>
          <b:Person>
            <b:Last>Cheng-Fang Peng</b:Last>
            <b:First>Jun-Wei</b:First>
            <b:Middle>Hsieh, Shao-Wei Leu, and Chi-Hung Chuang</b:Middle>
          </b:Person>
        </b:NameList>
      </b:Author>
    </b:Author>
    <b:Title>Drone-Based Vacant Parking Space Detection </b:Title>
    <b:Year>2018</b:Year>
    <b:ConferenceName>2018 32nd International Conference on Advanced Information Networking and Applications Workshops</b:ConferenceName>
    <b:RefOrder>35</b:RefOrder>
  </b:Source>
  <b:Source>
    <b:Tag>Jia12</b:Tag>
    <b:SourceType>ConferenceProceedings</b:SourceType>
    <b:Guid>{CF68D5E1-1F5B-4844-9160-27D750615C75}</b:Guid>
    <b:Title>M2M Communications for Smart City: An Event-Based Architecture</b:Title>
    <b:Year>2012</b:Year>
    <b:Author>
      <b:Author>
        <b:NameList>
          <b:Person>
            <b:Last>Wan</b:Last>
            <b:First>Jiafu</b:First>
          </b:Person>
          <b:Person>
            <b:Last>Li</b:Last>
            <b:First>Di</b:First>
          </b:Person>
          <b:Person>
            <b:Last>Zou</b:Last>
            <b:First>Caifeng</b:First>
          </b:Person>
          <b:Person>
            <b:Last>Zhou</b:Last>
            <b:First>Keliang</b:First>
          </b:Person>
        </b:NameList>
      </b:Author>
    </b:Author>
    <b:ConferenceName>International Conference on Computer and Information Technology (CIT)</b:ConferenceName>
    <b:RefOrder>20</b:RefOrder>
  </b:Source>
  <b:Source>
    <b:Tag>Jue09</b:Tag>
    <b:SourceType>ConferenceProceedings</b:SourceType>
    <b:Guid>{65CF551E-17CD-44EC-AC90-47CAB651D5B2}</b:Guid>
    <b:Author>
      <b:Author>
        <b:NameList>
          <b:Person>
            <b:Last>Dunkel</b:Last>
            <b:First>Juergen</b:First>
          </b:Person>
        </b:NameList>
      </b:Author>
    </b:Author>
    <b:Title>On complex event processing for sensor networks</b:Title>
    <b:Year>2009</b:Year>
    <b:ConferenceName>2009 International Symposium on Autonomous Decentralized Systems</b:ConferenceName>
    <b:RefOrder>36</b:RefOrder>
  </b:Source>
  <b:Source>
    <b:Tag>Ala22</b:Tag>
    <b:SourceType>ConferenceProceedings</b:SourceType>
    <b:Guid>{68BC0B0D-2595-4EB8-8820-790DB19F139E}</b:Guid>
    <b:Author>
      <b:Author>
        <b:NameList>
          <b:Person>
            <b:Last>Rahmatulloh</b:Last>
            <b:First>Alam</b:First>
          </b:Person>
          <b:Person>
            <b:Last>Nugraha</b:Last>
            <b:First>Fuji</b:First>
          </b:Person>
          <b:Person>
            <b:Last>Gunawan</b:Last>
            <b:First>Rohmat</b:First>
          </b:Person>
          <b:Person>
            <b:Last>Darmawan</b:Last>
            <b:First>Irfan</b:First>
          </b:Person>
        </b:NameList>
      </b:Author>
    </b:Author>
    <b:Title>Event-Driven Architecture to Improve Performance and Scalability in Microservices-Based Systems</b:Title>
    <b:Year>2022</b:Year>
    <b:ConferenceName>2022 International Conference Advancement in Data Science, E-learning and Information Systems (ICADEIS)</b:ConferenceName>
    <b:RefOrder>37</b:RefOrder>
  </b:Source>
  <b:Source>
    <b:Tag>Tun</b:Tag>
    <b:SourceType>JournalArticle</b:SourceType>
    <b:Guid>{614422A3-BF96-48C4-A947-6CE282AE58E0}</b:Guid>
    <b:Title>UIT-ADrone: A Novel Drone Dataset for Traffic Anomaly Detection</b:Title>
    <b:Author>
      <b:Author>
        <b:NameList>
          <b:Person>
            <b:Last>Tran</b:Last>
            <b:First>Tung</b:First>
            <b:Middle>Minh</b:Middle>
          </b:Person>
          <b:Person>
            <b:Last>Vu</b:Last>
            <b:First>Tu</b:First>
            <b:Middle>N.</b:Middle>
          </b:Person>
          <b:Person>
            <b:Last>Nguyen</b:Last>
            <b:First>Tam</b:First>
            <b:Middle>V.</b:Middle>
          </b:Person>
          <b:Person>
            <b:Last>Nguyen</b:Last>
            <b:First>Khang</b:First>
          </b:Person>
        </b:NameList>
      </b:Author>
    </b:Author>
    <b:JournalName>IEEE Journal of Selected Topics in Applied Earth Observations and Remote Sensing</b:JournalName>
    <b:Pages>1-6</b:Pages>
    <b:Volume>16</b:Volume>
    <b:RefOrder>38</b:RefOrder>
  </b:Source>
  <b:Source>
    <b:Tag>MQT24</b:Tag>
    <b:SourceType>InternetSite</b:SourceType>
    <b:Guid>{5F33A898-55DA-49FC-8CAA-4F355D3F232E}</b:Guid>
    <b:Title>MQTT: The Standard for IoT Messaging</b:Title>
    <b:Year>2024</b:Year>
    <b:Author>
      <b:Author>
        <b:Corporate>MQTT</b:Corporate>
      </b:Author>
    </b:Author>
    <b:ProductionCompany>MQTT</b:ProductionCompany>
    <b:YearAccessed>2026</b:YearAccessed>
    <b:MonthAccessed>April</b:MonthAccessed>
    <b:DayAccessed>14</b:DayAccessed>
    <b:URL>https://mqtt.org/</b:URL>
    <b:RefOrder>39</b:RefOrder>
  </b:Source>
  <b:Source>
    <b:Tag>Pav23</b:Tag>
    <b:SourceType>ConferenceProceedings</b:SourceType>
    <b:Guid>{8EF582AD-8170-4549-A185-4717543EEEBC}</b:Guid>
    <b:Title>Smart Parking System using IoT</b:Title>
    <b:Year>2023</b:Year>
    <b:Author>
      <b:Author>
        <b:NameList>
          <b:Person>
            <b:Last>V</b:Last>
            <b:First>Pavan</b:First>
            <b:Middle>Kumar</b:Middle>
          </b:Person>
          <b:Person>
            <b:Last>Emmanuel</b:Last>
            <b:First>Alekhya</b:First>
            <b:Middle>Gandham Gabriel</b:Middle>
          </b:Person>
          <b:Person>
            <b:Last>P</b:Last>
            <b:First>Deepthi</b:First>
            <b:Middle>Priyadarshini</b:Middle>
          </b:Person>
          <b:Person>
            <b:Last>Reddy</b:Last>
            <b:First>Jagu</b:First>
            <b:Middle>Koteshwar</b:Middle>
          </b:Person>
        </b:NameList>
      </b:Author>
    </b:Author>
    <b:ConferenceName>International Conference on I-SMAC (IoT in Social, Mobile, Analytics and Cloud) (I-SMAC)</b:ConferenceName>
    <b:RefOrder>40</b:RefOrder>
  </b:Source>
  <b:Source>
    <b:Tag>Fab25</b:Tag>
    <b:SourceType>JournalArticle</b:SourceType>
    <b:Guid>{9A9C4E6D-BCF3-4BE7-9CA0-0EE020FB8A8E}</b:Guid>
    <b:Title>Evaluation of a Lightweight IoT Protocol for Intelligent Parking Management in Urban Environments</b:Title>
    <b:Year>2025</b:Year>
    <b:Author>
      <b:Author>
        <b:NameList>
          <b:Person>
            <b:Last>Fabrizio Messina *ORCID</b:Last>
            <b:First>Miriana</b:First>
            <b:Middle>RussoORCID,Corrado Santoro,Federico Fausto SantoroORCID andAlessio TudiscoORCID</b:Middle>
          </b:Person>
        </b:NameList>
      </b:Author>
    </b:Author>
    <b:JournalName>Applied Sciences</b:JournalName>
    <b:Pages>1</b:Pages>
    <b:Volume>15</b:Volume>
    <b:Issue>17</b:Issue>
    <b:RefOrder>13</b:RefOrder>
  </b:Source>
  <b:Source>
    <b:Tag>Shw23</b:Tag>
    <b:SourceType>ConferenceProceedings</b:SourceType>
    <b:Guid>{6A6A1DA9-578C-42B5-BEC6-E5B681D7C627}</b:Guid>
    <b:Title>Smart Parking Allocation Using Raspberry Pi based IoT System</b:Title>
    <b:Year>2023</b:Year>
    <b:Author>
      <b:Author>
        <b:NameList>
          <b:Person>
            <b:Last>Arora</b:Last>
            <b:First>Shweta</b:First>
          </b:Person>
          <b:Person>
            <b:Last>Pargaien</b:Last>
            <b:First>Saurabh</b:First>
          </b:Person>
          <b:Person>
            <b:Last>Khan</b:Last>
            <b:First>Farha</b:First>
          </b:Person>
          <b:Person>
            <b:Last>Misra</b:Last>
            <b:First>Abhishek</b:First>
          </b:Person>
          <b:Person>
            <b:Last>Gambhir</b:Last>
            <b:First>Asha</b:First>
          </b:Person>
          <b:Person>
            <b:Last>Verma</b:Last>
            <b:First>Dikendra</b:First>
          </b:Person>
        </b:NameList>
      </b:Author>
    </b:Author>
    <b:ConferenceName>2023 5th International Conference on Inventive Research in Computing Applications (ICIRCA)</b:ConferenceName>
    <b:RefOrder>21</b:RefOrder>
  </b:Source>
  <b:Source>
    <b:Tag>Ter25</b:Tag>
    <b:SourceType>ConferenceProceedings</b:SourceType>
    <b:Guid>{550FAC77-D2E6-4C1A-94A3-4674DDFF5171}</b:Guid>
    <b:Title>Implementation of Smart Parking Access Control and Visitor Authentication using Raspberry Pi 4 And Machine Learning</b:Title>
    <b:Year>2025</b:Year>
    <b:ConferenceName>2025 5th International Conference on Trends in Material Science and Inventive Materials (ICTMIM)</b:ConferenceName>
    <b:Author>
      <b:Author>
        <b:NameList>
          <b:Person>
            <b:Last>Teradal</b:Last>
            <b:First>Rahul</b:First>
            <b:Middle>J.</b:Middle>
          </b:Person>
          <b:Person>
            <b:Last>Chougule</b:Last>
            <b:First>Sakshi</b:First>
            <b:Middle>J.</b:Middle>
          </b:Person>
          <b:Person>
            <b:Last>Chopade</b:Last>
            <b:First>Sanika</b:First>
            <b:Middle>N.</b:Middle>
          </b:Person>
          <b:Person>
            <b:Last>Chougule</b:Last>
            <b:First>Abhishek</b:First>
            <b:Middle>B.</b:Middle>
          </b:Person>
          <b:Person>
            <b:Last>Kajagar</b:Last>
            <b:First>Vivek</b:First>
            <b:Middle>V.</b:Middle>
          </b:Person>
          <b:Person>
            <b:Last>Dalal</b:Last>
            <b:First>Virupaxi</b:First>
          </b:Person>
        </b:NameList>
      </b:Author>
    </b:Author>
    <b:RefOrder>23</b:RefOrder>
  </b:Source>
  <b:Source>
    <b:Tag>Wah21</b:Tag>
    <b:SourceType>JournalArticle</b:SourceType>
    <b:Guid>{A4A98660-6676-46F0-9CF3-64951C719BCB}</b:Guid>
    <b:Title>An IoT Raspberry Pi-based Parking Management System For Smart Campus</b:Title>
    <b:Year>2021</b:Year>
    <b:Author>
      <b:Author>
        <b:NameList>
          <b:Person>
            <b:Last>Waheb A. Jabbar*</b:Last>
            <b:First>Chong</b:First>
            <b:Middle>Wen Wei, Nur Atiqah Ainaa M. Azmi, and Nur Aiman Haironnazli</b:Middle>
          </b:Person>
        </b:NameList>
      </b:Author>
    </b:Author>
    <b:JournalName>Faculty of Electrical and Electronics Engineering Technology</b:JournalName>
    <b:Volume>14</b:Volume>
    <b:RefOrder>41</b:RefOrder>
  </b:Source>
  <b:Source>
    <b:Tag>Jab21</b:Tag>
    <b:SourceType>JournalArticle</b:SourceType>
    <b:Guid>{C0AED06C-A0E4-49FE-8E7D-5657965F94CB}</b:Guid>
    <b:Author>
      <b:Author>
        <b:NameList>
          <b:Person>
            <b:Last>Jabbar</b:Last>
            <b:First>Waheb</b:First>
            <b:Middle>A. and Wei, Chong Wen and Azmi, Nur Atiqah Ainaa M. and Haironnazli, Nur Aiman</b:Middle>
          </b:Person>
        </b:NameList>
      </b:Author>
    </b:Author>
    <b:Title>An IoT Raspberry Pi-based parking management system for smart campus. Internet of Things,</b:Title>
    <b:JournalName>Internet of Things</b:JournalName>
    <b:Year>2021</b:Year>
    <b:Pages>186-198</b:Pages>
    <b:Volume>14</b:Volume>
    <b:RefOrder>22</b:RefOrder>
  </b:Source>
  <b:Source>
    <b:Tag>Mah24</b:Tag>
    <b:SourceType>ConferenceProceedings</b:SourceType>
    <b:Guid>{2D81E303-BC95-4155-92D7-C3BAD53BCD6D}</b:Guid>
    <b:Title>Leveraging YOLOv8 for Real-Time Parking Space Detection</b:Title>
    <b:Year>2024</b:Year>
    <b:Author>
      <b:Author>
        <b:NameList>
          <b:Person>
            <b:Last>Pallawabonang</b:Last>
            <b:First>Mahabintang</b:First>
          </b:Person>
          <b:Person>
            <b:Last>Adnan</b:Last>
            <b:First>Muh.</b:First>
          </b:Person>
          <b:Person>
            <b:Last>Zuhriyah</b:Last>
            <b:First>Sitti</b:First>
          </b:Person>
          <b:Person>
            <b:Last>Mukmin</b:Last>
            <b:First>Amirul</b:First>
          </b:Person>
          <b:Person>
            <b:Last>Prakasa</b:Last>
            <b:First>Esa</b:First>
          </b:Person>
          <b:Person>
            <b:Last>Yuyun</b:Last>
          </b:Person>
        </b:NameList>
      </b:Author>
    </b:Author>
    <b:ConferenceName>2024 Beyond Technology Summit on Informatics International Conference (BTS-I2C)</b:ConferenceName>
    <b:RefOrder>17</b:RefOrder>
  </b:Source>
  <b:Source>
    <b:Tag>Che181</b:Tag>
    <b:SourceType>ConferenceProceedings</b:SourceType>
    <b:Guid>{1D0400DF-9FE6-4DCF-AED3-2A62CB094DD0}</b:Guid>
    <b:Author>
      <b:Author>
        <b:NameList>
          <b:Person>
            <b:Last>Peng</b:Last>
            <b:First>Cheng-Fang</b:First>
          </b:Person>
          <b:Person>
            <b:Last>Hsieh</b:Last>
            <b:First>Jun-Wei</b:First>
          </b:Person>
          <b:Person>
            <b:Last>Leu</b:Last>
            <b:First>Shao-Wei</b:First>
          </b:Person>
          <b:Person>
            <b:Last>Chuang</b:Last>
            <b:First>Chi-Hung</b:First>
          </b:Person>
        </b:NameList>
      </b:Author>
    </b:Author>
    <b:Title>Drone-Based Vacant Parking Space Detection</b:Title>
    <b:Year>2018</b:Year>
    <b:ConferenceName>2018 32nd International Conference on Advanced Information Networking and Applications Workshops (WAINA)</b:ConferenceName>
    <b:RefOrder>42</b:RefOrder>
  </b:Source>
  <b:Source>
    <b:Tag>Sri24</b:Tag>
    <b:SourceType>ConferenceProceedings</b:SourceType>
    <b:Guid>{8409D0BC-4E4F-4ADF-B767-1407EB55EF19}</b:Guid>
    <b:Title>Vision Park - Next Gen Computer Vision for Efficent Parking Space Monitoring</b:Title>
    <b:Year>2024</b:Year>
    <b:Author>
      <b:Author>
        <b:NameList>
          <b:Person>
            <b:Last>Sriramdharnish</b:Last>
            <b:First>K</b:First>
          </b:Person>
          <b:Person>
            <b:Last>Arun</b:Last>
            <b:First>R</b:First>
          </b:Person>
          <b:Person>
            <b:Last>Parvin</b:Last>
            <b:First>Raj</b:First>
            <b:Middle>R</b:Middle>
          </b:Person>
          <b:Person>
            <b:Last>Haseeb</b:Last>
            <b:First>Batcha</b:First>
            <b:Middle>H</b:Middle>
          </b:Person>
          <b:Person>
            <b:Last>Sanjay</b:Last>
            <b:First>A</b:First>
          </b:Person>
        </b:NameList>
      </b:Author>
    </b:Author>
    <b:ConferenceName>International Conference on Emerging Research in Computational Science (ICERCS)</b:ConferenceName>
    <b:City>Coimbatore</b:City>
    <b:RefOrder>16</b:RefOrder>
  </b:Source>
  <b:Source>
    <b:Tag>Mel19</b:Tag>
    <b:SourceType>ConferenceProceedings</b:SourceType>
    <b:Guid>{3CEC69BA-CC32-4980-9B55-E03111BFACD1}</b:Guid>
    <b:Author>
      <b:Author>
        <b:NameList>
          <b:Person>
            <b:Last>Melnyk</b:Last>
            <b:First>Paul</b:First>
          </b:Person>
          <b:Person>
            <b:Last>Djahel</b:Last>
            <b:First>Soufiene</b:First>
          </b:Person>
          <b:Person>
            <b:Last>Farid</b:Last>
            <b:First>Nait-Abdesselam</b:First>
          </b:Person>
        </b:NameList>
      </b:Author>
    </b:Author>
    <b:Title>Towards a Smart Parking Management System for Smart Cities</b:Title>
    <b:Year>2019</b:Year>
    <b:ConferenceName>Conference: IEEE International Smart Cities Conference (ISC2 2019)</b:ConferenceName>
    <b:RefOrder>24</b:RefOrder>
  </b:Source>
  <b:Source>
    <b:Tag>Dia22</b:Tag>
    <b:SourceType>Report</b:SourceType>
    <b:Guid>{9CC31DE0-6DF3-49CE-AE8E-1F0CF82C0249}</b:Guid>
    <b:Title>Evaluation of IoT Self-healing Mechanisms using Fault-Injection</b:Title>
    <b:Year>2022</b:Year>
    <b:City>Porto Porto</b:City>
    <b:Author>
      <b:Author>
        <b:NameList>
          <b:Person>
            <b:Last>Dias</b:Last>
            <b:First>João</b:First>
            <b:Middle>Pedro</b:Middle>
          </b:Person>
          <b:Person>
            <b:Last>Ferreira</b:Last>
            <b:First>Hugo</b:First>
            <b:Middle>Sereno</b:Middle>
          </b:Person>
          <b:Person>
            <b:Last>Restivo</b:Last>
            <b:First>André</b:First>
          </b:Person>
        </b:NameList>
      </b:Author>
    </b:Author>
    <b:Publisher>arxiv</b:Publisher>
    <b:RefOrder>27</b:RefOrder>
  </b:Source>
  <b:Source>
    <b:Tag>Ben06</b:Tag>
    <b:SourceType>Report</b:SourceType>
    <b:Guid>{4D83E797-C50C-402F-BDA0-71CEB8507B92}</b:Guid>
    <b:Author>
      <b:Author>
        <b:NameList>
          <b:Person>
            <b:Last>Benson</b:Last>
            <b:First>J.</b:First>
            <b:Middle>P.</b:Middle>
          </b:Person>
          <b:Person>
            <b:Last>O'Donovan</b:Last>
            <b:First>T.</b:First>
          </b:Person>
          <b:Person>
            <b:Last>O'Sullivan</b:Last>
            <b:First>P.</b:First>
          </b:Person>
          <b:Person>
            <b:Last>Roedig</b:Last>
            <b:First>U.</b:First>
          </b:Person>
          <b:Person>
            <b:Last>Sreenan</b:Last>
            <b:First>C.</b:First>
          </b:Person>
          <b:Person>
            <b:Last>Barton</b:Last>
            <b:First>J.</b:First>
          </b:Person>
          <b:Person>
            <b:Last>Murphy</b:Last>
            <b:First>A.</b:First>
          </b:Person>
          <b:Person>
            <b:Last>O'Flynn</b:Last>
            <b:First>B.</b:First>
          </b:Person>
        </b:NameList>
      </b:Author>
    </b:Author>
    <b:Title>Car-Park Management using Wireless Sensor Networks</b:Title>
    <b:Year>2006</b:Year>
    <b:Publisher>Lancaster University</b:Publisher>
    <b:City>Lancaster</b:City>
    <b:RefOrder>28</b:RefOrder>
  </b:Source>
  <b:Source>
    <b:Tag>Dja20</b:Tag>
    <b:SourceType>ConferenceProceedings</b:SourceType>
    <b:Guid>{185B3DD2-059A-45BD-A9D4-C7D2F7C952A2}</b:Guid>
    <b:Title>An IoT-based Eco-Parking System for Smart Cities</b:Title>
    <b:Year>2020</b:Year>
    <b:Author>
      <b:Author>
        <b:NameList>
          <b:Person>
            <b:Last>Djahel</b:Last>
            <b:First>Soufiene</b:First>
          </b:Person>
          <b:Person>
            <b:Last>Sheridan</b:Last>
            <b:First>Darren</b:First>
          </b:Person>
          <b:Person>
            <b:Last>McGill</b:Last>
            <b:First>Michael</b:First>
          </b:Person>
        </b:NameList>
      </b:Author>
    </b:Author>
    <b:ConferenceName>IEEE International Smart Cities Conference (ISC2)</b:ConferenceName>
    <b:City>Piscataway</b:City>
    <b:Publisher>IEEE</b:Publisher>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60A56F-91B4-46D7-9CD1-D486E5991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56</Pages>
  <Words>17591</Words>
  <Characters>100275</Characters>
  <Application>Microsoft Office Word</Application>
  <DocSecurity>0</DocSecurity>
  <Lines>835</Lines>
  <Paragraphs>235</Paragraphs>
  <ScaleCrop>false</ScaleCrop>
  <HeadingPairs>
    <vt:vector size="2" baseType="variant">
      <vt:variant>
        <vt:lpstr>Title</vt:lpstr>
      </vt:variant>
      <vt:variant>
        <vt:i4>1</vt:i4>
      </vt:variant>
    </vt:vector>
  </HeadingPairs>
  <TitlesOfParts>
    <vt:vector size="1" baseType="lpstr">
      <vt:lpstr>Intelligent parking solution using iot middleware and edgeware and vision detection with drone based auditing</vt:lpstr>
    </vt:vector>
  </TitlesOfParts>
  <Company/>
  <LinksUpToDate>false</LinksUpToDate>
  <CharactersWithSpaces>117631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Intelligent parking solution using iot middleware and edgeware and vision detection with drone based auditing</dc:title>
  <dc:subject>A low-cost smart parking solution</dc:subject>
  <dc:creator>Luke Redmore</dc:creator>
  <cp:keywords/>
  <dc:description/>
  <cp:lastModifiedBy>Luke Redmore</cp:lastModifiedBy>
  <cp:revision>45</cp:revision>
  <dcterms:created xsi:type="dcterms:W3CDTF">2026-07-22T14:49:00Z</dcterms:created>
  <dcterms:modified xsi:type="dcterms:W3CDTF">2026-07-23T01:47:00Z</dcterms:modified>
</cp:coreProperties>
</file>