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14:paraId="682A3D15" w14:textId="1F12F544"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3B42E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page" anchory="page"/>
                  </v:shape>
                </w:pict>
              </mc:Fallback>
            </mc:AlternateContent>
          </w:r>
        </w:p>
        <w:p w14:paraId="6DDFDADC" w14:textId="3557E6D4" w:rsidR="00EA3F67" w:rsidRPr="00F3304A" w:rsidRDefault="007E0468"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27CA532A"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1C38D7">
                                  <w:rPr>
                                    <w:rFonts w:eastAsiaTheme="minorHAnsi"/>
                                    <w:sz w:val="24"/>
                                    <w:szCs w:val="24"/>
                                    <w:lang w:val="en-GB"/>
                                  </w:rPr>
                                  <w:t>Afroza Siddique</w:t>
                                </w:r>
                                <w:r w:rsidRPr="00554D44">
                                  <w:rPr>
                                    <w:rFonts w:eastAsiaTheme="minorHAnsi"/>
                                    <w:sz w:val="24"/>
                                    <w:szCs w:val="24"/>
                                    <w:lang w:val="en-GB"/>
                                  </w:rPr>
                                  <w:br/>
                                  <w:t xml:space="preserve">Student ID: </w:t>
                                </w:r>
                                <w:r w:rsidR="001C38D7">
                                  <w:rPr>
                                    <w:rFonts w:eastAsiaTheme="minorHAnsi"/>
                                    <w:sz w:val="24"/>
                                    <w:szCs w:val="24"/>
                                    <w:lang w:val="en-GB"/>
                                  </w:rPr>
                                  <w:t>1818786</w:t>
                                </w:r>
                                <w:r w:rsidRPr="00554D44">
                                  <w:rPr>
                                    <w:rFonts w:eastAsiaTheme="minorHAnsi"/>
                                    <w:sz w:val="24"/>
                                    <w:szCs w:val="24"/>
                                    <w:lang w:val="en-GB"/>
                                  </w:rPr>
                                  <w:br/>
                                  <w:t>Group:</w:t>
                                </w:r>
                                <w:r w:rsidR="001C38D7">
                                  <w:rPr>
                                    <w:rFonts w:eastAsiaTheme="minorHAnsi"/>
                                    <w:sz w:val="24"/>
                                    <w:szCs w:val="24"/>
                                    <w:lang w:val="en-GB"/>
                                  </w:rPr>
                                  <w:t>3</w:t>
                                </w:r>
                              </w:p>
                              <w:p w14:paraId="74A53C54" w14:textId="46F4CD70"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 xml:space="preserve">Dr </w:t>
                                </w:r>
                                <w:r w:rsidR="00FF3862" w:rsidRPr="00EF4A42">
                                  <w:rPr>
                                    <w:rFonts w:eastAsiaTheme="minorHAnsi"/>
                                    <w:sz w:val="24"/>
                                    <w:szCs w:val="24"/>
                                    <w:lang w:val="en-GB"/>
                                  </w:rPr>
                                  <w:t>Redhwan Al-amri</w:t>
                                </w:r>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" filled="f" stroked="f" strokeweight=".5pt">
                    <v:textbox inset="126pt,0,54pt,0">
                      <w:txbxContent>
                        <w:p w14:paraId="6CAE5F42" w14:textId="27CA532A"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1C38D7">
                            <w:rPr>
                              <w:rFonts w:eastAsiaTheme="minorHAnsi"/>
                              <w:sz w:val="24"/>
                              <w:szCs w:val="24"/>
                              <w:lang w:val="en-GB"/>
                            </w:rPr>
                            <w:t>Afroza Siddique</w:t>
                          </w:r>
                          <w:r w:rsidRPr="00554D44">
                            <w:rPr>
                              <w:rFonts w:eastAsiaTheme="minorHAnsi"/>
                              <w:sz w:val="24"/>
                              <w:szCs w:val="24"/>
                              <w:lang w:val="en-GB"/>
                            </w:rPr>
                            <w:br/>
                            <w:t xml:space="preserve">Student ID: </w:t>
                          </w:r>
                          <w:r w:rsidR="001C38D7">
                            <w:rPr>
                              <w:rFonts w:eastAsiaTheme="minorHAnsi"/>
                              <w:sz w:val="24"/>
                              <w:szCs w:val="24"/>
                              <w:lang w:val="en-GB"/>
                            </w:rPr>
                            <w:t>1818786</w:t>
                          </w:r>
                          <w:r w:rsidRPr="00554D44">
                            <w:rPr>
                              <w:rFonts w:eastAsiaTheme="minorHAnsi"/>
                              <w:sz w:val="24"/>
                              <w:szCs w:val="24"/>
                              <w:lang w:val="en-GB"/>
                            </w:rPr>
                            <w:br/>
                            <w:t>Group:</w:t>
                          </w:r>
                          <w:r w:rsidR="001C38D7">
                            <w:rPr>
                              <w:rFonts w:eastAsiaTheme="minorHAnsi"/>
                              <w:sz w:val="24"/>
                              <w:szCs w:val="24"/>
                              <w:lang w:val="en-GB"/>
                            </w:rPr>
                            <w:t>3</w:t>
                          </w:r>
                        </w:p>
                        <w:p w14:paraId="74A53C54" w14:textId="46F4CD70"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 xml:space="preserve">Dr </w:t>
                          </w:r>
                          <w:r w:rsidR="00FF3862" w:rsidRPr="00EF4A42">
                            <w:rPr>
                              <w:rFonts w:eastAsiaTheme="minorHAnsi"/>
                              <w:sz w:val="24"/>
                              <w:szCs w:val="24"/>
                              <w:lang w:val="en-GB"/>
                            </w:rPr>
                            <w:t>Redhwan Al-amri</w:t>
                          </w:r>
                        </w:p>
                        <w:p w14:paraId="1B8EBC0C" w14:textId="7B488F73"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bookmarkStart w:id="0" w:name="_Toc227229128"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28520E">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14:paraId="30214630" w14:textId="3793888E" w:rsidR="00FB1249" w:rsidRDefault="00ED5E81">
          <w:pPr>
            <w:pStyle w:val="TOC1"/>
            <w:tabs>
              <w:tab w:val="right" w:leader="dot" w:pos="9016"/>
            </w:tabs>
            <w:rPr>
              <w:rFonts w:eastAsiaTheme="minorEastAsia"/>
              <w:noProof/>
              <w:lang w:val="en-GB" w:eastAsia="en-GB"/>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27229128" w:history="1">
            <w:r w:rsidR="00FB1249" w:rsidRPr="00616622">
              <w:rPr>
                <w:rStyle w:val="Hyperlink"/>
                <w:rFonts w:ascii="Times New Roman" w:hAnsi="Times New Roman" w:cs="Times New Roman"/>
                <w:noProof/>
              </w:rPr>
              <w:t>Table of Contents</w:t>
            </w:r>
            <w:r w:rsidR="00FB1249">
              <w:rPr>
                <w:noProof/>
                <w:webHidden/>
              </w:rPr>
              <w:tab/>
            </w:r>
            <w:r w:rsidR="00FB1249">
              <w:rPr>
                <w:noProof/>
                <w:webHidden/>
              </w:rPr>
              <w:fldChar w:fldCharType="begin"/>
            </w:r>
            <w:r w:rsidR="00FB1249">
              <w:rPr>
                <w:noProof/>
                <w:webHidden/>
              </w:rPr>
              <w:instrText xml:space="preserve"> PAGEREF _Toc227229128 \h </w:instrText>
            </w:r>
            <w:r w:rsidR="00FB1249">
              <w:rPr>
                <w:noProof/>
                <w:webHidden/>
              </w:rPr>
            </w:r>
            <w:r w:rsidR="00FB1249">
              <w:rPr>
                <w:noProof/>
                <w:webHidden/>
              </w:rPr>
              <w:fldChar w:fldCharType="separate"/>
            </w:r>
            <w:r w:rsidR="00FB1249">
              <w:rPr>
                <w:noProof/>
                <w:webHidden/>
              </w:rPr>
              <w:t>1</w:t>
            </w:r>
            <w:r w:rsidR="00FB1249">
              <w:rPr>
                <w:noProof/>
                <w:webHidden/>
              </w:rPr>
              <w:fldChar w:fldCharType="end"/>
            </w:r>
          </w:hyperlink>
        </w:p>
        <w:p w14:paraId="078E602E" w14:textId="0E5EE3FF" w:rsidR="00FB1249" w:rsidRDefault="00FB1249">
          <w:pPr>
            <w:pStyle w:val="TOC1"/>
            <w:tabs>
              <w:tab w:val="left" w:pos="480"/>
              <w:tab w:val="right" w:leader="dot" w:pos="9016"/>
            </w:tabs>
            <w:rPr>
              <w:rFonts w:eastAsiaTheme="minorEastAsia"/>
              <w:noProof/>
              <w:lang w:val="en-GB" w:eastAsia="en-GB"/>
            </w:rPr>
          </w:pPr>
          <w:hyperlink w:anchor="_Toc227229129" w:history="1">
            <w:r w:rsidRPr="00616622">
              <w:rPr>
                <w:rStyle w:val="Hyperlink"/>
                <w:rFonts w:ascii="Times New Roman" w:hAnsi="Times New Roman" w:cs="Times New Roman"/>
                <w:b/>
                <w:bCs/>
                <w:noProof/>
                <w:lang w:val="en-GB"/>
              </w:rPr>
              <w:t>1.</w:t>
            </w:r>
            <w:r>
              <w:rPr>
                <w:rFonts w:eastAsiaTheme="minorEastAsia"/>
                <w:noProof/>
                <w:lang w:val="en-GB" w:eastAsia="en-GB"/>
              </w:rPr>
              <w:tab/>
            </w:r>
            <w:r w:rsidRPr="00616622">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_Toc227229129 \h </w:instrText>
            </w:r>
            <w:r>
              <w:rPr>
                <w:noProof/>
                <w:webHidden/>
              </w:rPr>
            </w:r>
            <w:r>
              <w:rPr>
                <w:noProof/>
                <w:webHidden/>
              </w:rPr>
              <w:fldChar w:fldCharType="separate"/>
            </w:r>
            <w:r>
              <w:rPr>
                <w:noProof/>
                <w:webHidden/>
              </w:rPr>
              <w:t>2</w:t>
            </w:r>
            <w:r>
              <w:rPr>
                <w:noProof/>
                <w:webHidden/>
              </w:rPr>
              <w:fldChar w:fldCharType="end"/>
            </w:r>
          </w:hyperlink>
        </w:p>
        <w:p w14:paraId="7C0C75C9" w14:textId="3F0A1FB5" w:rsidR="00FB1249" w:rsidRDefault="00FB1249">
          <w:pPr>
            <w:pStyle w:val="TOC1"/>
            <w:tabs>
              <w:tab w:val="left" w:pos="480"/>
              <w:tab w:val="right" w:leader="dot" w:pos="9016"/>
            </w:tabs>
            <w:rPr>
              <w:rFonts w:eastAsiaTheme="minorEastAsia"/>
              <w:noProof/>
              <w:lang w:val="en-GB" w:eastAsia="en-GB"/>
            </w:rPr>
          </w:pPr>
          <w:hyperlink w:anchor="_Toc227229130" w:history="1">
            <w:r w:rsidRPr="00616622">
              <w:rPr>
                <w:rStyle w:val="Hyperlink"/>
                <w:rFonts w:cs="Times New Roman"/>
                <w:b/>
                <w:bCs/>
                <w:noProof/>
                <w:lang w:val="en-GB"/>
              </w:rPr>
              <w:t>2.</w:t>
            </w:r>
            <w:r>
              <w:rPr>
                <w:rFonts w:eastAsiaTheme="minorEastAsia"/>
                <w:noProof/>
                <w:lang w:val="en-GB" w:eastAsia="en-GB"/>
              </w:rPr>
              <w:tab/>
            </w:r>
            <w:r w:rsidRPr="00616622">
              <w:rPr>
                <w:rStyle w:val="Hyperlink"/>
                <w:rFonts w:cs="Times New Roman"/>
                <w:b/>
                <w:bCs/>
                <w:noProof/>
                <w:lang w:val="en-GB"/>
              </w:rPr>
              <w:t>Deconstruct the Problem</w:t>
            </w:r>
            <w:r>
              <w:rPr>
                <w:noProof/>
                <w:webHidden/>
              </w:rPr>
              <w:tab/>
            </w:r>
            <w:r>
              <w:rPr>
                <w:noProof/>
                <w:webHidden/>
              </w:rPr>
              <w:fldChar w:fldCharType="begin"/>
            </w:r>
            <w:r>
              <w:rPr>
                <w:noProof/>
                <w:webHidden/>
              </w:rPr>
              <w:instrText xml:space="preserve"> PAGEREF _Toc227229130 \h </w:instrText>
            </w:r>
            <w:r>
              <w:rPr>
                <w:noProof/>
                <w:webHidden/>
              </w:rPr>
            </w:r>
            <w:r>
              <w:rPr>
                <w:noProof/>
                <w:webHidden/>
              </w:rPr>
              <w:fldChar w:fldCharType="separate"/>
            </w:r>
            <w:r>
              <w:rPr>
                <w:noProof/>
                <w:webHidden/>
              </w:rPr>
              <w:t>2</w:t>
            </w:r>
            <w:r>
              <w:rPr>
                <w:noProof/>
                <w:webHidden/>
              </w:rPr>
              <w:fldChar w:fldCharType="end"/>
            </w:r>
          </w:hyperlink>
        </w:p>
        <w:p w14:paraId="050F9F40" w14:textId="7F0FF4EC" w:rsidR="00FB1249" w:rsidRDefault="00FB1249">
          <w:pPr>
            <w:pStyle w:val="TOC2"/>
            <w:tabs>
              <w:tab w:val="left" w:pos="960"/>
              <w:tab w:val="right" w:leader="dot" w:pos="9016"/>
            </w:tabs>
            <w:rPr>
              <w:rFonts w:eastAsiaTheme="minorEastAsia"/>
              <w:noProof/>
              <w:lang w:val="en-GB" w:eastAsia="en-GB"/>
            </w:rPr>
          </w:pPr>
          <w:hyperlink w:anchor="_Toc227229131" w:history="1">
            <w:r w:rsidRPr="00616622">
              <w:rPr>
                <w:rStyle w:val="Hyperlink"/>
                <w:rFonts w:cs="Times New Roman"/>
                <w:noProof/>
                <w:lang w:val="en-GB"/>
              </w:rPr>
              <w:t>2.1</w:t>
            </w:r>
            <w:r>
              <w:rPr>
                <w:rFonts w:eastAsiaTheme="minorEastAsia"/>
                <w:noProof/>
                <w:lang w:val="en-GB" w:eastAsia="en-GB"/>
              </w:rPr>
              <w:tab/>
            </w:r>
            <w:r w:rsidRPr="00616622">
              <w:rPr>
                <w:rStyle w:val="Hyperlink"/>
                <w:rFonts w:cs="Times New Roman"/>
                <w:noProof/>
                <w:lang w:val="en-GB"/>
              </w:rPr>
              <w:t>MoSCoW Technique Requirement</w:t>
            </w:r>
            <w:r>
              <w:rPr>
                <w:noProof/>
                <w:webHidden/>
              </w:rPr>
              <w:tab/>
            </w:r>
            <w:r>
              <w:rPr>
                <w:noProof/>
                <w:webHidden/>
              </w:rPr>
              <w:fldChar w:fldCharType="begin"/>
            </w:r>
            <w:r>
              <w:rPr>
                <w:noProof/>
                <w:webHidden/>
              </w:rPr>
              <w:instrText xml:space="preserve"> PAGEREF _Toc227229131 \h </w:instrText>
            </w:r>
            <w:r>
              <w:rPr>
                <w:noProof/>
                <w:webHidden/>
              </w:rPr>
            </w:r>
            <w:r>
              <w:rPr>
                <w:noProof/>
                <w:webHidden/>
              </w:rPr>
              <w:fldChar w:fldCharType="separate"/>
            </w:r>
            <w:r>
              <w:rPr>
                <w:noProof/>
                <w:webHidden/>
              </w:rPr>
              <w:t>3</w:t>
            </w:r>
            <w:r>
              <w:rPr>
                <w:noProof/>
                <w:webHidden/>
              </w:rPr>
              <w:fldChar w:fldCharType="end"/>
            </w:r>
          </w:hyperlink>
        </w:p>
        <w:p w14:paraId="435D1E36" w14:textId="4201686E" w:rsidR="00FB1249" w:rsidRDefault="00FB1249">
          <w:pPr>
            <w:pStyle w:val="TOC2"/>
            <w:tabs>
              <w:tab w:val="left" w:pos="960"/>
              <w:tab w:val="right" w:leader="dot" w:pos="9016"/>
            </w:tabs>
            <w:rPr>
              <w:rFonts w:eastAsiaTheme="minorEastAsia"/>
              <w:noProof/>
              <w:lang w:val="en-GB" w:eastAsia="en-GB"/>
            </w:rPr>
          </w:pPr>
          <w:hyperlink w:anchor="_Toc227229132" w:history="1">
            <w:r w:rsidRPr="00616622">
              <w:rPr>
                <w:rStyle w:val="Hyperlink"/>
                <w:rFonts w:cs="Times New Roman"/>
                <w:noProof/>
                <w:lang w:val="en-GB"/>
              </w:rPr>
              <w:t>2.2</w:t>
            </w:r>
            <w:r>
              <w:rPr>
                <w:rFonts w:eastAsiaTheme="minorEastAsia"/>
                <w:noProof/>
                <w:lang w:val="en-GB" w:eastAsia="en-GB"/>
              </w:rPr>
              <w:tab/>
            </w:r>
            <w:r w:rsidRPr="00616622">
              <w:rPr>
                <w:rStyle w:val="Hyperlink"/>
                <w:rFonts w:cs="Times New Roman"/>
                <w:noProof/>
                <w:lang w:val="en-GB"/>
              </w:rPr>
              <w:t>Variables Identification</w:t>
            </w:r>
            <w:r>
              <w:rPr>
                <w:noProof/>
                <w:webHidden/>
              </w:rPr>
              <w:tab/>
            </w:r>
            <w:r>
              <w:rPr>
                <w:noProof/>
                <w:webHidden/>
              </w:rPr>
              <w:fldChar w:fldCharType="begin"/>
            </w:r>
            <w:r>
              <w:rPr>
                <w:noProof/>
                <w:webHidden/>
              </w:rPr>
              <w:instrText xml:space="preserve"> PAGEREF _Toc227229132 \h </w:instrText>
            </w:r>
            <w:r>
              <w:rPr>
                <w:noProof/>
                <w:webHidden/>
              </w:rPr>
            </w:r>
            <w:r>
              <w:rPr>
                <w:noProof/>
                <w:webHidden/>
              </w:rPr>
              <w:fldChar w:fldCharType="separate"/>
            </w:r>
            <w:r>
              <w:rPr>
                <w:noProof/>
                <w:webHidden/>
              </w:rPr>
              <w:t>4</w:t>
            </w:r>
            <w:r>
              <w:rPr>
                <w:noProof/>
                <w:webHidden/>
              </w:rPr>
              <w:fldChar w:fldCharType="end"/>
            </w:r>
          </w:hyperlink>
        </w:p>
        <w:p w14:paraId="665CCDCA" w14:textId="430F41C2" w:rsidR="00FB1249" w:rsidRDefault="00FB1249">
          <w:pPr>
            <w:pStyle w:val="TOC1"/>
            <w:tabs>
              <w:tab w:val="left" w:pos="480"/>
              <w:tab w:val="right" w:leader="dot" w:pos="9016"/>
            </w:tabs>
            <w:rPr>
              <w:rFonts w:eastAsiaTheme="minorEastAsia"/>
              <w:noProof/>
              <w:lang w:val="en-GB" w:eastAsia="en-GB"/>
            </w:rPr>
          </w:pPr>
          <w:hyperlink w:anchor="_Toc227229133" w:history="1">
            <w:r w:rsidRPr="00616622">
              <w:rPr>
                <w:rStyle w:val="Hyperlink"/>
                <w:rFonts w:cs="Times New Roman"/>
                <w:b/>
                <w:bCs/>
                <w:noProof/>
                <w:lang w:val="en-GB"/>
              </w:rPr>
              <w:t>3.</w:t>
            </w:r>
            <w:r>
              <w:rPr>
                <w:rFonts w:eastAsiaTheme="minorEastAsia"/>
                <w:noProof/>
                <w:lang w:val="en-GB" w:eastAsia="en-GB"/>
              </w:rPr>
              <w:tab/>
            </w:r>
            <w:r w:rsidRPr="00616622">
              <w:rPr>
                <w:rStyle w:val="Hyperlink"/>
                <w:rFonts w:cs="Times New Roman"/>
                <w:b/>
                <w:bCs/>
                <w:noProof/>
                <w:lang w:val="en-GB"/>
              </w:rPr>
              <w:t>Proposed Solution</w:t>
            </w:r>
            <w:r>
              <w:rPr>
                <w:noProof/>
                <w:webHidden/>
              </w:rPr>
              <w:tab/>
            </w:r>
            <w:r>
              <w:rPr>
                <w:noProof/>
                <w:webHidden/>
              </w:rPr>
              <w:fldChar w:fldCharType="begin"/>
            </w:r>
            <w:r>
              <w:rPr>
                <w:noProof/>
                <w:webHidden/>
              </w:rPr>
              <w:instrText xml:space="preserve"> PAGEREF _Toc227229133 \h </w:instrText>
            </w:r>
            <w:r>
              <w:rPr>
                <w:noProof/>
                <w:webHidden/>
              </w:rPr>
            </w:r>
            <w:r>
              <w:rPr>
                <w:noProof/>
                <w:webHidden/>
              </w:rPr>
              <w:fldChar w:fldCharType="separate"/>
            </w:r>
            <w:r>
              <w:rPr>
                <w:noProof/>
                <w:webHidden/>
              </w:rPr>
              <w:t>6</w:t>
            </w:r>
            <w:r>
              <w:rPr>
                <w:noProof/>
                <w:webHidden/>
              </w:rPr>
              <w:fldChar w:fldCharType="end"/>
            </w:r>
          </w:hyperlink>
        </w:p>
        <w:p w14:paraId="114FA5DD" w14:textId="1C0D91B2" w:rsidR="00FB1249" w:rsidRDefault="00FB1249">
          <w:pPr>
            <w:pStyle w:val="TOC2"/>
            <w:tabs>
              <w:tab w:val="left" w:pos="960"/>
              <w:tab w:val="right" w:leader="dot" w:pos="9016"/>
            </w:tabs>
            <w:rPr>
              <w:rFonts w:eastAsiaTheme="minorEastAsia"/>
              <w:noProof/>
              <w:lang w:val="en-GB" w:eastAsia="en-GB"/>
            </w:rPr>
          </w:pPr>
          <w:hyperlink w:anchor="_Toc227229134" w:history="1">
            <w:r w:rsidRPr="00616622">
              <w:rPr>
                <w:rStyle w:val="Hyperlink"/>
                <w:rFonts w:cs="Times New Roman"/>
                <w:noProof/>
                <w:lang w:val="en-GB"/>
              </w:rPr>
              <w:t>3.1</w:t>
            </w:r>
            <w:r>
              <w:rPr>
                <w:rFonts w:eastAsiaTheme="minorEastAsia"/>
                <w:noProof/>
                <w:lang w:val="en-GB" w:eastAsia="en-GB"/>
              </w:rPr>
              <w:tab/>
            </w:r>
            <w:r w:rsidRPr="00616622">
              <w:rPr>
                <w:rStyle w:val="Hyperlink"/>
                <w:rFonts w:cs="Times New Roman"/>
                <w:noProof/>
                <w:lang w:val="en-GB"/>
              </w:rPr>
              <w:t>Flowchart</w:t>
            </w:r>
            <w:r>
              <w:rPr>
                <w:noProof/>
                <w:webHidden/>
              </w:rPr>
              <w:tab/>
            </w:r>
            <w:r>
              <w:rPr>
                <w:noProof/>
                <w:webHidden/>
              </w:rPr>
              <w:fldChar w:fldCharType="begin"/>
            </w:r>
            <w:r>
              <w:rPr>
                <w:noProof/>
                <w:webHidden/>
              </w:rPr>
              <w:instrText xml:space="preserve"> PAGEREF _Toc227229134 \h </w:instrText>
            </w:r>
            <w:r>
              <w:rPr>
                <w:noProof/>
                <w:webHidden/>
              </w:rPr>
            </w:r>
            <w:r>
              <w:rPr>
                <w:noProof/>
                <w:webHidden/>
              </w:rPr>
              <w:fldChar w:fldCharType="separate"/>
            </w:r>
            <w:r>
              <w:rPr>
                <w:noProof/>
                <w:webHidden/>
              </w:rPr>
              <w:t>6</w:t>
            </w:r>
            <w:r>
              <w:rPr>
                <w:noProof/>
                <w:webHidden/>
              </w:rPr>
              <w:fldChar w:fldCharType="end"/>
            </w:r>
          </w:hyperlink>
        </w:p>
        <w:p w14:paraId="379ABCD8" w14:textId="0A5C8F5E" w:rsidR="00FB1249" w:rsidRDefault="00FB1249">
          <w:pPr>
            <w:pStyle w:val="TOC2"/>
            <w:tabs>
              <w:tab w:val="left" w:pos="960"/>
              <w:tab w:val="right" w:leader="dot" w:pos="9016"/>
            </w:tabs>
            <w:rPr>
              <w:rFonts w:eastAsiaTheme="minorEastAsia"/>
              <w:noProof/>
              <w:lang w:val="en-GB" w:eastAsia="en-GB"/>
            </w:rPr>
          </w:pPr>
          <w:hyperlink w:anchor="_Toc227229135" w:history="1">
            <w:r w:rsidRPr="00616622">
              <w:rPr>
                <w:rStyle w:val="Hyperlink"/>
                <w:rFonts w:cs="Times New Roman"/>
                <w:noProof/>
                <w:lang w:val="en-GB"/>
              </w:rPr>
              <w:t>3.2</w:t>
            </w:r>
            <w:r>
              <w:rPr>
                <w:rFonts w:eastAsiaTheme="minorEastAsia"/>
                <w:noProof/>
                <w:lang w:val="en-GB" w:eastAsia="en-GB"/>
              </w:rPr>
              <w:tab/>
            </w:r>
            <w:r w:rsidRPr="00616622">
              <w:rPr>
                <w:rStyle w:val="Hyperlink"/>
                <w:rFonts w:cs="Times New Roman"/>
                <w:noProof/>
                <w:lang w:val="en-GB"/>
              </w:rPr>
              <w:t>Flowchart Explanation</w:t>
            </w:r>
            <w:r>
              <w:rPr>
                <w:noProof/>
                <w:webHidden/>
              </w:rPr>
              <w:tab/>
            </w:r>
            <w:r>
              <w:rPr>
                <w:noProof/>
                <w:webHidden/>
              </w:rPr>
              <w:fldChar w:fldCharType="begin"/>
            </w:r>
            <w:r>
              <w:rPr>
                <w:noProof/>
                <w:webHidden/>
              </w:rPr>
              <w:instrText xml:space="preserve"> PAGEREF _Toc227229135 \h </w:instrText>
            </w:r>
            <w:r>
              <w:rPr>
                <w:noProof/>
                <w:webHidden/>
              </w:rPr>
            </w:r>
            <w:r>
              <w:rPr>
                <w:noProof/>
                <w:webHidden/>
              </w:rPr>
              <w:fldChar w:fldCharType="separate"/>
            </w:r>
            <w:r>
              <w:rPr>
                <w:noProof/>
                <w:webHidden/>
              </w:rPr>
              <w:t>8</w:t>
            </w:r>
            <w:r>
              <w:rPr>
                <w:noProof/>
                <w:webHidden/>
              </w:rPr>
              <w:fldChar w:fldCharType="end"/>
            </w:r>
          </w:hyperlink>
        </w:p>
        <w:p w14:paraId="464B6EBA" w14:textId="15098DEA" w:rsidR="00FB1249" w:rsidRDefault="00FB1249">
          <w:pPr>
            <w:pStyle w:val="TOC1"/>
            <w:tabs>
              <w:tab w:val="left" w:pos="480"/>
              <w:tab w:val="right" w:leader="dot" w:pos="9016"/>
            </w:tabs>
            <w:rPr>
              <w:rFonts w:eastAsiaTheme="minorEastAsia"/>
              <w:noProof/>
              <w:lang w:val="en-GB" w:eastAsia="en-GB"/>
            </w:rPr>
          </w:pPr>
          <w:hyperlink w:anchor="_Toc227229136" w:history="1">
            <w:r w:rsidRPr="00616622">
              <w:rPr>
                <w:rStyle w:val="Hyperlink"/>
                <w:rFonts w:cs="Times New Roman"/>
                <w:b/>
                <w:bCs/>
                <w:noProof/>
                <w:lang w:val="en-GB"/>
              </w:rPr>
              <w:t>4.</w:t>
            </w:r>
            <w:r>
              <w:rPr>
                <w:rFonts w:eastAsiaTheme="minorEastAsia"/>
                <w:noProof/>
                <w:lang w:val="en-GB" w:eastAsia="en-GB"/>
              </w:rPr>
              <w:tab/>
            </w:r>
            <w:r w:rsidRPr="00616622">
              <w:rPr>
                <w:rStyle w:val="Hyperlink"/>
                <w:rFonts w:cs="Times New Roman"/>
                <w:b/>
                <w:bCs/>
                <w:noProof/>
                <w:lang w:val="en-GB"/>
              </w:rPr>
              <w:t>Reflection and Justification</w:t>
            </w:r>
            <w:r>
              <w:rPr>
                <w:noProof/>
                <w:webHidden/>
              </w:rPr>
              <w:tab/>
            </w:r>
            <w:r>
              <w:rPr>
                <w:noProof/>
                <w:webHidden/>
              </w:rPr>
              <w:fldChar w:fldCharType="begin"/>
            </w:r>
            <w:r>
              <w:rPr>
                <w:noProof/>
                <w:webHidden/>
              </w:rPr>
              <w:instrText xml:space="preserve"> PAGEREF _Toc227229136 \h </w:instrText>
            </w:r>
            <w:r>
              <w:rPr>
                <w:noProof/>
                <w:webHidden/>
              </w:rPr>
            </w:r>
            <w:r>
              <w:rPr>
                <w:noProof/>
                <w:webHidden/>
              </w:rPr>
              <w:fldChar w:fldCharType="separate"/>
            </w:r>
            <w:r>
              <w:rPr>
                <w:noProof/>
                <w:webHidden/>
              </w:rPr>
              <w:t>11</w:t>
            </w:r>
            <w:r>
              <w:rPr>
                <w:noProof/>
                <w:webHidden/>
              </w:rPr>
              <w:fldChar w:fldCharType="end"/>
            </w:r>
          </w:hyperlink>
        </w:p>
        <w:p w14:paraId="56E3C19E" w14:textId="5938580D" w:rsidR="00FB1249" w:rsidRDefault="00FB1249">
          <w:pPr>
            <w:pStyle w:val="TOC2"/>
            <w:tabs>
              <w:tab w:val="left" w:pos="960"/>
              <w:tab w:val="right" w:leader="dot" w:pos="9016"/>
            </w:tabs>
            <w:rPr>
              <w:rFonts w:eastAsiaTheme="minorEastAsia"/>
              <w:noProof/>
              <w:lang w:val="en-GB" w:eastAsia="en-GB"/>
            </w:rPr>
          </w:pPr>
          <w:hyperlink w:anchor="_Toc227229137" w:history="1">
            <w:r w:rsidRPr="00616622">
              <w:rPr>
                <w:rStyle w:val="Hyperlink"/>
                <w:rFonts w:cs="Times New Roman"/>
                <w:noProof/>
                <w:lang w:val="en-GB"/>
              </w:rPr>
              <w:t>4.1</w:t>
            </w:r>
            <w:r>
              <w:rPr>
                <w:rFonts w:eastAsiaTheme="minorEastAsia"/>
                <w:noProof/>
                <w:lang w:val="en-GB" w:eastAsia="en-GB"/>
              </w:rPr>
              <w:tab/>
            </w:r>
            <w:r w:rsidRPr="00616622">
              <w:rPr>
                <w:rStyle w:val="Hyperlink"/>
                <w:rFonts w:cs="Times New Roman"/>
                <w:noProof/>
                <w:lang w:val="en-GB"/>
              </w:rPr>
              <w:t>Abstract thinking</w:t>
            </w:r>
            <w:r>
              <w:rPr>
                <w:noProof/>
                <w:webHidden/>
              </w:rPr>
              <w:tab/>
            </w:r>
            <w:r>
              <w:rPr>
                <w:noProof/>
                <w:webHidden/>
              </w:rPr>
              <w:fldChar w:fldCharType="begin"/>
            </w:r>
            <w:r>
              <w:rPr>
                <w:noProof/>
                <w:webHidden/>
              </w:rPr>
              <w:instrText xml:space="preserve"> PAGEREF _Toc227229137 \h </w:instrText>
            </w:r>
            <w:r>
              <w:rPr>
                <w:noProof/>
                <w:webHidden/>
              </w:rPr>
            </w:r>
            <w:r>
              <w:rPr>
                <w:noProof/>
                <w:webHidden/>
              </w:rPr>
              <w:fldChar w:fldCharType="separate"/>
            </w:r>
            <w:r>
              <w:rPr>
                <w:noProof/>
                <w:webHidden/>
              </w:rPr>
              <w:t>11</w:t>
            </w:r>
            <w:r>
              <w:rPr>
                <w:noProof/>
                <w:webHidden/>
              </w:rPr>
              <w:fldChar w:fldCharType="end"/>
            </w:r>
          </w:hyperlink>
        </w:p>
        <w:p w14:paraId="7A87A163" w14:textId="71E56420" w:rsidR="00FB1249" w:rsidRDefault="00FB1249">
          <w:pPr>
            <w:pStyle w:val="TOC2"/>
            <w:tabs>
              <w:tab w:val="left" w:pos="960"/>
              <w:tab w:val="right" w:leader="dot" w:pos="9016"/>
            </w:tabs>
            <w:rPr>
              <w:rFonts w:eastAsiaTheme="minorEastAsia"/>
              <w:noProof/>
              <w:lang w:val="en-GB" w:eastAsia="en-GB"/>
            </w:rPr>
          </w:pPr>
          <w:hyperlink w:anchor="_Toc227229138" w:history="1">
            <w:r w:rsidRPr="00616622">
              <w:rPr>
                <w:rStyle w:val="Hyperlink"/>
                <w:rFonts w:cs="Times New Roman"/>
                <w:noProof/>
                <w:lang w:val="en-GB"/>
              </w:rPr>
              <w:t>4.2</w:t>
            </w:r>
            <w:r>
              <w:rPr>
                <w:rFonts w:eastAsiaTheme="minorEastAsia"/>
                <w:noProof/>
                <w:lang w:val="en-GB" w:eastAsia="en-GB"/>
              </w:rPr>
              <w:tab/>
            </w:r>
            <w:r w:rsidRPr="00616622">
              <w:rPr>
                <w:rStyle w:val="Hyperlink"/>
                <w:rFonts w:cs="Times New Roman"/>
                <w:noProof/>
                <w:lang w:val="en-GB"/>
              </w:rPr>
              <w:t>Sub-dividing</w:t>
            </w:r>
            <w:r>
              <w:rPr>
                <w:noProof/>
                <w:webHidden/>
              </w:rPr>
              <w:tab/>
            </w:r>
            <w:r>
              <w:rPr>
                <w:noProof/>
                <w:webHidden/>
              </w:rPr>
              <w:fldChar w:fldCharType="begin"/>
            </w:r>
            <w:r>
              <w:rPr>
                <w:noProof/>
                <w:webHidden/>
              </w:rPr>
              <w:instrText xml:space="preserve"> PAGEREF _Toc227229138 \h </w:instrText>
            </w:r>
            <w:r>
              <w:rPr>
                <w:noProof/>
                <w:webHidden/>
              </w:rPr>
            </w:r>
            <w:r>
              <w:rPr>
                <w:noProof/>
                <w:webHidden/>
              </w:rPr>
              <w:fldChar w:fldCharType="separate"/>
            </w:r>
            <w:r>
              <w:rPr>
                <w:noProof/>
                <w:webHidden/>
              </w:rPr>
              <w:t>11</w:t>
            </w:r>
            <w:r>
              <w:rPr>
                <w:noProof/>
                <w:webHidden/>
              </w:rPr>
              <w:fldChar w:fldCharType="end"/>
            </w:r>
          </w:hyperlink>
        </w:p>
        <w:p w14:paraId="40474EBF" w14:textId="77C084D4" w:rsidR="00FB1249" w:rsidRDefault="00FB1249">
          <w:pPr>
            <w:pStyle w:val="TOC2"/>
            <w:tabs>
              <w:tab w:val="left" w:pos="960"/>
              <w:tab w:val="right" w:leader="dot" w:pos="9016"/>
            </w:tabs>
            <w:rPr>
              <w:rFonts w:eastAsiaTheme="minorEastAsia"/>
              <w:noProof/>
              <w:lang w:val="en-GB" w:eastAsia="en-GB"/>
            </w:rPr>
          </w:pPr>
          <w:hyperlink w:anchor="_Toc227229139" w:history="1">
            <w:r w:rsidRPr="00616622">
              <w:rPr>
                <w:rStyle w:val="Hyperlink"/>
                <w:rFonts w:cs="Times New Roman"/>
                <w:noProof/>
                <w:lang w:val="en-GB"/>
              </w:rPr>
              <w:t>4.3</w:t>
            </w:r>
            <w:r>
              <w:rPr>
                <w:rFonts w:eastAsiaTheme="minorEastAsia"/>
                <w:noProof/>
                <w:lang w:val="en-GB" w:eastAsia="en-GB"/>
              </w:rPr>
              <w:tab/>
            </w:r>
            <w:r w:rsidRPr="00616622">
              <w:rPr>
                <w:rStyle w:val="Hyperlink"/>
                <w:rFonts w:cs="Times New Roman"/>
                <w:noProof/>
                <w:lang w:val="en-GB"/>
              </w:rPr>
              <w:t>Justification of solution</w:t>
            </w:r>
            <w:r>
              <w:rPr>
                <w:noProof/>
                <w:webHidden/>
              </w:rPr>
              <w:tab/>
            </w:r>
            <w:r>
              <w:rPr>
                <w:noProof/>
                <w:webHidden/>
              </w:rPr>
              <w:fldChar w:fldCharType="begin"/>
            </w:r>
            <w:r>
              <w:rPr>
                <w:noProof/>
                <w:webHidden/>
              </w:rPr>
              <w:instrText xml:space="preserve"> PAGEREF _Toc227229139 \h </w:instrText>
            </w:r>
            <w:r>
              <w:rPr>
                <w:noProof/>
                <w:webHidden/>
              </w:rPr>
            </w:r>
            <w:r>
              <w:rPr>
                <w:noProof/>
                <w:webHidden/>
              </w:rPr>
              <w:fldChar w:fldCharType="separate"/>
            </w:r>
            <w:r>
              <w:rPr>
                <w:noProof/>
                <w:webHidden/>
              </w:rPr>
              <w:t>11</w:t>
            </w:r>
            <w:r>
              <w:rPr>
                <w:noProof/>
                <w:webHidden/>
              </w:rPr>
              <w:fldChar w:fldCharType="end"/>
            </w:r>
          </w:hyperlink>
        </w:p>
        <w:p w14:paraId="0AA4D1ED" w14:textId="4038AD70" w:rsidR="00FB1249" w:rsidRDefault="00FB1249">
          <w:pPr>
            <w:pStyle w:val="TOC2"/>
            <w:tabs>
              <w:tab w:val="left" w:pos="960"/>
              <w:tab w:val="right" w:leader="dot" w:pos="9016"/>
            </w:tabs>
            <w:rPr>
              <w:rFonts w:eastAsiaTheme="minorEastAsia"/>
              <w:noProof/>
              <w:lang w:val="en-GB" w:eastAsia="en-GB"/>
            </w:rPr>
          </w:pPr>
          <w:hyperlink w:anchor="_Toc227229140" w:history="1">
            <w:r w:rsidRPr="00616622">
              <w:rPr>
                <w:rStyle w:val="Hyperlink"/>
                <w:rFonts w:cs="Times New Roman"/>
                <w:noProof/>
                <w:lang w:val="en-GB"/>
              </w:rPr>
              <w:t>4.4</w:t>
            </w:r>
            <w:r>
              <w:rPr>
                <w:rFonts w:eastAsiaTheme="minorEastAsia"/>
                <w:noProof/>
                <w:lang w:val="en-GB" w:eastAsia="en-GB"/>
              </w:rPr>
              <w:tab/>
            </w:r>
            <w:r w:rsidRPr="00616622">
              <w:rPr>
                <w:rStyle w:val="Hyperlink"/>
                <w:rFonts w:cs="Times New Roman"/>
                <w:noProof/>
                <w:lang w:val="en-GB"/>
              </w:rPr>
              <w:t>Limitation</w:t>
            </w:r>
            <w:r>
              <w:rPr>
                <w:noProof/>
                <w:webHidden/>
              </w:rPr>
              <w:tab/>
            </w:r>
            <w:r>
              <w:rPr>
                <w:noProof/>
                <w:webHidden/>
              </w:rPr>
              <w:fldChar w:fldCharType="begin"/>
            </w:r>
            <w:r>
              <w:rPr>
                <w:noProof/>
                <w:webHidden/>
              </w:rPr>
              <w:instrText xml:space="preserve"> PAGEREF _Toc227229140 \h </w:instrText>
            </w:r>
            <w:r>
              <w:rPr>
                <w:noProof/>
                <w:webHidden/>
              </w:rPr>
            </w:r>
            <w:r>
              <w:rPr>
                <w:noProof/>
                <w:webHidden/>
              </w:rPr>
              <w:fldChar w:fldCharType="separate"/>
            </w:r>
            <w:r>
              <w:rPr>
                <w:noProof/>
                <w:webHidden/>
              </w:rPr>
              <w:t>12</w:t>
            </w:r>
            <w:r>
              <w:rPr>
                <w:noProof/>
                <w:webHidden/>
              </w:rPr>
              <w:fldChar w:fldCharType="end"/>
            </w:r>
          </w:hyperlink>
        </w:p>
        <w:p w14:paraId="70163115" w14:textId="311E67BE" w:rsidR="00FB1249" w:rsidRDefault="00FB1249">
          <w:pPr>
            <w:pStyle w:val="TOC2"/>
            <w:tabs>
              <w:tab w:val="left" w:pos="960"/>
              <w:tab w:val="right" w:leader="dot" w:pos="9016"/>
            </w:tabs>
            <w:rPr>
              <w:rFonts w:eastAsiaTheme="minorEastAsia"/>
              <w:noProof/>
              <w:lang w:val="en-GB" w:eastAsia="en-GB"/>
            </w:rPr>
          </w:pPr>
          <w:hyperlink w:anchor="_Toc227229141" w:history="1">
            <w:r w:rsidRPr="00616622">
              <w:rPr>
                <w:rStyle w:val="Hyperlink"/>
                <w:rFonts w:cs="Times New Roman"/>
                <w:noProof/>
                <w:lang w:val="en-GB"/>
              </w:rPr>
              <w:t>4.5</w:t>
            </w:r>
            <w:r>
              <w:rPr>
                <w:rFonts w:eastAsiaTheme="minorEastAsia"/>
                <w:noProof/>
                <w:lang w:val="en-GB" w:eastAsia="en-GB"/>
              </w:rPr>
              <w:tab/>
            </w:r>
            <w:r w:rsidRPr="00616622">
              <w:rPr>
                <w:rStyle w:val="Hyperlink"/>
                <w:rFonts w:cs="Times New Roman"/>
                <w:noProof/>
                <w:lang w:val="en-GB"/>
              </w:rPr>
              <w:t>Assumption</w:t>
            </w:r>
            <w:r>
              <w:rPr>
                <w:noProof/>
                <w:webHidden/>
              </w:rPr>
              <w:tab/>
            </w:r>
            <w:r>
              <w:rPr>
                <w:noProof/>
                <w:webHidden/>
              </w:rPr>
              <w:fldChar w:fldCharType="begin"/>
            </w:r>
            <w:r>
              <w:rPr>
                <w:noProof/>
                <w:webHidden/>
              </w:rPr>
              <w:instrText xml:space="preserve"> PAGEREF _Toc227229141 \h </w:instrText>
            </w:r>
            <w:r>
              <w:rPr>
                <w:noProof/>
                <w:webHidden/>
              </w:rPr>
            </w:r>
            <w:r>
              <w:rPr>
                <w:noProof/>
                <w:webHidden/>
              </w:rPr>
              <w:fldChar w:fldCharType="separate"/>
            </w:r>
            <w:r>
              <w:rPr>
                <w:noProof/>
                <w:webHidden/>
              </w:rPr>
              <w:t>12</w:t>
            </w:r>
            <w:r>
              <w:rPr>
                <w:noProof/>
                <w:webHidden/>
              </w:rPr>
              <w:fldChar w:fldCharType="end"/>
            </w:r>
          </w:hyperlink>
        </w:p>
        <w:p w14:paraId="1E65F77B" w14:textId="7726FA60" w:rsidR="00FB1249" w:rsidRDefault="00FB1249">
          <w:pPr>
            <w:pStyle w:val="TOC1"/>
            <w:tabs>
              <w:tab w:val="left" w:pos="480"/>
              <w:tab w:val="right" w:leader="dot" w:pos="9016"/>
            </w:tabs>
            <w:rPr>
              <w:rFonts w:eastAsiaTheme="minorEastAsia"/>
              <w:noProof/>
              <w:lang w:val="en-GB" w:eastAsia="en-GB"/>
            </w:rPr>
          </w:pPr>
          <w:hyperlink w:anchor="_Toc227229142" w:history="1">
            <w:r w:rsidRPr="00616622">
              <w:rPr>
                <w:rStyle w:val="Hyperlink"/>
                <w:rFonts w:cs="Times New Roman"/>
                <w:b/>
                <w:bCs/>
                <w:noProof/>
                <w:lang w:val="en-GB"/>
              </w:rPr>
              <w:t>5.</w:t>
            </w:r>
            <w:r>
              <w:rPr>
                <w:rFonts w:eastAsiaTheme="minorEastAsia"/>
                <w:noProof/>
                <w:lang w:val="en-GB" w:eastAsia="en-GB"/>
              </w:rPr>
              <w:tab/>
            </w:r>
            <w:r w:rsidRPr="00616622">
              <w:rPr>
                <w:rStyle w:val="Hyperlink"/>
                <w:rFonts w:cs="Times New Roman"/>
                <w:b/>
                <w:bCs/>
                <w:noProof/>
                <w:lang w:val="en-GB"/>
              </w:rPr>
              <w:t>Conclusion</w:t>
            </w:r>
            <w:r>
              <w:rPr>
                <w:noProof/>
                <w:webHidden/>
              </w:rPr>
              <w:tab/>
            </w:r>
            <w:r>
              <w:rPr>
                <w:noProof/>
                <w:webHidden/>
              </w:rPr>
              <w:fldChar w:fldCharType="begin"/>
            </w:r>
            <w:r>
              <w:rPr>
                <w:noProof/>
                <w:webHidden/>
              </w:rPr>
              <w:instrText xml:space="preserve"> PAGEREF _Toc227229142 \h </w:instrText>
            </w:r>
            <w:r>
              <w:rPr>
                <w:noProof/>
                <w:webHidden/>
              </w:rPr>
            </w:r>
            <w:r>
              <w:rPr>
                <w:noProof/>
                <w:webHidden/>
              </w:rPr>
              <w:fldChar w:fldCharType="separate"/>
            </w:r>
            <w:r>
              <w:rPr>
                <w:noProof/>
                <w:webHidden/>
              </w:rPr>
              <w:t>12</w:t>
            </w:r>
            <w:r>
              <w:rPr>
                <w:noProof/>
                <w:webHidden/>
              </w:rPr>
              <w:fldChar w:fldCharType="end"/>
            </w:r>
          </w:hyperlink>
        </w:p>
        <w:p w14:paraId="48D3DF1B" w14:textId="5FDE06A1" w:rsidR="00FB1249" w:rsidRDefault="00FB1249">
          <w:pPr>
            <w:pStyle w:val="TOC1"/>
            <w:tabs>
              <w:tab w:val="right" w:leader="dot" w:pos="9016"/>
            </w:tabs>
            <w:rPr>
              <w:rFonts w:eastAsiaTheme="minorEastAsia"/>
              <w:noProof/>
              <w:lang w:val="en-GB" w:eastAsia="en-GB"/>
            </w:rPr>
          </w:pPr>
          <w:hyperlink w:anchor="_Toc227229143" w:history="1">
            <w:r w:rsidRPr="00616622">
              <w:rPr>
                <w:rStyle w:val="Hyperlink"/>
                <w:rFonts w:cs="Times New Roman"/>
                <w:noProof/>
                <w:lang w:val="en-GB"/>
              </w:rPr>
              <w:t>References</w:t>
            </w:r>
            <w:r>
              <w:rPr>
                <w:noProof/>
                <w:webHidden/>
              </w:rPr>
              <w:tab/>
            </w:r>
            <w:r>
              <w:rPr>
                <w:noProof/>
                <w:webHidden/>
              </w:rPr>
              <w:fldChar w:fldCharType="begin"/>
            </w:r>
            <w:r>
              <w:rPr>
                <w:noProof/>
                <w:webHidden/>
              </w:rPr>
              <w:instrText xml:space="preserve"> PAGEREF _Toc227229143 \h </w:instrText>
            </w:r>
            <w:r>
              <w:rPr>
                <w:noProof/>
                <w:webHidden/>
              </w:rPr>
            </w:r>
            <w:r>
              <w:rPr>
                <w:noProof/>
                <w:webHidden/>
              </w:rPr>
              <w:fldChar w:fldCharType="separate"/>
            </w:r>
            <w:r>
              <w:rPr>
                <w:noProof/>
                <w:webHidden/>
              </w:rPr>
              <w:t>13</w:t>
            </w:r>
            <w:r>
              <w:rPr>
                <w:noProof/>
                <w:webHidden/>
              </w:rPr>
              <w:fldChar w:fldCharType="end"/>
            </w:r>
          </w:hyperlink>
        </w:p>
        <w:p w14:paraId="14100BC7" w14:textId="0322FC35"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346657F6" w14:textId="2CA3AE04" w:rsidR="00E950E5" w:rsidRPr="00C03B5F" w:rsidRDefault="009F24B6" w:rsidP="00E950E5">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 w:name="_Toc227229129"/>
      <w:r w:rsidRPr="00F3304A">
        <w:rPr>
          <w:rFonts w:ascii="Times New Roman" w:hAnsi="Times New Roman" w:cs="Times New Roman"/>
          <w:b/>
          <w:bCs/>
          <w:color w:val="000000" w:themeColor="text1"/>
          <w:sz w:val="32"/>
          <w:szCs w:val="32"/>
          <w:lang w:val="en-GB"/>
        </w:rPr>
        <w:lastRenderedPageBreak/>
        <w:t>Introduction</w:t>
      </w:r>
      <w:bookmarkEnd w:id="1"/>
    </w:p>
    <w:p w14:paraId="168C30C8" w14:textId="77777777" w:rsidR="000C429B" w:rsidRPr="00A943E5" w:rsidRDefault="000C429B" w:rsidP="00A943E5">
      <w:pPr>
        <w:spacing w:before="100" w:beforeAutospacing="1" w:after="100" w:afterAutospacing="1" w:line="240" w:lineRule="auto"/>
        <w:jc w:val="both"/>
        <w:rPr>
          <w:rFonts w:eastAsia="Times New Roman" w:cs="Times New Roman"/>
          <w:color w:val="000000"/>
          <w:kern w:val="0"/>
          <w:lang w:val="en-GB" w:eastAsia="en-GB"/>
          <w14:ligatures w14:val="none"/>
        </w:rPr>
      </w:pPr>
      <w:r w:rsidRPr="00A943E5">
        <w:rPr>
          <w:rFonts w:eastAsia="Times New Roman" w:cs="Times New Roman"/>
          <w:color w:val="000000"/>
          <w:kern w:val="0"/>
          <w:lang w:val="en-GB" w:eastAsia="en-GB"/>
          <w14:ligatures w14:val="none"/>
        </w:rPr>
        <w:t>Efficient classroom allocation is important for managing resources and maintaining a good learning environment. Poor allocation can lead to overcrowding, unused spaces, and timetable clashes, which disrupt lessons and waste time.</w:t>
      </w:r>
    </w:p>
    <w:p w14:paraId="1350A4ED" w14:textId="254B07B0" w:rsidR="000C429B" w:rsidRPr="00A943E5" w:rsidRDefault="000C429B" w:rsidP="00A943E5">
      <w:pPr>
        <w:spacing w:before="100" w:beforeAutospacing="1" w:after="100" w:afterAutospacing="1" w:line="240" w:lineRule="auto"/>
        <w:jc w:val="both"/>
        <w:rPr>
          <w:rFonts w:eastAsia="Times New Roman" w:cs="Times New Roman"/>
          <w:color w:val="000000"/>
          <w:kern w:val="0"/>
          <w:lang w:val="en-GB" w:eastAsia="en-GB"/>
          <w14:ligatures w14:val="none"/>
        </w:rPr>
      </w:pPr>
      <w:r w:rsidRPr="00A943E5">
        <w:rPr>
          <w:rFonts w:eastAsia="Times New Roman" w:cs="Times New Roman"/>
          <w:color w:val="000000"/>
          <w:kern w:val="0"/>
          <w:lang w:val="en-GB" w:eastAsia="en-GB"/>
          <w14:ligatures w14:val="none"/>
        </w:rPr>
        <w:t>This report examines the problem of classroom allocation in a college by breaking it down into key components such as requirements, constraints, and variables. It then proposes a structured solution to improve room usage, reduce movement between classes, and avoid scheduling conflicts. The solution will also be evaluated in terms of its effectiveness and limitations.</w:t>
      </w:r>
    </w:p>
    <w:p w14:paraId="66AC441D" w14:textId="77777777" w:rsidR="009E0311" w:rsidRPr="00A943E5" w:rsidRDefault="009E0311" w:rsidP="009E0311">
      <w:pPr>
        <w:pStyle w:val="Heading1"/>
        <w:numPr>
          <w:ilvl w:val="0"/>
          <w:numId w:val="20"/>
        </w:numPr>
        <w:spacing w:line="360" w:lineRule="auto"/>
        <w:rPr>
          <w:rFonts w:asciiTheme="minorHAnsi" w:hAnsiTheme="minorHAnsi" w:cs="Times New Roman"/>
          <w:b/>
          <w:bCs/>
          <w:color w:val="000000" w:themeColor="text1"/>
          <w:sz w:val="32"/>
          <w:szCs w:val="32"/>
          <w:lang w:val="en-GB"/>
        </w:rPr>
      </w:pPr>
      <w:bookmarkStart w:id="2" w:name="_Toc227229130"/>
      <w:r w:rsidRPr="00A943E5">
        <w:rPr>
          <w:rFonts w:asciiTheme="minorHAnsi" w:hAnsiTheme="minorHAnsi" w:cs="Times New Roman"/>
          <w:b/>
          <w:bCs/>
          <w:color w:val="000000" w:themeColor="text1"/>
          <w:sz w:val="32"/>
          <w:szCs w:val="32"/>
          <w:lang w:val="en-GB"/>
        </w:rPr>
        <w:t>Deconstruct the Problem</w:t>
      </w:r>
      <w:bookmarkEnd w:id="2"/>
    </w:p>
    <w:p w14:paraId="6379B68A" w14:textId="77777777" w:rsidR="00BF6884" w:rsidRPr="00A943E5" w:rsidRDefault="00BF6884" w:rsidP="00A943E5">
      <w:pPr>
        <w:jc w:val="both"/>
        <w:rPr>
          <w:rFonts w:cs="Times New Roman"/>
          <w:lang w:val="en-GB"/>
        </w:rPr>
      </w:pPr>
      <w:r w:rsidRPr="00A943E5">
        <w:rPr>
          <w:rFonts w:cs="Times New Roman"/>
          <w:lang w:val="en-GB"/>
        </w:rPr>
        <w:t>The issue of inefficient classroom allocation can be divided into several smaller, manageable components:</w:t>
      </w:r>
    </w:p>
    <w:p w14:paraId="3423A76B" w14:textId="77777777" w:rsidR="00BF6884" w:rsidRPr="00A943E5" w:rsidRDefault="00BF6884" w:rsidP="00A943E5">
      <w:pPr>
        <w:jc w:val="both"/>
        <w:rPr>
          <w:rFonts w:cs="Times New Roman"/>
          <w:lang w:val="en-GB"/>
        </w:rPr>
      </w:pPr>
      <w:r w:rsidRPr="00A943E5">
        <w:rPr>
          <w:rFonts w:cs="Times New Roman"/>
          <w:lang w:val="en-GB"/>
        </w:rPr>
        <w:t>1.</w:t>
      </w:r>
      <w:r w:rsidRPr="00A943E5">
        <w:rPr>
          <w:rFonts w:ascii="Segoe UI Symbol" w:hAnsi="Segoe UI Symbol" w:cs="Segoe UI Symbol"/>
          <w:lang w:val="en-GB"/>
        </w:rPr>
        <w:t>⁠</w:t>
      </w:r>
      <w:r w:rsidRPr="00A943E5">
        <w:rPr>
          <w:rFonts w:cs="Times New Roman"/>
          <w:lang w:val="en-GB"/>
        </w:rPr>
        <w:t xml:space="preserve"> </w:t>
      </w:r>
      <w:r w:rsidRPr="00A943E5">
        <w:rPr>
          <w:rFonts w:ascii="Segoe UI Symbol" w:hAnsi="Segoe UI Symbol" w:cs="Segoe UI Symbol"/>
          <w:lang w:val="en-GB"/>
        </w:rPr>
        <w:t>⁠</w:t>
      </w:r>
      <w:r w:rsidRPr="00A943E5">
        <w:rPr>
          <w:rFonts w:cs="Times New Roman"/>
          <w:lang w:val="en-GB"/>
        </w:rPr>
        <w:t>Classroom Allocation</w:t>
      </w:r>
    </w:p>
    <w:p w14:paraId="56DA816C" w14:textId="77777777"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Matching class size with room capacity</w:t>
      </w:r>
    </w:p>
    <w:p w14:paraId="17A3E600" w14:textId="77777777"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Avoiding situations where:</w:t>
      </w:r>
    </w:p>
    <w:p w14:paraId="05BB58B5" w14:textId="77777777"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Rooms are overcrowded</w:t>
      </w:r>
    </w:p>
    <w:p w14:paraId="08948590" w14:textId="1D3E695F"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Rooms are underused</w:t>
      </w:r>
    </w:p>
    <w:p w14:paraId="44D499FD" w14:textId="77777777" w:rsidR="00BF6884" w:rsidRPr="00A943E5" w:rsidRDefault="00BF6884" w:rsidP="00A943E5">
      <w:pPr>
        <w:jc w:val="both"/>
        <w:rPr>
          <w:rFonts w:cs="Times New Roman"/>
          <w:lang w:val="en-GB"/>
        </w:rPr>
      </w:pPr>
      <w:r w:rsidRPr="00A943E5">
        <w:rPr>
          <w:rFonts w:cs="Times New Roman"/>
          <w:lang w:val="en-GB"/>
        </w:rPr>
        <w:t>2.</w:t>
      </w:r>
      <w:r w:rsidRPr="00A943E5">
        <w:rPr>
          <w:rFonts w:ascii="Segoe UI Symbol" w:hAnsi="Segoe UI Symbol" w:cs="Segoe UI Symbol"/>
          <w:lang w:val="en-GB"/>
        </w:rPr>
        <w:t>⁠</w:t>
      </w:r>
      <w:r w:rsidRPr="00A943E5">
        <w:rPr>
          <w:rFonts w:cs="Times New Roman"/>
          <w:lang w:val="en-GB"/>
        </w:rPr>
        <w:t xml:space="preserve"> </w:t>
      </w:r>
      <w:r w:rsidRPr="00A943E5">
        <w:rPr>
          <w:rFonts w:ascii="Segoe UI Symbol" w:hAnsi="Segoe UI Symbol" w:cs="Segoe UI Symbol"/>
          <w:lang w:val="en-GB"/>
        </w:rPr>
        <w:t>⁠</w:t>
      </w:r>
      <w:r w:rsidRPr="00A943E5">
        <w:rPr>
          <w:rFonts w:cs="Times New Roman"/>
          <w:lang w:val="en-GB"/>
        </w:rPr>
        <w:t>Timetabling</w:t>
      </w:r>
    </w:p>
    <w:p w14:paraId="2B244CFD" w14:textId="77777777"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Assigning classes to specific time slots</w:t>
      </w:r>
    </w:p>
    <w:p w14:paraId="2AAA43BA" w14:textId="77777777"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Ensuring:</w:t>
      </w:r>
    </w:p>
    <w:p w14:paraId="60F50ACA" w14:textId="77777777"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No double-booking of rooms</w:t>
      </w:r>
    </w:p>
    <w:p w14:paraId="33ABC784" w14:textId="77777777"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No overlapping classes for the same students or teachers</w:t>
      </w:r>
    </w:p>
    <w:p w14:paraId="32B1A83B" w14:textId="77777777" w:rsidR="00BF6884" w:rsidRPr="00A943E5" w:rsidRDefault="00BF6884" w:rsidP="00A943E5">
      <w:pPr>
        <w:jc w:val="both"/>
        <w:rPr>
          <w:rFonts w:cs="Times New Roman"/>
          <w:lang w:val="en-GB"/>
        </w:rPr>
      </w:pPr>
      <w:r w:rsidRPr="00A943E5">
        <w:rPr>
          <w:rFonts w:cs="Times New Roman"/>
          <w:lang w:val="en-GB"/>
        </w:rPr>
        <w:t>3.</w:t>
      </w:r>
      <w:r w:rsidRPr="00A943E5">
        <w:rPr>
          <w:rFonts w:ascii="Segoe UI Symbol" w:hAnsi="Segoe UI Symbol" w:cs="Segoe UI Symbol"/>
          <w:lang w:val="en-GB"/>
        </w:rPr>
        <w:t>⁠</w:t>
      </w:r>
      <w:r w:rsidRPr="00A943E5">
        <w:rPr>
          <w:rFonts w:cs="Times New Roman"/>
          <w:lang w:val="en-GB"/>
        </w:rPr>
        <w:t xml:space="preserve"> </w:t>
      </w:r>
      <w:r w:rsidRPr="00A943E5">
        <w:rPr>
          <w:rFonts w:ascii="Segoe UI Symbol" w:hAnsi="Segoe UI Symbol" w:cs="Segoe UI Symbol"/>
          <w:lang w:val="en-GB"/>
        </w:rPr>
        <w:t>⁠</w:t>
      </w:r>
      <w:r w:rsidRPr="00A943E5">
        <w:rPr>
          <w:rFonts w:cs="Times New Roman"/>
          <w:lang w:val="en-GB"/>
        </w:rPr>
        <w:t>Resource Management</w:t>
      </w:r>
    </w:p>
    <w:p w14:paraId="648FA6EA" w14:textId="77777777"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Managing a limited number of classrooms</w:t>
      </w:r>
    </w:p>
    <w:p w14:paraId="760343C9" w14:textId="77777777"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Considering specialised rooms (e.g. labs, IT rooms)</w:t>
      </w:r>
    </w:p>
    <w:p w14:paraId="764C5B9F" w14:textId="77777777"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Ensuring fair and efficient distribution of space</w:t>
      </w:r>
    </w:p>
    <w:p w14:paraId="712D8421" w14:textId="77777777" w:rsidR="00BF6884" w:rsidRPr="00A943E5" w:rsidRDefault="00BF6884" w:rsidP="00A943E5">
      <w:pPr>
        <w:jc w:val="both"/>
        <w:rPr>
          <w:rFonts w:cs="Times New Roman"/>
          <w:lang w:val="en-GB"/>
        </w:rPr>
      </w:pPr>
      <w:r w:rsidRPr="00A943E5">
        <w:rPr>
          <w:rFonts w:cs="Times New Roman"/>
          <w:lang w:val="en-GB"/>
        </w:rPr>
        <w:t>4.</w:t>
      </w:r>
      <w:r w:rsidRPr="00A943E5">
        <w:rPr>
          <w:rFonts w:ascii="Segoe UI Symbol" w:hAnsi="Segoe UI Symbol" w:cs="Segoe UI Symbol"/>
          <w:lang w:val="en-GB"/>
        </w:rPr>
        <w:t>⁠</w:t>
      </w:r>
      <w:r w:rsidRPr="00A943E5">
        <w:rPr>
          <w:rFonts w:cs="Times New Roman"/>
          <w:lang w:val="en-GB"/>
        </w:rPr>
        <w:t xml:space="preserve"> </w:t>
      </w:r>
      <w:r w:rsidRPr="00A943E5">
        <w:rPr>
          <w:rFonts w:ascii="Segoe UI Symbol" w:hAnsi="Segoe UI Symbol" w:cs="Segoe UI Symbol"/>
          <w:lang w:val="en-GB"/>
        </w:rPr>
        <w:t>⁠</w:t>
      </w:r>
      <w:r w:rsidRPr="00A943E5">
        <w:rPr>
          <w:rFonts w:cs="Times New Roman"/>
          <w:lang w:val="en-GB"/>
        </w:rPr>
        <w:t>Movement and Accessibility</w:t>
      </w:r>
    </w:p>
    <w:p w14:paraId="7A32CC43" w14:textId="77777777"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Reducing travel time between consecutive classes</w:t>
      </w:r>
    </w:p>
    <w:p w14:paraId="09D3244C" w14:textId="77777777"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Assigning rooms in nearby locations when possible</w:t>
      </w:r>
    </w:p>
    <w:p w14:paraId="758BC662" w14:textId="0E27724E" w:rsidR="00BF6884" w:rsidRPr="00A943E5" w:rsidRDefault="00BF6884" w:rsidP="00A943E5">
      <w:pPr>
        <w:jc w:val="both"/>
        <w:rPr>
          <w:rFonts w:cs="Times New Roman"/>
          <w:lang w:val="en-GB"/>
        </w:rPr>
      </w:pPr>
      <w:r w:rsidRPr="00A943E5">
        <w:rPr>
          <w:rFonts w:cs="Times New Roman"/>
          <w:lang w:val="en-GB"/>
        </w:rPr>
        <w:lastRenderedPageBreak/>
        <w:tab/>
        <w:t>•</w:t>
      </w:r>
      <w:r w:rsidRPr="00A943E5">
        <w:rPr>
          <w:rFonts w:cs="Times New Roman"/>
          <w:lang w:val="en-GB"/>
        </w:rPr>
        <w:tab/>
        <w:t>Preventing delays caused by long distances between classes</w:t>
      </w:r>
    </w:p>
    <w:p w14:paraId="0E4697BD" w14:textId="77777777" w:rsidR="00BF6884" w:rsidRPr="00A943E5" w:rsidRDefault="00BF6884" w:rsidP="00A943E5">
      <w:pPr>
        <w:jc w:val="both"/>
        <w:rPr>
          <w:rFonts w:cs="Times New Roman"/>
          <w:lang w:val="en-GB"/>
        </w:rPr>
      </w:pPr>
      <w:r w:rsidRPr="00A943E5">
        <w:rPr>
          <w:rFonts w:cs="Times New Roman"/>
          <w:lang w:val="en-GB"/>
        </w:rPr>
        <w:t>5.</w:t>
      </w:r>
      <w:r w:rsidRPr="00A943E5">
        <w:rPr>
          <w:rFonts w:ascii="Segoe UI Symbol" w:hAnsi="Segoe UI Symbol" w:cs="Segoe UI Symbol"/>
          <w:lang w:val="en-GB"/>
        </w:rPr>
        <w:t>⁠</w:t>
      </w:r>
      <w:r w:rsidRPr="00A943E5">
        <w:rPr>
          <w:rFonts w:cs="Times New Roman"/>
          <w:lang w:val="en-GB"/>
        </w:rPr>
        <w:t xml:space="preserve"> </w:t>
      </w:r>
      <w:r w:rsidRPr="00A943E5">
        <w:rPr>
          <w:rFonts w:ascii="Segoe UI Symbol" w:hAnsi="Segoe UI Symbol" w:cs="Segoe UI Symbol"/>
          <w:lang w:val="en-GB"/>
        </w:rPr>
        <w:t>⁠</w:t>
      </w:r>
      <w:r w:rsidRPr="00A943E5">
        <w:rPr>
          <w:rFonts w:cs="Times New Roman"/>
          <w:lang w:val="en-GB"/>
        </w:rPr>
        <w:t>Constraints Handling</w:t>
      </w:r>
    </w:p>
    <w:p w14:paraId="4537E422" w14:textId="77777777"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Fixed room capacities</w:t>
      </w:r>
    </w:p>
    <w:p w14:paraId="0C37C838" w14:textId="77777777"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Fixed time slots</w:t>
      </w:r>
    </w:p>
    <w:p w14:paraId="5308B3FB" w14:textId="16234742"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Teacher and student availability</w:t>
      </w:r>
    </w:p>
    <w:p w14:paraId="0FED8166" w14:textId="6CFC1E69"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Physical room locations</w:t>
      </w:r>
    </w:p>
    <w:p w14:paraId="2CF27734" w14:textId="77777777" w:rsidR="00BF6884" w:rsidRPr="00A943E5" w:rsidRDefault="00BF6884" w:rsidP="00A943E5">
      <w:pPr>
        <w:jc w:val="both"/>
        <w:rPr>
          <w:rFonts w:cs="Times New Roman"/>
          <w:lang w:val="en-GB"/>
        </w:rPr>
      </w:pPr>
      <w:r w:rsidRPr="00A943E5">
        <w:rPr>
          <w:rFonts w:cs="Times New Roman"/>
          <w:lang w:val="en-GB"/>
        </w:rPr>
        <w:t>6.</w:t>
      </w:r>
      <w:r w:rsidRPr="00A943E5">
        <w:rPr>
          <w:rFonts w:ascii="Segoe UI Symbol" w:hAnsi="Segoe UI Symbol" w:cs="Segoe UI Symbol"/>
          <w:lang w:val="en-GB"/>
        </w:rPr>
        <w:t>⁠</w:t>
      </w:r>
      <w:r w:rsidRPr="00A943E5">
        <w:rPr>
          <w:rFonts w:cs="Times New Roman"/>
          <w:lang w:val="en-GB"/>
        </w:rPr>
        <w:t xml:space="preserve"> </w:t>
      </w:r>
      <w:r w:rsidRPr="00A943E5">
        <w:rPr>
          <w:rFonts w:ascii="Segoe UI Symbol" w:hAnsi="Segoe UI Symbol" w:cs="Segoe UI Symbol"/>
          <w:lang w:val="en-GB"/>
        </w:rPr>
        <w:t>⁠</w:t>
      </w:r>
      <w:r w:rsidRPr="00A943E5">
        <w:rPr>
          <w:rFonts w:cs="Times New Roman"/>
          <w:lang w:val="en-GB"/>
        </w:rPr>
        <w:t>Conflict Detection</w:t>
      </w:r>
    </w:p>
    <w:p w14:paraId="6CD3CB59" w14:textId="77777777"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Identifying and preventing:</w:t>
      </w:r>
    </w:p>
    <w:p w14:paraId="142CFDC9" w14:textId="77777777"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Room clashes (same room, same time)</w:t>
      </w:r>
    </w:p>
    <w:p w14:paraId="1D10C397" w14:textId="77777777"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Teacher clashes</w:t>
      </w:r>
    </w:p>
    <w:p w14:paraId="272C3AD8" w14:textId="77777777"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Student group clashes</w:t>
      </w:r>
    </w:p>
    <w:p w14:paraId="4A010779" w14:textId="77777777" w:rsidR="00BF6884" w:rsidRPr="00A943E5" w:rsidRDefault="00BF6884" w:rsidP="00A943E5">
      <w:pPr>
        <w:jc w:val="both"/>
        <w:rPr>
          <w:rFonts w:cs="Times New Roman"/>
          <w:lang w:val="en-GB"/>
        </w:rPr>
      </w:pPr>
      <w:r w:rsidRPr="00A943E5">
        <w:rPr>
          <w:rFonts w:cs="Times New Roman"/>
          <w:lang w:val="en-GB"/>
        </w:rPr>
        <w:t>7.</w:t>
      </w:r>
      <w:r w:rsidRPr="00A943E5">
        <w:rPr>
          <w:rFonts w:ascii="Segoe UI Symbol" w:hAnsi="Segoe UI Symbol" w:cs="Segoe UI Symbol"/>
          <w:lang w:val="en-GB"/>
        </w:rPr>
        <w:t>⁠</w:t>
      </w:r>
      <w:r w:rsidRPr="00A943E5">
        <w:rPr>
          <w:rFonts w:cs="Times New Roman"/>
          <w:lang w:val="en-GB"/>
        </w:rPr>
        <w:t xml:space="preserve"> </w:t>
      </w:r>
      <w:r w:rsidRPr="00A943E5">
        <w:rPr>
          <w:rFonts w:ascii="Segoe UI Symbol" w:hAnsi="Segoe UI Symbol" w:cs="Segoe UI Symbol"/>
          <w:lang w:val="en-GB"/>
        </w:rPr>
        <w:t>⁠</w:t>
      </w:r>
      <w:r w:rsidRPr="00A943E5">
        <w:rPr>
          <w:rFonts w:cs="Times New Roman"/>
          <w:lang w:val="en-GB"/>
        </w:rPr>
        <w:t>Efficiency Goals</w:t>
      </w:r>
    </w:p>
    <w:p w14:paraId="2488987B" w14:textId="77777777"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Maximise room utilisation</w:t>
      </w:r>
    </w:p>
    <w:p w14:paraId="274E7343" w14:textId="77777777"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Minimise idle or wasted space</w:t>
      </w:r>
    </w:p>
    <w:p w14:paraId="2FBE955C" w14:textId="07A89D3F" w:rsidR="00BF6884" w:rsidRPr="00A943E5" w:rsidRDefault="00BF6884" w:rsidP="00A943E5">
      <w:pPr>
        <w:jc w:val="both"/>
        <w:rPr>
          <w:rFonts w:cs="Times New Roman"/>
          <w:lang w:val="en-GB"/>
        </w:rPr>
      </w:pPr>
      <w:r w:rsidRPr="00A943E5">
        <w:rPr>
          <w:rFonts w:cs="Times New Roman"/>
          <w:lang w:val="en-GB"/>
        </w:rPr>
        <w:tab/>
        <w:t>•</w:t>
      </w:r>
      <w:r w:rsidRPr="00A943E5">
        <w:rPr>
          <w:rFonts w:cs="Times New Roman"/>
          <w:lang w:val="en-GB"/>
        </w:rPr>
        <w:tab/>
        <w:t>Ensure smooth scheduling with minimal disruption</w:t>
      </w:r>
    </w:p>
    <w:p w14:paraId="7417B43E" w14:textId="77777777" w:rsidR="00BF6884" w:rsidRPr="00A943E5" w:rsidRDefault="00BF6884" w:rsidP="00BF6884">
      <w:pPr>
        <w:rPr>
          <w:rFonts w:cs="Times New Roman"/>
          <w:lang w:val="en-GB"/>
        </w:rPr>
      </w:pPr>
    </w:p>
    <w:p w14:paraId="1D150FBF" w14:textId="77777777" w:rsidR="00DF6D74" w:rsidRPr="00A943E5" w:rsidRDefault="00DF6D74" w:rsidP="00DF6D74">
      <w:pPr>
        <w:rPr>
          <w:rFonts w:cs="Times New Roman"/>
          <w:lang w:val="en-GB"/>
        </w:rPr>
      </w:pPr>
    </w:p>
    <w:p w14:paraId="72AC0233" w14:textId="537569D2" w:rsidR="003C4AC1" w:rsidRPr="00A943E5" w:rsidRDefault="003C4AC1" w:rsidP="00F3304A">
      <w:pPr>
        <w:pStyle w:val="Heading2"/>
        <w:numPr>
          <w:ilvl w:val="1"/>
          <w:numId w:val="20"/>
        </w:numPr>
        <w:rPr>
          <w:rFonts w:asciiTheme="minorHAnsi" w:hAnsiTheme="minorHAnsi" w:cs="Times New Roman"/>
          <w:lang w:val="en-GB"/>
        </w:rPr>
      </w:pPr>
      <w:bookmarkStart w:id="3" w:name="_Toc227229131"/>
      <w:proofErr w:type="spellStart"/>
      <w:r w:rsidRPr="00A943E5">
        <w:rPr>
          <w:rFonts w:asciiTheme="minorHAnsi" w:hAnsiTheme="minorHAnsi" w:cs="Times New Roman"/>
          <w:lang w:val="en-GB"/>
        </w:rPr>
        <w:t>MoSCoW</w:t>
      </w:r>
      <w:proofErr w:type="spellEnd"/>
      <w:r w:rsidRPr="00A943E5">
        <w:rPr>
          <w:rFonts w:asciiTheme="minorHAnsi" w:hAnsiTheme="minorHAnsi" w:cs="Times New Roman"/>
          <w:lang w:val="en-GB"/>
        </w:rPr>
        <w:t xml:space="preserve"> Technique Requirement</w:t>
      </w:r>
      <w:bookmarkEnd w:id="3"/>
    </w:p>
    <w:p w14:paraId="456C8A36" w14:textId="195656A4" w:rsidR="00DF6D74" w:rsidRPr="00A943E5" w:rsidRDefault="00E15E41" w:rsidP="00A943E5">
      <w:pPr>
        <w:spacing w:before="100" w:beforeAutospacing="1" w:after="100" w:afterAutospacing="1" w:line="240" w:lineRule="auto"/>
        <w:jc w:val="both"/>
        <w:rPr>
          <w:rFonts w:eastAsia="Times New Roman" w:cs="Times New Roman"/>
          <w:color w:val="000000"/>
          <w:kern w:val="0"/>
          <w:lang w:val="en-GB" w:eastAsia="en-GB"/>
          <w14:ligatures w14:val="none"/>
        </w:rPr>
      </w:pPr>
      <w:r w:rsidRPr="00A943E5">
        <w:rPr>
          <w:rFonts w:cs="Times New Roman"/>
          <w:lang w:val="en-GB"/>
        </w:rPr>
        <w:t xml:space="preserve">The </w:t>
      </w:r>
      <w:proofErr w:type="spellStart"/>
      <w:r w:rsidRPr="00A943E5">
        <w:rPr>
          <w:rFonts w:cs="Times New Roman"/>
          <w:lang w:val="en-GB"/>
        </w:rPr>
        <w:t>MoSCoW</w:t>
      </w:r>
      <w:proofErr w:type="spellEnd"/>
      <w:r w:rsidRPr="00A943E5">
        <w:rPr>
          <w:rFonts w:cs="Times New Roman"/>
          <w:lang w:val="en-GB"/>
        </w:rPr>
        <w:t xml:space="preserve"> technique </w:t>
      </w:r>
      <w:r w:rsidRPr="00A943E5">
        <w:rPr>
          <w:rFonts w:cs="Times New Roman"/>
          <w:lang w:val="en-GB"/>
        </w:rPr>
        <w:t xml:space="preserve">is </w:t>
      </w:r>
      <w:r w:rsidRPr="00E15E41">
        <w:rPr>
          <w:rFonts w:eastAsia="Times New Roman" w:cs="Times New Roman"/>
          <w:color w:val="000000"/>
          <w:kern w:val="0"/>
          <w:lang w:val="en-GB" w:eastAsia="en-GB"/>
          <w14:ligatures w14:val="none"/>
        </w:rPr>
        <w:t>A popular and easy way to prioritise requirements. It makes it possible for stakeholders and analysts to collaborate in determining the significance of various requirements. The Dynamic Systems Development Method (DSDM) is the source of this methodology (Hatton, 2007; Tudor &amp; Walter, 2006)</w:t>
      </w:r>
      <w:r w:rsidRPr="00A943E5">
        <w:rPr>
          <w:rFonts w:eastAsia="Times New Roman" w:cs="Times New Roman"/>
          <w:color w:val="000000"/>
          <w:kern w:val="0"/>
          <w:lang w:val="en-GB" w:eastAsia="en-GB"/>
          <w14:ligatures w14:val="none"/>
        </w:rPr>
        <w:t xml:space="preserve">. </w:t>
      </w:r>
      <w:r w:rsidRPr="00A943E5">
        <w:rPr>
          <w:rFonts w:cs="Times New Roman"/>
          <w:lang w:val="en-GB"/>
        </w:rPr>
        <w:t xml:space="preserve">Using the </w:t>
      </w:r>
      <w:proofErr w:type="spellStart"/>
      <w:r w:rsidRPr="00A943E5">
        <w:rPr>
          <w:rFonts w:cs="Times New Roman"/>
          <w:lang w:val="en-GB"/>
        </w:rPr>
        <w:t>MoSCoW</w:t>
      </w:r>
      <w:proofErr w:type="spellEnd"/>
      <w:r w:rsidRPr="00A943E5">
        <w:rPr>
          <w:rFonts w:cs="Times New Roman"/>
          <w:lang w:val="en-GB"/>
        </w:rPr>
        <w:t xml:space="preserve"> technique, requirements are divided into four categories</w:t>
      </w:r>
      <w:r w:rsidRPr="00A943E5">
        <w:rPr>
          <w:rFonts w:cs="Times New Roman"/>
          <w:lang w:val="en-GB"/>
        </w:rPr>
        <w:t xml:space="preserve"> </w:t>
      </w:r>
      <w:r w:rsidRPr="00E15E41">
        <w:rPr>
          <w:rFonts w:eastAsia="Times New Roman" w:cs="Times New Roman"/>
          <w:color w:val="000000"/>
          <w:kern w:val="0"/>
          <w:lang w:val="en-GB" w:eastAsia="en-GB"/>
          <w14:ligatures w14:val="none"/>
        </w:rPr>
        <w:t>(Tudor &amp; Walter, 2006)</w:t>
      </w:r>
      <w:r w:rsidRPr="00A943E5">
        <w:rPr>
          <w:rFonts w:cs="Times New Roman"/>
          <w:lang w:val="en-GB"/>
        </w:rPr>
        <w:t>:</w:t>
      </w:r>
      <w:r w:rsidRPr="00A943E5">
        <w:rPr>
          <w:rFonts w:cs="Times New Roman"/>
          <w:lang w:val="en-GB"/>
        </w:rPr>
        <w:t xml:space="preserve"> must Have, Should Have, Could Have, Won’t Have. </w:t>
      </w:r>
      <w:r w:rsidRPr="00E15E41">
        <w:rPr>
          <w:rFonts w:eastAsia="Times New Roman" w:cs="Times New Roman"/>
          <w:color w:val="000000"/>
          <w:kern w:val="0"/>
          <w:lang w:val="en-GB" w:eastAsia="en-GB"/>
          <w14:ligatures w14:val="none"/>
        </w:rPr>
        <w:t>[1]</w:t>
      </w:r>
    </w:p>
    <w:p w14:paraId="01718B7E" w14:textId="618223E7" w:rsidR="00E15E41" w:rsidRPr="00A943E5" w:rsidRDefault="00E15E41" w:rsidP="00A943E5">
      <w:pPr>
        <w:jc w:val="both"/>
        <w:rPr>
          <w:rFonts w:cs="Times New Roman"/>
          <w:lang w:val="en-GB"/>
        </w:rPr>
      </w:pPr>
      <w:r w:rsidRPr="00A943E5">
        <w:rPr>
          <w:rFonts w:cs="Times New Roman"/>
          <w:lang w:val="en-GB"/>
        </w:rPr>
        <w:t>In the context of the classroom allocation problem, this technique helps identify which features are essential for improving efficiency and avoiding scheduling issues.</w:t>
      </w:r>
    </w:p>
    <w:p w14:paraId="4E7303F1" w14:textId="77777777" w:rsidR="00E15E41" w:rsidRPr="00A943E5" w:rsidRDefault="00E15E41" w:rsidP="00A943E5">
      <w:pPr>
        <w:jc w:val="both"/>
        <w:rPr>
          <w:rFonts w:cs="Times New Roman"/>
          <w:lang w:val="en-GB"/>
        </w:rPr>
      </w:pPr>
      <w:r w:rsidRPr="00A943E5">
        <w:rPr>
          <w:rFonts w:cs="Times New Roman"/>
          <w:lang w:val="en-GB"/>
        </w:rPr>
        <w:t xml:space="preserve">Applying the </w:t>
      </w:r>
      <w:proofErr w:type="spellStart"/>
      <w:r w:rsidRPr="00A943E5">
        <w:rPr>
          <w:rFonts w:cs="Times New Roman"/>
          <w:lang w:val="en-GB"/>
        </w:rPr>
        <w:t>MoSCoW</w:t>
      </w:r>
      <w:proofErr w:type="spellEnd"/>
      <w:r w:rsidRPr="00A943E5">
        <w:rPr>
          <w:rFonts w:cs="Times New Roman"/>
          <w:lang w:val="en-GB"/>
        </w:rPr>
        <w:t xml:space="preserve"> technique to the college scenario, the requirements can be prioritised as follows:</w:t>
      </w:r>
    </w:p>
    <w:p w14:paraId="1A215D90" w14:textId="77777777" w:rsidR="00C03B5F" w:rsidRPr="00C03B5F" w:rsidRDefault="00C03B5F" w:rsidP="00A943E5">
      <w:p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b/>
          <w:bCs/>
          <w:color w:val="000000"/>
          <w:kern w:val="0"/>
          <w:lang w:val="en-GB" w:eastAsia="en-GB"/>
          <w14:ligatures w14:val="none"/>
        </w:rPr>
        <w:t>Must have</w:t>
      </w:r>
    </w:p>
    <w:p w14:paraId="0D0F1BA8" w14:textId="77777777" w:rsidR="00C03B5F" w:rsidRPr="00C03B5F" w:rsidRDefault="00C03B5F" w:rsidP="00A943E5">
      <w:pPr>
        <w:numPr>
          <w:ilvl w:val="0"/>
          <w:numId w:val="22"/>
        </w:num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color w:val="000000"/>
          <w:kern w:val="0"/>
          <w:lang w:val="en-GB" w:eastAsia="en-GB"/>
          <w14:ligatures w14:val="none"/>
        </w:rPr>
        <w:lastRenderedPageBreak/>
        <w:t>List of available classrooms with capacity details</w:t>
      </w:r>
    </w:p>
    <w:p w14:paraId="17A4B44E" w14:textId="77777777" w:rsidR="00C03B5F" w:rsidRPr="00C03B5F" w:rsidRDefault="00C03B5F" w:rsidP="00A943E5">
      <w:pPr>
        <w:numPr>
          <w:ilvl w:val="0"/>
          <w:numId w:val="22"/>
        </w:num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color w:val="000000"/>
          <w:kern w:val="0"/>
          <w:lang w:val="en-GB" w:eastAsia="en-GB"/>
          <w14:ligatures w14:val="none"/>
        </w:rPr>
        <w:t>Timetable of classes with time slots</w:t>
      </w:r>
    </w:p>
    <w:p w14:paraId="24A5D7A0" w14:textId="77777777" w:rsidR="00C03B5F" w:rsidRPr="00C03B5F" w:rsidRDefault="00C03B5F" w:rsidP="00A943E5">
      <w:pPr>
        <w:numPr>
          <w:ilvl w:val="0"/>
          <w:numId w:val="22"/>
        </w:num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color w:val="000000"/>
          <w:kern w:val="0"/>
          <w:lang w:val="en-GB" w:eastAsia="en-GB"/>
          <w14:ligatures w14:val="none"/>
        </w:rPr>
        <w:t>Matching system to assign classes to suitable rooms</w:t>
      </w:r>
    </w:p>
    <w:p w14:paraId="094DCCF3" w14:textId="77777777" w:rsidR="00C03B5F" w:rsidRPr="00C03B5F" w:rsidRDefault="00C03B5F" w:rsidP="00A943E5">
      <w:pPr>
        <w:numPr>
          <w:ilvl w:val="0"/>
          <w:numId w:val="22"/>
        </w:num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color w:val="000000"/>
          <w:kern w:val="0"/>
          <w:lang w:val="en-GB" w:eastAsia="en-GB"/>
          <w14:ligatures w14:val="none"/>
        </w:rPr>
        <w:t>Avoid double-booking of any classroom</w:t>
      </w:r>
    </w:p>
    <w:p w14:paraId="08BC461F" w14:textId="77777777" w:rsidR="00C03B5F" w:rsidRPr="00C03B5F" w:rsidRDefault="00C03B5F" w:rsidP="00A943E5">
      <w:pPr>
        <w:numPr>
          <w:ilvl w:val="0"/>
          <w:numId w:val="22"/>
        </w:num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color w:val="000000"/>
          <w:kern w:val="0"/>
          <w:lang w:val="en-GB" w:eastAsia="en-GB"/>
          <w14:ligatures w14:val="none"/>
        </w:rPr>
        <w:t>Basic conflict checking (time, room, capacity)</w:t>
      </w:r>
    </w:p>
    <w:p w14:paraId="39DABD72" w14:textId="77777777" w:rsidR="00C03B5F" w:rsidRPr="00C03B5F" w:rsidRDefault="00C03B5F" w:rsidP="00A943E5">
      <w:p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b/>
          <w:bCs/>
          <w:color w:val="000000"/>
          <w:kern w:val="0"/>
          <w:lang w:val="en-GB" w:eastAsia="en-GB"/>
          <w14:ligatures w14:val="none"/>
        </w:rPr>
        <w:t>Should have</w:t>
      </w:r>
    </w:p>
    <w:p w14:paraId="17A2A25F" w14:textId="77777777" w:rsidR="00C03B5F" w:rsidRPr="00C03B5F" w:rsidRDefault="00C03B5F" w:rsidP="00A943E5">
      <w:pPr>
        <w:numPr>
          <w:ilvl w:val="0"/>
          <w:numId w:val="23"/>
        </w:num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color w:val="000000"/>
          <w:kern w:val="0"/>
          <w:lang w:val="en-GB" w:eastAsia="en-GB"/>
          <w14:ligatures w14:val="none"/>
        </w:rPr>
        <w:t>Preference settings for departments or teachers</w:t>
      </w:r>
    </w:p>
    <w:p w14:paraId="553BD5D3" w14:textId="77777777" w:rsidR="00C03B5F" w:rsidRPr="00C03B5F" w:rsidRDefault="00C03B5F" w:rsidP="00A943E5">
      <w:pPr>
        <w:numPr>
          <w:ilvl w:val="0"/>
          <w:numId w:val="23"/>
        </w:num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color w:val="000000"/>
          <w:kern w:val="0"/>
          <w:lang w:val="en-GB" w:eastAsia="en-GB"/>
          <w14:ligatures w14:val="none"/>
        </w:rPr>
        <w:t>Room features (projector, lab equipment, accessibility)</w:t>
      </w:r>
    </w:p>
    <w:p w14:paraId="7386EC25" w14:textId="77777777" w:rsidR="00C03B5F" w:rsidRPr="00C03B5F" w:rsidRDefault="00C03B5F" w:rsidP="00A943E5">
      <w:pPr>
        <w:numPr>
          <w:ilvl w:val="0"/>
          <w:numId w:val="23"/>
        </w:num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color w:val="000000"/>
          <w:kern w:val="0"/>
          <w:lang w:val="en-GB" w:eastAsia="en-GB"/>
          <w14:ligatures w14:val="none"/>
        </w:rPr>
        <w:t>Automated optimization to reduce unused space</w:t>
      </w:r>
    </w:p>
    <w:p w14:paraId="1A1E483F" w14:textId="77777777" w:rsidR="00C03B5F" w:rsidRPr="00C03B5F" w:rsidRDefault="00C03B5F" w:rsidP="00A943E5">
      <w:pPr>
        <w:numPr>
          <w:ilvl w:val="0"/>
          <w:numId w:val="23"/>
        </w:num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color w:val="000000"/>
          <w:kern w:val="0"/>
          <w:lang w:val="en-GB" w:eastAsia="en-GB"/>
          <w14:ligatures w14:val="none"/>
        </w:rPr>
        <w:t>Notifications for allocation changes</w:t>
      </w:r>
    </w:p>
    <w:p w14:paraId="16C655A8" w14:textId="77777777" w:rsidR="00C03B5F" w:rsidRPr="00C03B5F" w:rsidRDefault="00C03B5F" w:rsidP="00A943E5">
      <w:pPr>
        <w:numPr>
          <w:ilvl w:val="0"/>
          <w:numId w:val="23"/>
        </w:num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color w:val="000000"/>
          <w:kern w:val="0"/>
          <w:lang w:val="en-GB" w:eastAsia="en-GB"/>
          <w14:ligatures w14:val="none"/>
        </w:rPr>
        <w:t>Reporting of room usage</w:t>
      </w:r>
    </w:p>
    <w:p w14:paraId="51D0CD6B" w14:textId="77777777" w:rsidR="00C03B5F" w:rsidRPr="00C03B5F" w:rsidRDefault="00C03B5F" w:rsidP="00A943E5">
      <w:p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b/>
          <w:bCs/>
          <w:color w:val="000000"/>
          <w:kern w:val="0"/>
          <w:lang w:val="en-GB" w:eastAsia="en-GB"/>
          <w14:ligatures w14:val="none"/>
        </w:rPr>
        <w:t>Could have</w:t>
      </w:r>
    </w:p>
    <w:p w14:paraId="52657556" w14:textId="77777777" w:rsidR="00C03B5F" w:rsidRPr="00C03B5F" w:rsidRDefault="00C03B5F" w:rsidP="00A943E5">
      <w:pPr>
        <w:numPr>
          <w:ilvl w:val="0"/>
          <w:numId w:val="24"/>
        </w:num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color w:val="000000"/>
          <w:kern w:val="0"/>
          <w:lang w:val="en-GB" w:eastAsia="en-GB"/>
          <w14:ligatures w14:val="none"/>
        </w:rPr>
        <w:t>AI-based scheduling suggestions</w:t>
      </w:r>
    </w:p>
    <w:p w14:paraId="19533A90" w14:textId="77777777" w:rsidR="00C03B5F" w:rsidRPr="00C03B5F" w:rsidRDefault="00C03B5F" w:rsidP="00A943E5">
      <w:pPr>
        <w:numPr>
          <w:ilvl w:val="0"/>
          <w:numId w:val="24"/>
        </w:num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color w:val="000000"/>
          <w:kern w:val="0"/>
          <w:lang w:val="en-GB" w:eastAsia="en-GB"/>
          <w14:ligatures w14:val="none"/>
        </w:rPr>
        <w:t>Historical data analysis for better planning</w:t>
      </w:r>
    </w:p>
    <w:p w14:paraId="28FA6361" w14:textId="77777777" w:rsidR="00C03B5F" w:rsidRPr="00C03B5F" w:rsidRDefault="00C03B5F" w:rsidP="00A943E5">
      <w:pPr>
        <w:numPr>
          <w:ilvl w:val="0"/>
          <w:numId w:val="24"/>
        </w:num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color w:val="000000"/>
          <w:kern w:val="0"/>
          <w:lang w:val="en-GB" w:eastAsia="en-GB"/>
          <w14:ligatures w14:val="none"/>
        </w:rPr>
        <w:t>Student count forecasting for future allocations</w:t>
      </w:r>
    </w:p>
    <w:p w14:paraId="28C35B81" w14:textId="77777777" w:rsidR="00C03B5F" w:rsidRPr="00C03B5F" w:rsidRDefault="00C03B5F" w:rsidP="00A943E5">
      <w:pPr>
        <w:numPr>
          <w:ilvl w:val="0"/>
          <w:numId w:val="24"/>
        </w:num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color w:val="000000"/>
          <w:kern w:val="0"/>
          <w:lang w:val="en-GB" w:eastAsia="en-GB"/>
          <w14:ligatures w14:val="none"/>
        </w:rPr>
        <w:t>Integration with school management system</w:t>
      </w:r>
    </w:p>
    <w:p w14:paraId="699A207A" w14:textId="77777777" w:rsidR="00C03B5F" w:rsidRPr="00C03B5F" w:rsidRDefault="00C03B5F" w:rsidP="00A943E5">
      <w:pPr>
        <w:numPr>
          <w:ilvl w:val="0"/>
          <w:numId w:val="24"/>
        </w:num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color w:val="000000"/>
          <w:kern w:val="0"/>
          <w:lang w:val="en-GB" w:eastAsia="en-GB"/>
          <w14:ligatures w14:val="none"/>
        </w:rPr>
        <w:t>Interactive dashboard for admins</w:t>
      </w:r>
    </w:p>
    <w:p w14:paraId="58DCE680" w14:textId="77777777" w:rsidR="00C03B5F" w:rsidRPr="00C03B5F" w:rsidRDefault="00C03B5F" w:rsidP="00A943E5">
      <w:p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b/>
          <w:bCs/>
          <w:color w:val="000000"/>
          <w:kern w:val="0"/>
          <w:lang w:val="en-GB" w:eastAsia="en-GB"/>
          <w14:ligatures w14:val="none"/>
        </w:rPr>
        <w:t>Won’t have</w:t>
      </w:r>
    </w:p>
    <w:p w14:paraId="2D8391D8" w14:textId="77777777" w:rsidR="00C03B5F" w:rsidRPr="00C03B5F" w:rsidRDefault="00C03B5F" w:rsidP="00A943E5">
      <w:pPr>
        <w:numPr>
          <w:ilvl w:val="0"/>
          <w:numId w:val="25"/>
        </w:num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color w:val="000000"/>
          <w:kern w:val="0"/>
          <w:lang w:val="en-GB" w:eastAsia="en-GB"/>
          <w14:ligatures w14:val="none"/>
        </w:rPr>
        <w:t>Real-time student attendance tracking</w:t>
      </w:r>
    </w:p>
    <w:p w14:paraId="2B7EE10A" w14:textId="77777777" w:rsidR="00C03B5F" w:rsidRPr="00C03B5F" w:rsidRDefault="00C03B5F" w:rsidP="00A943E5">
      <w:pPr>
        <w:numPr>
          <w:ilvl w:val="0"/>
          <w:numId w:val="25"/>
        </w:num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color w:val="000000"/>
          <w:kern w:val="0"/>
          <w:lang w:val="en-GB" w:eastAsia="en-GB"/>
          <w14:ligatures w14:val="none"/>
        </w:rPr>
        <w:t>Financial budgeting or fee management</w:t>
      </w:r>
    </w:p>
    <w:p w14:paraId="3D8C00BE" w14:textId="77777777" w:rsidR="00C03B5F" w:rsidRPr="00C03B5F" w:rsidRDefault="00C03B5F" w:rsidP="00A943E5">
      <w:pPr>
        <w:numPr>
          <w:ilvl w:val="0"/>
          <w:numId w:val="25"/>
        </w:num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color w:val="000000"/>
          <w:kern w:val="0"/>
          <w:lang w:val="en-GB" w:eastAsia="en-GB"/>
          <w14:ligatures w14:val="none"/>
        </w:rPr>
        <w:t>Exam paper setting or grading tools</w:t>
      </w:r>
    </w:p>
    <w:p w14:paraId="3F055722" w14:textId="77777777" w:rsidR="00C03B5F" w:rsidRPr="00C03B5F" w:rsidRDefault="00C03B5F" w:rsidP="00A943E5">
      <w:pPr>
        <w:numPr>
          <w:ilvl w:val="0"/>
          <w:numId w:val="25"/>
        </w:num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color w:val="000000"/>
          <w:kern w:val="0"/>
          <w:lang w:val="en-GB" w:eastAsia="en-GB"/>
          <w14:ligatures w14:val="none"/>
        </w:rPr>
        <w:t>Hostel or transport management features</w:t>
      </w:r>
    </w:p>
    <w:p w14:paraId="4AEC9296" w14:textId="77777777" w:rsidR="00C03B5F" w:rsidRPr="00C03B5F" w:rsidRDefault="00C03B5F" w:rsidP="00A943E5">
      <w:pPr>
        <w:numPr>
          <w:ilvl w:val="0"/>
          <w:numId w:val="25"/>
        </w:numPr>
        <w:spacing w:before="100" w:beforeAutospacing="1" w:after="100" w:afterAutospacing="1" w:line="240" w:lineRule="auto"/>
        <w:jc w:val="both"/>
        <w:rPr>
          <w:rFonts w:eastAsia="Times New Roman" w:cs="Times New Roman"/>
          <w:color w:val="000000"/>
          <w:kern w:val="0"/>
          <w:lang w:val="en-GB" w:eastAsia="en-GB"/>
          <w14:ligatures w14:val="none"/>
        </w:rPr>
      </w:pPr>
      <w:r w:rsidRPr="00C03B5F">
        <w:rPr>
          <w:rFonts w:eastAsia="Times New Roman" w:cs="Times New Roman"/>
          <w:color w:val="000000"/>
          <w:kern w:val="0"/>
          <w:lang w:val="en-GB" w:eastAsia="en-GB"/>
          <w14:ligatures w14:val="none"/>
        </w:rPr>
        <w:t>Social or messaging features between users</w:t>
      </w:r>
    </w:p>
    <w:p w14:paraId="624C72BC" w14:textId="77777777" w:rsidR="00DF6D74" w:rsidRPr="00A943E5" w:rsidRDefault="00DF6D74" w:rsidP="00DF6D74">
      <w:pPr>
        <w:rPr>
          <w:rFonts w:cs="Times New Roman"/>
          <w:lang w:val="en-GB"/>
        </w:rPr>
      </w:pPr>
    </w:p>
    <w:p w14:paraId="07E89F3C" w14:textId="2AF6793B" w:rsidR="003C4AC1" w:rsidRPr="00A943E5" w:rsidRDefault="003C4AC1" w:rsidP="00F3304A">
      <w:pPr>
        <w:pStyle w:val="Heading2"/>
        <w:numPr>
          <w:ilvl w:val="1"/>
          <w:numId w:val="20"/>
        </w:numPr>
        <w:rPr>
          <w:rFonts w:asciiTheme="minorHAnsi" w:hAnsiTheme="minorHAnsi" w:cs="Times New Roman"/>
          <w:lang w:val="en-GB"/>
        </w:rPr>
      </w:pPr>
      <w:bookmarkStart w:id="4" w:name="_Toc227229132"/>
      <w:r w:rsidRPr="00A943E5">
        <w:rPr>
          <w:rFonts w:asciiTheme="minorHAnsi" w:hAnsiTheme="minorHAnsi" w:cs="Times New Roman"/>
          <w:lang w:val="en-GB"/>
        </w:rPr>
        <w:t>Variables Identification</w:t>
      </w:r>
      <w:bookmarkEnd w:id="4"/>
      <w:r w:rsidRPr="00A943E5">
        <w:rPr>
          <w:rFonts w:asciiTheme="minorHAnsi" w:hAnsiTheme="minorHAnsi" w:cs="Times New Roman"/>
          <w:lang w:val="en-GB"/>
        </w:rPr>
        <w:t xml:space="preserve"> </w:t>
      </w:r>
    </w:p>
    <w:p w14:paraId="453F05B1" w14:textId="77777777" w:rsidR="00C03B5F" w:rsidRPr="00A943E5" w:rsidRDefault="00C03B5F" w:rsidP="00C03B5F">
      <w:pPr>
        <w:rPr>
          <w:rFonts w:cs="Times New Roman"/>
          <w:lang w:val="en-GB"/>
        </w:rPr>
      </w:pPr>
    </w:p>
    <w:p w14:paraId="03B627DC" w14:textId="7E23DA71" w:rsidR="00C03B5F" w:rsidRPr="00A943E5" w:rsidRDefault="00147108" w:rsidP="00A943E5">
      <w:pPr>
        <w:jc w:val="both"/>
        <w:rPr>
          <w:rFonts w:cs="Times New Roman"/>
          <w:lang w:val="en-GB"/>
        </w:rPr>
      </w:pPr>
      <w:proofErr w:type="gramStart"/>
      <w:r w:rsidRPr="00A943E5">
        <w:rPr>
          <w:rFonts w:cs="Times New Roman"/>
          <w:lang w:val="en-GB"/>
        </w:rPr>
        <w:t>In order to</w:t>
      </w:r>
      <w:proofErr w:type="gramEnd"/>
      <w:r w:rsidRPr="00A943E5">
        <w:rPr>
          <w:rFonts w:cs="Times New Roman"/>
          <w:lang w:val="en-GB"/>
        </w:rPr>
        <w:t xml:space="preserve"> effectively solve the classroom allocation problem, it is important to identify the key variables involved in the system. These variables influence how classrooms are assigned and how efficiently the timetable operates.</w:t>
      </w:r>
    </w:p>
    <w:tbl>
      <w:tblPr>
        <w:tblStyle w:val="TableGrid"/>
        <w:tblpPr w:leftFromText="180" w:rightFromText="180" w:vertAnchor="page" w:horzAnchor="margin" w:tblpXSpec="center" w:tblpY="7183"/>
        <w:tblW w:w="9016" w:type="dxa"/>
        <w:tblLook w:val="04A0" w:firstRow="1" w:lastRow="0" w:firstColumn="1" w:lastColumn="0" w:noHBand="0" w:noVBand="1"/>
      </w:tblPr>
      <w:tblGrid>
        <w:gridCol w:w="1886"/>
        <w:gridCol w:w="3328"/>
        <w:gridCol w:w="3802"/>
      </w:tblGrid>
      <w:tr w:rsidR="00647150" w:rsidRPr="00A943E5" w14:paraId="67012369" w14:textId="77777777" w:rsidTr="00647150">
        <w:trPr>
          <w:trHeight w:val="655"/>
        </w:trPr>
        <w:tc>
          <w:tcPr>
            <w:tcW w:w="1886" w:type="dxa"/>
          </w:tcPr>
          <w:p w14:paraId="41FB1D0A" w14:textId="77777777" w:rsidR="00647150" w:rsidRPr="00A943E5" w:rsidRDefault="00647150" w:rsidP="00647150">
            <w:pPr>
              <w:spacing w:line="360" w:lineRule="auto"/>
              <w:rPr>
                <w:rFonts w:cs="Times New Roman"/>
                <w:b/>
                <w:bCs/>
                <w:color w:val="000000" w:themeColor="text1"/>
                <w:lang w:val="en-GB"/>
              </w:rPr>
            </w:pPr>
            <w:r w:rsidRPr="00A943E5">
              <w:rPr>
                <w:rFonts w:cs="Times New Roman"/>
                <w:b/>
                <w:bCs/>
                <w:color w:val="000000" w:themeColor="text1"/>
                <w:lang w:val="en-GB"/>
              </w:rPr>
              <w:lastRenderedPageBreak/>
              <w:t>Variables:</w:t>
            </w:r>
          </w:p>
        </w:tc>
        <w:tc>
          <w:tcPr>
            <w:tcW w:w="3328" w:type="dxa"/>
          </w:tcPr>
          <w:p w14:paraId="176C8C4A" w14:textId="2DA167E1" w:rsidR="00647150" w:rsidRPr="00A943E5" w:rsidRDefault="00647150" w:rsidP="00647150">
            <w:pPr>
              <w:spacing w:line="360" w:lineRule="auto"/>
              <w:rPr>
                <w:rFonts w:cs="Times New Roman"/>
                <w:b/>
                <w:bCs/>
                <w:color w:val="000000" w:themeColor="text1"/>
                <w:lang w:val="en"/>
              </w:rPr>
            </w:pPr>
            <w:r w:rsidRPr="00A943E5">
              <w:rPr>
                <w:rFonts w:cs="Times New Roman"/>
                <w:b/>
                <w:bCs/>
                <w:color w:val="000000" w:themeColor="text1"/>
                <w:lang w:val="en"/>
              </w:rPr>
              <w:t>Types</w:t>
            </w:r>
          </w:p>
        </w:tc>
        <w:tc>
          <w:tcPr>
            <w:tcW w:w="3802" w:type="dxa"/>
          </w:tcPr>
          <w:p w14:paraId="5995E864" w14:textId="7ED6F471" w:rsidR="00647150" w:rsidRPr="00A943E5" w:rsidRDefault="00647150" w:rsidP="00647150">
            <w:pPr>
              <w:spacing w:line="360" w:lineRule="auto"/>
              <w:rPr>
                <w:rFonts w:cs="Times New Roman"/>
                <w:b/>
                <w:bCs/>
                <w:color w:val="000000" w:themeColor="text1"/>
              </w:rPr>
            </w:pPr>
            <w:r w:rsidRPr="00A943E5">
              <w:rPr>
                <w:rFonts w:cs="Times New Roman"/>
                <w:b/>
                <w:bCs/>
                <w:color w:val="000000" w:themeColor="text1"/>
                <w:lang w:val="en"/>
              </w:rPr>
              <w:t>Description:</w:t>
            </w:r>
          </w:p>
        </w:tc>
      </w:tr>
      <w:tr w:rsidR="00647150" w:rsidRPr="00A943E5" w14:paraId="011358A3" w14:textId="77777777" w:rsidTr="00647150">
        <w:trPr>
          <w:trHeight w:val="655"/>
        </w:trPr>
        <w:tc>
          <w:tcPr>
            <w:tcW w:w="1886" w:type="dxa"/>
          </w:tcPr>
          <w:p w14:paraId="31B8603E" w14:textId="77777777" w:rsidR="00647150" w:rsidRPr="00A943E5" w:rsidRDefault="00647150" w:rsidP="00647150">
            <w:pPr>
              <w:spacing w:line="360" w:lineRule="auto"/>
              <w:rPr>
                <w:rFonts w:cs="Times New Roman"/>
                <w:b/>
                <w:bCs/>
                <w:color w:val="000000" w:themeColor="text1"/>
                <w:lang w:val="en-GB"/>
              </w:rPr>
            </w:pPr>
            <w:r w:rsidRPr="00A943E5">
              <w:rPr>
                <w:rFonts w:ascii="Segoe UI Symbol" w:hAnsi="Segoe UI Symbol" w:cs="Segoe UI Symbol"/>
                <w:lang w:val="en-GB"/>
              </w:rPr>
              <w:t>⁠</w:t>
            </w:r>
            <w:r w:rsidRPr="00A943E5">
              <w:rPr>
                <w:rFonts w:cs="Times New Roman"/>
                <w:lang w:val="en-GB"/>
              </w:rPr>
              <w:t>Class Size</w:t>
            </w:r>
          </w:p>
        </w:tc>
        <w:tc>
          <w:tcPr>
            <w:tcW w:w="3328" w:type="dxa"/>
          </w:tcPr>
          <w:p w14:paraId="75BB6FD1" w14:textId="2F194375" w:rsidR="00647150" w:rsidRPr="00A943E5" w:rsidRDefault="004B6F0D" w:rsidP="00647150">
            <w:pPr>
              <w:spacing w:line="360" w:lineRule="auto"/>
              <w:rPr>
                <w:rFonts w:cs="Times New Roman"/>
                <w:b/>
                <w:bCs/>
                <w:color w:val="000000" w:themeColor="text1"/>
                <w:lang w:val="en"/>
              </w:rPr>
            </w:pPr>
            <w:r w:rsidRPr="00A943E5">
              <w:rPr>
                <w:rFonts w:cs="Times New Roman"/>
                <w:b/>
                <w:bCs/>
                <w:color w:val="000000" w:themeColor="text1"/>
                <w:lang w:val="en"/>
              </w:rPr>
              <w:t>Integer</w:t>
            </w:r>
          </w:p>
        </w:tc>
        <w:tc>
          <w:tcPr>
            <w:tcW w:w="3802" w:type="dxa"/>
          </w:tcPr>
          <w:p w14:paraId="025307C5" w14:textId="77777777" w:rsidR="00647150" w:rsidRPr="00A943E5" w:rsidRDefault="00647150" w:rsidP="004B6F0D">
            <w:pPr>
              <w:rPr>
                <w:rFonts w:cs="Times New Roman"/>
                <w:lang w:val="en-GB"/>
              </w:rPr>
            </w:pPr>
            <w:r w:rsidRPr="00A943E5">
              <w:rPr>
                <w:rFonts w:cs="Times New Roman"/>
                <w:lang w:val="en-GB"/>
              </w:rPr>
              <w:t>•</w:t>
            </w:r>
            <w:r w:rsidRPr="00A943E5">
              <w:rPr>
                <w:rFonts w:cs="Times New Roman"/>
                <w:lang w:val="en-GB"/>
              </w:rPr>
              <w:tab/>
              <w:t>The number of students in each class</w:t>
            </w:r>
          </w:p>
          <w:p w14:paraId="465DC5C4" w14:textId="5935BA7F" w:rsidR="00647150" w:rsidRPr="00A943E5" w:rsidRDefault="00647150" w:rsidP="004B6F0D">
            <w:pPr>
              <w:rPr>
                <w:rFonts w:cs="Times New Roman"/>
                <w:lang w:val="en-GB"/>
              </w:rPr>
            </w:pPr>
            <w:r w:rsidRPr="00A943E5">
              <w:rPr>
                <w:rFonts w:cs="Times New Roman"/>
                <w:lang w:val="en-GB"/>
              </w:rPr>
              <w:t>•</w:t>
            </w:r>
            <w:r w:rsidRPr="00A943E5">
              <w:rPr>
                <w:rFonts w:cs="Times New Roman"/>
                <w:lang w:val="en-GB"/>
              </w:rPr>
              <w:tab/>
              <w:t>Determines the minimum room capacity required</w:t>
            </w:r>
          </w:p>
          <w:p w14:paraId="59BAA727" w14:textId="7D4074CC" w:rsidR="00647150" w:rsidRPr="00A943E5" w:rsidRDefault="00647150" w:rsidP="004B6F0D">
            <w:pPr>
              <w:rPr>
                <w:rFonts w:cs="Times New Roman"/>
                <w:lang w:val="en-GB"/>
              </w:rPr>
            </w:pPr>
            <w:r w:rsidRPr="00A943E5">
              <w:rPr>
                <w:rFonts w:cs="Times New Roman"/>
                <w:lang w:val="en-GB"/>
              </w:rPr>
              <w:t>•</w:t>
            </w:r>
            <w:r w:rsidRPr="00A943E5">
              <w:rPr>
                <w:rFonts w:cs="Times New Roman"/>
                <w:lang w:val="en-GB"/>
              </w:rPr>
              <w:tab/>
              <w:t>Larger classes require bigger rooms</w:t>
            </w:r>
          </w:p>
          <w:p w14:paraId="0950EFFC" w14:textId="32861E9A" w:rsidR="00647150" w:rsidRPr="00A943E5" w:rsidRDefault="00647150" w:rsidP="004B6F0D">
            <w:pPr>
              <w:rPr>
                <w:rFonts w:cs="Times New Roman"/>
                <w:lang w:val="en-GB"/>
              </w:rPr>
            </w:pPr>
          </w:p>
        </w:tc>
      </w:tr>
      <w:tr w:rsidR="00647150" w:rsidRPr="00A943E5" w14:paraId="0A97AEEB" w14:textId="77777777" w:rsidTr="00647150">
        <w:trPr>
          <w:trHeight w:val="655"/>
        </w:trPr>
        <w:tc>
          <w:tcPr>
            <w:tcW w:w="1886" w:type="dxa"/>
          </w:tcPr>
          <w:p w14:paraId="4C085CC7" w14:textId="4C198CC1" w:rsidR="00647150" w:rsidRPr="00A943E5" w:rsidRDefault="00647150" w:rsidP="00647150">
            <w:pPr>
              <w:rPr>
                <w:rFonts w:cs="Times New Roman"/>
                <w:lang w:val="en-GB"/>
              </w:rPr>
            </w:pPr>
            <w:r w:rsidRPr="00A943E5">
              <w:rPr>
                <w:rFonts w:cs="Times New Roman"/>
                <w:lang w:val="en-GB"/>
              </w:rPr>
              <w:t>Room Capacity</w:t>
            </w:r>
          </w:p>
          <w:p w14:paraId="345BFFE3" w14:textId="77777777" w:rsidR="00647150" w:rsidRPr="00A943E5" w:rsidRDefault="00647150" w:rsidP="00647150">
            <w:pPr>
              <w:spacing w:line="360" w:lineRule="auto"/>
              <w:rPr>
                <w:rFonts w:cs="Times New Roman"/>
                <w:lang w:val="en-GB"/>
              </w:rPr>
            </w:pPr>
          </w:p>
        </w:tc>
        <w:tc>
          <w:tcPr>
            <w:tcW w:w="3328" w:type="dxa"/>
          </w:tcPr>
          <w:p w14:paraId="487486EC" w14:textId="32428BB5" w:rsidR="00647150" w:rsidRPr="00A943E5" w:rsidRDefault="004B6F0D" w:rsidP="00647150">
            <w:pPr>
              <w:spacing w:line="360" w:lineRule="auto"/>
              <w:rPr>
                <w:rFonts w:cs="Times New Roman"/>
                <w:b/>
                <w:bCs/>
                <w:color w:val="000000" w:themeColor="text1"/>
                <w:lang w:val="en"/>
              </w:rPr>
            </w:pPr>
            <w:r w:rsidRPr="00A943E5">
              <w:rPr>
                <w:rFonts w:cs="Times New Roman"/>
                <w:b/>
                <w:bCs/>
                <w:color w:val="000000" w:themeColor="text1"/>
                <w:lang w:val="en"/>
              </w:rPr>
              <w:t>Integer</w:t>
            </w:r>
          </w:p>
        </w:tc>
        <w:tc>
          <w:tcPr>
            <w:tcW w:w="3802" w:type="dxa"/>
          </w:tcPr>
          <w:p w14:paraId="539DF2A8" w14:textId="77777777" w:rsidR="00647150" w:rsidRPr="00A943E5" w:rsidRDefault="00647150" w:rsidP="004B6F0D">
            <w:pPr>
              <w:rPr>
                <w:rFonts w:cs="Times New Roman"/>
                <w:lang w:val="en-GB"/>
              </w:rPr>
            </w:pPr>
            <w:r w:rsidRPr="00A943E5">
              <w:rPr>
                <w:rFonts w:cs="Times New Roman"/>
                <w:lang w:val="en-GB"/>
              </w:rPr>
              <w:t>•</w:t>
            </w:r>
            <w:r w:rsidRPr="00A943E5">
              <w:rPr>
                <w:rFonts w:cs="Times New Roman"/>
                <w:lang w:val="en-GB"/>
              </w:rPr>
              <w:tab/>
              <w:t>The maximum number of students a classroom can hold</w:t>
            </w:r>
          </w:p>
          <w:p w14:paraId="6D72F01E" w14:textId="2CCDAE12" w:rsidR="00647150" w:rsidRPr="00A943E5" w:rsidRDefault="00647150" w:rsidP="004B6F0D">
            <w:pPr>
              <w:rPr>
                <w:rFonts w:cs="Times New Roman"/>
                <w:lang w:val="en-GB"/>
              </w:rPr>
            </w:pPr>
            <w:r w:rsidRPr="00A943E5">
              <w:rPr>
                <w:rFonts w:cs="Times New Roman"/>
                <w:lang w:val="en-GB"/>
              </w:rPr>
              <w:t>•</w:t>
            </w:r>
            <w:r w:rsidRPr="00A943E5">
              <w:rPr>
                <w:rFonts w:cs="Times New Roman"/>
                <w:lang w:val="en-GB"/>
              </w:rPr>
              <w:tab/>
              <w:t>Must not be exceeded to avoid overcrowding</w:t>
            </w:r>
          </w:p>
          <w:p w14:paraId="6D72ADF9" w14:textId="699BBB08" w:rsidR="00647150" w:rsidRPr="00A943E5" w:rsidRDefault="00647150" w:rsidP="004B6F0D">
            <w:pPr>
              <w:rPr>
                <w:rFonts w:cs="Times New Roman"/>
                <w:lang w:val="en-GB"/>
              </w:rPr>
            </w:pPr>
            <w:r w:rsidRPr="00A943E5">
              <w:rPr>
                <w:rFonts w:cs="Times New Roman"/>
                <w:lang w:val="en-GB"/>
              </w:rPr>
              <w:t>•</w:t>
            </w:r>
            <w:r w:rsidRPr="00A943E5">
              <w:rPr>
                <w:rFonts w:cs="Times New Roman"/>
                <w:lang w:val="en-GB"/>
              </w:rPr>
              <w:tab/>
              <w:t>Should be closely matched to class size to reduce wasted space</w:t>
            </w:r>
          </w:p>
          <w:p w14:paraId="63892C0E" w14:textId="77777777" w:rsidR="00647150" w:rsidRPr="00A943E5" w:rsidRDefault="00647150" w:rsidP="004B6F0D">
            <w:pPr>
              <w:rPr>
                <w:rFonts w:cs="Times New Roman"/>
                <w:lang w:val="en-GB"/>
              </w:rPr>
            </w:pPr>
          </w:p>
          <w:p w14:paraId="3968F54F" w14:textId="77777777" w:rsidR="00647150" w:rsidRPr="00A943E5" w:rsidRDefault="00647150" w:rsidP="004B6F0D">
            <w:pPr>
              <w:rPr>
                <w:rFonts w:cs="Times New Roman"/>
                <w:lang w:val="en-GB"/>
              </w:rPr>
            </w:pPr>
          </w:p>
        </w:tc>
      </w:tr>
      <w:tr w:rsidR="00647150" w:rsidRPr="00A943E5" w14:paraId="31485E28" w14:textId="77777777" w:rsidTr="00647150">
        <w:trPr>
          <w:trHeight w:val="655"/>
        </w:trPr>
        <w:tc>
          <w:tcPr>
            <w:tcW w:w="1886" w:type="dxa"/>
          </w:tcPr>
          <w:p w14:paraId="4CE31430" w14:textId="32094306" w:rsidR="00647150" w:rsidRPr="00A943E5" w:rsidRDefault="00647150" w:rsidP="00647150">
            <w:pPr>
              <w:spacing w:line="360" w:lineRule="auto"/>
              <w:rPr>
                <w:rFonts w:cs="Times New Roman"/>
                <w:lang w:val="en-GB"/>
              </w:rPr>
            </w:pPr>
            <w:r w:rsidRPr="00A943E5">
              <w:rPr>
                <w:rFonts w:cs="Times New Roman"/>
                <w:lang w:val="en-GB"/>
              </w:rPr>
              <w:t>Time Slots</w:t>
            </w:r>
          </w:p>
        </w:tc>
        <w:tc>
          <w:tcPr>
            <w:tcW w:w="3328" w:type="dxa"/>
          </w:tcPr>
          <w:p w14:paraId="3E8A57D2" w14:textId="1C6EF5E5" w:rsidR="00647150" w:rsidRPr="00A943E5" w:rsidRDefault="004B6F0D" w:rsidP="00647150">
            <w:pPr>
              <w:spacing w:line="360" w:lineRule="auto"/>
              <w:rPr>
                <w:rFonts w:cs="Times New Roman"/>
                <w:b/>
                <w:bCs/>
                <w:color w:val="000000" w:themeColor="text1"/>
                <w:lang w:val="en"/>
              </w:rPr>
            </w:pPr>
            <w:r w:rsidRPr="00A943E5">
              <w:rPr>
                <w:rFonts w:cs="Times New Roman"/>
                <w:b/>
                <w:bCs/>
                <w:color w:val="000000" w:themeColor="text1"/>
                <w:lang w:val="en"/>
              </w:rPr>
              <w:t>String</w:t>
            </w:r>
          </w:p>
        </w:tc>
        <w:tc>
          <w:tcPr>
            <w:tcW w:w="3802" w:type="dxa"/>
          </w:tcPr>
          <w:p w14:paraId="0DD9035E" w14:textId="77777777" w:rsidR="00647150" w:rsidRPr="00A943E5" w:rsidRDefault="00647150" w:rsidP="004B6F0D">
            <w:pPr>
              <w:rPr>
                <w:rFonts w:cs="Times New Roman"/>
                <w:lang w:val="en-GB"/>
              </w:rPr>
            </w:pPr>
            <w:r w:rsidRPr="00A943E5">
              <w:rPr>
                <w:rFonts w:cs="Times New Roman"/>
                <w:lang w:val="en-GB"/>
              </w:rPr>
              <w:t>•</w:t>
            </w:r>
            <w:r w:rsidRPr="00A943E5">
              <w:rPr>
                <w:rFonts w:cs="Times New Roman"/>
                <w:lang w:val="en-GB"/>
              </w:rPr>
              <w:tab/>
              <w:t>The fixed periods during which classes take place (e.g. 9–10am)</w:t>
            </w:r>
          </w:p>
          <w:p w14:paraId="5962F155" w14:textId="16632196" w:rsidR="00647150" w:rsidRPr="00A943E5" w:rsidRDefault="00647150" w:rsidP="004B6F0D">
            <w:pPr>
              <w:rPr>
                <w:rFonts w:cs="Times New Roman"/>
                <w:lang w:val="en-GB"/>
              </w:rPr>
            </w:pPr>
            <w:r w:rsidRPr="00A943E5">
              <w:rPr>
                <w:rFonts w:cs="Times New Roman"/>
                <w:lang w:val="en-GB"/>
              </w:rPr>
              <w:t>•</w:t>
            </w:r>
            <w:r w:rsidRPr="00A943E5">
              <w:rPr>
                <w:rFonts w:cs="Times New Roman"/>
                <w:lang w:val="en-GB"/>
              </w:rPr>
              <w:tab/>
              <w:t>Each class must be assigned to a specific time slot</w:t>
            </w:r>
          </w:p>
          <w:p w14:paraId="43D12EF5" w14:textId="740C3EBF" w:rsidR="00647150" w:rsidRPr="00A943E5" w:rsidRDefault="00647150" w:rsidP="004B6F0D">
            <w:pPr>
              <w:rPr>
                <w:rFonts w:cs="Times New Roman"/>
                <w:lang w:val="en-GB"/>
              </w:rPr>
            </w:pPr>
            <w:r w:rsidRPr="00A943E5">
              <w:rPr>
                <w:rFonts w:cs="Times New Roman"/>
                <w:lang w:val="en-GB"/>
              </w:rPr>
              <w:t>•</w:t>
            </w:r>
            <w:r w:rsidRPr="00A943E5">
              <w:rPr>
                <w:rFonts w:cs="Times New Roman"/>
                <w:lang w:val="en-GB"/>
              </w:rPr>
              <w:tab/>
              <w:t>No two classes can use the same room at the same time</w:t>
            </w:r>
          </w:p>
          <w:p w14:paraId="5C57D9B8" w14:textId="77777777" w:rsidR="00647150" w:rsidRPr="00A943E5" w:rsidRDefault="00647150" w:rsidP="004B6F0D">
            <w:pPr>
              <w:rPr>
                <w:rFonts w:cs="Times New Roman"/>
                <w:lang w:val="en-GB"/>
              </w:rPr>
            </w:pPr>
          </w:p>
        </w:tc>
      </w:tr>
      <w:tr w:rsidR="00647150" w:rsidRPr="00A943E5" w14:paraId="692DAA6E" w14:textId="77777777" w:rsidTr="00647150">
        <w:trPr>
          <w:trHeight w:val="655"/>
        </w:trPr>
        <w:tc>
          <w:tcPr>
            <w:tcW w:w="1886" w:type="dxa"/>
          </w:tcPr>
          <w:p w14:paraId="3ADF07CA" w14:textId="57F27BF1" w:rsidR="00647150" w:rsidRPr="00A943E5" w:rsidRDefault="00647150" w:rsidP="00647150">
            <w:pPr>
              <w:spacing w:line="360" w:lineRule="auto"/>
              <w:rPr>
                <w:rFonts w:cs="Times New Roman"/>
                <w:lang w:val="en-GB"/>
              </w:rPr>
            </w:pPr>
            <w:r w:rsidRPr="00A943E5">
              <w:rPr>
                <w:rFonts w:ascii="Segoe UI Symbol" w:hAnsi="Segoe UI Symbol" w:cs="Segoe UI Symbol"/>
                <w:lang w:val="en-GB"/>
              </w:rPr>
              <w:t>⁠</w:t>
            </w:r>
            <w:r w:rsidRPr="00A943E5">
              <w:rPr>
                <w:rFonts w:cs="Times New Roman"/>
                <w:lang w:val="en-GB"/>
              </w:rPr>
              <w:t>Room Availability</w:t>
            </w:r>
          </w:p>
        </w:tc>
        <w:tc>
          <w:tcPr>
            <w:tcW w:w="3328" w:type="dxa"/>
          </w:tcPr>
          <w:p w14:paraId="193A988B" w14:textId="1596459D" w:rsidR="00647150" w:rsidRPr="00A943E5" w:rsidRDefault="004B6F0D" w:rsidP="00647150">
            <w:pPr>
              <w:spacing w:line="360" w:lineRule="auto"/>
              <w:rPr>
                <w:rFonts w:cs="Times New Roman"/>
                <w:b/>
                <w:bCs/>
                <w:color w:val="000000" w:themeColor="text1"/>
                <w:lang w:val="en"/>
              </w:rPr>
            </w:pPr>
            <w:r w:rsidRPr="00A943E5">
              <w:rPr>
                <w:rFonts w:cs="Times New Roman"/>
                <w:b/>
                <w:bCs/>
                <w:color w:val="000000" w:themeColor="text1"/>
                <w:lang w:val="en"/>
              </w:rPr>
              <w:t>Integer</w:t>
            </w:r>
          </w:p>
        </w:tc>
        <w:tc>
          <w:tcPr>
            <w:tcW w:w="3802" w:type="dxa"/>
          </w:tcPr>
          <w:p w14:paraId="05059C63" w14:textId="77777777" w:rsidR="00647150" w:rsidRPr="00A943E5" w:rsidRDefault="00647150" w:rsidP="004B6F0D">
            <w:pPr>
              <w:jc w:val="both"/>
              <w:rPr>
                <w:rFonts w:cs="Times New Roman"/>
                <w:lang w:val="en-GB"/>
              </w:rPr>
            </w:pPr>
            <w:r w:rsidRPr="00A943E5">
              <w:rPr>
                <w:rFonts w:cs="Times New Roman"/>
                <w:lang w:val="en-GB"/>
              </w:rPr>
              <w:t>•</w:t>
            </w:r>
            <w:r w:rsidRPr="00A943E5">
              <w:rPr>
                <w:rFonts w:cs="Times New Roman"/>
                <w:lang w:val="en-GB"/>
              </w:rPr>
              <w:tab/>
              <w:t>Whether a classroom is free or already assigned at a given time</w:t>
            </w:r>
          </w:p>
          <w:p w14:paraId="434D35F7" w14:textId="1DBBDBD9" w:rsidR="00647150" w:rsidRPr="00A943E5" w:rsidRDefault="00647150" w:rsidP="004B6F0D">
            <w:pPr>
              <w:jc w:val="both"/>
              <w:rPr>
                <w:rFonts w:cs="Times New Roman"/>
                <w:lang w:val="en-GB"/>
              </w:rPr>
            </w:pPr>
            <w:r w:rsidRPr="00A943E5">
              <w:rPr>
                <w:rFonts w:cs="Times New Roman"/>
                <w:lang w:val="en-GB"/>
              </w:rPr>
              <w:t>•</w:t>
            </w:r>
            <w:r w:rsidRPr="00A943E5">
              <w:rPr>
                <w:rFonts w:cs="Times New Roman"/>
                <w:lang w:val="en-GB"/>
              </w:rPr>
              <w:tab/>
              <w:t>Ensures no double-booking occurs</w:t>
            </w:r>
          </w:p>
          <w:p w14:paraId="77FABCE6" w14:textId="77777777" w:rsidR="00647150" w:rsidRPr="00A943E5" w:rsidRDefault="00647150" w:rsidP="004B6F0D">
            <w:pPr>
              <w:jc w:val="both"/>
              <w:rPr>
                <w:rFonts w:cs="Times New Roman"/>
                <w:lang w:val="en-GB"/>
              </w:rPr>
            </w:pPr>
          </w:p>
        </w:tc>
      </w:tr>
      <w:tr w:rsidR="00647150" w:rsidRPr="00A943E5" w14:paraId="70C8DAAA" w14:textId="77777777" w:rsidTr="00647150">
        <w:trPr>
          <w:trHeight w:val="655"/>
        </w:trPr>
        <w:tc>
          <w:tcPr>
            <w:tcW w:w="1886" w:type="dxa"/>
          </w:tcPr>
          <w:p w14:paraId="390C4212" w14:textId="77777777" w:rsidR="00647150" w:rsidRPr="00A943E5" w:rsidRDefault="00647150" w:rsidP="00647150">
            <w:pPr>
              <w:rPr>
                <w:rFonts w:cs="Times New Roman"/>
                <w:lang w:val="en-GB"/>
              </w:rPr>
            </w:pPr>
            <w:r w:rsidRPr="00A943E5">
              <w:rPr>
                <w:rFonts w:cs="Times New Roman"/>
                <w:lang w:val="en-GB"/>
              </w:rPr>
              <w:t>Teacher Availability</w:t>
            </w:r>
          </w:p>
          <w:p w14:paraId="34A423A4" w14:textId="11316B5F" w:rsidR="00647150" w:rsidRPr="00A943E5" w:rsidRDefault="00647150" w:rsidP="00647150">
            <w:pPr>
              <w:rPr>
                <w:rFonts w:cs="Times New Roman"/>
                <w:lang w:val="en-GB"/>
              </w:rPr>
            </w:pPr>
            <w:r w:rsidRPr="00A943E5">
              <w:rPr>
                <w:rFonts w:cs="Times New Roman"/>
                <w:lang w:val="en-GB"/>
              </w:rPr>
              <w:tab/>
            </w:r>
          </w:p>
        </w:tc>
        <w:tc>
          <w:tcPr>
            <w:tcW w:w="3328" w:type="dxa"/>
          </w:tcPr>
          <w:p w14:paraId="17F80879" w14:textId="23650B36" w:rsidR="00647150" w:rsidRPr="00A943E5" w:rsidRDefault="004B6F0D" w:rsidP="00647150">
            <w:pPr>
              <w:spacing w:line="360" w:lineRule="auto"/>
              <w:rPr>
                <w:rFonts w:cs="Times New Roman"/>
                <w:b/>
                <w:bCs/>
                <w:color w:val="000000" w:themeColor="text1"/>
                <w:lang w:val="en"/>
              </w:rPr>
            </w:pPr>
            <w:r w:rsidRPr="00A943E5">
              <w:rPr>
                <w:rFonts w:cs="Times New Roman"/>
                <w:b/>
                <w:bCs/>
                <w:color w:val="000000" w:themeColor="text1"/>
                <w:lang w:val="en"/>
              </w:rPr>
              <w:t>Boolean</w:t>
            </w:r>
          </w:p>
        </w:tc>
        <w:tc>
          <w:tcPr>
            <w:tcW w:w="3802" w:type="dxa"/>
          </w:tcPr>
          <w:p w14:paraId="2FF0D0C9" w14:textId="77777777" w:rsidR="00647150" w:rsidRPr="00A943E5" w:rsidRDefault="00647150" w:rsidP="004B6F0D">
            <w:pPr>
              <w:jc w:val="both"/>
              <w:rPr>
                <w:rFonts w:cs="Times New Roman"/>
                <w:lang w:val="en-GB"/>
              </w:rPr>
            </w:pPr>
            <w:r w:rsidRPr="00A943E5">
              <w:rPr>
                <w:rFonts w:cs="Times New Roman"/>
                <w:lang w:val="en-GB"/>
              </w:rPr>
              <w:t>•</w:t>
            </w:r>
            <w:r w:rsidRPr="00A943E5">
              <w:rPr>
                <w:rFonts w:cs="Times New Roman"/>
                <w:lang w:val="en-GB"/>
              </w:rPr>
              <w:tab/>
              <w:t>The times when teachers are available to teach</w:t>
            </w:r>
          </w:p>
          <w:p w14:paraId="44868E7A" w14:textId="4AEDDEC3" w:rsidR="00647150" w:rsidRPr="00A943E5" w:rsidRDefault="00647150" w:rsidP="004B6F0D">
            <w:pPr>
              <w:jc w:val="both"/>
              <w:rPr>
                <w:rFonts w:cs="Times New Roman"/>
                <w:lang w:val="en-GB"/>
              </w:rPr>
            </w:pPr>
            <w:r w:rsidRPr="00A943E5">
              <w:rPr>
                <w:rFonts w:cs="Times New Roman"/>
                <w:lang w:val="en-GB"/>
              </w:rPr>
              <w:t>•</w:t>
            </w:r>
            <w:r w:rsidRPr="00A943E5">
              <w:rPr>
                <w:rFonts w:cs="Times New Roman"/>
                <w:lang w:val="en-GB"/>
              </w:rPr>
              <w:tab/>
              <w:t>Prevents scheduling conflicts for staff</w:t>
            </w:r>
          </w:p>
          <w:p w14:paraId="2169BEC9" w14:textId="77777777" w:rsidR="00647150" w:rsidRPr="00A943E5" w:rsidRDefault="00647150" w:rsidP="004B6F0D">
            <w:pPr>
              <w:jc w:val="both"/>
              <w:rPr>
                <w:rFonts w:cs="Times New Roman"/>
                <w:lang w:val="en-GB"/>
              </w:rPr>
            </w:pPr>
          </w:p>
        </w:tc>
      </w:tr>
      <w:tr w:rsidR="00647150" w:rsidRPr="00A943E5" w14:paraId="74E5FA7F" w14:textId="77777777" w:rsidTr="00647150">
        <w:trPr>
          <w:trHeight w:val="655"/>
        </w:trPr>
        <w:tc>
          <w:tcPr>
            <w:tcW w:w="1886" w:type="dxa"/>
          </w:tcPr>
          <w:p w14:paraId="52B86E35" w14:textId="77777777" w:rsidR="004B6F0D" w:rsidRPr="00A943E5" w:rsidRDefault="004B6F0D" w:rsidP="004B6F0D">
            <w:pPr>
              <w:rPr>
                <w:rFonts w:cs="Times New Roman"/>
                <w:lang w:val="en-GB"/>
              </w:rPr>
            </w:pPr>
            <w:r w:rsidRPr="00A943E5">
              <w:rPr>
                <w:rFonts w:cs="Times New Roman"/>
                <w:lang w:val="en-GB"/>
              </w:rPr>
              <w:t>Student Group Availability</w:t>
            </w:r>
          </w:p>
          <w:p w14:paraId="6946F6F9" w14:textId="22BDE4E6" w:rsidR="00647150" w:rsidRPr="00A943E5" w:rsidRDefault="004B6F0D" w:rsidP="004B6F0D">
            <w:pPr>
              <w:rPr>
                <w:rFonts w:cs="Times New Roman"/>
                <w:lang w:val="en-GB"/>
              </w:rPr>
            </w:pPr>
            <w:r w:rsidRPr="00A943E5">
              <w:rPr>
                <w:rFonts w:cs="Times New Roman"/>
                <w:lang w:val="en-GB"/>
              </w:rPr>
              <w:tab/>
            </w:r>
          </w:p>
        </w:tc>
        <w:tc>
          <w:tcPr>
            <w:tcW w:w="3328" w:type="dxa"/>
          </w:tcPr>
          <w:p w14:paraId="627D8B11" w14:textId="3D6CBE18" w:rsidR="00647150" w:rsidRPr="00A943E5" w:rsidRDefault="004B6F0D" w:rsidP="00647150">
            <w:pPr>
              <w:spacing w:line="360" w:lineRule="auto"/>
              <w:rPr>
                <w:rFonts w:cs="Times New Roman"/>
                <w:b/>
                <w:bCs/>
                <w:color w:val="000000" w:themeColor="text1"/>
                <w:lang w:val="en"/>
              </w:rPr>
            </w:pPr>
            <w:r w:rsidRPr="00A943E5">
              <w:rPr>
                <w:rFonts w:cs="Times New Roman"/>
                <w:b/>
                <w:bCs/>
                <w:color w:val="000000" w:themeColor="text1"/>
                <w:lang w:val="en"/>
              </w:rPr>
              <w:t>Boolean</w:t>
            </w:r>
          </w:p>
        </w:tc>
        <w:tc>
          <w:tcPr>
            <w:tcW w:w="3802" w:type="dxa"/>
          </w:tcPr>
          <w:p w14:paraId="6A0317D4" w14:textId="77777777" w:rsidR="004B6F0D" w:rsidRPr="00A943E5" w:rsidRDefault="004B6F0D" w:rsidP="004B6F0D">
            <w:pPr>
              <w:jc w:val="both"/>
              <w:rPr>
                <w:rFonts w:cs="Times New Roman"/>
                <w:lang w:val="en-GB"/>
              </w:rPr>
            </w:pPr>
            <w:r w:rsidRPr="00A943E5">
              <w:rPr>
                <w:rFonts w:cs="Times New Roman"/>
                <w:lang w:val="en-GB"/>
              </w:rPr>
              <w:t>•</w:t>
            </w:r>
            <w:r w:rsidRPr="00A943E5">
              <w:rPr>
                <w:rFonts w:cs="Times New Roman"/>
                <w:lang w:val="en-GB"/>
              </w:rPr>
              <w:tab/>
              <w:t>Ensures students are not scheduled for multiple classes at the same time</w:t>
            </w:r>
          </w:p>
          <w:p w14:paraId="13B61CC6" w14:textId="2287AAE5" w:rsidR="004B6F0D" w:rsidRPr="00A943E5" w:rsidRDefault="004B6F0D" w:rsidP="004B6F0D">
            <w:pPr>
              <w:jc w:val="both"/>
              <w:rPr>
                <w:rFonts w:cs="Times New Roman"/>
                <w:lang w:val="en-GB"/>
              </w:rPr>
            </w:pPr>
            <w:r w:rsidRPr="00A943E5">
              <w:rPr>
                <w:rFonts w:cs="Times New Roman"/>
                <w:lang w:val="en-GB"/>
              </w:rPr>
              <w:t>•</w:t>
            </w:r>
            <w:r w:rsidRPr="00A943E5">
              <w:rPr>
                <w:rFonts w:cs="Times New Roman"/>
                <w:lang w:val="en-GB"/>
              </w:rPr>
              <w:tab/>
              <w:t>Important for avoiding timetable clashes</w:t>
            </w:r>
          </w:p>
          <w:p w14:paraId="054CF880" w14:textId="77777777" w:rsidR="00647150" w:rsidRPr="00A943E5" w:rsidRDefault="00647150" w:rsidP="004B6F0D">
            <w:pPr>
              <w:jc w:val="both"/>
              <w:rPr>
                <w:rFonts w:cs="Times New Roman"/>
                <w:lang w:val="en-GB"/>
              </w:rPr>
            </w:pPr>
          </w:p>
        </w:tc>
      </w:tr>
      <w:tr w:rsidR="00647150" w:rsidRPr="00A943E5" w14:paraId="45C5D248" w14:textId="77777777" w:rsidTr="00647150">
        <w:trPr>
          <w:trHeight w:val="655"/>
        </w:trPr>
        <w:tc>
          <w:tcPr>
            <w:tcW w:w="1886" w:type="dxa"/>
          </w:tcPr>
          <w:p w14:paraId="31147172" w14:textId="77777777" w:rsidR="004B6F0D" w:rsidRPr="00A943E5" w:rsidRDefault="004B6F0D" w:rsidP="004B6F0D">
            <w:pPr>
              <w:rPr>
                <w:rFonts w:cs="Times New Roman"/>
                <w:lang w:val="en-GB"/>
              </w:rPr>
            </w:pPr>
            <w:r w:rsidRPr="00A943E5">
              <w:rPr>
                <w:rFonts w:cs="Times New Roman"/>
                <w:lang w:val="en-GB"/>
              </w:rPr>
              <w:lastRenderedPageBreak/>
              <w:t>.</w:t>
            </w:r>
            <w:r w:rsidRPr="00A943E5">
              <w:rPr>
                <w:rFonts w:ascii="Segoe UI Symbol" w:hAnsi="Segoe UI Symbol" w:cs="Segoe UI Symbol"/>
                <w:lang w:val="en-GB"/>
              </w:rPr>
              <w:t>⁠</w:t>
            </w:r>
            <w:r w:rsidRPr="00A943E5">
              <w:rPr>
                <w:rFonts w:cs="Times New Roman"/>
                <w:lang w:val="en-GB"/>
              </w:rPr>
              <w:t xml:space="preserve"> </w:t>
            </w:r>
            <w:r w:rsidRPr="00A943E5">
              <w:rPr>
                <w:rFonts w:ascii="Segoe UI Symbol" w:hAnsi="Segoe UI Symbol" w:cs="Segoe UI Symbol"/>
                <w:lang w:val="en-GB"/>
              </w:rPr>
              <w:t>⁠</w:t>
            </w:r>
            <w:r w:rsidRPr="00A943E5">
              <w:rPr>
                <w:rFonts w:cs="Times New Roman"/>
                <w:lang w:val="en-GB"/>
              </w:rPr>
              <w:t>Room Location</w:t>
            </w:r>
          </w:p>
          <w:p w14:paraId="60954745" w14:textId="725CFC0A" w:rsidR="00647150" w:rsidRPr="00A943E5" w:rsidRDefault="004B6F0D" w:rsidP="004B6F0D">
            <w:pPr>
              <w:rPr>
                <w:rFonts w:cs="Times New Roman"/>
                <w:lang w:val="en-GB"/>
              </w:rPr>
            </w:pPr>
            <w:r w:rsidRPr="00A943E5">
              <w:rPr>
                <w:rFonts w:cs="Times New Roman"/>
                <w:lang w:val="en-GB"/>
              </w:rPr>
              <w:tab/>
            </w:r>
          </w:p>
        </w:tc>
        <w:tc>
          <w:tcPr>
            <w:tcW w:w="3328" w:type="dxa"/>
          </w:tcPr>
          <w:p w14:paraId="59DC1DFF" w14:textId="5D7F2EBE" w:rsidR="00647150" w:rsidRPr="00A943E5" w:rsidRDefault="004B6F0D" w:rsidP="00647150">
            <w:pPr>
              <w:spacing w:line="360" w:lineRule="auto"/>
              <w:rPr>
                <w:rFonts w:cs="Times New Roman"/>
                <w:b/>
                <w:bCs/>
                <w:color w:val="000000" w:themeColor="text1"/>
                <w:lang w:val="en"/>
              </w:rPr>
            </w:pPr>
            <w:r w:rsidRPr="00A943E5">
              <w:rPr>
                <w:rFonts w:cs="Times New Roman"/>
                <w:b/>
                <w:bCs/>
                <w:color w:val="000000" w:themeColor="text1"/>
                <w:lang w:val="en"/>
              </w:rPr>
              <w:t>Integer</w:t>
            </w:r>
          </w:p>
        </w:tc>
        <w:tc>
          <w:tcPr>
            <w:tcW w:w="3802" w:type="dxa"/>
          </w:tcPr>
          <w:p w14:paraId="743DFBB9" w14:textId="77777777" w:rsidR="004B6F0D" w:rsidRPr="00A943E5" w:rsidRDefault="004B6F0D" w:rsidP="004B6F0D">
            <w:pPr>
              <w:jc w:val="both"/>
              <w:rPr>
                <w:rFonts w:cs="Times New Roman"/>
                <w:lang w:val="en-GB"/>
              </w:rPr>
            </w:pPr>
            <w:r w:rsidRPr="00A943E5">
              <w:rPr>
                <w:rFonts w:cs="Times New Roman"/>
                <w:lang w:val="en-GB"/>
              </w:rPr>
              <w:t>•</w:t>
            </w:r>
            <w:r w:rsidRPr="00A943E5">
              <w:rPr>
                <w:rFonts w:cs="Times New Roman"/>
                <w:lang w:val="en-GB"/>
              </w:rPr>
              <w:tab/>
              <w:t>Physical location of classrooms within the college</w:t>
            </w:r>
          </w:p>
          <w:p w14:paraId="08EEDE39" w14:textId="49B3D4AE" w:rsidR="004B6F0D" w:rsidRPr="00A943E5" w:rsidRDefault="004B6F0D" w:rsidP="004B6F0D">
            <w:pPr>
              <w:jc w:val="both"/>
              <w:rPr>
                <w:rFonts w:cs="Times New Roman"/>
                <w:lang w:val="en-GB"/>
              </w:rPr>
            </w:pPr>
            <w:r w:rsidRPr="00A943E5">
              <w:rPr>
                <w:rFonts w:cs="Times New Roman"/>
                <w:lang w:val="en-GB"/>
              </w:rPr>
              <w:t>•</w:t>
            </w:r>
            <w:r w:rsidRPr="00A943E5">
              <w:rPr>
                <w:rFonts w:cs="Times New Roman"/>
                <w:lang w:val="en-GB"/>
              </w:rPr>
              <w:tab/>
              <w:t>Used to minimise travel time between consecutive classes</w:t>
            </w:r>
          </w:p>
          <w:p w14:paraId="6C77AA1C" w14:textId="77777777" w:rsidR="00647150" w:rsidRPr="00A943E5" w:rsidRDefault="00647150" w:rsidP="004B6F0D">
            <w:pPr>
              <w:jc w:val="both"/>
              <w:rPr>
                <w:rFonts w:cs="Times New Roman"/>
                <w:lang w:val="en-GB"/>
              </w:rPr>
            </w:pPr>
          </w:p>
        </w:tc>
      </w:tr>
      <w:tr w:rsidR="00647150" w:rsidRPr="00A943E5" w14:paraId="5406D178" w14:textId="77777777" w:rsidTr="00647150">
        <w:trPr>
          <w:trHeight w:val="655"/>
        </w:trPr>
        <w:tc>
          <w:tcPr>
            <w:tcW w:w="1886" w:type="dxa"/>
            <w:tcBorders>
              <w:bottom w:val="single" w:sz="4" w:space="0" w:color="auto"/>
            </w:tcBorders>
          </w:tcPr>
          <w:p w14:paraId="225C3171" w14:textId="77777777" w:rsidR="004B6F0D" w:rsidRPr="00A943E5" w:rsidRDefault="004B6F0D" w:rsidP="004B6F0D">
            <w:pPr>
              <w:rPr>
                <w:rFonts w:cs="Times New Roman"/>
                <w:lang w:val="en-GB"/>
              </w:rPr>
            </w:pPr>
            <w:r w:rsidRPr="00A943E5">
              <w:rPr>
                <w:rFonts w:cs="Times New Roman"/>
                <w:lang w:val="en-GB"/>
              </w:rPr>
              <w:t>Special Room Requirements</w:t>
            </w:r>
          </w:p>
          <w:p w14:paraId="3064A842" w14:textId="1CA24D09" w:rsidR="00647150" w:rsidRPr="00A943E5" w:rsidRDefault="004B6F0D" w:rsidP="004B6F0D">
            <w:pPr>
              <w:rPr>
                <w:rFonts w:cs="Times New Roman"/>
                <w:lang w:val="en-GB"/>
              </w:rPr>
            </w:pPr>
            <w:r w:rsidRPr="00A943E5">
              <w:rPr>
                <w:rFonts w:cs="Times New Roman"/>
                <w:lang w:val="en-GB"/>
              </w:rPr>
              <w:tab/>
            </w:r>
          </w:p>
        </w:tc>
        <w:tc>
          <w:tcPr>
            <w:tcW w:w="3328" w:type="dxa"/>
          </w:tcPr>
          <w:p w14:paraId="2097A752" w14:textId="37225E0D" w:rsidR="00647150" w:rsidRPr="00A943E5" w:rsidRDefault="004B6F0D" w:rsidP="00647150">
            <w:pPr>
              <w:spacing w:line="360" w:lineRule="auto"/>
              <w:rPr>
                <w:rFonts w:cs="Times New Roman"/>
                <w:b/>
                <w:bCs/>
                <w:color w:val="000000" w:themeColor="text1"/>
                <w:lang w:val="en"/>
              </w:rPr>
            </w:pPr>
            <w:r w:rsidRPr="00A943E5">
              <w:rPr>
                <w:rFonts w:cs="Times New Roman"/>
                <w:b/>
                <w:bCs/>
                <w:color w:val="000000" w:themeColor="text1"/>
                <w:lang w:val="en"/>
              </w:rPr>
              <w:t>String</w:t>
            </w:r>
          </w:p>
        </w:tc>
        <w:tc>
          <w:tcPr>
            <w:tcW w:w="3802" w:type="dxa"/>
          </w:tcPr>
          <w:p w14:paraId="19721662" w14:textId="77777777" w:rsidR="004B6F0D" w:rsidRPr="00A943E5" w:rsidRDefault="004B6F0D" w:rsidP="004B6F0D">
            <w:pPr>
              <w:jc w:val="both"/>
              <w:rPr>
                <w:rFonts w:cs="Times New Roman"/>
                <w:lang w:val="en-GB"/>
              </w:rPr>
            </w:pPr>
            <w:r w:rsidRPr="00A943E5">
              <w:rPr>
                <w:rFonts w:cs="Times New Roman"/>
                <w:lang w:val="en-GB"/>
              </w:rPr>
              <w:t>•</w:t>
            </w:r>
            <w:r w:rsidRPr="00A943E5">
              <w:rPr>
                <w:rFonts w:cs="Times New Roman"/>
                <w:lang w:val="en-GB"/>
              </w:rPr>
              <w:tab/>
              <w:t>Some classes may require specific facilities (e.g. labs, computers)</w:t>
            </w:r>
          </w:p>
          <w:p w14:paraId="48D16559" w14:textId="12F2E79D" w:rsidR="004B6F0D" w:rsidRPr="00A943E5" w:rsidRDefault="004B6F0D" w:rsidP="004B6F0D">
            <w:pPr>
              <w:jc w:val="both"/>
              <w:rPr>
                <w:rFonts w:cs="Times New Roman"/>
                <w:lang w:val="en-GB"/>
              </w:rPr>
            </w:pPr>
            <w:r w:rsidRPr="00A943E5">
              <w:rPr>
                <w:rFonts w:cs="Times New Roman"/>
                <w:lang w:val="en-GB"/>
              </w:rPr>
              <w:t>•</w:t>
            </w:r>
            <w:r w:rsidRPr="00A943E5">
              <w:rPr>
                <w:rFonts w:cs="Times New Roman"/>
                <w:lang w:val="en-GB"/>
              </w:rPr>
              <w:tab/>
              <w:t>Limits which rooms can be assigned to certain classes</w:t>
            </w:r>
          </w:p>
          <w:p w14:paraId="74FAC93B" w14:textId="77777777" w:rsidR="00647150" w:rsidRPr="00A943E5" w:rsidRDefault="00647150" w:rsidP="004B6F0D">
            <w:pPr>
              <w:jc w:val="both"/>
              <w:rPr>
                <w:rFonts w:cs="Times New Roman"/>
                <w:lang w:val="en-GB"/>
              </w:rPr>
            </w:pPr>
          </w:p>
        </w:tc>
      </w:tr>
    </w:tbl>
    <w:p w14:paraId="5D195B2B" w14:textId="77777777" w:rsidR="00147108" w:rsidRPr="00A943E5" w:rsidRDefault="00147108" w:rsidP="00F3304A">
      <w:pPr>
        <w:rPr>
          <w:rFonts w:cs="Times New Roman"/>
          <w:color w:val="000000" w:themeColor="text1"/>
          <w:lang w:val="en-GB"/>
        </w:rPr>
      </w:pPr>
    </w:p>
    <w:p w14:paraId="058DC4B4" w14:textId="77777777" w:rsidR="00147108" w:rsidRPr="00A943E5" w:rsidRDefault="00147108" w:rsidP="00F3304A">
      <w:pPr>
        <w:rPr>
          <w:rFonts w:cs="Times New Roman"/>
          <w:color w:val="000000" w:themeColor="text1"/>
          <w:lang w:val="en-GB"/>
        </w:rPr>
      </w:pPr>
    </w:p>
    <w:p w14:paraId="3D90072A" w14:textId="77777777" w:rsidR="00147108" w:rsidRPr="00A943E5" w:rsidRDefault="00147108" w:rsidP="00F3304A">
      <w:pPr>
        <w:rPr>
          <w:rFonts w:cs="Times New Roman"/>
          <w:color w:val="000000" w:themeColor="text1"/>
          <w:lang w:val="en-GB"/>
        </w:rPr>
      </w:pPr>
    </w:p>
    <w:p w14:paraId="415BF5B8" w14:textId="77777777" w:rsidR="00147108" w:rsidRPr="00A943E5" w:rsidRDefault="00147108" w:rsidP="00F3304A">
      <w:pPr>
        <w:rPr>
          <w:rFonts w:cs="Times New Roman"/>
          <w:color w:val="000000" w:themeColor="text1"/>
          <w:lang w:val="en-GB"/>
        </w:rPr>
      </w:pPr>
    </w:p>
    <w:p w14:paraId="34B061D2" w14:textId="77777777" w:rsidR="00647150" w:rsidRPr="00A943E5" w:rsidRDefault="00647150" w:rsidP="00F3304A">
      <w:pPr>
        <w:rPr>
          <w:rFonts w:cs="Times New Roman"/>
          <w:color w:val="000000" w:themeColor="text1"/>
          <w:lang w:val="en-GB"/>
        </w:rPr>
      </w:pPr>
    </w:p>
    <w:p w14:paraId="7F4C0661" w14:textId="77777777" w:rsidR="00647150" w:rsidRPr="00A943E5" w:rsidRDefault="00647150" w:rsidP="00F3304A">
      <w:pPr>
        <w:rPr>
          <w:rFonts w:cs="Times New Roman"/>
          <w:color w:val="000000" w:themeColor="text1"/>
          <w:lang w:val="en-GB"/>
        </w:rPr>
      </w:pPr>
    </w:p>
    <w:p w14:paraId="736E8170" w14:textId="77777777" w:rsidR="00647150" w:rsidRPr="00A943E5" w:rsidRDefault="00647150" w:rsidP="00F3304A">
      <w:pPr>
        <w:rPr>
          <w:rFonts w:cs="Times New Roman"/>
          <w:color w:val="000000" w:themeColor="text1"/>
          <w:lang w:val="en-GB"/>
        </w:rPr>
      </w:pPr>
    </w:p>
    <w:p w14:paraId="48FEB4E1" w14:textId="77777777" w:rsidR="00647150" w:rsidRPr="00A943E5" w:rsidRDefault="00647150" w:rsidP="00F3304A">
      <w:pPr>
        <w:rPr>
          <w:rFonts w:cs="Times New Roman"/>
          <w:color w:val="000000" w:themeColor="text1"/>
          <w:lang w:val="en-GB"/>
        </w:rPr>
      </w:pPr>
    </w:p>
    <w:p w14:paraId="0E0D1CFA" w14:textId="77777777" w:rsidR="00647150" w:rsidRPr="00A943E5" w:rsidRDefault="00647150" w:rsidP="00F3304A">
      <w:pPr>
        <w:rPr>
          <w:rFonts w:cs="Times New Roman"/>
          <w:color w:val="000000" w:themeColor="text1"/>
          <w:lang w:val="en-GB"/>
        </w:rPr>
      </w:pPr>
    </w:p>
    <w:p w14:paraId="150DE97D" w14:textId="77777777" w:rsidR="00E15E41" w:rsidRPr="00A943E5" w:rsidRDefault="00E15E41" w:rsidP="00F3304A">
      <w:pPr>
        <w:rPr>
          <w:rFonts w:cs="Times New Roman"/>
          <w:color w:val="000000" w:themeColor="text1"/>
          <w:lang w:val="en-GB"/>
        </w:rPr>
      </w:pPr>
    </w:p>
    <w:p w14:paraId="437461EC" w14:textId="77777777" w:rsidR="00E15E41" w:rsidRDefault="00E15E41" w:rsidP="00F3304A">
      <w:pPr>
        <w:rPr>
          <w:rFonts w:cs="Times New Roman"/>
          <w:color w:val="000000" w:themeColor="text1"/>
          <w:lang w:val="en-GB"/>
        </w:rPr>
      </w:pPr>
    </w:p>
    <w:p w14:paraId="44EEDFAA" w14:textId="77777777" w:rsidR="00A943E5" w:rsidRDefault="00A943E5" w:rsidP="00F3304A">
      <w:pPr>
        <w:rPr>
          <w:rFonts w:cs="Times New Roman"/>
          <w:color w:val="000000" w:themeColor="text1"/>
          <w:lang w:val="en-GB"/>
        </w:rPr>
      </w:pPr>
    </w:p>
    <w:p w14:paraId="04E24E20" w14:textId="77777777" w:rsidR="00A943E5" w:rsidRDefault="00A943E5" w:rsidP="00F3304A">
      <w:pPr>
        <w:rPr>
          <w:rFonts w:cs="Times New Roman"/>
          <w:color w:val="000000" w:themeColor="text1"/>
          <w:lang w:val="en-GB"/>
        </w:rPr>
      </w:pPr>
    </w:p>
    <w:p w14:paraId="15760CC3" w14:textId="77777777" w:rsidR="00A943E5" w:rsidRDefault="00A943E5" w:rsidP="00F3304A">
      <w:pPr>
        <w:rPr>
          <w:rFonts w:cs="Times New Roman"/>
          <w:color w:val="000000" w:themeColor="text1"/>
          <w:lang w:val="en-GB"/>
        </w:rPr>
      </w:pPr>
    </w:p>
    <w:p w14:paraId="7237B251" w14:textId="77777777" w:rsidR="00A943E5" w:rsidRDefault="00A943E5" w:rsidP="00F3304A">
      <w:pPr>
        <w:rPr>
          <w:rFonts w:cs="Times New Roman"/>
          <w:color w:val="000000" w:themeColor="text1"/>
          <w:lang w:val="en-GB"/>
        </w:rPr>
      </w:pPr>
    </w:p>
    <w:p w14:paraId="07156030" w14:textId="77777777" w:rsidR="00A943E5" w:rsidRPr="00A943E5" w:rsidRDefault="00A943E5" w:rsidP="00F3304A">
      <w:pPr>
        <w:rPr>
          <w:rFonts w:cs="Times New Roman"/>
          <w:color w:val="000000" w:themeColor="text1"/>
          <w:lang w:val="en-GB"/>
        </w:rPr>
      </w:pPr>
    </w:p>
    <w:p w14:paraId="756888FB" w14:textId="1C391B67" w:rsidR="003C4AC1" w:rsidRPr="00A943E5" w:rsidRDefault="003C4AC1" w:rsidP="003C4AC1">
      <w:pPr>
        <w:pStyle w:val="Heading1"/>
        <w:numPr>
          <w:ilvl w:val="0"/>
          <w:numId w:val="20"/>
        </w:numPr>
        <w:spacing w:line="360" w:lineRule="auto"/>
        <w:rPr>
          <w:rFonts w:asciiTheme="minorHAnsi" w:hAnsiTheme="minorHAnsi" w:cs="Times New Roman"/>
          <w:b/>
          <w:bCs/>
          <w:color w:val="000000" w:themeColor="text1"/>
          <w:sz w:val="32"/>
          <w:szCs w:val="32"/>
          <w:lang w:val="en-GB"/>
        </w:rPr>
      </w:pPr>
      <w:bookmarkStart w:id="5" w:name="_Toc227229133"/>
      <w:r w:rsidRPr="00A943E5">
        <w:rPr>
          <w:rFonts w:asciiTheme="minorHAnsi" w:hAnsiTheme="minorHAnsi" w:cs="Times New Roman"/>
          <w:b/>
          <w:bCs/>
          <w:color w:val="000000" w:themeColor="text1"/>
          <w:sz w:val="32"/>
          <w:szCs w:val="32"/>
          <w:lang w:val="en-GB"/>
        </w:rPr>
        <w:t>Proposed Solution</w:t>
      </w:r>
      <w:bookmarkEnd w:id="5"/>
    </w:p>
    <w:p w14:paraId="320C5D8C" w14:textId="6F3F4725" w:rsidR="003C4AC1" w:rsidRPr="00A943E5" w:rsidRDefault="003C4AC1" w:rsidP="00F3304A">
      <w:pPr>
        <w:pStyle w:val="Heading2"/>
        <w:numPr>
          <w:ilvl w:val="1"/>
          <w:numId w:val="20"/>
        </w:numPr>
        <w:rPr>
          <w:rFonts w:asciiTheme="minorHAnsi" w:hAnsiTheme="minorHAnsi" w:cs="Times New Roman"/>
          <w:lang w:val="en-GB"/>
        </w:rPr>
      </w:pPr>
      <w:bookmarkStart w:id="6" w:name="_Toc227229134"/>
      <w:r w:rsidRPr="00A943E5">
        <w:rPr>
          <w:rFonts w:asciiTheme="minorHAnsi" w:hAnsiTheme="minorHAnsi" w:cs="Times New Roman"/>
          <w:lang w:val="en-GB"/>
        </w:rPr>
        <w:t>Flowchart</w:t>
      </w:r>
      <w:bookmarkEnd w:id="6"/>
    </w:p>
    <w:p w14:paraId="683C89AB" w14:textId="77777777" w:rsidR="00E15E41" w:rsidRPr="00A943E5" w:rsidRDefault="00E15E41" w:rsidP="00E15E41">
      <w:pPr>
        <w:rPr>
          <w:rFonts w:cs="Times New Roman"/>
          <w:lang w:val="en-GB"/>
        </w:rPr>
      </w:pPr>
    </w:p>
    <w:p w14:paraId="7040D8D8" w14:textId="7CA5055D" w:rsidR="00E15E41" w:rsidRPr="00A943E5" w:rsidRDefault="008F26F6" w:rsidP="00E15E41">
      <w:pPr>
        <w:rPr>
          <w:rFonts w:cs="Times New Roman"/>
          <w:lang w:val="en-GB"/>
        </w:rPr>
      </w:pPr>
      <w:r w:rsidRPr="00A943E5">
        <w:rPr>
          <w:rFonts w:cs="Times New Roman"/>
          <w:lang w:val="en-GB"/>
        </w:rPr>
        <w:lastRenderedPageBreak/>
        <w:drawing>
          <wp:inline distT="0" distB="0" distL="0" distR="0" wp14:anchorId="61CBAD21" wp14:editId="532EFF3C">
            <wp:extent cx="4688205" cy="8863330"/>
            <wp:effectExtent l="0" t="0" r="0" b="1270"/>
            <wp:docPr id="1690598229"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598229" name="Picture 1" descr="A diagram of a flowchart&#10;&#10;AI-generated content may be incorrect."/>
                    <pic:cNvPicPr/>
                  </pic:nvPicPr>
                  <pic:blipFill>
                    <a:blip r:embed="rId10"/>
                    <a:stretch>
                      <a:fillRect/>
                    </a:stretch>
                  </pic:blipFill>
                  <pic:spPr>
                    <a:xfrm>
                      <a:off x="0" y="0"/>
                      <a:ext cx="4688205" cy="8863330"/>
                    </a:xfrm>
                    <a:prstGeom prst="rect">
                      <a:avLst/>
                    </a:prstGeom>
                  </pic:spPr>
                </pic:pic>
              </a:graphicData>
            </a:graphic>
          </wp:inline>
        </w:drawing>
      </w:r>
    </w:p>
    <w:p w14:paraId="51A83822" w14:textId="77777777" w:rsidR="001C38D7" w:rsidRPr="00A943E5" w:rsidRDefault="001C38D7" w:rsidP="001C38D7">
      <w:pPr>
        <w:rPr>
          <w:rFonts w:cs="Times New Roman"/>
          <w:lang w:val="en-GB"/>
        </w:rPr>
      </w:pPr>
    </w:p>
    <w:p w14:paraId="337AAE3F" w14:textId="3D66A988" w:rsidR="001C38D7" w:rsidRPr="00A943E5" w:rsidRDefault="001C38D7" w:rsidP="001C38D7">
      <w:pPr>
        <w:rPr>
          <w:rFonts w:cs="Times New Roman"/>
          <w:lang w:val="en-GB"/>
        </w:rPr>
      </w:pPr>
    </w:p>
    <w:p w14:paraId="1F6DA412" w14:textId="402734C6" w:rsidR="003C4AC1" w:rsidRPr="00A943E5" w:rsidRDefault="003C4AC1" w:rsidP="00F3304A">
      <w:pPr>
        <w:pStyle w:val="Heading2"/>
        <w:numPr>
          <w:ilvl w:val="1"/>
          <w:numId w:val="20"/>
        </w:numPr>
        <w:rPr>
          <w:rFonts w:asciiTheme="minorHAnsi" w:hAnsiTheme="minorHAnsi" w:cs="Times New Roman"/>
          <w:lang w:val="en-GB"/>
        </w:rPr>
      </w:pPr>
      <w:bookmarkStart w:id="7" w:name="_Toc227229135"/>
      <w:r w:rsidRPr="00A943E5">
        <w:rPr>
          <w:rFonts w:asciiTheme="minorHAnsi" w:hAnsiTheme="minorHAnsi" w:cs="Times New Roman"/>
          <w:lang w:val="en-GB"/>
        </w:rPr>
        <w:t>Flowchart Explanation</w:t>
      </w:r>
      <w:bookmarkEnd w:id="7"/>
      <w:r w:rsidRPr="00A943E5">
        <w:rPr>
          <w:rFonts w:asciiTheme="minorHAnsi" w:hAnsiTheme="minorHAnsi" w:cs="Times New Roman"/>
          <w:lang w:val="en-GB"/>
        </w:rPr>
        <w:t xml:space="preserve"> </w:t>
      </w:r>
    </w:p>
    <w:p w14:paraId="74AFB926" w14:textId="77777777" w:rsidR="000C429B" w:rsidRPr="00A943E5" w:rsidRDefault="000C429B" w:rsidP="000C429B">
      <w:pPr>
        <w:rPr>
          <w:rFonts w:cs="Times New Roman"/>
          <w:lang w:val="en-GB"/>
        </w:rPr>
      </w:pPr>
    </w:p>
    <w:p w14:paraId="5F14DCF9" w14:textId="145EDDB8" w:rsidR="000C429B" w:rsidRPr="00A943E5" w:rsidRDefault="000C429B" w:rsidP="00A943E5">
      <w:pPr>
        <w:jc w:val="both"/>
        <w:rPr>
          <w:rFonts w:cs="Times New Roman"/>
          <w:lang w:val="en-GB"/>
        </w:rPr>
      </w:pPr>
      <w:r w:rsidRPr="00A943E5">
        <w:rPr>
          <w:rFonts w:cs="Times New Roman"/>
          <w:lang w:val="en-GB"/>
        </w:rPr>
        <w:t>The flowchart represents a step-by-step process for efficiently allocating classrooms while avoiding conflicts and maximising space usage.</w:t>
      </w:r>
    </w:p>
    <w:p w14:paraId="2F9A7F97" w14:textId="1036E435" w:rsidR="00C03B5F" w:rsidRPr="00A943E5" w:rsidRDefault="00C03B5F" w:rsidP="00C03B5F">
      <w:pPr>
        <w:rPr>
          <w:rFonts w:cs="Times New Roman"/>
          <w:lang w:val="en-GB"/>
        </w:rPr>
      </w:pPr>
      <w:r w:rsidRPr="00A943E5">
        <w:rPr>
          <w:rFonts w:cs="Times New Roman"/>
          <w:lang w:val="en-GB"/>
        </w:rPr>
        <w:drawing>
          <wp:inline distT="0" distB="0" distL="0" distR="0" wp14:anchorId="24DD76C9" wp14:editId="5138A58A">
            <wp:extent cx="5651500" cy="3365500"/>
            <wp:effectExtent l="0" t="0" r="0" b="0"/>
            <wp:docPr id="157504898"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04898" name="Picture 1" descr="A diagram of a diagram&#10;&#10;AI-generated content may be incorrect."/>
                    <pic:cNvPicPr/>
                  </pic:nvPicPr>
                  <pic:blipFill>
                    <a:blip r:embed="rId11"/>
                    <a:stretch>
                      <a:fillRect/>
                    </a:stretch>
                  </pic:blipFill>
                  <pic:spPr>
                    <a:xfrm>
                      <a:off x="0" y="0"/>
                      <a:ext cx="5651500" cy="3365500"/>
                    </a:xfrm>
                    <a:prstGeom prst="rect">
                      <a:avLst/>
                    </a:prstGeom>
                  </pic:spPr>
                </pic:pic>
              </a:graphicData>
            </a:graphic>
          </wp:inline>
        </w:drawing>
      </w:r>
    </w:p>
    <w:p w14:paraId="14033800" w14:textId="5A8807A7" w:rsidR="00C03B5F" w:rsidRPr="00A943E5" w:rsidRDefault="00C03B5F" w:rsidP="00A943E5">
      <w:pPr>
        <w:jc w:val="both"/>
        <w:rPr>
          <w:rFonts w:cs="Times New Roman"/>
          <w:lang w:val="en-GB"/>
        </w:rPr>
      </w:pPr>
      <w:r w:rsidRPr="00A943E5">
        <w:rPr>
          <w:rFonts w:cs="Times New Roman"/>
          <w:lang w:val="en-GB"/>
        </w:rPr>
        <w:t>The process begins with inputting key data, including class sizes, room capacities, time slots, and teacher and student availability. This information is essential for making accurate allocation decisions.</w:t>
      </w:r>
    </w:p>
    <w:p w14:paraId="69E22960" w14:textId="6A1A472C" w:rsidR="00C03B5F" w:rsidRPr="00A943E5" w:rsidRDefault="00C03B5F" w:rsidP="00C03B5F">
      <w:pPr>
        <w:rPr>
          <w:rFonts w:cs="Times New Roman"/>
        </w:rPr>
      </w:pPr>
      <w:r w:rsidRPr="00A943E5">
        <w:rPr>
          <w:rFonts w:cs="Times New Roman"/>
        </w:rPr>
        <w:drawing>
          <wp:inline distT="0" distB="0" distL="0" distR="0" wp14:anchorId="0D295F5E" wp14:editId="3256C523">
            <wp:extent cx="2857500" cy="1257300"/>
            <wp:effectExtent l="0" t="0" r="0" b="0"/>
            <wp:docPr id="272549840" name="Picture 1" descr="A rectangular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549840" name="Picture 1" descr="A rectangular sign with black text&#10;&#10;AI-generated content may be incorrect."/>
                    <pic:cNvPicPr/>
                  </pic:nvPicPr>
                  <pic:blipFill>
                    <a:blip r:embed="rId12"/>
                    <a:stretch>
                      <a:fillRect/>
                    </a:stretch>
                  </pic:blipFill>
                  <pic:spPr>
                    <a:xfrm>
                      <a:off x="0" y="0"/>
                      <a:ext cx="2857500" cy="1257300"/>
                    </a:xfrm>
                    <a:prstGeom prst="rect">
                      <a:avLst/>
                    </a:prstGeom>
                  </pic:spPr>
                </pic:pic>
              </a:graphicData>
            </a:graphic>
          </wp:inline>
        </w:drawing>
      </w:r>
    </w:p>
    <w:p w14:paraId="2551B235" w14:textId="77777777" w:rsidR="00C03B5F" w:rsidRPr="00A943E5" w:rsidRDefault="00C03B5F" w:rsidP="00A943E5">
      <w:pPr>
        <w:jc w:val="both"/>
        <w:rPr>
          <w:rFonts w:cs="Times New Roman"/>
          <w:lang w:val="en-GB"/>
        </w:rPr>
      </w:pPr>
      <w:r w:rsidRPr="00A943E5">
        <w:rPr>
          <w:rFonts w:cs="Times New Roman"/>
          <w:lang w:val="en-GB"/>
        </w:rPr>
        <w:t xml:space="preserve">Next, the system </w:t>
      </w:r>
      <w:proofErr w:type="gramStart"/>
      <w:r w:rsidRPr="00A943E5">
        <w:rPr>
          <w:rFonts w:cs="Times New Roman"/>
          <w:lang w:val="en-GB"/>
        </w:rPr>
        <w:t>sorts</w:t>
      </w:r>
      <w:proofErr w:type="gramEnd"/>
      <w:r w:rsidRPr="00A943E5">
        <w:rPr>
          <w:rFonts w:cs="Times New Roman"/>
          <w:lang w:val="en-GB"/>
        </w:rPr>
        <w:t xml:space="preserve"> classes by size from largest to smallest. This ensures that larger classes, which have fewer suitable rooms, are allocated first to prevent overcrowding and limited options later.</w:t>
      </w:r>
    </w:p>
    <w:p w14:paraId="68DB404F" w14:textId="551D893D" w:rsidR="00C03B5F" w:rsidRPr="00A943E5" w:rsidRDefault="00C03B5F" w:rsidP="00C03B5F">
      <w:pPr>
        <w:spacing w:after="0"/>
        <w:rPr>
          <w:rFonts w:cs="Times New Roman"/>
        </w:rPr>
      </w:pPr>
    </w:p>
    <w:p w14:paraId="13E1A7AA" w14:textId="16DBF784" w:rsidR="00C03B5F" w:rsidRPr="00A943E5" w:rsidRDefault="00C03B5F" w:rsidP="00C03B5F">
      <w:pPr>
        <w:rPr>
          <w:rFonts w:cs="Times New Roman"/>
        </w:rPr>
      </w:pPr>
      <w:r w:rsidRPr="00A943E5">
        <w:rPr>
          <w:rFonts w:cs="Times New Roman"/>
        </w:rPr>
        <w:lastRenderedPageBreak/>
        <w:drawing>
          <wp:inline distT="0" distB="0" distL="0" distR="0" wp14:anchorId="0FB34EEF" wp14:editId="16BCC17E">
            <wp:extent cx="2273300" cy="2044700"/>
            <wp:effectExtent l="0" t="0" r="0" b="0"/>
            <wp:docPr id="1017468787" name="Picture 1" descr="A diagram of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468787" name="Picture 1" descr="A diagram of a room&#10;&#10;AI-generated content may be incorrect."/>
                    <pic:cNvPicPr/>
                  </pic:nvPicPr>
                  <pic:blipFill>
                    <a:blip r:embed="rId13"/>
                    <a:stretch>
                      <a:fillRect/>
                    </a:stretch>
                  </pic:blipFill>
                  <pic:spPr>
                    <a:xfrm>
                      <a:off x="0" y="0"/>
                      <a:ext cx="2273300" cy="2044700"/>
                    </a:xfrm>
                    <a:prstGeom prst="rect">
                      <a:avLst/>
                    </a:prstGeom>
                  </pic:spPr>
                </pic:pic>
              </a:graphicData>
            </a:graphic>
          </wp:inline>
        </w:drawing>
      </w:r>
    </w:p>
    <w:p w14:paraId="176BC559" w14:textId="77777777" w:rsidR="00C03B5F" w:rsidRPr="00A943E5" w:rsidRDefault="00C03B5F" w:rsidP="00C03B5F">
      <w:pPr>
        <w:rPr>
          <w:rFonts w:cs="Times New Roman"/>
          <w:lang w:val="en-GB"/>
        </w:rPr>
      </w:pPr>
    </w:p>
    <w:p w14:paraId="6E9879D7" w14:textId="0EAC63F8" w:rsidR="00C03B5F" w:rsidRPr="00A943E5" w:rsidRDefault="00C03B5F" w:rsidP="00A943E5">
      <w:pPr>
        <w:jc w:val="both"/>
        <w:rPr>
          <w:rFonts w:cs="Times New Roman"/>
          <w:lang w:val="en-GB"/>
        </w:rPr>
      </w:pPr>
      <w:r w:rsidRPr="00A943E5">
        <w:rPr>
          <w:rFonts w:cs="Times New Roman"/>
          <w:lang w:val="en-GB"/>
        </w:rPr>
        <w:t>The system then selects the next class and searches for available rooms within the required time slot. For each available room, it checks whether the room capacity is sufficient for the class size. If the room is too small, the system moves on to the next available room</w:t>
      </w:r>
      <w:r w:rsidRPr="00A943E5">
        <w:rPr>
          <w:rFonts w:cs="Times New Roman"/>
          <w:lang w:val="en-GB"/>
        </w:rPr>
        <w:t xml:space="preserve"> </w:t>
      </w:r>
      <w:proofErr w:type="spellStart"/>
      <w:r w:rsidRPr="00A943E5">
        <w:rPr>
          <w:rFonts w:cs="Times New Roman"/>
          <w:color w:val="000000"/>
        </w:rPr>
        <w:t>that</w:t>
      </w:r>
      <w:proofErr w:type="spellEnd"/>
      <w:r w:rsidRPr="00A943E5">
        <w:rPr>
          <w:rFonts w:cs="Times New Roman"/>
          <w:color w:val="000000"/>
        </w:rPr>
        <w:t xml:space="preserve"> </w:t>
      </w:r>
      <w:proofErr w:type="spellStart"/>
      <w:r w:rsidRPr="00A943E5">
        <w:rPr>
          <w:rFonts w:cs="Times New Roman"/>
          <w:color w:val="000000"/>
        </w:rPr>
        <w:t>are</w:t>
      </w:r>
      <w:proofErr w:type="spellEnd"/>
      <w:r w:rsidRPr="00A943E5">
        <w:rPr>
          <w:rFonts w:cs="Times New Roman"/>
          <w:color w:val="000000"/>
        </w:rPr>
        <w:t xml:space="preserve"> </w:t>
      </w:r>
      <w:proofErr w:type="spellStart"/>
      <w:r w:rsidRPr="00A943E5">
        <w:rPr>
          <w:rFonts w:cs="Times New Roman"/>
          <w:color w:val="000000"/>
        </w:rPr>
        <w:t>free</w:t>
      </w:r>
      <w:proofErr w:type="spellEnd"/>
      <w:r w:rsidRPr="00A943E5">
        <w:rPr>
          <w:rFonts w:cs="Times New Roman"/>
          <w:color w:val="000000"/>
        </w:rPr>
        <w:t xml:space="preserve"> </w:t>
      </w:r>
      <w:proofErr w:type="spellStart"/>
      <w:r w:rsidRPr="00A943E5">
        <w:rPr>
          <w:rFonts w:cs="Times New Roman"/>
          <w:color w:val="000000"/>
        </w:rPr>
        <w:t>in</w:t>
      </w:r>
      <w:proofErr w:type="spellEnd"/>
      <w:r w:rsidRPr="00A943E5">
        <w:rPr>
          <w:rFonts w:cs="Times New Roman"/>
          <w:color w:val="000000"/>
        </w:rPr>
        <w:t xml:space="preserve"> </w:t>
      </w:r>
      <w:proofErr w:type="spellStart"/>
      <w:r w:rsidRPr="00A943E5">
        <w:rPr>
          <w:rFonts w:cs="Times New Roman"/>
          <w:color w:val="000000"/>
        </w:rPr>
        <w:t>the</w:t>
      </w:r>
      <w:proofErr w:type="spellEnd"/>
      <w:r w:rsidRPr="00A943E5">
        <w:rPr>
          <w:rFonts w:cs="Times New Roman"/>
          <w:color w:val="000000"/>
        </w:rPr>
        <w:t xml:space="preserve"> </w:t>
      </w:r>
      <w:proofErr w:type="spellStart"/>
      <w:r w:rsidRPr="00A943E5">
        <w:rPr>
          <w:rFonts w:cs="Times New Roman"/>
          <w:color w:val="000000"/>
        </w:rPr>
        <w:t>required</w:t>
      </w:r>
      <w:proofErr w:type="spellEnd"/>
      <w:r w:rsidRPr="00A943E5">
        <w:rPr>
          <w:rFonts w:cs="Times New Roman"/>
          <w:color w:val="000000"/>
        </w:rPr>
        <w:t xml:space="preserve"> </w:t>
      </w:r>
      <w:proofErr w:type="spellStart"/>
      <w:r w:rsidRPr="00A943E5">
        <w:rPr>
          <w:rFonts w:cs="Times New Roman"/>
          <w:color w:val="000000"/>
        </w:rPr>
        <w:t>time</w:t>
      </w:r>
      <w:proofErr w:type="spellEnd"/>
      <w:r w:rsidRPr="00A943E5">
        <w:rPr>
          <w:rFonts w:cs="Times New Roman"/>
          <w:color w:val="000000"/>
        </w:rPr>
        <w:t xml:space="preserve"> </w:t>
      </w:r>
      <w:proofErr w:type="spellStart"/>
      <w:r w:rsidRPr="00A943E5">
        <w:rPr>
          <w:rFonts w:cs="Times New Roman"/>
          <w:color w:val="000000"/>
        </w:rPr>
        <w:t>slot</w:t>
      </w:r>
      <w:proofErr w:type="spellEnd"/>
      <w:r w:rsidRPr="00A943E5">
        <w:rPr>
          <w:rFonts w:cs="Times New Roman"/>
          <w:color w:val="000000"/>
        </w:rPr>
        <w:t>.</w:t>
      </w:r>
    </w:p>
    <w:p w14:paraId="6A8712EE" w14:textId="0683E236" w:rsidR="00C03B5F" w:rsidRPr="00A943E5" w:rsidRDefault="00C03B5F" w:rsidP="00C03B5F">
      <w:pPr>
        <w:rPr>
          <w:rFonts w:cs="Times New Roman"/>
          <w:lang w:val="en-GB"/>
        </w:rPr>
      </w:pPr>
    </w:p>
    <w:p w14:paraId="2043859C" w14:textId="77777777" w:rsidR="00C03B5F" w:rsidRPr="00A943E5" w:rsidRDefault="00C03B5F" w:rsidP="00C03B5F">
      <w:pPr>
        <w:rPr>
          <w:rFonts w:cs="Times New Roman"/>
          <w:lang w:val="en-GB"/>
        </w:rPr>
      </w:pPr>
    </w:p>
    <w:p w14:paraId="590DE2A6" w14:textId="6B7B593B" w:rsidR="00C03B5F" w:rsidRPr="00A943E5" w:rsidRDefault="00092CAC" w:rsidP="00C03B5F">
      <w:pPr>
        <w:rPr>
          <w:rFonts w:cs="Times New Roman"/>
          <w:lang w:val="en-GB"/>
        </w:rPr>
      </w:pPr>
      <w:r w:rsidRPr="00A943E5">
        <w:rPr>
          <w:rFonts w:cs="Times New Roman"/>
          <w:lang w:val="en-GB"/>
        </w:rPr>
        <w:drawing>
          <wp:inline distT="0" distB="0" distL="0" distR="0" wp14:anchorId="761B109C" wp14:editId="5F96AD0B">
            <wp:extent cx="5731510" cy="1836420"/>
            <wp:effectExtent l="0" t="0" r="0" b="5080"/>
            <wp:docPr id="1012445036" name="Picture 1" descr="A diagram of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445036" name="Picture 1" descr="A diagram of a room&#10;&#10;AI-generated content may be incorrect."/>
                    <pic:cNvPicPr/>
                  </pic:nvPicPr>
                  <pic:blipFill>
                    <a:blip r:embed="rId14"/>
                    <a:stretch>
                      <a:fillRect/>
                    </a:stretch>
                  </pic:blipFill>
                  <pic:spPr>
                    <a:xfrm>
                      <a:off x="0" y="0"/>
                      <a:ext cx="5731510" cy="1836420"/>
                    </a:xfrm>
                    <a:prstGeom prst="rect">
                      <a:avLst/>
                    </a:prstGeom>
                  </pic:spPr>
                </pic:pic>
              </a:graphicData>
            </a:graphic>
          </wp:inline>
        </w:drawing>
      </w:r>
    </w:p>
    <w:p w14:paraId="6FD7D5E3" w14:textId="77777777" w:rsidR="00092CAC" w:rsidRPr="00A943E5" w:rsidRDefault="00092CAC" w:rsidP="00C03B5F">
      <w:pPr>
        <w:pStyle w:val="Heading3"/>
        <w:rPr>
          <w:rFonts w:cs="Times New Roman"/>
          <w:color w:val="000000"/>
          <w:lang w:val="en-GB"/>
        </w:rPr>
      </w:pPr>
    </w:p>
    <w:p w14:paraId="3DC1ADEB" w14:textId="5090C46C" w:rsidR="00C03B5F" w:rsidRPr="00A943E5" w:rsidRDefault="00092CAC" w:rsidP="00A943E5">
      <w:pPr>
        <w:jc w:val="both"/>
        <w:rPr>
          <w:rFonts w:cs="Times New Roman"/>
          <w:lang w:val="en-GB"/>
        </w:rPr>
      </w:pPr>
      <w:r w:rsidRPr="00A943E5">
        <w:rPr>
          <w:rFonts w:cs="Times New Roman"/>
          <w:lang w:val="en-GB"/>
        </w:rPr>
        <w:t>If the room meets the capacity requirement, the system then checks for any special requirements, such as the need for a laboratory or computer facilities. If the room does not meet these requirements, another room is selected.</w:t>
      </w:r>
    </w:p>
    <w:p w14:paraId="28B8C3DD" w14:textId="3DC3D682" w:rsidR="00C03B5F" w:rsidRPr="00A943E5" w:rsidRDefault="00092CAC" w:rsidP="00C03B5F">
      <w:pPr>
        <w:pStyle w:val="ListParagraph"/>
        <w:rPr>
          <w:rFonts w:cs="Times New Roman"/>
          <w:lang w:val="en-GB"/>
        </w:rPr>
      </w:pPr>
      <w:r w:rsidRPr="00A943E5">
        <w:rPr>
          <w:rFonts w:cs="Times New Roman"/>
          <w:lang w:val="en-GB"/>
        </w:rPr>
        <w:lastRenderedPageBreak/>
        <w:drawing>
          <wp:inline distT="0" distB="0" distL="0" distR="0" wp14:anchorId="1D090F79" wp14:editId="36833778">
            <wp:extent cx="2387600" cy="2603500"/>
            <wp:effectExtent l="0" t="0" r="0" b="0"/>
            <wp:docPr id="2145803437" name="Picture 1"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803437" name="Picture 1" descr="A diagram of a system&#10;&#10;AI-generated content may be incorrect."/>
                    <pic:cNvPicPr/>
                  </pic:nvPicPr>
                  <pic:blipFill>
                    <a:blip r:embed="rId15"/>
                    <a:stretch>
                      <a:fillRect/>
                    </a:stretch>
                  </pic:blipFill>
                  <pic:spPr>
                    <a:xfrm>
                      <a:off x="0" y="0"/>
                      <a:ext cx="2387600" cy="2603500"/>
                    </a:xfrm>
                    <a:prstGeom prst="rect">
                      <a:avLst/>
                    </a:prstGeom>
                  </pic:spPr>
                </pic:pic>
              </a:graphicData>
            </a:graphic>
          </wp:inline>
        </w:drawing>
      </w:r>
    </w:p>
    <w:p w14:paraId="0B760014" w14:textId="4A39DBF9" w:rsidR="00C03B5F" w:rsidRPr="00A943E5" w:rsidRDefault="00C03B5F" w:rsidP="00A943E5">
      <w:pPr>
        <w:jc w:val="both"/>
        <w:rPr>
          <w:rFonts w:cs="Times New Roman"/>
          <w:lang w:val="en-GB"/>
        </w:rPr>
      </w:pPr>
      <w:r w:rsidRPr="00A943E5">
        <w:rPr>
          <w:rFonts w:cs="Times New Roman"/>
          <w:lang w:val="en-GB"/>
        </w:rPr>
        <w:t>Once a suitable room is found, the system assigns the room to the class and updates the room’s availability to prevent double-booking. This process repeats until all classes have been allocated.</w:t>
      </w:r>
    </w:p>
    <w:p w14:paraId="110994BC" w14:textId="77777777" w:rsidR="00C03B5F" w:rsidRPr="00A943E5" w:rsidRDefault="00C03B5F" w:rsidP="00C03B5F">
      <w:pPr>
        <w:pStyle w:val="NormalWeb"/>
        <w:rPr>
          <w:rFonts w:asciiTheme="minorHAnsi" w:hAnsiTheme="minorHAnsi"/>
          <w:color w:val="000000"/>
          <w:lang w:val="en-GB"/>
        </w:rPr>
      </w:pPr>
    </w:p>
    <w:p w14:paraId="782DDAA8" w14:textId="50F51F21" w:rsidR="000C429B" w:rsidRPr="00A943E5" w:rsidRDefault="000C429B" w:rsidP="00C03B5F">
      <w:pPr>
        <w:pStyle w:val="NormalWeb"/>
        <w:rPr>
          <w:rFonts w:asciiTheme="minorHAnsi" w:hAnsiTheme="minorHAnsi"/>
          <w:color w:val="000000"/>
          <w:lang w:val="en-GB"/>
        </w:rPr>
      </w:pPr>
      <w:r w:rsidRPr="00A943E5">
        <w:rPr>
          <w:rFonts w:asciiTheme="minorHAnsi" w:hAnsiTheme="minorHAnsi"/>
          <w:color w:val="000000"/>
          <w:lang w:val="en-GB"/>
        </w:rPr>
        <w:drawing>
          <wp:inline distT="0" distB="0" distL="0" distR="0" wp14:anchorId="66B8139F" wp14:editId="292CC4D6">
            <wp:extent cx="5731510" cy="2195195"/>
            <wp:effectExtent l="0" t="0" r="0" b="1905"/>
            <wp:docPr id="7520567" name="Picture 1" descr="A diagram of confli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0567" name="Picture 1" descr="A diagram of conflict&#10;&#10;AI-generated content may be incorrect."/>
                    <pic:cNvPicPr/>
                  </pic:nvPicPr>
                  <pic:blipFill>
                    <a:blip r:embed="rId16"/>
                    <a:stretch>
                      <a:fillRect/>
                    </a:stretch>
                  </pic:blipFill>
                  <pic:spPr>
                    <a:xfrm>
                      <a:off x="0" y="0"/>
                      <a:ext cx="5731510" cy="2195195"/>
                    </a:xfrm>
                    <a:prstGeom prst="rect">
                      <a:avLst/>
                    </a:prstGeom>
                  </pic:spPr>
                </pic:pic>
              </a:graphicData>
            </a:graphic>
          </wp:inline>
        </w:drawing>
      </w:r>
    </w:p>
    <w:p w14:paraId="7B2E0984" w14:textId="34461312" w:rsidR="00C03B5F" w:rsidRPr="00A943E5" w:rsidRDefault="00C03B5F" w:rsidP="00A943E5">
      <w:pPr>
        <w:jc w:val="both"/>
        <w:rPr>
          <w:rFonts w:cs="Times New Roman"/>
          <w:lang w:val="en-GB"/>
        </w:rPr>
      </w:pPr>
      <w:r w:rsidRPr="00A943E5">
        <w:rPr>
          <w:rFonts w:cs="Times New Roman"/>
          <w:lang w:val="en-GB"/>
        </w:rPr>
        <w:t>After all classes are assigned, the system performs a conflict check, ensuring there are no room clashes, teacher clashes, or student timetable overlaps. If conflicts are found, adjustments are made to resolve them.</w:t>
      </w:r>
    </w:p>
    <w:p w14:paraId="6A86532B" w14:textId="2EA2A25A" w:rsidR="00C03B5F" w:rsidRPr="00A943E5" w:rsidRDefault="00C03B5F" w:rsidP="00C03B5F">
      <w:pPr>
        <w:pStyle w:val="ListParagraph"/>
        <w:rPr>
          <w:rFonts w:cs="Times New Roman"/>
          <w:lang w:val="en-GB"/>
        </w:rPr>
      </w:pPr>
      <w:r w:rsidRPr="00A943E5">
        <w:rPr>
          <w:rFonts w:cs="Times New Roman"/>
          <w:lang w:val="en-GB"/>
        </w:rPr>
        <w:lastRenderedPageBreak/>
        <w:drawing>
          <wp:inline distT="0" distB="0" distL="0" distR="0" wp14:anchorId="303B145D" wp14:editId="52EE468D">
            <wp:extent cx="3048000" cy="2273300"/>
            <wp:effectExtent l="0" t="0" r="0" b="0"/>
            <wp:docPr id="362578667"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578667" name="Picture 1" descr="A diagram of a process&#10;&#10;AI-generated content may be incorrect."/>
                    <pic:cNvPicPr/>
                  </pic:nvPicPr>
                  <pic:blipFill>
                    <a:blip r:embed="rId17"/>
                    <a:stretch>
                      <a:fillRect/>
                    </a:stretch>
                  </pic:blipFill>
                  <pic:spPr>
                    <a:xfrm>
                      <a:off x="0" y="0"/>
                      <a:ext cx="3048000" cy="2273300"/>
                    </a:xfrm>
                    <a:prstGeom prst="rect">
                      <a:avLst/>
                    </a:prstGeom>
                  </pic:spPr>
                </pic:pic>
              </a:graphicData>
            </a:graphic>
          </wp:inline>
        </w:drawing>
      </w:r>
    </w:p>
    <w:p w14:paraId="02F0B960" w14:textId="0BFFAC6C" w:rsidR="00C03B5F" w:rsidRPr="00A943E5" w:rsidRDefault="00C03B5F" w:rsidP="00A943E5">
      <w:pPr>
        <w:jc w:val="both"/>
        <w:rPr>
          <w:rFonts w:cs="Times New Roman"/>
          <w:lang w:val="en-GB"/>
        </w:rPr>
      </w:pPr>
      <w:r w:rsidRPr="00A943E5">
        <w:rPr>
          <w:rFonts w:cs="Times New Roman"/>
          <w:lang w:val="en-GB"/>
        </w:rPr>
        <w:t>Finally, the system generates the completed timetable, ensuring that all classes are scheduled efficiently with minimal movement and no conflicts. The process then ends.</w:t>
      </w:r>
    </w:p>
    <w:p w14:paraId="2379E325" w14:textId="757ACBFE" w:rsidR="00C03B5F" w:rsidRPr="00A943E5" w:rsidRDefault="00C03B5F" w:rsidP="00A943E5">
      <w:pPr>
        <w:spacing w:after="0"/>
        <w:jc w:val="both"/>
        <w:rPr>
          <w:rFonts w:cs="Times New Roman"/>
        </w:rPr>
      </w:pPr>
    </w:p>
    <w:p w14:paraId="5B18C7EF" w14:textId="77777777" w:rsidR="000C3A79" w:rsidRPr="00A943E5" w:rsidRDefault="000C3A79" w:rsidP="000C3A79">
      <w:pPr>
        <w:rPr>
          <w:rFonts w:cs="Times New Roman"/>
          <w:lang w:val="en-GB"/>
        </w:rPr>
      </w:pPr>
    </w:p>
    <w:p w14:paraId="026EC9E7" w14:textId="379BBCA6" w:rsidR="000C3A79" w:rsidRPr="00A943E5" w:rsidRDefault="000C3A79" w:rsidP="000C3A79">
      <w:pPr>
        <w:rPr>
          <w:rFonts w:cs="Times New Roman"/>
          <w:lang w:val="en-GB"/>
        </w:rPr>
      </w:pPr>
    </w:p>
    <w:p w14:paraId="482D5E86" w14:textId="74B1F07D" w:rsidR="003C4AC1" w:rsidRPr="00A943E5" w:rsidRDefault="003C4AC1" w:rsidP="003C4AC1">
      <w:pPr>
        <w:pStyle w:val="Heading1"/>
        <w:numPr>
          <w:ilvl w:val="0"/>
          <w:numId w:val="20"/>
        </w:numPr>
        <w:spacing w:line="360" w:lineRule="auto"/>
        <w:rPr>
          <w:rFonts w:asciiTheme="minorHAnsi" w:hAnsiTheme="minorHAnsi" w:cs="Times New Roman"/>
          <w:b/>
          <w:bCs/>
          <w:color w:val="000000" w:themeColor="text1"/>
          <w:sz w:val="32"/>
          <w:szCs w:val="32"/>
          <w:lang w:val="en-GB"/>
        </w:rPr>
      </w:pPr>
      <w:bookmarkStart w:id="8" w:name="_Toc227229136"/>
      <w:r w:rsidRPr="00A943E5">
        <w:rPr>
          <w:rFonts w:asciiTheme="minorHAnsi" w:hAnsiTheme="minorHAnsi" w:cs="Times New Roman"/>
          <w:b/>
          <w:bCs/>
          <w:color w:val="000000" w:themeColor="text1"/>
          <w:sz w:val="32"/>
          <w:szCs w:val="32"/>
          <w:lang w:val="en-GB"/>
        </w:rPr>
        <w:t>Reflection and Justification</w:t>
      </w:r>
      <w:bookmarkEnd w:id="8"/>
    </w:p>
    <w:p w14:paraId="1BB85707" w14:textId="75BFD6BF" w:rsidR="003C4AC1" w:rsidRPr="00A943E5" w:rsidRDefault="003C4AC1" w:rsidP="00F3304A">
      <w:pPr>
        <w:pStyle w:val="Heading2"/>
        <w:numPr>
          <w:ilvl w:val="1"/>
          <w:numId w:val="20"/>
        </w:numPr>
        <w:rPr>
          <w:rFonts w:asciiTheme="minorHAnsi" w:hAnsiTheme="minorHAnsi" w:cs="Times New Roman"/>
          <w:lang w:val="en-GB"/>
        </w:rPr>
      </w:pPr>
      <w:bookmarkStart w:id="9" w:name="_Toc227229137"/>
      <w:r w:rsidRPr="00A943E5">
        <w:rPr>
          <w:rFonts w:asciiTheme="minorHAnsi" w:hAnsiTheme="minorHAnsi" w:cs="Times New Roman"/>
          <w:lang w:val="en-GB"/>
        </w:rPr>
        <w:t>Abstract thinking</w:t>
      </w:r>
      <w:bookmarkEnd w:id="9"/>
      <w:r w:rsidRPr="00A943E5">
        <w:rPr>
          <w:rFonts w:asciiTheme="minorHAnsi" w:hAnsiTheme="minorHAnsi" w:cs="Times New Roman"/>
          <w:lang w:val="en-GB"/>
        </w:rPr>
        <w:t xml:space="preserve"> </w:t>
      </w:r>
    </w:p>
    <w:p w14:paraId="145BDA6B" w14:textId="7540F086" w:rsidR="00E15E41" w:rsidRPr="00A943E5" w:rsidRDefault="00E15E41" w:rsidP="00A943E5">
      <w:pPr>
        <w:spacing w:before="100" w:beforeAutospacing="1" w:after="100" w:afterAutospacing="1" w:line="240" w:lineRule="auto"/>
        <w:jc w:val="both"/>
        <w:rPr>
          <w:rFonts w:eastAsia="Times New Roman" w:cs="Times New Roman"/>
          <w:color w:val="000000"/>
          <w:kern w:val="0"/>
          <w:lang w:val="en-GB" w:eastAsia="en-GB"/>
          <w14:ligatures w14:val="none"/>
        </w:rPr>
      </w:pPr>
      <w:r w:rsidRPr="00A943E5">
        <w:rPr>
          <w:rFonts w:eastAsia="Times New Roman" w:cs="Times New Roman"/>
          <w:color w:val="000000"/>
          <w:kern w:val="0"/>
          <w:lang w:val="en-GB" w:eastAsia="en-GB"/>
          <w14:ligatures w14:val="none"/>
        </w:rPr>
        <w:t>A</w:t>
      </w:r>
      <w:r w:rsidRPr="00A943E5">
        <w:rPr>
          <w:rFonts w:eastAsia="Times New Roman" w:cs="Times New Roman"/>
          <w:color w:val="000000"/>
          <w:kern w:val="0"/>
          <w:lang w:val="en-GB" w:eastAsia="en-GB"/>
          <w14:ligatures w14:val="none"/>
        </w:rPr>
        <w:t>bstract thinking</w:t>
      </w:r>
      <w:r w:rsidRPr="00A943E5">
        <w:rPr>
          <w:rFonts w:eastAsia="Times New Roman" w:cs="Times New Roman"/>
          <w:color w:val="000000"/>
          <w:kern w:val="0"/>
          <w:lang w:val="en-GB" w:eastAsia="en-GB"/>
          <w14:ligatures w14:val="none"/>
        </w:rPr>
        <w:t xml:space="preserve"> is t</w:t>
      </w:r>
      <w:r w:rsidRPr="00A943E5">
        <w:rPr>
          <w:rFonts w:eastAsia="Times New Roman" w:cs="Times New Roman"/>
          <w:color w:val="000000"/>
          <w:kern w:val="0"/>
          <w:lang w:val="en-GB" w:eastAsia="en-GB"/>
          <w14:ligatures w14:val="none"/>
        </w:rPr>
        <w:t>he capacity to acquire theoretical understanding through conceptuali</w:t>
      </w:r>
      <w:r w:rsidR="00D17F5F">
        <w:rPr>
          <w:rFonts w:eastAsia="Times New Roman" w:cs="Times New Roman"/>
          <w:color w:val="000000"/>
          <w:kern w:val="0"/>
          <w:lang w:val="en-GB" w:eastAsia="en-GB"/>
          <w14:ligatures w14:val="none"/>
        </w:rPr>
        <w:t>s</w:t>
      </w:r>
      <w:r w:rsidRPr="00A943E5">
        <w:rPr>
          <w:rFonts w:eastAsia="Times New Roman" w:cs="Times New Roman"/>
          <w:color w:val="000000"/>
          <w:kern w:val="0"/>
          <w:lang w:val="en-GB" w:eastAsia="en-GB"/>
          <w14:ligatures w14:val="none"/>
        </w:rPr>
        <w:t xml:space="preserve">ation </w:t>
      </w:r>
      <w:r w:rsidR="00D17F5F">
        <w:rPr>
          <w:rFonts w:eastAsia="Times New Roman" w:cs="Times New Roman"/>
          <w:color w:val="000000"/>
          <w:kern w:val="0"/>
          <w:lang w:val="en-GB" w:eastAsia="en-GB"/>
          <w14:ligatures w14:val="none"/>
        </w:rPr>
        <w:t xml:space="preserve">which is a </w:t>
      </w:r>
      <w:r w:rsidRPr="00A943E5">
        <w:rPr>
          <w:rFonts w:eastAsia="Times New Roman" w:cs="Times New Roman"/>
          <w:color w:val="000000"/>
          <w:kern w:val="0"/>
          <w:lang w:val="en-GB" w:eastAsia="en-GB"/>
          <w14:ligatures w14:val="none"/>
        </w:rPr>
        <w:t xml:space="preserve">process that uses concepts, symbols, and established facts. It is frequently linked to prior experiences and real-world knowledge. When it comes to solving problems, abstract thinking enables people to concentrate on the most important aspects of a situation, which enables them to examine it and find connections between various components </w:t>
      </w:r>
      <w:proofErr w:type="gramStart"/>
      <w:r w:rsidRPr="00A943E5">
        <w:rPr>
          <w:rFonts w:eastAsia="Times New Roman" w:cs="Times New Roman"/>
          <w:color w:val="000000"/>
          <w:kern w:val="0"/>
          <w:lang w:val="en-GB" w:eastAsia="en-GB"/>
          <w14:ligatures w14:val="none"/>
        </w:rPr>
        <w:t>in order to</w:t>
      </w:r>
      <w:proofErr w:type="gramEnd"/>
      <w:r w:rsidRPr="00A943E5">
        <w:rPr>
          <w:rFonts w:eastAsia="Times New Roman" w:cs="Times New Roman"/>
          <w:color w:val="000000"/>
          <w:kern w:val="0"/>
          <w:lang w:val="en-GB" w:eastAsia="en-GB"/>
          <w14:ligatures w14:val="none"/>
        </w:rPr>
        <w:t xml:space="preserve"> make wise decisions.</w:t>
      </w:r>
      <w:r w:rsidR="00C037AD" w:rsidRPr="00A943E5">
        <w:rPr>
          <w:rFonts w:eastAsia="Times New Roman" w:cs="Times New Roman"/>
          <w:color w:val="000000"/>
          <w:kern w:val="0"/>
          <w:lang w:val="en-GB" w:eastAsia="en-GB"/>
          <w14:ligatures w14:val="none"/>
        </w:rPr>
        <w:t xml:space="preserve"> </w:t>
      </w:r>
      <w:r w:rsidR="00C037AD" w:rsidRPr="00C037AD">
        <w:rPr>
          <w:rFonts w:eastAsia="Times New Roman" w:cs="Times New Roman"/>
          <w:color w:val="000000"/>
          <w:kern w:val="0"/>
          <w:lang w:val="en-GB" w:eastAsia="en-GB"/>
          <w14:ligatures w14:val="none"/>
        </w:rPr>
        <w:t>[</w:t>
      </w:r>
      <w:r w:rsidR="00C037AD" w:rsidRPr="00A943E5">
        <w:rPr>
          <w:rFonts w:eastAsia="Times New Roman" w:cs="Times New Roman"/>
          <w:color w:val="000000"/>
          <w:kern w:val="0"/>
          <w:lang w:val="en-GB" w:eastAsia="en-GB"/>
          <w14:ligatures w14:val="none"/>
        </w:rPr>
        <w:t>2]</w:t>
      </w:r>
    </w:p>
    <w:p w14:paraId="440A0B50" w14:textId="77777777" w:rsidR="00E15E41" w:rsidRPr="00A943E5" w:rsidRDefault="00E15E41" w:rsidP="00E15E41">
      <w:pPr>
        <w:rPr>
          <w:rFonts w:cs="Times New Roman"/>
          <w:lang w:val="en-GB"/>
        </w:rPr>
      </w:pPr>
    </w:p>
    <w:p w14:paraId="09EF6B0F" w14:textId="70F95195" w:rsidR="003C4AC1" w:rsidRPr="00A943E5" w:rsidRDefault="003C4AC1" w:rsidP="00F3304A">
      <w:pPr>
        <w:pStyle w:val="Heading2"/>
        <w:numPr>
          <w:ilvl w:val="1"/>
          <w:numId w:val="20"/>
        </w:numPr>
        <w:rPr>
          <w:rFonts w:asciiTheme="minorHAnsi" w:hAnsiTheme="minorHAnsi" w:cs="Times New Roman"/>
          <w:lang w:val="en-GB"/>
        </w:rPr>
      </w:pPr>
      <w:bookmarkStart w:id="10" w:name="_Toc227229138"/>
      <w:r w:rsidRPr="00A943E5">
        <w:rPr>
          <w:rFonts w:asciiTheme="minorHAnsi" w:hAnsiTheme="minorHAnsi" w:cs="Times New Roman"/>
          <w:lang w:val="en-GB"/>
        </w:rPr>
        <w:t>Sub-dividing</w:t>
      </w:r>
      <w:bookmarkEnd w:id="10"/>
    </w:p>
    <w:p w14:paraId="383003B2" w14:textId="4F53DC36" w:rsidR="00C03B5F" w:rsidRPr="00A943E5" w:rsidRDefault="00C03B5F" w:rsidP="00A943E5">
      <w:pPr>
        <w:jc w:val="both"/>
        <w:rPr>
          <w:rFonts w:cs="Times New Roman"/>
          <w:lang w:val="en-GB"/>
        </w:rPr>
      </w:pPr>
      <w:r w:rsidRPr="00A943E5">
        <w:rPr>
          <w:rFonts w:cs="Times New Roman"/>
          <w:lang w:val="en-GB"/>
        </w:rPr>
        <w:t>Each smaller component is subjected to the deconstruction process repeatedly until the issues are reduced to manageable tasks.</w:t>
      </w:r>
      <w:r w:rsidRPr="00A943E5">
        <w:rPr>
          <w:rFonts w:cs="Times New Roman"/>
          <w:lang w:val="en-GB"/>
        </w:rPr>
        <w:t xml:space="preserve"> </w:t>
      </w:r>
      <w:r w:rsidRPr="00C03B5F">
        <w:rPr>
          <w:rFonts w:eastAsia="Times New Roman" w:cs="Times New Roman"/>
          <w:color w:val="000000"/>
          <w:kern w:val="0"/>
          <w:lang w:val="en-GB" w:eastAsia="en-GB"/>
          <w14:ligatures w14:val="none"/>
        </w:rPr>
        <w:t>[</w:t>
      </w:r>
      <w:r w:rsidRPr="00A943E5">
        <w:rPr>
          <w:rFonts w:eastAsia="Times New Roman" w:cs="Times New Roman"/>
          <w:color w:val="000000"/>
          <w:kern w:val="0"/>
          <w:lang w:val="en-GB" w:eastAsia="en-GB"/>
          <w14:ligatures w14:val="none"/>
        </w:rPr>
        <w:t>3</w:t>
      </w:r>
      <w:r w:rsidRPr="00C03B5F">
        <w:rPr>
          <w:rFonts w:eastAsia="Times New Roman" w:cs="Times New Roman"/>
          <w:color w:val="000000"/>
          <w:kern w:val="0"/>
          <w:lang w:val="en-GB" w:eastAsia="en-GB"/>
          <w14:ligatures w14:val="none"/>
        </w:rPr>
        <w:t>]</w:t>
      </w:r>
    </w:p>
    <w:p w14:paraId="03912AF9" w14:textId="77777777" w:rsidR="00C03B5F" w:rsidRPr="00A943E5" w:rsidRDefault="003C4AC1" w:rsidP="00F3304A">
      <w:pPr>
        <w:pStyle w:val="Heading2"/>
        <w:numPr>
          <w:ilvl w:val="1"/>
          <w:numId w:val="20"/>
        </w:numPr>
        <w:rPr>
          <w:rFonts w:asciiTheme="minorHAnsi" w:hAnsiTheme="minorHAnsi" w:cs="Times New Roman"/>
          <w:lang w:val="en-GB"/>
        </w:rPr>
      </w:pPr>
      <w:bookmarkStart w:id="11" w:name="_Toc227229139"/>
      <w:r w:rsidRPr="00A943E5">
        <w:rPr>
          <w:rFonts w:asciiTheme="minorHAnsi" w:hAnsiTheme="minorHAnsi" w:cs="Times New Roman"/>
          <w:lang w:val="en-GB"/>
        </w:rPr>
        <w:t>Justification of solution</w:t>
      </w:r>
      <w:bookmarkEnd w:id="11"/>
      <w:r w:rsidRPr="00A943E5">
        <w:rPr>
          <w:rFonts w:asciiTheme="minorHAnsi" w:hAnsiTheme="minorHAnsi" w:cs="Times New Roman"/>
          <w:lang w:val="en-GB"/>
        </w:rPr>
        <w:t xml:space="preserve"> </w:t>
      </w:r>
    </w:p>
    <w:p w14:paraId="0E6B392D" w14:textId="77777777" w:rsidR="00A943E5" w:rsidRPr="00A943E5" w:rsidRDefault="00A943E5" w:rsidP="00A943E5">
      <w:pPr>
        <w:spacing w:before="100" w:beforeAutospacing="1" w:after="100" w:afterAutospacing="1" w:line="240" w:lineRule="auto"/>
        <w:jc w:val="both"/>
        <w:rPr>
          <w:rFonts w:eastAsia="Times New Roman" w:cs="Times New Roman"/>
          <w:color w:val="000000"/>
          <w:kern w:val="0"/>
          <w:lang w:val="en-GB" w:eastAsia="en-GB"/>
          <w14:ligatures w14:val="none"/>
        </w:rPr>
      </w:pPr>
      <w:r w:rsidRPr="00A943E5">
        <w:rPr>
          <w:rFonts w:eastAsia="Times New Roman" w:cs="Times New Roman"/>
          <w:color w:val="000000"/>
          <w:kern w:val="0"/>
          <w:lang w:val="en-GB" w:eastAsia="en-GB"/>
          <w14:ligatures w14:val="none"/>
        </w:rPr>
        <w:t xml:space="preserve">By allocating rooms according to class size, capacity, and availability, the suggested strategy successfully resolves classroom allocation concerns and lessens underutilisation and overcrowding. Prioritising larger classes helps avoid inappropriate placements, and the methodical, systematic process guarantees logical allocation. Conflict checks also prevent scheduling conflicts and double booking. All things </w:t>
      </w:r>
      <w:r w:rsidRPr="00A943E5">
        <w:rPr>
          <w:rFonts w:eastAsia="Times New Roman" w:cs="Times New Roman"/>
          <w:color w:val="000000"/>
          <w:kern w:val="0"/>
          <w:lang w:val="en-GB" w:eastAsia="en-GB"/>
          <w14:ligatures w14:val="none"/>
        </w:rPr>
        <w:lastRenderedPageBreak/>
        <w:t>considered, the strategy increases productivity and offers a useful and structured method of allocating classrooms.</w:t>
      </w:r>
    </w:p>
    <w:p w14:paraId="37F4D18F" w14:textId="22C1C103" w:rsidR="00C03B5F" w:rsidRPr="00A943E5" w:rsidRDefault="00C03B5F" w:rsidP="00C03B5F">
      <w:pPr>
        <w:pStyle w:val="ListParagraph"/>
        <w:spacing w:after="0" w:line="240" w:lineRule="auto"/>
        <w:rPr>
          <w:rFonts w:eastAsia="Times New Roman" w:cs="Times New Roman"/>
          <w:kern w:val="0"/>
          <w:lang w:val="en-GB" w:eastAsia="en-GB"/>
          <w14:ligatures w14:val="none"/>
        </w:rPr>
      </w:pPr>
    </w:p>
    <w:p w14:paraId="440CCCA6" w14:textId="49FCD556" w:rsidR="003C4AC1" w:rsidRPr="00A943E5" w:rsidRDefault="003C4AC1" w:rsidP="00F3304A">
      <w:pPr>
        <w:pStyle w:val="Heading2"/>
        <w:numPr>
          <w:ilvl w:val="1"/>
          <w:numId w:val="20"/>
        </w:numPr>
        <w:rPr>
          <w:rFonts w:asciiTheme="minorHAnsi" w:hAnsiTheme="minorHAnsi" w:cs="Times New Roman"/>
          <w:lang w:val="en-GB"/>
        </w:rPr>
      </w:pPr>
      <w:bookmarkStart w:id="12" w:name="_Toc227229140"/>
      <w:r w:rsidRPr="00A943E5">
        <w:rPr>
          <w:rFonts w:asciiTheme="minorHAnsi" w:hAnsiTheme="minorHAnsi" w:cs="Times New Roman"/>
          <w:lang w:val="en-GB"/>
        </w:rPr>
        <w:t>Limitation</w:t>
      </w:r>
      <w:bookmarkEnd w:id="12"/>
    </w:p>
    <w:p w14:paraId="22E5EF9C" w14:textId="6BDAF9AF" w:rsidR="00C03B5F" w:rsidRDefault="00C03B5F" w:rsidP="00A943E5">
      <w:pPr>
        <w:jc w:val="both"/>
        <w:rPr>
          <w:rFonts w:cs="Times New Roman"/>
          <w:color w:val="000000"/>
          <w:lang w:val="en-GB"/>
        </w:rPr>
      </w:pPr>
      <w:r w:rsidRPr="00A943E5">
        <w:rPr>
          <w:rFonts w:cs="Times New Roman"/>
          <w:color w:val="000000"/>
        </w:rPr>
        <w:t xml:space="preserve">The </w:t>
      </w:r>
      <w:proofErr w:type="spellStart"/>
      <w:r w:rsidRPr="00A943E5">
        <w:rPr>
          <w:rFonts w:cs="Times New Roman"/>
          <w:color w:val="000000"/>
        </w:rPr>
        <w:t>solution</w:t>
      </w:r>
      <w:proofErr w:type="spellEnd"/>
      <w:r w:rsidRPr="00A943E5">
        <w:rPr>
          <w:rFonts w:cs="Times New Roman"/>
          <w:color w:val="000000"/>
        </w:rPr>
        <w:t xml:space="preserve"> </w:t>
      </w:r>
      <w:proofErr w:type="spellStart"/>
      <w:r w:rsidRPr="00A943E5">
        <w:rPr>
          <w:rFonts w:cs="Times New Roman"/>
          <w:color w:val="000000"/>
        </w:rPr>
        <w:t>relies</w:t>
      </w:r>
      <w:proofErr w:type="spellEnd"/>
      <w:r w:rsidRPr="00A943E5">
        <w:rPr>
          <w:rFonts w:cs="Times New Roman"/>
          <w:color w:val="000000"/>
        </w:rPr>
        <w:t xml:space="preserve"> </w:t>
      </w:r>
      <w:proofErr w:type="spellStart"/>
      <w:r w:rsidRPr="00A943E5">
        <w:rPr>
          <w:rFonts w:cs="Times New Roman"/>
          <w:color w:val="000000"/>
        </w:rPr>
        <w:t>on</w:t>
      </w:r>
      <w:proofErr w:type="spellEnd"/>
      <w:r w:rsidRPr="00A943E5">
        <w:rPr>
          <w:rFonts w:cs="Times New Roman"/>
          <w:color w:val="000000"/>
        </w:rPr>
        <w:t xml:space="preserve"> </w:t>
      </w:r>
      <w:proofErr w:type="spellStart"/>
      <w:r w:rsidRPr="00A943E5">
        <w:rPr>
          <w:rFonts w:cs="Times New Roman"/>
          <w:color w:val="000000"/>
        </w:rPr>
        <w:t>accurate</w:t>
      </w:r>
      <w:proofErr w:type="spellEnd"/>
      <w:r w:rsidRPr="00A943E5">
        <w:rPr>
          <w:rFonts w:cs="Times New Roman"/>
          <w:color w:val="000000"/>
        </w:rPr>
        <w:t xml:space="preserve"> </w:t>
      </w:r>
      <w:proofErr w:type="spellStart"/>
      <w:r w:rsidRPr="00A943E5">
        <w:rPr>
          <w:rFonts w:cs="Times New Roman"/>
          <w:color w:val="000000"/>
        </w:rPr>
        <w:t>input</w:t>
      </w:r>
      <w:proofErr w:type="spellEnd"/>
      <w:r w:rsidRPr="00A943E5">
        <w:rPr>
          <w:rFonts w:cs="Times New Roman"/>
          <w:color w:val="000000"/>
        </w:rPr>
        <w:t xml:space="preserve"> </w:t>
      </w:r>
      <w:proofErr w:type="spellStart"/>
      <w:r w:rsidRPr="00A943E5">
        <w:rPr>
          <w:rFonts w:cs="Times New Roman"/>
          <w:color w:val="000000"/>
        </w:rPr>
        <w:t>data</w:t>
      </w:r>
      <w:proofErr w:type="spellEnd"/>
      <w:r w:rsidRPr="00A943E5">
        <w:rPr>
          <w:rFonts w:cs="Times New Roman"/>
          <w:color w:val="000000"/>
        </w:rPr>
        <w:t xml:space="preserve">, </w:t>
      </w:r>
      <w:proofErr w:type="spellStart"/>
      <w:r w:rsidRPr="00A943E5">
        <w:rPr>
          <w:rFonts w:cs="Times New Roman"/>
          <w:color w:val="000000"/>
        </w:rPr>
        <w:t>so</w:t>
      </w:r>
      <w:proofErr w:type="spellEnd"/>
      <w:r w:rsidRPr="00A943E5">
        <w:rPr>
          <w:rFonts w:cs="Times New Roman"/>
          <w:color w:val="000000"/>
        </w:rPr>
        <w:t xml:space="preserve"> </w:t>
      </w:r>
      <w:proofErr w:type="spellStart"/>
      <w:r w:rsidRPr="00A943E5">
        <w:rPr>
          <w:rFonts w:cs="Times New Roman"/>
          <w:color w:val="000000"/>
        </w:rPr>
        <w:t>any</w:t>
      </w:r>
      <w:proofErr w:type="spellEnd"/>
      <w:r w:rsidRPr="00A943E5">
        <w:rPr>
          <w:rFonts w:cs="Times New Roman"/>
          <w:color w:val="000000"/>
        </w:rPr>
        <w:t xml:space="preserve"> </w:t>
      </w:r>
      <w:proofErr w:type="spellStart"/>
      <w:r w:rsidRPr="00A943E5">
        <w:rPr>
          <w:rFonts w:cs="Times New Roman"/>
          <w:color w:val="000000"/>
        </w:rPr>
        <w:t>errors</w:t>
      </w:r>
      <w:proofErr w:type="spellEnd"/>
      <w:r w:rsidRPr="00A943E5">
        <w:rPr>
          <w:rFonts w:cs="Times New Roman"/>
          <w:color w:val="000000"/>
        </w:rPr>
        <w:t xml:space="preserve"> </w:t>
      </w:r>
      <w:proofErr w:type="spellStart"/>
      <w:r w:rsidRPr="00A943E5">
        <w:rPr>
          <w:rFonts w:cs="Times New Roman"/>
          <w:color w:val="000000"/>
        </w:rPr>
        <w:t>may</w:t>
      </w:r>
      <w:proofErr w:type="spellEnd"/>
      <w:r w:rsidRPr="00A943E5">
        <w:rPr>
          <w:rFonts w:cs="Times New Roman"/>
          <w:color w:val="000000"/>
        </w:rPr>
        <w:t xml:space="preserve"> </w:t>
      </w:r>
      <w:proofErr w:type="spellStart"/>
      <w:r w:rsidRPr="00A943E5">
        <w:rPr>
          <w:rFonts w:cs="Times New Roman"/>
          <w:color w:val="000000"/>
        </w:rPr>
        <w:t>lead</w:t>
      </w:r>
      <w:proofErr w:type="spellEnd"/>
      <w:r w:rsidRPr="00A943E5">
        <w:rPr>
          <w:rFonts w:cs="Times New Roman"/>
          <w:color w:val="000000"/>
        </w:rPr>
        <w:t xml:space="preserve"> </w:t>
      </w:r>
      <w:proofErr w:type="spellStart"/>
      <w:r w:rsidRPr="00A943E5">
        <w:rPr>
          <w:rFonts w:cs="Times New Roman"/>
          <w:color w:val="000000"/>
        </w:rPr>
        <w:t>to</w:t>
      </w:r>
      <w:proofErr w:type="spellEnd"/>
      <w:r w:rsidRPr="00A943E5">
        <w:rPr>
          <w:rFonts w:cs="Times New Roman"/>
          <w:color w:val="000000"/>
        </w:rPr>
        <w:t xml:space="preserve"> </w:t>
      </w:r>
      <w:proofErr w:type="spellStart"/>
      <w:r w:rsidRPr="00A943E5">
        <w:rPr>
          <w:rFonts w:cs="Times New Roman"/>
          <w:color w:val="000000"/>
        </w:rPr>
        <w:t>incorrect</w:t>
      </w:r>
      <w:proofErr w:type="spellEnd"/>
      <w:r w:rsidRPr="00A943E5">
        <w:rPr>
          <w:rFonts w:cs="Times New Roman"/>
          <w:color w:val="000000"/>
        </w:rPr>
        <w:t xml:space="preserve"> </w:t>
      </w:r>
      <w:proofErr w:type="spellStart"/>
      <w:r w:rsidRPr="00A943E5">
        <w:rPr>
          <w:rFonts w:cs="Times New Roman"/>
          <w:color w:val="000000"/>
        </w:rPr>
        <w:t>allocations</w:t>
      </w:r>
      <w:proofErr w:type="spellEnd"/>
      <w:r w:rsidRPr="00A943E5">
        <w:rPr>
          <w:rFonts w:cs="Times New Roman"/>
          <w:color w:val="000000"/>
        </w:rPr>
        <w:t xml:space="preserve">. It </w:t>
      </w:r>
      <w:proofErr w:type="spellStart"/>
      <w:r w:rsidRPr="00A943E5">
        <w:rPr>
          <w:rFonts w:cs="Times New Roman"/>
          <w:color w:val="000000"/>
        </w:rPr>
        <w:t>does</w:t>
      </w:r>
      <w:proofErr w:type="spellEnd"/>
      <w:r w:rsidRPr="00A943E5">
        <w:rPr>
          <w:rFonts w:cs="Times New Roman"/>
          <w:color w:val="000000"/>
        </w:rPr>
        <w:t xml:space="preserve"> </w:t>
      </w:r>
      <w:proofErr w:type="spellStart"/>
      <w:r w:rsidRPr="00A943E5">
        <w:rPr>
          <w:rFonts w:cs="Times New Roman"/>
          <w:color w:val="000000"/>
        </w:rPr>
        <w:t>not</w:t>
      </w:r>
      <w:proofErr w:type="spellEnd"/>
      <w:r w:rsidRPr="00A943E5">
        <w:rPr>
          <w:rFonts w:cs="Times New Roman"/>
          <w:color w:val="000000"/>
        </w:rPr>
        <w:t xml:space="preserve"> </w:t>
      </w:r>
      <w:proofErr w:type="spellStart"/>
      <w:r w:rsidRPr="00A943E5">
        <w:rPr>
          <w:rFonts w:cs="Times New Roman"/>
          <w:color w:val="000000"/>
        </w:rPr>
        <w:t>consider</w:t>
      </w:r>
      <w:proofErr w:type="spellEnd"/>
      <w:r w:rsidRPr="00A943E5">
        <w:rPr>
          <w:rFonts w:cs="Times New Roman"/>
          <w:color w:val="000000"/>
        </w:rPr>
        <w:t xml:space="preserve"> </w:t>
      </w:r>
      <w:proofErr w:type="spellStart"/>
      <w:r w:rsidRPr="00A943E5">
        <w:rPr>
          <w:rFonts w:cs="Times New Roman"/>
          <w:color w:val="000000"/>
        </w:rPr>
        <w:t>real-time</w:t>
      </w:r>
      <w:proofErr w:type="spellEnd"/>
      <w:r w:rsidRPr="00A943E5">
        <w:rPr>
          <w:rFonts w:cs="Times New Roman"/>
          <w:color w:val="000000"/>
        </w:rPr>
        <w:t xml:space="preserve"> </w:t>
      </w:r>
      <w:proofErr w:type="spellStart"/>
      <w:r w:rsidRPr="00A943E5">
        <w:rPr>
          <w:rFonts w:cs="Times New Roman"/>
          <w:color w:val="000000"/>
        </w:rPr>
        <w:t>changes</w:t>
      </w:r>
      <w:proofErr w:type="spellEnd"/>
      <w:r w:rsidRPr="00A943E5">
        <w:rPr>
          <w:rFonts w:cs="Times New Roman"/>
          <w:color w:val="000000"/>
        </w:rPr>
        <w:t xml:space="preserve"> </w:t>
      </w:r>
      <w:proofErr w:type="spellStart"/>
      <w:r w:rsidRPr="00A943E5">
        <w:rPr>
          <w:rFonts w:cs="Times New Roman"/>
          <w:color w:val="000000"/>
        </w:rPr>
        <w:t>such</w:t>
      </w:r>
      <w:proofErr w:type="spellEnd"/>
      <w:r w:rsidRPr="00A943E5">
        <w:rPr>
          <w:rFonts w:cs="Times New Roman"/>
          <w:color w:val="000000"/>
        </w:rPr>
        <w:t xml:space="preserve"> </w:t>
      </w:r>
      <w:proofErr w:type="spellStart"/>
      <w:r w:rsidRPr="00A943E5">
        <w:rPr>
          <w:rFonts w:cs="Times New Roman"/>
          <w:color w:val="000000"/>
        </w:rPr>
        <w:t>as</w:t>
      </w:r>
      <w:proofErr w:type="spellEnd"/>
      <w:r w:rsidRPr="00A943E5">
        <w:rPr>
          <w:rFonts w:cs="Times New Roman"/>
          <w:color w:val="000000"/>
        </w:rPr>
        <w:t xml:space="preserve"> </w:t>
      </w:r>
      <w:proofErr w:type="spellStart"/>
      <w:r w:rsidRPr="00A943E5">
        <w:rPr>
          <w:rFonts w:cs="Times New Roman"/>
          <w:color w:val="000000"/>
        </w:rPr>
        <w:t>last-minute</w:t>
      </w:r>
      <w:proofErr w:type="spellEnd"/>
      <w:r w:rsidRPr="00A943E5">
        <w:rPr>
          <w:rFonts w:cs="Times New Roman"/>
          <w:color w:val="000000"/>
        </w:rPr>
        <w:t xml:space="preserve"> </w:t>
      </w:r>
      <w:proofErr w:type="spellStart"/>
      <w:r w:rsidRPr="00A943E5">
        <w:rPr>
          <w:rFonts w:cs="Times New Roman"/>
          <w:color w:val="000000"/>
        </w:rPr>
        <w:t>schedule</w:t>
      </w:r>
      <w:proofErr w:type="spellEnd"/>
      <w:r w:rsidRPr="00A943E5">
        <w:rPr>
          <w:rFonts w:cs="Times New Roman"/>
          <w:color w:val="000000"/>
        </w:rPr>
        <w:t xml:space="preserve"> </w:t>
      </w:r>
      <w:proofErr w:type="spellStart"/>
      <w:r w:rsidRPr="00A943E5">
        <w:rPr>
          <w:rFonts w:cs="Times New Roman"/>
          <w:color w:val="000000"/>
        </w:rPr>
        <w:t>adjustments</w:t>
      </w:r>
      <w:proofErr w:type="spellEnd"/>
      <w:r w:rsidRPr="00A943E5">
        <w:rPr>
          <w:rFonts w:cs="Times New Roman"/>
          <w:color w:val="000000"/>
        </w:rPr>
        <w:t xml:space="preserve">. </w:t>
      </w:r>
      <w:proofErr w:type="spellStart"/>
      <w:r w:rsidRPr="00A943E5">
        <w:rPr>
          <w:rFonts w:cs="Times New Roman"/>
          <w:color w:val="000000"/>
        </w:rPr>
        <w:t>Additionally</w:t>
      </w:r>
      <w:proofErr w:type="spellEnd"/>
      <w:r w:rsidRPr="00A943E5">
        <w:rPr>
          <w:rFonts w:cs="Times New Roman"/>
          <w:color w:val="000000"/>
        </w:rPr>
        <w:t xml:space="preserve">, </w:t>
      </w:r>
      <w:proofErr w:type="spellStart"/>
      <w:r w:rsidRPr="00A943E5">
        <w:rPr>
          <w:rFonts w:cs="Times New Roman"/>
          <w:color w:val="000000"/>
        </w:rPr>
        <w:t>the</w:t>
      </w:r>
      <w:proofErr w:type="spellEnd"/>
      <w:r w:rsidRPr="00A943E5">
        <w:rPr>
          <w:rFonts w:cs="Times New Roman"/>
          <w:color w:val="000000"/>
        </w:rPr>
        <w:t xml:space="preserve"> </w:t>
      </w:r>
      <w:proofErr w:type="spellStart"/>
      <w:r w:rsidRPr="00A943E5">
        <w:rPr>
          <w:rFonts w:cs="Times New Roman"/>
          <w:color w:val="000000"/>
        </w:rPr>
        <w:t>approach</w:t>
      </w:r>
      <w:proofErr w:type="spellEnd"/>
      <w:r w:rsidRPr="00A943E5">
        <w:rPr>
          <w:rFonts w:cs="Times New Roman"/>
          <w:color w:val="000000"/>
        </w:rPr>
        <w:t xml:space="preserve"> </w:t>
      </w:r>
      <w:proofErr w:type="spellStart"/>
      <w:r w:rsidRPr="00A943E5">
        <w:rPr>
          <w:rFonts w:cs="Times New Roman"/>
          <w:color w:val="000000"/>
        </w:rPr>
        <w:t>is</w:t>
      </w:r>
      <w:proofErr w:type="spellEnd"/>
      <w:r w:rsidRPr="00A943E5">
        <w:rPr>
          <w:rFonts w:cs="Times New Roman"/>
          <w:color w:val="000000"/>
        </w:rPr>
        <w:t xml:space="preserve"> </w:t>
      </w:r>
      <w:proofErr w:type="spellStart"/>
      <w:r w:rsidRPr="00A943E5">
        <w:rPr>
          <w:rFonts w:cs="Times New Roman"/>
          <w:color w:val="000000"/>
        </w:rPr>
        <w:t>simplified</w:t>
      </w:r>
      <w:proofErr w:type="spellEnd"/>
      <w:r w:rsidRPr="00A943E5">
        <w:rPr>
          <w:rFonts w:cs="Times New Roman"/>
          <w:color w:val="000000"/>
        </w:rPr>
        <w:t xml:space="preserve"> </w:t>
      </w:r>
      <w:proofErr w:type="spellStart"/>
      <w:r w:rsidRPr="00A943E5">
        <w:rPr>
          <w:rFonts w:cs="Times New Roman"/>
          <w:color w:val="000000"/>
        </w:rPr>
        <w:t>and</w:t>
      </w:r>
      <w:proofErr w:type="spellEnd"/>
      <w:r w:rsidRPr="00A943E5">
        <w:rPr>
          <w:rFonts w:cs="Times New Roman"/>
          <w:color w:val="000000"/>
        </w:rPr>
        <w:t xml:space="preserve"> </w:t>
      </w:r>
      <w:proofErr w:type="spellStart"/>
      <w:r w:rsidRPr="00A943E5">
        <w:rPr>
          <w:rFonts w:cs="Times New Roman"/>
          <w:color w:val="000000"/>
        </w:rPr>
        <w:t>may</w:t>
      </w:r>
      <w:proofErr w:type="spellEnd"/>
      <w:r w:rsidRPr="00A943E5">
        <w:rPr>
          <w:rFonts w:cs="Times New Roman"/>
          <w:color w:val="000000"/>
        </w:rPr>
        <w:t xml:space="preserve"> </w:t>
      </w:r>
      <w:proofErr w:type="spellStart"/>
      <w:r w:rsidRPr="00A943E5">
        <w:rPr>
          <w:rFonts w:cs="Times New Roman"/>
          <w:color w:val="000000"/>
        </w:rPr>
        <w:t>not</w:t>
      </w:r>
      <w:proofErr w:type="spellEnd"/>
      <w:r w:rsidRPr="00A943E5">
        <w:rPr>
          <w:rFonts w:cs="Times New Roman"/>
          <w:color w:val="000000"/>
        </w:rPr>
        <w:t xml:space="preserve"> </w:t>
      </w:r>
      <w:proofErr w:type="spellStart"/>
      <w:r w:rsidRPr="00A943E5">
        <w:rPr>
          <w:rFonts w:cs="Times New Roman"/>
          <w:color w:val="000000"/>
        </w:rPr>
        <w:t>always</w:t>
      </w:r>
      <w:proofErr w:type="spellEnd"/>
      <w:r w:rsidRPr="00A943E5">
        <w:rPr>
          <w:rFonts w:cs="Times New Roman"/>
          <w:color w:val="000000"/>
        </w:rPr>
        <w:t xml:space="preserve"> </w:t>
      </w:r>
      <w:proofErr w:type="spellStart"/>
      <w:r w:rsidRPr="00A943E5">
        <w:rPr>
          <w:rFonts w:cs="Times New Roman"/>
          <w:color w:val="000000"/>
        </w:rPr>
        <w:t>produce</w:t>
      </w:r>
      <w:proofErr w:type="spellEnd"/>
      <w:r w:rsidRPr="00A943E5">
        <w:rPr>
          <w:rFonts w:cs="Times New Roman"/>
          <w:color w:val="000000"/>
        </w:rPr>
        <w:t xml:space="preserve"> </w:t>
      </w:r>
      <w:proofErr w:type="spellStart"/>
      <w:r w:rsidRPr="00A943E5">
        <w:rPr>
          <w:rFonts w:cs="Times New Roman"/>
          <w:color w:val="000000"/>
        </w:rPr>
        <w:t>the</w:t>
      </w:r>
      <w:proofErr w:type="spellEnd"/>
      <w:r w:rsidRPr="00A943E5">
        <w:rPr>
          <w:rFonts w:cs="Times New Roman"/>
          <w:color w:val="000000"/>
        </w:rPr>
        <w:t xml:space="preserve"> </w:t>
      </w:r>
      <w:proofErr w:type="spellStart"/>
      <w:r w:rsidRPr="00A943E5">
        <w:rPr>
          <w:rFonts w:cs="Times New Roman"/>
          <w:color w:val="000000"/>
        </w:rPr>
        <w:t>most</w:t>
      </w:r>
      <w:proofErr w:type="spellEnd"/>
      <w:r w:rsidRPr="00A943E5">
        <w:rPr>
          <w:rFonts w:cs="Times New Roman"/>
          <w:color w:val="000000"/>
        </w:rPr>
        <w:t xml:space="preserve"> </w:t>
      </w:r>
      <w:proofErr w:type="spellStart"/>
      <w:r w:rsidRPr="00A943E5">
        <w:rPr>
          <w:rFonts w:cs="Times New Roman"/>
          <w:color w:val="000000"/>
        </w:rPr>
        <w:t>optimal</w:t>
      </w:r>
      <w:proofErr w:type="spellEnd"/>
      <w:r w:rsidRPr="00A943E5">
        <w:rPr>
          <w:rFonts w:cs="Times New Roman"/>
          <w:color w:val="000000"/>
        </w:rPr>
        <w:t xml:space="preserve"> </w:t>
      </w:r>
      <w:proofErr w:type="spellStart"/>
      <w:r w:rsidRPr="00A943E5">
        <w:rPr>
          <w:rFonts w:cs="Times New Roman"/>
          <w:color w:val="000000"/>
        </w:rPr>
        <w:t>result</w:t>
      </w:r>
      <w:proofErr w:type="spellEnd"/>
      <w:r w:rsidRPr="00A943E5">
        <w:rPr>
          <w:rFonts w:cs="Times New Roman"/>
          <w:color w:val="000000"/>
        </w:rPr>
        <w:t xml:space="preserve"> </w:t>
      </w:r>
      <w:proofErr w:type="spellStart"/>
      <w:r w:rsidRPr="00A943E5">
        <w:rPr>
          <w:rFonts w:cs="Times New Roman"/>
          <w:color w:val="000000"/>
        </w:rPr>
        <w:t>in</w:t>
      </w:r>
      <w:proofErr w:type="spellEnd"/>
      <w:r w:rsidRPr="00A943E5">
        <w:rPr>
          <w:rFonts w:cs="Times New Roman"/>
          <w:color w:val="000000"/>
        </w:rPr>
        <w:t xml:space="preserve"> </w:t>
      </w:r>
      <w:proofErr w:type="spellStart"/>
      <w:r w:rsidRPr="00A943E5">
        <w:rPr>
          <w:rFonts w:cs="Times New Roman"/>
          <w:color w:val="000000"/>
        </w:rPr>
        <w:t>complex</w:t>
      </w:r>
      <w:proofErr w:type="spellEnd"/>
      <w:r w:rsidRPr="00A943E5">
        <w:rPr>
          <w:rFonts w:cs="Times New Roman"/>
          <w:color w:val="000000"/>
        </w:rPr>
        <w:t xml:space="preserve"> </w:t>
      </w:r>
      <w:proofErr w:type="spellStart"/>
      <w:r w:rsidRPr="00A943E5">
        <w:rPr>
          <w:rFonts w:cs="Times New Roman"/>
          <w:color w:val="000000"/>
        </w:rPr>
        <w:t>situations</w:t>
      </w:r>
      <w:proofErr w:type="spellEnd"/>
      <w:r w:rsidRPr="00A943E5">
        <w:rPr>
          <w:rFonts w:cs="Times New Roman"/>
          <w:color w:val="000000"/>
        </w:rPr>
        <w:t>.</w:t>
      </w:r>
    </w:p>
    <w:p w14:paraId="6FE0BCDF" w14:textId="77777777" w:rsidR="00A943E5" w:rsidRPr="00A943E5" w:rsidRDefault="00A943E5" w:rsidP="00A943E5">
      <w:pPr>
        <w:jc w:val="both"/>
        <w:rPr>
          <w:rFonts w:cs="Times New Roman"/>
          <w:lang w:val="en-GB"/>
        </w:rPr>
      </w:pPr>
    </w:p>
    <w:p w14:paraId="6FEB9FB7" w14:textId="356AB07F" w:rsidR="003C4AC1" w:rsidRPr="00A943E5" w:rsidRDefault="003C4AC1" w:rsidP="00F3304A">
      <w:pPr>
        <w:pStyle w:val="Heading2"/>
        <w:numPr>
          <w:ilvl w:val="1"/>
          <w:numId w:val="20"/>
        </w:numPr>
        <w:rPr>
          <w:rFonts w:asciiTheme="minorHAnsi" w:hAnsiTheme="minorHAnsi" w:cs="Times New Roman"/>
          <w:lang w:val="en-GB"/>
        </w:rPr>
      </w:pPr>
      <w:bookmarkStart w:id="13" w:name="_Toc227229141"/>
      <w:r w:rsidRPr="00A943E5">
        <w:rPr>
          <w:rFonts w:asciiTheme="minorHAnsi" w:hAnsiTheme="minorHAnsi" w:cs="Times New Roman"/>
          <w:lang w:val="en-GB"/>
        </w:rPr>
        <w:t>Assumption</w:t>
      </w:r>
      <w:bookmarkEnd w:id="13"/>
    </w:p>
    <w:p w14:paraId="37B68668" w14:textId="1922716A" w:rsidR="00F3304A" w:rsidRDefault="00C03B5F" w:rsidP="00A943E5">
      <w:pPr>
        <w:jc w:val="both"/>
        <w:rPr>
          <w:rFonts w:cs="Times New Roman"/>
          <w:color w:val="000000"/>
          <w:lang w:val="en-GB"/>
        </w:rPr>
      </w:pPr>
      <w:r w:rsidRPr="00A943E5">
        <w:rPr>
          <w:rFonts w:cs="Times New Roman"/>
          <w:color w:val="000000"/>
        </w:rPr>
        <w:t xml:space="preserve">The </w:t>
      </w:r>
      <w:proofErr w:type="spellStart"/>
      <w:r w:rsidRPr="00A943E5">
        <w:rPr>
          <w:rFonts w:cs="Times New Roman"/>
          <w:color w:val="000000"/>
        </w:rPr>
        <w:t>solution</w:t>
      </w:r>
      <w:proofErr w:type="spellEnd"/>
      <w:r w:rsidRPr="00A943E5">
        <w:rPr>
          <w:rFonts w:cs="Times New Roman"/>
          <w:color w:val="000000"/>
        </w:rPr>
        <w:t xml:space="preserve"> </w:t>
      </w:r>
      <w:proofErr w:type="spellStart"/>
      <w:r w:rsidRPr="00A943E5">
        <w:rPr>
          <w:rFonts w:cs="Times New Roman"/>
          <w:color w:val="000000"/>
        </w:rPr>
        <w:t>assumes</w:t>
      </w:r>
      <w:proofErr w:type="spellEnd"/>
      <w:r w:rsidRPr="00A943E5">
        <w:rPr>
          <w:rFonts w:cs="Times New Roman"/>
          <w:color w:val="000000"/>
        </w:rPr>
        <w:t xml:space="preserve"> </w:t>
      </w:r>
      <w:proofErr w:type="spellStart"/>
      <w:r w:rsidRPr="00A943E5">
        <w:rPr>
          <w:rFonts w:cs="Times New Roman"/>
          <w:color w:val="000000"/>
        </w:rPr>
        <w:t>that</w:t>
      </w:r>
      <w:proofErr w:type="spellEnd"/>
      <w:r w:rsidRPr="00A943E5">
        <w:rPr>
          <w:rFonts w:cs="Times New Roman"/>
          <w:color w:val="000000"/>
        </w:rPr>
        <w:t xml:space="preserve"> </w:t>
      </w:r>
      <w:proofErr w:type="spellStart"/>
      <w:r w:rsidRPr="00A943E5">
        <w:rPr>
          <w:rFonts w:cs="Times New Roman"/>
          <w:color w:val="000000"/>
        </w:rPr>
        <w:t>all</w:t>
      </w:r>
      <w:proofErr w:type="spellEnd"/>
      <w:r w:rsidRPr="00A943E5">
        <w:rPr>
          <w:rFonts w:cs="Times New Roman"/>
          <w:color w:val="000000"/>
        </w:rPr>
        <w:t xml:space="preserve"> </w:t>
      </w:r>
      <w:proofErr w:type="spellStart"/>
      <w:r w:rsidRPr="00A943E5">
        <w:rPr>
          <w:rFonts w:cs="Times New Roman"/>
          <w:color w:val="000000"/>
        </w:rPr>
        <w:t>data</w:t>
      </w:r>
      <w:proofErr w:type="spellEnd"/>
      <w:r w:rsidRPr="00A943E5">
        <w:rPr>
          <w:rFonts w:cs="Times New Roman"/>
          <w:color w:val="000000"/>
        </w:rPr>
        <w:t xml:space="preserve">, </w:t>
      </w:r>
      <w:proofErr w:type="spellStart"/>
      <w:r w:rsidRPr="00A943E5">
        <w:rPr>
          <w:rFonts w:cs="Times New Roman"/>
          <w:color w:val="000000"/>
        </w:rPr>
        <w:t>such</w:t>
      </w:r>
      <w:proofErr w:type="spellEnd"/>
      <w:r w:rsidRPr="00A943E5">
        <w:rPr>
          <w:rFonts w:cs="Times New Roman"/>
          <w:color w:val="000000"/>
        </w:rPr>
        <w:t xml:space="preserve"> </w:t>
      </w:r>
      <w:proofErr w:type="spellStart"/>
      <w:r w:rsidRPr="00A943E5">
        <w:rPr>
          <w:rFonts w:cs="Times New Roman"/>
          <w:color w:val="000000"/>
        </w:rPr>
        <w:t>as</w:t>
      </w:r>
      <w:proofErr w:type="spellEnd"/>
      <w:r w:rsidRPr="00A943E5">
        <w:rPr>
          <w:rFonts w:cs="Times New Roman"/>
          <w:color w:val="000000"/>
        </w:rPr>
        <w:t xml:space="preserve"> </w:t>
      </w:r>
      <w:proofErr w:type="spellStart"/>
      <w:r w:rsidRPr="00A943E5">
        <w:rPr>
          <w:rFonts w:cs="Times New Roman"/>
          <w:color w:val="000000"/>
        </w:rPr>
        <w:t>class</w:t>
      </w:r>
      <w:proofErr w:type="spellEnd"/>
      <w:r w:rsidRPr="00A943E5">
        <w:rPr>
          <w:rFonts w:cs="Times New Roman"/>
          <w:color w:val="000000"/>
        </w:rPr>
        <w:t xml:space="preserve"> </w:t>
      </w:r>
      <w:proofErr w:type="spellStart"/>
      <w:r w:rsidRPr="00A943E5">
        <w:rPr>
          <w:rFonts w:cs="Times New Roman"/>
          <w:color w:val="000000"/>
        </w:rPr>
        <w:t>sizes</w:t>
      </w:r>
      <w:proofErr w:type="spellEnd"/>
      <w:r w:rsidRPr="00A943E5">
        <w:rPr>
          <w:rFonts w:cs="Times New Roman"/>
          <w:color w:val="000000"/>
        </w:rPr>
        <w:t xml:space="preserve">, </w:t>
      </w:r>
      <w:proofErr w:type="spellStart"/>
      <w:r w:rsidRPr="00A943E5">
        <w:rPr>
          <w:rFonts w:cs="Times New Roman"/>
          <w:color w:val="000000"/>
        </w:rPr>
        <w:t>room</w:t>
      </w:r>
      <w:proofErr w:type="spellEnd"/>
      <w:r w:rsidRPr="00A943E5">
        <w:rPr>
          <w:rFonts w:cs="Times New Roman"/>
          <w:color w:val="000000"/>
        </w:rPr>
        <w:t xml:space="preserve"> </w:t>
      </w:r>
      <w:proofErr w:type="spellStart"/>
      <w:r w:rsidRPr="00A943E5">
        <w:rPr>
          <w:rFonts w:cs="Times New Roman"/>
          <w:color w:val="000000"/>
        </w:rPr>
        <w:t>capacities</w:t>
      </w:r>
      <w:proofErr w:type="spellEnd"/>
      <w:r w:rsidRPr="00A943E5">
        <w:rPr>
          <w:rFonts w:cs="Times New Roman"/>
          <w:color w:val="000000"/>
        </w:rPr>
        <w:t xml:space="preserve">, </w:t>
      </w:r>
      <w:proofErr w:type="spellStart"/>
      <w:r w:rsidRPr="00A943E5">
        <w:rPr>
          <w:rFonts w:cs="Times New Roman"/>
          <w:color w:val="000000"/>
        </w:rPr>
        <w:t>and</w:t>
      </w:r>
      <w:proofErr w:type="spellEnd"/>
      <w:r w:rsidRPr="00A943E5">
        <w:rPr>
          <w:rFonts w:cs="Times New Roman"/>
          <w:color w:val="000000"/>
        </w:rPr>
        <w:t xml:space="preserve"> </w:t>
      </w:r>
      <w:proofErr w:type="spellStart"/>
      <w:r w:rsidRPr="00A943E5">
        <w:rPr>
          <w:rFonts w:cs="Times New Roman"/>
          <w:color w:val="000000"/>
        </w:rPr>
        <w:t>availability</w:t>
      </w:r>
      <w:proofErr w:type="spellEnd"/>
      <w:r w:rsidRPr="00A943E5">
        <w:rPr>
          <w:rFonts w:cs="Times New Roman"/>
          <w:color w:val="000000"/>
        </w:rPr>
        <w:t xml:space="preserve">, </w:t>
      </w:r>
      <w:proofErr w:type="spellStart"/>
      <w:r w:rsidRPr="00A943E5">
        <w:rPr>
          <w:rFonts w:cs="Times New Roman"/>
          <w:color w:val="000000"/>
        </w:rPr>
        <w:t>is</w:t>
      </w:r>
      <w:proofErr w:type="spellEnd"/>
      <w:r w:rsidRPr="00A943E5">
        <w:rPr>
          <w:rFonts w:cs="Times New Roman"/>
          <w:color w:val="000000"/>
        </w:rPr>
        <w:t xml:space="preserve"> </w:t>
      </w:r>
      <w:proofErr w:type="spellStart"/>
      <w:r w:rsidRPr="00A943E5">
        <w:rPr>
          <w:rFonts w:cs="Times New Roman"/>
          <w:color w:val="000000"/>
        </w:rPr>
        <w:t>accurate</w:t>
      </w:r>
      <w:proofErr w:type="spellEnd"/>
      <w:r w:rsidRPr="00A943E5">
        <w:rPr>
          <w:rFonts w:cs="Times New Roman"/>
          <w:color w:val="000000"/>
        </w:rPr>
        <w:t xml:space="preserve"> </w:t>
      </w:r>
      <w:proofErr w:type="spellStart"/>
      <w:r w:rsidRPr="00A943E5">
        <w:rPr>
          <w:rFonts w:cs="Times New Roman"/>
          <w:color w:val="000000"/>
        </w:rPr>
        <w:t>and</w:t>
      </w:r>
      <w:proofErr w:type="spellEnd"/>
      <w:r w:rsidRPr="00A943E5">
        <w:rPr>
          <w:rFonts w:cs="Times New Roman"/>
          <w:color w:val="000000"/>
        </w:rPr>
        <w:t xml:space="preserve"> </w:t>
      </w:r>
      <w:proofErr w:type="spellStart"/>
      <w:r w:rsidRPr="00A943E5">
        <w:rPr>
          <w:rFonts w:cs="Times New Roman"/>
          <w:color w:val="000000"/>
        </w:rPr>
        <w:t>up</w:t>
      </w:r>
      <w:proofErr w:type="spellEnd"/>
      <w:r w:rsidRPr="00A943E5">
        <w:rPr>
          <w:rFonts w:cs="Times New Roman"/>
          <w:color w:val="000000"/>
        </w:rPr>
        <w:t xml:space="preserve"> </w:t>
      </w:r>
      <w:proofErr w:type="spellStart"/>
      <w:r w:rsidRPr="00A943E5">
        <w:rPr>
          <w:rFonts w:cs="Times New Roman"/>
          <w:color w:val="000000"/>
        </w:rPr>
        <w:t>to</w:t>
      </w:r>
      <w:proofErr w:type="spellEnd"/>
      <w:r w:rsidRPr="00A943E5">
        <w:rPr>
          <w:rFonts w:cs="Times New Roman"/>
          <w:color w:val="000000"/>
        </w:rPr>
        <w:t xml:space="preserve"> </w:t>
      </w:r>
      <w:proofErr w:type="spellStart"/>
      <w:r w:rsidRPr="00A943E5">
        <w:rPr>
          <w:rFonts w:cs="Times New Roman"/>
          <w:color w:val="000000"/>
        </w:rPr>
        <w:t>date</w:t>
      </w:r>
      <w:proofErr w:type="spellEnd"/>
      <w:r w:rsidRPr="00A943E5">
        <w:rPr>
          <w:rFonts w:cs="Times New Roman"/>
          <w:color w:val="000000"/>
        </w:rPr>
        <w:t xml:space="preserve">. It </w:t>
      </w:r>
      <w:proofErr w:type="spellStart"/>
      <w:r w:rsidRPr="00A943E5">
        <w:rPr>
          <w:rFonts w:cs="Times New Roman"/>
          <w:color w:val="000000"/>
        </w:rPr>
        <w:t>also</w:t>
      </w:r>
      <w:proofErr w:type="spellEnd"/>
      <w:r w:rsidRPr="00A943E5">
        <w:rPr>
          <w:rFonts w:cs="Times New Roman"/>
          <w:color w:val="000000"/>
        </w:rPr>
        <w:t xml:space="preserve"> </w:t>
      </w:r>
      <w:proofErr w:type="spellStart"/>
      <w:r w:rsidRPr="00A943E5">
        <w:rPr>
          <w:rFonts w:cs="Times New Roman"/>
          <w:color w:val="000000"/>
        </w:rPr>
        <w:t>assumes</w:t>
      </w:r>
      <w:proofErr w:type="spellEnd"/>
      <w:r w:rsidRPr="00A943E5">
        <w:rPr>
          <w:rFonts w:cs="Times New Roman"/>
          <w:color w:val="000000"/>
        </w:rPr>
        <w:t xml:space="preserve"> </w:t>
      </w:r>
      <w:proofErr w:type="spellStart"/>
      <w:r w:rsidRPr="00A943E5">
        <w:rPr>
          <w:rFonts w:cs="Times New Roman"/>
          <w:color w:val="000000"/>
        </w:rPr>
        <w:t>that</w:t>
      </w:r>
      <w:proofErr w:type="spellEnd"/>
      <w:r w:rsidRPr="00A943E5">
        <w:rPr>
          <w:rFonts w:cs="Times New Roman"/>
          <w:color w:val="000000"/>
        </w:rPr>
        <w:t xml:space="preserve"> </w:t>
      </w:r>
      <w:proofErr w:type="spellStart"/>
      <w:r w:rsidRPr="00A943E5">
        <w:rPr>
          <w:rFonts w:cs="Times New Roman"/>
          <w:color w:val="000000"/>
        </w:rPr>
        <w:t>all</w:t>
      </w:r>
      <w:proofErr w:type="spellEnd"/>
      <w:r w:rsidRPr="00A943E5">
        <w:rPr>
          <w:rFonts w:cs="Times New Roman"/>
          <w:color w:val="000000"/>
        </w:rPr>
        <w:t xml:space="preserve"> </w:t>
      </w:r>
      <w:proofErr w:type="spellStart"/>
      <w:r w:rsidRPr="00A943E5">
        <w:rPr>
          <w:rFonts w:cs="Times New Roman"/>
          <w:color w:val="000000"/>
        </w:rPr>
        <w:t>classrooms</w:t>
      </w:r>
      <w:proofErr w:type="spellEnd"/>
      <w:r w:rsidRPr="00A943E5">
        <w:rPr>
          <w:rFonts w:cs="Times New Roman"/>
          <w:color w:val="000000"/>
        </w:rPr>
        <w:t xml:space="preserve"> </w:t>
      </w:r>
      <w:proofErr w:type="spellStart"/>
      <w:r w:rsidRPr="00A943E5">
        <w:rPr>
          <w:rFonts w:cs="Times New Roman"/>
          <w:color w:val="000000"/>
        </w:rPr>
        <w:t>are</w:t>
      </w:r>
      <w:proofErr w:type="spellEnd"/>
      <w:r w:rsidRPr="00A943E5">
        <w:rPr>
          <w:rFonts w:cs="Times New Roman"/>
          <w:color w:val="000000"/>
        </w:rPr>
        <w:t xml:space="preserve"> </w:t>
      </w:r>
      <w:proofErr w:type="spellStart"/>
      <w:r w:rsidRPr="00A943E5">
        <w:rPr>
          <w:rFonts w:cs="Times New Roman"/>
          <w:color w:val="000000"/>
        </w:rPr>
        <w:t>functional</w:t>
      </w:r>
      <w:proofErr w:type="spellEnd"/>
      <w:r w:rsidRPr="00A943E5">
        <w:rPr>
          <w:rFonts w:cs="Times New Roman"/>
          <w:color w:val="000000"/>
        </w:rPr>
        <w:t xml:space="preserve"> </w:t>
      </w:r>
      <w:proofErr w:type="spellStart"/>
      <w:r w:rsidRPr="00A943E5">
        <w:rPr>
          <w:rFonts w:cs="Times New Roman"/>
          <w:color w:val="000000"/>
        </w:rPr>
        <w:t>and</w:t>
      </w:r>
      <w:proofErr w:type="spellEnd"/>
      <w:r w:rsidRPr="00A943E5">
        <w:rPr>
          <w:rFonts w:cs="Times New Roman"/>
          <w:color w:val="000000"/>
        </w:rPr>
        <w:t xml:space="preserve"> </w:t>
      </w:r>
      <w:proofErr w:type="spellStart"/>
      <w:r w:rsidRPr="00A943E5">
        <w:rPr>
          <w:rFonts w:cs="Times New Roman"/>
          <w:color w:val="000000"/>
        </w:rPr>
        <w:t>available</w:t>
      </w:r>
      <w:proofErr w:type="spellEnd"/>
      <w:r w:rsidRPr="00A943E5">
        <w:rPr>
          <w:rFonts w:cs="Times New Roman"/>
          <w:color w:val="000000"/>
        </w:rPr>
        <w:t xml:space="preserve"> </w:t>
      </w:r>
      <w:proofErr w:type="spellStart"/>
      <w:r w:rsidRPr="00A943E5">
        <w:rPr>
          <w:rFonts w:cs="Times New Roman"/>
          <w:color w:val="000000"/>
        </w:rPr>
        <w:t>during</w:t>
      </w:r>
      <w:proofErr w:type="spellEnd"/>
      <w:r w:rsidRPr="00A943E5">
        <w:rPr>
          <w:rFonts w:cs="Times New Roman"/>
          <w:color w:val="000000"/>
        </w:rPr>
        <w:t xml:space="preserve"> </w:t>
      </w:r>
      <w:proofErr w:type="spellStart"/>
      <w:r w:rsidRPr="00A943E5">
        <w:rPr>
          <w:rFonts w:cs="Times New Roman"/>
          <w:color w:val="000000"/>
        </w:rPr>
        <w:t>scheduled</w:t>
      </w:r>
      <w:proofErr w:type="spellEnd"/>
      <w:r w:rsidRPr="00A943E5">
        <w:rPr>
          <w:rFonts w:cs="Times New Roman"/>
          <w:color w:val="000000"/>
        </w:rPr>
        <w:t xml:space="preserve"> </w:t>
      </w:r>
      <w:proofErr w:type="spellStart"/>
      <w:r w:rsidRPr="00A943E5">
        <w:rPr>
          <w:rFonts w:cs="Times New Roman"/>
          <w:color w:val="000000"/>
        </w:rPr>
        <w:t>time</w:t>
      </w:r>
      <w:proofErr w:type="spellEnd"/>
      <w:r w:rsidRPr="00A943E5">
        <w:rPr>
          <w:rFonts w:cs="Times New Roman"/>
          <w:color w:val="000000"/>
        </w:rPr>
        <w:t xml:space="preserve"> </w:t>
      </w:r>
      <w:proofErr w:type="spellStart"/>
      <w:r w:rsidRPr="00A943E5">
        <w:rPr>
          <w:rFonts w:cs="Times New Roman"/>
          <w:color w:val="000000"/>
        </w:rPr>
        <w:t>slots</w:t>
      </w:r>
      <w:proofErr w:type="spellEnd"/>
      <w:r w:rsidRPr="00A943E5">
        <w:rPr>
          <w:rFonts w:cs="Times New Roman"/>
          <w:color w:val="000000"/>
        </w:rPr>
        <w:t xml:space="preserve">. </w:t>
      </w:r>
      <w:proofErr w:type="spellStart"/>
      <w:r w:rsidRPr="00A943E5">
        <w:rPr>
          <w:rFonts w:cs="Times New Roman"/>
          <w:color w:val="000000"/>
        </w:rPr>
        <w:t>Additionally</w:t>
      </w:r>
      <w:proofErr w:type="spellEnd"/>
      <w:r w:rsidRPr="00A943E5">
        <w:rPr>
          <w:rFonts w:cs="Times New Roman"/>
          <w:color w:val="000000"/>
        </w:rPr>
        <w:t xml:space="preserve">, </w:t>
      </w:r>
      <w:proofErr w:type="spellStart"/>
      <w:r w:rsidRPr="00A943E5">
        <w:rPr>
          <w:rFonts w:cs="Times New Roman"/>
          <w:color w:val="000000"/>
        </w:rPr>
        <w:t>it</w:t>
      </w:r>
      <w:proofErr w:type="spellEnd"/>
      <w:r w:rsidRPr="00A943E5">
        <w:rPr>
          <w:rFonts w:cs="Times New Roman"/>
          <w:color w:val="000000"/>
        </w:rPr>
        <w:t xml:space="preserve"> </w:t>
      </w:r>
      <w:proofErr w:type="spellStart"/>
      <w:r w:rsidRPr="00A943E5">
        <w:rPr>
          <w:rFonts w:cs="Times New Roman"/>
          <w:color w:val="000000"/>
        </w:rPr>
        <w:t>is</w:t>
      </w:r>
      <w:proofErr w:type="spellEnd"/>
      <w:r w:rsidRPr="00A943E5">
        <w:rPr>
          <w:rFonts w:cs="Times New Roman"/>
          <w:color w:val="000000"/>
        </w:rPr>
        <w:t xml:space="preserve"> </w:t>
      </w:r>
      <w:proofErr w:type="spellStart"/>
      <w:r w:rsidRPr="00A943E5">
        <w:rPr>
          <w:rFonts w:cs="Times New Roman"/>
          <w:color w:val="000000"/>
        </w:rPr>
        <w:t>assumed</w:t>
      </w:r>
      <w:proofErr w:type="spellEnd"/>
      <w:r w:rsidRPr="00A943E5">
        <w:rPr>
          <w:rFonts w:cs="Times New Roman"/>
          <w:color w:val="000000"/>
        </w:rPr>
        <w:t xml:space="preserve"> </w:t>
      </w:r>
      <w:proofErr w:type="spellStart"/>
      <w:r w:rsidRPr="00A943E5">
        <w:rPr>
          <w:rFonts w:cs="Times New Roman"/>
          <w:color w:val="000000"/>
        </w:rPr>
        <w:t>that</w:t>
      </w:r>
      <w:proofErr w:type="spellEnd"/>
      <w:r w:rsidRPr="00A943E5">
        <w:rPr>
          <w:rFonts w:cs="Times New Roman"/>
          <w:color w:val="000000"/>
        </w:rPr>
        <w:t xml:space="preserve"> </w:t>
      </w:r>
      <w:proofErr w:type="spellStart"/>
      <w:r w:rsidRPr="00A943E5">
        <w:rPr>
          <w:rFonts w:cs="Times New Roman"/>
          <w:color w:val="000000"/>
        </w:rPr>
        <w:t>there</w:t>
      </w:r>
      <w:proofErr w:type="spellEnd"/>
      <w:r w:rsidRPr="00A943E5">
        <w:rPr>
          <w:rFonts w:cs="Times New Roman"/>
          <w:color w:val="000000"/>
        </w:rPr>
        <w:t xml:space="preserve"> </w:t>
      </w:r>
      <w:proofErr w:type="spellStart"/>
      <w:r w:rsidRPr="00A943E5">
        <w:rPr>
          <w:rFonts w:cs="Times New Roman"/>
          <w:color w:val="000000"/>
        </w:rPr>
        <w:t>are</w:t>
      </w:r>
      <w:proofErr w:type="spellEnd"/>
      <w:r w:rsidRPr="00A943E5">
        <w:rPr>
          <w:rFonts w:cs="Times New Roman"/>
          <w:color w:val="000000"/>
        </w:rPr>
        <w:t xml:space="preserve"> </w:t>
      </w:r>
      <w:proofErr w:type="spellStart"/>
      <w:r w:rsidRPr="00A943E5">
        <w:rPr>
          <w:rFonts w:cs="Times New Roman"/>
          <w:color w:val="000000"/>
        </w:rPr>
        <w:t>enough</w:t>
      </w:r>
      <w:proofErr w:type="spellEnd"/>
      <w:r w:rsidRPr="00A943E5">
        <w:rPr>
          <w:rFonts w:cs="Times New Roman"/>
          <w:color w:val="000000"/>
        </w:rPr>
        <w:t xml:space="preserve"> </w:t>
      </w:r>
      <w:proofErr w:type="spellStart"/>
      <w:r w:rsidRPr="00A943E5">
        <w:rPr>
          <w:rFonts w:cs="Times New Roman"/>
          <w:color w:val="000000"/>
        </w:rPr>
        <w:t>rooms</w:t>
      </w:r>
      <w:proofErr w:type="spellEnd"/>
      <w:r w:rsidRPr="00A943E5">
        <w:rPr>
          <w:rFonts w:cs="Times New Roman"/>
          <w:color w:val="000000"/>
        </w:rPr>
        <w:t xml:space="preserve"> </w:t>
      </w:r>
      <w:proofErr w:type="spellStart"/>
      <w:r w:rsidRPr="00A943E5">
        <w:rPr>
          <w:rFonts w:cs="Times New Roman"/>
          <w:color w:val="000000"/>
        </w:rPr>
        <w:t>to</w:t>
      </w:r>
      <w:proofErr w:type="spellEnd"/>
      <w:r w:rsidRPr="00A943E5">
        <w:rPr>
          <w:rFonts w:cs="Times New Roman"/>
          <w:color w:val="000000"/>
        </w:rPr>
        <w:t xml:space="preserve"> </w:t>
      </w:r>
      <w:proofErr w:type="spellStart"/>
      <w:r w:rsidRPr="00A943E5">
        <w:rPr>
          <w:rFonts w:cs="Times New Roman"/>
          <w:color w:val="000000"/>
        </w:rPr>
        <w:t>accommodate</w:t>
      </w:r>
      <w:proofErr w:type="spellEnd"/>
      <w:r w:rsidRPr="00A943E5">
        <w:rPr>
          <w:rFonts w:cs="Times New Roman"/>
          <w:color w:val="000000"/>
        </w:rPr>
        <w:t xml:space="preserve"> </w:t>
      </w:r>
      <w:proofErr w:type="spellStart"/>
      <w:r w:rsidRPr="00A943E5">
        <w:rPr>
          <w:rFonts w:cs="Times New Roman"/>
          <w:color w:val="000000"/>
        </w:rPr>
        <w:t>all</w:t>
      </w:r>
      <w:proofErr w:type="spellEnd"/>
      <w:r w:rsidRPr="00A943E5">
        <w:rPr>
          <w:rFonts w:cs="Times New Roman"/>
          <w:color w:val="000000"/>
        </w:rPr>
        <w:t xml:space="preserve"> </w:t>
      </w:r>
      <w:proofErr w:type="spellStart"/>
      <w:r w:rsidRPr="00A943E5">
        <w:rPr>
          <w:rFonts w:cs="Times New Roman"/>
          <w:color w:val="000000"/>
        </w:rPr>
        <w:t>classes</w:t>
      </w:r>
      <w:proofErr w:type="spellEnd"/>
      <w:r w:rsidRPr="00A943E5">
        <w:rPr>
          <w:rFonts w:cs="Times New Roman"/>
          <w:color w:val="000000"/>
        </w:rPr>
        <w:t xml:space="preserve"> </w:t>
      </w:r>
      <w:proofErr w:type="spellStart"/>
      <w:r w:rsidRPr="00A943E5">
        <w:rPr>
          <w:rFonts w:cs="Times New Roman"/>
          <w:color w:val="000000"/>
        </w:rPr>
        <w:t>and</w:t>
      </w:r>
      <w:proofErr w:type="spellEnd"/>
      <w:r w:rsidRPr="00A943E5">
        <w:rPr>
          <w:rFonts w:cs="Times New Roman"/>
          <w:color w:val="000000"/>
        </w:rPr>
        <w:t xml:space="preserve"> </w:t>
      </w:r>
      <w:proofErr w:type="spellStart"/>
      <w:r w:rsidRPr="00A943E5">
        <w:rPr>
          <w:rFonts w:cs="Times New Roman"/>
          <w:color w:val="000000"/>
        </w:rPr>
        <w:t>that</w:t>
      </w:r>
      <w:proofErr w:type="spellEnd"/>
      <w:r w:rsidRPr="00A943E5">
        <w:rPr>
          <w:rFonts w:cs="Times New Roman"/>
          <w:color w:val="000000"/>
        </w:rPr>
        <w:t xml:space="preserve"> </w:t>
      </w:r>
      <w:proofErr w:type="spellStart"/>
      <w:r w:rsidRPr="00A943E5">
        <w:rPr>
          <w:rFonts w:cs="Times New Roman"/>
          <w:color w:val="000000"/>
        </w:rPr>
        <w:t>no</w:t>
      </w:r>
      <w:proofErr w:type="spellEnd"/>
      <w:r w:rsidRPr="00A943E5">
        <w:rPr>
          <w:rFonts w:cs="Times New Roman"/>
          <w:color w:val="000000"/>
        </w:rPr>
        <w:t xml:space="preserve"> </w:t>
      </w:r>
      <w:proofErr w:type="spellStart"/>
      <w:r w:rsidRPr="00A943E5">
        <w:rPr>
          <w:rFonts w:cs="Times New Roman"/>
          <w:color w:val="000000"/>
        </w:rPr>
        <w:t>unexpected</w:t>
      </w:r>
      <w:proofErr w:type="spellEnd"/>
      <w:r w:rsidRPr="00A943E5">
        <w:rPr>
          <w:rFonts w:cs="Times New Roman"/>
          <w:color w:val="000000"/>
        </w:rPr>
        <w:t xml:space="preserve"> </w:t>
      </w:r>
      <w:proofErr w:type="spellStart"/>
      <w:r w:rsidRPr="00A943E5">
        <w:rPr>
          <w:rFonts w:cs="Times New Roman"/>
          <w:color w:val="000000"/>
        </w:rPr>
        <w:t>changes</w:t>
      </w:r>
      <w:proofErr w:type="spellEnd"/>
      <w:r w:rsidRPr="00A943E5">
        <w:rPr>
          <w:rFonts w:cs="Times New Roman"/>
          <w:color w:val="000000"/>
        </w:rPr>
        <w:t xml:space="preserve"> </w:t>
      </w:r>
      <w:proofErr w:type="spellStart"/>
      <w:r w:rsidRPr="00A943E5">
        <w:rPr>
          <w:rFonts w:cs="Times New Roman"/>
          <w:color w:val="000000"/>
        </w:rPr>
        <w:t>occur</w:t>
      </w:r>
      <w:proofErr w:type="spellEnd"/>
      <w:r w:rsidRPr="00A943E5">
        <w:rPr>
          <w:rFonts w:cs="Times New Roman"/>
          <w:color w:val="000000"/>
        </w:rPr>
        <w:t xml:space="preserve"> </w:t>
      </w:r>
      <w:proofErr w:type="spellStart"/>
      <w:r w:rsidRPr="00A943E5">
        <w:rPr>
          <w:rFonts w:cs="Times New Roman"/>
          <w:color w:val="000000"/>
        </w:rPr>
        <w:t>during</w:t>
      </w:r>
      <w:proofErr w:type="spellEnd"/>
      <w:r w:rsidRPr="00A943E5">
        <w:rPr>
          <w:rFonts w:cs="Times New Roman"/>
          <w:color w:val="000000"/>
        </w:rPr>
        <w:t xml:space="preserve"> </w:t>
      </w:r>
      <w:proofErr w:type="spellStart"/>
      <w:r w:rsidRPr="00A943E5">
        <w:rPr>
          <w:rFonts w:cs="Times New Roman"/>
          <w:color w:val="000000"/>
        </w:rPr>
        <w:t>the</w:t>
      </w:r>
      <w:proofErr w:type="spellEnd"/>
      <w:r w:rsidRPr="00A943E5">
        <w:rPr>
          <w:rFonts w:cs="Times New Roman"/>
          <w:color w:val="000000"/>
        </w:rPr>
        <w:t xml:space="preserve"> </w:t>
      </w:r>
      <w:proofErr w:type="spellStart"/>
      <w:r w:rsidRPr="00A943E5">
        <w:rPr>
          <w:rFonts w:cs="Times New Roman"/>
          <w:color w:val="000000"/>
        </w:rPr>
        <w:t>allocation</w:t>
      </w:r>
      <w:proofErr w:type="spellEnd"/>
      <w:r w:rsidRPr="00A943E5">
        <w:rPr>
          <w:rFonts w:cs="Times New Roman"/>
          <w:color w:val="000000"/>
        </w:rPr>
        <w:t xml:space="preserve"> </w:t>
      </w:r>
      <w:proofErr w:type="spellStart"/>
      <w:r w:rsidRPr="00A943E5">
        <w:rPr>
          <w:rFonts w:cs="Times New Roman"/>
          <w:color w:val="000000"/>
        </w:rPr>
        <w:t>process</w:t>
      </w:r>
      <w:proofErr w:type="spellEnd"/>
      <w:r w:rsidRPr="00A943E5">
        <w:rPr>
          <w:rFonts w:cs="Times New Roman"/>
          <w:color w:val="000000"/>
        </w:rPr>
        <w:t>.</w:t>
      </w:r>
    </w:p>
    <w:p w14:paraId="3CC1F50F" w14:textId="77777777" w:rsidR="00A943E5" w:rsidRPr="00A943E5" w:rsidRDefault="00A943E5" w:rsidP="00A943E5">
      <w:pPr>
        <w:jc w:val="both"/>
        <w:rPr>
          <w:rFonts w:cs="Times New Roman"/>
          <w:lang w:val="en-GB"/>
        </w:rPr>
      </w:pPr>
    </w:p>
    <w:p w14:paraId="0DBD7268" w14:textId="75424741" w:rsidR="003C4AC1" w:rsidRPr="00A943E5" w:rsidRDefault="003C4AC1" w:rsidP="003C4AC1">
      <w:pPr>
        <w:pStyle w:val="Heading1"/>
        <w:numPr>
          <w:ilvl w:val="0"/>
          <w:numId w:val="20"/>
        </w:numPr>
        <w:spacing w:line="360" w:lineRule="auto"/>
        <w:rPr>
          <w:rFonts w:asciiTheme="minorHAnsi" w:hAnsiTheme="minorHAnsi" w:cs="Times New Roman"/>
          <w:b/>
          <w:bCs/>
          <w:color w:val="000000" w:themeColor="text1"/>
          <w:sz w:val="32"/>
          <w:szCs w:val="32"/>
          <w:lang w:val="en-GB"/>
        </w:rPr>
      </w:pPr>
      <w:bookmarkStart w:id="14" w:name="_Toc227229142"/>
      <w:r w:rsidRPr="00A943E5">
        <w:rPr>
          <w:rFonts w:asciiTheme="minorHAnsi" w:hAnsiTheme="minorHAnsi" w:cs="Times New Roman"/>
          <w:b/>
          <w:bCs/>
          <w:color w:val="000000" w:themeColor="text1"/>
          <w:sz w:val="32"/>
          <w:szCs w:val="32"/>
          <w:lang w:val="en-GB"/>
        </w:rPr>
        <w:t>Conclusion</w:t>
      </w:r>
      <w:bookmarkEnd w:id="14"/>
    </w:p>
    <w:p w14:paraId="4E3ACEAD" w14:textId="77777777" w:rsidR="000C429B" w:rsidRPr="00A943E5" w:rsidRDefault="000C429B" w:rsidP="00A943E5">
      <w:pPr>
        <w:spacing w:before="100" w:beforeAutospacing="1" w:after="100" w:afterAutospacing="1" w:line="240" w:lineRule="auto"/>
        <w:jc w:val="both"/>
        <w:rPr>
          <w:rFonts w:eastAsia="Times New Roman" w:cs="Times New Roman"/>
          <w:color w:val="000000"/>
          <w:kern w:val="0"/>
          <w:lang w:val="en-GB" w:eastAsia="en-GB"/>
          <w14:ligatures w14:val="none"/>
        </w:rPr>
      </w:pPr>
      <w:r w:rsidRPr="00A943E5">
        <w:rPr>
          <w:rFonts w:eastAsia="Times New Roman" w:cs="Times New Roman"/>
          <w:color w:val="000000"/>
          <w:kern w:val="0"/>
          <w:lang w:val="en-GB" w:eastAsia="en-GB"/>
          <w14:ligatures w14:val="none"/>
        </w:rPr>
        <w:t>In conclusion, this report analysed the problem of inefficient classroom allocation and identified key issues such as overcrowding, underutilisation, and scheduling conflicts. By breaking the problem down and applying structured techniques, a logical solution was developed.</w:t>
      </w:r>
    </w:p>
    <w:p w14:paraId="411796B1" w14:textId="77777777" w:rsidR="000C429B" w:rsidRPr="00A943E5" w:rsidRDefault="000C429B" w:rsidP="00A943E5">
      <w:pPr>
        <w:spacing w:before="100" w:beforeAutospacing="1" w:after="100" w:afterAutospacing="1" w:line="240" w:lineRule="auto"/>
        <w:jc w:val="both"/>
        <w:rPr>
          <w:rFonts w:eastAsia="Times New Roman" w:cs="Times New Roman"/>
          <w:color w:val="000000"/>
          <w:kern w:val="0"/>
          <w:lang w:val="en-GB" w:eastAsia="en-GB"/>
          <w14:ligatures w14:val="none"/>
        </w:rPr>
      </w:pPr>
      <w:r w:rsidRPr="00A943E5">
        <w:rPr>
          <w:rFonts w:eastAsia="Times New Roman" w:cs="Times New Roman"/>
          <w:color w:val="000000"/>
          <w:kern w:val="0"/>
          <w:lang w:val="en-GB" w:eastAsia="en-GB"/>
          <w14:ligatures w14:val="none"/>
        </w:rPr>
        <w:t>The proposed solution uses a systematic approach to assign classrooms based on class size, capacity, and availability while avoiding conflicts. This helps improve efficiency and ensures better use of resources. Although there are some limitations, the solution provides a practical and effective way to manage classroom allocation within the given constraints.</w:t>
      </w:r>
    </w:p>
    <w:p w14:paraId="10B2F56C" w14:textId="77777777" w:rsidR="000C429B" w:rsidRPr="00A943E5" w:rsidRDefault="000C429B" w:rsidP="00A943E5">
      <w:pPr>
        <w:spacing w:before="100" w:beforeAutospacing="1" w:after="100" w:afterAutospacing="1" w:line="240" w:lineRule="auto"/>
        <w:jc w:val="both"/>
        <w:rPr>
          <w:rFonts w:eastAsia="Times New Roman" w:cs="Times New Roman"/>
          <w:color w:val="000000"/>
          <w:kern w:val="0"/>
          <w:lang w:val="en-GB" w:eastAsia="en-GB"/>
          <w14:ligatures w14:val="none"/>
        </w:rPr>
      </w:pPr>
      <w:r w:rsidRPr="00A943E5">
        <w:rPr>
          <w:rFonts w:eastAsia="Times New Roman" w:cs="Times New Roman"/>
          <w:color w:val="000000"/>
          <w:kern w:val="0"/>
          <w:lang w:val="en-GB" w:eastAsia="en-GB"/>
          <w14:ligatures w14:val="none"/>
        </w:rPr>
        <w:t>Overall, the approach demonstrates how problem-solving techniques can be used to develop an organised and efficient system.</w:t>
      </w:r>
    </w:p>
    <w:p w14:paraId="16386D15" w14:textId="77777777" w:rsidR="003C4AC1" w:rsidRDefault="003C4AC1" w:rsidP="000C429B">
      <w:pPr>
        <w:ind w:firstLine="708"/>
        <w:rPr>
          <w:rFonts w:cs="Times New Roman"/>
          <w:color w:val="000000" w:themeColor="text1"/>
          <w:lang w:val="en-GB"/>
        </w:rPr>
      </w:pPr>
    </w:p>
    <w:p w14:paraId="025FCE0F" w14:textId="77777777" w:rsidR="00A943E5" w:rsidRDefault="00A943E5" w:rsidP="000C429B">
      <w:pPr>
        <w:ind w:firstLine="708"/>
        <w:rPr>
          <w:rFonts w:cs="Times New Roman"/>
          <w:color w:val="000000" w:themeColor="text1"/>
          <w:lang w:val="en-GB"/>
        </w:rPr>
      </w:pPr>
    </w:p>
    <w:p w14:paraId="73B6284D" w14:textId="77777777" w:rsidR="00A943E5" w:rsidRDefault="00A943E5" w:rsidP="000C429B">
      <w:pPr>
        <w:ind w:firstLine="708"/>
        <w:rPr>
          <w:rFonts w:cs="Times New Roman"/>
          <w:color w:val="000000" w:themeColor="text1"/>
          <w:lang w:val="en-GB"/>
        </w:rPr>
      </w:pPr>
    </w:p>
    <w:p w14:paraId="5B936B88" w14:textId="77777777" w:rsidR="00A943E5" w:rsidRPr="00A943E5" w:rsidRDefault="00A943E5" w:rsidP="000C429B">
      <w:pPr>
        <w:ind w:firstLine="708"/>
        <w:rPr>
          <w:rFonts w:cs="Times New Roman"/>
          <w:color w:val="000000" w:themeColor="text1"/>
          <w:lang w:val="en-GB"/>
        </w:rPr>
      </w:pPr>
    </w:p>
    <w:p w14:paraId="499CFB71" w14:textId="63DCEBB9" w:rsidR="00E15E41" w:rsidRPr="00E15E41" w:rsidRDefault="0056320E" w:rsidP="00C037AD">
      <w:pPr>
        <w:pStyle w:val="Heading1"/>
        <w:spacing w:line="360" w:lineRule="auto"/>
        <w:rPr>
          <w:rFonts w:asciiTheme="minorHAnsi" w:hAnsiTheme="minorHAnsi" w:cs="Times New Roman"/>
          <w:color w:val="000000" w:themeColor="text1"/>
          <w:sz w:val="28"/>
          <w:szCs w:val="28"/>
          <w:lang w:val="en-GB"/>
        </w:rPr>
      </w:pPr>
      <w:bookmarkStart w:id="15" w:name="_Toc227229143"/>
      <w:r w:rsidRPr="00A943E5">
        <w:rPr>
          <w:rFonts w:asciiTheme="minorHAnsi" w:hAnsiTheme="minorHAnsi" w:cs="Times New Roman"/>
          <w:color w:val="000000" w:themeColor="text1"/>
          <w:sz w:val="28"/>
          <w:szCs w:val="28"/>
          <w:lang w:val="en-GB"/>
        </w:rPr>
        <w:lastRenderedPageBreak/>
        <w:t>Re</w:t>
      </w:r>
      <w:r w:rsidR="00A10EDC" w:rsidRPr="00A943E5">
        <w:rPr>
          <w:rFonts w:asciiTheme="minorHAnsi" w:hAnsiTheme="minorHAnsi" w:cs="Times New Roman"/>
          <w:color w:val="000000" w:themeColor="text1"/>
          <w:sz w:val="28"/>
          <w:szCs w:val="28"/>
          <w:lang w:val="en-GB"/>
        </w:rPr>
        <w:t>ferences</w:t>
      </w:r>
      <w:bookmarkEnd w:id="15"/>
    </w:p>
    <w:p w14:paraId="681361C2" w14:textId="1ECD3C16" w:rsidR="00C037AD" w:rsidRPr="00C037AD" w:rsidRDefault="00E15E41" w:rsidP="00A943E5">
      <w:pPr>
        <w:spacing w:after="173" w:line="240" w:lineRule="auto"/>
        <w:ind w:left="450" w:hanging="450"/>
        <w:jc w:val="both"/>
        <w:rPr>
          <w:rFonts w:eastAsia="Times New Roman" w:cs="Times New Roman"/>
          <w:color w:val="000000"/>
          <w:kern w:val="0"/>
          <w:lang w:val="en-GB" w:eastAsia="en-GB"/>
          <w14:ligatures w14:val="none"/>
        </w:rPr>
      </w:pPr>
      <w:r w:rsidRPr="00E15E41">
        <w:rPr>
          <w:rFonts w:eastAsia="Times New Roman" w:cs="Times New Roman"/>
          <w:color w:val="000000"/>
          <w:kern w:val="0"/>
          <w:lang w:val="en-GB" w:eastAsia="en-GB"/>
          <w14:ligatures w14:val="none"/>
        </w:rPr>
        <w:t xml:space="preserve">[1] A. </w:t>
      </w:r>
      <w:proofErr w:type="spellStart"/>
      <w:r w:rsidRPr="00E15E41">
        <w:rPr>
          <w:rFonts w:eastAsia="Times New Roman" w:cs="Times New Roman"/>
          <w:color w:val="000000"/>
          <w:kern w:val="0"/>
          <w:lang w:val="en-GB" w:eastAsia="en-GB"/>
          <w14:ligatures w14:val="none"/>
        </w:rPr>
        <w:t>Hudaib</w:t>
      </w:r>
      <w:proofErr w:type="spellEnd"/>
      <w:r w:rsidRPr="00E15E41">
        <w:rPr>
          <w:rFonts w:eastAsia="Times New Roman" w:cs="Times New Roman"/>
          <w:color w:val="000000"/>
          <w:kern w:val="0"/>
          <w:lang w:val="en-GB" w:eastAsia="en-GB"/>
          <w14:ligatures w14:val="none"/>
        </w:rPr>
        <w:t xml:space="preserve">, R. </w:t>
      </w:r>
      <w:proofErr w:type="spellStart"/>
      <w:r w:rsidRPr="00E15E41">
        <w:rPr>
          <w:rFonts w:eastAsia="Times New Roman" w:cs="Times New Roman"/>
          <w:color w:val="000000"/>
          <w:kern w:val="0"/>
          <w:lang w:val="en-GB" w:eastAsia="en-GB"/>
          <w14:ligatures w14:val="none"/>
        </w:rPr>
        <w:t>Masadeh</w:t>
      </w:r>
      <w:proofErr w:type="spellEnd"/>
      <w:r w:rsidRPr="00E15E41">
        <w:rPr>
          <w:rFonts w:eastAsia="Times New Roman" w:cs="Times New Roman"/>
          <w:color w:val="000000"/>
          <w:kern w:val="0"/>
          <w:lang w:val="en-GB" w:eastAsia="en-GB"/>
          <w14:ligatures w14:val="none"/>
        </w:rPr>
        <w:t xml:space="preserve">, M. H. Qasem and A. </w:t>
      </w:r>
      <w:proofErr w:type="spellStart"/>
      <w:r w:rsidRPr="00E15E41">
        <w:rPr>
          <w:rFonts w:eastAsia="Times New Roman" w:cs="Times New Roman"/>
          <w:color w:val="000000"/>
          <w:kern w:val="0"/>
          <w:lang w:val="en-GB" w:eastAsia="en-GB"/>
          <w14:ligatures w14:val="none"/>
        </w:rPr>
        <w:t>Alzaqebah</w:t>
      </w:r>
      <w:proofErr w:type="spellEnd"/>
      <w:r w:rsidRPr="00E15E41">
        <w:rPr>
          <w:rFonts w:eastAsia="Times New Roman" w:cs="Times New Roman"/>
          <w:color w:val="000000"/>
          <w:kern w:val="0"/>
          <w:lang w:val="en-GB" w:eastAsia="en-GB"/>
          <w14:ligatures w14:val="none"/>
        </w:rPr>
        <w:t>, "Requirements prioritization techniques comparison," vol. 12, no. 2, pp.62, 2018,</w:t>
      </w:r>
    </w:p>
    <w:p w14:paraId="4A9A3B39" w14:textId="5AC5B6B9" w:rsidR="00C037AD" w:rsidRPr="00C037AD" w:rsidRDefault="00C037AD" w:rsidP="00A943E5">
      <w:pPr>
        <w:spacing w:after="173" w:line="240" w:lineRule="auto"/>
        <w:ind w:left="450" w:hanging="450"/>
        <w:jc w:val="both"/>
        <w:rPr>
          <w:rFonts w:eastAsia="Times New Roman" w:cs="Times New Roman"/>
          <w:color w:val="000000"/>
          <w:kern w:val="0"/>
          <w:lang w:val="en-GB" w:eastAsia="en-GB"/>
          <w14:ligatures w14:val="none"/>
        </w:rPr>
      </w:pPr>
      <w:r w:rsidRPr="00C037AD">
        <w:rPr>
          <w:rFonts w:eastAsia="Times New Roman" w:cs="Times New Roman"/>
          <w:color w:val="000000"/>
          <w:kern w:val="0"/>
          <w:lang w:val="en-GB" w:eastAsia="en-GB"/>
          <w14:ligatures w14:val="none"/>
        </w:rPr>
        <w:t>[</w:t>
      </w:r>
      <w:r w:rsidRPr="00A943E5">
        <w:rPr>
          <w:rFonts w:eastAsia="Times New Roman" w:cs="Times New Roman"/>
          <w:color w:val="000000"/>
          <w:kern w:val="0"/>
          <w:lang w:val="en-GB" w:eastAsia="en-GB"/>
          <w14:ligatures w14:val="none"/>
        </w:rPr>
        <w:t>2]</w:t>
      </w:r>
      <w:r w:rsidRPr="00C037AD">
        <w:rPr>
          <w:rFonts w:eastAsia="Times New Roman" w:cs="Times New Roman"/>
          <w:color w:val="000000"/>
          <w:kern w:val="0"/>
          <w:lang w:val="en-GB" w:eastAsia="en-GB"/>
          <w14:ligatures w14:val="none"/>
        </w:rPr>
        <w:t xml:space="preserve"> M. N. </w:t>
      </w:r>
      <w:proofErr w:type="spellStart"/>
      <w:r w:rsidRPr="00C037AD">
        <w:rPr>
          <w:rFonts w:eastAsia="Times New Roman" w:cs="Times New Roman"/>
          <w:color w:val="000000"/>
          <w:kern w:val="0"/>
          <w:lang w:val="en-GB" w:eastAsia="en-GB"/>
          <w14:ligatures w14:val="none"/>
        </w:rPr>
        <w:t>Kholid</w:t>
      </w:r>
      <w:proofErr w:type="spellEnd"/>
      <w:r w:rsidRPr="00C037AD">
        <w:rPr>
          <w:rFonts w:eastAsia="Times New Roman" w:cs="Times New Roman"/>
          <w:color w:val="000000"/>
          <w:kern w:val="0"/>
          <w:lang w:val="en-GB" w:eastAsia="en-GB"/>
          <w14:ligatures w14:val="none"/>
        </w:rPr>
        <w:t xml:space="preserve"> and N. N. Aisyah, "Classification of Abstract Thinking in Solving Mathematical Problems." vol. 16, </w:t>
      </w:r>
      <w:proofErr w:type="gramStart"/>
      <w:r w:rsidRPr="00C037AD">
        <w:rPr>
          <w:rFonts w:eastAsia="Times New Roman" w:cs="Times New Roman"/>
          <w:color w:val="000000"/>
          <w:kern w:val="0"/>
          <w:lang w:val="en-GB" w:eastAsia="en-GB"/>
          <w14:ligatures w14:val="none"/>
        </w:rPr>
        <w:t>pp.e</w:t>
      </w:r>
      <w:proofErr w:type="gramEnd"/>
      <w:r w:rsidRPr="00C037AD">
        <w:rPr>
          <w:rFonts w:eastAsia="Times New Roman" w:cs="Times New Roman"/>
          <w:color w:val="000000"/>
          <w:kern w:val="0"/>
          <w:lang w:val="en-GB" w:eastAsia="en-GB"/>
          <w14:ligatures w14:val="none"/>
        </w:rPr>
        <w:t>2025194, 2025,</w:t>
      </w:r>
    </w:p>
    <w:p w14:paraId="7969CDBF" w14:textId="48AD3C33" w:rsidR="00C03B5F" w:rsidRPr="00C03B5F" w:rsidRDefault="00C03B5F" w:rsidP="00A943E5">
      <w:pPr>
        <w:spacing w:after="173" w:line="240" w:lineRule="auto"/>
        <w:jc w:val="both"/>
        <w:rPr>
          <w:rFonts w:eastAsia="Times New Roman" w:cs="Times New Roman"/>
          <w:color w:val="000000"/>
          <w:kern w:val="0"/>
          <w:lang w:val="en-GB" w:eastAsia="en-GB"/>
          <w14:ligatures w14:val="none"/>
        </w:rPr>
      </w:pPr>
      <w:r w:rsidRPr="00C03B5F">
        <w:rPr>
          <w:rFonts w:eastAsia="Times New Roman" w:cs="Times New Roman"/>
          <w:color w:val="000000"/>
          <w:kern w:val="0"/>
          <w:lang w:val="en-GB" w:eastAsia="en-GB"/>
          <w14:ligatures w14:val="none"/>
        </w:rPr>
        <w:t>[</w:t>
      </w:r>
      <w:r w:rsidRPr="00A943E5">
        <w:rPr>
          <w:rFonts w:eastAsia="Times New Roman" w:cs="Times New Roman"/>
          <w:color w:val="000000"/>
          <w:kern w:val="0"/>
          <w:lang w:val="en-GB" w:eastAsia="en-GB"/>
          <w14:ligatures w14:val="none"/>
        </w:rPr>
        <w:t>3</w:t>
      </w:r>
      <w:r w:rsidRPr="00C03B5F">
        <w:rPr>
          <w:rFonts w:eastAsia="Times New Roman" w:cs="Times New Roman"/>
          <w:color w:val="000000"/>
          <w:kern w:val="0"/>
          <w:lang w:val="en-GB" w:eastAsia="en-GB"/>
          <w14:ligatures w14:val="none"/>
        </w:rPr>
        <w:t>] M. Egidi, "Decomposition patterns in problem solving," 2006,</w:t>
      </w:r>
    </w:p>
    <w:p w14:paraId="3D0B0E70" w14:textId="48C88475" w:rsidR="00C70314" w:rsidRPr="00A943E5" w:rsidRDefault="00C70314" w:rsidP="0028520E">
      <w:pPr>
        <w:spacing w:line="360" w:lineRule="auto"/>
        <w:rPr>
          <w:rFonts w:cs="Times New Roman"/>
          <w:color w:val="000000" w:themeColor="text1"/>
          <w:lang w:val="en-GB"/>
        </w:rPr>
      </w:pPr>
    </w:p>
    <w:sectPr w:rsidR="00C70314" w:rsidRPr="00A943E5" w:rsidSect="00EA3F6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E8DA8D" w14:textId="77777777" w:rsidR="00E34FE8" w:rsidRDefault="00E34FE8" w:rsidP="00237AAC">
      <w:pPr>
        <w:spacing w:after="0" w:line="240" w:lineRule="auto"/>
      </w:pPr>
      <w:r>
        <w:separator/>
      </w:r>
    </w:p>
  </w:endnote>
  <w:endnote w:type="continuationSeparator" w:id="0">
    <w:p w14:paraId="3D100BC6" w14:textId="77777777" w:rsidR="00E34FE8" w:rsidRDefault="00E34FE8"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2F939B" w14:textId="77777777" w:rsidR="00E34FE8" w:rsidRDefault="00E34FE8" w:rsidP="00237AAC">
      <w:pPr>
        <w:spacing w:after="0" w:line="240" w:lineRule="auto"/>
      </w:pPr>
      <w:r>
        <w:separator/>
      </w:r>
    </w:p>
  </w:footnote>
  <w:footnote w:type="continuationSeparator" w:id="0">
    <w:p w14:paraId="14FF40E8" w14:textId="77777777" w:rsidR="00E34FE8" w:rsidRDefault="00E34FE8"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7AB5AA0"/>
    <w:multiLevelType w:val="hybridMultilevel"/>
    <w:tmpl w:val="D1101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746F93"/>
    <w:multiLevelType w:val="multilevel"/>
    <w:tmpl w:val="78608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6"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C0ED0"/>
    <w:multiLevelType w:val="multilevel"/>
    <w:tmpl w:val="D9CC0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391A05"/>
    <w:multiLevelType w:val="multilevel"/>
    <w:tmpl w:val="B3622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00B39F3"/>
    <w:multiLevelType w:val="multilevel"/>
    <w:tmpl w:val="D20EF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381B82"/>
    <w:multiLevelType w:val="multilevel"/>
    <w:tmpl w:val="170EE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50A36FB"/>
    <w:multiLevelType w:val="multilevel"/>
    <w:tmpl w:val="0100C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1156DD"/>
    <w:multiLevelType w:val="multilevel"/>
    <w:tmpl w:val="29EC9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FCE0C6D"/>
    <w:multiLevelType w:val="multilevel"/>
    <w:tmpl w:val="C7105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6962317"/>
    <w:multiLevelType w:val="multilevel"/>
    <w:tmpl w:val="E0AE2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A962DD"/>
    <w:multiLevelType w:val="multilevel"/>
    <w:tmpl w:val="2E886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8"/>
  </w:num>
  <w:num w:numId="2" w16cid:durableId="986477931">
    <w:abstractNumId w:val="13"/>
  </w:num>
  <w:num w:numId="3" w16cid:durableId="109668438">
    <w:abstractNumId w:val="19"/>
  </w:num>
  <w:num w:numId="4" w16cid:durableId="816528024">
    <w:abstractNumId w:val="26"/>
  </w:num>
  <w:num w:numId="5" w16cid:durableId="1430393383">
    <w:abstractNumId w:val="25"/>
  </w:num>
  <w:num w:numId="6" w16cid:durableId="1824466593">
    <w:abstractNumId w:val="6"/>
  </w:num>
  <w:num w:numId="7" w16cid:durableId="872423946">
    <w:abstractNumId w:val="2"/>
  </w:num>
  <w:num w:numId="8" w16cid:durableId="1204249372">
    <w:abstractNumId w:val="12"/>
  </w:num>
  <w:num w:numId="9" w16cid:durableId="1108542330">
    <w:abstractNumId w:val="22"/>
  </w:num>
  <w:num w:numId="10" w16cid:durableId="139662970">
    <w:abstractNumId w:val="0"/>
  </w:num>
  <w:num w:numId="11" w16cid:durableId="2117362102">
    <w:abstractNumId w:val="11"/>
  </w:num>
  <w:num w:numId="12" w16cid:durableId="1886486162">
    <w:abstractNumId w:val="29"/>
  </w:num>
  <w:num w:numId="13" w16cid:durableId="2076928035">
    <w:abstractNumId w:val="1"/>
  </w:num>
  <w:num w:numId="14" w16cid:durableId="2081126105">
    <w:abstractNumId w:val="7"/>
  </w:num>
  <w:num w:numId="15" w16cid:durableId="171723733">
    <w:abstractNumId w:val="20"/>
  </w:num>
  <w:num w:numId="16" w16cid:durableId="593322404">
    <w:abstractNumId w:val="15"/>
  </w:num>
  <w:num w:numId="17" w16cid:durableId="1686251031">
    <w:abstractNumId w:val="8"/>
  </w:num>
  <w:num w:numId="18" w16cid:durableId="1498418867">
    <w:abstractNumId w:val="5"/>
  </w:num>
  <w:num w:numId="19" w16cid:durableId="1468358145">
    <w:abstractNumId w:val="9"/>
  </w:num>
  <w:num w:numId="20" w16cid:durableId="1249584957">
    <w:abstractNumId w:val="28"/>
  </w:num>
  <w:num w:numId="21" w16cid:durableId="763914290">
    <w:abstractNumId w:val="3"/>
  </w:num>
  <w:num w:numId="22" w16cid:durableId="1115372944">
    <w:abstractNumId w:val="10"/>
  </w:num>
  <w:num w:numId="23" w16cid:durableId="1754738471">
    <w:abstractNumId w:val="30"/>
  </w:num>
  <w:num w:numId="24" w16cid:durableId="293953802">
    <w:abstractNumId w:val="14"/>
  </w:num>
  <w:num w:numId="25" w16cid:durableId="1393310896">
    <w:abstractNumId w:val="4"/>
  </w:num>
  <w:num w:numId="26" w16cid:durableId="670833691">
    <w:abstractNumId w:val="21"/>
  </w:num>
  <w:num w:numId="27" w16cid:durableId="1571843952">
    <w:abstractNumId w:val="27"/>
  </w:num>
  <w:num w:numId="28" w16cid:durableId="930548535">
    <w:abstractNumId w:val="23"/>
  </w:num>
  <w:num w:numId="29" w16cid:durableId="1335498267">
    <w:abstractNumId w:val="24"/>
  </w:num>
  <w:num w:numId="30" w16cid:durableId="1152213229">
    <w:abstractNumId w:val="17"/>
  </w:num>
  <w:num w:numId="31" w16cid:durableId="10499580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30750"/>
    <w:rsid w:val="00031E83"/>
    <w:rsid w:val="00034390"/>
    <w:rsid w:val="00035DC8"/>
    <w:rsid w:val="00037E46"/>
    <w:rsid w:val="000417A6"/>
    <w:rsid w:val="000450BC"/>
    <w:rsid w:val="000552AB"/>
    <w:rsid w:val="00062E69"/>
    <w:rsid w:val="00064C75"/>
    <w:rsid w:val="00081F11"/>
    <w:rsid w:val="00092CAC"/>
    <w:rsid w:val="00094078"/>
    <w:rsid w:val="0009539A"/>
    <w:rsid w:val="000A299B"/>
    <w:rsid w:val="000A58B4"/>
    <w:rsid w:val="000A782C"/>
    <w:rsid w:val="000A7A8E"/>
    <w:rsid w:val="000B56B7"/>
    <w:rsid w:val="000B6CDC"/>
    <w:rsid w:val="000C3A79"/>
    <w:rsid w:val="000C410C"/>
    <w:rsid w:val="000C429B"/>
    <w:rsid w:val="000C72D5"/>
    <w:rsid w:val="000D2480"/>
    <w:rsid w:val="000D2539"/>
    <w:rsid w:val="000D63C7"/>
    <w:rsid w:val="000E05C2"/>
    <w:rsid w:val="000E3BEA"/>
    <w:rsid w:val="000E3DF9"/>
    <w:rsid w:val="000E3F2C"/>
    <w:rsid w:val="000E6002"/>
    <w:rsid w:val="000F7CA5"/>
    <w:rsid w:val="00101A54"/>
    <w:rsid w:val="00104D88"/>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47108"/>
    <w:rsid w:val="00153B8A"/>
    <w:rsid w:val="0015505F"/>
    <w:rsid w:val="00162CFE"/>
    <w:rsid w:val="001702C1"/>
    <w:rsid w:val="00174879"/>
    <w:rsid w:val="0018271B"/>
    <w:rsid w:val="001835DA"/>
    <w:rsid w:val="00190F08"/>
    <w:rsid w:val="00195F28"/>
    <w:rsid w:val="001974D8"/>
    <w:rsid w:val="00197824"/>
    <w:rsid w:val="001A4C82"/>
    <w:rsid w:val="001A6A1C"/>
    <w:rsid w:val="001A7558"/>
    <w:rsid w:val="001B0A67"/>
    <w:rsid w:val="001B3B94"/>
    <w:rsid w:val="001B6DC8"/>
    <w:rsid w:val="001C14E9"/>
    <w:rsid w:val="001C38D7"/>
    <w:rsid w:val="001C3963"/>
    <w:rsid w:val="001C693E"/>
    <w:rsid w:val="001C6E44"/>
    <w:rsid w:val="001D2E1A"/>
    <w:rsid w:val="001D6D28"/>
    <w:rsid w:val="001E7AEF"/>
    <w:rsid w:val="0020318C"/>
    <w:rsid w:val="00210515"/>
    <w:rsid w:val="00210971"/>
    <w:rsid w:val="00215A8B"/>
    <w:rsid w:val="00220889"/>
    <w:rsid w:val="0022467B"/>
    <w:rsid w:val="002324C8"/>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72F33"/>
    <w:rsid w:val="0027373A"/>
    <w:rsid w:val="002751EC"/>
    <w:rsid w:val="002765B0"/>
    <w:rsid w:val="002779E8"/>
    <w:rsid w:val="002846A6"/>
    <w:rsid w:val="0028520E"/>
    <w:rsid w:val="00292C18"/>
    <w:rsid w:val="00293DA2"/>
    <w:rsid w:val="002A0A36"/>
    <w:rsid w:val="002A2436"/>
    <w:rsid w:val="002A373C"/>
    <w:rsid w:val="002A61DA"/>
    <w:rsid w:val="002A67DE"/>
    <w:rsid w:val="002B1BC2"/>
    <w:rsid w:val="002B2DFD"/>
    <w:rsid w:val="002B34C1"/>
    <w:rsid w:val="002B47B5"/>
    <w:rsid w:val="002B7C59"/>
    <w:rsid w:val="002C43C8"/>
    <w:rsid w:val="002C47E8"/>
    <w:rsid w:val="002C4DE5"/>
    <w:rsid w:val="002C720F"/>
    <w:rsid w:val="002D0DF0"/>
    <w:rsid w:val="002D165F"/>
    <w:rsid w:val="002D7D62"/>
    <w:rsid w:val="002E0416"/>
    <w:rsid w:val="002E4922"/>
    <w:rsid w:val="00307FC1"/>
    <w:rsid w:val="00313079"/>
    <w:rsid w:val="00320393"/>
    <w:rsid w:val="0032529D"/>
    <w:rsid w:val="00331833"/>
    <w:rsid w:val="00340B85"/>
    <w:rsid w:val="00345C81"/>
    <w:rsid w:val="00345EEF"/>
    <w:rsid w:val="00347479"/>
    <w:rsid w:val="00350507"/>
    <w:rsid w:val="0035543C"/>
    <w:rsid w:val="003671A8"/>
    <w:rsid w:val="00367B31"/>
    <w:rsid w:val="003703BA"/>
    <w:rsid w:val="00371E8F"/>
    <w:rsid w:val="00382580"/>
    <w:rsid w:val="00382700"/>
    <w:rsid w:val="003849BD"/>
    <w:rsid w:val="00386559"/>
    <w:rsid w:val="00390BFD"/>
    <w:rsid w:val="003946F0"/>
    <w:rsid w:val="00395F07"/>
    <w:rsid w:val="003A0917"/>
    <w:rsid w:val="003A0D70"/>
    <w:rsid w:val="003A22C1"/>
    <w:rsid w:val="003A2818"/>
    <w:rsid w:val="003A6317"/>
    <w:rsid w:val="003B0710"/>
    <w:rsid w:val="003B2B3B"/>
    <w:rsid w:val="003B38F8"/>
    <w:rsid w:val="003B44A5"/>
    <w:rsid w:val="003C0434"/>
    <w:rsid w:val="003C2ACD"/>
    <w:rsid w:val="003C4AC1"/>
    <w:rsid w:val="003D50CF"/>
    <w:rsid w:val="003E0EFC"/>
    <w:rsid w:val="003E6506"/>
    <w:rsid w:val="003E6726"/>
    <w:rsid w:val="003F3185"/>
    <w:rsid w:val="003F7DE2"/>
    <w:rsid w:val="00400BE5"/>
    <w:rsid w:val="004011D0"/>
    <w:rsid w:val="004135C8"/>
    <w:rsid w:val="004141DA"/>
    <w:rsid w:val="0041430E"/>
    <w:rsid w:val="004161BF"/>
    <w:rsid w:val="004200C5"/>
    <w:rsid w:val="0042374D"/>
    <w:rsid w:val="00424EFB"/>
    <w:rsid w:val="00424F43"/>
    <w:rsid w:val="00426842"/>
    <w:rsid w:val="00427BC4"/>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B1672"/>
    <w:rsid w:val="004B6F0D"/>
    <w:rsid w:val="004C0C3A"/>
    <w:rsid w:val="004C131D"/>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12343"/>
    <w:rsid w:val="005135FC"/>
    <w:rsid w:val="005260D4"/>
    <w:rsid w:val="0053181B"/>
    <w:rsid w:val="0054351C"/>
    <w:rsid w:val="005438B4"/>
    <w:rsid w:val="005521F9"/>
    <w:rsid w:val="00554D61"/>
    <w:rsid w:val="0056320E"/>
    <w:rsid w:val="0056667B"/>
    <w:rsid w:val="00571BE5"/>
    <w:rsid w:val="00573119"/>
    <w:rsid w:val="005738E3"/>
    <w:rsid w:val="005766BB"/>
    <w:rsid w:val="00582B05"/>
    <w:rsid w:val="00590BBC"/>
    <w:rsid w:val="005A0A7F"/>
    <w:rsid w:val="005A0C91"/>
    <w:rsid w:val="005A49BB"/>
    <w:rsid w:val="005A5393"/>
    <w:rsid w:val="005B2616"/>
    <w:rsid w:val="005B2763"/>
    <w:rsid w:val="005B2CD1"/>
    <w:rsid w:val="005B469D"/>
    <w:rsid w:val="005C7738"/>
    <w:rsid w:val="005D43DC"/>
    <w:rsid w:val="005D5071"/>
    <w:rsid w:val="005D52D2"/>
    <w:rsid w:val="0060600B"/>
    <w:rsid w:val="00610933"/>
    <w:rsid w:val="00611821"/>
    <w:rsid w:val="00615E47"/>
    <w:rsid w:val="006164A0"/>
    <w:rsid w:val="006219E0"/>
    <w:rsid w:val="0062489E"/>
    <w:rsid w:val="00625F4F"/>
    <w:rsid w:val="00633EAF"/>
    <w:rsid w:val="0063492C"/>
    <w:rsid w:val="00636577"/>
    <w:rsid w:val="0064334D"/>
    <w:rsid w:val="00647150"/>
    <w:rsid w:val="006515BE"/>
    <w:rsid w:val="0066063F"/>
    <w:rsid w:val="00660E2C"/>
    <w:rsid w:val="00662366"/>
    <w:rsid w:val="0066670F"/>
    <w:rsid w:val="006748F0"/>
    <w:rsid w:val="0067644F"/>
    <w:rsid w:val="00681669"/>
    <w:rsid w:val="0068427A"/>
    <w:rsid w:val="006849BD"/>
    <w:rsid w:val="00685A3C"/>
    <w:rsid w:val="006862D4"/>
    <w:rsid w:val="0069070B"/>
    <w:rsid w:val="006940B7"/>
    <w:rsid w:val="006946C4"/>
    <w:rsid w:val="00694957"/>
    <w:rsid w:val="00694FA4"/>
    <w:rsid w:val="00696605"/>
    <w:rsid w:val="006A12AA"/>
    <w:rsid w:val="006B20BF"/>
    <w:rsid w:val="006B662B"/>
    <w:rsid w:val="006C2710"/>
    <w:rsid w:val="006C2E82"/>
    <w:rsid w:val="006C3859"/>
    <w:rsid w:val="006C7AA6"/>
    <w:rsid w:val="006D2CAA"/>
    <w:rsid w:val="006D48EF"/>
    <w:rsid w:val="006D5AC7"/>
    <w:rsid w:val="006D6B23"/>
    <w:rsid w:val="006F13E3"/>
    <w:rsid w:val="006F42B3"/>
    <w:rsid w:val="006F4F4E"/>
    <w:rsid w:val="00701CCA"/>
    <w:rsid w:val="0070723F"/>
    <w:rsid w:val="007105D6"/>
    <w:rsid w:val="00715D98"/>
    <w:rsid w:val="0071782A"/>
    <w:rsid w:val="00724C68"/>
    <w:rsid w:val="00730C8A"/>
    <w:rsid w:val="00733A9D"/>
    <w:rsid w:val="00734B22"/>
    <w:rsid w:val="00735945"/>
    <w:rsid w:val="00737A12"/>
    <w:rsid w:val="0074170A"/>
    <w:rsid w:val="00746611"/>
    <w:rsid w:val="00752EC0"/>
    <w:rsid w:val="00754606"/>
    <w:rsid w:val="00755A28"/>
    <w:rsid w:val="007630D4"/>
    <w:rsid w:val="00777643"/>
    <w:rsid w:val="00786CEC"/>
    <w:rsid w:val="00791CE9"/>
    <w:rsid w:val="00797274"/>
    <w:rsid w:val="007A331E"/>
    <w:rsid w:val="007A5649"/>
    <w:rsid w:val="007A7E10"/>
    <w:rsid w:val="007C2756"/>
    <w:rsid w:val="007C5DCE"/>
    <w:rsid w:val="007D294B"/>
    <w:rsid w:val="007E0468"/>
    <w:rsid w:val="007E115E"/>
    <w:rsid w:val="007E2F0C"/>
    <w:rsid w:val="007E4723"/>
    <w:rsid w:val="007E582C"/>
    <w:rsid w:val="007F279E"/>
    <w:rsid w:val="007F3CAB"/>
    <w:rsid w:val="007F513D"/>
    <w:rsid w:val="0080147D"/>
    <w:rsid w:val="00803170"/>
    <w:rsid w:val="00806882"/>
    <w:rsid w:val="008112F7"/>
    <w:rsid w:val="00811659"/>
    <w:rsid w:val="00830DBB"/>
    <w:rsid w:val="00835E4A"/>
    <w:rsid w:val="00836A1A"/>
    <w:rsid w:val="00836F03"/>
    <w:rsid w:val="0083716A"/>
    <w:rsid w:val="0083782B"/>
    <w:rsid w:val="0084065F"/>
    <w:rsid w:val="00841403"/>
    <w:rsid w:val="00847273"/>
    <w:rsid w:val="008505DB"/>
    <w:rsid w:val="00851286"/>
    <w:rsid w:val="0085681F"/>
    <w:rsid w:val="00866C18"/>
    <w:rsid w:val="00871E87"/>
    <w:rsid w:val="008767F9"/>
    <w:rsid w:val="00881688"/>
    <w:rsid w:val="00885228"/>
    <w:rsid w:val="00891AC9"/>
    <w:rsid w:val="00892B46"/>
    <w:rsid w:val="008934F9"/>
    <w:rsid w:val="00894F49"/>
    <w:rsid w:val="00897CCD"/>
    <w:rsid w:val="008A268A"/>
    <w:rsid w:val="008A2C73"/>
    <w:rsid w:val="008A37E4"/>
    <w:rsid w:val="008A45AC"/>
    <w:rsid w:val="008A5809"/>
    <w:rsid w:val="008B044C"/>
    <w:rsid w:val="008B1684"/>
    <w:rsid w:val="008B3B99"/>
    <w:rsid w:val="008B56C4"/>
    <w:rsid w:val="008C12FA"/>
    <w:rsid w:val="008D0FF2"/>
    <w:rsid w:val="008D44E6"/>
    <w:rsid w:val="008E1385"/>
    <w:rsid w:val="008E1920"/>
    <w:rsid w:val="008E203F"/>
    <w:rsid w:val="008E3959"/>
    <w:rsid w:val="008E6B30"/>
    <w:rsid w:val="008F26F6"/>
    <w:rsid w:val="008F3A06"/>
    <w:rsid w:val="008F551C"/>
    <w:rsid w:val="00900246"/>
    <w:rsid w:val="00902C8C"/>
    <w:rsid w:val="009066CD"/>
    <w:rsid w:val="00907D59"/>
    <w:rsid w:val="00907EAE"/>
    <w:rsid w:val="009133C6"/>
    <w:rsid w:val="0091386F"/>
    <w:rsid w:val="00915072"/>
    <w:rsid w:val="009164EE"/>
    <w:rsid w:val="00917B66"/>
    <w:rsid w:val="00921CF2"/>
    <w:rsid w:val="00922086"/>
    <w:rsid w:val="00933236"/>
    <w:rsid w:val="009361A9"/>
    <w:rsid w:val="00936385"/>
    <w:rsid w:val="009428E4"/>
    <w:rsid w:val="009439B1"/>
    <w:rsid w:val="009458EB"/>
    <w:rsid w:val="00947569"/>
    <w:rsid w:val="0095062C"/>
    <w:rsid w:val="00960E08"/>
    <w:rsid w:val="009615EE"/>
    <w:rsid w:val="009619D2"/>
    <w:rsid w:val="00966711"/>
    <w:rsid w:val="009708E8"/>
    <w:rsid w:val="00983E56"/>
    <w:rsid w:val="0098612F"/>
    <w:rsid w:val="0099637D"/>
    <w:rsid w:val="009A002E"/>
    <w:rsid w:val="009A1984"/>
    <w:rsid w:val="009A1C12"/>
    <w:rsid w:val="009A3D77"/>
    <w:rsid w:val="009A56DD"/>
    <w:rsid w:val="009A709D"/>
    <w:rsid w:val="009A78CE"/>
    <w:rsid w:val="009B41EC"/>
    <w:rsid w:val="009B4312"/>
    <w:rsid w:val="009C2321"/>
    <w:rsid w:val="009C6112"/>
    <w:rsid w:val="009D231A"/>
    <w:rsid w:val="009D4C68"/>
    <w:rsid w:val="009D601A"/>
    <w:rsid w:val="009D6D80"/>
    <w:rsid w:val="009E0311"/>
    <w:rsid w:val="009E4FCC"/>
    <w:rsid w:val="009E6F7E"/>
    <w:rsid w:val="009F208E"/>
    <w:rsid w:val="009F24B6"/>
    <w:rsid w:val="00A0314F"/>
    <w:rsid w:val="00A0453A"/>
    <w:rsid w:val="00A07AA5"/>
    <w:rsid w:val="00A10EDC"/>
    <w:rsid w:val="00A152F8"/>
    <w:rsid w:val="00A16EF6"/>
    <w:rsid w:val="00A17CEE"/>
    <w:rsid w:val="00A20BB3"/>
    <w:rsid w:val="00A21BEF"/>
    <w:rsid w:val="00A23A96"/>
    <w:rsid w:val="00A2441E"/>
    <w:rsid w:val="00A27EB6"/>
    <w:rsid w:val="00A31F36"/>
    <w:rsid w:val="00A419E2"/>
    <w:rsid w:val="00A41C89"/>
    <w:rsid w:val="00A43EF6"/>
    <w:rsid w:val="00A458EB"/>
    <w:rsid w:val="00A5158D"/>
    <w:rsid w:val="00A5622F"/>
    <w:rsid w:val="00A628B5"/>
    <w:rsid w:val="00A65B3A"/>
    <w:rsid w:val="00A676AC"/>
    <w:rsid w:val="00A75636"/>
    <w:rsid w:val="00A81307"/>
    <w:rsid w:val="00A849D9"/>
    <w:rsid w:val="00A90BC0"/>
    <w:rsid w:val="00A943E5"/>
    <w:rsid w:val="00AB075C"/>
    <w:rsid w:val="00AB1E49"/>
    <w:rsid w:val="00AB35DB"/>
    <w:rsid w:val="00AC3903"/>
    <w:rsid w:val="00AC6776"/>
    <w:rsid w:val="00AC6C7C"/>
    <w:rsid w:val="00AC6FBE"/>
    <w:rsid w:val="00AD719D"/>
    <w:rsid w:val="00AD7263"/>
    <w:rsid w:val="00AE466A"/>
    <w:rsid w:val="00AF0ED6"/>
    <w:rsid w:val="00AF23AF"/>
    <w:rsid w:val="00AF4541"/>
    <w:rsid w:val="00AF72C1"/>
    <w:rsid w:val="00B02840"/>
    <w:rsid w:val="00B03D32"/>
    <w:rsid w:val="00B04B87"/>
    <w:rsid w:val="00B050E7"/>
    <w:rsid w:val="00B13B8D"/>
    <w:rsid w:val="00B22BD0"/>
    <w:rsid w:val="00B3205A"/>
    <w:rsid w:val="00B32CE2"/>
    <w:rsid w:val="00B34338"/>
    <w:rsid w:val="00B427A0"/>
    <w:rsid w:val="00B475F9"/>
    <w:rsid w:val="00B52065"/>
    <w:rsid w:val="00B600DA"/>
    <w:rsid w:val="00B6196C"/>
    <w:rsid w:val="00B62A0F"/>
    <w:rsid w:val="00B669DB"/>
    <w:rsid w:val="00B67A66"/>
    <w:rsid w:val="00B70913"/>
    <w:rsid w:val="00B7112B"/>
    <w:rsid w:val="00B716F9"/>
    <w:rsid w:val="00B75AF5"/>
    <w:rsid w:val="00B80A53"/>
    <w:rsid w:val="00B930CA"/>
    <w:rsid w:val="00BA231A"/>
    <w:rsid w:val="00BA4F9C"/>
    <w:rsid w:val="00BA77FC"/>
    <w:rsid w:val="00BB1FDC"/>
    <w:rsid w:val="00BB2583"/>
    <w:rsid w:val="00BB6C83"/>
    <w:rsid w:val="00BC7110"/>
    <w:rsid w:val="00BD0F0C"/>
    <w:rsid w:val="00BD1FC8"/>
    <w:rsid w:val="00BD4B41"/>
    <w:rsid w:val="00BF4E08"/>
    <w:rsid w:val="00BF5A22"/>
    <w:rsid w:val="00BF6884"/>
    <w:rsid w:val="00C037AD"/>
    <w:rsid w:val="00C03A50"/>
    <w:rsid w:val="00C03B5F"/>
    <w:rsid w:val="00C06DED"/>
    <w:rsid w:val="00C202F7"/>
    <w:rsid w:val="00C30DA4"/>
    <w:rsid w:val="00C32984"/>
    <w:rsid w:val="00C3553A"/>
    <w:rsid w:val="00C36BE2"/>
    <w:rsid w:val="00C410BE"/>
    <w:rsid w:val="00C42832"/>
    <w:rsid w:val="00C5278F"/>
    <w:rsid w:val="00C53058"/>
    <w:rsid w:val="00C53A9D"/>
    <w:rsid w:val="00C673E3"/>
    <w:rsid w:val="00C70314"/>
    <w:rsid w:val="00C704BE"/>
    <w:rsid w:val="00C733F0"/>
    <w:rsid w:val="00C774B9"/>
    <w:rsid w:val="00C81EF6"/>
    <w:rsid w:val="00C85167"/>
    <w:rsid w:val="00C85A07"/>
    <w:rsid w:val="00C86AF0"/>
    <w:rsid w:val="00C870E2"/>
    <w:rsid w:val="00C873B0"/>
    <w:rsid w:val="00C90581"/>
    <w:rsid w:val="00C91F85"/>
    <w:rsid w:val="00C93457"/>
    <w:rsid w:val="00CA667E"/>
    <w:rsid w:val="00CB66C6"/>
    <w:rsid w:val="00CC1EB6"/>
    <w:rsid w:val="00CD1F31"/>
    <w:rsid w:val="00CD4EAC"/>
    <w:rsid w:val="00CD7A8A"/>
    <w:rsid w:val="00CD7DFE"/>
    <w:rsid w:val="00CE0A0B"/>
    <w:rsid w:val="00CE1217"/>
    <w:rsid w:val="00CE16C6"/>
    <w:rsid w:val="00CE22DD"/>
    <w:rsid w:val="00CE371B"/>
    <w:rsid w:val="00CF47B8"/>
    <w:rsid w:val="00CF58B7"/>
    <w:rsid w:val="00D003FD"/>
    <w:rsid w:val="00D12D0F"/>
    <w:rsid w:val="00D1654F"/>
    <w:rsid w:val="00D17CF8"/>
    <w:rsid w:val="00D17F5F"/>
    <w:rsid w:val="00D24E7F"/>
    <w:rsid w:val="00D30556"/>
    <w:rsid w:val="00D3639C"/>
    <w:rsid w:val="00D36FAD"/>
    <w:rsid w:val="00D405E2"/>
    <w:rsid w:val="00D40D80"/>
    <w:rsid w:val="00D4219C"/>
    <w:rsid w:val="00D44F0F"/>
    <w:rsid w:val="00D54E8D"/>
    <w:rsid w:val="00D640B8"/>
    <w:rsid w:val="00D6508B"/>
    <w:rsid w:val="00D661CB"/>
    <w:rsid w:val="00D67E41"/>
    <w:rsid w:val="00D73441"/>
    <w:rsid w:val="00D76872"/>
    <w:rsid w:val="00D807C6"/>
    <w:rsid w:val="00D90140"/>
    <w:rsid w:val="00D93115"/>
    <w:rsid w:val="00DA1412"/>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6310"/>
    <w:rsid w:val="00DE02F2"/>
    <w:rsid w:val="00DE0F6D"/>
    <w:rsid w:val="00DF4BC5"/>
    <w:rsid w:val="00DF6600"/>
    <w:rsid w:val="00DF6D74"/>
    <w:rsid w:val="00E01985"/>
    <w:rsid w:val="00E04DAE"/>
    <w:rsid w:val="00E07A05"/>
    <w:rsid w:val="00E13C67"/>
    <w:rsid w:val="00E15E41"/>
    <w:rsid w:val="00E1616B"/>
    <w:rsid w:val="00E343F9"/>
    <w:rsid w:val="00E346FF"/>
    <w:rsid w:val="00E34FE8"/>
    <w:rsid w:val="00E42B14"/>
    <w:rsid w:val="00E45BF7"/>
    <w:rsid w:val="00E55CEA"/>
    <w:rsid w:val="00E56F77"/>
    <w:rsid w:val="00E63014"/>
    <w:rsid w:val="00E66CDF"/>
    <w:rsid w:val="00E70477"/>
    <w:rsid w:val="00E707E6"/>
    <w:rsid w:val="00E73895"/>
    <w:rsid w:val="00E738AF"/>
    <w:rsid w:val="00E766A6"/>
    <w:rsid w:val="00E7739A"/>
    <w:rsid w:val="00E80EF3"/>
    <w:rsid w:val="00E87BC2"/>
    <w:rsid w:val="00E87BD4"/>
    <w:rsid w:val="00E91592"/>
    <w:rsid w:val="00E94A13"/>
    <w:rsid w:val="00E94BA2"/>
    <w:rsid w:val="00E94F6A"/>
    <w:rsid w:val="00E950E5"/>
    <w:rsid w:val="00E959C0"/>
    <w:rsid w:val="00E97C72"/>
    <w:rsid w:val="00EA1603"/>
    <w:rsid w:val="00EA1838"/>
    <w:rsid w:val="00EA3A28"/>
    <w:rsid w:val="00EA3F67"/>
    <w:rsid w:val="00EA49BC"/>
    <w:rsid w:val="00EA67A0"/>
    <w:rsid w:val="00EB4654"/>
    <w:rsid w:val="00EC3D9A"/>
    <w:rsid w:val="00EC4E11"/>
    <w:rsid w:val="00EC62ED"/>
    <w:rsid w:val="00EC7EF5"/>
    <w:rsid w:val="00ED3612"/>
    <w:rsid w:val="00ED5E81"/>
    <w:rsid w:val="00ED7161"/>
    <w:rsid w:val="00ED7FCE"/>
    <w:rsid w:val="00EE02E2"/>
    <w:rsid w:val="00EE32FE"/>
    <w:rsid w:val="00EE3AAD"/>
    <w:rsid w:val="00EE618A"/>
    <w:rsid w:val="00EE61DA"/>
    <w:rsid w:val="00EE750F"/>
    <w:rsid w:val="00EE755B"/>
    <w:rsid w:val="00EF12A6"/>
    <w:rsid w:val="00EF3E9E"/>
    <w:rsid w:val="00EF72F4"/>
    <w:rsid w:val="00EF7850"/>
    <w:rsid w:val="00F038D9"/>
    <w:rsid w:val="00F10D8E"/>
    <w:rsid w:val="00F1170E"/>
    <w:rsid w:val="00F13CB7"/>
    <w:rsid w:val="00F14476"/>
    <w:rsid w:val="00F15B0C"/>
    <w:rsid w:val="00F1698E"/>
    <w:rsid w:val="00F175DF"/>
    <w:rsid w:val="00F24C7B"/>
    <w:rsid w:val="00F264A0"/>
    <w:rsid w:val="00F274F3"/>
    <w:rsid w:val="00F3304A"/>
    <w:rsid w:val="00F34E7E"/>
    <w:rsid w:val="00F41AFF"/>
    <w:rsid w:val="00F4716B"/>
    <w:rsid w:val="00F538B2"/>
    <w:rsid w:val="00F543C6"/>
    <w:rsid w:val="00F62291"/>
    <w:rsid w:val="00F65D1C"/>
    <w:rsid w:val="00F66384"/>
    <w:rsid w:val="00F7721D"/>
    <w:rsid w:val="00F82F81"/>
    <w:rsid w:val="00F834EC"/>
    <w:rsid w:val="00F85C05"/>
    <w:rsid w:val="00F90023"/>
    <w:rsid w:val="00F96655"/>
    <w:rsid w:val="00FA122D"/>
    <w:rsid w:val="00FA37FD"/>
    <w:rsid w:val="00FA6153"/>
    <w:rsid w:val="00FA7F67"/>
    <w:rsid w:val="00FB1249"/>
    <w:rsid w:val="00FB18DF"/>
    <w:rsid w:val="00FC1BA5"/>
    <w:rsid w:val="00FC76DE"/>
    <w:rsid w:val="00FD0362"/>
    <w:rsid w:val="00FD3AEA"/>
    <w:rsid w:val="00FE0DD6"/>
    <w:rsid w:val="00FE16F7"/>
    <w:rsid w:val="00FE4524"/>
    <w:rsid w:val="00FE5D72"/>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character" w:styleId="Strong">
    <w:name w:val="Strong"/>
    <w:basedOn w:val="DefaultParagraphFont"/>
    <w:uiPriority w:val="22"/>
    <w:qFormat/>
    <w:rsid w:val="00C03B5F"/>
    <w:rPr>
      <w:b/>
      <w:bCs/>
    </w:rPr>
  </w:style>
  <w:style w:type="character" w:customStyle="1" w:styleId="apple-converted-space">
    <w:name w:val="apple-converted-space"/>
    <w:basedOn w:val="DefaultParagraphFont"/>
    <w:rsid w:val="00C03B5F"/>
  </w:style>
  <w:style w:type="paragraph" w:styleId="TOC3">
    <w:name w:val="toc 3"/>
    <w:basedOn w:val="Normal"/>
    <w:next w:val="Normal"/>
    <w:autoRedefine/>
    <w:uiPriority w:val="39"/>
    <w:unhideWhenUsed/>
    <w:rsid w:val="000C429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CC8224A-6C78-4551-AB22-2891C5F17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TotalTime>
  <Pages>14</Pages>
  <Words>1684</Words>
  <Characters>9602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11264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Afroza Siddique (1818786)</cp:lastModifiedBy>
  <cp:revision>16</cp:revision>
  <dcterms:created xsi:type="dcterms:W3CDTF">2026-03-17T16:36:00Z</dcterms:created>
  <dcterms:modified xsi:type="dcterms:W3CDTF">2026-04-16T09:51:00Z</dcterms:modified>
</cp:coreProperties>
</file>