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160"/>
        <w:ind w:hanging="0"/>
        <w:jc w:val="center"/>
        <w:rPr>
          <w:b/>
          <w:bCs/>
          <w:szCs w:val="24"/>
        </w:rPr>
      </w:pPr>
      <w:r>
        <w:rPr>
          <w:b/>
          <w:bCs/>
          <w:szCs w:val="24"/>
        </w:rPr>
        <w:t>Student id: 19</w:t>
      </w:r>
      <w:r>
        <w:rPr>
          <w:b/>
          <w:bCs/>
          <w:szCs w:val="24"/>
        </w:rPr>
        <w:t>2</w:t>
      </w:r>
      <w:r>
        <w:rPr>
          <w:b/>
          <w:bCs/>
          <w:szCs w:val="24"/>
        </w:rPr>
        <w:t>0818</w:t>
      </w:r>
    </w:p>
    <w:p>
      <w:pPr>
        <w:pStyle w:val="Normal"/>
        <w:spacing w:lineRule="auto" w:line="259" w:before="0" w:after="160"/>
        <w:ind w:hanging="0"/>
        <w:jc w:val="center"/>
        <w:rPr>
          <w:b/>
          <w:bCs/>
          <w:szCs w:val="24"/>
        </w:rPr>
      </w:pPr>
      <w:r>
        <w:rPr>
          <w:b/>
          <w:bCs/>
          <w:szCs w:val="24"/>
        </w:rPr>
        <w:t>Student name: Sajor Jalloh</w:t>
      </w:r>
    </w:p>
    <w:p>
      <w:pPr>
        <w:pStyle w:val="Normal"/>
        <w:spacing w:lineRule="auto" w:line="259" w:before="0" w:after="160"/>
        <w:ind w:hanging="0"/>
        <w:jc w:val="center"/>
        <w:rPr>
          <w:b/>
          <w:bCs/>
          <w:szCs w:val="24"/>
        </w:rPr>
      </w:pPr>
      <w:r>
        <w:rPr>
          <w:b/>
          <w:bCs/>
        </w:rPr>
        <w:t>Lecturer: Gasso Mwaluseke</w:t>
      </w:r>
    </w:p>
    <w:p>
      <w:pPr>
        <w:pStyle w:val="Normal"/>
        <w:spacing w:lineRule="auto" w:line="259" w:before="0" w:after="160"/>
        <w:ind w:hanging="0"/>
        <w:jc w:val="center"/>
        <w:rPr>
          <w:b/>
          <w:bCs/>
          <w:szCs w:val="24"/>
        </w:rPr>
      </w:pPr>
      <w:r>
        <w:rPr>
          <w:b/>
          <w:bCs/>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r>
    </w:p>
    <w:p>
      <w:pPr>
        <w:pStyle w:val="Normal"/>
        <w:spacing w:lineRule="auto" w:line="259" w:before="0" w:after="160"/>
        <w:ind w:hanging="0"/>
        <w:jc w:val="center"/>
        <w:rPr>
          <w:b/>
          <w:szCs w:val="24"/>
        </w:rPr>
      </w:pPr>
      <w:r>
        <w:rPr>
          <w:b/>
          <w:szCs w:val="24"/>
        </w:rPr>
        <w:t>DATA HANDLING AND BUSINESS INTELLIGENCE</w:t>
      </w:r>
    </w:p>
    <w:p>
      <w:pPr>
        <w:pStyle w:val="Normal"/>
        <w:spacing w:lineRule="auto" w:line="259" w:before="0" w:after="160"/>
        <w:ind w:hanging="0"/>
        <w:jc w:val="center"/>
        <w:rPr>
          <w:szCs w:val="24"/>
        </w:rPr>
      </w:pPr>
      <w:r>
        <w:rPr/>
        <mc:AlternateContent>
          <mc:Choice Requires="wps">
            <w:drawing>
              <wp:inline distT="0" distB="0" distL="0" distR="0" wp14:anchorId="5098EDC7">
                <wp:extent cx="4340225" cy="2440305"/>
                <wp:effectExtent l="256540" t="456565" r="450850" b="816610"/>
                <wp:docPr id="1" name="Picture 7" descr="Importance of Business Intelligence in Business | ZR TECH"/>
                <a:graphic xmlns:a="http://schemas.openxmlformats.org/drawingml/2006/main">
                  <a:graphicData uri="http://schemas.microsoft.com/office/word/2010/wordprocessingShape">
                    <wps:wsp>
                      <wps:cNvSpPr/>
                      <wps:spPr>
                        <a:xfrm>
                          <a:off x="0" y="0"/>
                          <a:ext cx="4340160" cy="2440440"/>
                        </a:xfrm>
                        <a:prstGeom prst="roundRect">
                          <a:avLst>
                            <a:gd name="adj" fmla="val 16667"/>
                          </a:avLst>
                        </a:prstGeom>
                        <a:blipFill rotWithShape="0">
                          <a:blip r:embed="rId2"/>
                          <a:stretch>
                            <a:fillRect/>
                          </a:stretch>
                        </a:blipFill>
                        <a:ln w="0">
                          <a:noFill/>
                        </a:ln>
                        <a:effectLst>
                          <a:outerShdw algn="tl" blurRad="152280" dir="942518" dist="11966" kx="110000" ky="200000" rotWithShape="0" sy="98000">
                            <a:srgbClr val="000000">
                              <a:alpha val="30000"/>
                            </a:srgbClr>
                          </a:outerShdw>
                        </a:effectLst>
                        <a:scene3d>
                          <a:camera prst="perspectiveRelaxed">
                            <a:rot lat="19800000" lon="1200000" rev="20820000"/>
                          </a:camera>
                          <a:lightRig dir="t" rig="threePt"/>
                        </a:scene3d>
                        <a:sp3d contourW="6350" prstMaterial="matte">
                          <a:bevelT w="101600" h="101600"/>
                          <a:contourClr>
                            <a:srgbClr val="969696"/>
                          </a:contourClr>
                        </a:sp3d>
                      </wps:spPr>
                      <wps:style>
                        <a:lnRef idx="0"/>
                        <a:fillRef idx="0"/>
                        <a:effectRef idx="0"/>
                        <a:fontRef idx="minor"/>
                      </wps:style>
                      <wps:bodyPr/>
                    </wps:wsp>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7" o:allowincell="f" style="position:absolute;margin-left:17.2pt;margin-top:-256.55pt;width:341.7pt;height:192.1pt;rotation:13;mso-position-vertical:top" wp14:anchorId="5098EDC7" type="_x0000_t75">
                <v:imagedata r:id="rId3"/>
                <v:shadow on="t" obscured="f" color="black"/>
                <w10:wrap type="square"/>
              </v:shape>
            </w:pict>
          </mc:Fallback>
        </mc:AlternateContent>
      </w:r>
    </w:p>
    <w:sdt>
      <w:sdtPr>
        <w:docPartObj>
          <w:docPartGallery w:val="Table of Contents"/>
          <w:docPartUnique w:val="true"/>
        </w:docPartObj>
      </w:sdtPr>
      <w:sdtContent>
        <w:p>
          <w:pPr>
            <w:pStyle w:val="ContentsHeading"/>
            <w:jc w:val="center"/>
            <w:rPr>
              <w:rFonts w:ascii="Times New Roman" w:hAnsi="Times New Roman" w:cs="Times New Roman"/>
              <w:b/>
              <w:color w:val="auto"/>
              <w:sz w:val="24"/>
              <w:szCs w:val="24"/>
            </w:rPr>
          </w:pPr>
          <w:r>
            <w:br w:type="page"/>
          </w:r>
          <w:r>
            <w:rPr>
              <w:rFonts w:cs="Times New Roman" w:ascii="Times New Roman" w:hAnsi="Times New Roman"/>
              <w:b/>
              <w:color w:val="auto"/>
              <w:sz w:val="24"/>
              <w:szCs w:val="24"/>
            </w:rPr>
            <w:t>Table of Contents</w:t>
          </w:r>
        </w:p>
        <w:p>
          <w:pPr>
            <w:pStyle w:val="Normal"/>
            <w:rPr>
              <w:szCs w:val="24"/>
            </w:rPr>
          </w:pPr>
          <w:r>
            <w:rPr>
              <w:szCs w:val="24"/>
            </w:rPr>
          </w:r>
        </w:p>
        <w:p>
          <w:pPr>
            <w:pStyle w:val="Contents1"/>
            <w:rPr>
              <w:szCs w:val="24"/>
            </w:rPr>
          </w:pPr>
          <w:r>
            <w:fldChar w:fldCharType="begin"/>
          </w:r>
          <w:r>
            <w:rPr>
              <w:webHidden/>
              <w:rStyle w:val="IndexLink"/>
              <w:szCs w:val="24"/>
            </w:rPr>
            <w:instrText xml:space="preserve"> TOC \z \o "1-3" \u \h</w:instrText>
          </w:r>
          <w:r>
            <w:rPr>
              <w:webHidden/>
              <w:rStyle w:val="IndexLink"/>
              <w:szCs w:val="24"/>
            </w:rPr>
            <w:fldChar w:fldCharType="separate"/>
          </w:r>
          <w:hyperlink w:anchor="_Toc129280356">
            <w:r>
              <w:rPr>
                <w:webHidden/>
                <w:rStyle w:val="IndexLink"/>
                <w:szCs w:val="24"/>
              </w:rPr>
              <w:t>Introduction</w:t>
            </w:r>
            <w:r>
              <w:rPr>
                <w:webHidden/>
              </w:rPr>
              <w:fldChar w:fldCharType="begin"/>
            </w:r>
            <w:r>
              <w:rPr>
                <w:webHidden/>
              </w:rPr>
              <w:instrText xml:space="preserve">PAGEREF _Toc129280356 \h</w:instrText>
            </w:r>
            <w:r>
              <w:rPr>
                <w:webHidden/>
              </w:rPr>
              <w:fldChar w:fldCharType="separate"/>
            </w:r>
            <w:r>
              <w:rPr>
                <w:rStyle w:val="IndexLink"/>
                <w:vanish w:val="false"/>
                <w:szCs w:val="24"/>
              </w:rPr>
              <w:tab/>
              <w:t>3</w:t>
            </w:r>
            <w:r>
              <w:rPr>
                <w:webHidden/>
              </w:rPr>
              <w:fldChar w:fldCharType="end"/>
            </w:r>
          </w:hyperlink>
        </w:p>
        <w:p>
          <w:pPr>
            <w:pStyle w:val="Contents2"/>
            <w:rPr>
              <w:szCs w:val="24"/>
            </w:rPr>
          </w:pPr>
          <w:hyperlink w:anchor="_Toc129280357">
            <w:r>
              <w:rPr>
                <w:webHidden/>
                <w:rStyle w:val="IndexLink"/>
                <w:szCs w:val="24"/>
              </w:rPr>
              <w:t>Hadoop Integration</w:t>
            </w:r>
            <w:r>
              <w:rPr>
                <w:webHidden/>
              </w:rPr>
              <w:fldChar w:fldCharType="begin"/>
            </w:r>
            <w:r>
              <w:rPr>
                <w:webHidden/>
              </w:rPr>
              <w:instrText xml:space="preserve">PAGEREF _Toc129280357 \h</w:instrText>
            </w:r>
            <w:r>
              <w:rPr>
                <w:webHidden/>
              </w:rPr>
              <w:fldChar w:fldCharType="separate"/>
            </w:r>
            <w:r>
              <w:rPr>
                <w:rStyle w:val="IndexLink"/>
                <w:vanish w:val="false"/>
                <w:szCs w:val="24"/>
              </w:rPr>
              <w:tab/>
              <w:t>3</w:t>
            </w:r>
            <w:r>
              <w:rPr>
                <w:webHidden/>
              </w:rPr>
              <w:fldChar w:fldCharType="end"/>
            </w:r>
          </w:hyperlink>
        </w:p>
        <w:p>
          <w:pPr>
            <w:pStyle w:val="Contents2"/>
            <w:rPr>
              <w:szCs w:val="24"/>
            </w:rPr>
          </w:pPr>
          <w:hyperlink w:anchor="_Toc129280358">
            <w:r>
              <w:rPr>
                <w:webHidden/>
                <w:rStyle w:val="IndexLink"/>
                <w:szCs w:val="24"/>
              </w:rPr>
              <w:t>Data Governance</w:t>
            </w:r>
            <w:r>
              <w:rPr>
                <w:webHidden/>
              </w:rPr>
              <w:fldChar w:fldCharType="begin"/>
            </w:r>
            <w:r>
              <w:rPr>
                <w:webHidden/>
              </w:rPr>
              <w:instrText xml:space="preserve">PAGEREF _Toc129280358 \h</w:instrText>
            </w:r>
            <w:r>
              <w:rPr>
                <w:webHidden/>
              </w:rPr>
              <w:fldChar w:fldCharType="separate"/>
            </w:r>
            <w:r>
              <w:rPr>
                <w:rStyle w:val="IndexLink"/>
                <w:vanish w:val="false"/>
                <w:szCs w:val="24"/>
              </w:rPr>
              <w:tab/>
              <w:t>3</w:t>
            </w:r>
            <w:r>
              <w:rPr>
                <w:webHidden/>
              </w:rPr>
              <w:fldChar w:fldCharType="end"/>
            </w:r>
          </w:hyperlink>
        </w:p>
        <w:p>
          <w:pPr>
            <w:pStyle w:val="Contents2"/>
            <w:rPr>
              <w:szCs w:val="24"/>
            </w:rPr>
          </w:pPr>
          <w:hyperlink w:anchor="_Toc129280359">
            <w:r>
              <w:rPr>
                <w:webHidden/>
                <w:rStyle w:val="IndexLink"/>
                <w:szCs w:val="24"/>
              </w:rPr>
              <w:t>Data Quality Management</w:t>
            </w:r>
            <w:r>
              <w:rPr>
                <w:webHidden/>
              </w:rPr>
              <w:fldChar w:fldCharType="begin"/>
            </w:r>
            <w:r>
              <w:rPr>
                <w:webHidden/>
              </w:rPr>
              <w:instrText xml:space="preserve">PAGEREF _Toc129280359 \h</w:instrText>
            </w:r>
            <w:r>
              <w:rPr>
                <w:webHidden/>
              </w:rPr>
              <w:fldChar w:fldCharType="separate"/>
            </w:r>
            <w:r>
              <w:rPr>
                <w:rStyle w:val="IndexLink"/>
                <w:vanish w:val="false"/>
                <w:szCs w:val="24"/>
              </w:rPr>
              <w:tab/>
              <w:t>4</w:t>
            </w:r>
            <w:r>
              <w:rPr>
                <w:webHidden/>
              </w:rPr>
              <w:fldChar w:fldCharType="end"/>
            </w:r>
          </w:hyperlink>
        </w:p>
        <w:p>
          <w:pPr>
            <w:pStyle w:val="Contents2"/>
            <w:rPr>
              <w:szCs w:val="24"/>
            </w:rPr>
          </w:pPr>
          <w:hyperlink w:anchor="_Toc129280360">
            <w:r>
              <w:rPr>
                <w:webHidden/>
                <w:rStyle w:val="IndexLink"/>
                <w:szCs w:val="24"/>
              </w:rPr>
              <w:t>Data Security</w:t>
            </w:r>
            <w:r>
              <w:rPr>
                <w:webHidden/>
              </w:rPr>
              <w:fldChar w:fldCharType="begin"/>
            </w:r>
            <w:r>
              <w:rPr>
                <w:webHidden/>
              </w:rPr>
              <w:instrText xml:space="preserve">PAGEREF _Toc129280360 \h</w:instrText>
            </w:r>
            <w:r>
              <w:rPr>
                <w:webHidden/>
              </w:rPr>
              <w:fldChar w:fldCharType="separate"/>
            </w:r>
            <w:r>
              <w:rPr>
                <w:rStyle w:val="IndexLink"/>
                <w:vanish w:val="false"/>
                <w:szCs w:val="24"/>
              </w:rPr>
              <w:tab/>
              <w:t>4</w:t>
            </w:r>
            <w:r>
              <w:rPr>
                <w:webHidden/>
              </w:rPr>
              <w:fldChar w:fldCharType="end"/>
            </w:r>
          </w:hyperlink>
        </w:p>
        <w:p>
          <w:pPr>
            <w:pStyle w:val="Contents2"/>
            <w:rPr>
              <w:szCs w:val="24"/>
            </w:rPr>
          </w:pPr>
          <w:hyperlink w:anchor="_Toc129280361">
            <w:r>
              <w:rPr>
                <w:webHidden/>
                <w:rStyle w:val="IndexLink"/>
                <w:szCs w:val="24"/>
              </w:rPr>
              <w:t>Connected Cloud</w:t>
            </w:r>
            <w:r>
              <w:rPr>
                <w:webHidden/>
              </w:rPr>
              <w:fldChar w:fldCharType="begin"/>
            </w:r>
            <w:r>
              <w:rPr>
                <w:webHidden/>
              </w:rPr>
              <w:instrText xml:space="preserve">PAGEREF _Toc129280361 \h</w:instrText>
            </w:r>
            <w:r>
              <w:rPr>
                <w:webHidden/>
              </w:rPr>
              <w:fldChar w:fldCharType="separate"/>
            </w:r>
            <w:r>
              <w:rPr>
                <w:rStyle w:val="IndexLink"/>
                <w:vanish w:val="false"/>
                <w:szCs w:val="24"/>
              </w:rPr>
              <w:tab/>
              <w:t>5</w:t>
            </w:r>
            <w:r>
              <w:rPr>
                <w:webHidden/>
              </w:rPr>
              <w:fldChar w:fldCharType="end"/>
            </w:r>
          </w:hyperlink>
        </w:p>
        <w:p>
          <w:pPr>
            <w:pStyle w:val="Contents2"/>
            <w:rPr>
              <w:szCs w:val="24"/>
            </w:rPr>
          </w:pPr>
          <w:hyperlink w:anchor="_Toc129280362">
            <w:r>
              <w:rPr>
                <w:webHidden/>
                <w:rStyle w:val="IndexLink"/>
                <w:szCs w:val="24"/>
              </w:rPr>
              <w:t>Data Mining</w:t>
            </w:r>
            <w:r>
              <w:rPr>
                <w:webHidden/>
              </w:rPr>
              <w:fldChar w:fldCharType="begin"/>
            </w:r>
            <w:r>
              <w:rPr>
                <w:webHidden/>
              </w:rPr>
              <w:instrText xml:space="preserve">PAGEREF _Toc129280362 \h</w:instrText>
            </w:r>
            <w:r>
              <w:rPr>
                <w:webHidden/>
              </w:rPr>
              <w:fldChar w:fldCharType="separate"/>
            </w:r>
            <w:r>
              <w:rPr>
                <w:rStyle w:val="IndexLink"/>
                <w:vanish w:val="false"/>
                <w:szCs w:val="24"/>
              </w:rPr>
              <w:tab/>
              <w:t>5</w:t>
            </w:r>
            <w:r>
              <w:rPr>
                <w:webHidden/>
              </w:rPr>
              <w:fldChar w:fldCharType="end"/>
            </w:r>
          </w:hyperlink>
        </w:p>
        <w:p>
          <w:pPr>
            <w:pStyle w:val="Contents2"/>
            <w:rPr>
              <w:szCs w:val="24"/>
            </w:rPr>
          </w:pPr>
          <w:hyperlink w:anchor="_Toc129280363">
            <w:r>
              <w:rPr>
                <w:webHidden/>
                <w:rStyle w:val="IndexLink"/>
                <w:szCs w:val="24"/>
              </w:rPr>
              <w:t>Role of Business In Implementing Business Intelligence</w:t>
            </w:r>
            <w:r>
              <w:rPr>
                <w:webHidden/>
              </w:rPr>
              <w:fldChar w:fldCharType="begin"/>
            </w:r>
            <w:r>
              <w:rPr>
                <w:webHidden/>
              </w:rPr>
              <w:instrText xml:space="preserve">PAGEREF _Toc129280363 \h</w:instrText>
            </w:r>
            <w:r>
              <w:rPr>
                <w:webHidden/>
              </w:rPr>
              <w:fldChar w:fldCharType="separate"/>
            </w:r>
            <w:r>
              <w:rPr>
                <w:rStyle w:val="IndexLink"/>
                <w:vanish w:val="false"/>
                <w:szCs w:val="24"/>
              </w:rPr>
              <w:tab/>
              <w:t>6</w:t>
            </w:r>
            <w:r>
              <w:rPr>
                <w:webHidden/>
              </w:rPr>
              <w:fldChar w:fldCharType="end"/>
            </w:r>
          </w:hyperlink>
        </w:p>
        <w:p>
          <w:pPr>
            <w:pStyle w:val="Contents1"/>
            <w:rPr>
              <w:szCs w:val="24"/>
            </w:rPr>
          </w:pPr>
          <w:hyperlink w:anchor="_Toc129280364">
            <w:r>
              <w:rPr>
                <w:webHidden/>
                <w:rStyle w:val="IndexLink"/>
                <w:szCs w:val="24"/>
              </w:rPr>
              <w:t>Conclusion</w:t>
            </w:r>
            <w:r>
              <w:rPr>
                <w:webHidden/>
              </w:rPr>
              <w:fldChar w:fldCharType="begin"/>
            </w:r>
            <w:r>
              <w:rPr>
                <w:webHidden/>
              </w:rPr>
              <w:instrText xml:space="preserve">PAGEREF _Toc129280364 \h</w:instrText>
            </w:r>
            <w:r>
              <w:rPr>
                <w:webHidden/>
              </w:rPr>
              <w:fldChar w:fldCharType="separate"/>
            </w:r>
            <w:r>
              <w:rPr>
                <w:rStyle w:val="IndexLink"/>
                <w:vanish w:val="false"/>
                <w:szCs w:val="24"/>
              </w:rPr>
              <w:tab/>
              <w:t>6</w:t>
            </w:r>
            <w:r>
              <w:rPr>
                <w:webHidden/>
              </w:rPr>
              <w:fldChar w:fldCharType="end"/>
            </w:r>
          </w:hyperlink>
        </w:p>
        <w:p>
          <w:pPr>
            <w:pStyle w:val="Normal"/>
            <w:rPr>
              <w:szCs w:val="24"/>
            </w:rPr>
          </w:pPr>
          <w:r>
            <w:rPr>
              <w:szCs w:val="24"/>
            </w:rPr>
          </w:r>
          <w:r>
            <w:rPr>
              <w:szCs w:val="24"/>
            </w:rPr>
            <w:fldChar w:fldCharType="end"/>
          </w:r>
        </w:p>
      </w:sdtContent>
    </w:sdt>
    <w:p>
      <w:pPr>
        <w:pStyle w:val="Normal"/>
        <w:spacing w:lineRule="auto" w:line="259" w:before="0" w:after="160"/>
        <w:ind w:hanging="0"/>
        <w:jc w:val="center"/>
        <w:rPr>
          <w:b/>
          <w:i/>
          <w:i/>
          <w:szCs w:val="24"/>
        </w:rPr>
      </w:pPr>
      <w:r>
        <w:rPr>
          <w:b/>
          <w:i/>
          <w:szCs w:val="24"/>
        </w:rPr>
      </w:r>
      <w:r>
        <w:br w:type="page"/>
      </w:r>
    </w:p>
    <w:p>
      <w:pPr>
        <w:pStyle w:val="Heading1"/>
        <w:rPr>
          <w:szCs w:val="24"/>
        </w:rPr>
      </w:pPr>
      <w:bookmarkStart w:id="0" w:name="_Toc129280356"/>
      <w:r>
        <w:rPr>
          <w:szCs w:val="24"/>
        </w:rPr>
        <w:t>Introduction</w:t>
      </w:r>
      <w:bookmarkEnd w:id="0"/>
    </w:p>
    <w:p>
      <w:pPr>
        <w:pStyle w:val="Normal"/>
        <w:rPr>
          <w:szCs w:val="24"/>
        </w:rPr>
      </w:pPr>
      <w:r>
        <w:rPr>
          <w:szCs w:val="24"/>
        </w:rPr>
        <w:t>Business intelligence is defined as the software associated with business data and its analysis in terms of obtaining desired results (</w:t>
      </w:r>
      <w:r>
        <w:rPr>
          <w:szCs w:val="24"/>
          <w:shd w:fill="FFFFFF" w:val="clear"/>
        </w:rPr>
        <w:t>Shao et al., 2022)</w:t>
      </w:r>
      <w:r>
        <w:rPr>
          <w:szCs w:val="24"/>
        </w:rPr>
        <w:t xml:space="preserve">. Business intelligence is significant in enabling the business to make critical decisions about the business and predict desired outcomes. The report aims to discuss the current trends in business intelligence that have helped companies know about data analysis techniques and their roles in their implementation in businesses. </w:t>
      </w:r>
    </w:p>
    <w:p>
      <w:pPr>
        <w:pStyle w:val="Normal"/>
        <w:ind w:hanging="0"/>
        <w:rPr>
          <w:b/>
          <w:i/>
          <w:i/>
          <w:szCs w:val="24"/>
        </w:rPr>
      </w:pPr>
      <w:r>
        <w:rPr>
          <w:b/>
          <w:i/>
          <w:szCs w:val="24"/>
        </w:rPr>
        <w:t xml:space="preserve">Current Business Intelligence Trends </w:t>
      </w:r>
    </w:p>
    <w:p>
      <w:pPr>
        <w:pStyle w:val="Heading2"/>
        <w:rPr>
          <w:szCs w:val="24"/>
        </w:rPr>
      </w:pPr>
      <w:bookmarkStart w:id="1" w:name="_Toc129280357"/>
      <w:r>
        <w:rPr>
          <w:szCs w:val="24"/>
        </w:rPr>
        <w:t>Hadoop Integration</w:t>
      </w:r>
      <w:bookmarkEnd w:id="1"/>
      <w:r>
        <w:rPr>
          <w:szCs w:val="24"/>
        </w:rPr>
        <w:t xml:space="preserve"> </w:t>
      </w:r>
    </w:p>
    <w:p>
      <w:pPr>
        <w:pStyle w:val="Normal"/>
        <w:rPr>
          <w:szCs w:val="24"/>
        </w:rPr>
      </w:pPr>
      <w:r>
        <w:rPr>
          <w:szCs w:val="24"/>
        </w:rPr>
        <w:t>Hadoop integration is referred to the software that is capable of generating large-scale data sets rapidly by using specific tools such as MapReduce (</w:t>
      </w:r>
      <w:r>
        <w:rPr>
          <w:szCs w:val="24"/>
          <w:shd w:fill="FFFFFF" w:val="clear"/>
        </w:rPr>
        <w:t>Marzouk and Hanafy, 2022</w:t>
      </w:r>
      <w:r>
        <w:rPr>
          <w:szCs w:val="24"/>
        </w:rPr>
        <w:t xml:space="preserve">). The Hadoop integration is significant in terms of open software used for the collection of large sets of data. The software is useful for the cost-effective analysis and storage of data that will help businesses to maintain large sets of data. It has been identified by </w:t>
      </w:r>
      <w:r>
        <w:rPr>
          <w:szCs w:val="24"/>
          <w:shd w:fill="FFFFFF" w:val="clear"/>
        </w:rPr>
        <w:t>Azevedo et al. (2022)</w:t>
      </w:r>
      <w:r>
        <w:rPr>
          <w:szCs w:val="24"/>
        </w:rPr>
        <w:t xml:space="preserve"> that has been implemented in business intelligence with its advanced techniques and methods to evaluate data along with raw data. The open-source software has been implemented as business intelligence in a way that has helped in storing larger raw data to protect them from being stolen. This software should be implemented by companies as it can help businesses to extract useful data from large sets as well as extract desired data required for business. </w:t>
      </w:r>
    </w:p>
    <w:p>
      <w:pPr>
        <w:pStyle w:val="Normal"/>
        <w:keepNext w:val="true"/>
        <w:jc w:val="center"/>
        <w:rPr>
          <w:szCs w:val="24"/>
        </w:rPr>
      </w:pPr>
      <w:r>
        <w:rPr/>
        <mc:AlternateContent>
          <mc:Choice Requires="wps">
            <w:drawing>
              <wp:inline distT="0" distB="0" distL="0" distR="0" wp14:anchorId="52CC0803">
                <wp:extent cx="4457700" cy="1793875"/>
                <wp:effectExtent l="95250" t="95250" r="95250" b="606425"/>
                <wp:docPr id="2" name="Picture 1" descr="Streaming Data Integration for Hadoop - Increase Value From Your Data Lake"/>
                <a:graphic xmlns:a="http://schemas.openxmlformats.org/drawingml/2006/main">
                  <a:graphicData uri="http://schemas.microsoft.com/office/word/2010/wordprocessingShape">
                    <wps:wsp>
                      <wps:cNvSpPr/>
                      <wps:spPr>
                        <a:xfrm>
                          <a:off x="0" y="0"/>
                          <a:ext cx="4457880" cy="1793880"/>
                        </a:xfrm>
                        <a:prstGeom prst="roundRect">
                          <a:avLst>
                            <a:gd name="adj" fmla="val 4167"/>
                          </a:avLst>
                        </a:prstGeom>
                        <a:blipFill rotWithShape="0">
                          <a:blip r:embed="rId4"/>
                          <a:stretch>
                            <a:fillRect/>
                          </a:stretch>
                        </a:blipFill>
                        <a:ln cap="sq" w="76200">
                          <a:solidFill>
                            <a:srgbClr val="eaeaea"/>
                          </a:solidFill>
                          <a:miter/>
                        </a:ln>
                        <a:effectLst>
                          <a:reflection algn="bl" blurRad="12700" dir="5400000" dist="5000" endPos="28000" rotWithShape="0" stA="33000" sy="-100000"/>
                        </a:effectLst>
                        <a:scene3d>
                          <a:camera prst="orthographicFront"/>
                          <a:lightRig dir="t" rig="threePt">
                            <a:rot lat="0" lon="0" rev="2700000"/>
                          </a:lightRig>
                        </a:scene3d>
                        <a:sp3d contourW="6350">
                          <a:bevelT h="38100"/>
                          <a:contourClr>
                            <a:srgbClr val="c0c0c0"/>
                          </a:contourClr>
                        </a:sp3d>
                      </wps:spPr>
                      <wps:style>
                        <a:lnRef idx="0"/>
                        <a:fillRef idx="0"/>
                        <a:effectRef idx="0"/>
                        <a:fontRef idx="minor"/>
                      </wps:style>
                      <wps:bodyPr/>
                    </wps:wsp>
                  </a:graphicData>
                </a:graphic>
              </wp:inline>
            </w:drawing>
          </mc:Choice>
          <mc:Fallback>
            <w:pict>
              <v:shape id="shape_0" ID="Picture 1" o:allowincell="f" style="position:absolute;margin-left:0pt;margin-top:-196.55pt;width:350.95pt;height:141.2pt;mso-position-vertical:top" wp14:anchorId="52CC0803" type="_x0000_t75">
                <v:imagedata r:id="rId5"/>
                <w10:wrap type="square"/>
              </v:shape>
            </w:pict>
          </mc:Fallback>
        </mc:AlternateContent>
      </w:r>
    </w:p>
    <w:p>
      <w:pPr>
        <w:pStyle w:val="Caption1"/>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rPr>
        <w:t xml:space="preserve"> Hadoop Integration</w:t>
      </w:r>
    </w:p>
    <w:p>
      <w:pPr>
        <w:pStyle w:val="Normal"/>
        <w:jc w:val="center"/>
        <w:rPr>
          <w:szCs w:val="24"/>
        </w:rPr>
      </w:pPr>
      <w:r>
        <w:rPr>
          <w:szCs w:val="24"/>
        </w:rPr>
        <w:t xml:space="preserve">Source: </w:t>
      </w:r>
      <w:r>
        <w:rPr>
          <w:color w:val="1D1C1D"/>
          <w:szCs w:val="24"/>
          <w:shd w:fill="FFFFFF" w:val="clear"/>
        </w:rPr>
        <w:t>Radzik, (2022)</w:t>
      </w:r>
    </w:p>
    <w:p>
      <w:pPr>
        <w:pStyle w:val="Heading2"/>
        <w:rPr>
          <w:szCs w:val="24"/>
        </w:rPr>
      </w:pPr>
      <w:bookmarkStart w:id="2" w:name="_Toc129280358"/>
      <w:r>
        <w:rPr>
          <w:szCs w:val="24"/>
        </w:rPr>
        <w:t>Data Governance</w:t>
      </w:r>
      <w:bookmarkEnd w:id="2"/>
    </w:p>
    <w:p>
      <w:pPr>
        <w:pStyle w:val="Normal"/>
        <w:rPr>
          <w:szCs w:val="24"/>
          <w:shd w:fill="FFFFFF" w:val="clear"/>
        </w:rPr>
      </w:pPr>
      <w:r>
        <w:rPr>
          <w:szCs w:val="24"/>
        </w:rPr>
        <w:t>Data governance is a major business intelligence trend that has been observed by businesses to make strategic steps to maintain their data assets (</w:t>
      </w:r>
      <w:r>
        <w:rPr>
          <w:szCs w:val="24"/>
          <w:shd w:fill="FFFFFF" w:val="clear"/>
        </w:rPr>
        <w:t>Azevedo et al., 2022</w:t>
      </w:r>
      <w:r>
        <w:rPr>
          <w:szCs w:val="24"/>
        </w:rPr>
        <w:t xml:space="preserve">). It has been identified that data governance has helped companies to protect data from being stolen with the help of implementation of policies that helped in protecting data from being hacked. According to </w:t>
      </w:r>
      <w:r>
        <w:rPr>
          <w:szCs w:val="24"/>
          <w:shd w:fill="FFFFFF" w:val="clear"/>
        </w:rPr>
        <w:t>Widianto et al. (2022)</w:t>
      </w:r>
      <w:r>
        <w:rPr>
          <w:szCs w:val="24"/>
        </w:rPr>
        <w:t xml:space="preserve">, the companies are adopting data governance to use, integrate and secure their data by implementing policies to help maintain the data being used. On the other hand, </w:t>
      </w:r>
      <w:r>
        <w:rPr>
          <w:szCs w:val="24"/>
          <w:shd w:fill="FFFFFF" w:val="clear"/>
        </w:rPr>
        <w:t xml:space="preserve">Hamzehi and Hosseini (2022) </w:t>
      </w:r>
      <w:r>
        <w:rPr>
          <w:szCs w:val="24"/>
        </w:rPr>
        <w:t xml:space="preserve">identified that data governance has been endorsed by many businesses to ensure that data is secured and confidential. Moreover, business intelligence also utilises the data with respect to making a better understanding of data by the businesses. Additionally, </w:t>
      </w:r>
      <w:r>
        <w:rPr>
          <w:szCs w:val="24"/>
          <w:shd w:fill="FFFFFF" w:val="clear"/>
        </w:rPr>
        <w:t>Mohammad et al. (2022)</w:t>
      </w:r>
      <w:r>
        <w:rPr>
          <w:szCs w:val="24"/>
        </w:rPr>
        <w:t xml:space="preserve"> evaluated that compliance is also associated with securing data and understanding the needs of customers. Therefore, companies should implement these as it can positively influence customer service. </w:t>
      </w:r>
    </w:p>
    <w:p>
      <w:pPr>
        <w:pStyle w:val="Heading2"/>
        <w:rPr>
          <w:szCs w:val="24"/>
        </w:rPr>
      </w:pPr>
      <w:bookmarkStart w:id="3" w:name="_Toc129280359"/>
      <w:r>
        <w:rPr>
          <w:szCs w:val="24"/>
        </w:rPr>
        <w:t>Data Quality Management</w:t>
      </w:r>
      <w:bookmarkEnd w:id="3"/>
    </w:p>
    <w:p>
      <w:pPr>
        <w:pStyle w:val="Normal"/>
        <w:rPr>
          <w:szCs w:val="24"/>
        </w:rPr>
      </w:pPr>
      <w:r>
        <w:rPr>
          <w:szCs w:val="24"/>
        </w:rPr>
        <w:t xml:space="preserve">Good quality management is found to be important in improving the quality and accuracy of data that helps in deciding on the business. However, it has been found by </w:t>
      </w:r>
      <w:r>
        <w:rPr>
          <w:szCs w:val="24"/>
          <w:shd w:fill="FFFFFF" w:val="clear"/>
        </w:rPr>
        <w:t>Basile et al. (2023)</w:t>
      </w:r>
      <w:r>
        <w:rPr>
          <w:szCs w:val="24"/>
        </w:rPr>
        <w:t xml:space="preserve"> that business companies have found to endorsed data quality management in order to ensure that their customer experience quality-filled services by utilising appropriate data. On the other hand, data quality management is found to be helpful in order to analyse that data collected corresponds to the increased productivity of the organisation. Moreover, it has been found that businesses are found to have poor-quality decisions by using bad-quality data. According to </w:t>
      </w:r>
      <w:r>
        <w:rPr>
          <w:szCs w:val="24"/>
          <w:shd w:fill="FFFFFF" w:val="clear"/>
        </w:rPr>
        <w:t>Ahmad and Mustafa (2022)</w:t>
      </w:r>
      <w:r>
        <w:rPr>
          <w:szCs w:val="24"/>
        </w:rPr>
        <w:t xml:space="preserve">, data quality management is being adopted by many organisations with respect to the use of quality data that will be used in analysing business strategies and helping them to adopt decision-making strategies by using accurate data. </w:t>
      </w:r>
    </w:p>
    <w:p>
      <w:pPr>
        <w:pStyle w:val="Heading2"/>
        <w:rPr>
          <w:szCs w:val="24"/>
        </w:rPr>
      </w:pPr>
      <w:bookmarkStart w:id="4" w:name="_Toc129280360"/>
      <w:r>
        <w:rPr>
          <w:szCs w:val="24"/>
        </w:rPr>
        <w:t>Data Security</w:t>
      </w:r>
      <w:bookmarkEnd w:id="4"/>
    </w:p>
    <w:p>
      <w:pPr>
        <w:pStyle w:val="Normal"/>
        <w:rPr>
          <w:szCs w:val="24"/>
        </w:rPr>
      </w:pPr>
      <w:r>
        <w:rPr>
          <w:szCs w:val="24"/>
        </w:rPr>
        <w:t xml:space="preserve">Data security refers to the practice of the protection of data by companies in order to keep personal information confidential and secure. It is useful in business intelligence as many companies have been found to breach data security by means of leaking information that is provided to them. Data security is the current trend observed in business intelligence as it enables companies to protect their data from being attacked by cyber attackers. Moreover, it has been analysed by </w:t>
      </w:r>
      <w:r>
        <w:rPr>
          <w:szCs w:val="24"/>
          <w:shd w:fill="FFFFFF" w:val="clear"/>
        </w:rPr>
        <w:t>Widianto et al., (2022)</w:t>
      </w:r>
      <w:r>
        <w:rPr>
          <w:szCs w:val="24"/>
        </w:rPr>
        <w:t xml:space="preserve"> that cyberattacks may cause loss of potential data that is being used for fraud and vulnerable acts. Hence, data security reduces the chances of errors as well as cybercrimes. This will result in increased efficiency of customer data and increased innovation in businesses. Additionally, data security is aimed at the security of the sensitive data of the customers as it will help in reducing the access of unwanted data. </w:t>
      </w:r>
    </w:p>
    <w:p>
      <w:pPr>
        <w:pStyle w:val="Heading2"/>
        <w:rPr>
          <w:szCs w:val="24"/>
        </w:rPr>
      </w:pPr>
      <w:bookmarkStart w:id="5" w:name="_Toc129280361"/>
      <w:r>
        <w:rPr>
          <w:szCs w:val="24"/>
        </w:rPr>
        <w:t>Connected Cloud</w:t>
      </w:r>
      <w:bookmarkEnd w:id="5"/>
    </w:p>
    <w:p>
      <w:pPr>
        <w:pStyle w:val="Normal"/>
        <w:rPr>
          <w:szCs w:val="24"/>
        </w:rPr>
      </w:pPr>
      <w:r>
        <w:rPr>
          <w:szCs w:val="24"/>
        </w:rPr>
        <w:t xml:space="preserve">Connected clouds are another important trend that is implemented and incorporated with the capacity of handling a large amount of data and making it practical by means of making it cost-effective. The cloud system in business also has a significant impact on making applications to store, recover and backup data for the future. </w:t>
      </w:r>
      <w:r>
        <w:rPr>
          <w:szCs w:val="24"/>
          <w:shd w:fill="FFFFFF" w:val="clear"/>
        </w:rPr>
        <w:t xml:space="preserve">Hamzehi and Hosseini (2022) </w:t>
      </w:r>
      <w:r>
        <w:rPr>
          <w:szCs w:val="24"/>
        </w:rPr>
        <w:t xml:space="preserve">also found that connect cloud is also considered a credible strategy as it enables businesses to store their data by making personalized connected cloud easy to access. </w:t>
      </w:r>
    </w:p>
    <w:p>
      <w:pPr>
        <w:pStyle w:val="Normal"/>
        <w:keepNext w:val="true"/>
        <w:rPr>
          <w:szCs w:val="24"/>
        </w:rPr>
      </w:pPr>
      <w:r>
        <w:rPr/>
        <mc:AlternateContent>
          <mc:Choice Requires="wps">
            <w:drawing>
              <wp:inline distT="0" distB="0" distL="0" distR="0" wp14:anchorId="0589B313">
                <wp:extent cx="4667250" cy="2251710"/>
                <wp:effectExtent l="323850" t="323850" r="323850" b="320675"/>
                <wp:docPr id="3" name="Picture 2" descr="What Is Cloud Connect?_Cloud Connect_Service Overview_Huawei Cloud"/>
                <a:graphic xmlns:a="http://schemas.openxmlformats.org/drawingml/2006/main">
                  <a:graphicData uri="http://schemas.microsoft.com/office/word/2010/wordprocessingShape">
                    <wps:wsp>
                      <wps:cNvSpPr/>
                      <wps:spPr>
                        <a:xfrm>
                          <a:off x="0" y="0"/>
                          <a:ext cx="4667400" cy="2251800"/>
                        </a:xfrm>
                        <a:prstGeom prst="round2DiagRect">
                          <a:avLst>
                            <a:gd name="adj1" fmla="val 16667"/>
                            <a:gd name="adj2" fmla="val 0"/>
                          </a:avLst>
                        </a:prstGeom>
                        <a:blipFill rotWithShape="0">
                          <a:blip r:embed="rId6"/>
                          <a:stretch>
                            <a:fillRect/>
                          </a:stretch>
                        </a:blipFill>
                        <a:ln cap="sq" w="88900">
                          <a:solidFill>
                            <a:srgbClr val="ffffff"/>
                          </a:solidFill>
                          <a:miter/>
                        </a:ln>
                        <a:effectLst>
                          <a:outerShdw algn="tl" blurRad="254160" rotWithShape="0">
                            <a:srgbClr val="000000">
                              <a:alpha val="43000"/>
                            </a:srgbClr>
                          </a:outerShdw>
                        </a:effectLst>
                      </wps:spPr>
                      <wps:style>
                        <a:lnRef idx="0"/>
                        <a:fillRef idx="0"/>
                        <a:effectRef idx="0"/>
                        <a:fontRef idx="minor"/>
                      </wps:style>
                      <wps:bodyPr/>
                    </wps:wsp>
                  </a:graphicData>
                </a:graphic>
              </wp:inline>
            </w:drawing>
          </mc:Choice>
          <mc:Fallback>
            <w:pict>
              <v:shape id="shape_0" ID="Picture 2" o:allowincell="f" style="position:absolute;margin-left:0pt;margin-top:-228.1pt;width:367.45pt;height:177.25pt;mso-position-vertical:top" wp14:anchorId="0589B313" type="_x0000_t75">
                <v:imagedata r:id="rId7"/>
                <v:shadow on="t" obscured="f" color="black"/>
                <w10:wrap type="square"/>
              </v:shape>
            </w:pict>
          </mc:Fallback>
        </mc:AlternateContent>
      </w:r>
    </w:p>
    <w:p>
      <w:pPr>
        <w:pStyle w:val="Caption1"/>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rPr>
        <w:t xml:space="preserve"> Connected Cloud</w:t>
      </w:r>
    </w:p>
    <w:p>
      <w:pPr>
        <w:pStyle w:val="Normal"/>
        <w:jc w:val="center"/>
        <w:rPr>
          <w:szCs w:val="24"/>
        </w:rPr>
      </w:pPr>
      <w:r>
        <w:rPr>
          <w:szCs w:val="24"/>
        </w:rPr>
        <w:t xml:space="preserve">Source: </w:t>
      </w:r>
      <w:r>
        <w:rPr>
          <w:color w:val="1D1C1D"/>
          <w:szCs w:val="24"/>
          <w:shd w:fill="FFFFFF" w:val="clear"/>
        </w:rPr>
        <w:t>Huawei Cloud (2022) </w:t>
      </w:r>
    </w:p>
    <w:p>
      <w:pPr>
        <w:pStyle w:val="Heading2"/>
        <w:rPr>
          <w:szCs w:val="24"/>
        </w:rPr>
      </w:pPr>
      <w:bookmarkStart w:id="6" w:name="_Toc129280362"/>
      <w:r>
        <w:rPr>
          <w:szCs w:val="24"/>
        </w:rPr>
        <w:t>Data Mining</w:t>
      </w:r>
      <w:bookmarkEnd w:id="6"/>
      <w:r>
        <w:rPr>
          <w:szCs w:val="24"/>
        </w:rPr>
        <w:t xml:space="preserve"> </w:t>
      </w:r>
    </w:p>
    <w:p>
      <w:pPr>
        <w:pStyle w:val="Normal"/>
        <w:rPr>
          <w:szCs w:val="24"/>
        </w:rPr>
      </w:pPr>
      <w:r>
        <w:rPr>
          <w:szCs w:val="24"/>
        </w:rPr>
        <w:t xml:space="preserve">Business intelligence is found to be helpful in order to analyse big data by using statistical and other advanced techniques to predict the future forecasting of the business. as it has been evident by </w:t>
      </w:r>
      <w:r>
        <w:rPr>
          <w:szCs w:val="24"/>
          <w:shd w:fill="FFFFFF" w:val="clear"/>
        </w:rPr>
        <w:t>Hayajneh et al. (2022)</w:t>
      </w:r>
      <w:r>
        <w:rPr>
          <w:szCs w:val="24"/>
        </w:rPr>
        <w:t xml:space="preserve"> that data mining is significant in terms of analysing the data that will be helpful of the businesses to know about the customer’s preferences and bring changes in their services accordingly. Moreover, data mining is also helpful for generating the relationship between the data sets and helping them to extract desired results. Similarly, </w:t>
      </w:r>
      <w:r>
        <w:rPr>
          <w:szCs w:val="24"/>
          <w:shd w:fill="FFFFFF" w:val="clear"/>
        </w:rPr>
        <w:t>Ahmad and Mustafa (2022)</w:t>
      </w:r>
      <w:r>
        <w:rPr>
          <w:szCs w:val="24"/>
        </w:rPr>
        <w:t xml:space="preserve"> identified that data mining is helpful in identifying growth opportunities and detecting the predicted frauds of businesses. </w:t>
      </w:r>
    </w:p>
    <w:p>
      <w:pPr>
        <w:pStyle w:val="Normal"/>
        <w:keepNext w:val="true"/>
        <w:jc w:val="center"/>
        <w:rPr>
          <w:szCs w:val="24"/>
        </w:rPr>
      </w:pPr>
      <w:r>
        <w:rPr/>
        <mc:AlternateContent>
          <mc:Choice Requires="wps">
            <w:drawing>
              <wp:inline distT="0" distB="0" distL="0" distR="0" wp14:anchorId="4E9CB899">
                <wp:extent cx="4352925" cy="2845435"/>
                <wp:effectExtent l="95250" t="95250" r="104775" b="869950"/>
                <wp:docPr id="4" name="Picture 6"/>
                <a:graphic xmlns:a="http://schemas.openxmlformats.org/drawingml/2006/main">
                  <a:graphicData uri="http://schemas.microsoft.com/office/word/2010/wordprocessingShape">
                    <wps:wsp>
                      <wps:cNvSpPr/>
                      <wps:spPr>
                        <a:xfrm>
                          <a:off x="0" y="0"/>
                          <a:ext cx="4352760" cy="2845440"/>
                        </a:xfrm>
                        <a:prstGeom prst="roundRect">
                          <a:avLst>
                            <a:gd name="adj" fmla="val 4167"/>
                          </a:avLst>
                        </a:prstGeom>
                        <a:blipFill rotWithShape="0">
                          <a:blip r:embed="rId8"/>
                          <a:stretch>
                            <a:fillRect/>
                          </a:stretch>
                        </a:blipFill>
                        <a:ln cap="sq" w="76200">
                          <a:solidFill>
                            <a:srgbClr val="eaeaea"/>
                          </a:solidFill>
                          <a:miter/>
                        </a:ln>
                        <a:effectLst>
                          <a:reflection algn="bl" blurRad="12700" dir="5400000" dist="5000" endPos="28000" rotWithShape="0" stA="33000" sy="-100000"/>
                        </a:effectLst>
                        <a:scene3d>
                          <a:camera prst="orthographicFront"/>
                          <a:lightRig dir="t" rig="threePt">
                            <a:rot lat="0" lon="0" rev="2700000"/>
                          </a:lightRig>
                        </a:scene3d>
                        <a:sp3d contourW="6350">
                          <a:bevelT h="38100"/>
                          <a:contourClr>
                            <a:srgbClr val="c0c0c0"/>
                          </a:contourClr>
                        </a:sp3d>
                      </wps:spPr>
                      <wps:style>
                        <a:lnRef idx="0"/>
                        <a:fillRef idx="0"/>
                        <a:effectRef idx="0"/>
                        <a:fontRef idx="minor"/>
                      </wps:style>
                      <wps:bodyPr/>
                    </wps:wsp>
                  </a:graphicData>
                </a:graphic>
              </wp:inline>
            </w:drawing>
          </mc:Choice>
          <mc:Fallback>
            <w:pict>
              <v:shape id="shape_0" ID="Picture 6" o:allowincell="f" style="position:absolute;margin-left:0pt;margin-top:-300.1pt;width:342.7pt;height:224pt;mso-position-vertical:top" wp14:anchorId="4E9CB899" type="_x0000_t75">
                <v:imagedata r:id="rId9"/>
                <w10:wrap type="square"/>
              </v:shape>
            </w:pict>
          </mc:Fallback>
        </mc:AlternateContent>
      </w:r>
    </w:p>
    <w:p>
      <w:pPr>
        <w:pStyle w:val="Caption1"/>
        <w:jc w:val="center"/>
        <w:rPr>
          <w:sz w:val="24"/>
          <w:szCs w:val="24"/>
        </w:rPr>
      </w:pPr>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3</w:t>
      </w:r>
      <w:r>
        <w:rPr>
          <w:sz w:val="24"/>
          <w:szCs w:val="24"/>
        </w:rPr>
        <w:fldChar w:fldCharType="end"/>
      </w:r>
      <w:r>
        <w:rPr>
          <w:sz w:val="24"/>
          <w:szCs w:val="24"/>
        </w:rPr>
        <w:t xml:space="preserve"> Data Minning</w:t>
      </w:r>
    </w:p>
    <w:p>
      <w:pPr>
        <w:pStyle w:val="Normal"/>
        <w:jc w:val="center"/>
        <w:rPr>
          <w:szCs w:val="24"/>
        </w:rPr>
      </w:pPr>
      <w:r>
        <w:rPr>
          <w:szCs w:val="24"/>
        </w:rPr>
        <w:t xml:space="preserve">Source: </w:t>
      </w:r>
      <w:r>
        <w:rPr>
          <w:color w:val="1D1C1D"/>
          <w:szCs w:val="24"/>
          <w:shd w:fill="FFFFFF" w:val="clear"/>
        </w:rPr>
        <w:t>TIBCO (2022) </w:t>
      </w:r>
    </w:p>
    <w:p>
      <w:pPr>
        <w:pStyle w:val="Heading2"/>
        <w:rPr>
          <w:szCs w:val="24"/>
        </w:rPr>
      </w:pPr>
      <w:bookmarkStart w:id="7" w:name="_Toc129280363"/>
      <w:r>
        <w:rPr>
          <w:szCs w:val="24"/>
        </w:rPr>
        <w:t>Role of Business in Implementing Business Intelligence</w:t>
      </w:r>
      <w:bookmarkEnd w:id="7"/>
      <w:r>
        <w:rPr>
          <w:szCs w:val="24"/>
        </w:rPr>
        <w:t xml:space="preserve"> </w:t>
      </w:r>
    </w:p>
    <w:p>
      <w:pPr>
        <w:pStyle w:val="Normal"/>
        <w:rPr>
          <w:szCs w:val="24"/>
        </w:rPr>
      </w:pPr>
      <w:r>
        <w:rPr>
          <w:szCs w:val="24"/>
        </w:rPr>
        <w:t xml:space="preserve">Business intelligence plays an important role in improving business performance of the businesses by helping businesses to make strategic decisions about their operations. This has helped in analysing the data and planning the important operations of the business to meet the expectations of customers. </w:t>
      </w:r>
      <w:r>
        <w:rPr>
          <w:szCs w:val="24"/>
          <w:shd w:fill="FFFFFF" w:val="clear"/>
        </w:rPr>
        <w:t>Rana et al. (2022)</w:t>
      </w:r>
      <w:r>
        <w:rPr>
          <w:szCs w:val="24"/>
        </w:rPr>
        <w:t xml:space="preserve"> also found that business intelligence tends to play a significant role in order to analyse the data into patterns to obtain the desired result. Therefore, business companies hire business analyst that helps in the maintenance of data security and analysis to predict future interventions. Moreover, business intelligence has become an essential part of many business organisations as it has helped in the analysis of their data. According to </w:t>
      </w:r>
      <w:r>
        <w:rPr>
          <w:szCs w:val="24"/>
          <w:shd w:fill="FFFFFF" w:val="clear"/>
        </w:rPr>
        <w:t>Shao et al. (2022)</w:t>
      </w:r>
      <w:r>
        <w:rPr>
          <w:szCs w:val="24"/>
        </w:rPr>
        <w:t xml:space="preserve">, business intelligence is also accompanied by planning and decision for a company with the current patterns being followed in the market. </w:t>
      </w:r>
    </w:p>
    <w:p>
      <w:pPr>
        <w:pStyle w:val="Normal"/>
        <w:rPr>
          <w:szCs w:val="24"/>
        </w:rPr>
      </w:pPr>
      <w:r>
        <w:rPr>
          <w:szCs w:val="24"/>
        </w:rPr>
        <w:t>Similarly, business intelligence is also applied to many businesses by collective efforts of data analytics and business analytics to adopt appropriate interventions about the strategies. The cycle of analytics is also important in terms of gaining a competitive advantage in the business in the market that is not implemented by any other company (</w:t>
      </w:r>
      <w:r>
        <w:rPr>
          <w:szCs w:val="24"/>
          <w:shd w:fill="FFFFFF" w:val="clear"/>
        </w:rPr>
        <w:t>Widianto et al., 2022)</w:t>
      </w:r>
      <w:r>
        <w:rPr>
          <w:szCs w:val="24"/>
        </w:rPr>
        <w:t xml:space="preserve">. It has been found that business intelligence is an essential tool that requires less time in the analysis of data as well as helps in gathering historical data to evaluate performance. </w:t>
      </w:r>
    </w:p>
    <w:p>
      <w:pPr>
        <w:pStyle w:val="Normal"/>
        <w:rPr>
          <w:szCs w:val="24"/>
        </w:rPr>
      </w:pPr>
      <w:r>
        <w:rPr>
          <w:szCs w:val="24"/>
        </w:rPr>
      </w:r>
    </w:p>
    <w:p>
      <w:pPr>
        <w:pStyle w:val="Heading1"/>
        <w:rPr>
          <w:szCs w:val="24"/>
        </w:rPr>
      </w:pPr>
      <w:bookmarkStart w:id="8" w:name="_Toc129280364"/>
      <w:r>
        <w:rPr>
          <w:szCs w:val="24"/>
        </w:rPr>
        <w:t>Conclusion</w:t>
      </w:r>
      <w:bookmarkEnd w:id="8"/>
      <w:r>
        <w:rPr>
          <w:szCs w:val="24"/>
        </w:rPr>
        <w:t xml:space="preserve"> </w:t>
      </w:r>
    </w:p>
    <w:p>
      <w:pPr>
        <w:pStyle w:val="Normal"/>
        <w:rPr>
          <w:szCs w:val="24"/>
        </w:rPr>
      </w:pPr>
      <w:r>
        <w:rPr>
          <w:szCs w:val="24"/>
        </w:rPr>
        <w:t xml:space="preserve">In conclusion, business intelligence is important for businesses in order to maintain larger sets of data by adopting certain trends such as connected cloud, data security and other trends. These trends have been helpful in implementing business intelligence by means of analysing larger sets of data as well as securing data from being attacked by cybercriminals. Moreover, the important role of business intelligence is in predicting future patterns by evaluating the current data and making concurrent strategies. The report has also discussed the important role of business intelligence in making planning and decisions for businesses. </w:t>
      </w:r>
    </w:p>
    <w:p>
      <w:pPr>
        <w:pStyle w:val="Normal"/>
        <w:spacing w:lineRule="auto" w:line="259" w:before="0" w:after="160"/>
        <w:ind w:hanging="0"/>
        <w:jc w:val="left"/>
        <w:rPr>
          <w:szCs w:val="24"/>
        </w:rPr>
      </w:pPr>
      <w:r>
        <w:rPr>
          <w:szCs w:val="24"/>
        </w:rPr>
      </w:r>
      <w:r>
        <w:br w:type="page"/>
      </w:r>
    </w:p>
    <w:p>
      <w:pPr>
        <w:pStyle w:val="Heading1"/>
        <w:rPr>
          <w:szCs w:val="24"/>
        </w:rPr>
      </w:pPr>
      <w:r>
        <w:rPr>
          <w:szCs w:val="24"/>
        </w:rPr>
        <w:t xml:space="preserve">References </w:t>
      </w:r>
    </w:p>
    <w:p>
      <w:pPr>
        <w:pStyle w:val="Normal"/>
        <w:ind w:left="720" w:hanging="720"/>
        <w:rPr>
          <w:szCs w:val="24"/>
          <w:shd w:fill="FFFFFF" w:val="clear"/>
        </w:rPr>
      </w:pPr>
      <w:r>
        <w:rPr>
          <w:szCs w:val="24"/>
          <w:shd w:fill="FFFFFF" w:val="clear"/>
        </w:rPr>
        <w:t>Marzouk, M. and Hanafy, M., 2022. Modelling maintainability of healthcare facilities services systems using BIM and business intelligence. </w:t>
      </w:r>
      <w:r>
        <w:rPr>
          <w:i/>
          <w:iCs/>
          <w:szCs w:val="24"/>
          <w:shd w:fill="FFFFFF" w:val="clear"/>
        </w:rPr>
        <w:t>Journal of Building Engineering</w:t>
      </w:r>
      <w:r>
        <w:rPr>
          <w:szCs w:val="24"/>
          <w:shd w:fill="FFFFFF" w:val="clear"/>
        </w:rPr>
        <w:t>, </w:t>
      </w:r>
      <w:r>
        <w:rPr>
          <w:i/>
          <w:iCs/>
          <w:szCs w:val="24"/>
          <w:shd w:fill="FFFFFF" w:val="clear"/>
        </w:rPr>
        <w:t>46</w:t>
      </w:r>
      <w:r>
        <w:rPr>
          <w:szCs w:val="24"/>
          <w:shd w:fill="FFFFFF" w:val="clear"/>
        </w:rPr>
        <w:t>, p.103820.</w:t>
      </w:r>
    </w:p>
    <w:p>
      <w:pPr>
        <w:pStyle w:val="Normal"/>
        <w:ind w:left="720" w:hanging="720"/>
        <w:rPr>
          <w:szCs w:val="24"/>
          <w:shd w:fill="FFFFFF" w:val="clear"/>
        </w:rPr>
      </w:pPr>
      <w:r>
        <w:rPr>
          <w:szCs w:val="24"/>
          <w:shd w:fill="FFFFFF" w:val="clear"/>
        </w:rPr>
        <w:t>Shao, C., Yang, Y., Juneja, S. and GSeetharam, T., 2022. IoT data visualization for business intelligence in corporate finance. </w:t>
      </w:r>
      <w:r>
        <w:rPr>
          <w:i/>
          <w:iCs/>
          <w:szCs w:val="24"/>
          <w:shd w:fill="FFFFFF" w:val="clear"/>
        </w:rPr>
        <w:t>Information Processing &amp; Management</w:t>
      </w:r>
      <w:r>
        <w:rPr>
          <w:szCs w:val="24"/>
          <w:shd w:fill="FFFFFF" w:val="clear"/>
        </w:rPr>
        <w:t>, </w:t>
      </w:r>
      <w:r>
        <w:rPr>
          <w:i/>
          <w:iCs/>
          <w:szCs w:val="24"/>
          <w:shd w:fill="FFFFFF" w:val="clear"/>
        </w:rPr>
        <w:t>59</w:t>
      </w:r>
      <w:r>
        <w:rPr>
          <w:szCs w:val="24"/>
          <w:shd w:fill="FFFFFF" w:val="clear"/>
        </w:rPr>
        <w:t>(1), p.102736.</w:t>
      </w:r>
    </w:p>
    <w:p>
      <w:pPr>
        <w:pStyle w:val="Normal"/>
        <w:ind w:left="720" w:hanging="720"/>
        <w:rPr>
          <w:szCs w:val="24"/>
          <w:shd w:fill="FFFFFF" w:val="clear"/>
        </w:rPr>
      </w:pPr>
      <w:r>
        <w:rPr>
          <w:szCs w:val="24"/>
          <w:shd w:fill="FFFFFF" w:val="clear"/>
        </w:rPr>
      </w:r>
    </w:p>
    <w:p>
      <w:pPr>
        <w:pStyle w:val="Normal"/>
        <w:ind w:left="720" w:hanging="720"/>
        <w:rPr>
          <w:szCs w:val="24"/>
          <w:shd w:fill="FFFFFF" w:val="clear"/>
        </w:rPr>
      </w:pPr>
      <w:r>
        <w:rPr>
          <w:szCs w:val="24"/>
          <w:shd w:fill="FFFFFF" w:val="clear"/>
        </w:rPr>
        <w:t>Azevedo, J., Duarte, J. and Santos, M.F., 2022. Implementing a business intelligence cost accounting solution in a healthcare setting. </w:t>
      </w:r>
      <w:r>
        <w:rPr>
          <w:i/>
          <w:iCs/>
          <w:szCs w:val="24"/>
          <w:shd w:fill="FFFFFF" w:val="clear"/>
        </w:rPr>
        <w:t>Procedia Computer Science</w:t>
      </w:r>
      <w:r>
        <w:rPr>
          <w:szCs w:val="24"/>
          <w:shd w:fill="FFFFFF" w:val="clear"/>
        </w:rPr>
        <w:t>, </w:t>
      </w:r>
      <w:r>
        <w:rPr>
          <w:i/>
          <w:iCs/>
          <w:szCs w:val="24"/>
          <w:shd w:fill="FFFFFF" w:val="clear"/>
        </w:rPr>
        <w:t>198</w:t>
      </w:r>
      <w:r>
        <w:rPr>
          <w:szCs w:val="24"/>
          <w:shd w:fill="FFFFFF" w:val="clear"/>
        </w:rPr>
        <w:t>, pp.329-334.</w:t>
      </w:r>
    </w:p>
    <w:p>
      <w:pPr>
        <w:pStyle w:val="Normal"/>
        <w:ind w:left="720" w:hanging="720"/>
        <w:rPr>
          <w:szCs w:val="24"/>
          <w:shd w:fill="FFFFFF" w:val="clear"/>
        </w:rPr>
      </w:pPr>
      <w:r>
        <w:rPr>
          <w:szCs w:val="24"/>
          <w:shd w:fill="FFFFFF" w:val="clear"/>
        </w:rPr>
        <w:t>Mohammad, A.B., Al-Okaily, M. and Al-Majali, M., 2022. Business Intelligence and Analytics (BIA) Usage in the Banking Industry Sector: An Application of the TOE Framework. </w:t>
      </w:r>
      <w:r>
        <w:rPr>
          <w:i/>
          <w:iCs/>
          <w:szCs w:val="24"/>
          <w:shd w:fill="FFFFFF" w:val="clear"/>
        </w:rPr>
        <w:t>Journal of Open Innovation: Technology, Market, and Complexity</w:t>
      </w:r>
      <w:r>
        <w:rPr>
          <w:szCs w:val="24"/>
          <w:shd w:fill="FFFFFF" w:val="clear"/>
        </w:rPr>
        <w:t>, </w:t>
      </w:r>
      <w:r>
        <w:rPr>
          <w:i/>
          <w:iCs/>
          <w:szCs w:val="24"/>
          <w:shd w:fill="FFFFFF" w:val="clear"/>
        </w:rPr>
        <w:t>8</w:t>
      </w:r>
      <w:r>
        <w:rPr>
          <w:szCs w:val="24"/>
          <w:shd w:fill="FFFFFF" w:val="clear"/>
        </w:rPr>
        <w:t>(4), p.189.</w:t>
      </w:r>
    </w:p>
    <w:p>
      <w:pPr>
        <w:pStyle w:val="Normal"/>
        <w:ind w:left="720" w:hanging="720"/>
        <w:rPr>
          <w:szCs w:val="24"/>
          <w:shd w:fill="FFFFFF" w:val="clear"/>
        </w:rPr>
      </w:pPr>
      <w:r>
        <w:rPr>
          <w:szCs w:val="24"/>
          <w:shd w:fill="FFFFFF" w:val="clear"/>
        </w:rPr>
        <w:t>Hamzehi, M. and Hosseini, S., 2022. Business intelligence using machine learning algorithms. </w:t>
      </w:r>
      <w:r>
        <w:rPr>
          <w:i/>
          <w:iCs/>
          <w:szCs w:val="24"/>
          <w:shd w:fill="FFFFFF" w:val="clear"/>
        </w:rPr>
        <w:t>Multimedia Tools and Applications</w:t>
      </w:r>
      <w:r>
        <w:rPr>
          <w:szCs w:val="24"/>
          <w:shd w:fill="FFFFFF" w:val="clear"/>
        </w:rPr>
        <w:t>, </w:t>
      </w:r>
      <w:r>
        <w:rPr>
          <w:i/>
          <w:iCs/>
          <w:szCs w:val="24"/>
          <w:shd w:fill="FFFFFF" w:val="clear"/>
        </w:rPr>
        <w:t>81</w:t>
      </w:r>
      <w:r>
        <w:rPr>
          <w:szCs w:val="24"/>
          <w:shd w:fill="FFFFFF" w:val="clear"/>
        </w:rPr>
        <w:t>(23), pp.33233-33251.</w:t>
      </w:r>
    </w:p>
    <w:p>
      <w:pPr>
        <w:pStyle w:val="Normal"/>
        <w:ind w:left="720" w:hanging="720"/>
        <w:rPr>
          <w:szCs w:val="24"/>
          <w:shd w:fill="FFFFFF" w:val="clear"/>
        </w:rPr>
      </w:pPr>
      <w:r>
        <w:rPr>
          <w:szCs w:val="24"/>
          <w:shd w:fill="FFFFFF" w:val="clear"/>
        </w:rPr>
        <w:t>Widianto, M.H., Ardimansyah, M.I., Pohan, H.I. and Hermanus, D.R., 2022. A Systematic Review of Current Trends in Artificial Intelligence for Smart Farming to Enhance Crop Yield. </w:t>
      </w:r>
      <w:r>
        <w:rPr>
          <w:i/>
          <w:iCs/>
          <w:szCs w:val="24"/>
          <w:shd w:fill="FFFFFF" w:val="clear"/>
        </w:rPr>
        <w:t>Journal of Robotics and Control (JRC)</w:t>
      </w:r>
      <w:r>
        <w:rPr>
          <w:szCs w:val="24"/>
          <w:shd w:fill="FFFFFF" w:val="clear"/>
        </w:rPr>
        <w:t>, </w:t>
      </w:r>
      <w:r>
        <w:rPr>
          <w:i/>
          <w:iCs/>
          <w:szCs w:val="24"/>
          <w:shd w:fill="FFFFFF" w:val="clear"/>
        </w:rPr>
        <w:t>3</w:t>
      </w:r>
      <w:r>
        <w:rPr>
          <w:szCs w:val="24"/>
          <w:shd w:fill="FFFFFF" w:val="clear"/>
        </w:rPr>
        <w:t xml:space="preserve">(3), pp.269-278. </w:t>
      </w:r>
    </w:p>
    <w:p>
      <w:pPr>
        <w:pStyle w:val="Normal"/>
        <w:ind w:left="720" w:hanging="720"/>
        <w:rPr>
          <w:szCs w:val="24"/>
          <w:shd w:fill="FFFFFF" w:val="clear"/>
        </w:rPr>
      </w:pPr>
      <w:r>
        <w:rPr>
          <w:szCs w:val="24"/>
          <w:shd w:fill="FFFFFF" w:val="clear"/>
        </w:rPr>
        <w:t>Ahmad, H. and Mustafa, H., 2022. The impact of artificial intelligence, big data analytics and business intelligence on transforming capability and digital transformation in Jordanian telecommunication firms. </w:t>
      </w:r>
      <w:r>
        <w:rPr>
          <w:i/>
          <w:iCs/>
          <w:szCs w:val="24"/>
          <w:shd w:fill="FFFFFF" w:val="clear"/>
        </w:rPr>
        <w:t>International Journal of Data and Network Science</w:t>
      </w:r>
      <w:r>
        <w:rPr>
          <w:szCs w:val="24"/>
          <w:shd w:fill="FFFFFF" w:val="clear"/>
        </w:rPr>
        <w:t>, </w:t>
      </w:r>
      <w:r>
        <w:rPr>
          <w:i/>
          <w:iCs/>
          <w:szCs w:val="24"/>
          <w:shd w:fill="FFFFFF" w:val="clear"/>
        </w:rPr>
        <w:t>6</w:t>
      </w:r>
      <w:r>
        <w:rPr>
          <w:szCs w:val="24"/>
          <w:shd w:fill="FFFFFF" w:val="clear"/>
        </w:rPr>
        <w:t>(3), pp.727-732.</w:t>
      </w:r>
    </w:p>
    <w:p>
      <w:pPr>
        <w:pStyle w:val="Normal"/>
        <w:ind w:left="720" w:hanging="720"/>
        <w:rPr>
          <w:szCs w:val="24"/>
          <w:shd w:fill="FFFFFF" w:val="clear"/>
        </w:rPr>
      </w:pPr>
      <w:r>
        <w:rPr>
          <w:szCs w:val="24"/>
          <w:shd w:fill="FFFFFF" w:val="clear"/>
        </w:rPr>
        <w:t>Hayajneh, J.A.M., Elayan, M.B.H., Abdellatif, M.A.M. and Abubakar, A.M., 2022. Impact of business analytics and π-shaped skills on innovative performance: Findings from PLS-SEM and fsQCA. </w:t>
      </w:r>
      <w:r>
        <w:rPr>
          <w:i/>
          <w:iCs/>
          <w:szCs w:val="24"/>
          <w:shd w:fill="FFFFFF" w:val="clear"/>
        </w:rPr>
        <w:t>Technology in Society</w:t>
      </w:r>
      <w:r>
        <w:rPr>
          <w:szCs w:val="24"/>
          <w:shd w:fill="FFFFFF" w:val="clear"/>
        </w:rPr>
        <w:t>, </w:t>
      </w:r>
      <w:r>
        <w:rPr>
          <w:i/>
          <w:iCs/>
          <w:szCs w:val="24"/>
          <w:shd w:fill="FFFFFF" w:val="clear"/>
        </w:rPr>
        <w:t>68</w:t>
      </w:r>
      <w:r>
        <w:rPr>
          <w:szCs w:val="24"/>
          <w:shd w:fill="FFFFFF" w:val="clear"/>
        </w:rPr>
        <w:t>, p.101914.</w:t>
      </w:r>
    </w:p>
    <w:p>
      <w:pPr>
        <w:pStyle w:val="Normal"/>
        <w:ind w:left="720" w:hanging="720"/>
        <w:rPr>
          <w:szCs w:val="24"/>
          <w:shd w:fill="FFFFFF" w:val="clear"/>
        </w:rPr>
      </w:pPr>
      <w:r>
        <w:rPr>
          <w:szCs w:val="24"/>
          <w:shd w:fill="FFFFFF" w:val="clear"/>
        </w:rPr>
        <w:t>Basile, L.J., Carbonara, N., Pellegrino, R. and Panniello, U., 2023. Business intelligence in the healthcare industry: the utilization of a data-driven approach to support clinical decision making. </w:t>
      </w:r>
      <w:r>
        <w:rPr>
          <w:i/>
          <w:iCs/>
          <w:szCs w:val="24"/>
          <w:shd w:fill="FFFFFF" w:val="clear"/>
        </w:rPr>
        <w:t>Technovation</w:t>
      </w:r>
      <w:r>
        <w:rPr>
          <w:szCs w:val="24"/>
          <w:shd w:fill="FFFFFF" w:val="clear"/>
        </w:rPr>
        <w:t>, </w:t>
      </w:r>
      <w:r>
        <w:rPr>
          <w:i/>
          <w:iCs/>
          <w:szCs w:val="24"/>
          <w:shd w:fill="FFFFFF" w:val="clear"/>
        </w:rPr>
        <w:t>120</w:t>
      </w:r>
      <w:r>
        <w:rPr>
          <w:szCs w:val="24"/>
          <w:shd w:fill="FFFFFF" w:val="clear"/>
        </w:rPr>
        <w:t>, p.102482.</w:t>
      </w:r>
    </w:p>
    <w:p>
      <w:pPr>
        <w:pStyle w:val="Normal"/>
        <w:ind w:left="720" w:hanging="720"/>
        <w:rPr>
          <w:szCs w:val="24"/>
          <w:shd w:fill="FFFFFF" w:val="clear"/>
        </w:rPr>
      </w:pPr>
      <w:r>
        <w:rPr>
          <w:szCs w:val="24"/>
          <w:shd w:fill="FFFFFF" w:val="clear"/>
        </w:rPr>
        <w:t>Rana, N.P., Chatterjee, S., Dwivedi, Y.K. and Akter, S., 2022. Understanding dark side of artificial intelligence (AI) integrated business analytics: assessing firm’s operational inefficiency and competitiveness. </w:t>
      </w:r>
      <w:r>
        <w:rPr>
          <w:i/>
          <w:iCs/>
          <w:szCs w:val="24"/>
          <w:shd w:fill="FFFFFF" w:val="clear"/>
        </w:rPr>
        <w:t>European Journal of Information Systems</w:t>
      </w:r>
      <w:r>
        <w:rPr>
          <w:szCs w:val="24"/>
          <w:shd w:fill="FFFFFF" w:val="clear"/>
        </w:rPr>
        <w:t>, </w:t>
      </w:r>
      <w:r>
        <w:rPr>
          <w:i/>
          <w:iCs/>
          <w:szCs w:val="24"/>
          <w:shd w:fill="FFFFFF" w:val="clear"/>
        </w:rPr>
        <w:t>31</w:t>
      </w:r>
      <w:r>
        <w:rPr>
          <w:szCs w:val="24"/>
          <w:shd w:fill="FFFFFF" w:val="clear"/>
        </w:rPr>
        <w:t>(3), pp.364-387.</w:t>
      </w:r>
    </w:p>
    <w:p>
      <w:pPr>
        <w:pStyle w:val="Normal"/>
        <w:ind w:left="720" w:hanging="720"/>
        <w:rPr>
          <w:szCs w:val="24"/>
          <w:shd w:fill="FFFFFF" w:val="clear"/>
        </w:rPr>
      </w:pPr>
      <w:r>
        <w:rPr>
          <w:szCs w:val="24"/>
          <w:shd w:fill="FFFFFF" w:val="clear"/>
        </w:rPr>
        <w:t>Shao, C., Yang, Y., Juneja, S. and GSeetharam, T., 2022. IoT data visualization for business intelligence in corporate finance. </w:t>
      </w:r>
      <w:r>
        <w:rPr>
          <w:i/>
          <w:iCs/>
          <w:szCs w:val="24"/>
          <w:shd w:fill="FFFFFF" w:val="clear"/>
        </w:rPr>
        <w:t>Information Processing &amp; Management</w:t>
      </w:r>
      <w:r>
        <w:rPr>
          <w:szCs w:val="24"/>
          <w:shd w:fill="FFFFFF" w:val="clear"/>
        </w:rPr>
        <w:t>, </w:t>
      </w:r>
      <w:r>
        <w:rPr>
          <w:i/>
          <w:iCs/>
          <w:szCs w:val="24"/>
          <w:shd w:fill="FFFFFF" w:val="clear"/>
        </w:rPr>
        <w:t>59</w:t>
      </w:r>
      <w:r>
        <w:rPr>
          <w:szCs w:val="24"/>
          <w:shd w:fill="FFFFFF" w:val="clear"/>
        </w:rPr>
        <w:t>(1), p.102736.</w:t>
      </w:r>
    </w:p>
    <w:p>
      <w:pPr>
        <w:pStyle w:val="Normal"/>
        <w:ind w:hanging="0"/>
        <w:rPr>
          <w:color w:val="1D1C1D"/>
          <w:szCs w:val="24"/>
          <w:shd w:fill="FFFFFF" w:val="clear"/>
        </w:rPr>
      </w:pPr>
      <w:r>
        <w:rPr>
          <w:color w:val="1D1C1D"/>
          <w:szCs w:val="24"/>
          <w:shd w:fill="FFFFFF" w:val="clear"/>
        </w:rPr>
        <w:t>Radzik, I. 2022. </w:t>
      </w:r>
      <w:r>
        <w:rPr>
          <w:i/>
          <w:iCs/>
          <w:color w:val="1D1C1D"/>
          <w:szCs w:val="24"/>
          <w:shd w:fill="FFFFFF" w:val="clear"/>
        </w:rPr>
        <w:t>Streaming data integration for Hadoop</w:t>
      </w:r>
      <w:r>
        <w:rPr>
          <w:color w:val="1D1C1D"/>
          <w:szCs w:val="24"/>
          <w:shd w:fill="FFFFFF" w:val="clear"/>
        </w:rPr>
        <w:t>, </w:t>
      </w:r>
      <w:r>
        <w:rPr>
          <w:i/>
          <w:iCs/>
          <w:color w:val="1D1C1D"/>
          <w:szCs w:val="24"/>
          <w:shd w:fill="FFFFFF" w:val="clear"/>
        </w:rPr>
        <w:t>Striim</w:t>
      </w:r>
      <w:r>
        <w:rPr>
          <w:color w:val="1D1C1D"/>
          <w:szCs w:val="24"/>
          <w:shd w:fill="FFFFFF" w:val="clear"/>
        </w:rPr>
        <w:t>. Available at: </w:t>
      </w:r>
      <w:hyperlink r:id="rId10" w:tgtFrame="_blank">
        <w:r>
          <w:rPr>
            <w:rStyle w:val="InternetLink"/>
            <w:szCs w:val="24"/>
            <w:shd w:fill="FFFFFF" w:val="clear"/>
          </w:rPr>
          <w:t>https://www.striim.com/blog/streaming-data-integration-for-hadoop/</w:t>
        </w:r>
      </w:hyperlink>
      <w:r>
        <w:rPr>
          <w:color w:val="1D1C1D"/>
          <w:szCs w:val="24"/>
          <w:shd w:fill="FFFFFF" w:val="clear"/>
        </w:rPr>
        <w:t> (Accessed: March 9, 2023).</w:t>
      </w:r>
    </w:p>
    <w:p>
      <w:pPr>
        <w:pStyle w:val="Normal"/>
        <w:ind w:hanging="0"/>
        <w:rPr>
          <w:color w:val="1D1C1D"/>
          <w:szCs w:val="24"/>
          <w:shd w:fill="FFFFFF" w:val="clear"/>
        </w:rPr>
      </w:pPr>
      <w:r>
        <w:rPr>
          <w:color w:val="1D1C1D"/>
          <w:szCs w:val="24"/>
          <w:shd w:fill="FFFFFF" w:val="clear"/>
        </w:rPr>
        <w:t>TIBCO 2022.</w:t>
      </w:r>
      <w:r>
        <w:rPr>
          <w:i/>
          <w:iCs/>
          <w:color w:val="1D1C1D"/>
          <w:szCs w:val="24"/>
          <w:shd w:fill="FFFFFF" w:val="clear"/>
        </w:rPr>
        <w:t>What is data mining?</w:t>
      </w:r>
      <w:r>
        <w:rPr>
          <w:color w:val="1D1C1D"/>
          <w:szCs w:val="24"/>
          <w:shd w:fill="FFFFFF" w:val="clear"/>
        </w:rPr>
        <w:t>, </w:t>
      </w:r>
      <w:r>
        <w:rPr>
          <w:i/>
          <w:iCs/>
          <w:color w:val="1D1C1D"/>
          <w:szCs w:val="24"/>
          <w:shd w:fill="FFFFFF" w:val="clear"/>
        </w:rPr>
        <w:t>TIBCO Software</w:t>
      </w:r>
      <w:r>
        <w:rPr>
          <w:color w:val="1D1C1D"/>
          <w:szCs w:val="24"/>
          <w:shd w:fill="FFFFFF" w:val="clear"/>
        </w:rPr>
        <w:t>. Available at: </w:t>
      </w:r>
      <w:hyperlink r:id="rId11" w:tgtFrame="_blank">
        <w:r>
          <w:rPr>
            <w:rStyle w:val="InternetLink"/>
            <w:szCs w:val="24"/>
            <w:shd w:fill="FFFFFF" w:val="clear"/>
          </w:rPr>
          <w:t>https://www.tibco.com/reference-center/what-is-data-mining</w:t>
        </w:r>
      </w:hyperlink>
      <w:r>
        <w:rPr>
          <w:color w:val="1D1C1D"/>
          <w:szCs w:val="24"/>
          <w:shd w:fill="FFFFFF" w:val="clear"/>
        </w:rPr>
        <w:t> (Accessed: March 9, 2023).</w:t>
      </w:r>
    </w:p>
    <w:p>
      <w:pPr>
        <w:pStyle w:val="Normal"/>
        <w:spacing w:before="60" w:after="20"/>
        <w:ind w:hanging="0"/>
        <w:rPr>
          <w:szCs w:val="24"/>
        </w:rPr>
      </w:pPr>
      <w:r>
        <w:rPr>
          <w:color w:val="1D1C1D"/>
          <w:szCs w:val="24"/>
          <w:shd w:fill="FFFFFF" w:val="clear"/>
        </w:rPr>
        <w:t>Huawei Cloud 2022. </w:t>
      </w:r>
      <w:r>
        <w:rPr>
          <w:i/>
          <w:iCs/>
          <w:color w:val="1D1C1D"/>
          <w:szCs w:val="24"/>
          <w:shd w:fill="FFFFFF" w:val="clear"/>
        </w:rPr>
        <w:t>What is cloud connect?</w:t>
      </w:r>
      <w:r>
        <w:rPr>
          <w:color w:val="1D1C1D"/>
          <w:szCs w:val="24"/>
          <w:shd w:fill="FFFFFF" w:val="clear"/>
        </w:rPr>
        <w:t>, </w:t>
      </w:r>
      <w:r>
        <w:rPr>
          <w:i/>
          <w:iCs/>
          <w:color w:val="1D1C1D"/>
          <w:szCs w:val="24"/>
          <w:shd w:fill="FFFFFF" w:val="clear"/>
        </w:rPr>
        <w:t>_Cloud Connect_Service Overview_Huawei Cloud</w:t>
      </w:r>
      <w:r>
        <w:rPr>
          <w:color w:val="1D1C1D"/>
          <w:szCs w:val="24"/>
          <w:shd w:fill="FFFFFF" w:val="clear"/>
        </w:rPr>
        <w:t>. Available at: </w:t>
      </w:r>
      <w:hyperlink r:id="rId12" w:tgtFrame="_blank">
        <w:r>
          <w:rPr>
            <w:rStyle w:val="InternetLink"/>
            <w:szCs w:val="24"/>
            <w:shd w:fill="FFFFFF" w:val="clear"/>
          </w:rPr>
          <w:t>https://support.huaweicloud.com/intl/en-us/productdesc-cc/cc_01_0001.html</w:t>
        </w:r>
      </w:hyperlink>
      <w:r>
        <w:rPr>
          <w:color w:val="1D1C1D"/>
          <w:szCs w:val="24"/>
          <w:shd w:fill="FFFFFF" w:val="clear"/>
        </w:rPr>
        <w:t> (Accessed: March 9, 2023).</w:t>
      </w:r>
    </w:p>
    <w:sectPr>
      <w:headerReference w:type="default" r:id="rId13"/>
      <w:type w:val="nextPage"/>
      <w:pgSz w:w="12240" w:h="15840"/>
      <w:pgMar w:left="1440" w:right="1440" w:gutter="0" w:header="720" w:top="1440" w:footer="0" w:bottom="144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Light">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sdtPr>
    <w:sdtContent>
      <w:p>
        <w:pPr>
          <w:pStyle w:val="Header"/>
          <w:jc w:val="right"/>
          <w:rPr/>
        </w:pPr>
        <w:r>
          <w:rPr/>
          <w:t xml:space="preserve">BUSINESS INTELLIGENCE    </w:t>
        </w:r>
        <w:r>
          <w:rPr/>
          <w:fldChar w:fldCharType="begin"/>
        </w:r>
        <w:r>
          <w:rPr/>
          <w:instrText xml:space="preserve"> PAGE </w:instrText>
        </w:r>
        <w:r>
          <w:rPr/>
          <w:fldChar w:fldCharType="separate"/>
        </w:r>
        <w:r>
          <w:rPr/>
          <w:t>10</w:t>
        </w:r>
        <w:r>
          <w:rPr/>
          <w:fldChar w:fldCharType="end"/>
        </w:r>
      </w:p>
      <w:p>
        <w:pPr>
          <w:pStyle w:val="Header"/>
          <w:rPr/>
        </w:pPr>
        <w:r>
          <w:rPr/>
        </w:r>
      </w:p>
    </w:sdtContent>
  </w:sdt>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2127a"/>
    <w:pPr>
      <w:widowControl/>
      <w:bidi w:val="0"/>
      <w:spacing w:lineRule="auto" w:line="480" w:before="60" w:after="20"/>
      <w:ind w:firstLine="720"/>
      <w:jc w:val="both"/>
    </w:pPr>
    <w:rPr>
      <w:rFonts w:ascii="Times New Roman" w:hAnsi="Times New Roman" w:cs="Times New Roman" w:eastAsia="Calibri"/>
      <w:color w:val="auto"/>
      <w:kern w:val="0"/>
      <w:sz w:val="24"/>
      <w:szCs w:val="22"/>
      <w:lang w:val="en-US" w:eastAsia="en-US" w:bidi="ar-SA"/>
    </w:rPr>
  </w:style>
  <w:style w:type="paragraph" w:styleId="Heading1">
    <w:name w:val="Heading 1"/>
    <w:basedOn w:val="Normal"/>
    <w:next w:val="Normal"/>
    <w:link w:val="Heading1Char"/>
    <w:uiPriority w:val="9"/>
    <w:qFormat/>
    <w:rsid w:val="007a62fb"/>
    <w:pPr>
      <w:ind w:hanging="0"/>
      <w:outlineLvl w:val="0"/>
    </w:pPr>
    <w:rPr>
      <w:b/>
      <w:i/>
    </w:rPr>
  </w:style>
  <w:style w:type="paragraph" w:styleId="Heading2">
    <w:name w:val="Heading 2"/>
    <w:basedOn w:val="Normal"/>
    <w:next w:val="Normal"/>
    <w:link w:val="Heading2Char"/>
    <w:uiPriority w:val="9"/>
    <w:unhideWhenUsed/>
    <w:qFormat/>
    <w:rsid w:val="007a62fb"/>
    <w:pPr>
      <w:pBdr/>
      <w:spacing w:lineRule="auto" w:line="280" w:before="98" w:after="160"/>
      <w:ind w:right="288" w:hanging="0"/>
      <w:outlineLvl w:val="1"/>
    </w:pPr>
    <w:rPr>
      <w:rFonts w:eastAsia="Calibri" w:eastAsiaTheme="minorHAnsi"/>
      <w:i/>
      <w:color w:val="000000"/>
    </w:rPr>
  </w:style>
  <w:style w:type="paragraph" w:styleId="Heading3">
    <w:name w:val="Heading 3"/>
    <w:basedOn w:val="Normal"/>
    <w:next w:val="Normal"/>
    <w:link w:val="Heading3Char"/>
    <w:uiPriority w:val="9"/>
    <w:unhideWhenUsed/>
    <w:qFormat/>
    <w:rsid w:val="007a62fb"/>
    <w:pPr>
      <w:keepNext w:val="true"/>
      <w:keepLines/>
      <w:spacing w:before="40" w:after="20"/>
      <w:jc w:val="center"/>
      <w:outlineLvl w:val="2"/>
    </w:pPr>
    <w:rPr>
      <w:rFonts w:eastAsia="" w:cs="" w:cstheme="majorBidi" w:eastAsiaTheme="majorEastAsia"/>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7a62fb"/>
    <w:rPr>
      <w:rFonts w:ascii="Times New Roman" w:hAnsi="Times New Roman" w:eastAsia="SimSun" w:cs="Times New Roman"/>
      <w:b/>
      <w:i/>
      <w:sz w:val="24"/>
      <w:szCs w:val="24"/>
      <w:lang w:val="en-GB" w:eastAsia="zh-CN"/>
    </w:rPr>
  </w:style>
  <w:style w:type="character" w:styleId="Heading2Char" w:customStyle="1">
    <w:name w:val="Heading 2 Char"/>
    <w:basedOn w:val="DefaultParagraphFont"/>
    <w:link w:val="Heading2"/>
    <w:uiPriority w:val="9"/>
    <w:qFormat/>
    <w:rsid w:val="007a62fb"/>
    <w:rPr>
      <w:rFonts w:ascii="Times New Roman" w:hAnsi="Times New Roman" w:cs="Times New Roman"/>
      <w:i/>
      <w:color w:val="000000"/>
      <w:sz w:val="24"/>
      <w:szCs w:val="24"/>
    </w:rPr>
  </w:style>
  <w:style w:type="character" w:styleId="Heading3Char" w:customStyle="1">
    <w:name w:val="Heading 3 Char"/>
    <w:basedOn w:val="DefaultParagraphFont"/>
    <w:link w:val="Heading3"/>
    <w:uiPriority w:val="9"/>
    <w:qFormat/>
    <w:rsid w:val="007a62fb"/>
    <w:rPr>
      <w:rFonts w:ascii="Times New Roman" w:hAnsi="Times New Roman" w:eastAsia="" w:cs="" w:cstheme="majorBidi" w:eastAsiaTheme="majorEastAsia"/>
      <w:sz w:val="24"/>
      <w:szCs w:val="24"/>
    </w:rPr>
  </w:style>
  <w:style w:type="character" w:styleId="HeaderChar" w:customStyle="1">
    <w:name w:val="Header Char"/>
    <w:basedOn w:val="DefaultParagraphFont"/>
    <w:link w:val="Header"/>
    <w:uiPriority w:val="99"/>
    <w:qFormat/>
    <w:rsid w:val="00473205"/>
    <w:rPr>
      <w:rFonts w:ascii="Times New Roman" w:hAnsi="Times New Roman" w:cs="Times New Roman"/>
      <w:sz w:val="24"/>
    </w:rPr>
  </w:style>
  <w:style w:type="character" w:styleId="FooterChar" w:customStyle="1">
    <w:name w:val="Footer Char"/>
    <w:basedOn w:val="DefaultParagraphFont"/>
    <w:link w:val="Footer"/>
    <w:uiPriority w:val="99"/>
    <w:qFormat/>
    <w:rsid w:val="00473205"/>
    <w:rPr>
      <w:rFonts w:ascii="Times New Roman" w:hAnsi="Times New Roman" w:cs="Times New Roman"/>
      <w:sz w:val="24"/>
    </w:rPr>
  </w:style>
  <w:style w:type="character" w:styleId="InternetLink">
    <w:name w:val="Hyperlink"/>
    <w:basedOn w:val="DefaultParagraphFont"/>
    <w:uiPriority w:val="99"/>
    <w:unhideWhenUsed/>
    <w:rsid w:val="00473205"/>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473205"/>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73205"/>
    <w:pPr>
      <w:tabs>
        <w:tab w:val="clear" w:pos="720"/>
        <w:tab w:val="center" w:pos="4680" w:leader="none"/>
        <w:tab w:val="right" w:pos="9360" w:leader="none"/>
      </w:tabs>
      <w:spacing w:lineRule="auto" w:line="240" w:before="0" w:after="0"/>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473205"/>
    <w:pPr>
      <w:keepNext w:val="true"/>
      <w:keepLines/>
      <w:spacing w:lineRule="auto" w:line="259" w:before="240" w:after="0"/>
      <w:jc w:val="left"/>
      <w:outlineLvl w:val="9"/>
    </w:pPr>
    <w:rPr>
      <w:rFonts w:ascii="Calibri Light" w:hAnsi="Calibri Light" w:eastAsia="" w:cs="" w:asciiTheme="majorHAnsi" w:cstheme="majorBidi" w:eastAsiaTheme="majorEastAsia" w:hAnsiTheme="majorHAnsi"/>
      <w:b w:val="false"/>
      <w:i w:val="false"/>
      <w:color w:val="2E74B5" w:themeColor="accent1" w:themeShade="bf"/>
      <w:sz w:val="32"/>
      <w:szCs w:val="32"/>
    </w:rPr>
  </w:style>
  <w:style w:type="paragraph" w:styleId="Contents1">
    <w:name w:val="TOC 1"/>
    <w:basedOn w:val="Normal"/>
    <w:next w:val="Normal"/>
    <w:autoRedefine/>
    <w:uiPriority w:val="39"/>
    <w:unhideWhenUsed/>
    <w:rsid w:val="00473205"/>
    <w:pPr>
      <w:tabs>
        <w:tab w:val="clear" w:pos="720"/>
        <w:tab w:val="right" w:pos="9350" w:leader="dot"/>
      </w:tabs>
      <w:spacing w:before="60" w:after="100"/>
      <w:ind w:hanging="0"/>
    </w:pPr>
    <w:rPr/>
  </w:style>
  <w:style w:type="paragraph" w:styleId="Contents2">
    <w:name w:val="TOC 2"/>
    <w:basedOn w:val="Normal"/>
    <w:next w:val="Normal"/>
    <w:autoRedefine/>
    <w:uiPriority w:val="39"/>
    <w:unhideWhenUsed/>
    <w:rsid w:val="00473205"/>
    <w:pPr>
      <w:tabs>
        <w:tab w:val="clear" w:pos="720"/>
        <w:tab w:val="right" w:pos="9350" w:leader="dot"/>
      </w:tabs>
      <w:spacing w:before="60" w:after="100"/>
      <w:ind w:hanging="0"/>
    </w:pPr>
    <w:rPr/>
  </w:style>
  <w:style w:type="paragraph" w:styleId="Caption1">
    <w:name w:val="caption"/>
    <w:basedOn w:val="Normal"/>
    <w:next w:val="Normal"/>
    <w:uiPriority w:val="35"/>
    <w:unhideWhenUsed/>
    <w:qFormat/>
    <w:rsid w:val="008d375c"/>
    <w:pPr>
      <w:spacing w:lineRule="auto" w:line="240" w:before="0" w:after="200"/>
    </w:pPr>
    <w:rPr>
      <w:i/>
      <w:iCs/>
      <w:color w:val="44546A" w:themeColor="text2"/>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hyperlink" Target="https://www.striim.com/blog/streaming-data-integration-for-hadoop/" TargetMode="External"/><Relationship Id="rId11" Type="http://schemas.openxmlformats.org/officeDocument/2006/relationships/hyperlink" Target="https://www.tibco.com/reference-center/what-is-data-mining" TargetMode="External"/><Relationship Id="rId12" Type="http://schemas.openxmlformats.org/officeDocument/2006/relationships/hyperlink" Target="https://support.huaweicloud.com/intl/en-us/productdesc-cc/cc_01_0001.html"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61DADD2-3AA1-4598-9F82-7EEDFCFA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LibreOffice/7.5.2.2$Windows_X86_64 LibreOffice_project/53bb9681a964705cf672590721dbc85eb4d0c3a2</Application>
  <AppVersion>15.0000</AppVersion>
  <Pages>10</Pages>
  <Words>1663</Words>
  <Characters>9644</Characters>
  <CharactersWithSpaces>11273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2023-03-09T14:24:00Z</dcterms:created>
  <dc:creator>user</dc:creator>
  <dc:description/>
  <dc:language>en-GB</dc:language>
  <cp:lastModifiedBy/>
  <dcterms:modified xsi:type="dcterms:W3CDTF">2023-03-30T16:23:37Z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