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2C080F" w14:textId="77777777" w:rsidR="001E1335" w:rsidRPr="00CC3700" w:rsidRDefault="001E1335" w:rsidP="001E1335">
      <w:pPr>
        <w:pStyle w:val="Title"/>
        <w:jc w:val="left"/>
        <w:rPr>
          <w:sz w:val="32"/>
          <w:szCs w:val="32"/>
        </w:rPr>
      </w:pPr>
      <w:r w:rsidRPr="00CC3700">
        <w:rPr>
          <w:sz w:val="32"/>
          <w:szCs w:val="32"/>
        </w:rPr>
        <w:t>Name: Maria Ramona Petrache</w:t>
      </w:r>
    </w:p>
    <w:p w14:paraId="023DEBA3" w14:textId="77777777" w:rsidR="001E1335" w:rsidRPr="00CC3700" w:rsidRDefault="001E1335" w:rsidP="001E1335">
      <w:pPr>
        <w:pStyle w:val="Title"/>
        <w:jc w:val="left"/>
        <w:rPr>
          <w:sz w:val="32"/>
          <w:szCs w:val="32"/>
        </w:rPr>
      </w:pPr>
      <w:r w:rsidRPr="00CC3700">
        <w:rPr>
          <w:sz w:val="32"/>
          <w:szCs w:val="32"/>
        </w:rPr>
        <w:t>Student id: 2215627</w:t>
      </w:r>
    </w:p>
    <w:p w14:paraId="1C858AEF" w14:textId="34139142" w:rsidR="001E1335" w:rsidRPr="00CC3700" w:rsidRDefault="001E1335" w:rsidP="001E1335">
      <w:pPr>
        <w:pStyle w:val="Title"/>
        <w:jc w:val="left"/>
        <w:rPr>
          <w:sz w:val="32"/>
          <w:szCs w:val="32"/>
        </w:rPr>
      </w:pPr>
      <w:r w:rsidRPr="00CC3700">
        <w:rPr>
          <w:sz w:val="32"/>
          <w:szCs w:val="32"/>
        </w:rPr>
        <w:t xml:space="preserve">Module Code: </w:t>
      </w:r>
      <w:r>
        <w:rPr>
          <w:sz w:val="32"/>
          <w:szCs w:val="32"/>
        </w:rPr>
        <w:t>LCBB400</w:t>
      </w:r>
      <w:r w:rsidR="00A35B55">
        <w:rPr>
          <w:sz w:val="32"/>
          <w:szCs w:val="32"/>
        </w:rPr>
        <w:t>4</w:t>
      </w:r>
    </w:p>
    <w:p w14:paraId="4A2FA793" w14:textId="5780A3C9" w:rsidR="001E1335" w:rsidRPr="00CC3700" w:rsidRDefault="001E1335" w:rsidP="001E1335">
      <w:pPr>
        <w:pStyle w:val="Title"/>
        <w:jc w:val="left"/>
        <w:rPr>
          <w:sz w:val="32"/>
          <w:szCs w:val="32"/>
        </w:rPr>
      </w:pPr>
      <w:r w:rsidRPr="00CC3700">
        <w:rPr>
          <w:sz w:val="32"/>
          <w:szCs w:val="32"/>
        </w:rPr>
        <w:t xml:space="preserve">Module Name: </w:t>
      </w:r>
      <w:r w:rsidR="00AB0203">
        <w:rPr>
          <w:sz w:val="32"/>
          <w:szCs w:val="32"/>
        </w:rPr>
        <w:t>Marketing Fundamentals</w:t>
      </w:r>
    </w:p>
    <w:p w14:paraId="3705E402" w14:textId="33056CE0" w:rsidR="00867576" w:rsidRPr="00255E39" w:rsidRDefault="001E1335" w:rsidP="001E1335">
      <w:pPr>
        <w:spacing w:line="360" w:lineRule="auto"/>
        <w:rPr>
          <w:rFonts w:cs="Times New Roman"/>
          <w:b/>
          <w:bCs/>
          <w:color w:val="000000" w:themeColor="text1"/>
          <w:szCs w:val="24"/>
        </w:rPr>
      </w:pPr>
      <w:r w:rsidRPr="00CC3700">
        <w:rPr>
          <w:sz w:val="32"/>
          <w:szCs w:val="32"/>
        </w:rPr>
        <w:t xml:space="preserve">Lecture: </w:t>
      </w:r>
      <w:r>
        <w:rPr>
          <w:sz w:val="32"/>
          <w:szCs w:val="32"/>
        </w:rPr>
        <w:t xml:space="preserve">DR. </w:t>
      </w:r>
      <w:proofErr w:type="spellStart"/>
      <w:r w:rsidR="00B201A0">
        <w:rPr>
          <w:sz w:val="32"/>
          <w:szCs w:val="32"/>
        </w:rPr>
        <w:t>Piyumika</w:t>
      </w:r>
      <w:proofErr w:type="spellEnd"/>
      <w:r w:rsidR="00CA6B09">
        <w:rPr>
          <w:sz w:val="32"/>
          <w:szCs w:val="32"/>
        </w:rPr>
        <w:t xml:space="preserve"> Gamage</w:t>
      </w:r>
    </w:p>
    <w:p w14:paraId="0AA4084F" w14:textId="77777777" w:rsidR="00867576" w:rsidRPr="00255E39" w:rsidRDefault="00867576" w:rsidP="00F513F0">
      <w:pPr>
        <w:spacing w:line="360" w:lineRule="auto"/>
        <w:rPr>
          <w:rFonts w:cs="Times New Roman"/>
          <w:b/>
          <w:bCs/>
          <w:color w:val="000000" w:themeColor="text1"/>
          <w:szCs w:val="24"/>
        </w:rPr>
      </w:pPr>
    </w:p>
    <w:p w14:paraId="05AD28B2" w14:textId="77777777" w:rsidR="00867576" w:rsidRPr="00255E39" w:rsidRDefault="00867576" w:rsidP="00F513F0">
      <w:pPr>
        <w:spacing w:line="360" w:lineRule="auto"/>
        <w:rPr>
          <w:rFonts w:cs="Times New Roman"/>
          <w:b/>
          <w:bCs/>
          <w:color w:val="000000" w:themeColor="text1"/>
          <w:szCs w:val="24"/>
        </w:rPr>
      </w:pPr>
    </w:p>
    <w:p w14:paraId="71C699A6" w14:textId="4F2531BC" w:rsidR="00867576" w:rsidRPr="00255E39" w:rsidRDefault="00867576" w:rsidP="00F513F0">
      <w:pPr>
        <w:spacing w:line="360" w:lineRule="auto"/>
        <w:rPr>
          <w:rFonts w:cs="Times New Roman"/>
          <w:b/>
          <w:bCs/>
          <w:color w:val="000000" w:themeColor="text1"/>
          <w:szCs w:val="24"/>
        </w:rPr>
      </w:pPr>
    </w:p>
    <w:p w14:paraId="60F1EABD" w14:textId="3BC72EA6" w:rsidR="00BF10B1" w:rsidRPr="00255E39" w:rsidRDefault="00BF10B1" w:rsidP="00F513F0">
      <w:pPr>
        <w:spacing w:line="360" w:lineRule="auto"/>
        <w:rPr>
          <w:rFonts w:cs="Times New Roman"/>
          <w:b/>
          <w:bCs/>
          <w:color w:val="000000" w:themeColor="text1"/>
          <w:szCs w:val="24"/>
        </w:rPr>
      </w:pPr>
    </w:p>
    <w:p w14:paraId="635575E9" w14:textId="60996327" w:rsidR="00BF10B1" w:rsidRPr="00255E39" w:rsidRDefault="00BF10B1" w:rsidP="00F513F0">
      <w:pPr>
        <w:spacing w:line="360" w:lineRule="auto"/>
        <w:rPr>
          <w:rFonts w:cs="Times New Roman"/>
          <w:b/>
          <w:bCs/>
          <w:color w:val="000000" w:themeColor="text1"/>
          <w:szCs w:val="24"/>
        </w:rPr>
      </w:pPr>
    </w:p>
    <w:p w14:paraId="777DC481" w14:textId="77777777" w:rsidR="00BF10B1" w:rsidRPr="00255E39" w:rsidRDefault="00BF10B1" w:rsidP="00F513F0">
      <w:pPr>
        <w:spacing w:line="360" w:lineRule="auto"/>
        <w:rPr>
          <w:rFonts w:cs="Times New Roman"/>
          <w:b/>
          <w:bCs/>
          <w:color w:val="000000" w:themeColor="text1"/>
          <w:szCs w:val="24"/>
        </w:rPr>
      </w:pPr>
    </w:p>
    <w:p w14:paraId="6F31F50E" w14:textId="4DDC8B5D" w:rsidR="00CD225E" w:rsidRPr="00255E39" w:rsidRDefault="0057362C" w:rsidP="00F513F0">
      <w:pPr>
        <w:spacing w:line="360" w:lineRule="auto"/>
        <w:jc w:val="center"/>
        <w:rPr>
          <w:rFonts w:cs="Times New Roman"/>
          <w:b/>
          <w:bCs/>
          <w:color w:val="000000" w:themeColor="text1"/>
          <w:sz w:val="32"/>
          <w:szCs w:val="32"/>
        </w:rPr>
      </w:pPr>
      <w:r w:rsidRPr="00255E39">
        <w:rPr>
          <w:rFonts w:cs="Times New Roman"/>
          <w:b/>
          <w:bCs/>
          <w:color w:val="000000" w:themeColor="text1"/>
          <w:sz w:val="32"/>
          <w:szCs w:val="32"/>
        </w:rPr>
        <w:t>INDIVIDUAL BLOG MARKETING FUNDAMENTALS ANALYSIS AND EVALUATION-TESCO</w:t>
      </w:r>
    </w:p>
    <w:p w14:paraId="20DB3D3D" w14:textId="77777777" w:rsidR="00CD225E" w:rsidRPr="00255E39" w:rsidRDefault="00CD225E">
      <w:pPr>
        <w:spacing w:before="0" w:after="160" w:line="259" w:lineRule="auto"/>
        <w:jc w:val="left"/>
        <w:rPr>
          <w:rFonts w:cs="Times New Roman"/>
          <w:b/>
          <w:bCs/>
          <w:color w:val="000000" w:themeColor="text1"/>
          <w:sz w:val="32"/>
          <w:szCs w:val="32"/>
        </w:rPr>
      </w:pPr>
      <w:r w:rsidRPr="00255E39">
        <w:rPr>
          <w:rFonts w:cs="Times New Roman"/>
          <w:b/>
          <w:bCs/>
          <w:color w:val="000000" w:themeColor="text1"/>
          <w:sz w:val="32"/>
          <w:szCs w:val="32"/>
        </w:rPr>
        <w:br w:type="page"/>
      </w:r>
    </w:p>
    <w:p w14:paraId="15C90775" w14:textId="77777777" w:rsidR="00CD225E" w:rsidRPr="00255E39" w:rsidRDefault="00CD225E" w:rsidP="00255E39">
      <w:pPr>
        <w:jc w:val="center"/>
        <w:rPr>
          <w:b/>
          <w:color w:val="000000" w:themeColor="text1"/>
        </w:rPr>
      </w:pPr>
      <w:r w:rsidRPr="00255E39">
        <w:rPr>
          <w:b/>
          <w:color w:val="000000" w:themeColor="text1"/>
        </w:rPr>
        <w:lastRenderedPageBreak/>
        <w:t>Executive Summary</w:t>
      </w:r>
    </w:p>
    <w:p w14:paraId="5C2FD31E" w14:textId="4B734905" w:rsidR="00CD225E" w:rsidRPr="00255E39" w:rsidRDefault="00CD225E" w:rsidP="00CD225E">
      <w:pPr>
        <w:pStyle w:val="Normal1"/>
        <w:rPr>
          <w:color w:val="000000" w:themeColor="text1"/>
        </w:rPr>
      </w:pPr>
      <w:r w:rsidRPr="00255E39">
        <w:rPr>
          <w:color w:val="000000" w:themeColor="text1"/>
          <w:lang w:val="en-US"/>
        </w:rPr>
        <w:t xml:space="preserve">The study consists of the present analysis of the marketing fundamentals of Tesco. </w:t>
      </w:r>
      <w:r w:rsidR="006413FA" w:rsidRPr="00255E39">
        <w:rPr>
          <w:color w:val="000000" w:themeColor="text1"/>
          <w:lang w:val="en-US"/>
        </w:rPr>
        <w:t>A d</w:t>
      </w:r>
      <w:r w:rsidRPr="00255E39">
        <w:rPr>
          <w:color w:val="000000" w:themeColor="text1"/>
          <w:lang w:val="en-US"/>
        </w:rPr>
        <w:t>etail</w:t>
      </w:r>
      <w:r w:rsidR="006413FA" w:rsidRPr="00255E39">
        <w:rPr>
          <w:color w:val="000000" w:themeColor="text1"/>
          <w:lang w:val="en-US"/>
        </w:rPr>
        <w:t>ed</w:t>
      </w:r>
      <w:r w:rsidRPr="00255E39">
        <w:rPr>
          <w:color w:val="000000" w:themeColor="text1"/>
          <w:lang w:val="en-US"/>
        </w:rPr>
        <w:t xml:space="preserve"> </w:t>
      </w:r>
      <w:r w:rsidR="006413FA" w:rsidRPr="00255E39">
        <w:rPr>
          <w:color w:val="000000" w:themeColor="text1"/>
          <w:lang w:val="en-US"/>
        </w:rPr>
        <w:t>overview</w:t>
      </w:r>
      <w:r w:rsidRPr="00255E39">
        <w:rPr>
          <w:color w:val="000000" w:themeColor="text1"/>
          <w:lang w:val="en-US"/>
        </w:rPr>
        <w:t xml:space="preserve"> of the company</w:t>
      </w:r>
      <w:r w:rsidR="006413FA" w:rsidRPr="00255E39">
        <w:rPr>
          <w:color w:val="000000" w:themeColor="text1"/>
          <w:lang w:val="en-US"/>
        </w:rPr>
        <w:t xml:space="preserve"> is given with</w:t>
      </w:r>
      <w:r w:rsidRPr="00255E39">
        <w:rPr>
          <w:color w:val="000000" w:themeColor="text1"/>
          <w:lang w:val="en-US"/>
        </w:rPr>
        <w:t xml:space="preserve"> its segmentation involved in different countries, target customers, and position of the company in the market and its position among competitors. Additionally, it involves the 7Ps of marketing that Tesco is following to lead its business. </w:t>
      </w:r>
      <w:r w:rsidRPr="00255E39">
        <w:rPr>
          <w:color w:val="000000" w:themeColor="text1"/>
        </w:rPr>
        <w:t xml:space="preserve">This report has shed a light on the organization, Tesco, which </w:t>
      </w:r>
      <w:r w:rsidR="006413FA" w:rsidRPr="00255E39">
        <w:rPr>
          <w:color w:val="000000" w:themeColor="text1"/>
        </w:rPr>
        <w:t>are</w:t>
      </w:r>
      <w:r w:rsidRPr="00255E39">
        <w:rPr>
          <w:color w:val="000000" w:themeColor="text1"/>
        </w:rPr>
        <w:t xml:space="preserve"> the largest British retailer as well as the third-largest retail company in the world. In addition to that, </w:t>
      </w:r>
      <w:proofErr w:type="gramStart"/>
      <w:r w:rsidRPr="00255E39">
        <w:rPr>
          <w:color w:val="000000" w:themeColor="text1"/>
        </w:rPr>
        <w:t>the</w:t>
      </w:r>
      <w:proofErr w:type="gramEnd"/>
      <w:r w:rsidRPr="00255E39">
        <w:rPr>
          <w:color w:val="000000" w:themeColor="text1"/>
        </w:rPr>
        <w:t xml:space="preserve"> overview of the company has also been highlighted which depicts that this organization has expanded internationally since the year 1990.</w:t>
      </w:r>
    </w:p>
    <w:p w14:paraId="7DC01B19" w14:textId="77777777" w:rsidR="00BF10B1" w:rsidRPr="00255E39" w:rsidRDefault="00BF10B1" w:rsidP="00F513F0">
      <w:pPr>
        <w:spacing w:line="360" w:lineRule="auto"/>
        <w:jc w:val="center"/>
        <w:rPr>
          <w:rFonts w:cs="Times New Roman"/>
          <w:b/>
          <w:bCs/>
          <w:color w:val="000000" w:themeColor="text1"/>
          <w:sz w:val="32"/>
          <w:szCs w:val="32"/>
        </w:rPr>
      </w:pPr>
    </w:p>
    <w:p w14:paraId="432BF930" w14:textId="77777777" w:rsidR="00BF10B1" w:rsidRPr="00255E39" w:rsidRDefault="00BF10B1" w:rsidP="00F513F0">
      <w:pPr>
        <w:spacing w:before="0" w:after="160" w:line="360" w:lineRule="auto"/>
        <w:rPr>
          <w:rFonts w:cs="Times New Roman"/>
          <w:b/>
          <w:bCs/>
          <w:color w:val="000000" w:themeColor="text1"/>
          <w:szCs w:val="24"/>
        </w:rPr>
      </w:pPr>
      <w:r w:rsidRPr="00255E39">
        <w:rPr>
          <w:rFonts w:cs="Times New Roman"/>
          <w:b/>
          <w:bCs/>
          <w:color w:val="000000" w:themeColor="text1"/>
          <w:szCs w:val="24"/>
        </w:rPr>
        <w:br w:type="page"/>
      </w:r>
    </w:p>
    <w:sdt>
      <w:sdtPr>
        <w:rPr>
          <w:rFonts w:ascii="Times New Roman" w:eastAsiaTheme="minorHAnsi" w:hAnsi="Times New Roman" w:cstheme="minorBidi"/>
          <w:color w:val="000000" w:themeColor="text1"/>
          <w:sz w:val="24"/>
          <w:szCs w:val="22"/>
          <w:lang w:val="en-GB"/>
        </w:rPr>
        <w:id w:val="-1045830159"/>
        <w:docPartObj>
          <w:docPartGallery w:val="Table of Contents"/>
          <w:docPartUnique/>
        </w:docPartObj>
      </w:sdtPr>
      <w:sdtEndPr>
        <w:rPr>
          <w:rFonts w:cs="Times New Roman"/>
          <w:b/>
          <w:bCs/>
          <w:noProof/>
          <w:szCs w:val="24"/>
        </w:rPr>
      </w:sdtEndPr>
      <w:sdtContent>
        <w:p w14:paraId="3D56A57E" w14:textId="3F454E30" w:rsidR="00BF10B1" w:rsidRPr="00D64509" w:rsidRDefault="00BF10B1" w:rsidP="00D64509">
          <w:pPr>
            <w:pStyle w:val="TOCHeading"/>
            <w:jc w:val="center"/>
            <w:rPr>
              <w:rFonts w:ascii="Times New Roman" w:hAnsi="Times New Roman" w:cs="Times New Roman"/>
              <w:b/>
              <w:color w:val="000000" w:themeColor="text1"/>
              <w:sz w:val="24"/>
            </w:rPr>
          </w:pPr>
          <w:r w:rsidRPr="00D64509">
            <w:rPr>
              <w:rFonts w:ascii="Times New Roman" w:hAnsi="Times New Roman" w:cs="Times New Roman"/>
              <w:b/>
              <w:color w:val="000000" w:themeColor="text1"/>
              <w:sz w:val="24"/>
            </w:rPr>
            <w:t>Table of Contents</w:t>
          </w:r>
        </w:p>
        <w:p w14:paraId="2ADC39E9" w14:textId="77777777" w:rsidR="00255E39" w:rsidRPr="00255E39" w:rsidRDefault="00BF10B1">
          <w:pPr>
            <w:pStyle w:val="TOC1"/>
            <w:tabs>
              <w:tab w:val="right" w:leader="dot" w:pos="9016"/>
            </w:tabs>
            <w:rPr>
              <w:rFonts w:asciiTheme="minorHAnsi" w:eastAsiaTheme="minorEastAsia" w:hAnsiTheme="minorHAnsi"/>
              <w:noProof/>
              <w:color w:val="000000" w:themeColor="text1"/>
              <w:sz w:val="22"/>
              <w:lang w:val="en-IN" w:eastAsia="en-IN"/>
            </w:rPr>
          </w:pPr>
          <w:r w:rsidRPr="00255E39">
            <w:rPr>
              <w:rFonts w:cs="Times New Roman"/>
              <w:color w:val="000000" w:themeColor="text1"/>
              <w:szCs w:val="24"/>
            </w:rPr>
            <w:fldChar w:fldCharType="begin"/>
          </w:r>
          <w:r w:rsidRPr="00255E39">
            <w:rPr>
              <w:rFonts w:cs="Times New Roman"/>
              <w:color w:val="000000" w:themeColor="text1"/>
              <w:szCs w:val="24"/>
            </w:rPr>
            <w:instrText xml:space="preserve"> TOC \o "1-3" \h \z \u </w:instrText>
          </w:r>
          <w:r w:rsidRPr="00255E39">
            <w:rPr>
              <w:rFonts w:cs="Times New Roman"/>
              <w:color w:val="000000" w:themeColor="text1"/>
              <w:szCs w:val="24"/>
            </w:rPr>
            <w:fldChar w:fldCharType="separate"/>
          </w:r>
          <w:hyperlink w:anchor="_Toc129803434" w:history="1">
            <w:r w:rsidR="00255E39" w:rsidRPr="00255E39">
              <w:rPr>
                <w:rStyle w:val="Hyperlink"/>
                <w:rFonts w:eastAsia="Times New Roman"/>
                <w:noProof/>
                <w:color w:val="000000" w:themeColor="text1"/>
                <w:lang w:eastAsia="en-IN"/>
              </w:rPr>
              <w:t>Introduction</w:t>
            </w:r>
            <w:r w:rsidR="00255E39" w:rsidRPr="00255E39">
              <w:rPr>
                <w:noProof/>
                <w:webHidden/>
                <w:color w:val="000000" w:themeColor="text1"/>
              </w:rPr>
              <w:tab/>
            </w:r>
            <w:r w:rsidR="00255E39" w:rsidRPr="00255E39">
              <w:rPr>
                <w:noProof/>
                <w:webHidden/>
                <w:color w:val="000000" w:themeColor="text1"/>
              </w:rPr>
              <w:fldChar w:fldCharType="begin"/>
            </w:r>
            <w:r w:rsidR="00255E39" w:rsidRPr="00255E39">
              <w:rPr>
                <w:noProof/>
                <w:webHidden/>
                <w:color w:val="000000" w:themeColor="text1"/>
              </w:rPr>
              <w:instrText xml:space="preserve"> PAGEREF _Toc129803434 \h </w:instrText>
            </w:r>
            <w:r w:rsidR="00255E39" w:rsidRPr="00255E39">
              <w:rPr>
                <w:noProof/>
                <w:webHidden/>
                <w:color w:val="000000" w:themeColor="text1"/>
              </w:rPr>
            </w:r>
            <w:r w:rsidR="00255E39" w:rsidRPr="00255E39">
              <w:rPr>
                <w:noProof/>
                <w:webHidden/>
                <w:color w:val="000000" w:themeColor="text1"/>
              </w:rPr>
              <w:fldChar w:fldCharType="separate"/>
            </w:r>
            <w:r w:rsidR="00255E39" w:rsidRPr="00255E39">
              <w:rPr>
                <w:noProof/>
                <w:webHidden/>
                <w:color w:val="000000" w:themeColor="text1"/>
              </w:rPr>
              <w:t>4</w:t>
            </w:r>
            <w:r w:rsidR="00255E39" w:rsidRPr="00255E39">
              <w:rPr>
                <w:noProof/>
                <w:webHidden/>
                <w:color w:val="000000" w:themeColor="text1"/>
              </w:rPr>
              <w:fldChar w:fldCharType="end"/>
            </w:r>
          </w:hyperlink>
        </w:p>
        <w:p w14:paraId="5DA66A92" w14:textId="77777777" w:rsidR="00255E39" w:rsidRPr="00255E39" w:rsidRDefault="00000000">
          <w:pPr>
            <w:pStyle w:val="TOC1"/>
            <w:tabs>
              <w:tab w:val="right" w:leader="dot" w:pos="9016"/>
            </w:tabs>
            <w:rPr>
              <w:rFonts w:asciiTheme="minorHAnsi" w:eastAsiaTheme="minorEastAsia" w:hAnsiTheme="minorHAnsi"/>
              <w:noProof/>
              <w:color w:val="000000" w:themeColor="text1"/>
              <w:sz w:val="22"/>
              <w:lang w:val="en-IN" w:eastAsia="en-IN"/>
            </w:rPr>
          </w:pPr>
          <w:hyperlink w:anchor="_Toc129803435" w:history="1">
            <w:r w:rsidR="00255E39" w:rsidRPr="00255E39">
              <w:rPr>
                <w:rStyle w:val="Hyperlink"/>
                <w:rFonts w:eastAsia="Times New Roman"/>
                <w:noProof/>
                <w:color w:val="000000" w:themeColor="text1"/>
                <w:lang w:eastAsia="en-IN"/>
              </w:rPr>
              <w:t>Company Overview</w:t>
            </w:r>
            <w:r w:rsidR="00255E39" w:rsidRPr="00255E39">
              <w:rPr>
                <w:noProof/>
                <w:webHidden/>
                <w:color w:val="000000" w:themeColor="text1"/>
              </w:rPr>
              <w:tab/>
            </w:r>
            <w:r w:rsidR="00255E39" w:rsidRPr="00255E39">
              <w:rPr>
                <w:noProof/>
                <w:webHidden/>
                <w:color w:val="000000" w:themeColor="text1"/>
              </w:rPr>
              <w:fldChar w:fldCharType="begin"/>
            </w:r>
            <w:r w:rsidR="00255E39" w:rsidRPr="00255E39">
              <w:rPr>
                <w:noProof/>
                <w:webHidden/>
                <w:color w:val="000000" w:themeColor="text1"/>
              </w:rPr>
              <w:instrText xml:space="preserve"> PAGEREF _Toc129803435 \h </w:instrText>
            </w:r>
            <w:r w:rsidR="00255E39" w:rsidRPr="00255E39">
              <w:rPr>
                <w:noProof/>
                <w:webHidden/>
                <w:color w:val="000000" w:themeColor="text1"/>
              </w:rPr>
            </w:r>
            <w:r w:rsidR="00255E39" w:rsidRPr="00255E39">
              <w:rPr>
                <w:noProof/>
                <w:webHidden/>
                <w:color w:val="000000" w:themeColor="text1"/>
              </w:rPr>
              <w:fldChar w:fldCharType="separate"/>
            </w:r>
            <w:r w:rsidR="00255E39" w:rsidRPr="00255E39">
              <w:rPr>
                <w:noProof/>
                <w:webHidden/>
                <w:color w:val="000000" w:themeColor="text1"/>
              </w:rPr>
              <w:t>4</w:t>
            </w:r>
            <w:r w:rsidR="00255E39" w:rsidRPr="00255E39">
              <w:rPr>
                <w:noProof/>
                <w:webHidden/>
                <w:color w:val="000000" w:themeColor="text1"/>
              </w:rPr>
              <w:fldChar w:fldCharType="end"/>
            </w:r>
          </w:hyperlink>
        </w:p>
        <w:p w14:paraId="54535574" w14:textId="77777777" w:rsidR="00255E39" w:rsidRPr="00255E39" w:rsidRDefault="00000000">
          <w:pPr>
            <w:pStyle w:val="TOC1"/>
            <w:tabs>
              <w:tab w:val="right" w:leader="dot" w:pos="9016"/>
            </w:tabs>
            <w:rPr>
              <w:rFonts w:asciiTheme="minorHAnsi" w:eastAsiaTheme="minorEastAsia" w:hAnsiTheme="minorHAnsi"/>
              <w:noProof/>
              <w:color w:val="000000" w:themeColor="text1"/>
              <w:sz w:val="22"/>
              <w:lang w:val="en-IN" w:eastAsia="en-IN"/>
            </w:rPr>
          </w:pPr>
          <w:hyperlink w:anchor="_Toc129803436" w:history="1">
            <w:r w:rsidR="00255E39" w:rsidRPr="00255E39">
              <w:rPr>
                <w:rStyle w:val="Hyperlink"/>
                <w:rFonts w:eastAsia="Times New Roman"/>
                <w:noProof/>
                <w:color w:val="000000" w:themeColor="text1"/>
                <w:lang w:eastAsia="en-IN"/>
              </w:rPr>
              <w:t>STP analysis of TESCO</w:t>
            </w:r>
            <w:r w:rsidR="00255E39" w:rsidRPr="00255E39">
              <w:rPr>
                <w:noProof/>
                <w:webHidden/>
                <w:color w:val="000000" w:themeColor="text1"/>
              </w:rPr>
              <w:tab/>
            </w:r>
            <w:r w:rsidR="00255E39" w:rsidRPr="00255E39">
              <w:rPr>
                <w:noProof/>
                <w:webHidden/>
                <w:color w:val="000000" w:themeColor="text1"/>
              </w:rPr>
              <w:fldChar w:fldCharType="begin"/>
            </w:r>
            <w:r w:rsidR="00255E39" w:rsidRPr="00255E39">
              <w:rPr>
                <w:noProof/>
                <w:webHidden/>
                <w:color w:val="000000" w:themeColor="text1"/>
              </w:rPr>
              <w:instrText xml:space="preserve"> PAGEREF _Toc129803436 \h </w:instrText>
            </w:r>
            <w:r w:rsidR="00255E39" w:rsidRPr="00255E39">
              <w:rPr>
                <w:noProof/>
                <w:webHidden/>
                <w:color w:val="000000" w:themeColor="text1"/>
              </w:rPr>
            </w:r>
            <w:r w:rsidR="00255E39" w:rsidRPr="00255E39">
              <w:rPr>
                <w:noProof/>
                <w:webHidden/>
                <w:color w:val="000000" w:themeColor="text1"/>
              </w:rPr>
              <w:fldChar w:fldCharType="separate"/>
            </w:r>
            <w:r w:rsidR="00255E39" w:rsidRPr="00255E39">
              <w:rPr>
                <w:noProof/>
                <w:webHidden/>
                <w:color w:val="000000" w:themeColor="text1"/>
              </w:rPr>
              <w:t>5</w:t>
            </w:r>
            <w:r w:rsidR="00255E39" w:rsidRPr="00255E39">
              <w:rPr>
                <w:noProof/>
                <w:webHidden/>
                <w:color w:val="000000" w:themeColor="text1"/>
              </w:rPr>
              <w:fldChar w:fldCharType="end"/>
            </w:r>
          </w:hyperlink>
        </w:p>
        <w:p w14:paraId="1C022AFE" w14:textId="77777777" w:rsidR="00255E39" w:rsidRPr="00255E39" w:rsidRDefault="00000000">
          <w:pPr>
            <w:pStyle w:val="TOC1"/>
            <w:tabs>
              <w:tab w:val="right" w:leader="dot" w:pos="9016"/>
            </w:tabs>
            <w:rPr>
              <w:rFonts w:asciiTheme="minorHAnsi" w:eastAsiaTheme="minorEastAsia" w:hAnsiTheme="minorHAnsi"/>
              <w:noProof/>
              <w:color w:val="000000" w:themeColor="text1"/>
              <w:sz w:val="22"/>
              <w:lang w:val="en-IN" w:eastAsia="en-IN"/>
            </w:rPr>
          </w:pPr>
          <w:hyperlink w:anchor="_Toc129803437" w:history="1">
            <w:r w:rsidR="00255E39" w:rsidRPr="00255E39">
              <w:rPr>
                <w:rStyle w:val="Hyperlink"/>
                <w:rFonts w:eastAsia="Times New Roman"/>
                <w:noProof/>
                <w:color w:val="000000" w:themeColor="text1"/>
                <w:lang w:eastAsia="en-IN"/>
              </w:rPr>
              <w:t>Analyzing the current marketing mix strategies of TESCO (7Ps)</w:t>
            </w:r>
            <w:r w:rsidR="00255E39" w:rsidRPr="00255E39">
              <w:rPr>
                <w:noProof/>
                <w:webHidden/>
                <w:color w:val="000000" w:themeColor="text1"/>
              </w:rPr>
              <w:tab/>
            </w:r>
            <w:r w:rsidR="00255E39" w:rsidRPr="00255E39">
              <w:rPr>
                <w:noProof/>
                <w:webHidden/>
                <w:color w:val="000000" w:themeColor="text1"/>
              </w:rPr>
              <w:fldChar w:fldCharType="begin"/>
            </w:r>
            <w:r w:rsidR="00255E39" w:rsidRPr="00255E39">
              <w:rPr>
                <w:noProof/>
                <w:webHidden/>
                <w:color w:val="000000" w:themeColor="text1"/>
              </w:rPr>
              <w:instrText xml:space="preserve"> PAGEREF _Toc129803437 \h </w:instrText>
            </w:r>
            <w:r w:rsidR="00255E39" w:rsidRPr="00255E39">
              <w:rPr>
                <w:noProof/>
                <w:webHidden/>
                <w:color w:val="000000" w:themeColor="text1"/>
              </w:rPr>
            </w:r>
            <w:r w:rsidR="00255E39" w:rsidRPr="00255E39">
              <w:rPr>
                <w:noProof/>
                <w:webHidden/>
                <w:color w:val="000000" w:themeColor="text1"/>
              </w:rPr>
              <w:fldChar w:fldCharType="separate"/>
            </w:r>
            <w:r w:rsidR="00255E39" w:rsidRPr="00255E39">
              <w:rPr>
                <w:noProof/>
                <w:webHidden/>
                <w:color w:val="000000" w:themeColor="text1"/>
              </w:rPr>
              <w:t>9</w:t>
            </w:r>
            <w:r w:rsidR="00255E39" w:rsidRPr="00255E39">
              <w:rPr>
                <w:noProof/>
                <w:webHidden/>
                <w:color w:val="000000" w:themeColor="text1"/>
              </w:rPr>
              <w:fldChar w:fldCharType="end"/>
            </w:r>
          </w:hyperlink>
        </w:p>
        <w:p w14:paraId="1A3822AD" w14:textId="77777777" w:rsidR="00255E39" w:rsidRPr="00255E39" w:rsidRDefault="00000000">
          <w:pPr>
            <w:pStyle w:val="TOC2"/>
            <w:tabs>
              <w:tab w:val="right" w:leader="dot" w:pos="9016"/>
            </w:tabs>
            <w:rPr>
              <w:rFonts w:asciiTheme="minorHAnsi" w:eastAsiaTheme="minorEastAsia" w:hAnsiTheme="minorHAnsi"/>
              <w:noProof/>
              <w:color w:val="000000" w:themeColor="text1"/>
              <w:sz w:val="22"/>
              <w:lang w:val="en-IN" w:eastAsia="en-IN"/>
            </w:rPr>
          </w:pPr>
          <w:hyperlink w:anchor="_Toc129803438" w:history="1">
            <w:r w:rsidR="00255E39" w:rsidRPr="00255E39">
              <w:rPr>
                <w:rStyle w:val="Hyperlink"/>
                <w:rFonts w:cs="Times New Roman"/>
                <w:noProof/>
                <w:color w:val="000000" w:themeColor="text1"/>
              </w:rPr>
              <w:t>Product</w:t>
            </w:r>
            <w:r w:rsidR="00255E39" w:rsidRPr="00255E39">
              <w:rPr>
                <w:noProof/>
                <w:webHidden/>
                <w:color w:val="000000" w:themeColor="text1"/>
              </w:rPr>
              <w:tab/>
            </w:r>
            <w:r w:rsidR="00255E39" w:rsidRPr="00255E39">
              <w:rPr>
                <w:noProof/>
                <w:webHidden/>
                <w:color w:val="000000" w:themeColor="text1"/>
              </w:rPr>
              <w:fldChar w:fldCharType="begin"/>
            </w:r>
            <w:r w:rsidR="00255E39" w:rsidRPr="00255E39">
              <w:rPr>
                <w:noProof/>
                <w:webHidden/>
                <w:color w:val="000000" w:themeColor="text1"/>
              </w:rPr>
              <w:instrText xml:space="preserve"> PAGEREF _Toc129803438 \h </w:instrText>
            </w:r>
            <w:r w:rsidR="00255E39" w:rsidRPr="00255E39">
              <w:rPr>
                <w:noProof/>
                <w:webHidden/>
                <w:color w:val="000000" w:themeColor="text1"/>
              </w:rPr>
            </w:r>
            <w:r w:rsidR="00255E39" w:rsidRPr="00255E39">
              <w:rPr>
                <w:noProof/>
                <w:webHidden/>
                <w:color w:val="000000" w:themeColor="text1"/>
              </w:rPr>
              <w:fldChar w:fldCharType="separate"/>
            </w:r>
            <w:r w:rsidR="00255E39" w:rsidRPr="00255E39">
              <w:rPr>
                <w:noProof/>
                <w:webHidden/>
                <w:color w:val="000000" w:themeColor="text1"/>
              </w:rPr>
              <w:t>9</w:t>
            </w:r>
            <w:r w:rsidR="00255E39" w:rsidRPr="00255E39">
              <w:rPr>
                <w:noProof/>
                <w:webHidden/>
                <w:color w:val="000000" w:themeColor="text1"/>
              </w:rPr>
              <w:fldChar w:fldCharType="end"/>
            </w:r>
          </w:hyperlink>
        </w:p>
        <w:p w14:paraId="7696F680" w14:textId="77777777" w:rsidR="00255E39" w:rsidRPr="00255E39" w:rsidRDefault="00000000">
          <w:pPr>
            <w:pStyle w:val="TOC2"/>
            <w:tabs>
              <w:tab w:val="right" w:leader="dot" w:pos="9016"/>
            </w:tabs>
            <w:rPr>
              <w:rFonts w:asciiTheme="minorHAnsi" w:eastAsiaTheme="minorEastAsia" w:hAnsiTheme="minorHAnsi"/>
              <w:noProof/>
              <w:color w:val="000000" w:themeColor="text1"/>
              <w:sz w:val="22"/>
              <w:lang w:val="en-IN" w:eastAsia="en-IN"/>
            </w:rPr>
          </w:pPr>
          <w:hyperlink w:anchor="_Toc129803439" w:history="1">
            <w:r w:rsidR="00255E39" w:rsidRPr="00255E39">
              <w:rPr>
                <w:rStyle w:val="Hyperlink"/>
                <w:rFonts w:cs="Times New Roman"/>
                <w:noProof/>
                <w:color w:val="000000" w:themeColor="text1"/>
              </w:rPr>
              <w:t>Price or Pricing</w:t>
            </w:r>
            <w:r w:rsidR="00255E39" w:rsidRPr="00255E39">
              <w:rPr>
                <w:noProof/>
                <w:webHidden/>
                <w:color w:val="000000" w:themeColor="text1"/>
              </w:rPr>
              <w:tab/>
            </w:r>
            <w:r w:rsidR="00255E39" w:rsidRPr="00255E39">
              <w:rPr>
                <w:noProof/>
                <w:webHidden/>
                <w:color w:val="000000" w:themeColor="text1"/>
              </w:rPr>
              <w:fldChar w:fldCharType="begin"/>
            </w:r>
            <w:r w:rsidR="00255E39" w:rsidRPr="00255E39">
              <w:rPr>
                <w:noProof/>
                <w:webHidden/>
                <w:color w:val="000000" w:themeColor="text1"/>
              </w:rPr>
              <w:instrText xml:space="preserve"> PAGEREF _Toc129803439 \h </w:instrText>
            </w:r>
            <w:r w:rsidR="00255E39" w:rsidRPr="00255E39">
              <w:rPr>
                <w:noProof/>
                <w:webHidden/>
                <w:color w:val="000000" w:themeColor="text1"/>
              </w:rPr>
            </w:r>
            <w:r w:rsidR="00255E39" w:rsidRPr="00255E39">
              <w:rPr>
                <w:noProof/>
                <w:webHidden/>
                <w:color w:val="000000" w:themeColor="text1"/>
              </w:rPr>
              <w:fldChar w:fldCharType="separate"/>
            </w:r>
            <w:r w:rsidR="00255E39" w:rsidRPr="00255E39">
              <w:rPr>
                <w:noProof/>
                <w:webHidden/>
                <w:color w:val="000000" w:themeColor="text1"/>
              </w:rPr>
              <w:t>9</w:t>
            </w:r>
            <w:r w:rsidR="00255E39" w:rsidRPr="00255E39">
              <w:rPr>
                <w:noProof/>
                <w:webHidden/>
                <w:color w:val="000000" w:themeColor="text1"/>
              </w:rPr>
              <w:fldChar w:fldCharType="end"/>
            </w:r>
          </w:hyperlink>
        </w:p>
        <w:p w14:paraId="187B7A6C" w14:textId="77777777" w:rsidR="00255E39" w:rsidRPr="00255E39" w:rsidRDefault="00000000">
          <w:pPr>
            <w:pStyle w:val="TOC2"/>
            <w:tabs>
              <w:tab w:val="right" w:leader="dot" w:pos="9016"/>
            </w:tabs>
            <w:rPr>
              <w:rFonts w:asciiTheme="minorHAnsi" w:eastAsiaTheme="minorEastAsia" w:hAnsiTheme="minorHAnsi"/>
              <w:noProof/>
              <w:color w:val="000000" w:themeColor="text1"/>
              <w:sz w:val="22"/>
              <w:lang w:val="en-IN" w:eastAsia="en-IN"/>
            </w:rPr>
          </w:pPr>
          <w:hyperlink w:anchor="_Toc129803440" w:history="1">
            <w:r w:rsidR="00255E39" w:rsidRPr="00255E39">
              <w:rPr>
                <w:rStyle w:val="Hyperlink"/>
                <w:rFonts w:cs="Times New Roman"/>
                <w:noProof/>
                <w:color w:val="000000" w:themeColor="text1"/>
              </w:rPr>
              <w:t>Place</w:t>
            </w:r>
            <w:r w:rsidR="00255E39" w:rsidRPr="00255E39">
              <w:rPr>
                <w:noProof/>
                <w:webHidden/>
                <w:color w:val="000000" w:themeColor="text1"/>
              </w:rPr>
              <w:tab/>
            </w:r>
            <w:r w:rsidR="00255E39" w:rsidRPr="00255E39">
              <w:rPr>
                <w:noProof/>
                <w:webHidden/>
                <w:color w:val="000000" w:themeColor="text1"/>
              </w:rPr>
              <w:fldChar w:fldCharType="begin"/>
            </w:r>
            <w:r w:rsidR="00255E39" w:rsidRPr="00255E39">
              <w:rPr>
                <w:noProof/>
                <w:webHidden/>
                <w:color w:val="000000" w:themeColor="text1"/>
              </w:rPr>
              <w:instrText xml:space="preserve"> PAGEREF _Toc129803440 \h </w:instrText>
            </w:r>
            <w:r w:rsidR="00255E39" w:rsidRPr="00255E39">
              <w:rPr>
                <w:noProof/>
                <w:webHidden/>
                <w:color w:val="000000" w:themeColor="text1"/>
              </w:rPr>
            </w:r>
            <w:r w:rsidR="00255E39" w:rsidRPr="00255E39">
              <w:rPr>
                <w:noProof/>
                <w:webHidden/>
                <w:color w:val="000000" w:themeColor="text1"/>
              </w:rPr>
              <w:fldChar w:fldCharType="separate"/>
            </w:r>
            <w:r w:rsidR="00255E39" w:rsidRPr="00255E39">
              <w:rPr>
                <w:noProof/>
                <w:webHidden/>
                <w:color w:val="000000" w:themeColor="text1"/>
              </w:rPr>
              <w:t>10</w:t>
            </w:r>
            <w:r w:rsidR="00255E39" w:rsidRPr="00255E39">
              <w:rPr>
                <w:noProof/>
                <w:webHidden/>
                <w:color w:val="000000" w:themeColor="text1"/>
              </w:rPr>
              <w:fldChar w:fldCharType="end"/>
            </w:r>
          </w:hyperlink>
        </w:p>
        <w:p w14:paraId="541446B1" w14:textId="77777777" w:rsidR="00255E39" w:rsidRPr="00255E39" w:rsidRDefault="00000000">
          <w:pPr>
            <w:pStyle w:val="TOC2"/>
            <w:tabs>
              <w:tab w:val="right" w:leader="dot" w:pos="9016"/>
            </w:tabs>
            <w:rPr>
              <w:rFonts w:asciiTheme="minorHAnsi" w:eastAsiaTheme="minorEastAsia" w:hAnsiTheme="minorHAnsi"/>
              <w:noProof/>
              <w:color w:val="000000" w:themeColor="text1"/>
              <w:sz w:val="22"/>
              <w:lang w:val="en-IN" w:eastAsia="en-IN"/>
            </w:rPr>
          </w:pPr>
          <w:hyperlink w:anchor="_Toc129803441" w:history="1">
            <w:r w:rsidR="00255E39" w:rsidRPr="00255E39">
              <w:rPr>
                <w:rStyle w:val="Hyperlink"/>
                <w:rFonts w:cs="Times New Roman"/>
                <w:noProof/>
                <w:color w:val="000000" w:themeColor="text1"/>
              </w:rPr>
              <w:t>Promotion</w:t>
            </w:r>
            <w:r w:rsidR="00255E39" w:rsidRPr="00255E39">
              <w:rPr>
                <w:noProof/>
                <w:webHidden/>
                <w:color w:val="000000" w:themeColor="text1"/>
              </w:rPr>
              <w:tab/>
            </w:r>
            <w:r w:rsidR="00255E39" w:rsidRPr="00255E39">
              <w:rPr>
                <w:noProof/>
                <w:webHidden/>
                <w:color w:val="000000" w:themeColor="text1"/>
              </w:rPr>
              <w:fldChar w:fldCharType="begin"/>
            </w:r>
            <w:r w:rsidR="00255E39" w:rsidRPr="00255E39">
              <w:rPr>
                <w:noProof/>
                <w:webHidden/>
                <w:color w:val="000000" w:themeColor="text1"/>
              </w:rPr>
              <w:instrText xml:space="preserve"> PAGEREF _Toc129803441 \h </w:instrText>
            </w:r>
            <w:r w:rsidR="00255E39" w:rsidRPr="00255E39">
              <w:rPr>
                <w:noProof/>
                <w:webHidden/>
                <w:color w:val="000000" w:themeColor="text1"/>
              </w:rPr>
            </w:r>
            <w:r w:rsidR="00255E39" w:rsidRPr="00255E39">
              <w:rPr>
                <w:noProof/>
                <w:webHidden/>
                <w:color w:val="000000" w:themeColor="text1"/>
              </w:rPr>
              <w:fldChar w:fldCharType="separate"/>
            </w:r>
            <w:r w:rsidR="00255E39" w:rsidRPr="00255E39">
              <w:rPr>
                <w:noProof/>
                <w:webHidden/>
                <w:color w:val="000000" w:themeColor="text1"/>
              </w:rPr>
              <w:t>10</w:t>
            </w:r>
            <w:r w:rsidR="00255E39" w:rsidRPr="00255E39">
              <w:rPr>
                <w:noProof/>
                <w:webHidden/>
                <w:color w:val="000000" w:themeColor="text1"/>
              </w:rPr>
              <w:fldChar w:fldCharType="end"/>
            </w:r>
          </w:hyperlink>
        </w:p>
        <w:p w14:paraId="28E8DCC1" w14:textId="77777777" w:rsidR="00255E39" w:rsidRPr="00255E39" w:rsidRDefault="00000000">
          <w:pPr>
            <w:pStyle w:val="TOC2"/>
            <w:tabs>
              <w:tab w:val="right" w:leader="dot" w:pos="9016"/>
            </w:tabs>
            <w:rPr>
              <w:rFonts w:asciiTheme="minorHAnsi" w:eastAsiaTheme="minorEastAsia" w:hAnsiTheme="minorHAnsi"/>
              <w:noProof/>
              <w:color w:val="000000" w:themeColor="text1"/>
              <w:sz w:val="22"/>
              <w:lang w:val="en-IN" w:eastAsia="en-IN"/>
            </w:rPr>
          </w:pPr>
          <w:hyperlink w:anchor="_Toc129803442" w:history="1">
            <w:r w:rsidR="00255E39" w:rsidRPr="00255E39">
              <w:rPr>
                <w:rStyle w:val="Hyperlink"/>
                <w:rFonts w:cs="Times New Roman"/>
                <w:noProof/>
                <w:color w:val="000000" w:themeColor="text1"/>
              </w:rPr>
              <w:t>Process</w:t>
            </w:r>
            <w:r w:rsidR="00255E39" w:rsidRPr="00255E39">
              <w:rPr>
                <w:noProof/>
                <w:webHidden/>
                <w:color w:val="000000" w:themeColor="text1"/>
              </w:rPr>
              <w:tab/>
            </w:r>
            <w:r w:rsidR="00255E39" w:rsidRPr="00255E39">
              <w:rPr>
                <w:noProof/>
                <w:webHidden/>
                <w:color w:val="000000" w:themeColor="text1"/>
              </w:rPr>
              <w:fldChar w:fldCharType="begin"/>
            </w:r>
            <w:r w:rsidR="00255E39" w:rsidRPr="00255E39">
              <w:rPr>
                <w:noProof/>
                <w:webHidden/>
                <w:color w:val="000000" w:themeColor="text1"/>
              </w:rPr>
              <w:instrText xml:space="preserve"> PAGEREF _Toc129803442 \h </w:instrText>
            </w:r>
            <w:r w:rsidR="00255E39" w:rsidRPr="00255E39">
              <w:rPr>
                <w:noProof/>
                <w:webHidden/>
                <w:color w:val="000000" w:themeColor="text1"/>
              </w:rPr>
            </w:r>
            <w:r w:rsidR="00255E39" w:rsidRPr="00255E39">
              <w:rPr>
                <w:noProof/>
                <w:webHidden/>
                <w:color w:val="000000" w:themeColor="text1"/>
              </w:rPr>
              <w:fldChar w:fldCharType="separate"/>
            </w:r>
            <w:r w:rsidR="00255E39" w:rsidRPr="00255E39">
              <w:rPr>
                <w:noProof/>
                <w:webHidden/>
                <w:color w:val="000000" w:themeColor="text1"/>
              </w:rPr>
              <w:t>10</w:t>
            </w:r>
            <w:r w:rsidR="00255E39" w:rsidRPr="00255E39">
              <w:rPr>
                <w:noProof/>
                <w:webHidden/>
                <w:color w:val="000000" w:themeColor="text1"/>
              </w:rPr>
              <w:fldChar w:fldCharType="end"/>
            </w:r>
          </w:hyperlink>
        </w:p>
        <w:p w14:paraId="08699389" w14:textId="77777777" w:rsidR="00255E39" w:rsidRPr="00255E39" w:rsidRDefault="00000000">
          <w:pPr>
            <w:pStyle w:val="TOC2"/>
            <w:tabs>
              <w:tab w:val="right" w:leader="dot" w:pos="9016"/>
            </w:tabs>
            <w:rPr>
              <w:rFonts w:asciiTheme="minorHAnsi" w:eastAsiaTheme="minorEastAsia" w:hAnsiTheme="minorHAnsi"/>
              <w:noProof/>
              <w:color w:val="000000" w:themeColor="text1"/>
              <w:sz w:val="22"/>
              <w:lang w:val="en-IN" w:eastAsia="en-IN"/>
            </w:rPr>
          </w:pPr>
          <w:hyperlink w:anchor="_Toc129803443" w:history="1">
            <w:r w:rsidR="00255E39" w:rsidRPr="00255E39">
              <w:rPr>
                <w:rStyle w:val="Hyperlink"/>
                <w:rFonts w:cs="Times New Roman"/>
                <w:noProof/>
                <w:color w:val="000000" w:themeColor="text1"/>
              </w:rPr>
              <w:t>People</w:t>
            </w:r>
            <w:r w:rsidR="00255E39" w:rsidRPr="00255E39">
              <w:rPr>
                <w:noProof/>
                <w:webHidden/>
                <w:color w:val="000000" w:themeColor="text1"/>
              </w:rPr>
              <w:tab/>
            </w:r>
            <w:r w:rsidR="00255E39" w:rsidRPr="00255E39">
              <w:rPr>
                <w:noProof/>
                <w:webHidden/>
                <w:color w:val="000000" w:themeColor="text1"/>
              </w:rPr>
              <w:fldChar w:fldCharType="begin"/>
            </w:r>
            <w:r w:rsidR="00255E39" w:rsidRPr="00255E39">
              <w:rPr>
                <w:noProof/>
                <w:webHidden/>
                <w:color w:val="000000" w:themeColor="text1"/>
              </w:rPr>
              <w:instrText xml:space="preserve"> PAGEREF _Toc129803443 \h </w:instrText>
            </w:r>
            <w:r w:rsidR="00255E39" w:rsidRPr="00255E39">
              <w:rPr>
                <w:noProof/>
                <w:webHidden/>
                <w:color w:val="000000" w:themeColor="text1"/>
              </w:rPr>
            </w:r>
            <w:r w:rsidR="00255E39" w:rsidRPr="00255E39">
              <w:rPr>
                <w:noProof/>
                <w:webHidden/>
                <w:color w:val="000000" w:themeColor="text1"/>
              </w:rPr>
              <w:fldChar w:fldCharType="separate"/>
            </w:r>
            <w:r w:rsidR="00255E39" w:rsidRPr="00255E39">
              <w:rPr>
                <w:noProof/>
                <w:webHidden/>
                <w:color w:val="000000" w:themeColor="text1"/>
              </w:rPr>
              <w:t>11</w:t>
            </w:r>
            <w:r w:rsidR="00255E39" w:rsidRPr="00255E39">
              <w:rPr>
                <w:noProof/>
                <w:webHidden/>
                <w:color w:val="000000" w:themeColor="text1"/>
              </w:rPr>
              <w:fldChar w:fldCharType="end"/>
            </w:r>
          </w:hyperlink>
        </w:p>
        <w:p w14:paraId="554DA3D1" w14:textId="77777777" w:rsidR="00255E39" w:rsidRPr="00255E39" w:rsidRDefault="00000000">
          <w:pPr>
            <w:pStyle w:val="TOC2"/>
            <w:tabs>
              <w:tab w:val="right" w:leader="dot" w:pos="9016"/>
            </w:tabs>
            <w:rPr>
              <w:rFonts w:asciiTheme="minorHAnsi" w:eastAsiaTheme="minorEastAsia" w:hAnsiTheme="minorHAnsi"/>
              <w:noProof/>
              <w:color w:val="000000" w:themeColor="text1"/>
              <w:sz w:val="22"/>
              <w:lang w:val="en-IN" w:eastAsia="en-IN"/>
            </w:rPr>
          </w:pPr>
          <w:hyperlink w:anchor="_Toc129803444" w:history="1">
            <w:r w:rsidR="00255E39" w:rsidRPr="00255E39">
              <w:rPr>
                <w:rStyle w:val="Hyperlink"/>
                <w:rFonts w:cs="Times New Roman"/>
                <w:noProof/>
                <w:color w:val="000000" w:themeColor="text1"/>
              </w:rPr>
              <w:t>Physical evidence</w:t>
            </w:r>
            <w:r w:rsidR="00255E39" w:rsidRPr="00255E39">
              <w:rPr>
                <w:noProof/>
                <w:webHidden/>
                <w:color w:val="000000" w:themeColor="text1"/>
              </w:rPr>
              <w:tab/>
            </w:r>
            <w:r w:rsidR="00255E39" w:rsidRPr="00255E39">
              <w:rPr>
                <w:noProof/>
                <w:webHidden/>
                <w:color w:val="000000" w:themeColor="text1"/>
              </w:rPr>
              <w:fldChar w:fldCharType="begin"/>
            </w:r>
            <w:r w:rsidR="00255E39" w:rsidRPr="00255E39">
              <w:rPr>
                <w:noProof/>
                <w:webHidden/>
                <w:color w:val="000000" w:themeColor="text1"/>
              </w:rPr>
              <w:instrText xml:space="preserve"> PAGEREF _Toc129803444 \h </w:instrText>
            </w:r>
            <w:r w:rsidR="00255E39" w:rsidRPr="00255E39">
              <w:rPr>
                <w:noProof/>
                <w:webHidden/>
                <w:color w:val="000000" w:themeColor="text1"/>
              </w:rPr>
            </w:r>
            <w:r w:rsidR="00255E39" w:rsidRPr="00255E39">
              <w:rPr>
                <w:noProof/>
                <w:webHidden/>
                <w:color w:val="000000" w:themeColor="text1"/>
              </w:rPr>
              <w:fldChar w:fldCharType="separate"/>
            </w:r>
            <w:r w:rsidR="00255E39" w:rsidRPr="00255E39">
              <w:rPr>
                <w:noProof/>
                <w:webHidden/>
                <w:color w:val="000000" w:themeColor="text1"/>
              </w:rPr>
              <w:t>11</w:t>
            </w:r>
            <w:r w:rsidR="00255E39" w:rsidRPr="00255E39">
              <w:rPr>
                <w:noProof/>
                <w:webHidden/>
                <w:color w:val="000000" w:themeColor="text1"/>
              </w:rPr>
              <w:fldChar w:fldCharType="end"/>
            </w:r>
          </w:hyperlink>
        </w:p>
        <w:p w14:paraId="1E9279D8" w14:textId="77777777" w:rsidR="00255E39" w:rsidRPr="00255E39" w:rsidRDefault="00000000">
          <w:pPr>
            <w:pStyle w:val="TOC1"/>
            <w:tabs>
              <w:tab w:val="right" w:leader="dot" w:pos="9016"/>
            </w:tabs>
            <w:rPr>
              <w:rFonts w:asciiTheme="minorHAnsi" w:eastAsiaTheme="minorEastAsia" w:hAnsiTheme="minorHAnsi"/>
              <w:noProof/>
              <w:color w:val="000000" w:themeColor="text1"/>
              <w:sz w:val="22"/>
              <w:lang w:val="en-IN" w:eastAsia="en-IN"/>
            </w:rPr>
          </w:pPr>
          <w:hyperlink w:anchor="_Toc129803445" w:history="1">
            <w:r w:rsidR="00255E39" w:rsidRPr="00255E39">
              <w:rPr>
                <w:rStyle w:val="Hyperlink"/>
                <w:rFonts w:eastAsia="Times New Roman"/>
                <w:noProof/>
                <w:color w:val="000000" w:themeColor="text1"/>
                <w:lang w:eastAsia="en-IN"/>
              </w:rPr>
              <w:t>Conclusion</w:t>
            </w:r>
            <w:r w:rsidR="00255E39" w:rsidRPr="00255E39">
              <w:rPr>
                <w:noProof/>
                <w:webHidden/>
                <w:color w:val="000000" w:themeColor="text1"/>
              </w:rPr>
              <w:tab/>
            </w:r>
            <w:r w:rsidR="00255E39" w:rsidRPr="00255E39">
              <w:rPr>
                <w:noProof/>
                <w:webHidden/>
                <w:color w:val="000000" w:themeColor="text1"/>
              </w:rPr>
              <w:fldChar w:fldCharType="begin"/>
            </w:r>
            <w:r w:rsidR="00255E39" w:rsidRPr="00255E39">
              <w:rPr>
                <w:noProof/>
                <w:webHidden/>
                <w:color w:val="000000" w:themeColor="text1"/>
              </w:rPr>
              <w:instrText xml:space="preserve"> PAGEREF _Toc129803445 \h </w:instrText>
            </w:r>
            <w:r w:rsidR="00255E39" w:rsidRPr="00255E39">
              <w:rPr>
                <w:noProof/>
                <w:webHidden/>
                <w:color w:val="000000" w:themeColor="text1"/>
              </w:rPr>
            </w:r>
            <w:r w:rsidR="00255E39" w:rsidRPr="00255E39">
              <w:rPr>
                <w:noProof/>
                <w:webHidden/>
                <w:color w:val="000000" w:themeColor="text1"/>
              </w:rPr>
              <w:fldChar w:fldCharType="separate"/>
            </w:r>
            <w:r w:rsidR="00255E39" w:rsidRPr="00255E39">
              <w:rPr>
                <w:noProof/>
                <w:webHidden/>
                <w:color w:val="000000" w:themeColor="text1"/>
              </w:rPr>
              <w:t>11</w:t>
            </w:r>
            <w:r w:rsidR="00255E39" w:rsidRPr="00255E39">
              <w:rPr>
                <w:noProof/>
                <w:webHidden/>
                <w:color w:val="000000" w:themeColor="text1"/>
              </w:rPr>
              <w:fldChar w:fldCharType="end"/>
            </w:r>
          </w:hyperlink>
        </w:p>
        <w:p w14:paraId="7459230A" w14:textId="77777777" w:rsidR="00255E39" w:rsidRPr="00255E39" w:rsidRDefault="00000000">
          <w:pPr>
            <w:pStyle w:val="TOC1"/>
            <w:tabs>
              <w:tab w:val="right" w:leader="dot" w:pos="9016"/>
            </w:tabs>
            <w:rPr>
              <w:rFonts w:asciiTheme="minorHAnsi" w:eastAsiaTheme="minorEastAsia" w:hAnsiTheme="minorHAnsi"/>
              <w:noProof/>
              <w:color w:val="000000" w:themeColor="text1"/>
              <w:sz w:val="22"/>
              <w:lang w:val="en-IN" w:eastAsia="en-IN"/>
            </w:rPr>
          </w:pPr>
          <w:hyperlink w:anchor="_Toc129803446" w:history="1">
            <w:r w:rsidR="00255E39" w:rsidRPr="00255E39">
              <w:rPr>
                <w:rStyle w:val="Hyperlink"/>
                <w:rFonts w:eastAsia="Times New Roman"/>
                <w:noProof/>
                <w:color w:val="000000" w:themeColor="text1"/>
                <w:lang w:eastAsia="en-IN"/>
              </w:rPr>
              <w:t>References</w:t>
            </w:r>
            <w:r w:rsidR="00255E39" w:rsidRPr="00255E39">
              <w:rPr>
                <w:noProof/>
                <w:webHidden/>
                <w:color w:val="000000" w:themeColor="text1"/>
              </w:rPr>
              <w:tab/>
            </w:r>
            <w:r w:rsidR="00255E39" w:rsidRPr="00255E39">
              <w:rPr>
                <w:noProof/>
                <w:webHidden/>
                <w:color w:val="000000" w:themeColor="text1"/>
              </w:rPr>
              <w:fldChar w:fldCharType="begin"/>
            </w:r>
            <w:r w:rsidR="00255E39" w:rsidRPr="00255E39">
              <w:rPr>
                <w:noProof/>
                <w:webHidden/>
                <w:color w:val="000000" w:themeColor="text1"/>
              </w:rPr>
              <w:instrText xml:space="preserve"> PAGEREF _Toc129803446 \h </w:instrText>
            </w:r>
            <w:r w:rsidR="00255E39" w:rsidRPr="00255E39">
              <w:rPr>
                <w:noProof/>
                <w:webHidden/>
                <w:color w:val="000000" w:themeColor="text1"/>
              </w:rPr>
            </w:r>
            <w:r w:rsidR="00255E39" w:rsidRPr="00255E39">
              <w:rPr>
                <w:noProof/>
                <w:webHidden/>
                <w:color w:val="000000" w:themeColor="text1"/>
              </w:rPr>
              <w:fldChar w:fldCharType="separate"/>
            </w:r>
            <w:r w:rsidR="00255E39" w:rsidRPr="00255E39">
              <w:rPr>
                <w:noProof/>
                <w:webHidden/>
                <w:color w:val="000000" w:themeColor="text1"/>
              </w:rPr>
              <w:t>13</w:t>
            </w:r>
            <w:r w:rsidR="00255E39" w:rsidRPr="00255E39">
              <w:rPr>
                <w:noProof/>
                <w:webHidden/>
                <w:color w:val="000000" w:themeColor="text1"/>
              </w:rPr>
              <w:fldChar w:fldCharType="end"/>
            </w:r>
          </w:hyperlink>
        </w:p>
        <w:p w14:paraId="4017AC77" w14:textId="1FE56AF7" w:rsidR="00BF10B1" w:rsidRPr="00255E39" w:rsidRDefault="00BF10B1" w:rsidP="00F513F0">
          <w:pPr>
            <w:spacing w:line="360" w:lineRule="auto"/>
            <w:rPr>
              <w:rFonts w:cs="Times New Roman"/>
              <w:color w:val="000000" w:themeColor="text1"/>
              <w:szCs w:val="24"/>
            </w:rPr>
          </w:pPr>
          <w:r w:rsidRPr="00255E39">
            <w:rPr>
              <w:rFonts w:cs="Times New Roman"/>
              <w:b/>
              <w:bCs/>
              <w:noProof/>
              <w:color w:val="000000" w:themeColor="text1"/>
              <w:szCs w:val="24"/>
            </w:rPr>
            <w:fldChar w:fldCharType="end"/>
          </w:r>
        </w:p>
      </w:sdtContent>
    </w:sdt>
    <w:p w14:paraId="6DAFB7B1" w14:textId="77777777" w:rsidR="00867576" w:rsidRPr="00255E39" w:rsidRDefault="00867576" w:rsidP="00F513F0">
      <w:pPr>
        <w:spacing w:before="0" w:after="160" w:line="360" w:lineRule="auto"/>
        <w:rPr>
          <w:rFonts w:cs="Times New Roman"/>
          <w:b/>
          <w:bCs/>
          <w:color w:val="000000" w:themeColor="text1"/>
          <w:szCs w:val="24"/>
        </w:rPr>
      </w:pPr>
      <w:r w:rsidRPr="00255E39">
        <w:rPr>
          <w:rFonts w:cs="Times New Roman"/>
          <w:b/>
          <w:bCs/>
          <w:color w:val="000000" w:themeColor="text1"/>
          <w:szCs w:val="24"/>
        </w:rPr>
        <w:br w:type="page"/>
      </w:r>
    </w:p>
    <w:p w14:paraId="7FD837ED" w14:textId="43C70CFD" w:rsidR="0057362C" w:rsidRPr="00255E39" w:rsidRDefault="0057362C" w:rsidP="00E2109A">
      <w:pPr>
        <w:pStyle w:val="Heading1"/>
        <w:rPr>
          <w:rFonts w:eastAsia="Times New Roman"/>
          <w:color w:val="000000" w:themeColor="text1"/>
          <w:lang w:eastAsia="en-IN"/>
        </w:rPr>
      </w:pPr>
      <w:bookmarkStart w:id="0" w:name="_Toc129803434"/>
      <w:r w:rsidRPr="00255E39">
        <w:rPr>
          <w:rFonts w:eastAsia="Times New Roman"/>
          <w:color w:val="000000" w:themeColor="text1"/>
          <w:lang w:eastAsia="en-IN"/>
        </w:rPr>
        <w:lastRenderedPageBreak/>
        <w:t>Introduction</w:t>
      </w:r>
      <w:bookmarkEnd w:id="0"/>
    </w:p>
    <w:p w14:paraId="464A22AC" w14:textId="7C725C5B" w:rsidR="00053CFD" w:rsidRPr="00255E39" w:rsidRDefault="00053CFD" w:rsidP="00F513F0">
      <w:pPr>
        <w:pStyle w:val="Normal1"/>
        <w:rPr>
          <w:color w:val="000000" w:themeColor="text1"/>
        </w:rPr>
      </w:pPr>
      <w:r w:rsidRPr="00255E39">
        <w:rPr>
          <w:color w:val="000000" w:themeColor="text1"/>
        </w:rPr>
        <w:t xml:space="preserve">Tesco is a British international grocery and basic retailer of merchandise headquartered in England. In the year 2011, it was the third-largest retailer in the world with </w:t>
      </w:r>
      <w:proofErr w:type="gramStart"/>
      <w:r w:rsidRPr="00255E39">
        <w:rPr>
          <w:color w:val="000000" w:themeColor="text1"/>
        </w:rPr>
        <w:t>the outlets</w:t>
      </w:r>
      <w:proofErr w:type="gramEnd"/>
      <w:r w:rsidRPr="00255E39">
        <w:rPr>
          <w:color w:val="000000" w:themeColor="text1"/>
        </w:rPr>
        <w:t xml:space="preserve"> across USA, Asia, and Europe (</w:t>
      </w:r>
      <w:r w:rsidRPr="00255E39">
        <w:rPr>
          <w:color w:val="000000" w:themeColor="text1"/>
          <w:highlight w:val="white"/>
        </w:rPr>
        <w:t>Dhyana, and Gupta, 2022)</w:t>
      </w:r>
      <w:r w:rsidRPr="00255E39">
        <w:rPr>
          <w:color w:val="000000" w:themeColor="text1"/>
        </w:rPr>
        <w:t xml:space="preserve">. Tesco comes to create value for </w:t>
      </w:r>
      <w:proofErr w:type="gramStart"/>
      <w:r w:rsidRPr="00255E39">
        <w:rPr>
          <w:color w:val="000000" w:themeColor="text1"/>
        </w:rPr>
        <w:t>the money</w:t>
      </w:r>
      <w:proofErr w:type="gramEnd"/>
      <w:r w:rsidRPr="00255E39">
        <w:rPr>
          <w:color w:val="000000" w:themeColor="text1"/>
        </w:rPr>
        <w:t xml:space="preserve"> for earning the life loyalty of the customers. The firm began in the year 1919 and opened its first branch in North London in the year 1929. Further, this organization expanded its business through a collaboration of the addition of retail services, and new stores, and by adapting to the requirements of the customers. The primary aim of Tesco is to act responsibly and reasonably in all its trading and commercial activities. </w:t>
      </w:r>
    </w:p>
    <w:p w14:paraId="24E67304" w14:textId="0AE17A67" w:rsidR="0057362C" w:rsidRPr="00255E39" w:rsidRDefault="0057362C" w:rsidP="00E2109A">
      <w:pPr>
        <w:pStyle w:val="Heading1"/>
        <w:rPr>
          <w:rFonts w:eastAsia="Times New Roman"/>
          <w:color w:val="000000" w:themeColor="text1"/>
          <w:lang w:eastAsia="en-IN"/>
        </w:rPr>
      </w:pPr>
      <w:bookmarkStart w:id="1" w:name="_Toc129803435"/>
      <w:r w:rsidRPr="00255E39">
        <w:rPr>
          <w:rFonts w:eastAsia="Times New Roman"/>
          <w:color w:val="000000" w:themeColor="text1"/>
          <w:lang w:eastAsia="en-IN"/>
        </w:rPr>
        <w:t>Company Overview</w:t>
      </w:r>
      <w:bookmarkEnd w:id="1"/>
    </w:p>
    <w:p w14:paraId="27CDDB0A" w14:textId="19F03D89" w:rsidR="00053CFD" w:rsidRPr="00255E39" w:rsidRDefault="00053CFD" w:rsidP="00F513F0">
      <w:pPr>
        <w:pStyle w:val="Normal1"/>
        <w:rPr>
          <w:color w:val="000000" w:themeColor="text1"/>
        </w:rPr>
      </w:pPr>
      <w:r w:rsidRPr="00255E39">
        <w:rPr>
          <w:color w:val="000000" w:themeColor="text1"/>
        </w:rPr>
        <w:t>The business of Tesco began in the year 1919, an individual named Jack Cohen was selling groceries from a stall at the end of East London</w:t>
      </w:r>
      <w:r w:rsidR="00BC3128" w:rsidRPr="00255E39">
        <w:rPr>
          <w:color w:val="000000" w:themeColor="text1"/>
        </w:rPr>
        <w:t xml:space="preserve"> and now it has its outlets across USA, Asia, and Europe</w:t>
      </w:r>
      <w:r w:rsidRPr="00255E39">
        <w:rPr>
          <w:color w:val="000000" w:themeColor="text1"/>
        </w:rPr>
        <w:t xml:space="preserve">. He bought a </w:t>
      </w:r>
      <w:r w:rsidR="0052342A" w:rsidRPr="00255E39">
        <w:rPr>
          <w:color w:val="000000" w:themeColor="text1"/>
        </w:rPr>
        <w:t xml:space="preserve">shipment of </w:t>
      </w:r>
      <w:r w:rsidRPr="00255E39">
        <w:rPr>
          <w:color w:val="000000" w:themeColor="text1"/>
        </w:rPr>
        <w:t xml:space="preserve">tea stocks from </w:t>
      </w:r>
      <w:proofErr w:type="spellStart"/>
      <w:r w:rsidRPr="00255E39">
        <w:rPr>
          <w:color w:val="000000" w:themeColor="text1"/>
        </w:rPr>
        <w:t>T.</w:t>
      </w:r>
      <w:proofErr w:type="gramStart"/>
      <w:r w:rsidRPr="00255E39">
        <w:rPr>
          <w:color w:val="000000" w:themeColor="text1"/>
        </w:rPr>
        <w:t>E.Stockwell</w:t>
      </w:r>
      <w:proofErr w:type="spellEnd"/>
      <w:proofErr w:type="gramEnd"/>
      <w:r w:rsidRPr="00255E39">
        <w:rPr>
          <w:color w:val="000000" w:themeColor="text1"/>
        </w:rPr>
        <w:t xml:space="preserve"> (</w:t>
      </w:r>
      <w:r w:rsidRPr="00255E39">
        <w:rPr>
          <w:color w:val="000000" w:themeColor="text1"/>
          <w:highlight w:val="white"/>
        </w:rPr>
        <w:t>Monte, 2021)</w:t>
      </w:r>
      <w:r w:rsidRPr="00255E39">
        <w:rPr>
          <w:color w:val="000000" w:themeColor="text1"/>
        </w:rPr>
        <w:t xml:space="preserve">. Further, this organization as well as Cohen merged their names for branding the tea which Cohen originally sold as Tesco tea. </w:t>
      </w:r>
      <w:r w:rsidR="00FB1724" w:rsidRPr="00255E39">
        <w:rPr>
          <w:color w:val="000000" w:themeColor="text1"/>
        </w:rPr>
        <w:t xml:space="preserve">Tesco has utilized </w:t>
      </w:r>
      <w:r w:rsidR="00255E39" w:rsidRPr="00255E39">
        <w:rPr>
          <w:color w:val="000000" w:themeColor="text1"/>
        </w:rPr>
        <w:t>both traditional and online</w:t>
      </w:r>
      <w:r w:rsidR="00FB1724" w:rsidRPr="00255E39">
        <w:rPr>
          <w:color w:val="000000" w:themeColor="text1"/>
        </w:rPr>
        <w:t xml:space="preserve"> marketing strategies</w:t>
      </w:r>
      <w:r w:rsidR="00255E39" w:rsidRPr="00255E39">
        <w:rPr>
          <w:color w:val="000000" w:themeColor="text1"/>
        </w:rPr>
        <w:t>.</w:t>
      </w:r>
      <w:r w:rsidR="00FB1724" w:rsidRPr="00255E39">
        <w:rPr>
          <w:color w:val="000000" w:themeColor="text1"/>
        </w:rPr>
        <w:t xml:space="preserve"> </w:t>
      </w:r>
      <w:r w:rsidRPr="00255E39">
        <w:rPr>
          <w:color w:val="000000" w:themeColor="text1"/>
        </w:rPr>
        <w:t xml:space="preserve">The organization carries out the business through online and multi-format stores. It runs the stores in different formats distinguished by the range and size of the products sold. Tesco presents a wide collection of food as well as non-food products such as drinks, groceries, bakeries, fresh foods, baby products, household appliances, clothing, health and beauty products, electrical goods, and so on. Tesco also provides retail banking, insurance, and consultancy services through Tesco bank in the UK. The organization has a presence of business across the UK and Europe. </w:t>
      </w:r>
    </w:p>
    <w:p w14:paraId="1F58DEBC" w14:textId="77777777" w:rsidR="00053CFD" w:rsidRPr="00255E39" w:rsidRDefault="00053CFD" w:rsidP="00F513F0">
      <w:pPr>
        <w:pStyle w:val="Normal1"/>
        <w:jc w:val="center"/>
        <w:rPr>
          <w:color w:val="000000" w:themeColor="text1"/>
        </w:rPr>
      </w:pPr>
      <w:r w:rsidRPr="00255E39">
        <w:rPr>
          <w:noProof/>
          <w:color w:val="000000" w:themeColor="text1"/>
          <w:lang w:val="en-IN" w:eastAsia="en-IN"/>
        </w:rPr>
        <w:drawing>
          <wp:inline distT="114300" distB="114300" distL="114300" distR="114300" wp14:anchorId="43656A83" wp14:editId="24B40F30">
            <wp:extent cx="2990850" cy="17145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2990850" cy="1714500"/>
                    </a:xfrm>
                    <a:prstGeom prst="rect">
                      <a:avLst/>
                    </a:prstGeom>
                  </pic:spPr>
                </pic:pic>
              </a:graphicData>
            </a:graphic>
          </wp:inline>
        </w:drawing>
      </w:r>
    </w:p>
    <w:p w14:paraId="2F658C71" w14:textId="566D4ABB" w:rsidR="00053CFD" w:rsidRPr="00255E39" w:rsidRDefault="00053CFD" w:rsidP="00F513F0">
      <w:pPr>
        <w:pStyle w:val="Normal1"/>
        <w:jc w:val="center"/>
        <w:rPr>
          <w:b/>
          <w:color w:val="000000" w:themeColor="text1"/>
        </w:rPr>
      </w:pPr>
      <w:r w:rsidRPr="00255E39">
        <w:rPr>
          <w:b/>
          <w:color w:val="000000" w:themeColor="text1"/>
        </w:rPr>
        <w:t>Figure</w:t>
      </w:r>
      <w:r w:rsidR="00F513F0" w:rsidRPr="00255E39">
        <w:rPr>
          <w:b/>
          <w:color w:val="000000" w:themeColor="text1"/>
        </w:rPr>
        <w:t xml:space="preserve"> 1</w:t>
      </w:r>
      <w:r w:rsidRPr="00255E39">
        <w:rPr>
          <w:b/>
          <w:color w:val="000000" w:themeColor="text1"/>
        </w:rPr>
        <w:t>: Overview of Tesco</w:t>
      </w:r>
    </w:p>
    <w:p w14:paraId="46A9C542" w14:textId="7A0153AF" w:rsidR="00F513F0" w:rsidRPr="00255E39" w:rsidRDefault="00053CFD" w:rsidP="00F513F0">
      <w:pPr>
        <w:pStyle w:val="Normal1"/>
        <w:jc w:val="center"/>
        <w:rPr>
          <w:color w:val="000000" w:themeColor="text1"/>
        </w:rPr>
      </w:pPr>
      <w:r w:rsidRPr="00255E39">
        <w:rPr>
          <w:color w:val="000000" w:themeColor="text1"/>
        </w:rPr>
        <w:t xml:space="preserve">(Source: </w:t>
      </w:r>
      <w:r w:rsidRPr="00255E39">
        <w:rPr>
          <w:color w:val="000000" w:themeColor="text1"/>
          <w:highlight w:val="white"/>
        </w:rPr>
        <w:t>Moura, 2021</w:t>
      </w:r>
      <w:r w:rsidRPr="00255E39">
        <w:rPr>
          <w:color w:val="000000" w:themeColor="text1"/>
        </w:rPr>
        <w:t>)</w:t>
      </w:r>
    </w:p>
    <w:p w14:paraId="07216935" w14:textId="1FF45132" w:rsidR="00053CFD" w:rsidRPr="00255E39" w:rsidRDefault="00053CFD" w:rsidP="00F513F0">
      <w:pPr>
        <w:pStyle w:val="Normal1"/>
        <w:rPr>
          <w:color w:val="000000" w:themeColor="text1"/>
        </w:rPr>
      </w:pPr>
      <w:r w:rsidRPr="00255E39">
        <w:rPr>
          <w:color w:val="000000" w:themeColor="text1"/>
        </w:rPr>
        <w:t xml:space="preserve">This organization is headquartered in </w:t>
      </w:r>
      <w:proofErr w:type="spellStart"/>
      <w:r w:rsidRPr="00255E39">
        <w:rPr>
          <w:color w:val="000000" w:themeColor="text1"/>
        </w:rPr>
        <w:t>Welwyn</w:t>
      </w:r>
      <w:proofErr w:type="spellEnd"/>
      <w:r w:rsidRPr="00255E39">
        <w:rPr>
          <w:color w:val="000000" w:themeColor="text1"/>
        </w:rPr>
        <w:t xml:space="preserve"> Garden City, Greater London, the UK. The organization sources its goods and products from manufacturers, and along with that, Tesco </w:t>
      </w:r>
      <w:r w:rsidRPr="00255E39">
        <w:rPr>
          <w:color w:val="000000" w:themeColor="text1"/>
        </w:rPr>
        <w:lastRenderedPageBreak/>
        <w:t>has great visibility and little data on the factories as well (</w:t>
      </w:r>
      <w:r w:rsidRPr="00255E39">
        <w:rPr>
          <w:color w:val="000000" w:themeColor="text1"/>
          <w:highlight w:val="white"/>
        </w:rPr>
        <w:t>Moura, 2021)</w:t>
      </w:r>
      <w:r w:rsidRPr="00255E39">
        <w:rPr>
          <w:color w:val="000000" w:themeColor="text1"/>
        </w:rPr>
        <w:t>. Therefore, Tesco has regular audit programs for ensuring that the factories can produce the requirements and wants of the customer standard which they expected.</w:t>
      </w:r>
    </w:p>
    <w:p w14:paraId="37D713EE" w14:textId="0B9AA0FE" w:rsidR="0057362C" w:rsidRPr="00255E39" w:rsidRDefault="0057362C" w:rsidP="00E2109A">
      <w:pPr>
        <w:pStyle w:val="Heading1"/>
        <w:rPr>
          <w:rFonts w:eastAsia="Times New Roman"/>
          <w:color w:val="000000" w:themeColor="text1"/>
          <w:lang w:eastAsia="en-IN"/>
        </w:rPr>
      </w:pPr>
      <w:bookmarkStart w:id="2" w:name="_Toc129803436"/>
      <w:r w:rsidRPr="00255E39">
        <w:rPr>
          <w:rFonts w:eastAsia="Times New Roman"/>
          <w:color w:val="000000" w:themeColor="text1"/>
          <w:lang w:eastAsia="en-IN"/>
        </w:rPr>
        <w:t xml:space="preserve">STP analysis of </w:t>
      </w:r>
      <w:r w:rsidR="006914EF" w:rsidRPr="00255E39">
        <w:rPr>
          <w:rFonts w:eastAsia="Times New Roman"/>
          <w:color w:val="000000" w:themeColor="text1"/>
          <w:lang w:eastAsia="en-IN"/>
        </w:rPr>
        <w:t>TESCO</w:t>
      </w:r>
      <w:bookmarkEnd w:id="2"/>
    </w:p>
    <w:p w14:paraId="7C0B7278" w14:textId="71DB926A" w:rsidR="00743CDD" w:rsidRPr="00255E39" w:rsidRDefault="00743CDD" w:rsidP="00F513F0">
      <w:pPr>
        <w:spacing w:line="360" w:lineRule="auto"/>
        <w:rPr>
          <w:rFonts w:cs="Times New Roman"/>
          <w:color w:val="000000" w:themeColor="text1"/>
          <w:szCs w:val="24"/>
        </w:rPr>
      </w:pPr>
      <w:r w:rsidRPr="00255E39">
        <w:rPr>
          <w:rFonts w:cs="Times New Roman"/>
          <w:color w:val="000000" w:themeColor="text1"/>
          <w:szCs w:val="24"/>
        </w:rPr>
        <w:t>The STP (Segmentation, Targeting, Positioning) is a model of marketing that causes analysis in a strategic approach and is one of the popular marketing models that is used to understand the efficiency and communication practice of a market. In this study, the STP analysis of TESCO will be conducted to better understand the efficiency of the business and still position in the market. STP model works by selecting segments of the market and then developing a marketing mix, strategy for product positioning, and its effect on each segment</w:t>
      </w:r>
      <w:r w:rsidR="0090460C" w:rsidRPr="00255E39">
        <w:rPr>
          <w:rFonts w:cs="Times New Roman"/>
          <w:color w:val="000000" w:themeColor="text1"/>
          <w:szCs w:val="24"/>
        </w:rPr>
        <w:t xml:space="preserve"> (embapro.com, 2022)</w:t>
      </w:r>
      <w:r w:rsidRPr="00255E39">
        <w:rPr>
          <w:rFonts w:cs="Times New Roman"/>
          <w:color w:val="000000" w:themeColor="text1"/>
          <w:szCs w:val="24"/>
        </w:rPr>
        <w:t>.</w:t>
      </w:r>
    </w:p>
    <w:p w14:paraId="3A702A16" w14:textId="3B0B692A" w:rsidR="00743CDD" w:rsidRPr="00255E39" w:rsidRDefault="00743CDD" w:rsidP="00F513F0">
      <w:pPr>
        <w:spacing w:line="360" w:lineRule="auto"/>
        <w:rPr>
          <w:rFonts w:cs="Times New Roman"/>
          <w:color w:val="000000" w:themeColor="text1"/>
          <w:szCs w:val="24"/>
        </w:rPr>
      </w:pPr>
      <w:r w:rsidRPr="00255E39">
        <w:rPr>
          <w:rFonts w:cs="Times New Roman"/>
          <w:color w:val="000000" w:themeColor="text1"/>
          <w:szCs w:val="24"/>
        </w:rPr>
        <w:t>There are a set of parameters of TESCO that affect the segmentation and targeting of TESCO of its product in the market. These factors consist of macro as well as micro environmental factors and they are responsible for the management of the product. The factors may be political, economic, environmental, and legal boundaries and these are referred to as macro-environmental factors micro factors include decisions of stakeholders, competition in the market, the position of competitors, and others.</w:t>
      </w:r>
    </w:p>
    <w:p w14:paraId="3FCE4D9E" w14:textId="725E83DF" w:rsidR="00B74F22" w:rsidRPr="00255E39" w:rsidRDefault="00B74F22" w:rsidP="00F513F0">
      <w:pPr>
        <w:spacing w:line="360" w:lineRule="auto"/>
        <w:rPr>
          <w:rFonts w:cs="Times New Roman"/>
          <w:color w:val="000000" w:themeColor="text1"/>
          <w:szCs w:val="24"/>
        </w:rPr>
      </w:pPr>
      <w:r w:rsidRPr="00255E39">
        <w:rPr>
          <w:rFonts w:cs="Times New Roman"/>
          <w:color w:val="000000" w:themeColor="text1"/>
          <w:szCs w:val="24"/>
        </w:rPr>
        <w:t>The STP model acts as a communication tool of marketing as it enables the marketers to understand its position and then develop plans according to their personalized way and interact with different levels of audiences</w:t>
      </w:r>
      <w:r w:rsidR="0090460C" w:rsidRPr="00255E39">
        <w:rPr>
          <w:rFonts w:cs="Times New Roman"/>
          <w:color w:val="000000" w:themeColor="text1"/>
          <w:szCs w:val="24"/>
        </w:rPr>
        <w:t xml:space="preserve"> (</w:t>
      </w:r>
      <w:r w:rsidR="0090460C" w:rsidRPr="00255E39">
        <w:rPr>
          <w:rFonts w:cs="Times New Roman"/>
          <w:color w:val="000000" w:themeColor="text1"/>
          <w:szCs w:val="24"/>
          <w:lang w:val="en-IN" w:eastAsia="en-IN"/>
        </w:rPr>
        <w:t>Moura, 2021</w:t>
      </w:r>
      <w:r w:rsidR="0090460C" w:rsidRPr="00255E39">
        <w:rPr>
          <w:rFonts w:cs="Times New Roman"/>
          <w:color w:val="000000" w:themeColor="text1"/>
          <w:szCs w:val="24"/>
        </w:rPr>
        <w:t>)</w:t>
      </w:r>
      <w:r w:rsidRPr="00255E39">
        <w:rPr>
          <w:rFonts w:cs="Times New Roman"/>
          <w:color w:val="000000" w:themeColor="text1"/>
          <w:szCs w:val="24"/>
        </w:rPr>
        <w:t xml:space="preserve">. This market segmentation is a three-subcategory process consisting of market segmentation, market targeting, and product positioning. This tool is more of a customer-focused tool rather than a product focus as it has more of its approach into targeting customers and reaching out their product characteristics to </w:t>
      </w:r>
      <w:proofErr w:type="gramStart"/>
      <w:r w:rsidRPr="00255E39">
        <w:rPr>
          <w:rFonts w:cs="Times New Roman"/>
          <w:color w:val="000000" w:themeColor="text1"/>
          <w:szCs w:val="24"/>
        </w:rPr>
        <w:t>audiences</w:t>
      </w:r>
      <w:proofErr w:type="gramEnd"/>
    </w:p>
    <w:tbl>
      <w:tblPr>
        <w:tblStyle w:val="TableGrid"/>
        <w:tblW w:w="0" w:type="auto"/>
        <w:shd w:val="clear" w:color="auto" w:fill="D5DCE4" w:themeFill="text2" w:themeFillTint="33"/>
        <w:tblLook w:val="04A0" w:firstRow="1" w:lastRow="0" w:firstColumn="1" w:lastColumn="0" w:noHBand="0" w:noVBand="1"/>
      </w:tblPr>
      <w:tblGrid>
        <w:gridCol w:w="3005"/>
        <w:gridCol w:w="3005"/>
        <w:gridCol w:w="3006"/>
      </w:tblGrid>
      <w:tr w:rsidR="00255E39" w:rsidRPr="00255E39" w14:paraId="10CA6942" w14:textId="77777777" w:rsidTr="00A11BC2">
        <w:trPr>
          <w:trHeight w:val="983"/>
        </w:trPr>
        <w:tc>
          <w:tcPr>
            <w:tcW w:w="6010" w:type="dxa"/>
            <w:gridSpan w:val="2"/>
            <w:shd w:val="clear" w:color="auto" w:fill="D5DCE4" w:themeFill="text2" w:themeFillTint="33"/>
          </w:tcPr>
          <w:p w14:paraId="1AB75437" w14:textId="77777777" w:rsidR="002B6CC8" w:rsidRPr="00255E39" w:rsidRDefault="002B6CC8" w:rsidP="00F513F0">
            <w:pPr>
              <w:spacing w:line="360" w:lineRule="auto"/>
              <w:rPr>
                <w:rFonts w:cs="Times New Roman"/>
                <w:color w:val="000000" w:themeColor="text1"/>
                <w:szCs w:val="24"/>
              </w:rPr>
            </w:pPr>
            <w:r w:rsidRPr="00255E39">
              <w:rPr>
                <w:rFonts w:cs="Times New Roman"/>
                <w:color w:val="000000" w:themeColor="text1"/>
                <w:szCs w:val="24"/>
              </w:rPr>
              <w:t>Segmentation Factors</w:t>
            </w:r>
          </w:p>
        </w:tc>
        <w:tc>
          <w:tcPr>
            <w:tcW w:w="3006" w:type="dxa"/>
            <w:shd w:val="clear" w:color="auto" w:fill="D5DCE4" w:themeFill="text2" w:themeFillTint="33"/>
          </w:tcPr>
          <w:p w14:paraId="06269262" w14:textId="77777777" w:rsidR="002B6CC8" w:rsidRPr="00255E39" w:rsidRDefault="002B6CC8" w:rsidP="00F513F0">
            <w:pPr>
              <w:spacing w:line="360" w:lineRule="auto"/>
              <w:rPr>
                <w:rFonts w:cs="Times New Roman"/>
                <w:color w:val="000000" w:themeColor="text1"/>
                <w:szCs w:val="24"/>
              </w:rPr>
            </w:pPr>
            <w:r w:rsidRPr="00255E39">
              <w:rPr>
                <w:rFonts w:cs="Times New Roman"/>
                <w:color w:val="000000" w:themeColor="text1"/>
                <w:szCs w:val="24"/>
              </w:rPr>
              <w:t>The target market for TESCO products: Television</w:t>
            </w:r>
          </w:p>
        </w:tc>
      </w:tr>
      <w:tr w:rsidR="00255E39" w:rsidRPr="00255E39" w14:paraId="01EF8036" w14:textId="77777777" w:rsidTr="00A11BC2">
        <w:tc>
          <w:tcPr>
            <w:tcW w:w="3005" w:type="dxa"/>
            <w:vMerge w:val="restart"/>
            <w:shd w:val="clear" w:color="auto" w:fill="D5DCE4" w:themeFill="text2" w:themeFillTint="33"/>
          </w:tcPr>
          <w:p w14:paraId="4034D089" w14:textId="77777777" w:rsidR="002B6CC8" w:rsidRPr="00255E39" w:rsidRDefault="002B6CC8" w:rsidP="00F513F0">
            <w:pPr>
              <w:spacing w:line="360" w:lineRule="auto"/>
              <w:rPr>
                <w:rFonts w:cs="Times New Roman"/>
                <w:color w:val="000000" w:themeColor="text1"/>
                <w:szCs w:val="24"/>
              </w:rPr>
            </w:pPr>
            <w:r w:rsidRPr="00255E39">
              <w:rPr>
                <w:rFonts w:cs="Times New Roman"/>
                <w:color w:val="000000" w:themeColor="text1"/>
                <w:szCs w:val="24"/>
              </w:rPr>
              <w:t>Geographic Segment</w:t>
            </w:r>
          </w:p>
        </w:tc>
        <w:tc>
          <w:tcPr>
            <w:tcW w:w="3005" w:type="dxa"/>
            <w:shd w:val="clear" w:color="auto" w:fill="D5DCE4" w:themeFill="text2" w:themeFillTint="33"/>
          </w:tcPr>
          <w:p w14:paraId="4530DD27" w14:textId="77777777" w:rsidR="002B6CC8" w:rsidRPr="00255E39" w:rsidRDefault="002B6CC8" w:rsidP="00F513F0">
            <w:pPr>
              <w:spacing w:line="360" w:lineRule="auto"/>
              <w:rPr>
                <w:rFonts w:cs="Times New Roman"/>
                <w:color w:val="000000" w:themeColor="text1"/>
                <w:szCs w:val="24"/>
              </w:rPr>
            </w:pPr>
            <w:r w:rsidRPr="00255E39">
              <w:rPr>
                <w:rFonts w:cs="Times New Roman"/>
                <w:color w:val="000000" w:themeColor="text1"/>
                <w:szCs w:val="24"/>
              </w:rPr>
              <w:t>Regional area</w:t>
            </w:r>
          </w:p>
        </w:tc>
        <w:tc>
          <w:tcPr>
            <w:tcW w:w="3006" w:type="dxa"/>
            <w:shd w:val="clear" w:color="auto" w:fill="D5DCE4" w:themeFill="text2" w:themeFillTint="33"/>
          </w:tcPr>
          <w:p w14:paraId="7EA102A5" w14:textId="77777777" w:rsidR="002B6CC8" w:rsidRPr="00255E39" w:rsidRDefault="002B6CC8" w:rsidP="00F513F0">
            <w:pPr>
              <w:spacing w:line="360" w:lineRule="auto"/>
              <w:rPr>
                <w:rFonts w:cs="Times New Roman"/>
                <w:color w:val="000000" w:themeColor="text1"/>
                <w:szCs w:val="24"/>
              </w:rPr>
            </w:pPr>
            <w:r w:rsidRPr="00255E39">
              <w:rPr>
                <w:rFonts w:cs="Times New Roman"/>
                <w:color w:val="000000" w:themeColor="text1"/>
                <w:szCs w:val="24"/>
              </w:rPr>
              <w:t xml:space="preserve">Television is sold in all the marketed countries of </w:t>
            </w:r>
            <w:r w:rsidRPr="00255E39">
              <w:rPr>
                <w:rFonts w:cs="Times New Roman"/>
                <w:color w:val="000000" w:themeColor="text1"/>
                <w:szCs w:val="24"/>
              </w:rPr>
              <w:lastRenderedPageBreak/>
              <w:t>TESCO (approx. 13 countries)</w:t>
            </w:r>
          </w:p>
        </w:tc>
      </w:tr>
      <w:tr w:rsidR="00255E39" w:rsidRPr="00255E39" w14:paraId="4A46EE9C" w14:textId="77777777" w:rsidTr="00A11BC2">
        <w:tc>
          <w:tcPr>
            <w:tcW w:w="3005" w:type="dxa"/>
            <w:vMerge/>
            <w:shd w:val="clear" w:color="auto" w:fill="D5DCE4" w:themeFill="text2" w:themeFillTint="33"/>
          </w:tcPr>
          <w:p w14:paraId="5C164C4A" w14:textId="77777777" w:rsidR="002B6CC8" w:rsidRPr="00255E39" w:rsidRDefault="002B6CC8" w:rsidP="00F513F0">
            <w:pPr>
              <w:spacing w:line="360" w:lineRule="auto"/>
              <w:rPr>
                <w:rFonts w:cs="Times New Roman"/>
                <w:color w:val="000000" w:themeColor="text1"/>
                <w:szCs w:val="24"/>
              </w:rPr>
            </w:pPr>
          </w:p>
        </w:tc>
        <w:tc>
          <w:tcPr>
            <w:tcW w:w="3005" w:type="dxa"/>
            <w:shd w:val="clear" w:color="auto" w:fill="D5DCE4" w:themeFill="text2" w:themeFillTint="33"/>
          </w:tcPr>
          <w:p w14:paraId="5E79A752" w14:textId="77777777" w:rsidR="002B6CC8" w:rsidRPr="00255E39" w:rsidRDefault="002B6CC8" w:rsidP="00F513F0">
            <w:pPr>
              <w:spacing w:line="360" w:lineRule="auto"/>
              <w:rPr>
                <w:rFonts w:cs="Times New Roman"/>
                <w:color w:val="000000" w:themeColor="text1"/>
                <w:szCs w:val="24"/>
              </w:rPr>
            </w:pPr>
            <w:r w:rsidRPr="00255E39">
              <w:rPr>
                <w:rFonts w:cs="Times New Roman"/>
                <w:color w:val="000000" w:themeColor="text1"/>
                <w:szCs w:val="24"/>
              </w:rPr>
              <w:t>Density or population</w:t>
            </w:r>
          </w:p>
        </w:tc>
        <w:tc>
          <w:tcPr>
            <w:tcW w:w="3006" w:type="dxa"/>
            <w:shd w:val="clear" w:color="auto" w:fill="D5DCE4" w:themeFill="text2" w:themeFillTint="33"/>
          </w:tcPr>
          <w:p w14:paraId="7C14EFF8" w14:textId="77777777" w:rsidR="002B6CC8" w:rsidRPr="00255E39" w:rsidRDefault="002B6CC8" w:rsidP="00F513F0">
            <w:pPr>
              <w:spacing w:line="360" w:lineRule="auto"/>
              <w:rPr>
                <w:rFonts w:cs="Times New Roman"/>
                <w:color w:val="000000" w:themeColor="text1"/>
                <w:szCs w:val="24"/>
              </w:rPr>
            </w:pPr>
            <w:r w:rsidRPr="00255E39">
              <w:rPr>
                <w:rFonts w:cs="Times New Roman"/>
                <w:color w:val="000000" w:themeColor="text1"/>
                <w:szCs w:val="24"/>
              </w:rPr>
              <w:t>Preferred in rural and urban areas</w:t>
            </w:r>
          </w:p>
        </w:tc>
      </w:tr>
      <w:tr w:rsidR="00255E39" w:rsidRPr="00255E39" w14:paraId="33DA19A0" w14:textId="77777777" w:rsidTr="00A11BC2">
        <w:tc>
          <w:tcPr>
            <w:tcW w:w="3005" w:type="dxa"/>
            <w:vMerge w:val="restart"/>
            <w:shd w:val="clear" w:color="auto" w:fill="D5DCE4" w:themeFill="text2" w:themeFillTint="33"/>
          </w:tcPr>
          <w:p w14:paraId="1E3CB7B5" w14:textId="77777777" w:rsidR="002B6CC8" w:rsidRPr="00255E39" w:rsidRDefault="002B6CC8" w:rsidP="00F513F0">
            <w:pPr>
              <w:spacing w:line="360" w:lineRule="auto"/>
              <w:rPr>
                <w:rFonts w:cs="Times New Roman"/>
                <w:color w:val="000000" w:themeColor="text1"/>
                <w:szCs w:val="24"/>
              </w:rPr>
            </w:pPr>
            <w:r w:rsidRPr="00255E39">
              <w:rPr>
                <w:rFonts w:cs="Times New Roman"/>
                <w:color w:val="000000" w:themeColor="text1"/>
                <w:szCs w:val="24"/>
              </w:rPr>
              <w:t>Demographic Segment</w:t>
            </w:r>
          </w:p>
        </w:tc>
        <w:tc>
          <w:tcPr>
            <w:tcW w:w="3005" w:type="dxa"/>
            <w:shd w:val="clear" w:color="auto" w:fill="D5DCE4" w:themeFill="text2" w:themeFillTint="33"/>
          </w:tcPr>
          <w:p w14:paraId="1A6056D9" w14:textId="77777777" w:rsidR="002B6CC8" w:rsidRPr="00255E39" w:rsidRDefault="002B6CC8" w:rsidP="00F513F0">
            <w:pPr>
              <w:spacing w:line="360" w:lineRule="auto"/>
              <w:rPr>
                <w:rFonts w:cs="Times New Roman"/>
                <w:color w:val="000000" w:themeColor="text1"/>
                <w:szCs w:val="24"/>
              </w:rPr>
            </w:pPr>
            <w:r w:rsidRPr="00255E39">
              <w:rPr>
                <w:rFonts w:cs="Times New Roman"/>
                <w:color w:val="000000" w:themeColor="text1"/>
                <w:szCs w:val="24"/>
              </w:rPr>
              <w:t>Age of population (average)</w:t>
            </w:r>
          </w:p>
        </w:tc>
        <w:tc>
          <w:tcPr>
            <w:tcW w:w="3006" w:type="dxa"/>
            <w:shd w:val="clear" w:color="auto" w:fill="D5DCE4" w:themeFill="text2" w:themeFillTint="33"/>
          </w:tcPr>
          <w:p w14:paraId="7CF0903B" w14:textId="77777777" w:rsidR="002B6CC8" w:rsidRPr="00255E39" w:rsidRDefault="002B6CC8" w:rsidP="00F513F0">
            <w:pPr>
              <w:spacing w:line="360" w:lineRule="auto"/>
              <w:rPr>
                <w:rFonts w:cs="Times New Roman"/>
                <w:color w:val="000000" w:themeColor="text1"/>
                <w:szCs w:val="24"/>
              </w:rPr>
            </w:pPr>
            <w:r w:rsidRPr="00255E39">
              <w:rPr>
                <w:rFonts w:cs="Times New Roman"/>
                <w:color w:val="000000" w:themeColor="text1"/>
                <w:szCs w:val="24"/>
              </w:rPr>
              <w:t>Whole population</w:t>
            </w:r>
          </w:p>
        </w:tc>
      </w:tr>
      <w:tr w:rsidR="00255E39" w:rsidRPr="00255E39" w14:paraId="71C3EDC4" w14:textId="77777777" w:rsidTr="00A11BC2">
        <w:tc>
          <w:tcPr>
            <w:tcW w:w="3005" w:type="dxa"/>
            <w:vMerge/>
            <w:shd w:val="clear" w:color="auto" w:fill="D5DCE4" w:themeFill="text2" w:themeFillTint="33"/>
          </w:tcPr>
          <w:p w14:paraId="5115E212" w14:textId="77777777" w:rsidR="002B6CC8" w:rsidRPr="00255E39" w:rsidRDefault="002B6CC8" w:rsidP="00F513F0">
            <w:pPr>
              <w:spacing w:line="360" w:lineRule="auto"/>
              <w:rPr>
                <w:rFonts w:cs="Times New Roman"/>
                <w:color w:val="000000" w:themeColor="text1"/>
                <w:szCs w:val="24"/>
              </w:rPr>
            </w:pPr>
          </w:p>
        </w:tc>
        <w:tc>
          <w:tcPr>
            <w:tcW w:w="3005" w:type="dxa"/>
            <w:shd w:val="clear" w:color="auto" w:fill="D5DCE4" w:themeFill="text2" w:themeFillTint="33"/>
          </w:tcPr>
          <w:p w14:paraId="4F8EA94D" w14:textId="77777777" w:rsidR="002B6CC8" w:rsidRPr="00255E39" w:rsidRDefault="002B6CC8" w:rsidP="00F513F0">
            <w:pPr>
              <w:spacing w:line="360" w:lineRule="auto"/>
              <w:rPr>
                <w:rFonts w:cs="Times New Roman"/>
                <w:color w:val="000000" w:themeColor="text1"/>
                <w:szCs w:val="24"/>
              </w:rPr>
            </w:pPr>
            <w:r w:rsidRPr="00255E39">
              <w:rPr>
                <w:rFonts w:cs="Times New Roman"/>
                <w:color w:val="000000" w:themeColor="text1"/>
                <w:szCs w:val="24"/>
              </w:rPr>
              <w:t>Gender</w:t>
            </w:r>
          </w:p>
        </w:tc>
        <w:tc>
          <w:tcPr>
            <w:tcW w:w="3006" w:type="dxa"/>
            <w:shd w:val="clear" w:color="auto" w:fill="D5DCE4" w:themeFill="text2" w:themeFillTint="33"/>
          </w:tcPr>
          <w:p w14:paraId="2F01C3DE" w14:textId="77777777" w:rsidR="002B6CC8" w:rsidRPr="00255E39" w:rsidRDefault="002B6CC8" w:rsidP="00F513F0">
            <w:pPr>
              <w:spacing w:line="360" w:lineRule="auto"/>
              <w:rPr>
                <w:rFonts w:cs="Times New Roman"/>
                <w:color w:val="000000" w:themeColor="text1"/>
                <w:szCs w:val="24"/>
              </w:rPr>
            </w:pPr>
            <w:r w:rsidRPr="00255E39">
              <w:rPr>
                <w:rFonts w:cs="Times New Roman"/>
                <w:color w:val="000000" w:themeColor="text1"/>
                <w:szCs w:val="24"/>
              </w:rPr>
              <w:t>More of females than men</w:t>
            </w:r>
          </w:p>
        </w:tc>
      </w:tr>
      <w:tr w:rsidR="00255E39" w:rsidRPr="00255E39" w14:paraId="42C4C7A2" w14:textId="77777777" w:rsidTr="00A11BC2">
        <w:tc>
          <w:tcPr>
            <w:tcW w:w="3005" w:type="dxa"/>
            <w:vMerge/>
            <w:shd w:val="clear" w:color="auto" w:fill="D5DCE4" w:themeFill="text2" w:themeFillTint="33"/>
          </w:tcPr>
          <w:p w14:paraId="04857B68" w14:textId="77777777" w:rsidR="002B6CC8" w:rsidRPr="00255E39" w:rsidRDefault="002B6CC8" w:rsidP="00F513F0">
            <w:pPr>
              <w:spacing w:line="360" w:lineRule="auto"/>
              <w:rPr>
                <w:rFonts w:cs="Times New Roman"/>
                <w:color w:val="000000" w:themeColor="text1"/>
                <w:szCs w:val="24"/>
              </w:rPr>
            </w:pPr>
          </w:p>
        </w:tc>
        <w:tc>
          <w:tcPr>
            <w:tcW w:w="3005" w:type="dxa"/>
            <w:shd w:val="clear" w:color="auto" w:fill="D5DCE4" w:themeFill="text2" w:themeFillTint="33"/>
          </w:tcPr>
          <w:p w14:paraId="0FDBFA5C" w14:textId="77777777" w:rsidR="002B6CC8" w:rsidRPr="00255E39" w:rsidRDefault="002B6CC8" w:rsidP="00F513F0">
            <w:pPr>
              <w:spacing w:line="360" w:lineRule="auto"/>
              <w:rPr>
                <w:rFonts w:cs="Times New Roman"/>
                <w:color w:val="000000" w:themeColor="text1"/>
                <w:szCs w:val="24"/>
              </w:rPr>
            </w:pPr>
            <w:r w:rsidRPr="00255E39">
              <w:rPr>
                <w:rFonts w:cs="Times New Roman"/>
                <w:color w:val="000000" w:themeColor="text1"/>
                <w:szCs w:val="24"/>
              </w:rPr>
              <w:t>Income of population (average)</w:t>
            </w:r>
          </w:p>
        </w:tc>
        <w:tc>
          <w:tcPr>
            <w:tcW w:w="3006" w:type="dxa"/>
            <w:shd w:val="clear" w:color="auto" w:fill="D5DCE4" w:themeFill="text2" w:themeFillTint="33"/>
          </w:tcPr>
          <w:p w14:paraId="05204A08" w14:textId="77777777" w:rsidR="002B6CC8" w:rsidRPr="00255E39" w:rsidRDefault="002B6CC8" w:rsidP="00F513F0">
            <w:pPr>
              <w:spacing w:line="360" w:lineRule="auto"/>
              <w:rPr>
                <w:rFonts w:cs="Times New Roman"/>
                <w:color w:val="000000" w:themeColor="text1"/>
                <w:szCs w:val="24"/>
              </w:rPr>
            </w:pPr>
            <w:r w:rsidRPr="00255E39">
              <w:rPr>
                <w:rFonts w:cs="Times New Roman"/>
                <w:color w:val="000000" w:themeColor="text1"/>
                <w:szCs w:val="24"/>
              </w:rPr>
              <w:t xml:space="preserve">Average and </w:t>
            </w:r>
            <w:proofErr w:type="gramStart"/>
            <w:r w:rsidRPr="00255E39">
              <w:rPr>
                <w:rFonts w:cs="Times New Roman"/>
                <w:color w:val="000000" w:themeColor="text1"/>
                <w:szCs w:val="24"/>
              </w:rPr>
              <w:t>high income</w:t>
            </w:r>
            <w:proofErr w:type="gramEnd"/>
            <w:r w:rsidRPr="00255E39">
              <w:rPr>
                <w:rFonts w:cs="Times New Roman"/>
                <w:color w:val="000000" w:themeColor="text1"/>
                <w:szCs w:val="24"/>
              </w:rPr>
              <w:t xml:space="preserve"> people</w:t>
            </w:r>
          </w:p>
        </w:tc>
      </w:tr>
      <w:tr w:rsidR="00255E39" w:rsidRPr="00255E39" w14:paraId="7A92EB03" w14:textId="77777777" w:rsidTr="00A11BC2">
        <w:tc>
          <w:tcPr>
            <w:tcW w:w="3005" w:type="dxa"/>
            <w:vMerge/>
            <w:shd w:val="clear" w:color="auto" w:fill="D5DCE4" w:themeFill="text2" w:themeFillTint="33"/>
          </w:tcPr>
          <w:p w14:paraId="122B6A92" w14:textId="77777777" w:rsidR="002B6CC8" w:rsidRPr="00255E39" w:rsidRDefault="002B6CC8" w:rsidP="00F513F0">
            <w:pPr>
              <w:spacing w:line="360" w:lineRule="auto"/>
              <w:rPr>
                <w:rFonts w:cs="Times New Roman"/>
                <w:color w:val="000000" w:themeColor="text1"/>
                <w:szCs w:val="24"/>
              </w:rPr>
            </w:pPr>
          </w:p>
        </w:tc>
        <w:tc>
          <w:tcPr>
            <w:tcW w:w="3005" w:type="dxa"/>
            <w:shd w:val="clear" w:color="auto" w:fill="D5DCE4" w:themeFill="text2" w:themeFillTint="33"/>
          </w:tcPr>
          <w:p w14:paraId="26A418EA" w14:textId="77777777" w:rsidR="002B6CC8" w:rsidRPr="00255E39" w:rsidRDefault="002B6CC8" w:rsidP="00F513F0">
            <w:pPr>
              <w:spacing w:line="360" w:lineRule="auto"/>
              <w:rPr>
                <w:rFonts w:cs="Times New Roman"/>
                <w:color w:val="000000" w:themeColor="text1"/>
                <w:szCs w:val="24"/>
              </w:rPr>
            </w:pPr>
            <w:r w:rsidRPr="00255E39">
              <w:rPr>
                <w:rFonts w:cs="Times New Roman"/>
                <w:color w:val="000000" w:themeColor="text1"/>
                <w:szCs w:val="24"/>
              </w:rPr>
              <w:t>Highest academic status</w:t>
            </w:r>
          </w:p>
        </w:tc>
        <w:tc>
          <w:tcPr>
            <w:tcW w:w="3006" w:type="dxa"/>
            <w:shd w:val="clear" w:color="auto" w:fill="D5DCE4" w:themeFill="text2" w:themeFillTint="33"/>
          </w:tcPr>
          <w:p w14:paraId="005C937E" w14:textId="77777777" w:rsidR="002B6CC8" w:rsidRPr="00255E39" w:rsidRDefault="002B6CC8" w:rsidP="00F513F0">
            <w:pPr>
              <w:spacing w:line="360" w:lineRule="auto"/>
              <w:rPr>
                <w:rFonts w:cs="Times New Roman"/>
                <w:color w:val="000000" w:themeColor="text1"/>
                <w:szCs w:val="24"/>
              </w:rPr>
            </w:pPr>
            <w:r w:rsidRPr="00255E39">
              <w:rPr>
                <w:rFonts w:cs="Times New Roman"/>
                <w:color w:val="000000" w:themeColor="text1"/>
                <w:szCs w:val="24"/>
              </w:rPr>
              <w:t>Bought by all status people</w:t>
            </w:r>
          </w:p>
        </w:tc>
      </w:tr>
      <w:tr w:rsidR="00255E39" w:rsidRPr="00255E39" w14:paraId="3E22CB08" w14:textId="77777777" w:rsidTr="00A11BC2">
        <w:tc>
          <w:tcPr>
            <w:tcW w:w="3005" w:type="dxa"/>
            <w:vMerge/>
            <w:shd w:val="clear" w:color="auto" w:fill="D5DCE4" w:themeFill="text2" w:themeFillTint="33"/>
          </w:tcPr>
          <w:p w14:paraId="714ED2AA" w14:textId="77777777" w:rsidR="002B6CC8" w:rsidRPr="00255E39" w:rsidRDefault="002B6CC8" w:rsidP="00F513F0">
            <w:pPr>
              <w:spacing w:line="360" w:lineRule="auto"/>
              <w:rPr>
                <w:rFonts w:cs="Times New Roman"/>
                <w:color w:val="000000" w:themeColor="text1"/>
                <w:szCs w:val="24"/>
              </w:rPr>
            </w:pPr>
          </w:p>
        </w:tc>
        <w:tc>
          <w:tcPr>
            <w:tcW w:w="3005" w:type="dxa"/>
            <w:shd w:val="clear" w:color="auto" w:fill="D5DCE4" w:themeFill="text2" w:themeFillTint="33"/>
          </w:tcPr>
          <w:p w14:paraId="77F4C6A8" w14:textId="77777777" w:rsidR="002B6CC8" w:rsidRPr="00255E39" w:rsidRDefault="002B6CC8" w:rsidP="00F513F0">
            <w:pPr>
              <w:spacing w:line="360" w:lineRule="auto"/>
              <w:rPr>
                <w:rFonts w:cs="Times New Roman"/>
                <w:color w:val="000000" w:themeColor="text1"/>
                <w:szCs w:val="24"/>
              </w:rPr>
            </w:pPr>
            <w:r w:rsidRPr="00255E39">
              <w:rPr>
                <w:rFonts w:cs="Times New Roman"/>
                <w:color w:val="000000" w:themeColor="text1"/>
                <w:szCs w:val="24"/>
              </w:rPr>
              <w:t>Size of the family</w:t>
            </w:r>
          </w:p>
        </w:tc>
        <w:tc>
          <w:tcPr>
            <w:tcW w:w="3006" w:type="dxa"/>
            <w:shd w:val="clear" w:color="auto" w:fill="D5DCE4" w:themeFill="text2" w:themeFillTint="33"/>
          </w:tcPr>
          <w:p w14:paraId="04760176" w14:textId="77777777" w:rsidR="002B6CC8" w:rsidRPr="00255E39" w:rsidRDefault="002B6CC8" w:rsidP="00F513F0">
            <w:pPr>
              <w:spacing w:line="360" w:lineRule="auto"/>
              <w:rPr>
                <w:rFonts w:cs="Times New Roman"/>
                <w:color w:val="000000" w:themeColor="text1"/>
                <w:szCs w:val="24"/>
              </w:rPr>
            </w:pPr>
            <w:r w:rsidRPr="00255E39">
              <w:rPr>
                <w:rFonts w:cs="Times New Roman"/>
                <w:color w:val="000000" w:themeColor="text1"/>
                <w:szCs w:val="24"/>
              </w:rPr>
              <w:t>Nuclear and joint family</w:t>
            </w:r>
          </w:p>
        </w:tc>
      </w:tr>
      <w:tr w:rsidR="00255E39" w:rsidRPr="00255E39" w14:paraId="36B22B1B" w14:textId="77777777" w:rsidTr="00A11BC2">
        <w:tc>
          <w:tcPr>
            <w:tcW w:w="3005" w:type="dxa"/>
            <w:vMerge/>
            <w:shd w:val="clear" w:color="auto" w:fill="D5DCE4" w:themeFill="text2" w:themeFillTint="33"/>
          </w:tcPr>
          <w:p w14:paraId="57D3D077" w14:textId="77777777" w:rsidR="002B6CC8" w:rsidRPr="00255E39" w:rsidRDefault="002B6CC8" w:rsidP="00F513F0">
            <w:pPr>
              <w:spacing w:line="360" w:lineRule="auto"/>
              <w:rPr>
                <w:rFonts w:cs="Times New Roman"/>
                <w:color w:val="000000" w:themeColor="text1"/>
                <w:szCs w:val="24"/>
              </w:rPr>
            </w:pPr>
          </w:p>
        </w:tc>
        <w:tc>
          <w:tcPr>
            <w:tcW w:w="3005" w:type="dxa"/>
            <w:shd w:val="clear" w:color="auto" w:fill="D5DCE4" w:themeFill="text2" w:themeFillTint="33"/>
          </w:tcPr>
          <w:p w14:paraId="73F147E8" w14:textId="77777777" w:rsidR="002B6CC8" w:rsidRPr="00255E39" w:rsidRDefault="002B6CC8" w:rsidP="00F513F0">
            <w:pPr>
              <w:spacing w:line="360" w:lineRule="auto"/>
              <w:rPr>
                <w:rFonts w:cs="Times New Roman"/>
                <w:color w:val="000000" w:themeColor="text1"/>
                <w:szCs w:val="24"/>
              </w:rPr>
            </w:pPr>
            <w:r w:rsidRPr="00255E39">
              <w:rPr>
                <w:rFonts w:cs="Times New Roman"/>
                <w:color w:val="000000" w:themeColor="text1"/>
                <w:szCs w:val="24"/>
              </w:rPr>
              <w:t>Status (class)</w:t>
            </w:r>
          </w:p>
        </w:tc>
        <w:tc>
          <w:tcPr>
            <w:tcW w:w="3006" w:type="dxa"/>
            <w:shd w:val="clear" w:color="auto" w:fill="D5DCE4" w:themeFill="text2" w:themeFillTint="33"/>
          </w:tcPr>
          <w:p w14:paraId="0A6097F4" w14:textId="77777777" w:rsidR="002B6CC8" w:rsidRPr="00255E39" w:rsidRDefault="002B6CC8" w:rsidP="00F513F0">
            <w:pPr>
              <w:spacing w:line="360" w:lineRule="auto"/>
              <w:rPr>
                <w:rFonts w:cs="Times New Roman"/>
                <w:color w:val="000000" w:themeColor="text1"/>
                <w:szCs w:val="24"/>
              </w:rPr>
            </w:pPr>
            <w:r w:rsidRPr="00255E39">
              <w:rPr>
                <w:rFonts w:cs="Times New Roman"/>
                <w:color w:val="000000" w:themeColor="text1"/>
                <w:szCs w:val="24"/>
              </w:rPr>
              <w:t>Middle class</w:t>
            </w:r>
          </w:p>
        </w:tc>
      </w:tr>
      <w:tr w:rsidR="00255E39" w:rsidRPr="00255E39" w14:paraId="598E431A" w14:textId="77777777" w:rsidTr="00A11BC2">
        <w:tc>
          <w:tcPr>
            <w:tcW w:w="3005" w:type="dxa"/>
            <w:vMerge/>
            <w:shd w:val="clear" w:color="auto" w:fill="D5DCE4" w:themeFill="text2" w:themeFillTint="33"/>
          </w:tcPr>
          <w:p w14:paraId="6C2C7EE0" w14:textId="77777777" w:rsidR="002B6CC8" w:rsidRPr="00255E39" w:rsidRDefault="002B6CC8" w:rsidP="00F513F0">
            <w:pPr>
              <w:spacing w:line="360" w:lineRule="auto"/>
              <w:rPr>
                <w:rFonts w:cs="Times New Roman"/>
                <w:color w:val="000000" w:themeColor="text1"/>
                <w:szCs w:val="24"/>
              </w:rPr>
            </w:pPr>
          </w:p>
        </w:tc>
        <w:tc>
          <w:tcPr>
            <w:tcW w:w="3005" w:type="dxa"/>
            <w:shd w:val="clear" w:color="auto" w:fill="D5DCE4" w:themeFill="text2" w:themeFillTint="33"/>
          </w:tcPr>
          <w:p w14:paraId="020C4FF0" w14:textId="77777777" w:rsidR="002B6CC8" w:rsidRPr="00255E39" w:rsidRDefault="002B6CC8" w:rsidP="00F513F0">
            <w:pPr>
              <w:spacing w:line="360" w:lineRule="auto"/>
              <w:rPr>
                <w:rFonts w:cs="Times New Roman"/>
                <w:color w:val="000000" w:themeColor="text1"/>
                <w:szCs w:val="24"/>
              </w:rPr>
            </w:pPr>
            <w:r w:rsidRPr="00255E39">
              <w:rPr>
                <w:rFonts w:cs="Times New Roman"/>
                <w:color w:val="000000" w:themeColor="text1"/>
                <w:szCs w:val="24"/>
              </w:rPr>
              <w:t>Occupation</w:t>
            </w:r>
          </w:p>
        </w:tc>
        <w:tc>
          <w:tcPr>
            <w:tcW w:w="3006" w:type="dxa"/>
            <w:shd w:val="clear" w:color="auto" w:fill="D5DCE4" w:themeFill="text2" w:themeFillTint="33"/>
          </w:tcPr>
          <w:p w14:paraId="2D6367B5" w14:textId="77777777" w:rsidR="002B6CC8" w:rsidRPr="00255E39" w:rsidRDefault="002B6CC8" w:rsidP="00F513F0">
            <w:pPr>
              <w:spacing w:line="360" w:lineRule="auto"/>
              <w:rPr>
                <w:rFonts w:cs="Times New Roman"/>
                <w:color w:val="000000" w:themeColor="text1"/>
                <w:szCs w:val="24"/>
              </w:rPr>
            </w:pPr>
            <w:r w:rsidRPr="00255E39">
              <w:rPr>
                <w:rFonts w:cs="Times New Roman"/>
                <w:color w:val="000000" w:themeColor="text1"/>
                <w:szCs w:val="24"/>
              </w:rPr>
              <w:t>Kids and employees</w:t>
            </w:r>
          </w:p>
        </w:tc>
      </w:tr>
      <w:tr w:rsidR="00255E39" w:rsidRPr="00255E39" w14:paraId="08B9B71A" w14:textId="77777777" w:rsidTr="00A11BC2">
        <w:tc>
          <w:tcPr>
            <w:tcW w:w="3005" w:type="dxa"/>
            <w:shd w:val="clear" w:color="auto" w:fill="D5DCE4" w:themeFill="text2" w:themeFillTint="33"/>
          </w:tcPr>
          <w:p w14:paraId="41B11DB4" w14:textId="77777777" w:rsidR="002B6CC8" w:rsidRPr="00255E39" w:rsidRDefault="002B6CC8" w:rsidP="00F513F0">
            <w:pPr>
              <w:spacing w:line="360" w:lineRule="auto"/>
              <w:rPr>
                <w:rFonts w:cs="Times New Roman"/>
                <w:color w:val="000000" w:themeColor="text1"/>
                <w:szCs w:val="24"/>
              </w:rPr>
            </w:pPr>
            <w:r w:rsidRPr="00255E39">
              <w:rPr>
                <w:rFonts w:cs="Times New Roman"/>
                <w:color w:val="000000" w:themeColor="text1"/>
                <w:szCs w:val="24"/>
              </w:rPr>
              <w:t>Psychographic Segment</w:t>
            </w:r>
          </w:p>
        </w:tc>
        <w:tc>
          <w:tcPr>
            <w:tcW w:w="3005" w:type="dxa"/>
            <w:shd w:val="clear" w:color="auto" w:fill="D5DCE4" w:themeFill="text2" w:themeFillTint="33"/>
          </w:tcPr>
          <w:p w14:paraId="42CD5363" w14:textId="77777777" w:rsidR="002B6CC8" w:rsidRPr="00255E39" w:rsidRDefault="002B6CC8" w:rsidP="00F513F0">
            <w:pPr>
              <w:spacing w:line="360" w:lineRule="auto"/>
              <w:rPr>
                <w:rFonts w:cs="Times New Roman"/>
                <w:color w:val="000000" w:themeColor="text1"/>
                <w:szCs w:val="24"/>
              </w:rPr>
            </w:pPr>
            <w:r w:rsidRPr="00255E39">
              <w:rPr>
                <w:rFonts w:cs="Times New Roman"/>
                <w:color w:val="000000" w:themeColor="text1"/>
                <w:szCs w:val="24"/>
              </w:rPr>
              <w:t>The lifestyle of the population</w:t>
            </w:r>
          </w:p>
        </w:tc>
        <w:tc>
          <w:tcPr>
            <w:tcW w:w="3006" w:type="dxa"/>
            <w:shd w:val="clear" w:color="auto" w:fill="D5DCE4" w:themeFill="text2" w:themeFillTint="33"/>
          </w:tcPr>
          <w:p w14:paraId="5A04E45D" w14:textId="77777777" w:rsidR="002B6CC8" w:rsidRPr="00255E39" w:rsidRDefault="002B6CC8" w:rsidP="00F513F0">
            <w:pPr>
              <w:spacing w:line="360" w:lineRule="auto"/>
              <w:rPr>
                <w:rFonts w:cs="Times New Roman"/>
                <w:color w:val="000000" w:themeColor="text1"/>
                <w:szCs w:val="24"/>
              </w:rPr>
            </w:pPr>
            <w:r w:rsidRPr="00255E39">
              <w:rPr>
                <w:rFonts w:cs="Times New Roman"/>
                <w:color w:val="000000" w:themeColor="text1"/>
                <w:szCs w:val="24"/>
              </w:rPr>
              <w:t>Traditional or regular</w:t>
            </w:r>
          </w:p>
        </w:tc>
      </w:tr>
      <w:tr w:rsidR="00255E39" w:rsidRPr="00255E39" w14:paraId="3FE767C8" w14:textId="77777777" w:rsidTr="00A11BC2">
        <w:tc>
          <w:tcPr>
            <w:tcW w:w="3005" w:type="dxa"/>
            <w:vMerge w:val="restart"/>
            <w:shd w:val="clear" w:color="auto" w:fill="D5DCE4" w:themeFill="text2" w:themeFillTint="33"/>
          </w:tcPr>
          <w:p w14:paraId="57B228D3" w14:textId="77777777" w:rsidR="002B6CC8" w:rsidRPr="00255E39" w:rsidRDefault="002B6CC8" w:rsidP="00F513F0">
            <w:pPr>
              <w:spacing w:line="360" w:lineRule="auto"/>
              <w:rPr>
                <w:rFonts w:cs="Times New Roman"/>
                <w:color w:val="000000" w:themeColor="text1"/>
                <w:szCs w:val="24"/>
              </w:rPr>
            </w:pPr>
            <w:r w:rsidRPr="00255E39">
              <w:rPr>
                <w:rFonts w:cs="Times New Roman"/>
                <w:color w:val="000000" w:themeColor="text1"/>
                <w:szCs w:val="24"/>
              </w:rPr>
              <w:t>Behavioural Segment</w:t>
            </w:r>
          </w:p>
        </w:tc>
        <w:tc>
          <w:tcPr>
            <w:tcW w:w="3005" w:type="dxa"/>
            <w:shd w:val="clear" w:color="auto" w:fill="D5DCE4" w:themeFill="text2" w:themeFillTint="33"/>
          </w:tcPr>
          <w:p w14:paraId="68D51252" w14:textId="77777777" w:rsidR="002B6CC8" w:rsidRPr="00255E39" w:rsidRDefault="002B6CC8" w:rsidP="00F513F0">
            <w:pPr>
              <w:spacing w:line="360" w:lineRule="auto"/>
              <w:rPr>
                <w:rFonts w:cs="Times New Roman"/>
                <w:color w:val="000000" w:themeColor="text1"/>
                <w:szCs w:val="24"/>
              </w:rPr>
            </w:pPr>
            <w:r w:rsidRPr="00255E39">
              <w:rPr>
                <w:rFonts w:cs="Times New Roman"/>
                <w:color w:val="000000" w:themeColor="text1"/>
                <w:szCs w:val="24"/>
              </w:rPr>
              <w:t>Occasion</w:t>
            </w:r>
          </w:p>
        </w:tc>
        <w:tc>
          <w:tcPr>
            <w:tcW w:w="3006" w:type="dxa"/>
            <w:shd w:val="clear" w:color="auto" w:fill="D5DCE4" w:themeFill="text2" w:themeFillTint="33"/>
          </w:tcPr>
          <w:p w14:paraId="512CD4AA" w14:textId="77777777" w:rsidR="002B6CC8" w:rsidRPr="00255E39" w:rsidRDefault="002B6CC8" w:rsidP="00F513F0">
            <w:pPr>
              <w:spacing w:line="360" w:lineRule="auto"/>
              <w:rPr>
                <w:rFonts w:cs="Times New Roman"/>
                <w:color w:val="000000" w:themeColor="text1"/>
                <w:szCs w:val="24"/>
              </w:rPr>
            </w:pPr>
            <w:r w:rsidRPr="00255E39">
              <w:rPr>
                <w:rFonts w:cs="Times New Roman"/>
                <w:color w:val="000000" w:themeColor="text1"/>
                <w:szCs w:val="24"/>
              </w:rPr>
              <w:t>Frequently bought in festive seasons</w:t>
            </w:r>
          </w:p>
        </w:tc>
      </w:tr>
      <w:tr w:rsidR="00255E39" w:rsidRPr="00255E39" w14:paraId="0FC71950" w14:textId="77777777" w:rsidTr="00A11BC2">
        <w:tc>
          <w:tcPr>
            <w:tcW w:w="3005" w:type="dxa"/>
            <w:vMerge/>
            <w:shd w:val="clear" w:color="auto" w:fill="D5DCE4" w:themeFill="text2" w:themeFillTint="33"/>
          </w:tcPr>
          <w:p w14:paraId="2B853E52" w14:textId="77777777" w:rsidR="002B6CC8" w:rsidRPr="00255E39" w:rsidRDefault="002B6CC8" w:rsidP="00F513F0">
            <w:pPr>
              <w:spacing w:line="360" w:lineRule="auto"/>
              <w:rPr>
                <w:rFonts w:cs="Times New Roman"/>
                <w:color w:val="000000" w:themeColor="text1"/>
                <w:szCs w:val="24"/>
              </w:rPr>
            </w:pPr>
          </w:p>
        </w:tc>
        <w:tc>
          <w:tcPr>
            <w:tcW w:w="3005" w:type="dxa"/>
            <w:shd w:val="clear" w:color="auto" w:fill="D5DCE4" w:themeFill="text2" w:themeFillTint="33"/>
          </w:tcPr>
          <w:p w14:paraId="31B4A163" w14:textId="77777777" w:rsidR="002B6CC8" w:rsidRPr="00255E39" w:rsidRDefault="002B6CC8" w:rsidP="00F513F0">
            <w:pPr>
              <w:spacing w:line="360" w:lineRule="auto"/>
              <w:rPr>
                <w:rFonts w:cs="Times New Roman"/>
                <w:color w:val="000000" w:themeColor="text1"/>
                <w:szCs w:val="24"/>
              </w:rPr>
            </w:pPr>
            <w:r w:rsidRPr="00255E39">
              <w:rPr>
                <w:rFonts w:cs="Times New Roman"/>
                <w:color w:val="000000" w:themeColor="text1"/>
                <w:szCs w:val="24"/>
              </w:rPr>
              <w:t>User status</w:t>
            </w:r>
          </w:p>
        </w:tc>
        <w:tc>
          <w:tcPr>
            <w:tcW w:w="3006" w:type="dxa"/>
            <w:shd w:val="clear" w:color="auto" w:fill="D5DCE4" w:themeFill="text2" w:themeFillTint="33"/>
          </w:tcPr>
          <w:p w14:paraId="79A02562" w14:textId="77777777" w:rsidR="002B6CC8" w:rsidRPr="00255E39" w:rsidRDefault="002B6CC8" w:rsidP="00F513F0">
            <w:pPr>
              <w:spacing w:line="360" w:lineRule="auto"/>
              <w:rPr>
                <w:rFonts w:cs="Times New Roman"/>
                <w:color w:val="000000" w:themeColor="text1"/>
                <w:szCs w:val="24"/>
              </w:rPr>
            </w:pPr>
            <w:r w:rsidRPr="00255E39">
              <w:rPr>
                <w:rFonts w:cs="Times New Roman"/>
                <w:color w:val="000000" w:themeColor="text1"/>
                <w:szCs w:val="24"/>
              </w:rPr>
              <w:t>Active</w:t>
            </w:r>
          </w:p>
        </w:tc>
      </w:tr>
      <w:tr w:rsidR="00255E39" w:rsidRPr="00255E39" w14:paraId="5D51282E" w14:textId="77777777" w:rsidTr="00A11BC2">
        <w:tc>
          <w:tcPr>
            <w:tcW w:w="3005" w:type="dxa"/>
            <w:vMerge/>
            <w:shd w:val="clear" w:color="auto" w:fill="D5DCE4" w:themeFill="text2" w:themeFillTint="33"/>
          </w:tcPr>
          <w:p w14:paraId="6422DD83" w14:textId="77777777" w:rsidR="002B6CC8" w:rsidRPr="00255E39" w:rsidRDefault="002B6CC8" w:rsidP="00F513F0">
            <w:pPr>
              <w:spacing w:line="360" w:lineRule="auto"/>
              <w:rPr>
                <w:rFonts w:cs="Times New Roman"/>
                <w:color w:val="000000" w:themeColor="text1"/>
                <w:szCs w:val="24"/>
              </w:rPr>
            </w:pPr>
          </w:p>
        </w:tc>
        <w:tc>
          <w:tcPr>
            <w:tcW w:w="3005" w:type="dxa"/>
            <w:shd w:val="clear" w:color="auto" w:fill="D5DCE4" w:themeFill="text2" w:themeFillTint="33"/>
          </w:tcPr>
          <w:p w14:paraId="2898E76C" w14:textId="77777777" w:rsidR="002B6CC8" w:rsidRPr="00255E39" w:rsidRDefault="002B6CC8" w:rsidP="00F513F0">
            <w:pPr>
              <w:spacing w:line="360" w:lineRule="auto"/>
              <w:rPr>
                <w:rFonts w:cs="Times New Roman"/>
                <w:color w:val="000000" w:themeColor="text1"/>
                <w:szCs w:val="24"/>
              </w:rPr>
            </w:pPr>
            <w:r w:rsidRPr="00255E39">
              <w:rPr>
                <w:rFonts w:cs="Times New Roman"/>
                <w:color w:val="000000" w:themeColor="text1"/>
                <w:szCs w:val="24"/>
              </w:rPr>
              <w:t>Attitude</w:t>
            </w:r>
          </w:p>
        </w:tc>
        <w:tc>
          <w:tcPr>
            <w:tcW w:w="3006" w:type="dxa"/>
            <w:shd w:val="clear" w:color="auto" w:fill="D5DCE4" w:themeFill="text2" w:themeFillTint="33"/>
          </w:tcPr>
          <w:p w14:paraId="0CF2E53E" w14:textId="77777777" w:rsidR="002B6CC8" w:rsidRPr="00255E39" w:rsidRDefault="002B6CC8" w:rsidP="00F513F0">
            <w:pPr>
              <w:spacing w:line="360" w:lineRule="auto"/>
              <w:rPr>
                <w:rFonts w:cs="Times New Roman"/>
                <w:color w:val="000000" w:themeColor="text1"/>
                <w:szCs w:val="24"/>
              </w:rPr>
            </w:pPr>
            <w:r w:rsidRPr="00255E39">
              <w:rPr>
                <w:rFonts w:cs="Times New Roman"/>
                <w:color w:val="000000" w:themeColor="text1"/>
                <w:szCs w:val="24"/>
              </w:rPr>
              <w:t>Positive</w:t>
            </w:r>
          </w:p>
        </w:tc>
      </w:tr>
    </w:tbl>
    <w:p w14:paraId="3262FE02" w14:textId="612CD05A" w:rsidR="002B6CC8" w:rsidRPr="00255E39" w:rsidRDefault="002B6CC8" w:rsidP="00F513F0">
      <w:pPr>
        <w:spacing w:line="360" w:lineRule="auto"/>
        <w:jc w:val="center"/>
        <w:rPr>
          <w:rFonts w:cs="Times New Roman"/>
          <w:b/>
          <w:color w:val="000000" w:themeColor="text1"/>
          <w:szCs w:val="24"/>
        </w:rPr>
      </w:pPr>
      <w:r w:rsidRPr="00255E39">
        <w:rPr>
          <w:rFonts w:cs="Times New Roman"/>
          <w:b/>
          <w:color w:val="000000" w:themeColor="text1"/>
          <w:szCs w:val="24"/>
        </w:rPr>
        <w:t>Table 1: Segmentation and target market of TESCO for Television</w:t>
      </w:r>
    </w:p>
    <w:p w14:paraId="451A3FBA" w14:textId="398A06F2" w:rsidR="002B6CC8" w:rsidRPr="00255E39" w:rsidRDefault="00A11BC2" w:rsidP="00F513F0">
      <w:pPr>
        <w:spacing w:line="360" w:lineRule="auto"/>
        <w:jc w:val="center"/>
        <w:rPr>
          <w:rFonts w:cs="Times New Roman"/>
          <w:color w:val="000000" w:themeColor="text1"/>
          <w:szCs w:val="24"/>
        </w:rPr>
      </w:pPr>
      <w:r w:rsidRPr="00255E39">
        <w:rPr>
          <w:rFonts w:cs="Times New Roman"/>
          <w:color w:val="000000" w:themeColor="text1"/>
          <w:szCs w:val="24"/>
        </w:rPr>
        <w:t>(</w:t>
      </w:r>
      <w:r w:rsidR="002B6CC8" w:rsidRPr="00255E39">
        <w:rPr>
          <w:rFonts w:cs="Times New Roman"/>
          <w:color w:val="000000" w:themeColor="text1"/>
          <w:szCs w:val="24"/>
        </w:rPr>
        <w:t xml:space="preserve">Source: </w:t>
      </w:r>
      <w:r w:rsidR="0090460C" w:rsidRPr="00255E39">
        <w:rPr>
          <w:rFonts w:cs="Times New Roman"/>
          <w:color w:val="000000" w:themeColor="text1"/>
          <w:szCs w:val="24"/>
        </w:rPr>
        <w:t>Created by Learner</w:t>
      </w:r>
      <w:r w:rsidRPr="00255E39">
        <w:rPr>
          <w:rFonts w:cs="Times New Roman"/>
          <w:color w:val="000000" w:themeColor="text1"/>
          <w:szCs w:val="24"/>
        </w:rPr>
        <w:t>)</w:t>
      </w:r>
    </w:p>
    <w:p w14:paraId="5D3B1D75" w14:textId="5DC75B12" w:rsidR="00BD4809" w:rsidRPr="00255E39" w:rsidRDefault="00BD4809" w:rsidP="00F513F0">
      <w:pPr>
        <w:spacing w:line="360" w:lineRule="auto"/>
        <w:rPr>
          <w:rFonts w:cs="Times New Roman"/>
          <w:color w:val="000000" w:themeColor="text1"/>
          <w:szCs w:val="24"/>
        </w:rPr>
      </w:pPr>
      <w:r w:rsidRPr="00255E39">
        <w:rPr>
          <w:rFonts w:cs="Times New Roman"/>
          <w:color w:val="000000" w:themeColor="text1"/>
          <w:szCs w:val="24"/>
        </w:rPr>
        <w:lastRenderedPageBreak/>
        <w:t>The above-mentioned table consists of the segmentation and targeting of a single product</w:t>
      </w:r>
      <w:r w:rsidR="00F04538" w:rsidRPr="00255E39">
        <w:rPr>
          <w:rFonts w:cs="Times New Roman"/>
          <w:color w:val="000000" w:themeColor="text1"/>
          <w:szCs w:val="24"/>
        </w:rPr>
        <w:t xml:space="preserve"> </w:t>
      </w:r>
      <w:r w:rsidRPr="00255E39">
        <w:rPr>
          <w:rFonts w:cs="Times New Roman"/>
          <w:color w:val="000000" w:themeColor="text1"/>
          <w:szCs w:val="24"/>
        </w:rPr>
        <w:t xml:space="preserve">(television) of TESCO in the market. However, the target market of Tesco also involves the population who prefer bargains and are more </w:t>
      </w:r>
      <w:proofErr w:type="gramStart"/>
      <w:r w:rsidRPr="00255E39">
        <w:rPr>
          <w:rFonts w:cs="Times New Roman"/>
          <w:color w:val="000000" w:themeColor="text1"/>
          <w:szCs w:val="24"/>
        </w:rPr>
        <w:t>cost-conscious, and</w:t>
      </w:r>
      <w:proofErr w:type="gramEnd"/>
      <w:r w:rsidRPr="00255E39">
        <w:rPr>
          <w:rFonts w:cs="Times New Roman"/>
          <w:color w:val="000000" w:themeColor="text1"/>
          <w:szCs w:val="24"/>
        </w:rPr>
        <w:t xml:space="preserve"> require a variety of products.</w:t>
      </w:r>
    </w:p>
    <w:p w14:paraId="7032B08C" w14:textId="518A91BD" w:rsidR="002B6CC8" w:rsidRPr="00255E39" w:rsidRDefault="00BD4809" w:rsidP="00F513F0">
      <w:pPr>
        <w:spacing w:line="360" w:lineRule="auto"/>
        <w:jc w:val="center"/>
        <w:rPr>
          <w:rFonts w:cs="Times New Roman"/>
          <w:color w:val="000000" w:themeColor="text1"/>
          <w:szCs w:val="24"/>
        </w:rPr>
      </w:pPr>
      <w:r w:rsidRPr="00255E39">
        <w:rPr>
          <w:rFonts w:cs="Times New Roman"/>
          <w:noProof/>
          <w:color w:val="000000" w:themeColor="text1"/>
          <w:szCs w:val="24"/>
          <w:lang w:val="en-IN" w:eastAsia="en-IN"/>
        </w:rPr>
        <w:drawing>
          <wp:inline distT="0" distB="0" distL="0" distR="0" wp14:anchorId="6691A002" wp14:editId="7BB45E17">
            <wp:extent cx="3943553" cy="412136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943553" cy="4121362"/>
                    </a:xfrm>
                    <a:prstGeom prst="rect">
                      <a:avLst/>
                    </a:prstGeom>
                  </pic:spPr>
                </pic:pic>
              </a:graphicData>
            </a:graphic>
          </wp:inline>
        </w:drawing>
      </w:r>
    </w:p>
    <w:p w14:paraId="4C05E364" w14:textId="14343C70" w:rsidR="00BD4809" w:rsidRPr="00255E39" w:rsidRDefault="00BD4809" w:rsidP="00F513F0">
      <w:pPr>
        <w:spacing w:line="360" w:lineRule="auto"/>
        <w:jc w:val="center"/>
        <w:rPr>
          <w:rFonts w:cs="Times New Roman"/>
          <w:b/>
          <w:color w:val="000000" w:themeColor="text1"/>
          <w:szCs w:val="24"/>
        </w:rPr>
      </w:pPr>
      <w:r w:rsidRPr="00255E39">
        <w:rPr>
          <w:rFonts w:cs="Times New Roman"/>
          <w:b/>
          <w:color w:val="000000" w:themeColor="text1"/>
          <w:szCs w:val="24"/>
        </w:rPr>
        <w:t>Figure 1: STP model of marketing</w:t>
      </w:r>
    </w:p>
    <w:p w14:paraId="1C5CFE3B" w14:textId="42625479" w:rsidR="00BD4809" w:rsidRPr="00255E39" w:rsidRDefault="0090460C" w:rsidP="00F513F0">
      <w:pPr>
        <w:spacing w:line="360" w:lineRule="auto"/>
        <w:jc w:val="center"/>
        <w:rPr>
          <w:rFonts w:cs="Times New Roman"/>
          <w:color w:val="000000" w:themeColor="text1"/>
          <w:szCs w:val="24"/>
        </w:rPr>
      </w:pPr>
      <w:r w:rsidRPr="00255E39">
        <w:rPr>
          <w:rFonts w:cs="Times New Roman"/>
          <w:color w:val="000000" w:themeColor="text1"/>
          <w:szCs w:val="24"/>
        </w:rPr>
        <w:t>(</w:t>
      </w:r>
      <w:r w:rsidR="00BD4809" w:rsidRPr="00255E39">
        <w:rPr>
          <w:rFonts w:cs="Times New Roman"/>
          <w:color w:val="000000" w:themeColor="text1"/>
          <w:szCs w:val="24"/>
        </w:rPr>
        <w:t xml:space="preserve">Source: </w:t>
      </w:r>
      <w:r w:rsidRPr="00255E39">
        <w:rPr>
          <w:rFonts w:cs="Times New Roman"/>
          <w:color w:val="000000" w:themeColor="text1"/>
          <w:szCs w:val="24"/>
          <w:lang w:val="en-IN" w:eastAsia="en-IN"/>
        </w:rPr>
        <w:t>mindtools.com, 2022)</w:t>
      </w:r>
    </w:p>
    <w:p w14:paraId="57D2747D" w14:textId="77777777" w:rsidR="00B74F22" w:rsidRPr="00255E39" w:rsidRDefault="00B74F22" w:rsidP="00F513F0">
      <w:pPr>
        <w:spacing w:line="360" w:lineRule="auto"/>
        <w:rPr>
          <w:rFonts w:cs="Times New Roman"/>
          <w:color w:val="000000" w:themeColor="text1"/>
          <w:szCs w:val="24"/>
        </w:rPr>
      </w:pPr>
      <w:r w:rsidRPr="00255E39">
        <w:rPr>
          <w:rFonts w:cs="Times New Roman"/>
          <w:color w:val="000000" w:themeColor="text1"/>
          <w:szCs w:val="24"/>
        </w:rPr>
        <w:t xml:space="preserve">The positioning of a market means placing all the elements of marketing in such a way that it </w:t>
      </w:r>
      <w:proofErr w:type="gramStart"/>
      <w:r w:rsidRPr="00255E39">
        <w:rPr>
          <w:rFonts w:cs="Times New Roman"/>
          <w:color w:val="000000" w:themeColor="text1"/>
          <w:szCs w:val="24"/>
        </w:rPr>
        <w:t>is able to</w:t>
      </w:r>
      <w:proofErr w:type="gramEnd"/>
      <w:r w:rsidRPr="00255E39">
        <w:rPr>
          <w:rFonts w:cs="Times New Roman"/>
          <w:color w:val="000000" w:themeColor="text1"/>
          <w:szCs w:val="24"/>
        </w:rPr>
        <w:t xml:space="preserve"> achieve its target customer in a shorter duration and in the most effective manner. TESCO is known to use many effective positioning strategies to target customers for its products and maintain its position in the market. There are many types of positioning such as functional positioning, symbolic positioning, price, and experimental positioning. </w:t>
      </w:r>
    </w:p>
    <w:p w14:paraId="1BFC6F44" w14:textId="7C5BC363" w:rsidR="00B74F22" w:rsidRPr="00255E39" w:rsidRDefault="00B74F22" w:rsidP="00F513F0">
      <w:pPr>
        <w:spacing w:line="360" w:lineRule="auto"/>
        <w:rPr>
          <w:rFonts w:cs="Times New Roman"/>
          <w:color w:val="000000" w:themeColor="text1"/>
          <w:szCs w:val="24"/>
        </w:rPr>
      </w:pPr>
      <w:r w:rsidRPr="00255E39">
        <w:rPr>
          <w:rFonts w:cs="Times New Roman"/>
          <w:color w:val="000000" w:themeColor="text1"/>
          <w:szCs w:val="24"/>
        </w:rPr>
        <w:t xml:space="preserve">The functional positioning is to focus on the functionalities of the company. It involves increasing the quality of functions. Tesco has its finest range of products which serves the maximum population of customers due to its qualities and is also promoted by advertising. However, products with higher functionalities come with an increased level of cost and this </w:t>
      </w:r>
      <w:r w:rsidRPr="00255E39">
        <w:rPr>
          <w:rFonts w:cs="Times New Roman"/>
          <w:color w:val="000000" w:themeColor="text1"/>
          <w:szCs w:val="24"/>
        </w:rPr>
        <w:lastRenderedPageBreak/>
        <w:t>shows the position of Tesco in the positioning grid among other competitors</w:t>
      </w:r>
      <w:r w:rsidR="0090460C" w:rsidRPr="00255E39">
        <w:rPr>
          <w:rFonts w:cs="Times New Roman"/>
          <w:color w:val="000000" w:themeColor="text1"/>
          <w:szCs w:val="24"/>
        </w:rPr>
        <w:t xml:space="preserve"> (</w:t>
      </w:r>
      <w:proofErr w:type="spellStart"/>
      <w:r w:rsidR="0090460C" w:rsidRPr="00255E39">
        <w:rPr>
          <w:rFonts w:cs="Times New Roman"/>
          <w:color w:val="000000" w:themeColor="text1"/>
          <w:szCs w:val="24"/>
        </w:rPr>
        <w:t>Yawson</w:t>
      </w:r>
      <w:proofErr w:type="spellEnd"/>
      <w:r w:rsidR="0090460C" w:rsidRPr="00255E39">
        <w:rPr>
          <w:rFonts w:cs="Times New Roman"/>
          <w:color w:val="000000" w:themeColor="text1"/>
          <w:szCs w:val="24"/>
        </w:rPr>
        <w:t xml:space="preserve"> and </w:t>
      </w:r>
      <w:proofErr w:type="spellStart"/>
      <w:r w:rsidR="0090460C" w:rsidRPr="00255E39">
        <w:rPr>
          <w:rFonts w:cs="Times New Roman"/>
          <w:color w:val="000000" w:themeColor="text1"/>
          <w:szCs w:val="24"/>
        </w:rPr>
        <w:t>Yamoah</w:t>
      </w:r>
      <w:proofErr w:type="spellEnd"/>
      <w:r w:rsidR="0090460C" w:rsidRPr="00255E39">
        <w:rPr>
          <w:rFonts w:cs="Times New Roman"/>
          <w:color w:val="000000" w:themeColor="text1"/>
          <w:szCs w:val="24"/>
        </w:rPr>
        <w:t>, 2022)</w:t>
      </w:r>
      <w:r w:rsidRPr="00255E39">
        <w:rPr>
          <w:rFonts w:cs="Times New Roman"/>
          <w:color w:val="000000" w:themeColor="text1"/>
          <w:szCs w:val="24"/>
        </w:rPr>
        <w:t>. The symbolic positioning is more into the values and objectives that Tesco promises to its customers. This involves fair trade where no immoral values are promoted. Tesco refers to the symbolic position in a maximum of its food and clothing products and does not support cotton fibre industries that use child labour systems to manufacture clothes. The price positioning is applied by the company on its own product list and it is done to attract customers to the price of products as for any customer the price is an important factor than any other criteria. The experiential positioning is applied by Tesco on its beauty and health products which imposes sensory factors on customers.</w:t>
      </w:r>
    </w:p>
    <w:p w14:paraId="22756691" w14:textId="0AAA63ED" w:rsidR="000A1C4B" w:rsidRPr="00255E39" w:rsidRDefault="00A11BC2" w:rsidP="00F513F0">
      <w:pPr>
        <w:spacing w:before="0" w:after="0" w:line="360" w:lineRule="auto"/>
        <w:jc w:val="center"/>
        <w:rPr>
          <w:rFonts w:eastAsia="Times New Roman" w:cs="Times New Roman"/>
          <w:color w:val="000000" w:themeColor="text1"/>
          <w:szCs w:val="24"/>
          <w:lang w:val="en-IN" w:eastAsia="en-IN"/>
        </w:rPr>
      </w:pPr>
      <w:r w:rsidRPr="00255E39">
        <w:rPr>
          <w:noProof/>
          <w:color w:val="000000" w:themeColor="text1"/>
          <w:lang w:val="en-IN" w:eastAsia="en-IN"/>
        </w:rPr>
        <w:drawing>
          <wp:inline distT="0" distB="0" distL="0" distR="0" wp14:anchorId="45C82E59" wp14:editId="2BA6EF77">
            <wp:extent cx="3686175" cy="31337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3686175" cy="3133725"/>
                    </a:xfrm>
                    <a:prstGeom prst="rect">
                      <a:avLst/>
                    </a:prstGeom>
                  </pic:spPr>
                </pic:pic>
              </a:graphicData>
            </a:graphic>
          </wp:inline>
        </w:drawing>
      </w:r>
    </w:p>
    <w:p w14:paraId="107592C4" w14:textId="75F877A8" w:rsidR="00C0788F" w:rsidRPr="00255E39" w:rsidRDefault="00C0788F" w:rsidP="00F513F0">
      <w:pPr>
        <w:spacing w:line="360" w:lineRule="auto"/>
        <w:jc w:val="center"/>
        <w:rPr>
          <w:rFonts w:cs="Times New Roman"/>
          <w:b/>
          <w:color w:val="000000" w:themeColor="text1"/>
          <w:szCs w:val="24"/>
        </w:rPr>
      </w:pPr>
      <w:r w:rsidRPr="00255E39">
        <w:rPr>
          <w:rFonts w:cs="Times New Roman"/>
          <w:b/>
          <w:color w:val="000000" w:themeColor="text1"/>
          <w:szCs w:val="24"/>
        </w:rPr>
        <w:t>Figure</w:t>
      </w:r>
      <w:r w:rsidR="00A11BC2" w:rsidRPr="00255E39">
        <w:rPr>
          <w:rFonts w:cs="Times New Roman"/>
          <w:b/>
          <w:color w:val="000000" w:themeColor="text1"/>
          <w:szCs w:val="24"/>
        </w:rPr>
        <w:t xml:space="preserve"> 2</w:t>
      </w:r>
      <w:r w:rsidRPr="00255E39">
        <w:rPr>
          <w:rFonts w:cs="Times New Roman"/>
          <w:b/>
          <w:color w:val="000000" w:themeColor="text1"/>
          <w:szCs w:val="24"/>
        </w:rPr>
        <w:t>: Market Positioning Structure of TESCO</w:t>
      </w:r>
    </w:p>
    <w:p w14:paraId="74492C66" w14:textId="7F7FFEB0" w:rsidR="00C0788F" w:rsidRPr="00255E39" w:rsidRDefault="0090460C" w:rsidP="00F513F0">
      <w:pPr>
        <w:spacing w:line="360" w:lineRule="auto"/>
        <w:jc w:val="center"/>
        <w:rPr>
          <w:rFonts w:cs="Times New Roman"/>
          <w:color w:val="000000" w:themeColor="text1"/>
          <w:szCs w:val="24"/>
        </w:rPr>
      </w:pPr>
      <w:r w:rsidRPr="00255E39">
        <w:rPr>
          <w:rFonts w:cs="Times New Roman"/>
          <w:color w:val="000000" w:themeColor="text1"/>
          <w:szCs w:val="24"/>
        </w:rPr>
        <w:t>(</w:t>
      </w:r>
      <w:r w:rsidR="00C0788F" w:rsidRPr="00255E39">
        <w:rPr>
          <w:rFonts w:cs="Times New Roman"/>
          <w:color w:val="000000" w:themeColor="text1"/>
          <w:szCs w:val="24"/>
        </w:rPr>
        <w:t>Source:</w:t>
      </w:r>
      <w:r w:rsidRPr="00255E39">
        <w:rPr>
          <w:rFonts w:cs="Times New Roman"/>
          <w:color w:val="000000" w:themeColor="text1"/>
          <w:szCs w:val="24"/>
          <w:lang w:val="en-IN" w:eastAsia="en-IN"/>
        </w:rPr>
        <w:t xml:space="preserve"> fintechasia.net, 2022)</w:t>
      </w:r>
    </w:p>
    <w:p w14:paraId="63B57CA7" w14:textId="4095C74F" w:rsidR="00C0788F" w:rsidRPr="00255E39" w:rsidRDefault="00B74F22" w:rsidP="00F513F0">
      <w:pPr>
        <w:spacing w:before="0" w:after="0" w:line="360" w:lineRule="auto"/>
        <w:rPr>
          <w:rFonts w:eastAsia="Times New Roman" w:cs="Times New Roman"/>
          <w:color w:val="000000" w:themeColor="text1"/>
          <w:szCs w:val="24"/>
          <w:lang w:val="en-IN" w:eastAsia="en-IN"/>
        </w:rPr>
      </w:pPr>
      <w:r w:rsidRPr="00255E39">
        <w:rPr>
          <w:rFonts w:eastAsia="Times New Roman" w:cs="Times New Roman"/>
          <w:color w:val="000000" w:themeColor="text1"/>
          <w:szCs w:val="24"/>
          <w:lang w:val="en-IN" w:eastAsia="en-IN"/>
        </w:rPr>
        <w:t>The above-mentioned figure shows the positioning of Tesco in the market among its competitors. Tesco ranges its position to the top right corner which is very essential for a company to retain its position in the market. Tesco maintains its position between high quality and price</w:t>
      </w:r>
      <w:r w:rsidR="0090460C" w:rsidRPr="00255E39">
        <w:rPr>
          <w:rFonts w:eastAsia="Times New Roman" w:cs="Times New Roman"/>
          <w:color w:val="000000" w:themeColor="text1"/>
          <w:szCs w:val="24"/>
          <w:lang w:val="en-IN" w:eastAsia="en-IN"/>
        </w:rPr>
        <w:t xml:space="preserve"> (</w:t>
      </w:r>
      <w:r w:rsidR="0090460C" w:rsidRPr="00255E39">
        <w:rPr>
          <w:rFonts w:cs="Times New Roman"/>
          <w:color w:val="000000" w:themeColor="text1"/>
          <w:szCs w:val="24"/>
        </w:rPr>
        <w:t>Chen, 2022)</w:t>
      </w:r>
      <w:r w:rsidRPr="00255E39">
        <w:rPr>
          <w:rFonts w:eastAsia="Times New Roman" w:cs="Times New Roman"/>
          <w:color w:val="000000" w:themeColor="text1"/>
          <w:szCs w:val="24"/>
          <w:lang w:val="en-IN" w:eastAsia="en-IN"/>
        </w:rPr>
        <w:t>.</w:t>
      </w:r>
    </w:p>
    <w:p w14:paraId="600DA8EB" w14:textId="7BBD8057" w:rsidR="00C0788F" w:rsidRPr="00255E39" w:rsidRDefault="0057362C" w:rsidP="00E2109A">
      <w:pPr>
        <w:pStyle w:val="Heading1"/>
        <w:rPr>
          <w:rFonts w:eastAsia="Times New Roman"/>
          <w:color w:val="000000" w:themeColor="text1"/>
          <w:lang w:eastAsia="en-IN"/>
        </w:rPr>
      </w:pPr>
      <w:bookmarkStart w:id="3" w:name="_Toc129803437"/>
      <w:r w:rsidRPr="00255E39">
        <w:rPr>
          <w:rFonts w:eastAsia="Times New Roman"/>
          <w:color w:val="000000" w:themeColor="text1"/>
          <w:lang w:eastAsia="en-IN"/>
        </w:rPr>
        <w:t xml:space="preserve">Analyzing the current marketing mix strategies of </w:t>
      </w:r>
      <w:r w:rsidR="006914EF" w:rsidRPr="00255E39">
        <w:rPr>
          <w:rFonts w:eastAsia="Times New Roman"/>
          <w:color w:val="000000" w:themeColor="text1"/>
          <w:lang w:eastAsia="en-IN"/>
        </w:rPr>
        <w:t>TESCO</w:t>
      </w:r>
      <w:r w:rsidRPr="00255E39">
        <w:rPr>
          <w:rFonts w:eastAsia="Times New Roman"/>
          <w:color w:val="000000" w:themeColor="text1"/>
          <w:lang w:eastAsia="en-IN"/>
        </w:rPr>
        <w:t xml:space="preserve"> (7Ps)</w:t>
      </w:r>
      <w:bookmarkEnd w:id="3"/>
    </w:p>
    <w:p w14:paraId="2FF181B8" w14:textId="2FA02CE3" w:rsidR="00FB5C6B" w:rsidRPr="00255E39" w:rsidRDefault="00FB5C6B" w:rsidP="00F513F0">
      <w:pPr>
        <w:spacing w:line="360" w:lineRule="auto"/>
        <w:rPr>
          <w:rFonts w:cs="Times New Roman"/>
          <w:color w:val="000000" w:themeColor="text1"/>
          <w:szCs w:val="24"/>
        </w:rPr>
      </w:pPr>
      <w:r w:rsidRPr="00255E39">
        <w:rPr>
          <w:rFonts w:cs="Times New Roman"/>
          <w:color w:val="000000" w:themeColor="text1"/>
          <w:szCs w:val="24"/>
        </w:rPr>
        <w:t>The clear objectives of marketing can be achieved by setting a planned approach for marketing that will allow to achieve the objectives of the business and maintain the company position</w:t>
      </w:r>
      <w:r w:rsidR="0090460C" w:rsidRPr="00255E39">
        <w:rPr>
          <w:rFonts w:cs="Times New Roman"/>
          <w:color w:val="000000" w:themeColor="text1"/>
          <w:szCs w:val="24"/>
        </w:rPr>
        <w:t xml:space="preserve"> </w:t>
      </w:r>
      <w:r w:rsidR="0090460C" w:rsidRPr="00255E39">
        <w:rPr>
          <w:rFonts w:cs="Times New Roman"/>
          <w:color w:val="000000" w:themeColor="text1"/>
          <w:szCs w:val="24"/>
        </w:rPr>
        <w:lastRenderedPageBreak/>
        <w:t>(</w:t>
      </w:r>
      <w:r w:rsidR="0090460C" w:rsidRPr="00255E39">
        <w:rPr>
          <w:rFonts w:cs="Times New Roman"/>
          <w:color w:val="000000" w:themeColor="text1"/>
          <w:szCs w:val="24"/>
          <w:lang w:val="en-IN" w:eastAsia="en-IN"/>
        </w:rPr>
        <w:t>howandwhat.net, 2023)</w:t>
      </w:r>
      <w:r w:rsidRPr="00255E39">
        <w:rPr>
          <w:rFonts w:cs="Times New Roman"/>
          <w:color w:val="000000" w:themeColor="text1"/>
          <w:szCs w:val="24"/>
        </w:rPr>
        <w:t>. To plan this approach the marketing mix model comes into the scene and the marketing mix can be better defined as the tactics or activities that are needed to be imposed to satisfy customer needs and create the position of the brand.</w:t>
      </w:r>
      <w:r w:rsidR="00891562" w:rsidRPr="00255E39">
        <w:rPr>
          <w:rFonts w:cs="Times New Roman"/>
          <w:color w:val="000000" w:themeColor="text1"/>
          <w:szCs w:val="24"/>
        </w:rPr>
        <w:t xml:space="preserve"> The marketing mix involves 7Ps</w:t>
      </w:r>
      <w:r w:rsidR="00566B71" w:rsidRPr="00255E39">
        <w:rPr>
          <w:rFonts w:cs="Times New Roman"/>
          <w:color w:val="000000" w:themeColor="text1"/>
          <w:szCs w:val="24"/>
        </w:rPr>
        <w:t xml:space="preserve"> </w:t>
      </w:r>
      <w:r w:rsidR="00891562" w:rsidRPr="00255E39">
        <w:rPr>
          <w:rFonts w:cs="Times New Roman"/>
          <w:color w:val="000000" w:themeColor="text1"/>
          <w:szCs w:val="24"/>
        </w:rPr>
        <w:t>which are</w:t>
      </w:r>
      <w:r w:rsidRPr="00255E39">
        <w:rPr>
          <w:rFonts w:cs="Times New Roman"/>
          <w:color w:val="000000" w:themeColor="text1"/>
          <w:szCs w:val="24"/>
        </w:rPr>
        <w:t xml:space="preserve"> </w:t>
      </w:r>
      <w:r w:rsidR="00891562" w:rsidRPr="00255E39">
        <w:rPr>
          <w:rFonts w:cs="Times New Roman"/>
          <w:color w:val="000000" w:themeColor="text1"/>
          <w:szCs w:val="24"/>
        </w:rPr>
        <w:t>“</w:t>
      </w:r>
      <w:r w:rsidRPr="00255E39">
        <w:rPr>
          <w:rFonts w:cs="Times New Roman"/>
          <w:color w:val="000000" w:themeColor="text1"/>
          <w:szCs w:val="24"/>
        </w:rPr>
        <w:t>Product, Price, Place, Promotion, People, Process and Physical Evidence</w:t>
      </w:r>
      <w:r w:rsidR="00891562" w:rsidRPr="00255E39">
        <w:rPr>
          <w:rFonts w:cs="Times New Roman"/>
          <w:color w:val="000000" w:themeColor="text1"/>
          <w:szCs w:val="24"/>
        </w:rPr>
        <w:t>”</w:t>
      </w:r>
      <w:r w:rsidRPr="00255E39">
        <w:rPr>
          <w:rFonts w:cs="Times New Roman"/>
          <w:color w:val="000000" w:themeColor="text1"/>
          <w:szCs w:val="24"/>
        </w:rPr>
        <w:t>.</w:t>
      </w:r>
    </w:p>
    <w:p w14:paraId="6ED6417C" w14:textId="6DF31473" w:rsidR="00FB5C6B" w:rsidRPr="00255E39" w:rsidRDefault="00FB5C6B" w:rsidP="00F513F0">
      <w:pPr>
        <w:spacing w:line="360" w:lineRule="auto"/>
        <w:jc w:val="center"/>
        <w:rPr>
          <w:rFonts w:cs="Times New Roman"/>
          <w:color w:val="000000" w:themeColor="text1"/>
          <w:szCs w:val="24"/>
          <w:lang w:val="en-US" w:eastAsia="en-IN"/>
        </w:rPr>
      </w:pPr>
      <w:r w:rsidRPr="00255E39">
        <w:rPr>
          <w:rFonts w:cs="Times New Roman"/>
          <w:noProof/>
          <w:color w:val="000000" w:themeColor="text1"/>
          <w:szCs w:val="24"/>
          <w:lang w:val="en-IN" w:eastAsia="en-IN"/>
        </w:rPr>
        <w:drawing>
          <wp:inline distT="0" distB="0" distL="0" distR="0" wp14:anchorId="74643D8F" wp14:editId="7AD3D0AE">
            <wp:extent cx="3956188" cy="2169197"/>
            <wp:effectExtent l="0" t="0" r="635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966552" cy="2174880"/>
                    </a:xfrm>
                    <a:prstGeom prst="rect">
                      <a:avLst/>
                    </a:prstGeom>
                  </pic:spPr>
                </pic:pic>
              </a:graphicData>
            </a:graphic>
          </wp:inline>
        </w:drawing>
      </w:r>
    </w:p>
    <w:p w14:paraId="25190E2E" w14:textId="1D47AF6A" w:rsidR="00FB5C6B" w:rsidRPr="00255E39" w:rsidRDefault="00FB5C6B" w:rsidP="00F513F0">
      <w:pPr>
        <w:spacing w:line="360" w:lineRule="auto"/>
        <w:jc w:val="center"/>
        <w:rPr>
          <w:rFonts w:cs="Times New Roman"/>
          <w:b/>
          <w:color w:val="000000" w:themeColor="text1"/>
          <w:szCs w:val="24"/>
        </w:rPr>
      </w:pPr>
      <w:r w:rsidRPr="00255E39">
        <w:rPr>
          <w:rFonts w:cs="Times New Roman"/>
          <w:b/>
          <w:color w:val="000000" w:themeColor="text1"/>
          <w:szCs w:val="24"/>
        </w:rPr>
        <w:t>Figure</w:t>
      </w:r>
      <w:r w:rsidR="00FF7789" w:rsidRPr="00255E39">
        <w:rPr>
          <w:rFonts w:cs="Times New Roman"/>
          <w:b/>
          <w:color w:val="000000" w:themeColor="text1"/>
          <w:szCs w:val="24"/>
        </w:rPr>
        <w:t xml:space="preserve"> 3</w:t>
      </w:r>
      <w:r w:rsidRPr="00255E39">
        <w:rPr>
          <w:rFonts w:cs="Times New Roman"/>
          <w:b/>
          <w:color w:val="000000" w:themeColor="text1"/>
          <w:szCs w:val="24"/>
        </w:rPr>
        <w:t>: The 7Ps of marketing mix</w:t>
      </w:r>
    </w:p>
    <w:p w14:paraId="4D41C1E4" w14:textId="6661045E" w:rsidR="00FB5C6B" w:rsidRPr="00255E39" w:rsidRDefault="0090460C" w:rsidP="00F513F0">
      <w:pPr>
        <w:spacing w:line="360" w:lineRule="auto"/>
        <w:jc w:val="center"/>
        <w:rPr>
          <w:rFonts w:cs="Times New Roman"/>
          <w:color w:val="000000" w:themeColor="text1"/>
          <w:szCs w:val="24"/>
        </w:rPr>
      </w:pPr>
      <w:r w:rsidRPr="00255E39">
        <w:rPr>
          <w:rFonts w:cs="Times New Roman"/>
          <w:color w:val="000000" w:themeColor="text1"/>
          <w:szCs w:val="24"/>
        </w:rPr>
        <w:t>(</w:t>
      </w:r>
      <w:r w:rsidR="00FB5C6B" w:rsidRPr="00255E39">
        <w:rPr>
          <w:rFonts w:cs="Times New Roman"/>
          <w:color w:val="000000" w:themeColor="text1"/>
          <w:szCs w:val="24"/>
        </w:rPr>
        <w:t>Source:</w:t>
      </w:r>
      <w:r w:rsidRPr="00255E39">
        <w:rPr>
          <w:rFonts w:cs="Times New Roman"/>
          <w:color w:val="000000" w:themeColor="text1"/>
          <w:szCs w:val="24"/>
          <w:lang w:val="en-IN" w:eastAsia="en-IN"/>
        </w:rPr>
        <w:t xml:space="preserve"> peachyessay.com, 2021)</w:t>
      </w:r>
    </w:p>
    <w:p w14:paraId="388C0B9B" w14:textId="77777777" w:rsidR="004E2140" w:rsidRPr="00255E39" w:rsidRDefault="004E2140" w:rsidP="00F513F0">
      <w:pPr>
        <w:pStyle w:val="Heading2"/>
        <w:spacing w:line="360" w:lineRule="auto"/>
        <w:rPr>
          <w:rFonts w:cs="Times New Roman"/>
          <w:color w:val="000000" w:themeColor="text1"/>
          <w:szCs w:val="24"/>
        </w:rPr>
      </w:pPr>
      <w:bookmarkStart w:id="4" w:name="_Toc129803438"/>
      <w:r w:rsidRPr="00255E39">
        <w:rPr>
          <w:rFonts w:cs="Times New Roman"/>
          <w:color w:val="000000" w:themeColor="text1"/>
          <w:szCs w:val="24"/>
        </w:rPr>
        <w:t>Product</w:t>
      </w:r>
      <w:bookmarkEnd w:id="4"/>
    </w:p>
    <w:p w14:paraId="6FA61B9D" w14:textId="5F48F8DE" w:rsidR="004E2140" w:rsidRPr="00255E39" w:rsidRDefault="004E2140" w:rsidP="00F513F0">
      <w:pPr>
        <w:spacing w:line="360" w:lineRule="auto"/>
        <w:rPr>
          <w:rFonts w:cs="Times New Roman"/>
          <w:color w:val="000000" w:themeColor="text1"/>
          <w:szCs w:val="24"/>
        </w:rPr>
      </w:pPr>
      <w:r w:rsidRPr="00255E39">
        <w:rPr>
          <w:rFonts w:cs="Times New Roman"/>
          <w:color w:val="000000" w:themeColor="text1"/>
          <w:szCs w:val="24"/>
        </w:rPr>
        <w:t xml:space="preserve">Tesco has a broad category of product list involving food items, clothing, beauty and health products, stationary, and electronics. Tesco tries to meet consumer demands through its product line and achieve the loyalty of customers. Tesco is an under-one-roof supermarket business that enables customers to find </w:t>
      </w:r>
      <w:proofErr w:type="gramStart"/>
      <w:r w:rsidRPr="00255E39">
        <w:rPr>
          <w:rFonts w:cs="Times New Roman"/>
          <w:color w:val="000000" w:themeColor="text1"/>
          <w:szCs w:val="24"/>
        </w:rPr>
        <w:t>basic necessities</w:t>
      </w:r>
      <w:proofErr w:type="gramEnd"/>
      <w:r w:rsidRPr="00255E39">
        <w:rPr>
          <w:rFonts w:cs="Times New Roman"/>
          <w:color w:val="000000" w:themeColor="text1"/>
          <w:szCs w:val="24"/>
        </w:rPr>
        <w:t xml:space="preserve"> at one-stop shopping</w:t>
      </w:r>
      <w:r w:rsidR="0090460C" w:rsidRPr="00255E39">
        <w:rPr>
          <w:rFonts w:cs="Times New Roman"/>
          <w:color w:val="000000" w:themeColor="text1"/>
          <w:szCs w:val="24"/>
        </w:rPr>
        <w:t xml:space="preserve"> (CHUMDOKPAI and </w:t>
      </w:r>
      <w:proofErr w:type="spellStart"/>
      <w:r w:rsidR="0090460C" w:rsidRPr="00255E39">
        <w:rPr>
          <w:rFonts w:cs="Times New Roman"/>
          <w:color w:val="000000" w:themeColor="text1"/>
          <w:szCs w:val="24"/>
        </w:rPr>
        <w:t>Jinnupong</w:t>
      </w:r>
      <w:proofErr w:type="spellEnd"/>
      <w:r w:rsidR="0090460C" w:rsidRPr="00255E39">
        <w:rPr>
          <w:rFonts w:cs="Times New Roman"/>
          <w:color w:val="000000" w:themeColor="text1"/>
          <w:szCs w:val="24"/>
        </w:rPr>
        <w:t>, 2022)</w:t>
      </w:r>
      <w:r w:rsidRPr="00255E39">
        <w:rPr>
          <w:rFonts w:cs="Times New Roman"/>
          <w:color w:val="000000" w:themeColor="text1"/>
          <w:szCs w:val="24"/>
        </w:rPr>
        <w:t xml:space="preserve">. Apart from selling general market brands, Tesco also has in-house </w:t>
      </w:r>
      <w:proofErr w:type="gramStart"/>
      <w:r w:rsidRPr="00255E39">
        <w:rPr>
          <w:rFonts w:cs="Times New Roman"/>
          <w:color w:val="000000" w:themeColor="text1"/>
          <w:szCs w:val="24"/>
        </w:rPr>
        <w:t>production</w:t>
      </w:r>
      <w:proofErr w:type="gramEnd"/>
      <w:r w:rsidRPr="00255E39">
        <w:rPr>
          <w:rFonts w:cs="Times New Roman"/>
          <w:color w:val="000000" w:themeColor="text1"/>
          <w:szCs w:val="24"/>
        </w:rPr>
        <w:t xml:space="preserve"> and this line of products has a huge net profit. Tesco Lotus, Everyday Value, and F&amp;F clothing are its own products available in its stores.</w:t>
      </w:r>
    </w:p>
    <w:p w14:paraId="657BC252" w14:textId="77777777" w:rsidR="004E2140" w:rsidRPr="00255E39" w:rsidRDefault="004E2140" w:rsidP="00F513F0">
      <w:pPr>
        <w:pStyle w:val="Heading2"/>
        <w:spacing w:line="360" w:lineRule="auto"/>
        <w:rPr>
          <w:rFonts w:cs="Times New Roman"/>
          <w:color w:val="000000" w:themeColor="text1"/>
          <w:szCs w:val="24"/>
        </w:rPr>
      </w:pPr>
      <w:bookmarkStart w:id="5" w:name="_Toc129803439"/>
      <w:r w:rsidRPr="00255E39">
        <w:rPr>
          <w:rFonts w:cs="Times New Roman"/>
          <w:color w:val="000000" w:themeColor="text1"/>
          <w:szCs w:val="24"/>
        </w:rPr>
        <w:t>Price or Pricing</w:t>
      </w:r>
      <w:bookmarkEnd w:id="5"/>
    </w:p>
    <w:p w14:paraId="57DABE12" w14:textId="77777777" w:rsidR="004E2140" w:rsidRPr="00255E39" w:rsidRDefault="004E2140" w:rsidP="00F513F0">
      <w:pPr>
        <w:spacing w:line="360" w:lineRule="auto"/>
        <w:rPr>
          <w:rFonts w:cs="Times New Roman"/>
          <w:color w:val="000000" w:themeColor="text1"/>
          <w:szCs w:val="24"/>
        </w:rPr>
      </w:pPr>
      <w:r w:rsidRPr="00255E39">
        <w:rPr>
          <w:rFonts w:cs="Times New Roman"/>
          <w:color w:val="000000" w:themeColor="text1"/>
          <w:szCs w:val="24"/>
        </w:rPr>
        <w:t xml:space="preserve">Tesco aims at maintaining the quality of its product and aims to retain the prices as low as possible in the quality of the products. Tesco also continuously focuses on supply chain management suppliers so that good quality raw materials are received and there is no disconnection with stock and work of economy scale to reduce the price and offer reasonable price products. There are few competitors in the UK market of Tesco such as Aldi and Lidl </w:t>
      </w:r>
      <w:r w:rsidRPr="00255E39">
        <w:rPr>
          <w:rFonts w:cs="Times New Roman"/>
          <w:color w:val="000000" w:themeColor="text1"/>
          <w:szCs w:val="24"/>
        </w:rPr>
        <w:lastRenderedPageBreak/>
        <w:t xml:space="preserve">who provide tough competition to Tesco in terms of prices in the product positioning list Tesco is mapped at the top right corner that shows the products to be of high-quality and high price. </w:t>
      </w:r>
    </w:p>
    <w:p w14:paraId="0BFEBE9B" w14:textId="77777777" w:rsidR="0058430C" w:rsidRPr="00255E39" w:rsidRDefault="0058430C" w:rsidP="00F513F0">
      <w:pPr>
        <w:pStyle w:val="Heading2"/>
        <w:spacing w:line="360" w:lineRule="auto"/>
        <w:rPr>
          <w:rFonts w:cs="Times New Roman"/>
          <w:color w:val="000000" w:themeColor="text1"/>
          <w:szCs w:val="24"/>
        </w:rPr>
      </w:pPr>
      <w:bookmarkStart w:id="6" w:name="_Toc129803440"/>
      <w:r w:rsidRPr="00255E39">
        <w:rPr>
          <w:rFonts w:cs="Times New Roman"/>
          <w:color w:val="000000" w:themeColor="text1"/>
          <w:szCs w:val="24"/>
        </w:rPr>
        <w:t>Place</w:t>
      </w:r>
      <w:bookmarkEnd w:id="6"/>
    </w:p>
    <w:p w14:paraId="46E2F429" w14:textId="77777777" w:rsidR="0058430C" w:rsidRPr="00255E39" w:rsidRDefault="0058430C" w:rsidP="00F513F0">
      <w:pPr>
        <w:spacing w:line="360" w:lineRule="auto"/>
        <w:rPr>
          <w:rFonts w:cs="Times New Roman"/>
          <w:color w:val="000000" w:themeColor="text1"/>
          <w:szCs w:val="24"/>
        </w:rPr>
      </w:pPr>
      <w:r w:rsidRPr="00255E39">
        <w:rPr>
          <w:rFonts w:cs="Times New Roman"/>
          <w:color w:val="000000" w:themeColor="text1"/>
          <w:szCs w:val="24"/>
        </w:rPr>
        <w:t xml:space="preserve">Place refers to the ways of distributing the products and reaching them to customers. Tesco has a chain of supermarkets that are available in large super malls to small roadside </w:t>
      </w:r>
      <w:proofErr w:type="gramStart"/>
      <w:r w:rsidRPr="00255E39">
        <w:rPr>
          <w:rFonts w:cs="Times New Roman"/>
          <w:color w:val="000000" w:themeColor="text1"/>
          <w:szCs w:val="24"/>
        </w:rPr>
        <w:t>stores</w:t>
      </w:r>
      <w:proofErr w:type="gramEnd"/>
      <w:r w:rsidRPr="00255E39">
        <w:rPr>
          <w:rFonts w:cs="Times New Roman"/>
          <w:color w:val="000000" w:themeColor="text1"/>
          <w:szCs w:val="24"/>
        </w:rPr>
        <w:t xml:space="preserve"> and it also has an online platform for business and offers home delivery services. Tesco mainly conducts its business through these two channels only of online and offline mode. The company has over 5000+ offline stores across different countries and is of different types. The types of stores offered by Tesco involve Tesco Extra, Tesco Compact, Tesco Express, Tesco home plus, and Tesco superstore. These types specialize in their own types of products and the superstore consists of all product lines. The e-commerce platform of Tesco is known as Tesco Direct however there are several incidences of hocking into the online store that is needed to be taken care of by the company.</w:t>
      </w:r>
    </w:p>
    <w:p w14:paraId="3D06EB30" w14:textId="77777777" w:rsidR="0017031A" w:rsidRPr="00255E39" w:rsidRDefault="0017031A" w:rsidP="00F513F0">
      <w:pPr>
        <w:pStyle w:val="Heading2"/>
        <w:spacing w:line="360" w:lineRule="auto"/>
        <w:rPr>
          <w:rFonts w:cs="Times New Roman"/>
          <w:color w:val="000000" w:themeColor="text1"/>
          <w:szCs w:val="24"/>
        </w:rPr>
      </w:pPr>
      <w:bookmarkStart w:id="7" w:name="_Toc129803441"/>
      <w:r w:rsidRPr="00255E39">
        <w:rPr>
          <w:rFonts w:cs="Times New Roman"/>
          <w:color w:val="000000" w:themeColor="text1"/>
          <w:szCs w:val="24"/>
        </w:rPr>
        <w:t>Promotion</w:t>
      </w:r>
      <w:bookmarkEnd w:id="7"/>
    </w:p>
    <w:p w14:paraId="4D796F39" w14:textId="77777777" w:rsidR="0017031A" w:rsidRPr="00255E39" w:rsidRDefault="0017031A" w:rsidP="00F513F0">
      <w:pPr>
        <w:spacing w:line="360" w:lineRule="auto"/>
        <w:rPr>
          <w:rFonts w:cs="Times New Roman"/>
          <w:color w:val="000000" w:themeColor="text1"/>
          <w:szCs w:val="24"/>
        </w:rPr>
      </w:pPr>
      <w:r w:rsidRPr="00255E39">
        <w:rPr>
          <w:rFonts w:cs="Times New Roman"/>
          <w:color w:val="000000" w:themeColor="text1"/>
          <w:szCs w:val="24"/>
        </w:rPr>
        <w:t xml:space="preserve">Strong promotional strategies are important for any kind of business and Tesco is known to possess a strong brand image which is </w:t>
      </w:r>
      <w:proofErr w:type="gramStart"/>
      <w:r w:rsidRPr="00255E39">
        <w:rPr>
          <w:rFonts w:cs="Times New Roman"/>
          <w:color w:val="000000" w:themeColor="text1"/>
          <w:szCs w:val="24"/>
        </w:rPr>
        <w:t>actually gained</w:t>
      </w:r>
      <w:proofErr w:type="gramEnd"/>
      <w:r w:rsidRPr="00255E39">
        <w:rPr>
          <w:rFonts w:cs="Times New Roman"/>
          <w:color w:val="000000" w:themeColor="text1"/>
          <w:szCs w:val="24"/>
        </w:rPr>
        <w:t xml:space="preserve"> from its promotional strategies. Different media platforms such as television, newspaper, and social media platform are used for its promotion. Tesco uses the form of traditional advertising </w:t>
      </w:r>
      <w:proofErr w:type="gramStart"/>
      <w:r w:rsidRPr="00255E39">
        <w:rPr>
          <w:rFonts w:cs="Times New Roman"/>
          <w:color w:val="000000" w:themeColor="text1"/>
          <w:szCs w:val="24"/>
        </w:rPr>
        <w:t>and also</w:t>
      </w:r>
      <w:proofErr w:type="gramEnd"/>
      <w:r w:rsidRPr="00255E39">
        <w:rPr>
          <w:rFonts w:cs="Times New Roman"/>
          <w:color w:val="000000" w:themeColor="text1"/>
          <w:szCs w:val="24"/>
        </w:rPr>
        <w:t xml:space="preserve"> invests in this approach and has turned out to be the highest spender in UK retail grocery stores. Apart from these direct advertisements, Tesco also uses attractive offers to target customers such as “buy 1 get 1 free” and discounts during festive seasons. </w:t>
      </w:r>
    </w:p>
    <w:p w14:paraId="50524BBA" w14:textId="77777777" w:rsidR="00C4040E" w:rsidRPr="00255E39" w:rsidRDefault="00C4040E" w:rsidP="00F513F0">
      <w:pPr>
        <w:pStyle w:val="Heading2"/>
        <w:spacing w:line="360" w:lineRule="auto"/>
        <w:rPr>
          <w:rFonts w:cs="Times New Roman"/>
          <w:color w:val="000000" w:themeColor="text1"/>
          <w:szCs w:val="24"/>
        </w:rPr>
      </w:pPr>
      <w:bookmarkStart w:id="8" w:name="_Toc129803442"/>
      <w:r w:rsidRPr="00255E39">
        <w:rPr>
          <w:rFonts w:cs="Times New Roman"/>
          <w:color w:val="000000" w:themeColor="text1"/>
          <w:szCs w:val="24"/>
        </w:rPr>
        <w:t>Process</w:t>
      </w:r>
      <w:bookmarkEnd w:id="8"/>
    </w:p>
    <w:p w14:paraId="002FF2A5" w14:textId="0559B6D2" w:rsidR="00C4040E" w:rsidRPr="00255E39" w:rsidRDefault="00C4040E" w:rsidP="00F513F0">
      <w:pPr>
        <w:spacing w:line="360" w:lineRule="auto"/>
        <w:rPr>
          <w:rFonts w:cs="Times New Roman"/>
          <w:color w:val="000000" w:themeColor="text1"/>
          <w:szCs w:val="24"/>
        </w:rPr>
      </w:pPr>
      <w:r w:rsidRPr="00255E39">
        <w:rPr>
          <w:rFonts w:cs="Times New Roman"/>
          <w:color w:val="000000" w:themeColor="text1"/>
          <w:szCs w:val="24"/>
        </w:rPr>
        <w:t xml:space="preserve">The process is the set of activities or steps that are taken to </w:t>
      </w:r>
      <w:r w:rsidR="00F04538" w:rsidRPr="00255E39">
        <w:rPr>
          <w:rFonts w:cs="Times New Roman"/>
          <w:color w:val="000000" w:themeColor="text1"/>
          <w:szCs w:val="24"/>
        </w:rPr>
        <w:t>fulfil</w:t>
      </w:r>
      <w:r w:rsidRPr="00255E39">
        <w:rPr>
          <w:rFonts w:cs="Times New Roman"/>
          <w:color w:val="000000" w:themeColor="text1"/>
          <w:szCs w:val="24"/>
        </w:rPr>
        <w:t xml:space="preserve"> a process and standard set of activities enable to achieve a complete task. In Tesco the process involves the customer to pick their own choice of products and </w:t>
      </w:r>
      <w:r w:rsidR="00661C43" w:rsidRPr="00255E39">
        <w:rPr>
          <w:rFonts w:cs="Times New Roman"/>
          <w:color w:val="000000" w:themeColor="text1"/>
          <w:szCs w:val="24"/>
        </w:rPr>
        <w:t>then</w:t>
      </w:r>
      <w:r w:rsidRPr="00255E39">
        <w:rPr>
          <w:rFonts w:cs="Times New Roman"/>
          <w:color w:val="000000" w:themeColor="text1"/>
          <w:szCs w:val="24"/>
        </w:rPr>
        <w:t xml:space="preserve"> </w:t>
      </w:r>
      <w:r w:rsidR="00661C43" w:rsidRPr="00255E39">
        <w:rPr>
          <w:rFonts w:cs="Times New Roman"/>
          <w:color w:val="000000" w:themeColor="text1"/>
          <w:szCs w:val="24"/>
        </w:rPr>
        <w:t>moving</w:t>
      </w:r>
      <w:r w:rsidRPr="00255E39">
        <w:rPr>
          <w:rFonts w:cs="Times New Roman"/>
          <w:color w:val="000000" w:themeColor="text1"/>
          <w:szCs w:val="24"/>
        </w:rPr>
        <w:t xml:space="preserve"> to the billing desk for final payment, Tesco also has self-service machines that </w:t>
      </w:r>
      <w:r w:rsidR="00661C43" w:rsidRPr="00255E39">
        <w:rPr>
          <w:rFonts w:cs="Times New Roman"/>
          <w:color w:val="000000" w:themeColor="text1"/>
          <w:szCs w:val="24"/>
        </w:rPr>
        <w:t>enable</w:t>
      </w:r>
      <w:r w:rsidRPr="00255E39">
        <w:rPr>
          <w:rFonts w:cs="Times New Roman"/>
          <w:color w:val="000000" w:themeColor="text1"/>
          <w:szCs w:val="24"/>
        </w:rPr>
        <w:t xml:space="preserve"> to self-billing and checkout.</w:t>
      </w:r>
    </w:p>
    <w:p w14:paraId="659C33C2" w14:textId="77777777" w:rsidR="00C559EA" w:rsidRPr="00255E39" w:rsidRDefault="00C559EA" w:rsidP="00F513F0">
      <w:pPr>
        <w:pStyle w:val="Heading2"/>
        <w:spacing w:line="360" w:lineRule="auto"/>
        <w:rPr>
          <w:rFonts w:cs="Times New Roman"/>
          <w:color w:val="000000" w:themeColor="text1"/>
          <w:szCs w:val="24"/>
        </w:rPr>
      </w:pPr>
      <w:bookmarkStart w:id="9" w:name="_Toc129803443"/>
      <w:r w:rsidRPr="00255E39">
        <w:rPr>
          <w:rFonts w:cs="Times New Roman"/>
          <w:color w:val="000000" w:themeColor="text1"/>
          <w:szCs w:val="24"/>
        </w:rPr>
        <w:t>People</w:t>
      </w:r>
      <w:bookmarkEnd w:id="9"/>
    </w:p>
    <w:p w14:paraId="347A854D" w14:textId="27FCAE89" w:rsidR="00C559EA" w:rsidRPr="00255E39" w:rsidRDefault="00C559EA" w:rsidP="00F513F0">
      <w:pPr>
        <w:spacing w:line="360" w:lineRule="auto"/>
        <w:rPr>
          <w:rFonts w:cs="Times New Roman"/>
          <w:color w:val="000000" w:themeColor="text1"/>
          <w:szCs w:val="24"/>
        </w:rPr>
      </w:pPr>
      <w:r w:rsidRPr="00255E39">
        <w:rPr>
          <w:rFonts w:cs="Times New Roman"/>
          <w:color w:val="000000" w:themeColor="text1"/>
          <w:szCs w:val="24"/>
        </w:rPr>
        <w:t>Tesco has many</w:t>
      </w:r>
      <w:r w:rsidR="001F3664" w:rsidRPr="00255E39">
        <w:rPr>
          <w:rFonts w:cs="Times New Roman"/>
          <w:color w:val="000000" w:themeColor="text1"/>
          <w:szCs w:val="24"/>
        </w:rPr>
        <w:t xml:space="preserve"> loyal</w:t>
      </w:r>
      <w:r w:rsidRPr="00255E39">
        <w:rPr>
          <w:rFonts w:cs="Times New Roman"/>
          <w:color w:val="000000" w:themeColor="text1"/>
          <w:szCs w:val="24"/>
        </w:rPr>
        <w:t xml:space="preserve"> customer</w:t>
      </w:r>
      <w:r w:rsidR="001F3664" w:rsidRPr="00255E39">
        <w:rPr>
          <w:rFonts w:cs="Times New Roman"/>
          <w:color w:val="000000" w:themeColor="text1"/>
          <w:szCs w:val="24"/>
        </w:rPr>
        <w:t>s</w:t>
      </w:r>
      <w:r w:rsidRPr="00255E39">
        <w:rPr>
          <w:rFonts w:cs="Times New Roman"/>
          <w:color w:val="000000" w:themeColor="text1"/>
          <w:szCs w:val="24"/>
        </w:rPr>
        <w:t xml:space="preserve"> </w:t>
      </w:r>
      <w:r w:rsidR="001F3664" w:rsidRPr="00255E39">
        <w:rPr>
          <w:rFonts w:cs="Times New Roman"/>
          <w:color w:val="000000" w:themeColor="text1"/>
          <w:szCs w:val="24"/>
        </w:rPr>
        <w:t xml:space="preserve">who frequently visit store due to the proper assistance services that are provided by the employees which turn out to be very helpful for the customers. Also, </w:t>
      </w:r>
      <w:r w:rsidR="001F3664" w:rsidRPr="00255E39">
        <w:rPr>
          <w:rFonts w:cs="Times New Roman"/>
          <w:color w:val="000000" w:themeColor="text1"/>
          <w:szCs w:val="24"/>
        </w:rPr>
        <w:lastRenderedPageBreak/>
        <w:t>the customers seek one stop market where they can find all the necessities under one roof. The customer loyalty gained by Tesco will help the business in its long run.</w:t>
      </w:r>
    </w:p>
    <w:p w14:paraId="4301AAF8" w14:textId="77777777" w:rsidR="00C559EA" w:rsidRPr="00255E39" w:rsidRDefault="00C559EA" w:rsidP="00F513F0">
      <w:pPr>
        <w:pStyle w:val="Heading2"/>
        <w:spacing w:line="360" w:lineRule="auto"/>
        <w:rPr>
          <w:rFonts w:cs="Times New Roman"/>
          <w:color w:val="000000" w:themeColor="text1"/>
          <w:szCs w:val="24"/>
        </w:rPr>
      </w:pPr>
      <w:bookmarkStart w:id="10" w:name="_Toc129803444"/>
      <w:r w:rsidRPr="00255E39">
        <w:rPr>
          <w:rFonts w:cs="Times New Roman"/>
          <w:color w:val="000000" w:themeColor="text1"/>
          <w:szCs w:val="24"/>
        </w:rPr>
        <w:t>Physical evidence</w:t>
      </w:r>
      <w:bookmarkEnd w:id="10"/>
    </w:p>
    <w:p w14:paraId="3208D359" w14:textId="3CEFFC86" w:rsidR="00C559EA" w:rsidRPr="00255E39" w:rsidRDefault="00C559EA" w:rsidP="00F513F0">
      <w:pPr>
        <w:spacing w:line="360" w:lineRule="auto"/>
        <w:rPr>
          <w:rFonts w:cs="Times New Roman"/>
          <w:color w:val="000000" w:themeColor="text1"/>
          <w:szCs w:val="24"/>
        </w:rPr>
      </w:pPr>
      <w:r w:rsidRPr="00255E39">
        <w:rPr>
          <w:rFonts w:cs="Times New Roman"/>
          <w:color w:val="000000" w:themeColor="text1"/>
          <w:szCs w:val="24"/>
        </w:rPr>
        <w:t xml:space="preserve">The physical evidence is the last factor of the marketing mix and is about the tangible representations such as brochures, furniture, reports, and other equipment of the company. The logo of Tesco is very eye-catchy and representable </w:t>
      </w:r>
      <w:proofErr w:type="gramStart"/>
      <w:r w:rsidRPr="00255E39">
        <w:rPr>
          <w:rFonts w:cs="Times New Roman"/>
          <w:color w:val="000000" w:themeColor="text1"/>
          <w:szCs w:val="24"/>
        </w:rPr>
        <w:t>and also</w:t>
      </w:r>
      <w:proofErr w:type="gramEnd"/>
      <w:r w:rsidRPr="00255E39">
        <w:rPr>
          <w:rFonts w:cs="Times New Roman"/>
          <w:color w:val="000000" w:themeColor="text1"/>
          <w:szCs w:val="24"/>
        </w:rPr>
        <w:t xml:space="preserve"> uses colour in a definite way. The offline stores of the company are easily accessible and contain the products in an organized manner making it easier for customers to approach</w:t>
      </w:r>
      <w:r w:rsidR="00661C43" w:rsidRPr="00255E39">
        <w:rPr>
          <w:rFonts w:cs="Times New Roman"/>
          <w:color w:val="000000" w:themeColor="text1"/>
          <w:szCs w:val="24"/>
        </w:rPr>
        <w:t xml:space="preserve"> (</w:t>
      </w:r>
      <w:proofErr w:type="spellStart"/>
      <w:r w:rsidR="00661C43" w:rsidRPr="00255E39">
        <w:rPr>
          <w:rFonts w:cs="Times New Roman"/>
          <w:color w:val="000000" w:themeColor="text1"/>
          <w:szCs w:val="24"/>
        </w:rPr>
        <w:t>Khanta</w:t>
      </w:r>
      <w:proofErr w:type="spellEnd"/>
      <w:r w:rsidR="00661C43" w:rsidRPr="00255E39">
        <w:rPr>
          <w:rFonts w:cs="Times New Roman"/>
          <w:color w:val="000000" w:themeColor="text1"/>
          <w:szCs w:val="24"/>
        </w:rPr>
        <w:t xml:space="preserve"> and </w:t>
      </w:r>
      <w:proofErr w:type="spellStart"/>
      <w:r w:rsidR="00661C43" w:rsidRPr="00255E39">
        <w:rPr>
          <w:rFonts w:cs="Times New Roman"/>
          <w:color w:val="000000" w:themeColor="text1"/>
          <w:szCs w:val="24"/>
        </w:rPr>
        <w:t>Srinuan</w:t>
      </w:r>
      <w:proofErr w:type="spellEnd"/>
      <w:r w:rsidR="00661C43" w:rsidRPr="00255E39">
        <w:rPr>
          <w:rFonts w:cs="Times New Roman"/>
          <w:color w:val="000000" w:themeColor="text1"/>
          <w:szCs w:val="24"/>
        </w:rPr>
        <w:t>, 2019)</w:t>
      </w:r>
      <w:r w:rsidRPr="00255E39">
        <w:rPr>
          <w:rFonts w:cs="Times New Roman"/>
          <w:color w:val="000000" w:themeColor="text1"/>
          <w:szCs w:val="24"/>
        </w:rPr>
        <w:t>. The website of the company has the required topics in an organized manner so that it can be easily accessed by all kinds of customers.</w:t>
      </w:r>
    </w:p>
    <w:p w14:paraId="21646F93" w14:textId="39D8D75A" w:rsidR="00FB5C6B" w:rsidRPr="00255E39" w:rsidRDefault="001570DE" w:rsidP="00F513F0">
      <w:pPr>
        <w:spacing w:line="360" w:lineRule="auto"/>
        <w:rPr>
          <w:rFonts w:cs="Times New Roman"/>
          <w:color w:val="000000" w:themeColor="text1"/>
          <w:szCs w:val="24"/>
        </w:rPr>
      </w:pPr>
      <w:r w:rsidRPr="00255E39">
        <w:rPr>
          <w:rFonts w:cs="Times New Roman"/>
          <w:color w:val="000000" w:themeColor="text1"/>
          <w:szCs w:val="24"/>
        </w:rPr>
        <w:t>It can be summarized that the 7Ps of marketing are being used by Tesco effectively and pertaining to differentiate from its competitors and out in the market. However, the company should encourage more promotional activities and focus on new marketing strategies for the future.</w:t>
      </w:r>
    </w:p>
    <w:p w14:paraId="0A1C8F41" w14:textId="43AC0C98" w:rsidR="0057362C" w:rsidRPr="00255E39" w:rsidRDefault="0057362C" w:rsidP="00E2109A">
      <w:pPr>
        <w:pStyle w:val="Heading1"/>
        <w:rPr>
          <w:rFonts w:eastAsia="Times New Roman"/>
          <w:color w:val="000000" w:themeColor="text1"/>
          <w:lang w:eastAsia="en-IN"/>
        </w:rPr>
      </w:pPr>
      <w:bookmarkStart w:id="11" w:name="_Toc129803445"/>
      <w:r w:rsidRPr="00255E39">
        <w:rPr>
          <w:rFonts w:eastAsia="Times New Roman"/>
          <w:color w:val="000000" w:themeColor="text1"/>
          <w:lang w:eastAsia="en-IN"/>
        </w:rPr>
        <w:t>Conclusion</w:t>
      </w:r>
      <w:bookmarkEnd w:id="11"/>
    </w:p>
    <w:p w14:paraId="3A6C0035" w14:textId="04532160" w:rsidR="00F513F0" w:rsidRPr="00255E39" w:rsidRDefault="00053CFD" w:rsidP="00F513F0">
      <w:pPr>
        <w:pStyle w:val="Normal1"/>
        <w:rPr>
          <w:color w:val="000000" w:themeColor="text1"/>
        </w:rPr>
      </w:pPr>
      <w:r w:rsidRPr="00255E39">
        <w:rPr>
          <w:color w:val="000000" w:themeColor="text1"/>
        </w:rPr>
        <w:t>Here, in this report, fundamental analysis and the evaluation of the Individual Blog Marketing of Tesco have been highlighted. Along with that, the Segmentation, Targeting, Positioning (STP) model of Tesco has also been demonstrated for an effective understanding of the efficiency of the business. Tesco</w:t>
      </w:r>
      <w:r w:rsidR="006A31C5" w:rsidRPr="00255E39">
        <w:rPr>
          <w:color w:val="000000" w:themeColor="text1"/>
        </w:rPr>
        <w:t xml:space="preserve">’s competitors are ASDA, Morrison’s, Waitrose, and Sainsbury’s. </w:t>
      </w:r>
      <w:r w:rsidR="008462DB" w:rsidRPr="00255E39">
        <w:rPr>
          <w:color w:val="000000" w:themeColor="text1"/>
        </w:rPr>
        <w:t xml:space="preserve">This strategy of the business covers every market segment such as good prices, variety combined, complementary services, and wide range selection and presence. </w:t>
      </w:r>
      <w:r w:rsidR="008018CF">
        <w:rPr>
          <w:color w:val="000000" w:themeColor="text1"/>
        </w:rPr>
        <w:t xml:space="preserve">Tesco always target people who </w:t>
      </w:r>
      <w:proofErr w:type="gramStart"/>
      <w:r w:rsidR="008018CF">
        <w:rPr>
          <w:color w:val="000000" w:themeColor="text1"/>
        </w:rPr>
        <w:t>needs</w:t>
      </w:r>
      <w:proofErr w:type="gramEnd"/>
      <w:r w:rsidR="008018CF">
        <w:rPr>
          <w:color w:val="000000" w:themeColor="text1"/>
        </w:rPr>
        <w:t xml:space="preserve"> daily life products and services which help the company to get more customers.</w:t>
      </w:r>
      <w:r w:rsidR="00D36E57">
        <w:rPr>
          <w:color w:val="000000" w:themeColor="text1"/>
        </w:rPr>
        <w:t xml:space="preserve"> </w:t>
      </w:r>
      <w:r w:rsidRPr="00255E39">
        <w:rPr>
          <w:color w:val="000000" w:themeColor="text1"/>
        </w:rPr>
        <w:t xml:space="preserve">In </w:t>
      </w:r>
      <w:proofErr w:type="gramStart"/>
      <w:r w:rsidR="006A31C5" w:rsidRPr="00255E39">
        <w:rPr>
          <w:color w:val="000000" w:themeColor="text1"/>
        </w:rPr>
        <w:t>addition,</w:t>
      </w:r>
      <w:r w:rsidRPr="00255E39">
        <w:rPr>
          <w:color w:val="000000" w:themeColor="text1"/>
        </w:rPr>
        <w:t xml:space="preserve"> to that</w:t>
      </w:r>
      <w:proofErr w:type="gramEnd"/>
      <w:r w:rsidRPr="00255E39">
        <w:rPr>
          <w:color w:val="000000" w:themeColor="text1"/>
        </w:rPr>
        <w:t xml:space="preserve">, the current marketing mix strategy of Tesco has also been analyzed which involves 7Ps: Product, Price, Place, Promotion, People, Process, and Physical Evidence. The clear goals of the marketing mix of Tesco can be achieved by implementing a planned approach for marketing that will permit the organization </w:t>
      </w:r>
      <w:proofErr w:type="gramStart"/>
      <w:r w:rsidRPr="00255E39">
        <w:rPr>
          <w:color w:val="000000" w:themeColor="text1"/>
        </w:rPr>
        <w:t>in achieving</w:t>
      </w:r>
      <w:proofErr w:type="gramEnd"/>
      <w:r w:rsidRPr="00255E39">
        <w:rPr>
          <w:color w:val="000000" w:themeColor="text1"/>
        </w:rPr>
        <w:t xml:space="preserve"> the targets of the business and maintain the position of the company. Tesco has a large chain of supermarkets that are available in large super malls to small roadside stores. It also has an online platform for business and offers home delivery services. Tesco mainly conducts its business through these two channels </w:t>
      </w:r>
      <w:proofErr w:type="gramStart"/>
      <w:r w:rsidRPr="00255E39">
        <w:rPr>
          <w:color w:val="000000" w:themeColor="text1"/>
        </w:rPr>
        <w:t>only of</w:t>
      </w:r>
      <w:proofErr w:type="gramEnd"/>
      <w:r w:rsidRPr="00255E39">
        <w:rPr>
          <w:color w:val="000000" w:themeColor="text1"/>
        </w:rPr>
        <w:t xml:space="preserve"> online and offline mode. </w:t>
      </w:r>
    </w:p>
    <w:p w14:paraId="06FB6376" w14:textId="7D9EA795" w:rsidR="00053CFD" w:rsidRPr="00255E39" w:rsidRDefault="00F513F0" w:rsidP="00F513F0">
      <w:pPr>
        <w:spacing w:before="0" w:after="160" w:line="360" w:lineRule="auto"/>
        <w:rPr>
          <w:rFonts w:eastAsia="Times New Roman" w:cs="Times New Roman"/>
          <w:color w:val="000000" w:themeColor="text1"/>
          <w:szCs w:val="24"/>
          <w:lang w:val="en"/>
        </w:rPr>
      </w:pPr>
      <w:r w:rsidRPr="00255E39">
        <w:rPr>
          <w:rFonts w:cs="Times New Roman"/>
          <w:color w:val="000000" w:themeColor="text1"/>
          <w:szCs w:val="24"/>
        </w:rPr>
        <w:br w:type="page"/>
      </w:r>
    </w:p>
    <w:p w14:paraId="04B05602" w14:textId="77777777" w:rsidR="0057362C" w:rsidRPr="00255E39" w:rsidRDefault="0057362C" w:rsidP="00E2109A">
      <w:pPr>
        <w:pStyle w:val="Heading1"/>
        <w:rPr>
          <w:rFonts w:eastAsia="Times New Roman"/>
          <w:color w:val="000000" w:themeColor="text1"/>
          <w:lang w:eastAsia="en-IN"/>
        </w:rPr>
      </w:pPr>
      <w:bookmarkStart w:id="12" w:name="_Toc129803446"/>
      <w:r w:rsidRPr="00255E39">
        <w:rPr>
          <w:rFonts w:eastAsia="Times New Roman"/>
          <w:color w:val="000000" w:themeColor="text1"/>
          <w:lang w:eastAsia="en-IN"/>
        </w:rPr>
        <w:lastRenderedPageBreak/>
        <w:t>References</w:t>
      </w:r>
      <w:bookmarkEnd w:id="12"/>
    </w:p>
    <w:p w14:paraId="1A56630A" w14:textId="77777777" w:rsidR="00F513F0" w:rsidRPr="00255E39" w:rsidRDefault="00F513F0" w:rsidP="00F513F0">
      <w:pPr>
        <w:spacing w:line="360" w:lineRule="auto"/>
        <w:rPr>
          <w:rFonts w:cs="Times New Roman"/>
          <w:color w:val="000000" w:themeColor="text1"/>
          <w:szCs w:val="24"/>
        </w:rPr>
      </w:pPr>
      <w:r w:rsidRPr="00255E39">
        <w:rPr>
          <w:rFonts w:cs="Times New Roman"/>
          <w:color w:val="000000" w:themeColor="text1"/>
          <w:szCs w:val="24"/>
        </w:rPr>
        <w:t>Chen, J.J., 2022. Tesco Plc. In International Cases of Corporate Governance (pp. 27-44). Singapore: Springer Nature Singapore.</w:t>
      </w:r>
    </w:p>
    <w:p w14:paraId="7F2239FD" w14:textId="77777777" w:rsidR="00F513F0" w:rsidRPr="00255E39" w:rsidRDefault="00F513F0" w:rsidP="00F513F0">
      <w:pPr>
        <w:spacing w:line="360" w:lineRule="auto"/>
        <w:rPr>
          <w:rFonts w:cs="Times New Roman"/>
          <w:color w:val="000000" w:themeColor="text1"/>
          <w:szCs w:val="24"/>
        </w:rPr>
      </w:pPr>
      <w:r w:rsidRPr="00255E39">
        <w:rPr>
          <w:rFonts w:cs="Times New Roman"/>
          <w:color w:val="000000" w:themeColor="text1"/>
          <w:szCs w:val="24"/>
        </w:rPr>
        <w:t xml:space="preserve">CHUMDOKPAI, K. and </w:t>
      </w:r>
      <w:proofErr w:type="spellStart"/>
      <w:r w:rsidRPr="00255E39">
        <w:rPr>
          <w:rFonts w:cs="Times New Roman"/>
          <w:color w:val="000000" w:themeColor="text1"/>
          <w:szCs w:val="24"/>
        </w:rPr>
        <w:t>Jinnupong</w:t>
      </w:r>
      <w:proofErr w:type="spellEnd"/>
      <w:r w:rsidRPr="00255E39">
        <w:rPr>
          <w:rFonts w:cs="Times New Roman"/>
          <w:color w:val="000000" w:themeColor="text1"/>
          <w:szCs w:val="24"/>
        </w:rPr>
        <w:t>, P., 2022. MARKETING MIX FACTORS (7Ps) AFFECTING SATIFACTION USING DONGKI MALL SHOPPING CENTER THONGLOR.</w:t>
      </w:r>
    </w:p>
    <w:p w14:paraId="5F17AA6D" w14:textId="77777777" w:rsidR="00F513F0" w:rsidRPr="00255E39" w:rsidRDefault="00F513F0" w:rsidP="00F513F0">
      <w:pPr>
        <w:pStyle w:val="Normal1"/>
        <w:rPr>
          <w:color w:val="000000" w:themeColor="text1"/>
          <w:highlight w:val="white"/>
        </w:rPr>
      </w:pPr>
      <w:r w:rsidRPr="00255E39">
        <w:rPr>
          <w:color w:val="000000" w:themeColor="text1"/>
          <w:highlight w:val="white"/>
        </w:rPr>
        <w:t xml:space="preserve">Dhyana, B. and Gupta, O., 2022. Evaluating the management model of information systems and </w:t>
      </w:r>
      <w:proofErr w:type="gramStart"/>
      <w:r w:rsidRPr="00255E39">
        <w:rPr>
          <w:color w:val="000000" w:themeColor="text1"/>
          <w:highlight w:val="white"/>
        </w:rPr>
        <w:t>its</w:t>
      </w:r>
      <w:proofErr w:type="gramEnd"/>
      <w:r w:rsidRPr="00255E39">
        <w:rPr>
          <w:color w:val="000000" w:themeColor="text1"/>
          <w:highlight w:val="white"/>
        </w:rPr>
        <w:t xml:space="preserve"> applicability in enhancing business operations in Tesco. </w:t>
      </w:r>
      <w:r w:rsidRPr="00255E39">
        <w:rPr>
          <w:i/>
          <w:color w:val="000000" w:themeColor="text1"/>
          <w:highlight w:val="white"/>
        </w:rPr>
        <w:t>Central European Management Journal</w:t>
      </w:r>
      <w:r w:rsidRPr="00255E39">
        <w:rPr>
          <w:color w:val="000000" w:themeColor="text1"/>
          <w:highlight w:val="white"/>
        </w:rPr>
        <w:t xml:space="preserve">, </w:t>
      </w:r>
      <w:r w:rsidRPr="00255E39">
        <w:rPr>
          <w:i/>
          <w:color w:val="000000" w:themeColor="text1"/>
          <w:highlight w:val="white"/>
        </w:rPr>
        <w:t>30</w:t>
      </w:r>
      <w:r w:rsidRPr="00255E39">
        <w:rPr>
          <w:color w:val="000000" w:themeColor="text1"/>
          <w:highlight w:val="white"/>
        </w:rPr>
        <w:t>(3), pp.353-357.</w:t>
      </w:r>
    </w:p>
    <w:p w14:paraId="29F1F9D5" w14:textId="77777777" w:rsidR="00F513F0" w:rsidRPr="00255E39" w:rsidRDefault="00F513F0" w:rsidP="00F513F0">
      <w:pPr>
        <w:spacing w:line="360" w:lineRule="auto"/>
        <w:rPr>
          <w:rFonts w:cs="Times New Roman"/>
          <w:color w:val="000000" w:themeColor="text1"/>
          <w:szCs w:val="24"/>
          <w:lang w:val="en-IN" w:eastAsia="en-IN"/>
        </w:rPr>
      </w:pPr>
      <w:r w:rsidRPr="00255E39">
        <w:rPr>
          <w:rFonts w:cs="Times New Roman"/>
          <w:color w:val="000000" w:themeColor="text1"/>
          <w:szCs w:val="24"/>
          <w:lang w:val="en-IN" w:eastAsia="en-IN"/>
        </w:rPr>
        <w:t xml:space="preserve">embapro.com (2022), “Tesco (United Kingdom) Marketing Segmentation, Targeting, Differentiation, Positioning Solution”. Available from: </w:t>
      </w:r>
      <w:hyperlink r:id="rId11" w:history="1">
        <w:r w:rsidRPr="00255E39">
          <w:rPr>
            <w:rStyle w:val="Hyperlink"/>
            <w:rFonts w:eastAsia="Times New Roman" w:cs="Times New Roman"/>
            <w:color w:val="000000" w:themeColor="text1"/>
            <w:szCs w:val="24"/>
            <w:lang w:val="en-IN" w:eastAsia="en-IN"/>
          </w:rPr>
          <w:t>https://embapro.com/frontpage/marketingstpcoanalysis/17780-tesco</w:t>
        </w:r>
      </w:hyperlink>
    </w:p>
    <w:p w14:paraId="430A18E0" w14:textId="77777777" w:rsidR="00F513F0" w:rsidRPr="00255E39" w:rsidRDefault="00F513F0" w:rsidP="00F513F0">
      <w:pPr>
        <w:spacing w:line="360" w:lineRule="auto"/>
        <w:rPr>
          <w:rFonts w:cs="Times New Roman"/>
          <w:color w:val="000000" w:themeColor="text1"/>
          <w:szCs w:val="24"/>
          <w:lang w:val="en-IN" w:eastAsia="en-IN"/>
        </w:rPr>
      </w:pPr>
      <w:r w:rsidRPr="00255E39">
        <w:rPr>
          <w:rFonts w:cs="Times New Roman"/>
          <w:color w:val="000000" w:themeColor="text1"/>
          <w:szCs w:val="24"/>
          <w:lang w:val="en-IN" w:eastAsia="en-IN"/>
        </w:rPr>
        <w:t xml:space="preserve">fintechasia.net (2022), “How does Tesco segment their market?”. Available from: </w:t>
      </w:r>
      <w:hyperlink r:id="rId12" w:history="1">
        <w:r w:rsidRPr="00255E39">
          <w:rPr>
            <w:rStyle w:val="Hyperlink"/>
            <w:rFonts w:cs="Times New Roman"/>
            <w:color w:val="000000" w:themeColor="text1"/>
            <w:szCs w:val="24"/>
            <w:lang w:val="en-IN" w:eastAsia="en-IN"/>
          </w:rPr>
          <w:t>https://fintechasia.net/2022/02/05/how-does-tesco-segment-their-market/</w:t>
        </w:r>
      </w:hyperlink>
    </w:p>
    <w:p w14:paraId="75692190" w14:textId="77777777" w:rsidR="00F513F0" w:rsidRPr="00255E39" w:rsidRDefault="00F513F0" w:rsidP="00F513F0">
      <w:pPr>
        <w:spacing w:line="360" w:lineRule="auto"/>
        <w:rPr>
          <w:rFonts w:cs="Times New Roman"/>
          <w:color w:val="000000" w:themeColor="text1"/>
          <w:szCs w:val="24"/>
          <w:lang w:val="en-IN" w:eastAsia="en-IN"/>
        </w:rPr>
      </w:pPr>
      <w:r w:rsidRPr="00255E39">
        <w:rPr>
          <w:rFonts w:cs="Times New Roman"/>
          <w:color w:val="000000" w:themeColor="text1"/>
          <w:szCs w:val="24"/>
          <w:lang w:val="en-IN" w:eastAsia="en-IN"/>
        </w:rPr>
        <w:t xml:space="preserve">howandwhat.net (2023), “Marketing mix of Tesco (7Ps of Tesco)”. Available from: </w:t>
      </w:r>
      <w:hyperlink r:id="rId13" w:anchor=":~:text=Marketing%20mix%20of%20Tesco%20%287Ps%20of%20Tesco%29%20This,Evidence%20and%20explains%20its%20business%20%26%20marketing%20strategies" w:history="1">
        <w:r w:rsidRPr="00255E39">
          <w:rPr>
            <w:rStyle w:val="Hyperlink"/>
            <w:rFonts w:cs="Times New Roman"/>
            <w:color w:val="000000" w:themeColor="text1"/>
            <w:szCs w:val="24"/>
            <w:lang w:val="en-IN" w:eastAsia="en-IN"/>
          </w:rPr>
          <w:t>https://www.howandwhat.net/marketing-mix-tesco-tesco-marketing-mix/#:~:text=Marketing%20mix%20of%20Tesco%20%287Ps%20of%20Tesco%29%20This,Evidence%20and%20explains%20its%20business%20%26%20marketing%20strategies</w:t>
        </w:r>
      </w:hyperlink>
      <w:r w:rsidRPr="00255E39">
        <w:rPr>
          <w:rFonts w:cs="Times New Roman"/>
          <w:color w:val="000000" w:themeColor="text1"/>
          <w:szCs w:val="24"/>
          <w:lang w:val="en-IN" w:eastAsia="en-IN"/>
        </w:rPr>
        <w:t>.</w:t>
      </w:r>
    </w:p>
    <w:p w14:paraId="5D39897F" w14:textId="77777777" w:rsidR="00F513F0" w:rsidRPr="00255E39" w:rsidRDefault="00F513F0" w:rsidP="00F513F0">
      <w:pPr>
        <w:spacing w:line="360" w:lineRule="auto"/>
        <w:rPr>
          <w:rFonts w:cs="Times New Roman"/>
          <w:color w:val="000000" w:themeColor="text1"/>
          <w:szCs w:val="24"/>
        </w:rPr>
      </w:pPr>
      <w:proofErr w:type="spellStart"/>
      <w:r w:rsidRPr="00255E39">
        <w:rPr>
          <w:rFonts w:cs="Times New Roman"/>
          <w:color w:val="000000" w:themeColor="text1"/>
          <w:szCs w:val="24"/>
        </w:rPr>
        <w:t>Khanta</w:t>
      </w:r>
      <w:proofErr w:type="spellEnd"/>
      <w:r w:rsidRPr="00255E39">
        <w:rPr>
          <w:rFonts w:cs="Times New Roman"/>
          <w:color w:val="000000" w:themeColor="text1"/>
          <w:szCs w:val="24"/>
        </w:rPr>
        <w:t xml:space="preserve">, F. and </w:t>
      </w:r>
      <w:proofErr w:type="spellStart"/>
      <w:r w:rsidRPr="00255E39">
        <w:rPr>
          <w:rFonts w:cs="Times New Roman"/>
          <w:color w:val="000000" w:themeColor="text1"/>
          <w:szCs w:val="24"/>
        </w:rPr>
        <w:t>Srinuan</w:t>
      </w:r>
      <w:proofErr w:type="spellEnd"/>
      <w:r w:rsidRPr="00255E39">
        <w:rPr>
          <w:rFonts w:cs="Times New Roman"/>
          <w:color w:val="000000" w:themeColor="text1"/>
          <w:szCs w:val="24"/>
        </w:rPr>
        <w:t>, A.P.D.C., 2019. The relationships between marketing mix, brand equity, lifestyle and attitude on a consumer’s private product brand purchasing decision. African Journal of Hospitality, Tourism and Leisure, 8(5), pp.1-14.</w:t>
      </w:r>
    </w:p>
    <w:p w14:paraId="035CB478" w14:textId="77777777" w:rsidR="00F513F0" w:rsidRPr="00255E39" w:rsidRDefault="00F513F0" w:rsidP="00F513F0">
      <w:pPr>
        <w:spacing w:line="360" w:lineRule="auto"/>
        <w:rPr>
          <w:rFonts w:cs="Times New Roman"/>
          <w:color w:val="000000" w:themeColor="text1"/>
          <w:szCs w:val="24"/>
          <w:lang w:val="en-IN" w:eastAsia="en-IN"/>
        </w:rPr>
      </w:pPr>
      <w:r w:rsidRPr="00255E39">
        <w:rPr>
          <w:rFonts w:cs="Times New Roman"/>
          <w:color w:val="000000" w:themeColor="text1"/>
          <w:szCs w:val="24"/>
          <w:lang w:val="en-IN" w:eastAsia="en-IN"/>
        </w:rPr>
        <w:t xml:space="preserve">mindtools.com (2022), “The Segmentation, Targeting and Positioning (STP) Marketing Model”. Available from: </w:t>
      </w:r>
      <w:hyperlink r:id="rId14" w:history="1">
        <w:r w:rsidRPr="00255E39">
          <w:rPr>
            <w:rStyle w:val="Hyperlink"/>
            <w:rFonts w:eastAsia="Times New Roman" w:cs="Times New Roman"/>
            <w:color w:val="000000" w:themeColor="text1"/>
            <w:szCs w:val="24"/>
            <w:lang w:val="en-IN" w:eastAsia="en-IN"/>
          </w:rPr>
          <w:t>https://www.mindtools.com/a5llt9t/segmentation-targeting-and-positioning-model</w:t>
        </w:r>
      </w:hyperlink>
    </w:p>
    <w:p w14:paraId="1683FF37" w14:textId="77777777" w:rsidR="00F513F0" w:rsidRPr="00255E39" w:rsidRDefault="00F513F0" w:rsidP="00F513F0">
      <w:pPr>
        <w:pStyle w:val="Normal1"/>
        <w:rPr>
          <w:color w:val="000000" w:themeColor="text1"/>
          <w:highlight w:val="white"/>
        </w:rPr>
      </w:pPr>
      <w:r w:rsidRPr="00255E39">
        <w:rPr>
          <w:color w:val="000000" w:themeColor="text1"/>
          <w:highlight w:val="white"/>
        </w:rPr>
        <w:t>Monte, A., 2021. A study of value chain reconfiguration processes under Covid-19 pressures: the case of Tesco PLC in the United Kingdom.</w:t>
      </w:r>
    </w:p>
    <w:p w14:paraId="60E2AD7B" w14:textId="77777777" w:rsidR="00F513F0" w:rsidRPr="00255E39" w:rsidRDefault="00F513F0" w:rsidP="00F513F0">
      <w:pPr>
        <w:pStyle w:val="Normal1"/>
        <w:rPr>
          <w:color w:val="000000" w:themeColor="text1"/>
          <w:highlight w:val="white"/>
        </w:rPr>
      </w:pPr>
      <w:r w:rsidRPr="00255E39">
        <w:rPr>
          <w:color w:val="000000" w:themeColor="text1"/>
          <w:highlight w:val="white"/>
        </w:rPr>
        <w:t xml:space="preserve">Moura, M.B.L.D., 2021. </w:t>
      </w:r>
      <w:r w:rsidRPr="00255E39">
        <w:rPr>
          <w:i/>
          <w:color w:val="000000" w:themeColor="text1"/>
          <w:highlight w:val="white"/>
        </w:rPr>
        <w:t>Equity Research in Food &amp; Retail Industry-TESCO PLC</w:t>
      </w:r>
      <w:r w:rsidRPr="00255E39">
        <w:rPr>
          <w:color w:val="000000" w:themeColor="text1"/>
          <w:highlight w:val="white"/>
        </w:rPr>
        <w:t xml:space="preserve"> (Doctoral dissertation, Instituto Superior de Economia e </w:t>
      </w:r>
      <w:proofErr w:type="spellStart"/>
      <w:r w:rsidRPr="00255E39">
        <w:rPr>
          <w:color w:val="000000" w:themeColor="text1"/>
          <w:highlight w:val="white"/>
        </w:rPr>
        <w:t>Gestão</w:t>
      </w:r>
      <w:proofErr w:type="spellEnd"/>
      <w:r w:rsidRPr="00255E39">
        <w:rPr>
          <w:color w:val="000000" w:themeColor="text1"/>
          <w:highlight w:val="white"/>
        </w:rPr>
        <w:t>).</w:t>
      </w:r>
    </w:p>
    <w:p w14:paraId="732632FA" w14:textId="77777777" w:rsidR="00F513F0" w:rsidRPr="00255E39" w:rsidRDefault="00F513F0" w:rsidP="00F513F0">
      <w:pPr>
        <w:spacing w:line="360" w:lineRule="auto"/>
        <w:rPr>
          <w:rFonts w:cs="Times New Roman"/>
          <w:color w:val="000000" w:themeColor="text1"/>
          <w:szCs w:val="24"/>
          <w:lang w:val="en-IN" w:eastAsia="en-IN"/>
        </w:rPr>
      </w:pPr>
      <w:r w:rsidRPr="00255E39">
        <w:rPr>
          <w:rFonts w:cs="Times New Roman"/>
          <w:color w:val="000000" w:themeColor="text1"/>
          <w:szCs w:val="24"/>
          <w:lang w:val="en-IN" w:eastAsia="en-IN"/>
        </w:rPr>
        <w:lastRenderedPageBreak/>
        <w:t xml:space="preserve">Moura, M.B.L.D., 2021. Equity Research in Food &amp; Retail Industry-TESCO PLC (Doctoral dissertation, Instituto Superior de Economia e </w:t>
      </w:r>
      <w:proofErr w:type="spellStart"/>
      <w:r w:rsidRPr="00255E39">
        <w:rPr>
          <w:rFonts w:cs="Times New Roman"/>
          <w:color w:val="000000" w:themeColor="text1"/>
          <w:szCs w:val="24"/>
          <w:lang w:val="en-IN" w:eastAsia="en-IN"/>
        </w:rPr>
        <w:t>Gestão</w:t>
      </w:r>
      <w:proofErr w:type="spellEnd"/>
      <w:r w:rsidRPr="00255E39">
        <w:rPr>
          <w:rFonts w:cs="Times New Roman"/>
          <w:color w:val="000000" w:themeColor="text1"/>
          <w:szCs w:val="24"/>
          <w:lang w:val="en-IN" w:eastAsia="en-IN"/>
        </w:rPr>
        <w:t>).</w:t>
      </w:r>
    </w:p>
    <w:p w14:paraId="1B7EA539" w14:textId="77777777" w:rsidR="00F513F0" w:rsidRPr="00255E39" w:rsidRDefault="00F513F0" w:rsidP="00F513F0">
      <w:pPr>
        <w:spacing w:line="360" w:lineRule="auto"/>
        <w:rPr>
          <w:rFonts w:cs="Times New Roman"/>
          <w:color w:val="000000" w:themeColor="text1"/>
          <w:szCs w:val="24"/>
          <w:lang w:val="en-IN" w:eastAsia="en-IN"/>
        </w:rPr>
      </w:pPr>
      <w:r w:rsidRPr="00255E39">
        <w:rPr>
          <w:rFonts w:cs="Times New Roman"/>
          <w:color w:val="000000" w:themeColor="text1"/>
          <w:szCs w:val="24"/>
          <w:lang w:val="en-IN" w:eastAsia="en-IN"/>
        </w:rPr>
        <w:t xml:space="preserve">peachyessay.com (2021), “EXTERNAL ENVIRONMENT OF TESCO AND MARKET POSITIONING IN THE DIGITAL ECONOMY”. Available from: </w:t>
      </w:r>
      <w:hyperlink r:id="rId15" w:history="1">
        <w:r w:rsidRPr="00255E39">
          <w:rPr>
            <w:rStyle w:val="Hyperlink"/>
            <w:rFonts w:cs="Times New Roman"/>
            <w:color w:val="000000" w:themeColor="text1"/>
            <w:szCs w:val="24"/>
            <w:lang w:val="en-IN" w:eastAsia="en-IN"/>
          </w:rPr>
          <w:t>https://peachyessay.com/sample-essay/external-environment-of-tesco-and-market-positioning-in-the-digital-economy/</w:t>
        </w:r>
      </w:hyperlink>
    </w:p>
    <w:p w14:paraId="64952DAF" w14:textId="77777777" w:rsidR="00F513F0" w:rsidRPr="00255E39" w:rsidRDefault="00F513F0" w:rsidP="00F513F0">
      <w:pPr>
        <w:spacing w:line="360" w:lineRule="auto"/>
        <w:rPr>
          <w:rFonts w:cs="Times New Roman"/>
          <w:color w:val="000000" w:themeColor="text1"/>
          <w:szCs w:val="24"/>
          <w:lang w:val="en-IN" w:eastAsia="en-IN"/>
        </w:rPr>
      </w:pPr>
      <w:r w:rsidRPr="00255E39">
        <w:rPr>
          <w:rFonts w:cs="Times New Roman"/>
          <w:color w:val="000000" w:themeColor="text1"/>
          <w:szCs w:val="24"/>
          <w:lang w:val="en-IN" w:eastAsia="en-IN"/>
        </w:rPr>
        <w:t>tesco.com (2023), “</w:t>
      </w:r>
      <w:proofErr w:type="spellStart"/>
      <w:r w:rsidRPr="00255E39">
        <w:rPr>
          <w:rFonts w:cs="Times New Roman"/>
          <w:color w:val="000000" w:themeColor="text1"/>
          <w:szCs w:val="24"/>
          <w:lang w:val="en-IN" w:eastAsia="en-IN"/>
        </w:rPr>
        <w:t>TESCO</w:t>
      </w:r>
      <w:proofErr w:type="gramStart"/>
      <w:r w:rsidRPr="00255E39">
        <w:rPr>
          <w:rFonts w:cs="Times New Roman"/>
          <w:color w:val="000000" w:themeColor="text1"/>
          <w:szCs w:val="24"/>
          <w:lang w:val="en-IN" w:eastAsia="en-IN"/>
        </w:rPr>
        <w:t>”.Available</w:t>
      </w:r>
      <w:proofErr w:type="spellEnd"/>
      <w:proofErr w:type="gramEnd"/>
      <w:r w:rsidRPr="00255E39">
        <w:rPr>
          <w:rFonts w:cs="Times New Roman"/>
          <w:color w:val="000000" w:themeColor="text1"/>
          <w:szCs w:val="24"/>
          <w:lang w:val="en-IN" w:eastAsia="en-IN"/>
        </w:rPr>
        <w:t xml:space="preserve"> from: </w:t>
      </w:r>
      <w:hyperlink r:id="rId16" w:history="1">
        <w:r w:rsidRPr="00255E39">
          <w:rPr>
            <w:rStyle w:val="Hyperlink"/>
            <w:rFonts w:cs="Times New Roman"/>
            <w:color w:val="000000" w:themeColor="text1"/>
            <w:szCs w:val="24"/>
            <w:lang w:val="en-IN" w:eastAsia="en-IN"/>
          </w:rPr>
          <w:t>https://www.tesco.com/</w:t>
        </w:r>
      </w:hyperlink>
    </w:p>
    <w:p w14:paraId="4A067255" w14:textId="77777777" w:rsidR="00F513F0" w:rsidRPr="00255E39" w:rsidRDefault="00F513F0" w:rsidP="00F513F0">
      <w:pPr>
        <w:spacing w:line="360" w:lineRule="auto"/>
        <w:rPr>
          <w:rFonts w:cs="Times New Roman"/>
          <w:color w:val="000000" w:themeColor="text1"/>
          <w:szCs w:val="24"/>
        </w:rPr>
      </w:pPr>
      <w:proofErr w:type="spellStart"/>
      <w:r w:rsidRPr="00255E39">
        <w:rPr>
          <w:rFonts w:cs="Times New Roman"/>
          <w:color w:val="000000" w:themeColor="text1"/>
          <w:szCs w:val="24"/>
        </w:rPr>
        <w:t>Yawson</w:t>
      </w:r>
      <w:proofErr w:type="spellEnd"/>
      <w:r w:rsidRPr="00255E39">
        <w:rPr>
          <w:rFonts w:cs="Times New Roman"/>
          <w:color w:val="000000" w:themeColor="text1"/>
          <w:szCs w:val="24"/>
        </w:rPr>
        <w:t xml:space="preserve">, D.E. and </w:t>
      </w:r>
      <w:proofErr w:type="spellStart"/>
      <w:r w:rsidRPr="00255E39">
        <w:rPr>
          <w:rFonts w:cs="Times New Roman"/>
          <w:color w:val="000000" w:themeColor="text1"/>
          <w:szCs w:val="24"/>
        </w:rPr>
        <w:t>Yamoah</w:t>
      </w:r>
      <w:proofErr w:type="spellEnd"/>
      <w:r w:rsidRPr="00255E39">
        <w:rPr>
          <w:rFonts w:cs="Times New Roman"/>
          <w:color w:val="000000" w:themeColor="text1"/>
          <w:szCs w:val="24"/>
        </w:rPr>
        <w:t>, F.A., 2022. The TESCO Club Card Loyalty Programme: The Gold Standard. In Contemporary Retail Marketing in Emerging Economies: The Case of Ghana’s Supermarket Chains (pp. 77-87). Cham: Springer International Publishing.</w:t>
      </w:r>
    </w:p>
    <w:sectPr w:rsidR="00F513F0" w:rsidRPr="00255E39" w:rsidSect="00867576">
      <w:footerReference w:type="default" r:id="rId1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21A412" w14:textId="77777777" w:rsidR="005167A1" w:rsidRDefault="005167A1" w:rsidP="00867576">
      <w:pPr>
        <w:spacing w:before="0" w:after="0" w:line="240" w:lineRule="auto"/>
      </w:pPr>
      <w:r>
        <w:separator/>
      </w:r>
    </w:p>
  </w:endnote>
  <w:endnote w:type="continuationSeparator" w:id="0">
    <w:p w14:paraId="4B6452DA" w14:textId="77777777" w:rsidR="005167A1" w:rsidRDefault="005167A1" w:rsidP="0086757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0"/>
      </w:rPr>
      <w:id w:val="-1417079745"/>
      <w:docPartObj>
        <w:docPartGallery w:val="Page Numbers (Bottom of Page)"/>
        <w:docPartUnique/>
      </w:docPartObj>
    </w:sdtPr>
    <w:sdtEndPr>
      <w:rPr>
        <w:noProof/>
      </w:rPr>
    </w:sdtEndPr>
    <w:sdtContent>
      <w:p w14:paraId="019FF02A" w14:textId="77777777" w:rsidR="00053CFD" w:rsidRPr="00A11BC2" w:rsidRDefault="00053CFD">
        <w:pPr>
          <w:pStyle w:val="Footer"/>
          <w:jc w:val="right"/>
          <w:rPr>
            <w:sz w:val="20"/>
          </w:rPr>
        </w:pPr>
        <w:r w:rsidRPr="00A11BC2">
          <w:rPr>
            <w:sz w:val="20"/>
          </w:rPr>
          <w:fldChar w:fldCharType="begin"/>
        </w:r>
        <w:r w:rsidRPr="00A11BC2">
          <w:rPr>
            <w:sz w:val="20"/>
          </w:rPr>
          <w:instrText xml:space="preserve"> PAGE   \* MERGEFORMAT </w:instrText>
        </w:r>
        <w:r w:rsidRPr="00A11BC2">
          <w:rPr>
            <w:sz w:val="20"/>
          </w:rPr>
          <w:fldChar w:fldCharType="separate"/>
        </w:r>
        <w:r w:rsidR="00D64509">
          <w:rPr>
            <w:noProof/>
            <w:sz w:val="20"/>
          </w:rPr>
          <w:t>3</w:t>
        </w:r>
        <w:r w:rsidRPr="00A11BC2">
          <w:rPr>
            <w:noProof/>
            <w:sz w:val="20"/>
          </w:rPr>
          <w:fldChar w:fldCharType="end"/>
        </w:r>
      </w:p>
    </w:sdtContent>
  </w:sdt>
  <w:p w14:paraId="76903709" w14:textId="77777777" w:rsidR="00053CFD" w:rsidRDefault="00053C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6141AF" w14:textId="77777777" w:rsidR="005167A1" w:rsidRDefault="005167A1" w:rsidP="00867576">
      <w:pPr>
        <w:spacing w:before="0" w:after="0" w:line="240" w:lineRule="auto"/>
      </w:pPr>
      <w:r>
        <w:separator/>
      </w:r>
    </w:p>
  </w:footnote>
  <w:footnote w:type="continuationSeparator" w:id="0">
    <w:p w14:paraId="61710491" w14:textId="77777777" w:rsidR="005167A1" w:rsidRDefault="005167A1" w:rsidP="00867576">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65B3"/>
    <w:rsid w:val="00053CFD"/>
    <w:rsid w:val="000A1C4B"/>
    <w:rsid w:val="000C1215"/>
    <w:rsid w:val="000E09C7"/>
    <w:rsid w:val="00116249"/>
    <w:rsid w:val="001570DE"/>
    <w:rsid w:val="0017031A"/>
    <w:rsid w:val="00192C4F"/>
    <w:rsid w:val="001A5BDA"/>
    <w:rsid w:val="001B3F7E"/>
    <w:rsid w:val="001E1335"/>
    <w:rsid w:val="001F3664"/>
    <w:rsid w:val="00255E39"/>
    <w:rsid w:val="002B6CC8"/>
    <w:rsid w:val="003028FA"/>
    <w:rsid w:val="00396313"/>
    <w:rsid w:val="003C3243"/>
    <w:rsid w:val="00467F2C"/>
    <w:rsid w:val="004E2140"/>
    <w:rsid w:val="005167A1"/>
    <w:rsid w:val="0052342A"/>
    <w:rsid w:val="00566B71"/>
    <w:rsid w:val="0057362C"/>
    <w:rsid w:val="0058430C"/>
    <w:rsid w:val="006413FA"/>
    <w:rsid w:val="00661C43"/>
    <w:rsid w:val="006914EF"/>
    <w:rsid w:val="006A31C5"/>
    <w:rsid w:val="006E33E2"/>
    <w:rsid w:val="00743CDD"/>
    <w:rsid w:val="007633DB"/>
    <w:rsid w:val="008018CF"/>
    <w:rsid w:val="008462DB"/>
    <w:rsid w:val="00867576"/>
    <w:rsid w:val="00891562"/>
    <w:rsid w:val="008B0638"/>
    <w:rsid w:val="0090460C"/>
    <w:rsid w:val="00904953"/>
    <w:rsid w:val="009917B0"/>
    <w:rsid w:val="00A11BC2"/>
    <w:rsid w:val="00A35B55"/>
    <w:rsid w:val="00A87B62"/>
    <w:rsid w:val="00AB0203"/>
    <w:rsid w:val="00B201A0"/>
    <w:rsid w:val="00B44499"/>
    <w:rsid w:val="00B74F22"/>
    <w:rsid w:val="00B94071"/>
    <w:rsid w:val="00BC3128"/>
    <w:rsid w:val="00BD4809"/>
    <w:rsid w:val="00BF10B1"/>
    <w:rsid w:val="00C0788F"/>
    <w:rsid w:val="00C4040E"/>
    <w:rsid w:val="00C559EA"/>
    <w:rsid w:val="00CA6B09"/>
    <w:rsid w:val="00CD225E"/>
    <w:rsid w:val="00CD65B3"/>
    <w:rsid w:val="00D1799E"/>
    <w:rsid w:val="00D36E57"/>
    <w:rsid w:val="00D45C3E"/>
    <w:rsid w:val="00D64509"/>
    <w:rsid w:val="00E07102"/>
    <w:rsid w:val="00E2109A"/>
    <w:rsid w:val="00E41110"/>
    <w:rsid w:val="00E77722"/>
    <w:rsid w:val="00ED28C2"/>
    <w:rsid w:val="00EE1BEF"/>
    <w:rsid w:val="00F04538"/>
    <w:rsid w:val="00F513F0"/>
    <w:rsid w:val="00F616F7"/>
    <w:rsid w:val="00FB1724"/>
    <w:rsid w:val="00FB5C6B"/>
    <w:rsid w:val="00FF778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E4B5F6"/>
  <w15:docId w15:val="{6BD92A02-2D91-494E-85EF-12DFAA413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4071"/>
    <w:pPr>
      <w:spacing w:before="120" w:after="280" w:line="48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E2109A"/>
    <w:pPr>
      <w:keepNext/>
      <w:keepLines/>
      <w:spacing w:before="240" w:after="0" w:line="360" w:lineRule="auto"/>
      <w:outlineLvl w:val="0"/>
    </w:pPr>
    <w:rPr>
      <w:rFonts w:eastAsiaTheme="majorEastAsia" w:cs="Times New Roman"/>
      <w:b/>
      <w:color w:val="111111"/>
      <w:szCs w:val="48"/>
      <w:lang w:val="en-US"/>
    </w:rPr>
  </w:style>
  <w:style w:type="paragraph" w:styleId="Heading2">
    <w:name w:val="heading 2"/>
    <w:basedOn w:val="Normal"/>
    <w:next w:val="Normal"/>
    <w:link w:val="Heading2Char"/>
    <w:autoRedefine/>
    <w:uiPriority w:val="9"/>
    <w:unhideWhenUsed/>
    <w:qFormat/>
    <w:rsid w:val="00ED28C2"/>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autoRedefine/>
    <w:uiPriority w:val="9"/>
    <w:unhideWhenUsed/>
    <w:qFormat/>
    <w:rsid w:val="00ED28C2"/>
    <w:pPr>
      <w:keepNext/>
      <w:keepLines/>
      <w:spacing w:before="40" w:after="0"/>
      <w:outlineLvl w:val="2"/>
    </w:pPr>
    <w:rPr>
      <w:rFonts w:eastAsiaTheme="majorEastAsia" w:cs="Times New Roman"/>
      <w:szCs w:val="24"/>
    </w:rPr>
  </w:style>
  <w:style w:type="paragraph" w:styleId="Heading4">
    <w:name w:val="heading 4"/>
    <w:basedOn w:val="Normal"/>
    <w:next w:val="Normal"/>
    <w:link w:val="Heading4Char"/>
    <w:uiPriority w:val="9"/>
    <w:semiHidden/>
    <w:unhideWhenUsed/>
    <w:qFormat/>
    <w:rsid w:val="00B94071"/>
    <w:pPr>
      <w:keepNext/>
      <w:keepLines/>
      <w:spacing w:before="40" w:after="0" w:line="360" w:lineRule="auto"/>
      <w:outlineLvl w:val="3"/>
    </w:pPr>
    <w:rPr>
      <w:rFonts w:eastAsiaTheme="majorEastAsia" w:cstheme="majorBidi"/>
      <w:b/>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109A"/>
    <w:rPr>
      <w:rFonts w:ascii="Times New Roman" w:eastAsiaTheme="majorEastAsia" w:hAnsi="Times New Roman" w:cs="Times New Roman"/>
      <w:b/>
      <w:color w:val="111111"/>
      <w:sz w:val="24"/>
      <w:szCs w:val="48"/>
      <w:lang w:val="en-US"/>
    </w:rPr>
  </w:style>
  <w:style w:type="character" w:customStyle="1" w:styleId="Heading2Char">
    <w:name w:val="Heading 2 Char"/>
    <w:basedOn w:val="DefaultParagraphFont"/>
    <w:link w:val="Heading2"/>
    <w:uiPriority w:val="9"/>
    <w:rsid w:val="00ED28C2"/>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rsid w:val="00ED28C2"/>
    <w:rPr>
      <w:rFonts w:ascii="Times New Roman" w:eastAsiaTheme="majorEastAsia" w:hAnsi="Times New Roman" w:cs="Times New Roman"/>
      <w:color w:val="000000" w:themeColor="text1"/>
      <w:sz w:val="24"/>
      <w:szCs w:val="24"/>
    </w:rPr>
  </w:style>
  <w:style w:type="character" w:customStyle="1" w:styleId="Heading4Char">
    <w:name w:val="Heading 4 Char"/>
    <w:basedOn w:val="DefaultParagraphFont"/>
    <w:link w:val="Heading4"/>
    <w:uiPriority w:val="9"/>
    <w:semiHidden/>
    <w:rsid w:val="00B94071"/>
    <w:rPr>
      <w:rFonts w:ascii="Times New Roman" w:eastAsiaTheme="majorEastAsia" w:hAnsi="Times New Roman" w:cstheme="majorBidi"/>
      <w:b/>
      <w:iCs/>
      <w:color w:val="000000" w:themeColor="text1"/>
      <w:sz w:val="24"/>
      <w:lang w:val="en-GB"/>
    </w:rPr>
  </w:style>
  <w:style w:type="character" w:styleId="Hyperlink">
    <w:name w:val="Hyperlink"/>
    <w:basedOn w:val="DefaultParagraphFont"/>
    <w:uiPriority w:val="99"/>
    <w:unhideWhenUsed/>
    <w:rsid w:val="00EE1BEF"/>
    <w:rPr>
      <w:color w:val="0563C1" w:themeColor="hyperlink"/>
      <w:u w:val="single"/>
    </w:rPr>
  </w:style>
  <w:style w:type="character" w:customStyle="1" w:styleId="UnresolvedMention1">
    <w:name w:val="Unresolved Mention1"/>
    <w:basedOn w:val="DefaultParagraphFont"/>
    <w:uiPriority w:val="99"/>
    <w:semiHidden/>
    <w:unhideWhenUsed/>
    <w:rsid w:val="00EE1BEF"/>
    <w:rPr>
      <w:color w:val="605E5C"/>
      <w:shd w:val="clear" w:color="auto" w:fill="E1DFDD"/>
    </w:rPr>
  </w:style>
  <w:style w:type="paragraph" w:styleId="NormalWeb">
    <w:name w:val="Normal (Web)"/>
    <w:basedOn w:val="Normal"/>
    <w:uiPriority w:val="99"/>
    <w:semiHidden/>
    <w:unhideWhenUsed/>
    <w:rsid w:val="0057362C"/>
    <w:pPr>
      <w:spacing w:before="100" w:beforeAutospacing="1" w:after="100" w:afterAutospacing="1" w:line="240" w:lineRule="auto"/>
      <w:jc w:val="left"/>
    </w:pPr>
    <w:rPr>
      <w:rFonts w:eastAsia="Times New Roman" w:cs="Times New Roman"/>
      <w:szCs w:val="24"/>
      <w:lang w:val="en-IN" w:eastAsia="en-IN"/>
    </w:rPr>
  </w:style>
  <w:style w:type="table" w:styleId="TableGrid">
    <w:name w:val="Table Grid"/>
    <w:basedOn w:val="TableNormal"/>
    <w:uiPriority w:val="39"/>
    <w:rsid w:val="002B6C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6757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7576"/>
    <w:rPr>
      <w:rFonts w:ascii="Times New Roman" w:hAnsi="Times New Roman"/>
      <w:sz w:val="24"/>
      <w:lang w:val="en-GB"/>
    </w:rPr>
  </w:style>
  <w:style w:type="paragraph" w:styleId="Footer">
    <w:name w:val="footer"/>
    <w:basedOn w:val="Normal"/>
    <w:link w:val="FooterChar"/>
    <w:uiPriority w:val="99"/>
    <w:unhideWhenUsed/>
    <w:rsid w:val="00867576"/>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7576"/>
    <w:rPr>
      <w:rFonts w:ascii="Times New Roman" w:hAnsi="Times New Roman"/>
      <w:sz w:val="24"/>
      <w:lang w:val="en-GB"/>
    </w:rPr>
  </w:style>
  <w:style w:type="paragraph" w:styleId="TOCHeading">
    <w:name w:val="TOC Heading"/>
    <w:basedOn w:val="Heading1"/>
    <w:next w:val="Normal"/>
    <w:uiPriority w:val="39"/>
    <w:unhideWhenUsed/>
    <w:qFormat/>
    <w:rsid w:val="00867576"/>
    <w:pPr>
      <w:spacing w:line="259" w:lineRule="auto"/>
      <w:jc w:val="left"/>
      <w:outlineLvl w:val="9"/>
    </w:pPr>
    <w:rPr>
      <w:rFonts w:asciiTheme="majorHAnsi"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867576"/>
    <w:pPr>
      <w:spacing w:after="100"/>
    </w:pPr>
  </w:style>
  <w:style w:type="paragraph" w:styleId="TOC2">
    <w:name w:val="toc 2"/>
    <w:basedOn w:val="Normal"/>
    <w:next w:val="Normal"/>
    <w:autoRedefine/>
    <w:uiPriority w:val="39"/>
    <w:unhideWhenUsed/>
    <w:rsid w:val="00867576"/>
    <w:pPr>
      <w:spacing w:after="100"/>
      <w:ind w:left="240"/>
    </w:pPr>
  </w:style>
  <w:style w:type="paragraph" w:customStyle="1" w:styleId="Normal1">
    <w:name w:val="Normal1"/>
    <w:rsid w:val="00053CFD"/>
    <w:pPr>
      <w:spacing w:after="0" w:line="360" w:lineRule="auto"/>
      <w:jc w:val="both"/>
    </w:pPr>
    <w:rPr>
      <w:rFonts w:ascii="Times New Roman" w:eastAsia="Times New Roman" w:hAnsi="Times New Roman" w:cs="Times New Roman"/>
      <w:sz w:val="24"/>
      <w:szCs w:val="24"/>
      <w:lang w:val="en"/>
    </w:rPr>
  </w:style>
  <w:style w:type="paragraph" w:styleId="BalloonText">
    <w:name w:val="Balloon Text"/>
    <w:basedOn w:val="Normal"/>
    <w:link w:val="BalloonTextChar"/>
    <w:uiPriority w:val="99"/>
    <w:semiHidden/>
    <w:unhideWhenUsed/>
    <w:rsid w:val="00CD225E"/>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225E"/>
    <w:rPr>
      <w:rFonts w:ascii="Tahoma" w:hAnsi="Tahoma" w:cs="Tahoma"/>
      <w:sz w:val="16"/>
      <w:szCs w:val="16"/>
      <w:lang w:val="en-GB"/>
    </w:rPr>
  </w:style>
  <w:style w:type="character" w:styleId="CommentReference">
    <w:name w:val="annotation reference"/>
    <w:basedOn w:val="DefaultParagraphFont"/>
    <w:uiPriority w:val="99"/>
    <w:semiHidden/>
    <w:unhideWhenUsed/>
    <w:rsid w:val="00891562"/>
    <w:rPr>
      <w:sz w:val="16"/>
      <w:szCs w:val="16"/>
    </w:rPr>
  </w:style>
  <w:style w:type="paragraph" w:styleId="CommentText">
    <w:name w:val="annotation text"/>
    <w:basedOn w:val="Normal"/>
    <w:link w:val="CommentTextChar"/>
    <w:uiPriority w:val="99"/>
    <w:unhideWhenUsed/>
    <w:rsid w:val="00891562"/>
    <w:pPr>
      <w:spacing w:line="240" w:lineRule="auto"/>
    </w:pPr>
    <w:rPr>
      <w:sz w:val="20"/>
      <w:szCs w:val="20"/>
    </w:rPr>
  </w:style>
  <w:style w:type="character" w:customStyle="1" w:styleId="CommentTextChar">
    <w:name w:val="Comment Text Char"/>
    <w:basedOn w:val="DefaultParagraphFont"/>
    <w:link w:val="CommentText"/>
    <w:uiPriority w:val="99"/>
    <w:rsid w:val="00891562"/>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891562"/>
    <w:rPr>
      <w:b/>
      <w:bCs/>
    </w:rPr>
  </w:style>
  <w:style w:type="character" w:customStyle="1" w:styleId="CommentSubjectChar">
    <w:name w:val="Comment Subject Char"/>
    <w:basedOn w:val="CommentTextChar"/>
    <w:link w:val="CommentSubject"/>
    <w:uiPriority w:val="99"/>
    <w:semiHidden/>
    <w:rsid w:val="00891562"/>
    <w:rPr>
      <w:rFonts w:ascii="Times New Roman" w:hAnsi="Times New Roman"/>
      <w:b/>
      <w:bCs/>
      <w:sz w:val="20"/>
      <w:szCs w:val="20"/>
      <w:lang w:val="en-GB"/>
    </w:rPr>
  </w:style>
  <w:style w:type="paragraph" w:styleId="Title">
    <w:name w:val="Title"/>
    <w:basedOn w:val="Normal1"/>
    <w:next w:val="Normal1"/>
    <w:link w:val="TitleChar"/>
    <w:rsid w:val="001E1335"/>
    <w:pPr>
      <w:keepNext/>
      <w:keepLines/>
      <w:spacing w:after="60"/>
    </w:pPr>
    <w:rPr>
      <w:sz w:val="52"/>
      <w:szCs w:val="52"/>
      <w:lang w:val="en-GB" w:eastAsia="en-GB"/>
    </w:rPr>
  </w:style>
  <w:style w:type="character" w:customStyle="1" w:styleId="TitleChar">
    <w:name w:val="Title Char"/>
    <w:basedOn w:val="DefaultParagraphFont"/>
    <w:link w:val="Title"/>
    <w:rsid w:val="001E1335"/>
    <w:rPr>
      <w:rFonts w:ascii="Times New Roman" w:eastAsia="Times New Roman" w:hAnsi="Times New Roman" w:cs="Times New Roman"/>
      <w:sz w:val="52"/>
      <w:szCs w:val="52"/>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312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howandwhat.net/marketing-mix-tesco-tesco-marketing-mix/"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fintechasia.net/2022/02/05/how-does-tesco-segment-their-market/"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tesco.com/"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embapro.com/frontpage/marketingstpcoanalysis/17780-tesco" TargetMode="External"/><Relationship Id="rId5" Type="http://schemas.openxmlformats.org/officeDocument/2006/relationships/footnotes" Target="footnotes.xml"/><Relationship Id="rId15" Type="http://schemas.openxmlformats.org/officeDocument/2006/relationships/hyperlink" Target="https://peachyessay.com/sample-essay/external-environment-of-tesco-and-market-positioning-in-the-digital-economy/"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mindtools.com/a5llt9t/segmentation-targeting-and-positioning-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7DF12D-CE3D-41A6-8C75-9C10F42E4A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2785</Words>
  <Characters>15881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Ramona Maria Petrache</dc:creator>
  <cp:keywords/>
  <dc:description/>
  <cp:lastModifiedBy>Ramona Maria Petrache</cp:lastModifiedBy>
  <cp:revision>7</cp:revision>
  <dcterms:created xsi:type="dcterms:W3CDTF">2023-03-28T14:34:00Z</dcterms:created>
  <dcterms:modified xsi:type="dcterms:W3CDTF">2023-03-28T14:46:00Z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66f1efe1-f81b-44d0-8d01-c2868e71bd47</vt:lpwstr>
  </property>
</Properties>
</file>