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1EDF4203" w:rsidR="00301299" w:rsidRPr="00301299" w:rsidRDefault="00301299" w:rsidP="00301299">
      <w:pPr>
        <w:jc w:val="center"/>
        <w:rPr>
          <w:sz w:val="96"/>
          <w:szCs w:val="96"/>
        </w:rPr>
      </w:pPr>
    </w:p>
    <w:p w14:paraId="4C871724" w14:textId="77777777" w:rsidR="00301299" w:rsidRDefault="00301299" w:rsidP="00301299">
      <w:pPr>
        <w:jc w:val="center"/>
        <w:rPr>
          <w:sz w:val="36"/>
          <w:szCs w:val="36"/>
        </w:rPr>
      </w:pPr>
    </w:p>
    <w:p w14:paraId="34E74634" w14:textId="6E11477D" w:rsidR="00301299" w:rsidRPr="00301299" w:rsidRDefault="00576E4C" w:rsidP="00301299">
      <w:pPr>
        <w:jc w:val="center"/>
        <w:rPr>
          <w:sz w:val="36"/>
          <w:szCs w:val="36"/>
        </w:rPr>
      </w:pPr>
      <w:r w:rsidRPr="503410B8">
        <w:rPr>
          <w:sz w:val="36"/>
          <w:szCs w:val="36"/>
        </w:rPr>
        <w:t>Academic skills ACHA</w:t>
      </w:r>
      <w:r w:rsidR="4FE5C69D" w:rsidRPr="503410B8">
        <w:rPr>
          <w:sz w:val="36"/>
          <w:szCs w:val="36"/>
        </w:rPr>
        <w:t>4009</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4CFD9692" w:rsidR="00301299" w:rsidRDefault="00301299" w:rsidP="00301299">
      <w:pPr>
        <w:jc w:val="center"/>
        <w:rPr>
          <w:sz w:val="40"/>
          <w:szCs w:val="40"/>
        </w:rPr>
      </w:pPr>
      <w:r w:rsidRPr="00301299">
        <w:rPr>
          <w:sz w:val="32"/>
          <w:szCs w:val="32"/>
        </w:rPr>
        <w:t>S</w:t>
      </w:r>
      <w:r w:rsidR="008240FE">
        <w:rPr>
          <w:sz w:val="32"/>
          <w:szCs w:val="32"/>
        </w:rPr>
        <w:t>ophie Hand</w:t>
      </w:r>
    </w:p>
    <w:p w14:paraId="6BFE1304" w14:textId="3467D742" w:rsidR="00301299" w:rsidRDefault="008240FE" w:rsidP="00301299">
      <w:pPr>
        <w:jc w:val="center"/>
      </w:pPr>
      <w:r>
        <w:rPr>
          <w:sz w:val="24"/>
          <w:szCs w:val="24"/>
        </w:rPr>
        <w:t>2205445</w:t>
      </w:r>
    </w:p>
    <w:p w14:paraId="5E3CE57E" w14:textId="43CCB724" w:rsidR="00301299" w:rsidRDefault="008D187B" w:rsidP="00301299">
      <w:pPr>
        <w:jc w:val="center"/>
        <w:sectPr w:rsidR="00301299" w:rsidSect="00962E5F">
          <w:headerReference w:type="default"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pPr>
      <w:r>
        <w:t>January</w:t>
      </w:r>
      <w:r w:rsidR="00301299">
        <w:t xml:space="preserve"> 202</w:t>
      </w:r>
      <w:r>
        <w:t>3</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32774704" w14:textId="1E947A0B" w:rsidR="003B40F0" w:rsidRDefault="00B25D2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2461001" w:history="1">
            <w:r w:rsidR="003B40F0" w:rsidRPr="006958BE">
              <w:rPr>
                <w:rStyle w:val="Hyperlink"/>
                <w:noProof/>
              </w:rPr>
              <w:t>1</w:t>
            </w:r>
            <w:r w:rsidR="003B40F0">
              <w:rPr>
                <w:rFonts w:eastAsiaTheme="minorEastAsia"/>
                <w:noProof/>
                <w:lang w:eastAsia="en-GB"/>
              </w:rPr>
              <w:tab/>
            </w:r>
            <w:r w:rsidR="003B40F0" w:rsidRPr="006958BE">
              <w:rPr>
                <w:rStyle w:val="Hyperlink"/>
                <w:noProof/>
              </w:rPr>
              <w:t>Introduction</w:t>
            </w:r>
            <w:r w:rsidR="003B40F0">
              <w:rPr>
                <w:noProof/>
                <w:webHidden/>
              </w:rPr>
              <w:tab/>
            </w:r>
            <w:r w:rsidR="003B40F0">
              <w:rPr>
                <w:noProof/>
                <w:webHidden/>
              </w:rPr>
              <w:fldChar w:fldCharType="begin"/>
            </w:r>
            <w:r w:rsidR="003B40F0">
              <w:rPr>
                <w:noProof/>
                <w:webHidden/>
              </w:rPr>
              <w:instrText xml:space="preserve"> PAGEREF _Toc132461001 \h </w:instrText>
            </w:r>
            <w:r w:rsidR="003B40F0">
              <w:rPr>
                <w:noProof/>
                <w:webHidden/>
              </w:rPr>
            </w:r>
            <w:r w:rsidR="003B40F0">
              <w:rPr>
                <w:noProof/>
                <w:webHidden/>
              </w:rPr>
              <w:fldChar w:fldCharType="separate"/>
            </w:r>
            <w:r w:rsidR="003B40F0">
              <w:rPr>
                <w:noProof/>
                <w:webHidden/>
              </w:rPr>
              <w:t>1</w:t>
            </w:r>
            <w:r w:rsidR="003B40F0">
              <w:rPr>
                <w:noProof/>
                <w:webHidden/>
              </w:rPr>
              <w:fldChar w:fldCharType="end"/>
            </w:r>
          </w:hyperlink>
        </w:p>
        <w:p w14:paraId="24EC24D2" w14:textId="2779F00F" w:rsidR="003B40F0" w:rsidRDefault="00000000">
          <w:pPr>
            <w:pStyle w:val="TOC2"/>
            <w:tabs>
              <w:tab w:val="left" w:pos="880"/>
              <w:tab w:val="right" w:leader="dot" w:pos="9016"/>
            </w:tabs>
            <w:rPr>
              <w:rFonts w:eastAsiaTheme="minorEastAsia"/>
              <w:noProof/>
              <w:lang w:eastAsia="en-GB"/>
            </w:rPr>
          </w:pPr>
          <w:hyperlink w:anchor="_Toc132461002" w:history="1">
            <w:r w:rsidR="003B40F0" w:rsidRPr="006958BE">
              <w:rPr>
                <w:rStyle w:val="Hyperlink"/>
                <w:noProof/>
              </w:rPr>
              <w:t>1.1</w:t>
            </w:r>
            <w:r w:rsidR="003B40F0">
              <w:rPr>
                <w:rFonts w:eastAsiaTheme="minorEastAsia"/>
                <w:noProof/>
                <w:lang w:eastAsia="en-GB"/>
              </w:rPr>
              <w:tab/>
            </w:r>
            <w:r w:rsidR="003B40F0" w:rsidRPr="006958BE">
              <w:rPr>
                <w:rStyle w:val="Hyperlink"/>
                <w:noProof/>
              </w:rPr>
              <w:t>Aims</w:t>
            </w:r>
            <w:r w:rsidR="003B40F0">
              <w:rPr>
                <w:noProof/>
                <w:webHidden/>
              </w:rPr>
              <w:tab/>
            </w:r>
            <w:r w:rsidR="003B40F0">
              <w:rPr>
                <w:noProof/>
                <w:webHidden/>
              </w:rPr>
              <w:fldChar w:fldCharType="begin"/>
            </w:r>
            <w:r w:rsidR="003B40F0">
              <w:rPr>
                <w:noProof/>
                <w:webHidden/>
              </w:rPr>
              <w:instrText xml:space="preserve"> PAGEREF _Toc132461002 \h </w:instrText>
            </w:r>
            <w:r w:rsidR="003B40F0">
              <w:rPr>
                <w:noProof/>
                <w:webHidden/>
              </w:rPr>
            </w:r>
            <w:r w:rsidR="003B40F0">
              <w:rPr>
                <w:noProof/>
                <w:webHidden/>
              </w:rPr>
              <w:fldChar w:fldCharType="separate"/>
            </w:r>
            <w:r w:rsidR="003B40F0">
              <w:rPr>
                <w:noProof/>
                <w:webHidden/>
              </w:rPr>
              <w:t>1</w:t>
            </w:r>
            <w:r w:rsidR="003B40F0">
              <w:rPr>
                <w:noProof/>
                <w:webHidden/>
              </w:rPr>
              <w:fldChar w:fldCharType="end"/>
            </w:r>
          </w:hyperlink>
        </w:p>
        <w:p w14:paraId="124D40E4" w14:textId="175429C7" w:rsidR="003B40F0" w:rsidRDefault="00000000">
          <w:pPr>
            <w:pStyle w:val="TOC2"/>
            <w:tabs>
              <w:tab w:val="left" w:pos="880"/>
              <w:tab w:val="right" w:leader="dot" w:pos="9016"/>
            </w:tabs>
            <w:rPr>
              <w:rFonts w:eastAsiaTheme="minorEastAsia"/>
              <w:noProof/>
              <w:lang w:eastAsia="en-GB"/>
            </w:rPr>
          </w:pPr>
          <w:hyperlink w:anchor="_Toc132461003" w:history="1">
            <w:r w:rsidR="003B40F0" w:rsidRPr="006958BE">
              <w:rPr>
                <w:rStyle w:val="Hyperlink"/>
                <w:noProof/>
              </w:rPr>
              <w:t>1.2</w:t>
            </w:r>
            <w:r w:rsidR="003B40F0">
              <w:rPr>
                <w:rFonts w:eastAsiaTheme="minorEastAsia"/>
                <w:noProof/>
                <w:lang w:eastAsia="en-GB"/>
              </w:rPr>
              <w:tab/>
            </w:r>
            <w:r w:rsidR="003B40F0" w:rsidRPr="006958BE">
              <w:rPr>
                <w:rStyle w:val="Hyperlink"/>
                <w:noProof/>
              </w:rPr>
              <w:t>Objectives</w:t>
            </w:r>
            <w:r w:rsidR="003B40F0">
              <w:rPr>
                <w:noProof/>
                <w:webHidden/>
              </w:rPr>
              <w:tab/>
            </w:r>
            <w:r w:rsidR="003B40F0">
              <w:rPr>
                <w:noProof/>
                <w:webHidden/>
              </w:rPr>
              <w:fldChar w:fldCharType="begin"/>
            </w:r>
            <w:r w:rsidR="003B40F0">
              <w:rPr>
                <w:noProof/>
                <w:webHidden/>
              </w:rPr>
              <w:instrText xml:space="preserve"> PAGEREF _Toc132461003 \h </w:instrText>
            </w:r>
            <w:r w:rsidR="003B40F0">
              <w:rPr>
                <w:noProof/>
                <w:webHidden/>
              </w:rPr>
            </w:r>
            <w:r w:rsidR="003B40F0">
              <w:rPr>
                <w:noProof/>
                <w:webHidden/>
              </w:rPr>
              <w:fldChar w:fldCharType="separate"/>
            </w:r>
            <w:r w:rsidR="003B40F0">
              <w:rPr>
                <w:noProof/>
                <w:webHidden/>
              </w:rPr>
              <w:t>1</w:t>
            </w:r>
            <w:r w:rsidR="003B40F0">
              <w:rPr>
                <w:noProof/>
                <w:webHidden/>
              </w:rPr>
              <w:fldChar w:fldCharType="end"/>
            </w:r>
          </w:hyperlink>
        </w:p>
        <w:p w14:paraId="38BF31F0" w14:textId="27B60492" w:rsidR="003B40F0" w:rsidRDefault="00000000">
          <w:pPr>
            <w:pStyle w:val="TOC1"/>
            <w:tabs>
              <w:tab w:val="left" w:pos="440"/>
              <w:tab w:val="right" w:leader="dot" w:pos="9016"/>
            </w:tabs>
            <w:rPr>
              <w:rFonts w:eastAsiaTheme="minorEastAsia"/>
              <w:noProof/>
              <w:lang w:eastAsia="en-GB"/>
            </w:rPr>
          </w:pPr>
          <w:hyperlink w:anchor="_Toc132461004" w:history="1">
            <w:r w:rsidR="003B40F0" w:rsidRPr="006958BE">
              <w:rPr>
                <w:rStyle w:val="Hyperlink"/>
                <w:noProof/>
              </w:rPr>
              <w:t>2</w:t>
            </w:r>
            <w:r w:rsidR="003B40F0">
              <w:rPr>
                <w:rFonts w:eastAsiaTheme="minorEastAsia"/>
                <w:noProof/>
                <w:lang w:eastAsia="en-GB"/>
              </w:rPr>
              <w:tab/>
            </w:r>
            <w:r w:rsidR="003B40F0" w:rsidRPr="006958BE">
              <w:rPr>
                <w:rStyle w:val="Hyperlink"/>
                <w:noProof/>
              </w:rPr>
              <w:t>Impact of the topics</w:t>
            </w:r>
            <w:r w:rsidR="003B40F0">
              <w:rPr>
                <w:noProof/>
                <w:webHidden/>
              </w:rPr>
              <w:tab/>
            </w:r>
            <w:r w:rsidR="003B40F0">
              <w:rPr>
                <w:noProof/>
                <w:webHidden/>
              </w:rPr>
              <w:fldChar w:fldCharType="begin"/>
            </w:r>
            <w:r w:rsidR="003B40F0">
              <w:rPr>
                <w:noProof/>
                <w:webHidden/>
              </w:rPr>
              <w:instrText xml:space="preserve"> PAGEREF _Toc132461004 \h </w:instrText>
            </w:r>
            <w:r w:rsidR="003B40F0">
              <w:rPr>
                <w:noProof/>
                <w:webHidden/>
              </w:rPr>
            </w:r>
            <w:r w:rsidR="003B40F0">
              <w:rPr>
                <w:noProof/>
                <w:webHidden/>
              </w:rPr>
              <w:fldChar w:fldCharType="separate"/>
            </w:r>
            <w:r w:rsidR="003B40F0">
              <w:rPr>
                <w:noProof/>
                <w:webHidden/>
              </w:rPr>
              <w:t>1</w:t>
            </w:r>
            <w:r w:rsidR="003B40F0">
              <w:rPr>
                <w:noProof/>
                <w:webHidden/>
              </w:rPr>
              <w:fldChar w:fldCharType="end"/>
            </w:r>
          </w:hyperlink>
        </w:p>
        <w:p w14:paraId="19EB8621" w14:textId="498D8D8E" w:rsidR="003B40F0" w:rsidRDefault="00000000">
          <w:pPr>
            <w:pStyle w:val="TOC2"/>
            <w:tabs>
              <w:tab w:val="left" w:pos="880"/>
              <w:tab w:val="right" w:leader="dot" w:pos="9016"/>
            </w:tabs>
            <w:rPr>
              <w:rFonts w:eastAsiaTheme="minorEastAsia"/>
              <w:noProof/>
              <w:lang w:eastAsia="en-GB"/>
            </w:rPr>
          </w:pPr>
          <w:hyperlink w:anchor="_Toc132461005" w:history="1">
            <w:r w:rsidR="003B40F0" w:rsidRPr="006958BE">
              <w:rPr>
                <w:rStyle w:val="Hyperlink"/>
                <w:noProof/>
              </w:rPr>
              <w:t>2.1</w:t>
            </w:r>
            <w:r w:rsidR="003B40F0">
              <w:rPr>
                <w:rFonts w:eastAsiaTheme="minorEastAsia"/>
                <w:noProof/>
                <w:lang w:eastAsia="en-GB"/>
              </w:rPr>
              <w:tab/>
            </w:r>
            <w:r w:rsidR="003B40F0" w:rsidRPr="006958BE">
              <w:rPr>
                <w:rStyle w:val="Hyperlink"/>
                <w:noProof/>
              </w:rPr>
              <w:t>Materials</w:t>
            </w:r>
            <w:r w:rsidR="003B40F0">
              <w:rPr>
                <w:noProof/>
                <w:webHidden/>
              </w:rPr>
              <w:tab/>
            </w:r>
            <w:r w:rsidR="003B40F0">
              <w:rPr>
                <w:noProof/>
                <w:webHidden/>
              </w:rPr>
              <w:fldChar w:fldCharType="begin"/>
            </w:r>
            <w:r w:rsidR="003B40F0">
              <w:rPr>
                <w:noProof/>
                <w:webHidden/>
              </w:rPr>
              <w:instrText xml:space="preserve"> PAGEREF _Toc132461005 \h </w:instrText>
            </w:r>
            <w:r w:rsidR="003B40F0">
              <w:rPr>
                <w:noProof/>
                <w:webHidden/>
              </w:rPr>
            </w:r>
            <w:r w:rsidR="003B40F0">
              <w:rPr>
                <w:noProof/>
                <w:webHidden/>
              </w:rPr>
              <w:fldChar w:fldCharType="separate"/>
            </w:r>
            <w:r w:rsidR="003B40F0">
              <w:rPr>
                <w:noProof/>
                <w:webHidden/>
              </w:rPr>
              <w:t>1</w:t>
            </w:r>
            <w:r w:rsidR="003B40F0">
              <w:rPr>
                <w:noProof/>
                <w:webHidden/>
              </w:rPr>
              <w:fldChar w:fldCharType="end"/>
            </w:r>
          </w:hyperlink>
        </w:p>
        <w:p w14:paraId="7B854D77" w14:textId="1311A990" w:rsidR="003B40F0" w:rsidRDefault="00000000">
          <w:pPr>
            <w:pStyle w:val="TOC2"/>
            <w:tabs>
              <w:tab w:val="left" w:pos="880"/>
              <w:tab w:val="right" w:leader="dot" w:pos="9016"/>
            </w:tabs>
            <w:rPr>
              <w:rFonts w:eastAsiaTheme="minorEastAsia"/>
              <w:noProof/>
              <w:lang w:eastAsia="en-GB"/>
            </w:rPr>
          </w:pPr>
          <w:hyperlink w:anchor="_Toc132461006" w:history="1">
            <w:r w:rsidR="003B40F0" w:rsidRPr="006958BE">
              <w:rPr>
                <w:rStyle w:val="Hyperlink"/>
                <w:noProof/>
              </w:rPr>
              <w:t>2.2</w:t>
            </w:r>
            <w:r w:rsidR="003B40F0">
              <w:rPr>
                <w:rFonts w:eastAsiaTheme="minorEastAsia"/>
                <w:noProof/>
                <w:lang w:eastAsia="en-GB"/>
              </w:rPr>
              <w:tab/>
            </w:r>
            <w:r w:rsidR="003B40F0" w:rsidRPr="006958BE">
              <w:rPr>
                <w:rStyle w:val="Hyperlink"/>
                <w:noProof/>
              </w:rPr>
              <w:t>Emissions</w:t>
            </w:r>
            <w:r w:rsidR="003B40F0">
              <w:rPr>
                <w:noProof/>
                <w:webHidden/>
              </w:rPr>
              <w:tab/>
            </w:r>
            <w:r w:rsidR="003B40F0">
              <w:rPr>
                <w:noProof/>
                <w:webHidden/>
              </w:rPr>
              <w:fldChar w:fldCharType="begin"/>
            </w:r>
            <w:r w:rsidR="003B40F0">
              <w:rPr>
                <w:noProof/>
                <w:webHidden/>
              </w:rPr>
              <w:instrText xml:space="preserve"> PAGEREF _Toc132461006 \h </w:instrText>
            </w:r>
            <w:r w:rsidR="003B40F0">
              <w:rPr>
                <w:noProof/>
                <w:webHidden/>
              </w:rPr>
            </w:r>
            <w:r w:rsidR="003B40F0">
              <w:rPr>
                <w:noProof/>
                <w:webHidden/>
              </w:rPr>
              <w:fldChar w:fldCharType="separate"/>
            </w:r>
            <w:r w:rsidR="003B40F0">
              <w:rPr>
                <w:noProof/>
                <w:webHidden/>
              </w:rPr>
              <w:t>1</w:t>
            </w:r>
            <w:r w:rsidR="003B40F0">
              <w:rPr>
                <w:noProof/>
                <w:webHidden/>
              </w:rPr>
              <w:fldChar w:fldCharType="end"/>
            </w:r>
          </w:hyperlink>
        </w:p>
        <w:p w14:paraId="43F9D840" w14:textId="687200FB" w:rsidR="003B40F0" w:rsidRDefault="00000000">
          <w:pPr>
            <w:pStyle w:val="TOC2"/>
            <w:tabs>
              <w:tab w:val="left" w:pos="880"/>
              <w:tab w:val="right" w:leader="dot" w:pos="9016"/>
            </w:tabs>
            <w:rPr>
              <w:rFonts w:eastAsiaTheme="minorEastAsia"/>
              <w:noProof/>
              <w:lang w:eastAsia="en-GB"/>
            </w:rPr>
          </w:pPr>
          <w:hyperlink w:anchor="_Toc132461007" w:history="1">
            <w:r w:rsidR="003B40F0" w:rsidRPr="006958BE">
              <w:rPr>
                <w:rStyle w:val="Hyperlink"/>
                <w:noProof/>
              </w:rPr>
              <w:t>2.3</w:t>
            </w:r>
            <w:r w:rsidR="003B40F0">
              <w:rPr>
                <w:rFonts w:eastAsiaTheme="minorEastAsia"/>
                <w:noProof/>
                <w:lang w:eastAsia="en-GB"/>
              </w:rPr>
              <w:tab/>
            </w:r>
            <w:r w:rsidR="003B40F0" w:rsidRPr="006958BE">
              <w:rPr>
                <w:rStyle w:val="Hyperlink"/>
                <w:noProof/>
              </w:rPr>
              <w:t>Aerodynamics</w:t>
            </w:r>
            <w:r w:rsidR="003B40F0">
              <w:rPr>
                <w:noProof/>
                <w:webHidden/>
              </w:rPr>
              <w:tab/>
            </w:r>
            <w:r w:rsidR="003B40F0">
              <w:rPr>
                <w:noProof/>
                <w:webHidden/>
              </w:rPr>
              <w:fldChar w:fldCharType="begin"/>
            </w:r>
            <w:r w:rsidR="003B40F0">
              <w:rPr>
                <w:noProof/>
                <w:webHidden/>
              </w:rPr>
              <w:instrText xml:space="preserve"> PAGEREF _Toc132461007 \h </w:instrText>
            </w:r>
            <w:r w:rsidR="003B40F0">
              <w:rPr>
                <w:noProof/>
                <w:webHidden/>
              </w:rPr>
            </w:r>
            <w:r w:rsidR="003B40F0">
              <w:rPr>
                <w:noProof/>
                <w:webHidden/>
              </w:rPr>
              <w:fldChar w:fldCharType="separate"/>
            </w:r>
            <w:r w:rsidR="003B40F0">
              <w:rPr>
                <w:noProof/>
                <w:webHidden/>
              </w:rPr>
              <w:t>1</w:t>
            </w:r>
            <w:r w:rsidR="003B40F0">
              <w:rPr>
                <w:noProof/>
                <w:webHidden/>
              </w:rPr>
              <w:fldChar w:fldCharType="end"/>
            </w:r>
          </w:hyperlink>
        </w:p>
        <w:p w14:paraId="62E9D934" w14:textId="1AA0CF22" w:rsidR="003B40F0" w:rsidRDefault="00000000">
          <w:pPr>
            <w:pStyle w:val="TOC2"/>
            <w:tabs>
              <w:tab w:val="left" w:pos="880"/>
              <w:tab w:val="right" w:leader="dot" w:pos="9016"/>
            </w:tabs>
            <w:rPr>
              <w:rFonts w:eastAsiaTheme="minorEastAsia"/>
              <w:noProof/>
              <w:lang w:eastAsia="en-GB"/>
            </w:rPr>
          </w:pPr>
          <w:hyperlink w:anchor="_Toc132461008" w:history="1">
            <w:r w:rsidR="003B40F0" w:rsidRPr="006958BE">
              <w:rPr>
                <w:rStyle w:val="Hyperlink"/>
                <w:noProof/>
              </w:rPr>
              <w:t>2.4</w:t>
            </w:r>
            <w:r w:rsidR="003B40F0">
              <w:rPr>
                <w:rFonts w:eastAsiaTheme="minorEastAsia"/>
                <w:noProof/>
                <w:lang w:eastAsia="en-GB"/>
              </w:rPr>
              <w:tab/>
            </w:r>
            <w:r w:rsidR="003B40F0" w:rsidRPr="006958BE">
              <w:rPr>
                <w:rStyle w:val="Hyperlink"/>
                <w:noProof/>
              </w:rPr>
              <w:t>Design impacts</w:t>
            </w:r>
            <w:r w:rsidR="003B40F0">
              <w:rPr>
                <w:noProof/>
                <w:webHidden/>
              </w:rPr>
              <w:tab/>
            </w:r>
            <w:r w:rsidR="003B40F0">
              <w:rPr>
                <w:noProof/>
                <w:webHidden/>
              </w:rPr>
              <w:fldChar w:fldCharType="begin"/>
            </w:r>
            <w:r w:rsidR="003B40F0">
              <w:rPr>
                <w:noProof/>
                <w:webHidden/>
              </w:rPr>
              <w:instrText xml:space="preserve"> PAGEREF _Toc132461008 \h </w:instrText>
            </w:r>
            <w:r w:rsidR="003B40F0">
              <w:rPr>
                <w:noProof/>
                <w:webHidden/>
              </w:rPr>
            </w:r>
            <w:r w:rsidR="003B40F0">
              <w:rPr>
                <w:noProof/>
                <w:webHidden/>
              </w:rPr>
              <w:fldChar w:fldCharType="separate"/>
            </w:r>
            <w:r w:rsidR="003B40F0">
              <w:rPr>
                <w:noProof/>
                <w:webHidden/>
              </w:rPr>
              <w:t>2</w:t>
            </w:r>
            <w:r w:rsidR="003B40F0">
              <w:rPr>
                <w:noProof/>
                <w:webHidden/>
              </w:rPr>
              <w:fldChar w:fldCharType="end"/>
            </w:r>
          </w:hyperlink>
        </w:p>
        <w:p w14:paraId="403E8472" w14:textId="79F34260" w:rsidR="003B40F0" w:rsidRDefault="00000000">
          <w:pPr>
            <w:pStyle w:val="TOC2"/>
            <w:tabs>
              <w:tab w:val="left" w:pos="880"/>
              <w:tab w:val="right" w:leader="dot" w:pos="9016"/>
            </w:tabs>
            <w:rPr>
              <w:rFonts w:eastAsiaTheme="minorEastAsia"/>
              <w:noProof/>
              <w:lang w:eastAsia="en-GB"/>
            </w:rPr>
          </w:pPr>
          <w:hyperlink w:anchor="_Toc132461009" w:history="1">
            <w:r w:rsidR="003B40F0" w:rsidRPr="006958BE">
              <w:rPr>
                <w:rStyle w:val="Hyperlink"/>
                <w:noProof/>
              </w:rPr>
              <w:t>2.5</w:t>
            </w:r>
            <w:r w:rsidR="003B40F0">
              <w:rPr>
                <w:rFonts w:eastAsiaTheme="minorEastAsia"/>
                <w:noProof/>
                <w:lang w:eastAsia="en-GB"/>
              </w:rPr>
              <w:tab/>
            </w:r>
            <w:r w:rsidR="003B40F0" w:rsidRPr="006958BE">
              <w:rPr>
                <w:rStyle w:val="Hyperlink"/>
                <w:noProof/>
              </w:rPr>
              <w:t>Manufacturing processes</w:t>
            </w:r>
            <w:r w:rsidR="003B40F0">
              <w:rPr>
                <w:noProof/>
                <w:webHidden/>
              </w:rPr>
              <w:tab/>
            </w:r>
            <w:r w:rsidR="003B40F0">
              <w:rPr>
                <w:noProof/>
                <w:webHidden/>
              </w:rPr>
              <w:fldChar w:fldCharType="begin"/>
            </w:r>
            <w:r w:rsidR="003B40F0">
              <w:rPr>
                <w:noProof/>
                <w:webHidden/>
              </w:rPr>
              <w:instrText xml:space="preserve"> PAGEREF _Toc132461009 \h </w:instrText>
            </w:r>
            <w:r w:rsidR="003B40F0">
              <w:rPr>
                <w:noProof/>
                <w:webHidden/>
              </w:rPr>
            </w:r>
            <w:r w:rsidR="003B40F0">
              <w:rPr>
                <w:noProof/>
                <w:webHidden/>
              </w:rPr>
              <w:fldChar w:fldCharType="separate"/>
            </w:r>
            <w:r w:rsidR="003B40F0">
              <w:rPr>
                <w:noProof/>
                <w:webHidden/>
              </w:rPr>
              <w:t>2</w:t>
            </w:r>
            <w:r w:rsidR="003B40F0">
              <w:rPr>
                <w:noProof/>
                <w:webHidden/>
              </w:rPr>
              <w:fldChar w:fldCharType="end"/>
            </w:r>
          </w:hyperlink>
        </w:p>
        <w:p w14:paraId="396BDA1D" w14:textId="7F6EF1A3" w:rsidR="003B40F0" w:rsidRDefault="00000000">
          <w:pPr>
            <w:pStyle w:val="TOC2"/>
            <w:tabs>
              <w:tab w:val="left" w:pos="880"/>
              <w:tab w:val="right" w:leader="dot" w:pos="9016"/>
            </w:tabs>
            <w:rPr>
              <w:rFonts w:eastAsiaTheme="minorEastAsia"/>
              <w:noProof/>
              <w:lang w:eastAsia="en-GB"/>
            </w:rPr>
          </w:pPr>
          <w:hyperlink w:anchor="_Toc132461010" w:history="1">
            <w:r w:rsidR="003B40F0" w:rsidRPr="006958BE">
              <w:rPr>
                <w:rStyle w:val="Hyperlink"/>
                <w:noProof/>
              </w:rPr>
              <w:t>2.6</w:t>
            </w:r>
            <w:r w:rsidR="003B40F0">
              <w:rPr>
                <w:rFonts w:eastAsiaTheme="minorEastAsia"/>
                <w:noProof/>
                <w:lang w:eastAsia="en-GB"/>
              </w:rPr>
              <w:tab/>
            </w:r>
            <w:r w:rsidR="003B40F0" w:rsidRPr="006958BE">
              <w:rPr>
                <w:rStyle w:val="Hyperlink"/>
                <w:noProof/>
              </w:rPr>
              <w:t>Design</w:t>
            </w:r>
            <w:r w:rsidR="003B40F0">
              <w:rPr>
                <w:noProof/>
                <w:webHidden/>
              </w:rPr>
              <w:tab/>
            </w:r>
            <w:r w:rsidR="003B40F0">
              <w:rPr>
                <w:noProof/>
                <w:webHidden/>
              </w:rPr>
              <w:fldChar w:fldCharType="begin"/>
            </w:r>
            <w:r w:rsidR="003B40F0">
              <w:rPr>
                <w:noProof/>
                <w:webHidden/>
              </w:rPr>
              <w:instrText xml:space="preserve"> PAGEREF _Toc132461010 \h </w:instrText>
            </w:r>
            <w:r w:rsidR="003B40F0">
              <w:rPr>
                <w:noProof/>
                <w:webHidden/>
              </w:rPr>
            </w:r>
            <w:r w:rsidR="003B40F0">
              <w:rPr>
                <w:noProof/>
                <w:webHidden/>
              </w:rPr>
              <w:fldChar w:fldCharType="separate"/>
            </w:r>
            <w:r w:rsidR="003B40F0">
              <w:rPr>
                <w:noProof/>
                <w:webHidden/>
              </w:rPr>
              <w:t>2</w:t>
            </w:r>
            <w:r w:rsidR="003B40F0">
              <w:rPr>
                <w:noProof/>
                <w:webHidden/>
              </w:rPr>
              <w:fldChar w:fldCharType="end"/>
            </w:r>
          </w:hyperlink>
        </w:p>
        <w:p w14:paraId="799B560F" w14:textId="683AC1A7" w:rsidR="003B40F0" w:rsidRDefault="00000000">
          <w:pPr>
            <w:pStyle w:val="TOC1"/>
            <w:tabs>
              <w:tab w:val="left" w:pos="440"/>
              <w:tab w:val="right" w:leader="dot" w:pos="9016"/>
            </w:tabs>
            <w:rPr>
              <w:rFonts w:eastAsiaTheme="minorEastAsia"/>
              <w:noProof/>
              <w:lang w:eastAsia="en-GB"/>
            </w:rPr>
          </w:pPr>
          <w:hyperlink w:anchor="_Toc132461011" w:history="1">
            <w:r w:rsidR="003B40F0" w:rsidRPr="006958BE">
              <w:rPr>
                <w:rStyle w:val="Hyperlink"/>
                <w:noProof/>
              </w:rPr>
              <w:t>3</w:t>
            </w:r>
            <w:r w:rsidR="003B40F0">
              <w:rPr>
                <w:rFonts w:eastAsiaTheme="minorEastAsia"/>
                <w:noProof/>
                <w:lang w:eastAsia="en-GB"/>
              </w:rPr>
              <w:tab/>
            </w:r>
            <w:r w:rsidR="003B40F0" w:rsidRPr="006958BE">
              <w:rPr>
                <w:rStyle w:val="Hyperlink"/>
                <w:noProof/>
              </w:rPr>
              <w:t>Current state of the industry</w:t>
            </w:r>
            <w:r w:rsidR="003B40F0">
              <w:rPr>
                <w:noProof/>
                <w:webHidden/>
              </w:rPr>
              <w:tab/>
            </w:r>
            <w:r w:rsidR="003B40F0">
              <w:rPr>
                <w:noProof/>
                <w:webHidden/>
              </w:rPr>
              <w:fldChar w:fldCharType="begin"/>
            </w:r>
            <w:r w:rsidR="003B40F0">
              <w:rPr>
                <w:noProof/>
                <w:webHidden/>
              </w:rPr>
              <w:instrText xml:space="preserve"> PAGEREF _Toc132461011 \h </w:instrText>
            </w:r>
            <w:r w:rsidR="003B40F0">
              <w:rPr>
                <w:noProof/>
                <w:webHidden/>
              </w:rPr>
            </w:r>
            <w:r w:rsidR="003B40F0">
              <w:rPr>
                <w:noProof/>
                <w:webHidden/>
              </w:rPr>
              <w:fldChar w:fldCharType="separate"/>
            </w:r>
            <w:r w:rsidR="003B40F0">
              <w:rPr>
                <w:noProof/>
                <w:webHidden/>
              </w:rPr>
              <w:t>2</w:t>
            </w:r>
            <w:r w:rsidR="003B40F0">
              <w:rPr>
                <w:noProof/>
                <w:webHidden/>
              </w:rPr>
              <w:fldChar w:fldCharType="end"/>
            </w:r>
          </w:hyperlink>
        </w:p>
        <w:p w14:paraId="5741813F" w14:textId="5DA9A475" w:rsidR="003B40F0" w:rsidRDefault="00000000">
          <w:pPr>
            <w:pStyle w:val="TOC1"/>
            <w:tabs>
              <w:tab w:val="left" w:pos="440"/>
              <w:tab w:val="right" w:leader="dot" w:pos="9016"/>
            </w:tabs>
            <w:rPr>
              <w:rFonts w:eastAsiaTheme="minorEastAsia"/>
              <w:noProof/>
              <w:lang w:eastAsia="en-GB"/>
            </w:rPr>
          </w:pPr>
          <w:hyperlink w:anchor="_Toc132461012" w:history="1">
            <w:r w:rsidR="003B40F0" w:rsidRPr="006958BE">
              <w:rPr>
                <w:rStyle w:val="Hyperlink"/>
                <w:noProof/>
              </w:rPr>
              <w:t>4</w:t>
            </w:r>
            <w:r w:rsidR="003B40F0">
              <w:rPr>
                <w:rFonts w:eastAsiaTheme="minorEastAsia"/>
                <w:noProof/>
                <w:lang w:eastAsia="en-GB"/>
              </w:rPr>
              <w:tab/>
            </w:r>
            <w:r w:rsidR="003B40F0" w:rsidRPr="006958BE">
              <w:rPr>
                <w:rStyle w:val="Hyperlink"/>
                <w:noProof/>
              </w:rPr>
              <w:t>Conclusion</w:t>
            </w:r>
            <w:r w:rsidR="003B40F0">
              <w:rPr>
                <w:noProof/>
                <w:webHidden/>
              </w:rPr>
              <w:tab/>
            </w:r>
            <w:r w:rsidR="003B40F0">
              <w:rPr>
                <w:noProof/>
                <w:webHidden/>
              </w:rPr>
              <w:fldChar w:fldCharType="begin"/>
            </w:r>
            <w:r w:rsidR="003B40F0">
              <w:rPr>
                <w:noProof/>
                <w:webHidden/>
              </w:rPr>
              <w:instrText xml:space="preserve"> PAGEREF _Toc132461012 \h </w:instrText>
            </w:r>
            <w:r w:rsidR="003B40F0">
              <w:rPr>
                <w:noProof/>
                <w:webHidden/>
              </w:rPr>
            </w:r>
            <w:r w:rsidR="003B40F0">
              <w:rPr>
                <w:noProof/>
                <w:webHidden/>
              </w:rPr>
              <w:fldChar w:fldCharType="separate"/>
            </w:r>
            <w:r w:rsidR="003B40F0">
              <w:rPr>
                <w:noProof/>
                <w:webHidden/>
              </w:rPr>
              <w:t>2</w:t>
            </w:r>
            <w:r w:rsidR="003B40F0">
              <w:rPr>
                <w:noProof/>
                <w:webHidden/>
              </w:rPr>
              <w:fldChar w:fldCharType="end"/>
            </w:r>
          </w:hyperlink>
        </w:p>
        <w:p w14:paraId="07083B36" w14:textId="4061D770" w:rsidR="003B40F0" w:rsidRDefault="00000000">
          <w:pPr>
            <w:pStyle w:val="TOC1"/>
            <w:tabs>
              <w:tab w:val="left" w:pos="440"/>
              <w:tab w:val="right" w:leader="dot" w:pos="9016"/>
            </w:tabs>
            <w:rPr>
              <w:rFonts w:eastAsiaTheme="minorEastAsia"/>
              <w:noProof/>
              <w:lang w:eastAsia="en-GB"/>
            </w:rPr>
          </w:pPr>
          <w:hyperlink w:anchor="_Toc132461013" w:history="1">
            <w:r w:rsidR="003B40F0" w:rsidRPr="006958BE">
              <w:rPr>
                <w:rStyle w:val="Hyperlink"/>
                <w:noProof/>
              </w:rPr>
              <w:t>5</w:t>
            </w:r>
            <w:r w:rsidR="003B40F0">
              <w:rPr>
                <w:rFonts w:eastAsiaTheme="minorEastAsia"/>
                <w:noProof/>
                <w:lang w:eastAsia="en-GB"/>
              </w:rPr>
              <w:tab/>
            </w:r>
            <w:r w:rsidR="003B40F0" w:rsidRPr="006958BE">
              <w:rPr>
                <w:rStyle w:val="Hyperlink"/>
                <w:noProof/>
              </w:rPr>
              <w:t>References</w:t>
            </w:r>
            <w:r w:rsidR="003B40F0">
              <w:rPr>
                <w:noProof/>
                <w:webHidden/>
              </w:rPr>
              <w:tab/>
            </w:r>
            <w:r w:rsidR="003B40F0">
              <w:rPr>
                <w:noProof/>
                <w:webHidden/>
              </w:rPr>
              <w:fldChar w:fldCharType="begin"/>
            </w:r>
            <w:r w:rsidR="003B40F0">
              <w:rPr>
                <w:noProof/>
                <w:webHidden/>
              </w:rPr>
              <w:instrText xml:space="preserve"> PAGEREF _Toc132461013 \h </w:instrText>
            </w:r>
            <w:r w:rsidR="003B40F0">
              <w:rPr>
                <w:noProof/>
                <w:webHidden/>
              </w:rPr>
            </w:r>
            <w:r w:rsidR="003B40F0">
              <w:rPr>
                <w:noProof/>
                <w:webHidden/>
              </w:rPr>
              <w:fldChar w:fldCharType="separate"/>
            </w:r>
            <w:r w:rsidR="003B40F0">
              <w:rPr>
                <w:noProof/>
                <w:webHidden/>
              </w:rPr>
              <w:t>4</w:t>
            </w:r>
            <w:r w:rsidR="003B40F0">
              <w:rPr>
                <w:noProof/>
                <w:webHidden/>
              </w:rPr>
              <w:fldChar w:fldCharType="end"/>
            </w:r>
          </w:hyperlink>
        </w:p>
        <w:p w14:paraId="450FA7E4" w14:textId="61D43A9E" w:rsidR="00B25D24" w:rsidRDefault="00B25D24">
          <w:r>
            <w:rPr>
              <w:b/>
              <w:bCs/>
              <w:noProof/>
            </w:rPr>
            <w:fldChar w:fldCharType="end"/>
          </w:r>
        </w:p>
      </w:sdtContent>
    </w:sdt>
    <w:p w14:paraId="1C2F6BBC" w14:textId="3B5DD372" w:rsidR="00B25D24" w:rsidRDefault="00B25D24" w:rsidP="00B25D24">
      <w:pPr>
        <w:sectPr w:rsidR="00B25D24" w:rsidSect="008963E9">
          <w:headerReference w:type="first" r:id="rId16"/>
          <w:footerReference w:type="first" r:id="rId17"/>
          <w:pgSz w:w="11906" w:h="16838"/>
          <w:pgMar w:top="1440" w:right="1440" w:bottom="1440" w:left="1440" w:header="709" w:footer="709" w:gutter="0"/>
          <w:pgNumType w:fmt="lowerRoman" w:start="1"/>
          <w:cols w:space="708"/>
          <w:docGrid w:linePitch="360"/>
        </w:sectPr>
      </w:pPr>
    </w:p>
    <w:p w14:paraId="09758EED" w14:textId="336A9DAB" w:rsidR="00301299" w:rsidRDefault="00301299" w:rsidP="00301299">
      <w:pPr>
        <w:pStyle w:val="Heading1"/>
      </w:pPr>
      <w:bookmarkStart w:id="0" w:name="_Toc132461001"/>
      <w:r>
        <w:lastRenderedPageBreak/>
        <w:t>Introduction</w:t>
      </w:r>
      <w:bookmarkEnd w:id="0"/>
    </w:p>
    <w:p w14:paraId="7145E6B4" w14:textId="0B5AB0F1" w:rsidR="00301299" w:rsidRPr="00301299" w:rsidRDefault="002A5BE1" w:rsidP="00301299">
      <w:r>
        <w:t xml:space="preserve">This </w:t>
      </w:r>
      <w:r w:rsidR="00CB4A92">
        <w:t xml:space="preserve">report will be about the </w:t>
      </w:r>
      <w:r w:rsidR="005F7B2E">
        <w:t>M</w:t>
      </w:r>
      <w:r w:rsidR="00CB4A92">
        <w:t>itsuoka Le</w:t>
      </w:r>
      <w:r w:rsidR="005F7B2E">
        <w:t>-Seyde</w:t>
      </w:r>
      <w:r w:rsidR="006A0F8F">
        <w:t xml:space="preserve"> </w:t>
      </w:r>
      <w:r w:rsidR="00491C68">
        <w:t xml:space="preserve">which was first introduced in 1991 </w:t>
      </w:r>
      <w:r w:rsidR="004D6DF4">
        <w:t xml:space="preserve">and only 500 of these cars were produced  this report will also focus on </w:t>
      </w:r>
      <w:r w:rsidR="006A0F8F">
        <w:t>how it</w:t>
      </w:r>
      <w:r w:rsidR="00E26218">
        <w:t xml:space="preserve"> was designed and </w:t>
      </w:r>
      <w:r w:rsidR="008B1B20">
        <w:t>manufactured</w:t>
      </w:r>
      <w:r w:rsidR="008963E9">
        <w:t xml:space="preserve"> and how it would of</w:t>
      </w:r>
      <w:r w:rsidR="006A0F8F">
        <w:t xml:space="preserve"> </w:t>
      </w:r>
      <w:r w:rsidR="009F705F">
        <w:t>affect</w:t>
      </w:r>
      <w:r w:rsidR="008963E9">
        <w:t>ed</w:t>
      </w:r>
      <w:r w:rsidR="009F705F">
        <w:t xml:space="preserve"> </w:t>
      </w:r>
      <w:r w:rsidR="00080255">
        <w:t xml:space="preserve">certain </w:t>
      </w:r>
      <w:r w:rsidR="00065165">
        <w:t xml:space="preserve">aspects </w:t>
      </w:r>
      <w:r w:rsidR="008B1B20">
        <w:t xml:space="preserve">of the cars </w:t>
      </w:r>
      <w:r w:rsidR="00645631">
        <w:t>performance</w:t>
      </w:r>
      <w:r w:rsidR="008963E9">
        <w:t xml:space="preserve"> and design </w:t>
      </w:r>
      <w:r w:rsidR="00645631">
        <w:t xml:space="preserve">such as </w:t>
      </w:r>
      <w:r w:rsidR="000C2FE4">
        <w:t>the materials</w:t>
      </w:r>
      <w:r w:rsidR="008963E9">
        <w:t xml:space="preserve"> that were</w:t>
      </w:r>
      <w:r w:rsidR="000C2FE4">
        <w:t xml:space="preserve"> used, </w:t>
      </w:r>
      <w:r w:rsidR="008963E9">
        <w:t xml:space="preserve">the amount of </w:t>
      </w:r>
      <w:r w:rsidR="000C2FE4">
        <w:t>emissions</w:t>
      </w:r>
      <w:r w:rsidR="008963E9">
        <w:t xml:space="preserve"> it</w:t>
      </w:r>
      <w:r w:rsidR="000C2FE4">
        <w:t xml:space="preserve"> outputted, how </w:t>
      </w:r>
      <w:r w:rsidR="008963E9">
        <w:t xml:space="preserve">the </w:t>
      </w:r>
      <w:r w:rsidR="000C2FE4">
        <w:t xml:space="preserve">aerodynamics are </w:t>
      </w:r>
      <w:r w:rsidR="008963E9">
        <w:t>affected</w:t>
      </w:r>
      <w:r w:rsidR="00906FA9">
        <w:t xml:space="preserve"> by the retro shape of the car</w:t>
      </w:r>
      <w:r w:rsidR="00ED0569">
        <w:t xml:space="preserve">, </w:t>
      </w:r>
      <w:r w:rsidR="00906FA9">
        <w:t xml:space="preserve">the </w:t>
      </w:r>
      <w:r w:rsidR="00ED0569">
        <w:t xml:space="preserve">design impacts and manufacturing </w:t>
      </w:r>
      <w:r w:rsidR="008963E9">
        <w:t>processes</w:t>
      </w:r>
      <w:r w:rsidR="00906FA9">
        <w:t xml:space="preserve"> which were used in the production of the mitsouka le-seyde</w:t>
      </w:r>
      <w:r w:rsidR="000F4A0D">
        <w:t xml:space="preserve"> [cararac, technical specs]</w:t>
      </w:r>
      <w:r w:rsidR="008963E9">
        <w:t>.</w:t>
      </w:r>
    </w:p>
    <w:p w14:paraId="74A97B28" w14:textId="3F8937A3" w:rsidR="00400DC7" w:rsidRDefault="00301299" w:rsidP="007200E7">
      <w:pPr>
        <w:pStyle w:val="Heading2"/>
      </w:pPr>
      <w:bookmarkStart w:id="1" w:name="_Toc132461002"/>
      <w:r>
        <w:t>Aims</w:t>
      </w:r>
      <w:bookmarkEnd w:id="1"/>
    </w:p>
    <w:p w14:paraId="2C72BD0D" w14:textId="522FF137" w:rsidR="00CE6CD9" w:rsidRPr="00400DC7" w:rsidRDefault="00906FA9" w:rsidP="0075197C">
      <w:r>
        <w:t xml:space="preserve">One of the </w:t>
      </w:r>
      <w:r w:rsidR="00CE6CD9">
        <w:t>main aim</w:t>
      </w:r>
      <w:r>
        <w:t>s</w:t>
      </w:r>
      <w:r w:rsidR="00CE6CD9">
        <w:t xml:space="preserve"> of this report is </w:t>
      </w:r>
      <w:r w:rsidR="00847E64">
        <w:t>to</w:t>
      </w:r>
      <w:r>
        <w:t xml:space="preserve"> thoroughly</w:t>
      </w:r>
      <w:r w:rsidR="00847E64">
        <w:t xml:space="preserve"> analyse how some of the topics we have previously covered </w:t>
      </w:r>
      <w:r>
        <w:t xml:space="preserve">in lectures and my own further research such as, emissions, materials used manufacturing processes, design impacts, aerodynamics and design influences, </w:t>
      </w:r>
      <w:r w:rsidR="0075197C">
        <w:t xml:space="preserve">have had an impact on </w:t>
      </w:r>
      <w:r>
        <w:t xml:space="preserve">all types of </w:t>
      </w:r>
      <w:r w:rsidR="0075197C">
        <w:t xml:space="preserve">vehicles </w:t>
      </w:r>
      <w:r w:rsidR="007200E7">
        <w:t>and the way they are designed</w:t>
      </w:r>
      <w:r>
        <w:t xml:space="preserve"> and manufactured</w:t>
      </w:r>
      <w:r w:rsidR="007200E7">
        <w:t xml:space="preserve"> between the years 1990 -2020 </w:t>
      </w:r>
      <w:r w:rsidR="001348C0">
        <w:t xml:space="preserve">specifically the </w:t>
      </w:r>
      <w:r w:rsidR="001510EE" w:rsidRPr="001510EE">
        <w:t>Mitsuoka Le-Seyde</w:t>
      </w:r>
    </w:p>
    <w:p w14:paraId="58596638" w14:textId="6A02034B" w:rsidR="00301299" w:rsidRDefault="00301299" w:rsidP="00301299">
      <w:pPr>
        <w:pStyle w:val="Heading2"/>
      </w:pPr>
      <w:bookmarkStart w:id="2" w:name="_Toc132461003"/>
      <w:r>
        <w:t>Objectives</w:t>
      </w:r>
      <w:bookmarkEnd w:id="2"/>
    </w:p>
    <w:p w14:paraId="4EA02785" w14:textId="62113DE6" w:rsidR="00301299" w:rsidRDefault="00906FA9">
      <w:pPr>
        <w:rPr>
          <w:rFonts w:asciiTheme="majorHAnsi" w:eastAsiaTheme="majorEastAsia" w:hAnsiTheme="majorHAnsi" w:cstheme="majorBidi"/>
          <w:color w:val="2F5496" w:themeColor="accent1" w:themeShade="BF"/>
          <w:sz w:val="26"/>
          <w:szCs w:val="26"/>
        </w:rPr>
      </w:pPr>
      <w:r>
        <w:t>One of the</w:t>
      </w:r>
      <w:r w:rsidR="002E592D">
        <w:t xml:space="preserve"> main objective</w:t>
      </w:r>
      <w:r>
        <w:t>s</w:t>
      </w:r>
      <w:r w:rsidR="002E592D">
        <w:t xml:space="preserve"> of this report is </w:t>
      </w:r>
      <w:r w:rsidR="00301AD6">
        <w:t xml:space="preserve">to </w:t>
      </w:r>
      <w:r>
        <w:t xml:space="preserve">research and </w:t>
      </w:r>
      <w:r w:rsidR="00301AD6">
        <w:t xml:space="preserve">discuss why </w:t>
      </w:r>
      <w:r w:rsidR="00A00A23">
        <w:t xml:space="preserve">I </w:t>
      </w:r>
      <w:r>
        <w:t xml:space="preserve">have </w:t>
      </w:r>
      <w:r w:rsidR="00A00A23">
        <w:t>chose</w:t>
      </w:r>
      <w:r>
        <w:t>n</w:t>
      </w:r>
      <w:r w:rsidR="00A00A23">
        <w:t xml:space="preserve"> th</w:t>
      </w:r>
      <w:r w:rsidR="00301AD6">
        <w:t>e</w:t>
      </w:r>
      <w:r w:rsidR="00A00A23">
        <w:t xml:space="preserve"> </w:t>
      </w:r>
      <w:r w:rsidR="001108C5">
        <w:t>vehicle</w:t>
      </w:r>
      <w:r>
        <w:t xml:space="preserve"> which is the mitsouka le-seyde</w:t>
      </w:r>
      <w:r w:rsidR="001108C5">
        <w:t xml:space="preserve"> and w</w:t>
      </w:r>
      <w:r w:rsidR="00301AD6">
        <w:t xml:space="preserve">hat makes it so </w:t>
      </w:r>
      <w:r w:rsidR="008963E9">
        <w:t>special</w:t>
      </w:r>
      <w:r>
        <w:t xml:space="preserve"> to the industry</w:t>
      </w:r>
      <w:r w:rsidR="008963E9">
        <w:t xml:space="preserve"> and</w:t>
      </w:r>
      <w:r w:rsidR="001739E4">
        <w:t xml:space="preserve"> the </w:t>
      </w:r>
      <w:r>
        <w:t xml:space="preserve">unique </w:t>
      </w:r>
      <w:r w:rsidR="00673990">
        <w:t>appearance</w:t>
      </w:r>
      <w:r>
        <w:t xml:space="preserve"> inspired by classic cars of the 90s such as rolls Royce</w:t>
      </w:r>
      <w:r w:rsidR="00673990">
        <w:t xml:space="preserve"> </w:t>
      </w:r>
      <w:r>
        <w:t xml:space="preserve">this </w:t>
      </w:r>
      <w:r w:rsidR="00673990">
        <w:t xml:space="preserve">is </w:t>
      </w:r>
      <w:r>
        <w:t xml:space="preserve">one of </w:t>
      </w:r>
      <w:r w:rsidR="00673990">
        <w:t>the main selling</w:t>
      </w:r>
      <w:r>
        <w:t xml:space="preserve"> points as the materials</w:t>
      </w:r>
      <w:r w:rsidR="00673990">
        <w:t xml:space="preserve"> feature</w:t>
      </w:r>
      <w:r>
        <w:t>d in the production of the car and the customisable options</w:t>
      </w:r>
      <w:r w:rsidR="00026442">
        <w:t xml:space="preserve"> as it was deigned to replicate a classic sports car</w:t>
      </w:r>
      <w:r>
        <w:t>s</w:t>
      </w:r>
      <w:r w:rsidR="00026442">
        <w:t xml:space="preserve"> in the 1960s</w:t>
      </w:r>
    </w:p>
    <w:p w14:paraId="3FA97294" w14:textId="435BF306" w:rsidR="00301299" w:rsidRDefault="007463EE" w:rsidP="00301299">
      <w:pPr>
        <w:pStyle w:val="Heading1"/>
      </w:pPr>
      <w:bookmarkStart w:id="3" w:name="_Toc132461004"/>
      <w:r>
        <w:t>Impact of the topics</w:t>
      </w:r>
      <w:bookmarkEnd w:id="3"/>
    </w:p>
    <w:p w14:paraId="1E49065E" w14:textId="18F522A3" w:rsidR="00D23A3A" w:rsidRDefault="001F54D8" w:rsidP="00D23A3A">
      <w:pPr>
        <w:pStyle w:val="Heading2"/>
      </w:pPr>
      <w:bookmarkStart w:id="4" w:name="_Toc132461005"/>
      <w:r>
        <w:t>Materials</w:t>
      </w:r>
      <w:bookmarkEnd w:id="4"/>
      <w:r>
        <w:t xml:space="preserve"> </w:t>
      </w:r>
    </w:p>
    <w:p w14:paraId="324970C3" w14:textId="48135DBA" w:rsidR="0049194A" w:rsidRDefault="00265397" w:rsidP="00D23A3A">
      <w:r>
        <w:t xml:space="preserve">The Mitsuoka Le-Seyde is a </w:t>
      </w:r>
      <w:r w:rsidR="00564786">
        <w:t>Japanese sports car made from</w:t>
      </w:r>
      <w:r w:rsidR="00DF5622">
        <w:t xml:space="preserve"> materials such as</w:t>
      </w:r>
      <w:r w:rsidR="00C93EAB">
        <w:t xml:space="preserve">; </w:t>
      </w:r>
      <w:r w:rsidR="00DB0198">
        <w:t>carbon fibre which makes up most of th</w:t>
      </w:r>
      <w:r w:rsidR="00C235DA">
        <w:t xml:space="preserve">e </w:t>
      </w:r>
      <w:r w:rsidR="00DF5622">
        <w:t xml:space="preserve">exterior </w:t>
      </w:r>
      <w:r w:rsidR="00DB0198">
        <w:t xml:space="preserve">body work </w:t>
      </w:r>
      <w:r w:rsidR="00C93EAB">
        <w:t>as it is stron</w:t>
      </w:r>
      <w:r w:rsidR="00DF5622">
        <w:t>g,</w:t>
      </w:r>
      <w:r w:rsidR="00C93EAB">
        <w:t xml:space="preserve"> durable</w:t>
      </w:r>
      <w:r w:rsidR="00DF5622">
        <w:t xml:space="preserve"> easily malleable. T</w:t>
      </w:r>
      <w:r w:rsidR="00C235DA">
        <w:t xml:space="preserve">he interior </w:t>
      </w:r>
      <w:r w:rsidR="00DF5622">
        <w:t xml:space="preserve">features </w:t>
      </w:r>
      <w:r w:rsidR="00C235DA">
        <w:t xml:space="preserve">such as </w:t>
      </w:r>
      <w:r w:rsidR="00DF5622">
        <w:t xml:space="preserve">the </w:t>
      </w:r>
      <w:r w:rsidR="00C235DA">
        <w:t xml:space="preserve">seats, </w:t>
      </w:r>
      <w:r w:rsidR="00DF5622">
        <w:t xml:space="preserve">high quality </w:t>
      </w:r>
      <w:r w:rsidR="00C235DA">
        <w:t xml:space="preserve">steering wheel and trim is made from </w:t>
      </w:r>
      <w:r w:rsidR="00DF5622">
        <w:t xml:space="preserve">the </w:t>
      </w:r>
      <w:r w:rsidR="00C235DA">
        <w:t>high quality</w:t>
      </w:r>
      <w:r w:rsidR="00DF5622">
        <w:t xml:space="preserve"> italian</w:t>
      </w:r>
      <w:r w:rsidR="00C235DA">
        <w:t xml:space="preserve"> leather</w:t>
      </w:r>
      <w:r w:rsidR="0037766E">
        <w:t>[webteam,2019]</w:t>
      </w:r>
      <w:r w:rsidR="00C235DA">
        <w:t xml:space="preserve"> which adds to the luxury feel</w:t>
      </w:r>
      <w:r w:rsidR="00DF5622">
        <w:t xml:space="preserve"> and adds to the resemblance of classic cars of the 1960s</w:t>
      </w:r>
      <w:r w:rsidR="00C235DA">
        <w:t xml:space="preserve">, </w:t>
      </w:r>
      <w:r w:rsidR="747783EA">
        <w:t>aluminium</w:t>
      </w:r>
      <w:r w:rsidR="00B3768E">
        <w:t xml:space="preserve"> </w:t>
      </w:r>
      <w:r w:rsidR="00DF5622">
        <w:t xml:space="preserve">was used as it is lightweight and cheap to </w:t>
      </w:r>
      <w:r w:rsidR="00C06BE9">
        <w:t xml:space="preserve">manufacture compared to titanium, this </w:t>
      </w:r>
      <w:r w:rsidR="00A76D9D">
        <w:t xml:space="preserve">makes up most of the chassis and suspension </w:t>
      </w:r>
      <w:r w:rsidR="33AFC7D4">
        <w:t>components</w:t>
      </w:r>
      <w:r w:rsidR="00C06BE9">
        <w:t xml:space="preserve"> which makes it a more comfortable ride adding to the luxury feel</w:t>
      </w:r>
      <w:r w:rsidR="00A76D9D">
        <w:t xml:space="preserve"> as It is lightweight</w:t>
      </w:r>
      <w:r w:rsidR="00C06BE9">
        <w:t xml:space="preserve"> and makes the car more aerodynamic</w:t>
      </w:r>
      <w:r w:rsidR="00A76D9D">
        <w:t xml:space="preserve"> and </w:t>
      </w:r>
      <w:r w:rsidR="00C06BE9">
        <w:t xml:space="preserve">also </w:t>
      </w:r>
      <w:r w:rsidR="00A76D9D">
        <w:t>helps</w:t>
      </w:r>
      <w:r w:rsidR="00C06BE9">
        <w:t xml:space="preserve"> to</w:t>
      </w:r>
      <w:r w:rsidR="00A76D9D">
        <w:t xml:space="preserve"> improve the cars </w:t>
      </w:r>
      <w:r w:rsidR="00FB6556">
        <w:t xml:space="preserve">performance, the car also has </w:t>
      </w:r>
      <w:r w:rsidR="007B6E44">
        <w:t xml:space="preserve">chrome plated accents and </w:t>
      </w:r>
      <w:r w:rsidR="38FECD5E">
        <w:t>high</w:t>
      </w:r>
      <w:r w:rsidR="00B66015">
        <w:t xml:space="preserve"> quality shatter </w:t>
      </w:r>
      <w:r w:rsidR="634F447D">
        <w:t>resistant</w:t>
      </w:r>
      <w:r w:rsidR="00B66015">
        <w:t xml:space="preserve"> glass. All of the materials </w:t>
      </w:r>
      <w:r w:rsidR="006C07E4">
        <w:t>used in the cars production was chosen for its performance and luxury feel.</w:t>
      </w:r>
    </w:p>
    <w:p w14:paraId="5927DF15" w14:textId="4F3A4273" w:rsidR="00970FE8" w:rsidRPr="00D23A3A" w:rsidRDefault="00970FE8" w:rsidP="00D23A3A">
      <w:r w:rsidRPr="00970FE8">
        <w:t>Different materials are also being investigated and tried for a variety of applications. Weight is a major consideration when choosing materials for a vehicle. By using different materials, the weight of the car can be reduced by 10%, which results in a 7% improvement in fuel efficiency. For instance, using light alloys like magnesium or aluminium can significantly reduce weight, but doing so can raise the initial cost of the car for manufacturers, reducing their profit margin</w:t>
      </w:r>
      <w:r w:rsidR="00931F01">
        <w:t>[</w:t>
      </w:r>
      <w:r w:rsidR="00931F01" w:rsidRPr="009432E2">
        <w:rPr>
          <w:rFonts w:cstheme="minorHAnsi"/>
          <w:color w:val="000000"/>
          <w:sz w:val="20"/>
          <w:szCs w:val="20"/>
        </w:rPr>
        <w:t>blog.keronite.com. (n.d.)</w:t>
      </w:r>
      <w:r w:rsidR="00931F01">
        <w:rPr>
          <w:rFonts w:cstheme="minorHAnsi"/>
          <w:color w:val="000000"/>
          <w:sz w:val="20"/>
          <w:szCs w:val="20"/>
        </w:rPr>
        <w:t>]</w:t>
      </w:r>
      <w:r w:rsidRPr="00970FE8">
        <w:t>. Additionally, it would be very advantageous for electric cars to be light since it may allay the worry about range that prevents consumers from wanting to buy an EV.</w:t>
      </w:r>
    </w:p>
    <w:p w14:paraId="057B9141" w14:textId="4F454F72" w:rsidR="00035BB7" w:rsidRDefault="001F54D8" w:rsidP="00514CBC">
      <w:pPr>
        <w:pStyle w:val="Heading2"/>
      </w:pPr>
      <w:bookmarkStart w:id="5" w:name="_Toc132461006"/>
      <w:r>
        <w:t>Emissions</w:t>
      </w:r>
      <w:bookmarkEnd w:id="5"/>
      <w:r>
        <w:t xml:space="preserve"> </w:t>
      </w:r>
    </w:p>
    <w:p w14:paraId="61489C9B" w14:textId="23179F9E" w:rsidR="0045673E" w:rsidRDefault="007F68CB" w:rsidP="0045673E">
      <w:r>
        <w:t>B</w:t>
      </w:r>
      <w:r w:rsidR="009B6BCF">
        <w:t>y 2035</w:t>
      </w:r>
      <w:r w:rsidR="00CC1AA4">
        <w:t xml:space="preserve">, </w:t>
      </w:r>
      <w:r w:rsidR="0085763F">
        <w:t xml:space="preserve">the target is for </w:t>
      </w:r>
      <w:r w:rsidR="00CC1AA4">
        <w:t xml:space="preserve">0 </w:t>
      </w:r>
      <w:r w:rsidR="00BF56AF">
        <w:t>emissions</w:t>
      </w:r>
      <w:r w:rsidR="0085763F">
        <w:t xml:space="preserve"> to be produced by cars, motorbike and vans </w:t>
      </w:r>
      <w:r w:rsidR="00BD64B7">
        <w:t>this is to push</w:t>
      </w:r>
      <w:r w:rsidR="00F0101B">
        <w:t xml:space="preserve"> </w:t>
      </w:r>
      <w:r w:rsidR="00BD5098">
        <w:t>electric and battery powered vehicles</w:t>
      </w:r>
      <w:r w:rsidR="00B82179">
        <w:t xml:space="preserve">. This is </w:t>
      </w:r>
      <w:r w:rsidR="00A12068">
        <w:t xml:space="preserve">unattainable as we are </w:t>
      </w:r>
      <w:r w:rsidR="00F0101B">
        <w:t xml:space="preserve">already </w:t>
      </w:r>
      <w:r w:rsidR="001F2FF3">
        <w:t>buying electricity from other countr</w:t>
      </w:r>
      <w:r w:rsidR="001C7B2F">
        <w:t>ies</w:t>
      </w:r>
      <w:r w:rsidR="0045673E">
        <w:t xml:space="preserve">. </w:t>
      </w:r>
      <w:r w:rsidR="0045673E" w:rsidRPr="007F68CB">
        <w:t xml:space="preserve">Battery powered cars are also not the solution as we are outsourcing lithium and it has major effects on the  environment when digging the lithium up and causing uproar in the </w:t>
      </w:r>
      <w:r w:rsidR="0045673E" w:rsidRPr="007F68CB">
        <w:lastRenderedPageBreak/>
        <w:t>societies it is found such as Cornwall where it is happening at the minute</w:t>
      </w:r>
      <w:r w:rsidR="00CA31BB">
        <w:t>[environmental protection uk,2016]</w:t>
      </w:r>
    </w:p>
    <w:p w14:paraId="3A1AD469" w14:textId="44D6974A" w:rsidR="00067AF4" w:rsidRDefault="009C54C0" w:rsidP="00514CBC">
      <w:r w:rsidRPr="004C1372">
        <w:t xml:space="preserve">The </w:t>
      </w:r>
      <w:r w:rsidR="00443666" w:rsidRPr="004C1372">
        <w:t xml:space="preserve">Mitsuoka Le-Seyde </w:t>
      </w:r>
      <w:r w:rsidR="004C1372" w:rsidRPr="004C1372">
        <w:t xml:space="preserve">is a </w:t>
      </w:r>
      <w:r w:rsidR="004C1372">
        <w:t>2 litre turbocharged engine</w:t>
      </w:r>
      <w:r w:rsidR="00A03C2D">
        <w:t xml:space="preserve"> which emits</w:t>
      </w:r>
      <w:r w:rsidR="004C1372">
        <w:t xml:space="preserve"> 2</w:t>
      </w:r>
      <w:r w:rsidR="00A16D53">
        <w:t>28 horsepower</w:t>
      </w:r>
      <w:r w:rsidR="00A03C2D">
        <w:t>. An engine of this size</w:t>
      </w:r>
      <w:r w:rsidR="00A16D53">
        <w:t xml:space="preserve"> produces</w:t>
      </w:r>
      <w:r w:rsidR="00A03C2D">
        <w:t xml:space="preserve"> a substantial amount of</w:t>
      </w:r>
      <w:r w:rsidR="00A16D53">
        <w:t xml:space="preserve"> emissions such as carbon dioxide, nitrogen oxides and other pollutants</w:t>
      </w:r>
      <w:r w:rsidR="005A7F22">
        <w:t xml:space="preserve"> the amount produced depends on driving conditions and condition of the vehicle </w:t>
      </w:r>
      <w:r w:rsidR="00931F01">
        <w:t>as if the car is in bad shape it will use more fuel and emit more nox</w:t>
      </w:r>
      <w:r w:rsidR="002A7F17">
        <w:t xml:space="preserve"> making it worse for the environment </w:t>
      </w:r>
      <w:r w:rsidR="00A03C2D">
        <w:t xml:space="preserve">which isn’t ideal as this is when the movement for reducing emissions started </w:t>
      </w:r>
      <w:r w:rsidR="00463A35">
        <w:t xml:space="preserve">to emerge within Asia where the Matsuoka </w:t>
      </w:r>
      <w:r w:rsidR="00881F30">
        <w:t>le-seyde was manufactured.</w:t>
      </w:r>
    </w:p>
    <w:p w14:paraId="79D7FD5D" w14:textId="77777777" w:rsidR="00881F30" w:rsidRPr="00514CBC" w:rsidRDefault="00881F30" w:rsidP="00514CBC"/>
    <w:p w14:paraId="6CE86109" w14:textId="5960676E" w:rsidR="007842DE" w:rsidRDefault="001F54D8" w:rsidP="007842DE">
      <w:pPr>
        <w:pStyle w:val="Heading2"/>
      </w:pPr>
      <w:bookmarkStart w:id="6" w:name="_Toc132461007"/>
      <w:r>
        <w:t>Aerodynamics</w:t>
      </w:r>
      <w:bookmarkEnd w:id="6"/>
      <w:r>
        <w:t xml:space="preserve"> </w:t>
      </w:r>
    </w:p>
    <w:p w14:paraId="1AC73BBD" w14:textId="21A09ED5" w:rsidR="00125FAD" w:rsidRDefault="00647D86" w:rsidP="00C65638">
      <w:pPr>
        <w:rPr>
          <w:rStyle w:val="normaltextrun"/>
          <w:rFonts w:ascii="Calibri" w:hAnsi="Calibri" w:cs="Calibri"/>
          <w:color w:val="000000"/>
          <w:shd w:val="clear" w:color="auto" w:fill="FFFFFF"/>
        </w:rPr>
      </w:pPr>
      <w:r w:rsidRPr="00B07FA4">
        <w:t>T</w:t>
      </w:r>
      <w:r w:rsidR="00B07FA4" w:rsidRPr="00B07FA4">
        <w:t xml:space="preserve">he Mitsuoka Le-Seyde has </w:t>
      </w:r>
      <w:r w:rsidR="00B07FA4">
        <w:t xml:space="preserve">a distinctive design </w:t>
      </w:r>
      <w:r w:rsidR="003E20DA">
        <w:t xml:space="preserve">which affected the development of aerodynamics. </w:t>
      </w:r>
      <w:r w:rsidR="003E20DA">
        <w:rPr>
          <w:rStyle w:val="normaltextrun"/>
          <w:rFonts w:ascii="Calibri" w:hAnsi="Calibri" w:cs="Calibri"/>
          <w:color w:val="000000"/>
          <w:shd w:val="clear" w:color="auto" w:fill="FFFFFF"/>
        </w:rPr>
        <w:t>Aerodynamics are a vital part of the mitsouka le-seyde. By having good aerodynamics is the ability to reduce drag and be able to travel at higher speeds, this is done by reducing air resistance against the cars body</w:t>
      </w:r>
      <w:r w:rsidR="00491C68">
        <w:rPr>
          <w:rStyle w:val="normaltextrun"/>
          <w:rFonts w:ascii="Calibri" w:hAnsi="Calibri" w:cs="Calibri"/>
          <w:color w:val="000000"/>
          <w:shd w:val="clear" w:color="auto" w:fill="FFFFFF"/>
        </w:rPr>
        <w:t>work</w:t>
      </w:r>
      <w:r w:rsidR="003E20DA">
        <w:rPr>
          <w:rStyle w:val="normaltextrun"/>
          <w:rFonts w:ascii="Calibri" w:hAnsi="Calibri" w:cs="Calibri"/>
          <w:color w:val="000000"/>
          <w:shd w:val="clear" w:color="auto" w:fill="FFFFFF"/>
        </w:rPr>
        <w:t xml:space="preserve">, </w:t>
      </w:r>
      <w:r w:rsidR="00491C68">
        <w:rPr>
          <w:rStyle w:val="normaltextrun"/>
          <w:rFonts w:ascii="Calibri" w:hAnsi="Calibri" w:cs="Calibri"/>
          <w:color w:val="000000"/>
          <w:shd w:val="clear" w:color="auto" w:fill="FFFFFF"/>
        </w:rPr>
        <w:t xml:space="preserve">there are </w:t>
      </w:r>
      <w:r w:rsidR="003E20DA">
        <w:rPr>
          <w:rStyle w:val="normaltextrun"/>
          <w:rFonts w:ascii="Calibri" w:hAnsi="Calibri" w:cs="Calibri"/>
          <w:color w:val="000000"/>
          <w:shd w:val="clear" w:color="auto" w:fill="FFFFFF"/>
        </w:rPr>
        <w:t xml:space="preserve">other ways you can achieve this </w:t>
      </w:r>
      <w:r w:rsidR="00491C68">
        <w:rPr>
          <w:rStyle w:val="normaltextrun"/>
          <w:rFonts w:ascii="Calibri" w:hAnsi="Calibri" w:cs="Calibri"/>
          <w:color w:val="000000"/>
          <w:shd w:val="clear" w:color="auto" w:fill="FFFFFF"/>
        </w:rPr>
        <w:t xml:space="preserve">such </w:t>
      </w:r>
      <w:r w:rsidR="003E20DA">
        <w:rPr>
          <w:rStyle w:val="normaltextrun"/>
          <w:rFonts w:ascii="Calibri" w:hAnsi="Calibri" w:cs="Calibri"/>
          <w:color w:val="000000"/>
          <w:shd w:val="clear" w:color="auto" w:fill="FFFFFF"/>
        </w:rPr>
        <w:t xml:space="preserve">adding a spoiler to help separate the airflow </w:t>
      </w:r>
      <w:r w:rsidR="00491C68">
        <w:rPr>
          <w:rStyle w:val="normaltextrun"/>
          <w:rFonts w:ascii="Calibri" w:hAnsi="Calibri" w:cs="Calibri"/>
          <w:color w:val="000000"/>
          <w:shd w:val="clear" w:color="auto" w:fill="FFFFFF"/>
        </w:rPr>
        <w:t xml:space="preserve">and </w:t>
      </w:r>
      <w:r w:rsidR="003E20DA">
        <w:rPr>
          <w:rStyle w:val="normaltextrun"/>
          <w:rFonts w:ascii="Calibri" w:hAnsi="Calibri" w:cs="Calibri"/>
          <w:color w:val="000000"/>
          <w:shd w:val="clear" w:color="auto" w:fill="FFFFFF"/>
        </w:rPr>
        <w:t xml:space="preserve">therefore increases the </w:t>
      </w:r>
      <w:r w:rsidR="00491C68">
        <w:rPr>
          <w:rStyle w:val="normaltextrun"/>
          <w:rFonts w:ascii="Calibri" w:hAnsi="Calibri" w:cs="Calibri"/>
          <w:color w:val="000000"/>
          <w:shd w:val="clear" w:color="auto" w:fill="FFFFFF"/>
        </w:rPr>
        <w:t>friction on the concrete</w:t>
      </w:r>
      <w:r w:rsidR="003E20DA">
        <w:rPr>
          <w:rStyle w:val="normaltextrun"/>
          <w:rFonts w:ascii="Calibri" w:hAnsi="Calibri" w:cs="Calibri"/>
          <w:color w:val="000000"/>
          <w:shd w:val="clear" w:color="auto" w:fill="FFFFFF"/>
        </w:rPr>
        <w:t xml:space="preserve"> at high</w:t>
      </w:r>
      <w:r w:rsidR="00491C68">
        <w:rPr>
          <w:rStyle w:val="normaltextrun"/>
          <w:rFonts w:ascii="Calibri" w:hAnsi="Calibri" w:cs="Calibri"/>
          <w:color w:val="000000"/>
          <w:shd w:val="clear" w:color="auto" w:fill="FFFFFF"/>
        </w:rPr>
        <w:t>er</w:t>
      </w:r>
      <w:r w:rsidR="003E20DA">
        <w:rPr>
          <w:rStyle w:val="normaltextrun"/>
          <w:rFonts w:ascii="Calibri" w:hAnsi="Calibri" w:cs="Calibri"/>
          <w:color w:val="000000"/>
          <w:shd w:val="clear" w:color="auto" w:fill="FFFFFF"/>
        </w:rPr>
        <w:t xml:space="preserve"> speeds</w:t>
      </w:r>
      <w:r w:rsidR="00491C68">
        <w:rPr>
          <w:rStyle w:val="normaltextrun"/>
          <w:rFonts w:ascii="Calibri" w:hAnsi="Calibri" w:cs="Calibri"/>
          <w:color w:val="000000"/>
          <w:shd w:val="clear" w:color="auto" w:fill="FFFFFF"/>
        </w:rPr>
        <w:t xml:space="preserve"> and therefore</w:t>
      </w:r>
      <w:r w:rsidR="003E20DA">
        <w:rPr>
          <w:rStyle w:val="normaltextrun"/>
          <w:rFonts w:ascii="Calibri" w:hAnsi="Calibri" w:cs="Calibri"/>
          <w:color w:val="000000"/>
          <w:shd w:val="clear" w:color="auto" w:fill="FFFFFF"/>
        </w:rPr>
        <w:t xml:space="preserve"> reducing drag. </w:t>
      </w:r>
      <w:r w:rsidR="00491C68">
        <w:rPr>
          <w:rStyle w:val="normaltextrun"/>
          <w:rFonts w:ascii="Calibri" w:hAnsi="Calibri" w:cs="Calibri"/>
          <w:color w:val="000000"/>
          <w:shd w:val="clear" w:color="auto" w:fill="FFFFFF"/>
        </w:rPr>
        <w:t xml:space="preserve">Another thing which was done to reduce air resistance was </w:t>
      </w:r>
      <w:r w:rsidR="003E20DA">
        <w:rPr>
          <w:rStyle w:val="normaltextrun"/>
          <w:rFonts w:ascii="Calibri" w:hAnsi="Calibri" w:cs="Calibri"/>
          <w:color w:val="000000"/>
          <w:shd w:val="clear" w:color="auto" w:fill="FFFFFF"/>
        </w:rPr>
        <w:t xml:space="preserve">the back of the vehicle </w:t>
      </w:r>
      <w:r w:rsidR="00491C68">
        <w:rPr>
          <w:rStyle w:val="normaltextrun"/>
          <w:rFonts w:ascii="Calibri" w:hAnsi="Calibri" w:cs="Calibri"/>
          <w:color w:val="000000"/>
          <w:shd w:val="clear" w:color="auto" w:fill="FFFFFF"/>
        </w:rPr>
        <w:t>was designed</w:t>
      </w:r>
      <w:r w:rsidR="003E20DA">
        <w:rPr>
          <w:rStyle w:val="normaltextrun"/>
          <w:rFonts w:ascii="Calibri" w:hAnsi="Calibri" w:cs="Calibri"/>
          <w:color w:val="000000"/>
          <w:shd w:val="clear" w:color="auto" w:fill="FFFFFF"/>
        </w:rPr>
        <w:t xml:space="preserve"> bigger than the front to better aerodynamics. </w:t>
      </w:r>
      <w:r w:rsidR="00491C68">
        <w:rPr>
          <w:rStyle w:val="normaltextrun"/>
          <w:rFonts w:ascii="Calibri" w:hAnsi="Calibri" w:cs="Calibri"/>
          <w:color w:val="000000"/>
          <w:shd w:val="clear" w:color="auto" w:fill="FFFFFF"/>
        </w:rPr>
        <w:t>Aerodynamics are</w:t>
      </w:r>
      <w:r w:rsidR="002A7F17">
        <w:rPr>
          <w:rStyle w:val="normaltextrun"/>
          <w:rFonts w:ascii="Calibri" w:hAnsi="Calibri" w:cs="Calibri"/>
          <w:color w:val="000000"/>
          <w:shd w:val="clear" w:color="auto" w:fill="FFFFFF"/>
        </w:rPr>
        <w:t xml:space="preserve"> always</w:t>
      </w:r>
      <w:r w:rsidR="00491C68">
        <w:rPr>
          <w:rStyle w:val="normaltextrun"/>
          <w:rFonts w:ascii="Calibri" w:hAnsi="Calibri" w:cs="Calibri"/>
          <w:color w:val="000000"/>
          <w:shd w:val="clear" w:color="auto" w:fill="FFFFFF"/>
        </w:rPr>
        <w:t xml:space="preserve"> important </w:t>
      </w:r>
      <w:r w:rsidR="002A7F17">
        <w:rPr>
          <w:rStyle w:val="normaltextrun"/>
          <w:rFonts w:ascii="Calibri" w:hAnsi="Calibri" w:cs="Calibri"/>
          <w:color w:val="000000"/>
          <w:shd w:val="clear" w:color="auto" w:fill="FFFFFF"/>
        </w:rPr>
        <w:t xml:space="preserve">but especially </w:t>
      </w:r>
      <w:r w:rsidR="00491C68">
        <w:rPr>
          <w:rStyle w:val="normaltextrun"/>
          <w:rFonts w:ascii="Calibri" w:hAnsi="Calibri" w:cs="Calibri"/>
          <w:color w:val="000000"/>
          <w:shd w:val="clear" w:color="auto" w:fill="FFFFFF"/>
        </w:rPr>
        <w:t xml:space="preserve">when considering fuel efficiency and </w:t>
      </w:r>
      <w:r w:rsidR="00A03C2D">
        <w:rPr>
          <w:rStyle w:val="normaltextrun"/>
          <w:rFonts w:ascii="Calibri" w:hAnsi="Calibri" w:cs="Calibri"/>
          <w:color w:val="000000"/>
          <w:shd w:val="clear" w:color="auto" w:fill="FFFFFF"/>
        </w:rPr>
        <w:t xml:space="preserve">maximum </w:t>
      </w:r>
      <w:r w:rsidR="00491C68">
        <w:rPr>
          <w:rStyle w:val="normaltextrun"/>
          <w:rFonts w:ascii="Calibri" w:hAnsi="Calibri" w:cs="Calibri"/>
          <w:color w:val="000000"/>
          <w:shd w:val="clear" w:color="auto" w:fill="FFFFFF"/>
        </w:rPr>
        <w:t>speed</w:t>
      </w:r>
      <w:r w:rsidR="004D000F">
        <w:rPr>
          <w:rStyle w:val="normaltextrun"/>
          <w:rFonts w:ascii="Calibri" w:hAnsi="Calibri" w:cs="Calibri"/>
          <w:color w:val="000000"/>
          <w:shd w:val="clear" w:color="auto" w:fill="FFFFFF"/>
        </w:rPr>
        <w:t>.</w:t>
      </w:r>
      <w:r w:rsidR="00A03C2D">
        <w:rPr>
          <w:rStyle w:val="normaltextrun"/>
          <w:rFonts w:ascii="Calibri" w:hAnsi="Calibri" w:cs="Calibri"/>
          <w:color w:val="000000"/>
          <w:shd w:val="clear" w:color="auto" w:fill="FFFFFF"/>
        </w:rPr>
        <w:t xml:space="preserve"> These are important factors to consider when manufacturing a classic car which is inspired by sports cars and classic cars such as the jaguar and the rolls Royce</w:t>
      </w:r>
      <w:r w:rsidR="00881F30">
        <w:rPr>
          <w:rStyle w:val="normaltextrun"/>
          <w:rFonts w:ascii="Calibri" w:hAnsi="Calibri" w:cs="Calibri"/>
          <w:color w:val="000000"/>
          <w:shd w:val="clear" w:color="auto" w:fill="FFFFFF"/>
        </w:rPr>
        <w:t>.</w:t>
      </w:r>
    </w:p>
    <w:p w14:paraId="53FA1481" w14:textId="77777777" w:rsidR="00881F30" w:rsidRPr="00491C68" w:rsidRDefault="00881F30" w:rsidP="00C65638">
      <w:pPr>
        <w:rPr>
          <w:rFonts w:ascii="Calibri" w:hAnsi="Calibri" w:cs="Calibri"/>
          <w:color w:val="000000"/>
          <w:shd w:val="clear" w:color="auto" w:fill="FFFFFF"/>
        </w:rPr>
      </w:pPr>
    </w:p>
    <w:p w14:paraId="44C07D24" w14:textId="090D6D51" w:rsidR="007842DE" w:rsidRDefault="00067A9C" w:rsidP="007842DE">
      <w:pPr>
        <w:pStyle w:val="Heading2"/>
      </w:pPr>
      <w:bookmarkStart w:id="7" w:name="_Toc132461008"/>
      <w:r>
        <w:t>Design impacts</w:t>
      </w:r>
      <w:bookmarkEnd w:id="7"/>
      <w:r>
        <w:t xml:space="preserve"> </w:t>
      </w:r>
    </w:p>
    <w:p w14:paraId="55EA72E3" w14:textId="68BA897A" w:rsidR="004531A3" w:rsidRDefault="00666362" w:rsidP="00D23A3A">
      <w:r>
        <w:t xml:space="preserve">This car has a unique design which was made to replicate the style of British sports cars produced in the 60s </w:t>
      </w:r>
      <w:r w:rsidR="00F5267E">
        <w:t xml:space="preserve">such as the Lotus Elan, due to this it has several design impacts which make it differ from other modern cars. </w:t>
      </w:r>
      <w:r w:rsidR="00FC1F6F">
        <w:t xml:space="preserve">Some of the design impacts are </w:t>
      </w:r>
      <w:r w:rsidR="00580F95">
        <w:t>its retro styling which is supposed to replicate classic cars from the 60s</w:t>
      </w:r>
      <w:r w:rsidR="00897064">
        <w:t xml:space="preserve"> it does this with its round headlights and its long hood. It also has a unique grill</w:t>
      </w:r>
      <w:r w:rsidR="005005E8">
        <w:t xml:space="preserve"> this is one of the distinctive features </w:t>
      </w:r>
      <w:r w:rsidR="00C03F64">
        <w:t>as it is made to resemble a Roll</w:t>
      </w:r>
      <w:r w:rsidR="00510561">
        <w:t xml:space="preserve">s-Royce. The Mitsuoka </w:t>
      </w:r>
      <w:r w:rsidR="003B6CA7">
        <w:t>offers customisations which has different colour and different</w:t>
      </w:r>
      <w:r w:rsidR="00D1641F">
        <w:t xml:space="preserve"> types of</w:t>
      </w:r>
      <w:r w:rsidR="003B6CA7">
        <w:t xml:space="preserve"> interiors </w:t>
      </w:r>
      <w:r w:rsidR="004D7180">
        <w:t xml:space="preserve">due to this </w:t>
      </w:r>
      <w:r w:rsidR="00574183">
        <w:t xml:space="preserve">there was limited availability </w:t>
      </w:r>
      <w:r w:rsidR="002B7FF8">
        <w:t>making it a collectable</w:t>
      </w:r>
      <w:r w:rsidR="00D43A8A">
        <w:t>.</w:t>
      </w:r>
      <w:r w:rsidR="00970FE8">
        <w:t>[curbside classic,2011]</w:t>
      </w:r>
    </w:p>
    <w:p w14:paraId="219E6891" w14:textId="77777777" w:rsidR="00881F30" w:rsidRPr="00D23A3A" w:rsidRDefault="00881F30" w:rsidP="00D23A3A"/>
    <w:p w14:paraId="134A396B" w14:textId="28103377" w:rsidR="007842DE" w:rsidRDefault="00067A9C" w:rsidP="001F1659">
      <w:pPr>
        <w:pStyle w:val="Heading2"/>
      </w:pPr>
      <w:bookmarkStart w:id="8" w:name="_Toc132461009"/>
      <w:r>
        <w:t>Manufacturing processes</w:t>
      </w:r>
      <w:bookmarkEnd w:id="8"/>
      <w:r>
        <w:t xml:space="preserve"> </w:t>
      </w:r>
    </w:p>
    <w:p w14:paraId="1F6C330E" w14:textId="4BDB3877" w:rsidR="006756CA" w:rsidRDefault="002D0AFE" w:rsidP="00D23A3A">
      <w:r>
        <w:t xml:space="preserve">The manufacturing </w:t>
      </w:r>
      <w:r w:rsidR="00C03118">
        <w:t>processes used in the</w:t>
      </w:r>
      <w:r w:rsidR="009448BA">
        <w:t xml:space="preserve"> production of the</w:t>
      </w:r>
      <w:r w:rsidR="00C03118">
        <w:t xml:space="preserve"> </w:t>
      </w:r>
      <w:r w:rsidR="009448BA">
        <w:t>M</w:t>
      </w:r>
      <w:r w:rsidR="00C03118">
        <w:t>itso</w:t>
      </w:r>
      <w:r w:rsidR="009448BA">
        <w:t>uka Le-Seyde</w:t>
      </w:r>
      <w:r w:rsidR="008C0694">
        <w:t xml:space="preserve"> are as follows</w:t>
      </w:r>
      <w:r w:rsidR="009842A5">
        <w:t xml:space="preserve">; </w:t>
      </w:r>
      <w:r w:rsidR="002C070A">
        <w:t>the car is des</w:t>
      </w:r>
      <w:r w:rsidR="003C6653">
        <w:t xml:space="preserve">igned by a group of designers and engineers using </w:t>
      </w:r>
      <w:r w:rsidR="00D025AC">
        <w:t>CAD</w:t>
      </w:r>
      <w:r w:rsidR="00077A1D">
        <w:t>, after this ste</w:t>
      </w:r>
      <w:r w:rsidR="009272E1">
        <w:t xml:space="preserve">p the design goes to prototyping </w:t>
      </w:r>
      <w:r w:rsidR="003E629A">
        <w:t xml:space="preserve">where it is made </w:t>
      </w:r>
      <w:r w:rsidR="00BD25E2">
        <w:t xml:space="preserve">using 3D printing the main use of this is to </w:t>
      </w:r>
      <w:r w:rsidR="005D62BF">
        <w:t xml:space="preserve">see if there is anything wrong with the design </w:t>
      </w:r>
      <w:r w:rsidR="00E47B04">
        <w:t>it is corrected in this stage</w:t>
      </w:r>
      <w:r w:rsidR="00EA0C75">
        <w:t xml:space="preserve">, </w:t>
      </w:r>
      <w:r w:rsidR="008B509F">
        <w:t xml:space="preserve">and </w:t>
      </w:r>
      <w:r w:rsidR="00726A01">
        <w:t>then after this stage it moves to creating the bodywork</w:t>
      </w:r>
      <w:r w:rsidR="00687607">
        <w:t xml:space="preserve"> the car </w:t>
      </w:r>
      <w:r w:rsidR="00DA70B8">
        <w:t xml:space="preserve">will be manufactured using methods such as </w:t>
      </w:r>
      <w:r w:rsidR="00FD108B">
        <w:t xml:space="preserve">stamping, welding and </w:t>
      </w:r>
      <w:r w:rsidR="785AA0EF">
        <w:t>moulding</w:t>
      </w:r>
      <w:r w:rsidR="00FD108B">
        <w:t xml:space="preserve"> </w:t>
      </w:r>
      <w:r w:rsidR="00630CFA">
        <w:t>this is all done to create the frame of the car</w:t>
      </w:r>
      <w:r w:rsidR="00B37414">
        <w:t xml:space="preserve"> this is then painted and </w:t>
      </w:r>
      <w:r w:rsidR="008B680C">
        <w:t>finished</w:t>
      </w:r>
      <w:r w:rsidR="00AE27A3">
        <w:t>, the car is assembled wh</w:t>
      </w:r>
      <w:r w:rsidR="0035267A">
        <w:t xml:space="preserve">ere </w:t>
      </w:r>
      <w:r w:rsidR="00AE27A3">
        <w:t xml:space="preserve">the engine </w:t>
      </w:r>
      <w:r w:rsidR="0035267A">
        <w:t xml:space="preserve">, transmission and suspension are installed including all of the interior components </w:t>
      </w:r>
      <w:r w:rsidR="005D473B">
        <w:t xml:space="preserve">as well, the car is then tested </w:t>
      </w:r>
      <w:r w:rsidR="003A0F08">
        <w:t xml:space="preserve">to make sure it </w:t>
      </w:r>
      <w:r w:rsidR="004F01B6">
        <w:t>meets safety and performance standards</w:t>
      </w:r>
      <w:r w:rsidR="003C063C">
        <w:t>.</w:t>
      </w:r>
    </w:p>
    <w:p w14:paraId="7C83F4B5" w14:textId="77777777" w:rsidR="00931F01" w:rsidRDefault="00931F01" w:rsidP="00931F01">
      <w:r>
        <w:t>There are numerous steps involved in making a motor vehicle which eventually lead to the finished product, some of which include:</w:t>
      </w:r>
    </w:p>
    <w:p w14:paraId="417BC2A4" w14:textId="1D5CABA6" w:rsidR="00931F01" w:rsidRDefault="00931F01" w:rsidP="00931F01">
      <w:r>
        <w:lastRenderedPageBreak/>
        <w:t>Hydroforming- Fluid pressure is used to create a sheet against a die in hydroforming, also known as fluid pressure forming. This approach has the benefit of being easier, and it might even prove cost-effective for lesser quantities of particular parts. This method's requirement for extremely high pressures and longer cycle times than other methods is a drawback.</w:t>
      </w:r>
    </w:p>
    <w:p w14:paraId="0CAABA04" w14:textId="4FA76D44" w:rsidR="00931F01" w:rsidRDefault="00931F01" w:rsidP="00931F01">
      <w:pPr>
        <w:rPr>
          <w:rFonts w:cstheme="minorHAnsi"/>
          <w:color w:val="2C3E50"/>
          <w:shd w:val="clear" w:color="auto" w:fill="FFFFFF"/>
        </w:rPr>
      </w:pPr>
      <w:r>
        <w:t xml:space="preserve">Laser welding- </w:t>
      </w:r>
      <w:r w:rsidRPr="00931F01">
        <w:t xml:space="preserve">A laser is used to join two pieces of metal together during this fusion welding procedure. The cavity allows the two pieces to be bonded together by a continual heat source produced by the laser. The keyhole or penetration mode welding is the foundation of this procedure. The key benefit is that a specific area may be heated without affecting the remainder of the material.  </w:t>
      </w:r>
      <w:r w:rsidR="0037766E">
        <w:rPr>
          <w:rFonts w:cstheme="minorHAnsi"/>
          <w:color w:val="2C3E50"/>
          <w:shd w:val="clear" w:color="auto" w:fill="FFFFFF"/>
        </w:rPr>
        <w:t>[</w:t>
      </w:r>
      <w:r w:rsidRPr="00D5681F">
        <w:rPr>
          <w:rFonts w:cstheme="minorHAnsi"/>
          <w:color w:val="2C3E50"/>
          <w:shd w:val="clear" w:color="auto" w:fill="FFFFFF"/>
        </w:rPr>
        <w:t>www.sciencedirect.com, n.d.</w:t>
      </w:r>
      <w:r w:rsidR="0037766E">
        <w:rPr>
          <w:rFonts w:cstheme="minorHAnsi"/>
          <w:color w:val="2C3E50"/>
          <w:shd w:val="clear" w:color="auto" w:fill="FFFFFF"/>
        </w:rPr>
        <w:t>]</w:t>
      </w:r>
    </w:p>
    <w:p w14:paraId="20C2EA9F" w14:textId="3D92D3D8" w:rsidR="00931F01" w:rsidRPr="00D5681F" w:rsidRDefault="00931F01" w:rsidP="00931F01">
      <w:pPr>
        <w:rPr>
          <w:rFonts w:cstheme="minorHAnsi"/>
        </w:rPr>
      </w:pPr>
      <w:r>
        <w:rPr>
          <w:rFonts w:cstheme="minorHAnsi"/>
          <w:color w:val="2C3E50"/>
          <w:shd w:val="clear" w:color="auto" w:fill="FFFFFF"/>
        </w:rPr>
        <w:t xml:space="preserve">Aluminum extraction- </w:t>
      </w:r>
      <w:r w:rsidRPr="00931F01">
        <w:rPr>
          <w:rFonts w:cstheme="minorHAnsi"/>
          <w:color w:val="2C3E50"/>
          <w:shd w:val="clear" w:color="auto" w:fill="FFFFFF"/>
        </w:rPr>
        <w:t>Aluminium billets are heated and pressed through a shaped die aperture in this procedure. The opening can be changed to produce different results for different consumers. This method has various advantages, such as being strong and tough while leaving a perfect surface finish.</w:t>
      </w:r>
      <w:r>
        <w:rPr>
          <w:rFonts w:cstheme="minorHAnsi"/>
          <w:color w:val="2C3E50"/>
          <w:shd w:val="clear" w:color="auto" w:fill="FFFFFF"/>
        </w:rPr>
        <w:t>[impol,2021</w:t>
      </w:r>
      <w:r w:rsidR="0037766E">
        <w:rPr>
          <w:rFonts w:cstheme="minorHAnsi"/>
          <w:color w:val="2C3E50"/>
          <w:shd w:val="clear" w:color="auto" w:fill="FFFFFF"/>
        </w:rPr>
        <w:t>]</w:t>
      </w:r>
    </w:p>
    <w:p w14:paraId="18BE532B" w14:textId="0CAEE813" w:rsidR="00931F01" w:rsidRPr="00D23A3A" w:rsidRDefault="00931F01" w:rsidP="00931F01"/>
    <w:p w14:paraId="682F5E46" w14:textId="6AF9998E" w:rsidR="001F1659" w:rsidRDefault="00B717AB" w:rsidP="001F1659">
      <w:pPr>
        <w:pStyle w:val="Heading2"/>
      </w:pPr>
      <w:bookmarkStart w:id="9" w:name="_Toc132461010"/>
      <w:r>
        <w:t>Design</w:t>
      </w:r>
      <w:bookmarkEnd w:id="9"/>
    </w:p>
    <w:p w14:paraId="6BC2AACF" w14:textId="237A8991" w:rsidR="00116D0E" w:rsidRDefault="00116D0E" w:rsidP="00116D0E">
      <w:r>
        <w:t xml:space="preserve">The Mitsouka Le-Seyde </w:t>
      </w:r>
      <w:r w:rsidR="00757B1E">
        <w:t xml:space="preserve">was designed with the inspiration of the jaguar </w:t>
      </w:r>
      <w:r w:rsidR="005C4B84">
        <w:t xml:space="preserve">XK120 and the jaguar XK140. Mitsouka </w:t>
      </w:r>
      <w:r w:rsidR="006069DE">
        <w:t xml:space="preserve">has a history of </w:t>
      </w:r>
      <w:r w:rsidR="00715DEE">
        <w:t xml:space="preserve">retro style designs with elements of </w:t>
      </w:r>
      <w:r w:rsidR="007E7C73">
        <w:t>iconic cars making them more modernised with comfort features</w:t>
      </w:r>
      <w:r w:rsidR="00D2734D">
        <w:t xml:space="preserve"> such as high quality leather used for the interior and </w:t>
      </w:r>
      <w:r w:rsidR="004D000F">
        <w:t xml:space="preserve">carbon fibre used for the exterior bodywork, this makes the exterior more durable and malleable, this material is lightweight and makes the vehicle more </w:t>
      </w:r>
      <w:r w:rsidR="00970FE8">
        <w:t>versatile with its movements.</w:t>
      </w:r>
      <w:r w:rsidR="00CE0837">
        <w:t xml:space="preserve"> The suspension has been designed in a way to be a smooth and comfortable drive making it feel more luxurious and as if you were floating making it feel as if potholes were a lot smaller than they actually were.</w:t>
      </w:r>
    </w:p>
    <w:p w14:paraId="1178322E" w14:textId="77777777" w:rsidR="00881F30" w:rsidRPr="00116D0E" w:rsidRDefault="00881F30" w:rsidP="00116D0E"/>
    <w:p w14:paraId="4FCC95E4" w14:textId="7718FAFB" w:rsidR="00B25D24" w:rsidRDefault="00EA1D9B" w:rsidP="0098438E">
      <w:pPr>
        <w:pStyle w:val="Heading1"/>
      </w:pPr>
      <w:bookmarkStart w:id="10" w:name="_Toc132461011"/>
      <w:r>
        <w:t>Current state of the industry</w:t>
      </w:r>
      <w:bookmarkEnd w:id="10"/>
      <w:r>
        <w:t xml:space="preserve"> </w:t>
      </w:r>
    </w:p>
    <w:p w14:paraId="146153F7" w14:textId="270CBE7A" w:rsidR="00A363A2" w:rsidRDefault="00A363A2" w:rsidP="00A363A2">
      <w:r>
        <w:t>The current state of the industry is th</w:t>
      </w:r>
      <w:r w:rsidR="0006426E">
        <w:t xml:space="preserve">at </w:t>
      </w:r>
      <w:r w:rsidR="00B86853">
        <w:t xml:space="preserve">the government wants 0 </w:t>
      </w:r>
      <w:r w:rsidR="00D918FE">
        <w:t>emissions</w:t>
      </w:r>
      <w:r w:rsidR="00B86853">
        <w:t xml:space="preserve"> produced by cars, motorbikes and vans </w:t>
      </w:r>
      <w:r w:rsidR="001D2517">
        <w:t>by 2035</w:t>
      </w:r>
      <w:r w:rsidR="00572B5F">
        <w:t xml:space="preserve"> this is to try and push electric and battery powered cars however, this is not attainable </w:t>
      </w:r>
      <w:r w:rsidR="00370E01">
        <w:t xml:space="preserve">as we don’t have enough electricity as a country </w:t>
      </w:r>
      <w:r w:rsidR="003C7BE8">
        <w:t xml:space="preserve">already without everyone switching to electric cars as we are already buying electricity from other countries. Battery powered cars are also not the solution as we </w:t>
      </w:r>
      <w:r w:rsidR="000546D9">
        <w:t>are outsourcing lithium</w:t>
      </w:r>
      <w:r w:rsidR="001618B3">
        <w:t xml:space="preserve"> from other countries and getting it shipped </w:t>
      </w:r>
      <w:r w:rsidR="00462103">
        <w:t>to the uk by doing this it has a massive carbon footprint, we are also outsourcing electricity and that is being sent by thick corded cables going underneath oceans and causes disruption to coralreafs and habitats</w:t>
      </w:r>
      <w:r w:rsidR="000546D9">
        <w:t xml:space="preserve"> and it has major effects on t</w:t>
      </w:r>
      <w:r w:rsidR="005D71AA">
        <w:t xml:space="preserve">he  </w:t>
      </w:r>
      <w:r w:rsidR="000546D9">
        <w:t xml:space="preserve">environment </w:t>
      </w:r>
      <w:r w:rsidR="005D71AA">
        <w:t xml:space="preserve">when digging the lithium up and causing uproar in the societies it is found such as </w:t>
      </w:r>
      <w:r w:rsidR="001739E4">
        <w:t>Cornwall</w:t>
      </w:r>
      <w:r w:rsidR="005D71AA">
        <w:t xml:space="preserve"> </w:t>
      </w:r>
      <w:r w:rsidR="001739E4">
        <w:t xml:space="preserve">where it is happening at the minute </w:t>
      </w:r>
      <w:r w:rsidR="00B55470">
        <w:t xml:space="preserve">destroying beautiful and natural countryside. This is causing a much deserved uproar with the locals as it is reducing tourism and therefor having a negative effect on the locals livelihood as it is taking money away from small businesses and independent companies as it is taking away from foot traffic with many depend on to be able ot make a priofit </w:t>
      </w:r>
    </w:p>
    <w:p w14:paraId="5967579B" w14:textId="77777777" w:rsidR="00881F30" w:rsidRPr="00A363A2" w:rsidRDefault="00881F30" w:rsidP="00A363A2"/>
    <w:p w14:paraId="0DDD06F0" w14:textId="7BAFF3CC" w:rsidR="000F4A0D" w:rsidRDefault="00B25D24" w:rsidP="000F4A0D">
      <w:pPr>
        <w:pStyle w:val="Heading1"/>
      </w:pPr>
      <w:bookmarkStart w:id="11" w:name="_Toc132461012"/>
      <w:r>
        <w:t>Conclusion</w:t>
      </w:r>
      <w:bookmarkEnd w:id="11"/>
    </w:p>
    <w:p w14:paraId="2B342882" w14:textId="4C74BA5F" w:rsidR="000F4A0D" w:rsidRPr="00CA31BB" w:rsidRDefault="000F4A0D" w:rsidP="000F4A0D">
      <w:r>
        <w:t xml:space="preserve">In this report I have chosen and discussed a variety of different topics on the mitsouka le-seyde in these six topics I have written about design impacts, manufacturing processes, aerodynamics, emmssions, materials and design, in these different topics I have also discussed </w:t>
      </w:r>
      <w:r w:rsidR="003B40F0">
        <w:t xml:space="preserve">how they have </w:t>
      </w:r>
      <w:r w:rsidR="003B40F0">
        <w:lastRenderedPageBreak/>
        <w:t>directly impacted the automotive industry. One of the main reasons I have chosen the mitsouka le-seyde(1991) was because only 500</w:t>
      </w:r>
      <w:r w:rsidR="00981AEA">
        <w:t xml:space="preserve"> of these cars</w:t>
      </w:r>
      <w:r w:rsidR="003B40F0">
        <w:t xml:space="preserve"> were produced and it was the base</w:t>
      </w:r>
      <w:r w:rsidR="00981AEA">
        <w:t xml:space="preserve"> design</w:t>
      </w:r>
      <w:r w:rsidR="003B40F0">
        <w:t xml:space="preserve"> of three different models</w:t>
      </w:r>
      <w:r w:rsidR="00981AEA">
        <w:t xml:space="preserve"> which </w:t>
      </w:r>
      <w:r w:rsidR="00527099">
        <w:t>were made within the next 20 years</w:t>
      </w:r>
      <w:r w:rsidR="003B40F0">
        <w:t xml:space="preserve"> such as the coupe to show the beginning of an entire line of vehicles, so all of the modifications made to the future models can be tracked back to the original design which was made to replicate the retro styling of </w:t>
      </w:r>
      <w:r w:rsidR="00F81088">
        <w:t xml:space="preserve">multiple </w:t>
      </w:r>
      <w:r w:rsidR="003B40F0">
        <w:t>classic cars bring history into future design decisions</w:t>
      </w:r>
      <w:r w:rsidR="00F81088">
        <w:t xml:space="preserve">, by doing this they have created a mash up of the best parts of vintage cars making a </w:t>
      </w:r>
      <w:r w:rsidR="00B55470">
        <w:t>visually appealing modernised vehicle for the time</w:t>
      </w:r>
      <w:r w:rsidR="00981AEA">
        <w:t xml:space="preserve"> </w:t>
      </w:r>
      <w:r w:rsidR="00B55470">
        <w:t>which they in more recent years have developed into newer models including newer technology such as touchscreen displays.</w:t>
      </w:r>
    </w:p>
    <w:p w14:paraId="03095E30" w14:textId="77777777" w:rsidR="000F4A0D" w:rsidRPr="000F4A0D" w:rsidRDefault="000F4A0D" w:rsidP="000F4A0D"/>
    <w:p w14:paraId="6EFB5540" w14:textId="1F4DAF0C" w:rsidR="004D6DF4" w:rsidRDefault="00B25D24" w:rsidP="0004542F">
      <w:pPr>
        <w:pStyle w:val="Heading1"/>
      </w:pPr>
      <w:bookmarkStart w:id="12" w:name="_Toc132461013"/>
      <w:r>
        <w:t>References</w:t>
      </w:r>
      <w:bookmarkEnd w:id="12"/>
    </w:p>
    <w:p w14:paraId="776DAAB2" w14:textId="77777777" w:rsidR="004D6DF4" w:rsidRDefault="004D6DF4" w:rsidP="004D6DF4">
      <w:pPr>
        <w:pStyle w:val="NormalWeb"/>
        <w:ind w:left="567" w:hanging="567"/>
      </w:pPr>
      <w:r>
        <w:rPr>
          <w:i/>
          <w:iCs/>
        </w:rPr>
        <w:t>Technical specs mitsuoka le-seyde</w:t>
      </w:r>
      <w:r>
        <w:t xml:space="preserve"> (no date) </w:t>
      </w:r>
      <w:r>
        <w:rPr>
          <w:i/>
          <w:iCs/>
        </w:rPr>
        <w:t>cararac.com</w:t>
      </w:r>
      <w:r>
        <w:t xml:space="preserve">. Available at: https://cararac.com/spec/mitsuoka/le-seyde/ (Accessed: April 12, 2023). </w:t>
      </w:r>
    </w:p>
    <w:p w14:paraId="280C0466" w14:textId="77777777" w:rsidR="00CA31BB" w:rsidRDefault="00CA31BB" w:rsidP="00CA31BB">
      <w:pPr>
        <w:pStyle w:val="NormalWeb"/>
        <w:ind w:left="567" w:hanging="567"/>
      </w:pPr>
      <w:r>
        <w:t xml:space="preserve">Tanner, V. (2016) </w:t>
      </w:r>
      <w:r>
        <w:rPr>
          <w:i/>
          <w:iCs/>
        </w:rPr>
        <w:t>Car pollution</w:t>
      </w:r>
      <w:r>
        <w:t xml:space="preserve">, </w:t>
      </w:r>
      <w:r>
        <w:rPr>
          <w:i/>
          <w:iCs/>
        </w:rPr>
        <w:t>Environmental Protection UK</w:t>
      </w:r>
      <w:r>
        <w:t xml:space="preserve">. Environmental Protection UK. Available at: https://www.environmental-protection.org.uk/policy-areas/air-quality/air-pollution-and-transport/car-pollution/ (Accessed: April 15, 2023). </w:t>
      </w:r>
    </w:p>
    <w:p w14:paraId="73AED588" w14:textId="77777777" w:rsidR="00970FE8" w:rsidRDefault="00970FE8" w:rsidP="00970FE8">
      <w:pPr>
        <w:pStyle w:val="NormalWeb"/>
        <w:ind w:left="567" w:hanging="567"/>
      </w:pPr>
      <w:r>
        <w:rPr>
          <w:i/>
          <w:iCs/>
        </w:rPr>
        <w:t>Mitsuoka Le Seyde: The compact zimmer</w:t>
      </w:r>
      <w:r>
        <w:t xml:space="preserve"> (2011) </w:t>
      </w:r>
      <w:r>
        <w:rPr>
          <w:i/>
          <w:iCs/>
        </w:rPr>
        <w:t>Curbside Classic</w:t>
      </w:r>
      <w:r>
        <w:t xml:space="preserve">. Available at: https://www.curbsideclassic.com/blog/mitsuoka-le-seyde-the-compact-zimmer/ (Accessed: April 14, 2023). </w:t>
      </w:r>
    </w:p>
    <w:p w14:paraId="37CDD5DB" w14:textId="5D78F896" w:rsidR="00931F01" w:rsidRDefault="00931F01" w:rsidP="00931F01">
      <w:pPr>
        <w:pStyle w:val="NormalWeb"/>
        <w:spacing w:before="0" w:beforeAutospacing="0" w:after="0" w:afterAutospacing="0" w:line="360" w:lineRule="atLeast"/>
        <w:rPr>
          <w:rFonts w:asciiTheme="minorHAnsi" w:hAnsiTheme="minorHAnsi" w:cstheme="minorHAnsi"/>
          <w:color w:val="000000"/>
          <w:sz w:val="20"/>
          <w:szCs w:val="20"/>
        </w:rPr>
      </w:pPr>
      <w:r w:rsidRPr="009432E2">
        <w:rPr>
          <w:rFonts w:asciiTheme="minorHAnsi" w:hAnsiTheme="minorHAnsi" w:cstheme="minorHAnsi"/>
          <w:color w:val="000000"/>
          <w:sz w:val="20"/>
          <w:szCs w:val="20"/>
        </w:rPr>
        <w:t>blog.keronite.com. (n.d.). </w:t>
      </w:r>
      <w:r w:rsidRPr="009432E2">
        <w:rPr>
          <w:rFonts w:asciiTheme="minorHAnsi" w:hAnsiTheme="minorHAnsi" w:cstheme="minorHAnsi"/>
          <w:i/>
          <w:iCs/>
          <w:color w:val="000000"/>
          <w:sz w:val="20"/>
          <w:szCs w:val="20"/>
        </w:rPr>
        <w:t>What’s new in materials science for the automotive industry?</w:t>
      </w:r>
      <w:r w:rsidRPr="009432E2">
        <w:rPr>
          <w:rFonts w:asciiTheme="minorHAnsi" w:hAnsiTheme="minorHAnsi" w:cstheme="minorHAnsi"/>
          <w:color w:val="000000"/>
          <w:sz w:val="20"/>
          <w:szCs w:val="20"/>
        </w:rPr>
        <w:t xml:space="preserve"> [online] Available at: </w:t>
      </w:r>
      <w:hyperlink r:id="rId18" w:history="1">
        <w:r w:rsidRPr="0039266F">
          <w:rPr>
            <w:rStyle w:val="Hyperlink"/>
            <w:rFonts w:asciiTheme="minorHAnsi" w:hAnsiTheme="minorHAnsi" w:cstheme="minorHAnsi"/>
            <w:sz w:val="20"/>
            <w:szCs w:val="20"/>
          </w:rPr>
          <w:t>https://blog.keronite.com/whats-new-in-materials-science-for-the-automotive-industry</w:t>
        </w:r>
      </w:hyperlink>
      <w:r w:rsidRPr="009432E2">
        <w:rPr>
          <w:rFonts w:asciiTheme="minorHAnsi" w:hAnsiTheme="minorHAnsi" w:cstheme="minorHAnsi"/>
          <w:color w:val="000000"/>
          <w:sz w:val="20"/>
          <w:szCs w:val="20"/>
        </w:rPr>
        <w:t>.</w:t>
      </w:r>
    </w:p>
    <w:p w14:paraId="5956C13B" w14:textId="77777777" w:rsidR="0037766E" w:rsidRDefault="0037766E" w:rsidP="00931F01">
      <w:pPr>
        <w:pStyle w:val="NormalWeb"/>
        <w:spacing w:before="0" w:beforeAutospacing="0" w:after="0" w:afterAutospacing="0" w:line="360" w:lineRule="atLeast"/>
        <w:rPr>
          <w:rFonts w:asciiTheme="minorHAnsi" w:hAnsiTheme="minorHAnsi" w:cstheme="minorHAnsi"/>
          <w:color w:val="000000"/>
          <w:sz w:val="20"/>
          <w:szCs w:val="20"/>
        </w:rPr>
      </w:pPr>
    </w:p>
    <w:p w14:paraId="4DB0AC65" w14:textId="77777777" w:rsidR="00931F01" w:rsidRPr="009432E2" w:rsidRDefault="00931F01" w:rsidP="00931F01">
      <w:pPr>
        <w:pStyle w:val="NormalWeb"/>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Impol. (2021). </w:t>
      </w:r>
      <w:r w:rsidRPr="009432E2">
        <w:rPr>
          <w:rFonts w:asciiTheme="minorHAnsi" w:hAnsiTheme="minorHAnsi" w:cstheme="minorHAnsi"/>
          <w:i/>
          <w:iCs/>
          <w:sz w:val="20"/>
          <w:szCs w:val="20"/>
        </w:rPr>
        <w:t>Everything you need to know about aluminum extrusion</w:t>
      </w:r>
      <w:r w:rsidRPr="009432E2">
        <w:rPr>
          <w:rFonts w:asciiTheme="minorHAnsi" w:hAnsiTheme="minorHAnsi" w:cstheme="minorHAnsi"/>
          <w:sz w:val="20"/>
          <w:szCs w:val="20"/>
        </w:rPr>
        <w:t>. [online] Available at: https://www.impol.com/everything-you-need-to-know-about-aluminum-extrusion/#:~:text=Aluminum%20Extrusion%20Basics [Accessed 12 Apr. 2023].</w:t>
      </w:r>
    </w:p>
    <w:p w14:paraId="510BCC59" w14:textId="77777777" w:rsidR="00931F01" w:rsidRDefault="00931F01" w:rsidP="00931F01">
      <w:pPr>
        <w:pStyle w:val="NormalWeb"/>
        <w:spacing w:before="0" w:beforeAutospacing="0" w:after="0" w:afterAutospacing="0" w:line="360" w:lineRule="atLeast"/>
        <w:rPr>
          <w:rFonts w:asciiTheme="minorHAnsi" w:hAnsiTheme="minorHAnsi" w:cstheme="minorHAnsi"/>
          <w:color w:val="000000"/>
          <w:sz w:val="20"/>
          <w:szCs w:val="20"/>
        </w:rPr>
      </w:pPr>
    </w:p>
    <w:p w14:paraId="63DFAC39" w14:textId="77777777" w:rsidR="00931F01" w:rsidRPr="009432E2" w:rsidRDefault="00931F01" w:rsidP="00931F01">
      <w:pPr>
        <w:pStyle w:val="NormalWeb"/>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www.sciencedirect.com. (n.d.). </w:t>
      </w:r>
      <w:r w:rsidRPr="009432E2">
        <w:rPr>
          <w:rFonts w:asciiTheme="minorHAnsi" w:hAnsiTheme="minorHAnsi" w:cstheme="minorHAnsi"/>
          <w:i/>
          <w:iCs/>
          <w:sz w:val="20"/>
          <w:szCs w:val="20"/>
        </w:rPr>
        <w:t>Hydroforming - an overview | ScienceDirect Topics</w:t>
      </w:r>
      <w:r w:rsidRPr="009432E2">
        <w:rPr>
          <w:rFonts w:asciiTheme="minorHAnsi" w:hAnsiTheme="minorHAnsi" w:cstheme="minorHAnsi"/>
          <w:sz w:val="20"/>
          <w:szCs w:val="20"/>
        </w:rPr>
        <w:t>. [online] Available at: https://www.sciencedirect.com/topics/materials-science/hydroforming#:~:text=Hydroforming%20is%20a%20metal%20forming.</w:t>
      </w:r>
    </w:p>
    <w:p w14:paraId="58482C7D" w14:textId="77777777" w:rsidR="00931F01" w:rsidRDefault="00931F01" w:rsidP="00931F01">
      <w:pPr>
        <w:pStyle w:val="NormalWeb"/>
        <w:spacing w:before="0" w:beforeAutospacing="0" w:after="0" w:afterAutospacing="0" w:line="360" w:lineRule="atLeast"/>
        <w:rPr>
          <w:rFonts w:asciiTheme="minorHAnsi" w:hAnsiTheme="minorHAnsi" w:cstheme="minorHAnsi"/>
          <w:color w:val="000000"/>
          <w:sz w:val="20"/>
          <w:szCs w:val="20"/>
        </w:rPr>
      </w:pPr>
    </w:p>
    <w:p w14:paraId="76B843FD" w14:textId="77777777" w:rsidR="0037766E" w:rsidRPr="009432E2" w:rsidRDefault="0037766E" w:rsidP="0037766E">
      <w:pPr>
        <w:pStyle w:val="NormalWeb"/>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webteam (2019). </w:t>
      </w:r>
      <w:r w:rsidRPr="009432E2">
        <w:rPr>
          <w:rFonts w:asciiTheme="minorHAnsi" w:hAnsiTheme="minorHAnsi" w:cstheme="minorHAnsi"/>
          <w:i/>
          <w:iCs/>
          <w:sz w:val="20"/>
          <w:szCs w:val="20"/>
        </w:rPr>
        <w:t xml:space="preserve">What Are Cars Made Of? 10 Of </w:t>
      </w:r>
      <w:r>
        <w:rPr>
          <w:rFonts w:asciiTheme="minorHAnsi" w:hAnsiTheme="minorHAnsi" w:cstheme="minorHAnsi"/>
          <w:i/>
          <w:iCs/>
          <w:sz w:val="20"/>
          <w:szCs w:val="20"/>
        </w:rPr>
        <w:t>T</w:t>
      </w:r>
      <w:r w:rsidRPr="009432E2">
        <w:rPr>
          <w:rFonts w:asciiTheme="minorHAnsi" w:hAnsiTheme="minorHAnsi" w:cstheme="minorHAnsi"/>
          <w:i/>
          <w:iCs/>
          <w:sz w:val="20"/>
          <w:szCs w:val="20"/>
        </w:rPr>
        <w:t>he Top Materials Used In Auto Manufacturing</w:t>
      </w:r>
      <w:r w:rsidRPr="009432E2">
        <w:rPr>
          <w:rFonts w:asciiTheme="minorHAnsi" w:hAnsiTheme="minorHAnsi" w:cstheme="minorHAnsi"/>
          <w:sz w:val="20"/>
          <w:szCs w:val="20"/>
        </w:rPr>
        <w:t xml:space="preserve">. [online] Mayco International - Automotive tier 1 supplier. Available at: </w:t>
      </w:r>
      <w:hyperlink r:id="rId19" w:anchor=":~:text=Steel%20is%20the%20main%20materials%20in%20manufacturing%20door" w:history="1">
        <w:r w:rsidRPr="009432E2">
          <w:rPr>
            <w:rStyle w:val="Hyperlink"/>
            <w:rFonts w:asciiTheme="minorHAnsi" w:hAnsiTheme="minorHAnsi" w:cstheme="minorHAnsi"/>
            <w:color w:val="auto"/>
            <w:sz w:val="20"/>
            <w:szCs w:val="20"/>
          </w:rPr>
          <w:t>https://maycointernational.com/blog/what-are-cars-made-of/#:~:text=Steel%20is%20the%20main%20materials%20in%20manufacturing%20door</w:t>
        </w:r>
      </w:hyperlink>
      <w:r w:rsidRPr="009432E2">
        <w:rPr>
          <w:rFonts w:asciiTheme="minorHAnsi" w:hAnsiTheme="minorHAnsi" w:cstheme="minorHAnsi"/>
          <w:sz w:val="20"/>
          <w:szCs w:val="20"/>
        </w:rPr>
        <w:t xml:space="preserve">  [Accessed 12 Apr. 2023]. </w:t>
      </w:r>
    </w:p>
    <w:p w14:paraId="369B166E" w14:textId="77777777" w:rsidR="0037766E" w:rsidRPr="00A92EB8" w:rsidRDefault="0037766E" w:rsidP="00931F01">
      <w:pPr>
        <w:pStyle w:val="NormalWeb"/>
        <w:spacing w:before="0" w:beforeAutospacing="0" w:after="0" w:afterAutospacing="0" w:line="360" w:lineRule="atLeast"/>
        <w:rPr>
          <w:rFonts w:asciiTheme="minorHAnsi" w:hAnsiTheme="minorHAnsi" w:cstheme="minorHAnsi"/>
          <w:color w:val="000000"/>
          <w:sz w:val="20"/>
          <w:szCs w:val="20"/>
        </w:rPr>
      </w:pPr>
    </w:p>
    <w:p w14:paraId="2AF8047E" w14:textId="77777777" w:rsidR="00931F01" w:rsidRDefault="00931F01" w:rsidP="00970FE8">
      <w:pPr>
        <w:pStyle w:val="NormalWeb"/>
        <w:ind w:left="567" w:hanging="567"/>
      </w:pPr>
    </w:p>
    <w:p w14:paraId="3418C971" w14:textId="77777777" w:rsidR="00CA31BB" w:rsidRDefault="00CA31BB" w:rsidP="004D6DF4">
      <w:pPr>
        <w:pStyle w:val="NormalWeb"/>
        <w:ind w:left="567" w:hanging="567"/>
      </w:pPr>
    </w:p>
    <w:p w14:paraId="0D78BEC2" w14:textId="77777777" w:rsidR="004D6DF4" w:rsidRPr="0004542F" w:rsidRDefault="004D6DF4" w:rsidP="0004542F"/>
    <w:sectPr w:rsidR="004D6DF4" w:rsidRPr="0004542F" w:rsidSect="00962E5F">
      <w:headerReference w:type="first" r:id="rId20"/>
      <w:footerReference w:type="firs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B558C" w14:textId="77777777" w:rsidR="00C60189" w:rsidRDefault="00C60189" w:rsidP="00962E5F">
      <w:pPr>
        <w:spacing w:after="0" w:line="240" w:lineRule="auto"/>
      </w:pPr>
      <w:r>
        <w:separator/>
      </w:r>
    </w:p>
  </w:endnote>
  <w:endnote w:type="continuationSeparator" w:id="0">
    <w:p w14:paraId="4BB12EB2" w14:textId="77777777" w:rsidR="00C60189" w:rsidRDefault="00C60189" w:rsidP="00962E5F">
      <w:pPr>
        <w:spacing w:after="0" w:line="240" w:lineRule="auto"/>
      </w:pPr>
      <w:r>
        <w:continuationSeparator/>
      </w:r>
    </w:p>
  </w:endnote>
  <w:endnote w:type="continuationNotice" w:id="1">
    <w:p w14:paraId="65AF4FD1" w14:textId="77777777" w:rsidR="00C60189" w:rsidRDefault="00C601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03410B8" w14:paraId="7BB50ADB" w14:textId="77777777" w:rsidTr="503410B8">
      <w:trPr>
        <w:trHeight w:val="300"/>
      </w:trPr>
      <w:tc>
        <w:tcPr>
          <w:tcW w:w="3005" w:type="dxa"/>
        </w:tcPr>
        <w:p w14:paraId="562C6916" w14:textId="4DEC5BC1" w:rsidR="503410B8" w:rsidRDefault="503410B8" w:rsidP="503410B8">
          <w:pPr>
            <w:pStyle w:val="Header"/>
            <w:ind w:left="-115"/>
          </w:pPr>
        </w:p>
      </w:tc>
      <w:tc>
        <w:tcPr>
          <w:tcW w:w="3005" w:type="dxa"/>
        </w:tcPr>
        <w:p w14:paraId="4924C46C" w14:textId="780EA500" w:rsidR="503410B8" w:rsidRDefault="503410B8" w:rsidP="503410B8">
          <w:pPr>
            <w:pStyle w:val="Header"/>
            <w:jc w:val="center"/>
          </w:pPr>
        </w:p>
      </w:tc>
      <w:tc>
        <w:tcPr>
          <w:tcW w:w="3005" w:type="dxa"/>
        </w:tcPr>
        <w:p w14:paraId="2886AB08" w14:textId="79820004" w:rsidR="503410B8" w:rsidRDefault="503410B8" w:rsidP="503410B8">
          <w:pPr>
            <w:pStyle w:val="Header"/>
            <w:ind w:right="-115"/>
            <w:jc w:val="right"/>
          </w:pPr>
        </w:p>
      </w:tc>
    </w:tr>
  </w:tbl>
  <w:p w14:paraId="3743BE31" w14:textId="79F48130" w:rsidR="503410B8" w:rsidRDefault="503410B8" w:rsidP="503410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03410B8" w14:paraId="24FC1128" w14:textId="77777777" w:rsidTr="503410B8">
      <w:trPr>
        <w:trHeight w:val="300"/>
      </w:trPr>
      <w:tc>
        <w:tcPr>
          <w:tcW w:w="3005" w:type="dxa"/>
        </w:tcPr>
        <w:p w14:paraId="356D58E8" w14:textId="4E31FDBF" w:rsidR="503410B8" w:rsidRDefault="503410B8" w:rsidP="503410B8">
          <w:pPr>
            <w:pStyle w:val="Header"/>
            <w:ind w:left="-115"/>
          </w:pPr>
        </w:p>
      </w:tc>
      <w:tc>
        <w:tcPr>
          <w:tcW w:w="3005" w:type="dxa"/>
        </w:tcPr>
        <w:p w14:paraId="61137628" w14:textId="7E2BE248" w:rsidR="503410B8" w:rsidRDefault="503410B8" w:rsidP="503410B8">
          <w:pPr>
            <w:pStyle w:val="Header"/>
            <w:jc w:val="center"/>
          </w:pPr>
        </w:p>
      </w:tc>
      <w:tc>
        <w:tcPr>
          <w:tcW w:w="3005" w:type="dxa"/>
        </w:tcPr>
        <w:p w14:paraId="7155AE06" w14:textId="00BB77FC" w:rsidR="503410B8" w:rsidRDefault="503410B8" w:rsidP="503410B8">
          <w:pPr>
            <w:pStyle w:val="Header"/>
            <w:ind w:right="-115"/>
            <w:jc w:val="right"/>
          </w:pPr>
        </w:p>
      </w:tc>
    </w:tr>
  </w:tbl>
  <w:p w14:paraId="5A1E5E2F" w14:textId="28A71A7F" w:rsidR="503410B8" w:rsidRDefault="503410B8" w:rsidP="503410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03410B8" w14:paraId="02E12803" w14:textId="77777777" w:rsidTr="503410B8">
      <w:trPr>
        <w:trHeight w:val="300"/>
      </w:trPr>
      <w:tc>
        <w:tcPr>
          <w:tcW w:w="3005" w:type="dxa"/>
        </w:tcPr>
        <w:p w14:paraId="2EA152AB" w14:textId="183E1669" w:rsidR="503410B8" w:rsidRDefault="503410B8" w:rsidP="503410B8">
          <w:pPr>
            <w:pStyle w:val="Header"/>
            <w:ind w:left="-115"/>
          </w:pPr>
        </w:p>
      </w:tc>
      <w:tc>
        <w:tcPr>
          <w:tcW w:w="3005" w:type="dxa"/>
        </w:tcPr>
        <w:p w14:paraId="428241BB" w14:textId="4081761D" w:rsidR="503410B8" w:rsidRDefault="503410B8" w:rsidP="503410B8">
          <w:pPr>
            <w:pStyle w:val="Header"/>
            <w:jc w:val="center"/>
          </w:pPr>
        </w:p>
      </w:tc>
      <w:tc>
        <w:tcPr>
          <w:tcW w:w="3005" w:type="dxa"/>
        </w:tcPr>
        <w:p w14:paraId="3E9D3130" w14:textId="7116CF53" w:rsidR="503410B8" w:rsidRDefault="503410B8" w:rsidP="503410B8">
          <w:pPr>
            <w:pStyle w:val="Header"/>
            <w:ind w:right="-115"/>
            <w:jc w:val="right"/>
          </w:pPr>
        </w:p>
      </w:tc>
    </w:tr>
  </w:tbl>
  <w:p w14:paraId="7BFEEF2C" w14:textId="3CF086B8" w:rsidR="503410B8" w:rsidRDefault="503410B8" w:rsidP="50341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16FF7" w14:textId="77777777" w:rsidR="00C60189" w:rsidRDefault="00C60189" w:rsidP="00962E5F">
      <w:pPr>
        <w:spacing w:after="0" w:line="240" w:lineRule="auto"/>
      </w:pPr>
      <w:r>
        <w:separator/>
      </w:r>
    </w:p>
  </w:footnote>
  <w:footnote w:type="continuationSeparator" w:id="0">
    <w:p w14:paraId="3BAB1D9A" w14:textId="77777777" w:rsidR="00C60189" w:rsidRDefault="00C60189" w:rsidP="00962E5F">
      <w:pPr>
        <w:spacing w:after="0" w:line="240" w:lineRule="auto"/>
      </w:pPr>
      <w:r>
        <w:continuationSeparator/>
      </w:r>
    </w:p>
  </w:footnote>
  <w:footnote w:type="continuationNotice" w:id="1">
    <w:p w14:paraId="1E0BE47A" w14:textId="77777777" w:rsidR="00C60189" w:rsidRDefault="00C601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645D0EEC" w:rsidR="000D61BC" w:rsidRDefault="503410B8">
    <w:pPr>
      <w:pStyle w:val="Header"/>
    </w:pPr>
    <w:r>
      <w:t>Sophie Hand</w:t>
    </w:r>
    <w:r w:rsidR="008963E9">
      <w:t xml:space="preserve">                                             </w:t>
    </w:r>
    <w:r>
      <w:t xml:space="preserve"> Academic skills ACHA</w:t>
    </w:r>
    <w:r w:rsidR="008963E9">
      <w:t>9004</w:t>
    </w:r>
    <w:r w:rsidR="000D61BC">
      <w:ptab w:relativeTo="margin" w:alignment="right" w:leader="none"/>
    </w:r>
    <w:r>
      <w:t>2205445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03410B8" w14:paraId="5AC67093" w14:textId="77777777" w:rsidTr="503410B8">
      <w:trPr>
        <w:trHeight w:val="300"/>
      </w:trPr>
      <w:tc>
        <w:tcPr>
          <w:tcW w:w="3005" w:type="dxa"/>
        </w:tcPr>
        <w:p w14:paraId="0CA97E28" w14:textId="6C0B8174" w:rsidR="503410B8" w:rsidRDefault="503410B8" w:rsidP="503410B8">
          <w:pPr>
            <w:pStyle w:val="Header"/>
            <w:ind w:left="-115"/>
          </w:pPr>
        </w:p>
      </w:tc>
      <w:tc>
        <w:tcPr>
          <w:tcW w:w="3005" w:type="dxa"/>
        </w:tcPr>
        <w:p w14:paraId="2A501AFB" w14:textId="3B095E7F" w:rsidR="503410B8" w:rsidRDefault="503410B8" w:rsidP="503410B8">
          <w:pPr>
            <w:pStyle w:val="Header"/>
            <w:jc w:val="center"/>
          </w:pPr>
        </w:p>
      </w:tc>
      <w:tc>
        <w:tcPr>
          <w:tcW w:w="3005" w:type="dxa"/>
        </w:tcPr>
        <w:p w14:paraId="7CB3BF4A" w14:textId="5A594288" w:rsidR="503410B8" w:rsidRDefault="503410B8" w:rsidP="503410B8">
          <w:pPr>
            <w:pStyle w:val="Header"/>
            <w:ind w:right="-115"/>
            <w:jc w:val="right"/>
          </w:pPr>
        </w:p>
      </w:tc>
    </w:tr>
  </w:tbl>
  <w:p w14:paraId="6B392FA2" w14:textId="30DDEA78" w:rsidR="503410B8" w:rsidRDefault="503410B8" w:rsidP="503410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03410B8" w14:paraId="7ECD14FB" w14:textId="77777777" w:rsidTr="503410B8">
      <w:trPr>
        <w:trHeight w:val="300"/>
      </w:trPr>
      <w:tc>
        <w:tcPr>
          <w:tcW w:w="3005" w:type="dxa"/>
        </w:tcPr>
        <w:p w14:paraId="42B5438D" w14:textId="78C1D689" w:rsidR="503410B8" w:rsidRDefault="503410B8" w:rsidP="503410B8">
          <w:pPr>
            <w:pStyle w:val="Header"/>
            <w:ind w:left="-115"/>
          </w:pPr>
        </w:p>
      </w:tc>
      <w:tc>
        <w:tcPr>
          <w:tcW w:w="3005" w:type="dxa"/>
        </w:tcPr>
        <w:p w14:paraId="3B67BBCB" w14:textId="5500B291" w:rsidR="503410B8" w:rsidRDefault="503410B8" w:rsidP="503410B8">
          <w:pPr>
            <w:pStyle w:val="Header"/>
            <w:jc w:val="center"/>
          </w:pPr>
        </w:p>
      </w:tc>
      <w:tc>
        <w:tcPr>
          <w:tcW w:w="3005" w:type="dxa"/>
        </w:tcPr>
        <w:p w14:paraId="4D8D4058" w14:textId="08FFA0E4" w:rsidR="503410B8" w:rsidRDefault="503410B8" w:rsidP="503410B8">
          <w:pPr>
            <w:pStyle w:val="Header"/>
            <w:ind w:right="-115"/>
            <w:jc w:val="right"/>
          </w:pPr>
        </w:p>
      </w:tc>
    </w:tr>
  </w:tbl>
  <w:p w14:paraId="6B716B52" w14:textId="529E76E6" w:rsidR="503410B8" w:rsidRDefault="503410B8" w:rsidP="503410B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03410B8" w14:paraId="4B424A13" w14:textId="77777777" w:rsidTr="503410B8">
      <w:trPr>
        <w:trHeight w:val="300"/>
      </w:trPr>
      <w:tc>
        <w:tcPr>
          <w:tcW w:w="3005" w:type="dxa"/>
        </w:tcPr>
        <w:p w14:paraId="2A26AE17" w14:textId="2B2A8B95" w:rsidR="503410B8" w:rsidRDefault="503410B8" w:rsidP="503410B8">
          <w:pPr>
            <w:pStyle w:val="Header"/>
            <w:ind w:left="-115"/>
          </w:pPr>
        </w:p>
      </w:tc>
      <w:tc>
        <w:tcPr>
          <w:tcW w:w="3005" w:type="dxa"/>
        </w:tcPr>
        <w:p w14:paraId="55B3398E" w14:textId="00D7A3DA" w:rsidR="503410B8" w:rsidRDefault="503410B8" w:rsidP="503410B8">
          <w:pPr>
            <w:pStyle w:val="Header"/>
            <w:jc w:val="center"/>
          </w:pPr>
        </w:p>
      </w:tc>
      <w:tc>
        <w:tcPr>
          <w:tcW w:w="3005" w:type="dxa"/>
        </w:tcPr>
        <w:p w14:paraId="7C2312B2" w14:textId="6453897B" w:rsidR="503410B8" w:rsidRDefault="503410B8" w:rsidP="503410B8">
          <w:pPr>
            <w:pStyle w:val="Header"/>
            <w:ind w:right="-115"/>
            <w:jc w:val="right"/>
          </w:pPr>
        </w:p>
      </w:tc>
    </w:tr>
  </w:tbl>
  <w:p w14:paraId="0A99B4F2" w14:textId="7A265ECD" w:rsidR="503410B8" w:rsidRDefault="503410B8" w:rsidP="503410B8">
    <w:pPr>
      <w:pStyle w:val="Header"/>
    </w:pPr>
  </w:p>
</w:hdr>
</file>

<file path=word/intelligence2.xml><?xml version="1.0" encoding="utf-8"?>
<int2:intelligence xmlns:int2="http://schemas.microsoft.com/office/intelligence/2020/intelligence" xmlns:oel="http://schemas.microsoft.com/office/2019/extlst">
  <int2:observations>
    <int2:textHash int2:hashCode="ENFkumfwI/epDW" int2:id="DOsx3AD0">
      <int2:state int2:value="Rejected" int2:type="AugLoop_Text_Critique"/>
    </int2:textHash>
    <int2:textHash int2:hashCode="01fVmKpT7MX0vU" int2:id="83DtABa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7B55E4E"/>
    <w:multiLevelType w:val="hybridMultilevel"/>
    <w:tmpl w:val="48148E90"/>
    <w:lvl w:ilvl="0" w:tplc="E1C8449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72837"/>
    <w:multiLevelType w:val="multilevel"/>
    <w:tmpl w:val="F848A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D775F6"/>
    <w:multiLevelType w:val="multilevel"/>
    <w:tmpl w:val="6C30D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A6741F"/>
    <w:multiLevelType w:val="multilevel"/>
    <w:tmpl w:val="50D69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2550569">
    <w:abstractNumId w:val="0"/>
  </w:num>
  <w:num w:numId="2" w16cid:durableId="2073848001">
    <w:abstractNumId w:val="2"/>
  </w:num>
  <w:num w:numId="3" w16cid:durableId="1212696065">
    <w:abstractNumId w:val="3"/>
  </w:num>
  <w:num w:numId="4" w16cid:durableId="1375931307">
    <w:abstractNumId w:val="4"/>
  </w:num>
  <w:num w:numId="5" w16cid:durableId="334261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F1C"/>
    <w:rsid w:val="00021A85"/>
    <w:rsid w:val="00024650"/>
    <w:rsid w:val="00026442"/>
    <w:rsid w:val="00035BB7"/>
    <w:rsid w:val="0004542F"/>
    <w:rsid w:val="000546D9"/>
    <w:rsid w:val="00060EC0"/>
    <w:rsid w:val="0006426E"/>
    <w:rsid w:val="00065165"/>
    <w:rsid w:val="00067A9C"/>
    <w:rsid w:val="00067AF4"/>
    <w:rsid w:val="00077A1D"/>
    <w:rsid w:val="00080255"/>
    <w:rsid w:val="000939F6"/>
    <w:rsid w:val="000C2FE4"/>
    <w:rsid w:val="000D61BC"/>
    <w:rsid w:val="000F0D22"/>
    <w:rsid w:val="000F1B0A"/>
    <w:rsid w:val="000F4A0D"/>
    <w:rsid w:val="000F7AAA"/>
    <w:rsid w:val="001108C5"/>
    <w:rsid w:val="00116D0E"/>
    <w:rsid w:val="00125FAD"/>
    <w:rsid w:val="001348C0"/>
    <w:rsid w:val="001510EE"/>
    <w:rsid w:val="001618B3"/>
    <w:rsid w:val="001739E4"/>
    <w:rsid w:val="0019332E"/>
    <w:rsid w:val="001A4EB7"/>
    <w:rsid w:val="001C74A7"/>
    <w:rsid w:val="001C7B2F"/>
    <w:rsid w:val="001D2517"/>
    <w:rsid w:val="001F1659"/>
    <w:rsid w:val="001F2FF3"/>
    <w:rsid w:val="001F54D8"/>
    <w:rsid w:val="00201A61"/>
    <w:rsid w:val="00203670"/>
    <w:rsid w:val="00265397"/>
    <w:rsid w:val="002A400B"/>
    <w:rsid w:val="002A5BE1"/>
    <w:rsid w:val="002A7F17"/>
    <w:rsid w:val="002B46A9"/>
    <w:rsid w:val="002B7FF8"/>
    <w:rsid w:val="002C070A"/>
    <w:rsid w:val="002C2808"/>
    <w:rsid w:val="002D0AFE"/>
    <w:rsid w:val="002E592D"/>
    <w:rsid w:val="00301299"/>
    <w:rsid w:val="00301AD6"/>
    <w:rsid w:val="003200AB"/>
    <w:rsid w:val="00324D41"/>
    <w:rsid w:val="00324EDD"/>
    <w:rsid w:val="00337E35"/>
    <w:rsid w:val="0035267A"/>
    <w:rsid w:val="00370E01"/>
    <w:rsid w:val="0037417D"/>
    <w:rsid w:val="0037766E"/>
    <w:rsid w:val="00395053"/>
    <w:rsid w:val="003A02C3"/>
    <w:rsid w:val="003A0F08"/>
    <w:rsid w:val="003B40F0"/>
    <w:rsid w:val="003B6CA7"/>
    <w:rsid w:val="003C063C"/>
    <w:rsid w:val="003C6653"/>
    <w:rsid w:val="003C7BE8"/>
    <w:rsid w:val="003E20DA"/>
    <w:rsid w:val="003E629A"/>
    <w:rsid w:val="00400DC7"/>
    <w:rsid w:val="00432B3A"/>
    <w:rsid w:val="00443666"/>
    <w:rsid w:val="00452BF7"/>
    <w:rsid w:val="004531A3"/>
    <w:rsid w:val="0045673E"/>
    <w:rsid w:val="00462103"/>
    <w:rsid w:val="00463A35"/>
    <w:rsid w:val="00487701"/>
    <w:rsid w:val="0049194A"/>
    <w:rsid w:val="00491C68"/>
    <w:rsid w:val="00493D4E"/>
    <w:rsid w:val="004A2CBD"/>
    <w:rsid w:val="004A761B"/>
    <w:rsid w:val="004C1372"/>
    <w:rsid w:val="004D000F"/>
    <w:rsid w:val="004D6DF4"/>
    <w:rsid w:val="004D7180"/>
    <w:rsid w:val="004E2E30"/>
    <w:rsid w:val="004E2E7C"/>
    <w:rsid w:val="004F01B6"/>
    <w:rsid w:val="004F6722"/>
    <w:rsid w:val="005005E8"/>
    <w:rsid w:val="0050456F"/>
    <w:rsid w:val="00510561"/>
    <w:rsid w:val="00514CBC"/>
    <w:rsid w:val="00527099"/>
    <w:rsid w:val="005356C3"/>
    <w:rsid w:val="00543320"/>
    <w:rsid w:val="00564786"/>
    <w:rsid w:val="00572B5F"/>
    <w:rsid w:val="00574183"/>
    <w:rsid w:val="00576E4C"/>
    <w:rsid w:val="00580F95"/>
    <w:rsid w:val="005A7F22"/>
    <w:rsid w:val="005B4BF7"/>
    <w:rsid w:val="005C4B84"/>
    <w:rsid w:val="005D473B"/>
    <w:rsid w:val="005D62BF"/>
    <w:rsid w:val="005D62C6"/>
    <w:rsid w:val="005D71AA"/>
    <w:rsid w:val="005E4F7B"/>
    <w:rsid w:val="005F7B2E"/>
    <w:rsid w:val="0060371C"/>
    <w:rsid w:val="006069DE"/>
    <w:rsid w:val="00630CFA"/>
    <w:rsid w:val="00645631"/>
    <w:rsid w:val="00647B3D"/>
    <w:rsid w:val="00647D86"/>
    <w:rsid w:val="00664834"/>
    <w:rsid w:val="0066554A"/>
    <w:rsid w:val="00666362"/>
    <w:rsid w:val="00673990"/>
    <w:rsid w:val="006756CA"/>
    <w:rsid w:val="00687607"/>
    <w:rsid w:val="0069150D"/>
    <w:rsid w:val="00693FFE"/>
    <w:rsid w:val="006A0F8F"/>
    <w:rsid w:val="006C07E4"/>
    <w:rsid w:val="006F0662"/>
    <w:rsid w:val="006F0FD3"/>
    <w:rsid w:val="00715DEE"/>
    <w:rsid w:val="007200E7"/>
    <w:rsid w:val="007202AF"/>
    <w:rsid w:val="0072492D"/>
    <w:rsid w:val="00726A01"/>
    <w:rsid w:val="007463EE"/>
    <w:rsid w:val="00746710"/>
    <w:rsid w:val="0075047F"/>
    <w:rsid w:val="0075197C"/>
    <w:rsid w:val="00757B1E"/>
    <w:rsid w:val="00763305"/>
    <w:rsid w:val="007842DE"/>
    <w:rsid w:val="007861CC"/>
    <w:rsid w:val="007A0A8B"/>
    <w:rsid w:val="007B4869"/>
    <w:rsid w:val="007B6B91"/>
    <w:rsid w:val="007B6E44"/>
    <w:rsid w:val="007E7C73"/>
    <w:rsid w:val="007F68CB"/>
    <w:rsid w:val="008240FE"/>
    <w:rsid w:val="00836B59"/>
    <w:rsid w:val="00847E64"/>
    <w:rsid w:val="0085763F"/>
    <w:rsid w:val="00881F30"/>
    <w:rsid w:val="008963E9"/>
    <w:rsid w:val="00897064"/>
    <w:rsid w:val="008B1B20"/>
    <w:rsid w:val="008B509F"/>
    <w:rsid w:val="008B680C"/>
    <w:rsid w:val="008C0694"/>
    <w:rsid w:val="008D187B"/>
    <w:rsid w:val="00906FA9"/>
    <w:rsid w:val="009272E1"/>
    <w:rsid w:val="00931F01"/>
    <w:rsid w:val="009448BA"/>
    <w:rsid w:val="00962E5F"/>
    <w:rsid w:val="00970FE8"/>
    <w:rsid w:val="00981AEA"/>
    <w:rsid w:val="009842A5"/>
    <w:rsid w:val="0098438E"/>
    <w:rsid w:val="009B18CF"/>
    <w:rsid w:val="009B6BCF"/>
    <w:rsid w:val="009C54C0"/>
    <w:rsid w:val="009F5189"/>
    <w:rsid w:val="009F705F"/>
    <w:rsid w:val="00A00A23"/>
    <w:rsid w:val="00A00FFB"/>
    <w:rsid w:val="00A03C2D"/>
    <w:rsid w:val="00A12068"/>
    <w:rsid w:val="00A16D53"/>
    <w:rsid w:val="00A352C4"/>
    <w:rsid w:val="00A363A2"/>
    <w:rsid w:val="00A76D9D"/>
    <w:rsid w:val="00AE0F5E"/>
    <w:rsid w:val="00AE127F"/>
    <w:rsid w:val="00AE27A3"/>
    <w:rsid w:val="00B07FA4"/>
    <w:rsid w:val="00B12438"/>
    <w:rsid w:val="00B14C99"/>
    <w:rsid w:val="00B25D24"/>
    <w:rsid w:val="00B37414"/>
    <w:rsid w:val="00B3768E"/>
    <w:rsid w:val="00B44170"/>
    <w:rsid w:val="00B55470"/>
    <w:rsid w:val="00B66015"/>
    <w:rsid w:val="00B717AB"/>
    <w:rsid w:val="00B82179"/>
    <w:rsid w:val="00B86853"/>
    <w:rsid w:val="00B868D3"/>
    <w:rsid w:val="00BA4DAA"/>
    <w:rsid w:val="00BD25E2"/>
    <w:rsid w:val="00BD5098"/>
    <w:rsid w:val="00BD64B7"/>
    <w:rsid w:val="00BF56AF"/>
    <w:rsid w:val="00C03118"/>
    <w:rsid w:val="00C03F64"/>
    <w:rsid w:val="00C06BE9"/>
    <w:rsid w:val="00C235DA"/>
    <w:rsid w:val="00C60189"/>
    <w:rsid w:val="00C6508C"/>
    <w:rsid w:val="00C65638"/>
    <w:rsid w:val="00C675BB"/>
    <w:rsid w:val="00C93EAB"/>
    <w:rsid w:val="00CA31BB"/>
    <w:rsid w:val="00CA5F1C"/>
    <w:rsid w:val="00CB4A92"/>
    <w:rsid w:val="00CC1AA4"/>
    <w:rsid w:val="00CD63BF"/>
    <w:rsid w:val="00CE0837"/>
    <w:rsid w:val="00CE51D4"/>
    <w:rsid w:val="00CE6CD9"/>
    <w:rsid w:val="00D025AC"/>
    <w:rsid w:val="00D15529"/>
    <w:rsid w:val="00D1641F"/>
    <w:rsid w:val="00D23A3A"/>
    <w:rsid w:val="00D2734D"/>
    <w:rsid w:val="00D43A8A"/>
    <w:rsid w:val="00D918FE"/>
    <w:rsid w:val="00D95D78"/>
    <w:rsid w:val="00DA70B8"/>
    <w:rsid w:val="00DB0198"/>
    <w:rsid w:val="00DF5622"/>
    <w:rsid w:val="00E04523"/>
    <w:rsid w:val="00E17DC7"/>
    <w:rsid w:val="00E26218"/>
    <w:rsid w:val="00E44D60"/>
    <w:rsid w:val="00E47B04"/>
    <w:rsid w:val="00E73D12"/>
    <w:rsid w:val="00EA0C75"/>
    <w:rsid w:val="00EA1D9B"/>
    <w:rsid w:val="00ED0569"/>
    <w:rsid w:val="00F0101B"/>
    <w:rsid w:val="00F21E36"/>
    <w:rsid w:val="00F32D0B"/>
    <w:rsid w:val="00F5267E"/>
    <w:rsid w:val="00F63948"/>
    <w:rsid w:val="00F70644"/>
    <w:rsid w:val="00F7405B"/>
    <w:rsid w:val="00F80A14"/>
    <w:rsid w:val="00F81088"/>
    <w:rsid w:val="00FA11A3"/>
    <w:rsid w:val="00FB6556"/>
    <w:rsid w:val="00FC1F6F"/>
    <w:rsid w:val="00FD108B"/>
    <w:rsid w:val="2BCD1DF6"/>
    <w:rsid w:val="33AFC7D4"/>
    <w:rsid w:val="38FECD5E"/>
    <w:rsid w:val="4FE5C69D"/>
    <w:rsid w:val="503410B8"/>
    <w:rsid w:val="634F447D"/>
    <w:rsid w:val="74521154"/>
    <w:rsid w:val="747783EA"/>
    <w:rsid w:val="785AA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ACA4E5CD-B455-4314-A9B4-4EDCC2AD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NormalWeb">
    <w:name w:val="Normal (Web)"/>
    <w:basedOn w:val="Normal"/>
    <w:uiPriority w:val="99"/>
    <w:unhideWhenUsed/>
    <w:rsid w:val="004919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E20DA"/>
  </w:style>
  <w:style w:type="character" w:customStyle="1" w:styleId="eop">
    <w:name w:val="eop"/>
    <w:basedOn w:val="DefaultParagraphFont"/>
    <w:rsid w:val="003E20DA"/>
  </w:style>
  <w:style w:type="character" w:styleId="UnresolvedMention">
    <w:name w:val="Unresolved Mention"/>
    <w:basedOn w:val="DefaultParagraphFont"/>
    <w:uiPriority w:val="99"/>
    <w:semiHidden/>
    <w:unhideWhenUsed/>
    <w:rsid w:val="004D6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0042">
      <w:bodyDiv w:val="1"/>
      <w:marLeft w:val="0"/>
      <w:marRight w:val="0"/>
      <w:marTop w:val="0"/>
      <w:marBottom w:val="0"/>
      <w:divBdr>
        <w:top w:val="none" w:sz="0" w:space="0" w:color="auto"/>
        <w:left w:val="none" w:sz="0" w:space="0" w:color="auto"/>
        <w:bottom w:val="none" w:sz="0" w:space="0" w:color="auto"/>
        <w:right w:val="none" w:sz="0" w:space="0" w:color="auto"/>
      </w:divBdr>
    </w:div>
    <w:div w:id="213856149">
      <w:bodyDiv w:val="1"/>
      <w:marLeft w:val="0"/>
      <w:marRight w:val="0"/>
      <w:marTop w:val="0"/>
      <w:marBottom w:val="0"/>
      <w:divBdr>
        <w:top w:val="none" w:sz="0" w:space="0" w:color="auto"/>
        <w:left w:val="none" w:sz="0" w:space="0" w:color="auto"/>
        <w:bottom w:val="none" w:sz="0" w:space="0" w:color="auto"/>
        <w:right w:val="none" w:sz="0" w:space="0" w:color="auto"/>
      </w:divBdr>
    </w:div>
    <w:div w:id="277375584">
      <w:bodyDiv w:val="1"/>
      <w:marLeft w:val="0"/>
      <w:marRight w:val="0"/>
      <w:marTop w:val="0"/>
      <w:marBottom w:val="0"/>
      <w:divBdr>
        <w:top w:val="none" w:sz="0" w:space="0" w:color="auto"/>
        <w:left w:val="none" w:sz="0" w:space="0" w:color="auto"/>
        <w:bottom w:val="none" w:sz="0" w:space="0" w:color="auto"/>
        <w:right w:val="none" w:sz="0" w:space="0" w:color="auto"/>
      </w:divBdr>
    </w:div>
    <w:div w:id="313410875">
      <w:bodyDiv w:val="1"/>
      <w:marLeft w:val="0"/>
      <w:marRight w:val="0"/>
      <w:marTop w:val="0"/>
      <w:marBottom w:val="0"/>
      <w:divBdr>
        <w:top w:val="none" w:sz="0" w:space="0" w:color="auto"/>
        <w:left w:val="none" w:sz="0" w:space="0" w:color="auto"/>
        <w:bottom w:val="none" w:sz="0" w:space="0" w:color="auto"/>
        <w:right w:val="none" w:sz="0" w:space="0" w:color="auto"/>
      </w:divBdr>
    </w:div>
    <w:div w:id="403836704">
      <w:bodyDiv w:val="1"/>
      <w:marLeft w:val="0"/>
      <w:marRight w:val="0"/>
      <w:marTop w:val="0"/>
      <w:marBottom w:val="0"/>
      <w:divBdr>
        <w:top w:val="none" w:sz="0" w:space="0" w:color="auto"/>
        <w:left w:val="none" w:sz="0" w:space="0" w:color="auto"/>
        <w:bottom w:val="none" w:sz="0" w:space="0" w:color="auto"/>
        <w:right w:val="none" w:sz="0" w:space="0" w:color="auto"/>
      </w:divBdr>
    </w:div>
    <w:div w:id="789588349">
      <w:bodyDiv w:val="1"/>
      <w:marLeft w:val="0"/>
      <w:marRight w:val="0"/>
      <w:marTop w:val="0"/>
      <w:marBottom w:val="0"/>
      <w:divBdr>
        <w:top w:val="none" w:sz="0" w:space="0" w:color="auto"/>
        <w:left w:val="none" w:sz="0" w:space="0" w:color="auto"/>
        <w:bottom w:val="none" w:sz="0" w:space="0" w:color="auto"/>
        <w:right w:val="none" w:sz="0" w:space="0" w:color="auto"/>
      </w:divBdr>
    </w:div>
    <w:div w:id="992493553">
      <w:bodyDiv w:val="1"/>
      <w:marLeft w:val="0"/>
      <w:marRight w:val="0"/>
      <w:marTop w:val="0"/>
      <w:marBottom w:val="0"/>
      <w:divBdr>
        <w:top w:val="none" w:sz="0" w:space="0" w:color="auto"/>
        <w:left w:val="none" w:sz="0" w:space="0" w:color="auto"/>
        <w:bottom w:val="none" w:sz="0" w:space="0" w:color="auto"/>
        <w:right w:val="none" w:sz="0" w:space="0" w:color="auto"/>
      </w:divBdr>
    </w:div>
    <w:div w:id="1304234142">
      <w:bodyDiv w:val="1"/>
      <w:marLeft w:val="0"/>
      <w:marRight w:val="0"/>
      <w:marTop w:val="0"/>
      <w:marBottom w:val="0"/>
      <w:divBdr>
        <w:top w:val="none" w:sz="0" w:space="0" w:color="auto"/>
        <w:left w:val="none" w:sz="0" w:space="0" w:color="auto"/>
        <w:bottom w:val="none" w:sz="0" w:space="0" w:color="auto"/>
        <w:right w:val="none" w:sz="0" w:space="0" w:color="auto"/>
      </w:divBdr>
    </w:div>
    <w:div w:id="1371615240">
      <w:bodyDiv w:val="1"/>
      <w:marLeft w:val="0"/>
      <w:marRight w:val="0"/>
      <w:marTop w:val="0"/>
      <w:marBottom w:val="0"/>
      <w:divBdr>
        <w:top w:val="none" w:sz="0" w:space="0" w:color="auto"/>
        <w:left w:val="none" w:sz="0" w:space="0" w:color="auto"/>
        <w:bottom w:val="none" w:sz="0" w:space="0" w:color="auto"/>
        <w:right w:val="none" w:sz="0" w:space="0" w:color="auto"/>
      </w:divBdr>
    </w:div>
    <w:div w:id="188744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blog.keronite.com/whats-new-in-materials-science-for-the-automotive-industry"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maycointernational.com/blog/what-are-cars-made-o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27DD97-2E43-49F6-9589-2A33D868D489}">
  <we:reference id="wa104382081" version="1.55.1.0" store="en-US" storeType="OMEX"/>
  <we:alternateReferences>
    <we:reference id="wa104382081" version="1.55.1.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249224504BBF4AADE362CB267FC93F" ma:contentTypeVersion="8" ma:contentTypeDescription="Create a new document." ma:contentTypeScope="" ma:versionID="0ebf9f4aae06073bbf16d2936161b015">
  <xsd:schema xmlns:xsd="http://www.w3.org/2001/XMLSchema" xmlns:xs="http://www.w3.org/2001/XMLSchema" xmlns:p="http://schemas.microsoft.com/office/2006/metadata/properties" xmlns:ns2="745442ed-da55-4337-9919-68a3d2d4cc24" xmlns:ns3="d02ee663-9d75-423d-bf72-2074728981ac" targetNamespace="http://schemas.microsoft.com/office/2006/metadata/properties" ma:root="true" ma:fieldsID="d7c6fc1498dc7a3f4b55449163e8ab00" ns2:_="" ns3:_="">
    <xsd:import namespace="745442ed-da55-4337-9919-68a3d2d4cc24"/>
    <xsd:import namespace="d02ee663-9d75-423d-bf72-2074728981a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5442ed-da55-4337-9919-68a3d2d4cc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2ee663-9d75-423d-bf72-2074728981a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6df9508-f4d0-48f2-a408-e814f2d9cb18}" ma:internalName="TaxCatchAll" ma:showField="CatchAllData" ma:web="d02ee663-9d75-423d-bf72-207472898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TaxCatchAll xmlns="d02ee663-9d75-423d-bf72-2074728981ac" xsi:nil="true"/>
    <lcf76f155ced4ddcb4097134ff3c332f xmlns="745442ed-da55-4337-9919-68a3d2d4cc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0DAAE3C-B2CA-45FB-AC4D-64D477FB4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5442ed-da55-4337-9919-68a3d2d4cc24"/>
    <ds:schemaRef ds:uri="d02ee663-9d75-423d-bf72-207472898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4E4364-FEBC-4279-AB7D-1DAD30D18F28}">
  <ds:schemaRefs>
    <ds:schemaRef ds:uri="http://schemas.microsoft.com/sharepoint/v3/contenttype/forms"/>
  </ds:schemaRefs>
</ds:datastoreItem>
</file>

<file path=customXml/itemProps3.xml><?xml version="1.0" encoding="utf-8"?>
<ds:datastoreItem xmlns:ds="http://schemas.openxmlformats.org/officeDocument/2006/customXml" ds:itemID="{48B7E9CD-D297-4D51-BAD3-12E2396FCD38}">
  <ds:schemaRefs>
    <ds:schemaRef ds:uri="http://schemas.openxmlformats.org/officeDocument/2006/bibliography"/>
  </ds:schemaRefs>
</ds:datastoreItem>
</file>

<file path=customXml/itemProps4.xml><?xml version="1.0" encoding="utf-8"?>
<ds:datastoreItem xmlns:ds="http://schemas.openxmlformats.org/officeDocument/2006/customXml" ds:itemID="{36D56C32-4B64-4D6C-A664-C6774133A076}">
  <ds:schemaRefs>
    <ds:schemaRef ds:uri="http://schemas.microsoft.com/office/2006/metadata/properties"/>
    <ds:schemaRef ds:uri="http://schemas.microsoft.com/office/infopath/2007/PartnerControls"/>
    <ds:schemaRef ds:uri="d02ee663-9d75-423d-bf72-2074728981ac"/>
    <ds:schemaRef ds:uri="745442ed-da55-4337-9919-68a3d2d4cc24"/>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Pages>
  <Words>2067</Words>
  <Characters>11787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Sam Styles (2218567)</cp:lastModifiedBy>
  <cp:revision>173</cp:revision>
  <cp:lastPrinted>2021-09-30T19:07:00Z</cp:lastPrinted>
  <dcterms:created xsi:type="dcterms:W3CDTF">2022-11-03T00:28:00Z</dcterms:created>
  <dcterms:modified xsi:type="dcterms:W3CDTF">2023-04-19T16:47:00Z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0x010100BA249224504BBF4AADE362CB267FC93F</vt:lpwstr>
  </property>
  <property fmtid="{D5CDD505-2E9C-101B-9397-08002B2CF9AE}" pid="3" name="MediaServiceImageTags">
    <vt:lpwstr/>
  </property>
</Properties>
</file>