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070CCC" w14:textId="64218C48" w:rsidR="00131D5A" w:rsidRDefault="0F8C13D5" w:rsidP="1F964F05">
      <w:pPr>
        <w:pStyle w:val="Title"/>
        <w:spacing w:after="240" w:line="259" w:lineRule="auto"/>
        <w:jc w:val="center"/>
        <w:rPr>
          <w:rFonts w:ascii="Rockwell Nova" w:eastAsia="Rockwell Nova" w:hAnsi="Rockwell Nova" w:cs="Rockwell Nova"/>
          <w:b/>
          <w:bCs/>
          <w:color w:val="FF0000"/>
          <w:sz w:val="76"/>
          <w:szCs w:val="76"/>
        </w:rPr>
      </w:pPr>
      <w:r w:rsidRPr="1F964F05">
        <w:rPr>
          <w:rFonts w:ascii="Rockwell Nova" w:eastAsia="Rockwell Nova" w:hAnsi="Rockwell Nova" w:cs="Rockwell Nova"/>
          <w:b/>
          <w:bCs/>
          <w:color w:val="FF0000"/>
          <w:sz w:val="76"/>
          <w:szCs w:val="76"/>
        </w:rPr>
        <w:t>Unpacking Formative Assessment – T</w:t>
      </w:r>
      <w:r w:rsidR="3BB097AF" w:rsidRPr="1F964F05">
        <w:rPr>
          <w:rFonts w:ascii="Rockwell Nova" w:eastAsia="Rockwell Nova" w:hAnsi="Rockwell Nova" w:cs="Rockwell Nova"/>
          <w:b/>
          <w:bCs/>
          <w:color w:val="FF0000"/>
          <w:sz w:val="76"/>
          <w:szCs w:val="76"/>
        </w:rPr>
        <w:t>ASKS</w:t>
      </w:r>
    </w:p>
    <w:p w14:paraId="366A72B7" w14:textId="41568465" w:rsidR="00131D5A" w:rsidRDefault="006017BC" w:rsidP="1F964F05">
      <w:pPr>
        <w:pStyle w:val="Subtitle"/>
        <w:spacing w:after="480"/>
        <w:jc w:val="center"/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8"/>
          <w:szCs w:val="48"/>
        </w:rPr>
      </w:pPr>
      <w:r>
        <w:rPr>
          <w:noProof/>
        </w:rPr>
        <w:drawing>
          <wp:anchor distT="0" distB="0" distL="114300" distR="114300" simplePos="0" relativeHeight="251648512" behindDoc="0" locked="0" layoutInCell="1" allowOverlap="1" wp14:anchorId="3F59884B" wp14:editId="1B2B721A">
            <wp:simplePos x="0" y="0"/>
            <wp:positionH relativeFrom="margin">
              <wp:posOffset>290512</wp:posOffset>
            </wp:positionH>
            <wp:positionV relativeFrom="paragraph">
              <wp:posOffset>1094105</wp:posOffset>
            </wp:positionV>
            <wp:extent cx="1176020" cy="1176020"/>
            <wp:effectExtent l="0" t="0" r="5080" b="5080"/>
            <wp:wrapSquare wrapText="bothSides"/>
            <wp:docPr id="1129951877" name="Picture 1129951877" descr="Q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9951877" name="Picture 1129951877" descr="Qr cod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6020" cy="1176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4656" behindDoc="0" locked="0" layoutInCell="1" allowOverlap="1" wp14:anchorId="6691085A" wp14:editId="4EF7968A">
                <wp:simplePos x="0" y="0"/>
                <wp:positionH relativeFrom="column">
                  <wp:posOffset>1709420</wp:posOffset>
                </wp:positionH>
                <wp:positionV relativeFrom="paragraph">
                  <wp:posOffset>1254125</wp:posOffset>
                </wp:positionV>
                <wp:extent cx="4328795" cy="1404620"/>
                <wp:effectExtent l="0" t="0" r="14605" b="241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2879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943605" w14:textId="60C78FE2" w:rsidR="00047745" w:rsidRDefault="00047745" w:rsidP="00047745">
                            <w:pPr>
                              <w:spacing w:after="240"/>
                              <w:rPr>
                                <w:rFonts w:ascii="Century Schoolbook" w:eastAsia="Century Schoolbook" w:hAnsi="Century Schoolbook" w:cs="Century Schoolbook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149695F7">
                              <w:rPr>
                                <w:rFonts w:ascii="Century Schoolbook" w:eastAsia="Century Schoolbook" w:hAnsi="Century Schoolbook" w:cs="Century Schoolbook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to access </w:t>
                            </w:r>
                            <w:proofErr w:type="spellStart"/>
                            <w:r w:rsidR="006017BC">
                              <w:rPr>
                                <w:rFonts w:ascii="Century Schoolbook" w:eastAsia="Century Schoolbook" w:hAnsi="Century Schoolbook" w:cs="Century Schoolbook"/>
                                <w:color w:val="000000" w:themeColor="text1"/>
                                <w:sz w:val="24"/>
                                <w:szCs w:val="24"/>
                              </w:rPr>
                              <w:t>padlet</w:t>
                            </w:r>
                            <w:proofErr w:type="spellEnd"/>
                            <w:r w:rsidRPr="149695F7">
                              <w:rPr>
                                <w:rFonts w:ascii="Century Schoolbook" w:eastAsia="Century Schoolbook" w:hAnsi="Century Schoolbook" w:cs="Century Schoolbook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use either QR code or link</w:t>
                            </w:r>
                            <w:r w:rsidR="006017BC">
                              <w:rPr>
                                <w:rFonts w:ascii="Century Schoolbook" w:eastAsia="Century Schoolbook" w:hAnsi="Century Schoolbook" w:cs="Century Schoolbook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hyperlink r:id="rId11" w:history="1">
                              <w:r w:rsidR="006017BC">
                                <w:rPr>
                                  <w:rStyle w:val="Hyperlink"/>
                                </w:rPr>
                                <w:t>Formative Assessment and Questioning (padlet.com)</w:t>
                              </w:r>
                            </w:hyperlink>
                          </w:p>
                          <w:p w14:paraId="0375BEBE" w14:textId="328EEFD9" w:rsidR="00047745" w:rsidRDefault="00047745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6691085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34.6pt;margin-top:98.75pt;width:340.85pt;height:110.6pt;z-index:25165465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">
                <v:textbox style="mso-fit-shape-to-text:t">
                  <w:txbxContent>
                    <w:p w14:paraId="30943605" w14:textId="60C78FE2" w:rsidR="00047745" w:rsidRDefault="00047745" w:rsidP="00047745">
                      <w:pPr>
                        <w:spacing w:after="240"/>
                        <w:rPr>
                          <w:rFonts w:ascii="Century Schoolbook" w:eastAsia="Century Schoolbook" w:hAnsi="Century Schoolbook" w:cs="Century Schoolbook"/>
                          <w:color w:val="000000" w:themeColor="text1"/>
                          <w:sz w:val="28"/>
                          <w:szCs w:val="28"/>
                        </w:rPr>
                      </w:pPr>
                      <w:r w:rsidRPr="149695F7">
                        <w:rPr>
                          <w:rFonts w:ascii="Century Schoolbook" w:eastAsia="Century Schoolbook" w:hAnsi="Century Schoolbook" w:cs="Century Schoolbook"/>
                          <w:color w:val="000000" w:themeColor="text1"/>
                          <w:sz w:val="24"/>
                          <w:szCs w:val="24"/>
                        </w:rPr>
                        <w:t xml:space="preserve">to access </w:t>
                      </w:r>
                      <w:proofErr w:type="spellStart"/>
                      <w:r w:rsidR="006017BC">
                        <w:rPr>
                          <w:rFonts w:ascii="Century Schoolbook" w:eastAsia="Century Schoolbook" w:hAnsi="Century Schoolbook" w:cs="Century Schoolbook"/>
                          <w:color w:val="000000" w:themeColor="text1"/>
                          <w:sz w:val="24"/>
                          <w:szCs w:val="24"/>
                        </w:rPr>
                        <w:t>padlet</w:t>
                      </w:r>
                      <w:proofErr w:type="spellEnd"/>
                      <w:r w:rsidRPr="149695F7">
                        <w:rPr>
                          <w:rFonts w:ascii="Century Schoolbook" w:eastAsia="Century Schoolbook" w:hAnsi="Century Schoolbook" w:cs="Century Schoolbook"/>
                          <w:color w:val="000000" w:themeColor="text1"/>
                          <w:sz w:val="24"/>
                          <w:szCs w:val="24"/>
                        </w:rPr>
                        <w:t xml:space="preserve"> use either QR code or link</w:t>
                      </w:r>
                      <w:r w:rsidR="006017BC">
                        <w:rPr>
                          <w:rFonts w:ascii="Century Schoolbook" w:eastAsia="Century Schoolbook" w:hAnsi="Century Schoolbook" w:cs="Century Schoolbook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hyperlink r:id="rId12" w:history="1">
                        <w:r w:rsidR="006017BC">
                          <w:rPr>
                            <w:rStyle w:val="Hyperlink"/>
                          </w:rPr>
                          <w:t>Formative Assessment and Questioning (padlet.com)</w:t>
                        </w:r>
                      </w:hyperlink>
                    </w:p>
                    <w:p w14:paraId="0375BEBE" w14:textId="328EEFD9" w:rsidR="00047745" w:rsidRDefault="00047745"/>
                  </w:txbxContent>
                </v:textbox>
                <w10:wrap type="square"/>
              </v:shape>
            </w:pict>
          </mc:Fallback>
        </mc:AlternateContent>
      </w:r>
      <w:r w:rsidR="0F8C13D5" w:rsidRPr="1F964F05"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8"/>
          <w:szCs w:val="48"/>
        </w:rPr>
        <w:t xml:space="preserve"> *</w:t>
      </w:r>
      <w:r w:rsidR="0F8C13D5" w:rsidRPr="2B95D9CF"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8"/>
          <w:szCs w:val="48"/>
        </w:rPr>
        <w:t>Download</w:t>
      </w:r>
      <w:r w:rsidR="0F8C13D5" w:rsidRPr="1F964F05"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8"/>
          <w:szCs w:val="48"/>
        </w:rPr>
        <w:t xml:space="preserve"> </w:t>
      </w:r>
      <w:r w:rsidR="7609B322" w:rsidRPr="1F964F05"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8"/>
          <w:szCs w:val="48"/>
        </w:rPr>
        <w:t xml:space="preserve">a </w:t>
      </w:r>
      <w:r w:rsidR="0F8C13D5" w:rsidRPr="1F964F05"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8"/>
          <w:szCs w:val="48"/>
        </w:rPr>
        <w:t>copy</w:t>
      </w:r>
      <w:r w:rsidR="628C86F8" w:rsidRPr="1F964F05"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8"/>
          <w:szCs w:val="48"/>
        </w:rPr>
        <w:t xml:space="preserve"> and make notes</w:t>
      </w:r>
      <w:r w:rsidR="0F8C13D5" w:rsidRPr="007659BC"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0"/>
          <w:szCs w:val="40"/>
        </w:rPr>
        <w:t>*</w:t>
      </w:r>
      <w:r w:rsidR="007659BC"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0"/>
          <w:szCs w:val="40"/>
        </w:rPr>
        <w:t xml:space="preserve">   </w:t>
      </w:r>
      <w:proofErr w:type="gramStart"/>
      <w:r w:rsidR="007659BC"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0"/>
          <w:szCs w:val="40"/>
        </w:rPr>
        <w:t xml:space="preserve">   </w:t>
      </w:r>
      <w:r w:rsidR="005C18B8" w:rsidRPr="007659BC"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0"/>
          <w:szCs w:val="40"/>
        </w:rPr>
        <w:t>(</w:t>
      </w:r>
      <w:proofErr w:type="gramEnd"/>
      <w:r w:rsidR="005C18B8" w:rsidRPr="007659BC"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0"/>
          <w:szCs w:val="40"/>
        </w:rPr>
        <w:t xml:space="preserve">all video clips </w:t>
      </w:r>
      <w:r w:rsidR="007659BC" w:rsidRPr="007659BC"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0"/>
          <w:szCs w:val="40"/>
        </w:rPr>
        <w:t xml:space="preserve">can be found on the </w:t>
      </w:r>
      <w:proofErr w:type="spellStart"/>
      <w:r w:rsidR="007659BC" w:rsidRPr="007659BC"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0"/>
          <w:szCs w:val="40"/>
        </w:rPr>
        <w:t>padlet</w:t>
      </w:r>
      <w:proofErr w:type="spellEnd"/>
      <w:r w:rsidR="007659BC"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0"/>
          <w:szCs w:val="40"/>
        </w:rPr>
        <w:t>)</w:t>
      </w:r>
      <w:r w:rsidR="007659BC" w:rsidRPr="007659BC"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0"/>
          <w:szCs w:val="40"/>
        </w:rPr>
        <w:t xml:space="preserve"> </w:t>
      </w:r>
    </w:p>
    <w:p w14:paraId="0775D567" w14:textId="77777777" w:rsidR="00861623" w:rsidRDefault="00861623" w:rsidP="1F964F05">
      <w:pPr>
        <w:spacing w:after="240"/>
        <w:rPr>
          <w:rFonts w:ascii="Rockwell Nova" w:eastAsia="Rockwell Nova" w:hAnsi="Rockwell Nova" w:cs="Rockwell Nova"/>
          <w:color w:val="222222"/>
          <w:sz w:val="40"/>
          <w:szCs w:val="40"/>
        </w:rPr>
      </w:pPr>
    </w:p>
    <w:p w14:paraId="43BC5B7F" w14:textId="6C1BF43E" w:rsidR="00AB2F47" w:rsidRDefault="002A3DEE" w:rsidP="1F964F05">
      <w:pPr>
        <w:spacing w:after="240"/>
      </w:pPr>
      <w:r>
        <w:rPr>
          <w:rFonts w:ascii="Rockwell Nova" w:eastAsia="Rockwell Nova" w:hAnsi="Rockwell Nova" w:cs="Rockwell Nova"/>
          <w:color w:val="222222"/>
          <w:sz w:val="40"/>
          <w:szCs w:val="40"/>
        </w:rPr>
        <w:t>Complete the 3 tasks and r</w:t>
      </w:r>
      <w:r w:rsidR="00796457">
        <w:rPr>
          <w:rFonts w:ascii="Rockwell Nova" w:eastAsia="Rockwell Nova" w:hAnsi="Rockwell Nova" w:cs="Rockwell Nova"/>
          <w:color w:val="222222"/>
          <w:sz w:val="40"/>
          <w:szCs w:val="40"/>
        </w:rPr>
        <w:t>eflect on what you have learned</w:t>
      </w:r>
      <w:r w:rsidR="00606287">
        <w:rPr>
          <w:rFonts w:ascii="Rockwell Nova" w:eastAsia="Rockwell Nova" w:hAnsi="Rockwell Nova" w:cs="Rockwell Nova"/>
          <w:color w:val="222222"/>
          <w:sz w:val="40"/>
          <w:szCs w:val="40"/>
        </w:rPr>
        <w:t>.</w:t>
      </w:r>
    </w:p>
    <w:p w14:paraId="6B6D00DA" w14:textId="77777777" w:rsidR="00AB2F47" w:rsidRDefault="004E21EB" w:rsidP="1F964F05">
      <w:pPr>
        <w:spacing w:after="240"/>
        <w:rPr>
          <w:rFonts w:ascii="Century Schoolbook" w:eastAsia="Century Schoolbook" w:hAnsi="Century Schoolbook" w:cs="Century Schoolbook"/>
          <w:b/>
          <w:bCs/>
          <w:color w:val="FF0000"/>
          <w:sz w:val="44"/>
          <w:szCs w:val="44"/>
        </w:rPr>
      </w:pPr>
      <w:r>
        <w:br/>
      </w:r>
    </w:p>
    <w:p w14:paraId="2088DB3F" w14:textId="77777777" w:rsidR="006017BC" w:rsidRDefault="006017BC" w:rsidP="1F964F05">
      <w:pPr>
        <w:spacing w:after="240"/>
        <w:rPr>
          <w:rFonts w:ascii="Century Schoolbook" w:eastAsia="Century Schoolbook" w:hAnsi="Century Schoolbook" w:cs="Century Schoolbook"/>
          <w:b/>
          <w:bCs/>
          <w:color w:val="FF0000"/>
          <w:sz w:val="44"/>
          <w:szCs w:val="44"/>
        </w:rPr>
      </w:pPr>
    </w:p>
    <w:p w14:paraId="3644A116" w14:textId="77777777" w:rsidR="006017BC" w:rsidRDefault="006017BC" w:rsidP="1F964F05">
      <w:pPr>
        <w:spacing w:after="240"/>
        <w:rPr>
          <w:rFonts w:ascii="Century Schoolbook" w:eastAsia="Century Schoolbook" w:hAnsi="Century Schoolbook" w:cs="Century Schoolbook"/>
          <w:b/>
          <w:bCs/>
          <w:color w:val="FF0000"/>
          <w:sz w:val="44"/>
          <w:szCs w:val="44"/>
        </w:rPr>
      </w:pPr>
    </w:p>
    <w:p w14:paraId="3A813FFA" w14:textId="77777777" w:rsidR="006017BC" w:rsidRDefault="006017BC" w:rsidP="1F964F05">
      <w:pPr>
        <w:spacing w:after="240"/>
        <w:rPr>
          <w:rFonts w:ascii="Century Schoolbook" w:eastAsia="Century Schoolbook" w:hAnsi="Century Schoolbook" w:cs="Century Schoolbook"/>
          <w:b/>
          <w:bCs/>
          <w:color w:val="FF0000"/>
          <w:sz w:val="44"/>
          <w:szCs w:val="44"/>
        </w:rPr>
      </w:pPr>
    </w:p>
    <w:p w14:paraId="01425ADB" w14:textId="77777777" w:rsidR="002A3DEE" w:rsidRDefault="002A3DEE" w:rsidP="1F964F05">
      <w:pPr>
        <w:spacing w:after="240"/>
        <w:rPr>
          <w:rFonts w:ascii="Century Schoolbook" w:eastAsia="Century Schoolbook" w:hAnsi="Century Schoolbook" w:cs="Century Schoolbook"/>
          <w:b/>
          <w:bCs/>
          <w:color w:val="FF0000"/>
          <w:sz w:val="44"/>
          <w:szCs w:val="44"/>
        </w:rPr>
      </w:pPr>
    </w:p>
    <w:p w14:paraId="5E3BCAC8" w14:textId="77777777" w:rsidR="002A3DEE" w:rsidRDefault="002A3DEE" w:rsidP="1F964F05">
      <w:pPr>
        <w:spacing w:after="240"/>
        <w:rPr>
          <w:rFonts w:ascii="Century Schoolbook" w:eastAsia="Century Schoolbook" w:hAnsi="Century Schoolbook" w:cs="Century Schoolbook"/>
          <w:b/>
          <w:bCs/>
          <w:color w:val="FF0000"/>
          <w:sz w:val="44"/>
          <w:szCs w:val="44"/>
        </w:rPr>
      </w:pPr>
    </w:p>
    <w:p w14:paraId="4CD84AC6" w14:textId="77777777" w:rsidR="006017BC" w:rsidRDefault="006017BC" w:rsidP="1F964F05">
      <w:pPr>
        <w:spacing w:after="240"/>
        <w:rPr>
          <w:rFonts w:ascii="Century Schoolbook" w:eastAsia="Century Schoolbook" w:hAnsi="Century Schoolbook" w:cs="Century Schoolbook"/>
          <w:b/>
          <w:bCs/>
          <w:color w:val="FF0000"/>
          <w:sz w:val="44"/>
          <w:szCs w:val="44"/>
        </w:rPr>
      </w:pPr>
    </w:p>
    <w:p w14:paraId="62671011" w14:textId="30C3971D" w:rsidR="009F4E92" w:rsidRDefault="00BE63F6" w:rsidP="1F964F05">
      <w:pPr>
        <w:spacing w:after="240"/>
        <w:rPr>
          <w:rFonts w:ascii="Rockwell Nova" w:eastAsia="Rockwell Nova" w:hAnsi="Rockwell Nova" w:cs="Rockwell Nova"/>
          <w:color w:val="222222"/>
          <w:sz w:val="40"/>
          <w:szCs w:val="40"/>
        </w:rPr>
      </w:pPr>
      <w:r w:rsidRPr="009F4E92">
        <w:rPr>
          <w:rFonts w:ascii="Century Schoolbook" w:eastAsia="Century Schoolbook" w:hAnsi="Century Schoolbook" w:cs="Century Schoolbook"/>
          <w:b/>
          <w:bCs/>
          <w:noProof/>
          <w:color w:val="FF0000"/>
          <w:sz w:val="40"/>
          <w:szCs w:val="40"/>
        </w:rPr>
        <w:lastRenderedPageBreak/>
        <mc:AlternateContent>
          <mc:Choice Requires="wps">
            <w:drawing>
              <wp:anchor distT="45720" distB="45720" distL="114300" distR="114300" simplePos="0" relativeHeight="251658752" behindDoc="0" locked="0" layoutInCell="1" allowOverlap="1" wp14:anchorId="38AA0C0A" wp14:editId="713DF489">
                <wp:simplePos x="0" y="0"/>
                <wp:positionH relativeFrom="margin">
                  <wp:align>right</wp:align>
                </wp:positionH>
                <wp:positionV relativeFrom="paragraph">
                  <wp:posOffset>2492375</wp:posOffset>
                </wp:positionV>
                <wp:extent cx="5719445" cy="1404620"/>
                <wp:effectExtent l="0" t="0" r="14605" b="1587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944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DFE8011" w14:textId="63D3ACC9" w:rsidR="004D093E" w:rsidRPr="001249A2" w:rsidRDefault="004D093E" w:rsidP="004D093E">
                            <w:pPr>
                              <w:spacing w:after="240"/>
                              <w:rPr>
                                <w:rFonts w:asciiTheme="majorHAnsi" w:eastAsia="Century Schoolbook" w:hAnsiTheme="majorHAnsi" w:cstheme="majorHAnsi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1249A2">
                              <w:rPr>
                                <w:rFonts w:asciiTheme="majorHAnsi" w:eastAsia="Century Schoolbook" w:hAnsiTheme="majorHAnsi" w:cstheme="majorHAnsi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Discussion ideas:</w:t>
                            </w:r>
                          </w:p>
                          <w:p w14:paraId="0E875E21" w14:textId="522ECE81" w:rsidR="007326AF" w:rsidRPr="007326AF" w:rsidRDefault="00AE7520" w:rsidP="007326AF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240"/>
                              <w:rPr>
                                <w:rFonts w:asciiTheme="majorHAnsi" w:eastAsia="Century Schoolbook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4D093E">
                              <w:rPr>
                                <w:rFonts w:asciiTheme="majorHAnsi" w:eastAsia="Century Schoolbook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Why is important to think about the Learning </w:t>
                            </w:r>
                            <w:r w:rsidR="003E0667">
                              <w:rPr>
                                <w:rFonts w:asciiTheme="majorHAnsi" w:eastAsia="Century Schoolbook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>I</w:t>
                            </w:r>
                            <w:r w:rsidRPr="004D093E">
                              <w:rPr>
                                <w:rFonts w:asciiTheme="majorHAnsi" w:eastAsia="Century Schoolbook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>ntention (L.I) when planning your lesson?</w:t>
                            </w:r>
                          </w:p>
                          <w:p w14:paraId="42FB0CA6" w14:textId="02AA0B87" w:rsidR="00AE7520" w:rsidRPr="004D093E" w:rsidRDefault="00AE7520" w:rsidP="00AE752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24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4D093E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>When and how do teachers usually share the L.I?</w:t>
                            </w:r>
                            <w:r w:rsidR="00C40B9F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What is the purpose if this?</w:t>
                            </w:r>
                          </w:p>
                          <w:p w14:paraId="34211386" w14:textId="0CE04B6B" w:rsidR="00AE7520" w:rsidRPr="004D093E" w:rsidRDefault="00AE7520" w:rsidP="00AE752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24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4D093E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Where and how do pupils record the L.I? </w:t>
                            </w:r>
                            <w:r w:rsidR="008434A7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>How can this be made useful</w:t>
                            </w:r>
                            <w:r w:rsidR="00C40B9F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8434A7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>for learners?</w:t>
                            </w:r>
                          </w:p>
                          <w:p w14:paraId="32B966AA" w14:textId="78E0A172" w:rsidR="004D093E" w:rsidRDefault="00AE7520" w:rsidP="00504FAF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24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4D093E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How can teachers make the </w:t>
                            </w:r>
                            <w:r w:rsidR="00E63667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>l</w:t>
                            </w:r>
                            <w:r w:rsidRPr="004D093E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earning </w:t>
                            </w:r>
                            <w:r w:rsidR="00E63667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>i</w:t>
                            </w:r>
                            <w:r w:rsidRPr="004D093E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ntention meaningful to learners? </w:t>
                            </w:r>
                          </w:p>
                          <w:p w14:paraId="65A65AD4" w14:textId="31CED7AB" w:rsidR="00BE63F6" w:rsidRDefault="00EC79C6" w:rsidP="00CD1071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EC79C6"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  <w:t xml:space="preserve">Task 1: Learning Intention – </w:t>
                            </w:r>
                            <w:r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  <w:t>summarise your knowledge and understanding about sha</w:t>
                            </w:r>
                            <w:r w:rsidR="004F0FAA"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  <w:t>ring learning intentions</w:t>
                            </w:r>
                            <w:r w:rsidR="00E61733"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  <w:t xml:space="preserve"> and how might this impact your decision making when planning lessons.</w:t>
                            </w:r>
                          </w:p>
                          <w:p w14:paraId="24FEEA25" w14:textId="77777777" w:rsidR="00243F6C" w:rsidRDefault="00243F6C" w:rsidP="00CD1071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7C481964" w14:textId="77777777" w:rsidR="00243F6C" w:rsidRDefault="00243F6C" w:rsidP="00CD1071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11B600E1" w14:textId="77777777" w:rsidR="00243F6C" w:rsidRDefault="00243F6C" w:rsidP="00CD1071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2418F5E6" w14:textId="77777777" w:rsidR="00243F6C" w:rsidRDefault="00243F6C" w:rsidP="00CD1071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0B11C053" w14:textId="77777777" w:rsidR="00243F6C" w:rsidRDefault="00243F6C" w:rsidP="00CD1071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38DAF82A" w14:textId="77777777" w:rsidR="00243F6C" w:rsidRDefault="00243F6C" w:rsidP="00CD1071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1A5D1E3A" w14:textId="77777777" w:rsidR="00243F6C" w:rsidRDefault="00243F6C" w:rsidP="00CD1071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749F9BE8" w14:textId="77777777" w:rsidR="00243F6C" w:rsidRDefault="00243F6C" w:rsidP="00CD1071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1B8E3926" w14:textId="77777777" w:rsidR="00243F6C" w:rsidRDefault="00243F6C" w:rsidP="00CD1071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58C88831" w14:textId="77777777" w:rsidR="00243F6C" w:rsidRDefault="00243F6C" w:rsidP="00CD1071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2ECC2A03" w14:textId="77777777" w:rsidR="00243F6C" w:rsidRPr="00CD1071" w:rsidRDefault="00243F6C" w:rsidP="00CD1071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8AA0C0A" id="_x0000_s1027" type="#_x0000_t202" style="position:absolute;margin-left:399.15pt;margin-top:196.25pt;width:450.35pt;height:110.6pt;z-index:251658752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">
                <v:textbox style="mso-fit-shape-to-text:t">
                  <w:txbxContent>
                    <w:p w14:paraId="6DFE8011" w14:textId="63D3ACC9" w:rsidR="004D093E" w:rsidRPr="001249A2" w:rsidRDefault="004D093E" w:rsidP="004D093E">
                      <w:pPr>
                        <w:spacing w:after="240"/>
                        <w:rPr>
                          <w:rFonts w:asciiTheme="majorHAnsi" w:eastAsia="Century Schoolbook" w:hAnsiTheme="majorHAnsi" w:cstheme="majorHAnsi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1249A2">
                        <w:rPr>
                          <w:rFonts w:asciiTheme="majorHAnsi" w:eastAsia="Century Schoolbook" w:hAnsiTheme="majorHAnsi" w:cstheme="majorHAnsi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Discussion ideas:</w:t>
                      </w:r>
                    </w:p>
                    <w:p w14:paraId="0E875E21" w14:textId="522ECE81" w:rsidR="007326AF" w:rsidRPr="007326AF" w:rsidRDefault="00AE7520" w:rsidP="007326AF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240"/>
                        <w:rPr>
                          <w:rFonts w:asciiTheme="majorHAnsi" w:eastAsia="Century Schoolbook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  <w:r w:rsidRPr="004D093E">
                        <w:rPr>
                          <w:rFonts w:asciiTheme="majorHAnsi" w:eastAsia="Century Schoolbook" w:hAnsiTheme="majorHAnsi" w:cstheme="majorHAnsi"/>
                          <w:color w:val="000000" w:themeColor="text1"/>
                          <w:sz w:val="20"/>
                          <w:szCs w:val="20"/>
                        </w:rPr>
                        <w:t xml:space="preserve">Why is important to think about the Learning </w:t>
                      </w:r>
                      <w:r w:rsidR="003E0667">
                        <w:rPr>
                          <w:rFonts w:asciiTheme="majorHAnsi" w:eastAsia="Century Schoolbook" w:hAnsiTheme="majorHAnsi" w:cstheme="majorHAnsi"/>
                          <w:color w:val="000000" w:themeColor="text1"/>
                          <w:sz w:val="20"/>
                          <w:szCs w:val="20"/>
                        </w:rPr>
                        <w:t>I</w:t>
                      </w:r>
                      <w:r w:rsidRPr="004D093E">
                        <w:rPr>
                          <w:rFonts w:asciiTheme="majorHAnsi" w:eastAsia="Century Schoolbook" w:hAnsiTheme="majorHAnsi" w:cstheme="majorHAnsi"/>
                          <w:color w:val="000000" w:themeColor="text1"/>
                          <w:sz w:val="20"/>
                          <w:szCs w:val="20"/>
                        </w:rPr>
                        <w:t>ntention (L.I) when planning your lesson?</w:t>
                      </w:r>
                    </w:p>
                    <w:p w14:paraId="42FB0CA6" w14:textId="02AA0B87" w:rsidR="00AE7520" w:rsidRPr="004D093E" w:rsidRDefault="00AE7520" w:rsidP="00AE7520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24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  <w:r w:rsidRPr="004D093E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>When and how do teachers usually share the L.I?</w:t>
                      </w:r>
                      <w:r w:rsidR="00C40B9F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 xml:space="preserve"> What is the purpose if this?</w:t>
                      </w:r>
                    </w:p>
                    <w:p w14:paraId="34211386" w14:textId="0CE04B6B" w:rsidR="00AE7520" w:rsidRPr="004D093E" w:rsidRDefault="00AE7520" w:rsidP="00AE7520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24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  <w:r w:rsidRPr="004D093E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 xml:space="preserve">Where and how do pupils record the L.I? </w:t>
                      </w:r>
                      <w:r w:rsidR="008434A7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>How can this be made useful</w:t>
                      </w:r>
                      <w:r w:rsidR="00C40B9F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r w:rsidR="008434A7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>for learners?</w:t>
                      </w:r>
                    </w:p>
                    <w:p w14:paraId="32B966AA" w14:textId="78E0A172" w:rsidR="004D093E" w:rsidRDefault="00AE7520" w:rsidP="00504FAF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24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  <w:r w:rsidRPr="004D093E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 xml:space="preserve">How can teachers make the </w:t>
                      </w:r>
                      <w:r w:rsidR="00E63667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>l</w:t>
                      </w:r>
                      <w:r w:rsidRPr="004D093E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 xml:space="preserve">earning </w:t>
                      </w:r>
                      <w:r w:rsidR="00E63667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>i</w:t>
                      </w:r>
                      <w:r w:rsidRPr="004D093E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 xml:space="preserve">ntention meaningful to learners? </w:t>
                      </w:r>
                    </w:p>
                    <w:p w14:paraId="65A65AD4" w14:textId="31CED7AB" w:rsidR="00BE63F6" w:rsidRDefault="00EC79C6" w:rsidP="00CD1071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  <w:r w:rsidRPr="00EC79C6"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  <w:t xml:space="preserve">Task 1: Learning Intention – </w:t>
                      </w:r>
                      <w:r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  <w:t>summarise your knowledge and understanding about sha</w:t>
                      </w:r>
                      <w:r w:rsidR="004F0FAA"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  <w:t>ring learning intentions</w:t>
                      </w:r>
                      <w:r w:rsidR="00E61733"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  <w:t xml:space="preserve"> and how might this impact your decision making when planning lessons.</w:t>
                      </w:r>
                    </w:p>
                    <w:p w14:paraId="24FEEA25" w14:textId="77777777" w:rsidR="00243F6C" w:rsidRDefault="00243F6C" w:rsidP="00CD1071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7C481964" w14:textId="77777777" w:rsidR="00243F6C" w:rsidRDefault="00243F6C" w:rsidP="00CD1071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11B600E1" w14:textId="77777777" w:rsidR="00243F6C" w:rsidRDefault="00243F6C" w:rsidP="00CD1071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2418F5E6" w14:textId="77777777" w:rsidR="00243F6C" w:rsidRDefault="00243F6C" w:rsidP="00CD1071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0B11C053" w14:textId="77777777" w:rsidR="00243F6C" w:rsidRDefault="00243F6C" w:rsidP="00CD1071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38DAF82A" w14:textId="77777777" w:rsidR="00243F6C" w:rsidRDefault="00243F6C" w:rsidP="00CD1071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1A5D1E3A" w14:textId="77777777" w:rsidR="00243F6C" w:rsidRDefault="00243F6C" w:rsidP="00CD1071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749F9BE8" w14:textId="77777777" w:rsidR="00243F6C" w:rsidRDefault="00243F6C" w:rsidP="00CD1071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1B8E3926" w14:textId="77777777" w:rsidR="00243F6C" w:rsidRDefault="00243F6C" w:rsidP="00CD1071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58C88831" w14:textId="77777777" w:rsidR="00243F6C" w:rsidRDefault="00243F6C" w:rsidP="00CD1071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2ECC2A03" w14:textId="77777777" w:rsidR="00243F6C" w:rsidRPr="00CD1071" w:rsidRDefault="00243F6C" w:rsidP="00CD1071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D1758" w:rsidRPr="009F4E92">
        <w:rPr>
          <w:rFonts w:ascii="Rockwell Nova" w:eastAsia="Rockwell Nova" w:hAnsi="Rockwell Nova" w:cs="Rockwell Nova"/>
          <w:color w:val="222222"/>
          <w:sz w:val="36"/>
          <w:szCs w:val="36"/>
        </w:rPr>
        <w:t xml:space="preserve">Identified on the </w:t>
      </w:r>
      <w:proofErr w:type="spellStart"/>
      <w:r w:rsidR="004D1758" w:rsidRPr="009F4E92">
        <w:rPr>
          <w:rFonts w:ascii="Rockwell Nova" w:eastAsia="Rockwell Nova" w:hAnsi="Rockwell Nova" w:cs="Rockwell Nova"/>
          <w:color w:val="222222"/>
          <w:sz w:val="36"/>
          <w:szCs w:val="36"/>
        </w:rPr>
        <w:t>padlet</w:t>
      </w:r>
      <w:proofErr w:type="spellEnd"/>
      <w:r w:rsidR="004D1758" w:rsidRPr="009F4E92">
        <w:rPr>
          <w:rFonts w:ascii="Rockwell Nova" w:eastAsia="Rockwell Nova" w:hAnsi="Rockwell Nova" w:cs="Rockwell Nova"/>
          <w:color w:val="222222"/>
          <w:sz w:val="36"/>
          <w:szCs w:val="36"/>
        </w:rPr>
        <w:t xml:space="preserve"> </w:t>
      </w:r>
      <w:r w:rsidR="00DF7951" w:rsidRPr="009F4E92">
        <w:rPr>
          <w:rFonts w:ascii="Rockwell Nova" w:eastAsia="Rockwell Nova" w:hAnsi="Rockwell Nova" w:cs="Rockwell Nova"/>
          <w:color w:val="222222"/>
          <w:sz w:val="36"/>
          <w:szCs w:val="36"/>
        </w:rPr>
        <w:t>under</w:t>
      </w:r>
      <w:r w:rsidR="004D1758" w:rsidRPr="009F4E92">
        <w:rPr>
          <w:rFonts w:ascii="Rockwell Nova" w:eastAsia="Rockwell Nova" w:hAnsi="Rockwell Nova" w:cs="Rockwell Nova"/>
          <w:color w:val="222222"/>
          <w:sz w:val="36"/>
          <w:szCs w:val="36"/>
        </w:rPr>
        <w:t xml:space="preserve"> Five Formative A</w:t>
      </w:r>
      <w:r w:rsidR="00DF7951" w:rsidRPr="009F4E92">
        <w:rPr>
          <w:rFonts w:ascii="Rockwell Nova" w:eastAsia="Rockwell Nova" w:hAnsi="Rockwell Nova" w:cs="Rockwell Nova"/>
          <w:color w:val="222222"/>
          <w:sz w:val="36"/>
          <w:szCs w:val="36"/>
        </w:rPr>
        <w:t>ssessment Strategies</w:t>
      </w:r>
    </w:p>
    <w:p w14:paraId="5CF19F9E" w14:textId="66D30CD3" w:rsidR="00243F6C" w:rsidRDefault="00243F6C" w:rsidP="1F964F05">
      <w:pPr>
        <w:spacing w:after="240"/>
        <w:rPr>
          <w:rFonts w:ascii="Rockwell Nova" w:eastAsia="Rockwell Nova" w:hAnsi="Rockwell Nova" w:cs="Rockwell Nova"/>
          <w:color w:val="222222"/>
          <w:sz w:val="40"/>
          <w:szCs w:val="40"/>
        </w:rPr>
      </w:pPr>
      <w:r>
        <w:rPr>
          <w:rFonts w:ascii="Rockwell Nova" w:eastAsia="Rockwell Nova" w:hAnsi="Rockwell Nova" w:cs="Rockwell Nova"/>
          <w:color w:val="222222"/>
          <w:sz w:val="40"/>
          <w:szCs w:val="40"/>
        </w:rPr>
        <w:t>Task 1</w:t>
      </w:r>
    </w:p>
    <w:p w14:paraId="44063CEA" w14:textId="45976B06" w:rsidR="00480D8A" w:rsidRPr="00CD1071" w:rsidRDefault="003B27C3" w:rsidP="1F964F05">
      <w:pPr>
        <w:spacing w:after="240"/>
        <w:rPr>
          <w:rFonts w:ascii="Rockwell Nova" w:eastAsia="Rockwell Nova" w:hAnsi="Rockwell Nova" w:cs="Rockwell Nova"/>
          <w:i/>
          <w:iCs/>
          <w:color w:val="222222"/>
          <w:sz w:val="40"/>
          <w:szCs w:val="40"/>
        </w:rPr>
      </w:pPr>
      <w:r w:rsidRPr="009F4E92">
        <w:rPr>
          <w:rFonts w:ascii="Century Schoolbook" w:eastAsia="Century Schoolbook" w:hAnsi="Century Schoolbook" w:cs="Century Schoolbook"/>
          <w:b/>
          <w:bCs/>
          <w:noProof/>
          <w:color w:val="FF0000"/>
          <w:sz w:val="40"/>
          <w:szCs w:val="40"/>
        </w:rPr>
        <w:drawing>
          <wp:anchor distT="0" distB="0" distL="114300" distR="114300" simplePos="0" relativeHeight="251679744" behindDoc="0" locked="0" layoutInCell="1" allowOverlap="1" wp14:anchorId="501D2C4A" wp14:editId="28BCBAE0">
            <wp:simplePos x="0" y="0"/>
            <wp:positionH relativeFrom="margin">
              <wp:posOffset>4362450</wp:posOffset>
            </wp:positionH>
            <wp:positionV relativeFrom="paragraph">
              <wp:posOffset>35560</wp:posOffset>
            </wp:positionV>
            <wp:extent cx="1711325" cy="987425"/>
            <wp:effectExtent l="0" t="0" r="3175" b="3175"/>
            <wp:wrapSquare wrapText="bothSides"/>
            <wp:docPr id="7" name="Picture 7" descr="A picture containing text, television, screen, person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0F0807A2-0EDD-4FDC-A872-E81CD598698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television, screen, person&#10;&#10;Description automatically generated">
                      <a:extLst>
                        <a:ext uri="{FF2B5EF4-FFF2-40B4-BE49-F238E27FC236}">
                          <a16:creationId xmlns:a16="http://schemas.microsoft.com/office/drawing/2014/main" id="{0F0807A2-0EDD-4FDC-A872-E81CD598698A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11325" cy="987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F4E92" w:rsidRPr="00DE4111">
        <w:rPr>
          <w:rFonts w:ascii="Rockwell Nova" w:eastAsia="Rockwell Nova" w:hAnsi="Rockwell Nova" w:cs="Rockwell Nova"/>
          <w:color w:val="222222"/>
          <w:sz w:val="40"/>
          <w:szCs w:val="40"/>
        </w:rPr>
        <w:t>W</w:t>
      </w:r>
      <w:r w:rsidR="00672373" w:rsidRPr="00DE4111">
        <w:rPr>
          <w:rFonts w:ascii="Rockwell Nova" w:eastAsia="Rockwell Nova" w:hAnsi="Rockwell Nova" w:cs="Rockwell Nova"/>
          <w:color w:val="222222"/>
          <w:sz w:val="40"/>
          <w:szCs w:val="40"/>
        </w:rPr>
        <w:t xml:space="preserve">atch </w:t>
      </w:r>
      <w:r>
        <w:rPr>
          <w:rFonts w:ascii="Rockwell Nova" w:eastAsia="Rockwell Nova" w:hAnsi="Rockwell Nova" w:cs="Rockwell Nova"/>
          <w:color w:val="222222"/>
          <w:sz w:val="40"/>
          <w:szCs w:val="40"/>
        </w:rPr>
        <w:t>s</w:t>
      </w:r>
      <w:r w:rsidR="00672373" w:rsidRPr="003B27C3">
        <w:rPr>
          <w:rFonts w:ascii="Rockwell Nova" w:eastAsia="Rockwell Nova" w:hAnsi="Rockwell Nova" w:cs="Rockwell Nova"/>
          <w:color w:val="222222"/>
          <w:sz w:val="40"/>
          <w:szCs w:val="40"/>
        </w:rPr>
        <w:t>trateg</w:t>
      </w:r>
      <w:r>
        <w:rPr>
          <w:rFonts w:ascii="Rockwell Nova" w:eastAsia="Rockwell Nova" w:hAnsi="Rockwell Nova" w:cs="Rockwell Nova"/>
          <w:color w:val="222222"/>
          <w:sz w:val="40"/>
          <w:szCs w:val="40"/>
        </w:rPr>
        <w:t>y 1:</w:t>
      </w:r>
      <w:r w:rsidR="00672373" w:rsidRPr="003B27C3">
        <w:rPr>
          <w:rFonts w:ascii="Rockwell Nova" w:eastAsia="Rockwell Nova" w:hAnsi="Rockwell Nova" w:cs="Rockwell Nova"/>
          <w:color w:val="222222"/>
          <w:sz w:val="40"/>
          <w:szCs w:val="40"/>
        </w:rPr>
        <w:t xml:space="preserve"> </w:t>
      </w:r>
      <w:r w:rsidR="00672373" w:rsidRPr="00CD1071">
        <w:rPr>
          <w:rFonts w:ascii="Rockwell Nova" w:eastAsia="Rockwell Nova" w:hAnsi="Rockwell Nova" w:cs="Rockwell Nova"/>
          <w:i/>
          <w:iCs/>
          <w:color w:val="222222"/>
          <w:sz w:val="40"/>
          <w:szCs w:val="40"/>
        </w:rPr>
        <w:t xml:space="preserve">Clarifying, </w:t>
      </w:r>
      <w:proofErr w:type="gramStart"/>
      <w:r w:rsidR="00672373" w:rsidRPr="00CD1071">
        <w:rPr>
          <w:rFonts w:ascii="Rockwell Nova" w:eastAsia="Rockwell Nova" w:hAnsi="Rockwell Nova" w:cs="Rockwell Nova"/>
          <w:i/>
          <w:iCs/>
          <w:color w:val="222222"/>
          <w:sz w:val="40"/>
          <w:szCs w:val="40"/>
        </w:rPr>
        <w:t>sharing</w:t>
      </w:r>
      <w:proofErr w:type="gramEnd"/>
      <w:r w:rsidR="00672373" w:rsidRPr="00CD1071">
        <w:rPr>
          <w:rFonts w:ascii="Rockwell Nova" w:eastAsia="Rockwell Nova" w:hAnsi="Rockwell Nova" w:cs="Rockwell Nova"/>
          <w:i/>
          <w:iCs/>
          <w:color w:val="222222"/>
          <w:sz w:val="40"/>
          <w:szCs w:val="40"/>
        </w:rPr>
        <w:t xml:space="preserve"> and understanding learning intentions</w:t>
      </w:r>
      <w:r w:rsidR="00A66233" w:rsidRPr="00CD1071">
        <w:rPr>
          <w:rFonts w:ascii="Rockwell Nova" w:eastAsia="Rockwell Nova" w:hAnsi="Rockwell Nova" w:cs="Rockwell Nova"/>
          <w:i/>
          <w:iCs/>
          <w:color w:val="222222"/>
          <w:sz w:val="40"/>
          <w:szCs w:val="40"/>
        </w:rPr>
        <w:t>.</w:t>
      </w:r>
    </w:p>
    <w:p w14:paraId="282E2419" w14:textId="5A2BF05A" w:rsidR="00B8596D" w:rsidRDefault="00B8596D" w:rsidP="5383FC66">
      <w:pPr>
        <w:spacing w:after="240"/>
      </w:pPr>
    </w:p>
    <w:p w14:paraId="77964DFD" w14:textId="77777777" w:rsidR="00EA28E4" w:rsidRDefault="00EA28E4" w:rsidP="007326AF">
      <w:pPr>
        <w:spacing w:after="240"/>
        <w:rPr>
          <w:rFonts w:ascii="Rockwell Nova" w:eastAsia="Rockwell Nova" w:hAnsi="Rockwell Nova" w:cs="Rockwell Nova"/>
          <w:color w:val="222222"/>
          <w:sz w:val="40"/>
          <w:szCs w:val="40"/>
        </w:rPr>
      </w:pPr>
    </w:p>
    <w:p w14:paraId="1400D370" w14:textId="2A93ED1A" w:rsidR="00243F6C" w:rsidRDefault="00243F6C" w:rsidP="007326AF">
      <w:pPr>
        <w:spacing w:after="240"/>
        <w:rPr>
          <w:rFonts w:ascii="Rockwell Nova" w:eastAsia="Rockwell Nova" w:hAnsi="Rockwell Nova" w:cs="Rockwell Nova"/>
          <w:color w:val="222222"/>
          <w:sz w:val="40"/>
          <w:szCs w:val="40"/>
        </w:rPr>
      </w:pPr>
      <w:r>
        <w:rPr>
          <w:rFonts w:ascii="Rockwell Nova" w:eastAsia="Rockwell Nova" w:hAnsi="Rockwell Nova" w:cs="Rockwell Nova"/>
          <w:color w:val="222222"/>
          <w:sz w:val="40"/>
          <w:szCs w:val="40"/>
        </w:rPr>
        <w:t>Task 2</w:t>
      </w:r>
    </w:p>
    <w:p w14:paraId="06129EC4" w14:textId="4F09CB02" w:rsidR="007326AF" w:rsidRDefault="00243F6C" w:rsidP="007326AF">
      <w:pPr>
        <w:spacing w:after="240"/>
      </w:pPr>
      <w:r w:rsidRPr="00524790">
        <w:rPr>
          <w:rFonts w:ascii="Century Schoolbook" w:eastAsia="Century Schoolbook" w:hAnsi="Century Schoolbook" w:cs="Century Schoolbook"/>
          <w:b/>
          <w:bCs/>
          <w:noProof/>
          <w:color w:val="FF0000"/>
          <w:sz w:val="44"/>
          <w:szCs w:val="44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1361886B" wp14:editId="1A5A7C7C">
                <wp:simplePos x="0" y="0"/>
                <wp:positionH relativeFrom="margin">
                  <wp:posOffset>23495</wp:posOffset>
                </wp:positionH>
                <wp:positionV relativeFrom="paragraph">
                  <wp:posOffset>1386840</wp:posOffset>
                </wp:positionV>
                <wp:extent cx="6100445" cy="1404620"/>
                <wp:effectExtent l="0" t="0" r="14605" b="14605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0044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9C7BAA" w14:textId="77777777" w:rsidR="007326AF" w:rsidRDefault="007326AF" w:rsidP="007326AF">
                            <w:pPr>
                              <w:spacing w:after="240"/>
                              <w:rPr>
                                <w:rFonts w:asciiTheme="majorHAnsi" w:eastAsia="Century Schoolbook" w:hAnsiTheme="majorHAnsi" w:cstheme="majorHAnsi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1249A2">
                              <w:rPr>
                                <w:rFonts w:asciiTheme="majorHAnsi" w:eastAsia="Century Schoolbook" w:hAnsiTheme="majorHAnsi" w:cstheme="majorHAnsi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Discussion ideas:</w:t>
                            </w:r>
                          </w:p>
                          <w:p w14:paraId="6C412BCE" w14:textId="77777777" w:rsidR="007326AF" w:rsidRDefault="007326AF" w:rsidP="007326AF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24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>What is the purpose of a success criteria?</w:t>
                            </w:r>
                          </w:p>
                          <w:p w14:paraId="1B3A7234" w14:textId="77777777" w:rsidR="007326AF" w:rsidRPr="004D093E" w:rsidRDefault="007326AF" w:rsidP="007326AF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24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4D093E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>When and how do teachers usually</w:t>
                            </w:r>
                            <w:r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share the success criteria</w:t>
                            </w:r>
                            <w:r w:rsidRPr="004D093E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>?</w:t>
                            </w:r>
                          </w:p>
                          <w:p w14:paraId="2C3BEBD1" w14:textId="77777777" w:rsidR="007326AF" w:rsidRDefault="007326AF" w:rsidP="007326AF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24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>Who writes/constructs/decides upon the success criteria</w:t>
                            </w:r>
                            <w:r w:rsidRPr="004D093E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>?</w:t>
                            </w:r>
                          </w:p>
                          <w:p w14:paraId="11D269E0" w14:textId="77777777" w:rsidR="007326AF" w:rsidRDefault="007326AF" w:rsidP="007326AF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24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>What are the benefits/limitations of using success criteria?</w:t>
                            </w:r>
                          </w:p>
                          <w:p w14:paraId="7899A54E" w14:textId="6C99B803" w:rsidR="004F0FAA" w:rsidRDefault="004F0FAA" w:rsidP="004F0FA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4F0FAA"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  <w:t xml:space="preserve">Task 2: </w:t>
                            </w:r>
                            <w:r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  <w:t xml:space="preserve">Summarise your knowledge and understanding on </w:t>
                            </w:r>
                            <w:r w:rsidR="00D51E4C"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  <w:t>using success criteria with learners</w:t>
                            </w:r>
                            <w:r w:rsidR="00425A97"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  <w:t>.</w:t>
                            </w:r>
                            <w:r w:rsidR="0066131E"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  <w:t xml:space="preserve"> What might this look like in a maths classroom</w:t>
                            </w:r>
                            <w:r w:rsidR="00EA28E4"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  <w:t>?</w:t>
                            </w:r>
                          </w:p>
                          <w:p w14:paraId="4DB928FE" w14:textId="77777777" w:rsidR="00243F6C" w:rsidRDefault="00243F6C" w:rsidP="004F0FA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1F64EF7B" w14:textId="77777777" w:rsidR="00243F6C" w:rsidRDefault="00243F6C" w:rsidP="004F0FA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12E417C1" w14:textId="77777777" w:rsidR="00243F6C" w:rsidRDefault="00243F6C" w:rsidP="004F0FA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0D291F49" w14:textId="77777777" w:rsidR="00243F6C" w:rsidRDefault="00243F6C" w:rsidP="004F0FA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477252F2" w14:textId="77777777" w:rsidR="00243F6C" w:rsidRDefault="00243F6C" w:rsidP="004F0FA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74BB1BDA" w14:textId="77777777" w:rsidR="00243F6C" w:rsidRDefault="00243F6C" w:rsidP="004F0FA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2C96DEB9" w14:textId="77777777" w:rsidR="00243F6C" w:rsidRDefault="00243F6C" w:rsidP="004F0FA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02DECB38" w14:textId="77777777" w:rsidR="00243F6C" w:rsidRDefault="00243F6C" w:rsidP="004F0FA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457C22EB" w14:textId="77777777" w:rsidR="00243F6C" w:rsidRDefault="00243F6C" w:rsidP="004F0FA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31EC2DE8" w14:textId="77777777" w:rsidR="00243F6C" w:rsidRDefault="00243F6C" w:rsidP="004F0FA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2FE76D05" w14:textId="77777777" w:rsidR="00243F6C" w:rsidRDefault="00243F6C" w:rsidP="004F0FA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3E702EE9" w14:textId="77777777" w:rsidR="00243F6C" w:rsidRDefault="00243F6C" w:rsidP="004F0FA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370BC0E1" w14:textId="77777777" w:rsidR="00243F6C" w:rsidRPr="004F0FAA" w:rsidRDefault="00243F6C" w:rsidP="004F0FAA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361886B" id="_x0000_s1028" type="#_x0000_t202" style="position:absolute;margin-left:1.85pt;margin-top:109.2pt;width:480.35pt;height:110.6pt;z-index:251677696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">
                <v:textbox style="mso-fit-shape-to-text:t">
                  <w:txbxContent>
                    <w:p w14:paraId="769C7BAA" w14:textId="77777777" w:rsidR="007326AF" w:rsidRDefault="007326AF" w:rsidP="007326AF">
                      <w:pPr>
                        <w:spacing w:after="240"/>
                        <w:rPr>
                          <w:rFonts w:asciiTheme="majorHAnsi" w:eastAsia="Century Schoolbook" w:hAnsiTheme="majorHAnsi" w:cstheme="majorHAnsi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1249A2">
                        <w:rPr>
                          <w:rFonts w:asciiTheme="majorHAnsi" w:eastAsia="Century Schoolbook" w:hAnsiTheme="majorHAnsi" w:cstheme="majorHAnsi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Discussion ideas:</w:t>
                      </w:r>
                    </w:p>
                    <w:p w14:paraId="6C412BCE" w14:textId="77777777" w:rsidR="007326AF" w:rsidRDefault="007326AF" w:rsidP="007326AF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24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>What is the purpose of a success criteria?</w:t>
                      </w:r>
                    </w:p>
                    <w:p w14:paraId="1B3A7234" w14:textId="77777777" w:rsidR="007326AF" w:rsidRPr="004D093E" w:rsidRDefault="007326AF" w:rsidP="007326AF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24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  <w:r w:rsidRPr="004D093E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>When and how do teachers usually</w:t>
                      </w:r>
                      <w:r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 xml:space="preserve"> share the success criteria</w:t>
                      </w:r>
                      <w:r w:rsidRPr="004D093E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>?</w:t>
                      </w:r>
                    </w:p>
                    <w:p w14:paraId="2C3BEBD1" w14:textId="77777777" w:rsidR="007326AF" w:rsidRDefault="007326AF" w:rsidP="007326AF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24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>Who writes/constructs/decides upon the success criteria</w:t>
                      </w:r>
                      <w:r w:rsidRPr="004D093E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>?</w:t>
                      </w:r>
                    </w:p>
                    <w:p w14:paraId="11D269E0" w14:textId="77777777" w:rsidR="007326AF" w:rsidRDefault="007326AF" w:rsidP="007326AF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24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>What are the benefits/limitations of using success criteria?</w:t>
                      </w:r>
                    </w:p>
                    <w:p w14:paraId="7899A54E" w14:textId="6C99B803" w:rsidR="004F0FAA" w:rsidRDefault="004F0FAA" w:rsidP="004F0FA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  <w:r w:rsidRPr="004F0FAA"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  <w:t xml:space="preserve">Task 2: </w:t>
                      </w:r>
                      <w:r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  <w:t xml:space="preserve">Summarise your knowledge and understanding on </w:t>
                      </w:r>
                      <w:r w:rsidR="00D51E4C"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  <w:t>using success criteria with learners</w:t>
                      </w:r>
                      <w:r w:rsidR="00425A97"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  <w:t>.</w:t>
                      </w:r>
                      <w:r w:rsidR="0066131E"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  <w:t xml:space="preserve"> What might this look like in a maths classroom</w:t>
                      </w:r>
                      <w:r w:rsidR="00EA28E4"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  <w:t>?</w:t>
                      </w:r>
                    </w:p>
                    <w:p w14:paraId="4DB928FE" w14:textId="77777777" w:rsidR="00243F6C" w:rsidRDefault="00243F6C" w:rsidP="004F0FA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1F64EF7B" w14:textId="77777777" w:rsidR="00243F6C" w:rsidRDefault="00243F6C" w:rsidP="004F0FA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12E417C1" w14:textId="77777777" w:rsidR="00243F6C" w:rsidRDefault="00243F6C" w:rsidP="004F0FA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0D291F49" w14:textId="77777777" w:rsidR="00243F6C" w:rsidRDefault="00243F6C" w:rsidP="004F0FA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477252F2" w14:textId="77777777" w:rsidR="00243F6C" w:rsidRDefault="00243F6C" w:rsidP="004F0FA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74BB1BDA" w14:textId="77777777" w:rsidR="00243F6C" w:rsidRDefault="00243F6C" w:rsidP="004F0FA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2C96DEB9" w14:textId="77777777" w:rsidR="00243F6C" w:rsidRDefault="00243F6C" w:rsidP="004F0FA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02DECB38" w14:textId="77777777" w:rsidR="00243F6C" w:rsidRDefault="00243F6C" w:rsidP="004F0FA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457C22EB" w14:textId="77777777" w:rsidR="00243F6C" w:rsidRDefault="00243F6C" w:rsidP="004F0FA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31EC2DE8" w14:textId="77777777" w:rsidR="00243F6C" w:rsidRDefault="00243F6C" w:rsidP="004F0FA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2FE76D05" w14:textId="77777777" w:rsidR="00243F6C" w:rsidRDefault="00243F6C" w:rsidP="004F0FA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3E702EE9" w14:textId="77777777" w:rsidR="00243F6C" w:rsidRDefault="00243F6C" w:rsidP="004F0FA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370BC0E1" w14:textId="77777777" w:rsidR="00243F6C" w:rsidRPr="004F0FAA" w:rsidRDefault="00243F6C" w:rsidP="004F0FAA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10"/>
                          <w:szCs w:val="1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A28E4" w:rsidRPr="0044502B">
        <w:rPr>
          <w:rFonts w:ascii="Rockwell Nova" w:eastAsia="Rockwell Nova" w:hAnsi="Rockwell Nova" w:cs="Rockwell Nova"/>
          <w:noProof/>
          <w:color w:val="222222"/>
          <w:sz w:val="40"/>
          <w:szCs w:val="40"/>
        </w:rPr>
        <w:drawing>
          <wp:anchor distT="0" distB="0" distL="114300" distR="114300" simplePos="0" relativeHeight="251678720" behindDoc="0" locked="0" layoutInCell="1" allowOverlap="1" wp14:anchorId="0C612F6D" wp14:editId="4D03F7D9">
            <wp:simplePos x="0" y="0"/>
            <wp:positionH relativeFrom="margin">
              <wp:posOffset>4600257</wp:posOffset>
            </wp:positionH>
            <wp:positionV relativeFrom="paragraph">
              <wp:posOffset>317</wp:posOffset>
            </wp:positionV>
            <wp:extent cx="1728470" cy="1220470"/>
            <wp:effectExtent l="0" t="0" r="5080" b="0"/>
            <wp:wrapSquare wrapText="bothSides"/>
            <wp:docPr id="2" name="Content Placeholder 7" descr="Graphical user interface, application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7E48150F-8A7A-65EE-2032-044D95B50625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ontent Placeholder 7" descr="Graphical user interface, application&#10;&#10;Description automatically generated">
                      <a:extLst>
                        <a:ext uri="{FF2B5EF4-FFF2-40B4-BE49-F238E27FC236}">
                          <a16:creationId xmlns:a16="http://schemas.microsoft.com/office/drawing/2014/main" id="{7E48150F-8A7A-65EE-2032-044D95B50625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58" t="11940" r="34226" b="19605"/>
                    <a:stretch/>
                  </pic:blipFill>
                  <pic:spPr>
                    <a:xfrm>
                      <a:off x="0" y="0"/>
                      <a:ext cx="1728470" cy="12204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92FEE">
        <w:rPr>
          <w:rFonts w:ascii="Rockwell Nova" w:eastAsia="Rockwell Nova" w:hAnsi="Rockwell Nova" w:cs="Rockwell Nova"/>
          <w:color w:val="222222"/>
          <w:sz w:val="40"/>
          <w:szCs w:val="40"/>
        </w:rPr>
        <w:t>Watch</w:t>
      </w:r>
      <w:r w:rsidR="007326AF" w:rsidRPr="149695F7">
        <w:rPr>
          <w:rFonts w:ascii="Rockwell Nova" w:eastAsia="Rockwell Nova" w:hAnsi="Rockwell Nova" w:cs="Rockwell Nova"/>
          <w:color w:val="222222"/>
          <w:sz w:val="40"/>
          <w:szCs w:val="40"/>
        </w:rPr>
        <w:t xml:space="preserve"> the </w:t>
      </w:r>
      <w:r w:rsidR="007326AF">
        <w:rPr>
          <w:rFonts w:ascii="Rockwell Nova" w:eastAsia="Rockwell Nova" w:hAnsi="Rockwell Nova" w:cs="Rockwell Nova"/>
          <w:color w:val="222222"/>
          <w:sz w:val="40"/>
          <w:szCs w:val="40"/>
        </w:rPr>
        <w:t xml:space="preserve">John Hattie </w:t>
      </w:r>
      <w:r w:rsidR="007326AF" w:rsidRPr="149695F7">
        <w:rPr>
          <w:rFonts w:ascii="Rockwell Nova" w:eastAsia="Rockwell Nova" w:hAnsi="Rockwell Nova" w:cs="Rockwell Nova"/>
          <w:color w:val="222222"/>
          <w:sz w:val="40"/>
          <w:szCs w:val="40"/>
        </w:rPr>
        <w:t>clip</w:t>
      </w:r>
      <w:r w:rsidR="00C2337D">
        <w:rPr>
          <w:rFonts w:ascii="Rockwell Nova" w:eastAsia="Rockwell Nova" w:hAnsi="Rockwell Nova" w:cs="Rockwell Nova"/>
          <w:color w:val="222222"/>
          <w:sz w:val="40"/>
          <w:szCs w:val="40"/>
        </w:rPr>
        <w:t xml:space="preserve"> discussing learning intentions and success criteri</w:t>
      </w:r>
      <w:r w:rsidR="0044502B">
        <w:rPr>
          <w:rFonts w:ascii="Rockwell Nova" w:eastAsia="Rockwell Nova" w:hAnsi="Rockwell Nova" w:cs="Rockwell Nova"/>
          <w:color w:val="222222"/>
          <w:sz w:val="40"/>
          <w:szCs w:val="40"/>
        </w:rPr>
        <w:t>a</w:t>
      </w:r>
      <w:r w:rsidR="00A66233">
        <w:rPr>
          <w:rFonts w:ascii="Rockwell Nova" w:eastAsia="Rockwell Nova" w:hAnsi="Rockwell Nova" w:cs="Rockwell Nova"/>
          <w:color w:val="222222"/>
          <w:sz w:val="40"/>
          <w:szCs w:val="40"/>
        </w:rPr>
        <w:t>.</w:t>
      </w:r>
      <w:r w:rsidR="0044502B">
        <w:rPr>
          <w:rFonts w:ascii="Rockwell Nova" w:eastAsia="Rockwell Nova" w:hAnsi="Rockwell Nova" w:cs="Rockwell Nova"/>
          <w:color w:val="222222"/>
          <w:sz w:val="40"/>
          <w:szCs w:val="40"/>
        </w:rPr>
        <w:t xml:space="preserve"> </w:t>
      </w:r>
    </w:p>
    <w:p w14:paraId="7FEEC441" w14:textId="616B6969" w:rsidR="00243F6C" w:rsidRDefault="00243F6C" w:rsidP="5383FC66">
      <w:pPr>
        <w:spacing w:after="240"/>
        <w:rPr>
          <w:rFonts w:ascii="Rockwell Nova" w:eastAsia="Rockwell Nova" w:hAnsi="Rockwell Nova" w:cs="Rockwell Nova"/>
          <w:color w:val="222222"/>
          <w:sz w:val="40"/>
          <w:szCs w:val="40"/>
        </w:rPr>
      </w:pPr>
      <w:r>
        <w:rPr>
          <w:rFonts w:ascii="Rockwell Nova" w:eastAsia="Rockwell Nova" w:hAnsi="Rockwell Nova" w:cs="Rockwell Nova"/>
          <w:color w:val="222222"/>
          <w:sz w:val="40"/>
          <w:szCs w:val="40"/>
        </w:rPr>
        <w:lastRenderedPageBreak/>
        <w:t>Task 3</w:t>
      </w:r>
    </w:p>
    <w:p w14:paraId="32889BFA" w14:textId="7AFE1168" w:rsidR="00131D5A" w:rsidRDefault="00425A97" w:rsidP="5383FC66">
      <w:pPr>
        <w:spacing w:after="240"/>
        <w:rPr>
          <w:rFonts w:ascii="Rockwell Nova" w:eastAsia="Rockwell Nova" w:hAnsi="Rockwell Nova" w:cs="Rockwell Nova"/>
          <w:color w:val="222222"/>
          <w:sz w:val="40"/>
          <w:szCs w:val="40"/>
        </w:rPr>
      </w:pPr>
      <w:r w:rsidRPr="00524790">
        <w:rPr>
          <w:rFonts w:ascii="Century Schoolbook" w:eastAsia="Century Schoolbook" w:hAnsi="Century Schoolbook" w:cs="Century Schoolbook"/>
          <w:b/>
          <w:bCs/>
          <w:noProof/>
          <w:color w:val="FF0000"/>
          <w:sz w:val="44"/>
          <w:szCs w:val="44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22FFC5BC" wp14:editId="36F891D7">
                <wp:simplePos x="0" y="0"/>
                <wp:positionH relativeFrom="margin">
                  <wp:posOffset>-86360</wp:posOffset>
                </wp:positionH>
                <wp:positionV relativeFrom="paragraph">
                  <wp:posOffset>1472565</wp:posOffset>
                </wp:positionV>
                <wp:extent cx="6124575" cy="1404620"/>
                <wp:effectExtent l="0" t="0" r="28575" b="13335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245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31B5F7" w14:textId="75296A8E" w:rsidR="00D51E4C" w:rsidRPr="00D51E4C" w:rsidRDefault="00D51E4C" w:rsidP="00015F7D">
                            <w:pPr>
                              <w:spacing w:after="240"/>
                              <w:rPr>
                                <w:rFonts w:asciiTheme="majorHAnsi" w:eastAsia="Century Schoolbook" w:hAnsiTheme="majorHAnsi" w:cstheme="majorHAnsi"/>
                                <w:b/>
                                <w:bCs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  <w:r w:rsidRPr="00D51E4C"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  <w:t>Task 3: Techniques to elicit evidence of learning</w:t>
                            </w:r>
                          </w:p>
                          <w:p w14:paraId="1E856B82" w14:textId="1DADFF8E" w:rsidR="00015F7D" w:rsidRDefault="00F7478B" w:rsidP="00015F7D">
                            <w:pPr>
                              <w:spacing w:after="240"/>
                              <w:rPr>
                                <w:rFonts w:asciiTheme="majorHAnsi" w:eastAsia="Century Schoolbook" w:hAnsiTheme="majorHAnsi" w:cstheme="majorHAnsi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Theme="majorHAnsi" w:eastAsia="Century Schoolbook" w:hAnsiTheme="majorHAnsi" w:cstheme="majorHAnsi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Paired</w:t>
                            </w:r>
                            <w:r w:rsidR="00805013">
                              <w:rPr>
                                <w:rFonts w:asciiTheme="majorHAnsi" w:eastAsia="Century Schoolbook" w:hAnsiTheme="majorHAnsi" w:cstheme="majorHAnsi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/Small group Task</w:t>
                            </w:r>
                            <w:r w:rsidR="00015F7D" w:rsidRPr="001249A2">
                              <w:rPr>
                                <w:rFonts w:asciiTheme="majorHAnsi" w:eastAsia="Century Schoolbook" w:hAnsiTheme="majorHAnsi" w:cstheme="majorHAnsi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:</w:t>
                            </w:r>
                          </w:p>
                          <w:p w14:paraId="2CB15B11" w14:textId="260F408D" w:rsidR="00015F7D" w:rsidRDefault="00805013" w:rsidP="00805013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DA18F1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>Compile a list of techniques teachers use to elicit evidence</w:t>
                            </w:r>
                            <w:r w:rsidR="00520251" w:rsidRPr="00DA18F1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of learning</w:t>
                            </w:r>
                            <w:r w:rsidR="008721D7" w:rsidRPr="00DA18F1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>. In other words</w:t>
                            </w:r>
                            <w:r w:rsidR="00F802B8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>,</w:t>
                            </w:r>
                            <w:r w:rsidR="008721D7" w:rsidRPr="00DA18F1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what do </w:t>
                            </w:r>
                            <w:r w:rsidR="00243F6C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>teachers</w:t>
                            </w:r>
                            <w:r w:rsidR="008721D7" w:rsidRPr="00DA18F1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do so that they know </w:t>
                            </w:r>
                            <w:r w:rsidR="008721D7" w:rsidRPr="00AC4C47">
                              <w:rPr>
                                <w:rFonts w:asciiTheme="majorHAnsi" w:eastAsia="Segoe UI" w:hAnsiTheme="majorHAnsi" w:cstheme="majorHAnsi"/>
                                <w:i/>
                                <w:iCs/>
                                <w:color w:val="000000" w:themeColor="text1"/>
                                <w:sz w:val="20"/>
                                <w:szCs w:val="20"/>
                              </w:rPr>
                              <w:t>where</w:t>
                            </w:r>
                            <w:r w:rsidR="008721D7" w:rsidRPr="00DA18F1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the learner is in their learning</w:t>
                            </w:r>
                            <w:r w:rsidR="00C47301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>?</w:t>
                            </w:r>
                            <w:r w:rsidR="008721D7" w:rsidRPr="00DA18F1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Remember these </w:t>
                            </w:r>
                            <w:r w:rsidR="00DA18F1" w:rsidRPr="00DA18F1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>techniques could be used at the start of a lesson, during a lesson or end of a lesson.</w:t>
                            </w:r>
                          </w:p>
                          <w:p w14:paraId="53E61DE2" w14:textId="3E155732" w:rsidR="00B81FF4" w:rsidRDefault="00B81FF4" w:rsidP="00805013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53BEE8D0" w14:textId="5DF6509F" w:rsidR="00B81FF4" w:rsidRDefault="00B81FF4" w:rsidP="00805013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4D7FD487" w14:textId="3C09270B" w:rsidR="00B81FF4" w:rsidRDefault="00B81FF4" w:rsidP="00805013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462BAF55" w14:textId="14F21DA8" w:rsidR="00B81FF4" w:rsidRDefault="00B81FF4" w:rsidP="00805013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27687E57" w14:textId="77777777" w:rsidR="00B81FF4" w:rsidRDefault="00B81FF4" w:rsidP="00805013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3B56FC86" w14:textId="77777777" w:rsidR="00243F6C" w:rsidRDefault="00243F6C" w:rsidP="00805013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2A5ECD89" w14:textId="77777777" w:rsidR="00243F6C" w:rsidRDefault="00243F6C" w:rsidP="00805013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1EB1CD03" w14:textId="77777777" w:rsidR="00243F6C" w:rsidRDefault="00243F6C" w:rsidP="00805013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34916310" w14:textId="77777777" w:rsidR="00243F6C" w:rsidRDefault="00243F6C" w:rsidP="00805013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2B0864B2" w14:textId="77777777" w:rsidR="00243F6C" w:rsidRDefault="00243F6C" w:rsidP="00805013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6D48FE5A" w14:textId="77777777" w:rsidR="00243F6C" w:rsidRDefault="00243F6C" w:rsidP="00805013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15090EF2" w14:textId="77777777" w:rsidR="00243F6C" w:rsidRDefault="00243F6C" w:rsidP="00805013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6512F1BB" w14:textId="77777777" w:rsidR="00243F6C" w:rsidRDefault="00243F6C" w:rsidP="00805013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361C9DB9" w14:textId="77777777" w:rsidR="00243F6C" w:rsidRDefault="00243F6C" w:rsidP="00805013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3F711959" w14:textId="77777777" w:rsidR="00243F6C" w:rsidRPr="00DA18F1" w:rsidRDefault="00243F6C" w:rsidP="00805013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2FFC5BC" id="_x0000_s1029" type="#_x0000_t202" style="position:absolute;margin-left:-6.8pt;margin-top:115.95pt;width:482.25pt;height:110.6pt;z-index:25167360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">
                <v:textbox style="mso-fit-shape-to-text:t">
                  <w:txbxContent>
                    <w:p w14:paraId="3731B5F7" w14:textId="75296A8E" w:rsidR="00D51E4C" w:rsidRPr="00D51E4C" w:rsidRDefault="00D51E4C" w:rsidP="00015F7D">
                      <w:pPr>
                        <w:spacing w:after="240"/>
                        <w:rPr>
                          <w:rFonts w:asciiTheme="majorHAnsi" w:eastAsia="Century Schoolbook" w:hAnsiTheme="majorHAnsi" w:cstheme="majorHAnsi"/>
                          <w:b/>
                          <w:bCs/>
                          <w:color w:val="000000" w:themeColor="text1"/>
                          <w:sz w:val="10"/>
                          <w:szCs w:val="10"/>
                        </w:rPr>
                      </w:pPr>
                      <w:r w:rsidRPr="00D51E4C"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  <w:t>Task 3: Techniques to elicit evidence of learning</w:t>
                      </w:r>
                    </w:p>
                    <w:p w14:paraId="1E856B82" w14:textId="1DADFF8E" w:rsidR="00015F7D" w:rsidRDefault="00F7478B" w:rsidP="00015F7D">
                      <w:pPr>
                        <w:spacing w:after="240"/>
                        <w:rPr>
                          <w:rFonts w:asciiTheme="majorHAnsi" w:eastAsia="Century Schoolbook" w:hAnsiTheme="majorHAnsi" w:cstheme="majorHAnsi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>
                        <w:rPr>
                          <w:rFonts w:asciiTheme="majorHAnsi" w:eastAsia="Century Schoolbook" w:hAnsiTheme="majorHAnsi" w:cstheme="majorHAnsi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Paired</w:t>
                      </w:r>
                      <w:r w:rsidR="00805013">
                        <w:rPr>
                          <w:rFonts w:asciiTheme="majorHAnsi" w:eastAsia="Century Schoolbook" w:hAnsiTheme="majorHAnsi" w:cstheme="majorHAnsi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/Small group Task</w:t>
                      </w:r>
                      <w:r w:rsidR="00015F7D" w:rsidRPr="001249A2">
                        <w:rPr>
                          <w:rFonts w:asciiTheme="majorHAnsi" w:eastAsia="Century Schoolbook" w:hAnsiTheme="majorHAnsi" w:cstheme="majorHAnsi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:</w:t>
                      </w:r>
                    </w:p>
                    <w:p w14:paraId="2CB15B11" w14:textId="260F408D" w:rsidR="00015F7D" w:rsidRDefault="00805013" w:rsidP="00805013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  <w:r w:rsidRPr="00DA18F1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>Compile a list of techniques teachers use to elicit evidence</w:t>
                      </w:r>
                      <w:r w:rsidR="00520251" w:rsidRPr="00DA18F1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 xml:space="preserve"> of learning</w:t>
                      </w:r>
                      <w:r w:rsidR="008721D7" w:rsidRPr="00DA18F1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>. In other words</w:t>
                      </w:r>
                      <w:r w:rsidR="00F802B8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>,</w:t>
                      </w:r>
                      <w:r w:rsidR="008721D7" w:rsidRPr="00DA18F1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 xml:space="preserve"> what do </w:t>
                      </w:r>
                      <w:r w:rsidR="00243F6C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>teachers</w:t>
                      </w:r>
                      <w:r w:rsidR="008721D7" w:rsidRPr="00DA18F1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 xml:space="preserve"> do so that they know </w:t>
                      </w:r>
                      <w:r w:rsidR="008721D7" w:rsidRPr="00AC4C47">
                        <w:rPr>
                          <w:rFonts w:asciiTheme="majorHAnsi" w:eastAsia="Segoe UI" w:hAnsiTheme="majorHAnsi" w:cstheme="majorHAnsi"/>
                          <w:i/>
                          <w:iCs/>
                          <w:color w:val="000000" w:themeColor="text1"/>
                          <w:sz w:val="20"/>
                          <w:szCs w:val="20"/>
                        </w:rPr>
                        <w:t>where</w:t>
                      </w:r>
                      <w:r w:rsidR="008721D7" w:rsidRPr="00DA18F1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 xml:space="preserve"> the learner is in their learning</w:t>
                      </w:r>
                      <w:r w:rsidR="00C47301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>?</w:t>
                      </w:r>
                      <w:r w:rsidR="008721D7" w:rsidRPr="00DA18F1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 xml:space="preserve"> Remember these </w:t>
                      </w:r>
                      <w:r w:rsidR="00DA18F1" w:rsidRPr="00DA18F1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>techniques could be used at the start of a lesson, during a lesson or end of a lesson.</w:t>
                      </w:r>
                    </w:p>
                    <w:p w14:paraId="53E61DE2" w14:textId="3E155732" w:rsidR="00B81FF4" w:rsidRDefault="00B81FF4" w:rsidP="00805013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53BEE8D0" w14:textId="5DF6509F" w:rsidR="00B81FF4" w:rsidRDefault="00B81FF4" w:rsidP="00805013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4D7FD487" w14:textId="3C09270B" w:rsidR="00B81FF4" w:rsidRDefault="00B81FF4" w:rsidP="00805013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462BAF55" w14:textId="14F21DA8" w:rsidR="00B81FF4" w:rsidRDefault="00B81FF4" w:rsidP="00805013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27687E57" w14:textId="77777777" w:rsidR="00B81FF4" w:rsidRDefault="00B81FF4" w:rsidP="00805013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3B56FC86" w14:textId="77777777" w:rsidR="00243F6C" w:rsidRDefault="00243F6C" w:rsidP="00805013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2A5ECD89" w14:textId="77777777" w:rsidR="00243F6C" w:rsidRDefault="00243F6C" w:rsidP="00805013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1EB1CD03" w14:textId="77777777" w:rsidR="00243F6C" w:rsidRDefault="00243F6C" w:rsidP="00805013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34916310" w14:textId="77777777" w:rsidR="00243F6C" w:rsidRDefault="00243F6C" w:rsidP="00805013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2B0864B2" w14:textId="77777777" w:rsidR="00243F6C" w:rsidRDefault="00243F6C" w:rsidP="00805013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6D48FE5A" w14:textId="77777777" w:rsidR="00243F6C" w:rsidRDefault="00243F6C" w:rsidP="00805013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15090EF2" w14:textId="77777777" w:rsidR="00243F6C" w:rsidRDefault="00243F6C" w:rsidP="00805013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6512F1BB" w14:textId="77777777" w:rsidR="00243F6C" w:rsidRDefault="00243F6C" w:rsidP="00805013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361C9DB9" w14:textId="77777777" w:rsidR="00243F6C" w:rsidRDefault="00243F6C" w:rsidP="00805013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3F711959" w14:textId="77777777" w:rsidR="00243F6C" w:rsidRPr="00DA18F1" w:rsidRDefault="00243F6C" w:rsidP="00805013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0768" behindDoc="0" locked="0" layoutInCell="1" allowOverlap="1" wp14:anchorId="1C5E2AC9" wp14:editId="37126081">
            <wp:simplePos x="0" y="0"/>
            <wp:positionH relativeFrom="column">
              <wp:posOffset>3964940</wp:posOffset>
            </wp:positionH>
            <wp:positionV relativeFrom="paragraph">
              <wp:posOffset>3175</wp:posOffset>
            </wp:positionV>
            <wp:extent cx="2113915" cy="1188720"/>
            <wp:effectExtent l="0" t="0" r="635" b="0"/>
            <wp:wrapSquare wrapText="bothSides"/>
            <wp:docPr id="9" name="Picture 9" descr="A person in a s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erson in a suit&#10;&#10;Description automatically generated with low confidence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6" t="19670" r="33015" b="24265"/>
                    <a:stretch/>
                  </pic:blipFill>
                  <pic:spPr bwMode="auto">
                    <a:xfrm>
                      <a:off x="0" y="0"/>
                      <a:ext cx="2113915" cy="11887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3328C">
        <w:rPr>
          <w:rFonts w:ascii="Rockwell Nova" w:eastAsia="Rockwell Nova" w:hAnsi="Rockwell Nova" w:cs="Rockwell Nova"/>
          <w:color w:val="222222"/>
          <w:sz w:val="40"/>
          <w:szCs w:val="40"/>
        </w:rPr>
        <w:t>Watch</w:t>
      </w:r>
      <w:r w:rsidR="4F772551" w:rsidRPr="5383FC66">
        <w:rPr>
          <w:rFonts w:ascii="Rockwell Nova" w:eastAsia="Rockwell Nova" w:hAnsi="Rockwell Nova" w:cs="Rockwell Nova"/>
          <w:color w:val="222222"/>
          <w:sz w:val="40"/>
          <w:szCs w:val="40"/>
        </w:rPr>
        <w:t xml:space="preserve"> the Dylan </w:t>
      </w:r>
      <w:proofErr w:type="spellStart"/>
      <w:r w:rsidR="4F772551" w:rsidRPr="5383FC66">
        <w:rPr>
          <w:rFonts w:ascii="Rockwell Nova" w:eastAsia="Rockwell Nova" w:hAnsi="Rockwell Nova" w:cs="Rockwell Nova"/>
          <w:color w:val="222222"/>
          <w:sz w:val="40"/>
          <w:szCs w:val="40"/>
        </w:rPr>
        <w:t>Wiliam</w:t>
      </w:r>
      <w:proofErr w:type="spellEnd"/>
      <w:r w:rsidR="4F772551" w:rsidRPr="5383FC66">
        <w:rPr>
          <w:rFonts w:ascii="Rockwell Nova" w:eastAsia="Rockwell Nova" w:hAnsi="Rockwell Nova" w:cs="Rockwell Nova"/>
          <w:color w:val="222222"/>
          <w:sz w:val="40"/>
          <w:szCs w:val="40"/>
        </w:rPr>
        <w:t xml:space="preserve"> clip </w:t>
      </w:r>
      <w:r w:rsidR="4F772551" w:rsidRPr="2B95D9CF">
        <w:rPr>
          <w:rFonts w:ascii="Rockwell Nova" w:eastAsia="Rockwell Nova" w:hAnsi="Rockwell Nova" w:cs="Rockwell Nova"/>
          <w:i/>
          <w:color w:val="222222"/>
          <w:sz w:val="40"/>
          <w:szCs w:val="40"/>
        </w:rPr>
        <w:t xml:space="preserve">Strategy </w:t>
      </w:r>
      <w:r w:rsidR="76602015" w:rsidRPr="2B95D9CF">
        <w:rPr>
          <w:rFonts w:ascii="Rockwell Nova" w:eastAsia="Rockwell Nova" w:hAnsi="Rockwell Nova" w:cs="Rockwell Nova"/>
          <w:i/>
          <w:color w:val="222222"/>
          <w:sz w:val="40"/>
          <w:szCs w:val="40"/>
        </w:rPr>
        <w:t>2</w:t>
      </w:r>
      <w:r w:rsidR="4F772551" w:rsidRPr="2B95D9CF">
        <w:rPr>
          <w:rFonts w:ascii="Rockwell Nova" w:eastAsia="Rockwell Nova" w:hAnsi="Rockwell Nova" w:cs="Rockwell Nova"/>
          <w:i/>
          <w:color w:val="222222"/>
          <w:sz w:val="40"/>
          <w:szCs w:val="40"/>
        </w:rPr>
        <w:t xml:space="preserve"> </w:t>
      </w:r>
      <w:r w:rsidR="54CBAF3D" w:rsidRPr="2B95D9CF">
        <w:rPr>
          <w:rFonts w:ascii="Rockwell Nova" w:eastAsia="Rockwell Nova" w:hAnsi="Rockwell Nova" w:cs="Rockwell Nova"/>
          <w:i/>
          <w:color w:val="222222"/>
          <w:sz w:val="40"/>
          <w:szCs w:val="40"/>
        </w:rPr>
        <w:t xml:space="preserve">‘Eliciting evidence of </w:t>
      </w:r>
      <w:proofErr w:type="gramStart"/>
      <w:r w:rsidR="54CBAF3D" w:rsidRPr="2B95D9CF">
        <w:rPr>
          <w:rFonts w:ascii="Rockwell Nova" w:eastAsia="Rockwell Nova" w:hAnsi="Rockwell Nova" w:cs="Rockwell Nova"/>
          <w:i/>
          <w:color w:val="222222"/>
          <w:sz w:val="40"/>
          <w:szCs w:val="40"/>
        </w:rPr>
        <w:t>learning’</w:t>
      </w:r>
      <w:proofErr w:type="gramEnd"/>
      <w:r w:rsidR="4F772551" w:rsidRPr="5383FC66">
        <w:rPr>
          <w:rFonts w:ascii="Rockwell Nova" w:eastAsia="Rockwell Nova" w:hAnsi="Rockwell Nova" w:cs="Rockwell Nova"/>
          <w:color w:val="222222"/>
          <w:sz w:val="40"/>
          <w:szCs w:val="40"/>
        </w:rPr>
        <w:t xml:space="preserve"> </w:t>
      </w:r>
    </w:p>
    <w:p w14:paraId="2AFF662E" w14:textId="784F229E" w:rsidR="00015F7D" w:rsidRDefault="00015F7D" w:rsidP="00015F7D">
      <w:pPr>
        <w:spacing w:after="240"/>
        <w:rPr>
          <w:rFonts w:ascii="Century Schoolbook" w:eastAsia="Century Schoolbook" w:hAnsi="Century Schoolbook" w:cs="Century Schoolbook"/>
          <w:b/>
          <w:bCs/>
          <w:color w:val="FF0000"/>
          <w:sz w:val="44"/>
          <w:szCs w:val="44"/>
        </w:rPr>
      </w:pPr>
    </w:p>
    <w:p w14:paraId="28EAFBE9" w14:textId="0604B2D9" w:rsidR="00A71B4E" w:rsidRDefault="00A71B4E" w:rsidP="00A71B4E">
      <w:pPr>
        <w:spacing w:after="240"/>
        <w:rPr>
          <w:rFonts w:ascii="Century Schoolbook" w:eastAsia="Century Schoolbook" w:hAnsi="Century Schoolbook" w:cs="Century Schoolbook"/>
          <w:b/>
          <w:bCs/>
          <w:color w:val="2F5496" w:themeColor="accent1" w:themeShade="BF"/>
          <w:sz w:val="44"/>
          <w:szCs w:val="44"/>
        </w:rPr>
      </w:pPr>
      <w:r w:rsidRPr="00412632">
        <w:rPr>
          <w:rFonts w:ascii="Century Schoolbook" w:eastAsia="Century Schoolbook" w:hAnsi="Century Schoolbook" w:cs="Century Schoolbook"/>
          <w:b/>
          <w:bCs/>
          <w:noProof/>
          <w:color w:val="2F5496" w:themeColor="accent1" w:themeShade="BF"/>
          <w:sz w:val="44"/>
          <w:szCs w:val="44"/>
        </w:rPr>
        <w:lastRenderedPageBreak/>
        <mc:AlternateContent>
          <mc:Choice Requires="wps">
            <w:drawing>
              <wp:anchor distT="45720" distB="45720" distL="114300" distR="114300" simplePos="0" relativeHeight="251672064" behindDoc="0" locked="0" layoutInCell="1" allowOverlap="1" wp14:anchorId="24EC0CB6" wp14:editId="31636D17">
                <wp:simplePos x="0" y="0"/>
                <wp:positionH relativeFrom="margin">
                  <wp:align>left</wp:align>
                </wp:positionH>
                <wp:positionV relativeFrom="paragraph">
                  <wp:posOffset>453667</wp:posOffset>
                </wp:positionV>
                <wp:extent cx="5762625" cy="1404620"/>
                <wp:effectExtent l="0" t="0" r="28575" b="17780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626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CB5556" w14:textId="77777777" w:rsidR="00597BF6" w:rsidRDefault="00CA2401" w:rsidP="00CA2401">
                            <w:pPr>
                              <w:pStyle w:val="Heading2"/>
                              <w:shd w:val="clear" w:color="auto" w:fill="FFFFFF"/>
                              <w:spacing w:before="0" w:beforeAutospacing="0" w:after="0" w:afterAutospacing="0"/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</w:rPr>
                            </w:pPr>
                            <w:r w:rsidRPr="00A42F43"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</w:rPr>
                              <w:t>Your personal reflection</w:t>
                            </w:r>
                            <w:r w:rsidR="00597BF6"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5E84A415" w14:textId="5AC434BE" w:rsidR="00CA2401" w:rsidRPr="00A42F43" w:rsidRDefault="00597BF6" w:rsidP="00CA2401">
                            <w:pPr>
                              <w:pStyle w:val="Heading2"/>
                              <w:shd w:val="clear" w:color="auto" w:fill="FFFFFF"/>
                              <w:spacing w:before="0" w:beforeAutospacing="0" w:after="0" w:afterAutospacing="0"/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</w:rPr>
                              <w:t>Using your notes and the group’s discussion, w</w:t>
                            </w:r>
                            <w:r w:rsidR="00CA2401" w:rsidRPr="00A42F43"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</w:rPr>
                              <w:t>rite a brief paragraph</w:t>
                            </w:r>
                            <w:r w:rsidR="00523305"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</w:rPr>
                              <w:t xml:space="preserve"> on the two </w:t>
                            </w:r>
                            <w:proofErr w:type="gramStart"/>
                            <w:r w:rsidR="00523305"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</w:rPr>
                              <w:t>points</w:t>
                            </w:r>
                            <w:proofErr w:type="gramEnd"/>
                          </w:p>
                          <w:p w14:paraId="2197AB72" w14:textId="77777777" w:rsidR="00CA2401" w:rsidRPr="00A42F43" w:rsidRDefault="00CA2401" w:rsidP="00CA2401">
                            <w:pPr>
                              <w:pStyle w:val="Heading2"/>
                              <w:shd w:val="clear" w:color="auto" w:fill="FFFFFF"/>
                              <w:spacing w:before="0" w:beforeAutospacing="0" w:after="0" w:afterAutospacing="0"/>
                              <w:rPr>
                                <w:rFonts w:asciiTheme="majorHAnsi" w:hAnsiTheme="majorHAnsi" w:cstheme="majorHAnsi"/>
                                <w:b w:val="0"/>
                                <w:bCs w:val="0"/>
                                <w:color w:val="161616"/>
                                <w:sz w:val="20"/>
                                <w:szCs w:val="20"/>
                              </w:rPr>
                            </w:pPr>
                          </w:p>
                          <w:p w14:paraId="52990AE1" w14:textId="77777777" w:rsidR="00CA2401" w:rsidRDefault="00CA2401" w:rsidP="00CA2401">
                            <w:pPr>
                              <w:pStyle w:val="Heading2"/>
                              <w:numPr>
                                <w:ilvl w:val="0"/>
                                <w:numId w:val="5"/>
                              </w:numPr>
                              <w:shd w:val="clear" w:color="auto" w:fill="FFFFFF"/>
                              <w:spacing w:before="0" w:beforeAutospacing="0" w:after="0" w:afterAutospacing="0"/>
                              <w:rPr>
                                <w:rFonts w:asciiTheme="majorHAnsi" w:hAnsiTheme="majorHAnsi" w:cstheme="majorHAnsi"/>
                                <w:b w:val="0"/>
                                <w:bCs w:val="0"/>
                                <w:color w:val="161616"/>
                                <w:sz w:val="20"/>
                                <w:szCs w:val="20"/>
                              </w:rPr>
                            </w:pPr>
                            <w:r w:rsidRPr="00A42F43">
                              <w:rPr>
                                <w:rFonts w:asciiTheme="majorHAnsi" w:hAnsiTheme="majorHAnsi" w:cstheme="majorHAnsi"/>
                                <w:b w:val="0"/>
                                <w:bCs w:val="0"/>
                                <w:color w:val="161616"/>
                                <w:sz w:val="20"/>
                                <w:szCs w:val="20"/>
                              </w:rPr>
                              <w:t>What have you learned?</w:t>
                            </w:r>
                          </w:p>
                          <w:p w14:paraId="54434B1B" w14:textId="77777777" w:rsidR="00CA2401" w:rsidRPr="00A42F43" w:rsidRDefault="00CA2401" w:rsidP="00CA2401">
                            <w:pPr>
                              <w:pStyle w:val="Heading2"/>
                              <w:shd w:val="clear" w:color="auto" w:fill="FFFFFF"/>
                              <w:spacing w:before="0" w:beforeAutospacing="0" w:after="0" w:afterAutospacing="0"/>
                              <w:ind w:left="720"/>
                              <w:rPr>
                                <w:rFonts w:asciiTheme="majorHAnsi" w:hAnsiTheme="majorHAnsi" w:cstheme="majorHAnsi"/>
                                <w:b w:val="0"/>
                                <w:bCs w:val="0"/>
                                <w:color w:val="161616"/>
                                <w:sz w:val="20"/>
                                <w:szCs w:val="20"/>
                              </w:rPr>
                            </w:pPr>
                          </w:p>
                          <w:p w14:paraId="34A51DD5" w14:textId="77777777" w:rsidR="00CA2401" w:rsidRPr="00524790" w:rsidRDefault="00CA2401" w:rsidP="00CA2401">
                            <w:pPr>
                              <w:shd w:val="clear" w:color="auto" w:fill="FFFFFF"/>
                              <w:spacing w:after="0" w:line="240" w:lineRule="auto"/>
                              <w:jc w:val="both"/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</w:pPr>
                            <w:r w:rsidRPr="00524790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>You might want to consider some of the following: why is this experience important or relevant? How does it relate to your overall learning</w:t>
                            </w:r>
                            <w:r w:rsidRPr="00000C0A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 xml:space="preserve"> or </w:t>
                            </w:r>
                            <w:r w:rsidRPr="00524790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>development</w:t>
                            </w:r>
                            <w:r w:rsidRPr="00000C0A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 xml:space="preserve">? </w:t>
                            </w:r>
                            <w:r w:rsidRPr="00524790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 xml:space="preserve">Any lessons learned? What are the implications for </w:t>
                            </w:r>
                            <w:r w:rsidRPr="00000C0A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 xml:space="preserve">your teaching </w:t>
                            </w:r>
                            <w:r w:rsidRPr="00524790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 xml:space="preserve">and </w:t>
                            </w:r>
                            <w:r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 xml:space="preserve">the </w:t>
                            </w:r>
                            <w:r w:rsidRPr="00524790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>learners?</w:t>
                            </w:r>
                          </w:p>
                          <w:p w14:paraId="33A5E212" w14:textId="77777777" w:rsidR="00CA2401" w:rsidRPr="00A42F43" w:rsidRDefault="00CA2401" w:rsidP="00CA2401">
                            <w:pPr>
                              <w:rPr>
                                <w:rFonts w:asciiTheme="majorHAnsi" w:hAnsiTheme="majorHAnsi" w:cstheme="majorHAnsi"/>
                              </w:rPr>
                            </w:pPr>
                          </w:p>
                          <w:p w14:paraId="7DDE984A" w14:textId="77777777" w:rsidR="00CA2401" w:rsidRPr="00A42F43" w:rsidRDefault="00CA2401" w:rsidP="00CA2401">
                            <w:pPr>
                              <w:pStyle w:val="Heading2"/>
                              <w:numPr>
                                <w:ilvl w:val="0"/>
                                <w:numId w:val="5"/>
                              </w:numPr>
                              <w:shd w:val="clear" w:color="auto" w:fill="FFFFFF"/>
                              <w:spacing w:before="0" w:beforeAutospacing="0" w:after="0" w:afterAutospacing="0"/>
                              <w:rPr>
                                <w:rFonts w:asciiTheme="majorHAnsi" w:hAnsiTheme="majorHAnsi" w:cstheme="majorHAnsi"/>
                                <w:b w:val="0"/>
                                <w:bCs w:val="0"/>
                                <w:color w:val="161616"/>
                                <w:sz w:val="20"/>
                                <w:szCs w:val="20"/>
                              </w:rPr>
                            </w:pPr>
                            <w:r w:rsidRPr="00A42F43">
                              <w:rPr>
                                <w:rFonts w:asciiTheme="majorHAnsi" w:hAnsiTheme="majorHAnsi" w:cstheme="majorHAnsi"/>
                                <w:b w:val="0"/>
                                <w:bCs w:val="0"/>
                                <w:color w:val="161616"/>
                                <w:sz w:val="20"/>
                                <w:szCs w:val="20"/>
                              </w:rPr>
                              <w:t>What next?</w:t>
                            </w:r>
                          </w:p>
                          <w:p w14:paraId="5F854139" w14:textId="77777777" w:rsidR="00CA2401" w:rsidRPr="00A42F43" w:rsidRDefault="00CA2401" w:rsidP="00CA2401">
                            <w:pPr>
                              <w:pStyle w:val="NormalWeb"/>
                              <w:shd w:val="clear" w:color="auto" w:fill="FFFFFF"/>
                              <w:spacing w:before="0" w:beforeAutospacing="0" w:after="0" w:afterAutospacing="0"/>
                              <w:jc w:val="both"/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</w:rPr>
                            </w:pPr>
                          </w:p>
                          <w:p w14:paraId="162408BE" w14:textId="77777777" w:rsidR="00CA2401" w:rsidRPr="004E5936" w:rsidRDefault="00CA2401" w:rsidP="00CA2401">
                            <w:pPr>
                              <w:pStyle w:val="NormalWeb"/>
                              <w:shd w:val="clear" w:color="auto" w:fill="FFFFFF"/>
                              <w:spacing w:before="0" w:beforeAutospacing="0" w:after="0" w:afterAutospacing="0"/>
                              <w:jc w:val="both"/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</w:pPr>
                            <w:r w:rsidRPr="004E5936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 xml:space="preserve">Is there anything you intend to do </w:t>
                            </w:r>
                            <w:proofErr w:type="gramStart"/>
                            <w:r w:rsidRPr="004E5936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>as a result of</w:t>
                            </w:r>
                            <w:proofErr w:type="gramEnd"/>
                            <w:r w:rsidRPr="004E5936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 xml:space="preserve"> this experience? Are there any specific actions that you would like to take? What </w:t>
                            </w:r>
                            <w:r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>might you</w:t>
                            </w:r>
                            <w:r w:rsidRPr="004E5936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 xml:space="preserve"> consider doing in </w:t>
                            </w:r>
                            <w:r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 xml:space="preserve">your </w:t>
                            </w:r>
                            <w:r w:rsidRPr="004E5936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>future</w:t>
                            </w:r>
                            <w:r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 xml:space="preserve"> teaching practice</w:t>
                            </w:r>
                            <w:r w:rsidRPr="004E5936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 xml:space="preserve">? </w:t>
                            </w:r>
                          </w:p>
                          <w:p w14:paraId="7F701D1D" w14:textId="77777777" w:rsidR="00CA2401" w:rsidRDefault="00CA2401" w:rsidP="00CA2401"/>
                          <w:p w14:paraId="0B19D54E" w14:textId="77777777" w:rsidR="00CA2401" w:rsidRDefault="00CA2401" w:rsidP="00CA2401"/>
                          <w:p w14:paraId="7918B6DF" w14:textId="77777777" w:rsidR="00CA2401" w:rsidRDefault="00CA2401" w:rsidP="00CA2401"/>
                          <w:p w14:paraId="442C894A" w14:textId="77777777" w:rsidR="00CA2401" w:rsidRDefault="00CA2401" w:rsidP="00CA2401"/>
                          <w:p w14:paraId="7B9BB485" w14:textId="77777777" w:rsidR="00CA2401" w:rsidRDefault="00CA2401" w:rsidP="00CA2401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4EC0CB6" id="Text Box 6" o:spid="_x0000_s1030" type="#_x0000_t202" style="position:absolute;margin-left:0;margin-top:35.7pt;width:453.75pt;height:110.6pt;z-index:251672064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" strokecolor="#0070c0">
                <v:textbox style="mso-fit-shape-to-text:t">
                  <w:txbxContent>
                    <w:p w14:paraId="4FCB5556" w14:textId="77777777" w:rsidR="00597BF6" w:rsidRDefault="00CA2401" w:rsidP="00CA2401">
                      <w:pPr>
                        <w:pStyle w:val="Heading2"/>
                        <w:shd w:val="clear" w:color="auto" w:fill="FFFFFF"/>
                        <w:spacing w:before="0" w:beforeAutospacing="0" w:after="0" w:afterAutospacing="0"/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</w:rPr>
                      </w:pPr>
                      <w:r w:rsidRPr="00A42F43"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</w:rPr>
                        <w:t>Your personal reflection</w:t>
                      </w:r>
                      <w:r w:rsidR="00597BF6"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</w:rPr>
                        <w:t>.</w:t>
                      </w:r>
                    </w:p>
                    <w:p w14:paraId="5E84A415" w14:textId="5AC434BE" w:rsidR="00CA2401" w:rsidRPr="00A42F43" w:rsidRDefault="00597BF6" w:rsidP="00CA2401">
                      <w:pPr>
                        <w:pStyle w:val="Heading2"/>
                        <w:shd w:val="clear" w:color="auto" w:fill="FFFFFF"/>
                        <w:spacing w:before="0" w:beforeAutospacing="0" w:after="0" w:afterAutospacing="0"/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</w:rPr>
                      </w:pPr>
                      <w:r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</w:rPr>
                        <w:t>Using your notes and the group’s discussion, w</w:t>
                      </w:r>
                      <w:r w:rsidR="00CA2401" w:rsidRPr="00A42F43"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</w:rPr>
                        <w:t>rite a brief paragraph</w:t>
                      </w:r>
                      <w:r w:rsidR="00523305"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</w:rPr>
                        <w:t xml:space="preserve"> on the two </w:t>
                      </w:r>
                      <w:proofErr w:type="gramStart"/>
                      <w:r w:rsidR="00523305"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</w:rPr>
                        <w:t>points</w:t>
                      </w:r>
                      <w:proofErr w:type="gramEnd"/>
                    </w:p>
                    <w:p w14:paraId="2197AB72" w14:textId="77777777" w:rsidR="00CA2401" w:rsidRPr="00A42F43" w:rsidRDefault="00CA2401" w:rsidP="00CA2401">
                      <w:pPr>
                        <w:pStyle w:val="Heading2"/>
                        <w:shd w:val="clear" w:color="auto" w:fill="FFFFFF"/>
                        <w:spacing w:before="0" w:beforeAutospacing="0" w:after="0" w:afterAutospacing="0"/>
                        <w:rPr>
                          <w:rFonts w:asciiTheme="majorHAnsi" w:hAnsiTheme="majorHAnsi" w:cstheme="majorHAnsi"/>
                          <w:b w:val="0"/>
                          <w:bCs w:val="0"/>
                          <w:color w:val="161616"/>
                          <w:sz w:val="20"/>
                          <w:szCs w:val="20"/>
                        </w:rPr>
                      </w:pPr>
                    </w:p>
                    <w:p w14:paraId="52990AE1" w14:textId="77777777" w:rsidR="00CA2401" w:rsidRDefault="00CA2401" w:rsidP="00CA2401">
                      <w:pPr>
                        <w:pStyle w:val="Heading2"/>
                        <w:numPr>
                          <w:ilvl w:val="0"/>
                          <w:numId w:val="5"/>
                        </w:numPr>
                        <w:shd w:val="clear" w:color="auto" w:fill="FFFFFF"/>
                        <w:spacing w:before="0" w:beforeAutospacing="0" w:after="0" w:afterAutospacing="0"/>
                        <w:rPr>
                          <w:rFonts w:asciiTheme="majorHAnsi" w:hAnsiTheme="majorHAnsi" w:cstheme="majorHAnsi"/>
                          <w:b w:val="0"/>
                          <w:bCs w:val="0"/>
                          <w:color w:val="161616"/>
                          <w:sz w:val="20"/>
                          <w:szCs w:val="20"/>
                        </w:rPr>
                      </w:pPr>
                      <w:r w:rsidRPr="00A42F43">
                        <w:rPr>
                          <w:rFonts w:asciiTheme="majorHAnsi" w:hAnsiTheme="majorHAnsi" w:cstheme="majorHAnsi"/>
                          <w:b w:val="0"/>
                          <w:bCs w:val="0"/>
                          <w:color w:val="161616"/>
                          <w:sz w:val="20"/>
                          <w:szCs w:val="20"/>
                        </w:rPr>
                        <w:t>What have you learned?</w:t>
                      </w:r>
                    </w:p>
                    <w:p w14:paraId="54434B1B" w14:textId="77777777" w:rsidR="00CA2401" w:rsidRPr="00A42F43" w:rsidRDefault="00CA2401" w:rsidP="00CA2401">
                      <w:pPr>
                        <w:pStyle w:val="Heading2"/>
                        <w:shd w:val="clear" w:color="auto" w:fill="FFFFFF"/>
                        <w:spacing w:before="0" w:beforeAutospacing="0" w:after="0" w:afterAutospacing="0"/>
                        <w:ind w:left="720"/>
                        <w:rPr>
                          <w:rFonts w:asciiTheme="majorHAnsi" w:hAnsiTheme="majorHAnsi" w:cstheme="majorHAnsi"/>
                          <w:b w:val="0"/>
                          <w:bCs w:val="0"/>
                          <w:color w:val="161616"/>
                          <w:sz w:val="20"/>
                          <w:szCs w:val="20"/>
                        </w:rPr>
                      </w:pPr>
                    </w:p>
                    <w:p w14:paraId="34A51DD5" w14:textId="77777777" w:rsidR="00CA2401" w:rsidRPr="00524790" w:rsidRDefault="00CA2401" w:rsidP="00CA2401">
                      <w:pPr>
                        <w:shd w:val="clear" w:color="auto" w:fill="FFFFFF"/>
                        <w:spacing w:after="0" w:line="240" w:lineRule="auto"/>
                        <w:jc w:val="both"/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</w:pPr>
                      <w:r w:rsidRPr="00524790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>You might want to consider some of the following: why is this experience important or relevant? How does it relate to your overall learning</w:t>
                      </w:r>
                      <w:r w:rsidRPr="00000C0A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 xml:space="preserve"> or </w:t>
                      </w:r>
                      <w:r w:rsidRPr="00524790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>development</w:t>
                      </w:r>
                      <w:r w:rsidRPr="00000C0A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 xml:space="preserve">? </w:t>
                      </w:r>
                      <w:r w:rsidRPr="00524790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 xml:space="preserve">Any lessons learned? What are the implications for </w:t>
                      </w:r>
                      <w:r w:rsidRPr="00000C0A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 xml:space="preserve">your teaching </w:t>
                      </w:r>
                      <w:r w:rsidRPr="00524790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 xml:space="preserve">and </w:t>
                      </w:r>
                      <w:r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 xml:space="preserve">the </w:t>
                      </w:r>
                      <w:r w:rsidRPr="00524790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>learners?</w:t>
                      </w:r>
                    </w:p>
                    <w:p w14:paraId="33A5E212" w14:textId="77777777" w:rsidR="00CA2401" w:rsidRPr="00A42F43" w:rsidRDefault="00CA2401" w:rsidP="00CA2401">
                      <w:pPr>
                        <w:rPr>
                          <w:rFonts w:asciiTheme="majorHAnsi" w:hAnsiTheme="majorHAnsi" w:cstheme="majorHAnsi"/>
                        </w:rPr>
                      </w:pPr>
                    </w:p>
                    <w:p w14:paraId="7DDE984A" w14:textId="77777777" w:rsidR="00CA2401" w:rsidRPr="00A42F43" w:rsidRDefault="00CA2401" w:rsidP="00CA2401">
                      <w:pPr>
                        <w:pStyle w:val="Heading2"/>
                        <w:numPr>
                          <w:ilvl w:val="0"/>
                          <w:numId w:val="5"/>
                        </w:numPr>
                        <w:shd w:val="clear" w:color="auto" w:fill="FFFFFF"/>
                        <w:spacing w:before="0" w:beforeAutospacing="0" w:after="0" w:afterAutospacing="0"/>
                        <w:rPr>
                          <w:rFonts w:asciiTheme="majorHAnsi" w:hAnsiTheme="majorHAnsi" w:cstheme="majorHAnsi"/>
                          <w:b w:val="0"/>
                          <w:bCs w:val="0"/>
                          <w:color w:val="161616"/>
                          <w:sz w:val="20"/>
                          <w:szCs w:val="20"/>
                        </w:rPr>
                      </w:pPr>
                      <w:r w:rsidRPr="00A42F43">
                        <w:rPr>
                          <w:rFonts w:asciiTheme="majorHAnsi" w:hAnsiTheme="majorHAnsi" w:cstheme="majorHAnsi"/>
                          <w:b w:val="0"/>
                          <w:bCs w:val="0"/>
                          <w:color w:val="161616"/>
                          <w:sz w:val="20"/>
                          <w:szCs w:val="20"/>
                        </w:rPr>
                        <w:t>What next?</w:t>
                      </w:r>
                    </w:p>
                    <w:p w14:paraId="5F854139" w14:textId="77777777" w:rsidR="00CA2401" w:rsidRPr="00A42F43" w:rsidRDefault="00CA2401" w:rsidP="00CA2401">
                      <w:pPr>
                        <w:pStyle w:val="NormalWeb"/>
                        <w:shd w:val="clear" w:color="auto" w:fill="FFFFFF"/>
                        <w:spacing w:before="0" w:beforeAutospacing="0" w:after="0" w:afterAutospacing="0"/>
                        <w:jc w:val="both"/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</w:rPr>
                      </w:pPr>
                    </w:p>
                    <w:p w14:paraId="162408BE" w14:textId="77777777" w:rsidR="00CA2401" w:rsidRPr="004E5936" w:rsidRDefault="00CA2401" w:rsidP="00CA2401">
                      <w:pPr>
                        <w:pStyle w:val="NormalWeb"/>
                        <w:shd w:val="clear" w:color="auto" w:fill="FFFFFF"/>
                        <w:spacing w:before="0" w:beforeAutospacing="0" w:after="0" w:afterAutospacing="0"/>
                        <w:jc w:val="both"/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</w:pPr>
                      <w:r w:rsidRPr="004E5936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 xml:space="preserve">Is there anything you intend to do </w:t>
                      </w:r>
                      <w:proofErr w:type="gramStart"/>
                      <w:r w:rsidRPr="004E5936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>as a result of</w:t>
                      </w:r>
                      <w:proofErr w:type="gramEnd"/>
                      <w:r w:rsidRPr="004E5936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 xml:space="preserve"> this experience? Are there any specific actions that you would like to take? What </w:t>
                      </w:r>
                      <w:r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>might you</w:t>
                      </w:r>
                      <w:r w:rsidRPr="004E5936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 xml:space="preserve"> consider doing in </w:t>
                      </w:r>
                      <w:r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 xml:space="preserve">your </w:t>
                      </w:r>
                      <w:r w:rsidRPr="004E5936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>future</w:t>
                      </w:r>
                      <w:r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 xml:space="preserve"> teaching practice</w:t>
                      </w:r>
                      <w:r w:rsidRPr="004E5936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 xml:space="preserve">? </w:t>
                      </w:r>
                    </w:p>
                    <w:p w14:paraId="7F701D1D" w14:textId="77777777" w:rsidR="00CA2401" w:rsidRDefault="00CA2401" w:rsidP="00CA2401"/>
                    <w:p w14:paraId="0B19D54E" w14:textId="77777777" w:rsidR="00CA2401" w:rsidRDefault="00CA2401" w:rsidP="00CA2401"/>
                    <w:p w14:paraId="7918B6DF" w14:textId="77777777" w:rsidR="00CA2401" w:rsidRDefault="00CA2401" w:rsidP="00CA2401"/>
                    <w:p w14:paraId="442C894A" w14:textId="77777777" w:rsidR="00CA2401" w:rsidRDefault="00CA2401" w:rsidP="00CA2401"/>
                    <w:p w14:paraId="7B9BB485" w14:textId="77777777" w:rsidR="00CA2401" w:rsidRDefault="00CA2401" w:rsidP="00CA2401"/>
                  </w:txbxContent>
                </v:textbox>
                <w10:wrap type="square" anchorx="margin"/>
              </v:shape>
            </w:pict>
          </mc:Fallback>
        </mc:AlternateContent>
      </w:r>
      <w:r w:rsidRPr="00412632">
        <w:rPr>
          <w:rFonts w:ascii="Century Schoolbook" w:eastAsia="Century Schoolbook" w:hAnsi="Century Schoolbook" w:cs="Century Schoolbook"/>
          <w:b/>
          <w:bCs/>
          <w:color w:val="2F5496" w:themeColor="accent1" w:themeShade="BF"/>
          <w:sz w:val="44"/>
          <w:szCs w:val="44"/>
        </w:rPr>
        <w:t>T</w:t>
      </w:r>
      <w:r w:rsidR="002D40FC" w:rsidRPr="00412632">
        <w:rPr>
          <w:rFonts w:ascii="Century Schoolbook" w:eastAsia="Century Schoolbook" w:hAnsi="Century Schoolbook" w:cs="Century Schoolbook"/>
          <w:b/>
          <w:bCs/>
          <w:color w:val="2F5496" w:themeColor="accent1" w:themeShade="BF"/>
          <w:sz w:val="44"/>
          <w:szCs w:val="44"/>
        </w:rPr>
        <w:t xml:space="preserve">ask </w:t>
      </w:r>
      <w:r w:rsidRPr="00412632">
        <w:rPr>
          <w:rFonts w:ascii="Century Schoolbook" w:eastAsia="Century Schoolbook" w:hAnsi="Century Schoolbook" w:cs="Century Schoolbook"/>
          <w:b/>
          <w:bCs/>
          <w:color w:val="2F5496" w:themeColor="accent1" w:themeShade="BF"/>
          <w:sz w:val="44"/>
          <w:szCs w:val="44"/>
        </w:rPr>
        <w:t>4</w:t>
      </w:r>
      <w:r w:rsidR="002D40FC" w:rsidRPr="00412632">
        <w:rPr>
          <w:rFonts w:ascii="Century Schoolbook" w:eastAsia="Century Schoolbook" w:hAnsi="Century Schoolbook" w:cs="Century Schoolbook"/>
          <w:b/>
          <w:bCs/>
          <w:color w:val="2F5496" w:themeColor="accent1" w:themeShade="BF"/>
          <w:sz w:val="44"/>
          <w:szCs w:val="44"/>
        </w:rPr>
        <w:t xml:space="preserve">: </w:t>
      </w:r>
      <w:r w:rsidRPr="00412632">
        <w:rPr>
          <w:rFonts w:ascii="Century Schoolbook" w:eastAsia="Century Schoolbook" w:hAnsi="Century Schoolbook" w:cs="Century Schoolbook"/>
          <w:b/>
          <w:bCs/>
          <w:color w:val="2F5496" w:themeColor="accent1" w:themeShade="BF"/>
          <w:sz w:val="44"/>
          <w:szCs w:val="44"/>
        </w:rPr>
        <w:t>Reflection</w:t>
      </w:r>
    </w:p>
    <w:p w14:paraId="27A995C5" w14:textId="77777777" w:rsidR="00B8596D" w:rsidRPr="00412632" w:rsidRDefault="00B8596D" w:rsidP="00A71B4E">
      <w:pPr>
        <w:spacing w:after="240"/>
        <w:rPr>
          <w:rFonts w:ascii="Century Schoolbook" w:eastAsia="Century Schoolbook" w:hAnsi="Century Schoolbook" w:cs="Century Schoolbook"/>
          <w:b/>
          <w:bCs/>
          <w:color w:val="2F5496" w:themeColor="accent1" w:themeShade="BF"/>
          <w:sz w:val="44"/>
          <w:szCs w:val="44"/>
        </w:rPr>
      </w:pPr>
    </w:p>
    <w:p w14:paraId="05EF027A" w14:textId="2CAD73FB" w:rsidR="00131D5A" w:rsidRDefault="00131D5A" w:rsidP="5383FC66">
      <w:pPr>
        <w:spacing w:after="240"/>
        <w:rPr>
          <w:rFonts w:ascii="Century Schoolbook" w:eastAsia="Century Schoolbook" w:hAnsi="Century Schoolbook" w:cs="Century Schoolbook"/>
          <w:b/>
          <w:bCs/>
          <w:color w:val="FF0000"/>
          <w:sz w:val="38"/>
          <w:szCs w:val="38"/>
          <w:u w:val="single"/>
        </w:rPr>
      </w:pPr>
    </w:p>
    <w:p w14:paraId="2DD41561" w14:textId="50CA1F11" w:rsidR="00131D5A" w:rsidRDefault="00131D5A" w:rsidP="5383FC66">
      <w:pPr>
        <w:spacing w:after="240"/>
        <w:rPr>
          <w:rFonts w:ascii="Century Schoolbook" w:eastAsia="Century Schoolbook" w:hAnsi="Century Schoolbook" w:cs="Century Schoolbook"/>
          <w:sz w:val="29"/>
          <w:szCs w:val="29"/>
          <w:lang w:val="en-US"/>
        </w:rPr>
      </w:pPr>
    </w:p>
    <w:p w14:paraId="29B12320" w14:textId="58B6CCEC" w:rsidR="00131D5A" w:rsidRDefault="00131D5A" w:rsidP="5383FC66">
      <w:pPr>
        <w:spacing w:after="240"/>
        <w:rPr>
          <w:rFonts w:ascii="Trade Gothic Next" w:eastAsia="Trade Gothic Next" w:hAnsi="Trade Gothic Next" w:cs="Trade Gothic Next"/>
          <w:color w:val="000000" w:themeColor="text1"/>
          <w:sz w:val="24"/>
          <w:szCs w:val="24"/>
        </w:rPr>
      </w:pPr>
    </w:p>
    <w:p w14:paraId="7D2B8D98" w14:textId="04BF9B47" w:rsidR="00131D5A" w:rsidRDefault="00131D5A" w:rsidP="1F964F05">
      <w:pPr>
        <w:spacing w:after="240"/>
        <w:rPr>
          <w:rFonts w:ascii="Trade Gothic Next" w:eastAsia="Trade Gothic Next" w:hAnsi="Trade Gothic Next" w:cs="Trade Gothic Next"/>
          <w:color w:val="000000" w:themeColor="text1"/>
          <w:sz w:val="24"/>
          <w:szCs w:val="24"/>
        </w:rPr>
      </w:pPr>
    </w:p>
    <w:p w14:paraId="56F65B96" w14:textId="6B9EAE98" w:rsidR="00131D5A" w:rsidRDefault="00131D5A" w:rsidP="1F964F05">
      <w:pPr>
        <w:spacing w:after="240"/>
        <w:rPr>
          <w:rFonts w:ascii="Trade Gothic Next" w:eastAsia="Trade Gothic Next" w:hAnsi="Trade Gothic Next" w:cs="Trade Gothic Next"/>
          <w:color w:val="000000" w:themeColor="text1"/>
          <w:sz w:val="24"/>
          <w:szCs w:val="24"/>
        </w:rPr>
      </w:pPr>
    </w:p>
    <w:p w14:paraId="70AF36A1" w14:textId="21351017" w:rsidR="00131D5A" w:rsidRDefault="00131D5A" w:rsidP="1F964F05">
      <w:pPr>
        <w:spacing w:before="480" w:after="80"/>
        <w:rPr>
          <w:rFonts w:ascii="Rockwell Nova" w:eastAsia="Rockwell Nova" w:hAnsi="Rockwell Nova" w:cs="Rockwell Nova"/>
          <w:color w:val="262626" w:themeColor="text1" w:themeTint="D9"/>
          <w:sz w:val="42"/>
          <w:szCs w:val="42"/>
        </w:rPr>
      </w:pPr>
    </w:p>
    <w:p w14:paraId="6D6C44E6" w14:textId="7053C2D5" w:rsidR="00131D5A" w:rsidRDefault="00131D5A" w:rsidP="1F964F05">
      <w:pPr>
        <w:spacing w:before="480" w:after="80"/>
        <w:rPr>
          <w:rFonts w:ascii="Rockwell Nova" w:eastAsia="Rockwell Nova" w:hAnsi="Rockwell Nova" w:cs="Rockwell Nova"/>
          <w:color w:val="262626" w:themeColor="text1" w:themeTint="D9"/>
          <w:sz w:val="42"/>
          <w:szCs w:val="42"/>
        </w:rPr>
      </w:pPr>
    </w:p>
    <w:p w14:paraId="70EE52DE" w14:textId="1DC79359" w:rsidR="00131D5A" w:rsidRDefault="00131D5A" w:rsidP="1F964F05">
      <w:pPr>
        <w:spacing w:after="240"/>
        <w:rPr>
          <w:rFonts w:ascii="Trade Gothic Next" w:eastAsia="Trade Gothic Next" w:hAnsi="Trade Gothic Next" w:cs="Trade Gothic Next"/>
          <w:color w:val="000000" w:themeColor="text1"/>
          <w:sz w:val="24"/>
          <w:szCs w:val="24"/>
        </w:rPr>
      </w:pPr>
    </w:p>
    <w:p w14:paraId="73CCBAE5" w14:textId="1F2D6A96" w:rsidR="00131D5A" w:rsidRDefault="00131D5A" w:rsidP="1F964F05">
      <w:pPr>
        <w:spacing w:after="240"/>
        <w:rPr>
          <w:rFonts w:ascii="Trade Gothic Next" w:eastAsia="Trade Gothic Next" w:hAnsi="Trade Gothic Next" w:cs="Trade Gothic Next"/>
          <w:color w:val="000000" w:themeColor="text1"/>
          <w:sz w:val="24"/>
          <w:szCs w:val="24"/>
        </w:rPr>
      </w:pPr>
    </w:p>
    <w:p w14:paraId="5E5787A5" w14:textId="723346B9" w:rsidR="00131D5A" w:rsidRDefault="00131D5A" w:rsidP="1F964F05"/>
    <w:sectPr w:rsidR="00131D5A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0225E4" w14:textId="77777777" w:rsidR="00633C97" w:rsidRDefault="00633C97" w:rsidP="003B7F7E">
      <w:pPr>
        <w:spacing w:after="0" w:line="240" w:lineRule="auto"/>
      </w:pPr>
      <w:r>
        <w:separator/>
      </w:r>
    </w:p>
  </w:endnote>
  <w:endnote w:type="continuationSeparator" w:id="0">
    <w:p w14:paraId="09EC2398" w14:textId="77777777" w:rsidR="00633C97" w:rsidRDefault="00633C97" w:rsidP="003B7F7E">
      <w:pPr>
        <w:spacing w:after="0" w:line="240" w:lineRule="auto"/>
      </w:pPr>
      <w:r>
        <w:continuationSeparator/>
      </w:r>
    </w:p>
  </w:endnote>
  <w:endnote w:type="continuationNotice" w:id="1">
    <w:p w14:paraId="772079F2" w14:textId="77777777" w:rsidR="00633C97" w:rsidRDefault="00633C9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Rockwell Nova">
    <w:altName w:val="Cambria"/>
    <w:charset w:val="00"/>
    <w:family w:val="roman"/>
    <w:pitch w:val="variable"/>
    <w:sig w:usb0="80000287" w:usb1="00000002" w:usb2="00000000" w:usb3="00000000" w:csb0="0000009F" w:csb1="00000000"/>
  </w:font>
  <w:font w:name="Trade Gothic Next">
    <w:altName w:val="Calibri"/>
    <w:charset w:val="00"/>
    <w:family w:val="swiss"/>
    <w:pitch w:val="variable"/>
    <w:sig w:usb0="8000002F" w:usb1="0000000A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719AC8" w14:textId="77777777" w:rsidR="00633C97" w:rsidRDefault="00633C97" w:rsidP="003B7F7E">
      <w:pPr>
        <w:spacing w:after="0" w:line="240" w:lineRule="auto"/>
      </w:pPr>
      <w:r>
        <w:separator/>
      </w:r>
    </w:p>
  </w:footnote>
  <w:footnote w:type="continuationSeparator" w:id="0">
    <w:p w14:paraId="32064199" w14:textId="77777777" w:rsidR="00633C97" w:rsidRDefault="00633C97" w:rsidP="003B7F7E">
      <w:pPr>
        <w:spacing w:after="0" w:line="240" w:lineRule="auto"/>
      </w:pPr>
      <w:r>
        <w:continuationSeparator/>
      </w:r>
    </w:p>
  </w:footnote>
  <w:footnote w:type="continuationNotice" w:id="1">
    <w:p w14:paraId="273C5B0F" w14:textId="77777777" w:rsidR="00633C97" w:rsidRDefault="00633C9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85541C"/>
    <w:multiLevelType w:val="hybridMultilevel"/>
    <w:tmpl w:val="6332F45C"/>
    <w:lvl w:ilvl="0" w:tplc="05D41802">
      <w:start w:val="1"/>
      <w:numFmt w:val="decimal"/>
      <w:lvlText w:val="%1."/>
      <w:lvlJc w:val="left"/>
      <w:pPr>
        <w:ind w:left="720" w:hanging="360"/>
      </w:pPr>
      <w:rPr>
        <w:rFonts w:asciiTheme="majorHAnsi" w:eastAsia="Century Schoolbook" w:hAnsiTheme="majorHAnsi" w:cstheme="majorHAns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0511940"/>
    <w:multiLevelType w:val="hybridMultilevel"/>
    <w:tmpl w:val="39D88C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ABA7CE2"/>
    <w:multiLevelType w:val="hybridMultilevel"/>
    <w:tmpl w:val="6BB44BFA"/>
    <w:lvl w:ilvl="0" w:tplc="252EC4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AD07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E0419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F05A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DA99A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C5E8D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B1A55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6ECCC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5FA8A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DCB5348"/>
    <w:multiLevelType w:val="hybridMultilevel"/>
    <w:tmpl w:val="FFFFFFFF"/>
    <w:lvl w:ilvl="0" w:tplc="5DEA4D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3EE8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1BA15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272B5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310F7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FD2127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1E082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C001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D460F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F0C5D1A"/>
    <w:multiLevelType w:val="hybridMultilevel"/>
    <w:tmpl w:val="05E6B56A"/>
    <w:lvl w:ilvl="0" w:tplc="350C64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A81D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DDA9E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1820DD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BE4F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048D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95C62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BF6CF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D805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76861520">
    <w:abstractNumId w:val="4"/>
  </w:num>
  <w:num w:numId="2" w16cid:durableId="1378050098">
    <w:abstractNumId w:val="3"/>
  </w:num>
  <w:num w:numId="3" w16cid:durableId="1161385915">
    <w:abstractNumId w:val="2"/>
  </w:num>
  <w:num w:numId="4" w16cid:durableId="1319505421">
    <w:abstractNumId w:val="0"/>
  </w:num>
  <w:num w:numId="5" w16cid:durableId="121373168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02EA48D"/>
    <w:rsid w:val="00000C0A"/>
    <w:rsid w:val="0000648A"/>
    <w:rsid w:val="00015F7D"/>
    <w:rsid w:val="00047745"/>
    <w:rsid w:val="00064816"/>
    <w:rsid w:val="000C14D0"/>
    <w:rsid w:val="000D11CE"/>
    <w:rsid w:val="000E2D1A"/>
    <w:rsid w:val="00120063"/>
    <w:rsid w:val="001249A2"/>
    <w:rsid w:val="00131D5A"/>
    <w:rsid w:val="0016134E"/>
    <w:rsid w:val="00186857"/>
    <w:rsid w:val="00243F6C"/>
    <w:rsid w:val="002753A6"/>
    <w:rsid w:val="00275D44"/>
    <w:rsid w:val="00293F8A"/>
    <w:rsid w:val="002A3DEE"/>
    <w:rsid w:val="002C1F6F"/>
    <w:rsid w:val="002D40FC"/>
    <w:rsid w:val="003354B6"/>
    <w:rsid w:val="003B27C3"/>
    <w:rsid w:val="003B7F7E"/>
    <w:rsid w:val="003D0725"/>
    <w:rsid w:val="003D25C1"/>
    <w:rsid w:val="003D3E72"/>
    <w:rsid w:val="003E0667"/>
    <w:rsid w:val="004003AE"/>
    <w:rsid w:val="00412632"/>
    <w:rsid w:val="00420A84"/>
    <w:rsid w:val="00425A97"/>
    <w:rsid w:val="0044502B"/>
    <w:rsid w:val="00456F7C"/>
    <w:rsid w:val="00480D8A"/>
    <w:rsid w:val="00483B20"/>
    <w:rsid w:val="004A0324"/>
    <w:rsid w:val="004D093E"/>
    <w:rsid w:val="004D1758"/>
    <w:rsid w:val="004D7B45"/>
    <w:rsid w:val="004E21EB"/>
    <w:rsid w:val="004E5936"/>
    <w:rsid w:val="004F0FAA"/>
    <w:rsid w:val="00503C99"/>
    <w:rsid w:val="00504FAF"/>
    <w:rsid w:val="00520251"/>
    <w:rsid w:val="00523305"/>
    <w:rsid w:val="00524790"/>
    <w:rsid w:val="0053328C"/>
    <w:rsid w:val="005359AC"/>
    <w:rsid w:val="0054032B"/>
    <w:rsid w:val="00597BF6"/>
    <w:rsid w:val="005C18B8"/>
    <w:rsid w:val="006017BC"/>
    <w:rsid w:val="006033BB"/>
    <w:rsid w:val="00606287"/>
    <w:rsid w:val="00633C97"/>
    <w:rsid w:val="0066131E"/>
    <w:rsid w:val="00672373"/>
    <w:rsid w:val="00692FEE"/>
    <w:rsid w:val="007235EE"/>
    <w:rsid w:val="007326AF"/>
    <w:rsid w:val="007659BC"/>
    <w:rsid w:val="00787636"/>
    <w:rsid w:val="0079165B"/>
    <w:rsid w:val="00795E08"/>
    <w:rsid w:val="00796457"/>
    <w:rsid w:val="007A221E"/>
    <w:rsid w:val="007B58A1"/>
    <w:rsid w:val="007B633D"/>
    <w:rsid w:val="007E575F"/>
    <w:rsid w:val="00805013"/>
    <w:rsid w:val="008106CA"/>
    <w:rsid w:val="00826F87"/>
    <w:rsid w:val="008434A7"/>
    <w:rsid w:val="00861623"/>
    <w:rsid w:val="008721D7"/>
    <w:rsid w:val="00883561"/>
    <w:rsid w:val="008E5594"/>
    <w:rsid w:val="008E649E"/>
    <w:rsid w:val="00922962"/>
    <w:rsid w:val="00934E98"/>
    <w:rsid w:val="00965799"/>
    <w:rsid w:val="009F4E92"/>
    <w:rsid w:val="00A42F43"/>
    <w:rsid w:val="00A66233"/>
    <w:rsid w:val="00A71B4E"/>
    <w:rsid w:val="00A81154"/>
    <w:rsid w:val="00AB2F47"/>
    <w:rsid w:val="00AC4C47"/>
    <w:rsid w:val="00AE7520"/>
    <w:rsid w:val="00B5420E"/>
    <w:rsid w:val="00B81FF4"/>
    <w:rsid w:val="00B83A9A"/>
    <w:rsid w:val="00B8596D"/>
    <w:rsid w:val="00BB1064"/>
    <w:rsid w:val="00BB4CED"/>
    <w:rsid w:val="00BE63F6"/>
    <w:rsid w:val="00C2337D"/>
    <w:rsid w:val="00C30356"/>
    <w:rsid w:val="00C40B9F"/>
    <w:rsid w:val="00C47301"/>
    <w:rsid w:val="00C63BB4"/>
    <w:rsid w:val="00CA2401"/>
    <w:rsid w:val="00CA3AFF"/>
    <w:rsid w:val="00CC6CCC"/>
    <w:rsid w:val="00CD1071"/>
    <w:rsid w:val="00CD1675"/>
    <w:rsid w:val="00CF774A"/>
    <w:rsid w:val="00D0077B"/>
    <w:rsid w:val="00D0672C"/>
    <w:rsid w:val="00D14B11"/>
    <w:rsid w:val="00D25007"/>
    <w:rsid w:val="00D51E4C"/>
    <w:rsid w:val="00DA18F1"/>
    <w:rsid w:val="00DA6BF3"/>
    <w:rsid w:val="00DA7C83"/>
    <w:rsid w:val="00DB14CF"/>
    <w:rsid w:val="00DE0782"/>
    <w:rsid w:val="00DE4111"/>
    <w:rsid w:val="00DF7951"/>
    <w:rsid w:val="00E30A7F"/>
    <w:rsid w:val="00E42109"/>
    <w:rsid w:val="00E4248E"/>
    <w:rsid w:val="00E61733"/>
    <w:rsid w:val="00E6340B"/>
    <w:rsid w:val="00E63667"/>
    <w:rsid w:val="00EA28E4"/>
    <w:rsid w:val="00EB3444"/>
    <w:rsid w:val="00EB6891"/>
    <w:rsid w:val="00EC79C6"/>
    <w:rsid w:val="00EE6884"/>
    <w:rsid w:val="00EF1171"/>
    <w:rsid w:val="00EF2876"/>
    <w:rsid w:val="00F06B46"/>
    <w:rsid w:val="00F108A7"/>
    <w:rsid w:val="00F7478B"/>
    <w:rsid w:val="00F802B8"/>
    <w:rsid w:val="00FC1D79"/>
    <w:rsid w:val="00FE18A8"/>
    <w:rsid w:val="00FE3172"/>
    <w:rsid w:val="021ABE54"/>
    <w:rsid w:val="0407AF80"/>
    <w:rsid w:val="07B81047"/>
    <w:rsid w:val="0908FC31"/>
    <w:rsid w:val="0914E4CB"/>
    <w:rsid w:val="0DD87E1C"/>
    <w:rsid w:val="0F22CD3B"/>
    <w:rsid w:val="0F8C13D5"/>
    <w:rsid w:val="143F1480"/>
    <w:rsid w:val="149695F7"/>
    <w:rsid w:val="1DE15647"/>
    <w:rsid w:val="1F313B30"/>
    <w:rsid w:val="1F964F05"/>
    <w:rsid w:val="21091806"/>
    <w:rsid w:val="21FC6B22"/>
    <w:rsid w:val="23BF4DA3"/>
    <w:rsid w:val="24FE4380"/>
    <w:rsid w:val="2581557B"/>
    <w:rsid w:val="25AE3E74"/>
    <w:rsid w:val="2889DC53"/>
    <w:rsid w:val="28E5DF36"/>
    <w:rsid w:val="2A1AD42F"/>
    <w:rsid w:val="2B95D9CF"/>
    <w:rsid w:val="2BABAEBC"/>
    <w:rsid w:val="2D1A2505"/>
    <w:rsid w:val="2D5B553D"/>
    <w:rsid w:val="2ECD7A91"/>
    <w:rsid w:val="2F3BF85D"/>
    <w:rsid w:val="302EA48D"/>
    <w:rsid w:val="322EC660"/>
    <w:rsid w:val="32B00C37"/>
    <w:rsid w:val="3541562B"/>
    <w:rsid w:val="366F36FD"/>
    <w:rsid w:val="37A2D784"/>
    <w:rsid w:val="3878F6ED"/>
    <w:rsid w:val="3A78D6CA"/>
    <w:rsid w:val="3BB097AF"/>
    <w:rsid w:val="4045DF1A"/>
    <w:rsid w:val="408408D2"/>
    <w:rsid w:val="40BFA385"/>
    <w:rsid w:val="40E8184E"/>
    <w:rsid w:val="42D5C874"/>
    <w:rsid w:val="4A2AEB18"/>
    <w:rsid w:val="4A2BF0AD"/>
    <w:rsid w:val="4A8393F7"/>
    <w:rsid w:val="4EA70A26"/>
    <w:rsid w:val="4F0649C1"/>
    <w:rsid w:val="4F772551"/>
    <w:rsid w:val="50B5D5B0"/>
    <w:rsid w:val="515704BF"/>
    <w:rsid w:val="51ABC4F4"/>
    <w:rsid w:val="51D8D6AE"/>
    <w:rsid w:val="51EFF3A5"/>
    <w:rsid w:val="5275EA88"/>
    <w:rsid w:val="52E3F9B1"/>
    <w:rsid w:val="5383FC66"/>
    <w:rsid w:val="53E5A37E"/>
    <w:rsid w:val="54CBAF3D"/>
    <w:rsid w:val="555C25BB"/>
    <w:rsid w:val="55625735"/>
    <w:rsid w:val="56FE2796"/>
    <w:rsid w:val="5899F7F7"/>
    <w:rsid w:val="594A9015"/>
    <w:rsid w:val="5A35C858"/>
    <w:rsid w:val="5B8D7AB4"/>
    <w:rsid w:val="5BE4CCC9"/>
    <w:rsid w:val="5EEEEAC4"/>
    <w:rsid w:val="61D5D21B"/>
    <w:rsid w:val="61E329F4"/>
    <w:rsid w:val="628C86F8"/>
    <w:rsid w:val="62FE7483"/>
    <w:rsid w:val="631AE429"/>
    <w:rsid w:val="660D633D"/>
    <w:rsid w:val="680E02A0"/>
    <w:rsid w:val="69A9D301"/>
    <w:rsid w:val="6B39BAC8"/>
    <w:rsid w:val="6BE39393"/>
    <w:rsid w:val="6CB4F7AC"/>
    <w:rsid w:val="6CD58B29"/>
    <w:rsid w:val="6E753FD3"/>
    <w:rsid w:val="6E7D4424"/>
    <w:rsid w:val="72ED7A98"/>
    <w:rsid w:val="7344CCAD"/>
    <w:rsid w:val="7609B322"/>
    <w:rsid w:val="76602015"/>
    <w:rsid w:val="767C6D6F"/>
    <w:rsid w:val="78883D67"/>
    <w:rsid w:val="79C7E451"/>
    <w:rsid w:val="7BDE8DB0"/>
    <w:rsid w:val="7BEC1764"/>
    <w:rsid w:val="7C3661C2"/>
    <w:rsid w:val="7F6488B6"/>
    <w:rsid w:val="7F872A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02EA48D"/>
  <w15:chartTrackingRefBased/>
  <w15:docId w15:val="{44DE9F97-FE07-4A4D-BC0C-96BAD6E377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524790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inorEastAsia"/>
      <w:color w:val="5A5A5A" w:themeColor="text1" w:themeTint="A5"/>
      <w:spacing w:val="15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916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7E"/>
  </w:style>
  <w:style w:type="paragraph" w:styleId="Footer">
    <w:name w:val="footer"/>
    <w:basedOn w:val="Normal"/>
    <w:link w:val="FooterChar"/>
    <w:uiPriority w:val="99"/>
    <w:unhideWhenUsed/>
    <w:rsid w:val="007916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7E"/>
  </w:style>
  <w:style w:type="paragraph" w:styleId="ListParagraph">
    <w:name w:val="List Paragraph"/>
    <w:basedOn w:val="Normal"/>
    <w:uiPriority w:val="34"/>
    <w:qFormat/>
    <w:rsid w:val="00EB3444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524790"/>
    <w:rPr>
      <w:rFonts w:ascii="Times New Roman" w:eastAsia="Times New Roman" w:hAnsi="Times New Roman" w:cs="Times New Roman"/>
      <w:b/>
      <w:bCs/>
      <w:sz w:val="36"/>
      <w:szCs w:val="36"/>
      <w:lang w:eastAsia="zh-CN"/>
    </w:rPr>
  </w:style>
  <w:style w:type="paragraph" w:styleId="NormalWeb">
    <w:name w:val="Normal (Web)"/>
    <w:basedOn w:val="Normal"/>
    <w:uiPriority w:val="99"/>
    <w:semiHidden/>
    <w:unhideWhenUsed/>
    <w:rsid w:val="005247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styleId="FollowedHyperlink">
    <w:name w:val="FollowedHyperlink"/>
    <w:basedOn w:val="DefaultParagraphFont"/>
    <w:uiPriority w:val="99"/>
    <w:semiHidden/>
    <w:unhideWhenUsed/>
    <w:rsid w:val="002753A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555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573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766210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007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7139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063788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2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padlet.com/jessicaroberts4/38nguqiaw0h9zevj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padlet.com/jessicaroberts4/38nguqiaw0h9zevj" TargetMode="External"/><Relationship Id="rId5" Type="http://schemas.openxmlformats.org/officeDocument/2006/relationships/styles" Target="styles.xml"/><Relationship Id="rId15" Type="http://schemas.openxmlformats.org/officeDocument/2006/relationships/image" Target="media/image4.pn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95a96852-b131-4598-b7ec-a8e94bbe3ddd">
      <Terms xmlns="http://schemas.microsoft.com/office/infopath/2007/PartnerControls"/>
    </lcf76f155ced4ddcb4097134ff3c332f>
    <TaxCatchAll xmlns="f8d1b9f2-fed3-4e8f-8f36-1fbf8a3a319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D3DB7307EE1944BCC16F12556F44EF" ma:contentTypeVersion="16" ma:contentTypeDescription="Create a new document." ma:contentTypeScope="" ma:versionID="eeae4bc617202bbe57d96586137f7b56">
  <xsd:schema xmlns:xsd="http://www.w3.org/2001/XMLSchema" xmlns:xs="http://www.w3.org/2001/XMLSchema" xmlns:p="http://schemas.microsoft.com/office/2006/metadata/properties" xmlns:ns2="95a96852-b131-4598-b7ec-a8e94bbe3ddd" xmlns:ns3="f8d1b9f2-fed3-4e8f-8f36-1fbf8a3a319c" targetNamespace="http://schemas.microsoft.com/office/2006/metadata/properties" ma:root="true" ma:fieldsID="36bc0f559fc604de9e88cb4ea8165937" ns2:_="" ns3:_="">
    <xsd:import namespace="95a96852-b131-4598-b7ec-a8e94bbe3ddd"/>
    <xsd:import namespace="f8d1b9f2-fed3-4e8f-8f36-1fbf8a3a319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a96852-b131-4598-b7ec-a8e94bbe3dd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9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d1b9f2-fed3-4e8f-8f36-1fbf8a3a319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3532b16b-532d-47ef-85bd-2bce07a7bb0a}" ma:internalName="TaxCatchAll" ma:showField="CatchAllData" ma:web="f8d1b9f2-fed3-4e8f-8f36-1fbf8a3a319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7EFD37A-19D8-4B12-AC65-A561B33A3C50}">
  <ds:schemaRefs>
    <ds:schemaRef ds:uri="http://schemas.microsoft.com/office/2006/metadata/properties"/>
    <ds:schemaRef ds:uri="http://schemas.microsoft.com/office/infopath/2007/PartnerControls"/>
    <ds:schemaRef ds:uri="95a96852-b131-4598-b7ec-a8e94bbe3ddd"/>
    <ds:schemaRef ds:uri="f8d1b9f2-fed3-4e8f-8f36-1fbf8a3a319c"/>
  </ds:schemaRefs>
</ds:datastoreItem>
</file>

<file path=customXml/itemProps2.xml><?xml version="1.0" encoding="utf-8"?>
<ds:datastoreItem xmlns:ds="http://schemas.openxmlformats.org/officeDocument/2006/customXml" ds:itemID="{FE4567B1-1CBD-48E9-9870-EA16CC5599A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62335CB-D9ED-45AC-8F94-638F5F2B9BB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a96852-b131-4598-b7ec-a8e94bbe3ddd"/>
    <ds:schemaRef ds:uri="f8d1b9f2-fed3-4e8f-8f36-1fbf8a3a319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9791</TotalTime>
  <Pages>5</Pages>
  <Words>82</Words>
  <Characters>472</Characters>
  <Application>Microsoft Office Word</Application>
  <DocSecurity>0</DocSecurity>
  <Lines>3</Lines>
  <Paragraphs>1</Paragraphs>
  <ScaleCrop>false</ScaleCrop>
  <Company/>
  <LinksUpToDate>false</LinksUpToDate>
  <CharactersWithSpaces>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Roberts</dc:creator>
  <cp:keywords/>
  <dc:description/>
  <cp:lastModifiedBy>Jessica Roberts</cp:lastModifiedBy>
  <cp:revision>64</cp:revision>
  <dcterms:created xsi:type="dcterms:W3CDTF">2022-06-23T12:37:00Z</dcterms:created>
  <dcterms:modified xsi:type="dcterms:W3CDTF">2023-09-11T12:15:00Z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0x010100E1D3DB7307EE1944BCC16F12556F44EF</vt:lpwstr>
  </property>
  <property fmtid="{D5CDD505-2E9C-101B-9397-08002B2CF9AE}" pid="3" name="MediaServiceImageTags">
    <vt:lpwstr/>
  </property>
</Properties>
</file>