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5E07049" w14:textId="77777777" w:rsidR="000956C1" w:rsidRDefault="00CF5E16" w:rsidP="00CF5E16">
      <w:pPr>
        <w:jc w:val="center"/>
        <w:rPr>
          <w:rFonts w:ascii="Times New Roman" w:hAnsi="Times New Roman" w:cs="Times New Roman"/>
          <w:sz w:val="52"/>
          <w:szCs w:val="52"/>
        </w:rPr>
      </w:pPr>
      <w:r>
        <w:rPr>
          <w:rFonts w:ascii="Times New Roman" w:hAnsi="Times New Roman" w:cs="Times New Roman"/>
          <w:sz w:val="52"/>
          <w:szCs w:val="52"/>
        </w:rPr>
        <w:t>Advanced Cybersecurity</w:t>
      </w:r>
    </w:p>
    <w:p w14:paraId="5E4061EE" w14:textId="77777777" w:rsidR="00CF5E16" w:rsidRDefault="00CF5E16" w:rsidP="00CF5E16">
      <w:pPr>
        <w:spacing w:after="0"/>
        <w:jc w:val="center"/>
        <w:rPr>
          <w:rFonts w:ascii="Times New Roman" w:hAnsi="Times New Roman" w:cs="Times New Roman"/>
          <w:sz w:val="26"/>
          <w:szCs w:val="26"/>
        </w:rPr>
      </w:pPr>
      <w:r>
        <w:rPr>
          <w:rFonts w:ascii="Times New Roman" w:hAnsi="Times New Roman" w:cs="Times New Roman"/>
          <w:sz w:val="26"/>
          <w:szCs w:val="26"/>
        </w:rPr>
        <w:t>Rhys Davies</w:t>
      </w:r>
    </w:p>
    <w:p w14:paraId="66F9D740" w14:textId="77777777" w:rsidR="00CF5E16" w:rsidRDefault="00CF5E16" w:rsidP="00CF5E16">
      <w:pPr>
        <w:spacing w:after="0"/>
        <w:jc w:val="center"/>
        <w:rPr>
          <w:rFonts w:ascii="Times New Roman" w:hAnsi="Times New Roman" w:cs="Times New Roman"/>
          <w:sz w:val="26"/>
          <w:szCs w:val="26"/>
        </w:rPr>
      </w:pPr>
      <w:r>
        <w:rPr>
          <w:rFonts w:ascii="Times New Roman" w:hAnsi="Times New Roman" w:cs="Times New Roman"/>
          <w:sz w:val="26"/>
          <w:szCs w:val="26"/>
        </w:rPr>
        <w:t>University of Wales Trinity Saint David</w:t>
      </w:r>
    </w:p>
    <w:p w14:paraId="19C3B2C1" w14:textId="77777777" w:rsidR="00085EA8" w:rsidRDefault="00085EA8" w:rsidP="00CF5E16">
      <w:pPr>
        <w:pStyle w:val="ListParagraph"/>
        <w:numPr>
          <w:ilvl w:val="0"/>
          <w:numId w:val="1"/>
        </w:numPr>
        <w:spacing w:after="0"/>
        <w:rPr>
          <w:rFonts w:ascii="Times New Roman" w:hAnsi="Times New Roman" w:cs="Times New Roman"/>
          <w:b/>
          <w:sz w:val="26"/>
          <w:szCs w:val="26"/>
        </w:rPr>
        <w:sectPr w:rsidR="00085EA8">
          <w:pgSz w:w="11906" w:h="16838"/>
          <w:pgMar w:top="1440" w:right="1440" w:bottom="1440" w:left="1440" w:header="708" w:footer="708" w:gutter="0"/>
          <w:cols w:space="708"/>
          <w:docGrid w:linePitch="360"/>
        </w:sectPr>
      </w:pPr>
    </w:p>
    <w:p w14:paraId="03AD5D4D" w14:textId="77777777" w:rsidR="00CF5E16" w:rsidRPr="00BC0139" w:rsidRDefault="00CF5E16" w:rsidP="00CF5E16">
      <w:pPr>
        <w:pStyle w:val="ListParagraph"/>
        <w:numPr>
          <w:ilvl w:val="0"/>
          <w:numId w:val="1"/>
        </w:numPr>
        <w:spacing w:after="0"/>
        <w:rPr>
          <w:rFonts w:ascii="Times New Roman" w:hAnsi="Times New Roman" w:cs="Times New Roman"/>
          <w:b/>
          <w:sz w:val="26"/>
          <w:szCs w:val="26"/>
        </w:rPr>
      </w:pPr>
      <w:commentRangeStart w:id="0"/>
      <w:commentRangeStart w:id="1"/>
      <w:r w:rsidRPr="00BC0139">
        <w:rPr>
          <w:rFonts w:ascii="Times New Roman" w:hAnsi="Times New Roman" w:cs="Times New Roman"/>
          <w:b/>
          <w:sz w:val="26"/>
          <w:szCs w:val="26"/>
        </w:rPr>
        <w:t>Abstract</w:t>
      </w:r>
      <w:commentRangeEnd w:id="0"/>
      <w:commentRangeEnd w:id="1"/>
      <w:r w:rsidR="00736625">
        <w:rPr>
          <w:rStyle w:val="CommentReference"/>
        </w:rPr>
        <w:commentReference w:id="0"/>
      </w:r>
      <w:r w:rsidR="00736625">
        <w:rPr>
          <w:rStyle w:val="CommentReference"/>
        </w:rPr>
        <w:commentReference w:id="1"/>
      </w:r>
    </w:p>
    <w:p w14:paraId="2CE0F584" w14:textId="77777777" w:rsidR="00CF5E16" w:rsidRPr="00F303A2" w:rsidRDefault="00F303A2" w:rsidP="00CF5E16">
      <w:pPr>
        <w:spacing w:after="0"/>
        <w:rPr>
          <w:rFonts w:ascii="Times New Roman" w:hAnsi="Times New Roman" w:cs="Times New Roman"/>
          <w:b/>
          <w:sz w:val="24"/>
          <w:szCs w:val="26"/>
        </w:rPr>
      </w:pPr>
      <w:r w:rsidRPr="00F303A2">
        <w:rPr>
          <w:rFonts w:ascii="Times New Roman" w:hAnsi="Times New Roman" w:cs="Times New Roman"/>
          <w:b/>
          <w:sz w:val="24"/>
          <w:szCs w:val="26"/>
        </w:rPr>
        <w:t>This assignment is cover a simulation for a University focussing on the security aspects and how it can be implemented, not all the security solutions discussed are implemented in the simulation. The second half of the assignment will go over the severity issues regarding cloud-based applications, this largely covers data security and breaching but also covers the different cloud platform types and security issues with each of them.</w:t>
      </w:r>
    </w:p>
    <w:p w14:paraId="4D3798AD" w14:textId="77777777" w:rsidR="00CF5E16" w:rsidRDefault="00CF5E16" w:rsidP="00CF5E16">
      <w:pPr>
        <w:pStyle w:val="ListParagraph"/>
        <w:numPr>
          <w:ilvl w:val="0"/>
          <w:numId w:val="1"/>
        </w:numPr>
        <w:spacing w:after="0"/>
        <w:rPr>
          <w:rFonts w:ascii="Times New Roman" w:hAnsi="Times New Roman" w:cs="Times New Roman"/>
          <w:sz w:val="26"/>
          <w:szCs w:val="26"/>
        </w:rPr>
      </w:pPr>
      <w:commentRangeStart w:id="2"/>
      <w:r>
        <w:rPr>
          <w:rFonts w:ascii="Times New Roman" w:hAnsi="Times New Roman" w:cs="Times New Roman"/>
          <w:sz w:val="26"/>
          <w:szCs w:val="26"/>
        </w:rPr>
        <w:t>Introduction</w:t>
      </w:r>
      <w:commentRangeEnd w:id="2"/>
      <w:r w:rsidR="00356554">
        <w:rPr>
          <w:rStyle w:val="CommentReference"/>
        </w:rPr>
        <w:commentReference w:id="2"/>
      </w:r>
    </w:p>
    <w:p w14:paraId="68E908E0" w14:textId="77777777" w:rsidR="00CF5E16" w:rsidRPr="00CF5E16" w:rsidRDefault="00B13CDD" w:rsidP="00CF5E16">
      <w:pPr>
        <w:spacing w:after="0"/>
        <w:rPr>
          <w:rFonts w:ascii="Times New Roman" w:hAnsi="Times New Roman" w:cs="Times New Roman"/>
          <w:sz w:val="24"/>
          <w:szCs w:val="26"/>
        </w:rPr>
      </w:pPr>
      <w:r>
        <w:rPr>
          <w:rFonts w:ascii="Times New Roman" w:hAnsi="Times New Roman" w:cs="Times New Roman"/>
          <w:sz w:val="24"/>
          <w:szCs w:val="26"/>
        </w:rPr>
        <w:t>This assignment is going to cover a simulation of a university focusing on the security issues that have been addressed in the simulation. Not all the discussed security features have been configured in thee model but will be discussed as best practice to use them and why they should be used. The other half of the assignment is going to be a research top</w:t>
      </w:r>
      <w:r w:rsidR="0027508A">
        <w:rPr>
          <w:rFonts w:ascii="Times New Roman" w:hAnsi="Times New Roman" w:cs="Times New Roman"/>
          <w:sz w:val="24"/>
          <w:szCs w:val="26"/>
        </w:rPr>
        <w:t>ic on cloud computing security issues.</w:t>
      </w:r>
    </w:p>
    <w:p w14:paraId="4F066605" w14:textId="77777777" w:rsidR="00CF5E16" w:rsidRDefault="00CF5E16" w:rsidP="00CF5E16">
      <w:pPr>
        <w:pStyle w:val="ListParagraph"/>
        <w:numPr>
          <w:ilvl w:val="0"/>
          <w:numId w:val="1"/>
        </w:numPr>
        <w:spacing w:after="0"/>
        <w:rPr>
          <w:rFonts w:ascii="Times New Roman" w:hAnsi="Times New Roman" w:cs="Times New Roman"/>
          <w:sz w:val="26"/>
          <w:szCs w:val="26"/>
        </w:rPr>
      </w:pPr>
      <w:r>
        <w:rPr>
          <w:rFonts w:ascii="Times New Roman" w:hAnsi="Times New Roman" w:cs="Times New Roman"/>
          <w:sz w:val="26"/>
          <w:szCs w:val="26"/>
        </w:rPr>
        <w:t xml:space="preserve">University </w:t>
      </w:r>
      <w:commentRangeStart w:id="3"/>
      <w:r>
        <w:rPr>
          <w:rFonts w:ascii="Times New Roman" w:hAnsi="Times New Roman" w:cs="Times New Roman"/>
          <w:sz w:val="26"/>
          <w:szCs w:val="26"/>
        </w:rPr>
        <w:t>Simulation</w:t>
      </w:r>
      <w:commentRangeEnd w:id="3"/>
      <w:r w:rsidR="00356554">
        <w:rPr>
          <w:rStyle w:val="CommentReference"/>
        </w:rPr>
        <w:commentReference w:id="3"/>
      </w:r>
    </w:p>
    <w:p w14:paraId="4384B631" w14:textId="77777777" w:rsidR="00CF5E16" w:rsidRDefault="00376AA2" w:rsidP="00CF5E16">
      <w:pPr>
        <w:spacing w:after="0"/>
        <w:rPr>
          <w:rFonts w:ascii="Times New Roman" w:hAnsi="Times New Roman" w:cs="Times New Roman"/>
          <w:sz w:val="24"/>
          <w:szCs w:val="26"/>
        </w:rPr>
      </w:pPr>
      <w:r>
        <w:rPr>
          <w:rFonts w:ascii="Times New Roman" w:hAnsi="Times New Roman" w:cs="Times New Roman"/>
          <w:sz w:val="24"/>
          <w:szCs w:val="26"/>
        </w:rPr>
        <w:t xml:space="preserve">This section is going to cover the university simulation created to </w:t>
      </w:r>
      <w:r>
        <w:rPr>
          <w:rFonts w:ascii="Times New Roman" w:hAnsi="Times New Roman" w:cs="Times New Roman"/>
          <w:sz w:val="24"/>
          <w:szCs w:val="26"/>
        </w:rPr>
        <w:t>demonstrate security solutions that can be implemented, both physical and network based.</w:t>
      </w:r>
      <w:r w:rsidR="00F6766D">
        <w:rPr>
          <w:rFonts w:ascii="Times New Roman" w:hAnsi="Times New Roman" w:cs="Times New Roman"/>
          <w:sz w:val="24"/>
          <w:szCs w:val="26"/>
        </w:rPr>
        <w:t xml:space="preserve"> Figure 1 shows the </w:t>
      </w:r>
      <w:r w:rsidR="00964460">
        <w:rPr>
          <w:rFonts w:ascii="Times New Roman" w:hAnsi="Times New Roman" w:cs="Times New Roman"/>
          <w:sz w:val="24"/>
          <w:szCs w:val="26"/>
        </w:rPr>
        <w:t>routers, the firewall and the core and distribution switches.</w:t>
      </w:r>
      <w:r w:rsidR="00D166B2">
        <w:rPr>
          <w:rFonts w:ascii="Times New Roman" w:hAnsi="Times New Roman" w:cs="Times New Roman"/>
          <w:sz w:val="24"/>
          <w:szCs w:val="26"/>
        </w:rPr>
        <w:t xml:space="preserve"> The main purpose of the core and distribution switches is in case anything goes down there’s still a path out of the network, the main security comes on the fire wall before the router. In the simulation the firewall is not configured fully, however the firewall is where all the main packet filters and access control lists will be held to prevent any attacks or virus making their way into the network. The connection between the two routers is encrypted to prevent anyone from reading the data being sent between them. The routers will also have some access control lists as </w:t>
      </w:r>
      <w:commentRangeStart w:id="4"/>
      <w:r w:rsidR="00D166B2">
        <w:rPr>
          <w:rFonts w:ascii="Times New Roman" w:hAnsi="Times New Roman" w:cs="Times New Roman"/>
          <w:sz w:val="24"/>
          <w:szCs w:val="26"/>
        </w:rPr>
        <w:t xml:space="preserve">extra security in case some </w:t>
      </w:r>
      <w:commentRangeEnd w:id="4"/>
      <w:r w:rsidR="00356554">
        <w:rPr>
          <w:rStyle w:val="CommentReference"/>
        </w:rPr>
        <w:commentReference w:id="4"/>
      </w:r>
      <w:r w:rsidR="00D166B2">
        <w:rPr>
          <w:rFonts w:ascii="Times New Roman" w:hAnsi="Times New Roman" w:cs="Times New Roman"/>
          <w:sz w:val="24"/>
          <w:szCs w:val="26"/>
        </w:rPr>
        <w:t>of the incoming attacks or virus can be filtered out there before making it to the firewall.</w:t>
      </w:r>
      <w:r w:rsidR="003D4BDE">
        <w:rPr>
          <w:rFonts w:ascii="Times New Roman" w:hAnsi="Times New Roman" w:cs="Times New Roman"/>
          <w:sz w:val="24"/>
          <w:szCs w:val="26"/>
        </w:rPr>
        <w:t xml:space="preserve"> The network will also have separate vlans for the staff, students, guest Wi-Fi and for the IoT devices however the author could not get the vlans to work correctly and they broke the devices that were on the network.</w:t>
      </w:r>
    </w:p>
    <w:p w14:paraId="554E509D" w14:textId="77777777" w:rsidR="00085EA8" w:rsidRDefault="00085EA8" w:rsidP="00CF5E16">
      <w:pPr>
        <w:spacing w:after="0"/>
        <w:rPr>
          <w:rFonts w:ascii="Times New Roman" w:hAnsi="Times New Roman" w:cs="Times New Roman"/>
          <w:sz w:val="24"/>
          <w:szCs w:val="26"/>
        </w:rPr>
        <w:sectPr w:rsidR="00085EA8" w:rsidSect="00085EA8">
          <w:type w:val="continuous"/>
          <w:pgSz w:w="11906" w:h="16838"/>
          <w:pgMar w:top="1440" w:right="1440" w:bottom="1440" w:left="1440" w:header="708" w:footer="708" w:gutter="0"/>
          <w:cols w:num="2" w:space="708"/>
          <w:docGrid w:linePitch="360"/>
        </w:sectPr>
      </w:pPr>
    </w:p>
    <w:p w14:paraId="38777692" w14:textId="77777777" w:rsidR="00376AA2" w:rsidRDefault="008D14F6" w:rsidP="00CF5E16">
      <w:pPr>
        <w:spacing w:after="0"/>
        <w:rPr>
          <w:rFonts w:ascii="Times New Roman" w:hAnsi="Times New Roman" w:cs="Times New Roman"/>
          <w:sz w:val="24"/>
          <w:szCs w:val="26"/>
        </w:rPr>
      </w:pPr>
      <w:r>
        <w:rPr>
          <w:noProof/>
          <w:lang w:eastAsia="en-GB"/>
        </w:rPr>
        <w:lastRenderedPageBreak/>
        <w:drawing>
          <wp:inline distT="0" distB="0" distL="0" distR="0" wp14:anchorId="0A9D4CB3" wp14:editId="4F942593">
            <wp:extent cx="4886325" cy="3438726"/>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936436" cy="3473991"/>
                    </a:xfrm>
                    <a:prstGeom prst="rect">
                      <a:avLst/>
                    </a:prstGeom>
                  </pic:spPr>
                </pic:pic>
              </a:graphicData>
            </a:graphic>
          </wp:inline>
        </w:drawing>
      </w:r>
    </w:p>
    <w:p w14:paraId="5A0C8938" w14:textId="77777777" w:rsidR="00085EA8" w:rsidRDefault="00D166B2" w:rsidP="00085EA8">
      <w:pPr>
        <w:spacing w:after="0"/>
        <w:jc w:val="center"/>
        <w:rPr>
          <w:rFonts w:ascii="Times New Roman" w:hAnsi="Times New Roman" w:cs="Times New Roman"/>
          <w:sz w:val="24"/>
          <w:szCs w:val="26"/>
        </w:rPr>
        <w:sectPr w:rsidR="00085EA8" w:rsidSect="00085EA8">
          <w:type w:val="continuous"/>
          <w:pgSz w:w="11906" w:h="16838"/>
          <w:pgMar w:top="1440" w:right="1440" w:bottom="1440" w:left="1440" w:header="708" w:footer="708" w:gutter="0"/>
          <w:cols w:space="708"/>
          <w:docGrid w:linePitch="360"/>
        </w:sectPr>
      </w:pPr>
      <w:r>
        <w:rPr>
          <w:rFonts w:ascii="Times New Roman" w:hAnsi="Times New Roman" w:cs="Times New Roman"/>
          <w:sz w:val="24"/>
          <w:szCs w:val="26"/>
        </w:rPr>
        <w:t xml:space="preserve">Figure 1: </w:t>
      </w:r>
      <w:r w:rsidR="00085EA8">
        <w:rPr>
          <w:rFonts w:ascii="Times New Roman" w:hAnsi="Times New Roman" w:cs="Times New Roman"/>
          <w:sz w:val="24"/>
          <w:szCs w:val="26"/>
        </w:rPr>
        <w:t>Core and distribution switches</w:t>
      </w:r>
    </w:p>
    <w:p w14:paraId="2DF8FC71" w14:textId="77777777" w:rsidR="00376AA2" w:rsidRDefault="00D166B2" w:rsidP="00CF5E16">
      <w:pPr>
        <w:spacing w:after="0"/>
        <w:rPr>
          <w:rFonts w:ascii="Times New Roman" w:hAnsi="Times New Roman" w:cs="Times New Roman"/>
          <w:sz w:val="24"/>
          <w:szCs w:val="26"/>
        </w:rPr>
      </w:pPr>
      <w:r>
        <w:rPr>
          <w:rFonts w:ascii="Times New Roman" w:hAnsi="Times New Roman" w:cs="Times New Roman"/>
          <w:sz w:val="24"/>
          <w:szCs w:val="26"/>
        </w:rPr>
        <w:t>firewall and routers</w:t>
      </w:r>
    </w:p>
    <w:p w14:paraId="43F93F63" w14:textId="77777777" w:rsidR="008D14F6" w:rsidRDefault="008D14F6" w:rsidP="00CF5E16">
      <w:pPr>
        <w:spacing w:after="0"/>
        <w:rPr>
          <w:rFonts w:ascii="Times New Roman" w:hAnsi="Times New Roman" w:cs="Times New Roman"/>
          <w:sz w:val="24"/>
          <w:szCs w:val="26"/>
        </w:rPr>
      </w:pPr>
      <w:r>
        <w:rPr>
          <w:rFonts w:ascii="Times New Roman" w:hAnsi="Times New Roman" w:cs="Times New Roman"/>
          <w:sz w:val="24"/>
          <w:szCs w:val="26"/>
        </w:rPr>
        <w:t>To allow for remote access to the University system a VPN tunnel would be established between the remote network and the University network. Unfortunately, when trying to configure the VPN tunnel the author could not get it working in packet tracer so a box has been placed between the two routers that the VPN tunnel would be created. Using this would allow for secure encrypted traffic between the remote system and the university system.</w:t>
      </w:r>
    </w:p>
    <w:p w14:paraId="4C01859E" w14:textId="77777777" w:rsidR="008D14F6" w:rsidRDefault="008D14F6" w:rsidP="00CF5E16">
      <w:pPr>
        <w:spacing w:after="0"/>
        <w:rPr>
          <w:rFonts w:ascii="Times New Roman" w:hAnsi="Times New Roman" w:cs="Times New Roman"/>
          <w:sz w:val="24"/>
          <w:szCs w:val="26"/>
        </w:rPr>
      </w:pPr>
    </w:p>
    <w:p w14:paraId="716FD144" w14:textId="77777777" w:rsidR="00517663" w:rsidRDefault="00517663" w:rsidP="00CF5E16">
      <w:pPr>
        <w:spacing w:after="0"/>
        <w:rPr>
          <w:rFonts w:ascii="Times New Roman" w:hAnsi="Times New Roman" w:cs="Times New Roman"/>
          <w:sz w:val="24"/>
          <w:szCs w:val="26"/>
        </w:rPr>
      </w:pPr>
      <w:r>
        <w:rPr>
          <w:rFonts w:ascii="Times New Roman" w:hAnsi="Times New Roman" w:cs="Times New Roman"/>
          <w:sz w:val="24"/>
          <w:szCs w:val="26"/>
        </w:rPr>
        <w:t xml:space="preserve">Next the author is going to cover the physical security in each of the rooms, figures 2 and 3 show the server room and the </w:t>
      </w:r>
      <w:commentRangeStart w:id="5"/>
      <w:r>
        <w:rPr>
          <w:rFonts w:ascii="Times New Roman" w:hAnsi="Times New Roman" w:cs="Times New Roman"/>
          <w:sz w:val="24"/>
          <w:szCs w:val="26"/>
        </w:rPr>
        <w:t xml:space="preserve">RFID reader </w:t>
      </w:r>
      <w:commentRangeEnd w:id="5"/>
      <w:r w:rsidR="00356554">
        <w:rPr>
          <w:rStyle w:val="CommentReference"/>
        </w:rPr>
        <w:commentReference w:id="5"/>
      </w:r>
      <w:r>
        <w:rPr>
          <w:rFonts w:ascii="Times New Roman" w:hAnsi="Times New Roman" w:cs="Times New Roman"/>
          <w:sz w:val="24"/>
          <w:szCs w:val="26"/>
        </w:rPr>
        <w:t>on t</w:t>
      </w:r>
      <w:r w:rsidR="00EE6835">
        <w:rPr>
          <w:rFonts w:ascii="Times New Roman" w:hAnsi="Times New Roman" w:cs="Times New Roman"/>
          <w:sz w:val="24"/>
          <w:szCs w:val="26"/>
        </w:rPr>
        <w:t>he door and the security camera inside the room. Starting with the RFID reader and card, when creating this in packet tracer the card has a default ID of 1001, so when connecting the RFID reader to the registration server the condition around opening the door use</w:t>
      </w:r>
      <w:r w:rsidR="008D14F6">
        <w:rPr>
          <w:rFonts w:ascii="Times New Roman" w:hAnsi="Times New Roman" w:cs="Times New Roman"/>
          <w:sz w:val="24"/>
          <w:szCs w:val="26"/>
        </w:rPr>
        <w:t>s</w:t>
      </w:r>
      <w:r w:rsidR="00EE6835">
        <w:rPr>
          <w:rFonts w:ascii="Times New Roman" w:hAnsi="Times New Roman" w:cs="Times New Roman"/>
          <w:sz w:val="24"/>
          <w:szCs w:val="26"/>
        </w:rPr>
        <w:t xml:space="preserve"> that number as the value to check. As shown in figure 2 when the card is placed on top of the reader the door lock turns </w:t>
      </w:r>
      <w:r w:rsidR="008D14F6">
        <w:rPr>
          <w:rFonts w:ascii="Times New Roman" w:hAnsi="Times New Roman" w:cs="Times New Roman"/>
          <w:sz w:val="24"/>
          <w:szCs w:val="26"/>
        </w:rPr>
        <w:t>green to signal that it is open.</w:t>
      </w:r>
    </w:p>
    <w:p w14:paraId="69BC19DB" w14:textId="77777777" w:rsidR="00085EA8" w:rsidRDefault="00085EA8" w:rsidP="00CF5E16">
      <w:pPr>
        <w:spacing w:after="0"/>
        <w:rPr>
          <w:rFonts w:ascii="Times New Roman" w:hAnsi="Times New Roman" w:cs="Times New Roman"/>
          <w:sz w:val="24"/>
          <w:szCs w:val="26"/>
        </w:rPr>
        <w:sectPr w:rsidR="00085EA8" w:rsidSect="00085EA8">
          <w:type w:val="continuous"/>
          <w:pgSz w:w="11906" w:h="16838"/>
          <w:pgMar w:top="1440" w:right="1440" w:bottom="1440" w:left="1440" w:header="708" w:footer="708" w:gutter="0"/>
          <w:cols w:num="2" w:space="708"/>
          <w:docGrid w:linePitch="360"/>
        </w:sectPr>
      </w:pPr>
    </w:p>
    <w:p w14:paraId="7038E602" w14:textId="77777777" w:rsidR="00376AA2" w:rsidRDefault="00EE6835" w:rsidP="00085EA8">
      <w:pPr>
        <w:spacing w:after="0"/>
        <w:jc w:val="center"/>
        <w:rPr>
          <w:rFonts w:ascii="Times New Roman" w:hAnsi="Times New Roman" w:cs="Times New Roman"/>
          <w:sz w:val="24"/>
          <w:szCs w:val="26"/>
        </w:rPr>
      </w:pPr>
      <w:r>
        <w:rPr>
          <w:noProof/>
          <w:lang w:eastAsia="en-GB"/>
        </w:rPr>
        <w:lastRenderedPageBreak/>
        <w:drawing>
          <wp:inline distT="0" distB="0" distL="0" distR="0" wp14:anchorId="01725B3D" wp14:editId="1B22D6AE">
            <wp:extent cx="3514725" cy="3057525"/>
            <wp:effectExtent l="0" t="0" r="9525"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514725" cy="3057525"/>
                    </a:xfrm>
                    <a:prstGeom prst="rect">
                      <a:avLst/>
                    </a:prstGeom>
                  </pic:spPr>
                </pic:pic>
              </a:graphicData>
            </a:graphic>
          </wp:inline>
        </w:drawing>
      </w:r>
    </w:p>
    <w:p w14:paraId="51DCD9CE" w14:textId="77777777" w:rsidR="00EE6835" w:rsidRDefault="008D14F6" w:rsidP="00085EA8">
      <w:pPr>
        <w:spacing w:after="0"/>
        <w:jc w:val="center"/>
        <w:rPr>
          <w:rFonts w:ascii="Times New Roman" w:hAnsi="Times New Roman" w:cs="Times New Roman"/>
          <w:sz w:val="24"/>
          <w:szCs w:val="26"/>
        </w:rPr>
      </w:pPr>
      <w:r>
        <w:rPr>
          <w:rFonts w:ascii="Times New Roman" w:hAnsi="Times New Roman" w:cs="Times New Roman"/>
          <w:sz w:val="24"/>
          <w:szCs w:val="26"/>
        </w:rPr>
        <w:t>Figure 2 RFID lick open</w:t>
      </w:r>
    </w:p>
    <w:p w14:paraId="209C9013" w14:textId="77777777" w:rsidR="00085EA8" w:rsidRDefault="00085EA8" w:rsidP="00CF5E16">
      <w:pPr>
        <w:spacing w:after="0"/>
        <w:rPr>
          <w:rFonts w:ascii="Times New Roman" w:hAnsi="Times New Roman" w:cs="Times New Roman"/>
          <w:sz w:val="24"/>
          <w:szCs w:val="26"/>
        </w:rPr>
        <w:sectPr w:rsidR="00085EA8" w:rsidSect="00085EA8">
          <w:type w:val="continuous"/>
          <w:pgSz w:w="11906" w:h="16838"/>
          <w:pgMar w:top="1440" w:right="1440" w:bottom="1440" w:left="1440" w:header="708" w:footer="708" w:gutter="0"/>
          <w:cols w:space="708"/>
          <w:docGrid w:linePitch="360"/>
        </w:sectPr>
      </w:pPr>
    </w:p>
    <w:p w14:paraId="314FF362" w14:textId="77777777" w:rsidR="008D14F6" w:rsidRDefault="008D14F6" w:rsidP="00CF5E16">
      <w:pPr>
        <w:spacing w:after="0"/>
        <w:rPr>
          <w:rFonts w:ascii="Times New Roman" w:hAnsi="Times New Roman" w:cs="Times New Roman"/>
          <w:sz w:val="24"/>
          <w:szCs w:val="26"/>
        </w:rPr>
      </w:pPr>
      <w:r>
        <w:rPr>
          <w:rFonts w:ascii="Times New Roman" w:hAnsi="Times New Roman" w:cs="Times New Roman"/>
          <w:sz w:val="24"/>
          <w:szCs w:val="26"/>
        </w:rPr>
        <w:t>When taking the RFID card away from the reader or using a card that does not have the value of 1001 will cause the lock to turn red signalling that the door is locked.</w:t>
      </w:r>
    </w:p>
    <w:p w14:paraId="6338BF35" w14:textId="77777777" w:rsidR="002846D7" w:rsidRDefault="002846D7" w:rsidP="00CF5E16">
      <w:pPr>
        <w:spacing w:after="0"/>
        <w:rPr>
          <w:rFonts w:ascii="Times New Roman" w:hAnsi="Times New Roman" w:cs="Times New Roman"/>
          <w:sz w:val="24"/>
          <w:szCs w:val="26"/>
        </w:rPr>
      </w:pPr>
    </w:p>
    <w:p w14:paraId="130C2E78" w14:textId="77777777" w:rsidR="00376AA2" w:rsidRDefault="002846D7" w:rsidP="00CF5E16">
      <w:pPr>
        <w:spacing w:after="0"/>
        <w:rPr>
          <w:rFonts w:ascii="Times New Roman" w:hAnsi="Times New Roman" w:cs="Times New Roman"/>
          <w:sz w:val="24"/>
          <w:szCs w:val="26"/>
        </w:rPr>
      </w:pPr>
      <w:r>
        <w:rPr>
          <w:noProof/>
          <w:lang w:eastAsia="en-GB"/>
        </w:rPr>
        <w:drawing>
          <wp:inline distT="0" distB="0" distL="0" distR="0" wp14:anchorId="22928870" wp14:editId="6A88EAA4">
            <wp:extent cx="2076450" cy="12573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076450" cy="1257300"/>
                    </a:xfrm>
                    <a:prstGeom prst="rect">
                      <a:avLst/>
                    </a:prstGeom>
                  </pic:spPr>
                </pic:pic>
              </a:graphicData>
            </a:graphic>
          </wp:inline>
        </w:drawing>
      </w:r>
    </w:p>
    <w:p w14:paraId="555F7FBE" w14:textId="77777777" w:rsidR="008D14F6" w:rsidRDefault="008D14F6" w:rsidP="00CF5E16">
      <w:pPr>
        <w:spacing w:after="0"/>
        <w:rPr>
          <w:rFonts w:ascii="Times New Roman" w:hAnsi="Times New Roman" w:cs="Times New Roman"/>
          <w:sz w:val="24"/>
          <w:szCs w:val="26"/>
        </w:rPr>
      </w:pPr>
      <w:r>
        <w:rPr>
          <w:rFonts w:ascii="Times New Roman" w:hAnsi="Times New Roman" w:cs="Times New Roman"/>
          <w:sz w:val="24"/>
          <w:szCs w:val="26"/>
        </w:rPr>
        <w:t>Figure 3 RFID lock closed</w:t>
      </w:r>
    </w:p>
    <w:p w14:paraId="4BB4872C" w14:textId="77777777" w:rsidR="00262DE5" w:rsidRDefault="001D6C44" w:rsidP="00CF5E16">
      <w:pPr>
        <w:spacing w:after="0"/>
        <w:rPr>
          <w:rFonts w:ascii="Times New Roman" w:hAnsi="Times New Roman" w:cs="Times New Roman"/>
          <w:sz w:val="24"/>
          <w:szCs w:val="26"/>
        </w:rPr>
      </w:pPr>
      <w:r>
        <w:rPr>
          <w:rFonts w:ascii="Times New Roman" w:hAnsi="Times New Roman" w:cs="Times New Roman"/>
          <w:sz w:val="24"/>
          <w:szCs w:val="26"/>
        </w:rPr>
        <w:t>The next section of the University design the author will discuss is the smart car park. There are not many IoT devices in the simulation on packet tracer however the trip sensor will be in every parking space and the webcam will be in multiple locations. The simulation uses a trip sensor to represent the parking space however in the real world a pressure sensor underneath the tarmac would work better than a trip sensor for knowing when a parking space is full. Holding alt and moving the mouse over the trip sensor will cause it to go off and a red light to appear signalling that something has broken the laser.</w:t>
      </w:r>
      <w:r w:rsidR="00262DE5">
        <w:rPr>
          <w:rFonts w:ascii="Times New Roman" w:hAnsi="Times New Roman" w:cs="Times New Roman"/>
          <w:sz w:val="24"/>
          <w:szCs w:val="26"/>
        </w:rPr>
        <w:t xml:space="preserve"> The webcam is always on to monitor what goes </w:t>
      </w:r>
      <w:r w:rsidR="00262DE5">
        <w:rPr>
          <w:rFonts w:ascii="Times New Roman" w:hAnsi="Times New Roman" w:cs="Times New Roman"/>
          <w:sz w:val="24"/>
          <w:szCs w:val="26"/>
        </w:rPr>
        <w:t>on in the car park, the output from the webcams is then displayed on the IoT server as shown in figure 5.</w:t>
      </w:r>
    </w:p>
    <w:p w14:paraId="67B27315" w14:textId="77777777" w:rsidR="00376AA2" w:rsidRDefault="00262DE5" w:rsidP="00CF5E16">
      <w:pPr>
        <w:spacing w:after="0"/>
        <w:rPr>
          <w:rFonts w:ascii="Times New Roman" w:hAnsi="Times New Roman" w:cs="Times New Roman"/>
          <w:sz w:val="24"/>
          <w:szCs w:val="26"/>
        </w:rPr>
      </w:pPr>
      <w:r>
        <w:rPr>
          <w:rFonts w:ascii="Times New Roman" w:hAnsi="Times New Roman" w:cs="Times New Roman"/>
          <w:sz w:val="24"/>
          <w:szCs w:val="26"/>
        </w:rPr>
        <w:t xml:space="preserve"> </w:t>
      </w:r>
      <w:r w:rsidR="00376AA2">
        <w:rPr>
          <w:noProof/>
          <w:lang w:eastAsia="en-GB"/>
        </w:rPr>
        <w:drawing>
          <wp:inline distT="0" distB="0" distL="0" distR="0" wp14:anchorId="219E95BF" wp14:editId="5BE37B6E">
            <wp:extent cx="2692581" cy="250507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719228" cy="2529866"/>
                    </a:xfrm>
                    <a:prstGeom prst="rect">
                      <a:avLst/>
                    </a:prstGeom>
                  </pic:spPr>
                </pic:pic>
              </a:graphicData>
            </a:graphic>
          </wp:inline>
        </w:drawing>
      </w:r>
    </w:p>
    <w:p w14:paraId="43F5CD23" w14:textId="77777777" w:rsidR="00262DE5" w:rsidRDefault="00262DE5" w:rsidP="00CF5E16">
      <w:pPr>
        <w:spacing w:after="0"/>
        <w:rPr>
          <w:rFonts w:ascii="Times New Roman" w:hAnsi="Times New Roman" w:cs="Times New Roman"/>
          <w:sz w:val="24"/>
          <w:szCs w:val="26"/>
        </w:rPr>
      </w:pPr>
      <w:r>
        <w:rPr>
          <w:rFonts w:ascii="Times New Roman" w:hAnsi="Times New Roman" w:cs="Times New Roman"/>
          <w:sz w:val="24"/>
          <w:szCs w:val="26"/>
        </w:rPr>
        <w:t>Figure 4: Smart Car Park</w:t>
      </w:r>
    </w:p>
    <w:p w14:paraId="47CB8FC1" w14:textId="77777777" w:rsidR="00262DE5" w:rsidRDefault="00262DE5" w:rsidP="00CF5E16">
      <w:pPr>
        <w:spacing w:after="0"/>
        <w:rPr>
          <w:rFonts w:ascii="Times New Roman" w:hAnsi="Times New Roman" w:cs="Times New Roman"/>
          <w:sz w:val="24"/>
          <w:szCs w:val="26"/>
        </w:rPr>
      </w:pPr>
      <w:r>
        <w:rPr>
          <w:rFonts w:ascii="Times New Roman" w:hAnsi="Times New Roman" w:cs="Times New Roman"/>
          <w:sz w:val="24"/>
          <w:szCs w:val="26"/>
        </w:rPr>
        <w:t>The street lamp that is wirelessly connected to the IoT server is a self-contained unit that monitors the light level in the environment and will brighten and dim itself to light up the car park.</w:t>
      </w:r>
    </w:p>
    <w:p w14:paraId="6756C95C" w14:textId="77777777" w:rsidR="00262DE5" w:rsidRDefault="00262DE5" w:rsidP="00CF5E16">
      <w:pPr>
        <w:spacing w:after="0"/>
        <w:rPr>
          <w:rFonts w:ascii="Times New Roman" w:hAnsi="Times New Roman" w:cs="Times New Roman"/>
          <w:sz w:val="24"/>
          <w:szCs w:val="26"/>
        </w:rPr>
      </w:pPr>
      <w:r>
        <w:rPr>
          <w:noProof/>
          <w:lang w:eastAsia="en-GB"/>
        </w:rPr>
        <w:lastRenderedPageBreak/>
        <w:drawing>
          <wp:inline distT="0" distB="0" distL="0" distR="0" wp14:anchorId="410309E5" wp14:editId="2C9F755A">
            <wp:extent cx="5731510" cy="160909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1609090"/>
                    </a:xfrm>
                    <a:prstGeom prst="rect">
                      <a:avLst/>
                    </a:prstGeom>
                  </pic:spPr>
                </pic:pic>
              </a:graphicData>
            </a:graphic>
          </wp:inline>
        </w:drawing>
      </w:r>
    </w:p>
    <w:p w14:paraId="0777BDFE" w14:textId="77777777" w:rsidR="00262DE5" w:rsidRDefault="00262DE5" w:rsidP="00CF5E16">
      <w:pPr>
        <w:spacing w:after="0"/>
        <w:rPr>
          <w:rFonts w:ascii="Times New Roman" w:hAnsi="Times New Roman" w:cs="Times New Roman"/>
          <w:sz w:val="24"/>
          <w:szCs w:val="26"/>
        </w:rPr>
      </w:pPr>
      <w:r>
        <w:rPr>
          <w:rFonts w:ascii="Times New Roman" w:hAnsi="Times New Roman" w:cs="Times New Roman"/>
          <w:sz w:val="24"/>
          <w:szCs w:val="26"/>
        </w:rPr>
        <w:t xml:space="preserve">Figure 5: </w:t>
      </w:r>
      <w:r w:rsidR="00B75F6B">
        <w:rPr>
          <w:rFonts w:ascii="Times New Roman" w:hAnsi="Times New Roman" w:cs="Times New Roman"/>
          <w:sz w:val="24"/>
          <w:szCs w:val="26"/>
        </w:rPr>
        <w:t>Webcam</w:t>
      </w:r>
      <w:r>
        <w:rPr>
          <w:rFonts w:ascii="Times New Roman" w:hAnsi="Times New Roman" w:cs="Times New Roman"/>
          <w:sz w:val="24"/>
          <w:szCs w:val="26"/>
        </w:rPr>
        <w:t xml:space="preserve"> view</w:t>
      </w:r>
    </w:p>
    <w:p w14:paraId="17C07E83" w14:textId="77777777" w:rsidR="00262DE5" w:rsidRDefault="00262DE5" w:rsidP="00CF5E16">
      <w:pPr>
        <w:spacing w:after="0"/>
        <w:rPr>
          <w:rFonts w:ascii="Times New Roman" w:hAnsi="Times New Roman" w:cs="Times New Roman"/>
          <w:sz w:val="24"/>
          <w:szCs w:val="26"/>
        </w:rPr>
      </w:pPr>
      <w:r>
        <w:rPr>
          <w:rFonts w:ascii="Times New Roman" w:hAnsi="Times New Roman" w:cs="Times New Roman"/>
          <w:sz w:val="24"/>
          <w:szCs w:val="26"/>
        </w:rPr>
        <w:t>The picture that shows in the view on the registration server is a simple animation to show that the camera is reporting to the IoT server correctly.</w:t>
      </w:r>
    </w:p>
    <w:p w14:paraId="4EC214C5" w14:textId="77777777" w:rsidR="00262DE5" w:rsidRDefault="00262DE5" w:rsidP="00CF5E16">
      <w:pPr>
        <w:spacing w:after="0"/>
        <w:rPr>
          <w:rFonts w:ascii="Times New Roman" w:hAnsi="Times New Roman" w:cs="Times New Roman"/>
          <w:sz w:val="24"/>
          <w:szCs w:val="26"/>
        </w:rPr>
      </w:pPr>
    </w:p>
    <w:p w14:paraId="06A3B7B7" w14:textId="77777777" w:rsidR="00262DE5" w:rsidRDefault="00262DE5" w:rsidP="00CF5E16">
      <w:pPr>
        <w:spacing w:after="0"/>
        <w:rPr>
          <w:rFonts w:ascii="Times New Roman" w:hAnsi="Times New Roman" w:cs="Times New Roman"/>
          <w:sz w:val="24"/>
          <w:szCs w:val="26"/>
        </w:rPr>
      </w:pPr>
      <w:r>
        <w:rPr>
          <w:rFonts w:ascii="Times New Roman" w:hAnsi="Times New Roman" w:cs="Times New Roman"/>
          <w:sz w:val="24"/>
          <w:szCs w:val="26"/>
        </w:rPr>
        <w:t>The next section the author will discuss is the smart garden.</w:t>
      </w:r>
      <w:r w:rsidR="00096FA4">
        <w:rPr>
          <w:rFonts w:ascii="Times New Roman" w:hAnsi="Times New Roman" w:cs="Times New Roman"/>
          <w:sz w:val="24"/>
          <w:szCs w:val="26"/>
        </w:rPr>
        <w:t xml:space="preserve"> The aim is to have the smart garden watering system fully automated so that either when the humidity drops on dry days or on a timer a sprinkler system will turn on to water the plants. A temperature monitor will also be installed in the garden especially in any greenhouses to monitor the temperature in case it gets too hot for some plants to grow.</w:t>
      </w:r>
    </w:p>
    <w:p w14:paraId="51CB9B68" w14:textId="77777777" w:rsidR="00096FA4" w:rsidRDefault="00096FA4" w:rsidP="00CF5E16">
      <w:pPr>
        <w:spacing w:after="0"/>
        <w:rPr>
          <w:rFonts w:ascii="Times New Roman" w:hAnsi="Times New Roman" w:cs="Times New Roman"/>
          <w:sz w:val="24"/>
          <w:szCs w:val="26"/>
        </w:rPr>
      </w:pPr>
      <w:r>
        <w:rPr>
          <w:rFonts w:ascii="Times New Roman" w:hAnsi="Times New Roman" w:cs="Times New Roman"/>
          <w:sz w:val="24"/>
          <w:szCs w:val="26"/>
        </w:rPr>
        <w:t>There will also be a solar panel and a small wind turbine in the garden generating electricity that will be installed in the garden. The battery will be used as backup power to the servers in case the main power system fails the battery will keep it running for a while until it gets fixed.</w:t>
      </w:r>
    </w:p>
    <w:p w14:paraId="0B15B9E7" w14:textId="77777777" w:rsidR="00376AA2" w:rsidRDefault="00376AA2" w:rsidP="00CF5E16">
      <w:pPr>
        <w:spacing w:after="0"/>
        <w:rPr>
          <w:rFonts w:ascii="Times New Roman" w:hAnsi="Times New Roman" w:cs="Times New Roman"/>
          <w:sz w:val="24"/>
          <w:szCs w:val="26"/>
        </w:rPr>
      </w:pPr>
    </w:p>
    <w:p w14:paraId="5B899394" w14:textId="77777777" w:rsidR="00376AA2" w:rsidRDefault="00376AA2" w:rsidP="00CF5E16">
      <w:pPr>
        <w:spacing w:after="0"/>
        <w:rPr>
          <w:rFonts w:ascii="Times New Roman" w:hAnsi="Times New Roman" w:cs="Times New Roman"/>
          <w:sz w:val="24"/>
          <w:szCs w:val="26"/>
        </w:rPr>
      </w:pPr>
      <w:r>
        <w:rPr>
          <w:noProof/>
          <w:lang w:eastAsia="en-GB"/>
        </w:rPr>
        <w:drawing>
          <wp:inline distT="0" distB="0" distL="0" distR="0" wp14:anchorId="7C65CB65" wp14:editId="6838C964">
            <wp:extent cx="2815953" cy="3952875"/>
            <wp:effectExtent l="0" t="0" r="381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827259" cy="3968746"/>
                    </a:xfrm>
                    <a:prstGeom prst="rect">
                      <a:avLst/>
                    </a:prstGeom>
                  </pic:spPr>
                </pic:pic>
              </a:graphicData>
            </a:graphic>
          </wp:inline>
        </w:drawing>
      </w:r>
    </w:p>
    <w:p w14:paraId="47EF8B9A" w14:textId="77777777" w:rsidR="00096FA4" w:rsidRDefault="00096FA4" w:rsidP="00CF5E16">
      <w:pPr>
        <w:spacing w:after="0"/>
        <w:rPr>
          <w:rFonts w:ascii="Times New Roman" w:hAnsi="Times New Roman" w:cs="Times New Roman"/>
          <w:sz w:val="24"/>
          <w:szCs w:val="26"/>
        </w:rPr>
      </w:pPr>
      <w:r>
        <w:rPr>
          <w:rFonts w:ascii="Times New Roman" w:hAnsi="Times New Roman" w:cs="Times New Roman"/>
          <w:sz w:val="24"/>
          <w:szCs w:val="26"/>
        </w:rPr>
        <w:t>Figure 6: Smart Garden</w:t>
      </w:r>
    </w:p>
    <w:p w14:paraId="4BCB6FEE" w14:textId="77777777" w:rsidR="00376AA2" w:rsidRDefault="00BC0139" w:rsidP="00CF5E16">
      <w:pPr>
        <w:spacing w:after="0"/>
        <w:rPr>
          <w:rFonts w:ascii="Times New Roman" w:hAnsi="Times New Roman" w:cs="Times New Roman"/>
          <w:sz w:val="24"/>
          <w:szCs w:val="26"/>
        </w:rPr>
      </w:pPr>
      <w:r>
        <w:rPr>
          <w:rFonts w:ascii="Times New Roman" w:hAnsi="Times New Roman" w:cs="Times New Roman"/>
          <w:sz w:val="24"/>
          <w:szCs w:val="26"/>
        </w:rPr>
        <w:t>The final room that the author is going to go over is the lab, the author only created one lab since all the labs will include the same IoT devices. Each lab will be fitted with a smoke detector, a fire sprinkler, motion sensor and a camera. Since the devices are IoT compatible they can be monitored and controlled from the IoT server. For example, when the motion detector reads movement the light and the camera will turn on.</w:t>
      </w:r>
    </w:p>
    <w:p w14:paraId="5691E742" w14:textId="77777777" w:rsidR="00085EA8" w:rsidRDefault="00085EA8" w:rsidP="00CF5E16">
      <w:pPr>
        <w:spacing w:after="0"/>
        <w:rPr>
          <w:rFonts w:ascii="Times New Roman" w:hAnsi="Times New Roman" w:cs="Times New Roman"/>
          <w:sz w:val="24"/>
          <w:szCs w:val="26"/>
        </w:rPr>
        <w:sectPr w:rsidR="00085EA8" w:rsidSect="00085EA8">
          <w:type w:val="continuous"/>
          <w:pgSz w:w="11906" w:h="16838"/>
          <w:pgMar w:top="1440" w:right="1440" w:bottom="1440" w:left="1440" w:header="708" w:footer="708" w:gutter="0"/>
          <w:cols w:num="2" w:space="708"/>
          <w:docGrid w:linePitch="360"/>
        </w:sectPr>
      </w:pPr>
    </w:p>
    <w:p w14:paraId="3661BB19" w14:textId="77777777" w:rsidR="00376AA2" w:rsidRDefault="00BC0139" w:rsidP="00085EA8">
      <w:pPr>
        <w:spacing w:after="0"/>
        <w:jc w:val="center"/>
        <w:rPr>
          <w:rFonts w:ascii="Times New Roman" w:hAnsi="Times New Roman" w:cs="Times New Roman"/>
          <w:sz w:val="24"/>
          <w:szCs w:val="26"/>
        </w:rPr>
      </w:pPr>
      <w:r>
        <w:rPr>
          <w:noProof/>
          <w:lang w:eastAsia="en-GB"/>
        </w:rPr>
        <w:lastRenderedPageBreak/>
        <w:drawing>
          <wp:inline distT="0" distB="0" distL="0" distR="0" wp14:anchorId="6592EA27" wp14:editId="502DB86D">
            <wp:extent cx="4600575" cy="3114675"/>
            <wp:effectExtent l="0" t="0" r="9525"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600575" cy="3114675"/>
                    </a:xfrm>
                    <a:prstGeom prst="rect">
                      <a:avLst/>
                    </a:prstGeom>
                  </pic:spPr>
                </pic:pic>
              </a:graphicData>
            </a:graphic>
          </wp:inline>
        </w:drawing>
      </w:r>
    </w:p>
    <w:p w14:paraId="5E538C0A" w14:textId="77777777" w:rsidR="00096FA4" w:rsidRDefault="00096FA4" w:rsidP="00085EA8">
      <w:pPr>
        <w:spacing w:after="0"/>
        <w:jc w:val="center"/>
        <w:rPr>
          <w:rFonts w:ascii="Times New Roman" w:hAnsi="Times New Roman" w:cs="Times New Roman"/>
          <w:sz w:val="24"/>
          <w:szCs w:val="26"/>
        </w:rPr>
      </w:pPr>
      <w:r>
        <w:rPr>
          <w:rFonts w:ascii="Times New Roman" w:hAnsi="Times New Roman" w:cs="Times New Roman"/>
          <w:sz w:val="24"/>
          <w:szCs w:val="26"/>
        </w:rPr>
        <w:t>Figure 7: Lab 01</w:t>
      </w:r>
    </w:p>
    <w:p w14:paraId="4630534B" w14:textId="77777777" w:rsidR="00085EA8" w:rsidRDefault="00085EA8" w:rsidP="00CF5E16">
      <w:pPr>
        <w:spacing w:after="0"/>
        <w:rPr>
          <w:rFonts w:ascii="Times New Roman" w:hAnsi="Times New Roman" w:cs="Times New Roman"/>
          <w:sz w:val="24"/>
          <w:szCs w:val="26"/>
        </w:rPr>
        <w:sectPr w:rsidR="00085EA8" w:rsidSect="00085EA8">
          <w:type w:val="continuous"/>
          <w:pgSz w:w="11906" w:h="16838"/>
          <w:pgMar w:top="1440" w:right="1440" w:bottom="1440" w:left="1440" w:header="708" w:footer="708" w:gutter="0"/>
          <w:cols w:space="708"/>
          <w:docGrid w:linePitch="360"/>
        </w:sectPr>
      </w:pPr>
    </w:p>
    <w:p w14:paraId="46F84128" w14:textId="77777777" w:rsidR="003D4BDE" w:rsidRDefault="003D4BDE" w:rsidP="00CF5E16">
      <w:pPr>
        <w:spacing w:after="0"/>
        <w:rPr>
          <w:rFonts w:ascii="Times New Roman" w:hAnsi="Times New Roman" w:cs="Times New Roman"/>
          <w:sz w:val="24"/>
          <w:szCs w:val="26"/>
        </w:rPr>
      </w:pPr>
      <w:r>
        <w:rPr>
          <w:rFonts w:ascii="Times New Roman" w:hAnsi="Times New Roman" w:cs="Times New Roman"/>
          <w:sz w:val="24"/>
          <w:szCs w:val="26"/>
        </w:rPr>
        <w:t>The IoT server that all the devices are connected to can be accessed from anywhere on the University network through a web page. When typing in the address 192.168.0.2 the simulation will load this page after logging in the user can monitor and control the IoT devices form anywhere.</w:t>
      </w:r>
    </w:p>
    <w:p w14:paraId="3CE87E5D" w14:textId="77777777" w:rsidR="003D4BDE" w:rsidRDefault="003D4BDE" w:rsidP="00CF5E16">
      <w:pPr>
        <w:spacing w:after="0"/>
        <w:rPr>
          <w:rFonts w:ascii="Times New Roman" w:hAnsi="Times New Roman" w:cs="Times New Roman"/>
          <w:sz w:val="24"/>
          <w:szCs w:val="26"/>
        </w:rPr>
      </w:pPr>
      <w:r>
        <w:rPr>
          <w:noProof/>
          <w:lang w:eastAsia="en-GB"/>
        </w:rPr>
        <w:drawing>
          <wp:inline distT="0" distB="0" distL="0" distR="0" wp14:anchorId="05091AC6" wp14:editId="4954C3FE">
            <wp:extent cx="2819400" cy="2412389"/>
            <wp:effectExtent l="0" t="0" r="0" b="698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2865877" cy="2452156"/>
                    </a:xfrm>
                    <a:prstGeom prst="rect">
                      <a:avLst/>
                    </a:prstGeom>
                  </pic:spPr>
                </pic:pic>
              </a:graphicData>
            </a:graphic>
          </wp:inline>
        </w:drawing>
      </w:r>
      <w:r w:rsidR="00193644">
        <w:rPr>
          <w:noProof/>
          <w:lang w:eastAsia="en-GB"/>
        </w:rPr>
        <w:drawing>
          <wp:inline distT="0" distB="0" distL="0" distR="0" wp14:anchorId="53EFCB9A" wp14:editId="3162B51A">
            <wp:extent cx="2828925" cy="242336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2847030" cy="2438869"/>
                    </a:xfrm>
                    <a:prstGeom prst="rect">
                      <a:avLst/>
                    </a:prstGeom>
                  </pic:spPr>
                </pic:pic>
              </a:graphicData>
            </a:graphic>
          </wp:inline>
        </w:drawing>
      </w:r>
    </w:p>
    <w:p w14:paraId="3E447FAA" w14:textId="77777777" w:rsidR="003D4BDE" w:rsidRDefault="003D4BDE" w:rsidP="00CF5E16">
      <w:pPr>
        <w:spacing w:after="0"/>
        <w:rPr>
          <w:rFonts w:ascii="Times New Roman" w:hAnsi="Times New Roman" w:cs="Times New Roman"/>
          <w:sz w:val="24"/>
          <w:szCs w:val="26"/>
        </w:rPr>
      </w:pPr>
      <w:r>
        <w:rPr>
          <w:rFonts w:ascii="Times New Roman" w:hAnsi="Times New Roman" w:cs="Times New Roman"/>
          <w:sz w:val="24"/>
          <w:szCs w:val="26"/>
        </w:rPr>
        <w:t>Figure 8: IoT server login</w:t>
      </w:r>
      <w:r w:rsidR="00193644">
        <w:rPr>
          <w:rFonts w:ascii="Times New Roman" w:hAnsi="Times New Roman" w:cs="Times New Roman"/>
          <w:sz w:val="24"/>
          <w:szCs w:val="26"/>
        </w:rPr>
        <w:t xml:space="preserve"> and monitoring page </w:t>
      </w:r>
    </w:p>
    <w:p w14:paraId="64E27A57" w14:textId="77777777" w:rsidR="00BC0139" w:rsidRDefault="00BC0139" w:rsidP="00CF5E16">
      <w:pPr>
        <w:spacing w:after="0"/>
        <w:rPr>
          <w:rFonts w:ascii="Times New Roman" w:hAnsi="Times New Roman" w:cs="Times New Roman"/>
          <w:sz w:val="24"/>
          <w:szCs w:val="26"/>
        </w:rPr>
      </w:pPr>
    </w:p>
    <w:p w14:paraId="5F7C56C9" w14:textId="77777777" w:rsidR="00BC0139" w:rsidRPr="00BC0139" w:rsidRDefault="00BC0139" w:rsidP="00BC0139">
      <w:pPr>
        <w:pStyle w:val="ListParagraph"/>
        <w:numPr>
          <w:ilvl w:val="0"/>
          <w:numId w:val="1"/>
        </w:numPr>
        <w:spacing w:after="0"/>
        <w:rPr>
          <w:rFonts w:ascii="Times New Roman" w:hAnsi="Times New Roman" w:cs="Times New Roman"/>
          <w:sz w:val="26"/>
          <w:szCs w:val="26"/>
        </w:rPr>
      </w:pPr>
      <w:r w:rsidRPr="00BC0139">
        <w:rPr>
          <w:rFonts w:ascii="Times New Roman" w:hAnsi="Times New Roman" w:cs="Times New Roman"/>
          <w:sz w:val="26"/>
          <w:szCs w:val="26"/>
        </w:rPr>
        <w:lastRenderedPageBreak/>
        <w:t>BYOT policy</w:t>
      </w:r>
    </w:p>
    <w:p w14:paraId="401A4E89" w14:textId="77777777" w:rsidR="00376AA2" w:rsidRDefault="00702474" w:rsidP="00CF5E16">
      <w:pPr>
        <w:spacing w:after="0"/>
        <w:rPr>
          <w:rFonts w:ascii="Times New Roman" w:hAnsi="Times New Roman" w:cs="Times New Roman"/>
          <w:sz w:val="24"/>
          <w:szCs w:val="26"/>
        </w:rPr>
      </w:pPr>
      <w:r>
        <w:rPr>
          <w:rFonts w:ascii="Times New Roman" w:hAnsi="Times New Roman" w:cs="Times New Roman"/>
          <w:sz w:val="24"/>
          <w:szCs w:val="26"/>
        </w:rPr>
        <w:t>This section is going to briefly cover a BYOT policy that could be implemented into the University. BYOT policies can be very simple or complex depending on the sector that the policy is being placed in, for example having a BYOT policy in a bank would be different than in a University since a bank can have a lot of sensitive information that the bank would not want saved onto the device</w:t>
      </w:r>
      <w:r w:rsidR="00C12DED">
        <w:rPr>
          <w:rFonts w:ascii="Times New Roman" w:hAnsi="Times New Roman" w:cs="Times New Roman"/>
          <w:sz w:val="24"/>
          <w:szCs w:val="26"/>
        </w:rPr>
        <w:t xml:space="preserve"> since it could be hacked, and customers personal information could be leaked.</w:t>
      </w:r>
    </w:p>
    <w:p w14:paraId="4C43BEBA" w14:textId="77777777" w:rsidR="00C12DED" w:rsidRDefault="00C12DED" w:rsidP="00CF5E16">
      <w:pPr>
        <w:spacing w:after="0"/>
        <w:rPr>
          <w:rFonts w:ascii="Times New Roman" w:hAnsi="Times New Roman" w:cs="Times New Roman"/>
          <w:sz w:val="24"/>
          <w:szCs w:val="26"/>
        </w:rPr>
      </w:pPr>
      <w:r>
        <w:rPr>
          <w:rFonts w:ascii="Times New Roman" w:hAnsi="Times New Roman" w:cs="Times New Roman"/>
          <w:sz w:val="24"/>
          <w:szCs w:val="26"/>
        </w:rPr>
        <w:t>For a University the BYOT policy will be different depending on which section of the University the user is in, for example the finance department will have stricter rules on what can be saved on the device than a what can be saved on a device owned by a lecturer.</w:t>
      </w:r>
    </w:p>
    <w:p w14:paraId="5DF8C10E" w14:textId="77777777" w:rsidR="008463A8" w:rsidRPr="00CF5E16" w:rsidRDefault="007340BF" w:rsidP="00CF5E16">
      <w:pPr>
        <w:spacing w:after="0"/>
        <w:rPr>
          <w:rFonts w:ascii="Times New Roman" w:hAnsi="Times New Roman" w:cs="Times New Roman"/>
          <w:sz w:val="24"/>
          <w:szCs w:val="26"/>
        </w:rPr>
      </w:pPr>
      <w:r>
        <w:rPr>
          <w:rFonts w:ascii="Times New Roman" w:hAnsi="Times New Roman" w:cs="Times New Roman"/>
          <w:sz w:val="24"/>
          <w:szCs w:val="26"/>
        </w:rPr>
        <w:t xml:space="preserve">A simple way to implement this is by attaching the BYOT policy to different vlans. This allows the network administrator to easily manage the data that the staff or students can access. </w:t>
      </w:r>
    </w:p>
    <w:p w14:paraId="2B132DF9" w14:textId="77777777" w:rsidR="00CF5E16" w:rsidRDefault="0027508A" w:rsidP="00CF5E16">
      <w:pPr>
        <w:pStyle w:val="ListParagraph"/>
        <w:numPr>
          <w:ilvl w:val="0"/>
          <w:numId w:val="1"/>
        </w:numPr>
        <w:spacing w:after="0"/>
        <w:rPr>
          <w:rFonts w:ascii="Times New Roman" w:hAnsi="Times New Roman" w:cs="Times New Roman"/>
          <w:sz w:val="26"/>
          <w:szCs w:val="26"/>
        </w:rPr>
      </w:pPr>
      <w:r>
        <w:rPr>
          <w:rFonts w:ascii="Times New Roman" w:hAnsi="Times New Roman" w:cs="Times New Roman"/>
          <w:sz w:val="26"/>
          <w:szCs w:val="26"/>
        </w:rPr>
        <w:t xml:space="preserve">Cloud Computing Security </w:t>
      </w:r>
      <w:commentRangeStart w:id="6"/>
      <w:r>
        <w:rPr>
          <w:rFonts w:ascii="Times New Roman" w:hAnsi="Times New Roman" w:cs="Times New Roman"/>
          <w:sz w:val="26"/>
          <w:szCs w:val="26"/>
        </w:rPr>
        <w:t>Issues</w:t>
      </w:r>
      <w:commentRangeEnd w:id="6"/>
      <w:r w:rsidR="00FA100A">
        <w:rPr>
          <w:rStyle w:val="CommentReference"/>
        </w:rPr>
        <w:commentReference w:id="6"/>
      </w:r>
    </w:p>
    <w:p w14:paraId="19D774EA" w14:textId="77777777" w:rsidR="00CF5E16" w:rsidRDefault="00F159A3" w:rsidP="00CF5E16">
      <w:pPr>
        <w:spacing w:after="0"/>
        <w:rPr>
          <w:rFonts w:ascii="Times New Roman" w:hAnsi="Times New Roman" w:cs="Times New Roman"/>
          <w:sz w:val="24"/>
          <w:szCs w:val="26"/>
        </w:rPr>
      </w:pPr>
      <w:r>
        <w:rPr>
          <w:rFonts w:ascii="Times New Roman" w:hAnsi="Times New Roman" w:cs="Times New Roman"/>
          <w:sz w:val="24"/>
          <w:szCs w:val="26"/>
        </w:rPr>
        <w:t xml:space="preserve">Cloud computing can be used for various applications, it can be used as a storage service such as </w:t>
      </w:r>
      <w:r w:rsidR="00B75F6B">
        <w:rPr>
          <w:rFonts w:ascii="Times New Roman" w:hAnsi="Times New Roman" w:cs="Times New Roman"/>
          <w:sz w:val="24"/>
          <w:szCs w:val="26"/>
        </w:rPr>
        <w:t>drop box</w:t>
      </w:r>
      <w:r>
        <w:rPr>
          <w:rFonts w:ascii="Times New Roman" w:hAnsi="Times New Roman" w:cs="Times New Roman"/>
          <w:sz w:val="24"/>
          <w:szCs w:val="26"/>
        </w:rPr>
        <w:t xml:space="preserve"> or Google drive, cloud computing can also be used to deliver software to a userbase without requiring the user to download and install the software such as Office 365 and Google docs. Lastly cloud computing can also be used to lease servers out to websites that need the extra server speed or to scientists that need fast servers to process information.</w:t>
      </w:r>
      <w:r w:rsidR="004C1DA8">
        <w:rPr>
          <w:rFonts w:ascii="Times New Roman" w:hAnsi="Times New Roman" w:cs="Times New Roman"/>
          <w:sz w:val="24"/>
          <w:szCs w:val="26"/>
        </w:rPr>
        <w:t xml:space="preserve"> These are known as Software as a service (SaaS), Platform as a service (PaaS) and infrastructure as a service (IaaS) [1].</w:t>
      </w:r>
    </w:p>
    <w:p w14:paraId="79ACE51C" w14:textId="77777777" w:rsidR="0077123F" w:rsidRDefault="0077123F" w:rsidP="00CF5E16">
      <w:pPr>
        <w:spacing w:after="0"/>
        <w:rPr>
          <w:rFonts w:ascii="Times New Roman" w:hAnsi="Times New Roman" w:cs="Times New Roman"/>
          <w:sz w:val="24"/>
          <w:szCs w:val="26"/>
        </w:rPr>
      </w:pPr>
    </w:p>
    <w:p w14:paraId="78DE5489" w14:textId="77777777" w:rsidR="004C1DA8" w:rsidRDefault="004C1DA8" w:rsidP="00CF5E16">
      <w:pPr>
        <w:spacing w:after="0"/>
        <w:rPr>
          <w:rFonts w:ascii="Times New Roman" w:hAnsi="Times New Roman" w:cs="Times New Roman"/>
          <w:sz w:val="24"/>
          <w:szCs w:val="26"/>
        </w:rPr>
      </w:pPr>
      <w:r>
        <w:rPr>
          <w:rFonts w:ascii="Times New Roman" w:hAnsi="Times New Roman" w:cs="Times New Roman"/>
          <w:sz w:val="24"/>
          <w:szCs w:val="26"/>
        </w:rPr>
        <w:t xml:space="preserve">Services like Amazons virtual servers are an IaaS cloud platform and only provide basic security by themselves. Higher </w:t>
      </w:r>
      <w:r>
        <w:rPr>
          <w:rFonts w:ascii="Times New Roman" w:hAnsi="Times New Roman" w:cs="Times New Roman"/>
          <w:sz w:val="24"/>
          <w:szCs w:val="26"/>
        </w:rPr>
        <w:t xml:space="preserve">security that will be used on this cloud platform will be installed by the current owner of the server space. PaaS offers full development tools that will help users create cloud programs without having to have full knowledge of how cloud platforms operate, PaaS cloud systems have higher security from the start. </w:t>
      </w:r>
      <w:r w:rsidR="00E02209">
        <w:rPr>
          <w:rFonts w:ascii="Times New Roman" w:hAnsi="Times New Roman" w:cs="Times New Roman"/>
          <w:sz w:val="24"/>
          <w:szCs w:val="26"/>
        </w:rPr>
        <w:t>Finally,</w:t>
      </w:r>
      <w:r>
        <w:rPr>
          <w:rFonts w:ascii="Times New Roman" w:hAnsi="Times New Roman" w:cs="Times New Roman"/>
          <w:sz w:val="24"/>
          <w:szCs w:val="26"/>
        </w:rPr>
        <w:t xml:space="preserve"> SaaS</w:t>
      </w:r>
      <w:r w:rsidR="00E02209">
        <w:rPr>
          <w:rFonts w:ascii="Times New Roman" w:hAnsi="Times New Roman" w:cs="Times New Roman"/>
          <w:sz w:val="24"/>
          <w:szCs w:val="26"/>
        </w:rPr>
        <w:t xml:space="preserve"> uses web-based encryption such as extendable markup language encryption or secure socket layer encryption to keep the users’ data safe. This would be used on websites like Facebook.</w:t>
      </w:r>
    </w:p>
    <w:p w14:paraId="045E053B" w14:textId="77777777" w:rsidR="0077123F" w:rsidRDefault="0077123F" w:rsidP="00CF5E16">
      <w:pPr>
        <w:spacing w:after="0"/>
        <w:rPr>
          <w:rFonts w:ascii="Times New Roman" w:hAnsi="Times New Roman" w:cs="Times New Roman"/>
          <w:sz w:val="24"/>
          <w:szCs w:val="26"/>
        </w:rPr>
      </w:pPr>
    </w:p>
    <w:p w14:paraId="25FB6CD8" w14:textId="77777777" w:rsidR="00E02209" w:rsidRDefault="00E02209" w:rsidP="00CF5E16">
      <w:pPr>
        <w:spacing w:after="0"/>
        <w:rPr>
          <w:rFonts w:ascii="Times New Roman" w:hAnsi="Times New Roman" w:cs="Times New Roman"/>
          <w:sz w:val="24"/>
          <w:szCs w:val="26"/>
        </w:rPr>
      </w:pPr>
      <w:r>
        <w:rPr>
          <w:rFonts w:ascii="Times New Roman" w:hAnsi="Times New Roman" w:cs="Times New Roman"/>
          <w:sz w:val="24"/>
          <w:szCs w:val="26"/>
        </w:rPr>
        <w:t>Cloud services can also be categorised into 4 groups they are a public cloud, a private cloud, a community cloud and a hybrid cloud</w:t>
      </w:r>
      <w:r w:rsidR="00BF3E3E">
        <w:rPr>
          <w:rFonts w:ascii="Times New Roman" w:hAnsi="Times New Roman" w:cs="Times New Roman"/>
          <w:sz w:val="24"/>
          <w:szCs w:val="26"/>
        </w:rPr>
        <w:t xml:space="preserve"> [2]</w:t>
      </w:r>
      <w:r>
        <w:rPr>
          <w:rFonts w:ascii="Times New Roman" w:hAnsi="Times New Roman" w:cs="Times New Roman"/>
          <w:sz w:val="24"/>
          <w:szCs w:val="26"/>
        </w:rPr>
        <w:t>.</w:t>
      </w:r>
      <w:r w:rsidR="00BF3E3E">
        <w:rPr>
          <w:rFonts w:ascii="Times New Roman" w:hAnsi="Times New Roman" w:cs="Times New Roman"/>
          <w:sz w:val="24"/>
          <w:szCs w:val="26"/>
        </w:rPr>
        <w:t xml:space="preserve"> Starting with public cloud, public clouds are accessed by a lot of people every day and are also used as storage for small businesses, the customer on a public cloud usually does not know where the data is being stores measures are taken that only the respective user can access their information.</w:t>
      </w:r>
      <w:r w:rsidR="0077123F">
        <w:rPr>
          <w:rFonts w:ascii="Times New Roman" w:hAnsi="Times New Roman" w:cs="Times New Roman"/>
          <w:sz w:val="24"/>
          <w:szCs w:val="26"/>
        </w:rPr>
        <w:t xml:space="preserve"> Public clouds are more vulnerable to attacks than the other clouds since it is open on the internet it can be easily attacked so having intrusion detection and/or prevention methods in place is very important.</w:t>
      </w:r>
    </w:p>
    <w:p w14:paraId="398B6E17" w14:textId="77777777" w:rsidR="0077123F" w:rsidRDefault="0077123F" w:rsidP="00CF5E16">
      <w:pPr>
        <w:spacing w:after="0"/>
        <w:rPr>
          <w:rFonts w:ascii="Times New Roman" w:hAnsi="Times New Roman" w:cs="Times New Roman"/>
          <w:sz w:val="24"/>
          <w:szCs w:val="26"/>
        </w:rPr>
      </w:pPr>
    </w:p>
    <w:p w14:paraId="350B371B" w14:textId="77777777" w:rsidR="0077123F" w:rsidRDefault="0077123F" w:rsidP="00CF5E16">
      <w:pPr>
        <w:spacing w:after="0"/>
        <w:rPr>
          <w:rFonts w:ascii="Times New Roman" w:hAnsi="Times New Roman" w:cs="Times New Roman"/>
          <w:sz w:val="24"/>
          <w:szCs w:val="26"/>
        </w:rPr>
      </w:pPr>
      <w:r>
        <w:rPr>
          <w:rFonts w:ascii="Times New Roman" w:hAnsi="Times New Roman" w:cs="Times New Roman"/>
          <w:sz w:val="24"/>
          <w:szCs w:val="26"/>
        </w:rPr>
        <w:t>Private clouds are usually clouds set up by larger business, so they can access their data at any time, they are typically very secure since the business that installs them us will take security considerations into account when designing and implementing the system. However, private clouds are still vulnerable to attacks and it can lead to a business network being compromised depending on where the private cloud is placed.</w:t>
      </w:r>
    </w:p>
    <w:p w14:paraId="0A4DDCFB" w14:textId="77777777" w:rsidR="0077123F" w:rsidRDefault="0077123F" w:rsidP="00CF5E16">
      <w:pPr>
        <w:spacing w:after="0"/>
        <w:rPr>
          <w:rFonts w:ascii="Times New Roman" w:hAnsi="Times New Roman" w:cs="Times New Roman"/>
          <w:sz w:val="24"/>
          <w:szCs w:val="26"/>
        </w:rPr>
      </w:pPr>
    </w:p>
    <w:p w14:paraId="68233850" w14:textId="77777777" w:rsidR="0077123F" w:rsidRDefault="0077123F" w:rsidP="00CF5E16">
      <w:pPr>
        <w:spacing w:after="0"/>
        <w:rPr>
          <w:rFonts w:ascii="Times New Roman" w:hAnsi="Times New Roman" w:cs="Times New Roman"/>
          <w:sz w:val="24"/>
          <w:szCs w:val="26"/>
        </w:rPr>
      </w:pPr>
      <w:r>
        <w:rPr>
          <w:rFonts w:ascii="Times New Roman" w:hAnsi="Times New Roman" w:cs="Times New Roman"/>
          <w:sz w:val="24"/>
          <w:szCs w:val="26"/>
        </w:rPr>
        <w:t xml:space="preserve">Community clouds usually have a shared operating environment which means that the data on it is available to be viewed by </w:t>
      </w:r>
      <w:r>
        <w:rPr>
          <w:rFonts w:ascii="Times New Roman" w:hAnsi="Times New Roman" w:cs="Times New Roman"/>
          <w:sz w:val="24"/>
          <w:szCs w:val="26"/>
        </w:rPr>
        <w:lastRenderedPageBreak/>
        <w:t xml:space="preserve">everyone in the community, this poses a security risk since the information is open to everyone that is a part of the cloud. </w:t>
      </w:r>
      <w:r w:rsidR="004D1852">
        <w:rPr>
          <w:rFonts w:ascii="Times New Roman" w:hAnsi="Times New Roman" w:cs="Times New Roman"/>
          <w:sz w:val="24"/>
          <w:szCs w:val="26"/>
        </w:rPr>
        <w:t>Finally,</w:t>
      </w:r>
      <w:r>
        <w:rPr>
          <w:rFonts w:ascii="Times New Roman" w:hAnsi="Times New Roman" w:cs="Times New Roman"/>
          <w:sz w:val="24"/>
          <w:szCs w:val="26"/>
        </w:rPr>
        <w:t xml:space="preserve"> Hybrid clouds, these are part public cloud and part private cloud</w:t>
      </w:r>
      <w:r w:rsidR="004D1852">
        <w:rPr>
          <w:rFonts w:ascii="Times New Roman" w:hAnsi="Times New Roman" w:cs="Times New Roman"/>
          <w:sz w:val="24"/>
          <w:szCs w:val="26"/>
        </w:rPr>
        <w:t>, this suggests that the data is present both internally and externally. A hybrid cloud will also have the increased security of a private cloud while also being open to the public.</w:t>
      </w:r>
    </w:p>
    <w:p w14:paraId="2A343892" w14:textId="77777777" w:rsidR="004D1852" w:rsidRDefault="004D1852" w:rsidP="00CF5E16">
      <w:pPr>
        <w:spacing w:after="0"/>
        <w:rPr>
          <w:rFonts w:ascii="Times New Roman" w:hAnsi="Times New Roman" w:cs="Times New Roman"/>
          <w:sz w:val="24"/>
          <w:szCs w:val="26"/>
        </w:rPr>
      </w:pPr>
    </w:p>
    <w:p w14:paraId="306AF4E8" w14:textId="77777777" w:rsidR="004D1852" w:rsidRDefault="004D1852" w:rsidP="00CF5E16">
      <w:pPr>
        <w:spacing w:after="0"/>
        <w:rPr>
          <w:rFonts w:ascii="Times New Roman" w:hAnsi="Times New Roman" w:cs="Times New Roman"/>
          <w:sz w:val="24"/>
          <w:szCs w:val="26"/>
        </w:rPr>
      </w:pPr>
      <w:r>
        <w:rPr>
          <w:rFonts w:ascii="Times New Roman" w:hAnsi="Times New Roman" w:cs="Times New Roman"/>
          <w:sz w:val="24"/>
          <w:szCs w:val="26"/>
        </w:rPr>
        <w:t>There are a lot of security issues in cloud computing, most of the issues surround the data being stored on them.</w:t>
      </w:r>
      <w:r w:rsidR="00B75F6B">
        <w:rPr>
          <w:rFonts w:ascii="Times New Roman" w:hAnsi="Times New Roman" w:cs="Times New Roman"/>
          <w:sz w:val="24"/>
          <w:szCs w:val="26"/>
        </w:rPr>
        <w:t xml:space="preserve"> One of t</w:t>
      </w:r>
      <w:r>
        <w:rPr>
          <w:rFonts w:ascii="Times New Roman" w:hAnsi="Times New Roman" w:cs="Times New Roman"/>
          <w:sz w:val="24"/>
          <w:szCs w:val="26"/>
        </w:rPr>
        <w:t xml:space="preserve">he main issues is confidentiality, this needs to be the highest priority since the data being stores in on the internet if a hacker gains access to the servers that hare hosting the cloud platform they can ready anyone’s data they want to. Data integrity and availability are also large issues since with data integrity you would want the data you upload to the cloud to be the same a week or a month later, as for data availability this requires the people hosting the cloud platform to take great care in planning for any possible failure in the system from simple power failure to more dangerous natural disasters depending on where the servers are placed. They would also need to take in network attacks such as DDoS attacks that could take the system down. Two more major security risks are data break and account or traffic hijacking. Data breach is a very serious issue in places that specialise in storing data since they could have a lot of very sensitive information stores on their servers that can be very dangerous if it gets out, traffic hijacking is also a problem since the cloud platform could end up sending the </w:t>
      </w:r>
      <w:r w:rsidR="00085EA8">
        <w:rPr>
          <w:rFonts w:ascii="Times New Roman" w:hAnsi="Times New Roman" w:cs="Times New Roman"/>
          <w:sz w:val="24"/>
          <w:szCs w:val="26"/>
        </w:rPr>
        <w:t>data or web page viewer for the system to the wrong person[3].</w:t>
      </w:r>
    </w:p>
    <w:p w14:paraId="12424725" w14:textId="77777777" w:rsidR="0077123F" w:rsidRPr="00CF5E16" w:rsidRDefault="0077123F" w:rsidP="00CF5E16">
      <w:pPr>
        <w:spacing w:after="0"/>
        <w:rPr>
          <w:rFonts w:ascii="Times New Roman" w:hAnsi="Times New Roman" w:cs="Times New Roman"/>
          <w:sz w:val="24"/>
          <w:szCs w:val="26"/>
        </w:rPr>
      </w:pPr>
    </w:p>
    <w:p w14:paraId="13B00846" w14:textId="77777777" w:rsidR="00CF5E16" w:rsidRDefault="00CF5E16" w:rsidP="00CF5E16">
      <w:pPr>
        <w:pStyle w:val="ListParagraph"/>
        <w:numPr>
          <w:ilvl w:val="0"/>
          <w:numId w:val="1"/>
        </w:numPr>
        <w:spacing w:after="0"/>
        <w:rPr>
          <w:rFonts w:ascii="Times New Roman" w:hAnsi="Times New Roman" w:cs="Times New Roman"/>
          <w:sz w:val="26"/>
          <w:szCs w:val="26"/>
        </w:rPr>
      </w:pPr>
      <w:r>
        <w:rPr>
          <w:rFonts w:ascii="Times New Roman" w:hAnsi="Times New Roman" w:cs="Times New Roman"/>
          <w:sz w:val="26"/>
          <w:szCs w:val="26"/>
        </w:rPr>
        <w:t>References</w:t>
      </w:r>
    </w:p>
    <w:p w14:paraId="633A10E3" w14:textId="77777777" w:rsidR="00F159A3" w:rsidRPr="00F159A3" w:rsidRDefault="00F159A3" w:rsidP="00F159A3">
      <w:pPr>
        <w:spacing w:after="0"/>
        <w:rPr>
          <w:rFonts w:ascii="Times New Roman" w:hAnsi="Times New Roman" w:cs="Times New Roman"/>
          <w:sz w:val="26"/>
          <w:szCs w:val="26"/>
        </w:rPr>
      </w:pPr>
      <w:r>
        <w:rPr>
          <w:rFonts w:ascii="Times New Roman" w:hAnsi="Times New Roman" w:cs="Times New Roman"/>
          <w:sz w:val="26"/>
          <w:szCs w:val="26"/>
        </w:rPr>
        <w:t xml:space="preserve">[1] </w:t>
      </w:r>
      <w:r w:rsidRPr="00F159A3">
        <w:rPr>
          <w:rFonts w:ascii="Times New Roman" w:hAnsi="Times New Roman" w:cs="Times New Roman"/>
          <w:sz w:val="26"/>
          <w:szCs w:val="26"/>
        </w:rPr>
        <w:t>P. K. Sharma, P. S. Kaushik, P. Agarwal, P. Jain, S. Agarwal and K. Dixit, "Issues and challenges of data security in a cloud computing environment," 2017 IEEE 8th Annual Ubiquitous Computing, Electronics and Mobile Communication Conference (UEMCON), New York City, NY, 2017, pp. 560-566.</w:t>
      </w:r>
    </w:p>
    <w:p w14:paraId="45A6BBCA" w14:textId="77777777" w:rsidR="00CF5E16" w:rsidRDefault="00F159A3" w:rsidP="00F159A3">
      <w:pPr>
        <w:spacing w:after="0"/>
        <w:rPr>
          <w:rFonts w:ascii="Times New Roman" w:hAnsi="Times New Roman" w:cs="Times New Roman"/>
          <w:sz w:val="26"/>
          <w:szCs w:val="26"/>
        </w:rPr>
      </w:pPr>
      <w:r w:rsidRPr="00F159A3">
        <w:rPr>
          <w:rFonts w:ascii="Times New Roman" w:hAnsi="Times New Roman" w:cs="Times New Roman"/>
          <w:sz w:val="26"/>
          <w:szCs w:val="26"/>
        </w:rPr>
        <w:t>doi: 10.1109/UEMCON.2017.8249113</w:t>
      </w:r>
    </w:p>
    <w:p w14:paraId="287F20BB" w14:textId="77777777" w:rsidR="00E02209" w:rsidRPr="00E02209" w:rsidRDefault="00F159A3" w:rsidP="00E02209">
      <w:pPr>
        <w:spacing w:after="0"/>
        <w:rPr>
          <w:rFonts w:ascii="Times New Roman" w:hAnsi="Times New Roman" w:cs="Times New Roman"/>
          <w:sz w:val="26"/>
          <w:szCs w:val="26"/>
        </w:rPr>
      </w:pPr>
      <w:r>
        <w:rPr>
          <w:rFonts w:ascii="Times New Roman" w:hAnsi="Times New Roman" w:cs="Times New Roman"/>
          <w:sz w:val="26"/>
          <w:szCs w:val="26"/>
        </w:rPr>
        <w:t xml:space="preserve">[2] </w:t>
      </w:r>
      <w:r w:rsidR="00E02209" w:rsidRPr="00E02209">
        <w:rPr>
          <w:rFonts w:ascii="Times New Roman" w:hAnsi="Times New Roman" w:cs="Times New Roman"/>
          <w:sz w:val="26"/>
          <w:szCs w:val="26"/>
        </w:rPr>
        <w:t>A. A. Nayak, N. K. Sridhar, G. R. Poornima and Shivashankar, "Security issues in cloud computing and its counter measure," 2017 2nd IEEE International Conference on Recent Trends in Electronics, Information &amp; Communication Technology (RTEICT), Bangalore, 2017, pp. 35-41.</w:t>
      </w:r>
    </w:p>
    <w:p w14:paraId="30177270" w14:textId="77777777" w:rsidR="00F159A3" w:rsidRDefault="00E02209" w:rsidP="00E02209">
      <w:pPr>
        <w:spacing w:after="0"/>
        <w:rPr>
          <w:rFonts w:ascii="Times New Roman" w:hAnsi="Times New Roman" w:cs="Times New Roman"/>
          <w:sz w:val="26"/>
          <w:szCs w:val="26"/>
        </w:rPr>
      </w:pPr>
      <w:r w:rsidRPr="00E02209">
        <w:rPr>
          <w:rFonts w:ascii="Times New Roman" w:hAnsi="Times New Roman" w:cs="Times New Roman"/>
          <w:sz w:val="26"/>
          <w:szCs w:val="26"/>
        </w:rPr>
        <w:t>doi: 10.1109/RTEICT.2017.8256554</w:t>
      </w:r>
    </w:p>
    <w:p w14:paraId="0E8DF7A0" w14:textId="77777777" w:rsidR="004D1852" w:rsidRPr="004D1852" w:rsidRDefault="00E02209" w:rsidP="004D1852">
      <w:pPr>
        <w:spacing w:after="0"/>
        <w:rPr>
          <w:rFonts w:ascii="Times New Roman" w:hAnsi="Times New Roman" w:cs="Times New Roman"/>
          <w:sz w:val="26"/>
          <w:szCs w:val="26"/>
        </w:rPr>
      </w:pPr>
      <w:r>
        <w:rPr>
          <w:rFonts w:ascii="Times New Roman" w:hAnsi="Times New Roman" w:cs="Times New Roman"/>
          <w:sz w:val="26"/>
          <w:szCs w:val="26"/>
        </w:rPr>
        <w:t xml:space="preserve">[3] </w:t>
      </w:r>
      <w:r w:rsidR="004D1852" w:rsidRPr="004D1852">
        <w:rPr>
          <w:rFonts w:ascii="Times New Roman" w:hAnsi="Times New Roman" w:cs="Times New Roman"/>
          <w:sz w:val="26"/>
          <w:szCs w:val="26"/>
        </w:rPr>
        <w:t xml:space="preserve">R. Barona and E. A. M. Anita, "A survey on data breach challenges in cloud computing security: Issues and threats," 2017 International Conference on </w:t>
      </w:r>
      <w:r w:rsidR="00B75F6B" w:rsidRPr="004D1852">
        <w:rPr>
          <w:rFonts w:ascii="Times New Roman" w:hAnsi="Times New Roman" w:cs="Times New Roman"/>
          <w:sz w:val="26"/>
          <w:szCs w:val="26"/>
        </w:rPr>
        <w:t>Circuit, Power</w:t>
      </w:r>
      <w:r w:rsidR="004D1852" w:rsidRPr="004D1852">
        <w:rPr>
          <w:rFonts w:ascii="Times New Roman" w:hAnsi="Times New Roman" w:cs="Times New Roman"/>
          <w:sz w:val="26"/>
          <w:szCs w:val="26"/>
        </w:rPr>
        <w:t xml:space="preserve"> and Computing Technologies (ICCPCT), Kollam, 2017, pp. 1-8.</w:t>
      </w:r>
    </w:p>
    <w:p w14:paraId="77616CCB" w14:textId="77777777" w:rsidR="00E02209" w:rsidRDefault="004D1852" w:rsidP="004D1852">
      <w:pPr>
        <w:spacing w:after="0"/>
        <w:rPr>
          <w:rFonts w:ascii="Times New Roman" w:hAnsi="Times New Roman" w:cs="Times New Roman"/>
          <w:sz w:val="26"/>
          <w:szCs w:val="26"/>
        </w:rPr>
      </w:pPr>
      <w:r w:rsidRPr="004D1852">
        <w:rPr>
          <w:rFonts w:ascii="Times New Roman" w:hAnsi="Times New Roman" w:cs="Times New Roman"/>
          <w:sz w:val="26"/>
          <w:szCs w:val="26"/>
        </w:rPr>
        <w:t>doi: 10.1109/ICCPCT.2017.8074287</w:t>
      </w:r>
    </w:p>
    <w:p w14:paraId="6F97A65F" w14:textId="77777777" w:rsidR="00085EA8" w:rsidRPr="00085EA8" w:rsidRDefault="004D1852" w:rsidP="00085EA8">
      <w:pPr>
        <w:spacing w:after="0"/>
        <w:rPr>
          <w:rFonts w:ascii="Times New Roman" w:hAnsi="Times New Roman" w:cs="Times New Roman"/>
          <w:sz w:val="26"/>
          <w:szCs w:val="26"/>
        </w:rPr>
      </w:pPr>
      <w:r>
        <w:rPr>
          <w:rFonts w:ascii="Times New Roman" w:hAnsi="Times New Roman" w:cs="Times New Roman"/>
          <w:sz w:val="26"/>
          <w:szCs w:val="26"/>
        </w:rPr>
        <w:t xml:space="preserve">[4] </w:t>
      </w:r>
      <w:r w:rsidR="00085EA8" w:rsidRPr="00085EA8">
        <w:rPr>
          <w:rFonts w:ascii="Times New Roman" w:hAnsi="Times New Roman" w:cs="Times New Roman"/>
          <w:sz w:val="26"/>
          <w:szCs w:val="26"/>
        </w:rPr>
        <w:t>A. Ochani and N. Dongre, "Security issues in cloud computing," 2017 International Conference on I-SMAC (IoT in Social, Mobile, Analytics and Cloud) (I-SMAC), Palladam, 2017, pp. 783-787.</w:t>
      </w:r>
    </w:p>
    <w:p w14:paraId="27D689D1" w14:textId="77777777" w:rsidR="004D1852" w:rsidRDefault="00085EA8" w:rsidP="00085EA8">
      <w:pPr>
        <w:spacing w:after="0"/>
        <w:rPr>
          <w:rFonts w:ascii="Times New Roman" w:hAnsi="Times New Roman" w:cs="Times New Roman"/>
          <w:sz w:val="26"/>
          <w:szCs w:val="26"/>
        </w:rPr>
      </w:pPr>
      <w:r w:rsidRPr="00085EA8">
        <w:rPr>
          <w:rFonts w:ascii="Times New Roman" w:hAnsi="Times New Roman" w:cs="Times New Roman"/>
          <w:sz w:val="26"/>
          <w:szCs w:val="26"/>
        </w:rPr>
        <w:t>doi: 10.1109/I-SMAC.2017.8058286</w:t>
      </w:r>
    </w:p>
    <w:p w14:paraId="6C71E1C7" w14:textId="77777777" w:rsidR="00085EA8" w:rsidRPr="00085EA8" w:rsidRDefault="00085EA8" w:rsidP="00085EA8">
      <w:pPr>
        <w:spacing w:after="0"/>
        <w:rPr>
          <w:rFonts w:ascii="Times New Roman" w:hAnsi="Times New Roman" w:cs="Times New Roman"/>
          <w:sz w:val="26"/>
          <w:szCs w:val="26"/>
        </w:rPr>
      </w:pPr>
      <w:r>
        <w:rPr>
          <w:rFonts w:ascii="Times New Roman" w:hAnsi="Times New Roman" w:cs="Times New Roman"/>
          <w:sz w:val="26"/>
          <w:szCs w:val="26"/>
        </w:rPr>
        <w:t xml:space="preserve">[5] </w:t>
      </w:r>
      <w:r w:rsidRPr="00085EA8">
        <w:rPr>
          <w:rFonts w:ascii="Times New Roman" w:hAnsi="Times New Roman" w:cs="Times New Roman"/>
          <w:sz w:val="26"/>
          <w:szCs w:val="26"/>
        </w:rPr>
        <w:t>P. Saa, O. Moscoso-Zea, A. C. Costales and S. Luján-Mora, "Data security issues in cloud-based Software-as-a-Service ERP," 2017 12th Iberian Conference on Information Systems and Technologies (CISTI), Lisbon, 2017, pp. 1-7.</w:t>
      </w:r>
    </w:p>
    <w:p w14:paraId="67EF7ABD" w14:textId="77777777" w:rsidR="00085EA8" w:rsidRDefault="00085EA8" w:rsidP="00085EA8">
      <w:pPr>
        <w:spacing w:after="0"/>
        <w:rPr>
          <w:rFonts w:ascii="Times New Roman" w:hAnsi="Times New Roman" w:cs="Times New Roman"/>
          <w:sz w:val="26"/>
          <w:szCs w:val="26"/>
        </w:rPr>
      </w:pPr>
      <w:r w:rsidRPr="00085EA8">
        <w:rPr>
          <w:rFonts w:ascii="Times New Roman" w:hAnsi="Times New Roman" w:cs="Times New Roman"/>
          <w:sz w:val="26"/>
          <w:szCs w:val="26"/>
        </w:rPr>
        <w:t>doi: 10.23919/CISTI.2017.7975779</w:t>
      </w:r>
    </w:p>
    <w:p w14:paraId="694490C8" w14:textId="77777777" w:rsidR="00085EA8" w:rsidRDefault="00085EA8" w:rsidP="00085EA8">
      <w:pPr>
        <w:spacing w:after="0"/>
        <w:rPr>
          <w:rFonts w:ascii="Times New Roman" w:hAnsi="Times New Roman" w:cs="Times New Roman"/>
          <w:sz w:val="26"/>
          <w:szCs w:val="26"/>
        </w:rPr>
      </w:pPr>
      <w:r>
        <w:rPr>
          <w:rFonts w:ascii="Times New Roman" w:hAnsi="Times New Roman" w:cs="Times New Roman"/>
          <w:sz w:val="26"/>
          <w:szCs w:val="26"/>
        </w:rPr>
        <w:lastRenderedPageBreak/>
        <w:t xml:space="preserve">[6] </w:t>
      </w:r>
      <w:r w:rsidRPr="00085EA8">
        <w:rPr>
          <w:rFonts w:ascii="Times New Roman" w:hAnsi="Times New Roman" w:cs="Times New Roman"/>
          <w:sz w:val="26"/>
          <w:szCs w:val="26"/>
        </w:rPr>
        <w:t>M. U. Bokhari, Q. M. Shallal and Y. K. Tamandani, "Security and privacy issues in cloud computing," 2016 3rd International Conference on Computing for Sustainable Global Development (INDIACom), New Delhi, 2016, pp. 896-900.</w:t>
      </w:r>
    </w:p>
    <w:p w14:paraId="51095B21" w14:textId="77777777" w:rsidR="00C401D4" w:rsidRDefault="00085EA8" w:rsidP="00085EA8">
      <w:pPr>
        <w:spacing w:after="0"/>
        <w:rPr>
          <w:rFonts w:ascii="Times New Roman" w:hAnsi="Times New Roman" w:cs="Times New Roman"/>
          <w:sz w:val="26"/>
          <w:szCs w:val="26"/>
        </w:rPr>
        <w:sectPr w:rsidR="00C401D4" w:rsidSect="00085EA8">
          <w:type w:val="continuous"/>
          <w:pgSz w:w="11906" w:h="16838"/>
          <w:pgMar w:top="1440" w:right="1440" w:bottom="1440" w:left="1440" w:header="708" w:footer="708" w:gutter="0"/>
          <w:cols w:num="2" w:space="708"/>
          <w:docGrid w:linePitch="360"/>
        </w:sectPr>
      </w:pPr>
      <w:r>
        <w:rPr>
          <w:rFonts w:ascii="Times New Roman" w:hAnsi="Times New Roman" w:cs="Times New Roman"/>
          <w:sz w:val="26"/>
          <w:szCs w:val="26"/>
        </w:rPr>
        <w:t xml:space="preserve">[7] </w:t>
      </w:r>
      <w:r w:rsidRPr="00085EA8">
        <w:rPr>
          <w:rFonts w:ascii="Times New Roman" w:hAnsi="Times New Roman" w:cs="Times New Roman"/>
          <w:sz w:val="26"/>
          <w:szCs w:val="26"/>
        </w:rPr>
        <w:t>R. Daman, M. M. Tripathi and S. K. Mishra, "Security issues in cloud computing for healthcare," 2016 3rd International Conference on Computing for Sustainable Global Development (INDIACom), New Delhi, 2016, pp. 1231-1236.</w:t>
      </w:r>
    </w:p>
    <w:p w14:paraId="0315FFA4" w14:textId="77777777" w:rsidR="00C401D4" w:rsidRPr="00C401D4" w:rsidRDefault="00C401D4" w:rsidP="00C401D4">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C401D4" w:rsidRPr="00C401D4" w14:paraId="679E0FEF" w14:textId="77777777" w:rsidTr="001A119A">
        <w:trPr>
          <w:jc w:val="center"/>
        </w:trPr>
        <w:tc>
          <w:tcPr>
            <w:tcW w:w="10670" w:type="dxa"/>
            <w:shd w:val="clear" w:color="auto" w:fill="BFBFBF"/>
          </w:tcPr>
          <w:p w14:paraId="7DFCD5AB" w14:textId="77777777" w:rsidR="00C401D4" w:rsidRPr="00C401D4" w:rsidRDefault="00C401D4" w:rsidP="00C401D4">
            <w:pPr>
              <w:spacing w:after="0" w:line="240" w:lineRule="auto"/>
              <w:rPr>
                <w:rFonts w:ascii="Times New Roman" w:eastAsia="Times New Roman" w:hAnsi="Times New Roman" w:cs="Times New Roman"/>
                <w:sz w:val="20"/>
                <w:szCs w:val="20"/>
                <w:lang w:eastAsia="en-GB"/>
              </w:rPr>
            </w:pPr>
            <w:r w:rsidRPr="00C401D4">
              <w:rPr>
                <w:rFonts w:ascii="Times New Roman" w:eastAsia="Times New Roman" w:hAnsi="Times New Roman" w:cs="Times New Roman"/>
                <w:sz w:val="32"/>
                <w:szCs w:val="32"/>
                <w:lang w:eastAsia="en-GB"/>
              </w:rPr>
              <w:br w:type="page"/>
            </w:r>
            <w:r w:rsidRPr="00C401D4">
              <w:rPr>
                <w:rFonts w:ascii="Calibri" w:eastAsia="Times New Roman" w:hAnsi="Calibri" w:cs="Arial"/>
                <w:b/>
                <w:caps/>
                <w:sz w:val="40"/>
                <w:szCs w:val="20"/>
                <w:lang w:eastAsia="en-GB"/>
              </w:rPr>
              <w:t xml:space="preserve">                 marking criteria and Student FEEDBACK</w:t>
            </w:r>
          </w:p>
        </w:tc>
      </w:tr>
    </w:tbl>
    <w:p w14:paraId="35D63CAF" w14:textId="77777777" w:rsidR="00C401D4" w:rsidRPr="00C401D4" w:rsidRDefault="00C401D4" w:rsidP="00C401D4">
      <w:pPr>
        <w:spacing w:after="0" w:line="240" w:lineRule="auto"/>
        <w:rPr>
          <w:rFonts w:ascii="Times New Roman" w:eastAsia="Times New Roman" w:hAnsi="Times New Roman" w:cs="Times New Roman"/>
          <w:sz w:val="16"/>
          <w:szCs w:val="20"/>
          <w:lang w:eastAsia="en-GB"/>
        </w:rPr>
      </w:pPr>
    </w:p>
    <w:p w14:paraId="76E2DEE3" w14:textId="77777777" w:rsidR="00C401D4" w:rsidRPr="00C401D4" w:rsidRDefault="00C401D4" w:rsidP="00C401D4">
      <w:pPr>
        <w:spacing w:after="0" w:line="240" w:lineRule="auto"/>
        <w:jc w:val="both"/>
        <w:rPr>
          <w:rFonts w:ascii="Calibri" w:eastAsia="Times New Roman" w:hAnsi="Calibri" w:cs="Times New Roman"/>
          <w:sz w:val="20"/>
          <w:szCs w:val="20"/>
        </w:rPr>
      </w:pPr>
      <w:r w:rsidRPr="00C401D4">
        <w:rPr>
          <w:rFonts w:ascii="Calibri" w:eastAsia="Times New Roman" w:hAnsi="Calibri" w:cs="Times New Roman"/>
          <w:sz w:val="20"/>
          <w:szCs w:val="20"/>
        </w:rPr>
        <w:t xml:space="preserve">This section details the assessment criteria. The </w:t>
      </w:r>
      <w:r w:rsidRPr="00C401D4">
        <w:rPr>
          <w:rFonts w:ascii="Calibri" w:eastAsia="Times New Roman" w:hAnsi="Calibri" w:cs="Times New Roman"/>
          <w:i/>
          <w:sz w:val="20"/>
          <w:szCs w:val="20"/>
        </w:rPr>
        <w:t>extent</w:t>
      </w:r>
      <w:r w:rsidRPr="00C401D4">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788D9815" w14:textId="77777777" w:rsidR="00C401D4" w:rsidRPr="00C401D4" w:rsidRDefault="00C401D4" w:rsidP="00C401D4">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C401D4" w:rsidRPr="00C401D4" w14:paraId="423829D9" w14:textId="77777777" w:rsidTr="001A119A">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6B1053F0" w14:textId="77777777" w:rsidR="00C401D4" w:rsidRPr="00C401D4" w:rsidRDefault="00C401D4" w:rsidP="00C401D4">
            <w:pPr>
              <w:spacing w:after="0" w:line="240" w:lineRule="auto"/>
              <w:rPr>
                <w:rFonts w:ascii="Calibri" w:eastAsia="Times New Roman" w:hAnsi="Calibri" w:cs="Times New Roman"/>
                <w:b/>
                <w:szCs w:val="20"/>
                <w:lang w:eastAsia="en-GB"/>
              </w:rPr>
            </w:pPr>
            <w:r w:rsidRPr="00C401D4">
              <w:rPr>
                <w:rFonts w:ascii="Calibri" w:eastAsia="Times New Roman" w:hAnsi="Calibri" w:cs="Times New Roman"/>
                <w:b/>
                <w:szCs w:val="16"/>
                <w:lang w:eastAsia="en-GB"/>
              </w:rPr>
              <w:t xml:space="preserve">Common Assessment Criteria </w:t>
            </w:r>
            <w:r w:rsidRPr="00C401D4">
              <w:rPr>
                <w:rFonts w:ascii="Calibri" w:eastAsia="Times New Roman" w:hAnsi="Calibri" w:cs="Times New Roman"/>
                <w:b/>
                <w:szCs w:val="20"/>
                <w:lang w:eastAsia="en-GB"/>
              </w:rPr>
              <w:t xml:space="preserve">Applied </w:t>
            </w:r>
            <w:bookmarkStart w:id="7" w:name="assessmentComponent"/>
            <w:bookmarkEnd w:id="7"/>
            <w:r w:rsidRPr="00C401D4">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6C711732" w14:textId="77777777" w:rsidR="00C401D4" w:rsidRPr="00C401D4" w:rsidRDefault="00C401D4" w:rsidP="00C401D4">
            <w:pPr>
              <w:spacing w:after="0" w:line="240" w:lineRule="auto"/>
              <w:ind w:left="34" w:right="113"/>
              <w:jc w:val="center"/>
              <w:rPr>
                <w:rFonts w:ascii="Calibri" w:eastAsia="Times New Roman" w:hAnsi="Calibri" w:cs="Times New Roman"/>
                <w:b/>
                <w:sz w:val="14"/>
                <w:szCs w:val="14"/>
                <w:lang w:eastAsia="en-GB"/>
              </w:rPr>
            </w:pPr>
            <w:r w:rsidRPr="00C401D4">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993C07D" w14:textId="77777777" w:rsidR="00C401D4" w:rsidRPr="00C401D4" w:rsidRDefault="00C401D4" w:rsidP="00C401D4">
            <w:pPr>
              <w:spacing w:after="0" w:line="240" w:lineRule="auto"/>
              <w:ind w:left="113" w:right="113"/>
              <w:jc w:val="center"/>
              <w:rPr>
                <w:rFonts w:ascii="Calibri" w:eastAsia="Times New Roman" w:hAnsi="Calibri" w:cs="Times New Roman"/>
                <w:b/>
                <w:sz w:val="14"/>
                <w:szCs w:val="14"/>
                <w:lang w:eastAsia="en-GB"/>
              </w:rPr>
            </w:pPr>
            <w:r w:rsidRPr="00C401D4">
              <w:rPr>
                <w:rFonts w:ascii="Calibri" w:eastAsia="Times New Roman" w:hAnsi="Calibri" w:cs="Times New Roman"/>
                <w:b/>
                <w:sz w:val="14"/>
                <w:szCs w:val="14"/>
                <w:lang w:eastAsia="en-GB"/>
              </w:rPr>
              <w:t xml:space="preserve">Marks </w:t>
            </w:r>
          </w:p>
          <w:p w14:paraId="444C67D5" w14:textId="77777777" w:rsidR="00C401D4" w:rsidRPr="00C401D4" w:rsidRDefault="00C401D4" w:rsidP="00C401D4">
            <w:pPr>
              <w:spacing w:after="0" w:line="240" w:lineRule="auto"/>
              <w:ind w:left="113" w:right="113"/>
              <w:jc w:val="center"/>
              <w:rPr>
                <w:rFonts w:ascii="Calibri" w:eastAsia="Times New Roman" w:hAnsi="Calibri" w:cs="Times New Roman"/>
                <w:b/>
                <w:sz w:val="14"/>
                <w:szCs w:val="14"/>
                <w:lang w:eastAsia="en-GB"/>
              </w:rPr>
            </w:pPr>
            <w:r w:rsidRPr="00C401D4">
              <w:rPr>
                <w:rFonts w:ascii="Calibri" w:eastAsia="Times New Roman" w:hAnsi="Calibri" w:cs="Times New Roman"/>
                <w:b/>
                <w:sz w:val="14"/>
                <w:szCs w:val="14"/>
                <w:lang w:eastAsia="en-GB"/>
              </w:rPr>
              <w:t>awarded</w:t>
            </w:r>
          </w:p>
        </w:tc>
      </w:tr>
      <w:tr w:rsidR="00C401D4" w:rsidRPr="00C401D4" w14:paraId="62E581CD" w14:textId="77777777" w:rsidTr="001A119A">
        <w:trPr>
          <w:trHeight w:val="450"/>
        </w:trPr>
        <w:tc>
          <w:tcPr>
            <w:tcW w:w="4435" w:type="pct"/>
            <w:tcBorders>
              <w:top w:val="single" w:sz="4" w:space="0" w:color="auto"/>
              <w:left w:val="single" w:sz="4" w:space="0" w:color="auto"/>
              <w:right w:val="single" w:sz="4" w:space="0" w:color="auto"/>
            </w:tcBorders>
            <w:shd w:val="clear" w:color="auto" w:fill="D9D9D9"/>
          </w:tcPr>
          <w:p w14:paraId="7FAA5101" w14:textId="77777777" w:rsidR="00C401D4" w:rsidRPr="00C401D4" w:rsidRDefault="00C401D4" w:rsidP="00C401D4">
            <w:pPr>
              <w:spacing w:after="0" w:line="240" w:lineRule="auto"/>
              <w:rPr>
                <w:rFonts w:ascii="Calibri" w:eastAsia="Times New Roman" w:hAnsi="Calibri" w:cs="Times New Roman"/>
                <w:b/>
                <w:sz w:val="16"/>
                <w:szCs w:val="16"/>
                <w:lang w:eastAsia="en-GB"/>
              </w:rPr>
            </w:pPr>
            <w:r w:rsidRPr="00C401D4">
              <w:rPr>
                <w:rFonts w:ascii="Calibri" w:eastAsia="Times New Roman" w:hAnsi="Calibri" w:cs="Times New Roman"/>
                <w:b/>
                <w:sz w:val="20"/>
                <w:szCs w:val="16"/>
                <w:lang w:eastAsia="en-GB"/>
              </w:rPr>
              <w:t xml:space="preserve">1. </w:t>
            </w:r>
            <w:r w:rsidRPr="00C401D4">
              <w:rPr>
                <w:rFonts w:ascii="Calibri" w:eastAsia="Times New Roman" w:hAnsi="Calibri" w:cs="Times New Roman"/>
                <w:b/>
                <w:sz w:val="20"/>
                <w:szCs w:val="20"/>
                <w:lang w:eastAsia="en-GB"/>
              </w:rPr>
              <w:t>Research-informed Literature</w:t>
            </w:r>
            <w:r w:rsidRPr="00C401D4">
              <w:rPr>
                <w:rFonts w:ascii="Calibri" w:eastAsia="Times New Roman" w:hAnsi="Calibri" w:cs="Times New Roman"/>
                <w:b/>
                <w:sz w:val="16"/>
                <w:szCs w:val="16"/>
                <w:lang w:eastAsia="en-GB"/>
              </w:rPr>
              <w:t xml:space="preserve"> </w:t>
            </w:r>
          </w:p>
          <w:p w14:paraId="43F29823" w14:textId="77777777" w:rsidR="00C401D4" w:rsidRPr="00C401D4" w:rsidRDefault="00C401D4" w:rsidP="00C401D4">
            <w:pPr>
              <w:spacing w:after="120" w:line="240" w:lineRule="auto"/>
              <w:rPr>
                <w:rFonts w:ascii="Calibri" w:eastAsia="Times New Roman" w:hAnsi="Calibri" w:cs="Times New Roman"/>
                <w:sz w:val="14"/>
                <w:szCs w:val="14"/>
                <w:lang w:eastAsia="en-GB"/>
              </w:rPr>
            </w:pPr>
            <w:r w:rsidRPr="00C401D4">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4CC34B75" w14:textId="77777777" w:rsidR="00C401D4" w:rsidRPr="00C401D4" w:rsidRDefault="00C401D4" w:rsidP="00C401D4">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B32B20C" w14:textId="77777777" w:rsidR="00C401D4" w:rsidRPr="00C401D4" w:rsidRDefault="00C401D4" w:rsidP="00C401D4">
            <w:pPr>
              <w:spacing w:after="0" w:line="240" w:lineRule="auto"/>
              <w:jc w:val="center"/>
              <w:rPr>
                <w:rFonts w:ascii="Calibri" w:eastAsia="Times New Roman" w:hAnsi="Calibri" w:cs="Times New Roman"/>
                <w:sz w:val="32"/>
                <w:szCs w:val="20"/>
                <w:lang w:eastAsia="en-GB"/>
              </w:rPr>
            </w:pPr>
          </w:p>
        </w:tc>
      </w:tr>
      <w:tr w:rsidR="00C401D4" w:rsidRPr="00C401D4" w14:paraId="2FE88BD0" w14:textId="77777777" w:rsidTr="001A119A">
        <w:trPr>
          <w:trHeight w:val="450"/>
        </w:trPr>
        <w:tc>
          <w:tcPr>
            <w:tcW w:w="4435" w:type="pct"/>
            <w:vMerge w:val="restart"/>
            <w:tcBorders>
              <w:top w:val="single" w:sz="4" w:space="0" w:color="auto"/>
              <w:left w:val="single" w:sz="4" w:space="0" w:color="auto"/>
              <w:right w:val="single" w:sz="4" w:space="0" w:color="auto"/>
            </w:tcBorders>
          </w:tcPr>
          <w:p w14:paraId="19B170AA" w14:textId="77777777" w:rsidR="00C401D4" w:rsidRPr="00C401D4" w:rsidRDefault="00C401D4" w:rsidP="00C401D4">
            <w:pPr>
              <w:spacing w:after="120" w:line="240" w:lineRule="auto"/>
              <w:rPr>
                <w:rFonts w:ascii="Calibri" w:eastAsia="Times New Roman" w:hAnsi="Calibri" w:cs="Times New Roman"/>
                <w:sz w:val="20"/>
                <w:szCs w:val="14"/>
                <w:lang w:eastAsia="en-GB"/>
              </w:rPr>
            </w:pPr>
            <w:bookmarkStart w:id="8" w:name="feedbackRIL"/>
            <w:bookmarkEnd w:id="8"/>
            <w:r w:rsidRPr="00C401D4">
              <w:rPr>
                <w:rFonts w:ascii="Calibri" w:eastAsia="Times New Roman" w:hAnsi="Calibri" w:cs="Times New Roman"/>
                <w:sz w:val="20"/>
                <w:szCs w:val="14"/>
                <w:lang w:eastAsia="en-GB"/>
              </w:rPr>
              <w:t>More research could be done for the research informed area.   Referencing convention used. (Grade mark: 53.33%)</w:t>
            </w:r>
          </w:p>
        </w:tc>
        <w:tc>
          <w:tcPr>
            <w:tcW w:w="283" w:type="pct"/>
            <w:tcBorders>
              <w:top w:val="single" w:sz="4" w:space="0" w:color="auto"/>
              <w:left w:val="single" w:sz="4" w:space="0" w:color="auto"/>
              <w:right w:val="single" w:sz="4" w:space="0" w:color="auto"/>
            </w:tcBorders>
          </w:tcPr>
          <w:p w14:paraId="473BDF68" w14:textId="77777777" w:rsidR="00C401D4" w:rsidRPr="00C401D4" w:rsidRDefault="00C401D4" w:rsidP="00C401D4">
            <w:pPr>
              <w:spacing w:after="0" w:line="240" w:lineRule="auto"/>
              <w:jc w:val="center"/>
              <w:rPr>
                <w:rFonts w:ascii="Calibri" w:eastAsia="Times New Roman" w:hAnsi="Calibri" w:cs="Times New Roman"/>
                <w:sz w:val="20"/>
                <w:szCs w:val="20"/>
                <w:lang w:eastAsia="en-GB"/>
              </w:rPr>
            </w:pPr>
            <w:bookmarkStart w:id="9" w:name="totalRIL"/>
            <w:bookmarkEnd w:id="9"/>
            <w:r w:rsidRPr="00C401D4">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5EF674B7" w14:textId="77777777" w:rsidR="00C401D4" w:rsidRPr="00C401D4" w:rsidRDefault="00C401D4" w:rsidP="00C401D4">
            <w:pPr>
              <w:spacing w:after="0" w:line="240" w:lineRule="auto"/>
              <w:jc w:val="center"/>
              <w:rPr>
                <w:rFonts w:ascii="Calibri" w:eastAsia="Times New Roman" w:hAnsi="Calibri" w:cs="Times New Roman"/>
                <w:sz w:val="20"/>
                <w:szCs w:val="20"/>
                <w:lang w:eastAsia="en-GB"/>
              </w:rPr>
            </w:pPr>
            <w:bookmarkStart w:id="10" w:name="markRIL"/>
            <w:bookmarkEnd w:id="10"/>
            <w:r w:rsidRPr="00C401D4">
              <w:rPr>
                <w:rFonts w:ascii="Calibri" w:eastAsia="Times New Roman" w:hAnsi="Calibri" w:cs="Times New Roman"/>
                <w:sz w:val="20"/>
                <w:szCs w:val="20"/>
                <w:lang w:eastAsia="en-GB"/>
              </w:rPr>
              <w:t>8</w:t>
            </w:r>
          </w:p>
        </w:tc>
      </w:tr>
      <w:tr w:rsidR="00C401D4" w:rsidRPr="00C401D4" w14:paraId="75F22795" w14:textId="77777777" w:rsidTr="001A119A">
        <w:trPr>
          <w:trHeight w:val="451"/>
        </w:trPr>
        <w:tc>
          <w:tcPr>
            <w:tcW w:w="4435" w:type="pct"/>
            <w:vMerge/>
            <w:tcBorders>
              <w:left w:val="single" w:sz="4" w:space="0" w:color="auto"/>
              <w:bottom w:val="single" w:sz="4" w:space="0" w:color="auto"/>
              <w:right w:val="single" w:sz="4" w:space="0" w:color="auto"/>
            </w:tcBorders>
          </w:tcPr>
          <w:p w14:paraId="074883A8" w14:textId="77777777" w:rsidR="00C401D4" w:rsidRPr="00C401D4" w:rsidRDefault="00C401D4" w:rsidP="00C401D4">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03EF7663" w14:textId="77777777" w:rsidR="00C401D4" w:rsidRPr="00C401D4" w:rsidRDefault="00C401D4" w:rsidP="00C401D4">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49D69D7" w14:textId="77777777" w:rsidR="00C401D4" w:rsidRPr="00C401D4" w:rsidRDefault="00C401D4" w:rsidP="00C401D4">
            <w:pPr>
              <w:spacing w:after="0" w:line="240" w:lineRule="auto"/>
              <w:jc w:val="center"/>
              <w:rPr>
                <w:rFonts w:ascii="Calibri" w:eastAsia="Times New Roman" w:hAnsi="Calibri" w:cs="Times New Roman"/>
                <w:sz w:val="32"/>
                <w:szCs w:val="20"/>
                <w:lang w:eastAsia="en-GB"/>
              </w:rPr>
            </w:pPr>
          </w:p>
        </w:tc>
      </w:tr>
      <w:tr w:rsidR="00C401D4" w:rsidRPr="00C401D4" w14:paraId="42D7476D" w14:textId="77777777" w:rsidTr="001A119A">
        <w:trPr>
          <w:trHeight w:val="450"/>
        </w:trPr>
        <w:tc>
          <w:tcPr>
            <w:tcW w:w="4435" w:type="pct"/>
            <w:tcBorders>
              <w:top w:val="single" w:sz="4" w:space="0" w:color="auto"/>
              <w:left w:val="single" w:sz="4" w:space="0" w:color="auto"/>
              <w:right w:val="single" w:sz="4" w:space="0" w:color="auto"/>
            </w:tcBorders>
            <w:shd w:val="clear" w:color="auto" w:fill="D9D9D9"/>
          </w:tcPr>
          <w:p w14:paraId="65E56E19" w14:textId="77777777" w:rsidR="00C401D4" w:rsidRPr="00C401D4" w:rsidRDefault="00C401D4" w:rsidP="00C401D4">
            <w:pPr>
              <w:spacing w:after="0" w:line="240" w:lineRule="auto"/>
              <w:rPr>
                <w:rFonts w:ascii="Calibri" w:eastAsia="Times New Roman" w:hAnsi="Calibri" w:cs="Times New Roman"/>
                <w:b/>
                <w:sz w:val="20"/>
                <w:szCs w:val="20"/>
                <w:lang w:eastAsia="en-GB"/>
              </w:rPr>
            </w:pPr>
            <w:r w:rsidRPr="00C401D4">
              <w:rPr>
                <w:rFonts w:ascii="Calibri" w:eastAsia="Times New Roman" w:hAnsi="Calibri" w:cs="Times New Roman"/>
                <w:b/>
                <w:sz w:val="20"/>
                <w:szCs w:val="16"/>
                <w:lang w:eastAsia="en-GB"/>
              </w:rPr>
              <w:t xml:space="preserve">2. </w:t>
            </w:r>
            <w:r w:rsidRPr="00C401D4">
              <w:rPr>
                <w:rFonts w:ascii="Calibri" w:eastAsia="Times New Roman" w:hAnsi="Calibri" w:cs="Times New Roman"/>
                <w:b/>
                <w:sz w:val="20"/>
                <w:szCs w:val="20"/>
                <w:lang w:eastAsia="en-GB"/>
              </w:rPr>
              <w:t>Knowledge and Understanding of Subject</w:t>
            </w:r>
          </w:p>
          <w:p w14:paraId="2DBD8F5F" w14:textId="77777777" w:rsidR="00C401D4" w:rsidRPr="00C401D4" w:rsidRDefault="00C401D4" w:rsidP="00C401D4">
            <w:pPr>
              <w:spacing w:after="120" w:line="240" w:lineRule="auto"/>
              <w:rPr>
                <w:rFonts w:ascii="Calibri" w:eastAsia="Times New Roman" w:hAnsi="Calibri" w:cs="Times New Roman"/>
                <w:sz w:val="14"/>
                <w:szCs w:val="14"/>
                <w:lang w:eastAsia="en-GB"/>
              </w:rPr>
            </w:pPr>
            <w:r w:rsidRPr="00C401D4">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5C3204A1" w14:textId="77777777" w:rsidR="00C401D4" w:rsidRPr="00C401D4" w:rsidRDefault="00C401D4" w:rsidP="00C401D4">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5E87B85" w14:textId="77777777" w:rsidR="00C401D4" w:rsidRPr="00C401D4" w:rsidRDefault="00C401D4" w:rsidP="00C401D4">
            <w:pPr>
              <w:spacing w:after="0" w:line="240" w:lineRule="auto"/>
              <w:jc w:val="center"/>
              <w:rPr>
                <w:rFonts w:ascii="Calibri" w:eastAsia="Times New Roman" w:hAnsi="Calibri" w:cs="Times New Roman"/>
                <w:sz w:val="32"/>
                <w:szCs w:val="20"/>
                <w:lang w:eastAsia="en-GB"/>
              </w:rPr>
            </w:pPr>
          </w:p>
        </w:tc>
      </w:tr>
      <w:tr w:rsidR="00C401D4" w:rsidRPr="00C401D4" w14:paraId="1DF5C84E" w14:textId="77777777" w:rsidTr="001A119A">
        <w:trPr>
          <w:trHeight w:val="450"/>
        </w:trPr>
        <w:tc>
          <w:tcPr>
            <w:tcW w:w="4435" w:type="pct"/>
            <w:vMerge w:val="restart"/>
            <w:tcBorders>
              <w:top w:val="single" w:sz="4" w:space="0" w:color="auto"/>
              <w:left w:val="single" w:sz="4" w:space="0" w:color="auto"/>
              <w:right w:val="single" w:sz="4" w:space="0" w:color="auto"/>
            </w:tcBorders>
          </w:tcPr>
          <w:p w14:paraId="57DBFD95" w14:textId="77777777" w:rsidR="00C401D4" w:rsidRPr="00C401D4" w:rsidRDefault="00C401D4" w:rsidP="00C401D4">
            <w:pPr>
              <w:spacing w:after="120" w:line="240" w:lineRule="auto"/>
              <w:rPr>
                <w:rFonts w:ascii="Calibri" w:eastAsia="Times New Roman" w:hAnsi="Calibri" w:cs="Times New Roman"/>
                <w:sz w:val="20"/>
                <w:szCs w:val="14"/>
                <w:lang w:eastAsia="en-GB"/>
              </w:rPr>
            </w:pPr>
            <w:bookmarkStart w:id="11" w:name="feedbackKUS"/>
            <w:bookmarkEnd w:id="11"/>
            <w:r w:rsidRPr="00C401D4">
              <w:rPr>
                <w:rFonts w:ascii="Calibri" w:eastAsia="Times New Roman" w:hAnsi="Calibri" w:cs="Times New Roman"/>
                <w:sz w:val="20"/>
                <w:szCs w:val="14"/>
                <w:lang w:eastAsia="en-GB"/>
              </w:rPr>
              <w:t>The report did not demonstrate the level of Knowledge &amp; understanding expected for this report.  See more feedback comments with your report.  (Grade mark: 53.33%)</w:t>
            </w:r>
          </w:p>
        </w:tc>
        <w:tc>
          <w:tcPr>
            <w:tcW w:w="283" w:type="pct"/>
            <w:tcBorders>
              <w:top w:val="single" w:sz="4" w:space="0" w:color="auto"/>
              <w:left w:val="single" w:sz="4" w:space="0" w:color="auto"/>
              <w:right w:val="single" w:sz="4" w:space="0" w:color="auto"/>
            </w:tcBorders>
          </w:tcPr>
          <w:p w14:paraId="2D9C26EE" w14:textId="77777777" w:rsidR="00C401D4" w:rsidRPr="00C401D4" w:rsidRDefault="00C401D4" w:rsidP="00C401D4">
            <w:pPr>
              <w:spacing w:after="0" w:line="240" w:lineRule="auto"/>
              <w:jc w:val="center"/>
              <w:rPr>
                <w:rFonts w:ascii="Calibri" w:eastAsia="Times New Roman" w:hAnsi="Calibri" w:cs="Times New Roman"/>
                <w:sz w:val="20"/>
                <w:szCs w:val="20"/>
                <w:lang w:eastAsia="en-GB"/>
              </w:rPr>
            </w:pPr>
            <w:bookmarkStart w:id="12" w:name="totalKUS"/>
            <w:bookmarkEnd w:id="12"/>
            <w:r w:rsidRPr="00C401D4">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5A8E3E38" w14:textId="77777777" w:rsidR="00C401D4" w:rsidRPr="00C401D4" w:rsidRDefault="00C401D4" w:rsidP="00C401D4">
            <w:pPr>
              <w:spacing w:after="0" w:line="240" w:lineRule="auto"/>
              <w:jc w:val="center"/>
              <w:rPr>
                <w:rFonts w:ascii="Calibri" w:eastAsia="Times New Roman" w:hAnsi="Calibri" w:cs="Times New Roman"/>
                <w:sz w:val="20"/>
                <w:szCs w:val="20"/>
                <w:lang w:eastAsia="en-GB"/>
              </w:rPr>
            </w:pPr>
            <w:bookmarkStart w:id="13" w:name="markKUS"/>
            <w:bookmarkEnd w:id="13"/>
            <w:r w:rsidRPr="00C401D4">
              <w:rPr>
                <w:rFonts w:ascii="Calibri" w:eastAsia="Times New Roman" w:hAnsi="Calibri" w:cs="Times New Roman"/>
                <w:sz w:val="20"/>
                <w:szCs w:val="20"/>
                <w:lang w:eastAsia="en-GB"/>
              </w:rPr>
              <w:t>8</w:t>
            </w:r>
          </w:p>
        </w:tc>
      </w:tr>
      <w:tr w:rsidR="00C401D4" w:rsidRPr="00C401D4" w14:paraId="69D6A75D" w14:textId="77777777" w:rsidTr="001A119A">
        <w:trPr>
          <w:trHeight w:val="451"/>
        </w:trPr>
        <w:tc>
          <w:tcPr>
            <w:tcW w:w="4435" w:type="pct"/>
            <w:vMerge/>
            <w:tcBorders>
              <w:left w:val="single" w:sz="4" w:space="0" w:color="auto"/>
              <w:bottom w:val="single" w:sz="4" w:space="0" w:color="auto"/>
              <w:right w:val="single" w:sz="4" w:space="0" w:color="auto"/>
            </w:tcBorders>
          </w:tcPr>
          <w:p w14:paraId="791229A1" w14:textId="77777777" w:rsidR="00C401D4" w:rsidRPr="00C401D4" w:rsidRDefault="00C401D4" w:rsidP="00C401D4">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48D408C3" w14:textId="77777777" w:rsidR="00C401D4" w:rsidRPr="00C401D4" w:rsidRDefault="00C401D4" w:rsidP="00C401D4">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96103AD" w14:textId="77777777" w:rsidR="00C401D4" w:rsidRPr="00C401D4" w:rsidRDefault="00C401D4" w:rsidP="00C401D4">
            <w:pPr>
              <w:spacing w:after="0" w:line="240" w:lineRule="auto"/>
              <w:jc w:val="center"/>
              <w:rPr>
                <w:rFonts w:ascii="Calibri" w:eastAsia="Times New Roman" w:hAnsi="Calibri" w:cs="Times New Roman"/>
                <w:sz w:val="32"/>
                <w:szCs w:val="20"/>
                <w:lang w:eastAsia="en-GB"/>
              </w:rPr>
            </w:pPr>
          </w:p>
        </w:tc>
      </w:tr>
      <w:tr w:rsidR="00C401D4" w:rsidRPr="00C401D4" w14:paraId="7818F5C5" w14:textId="77777777" w:rsidTr="001A119A">
        <w:trPr>
          <w:trHeight w:val="450"/>
        </w:trPr>
        <w:tc>
          <w:tcPr>
            <w:tcW w:w="4435" w:type="pct"/>
            <w:tcBorders>
              <w:top w:val="single" w:sz="4" w:space="0" w:color="auto"/>
              <w:left w:val="single" w:sz="4" w:space="0" w:color="auto"/>
              <w:right w:val="single" w:sz="4" w:space="0" w:color="auto"/>
            </w:tcBorders>
            <w:shd w:val="clear" w:color="auto" w:fill="D9D9D9"/>
          </w:tcPr>
          <w:p w14:paraId="6ADF785E" w14:textId="77777777" w:rsidR="00C401D4" w:rsidRPr="00C401D4" w:rsidRDefault="00C401D4" w:rsidP="00C401D4">
            <w:pPr>
              <w:spacing w:after="0" w:line="240" w:lineRule="auto"/>
              <w:rPr>
                <w:rFonts w:ascii="Calibri" w:eastAsia="Times New Roman" w:hAnsi="Calibri" w:cs="Times New Roman"/>
                <w:b/>
                <w:sz w:val="16"/>
                <w:szCs w:val="16"/>
                <w:lang w:eastAsia="en-GB"/>
              </w:rPr>
            </w:pPr>
            <w:r w:rsidRPr="00C401D4">
              <w:rPr>
                <w:rFonts w:ascii="Calibri" w:eastAsia="Times New Roman" w:hAnsi="Calibri" w:cs="Times New Roman"/>
                <w:b/>
                <w:sz w:val="20"/>
                <w:szCs w:val="16"/>
                <w:lang w:eastAsia="en-GB"/>
              </w:rPr>
              <w:t xml:space="preserve">3. </w:t>
            </w:r>
            <w:r w:rsidRPr="00C401D4">
              <w:rPr>
                <w:rFonts w:ascii="Calibri" w:eastAsia="Times New Roman" w:hAnsi="Calibri" w:cs="Times New Roman"/>
                <w:b/>
                <w:sz w:val="20"/>
                <w:szCs w:val="20"/>
                <w:lang w:eastAsia="en-GB"/>
              </w:rPr>
              <w:t>Analysis</w:t>
            </w:r>
          </w:p>
          <w:p w14:paraId="1A19A955" w14:textId="77777777" w:rsidR="00C401D4" w:rsidRPr="00C401D4" w:rsidRDefault="00C401D4" w:rsidP="00C401D4">
            <w:pPr>
              <w:spacing w:after="120" w:line="240" w:lineRule="auto"/>
              <w:rPr>
                <w:rFonts w:ascii="Calibri" w:eastAsia="Times New Roman" w:hAnsi="Calibri" w:cs="Times New Roman"/>
                <w:sz w:val="14"/>
                <w:szCs w:val="14"/>
                <w:lang w:eastAsia="en-GB"/>
              </w:rPr>
            </w:pPr>
            <w:r w:rsidRPr="00C401D4">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6581ED08" w14:textId="77777777" w:rsidR="00C401D4" w:rsidRPr="00C401D4" w:rsidRDefault="00C401D4" w:rsidP="00C401D4">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46F2CDD" w14:textId="77777777" w:rsidR="00C401D4" w:rsidRPr="00C401D4" w:rsidRDefault="00C401D4" w:rsidP="00C401D4">
            <w:pPr>
              <w:spacing w:after="0" w:line="240" w:lineRule="auto"/>
              <w:jc w:val="center"/>
              <w:rPr>
                <w:rFonts w:ascii="Calibri" w:eastAsia="Times New Roman" w:hAnsi="Calibri" w:cs="Times New Roman"/>
                <w:sz w:val="32"/>
                <w:szCs w:val="20"/>
                <w:lang w:eastAsia="en-GB"/>
              </w:rPr>
            </w:pPr>
          </w:p>
        </w:tc>
      </w:tr>
      <w:tr w:rsidR="00C401D4" w:rsidRPr="00C401D4" w14:paraId="5CC1DECF" w14:textId="77777777" w:rsidTr="001A119A">
        <w:trPr>
          <w:trHeight w:val="450"/>
        </w:trPr>
        <w:tc>
          <w:tcPr>
            <w:tcW w:w="4435" w:type="pct"/>
            <w:vMerge w:val="restart"/>
            <w:tcBorders>
              <w:top w:val="single" w:sz="4" w:space="0" w:color="auto"/>
              <w:left w:val="single" w:sz="4" w:space="0" w:color="auto"/>
              <w:right w:val="single" w:sz="4" w:space="0" w:color="auto"/>
            </w:tcBorders>
          </w:tcPr>
          <w:p w14:paraId="70997E73" w14:textId="00D8FAE4" w:rsidR="00C401D4" w:rsidRPr="00C401D4" w:rsidRDefault="00C401D4" w:rsidP="00C401D4">
            <w:pPr>
              <w:spacing w:after="120" w:line="240" w:lineRule="auto"/>
              <w:rPr>
                <w:rFonts w:ascii="Calibri" w:eastAsia="Times New Roman" w:hAnsi="Calibri" w:cs="Times New Roman"/>
                <w:sz w:val="20"/>
                <w:szCs w:val="14"/>
                <w:lang w:eastAsia="en-GB"/>
              </w:rPr>
            </w:pPr>
            <w:bookmarkStart w:id="14" w:name="feedbackANA"/>
            <w:bookmarkEnd w:id="14"/>
            <w:r w:rsidRPr="00C401D4">
              <w:rPr>
                <w:rFonts w:ascii="Calibri" w:eastAsia="Times New Roman" w:hAnsi="Calibri" w:cs="Times New Roman"/>
                <w:sz w:val="20"/>
                <w:szCs w:val="14"/>
                <w:lang w:eastAsia="en-GB"/>
              </w:rPr>
              <w:t xml:space="preserve">This area lack referencing, no actual analysis or critique or even cross-reference with your practical experiment.  Very generically done, need to demonstrate more knowledge and understanding. The implementation discussion has not shown any relation to the research informed </w:t>
            </w:r>
            <w:r w:rsidRPr="00C401D4">
              <w:rPr>
                <w:rFonts w:ascii="Calibri" w:eastAsia="Times New Roman" w:hAnsi="Calibri" w:cs="Times New Roman"/>
                <w:sz w:val="20"/>
                <w:szCs w:val="14"/>
                <w:lang w:eastAsia="en-GB"/>
              </w:rPr>
              <w:t>literature</w:t>
            </w:r>
            <w:bookmarkStart w:id="15" w:name="_GoBack"/>
            <w:bookmarkEnd w:id="15"/>
            <w:r w:rsidRPr="00C401D4">
              <w:rPr>
                <w:rFonts w:ascii="Calibri" w:eastAsia="Times New Roman" w:hAnsi="Calibri" w:cs="Times New Roman"/>
                <w:sz w:val="20"/>
                <w:szCs w:val="14"/>
                <w:lang w:eastAsia="en-GB"/>
              </w:rPr>
              <w:t>; could do some cross referencing. No conclusion and future recommendation was done. (Grade mark: 53.33%)</w:t>
            </w:r>
          </w:p>
        </w:tc>
        <w:tc>
          <w:tcPr>
            <w:tcW w:w="283" w:type="pct"/>
            <w:tcBorders>
              <w:top w:val="single" w:sz="4" w:space="0" w:color="auto"/>
              <w:left w:val="single" w:sz="4" w:space="0" w:color="auto"/>
              <w:right w:val="single" w:sz="4" w:space="0" w:color="auto"/>
            </w:tcBorders>
          </w:tcPr>
          <w:p w14:paraId="4B94F398" w14:textId="77777777" w:rsidR="00C401D4" w:rsidRPr="00C401D4" w:rsidRDefault="00C401D4" w:rsidP="00C401D4">
            <w:pPr>
              <w:spacing w:after="0" w:line="240" w:lineRule="auto"/>
              <w:jc w:val="center"/>
              <w:rPr>
                <w:rFonts w:ascii="Calibri" w:eastAsia="Times New Roman" w:hAnsi="Calibri" w:cs="Times New Roman"/>
                <w:sz w:val="20"/>
                <w:szCs w:val="20"/>
                <w:lang w:eastAsia="en-GB"/>
              </w:rPr>
            </w:pPr>
            <w:bookmarkStart w:id="16" w:name="totalANA"/>
            <w:bookmarkEnd w:id="16"/>
            <w:r w:rsidRPr="00C401D4">
              <w:rPr>
                <w:rFonts w:ascii="Calibri" w:eastAsia="Times New Roman" w:hAnsi="Calibri" w:cs="Times New Roman"/>
                <w:sz w:val="20"/>
                <w:szCs w:val="20"/>
                <w:lang w:eastAsia="en-GB"/>
              </w:rPr>
              <w:t>30</w:t>
            </w:r>
          </w:p>
        </w:tc>
        <w:tc>
          <w:tcPr>
            <w:tcW w:w="283" w:type="pct"/>
            <w:vMerge w:val="restart"/>
            <w:tcBorders>
              <w:top w:val="single" w:sz="4" w:space="0" w:color="auto"/>
              <w:left w:val="single" w:sz="4" w:space="0" w:color="auto"/>
              <w:bottom w:val="single" w:sz="4" w:space="0" w:color="auto"/>
              <w:right w:val="single" w:sz="4" w:space="0" w:color="auto"/>
            </w:tcBorders>
          </w:tcPr>
          <w:p w14:paraId="2C51E4C3" w14:textId="77777777" w:rsidR="00C401D4" w:rsidRPr="00C401D4" w:rsidRDefault="00C401D4" w:rsidP="00C401D4">
            <w:pPr>
              <w:spacing w:after="0" w:line="240" w:lineRule="auto"/>
              <w:jc w:val="center"/>
              <w:rPr>
                <w:rFonts w:ascii="Calibri" w:eastAsia="Times New Roman" w:hAnsi="Calibri" w:cs="Times New Roman"/>
                <w:sz w:val="20"/>
                <w:szCs w:val="20"/>
                <w:lang w:eastAsia="en-GB"/>
              </w:rPr>
            </w:pPr>
            <w:bookmarkStart w:id="17" w:name="markANA"/>
            <w:bookmarkEnd w:id="17"/>
            <w:r w:rsidRPr="00C401D4">
              <w:rPr>
                <w:rFonts w:ascii="Calibri" w:eastAsia="Times New Roman" w:hAnsi="Calibri" w:cs="Times New Roman"/>
                <w:sz w:val="20"/>
                <w:szCs w:val="20"/>
                <w:lang w:eastAsia="en-GB"/>
              </w:rPr>
              <w:t>16</w:t>
            </w:r>
          </w:p>
        </w:tc>
      </w:tr>
      <w:tr w:rsidR="00C401D4" w:rsidRPr="00C401D4" w14:paraId="23394F03" w14:textId="77777777" w:rsidTr="001A119A">
        <w:trPr>
          <w:trHeight w:val="451"/>
        </w:trPr>
        <w:tc>
          <w:tcPr>
            <w:tcW w:w="4435" w:type="pct"/>
            <w:vMerge/>
            <w:tcBorders>
              <w:left w:val="single" w:sz="4" w:space="0" w:color="auto"/>
              <w:bottom w:val="single" w:sz="4" w:space="0" w:color="auto"/>
              <w:right w:val="single" w:sz="4" w:space="0" w:color="auto"/>
            </w:tcBorders>
          </w:tcPr>
          <w:p w14:paraId="148DA077" w14:textId="77777777" w:rsidR="00C401D4" w:rsidRPr="00C401D4" w:rsidRDefault="00C401D4" w:rsidP="00C401D4">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1851B2F9" w14:textId="77777777" w:rsidR="00C401D4" w:rsidRPr="00C401D4" w:rsidRDefault="00C401D4" w:rsidP="00C401D4">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14BC7B6" w14:textId="77777777" w:rsidR="00C401D4" w:rsidRPr="00C401D4" w:rsidRDefault="00C401D4" w:rsidP="00C401D4">
            <w:pPr>
              <w:spacing w:after="0" w:line="240" w:lineRule="auto"/>
              <w:jc w:val="center"/>
              <w:rPr>
                <w:rFonts w:ascii="Calibri" w:eastAsia="Times New Roman" w:hAnsi="Calibri" w:cs="Times New Roman"/>
                <w:sz w:val="32"/>
                <w:szCs w:val="20"/>
                <w:lang w:eastAsia="en-GB"/>
              </w:rPr>
            </w:pPr>
          </w:p>
        </w:tc>
      </w:tr>
      <w:tr w:rsidR="00C401D4" w:rsidRPr="00C401D4" w14:paraId="0E9669B9" w14:textId="77777777" w:rsidTr="001A119A">
        <w:trPr>
          <w:trHeight w:val="450"/>
        </w:trPr>
        <w:tc>
          <w:tcPr>
            <w:tcW w:w="4435" w:type="pct"/>
            <w:tcBorders>
              <w:top w:val="single" w:sz="4" w:space="0" w:color="auto"/>
              <w:left w:val="single" w:sz="4" w:space="0" w:color="auto"/>
              <w:right w:val="single" w:sz="4" w:space="0" w:color="auto"/>
            </w:tcBorders>
            <w:shd w:val="clear" w:color="auto" w:fill="D9D9D9"/>
          </w:tcPr>
          <w:p w14:paraId="6898DAEA" w14:textId="77777777" w:rsidR="00C401D4" w:rsidRPr="00C401D4" w:rsidRDefault="00C401D4" w:rsidP="00C401D4">
            <w:pPr>
              <w:spacing w:after="0" w:line="240" w:lineRule="auto"/>
              <w:rPr>
                <w:rFonts w:ascii="Calibri" w:eastAsia="Times New Roman" w:hAnsi="Calibri" w:cs="Times New Roman"/>
                <w:b/>
                <w:sz w:val="16"/>
                <w:szCs w:val="16"/>
                <w:lang w:eastAsia="en-GB"/>
              </w:rPr>
            </w:pPr>
            <w:r w:rsidRPr="00C401D4">
              <w:rPr>
                <w:rFonts w:ascii="Calibri" w:eastAsia="Times New Roman" w:hAnsi="Calibri" w:cs="Times New Roman"/>
                <w:b/>
                <w:sz w:val="20"/>
                <w:szCs w:val="16"/>
                <w:lang w:eastAsia="en-GB"/>
              </w:rPr>
              <w:t xml:space="preserve">4. </w:t>
            </w:r>
            <w:r w:rsidRPr="00C401D4">
              <w:rPr>
                <w:rFonts w:ascii="Calibri" w:eastAsia="Times New Roman" w:hAnsi="Calibri" w:cs="Times New Roman"/>
                <w:b/>
                <w:sz w:val="20"/>
                <w:szCs w:val="20"/>
                <w:lang w:eastAsia="en-GB"/>
              </w:rPr>
              <w:t>Practical Application and Deployment</w:t>
            </w:r>
          </w:p>
          <w:p w14:paraId="4B131F05" w14:textId="77777777" w:rsidR="00C401D4" w:rsidRPr="00C401D4" w:rsidRDefault="00C401D4" w:rsidP="00C401D4">
            <w:pPr>
              <w:spacing w:after="120" w:line="240" w:lineRule="auto"/>
              <w:rPr>
                <w:rFonts w:ascii="Calibri" w:eastAsia="Times New Roman" w:hAnsi="Calibri" w:cs="Times New Roman"/>
                <w:sz w:val="14"/>
                <w:szCs w:val="14"/>
                <w:lang w:eastAsia="en-GB"/>
              </w:rPr>
            </w:pPr>
            <w:r w:rsidRPr="00C401D4">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3799DEC1" w14:textId="77777777" w:rsidR="00C401D4" w:rsidRPr="00C401D4" w:rsidRDefault="00C401D4" w:rsidP="00C401D4">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5036715" w14:textId="77777777" w:rsidR="00C401D4" w:rsidRPr="00C401D4" w:rsidRDefault="00C401D4" w:rsidP="00C401D4">
            <w:pPr>
              <w:spacing w:after="0" w:line="240" w:lineRule="auto"/>
              <w:jc w:val="center"/>
              <w:rPr>
                <w:rFonts w:ascii="Calibri" w:eastAsia="Times New Roman" w:hAnsi="Calibri" w:cs="Times New Roman"/>
                <w:sz w:val="32"/>
                <w:szCs w:val="20"/>
                <w:lang w:eastAsia="en-GB"/>
              </w:rPr>
            </w:pPr>
          </w:p>
        </w:tc>
      </w:tr>
      <w:tr w:rsidR="00C401D4" w:rsidRPr="00C401D4" w14:paraId="16AF18FB" w14:textId="77777777" w:rsidTr="001A119A">
        <w:trPr>
          <w:trHeight w:val="451"/>
        </w:trPr>
        <w:tc>
          <w:tcPr>
            <w:tcW w:w="4435" w:type="pct"/>
            <w:vMerge w:val="restart"/>
            <w:tcBorders>
              <w:top w:val="single" w:sz="4" w:space="0" w:color="auto"/>
              <w:left w:val="single" w:sz="4" w:space="0" w:color="auto"/>
              <w:right w:val="single" w:sz="4" w:space="0" w:color="auto"/>
            </w:tcBorders>
          </w:tcPr>
          <w:p w14:paraId="3B62908F" w14:textId="77777777" w:rsidR="00C401D4" w:rsidRPr="00C401D4" w:rsidRDefault="00C401D4" w:rsidP="00C401D4">
            <w:pPr>
              <w:spacing w:after="120" w:line="240" w:lineRule="auto"/>
              <w:rPr>
                <w:rFonts w:ascii="Calibri" w:eastAsia="Times New Roman" w:hAnsi="Calibri" w:cs="Times New Roman"/>
                <w:sz w:val="20"/>
                <w:szCs w:val="14"/>
                <w:lang w:eastAsia="en-GB"/>
              </w:rPr>
            </w:pPr>
            <w:bookmarkStart w:id="18" w:name="feedbackPAD"/>
            <w:bookmarkEnd w:id="18"/>
            <w:r w:rsidRPr="00C401D4">
              <w:rPr>
                <w:rFonts w:ascii="Calibri" w:eastAsia="Times New Roman" w:hAnsi="Calibri" w:cs="Times New Roman"/>
                <w:sz w:val="20"/>
                <w:szCs w:val="14"/>
                <w:lang w:eastAsia="en-GB"/>
              </w:rPr>
              <w:t>This design whilst basic does lack in the fundamental area of security in that a laptop can be consoled into any of the layer 2 / 3 switches and any of the ports. It is necessary to shutdown unused ports and prevent access to the console ports as a minimum when considering the implementation. (Grade mark: 43.33%)</w:t>
            </w:r>
          </w:p>
        </w:tc>
        <w:tc>
          <w:tcPr>
            <w:tcW w:w="283" w:type="pct"/>
            <w:tcBorders>
              <w:top w:val="single" w:sz="4" w:space="0" w:color="auto"/>
              <w:left w:val="single" w:sz="4" w:space="0" w:color="auto"/>
              <w:right w:val="single" w:sz="4" w:space="0" w:color="auto"/>
            </w:tcBorders>
          </w:tcPr>
          <w:p w14:paraId="4F509A2F" w14:textId="77777777" w:rsidR="00C401D4" w:rsidRPr="00C401D4" w:rsidRDefault="00C401D4" w:rsidP="00C401D4">
            <w:pPr>
              <w:spacing w:after="0" w:line="240" w:lineRule="auto"/>
              <w:jc w:val="center"/>
              <w:rPr>
                <w:rFonts w:ascii="Calibri" w:eastAsia="Times New Roman" w:hAnsi="Calibri" w:cs="Times New Roman"/>
                <w:sz w:val="20"/>
                <w:szCs w:val="20"/>
                <w:lang w:eastAsia="en-GB"/>
              </w:rPr>
            </w:pPr>
            <w:bookmarkStart w:id="19" w:name="totalPAD"/>
            <w:bookmarkEnd w:id="19"/>
            <w:r w:rsidRPr="00C401D4">
              <w:rPr>
                <w:rFonts w:ascii="Calibri" w:eastAsia="Times New Roman" w:hAnsi="Calibri" w:cs="Times New Roman"/>
                <w:sz w:val="20"/>
                <w:szCs w:val="20"/>
                <w:lang w:eastAsia="en-GB"/>
              </w:rPr>
              <w:t>30</w:t>
            </w:r>
          </w:p>
        </w:tc>
        <w:tc>
          <w:tcPr>
            <w:tcW w:w="283" w:type="pct"/>
            <w:vMerge w:val="restart"/>
            <w:tcBorders>
              <w:top w:val="single" w:sz="4" w:space="0" w:color="auto"/>
              <w:left w:val="single" w:sz="4" w:space="0" w:color="auto"/>
              <w:bottom w:val="single" w:sz="4" w:space="0" w:color="auto"/>
              <w:right w:val="single" w:sz="4" w:space="0" w:color="auto"/>
            </w:tcBorders>
          </w:tcPr>
          <w:p w14:paraId="6237EDEA" w14:textId="77777777" w:rsidR="00C401D4" w:rsidRPr="00C401D4" w:rsidRDefault="00C401D4" w:rsidP="00C401D4">
            <w:pPr>
              <w:spacing w:after="0" w:line="240" w:lineRule="auto"/>
              <w:jc w:val="center"/>
              <w:rPr>
                <w:rFonts w:ascii="Calibri" w:eastAsia="Times New Roman" w:hAnsi="Calibri" w:cs="Times New Roman"/>
                <w:sz w:val="20"/>
                <w:szCs w:val="20"/>
                <w:lang w:eastAsia="en-GB"/>
              </w:rPr>
            </w:pPr>
            <w:bookmarkStart w:id="20" w:name="markPAD"/>
            <w:bookmarkEnd w:id="20"/>
            <w:r w:rsidRPr="00C401D4">
              <w:rPr>
                <w:rFonts w:ascii="Calibri" w:eastAsia="Times New Roman" w:hAnsi="Calibri" w:cs="Times New Roman"/>
                <w:sz w:val="20"/>
                <w:szCs w:val="20"/>
                <w:lang w:eastAsia="en-GB"/>
              </w:rPr>
              <w:t>13</w:t>
            </w:r>
          </w:p>
        </w:tc>
      </w:tr>
      <w:tr w:rsidR="00C401D4" w:rsidRPr="00C401D4" w14:paraId="1C900011" w14:textId="77777777" w:rsidTr="001A119A">
        <w:trPr>
          <w:trHeight w:val="450"/>
        </w:trPr>
        <w:tc>
          <w:tcPr>
            <w:tcW w:w="4435" w:type="pct"/>
            <w:vMerge/>
            <w:tcBorders>
              <w:left w:val="single" w:sz="4" w:space="0" w:color="auto"/>
              <w:bottom w:val="single" w:sz="4" w:space="0" w:color="auto"/>
              <w:right w:val="single" w:sz="4" w:space="0" w:color="auto"/>
            </w:tcBorders>
          </w:tcPr>
          <w:p w14:paraId="565E0908" w14:textId="77777777" w:rsidR="00C401D4" w:rsidRPr="00C401D4" w:rsidRDefault="00C401D4" w:rsidP="00C401D4">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708D6C6B" w14:textId="77777777" w:rsidR="00C401D4" w:rsidRPr="00C401D4" w:rsidRDefault="00C401D4" w:rsidP="00C401D4">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C853004" w14:textId="77777777" w:rsidR="00C401D4" w:rsidRPr="00C401D4" w:rsidRDefault="00C401D4" w:rsidP="00C401D4">
            <w:pPr>
              <w:spacing w:after="0" w:line="240" w:lineRule="auto"/>
              <w:jc w:val="center"/>
              <w:rPr>
                <w:rFonts w:ascii="Calibri" w:eastAsia="Times New Roman" w:hAnsi="Calibri" w:cs="Times New Roman"/>
                <w:sz w:val="32"/>
                <w:szCs w:val="20"/>
                <w:lang w:eastAsia="en-GB"/>
              </w:rPr>
            </w:pPr>
          </w:p>
        </w:tc>
      </w:tr>
      <w:tr w:rsidR="00C401D4" w:rsidRPr="00C401D4" w14:paraId="217E88C1" w14:textId="77777777" w:rsidTr="001A119A">
        <w:trPr>
          <w:trHeight w:val="450"/>
        </w:trPr>
        <w:tc>
          <w:tcPr>
            <w:tcW w:w="4435" w:type="pct"/>
            <w:tcBorders>
              <w:top w:val="single" w:sz="4" w:space="0" w:color="auto"/>
              <w:left w:val="single" w:sz="4" w:space="0" w:color="auto"/>
              <w:right w:val="single" w:sz="4" w:space="0" w:color="auto"/>
            </w:tcBorders>
            <w:shd w:val="clear" w:color="auto" w:fill="D9D9D9"/>
          </w:tcPr>
          <w:p w14:paraId="5B5F5455" w14:textId="77777777" w:rsidR="00C401D4" w:rsidRPr="00C401D4" w:rsidRDefault="00C401D4" w:rsidP="00C401D4">
            <w:pPr>
              <w:spacing w:after="0" w:line="240" w:lineRule="auto"/>
              <w:rPr>
                <w:rFonts w:ascii="Calibri" w:eastAsia="Times New Roman" w:hAnsi="Calibri" w:cs="Times New Roman"/>
                <w:b/>
                <w:sz w:val="16"/>
                <w:szCs w:val="16"/>
                <w:lang w:eastAsia="en-GB"/>
              </w:rPr>
            </w:pPr>
            <w:r w:rsidRPr="00C401D4">
              <w:rPr>
                <w:rFonts w:ascii="Calibri" w:eastAsia="Times New Roman" w:hAnsi="Calibri" w:cs="Times New Roman"/>
                <w:b/>
                <w:sz w:val="20"/>
                <w:szCs w:val="16"/>
                <w:lang w:eastAsia="en-GB"/>
              </w:rPr>
              <w:t xml:space="preserve">5. </w:t>
            </w:r>
            <w:r w:rsidRPr="00C401D4">
              <w:rPr>
                <w:rFonts w:ascii="Calibri" w:eastAsia="Times New Roman" w:hAnsi="Calibri" w:cs="Times New Roman"/>
                <w:b/>
                <w:sz w:val="20"/>
                <w:szCs w:val="20"/>
                <w:lang w:eastAsia="en-GB"/>
              </w:rPr>
              <w:t>Skills for Professional Practice</w:t>
            </w:r>
            <w:r w:rsidRPr="00C401D4">
              <w:rPr>
                <w:rFonts w:ascii="Calibri" w:eastAsia="Times New Roman" w:hAnsi="Calibri" w:cs="Times New Roman"/>
                <w:b/>
                <w:sz w:val="16"/>
                <w:szCs w:val="16"/>
                <w:lang w:eastAsia="en-GB"/>
              </w:rPr>
              <w:t xml:space="preserve"> </w:t>
            </w:r>
          </w:p>
          <w:p w14:paraId="733317A5" w14:textId="77777777" w:rsidR="00C401D4" w:rsidRPr="00C401D4" w:rsidRDefault="00C401D4" w:rsidP="00C401D4">
            <w:pPr>
              <w:spacing w:after="120" w:line="240" w:lineRule="auto"/>
              <w:rPr>
                <w:rFonts w:ascii="Calibri" w:eastAsia="Times New Roman" w:hAnsi="Calibri" w:cs="Times New Roman"/>
                <w:sz w:val="14"/>
                <w:szCs w:val="14"/>
                <w:lang w:eastAsia="en-GB"/>
              </w:rPr>
            </w:pPr>
            <w:r w:rsidRPr="00C401D4">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0A1EFBD2" w14:textId="77777777" w:rsidR="00C401D4" w:rsidRPr="00C401D4" w:rsidRDefault="00C401D4" w:rsidP="00C401D4">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1AF69E6" w14:textId="77777777" w:rsidR="00C401D4" w:rsidRPr="00C401D4" w:rsidRDefault="00C401D4" w:rsidP="00C401D4">
            <w:pPr>
              <w:spacing w:after="0" w:line="240" w:lineRule="auto"/>
              <w:jc w:val="center"/>
              <w:rPr>
                <w:rFonts w:ascii="Calibri" w:eastAsia="Times New Roman" w:hAnsi="Calibri" w:cs="Times New Roman"/>
                <w:sz w:val="32"/>
                <w:szCs w:val="20"/>
                <w:lang w:eastAsia="en-GB"/>
              </w:rPr>
            </w:pPr>
          </w:p>
        </w:tc>
      </w:tr>
      <w:tr w:rsidR="00C401D4" w:rsidRPr="00C401D4" w14:paraId="2943B78F" w14:textId="77777777" w:rsidTr="001A119A">
        <w:trPr>
          <w:trHeight w:val="451"/>
        </w:trPr>
        <w:tc>
          <w:tcPr>
            <w:tcW w:w="4435" w:type="pct"/>
            <w:vMerge w:val="restart"/>
            <w:tcBorders>
              <w:top w:val="single" w:sz="4" w:space="0" w:color="auto"/>
              <w:left w:val="single" w:sz="4" w:space="0" w:color="auto"/>
              <w:right w:val="single" w:sz="4" w:space="0" w:color="auto"/>
            </w:tcBorders>
          </w:tcPr>
          <w:p w14:paraId="0E5112AF" w14:textId="77777777" w:rsidR="00C401D4" w:rsidRPr="00C401D4" w:rsidRDefault="00C401D4" w:rsidP="00C401D4">
            <w:pPr>
              <w:spacing w:after="120" w:line="240" w:lineRule="auto"/>
              <w:rPr>
                <w:rFonts w:ascii="Calibri" w:eastAsia="Times New Roman" w:hAnsi="Calibri" w:cs="Times New Roman"/>
                <w:sz w:val="20"/>
                <w:szCs w:val="14"/>
                <w:lang w:eastAsia="en-GB"/>
              </w:rPr>
            </w:pPr>
            <w:bookmarkStart w:id="21" w:name="feedbackSPP"/>
            <w:bookmarkEnd w:id="21"/>
            <w:r w:rsidRPr="00C401D4">
              <w:rPr>
                <w:rFonts w:ascii="Calibri" w:eastAsia="Times New Roman" w:hAnsi="Calibri" w:cs="Times New Roman"/>
                <w:sz w:val="20"/>
                <w:szCs w:val="14"/>
                <w:lang w:eastAsia="en-GB"/>
              </w:rPr>
              <w:t>Work need formatting to look more presentable.  Some areas could be re-written to read better. (Grade mark: 50.00%)</w:t>
            </w:r>
          </w:p>
        </w:tc>
        <w:tc>
          <w:tcPr>
            <w:tcW w:w="283" w:type="pct"/>
            <w:tcBorders>
              <w:top w:val="single" w:sz="4" w:space="0" w:color="auto"/>
              <w:left w:val="single" w:sz="4" w:space="0" w:color="auto"/>
              <w:right w:val="single" w:sz="4" w:space="0" w:color="auto"/>
            </w:tcBorders>
          </w:tcPr>
          <w:p w14:paraId="57466A63" w14:textId="77777777" w:rsidR="00C401D4" w:rsidRPr="00C401D4" w:rsidRDefault="00C401D4" w:rsidP="00C401D4">
            <w:pPr>
              <w:spacing w:after="0" w:line="240" w:lineRule="auto"/>
              <w:jc w:val="center"/>
              <w:rPr>
                <w:rFonts w:ascii="Calibri" w:eastAsia="Times New Roman" w:hAnsi="Calibri" w:cs="Times New Roman"/>
                <w:sz w:val="20"/>
                <w:szCs w:val="20"/>
                <w:lang w:eastAsia="en-GB"/>
              </w:rPr>
            </w:pPr>
            <w:bookmarkStart w:id="22" w:name="totalSPP"/>
            <w:bookmarkEnd w:id="22"/>
            <w:r w:rsidRPr="00C401D4">
              <w:rPr>
                <w:rFonts w:ascii="Calibri" w:eastAsia="Times New Roman" w:hAnsi="Calibri" w:cs="Times New Roman"/>
                <w:sz w:val="20"/>
                <w:szCs w:val="20"/>
                <w:lang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436C3540" w14:textId="77777777" w:rsidR="00C401D4" w:rsidRPr="00C401D4" w:rsidRDefault="00C401D4" w:rsidP="00C401D4">
            <w:pPr>
              <w:spacing w:after="0" w:line="240" w:lineRule="auto"/>
              <w:jc w:val="center"/>
              <w:rPr>
                <w:rFonts w:ascii="Calibri" w:eastAsia="Times New Roman" w:hAnsi="Calibri" w:cs="Times New Roman"/>
                <w:sz w:val="20"/>
                <w:szCs w:val="20"/>
                <w:lang w:eastAsia="en-GB"/>
              </w:rPr>
            </w:pPr>
            <w:bookmarkStart w:id="23" w:name="markSPP"/>
            <w:bookmarkEnd w:id="23"/>
            <w:r w:rsidRPr="00C401D4">
              <w:rPr>
                <w:rFonts w:ascii="Calibri" w:eastAsia="Times New Roman" w:hAnsi="Calibri" w:cs="Times New Roman"/>
                <w:sz w:val="20"/>
                <w:szCs w:val="20"/>
                <w:lang w:eastAsia="en-GB"/>
              </w:rPr>
              <w:t>5</w:t>
            </w:r>
          </w:p>
        </w:tc>
      </w:tr>
      <w:tr w:rsidR="00C401D4" w:rsidRPr="00C401D4" w14:paraId="677D5E7C" w14:textId="77777777" w:rsidTr="001A119A">
        <w:trPr>
          <w:trHeight w:val="450"/>
        </w:trPr>
        <w:tc>
          <w:tcPr>
            <w:tcW w:w="4435" w:type="pct"/>
            <w:vMerge/>
            <w:tcBorders>
              <w:left w:val="single" w:sz="4" w:space="0" w:color="auto"/>
              <w:bottom w:val="single" w:sz="4" w:space="0" w:color="auto"/>
              <w:right w:val="single" w:sz="4" w:space="0" w:color="auto"/>
            </w:tcBorders>
          </w:tcPr>
          <w:p w14:paraId="25E5C497" w14:textId="77777777" w:rsidR="00C401D4" w:rsidRPr="00C401D4" w:rsidRDefault="00C401D4" w:rsidP="00C401D4">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7AB38DF3" w14:textId="77777777" w:rsidR="00C401D4" w:rsidRPr="00C401D4" w:rsidRDefault="00C401D4" w:rsidP="00C401D4">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5598CDA" w14:textId="77777777" w:rsidR="00C401D4" w:rsidRPr="00C401D4" w:rsidRDefault="00C401D4" w:rsidP="00C401D4">
            <w:pPr>
              <w:spacing w:after="0" w:line="240" w:lineRule="auto"/>
              <w:jc w:val="center"/>
              <w:rPr>
                <w:rFonts w:ascii="Calibri" w:eastAsia="Times New Roman" w:hAnsi="Calibri" w:cs="Times New Roman"/>
                <w:sz w:val="20"/>
                <w:szCs w:val="20"/>
                <w:lang w:eastAsia="en-GB"/>
              </w:rPr>
            </w:pPr>
          </w:p>
        </w:tc>
      </w:tr>
    </w:tbl>
    <w:p w14:paraId="4F9EAC56" w14:textId="77777777" w:rsidR="00C401D4" w:rsidRPr="00C401D4" w:rsidRDefault="00C401D4" w:rsidP="00C401D4">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C401D4" w:rsidRPr="00C401D4" w14:paraId="5F3A8384" w14:textId="77777777" w:rsidTr="001A119A">
        <w:trPr>
          <w:cantSplit/>
        </w:trPr>
        <w:tc>
          <w:tcPr>
            <w:tcW w:w="6062" w:type="dxa"/>
            <w:vMerge w:val="restart"/>
            <w:shd w:val="pct15" w:color="auto" w:fill="auto"/>
            <w:vAlign w:val="center"/>
          </w:tcPr>
          <w:p w14:paraId="154651A9" w14:textId="77777777" w:rsidR="00C401D4" w:rsidRPr="00C401D4" w:rsidRDefault="00C401D4" w:rsidP="00C401D4">
            <w:pPr>
              <w:spacing w:after="0" w:line="240" w:lineRule="auto"/>
              <w:rPr>
                <w:rFonts w:ascii="Calibri" w:eastAsia="Times New Roman" w:hAnsi="Calibri" w:cs="Times New Roman"/>
                <w:sz w:val="16"/>
                <w:szCs w:val="16"/>
                <w:lang w:eastAsia="en-GB"/>
              </w:rPr>
            </w:pPr>
            <w:r w:rsidRPr="00C401D4">
              <w:rPr>
                <w:rFonts w:ascii="Calibri" w:eastAsia="Times New Roman" w:hAnsi="Calibri" w:cs="Arial"/>
                <w:b/>
                <w:bCs/>
                <w:lang w:eastAsia="en-GB"/>
              </w:rPr>
              <w:t xml:space="preserve">Assignment Mark </w:t>
            </w:r>
            <w:r w:rsidRPr="00C401D4">
              <w:rPr>
                <w:rFonts w:ascii="Calibri" w:eastAsia="Times New Roman" w:hAnsi="Calibri" w:cs="Arial"/>
                <w:bCs/>
                <w:lang w:eastAsia="en-GB"/>
              </w:rPr>
              <w:t>(</w:t>
            </w:r>
            <w:r w:rsidRPr="00C401D4">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45B781E2" w14:textId="77777777" w:rsidR="00C401D4" w:rsidRPr="00C401D4" w:rsidRDefault="00C401D4" w:rsidP="00C401D4">
            <w:pPr>
              <w:spacing w:after="0" w:line="240" w:lineRule="auto"/>
              <w:rPr>
                <w:rFonts w:ascii="Calibri" w:eastAsia="Times New Roman" w:hAnsi="Calibri" w:cs="Arial"/>
                <w:b/>
                <w:bCs/>
                <w:sz w:val="16"/>
                <w:szCs w:val="16"/>
                <w:lang w:eastAsia="en-GB"/>
              </w:rPr>
            </w:pPr>
            <w:r w:rsidRPr="00C401D4">
              <w:rPr>
                <w:rFonts w:ascii="Calibri" w:eastAsia="Times New Roman" w:hAnsi="Calibri" w:cs="Arial"/>
                <w:b/>
                <w:sz w:val="16"/>
                <w:szCs w:val="16"/>
                <w:lang w:eastAsia="en-GB"/>
              </w:rPr>
              <w:t>Late Submission Penalties (tick if appropriate)</w:t>
            </w:r>
          </w:p>
        </w:tc>
        <w:tc>
          <w:tcPr>
            <w:tcW w:w="1276" w:type="dxa"/>
            <w:vMerge w:val="restart"/>
            <w:vAlign w:val="center"/>
          </w:tcPr>
          <w:p w14:paraId="2BFE8B80" w14:textId="77777777" w:rsidR="00C401D4" w:rsidRPr="00C401D4" w:rsidRDefault="00C401D4" w:rsidP="00C401D4">
            <w:pPr>
              <w:spacing w:after="0" w:line="240" w:lineRule="auto"/>
              <w:jc w:val="right"/>
              <w:rPr>
                <w:rFonts w:ascii="Calibri" w:eastAsia="Times New Roman" w:hAnsi="Calibri" w:cs="Arial"/>
                <w:b/>
                <w:bCs/>
                <w:sz w:val="20"/>
                <w:szCs w:val="20"/>
                <w:lang w:eastAsia="en-GB"/>
              </w:rPr>
            </w:pPr>
            <w:bookmarkStart w:id="24" w:name="totalMark"/>
            <w:bookmarkEnd w:id="24"/>
            <w:r w:rsidRPr="00C401D4">
              <w:rPr>
                <w:rFonts w:ascii="Calibri" w:eastAsia="Times New Roman" w:hAnsi="Calibri" w:cs="Arial"/>
                <w:b/>
                <w:bCs/>
                <w:sz w:val="20"/>
                <w:szCs w:val="20"/>
                <w:lang w:eastAsia="en-GB"/>
              </w:rPr>
              <w:t>50%</w:t>
            </w:r>
          </w:p>
        </w:tc>
      </w:tr>
      <w:tr w:rsidR="00C401D4" w:rsidRPr="00C401D4" w14:paraId="29B1D052" w14:textId="77777777" w:rsidTr="001A119A">
        <w:trPr>
          <w:cantSplit/>
        </w:trPr>
        <w:tc>
          <w:tcPr>
            <w:tcW w:w="6062" w:type="dxa"/>
            <w:vMerge/>
            <w:vAlign w:val="bottom"/>
          </w:tcPr>
          <w:p w14:paraId="62D44CDF" w14:textId="77777777" w:rsidR="00C401D4" w:rsidRPr="00C401D4" w:rsidRDefault="00C401D4" w:rsidP="00C401D4">
            <w:pPr>
              <w:spacing w:after="0" w:line="240" w:lineRule="auto"/>
              <w:rPr>
                <w:rFonts w:ascii="Calibri" w:eastAsia="Times New Roman" w:hAnsi="Calibri" w:cs="Arial"/>
                <w:sz w:val="20"/>
                <w:szCs w:val="20"/>
                <w:lang w:eastAsia="en-GB"/>
              </w:rPr>
            </w:pPr>
          </w:p>
        </w:tc>
        <w:tc>
          <w:tcPr>
            <w:tcW w:w="2903" w:type="dxa"/>
            <w:vAlign w:val="bottom"/>
          </w:tcPr>
          <w:p w14:paraId="0595F2C3" w14:textId="77777777" w:rsidR="00C401D4" w:rsidRPr="00C401D4" w:rsidRDefault="00C401D4" w:rsidP="00C401D4">
            <w:pPr>
              <w:spacing w:after="0" w:line="240" w:lineRule="auto"/>
              <w:rPr>
                <w:rFonts w:ascii="Calibri" w:eastAsia="Times New Roman" w:hAnsi="Calibri" w:cs="Arial"/>
                <w:b/>
                <w:bCs/>
                <w:sz w:val="16"/>
                <w:szCs w:val="16"/>
                <w:lang w:eastAsia="en-GB"/>
              </w:rPr>
            </w:pPr>
            <w:r w:rsidRPr="00C401D4">
              <w:rPr>
                <w:rFonts w:ascii="Calibri" w:eastAsia="Times New Roman" w:hAnsi="Calibri" w:cs="Arial"/>
                <w:sz w:val="16"/>
                <w:szCs w:val="16"/>
                <w:lang w:eastAsia="en-GB"/>
              </w:rPr>
              <w:t>Up to four weeks late</w:t>
            </w:r>
          </w:p>
        </w:tc>
        <w:tc>
          <w:tcPr>
            <w:tcW w:w="425" w:type="dxa"/>
            <w:vAlign w:val="bottom"/>
          </w:tcPr>
          <w:p w14:paraId="648EDDF5" w14:textId="77777777" w:rsidR="00C401D4" w:rsidRPr="00C401D4" w:rsidRDefault="00C401D4" w:rsidP="00C401D4">
            <w:pPr>
              <w:spacing w:after="0" w:line="240" w:lineRule="auto"/>
              <w:jc w:val="center"/>
              <w:rPr>
                <w:rFonts w:ascii="Calibri" w:eastAsia="Times New Roman" w:hAnsi="Calibri" w:cs="Arial"/>
                <w:sz w:val="12"/>
                <w:szCs w:val="12"/>
                <w:lang w:eastAsia="en-GB"/>
              </w:rPr>
            </w:pPr>
            <w:bookmarkStart w:id="25" w:name="fourWeeksLate"/>
            <w:bookmarkEnd w:id="25"/>
          </w:p>
        </w:tc>
        <w:tc>
          <w:tcPr>
            <w:tcW w:w="1276" w:type="dxa"/>
            <w:vMerge/>
            <w:vAlign w:val="bottom"/>
          </w:tcPr>
          <w:p w14:paraId="57E5E5E8" w14:textId="77777777" w:rsidR="00C401D4" w:rsidRPr="00C401D4" w:rsidRDefault="00C401D4" w:rsidP="00C401D4">
            <w:pPr>
              <w:spacing w:after="0" w:line="240" w:lineRule="auto"/>
              <w:ind w:leftChars="71" w:left="156"/>
              <w:rPr>
                <w:rFonts w:ascii="Calibri" w:eastAsia="Times New Roman" w:hAnsi="Calibri" w:cs="Arial"/>
                <w:sz w:val="20"/>
                <w:szCs w:val="20"/>
                <w:lang w:eastAsia="en-GB"/>
              </w:rPr>
            </w:pPr>
          </w:p>
        </w:tc>
      </w:tr>
      <w:tr w:rsidR="00C401D4" w:rsidRPr="00C401D4" w14:paraId="3789A748" w14:textId="77777777" w:rsidTr="001A119A">
        <w:trPr>
          <w:cantSplit/>
        </w:trPr>
        <w:tc>
          <w:tcPr>
            <w:tcW w:w="6062" w:type="dxa"/>
            <w:vMerge/>
            <w:vAlign w:val="bottom"/>
          </w:tcPr>
          <w:p w14:paraId="2591A7DE" w14:textId="77777777" w:rsidR="00C401D4" w:rsidRPr="00C401D4" w:rsidRDefault="00C401D4" w:rsidP="00C401D4">
            <w:pPr>
              <w:spacing w:after="0" w:line="240" w:lineRule="auto"/>
              <w:rPr>
                <w:rFonts w:ascii="Calibri" w:eastAsia="Times New Roman" w:hAnsi="Calibri" w:cs="Arial"/>
                <w:sz w:val="20"/>
                <w:szCs w:val="20"/>
                <w:lang w:eastAsia="en-GB"/>
              </w:rPr>
            </w:pPr>
          </w:p>
        </w:tc>
        <w:tc>
          <w:tcPr>
            <w:tcW w:w="2903" w:type="dxa"/>
            <w:vAlign w:val="bottom"/>
          </w:tcPr>
          <w:p w14:paraId="5FE1AD76" w14:textId="77777777" w:rsidR="00C401D4" w:rsidRPr="00C401D4" w:rsidRDefault="00C401D4" w:rsidP="00C401D4">
            <w:pPr>
              <w:spacing w:after="0" w:line="240" w:lineRule="auto"/>
              <w:rPr>
                <w:rFonts w:ascii="Calibri" w:eastAsia="Times New Roman" w:hAnsi="Calibri" w:cs="Arial"/>
                <w:b/>
                <w:bCs/>
                <w:sz w:val="16"/>
                <w:szCs w:val="16"/>
                <w:lang w:eastAsia="en-GB"/>
              </w:rPr>
            </w:pPr>
            <w:r w:rsidRPr="00C401D4">
              <w:rPr>
                <w:rFonts w:ascii="Calibri" w:eastAsia="Times New Roman" w:hAnsi="Calibri" w:cs="Arial"/>
                <w:sz w:val="16"/>
                <w:szCs w:val="16"/>
                <w:lang w:eastAsia="en-GB"/>
              </w:rPr>
              <w:t>First Attempt?</w:t>
            </w:r>
          </w:p>
        </w:tc>
        <w:tc>
          <w:tcPr>
            <w:tcW w:w="425" w:type="dxa"/>
            <w:vAlign w:val="bottom"/>
          </w:tcPr>
          <w:p w14:paraId="6FC88273" w14:textId="77777777" w:rsidR="00C401D4" w:rsidRPr="00C401D4" w:rsidRDefault="00C401D4" w:rsidP="00C401D4">
            <w:pPr>
              <w:spacing w:after="0" w:line="240" w:lineRule="auto"/>
              <w:jc w:val="center"/>
              <w:rPr>
                <w:rFonts w:ascii="Calibri" w:eastAsia="Times New Roman" w:hAnsi="Calibri" w:cs="Arial"/>
                <w:sz w:val="12"/>
                <w:szCs w:val="12"/>
                <w:lang w:eastAsia="en-GB"/>
              </w:rPr>
            </w:pPr>
            <w:bookmarkStart w:id="26" w:name="firstAttempt"/>
            <w:bookmarkEnd w:id="26"/>
          </w:p>
        </w:tc>
        <w:tc>
          <w:tcPr>
            <w:tcW w:w="1276" w:type="dxa"/>
            <w:vMerge/>
            <w:vAlign w:val="bottom"/>
          </w:tcPr>
          <w:p w14:paraId="7A4155E8" w14:textId="77777777" w:rsidR="00C401D4" w:rsidRPr="00C401D4" w:rsidRDefault="00C401D4" w:rsidP="00C401D4">
            <w:pPr>
              <w:spacing w:after="0" w:line="240" w:lineRule="auto"/>
              <w:ind w:firstLineChars="141" w:firstLine="282"/>
              <w:rPr>
                <w:rFonts w:ascii="Calibri" w:eastAsia="Times New Roman" w:hAnsi="Calibri" w:cs="Arial"/>
                <w:sz w:val="20"/>
                <w:szCs w:val="20"/>
                <w:lang w:eastAsia="en-GB"/>
              </w:rPr>
            </w:pPr>
          </w:p>
        </w:tc>
      </w:tr>
    </w:tbl>
    <w:p w14:paraId="36E354B1" w14:textId="77777777" w:rsidR="00C401D4" w:rsidRPr="00C401D4" w:rsidRDefault="00C401D4" w:rsidP="00C401D4">
      <w:pPr>
        <w:spacing w:after="200" w:line="276" w:lineRule="auto"/>
        <w:rPr>
          <w:rFonts w:ascii="Calibri" w:eastAsia="Calibri" w:hAnsi="Calibri" w:cs="Times New Roman"/>
        </w:rPr>
      </w:pPr>
    </w:p>
    <w:p w14:paraId="0673269F" w14:textId="5CA214EB" w:rsidR="00085EA8" w:rsidRPr="00CF5E16" w:rsidRDefault="00085EA8" w:rsidP="00085EA8">
      <w:pPr>
        <w:spacing w:after="0"/>
        <w:rPr>
          <w:rFonts w:ascii="Times New Roman" w:hAnsi="Times New Roman" w:cs="Times New Roman"/>
          <w:sz w:val="26"/>
          <w:szCs w:val="26"/>
        </w:rPr>
      </w:pPr>
    </w:p>
    <w:sectPr w:rsidR="00085EA8" w:rsidRPr="00CF5E16" w:rsidSect="00C57238">
      <w:footerReference w:type="default" r:id="rId17"/>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0" w:author="Campbell, Carlene" w:date="2018-05-14T11:47:00Z" w:initials="CC">
    <w:p w14:paraId="1D5D858E" w14:textId="77777777" w:rsidR="00736625" w:rsidRDefault="00736625">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This is a report and you are required to write in an appropriate formal construct and not just list things as bullet points. Aim to write using well structured, coherent and fluent sentences and paragraphs organised into appropriate sections.</w:t>
      </w:r>
    </w:p>
  </w:comment>
  <w:comment w:id="1" w:author="Campbell, Carlene" w:date="2018-05-14T11:41:00Z" w:initials="CC">
    <w:p w14:paraId="27D96A09" w14:textId="77777777" w:rsidR="00736625" w:rsidRDefault="00736625">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It is a basic abstract. It lets the reader know what the assignment is about.   But this should be the last thing you write after completing an assignment or a project recapping key outcomes.</w:t>
      </w:r>
    </w:p>
  </w:comment>
  <w:comment w:id="2" w:author="Campbell, Carlene" w:date="2018-05-14T12:42:00Z" w:initials="CC">
    <w:p w14:paraId="5AC59FC1" w14:textId="77777777" w:rsidR="00356554" w:rsidRDefault="00356554">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 xml:space="preserve">Some details research background to the project would be good and make it more substantiated. </w:t>
      </w:r>
    </w:p>
  </w:comment>
  <w:comment w:id="3" w:author="Campbell, Carlene" w:date="2018-05-14T12:53:00Z" w:initials="CC">
    <w:p w14:paraId="6A8E89B3" w14:textId="77777777" w:rsidR="00356554" w:rsidRDefault="00356554">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This section need more effort.  The terms, resources or devices used need to be discussed, stating why those were chosen or used.  The writing need structuring improvement and should be written to show the experiment has been done and not going to be done.</w:t>
      </w:r>
    </w:p>
  </w:comment>
  <w:comment w:id="4" w:author="Campbell, Carlene" w:date="2018-05-14T12:45:00Z" w:initials="CC">
    <w:p w14:paraId="79458904" w14:textId="77777777" w:rsidR="00356554" w:rsidRDefault="00356554">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 xml:space="preserve">Say what these are.  You are giving an account of what you have done not what </w:t>
      </w:r>
      <w:proofErr w:type="spellStart"/>
      <w:r>
        <w:t>your</w:t>
      </w:r>
      <w:proofErr w:type="spellEnd"/>
      <w:r>
        <w:t xml:space="preserve"> are going to do.</w:t>
      </w:r>
    </w:p>
  </w:comment>
  <w:comment w:id="5" w:author="Campbell, Carlene" w:date="2018-05-14T12:47:00Z" w:initials="CC">
    <w:p w14:paraId="7BA65B5B" w14:textId="77777777" w:rsidR="00356554" w:rsidRDefault="00356554">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What's the purpose of this? Why did you it?</w:t>
      </w:r>
    </w:p>
  </w:comment>
  <w:comment w:id="6" w:author="Campbell, Carlene" w:date="2018-05-14T12:59:00Z" w:initials="CC">
    <w:p w14:paraId="380BAA78" w14:textId="77777777" w:rsidR="00FA100A" w:rsidRDefault="00FA100A">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This area lack referencing, no actual analysis or critique or even cross-reference with your practical experiment.  Very generically done, need to demonstrate more knowledge and understanding.</w:t>
      </w:r>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1D5D858E" w15:done="0"/>
  <w15:commentEx w15:paraId="27D96A09" w15:done="0"/>
  <w15:commentEx w15:paraId="5AC59FC1" w15:done="0"/>
  <w15:commentEx w15:paraId="6A8E89B3" w15:done="0"/>
  <w15:commentEx w15:paraId="79458904" w15:done="0"/>
  <w15:commentEx w15:paraId="7BA65B5B" w15:done="0"/>
  <w15:commentEx w15:paraId="380BAA78" w15:done="0"/>
</w15:commentsEx>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A34D47B" w14:textId="77777777" w:rsidR="00C57238" w:rsidRDefault="00C401D4">
    <w:pPr>
      <w:pStyle w:val="Footer1"/>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9</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14:paraId="67C845C7" w14:textId="77777777" w:rsidR="00C57238" w:rsidRDefault="00C401D4">
    <w:pPr>
      <w:pStyle w:val="Footer1"/>
      <w:jc w:val="right"/>
      <w:rPr>
        <w:sz w:val="16"/>
      </w:rPr>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31C0066"/>
    <w:multiLevelType w:val="hybridMultilevel"/>
    <w:tmpl w:val="83803F60"/>
    <w:lvl w:ilvl="0" w:tplc="85B29B4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Campbell, Carlene">
    <w15:presenceInfo w15:providerId="AD" w15:userId="S-1-5-21-809251214-2178901256-4152538893-2538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53BD8"/>
    <w:rsid w:val="00085EA8"/>
    <w:rsid w:val="000956C1"/>
    <w:rsid w:val="00096FA4"/>
    <w:rsid w:val="00193644"/>
    <w:rsid w:val="001D6C44"/>
    <w:rsid w:val="00262DE5"/>
    <w:rsid w:val="0027508A"/>
    <w:rsid w:val="002846D7"/>
    <w:rsid w:val="00290B28"/>
    <w:rsid w:val="00356554"/>
    <w:rsid w:val="00376AA2"/>
    <w:rsid w:val="003D4BDE"/>
    <w:rsid w:val="004C1DA8"/>
    <w:rsid w:val="004D1852"/>
    <w:rsid w:val="00517663"/>
    <w:rsid w:val="00702474"/>
    <w:rsid w:val="007340BF"/>
    <w:rsid w:val="00736625"/>
    <w:rsid w:val="0077123F"/>
    <w:rsid w:val="008463A8"/>
    <w:rsid w:val="008D14F6"/>
    <w:rsid w:val="00964460"/>
    <w:rsid w:val="00A53BD8"/>
    <w:rsid w:val="00B13CDD"/>
    <w:rsid w:val="00B75F6B"/>
    <w:rsid w:val="00BC0139"/>
    <w:rsid w:val="00BF3E3E"/>
    <w:rsid w:val="00C12DED"/>
    <w:rsid w:val="00C401D4"/>
    <w:rsid w:val="00CF5E16"/>
    <w:rsid w:val="00D166B2"/>
    <w:rsid w:val="00E02209"/>
    <w:rsid w:val="00EE6835"/>
    <w:rsid w:val="00F159A3"/>
    <w:rsid w:val="00F303A2"/>
    <w:rsid w:val="00F6766D"/>
    <w:rsid w:val="00FA10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6E9E4D"/>
  <w15:chartTrackingRefBased/>
  <w15:docId w15:val="{1AA25659-66A9-4A9B-AF5B-1BF84377B0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F5E16"/>
    <w:pPr>
      <w:ind w:left="720"/>
      <w:contextualSpacing/>
    </w:pPr>
  </w:style>
  <w:style w:type="character" w:styleId="CommentReference">
    <w:name w:val="annotation reference"/>
    <w:basedOn w:val="DefaultParagraphFont"/>
    <w:uiPriority w:val="99"/>
    <w:semiHidden/>
    <w:unhideWhenUsed/>
    <w:rsid w:val="00736625"/>
    <w:rPr>
      <w:sz w:val="16"/>
      <w:szCs w:val="16"/>
    </w:rPr>
  </w:style>
  <w:style w:type="paragraph" w:styleId="CommentText">
    <w:name w:val="annotation text"/>
    <w:basedOn w:val="Normal"/>
    <w:link w:val="CommentTextChar"/>
    <w:uiPriority w:val="99"/>
    <w:semiHidden/>
    <w:unhideWhenUsed/>
    <w:rsid w:val="00736625"/>
    <w:pPr>
      <w:spacing w:line="240" w:lineRule="auto"/>
    </w:pPr>
    <w:rPr>
      <w:sz w:val="20"/>
      <w:szCs w:val="20"/>
    </w:rPr>
  </w:style>
  <w:style w:type="character" w:customStyle="1" w:styleId="CommentTextChar">
    <w:name w:val="Comment Text Char"/>
    <w:basedOn w:val="DefaultParagraphFont"/>
    <w:link w:val="CommentText"/>
    <w:uiPriority w:val="99"/>
    <w:semiHidden/>
    <w:rsid w:val="00736625"/>
    <w:rPr>
      <w:sz w:val="20"/>
      <w:szCs w:val="20"/>
    </w:rPr>
  </w:style>
  <w:style w:type="paragraph" w:styleId="CommentSubject">
    <w:name w:val="annotation subject"/>
    <w:basedOn w:val="CommentText"/>
    <w:next w:val="CommentText"/>
    <w:link w:val="CommentSubjectChar"/>
    <w:uiPriority w:val="99"/>
    <w:semiHidden/>
    <w:unhideWhenUsed/>
    <w:rsid w:val="00736625"/>
    <w:rPr>
      <w:b/>
      <w:bCs/>
    </w:rPr>
  </w:style>
  <w:style w:type="character" w:customStyle="1" w:styleId="CommentSubjectChar">
    <w:name w:val="Comment Subject Char"/>
    <w:basedOn w:val="CommentTextChar"/>
    <w:link w:val="CommentSubject"/>
    <w:uiPriority w:val="99"/>
    <w:semiHidden/>
    <w:rsid w:val="00736625"/>
    <w:rPr>
      <w:b/>
      <w:bCs/>
      <w:sz w:val="20"/>
      <w:szCs w:val="20"/>
    </w:rPr>
  </w:style>
  <w:style w:type="paragraph" w:styleId="BalloonText">
    <w:name w:val="Balloon Text"/>
    <w:basedOn w:val="Normal"/>
    <w:link w:val="BalloonTextChar"/>
    <w:uiPriority w:val="99"/>
    <w:semiHidden/>
    <w:unhideWhenUsed/>
    <w:rsid w:val="0073662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36625"/>
    <w:rPr>
      <w:rFonts w:ascii="Segoe UI" w:hAnsi="Segoe UI" w:cs="Segoe UI"/>
      <w:sz w:val="18"/>
      <w:szCs w:val="18"/>
    </w:rPr>
  </w:style>
  <w:style w:type="paragraph" w:customStyle="1" w:styleId="Footer1">
    <w:name w:val="Footer1"/>
    <w:basedOn w:val="Normal"/>
    <w:next w:val="Footer"/>
    <w:link w:val="FooterChar"/>
    <w:uiPriority w:val="99"/>
    <w:semiHidden/>
    <w:unhideWhenUsed/>
    <w:rsid w:val="00C401D4"/>
    <w:pPr>
      <w:tabs>
        <w:tab w:val="center" w:pos="4513"/>
        <w:tab w:val="right" w:pos="9026"/>
      </w:tabs>
      <w:spacing w:after="0" w:line="240" w:lineRule="auto"/>
    </w:pPr>
  </w:style>
  <w:style w:type="character" w:customStyle="1" w:styleId="FooterChar">
    <w:name w:val="Footer Char"/>
    <w:basedOn w:val="DefaultParagraphFont"/>
    <w:link w:val="Footer1"/>
    <w:uiPriority w:val="99"/>
    <w:semiHidden/>
    <w:rsid w:val="00C401D4"/>
  </w:style>
  <w:style w:type="paragraph" w:styleId="Footer">
    <w:name w:val="footer"/>
    <w:basedOn w:val="Normal"/>
    <w:link w:val="FooterChar1"/>
    <w:uiPriority w:val="99"/>
    <w:semiHidden/>
    <w:unhideWhenUsed/>
    <w:rsid w:val="00C401D4"/>
    <w:pPr>
      <w:tabs>
        <w:tab w:val="center" w:pos="4513"/>
        <w:tab w:val="right" w:pos="9026"/>
      </w:tabs>
      <w:spacing w:after="0" w:line="240" w:lineRule="auto"/>
    </w:pPr>
  </w:style>
  <w:style w:type="character" w:customStyle="1" w:styleId="FooterChar1">
    <w:name w:val="Footer Char1"/>
    <w:basedOn w:val="DefaultParagraphFont"/>
    <w:link w:val="Footer"/>
    <w:uiPriority w:val="99"/>
    <w:semiHidden/>
    <w:rsid w:val="00C401D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microsoft.com/office/2011/relationships/commentsExtended" Target="commentsExtended.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comments" Target="comment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microsoft.com/office/2011/relationships/people" Target="peop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7FB4538-CE43-4A6A-926A-77B303A894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494</TotalTime>
  <Pages>9</Pages>
  <Words>2356</Words>
  <Characters>13430</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15755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Rhys Davies</dc:creator>
  <cp:keywords/>
  <dc:description/>
  <cp:lastModifiedBy>Campbell, Carlene</cp:lastModifiedBy>
  <cp:revision>14</cp:revision>
  <dcterms:created xsi:type="dcterms:W3CDTF">2018-04-28T13:16:00Z</dcterms:created>
  <dcterms:modified xsi:type="dcterms:W3CDTF">2018-05-24T13:10:00Z</dcterms:modified>
</cp:coreProperties>
</file>