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2189B7" w14:textId="77777777" w:rsidR="0062173E" w:rsidRDefault="0062173E" w:rsidP="0062173E">
      <w:pPr>
        <w:autoSpaceDE w:val="0"/>
        <w:autoSpaceDN w:val="0"/>
        <w:adjustRightInd w:val="0"/>
        <w:rPr>
          <w:rFonts w:ascii="Times New Roman" w:eastAsia="Calibri" w:hAnsi="Times New Roman" w:cs="Times New Roman"/>
          <w:b/>
          <w:bCs/>
          <w:color w:val="000000"/>
          <w:sz w:val="28"/>
          <w:szCs w:val="28"/>
          <w:lang w:val="en-US"/>
        </w:rPr>
      </w:pPr>
    </w:p>
    <w:p w14:paraId="69AA07B9" w14:textId="77777777" w:rsidR="0062173E" w:rsidRDefault="0062173E" w:rsidP="0062173E">
      <w:pPr>
        <w:autoSpaceDE w:val="0"/>
        <w:autoSpaceDN w:val="0"/>
        <w:adjustRightInd w:val="0"/>
        <w:rPr>
          <w:rFonts w:ascii="Times New Roman" w:eastAsia="Calibri" w:hAnsi="Times New Roman" w:cs="Times New Roman"/>
          <w:b/>
          <w:bCs/>
          <w:color w:val="000000"/>
          <w:sz w:val="28"/>
          <w:szCs w:val="28"/>
          <w:lang w:val="en-US"/>
        </w:rPr>
      </w:pPr>
    </w:p>
    <w:p w14:paraId="540AEEF9" w14:textId="77777777" w:rsidR="00924284" w:rsidRDefault="00924284" w:rsidP="00924284">
      <w:pPr>
        <w:pStyle w:val="Default"/>
        <w:rPr>
          <w:b/>
          <w:bCs/>
          <w:sz w:val="28"/>
          <w:szCs w:val="28"/>
        </w:rPr>
      </w:pPr>
      <w:r>
        <w:rPr>
          <w:b/>
          <w:sz w:val="32"/>
        </w:rPr>
        <w:t>Entrepreneurship</w:t>
      </w:r>
    </w:p>
    <w:p w14:paraId="427EBB7F" w14:textId="77777777" w:rsidR="00924284" w:rsidRDefault="00924284" w:rsidP="00924284">
      <w:pPr>
        <w:pStyle w:val="Default"/>
        <w:rPr>
          <w:b/>
          <w:bCs/>
          <w:sz w:val="28"/>
          <w:szCs w:val="28"/>
        </w:rPr>
      </w:pPr>
    </w:p>
    <w:p w14:paraId="12EBC657" w14:textId="180EC15C" w:rsidR="00924284" w:rsidRDefault="00924284" w:rsidP="00924284">
      <w:pPr>
        <w:pStyle w:val="Default"/>
        <w:rPr>
          <w:b/>
          <w:bCs/>
          <w:sz w:val="28"/>
          <w:szCs w:val="28"/>
        </w:rPr>
      </w:pPr>
      <w:r>
        <w:rPr>
          <w:b/>
          <w:bCs/>
          <w:sz w:val="28"/>
          <w:szCs w:val="28"/>
        </w:rPr>
        <w:t>Assessment 2 Part B</w:t>
      </w:r>
    </w:p>
    <w:p w14:paraId="7A24AADA" w14:textId="77777777" w:rsidR="00924284" w:rsidRDefault="00924284" w:rsidP="00924284">
      <w:pPr>
        <w:pStyle w:val="Default"/>
        <w:rPr>
          <w:b/>
          <w:bCs/>
          <w:sz w:val="28"/>
          <w:szCs w:val="28"/>
        </w:rPr>
      </w:pPr>
    </w:p>
    <w:p w14:paraId="6BBB76B0" w14:textId="77777777" w:rsidR="00924284" w:rsidRDefault="00924284" w:rsidP="00924284">
      <w:pPr>
        <w:pStyle w:val="Default"/>
        <w:rPr>
          <w:b/>
          <w:bCs/>
          <w:sz w:val="28"/>
          <w:szCs w:val="28"/>
        </w:rPr>
      </w:pPr>
      <w:r>
        <w:rPr>
          <w:b/>
          <w:bCs/>
          <w:sz w:val="28"/>
          <w:szCs w:val="28"/>
        </w:rPr>
        <w:t>Student Name: Iva Pavlova-</w:t>
      </w:r>
      <w:proofErr w:type="spellStart"/>
      <w:r>
        <w:rPr>
          <w:b/>
          <w:bCs/>
          <w:sz w:val="28"/>
          <w:szCs w:val="28"/>
        </w:rPr>
        <w:t>Minkova</w:t>
      </w:r>
      <w:proofErr w:type="spellEnd"/>
    </w:p>
    <w:p w14:paraId="11C523C5" w14:textId="77777777" w:rsidR="00924284" w:rsidRDefault="00924284" w:rsidP="00924284">
      <w:pPr>
        <w:pStyle w:val="Default"/>
        <w:rPr>
          <w:b/>
          <w:bCs/>
          <w:sz w:val="28"/>
          <w:szCs w:val="28"/>
        </w:rPr>
      </w:pPr>
    </w:p>
    <w:p w14:paraId="52F9EA59" w14:textId="77777777" w:rsidR="00924284" w:rsidRDefault="00924284" w:rsidP="00924284">
      <w:pPr>
        <w:pStyle w:val="Default"/>
        <w:rPr>
          <w:b/>
          <w:bCs/>
          <w:sz w:val="28"/>
          <w:szCs w:val="28"/>
        </w:rPr>
      </w:pPr>
      <w:r>
        <w:rPr>
          <w:b/>
          <w:bCs/>
          <w:sz w:val="28"/>
          <w:szCs w:val="28"/>
        </w:rPr>
        <w:t>Student ID:</w:t>
      </w:r>
      <w:r w:rsidRPr="00FD6BD5">
        <w:rPr>
          <w:b/>
          <w:bCs/>
          <w:sz w:val="28"/>
          <w:szCs w:val="28"/>
        </w:rPr>
        <w:t xml:space="preserve"> </w:t>
      </w:r>
      <w:r>
        <w:rPr>
          <w:b/>
          <w:bCs/>
          <w:sz w:val="28"/>
          <w:szCs w:val="28"/>
        </w:rPr>
        <w:t>1919329</w:t>
      </w:r>
    </w:p>
    <w:p w14:paraId="58A0317F" w14:textId="77777777" w:rsidR="00924284" w:rsidRDefault="00924284" w:rsidP="00924284">
      <w:pPr>
        <w:pStyle w:val="Default"/>
        <w:rPr>
          <w:b/>
          <w:bCs/>
          <w:sz w:val="28"/>
          <w:szCs w:val="28"/>
        </w:rPr>
      </w:pPr>
    </w:p>
    <w:p w14:paraId="1497B4D3" w14:textId="77777777" w:rsidR="00924284" w:rsidRPr="00FD6BD5" w:rsidRDefault="00924284" w:rsidP="00924284">
      <w:pPr>
        <w:pStyle w:val="Default"/>
      </w:pPr>
      <w:r>
        <w:rPr>
          <w:b/>
          <w:bCs/>
          <w:sz w:val="28"/>
          <w:szCs w:val="28"/>
        </w:rPr>
        <w:t xml:space="preserve">Lecturer: </w:t>
      </w:r>
      <w:proofErr w:type="spellStart"/>
      <w:r w:rsidRPr="00C40D91">
        <w:rPr>
          <w:b/>
          <w:bCs/>
          <w:sz w:val="28"/>
          <w:szCs w:val="28"/>
        </w:rPr>
        <w:t>Malani</w:t>
      </w:r>
      <w:proofErr w:type="spellEnd"/>
      <w:r w:rsidRPr="00C40D91">
        <w:rPr>
          <w:b/>
          <w:bCs/>
          <w:sz w:val="28"/>
          <w:szCs w:val="28"/>
        </w:rPr>
        <w:t xml:space="preserve"> </w:t>
      </w:r>
      <w:proofErr w:type="spellStart"/>
      <w:r w:rsidRPr="00C40D91">
        <w:rPr>
          <w:b/>
          <w:bCs/>
          <w:sz w:val="28"/>
          <w:szCs w:val="28"/>
        </w:rPr>
        <w:t>Gunaratnam</w:t>
      </w:r>
      <w:proofErr w:type="spellEnd"/>
    </w:p>
    <w:p w14:paraId="1B00B468" w14:textId="77777777" w:rsidR="00924284" w:rsidRDefault="00924284" w:rsidP="00924284">
      <w:pPr>
        <w:pStyle w:val="TOCHeading"/>
        <w:rPr>
          <w:rFonts w:asciiTheme="minorHAnsi" w:eastAsiaTheme="minorHAnsi" w:hAnsiTheme="minorHAnsi" w:cstheme="minorBidi"/>
          <w:b/>
          <w:bCs/>
          <w:color w:val="auto"/>
          <w:sz w:val="22"/>
          <w:szCs w:val="22"/>
        </w:rPr>
      </w:pPr>
    </w:p>
    <w:p w14:paraId="38A6DD3C" w14:textId="77777777" w:rsidR="0062173E" w:rsidRDefault="0062173E" w:rsidP="0062173E">
      <w:pPr>
        <w:autoSpaceDE w:val="0"/>
        <w:autoSpaceDN w:val="0"/>
        <w:adjustRightInd w:val="0"/>
        <w:rPr>
          <w:rFonts w:ascii="Times New Roman" w:eastAsia="Calibri" w:hAnsi="Times New Roman" w:cs="Times New Roman"/>
          <w:b/>
          <w:bCs/>
          <w:color w:val="000000"/>
          <w:sz w:val="28"/>
          <w:szCs w:val="28"/>
          <w:lang w:val="en-US"/>
        </w:rPr>
      </w:pPr>
    </w:p>
    <w:p w14:paraId="56C16533" w14:textId="54543BBB" w:rsidR="00465821" w:rsidRDefault="00465821"/>
    <w:p w14:paraId="3E84457B" w14:textId="736A63A3" w:rsidR="00465821" w:rsidRDefault="00465821"/>
    <w:p w14:paraId="537D49E4" w14:textId="08889C67" w:rsidR="00465821" w:rsidRDefault="00465821"/>
    <w:p w14:paraId="7BE4D675" w14:textId="15044BCE" w:rsidR="00465821" w:rsidRDefault="00465821"/>
    <w:p w14:paraId="60DCD6B4" w14:textId="77777777" w:rsidR="00465821" w:rsidRDefault="00465821"/>
    <w:p w14:paraId="15F3BAF7" w14:textId="34D15A82" w:rsidR="00465821" w:rsidRDefault="00465821"/>
    <w:p w14:paraId="531C0D4B" w14:textId="77777777" w:rsidR="00E15D0D" w:rsidRPr="00BE7745" w:rsidRDefault="00E15D0D" w:rsidP="00E15D0D">
      <w:pPr>
        <w:pStyle w:val="TOCHeading"/>
        <w:rPr>
          <w:rFonts w:ascii="Times New Roman" w:hAnsi="Times New Roman" w:cs="Times New Roman"/>
          <w:b/>
          <w:color w:val="auto"/>
        </w:rPr>
      </w:pPr>
      <w:r w:rsidRPr="00BE7745">
        <w:rPr>
          <w:rFonts w:ascii="Times New Roman" w:hAnsi="Times New Roman" w:cs="Times New Roman"/>
          <w:b/>
          <w:color w:val="auto"/>
        </w:rPr>
        <w:t>Table of Contents</w:t>
      </w:r>
    </w:p>
    <w:p w14:paraId="5E89F070" w14:textId="6CD9CFE7" w:rsidR="00465821" w:rsidRDefault="00465821"/>
    <w:p w14:paraId="7B09BB3D" w14:textId="3F6109C6" w:rsidR="00465821" w:rsidRDefault="00465821"/>
    <w:p w14:paraId="08C0B917" w14:textId="648957C2" w:rsidR="00465821" w:rsidRDefault="00465821"/>
    <w:p w14:paraId="03F8945B" w14:textId="72602998" w:rsidR="00465821" w:rsidRDefault="00465821"/>
    <w:p w14:paraId="2560AB8A" w14:textId="77777777" w:rsidR="00465821" w:rsidRPr="00BE7745" w:rsidRDefault="001B359B" w:rsidP="00465821">
      <w:pPr>
        <w:pStyle w:val="TOC1"/>
        <w:tabs>
          <w:tab w:val="right" w:leader="dot" w:pos="9350"/>
        </w:tabs>
        <w:spacing w:line="240" w:lineRule="auto"/>
        <w:rPr>
          <w:rFonts w:cs="Times New Roman"/>
          <w:noProof/>
        </w:rPr>
      </w:pPr>
      <w:hyperlink w:anchor="_Toc61004637" w:history="1">
        <w:r w:rsidR="00465821" w:rsidRPr="00BE7745">
          <w:rPr>
            <w:rStyle w:val="Hyperlink"/>
            <w:rFonts w:cs="Times New Roman"/>
            <w:noProof/>
          </w:rPr>
          <w:t>Part B:</w:t>
        </w:r>
        <w:r w:rsidR="00465821" w:rsidRPr="00BE7745">
          <w:rPr>
            <w:rFonts w:cs="Times New Roman"/>
            <w:noProof/>
            <w:webHidden/>
          </w:rPr>
          <w:tab/>
        </w:r>
        <w:r w:rsidR="00465821" w:rsidRPr="00BE7745">
          <w:rPr>
            <w:rFonts w:cs="Times New Roman"/>
            <w:noProof/>
            <w:webHidden/>
          </w:rPr>
          <w:fldChar w:fldCharType="begin"/>
        </w:r>
        <w:r w:rsidR="00465821" w:rsidRPr="00BE7745">
          <w:rPr>
            <w:rFonts w:cs="Times New Roman"/>
            <w:noProof/>
            <w:webHidden/>
          </w:rPr>
          <w:instrText xml:space="preserve"> PAGEREF _Toc61004637 \h </w:instrText>
        </w:r>
        <w:r w:rsidR="00465821" w:rsidRPr="00BE7745">
          <w:rPr>
            <w:rFonts w:cs="Times New Roman"/>
            <w:noProof/>
            <w:webHidden/>
          </w:rPr>
        </w:r>
        <w:r w:rsidR="00465821" w:rsidRPr="00BE7745">
          <w:rPr>
            <w:rFonts w:cs="Times New Roman"/>
            <w:noProof/>
            <w:webHidden/>
          </w:rPr>
          <w:fldChar w:fldCharType="separate"/>
        </w:r>
        <w:r w:rsidR="00465821" w:rsidRPr="00BE7745">
          <w:rPr>
            <w:rFonts w:cs="Times New Roman"/>
            <w:noProof/>
            <w:webHidden/>
          </w:rPr>
          <w:t>8</w:t>
        </w:r>
        <w:r w:rsidR="00465821" w:rsidRPr="00BE7745">
          <w:rPr>
            <w:rFonts w:cs="Times New Roman"/>
            <w:noProof/>
            <w:webHidden/>
          </w:rPr>
          <w:fldChar w:fldCharType="end"/>
        </w:r>
      </w:hyperlink>
    </w:p>
    <w:p w14:paraId="08A1A0FB" w14:textId="77777777" w:rsidR="00465821" w:rsidRPr="00BE7745" w:rsidRDefault="001B359B" w:rsidP="00465821">
      <w:pPr>
        <w:pStyle w:val="TOC2"/>
        <w:tabs>
          <w:tab w:val="right" w:leader="dot" w:pos="9350"/>
        </w:tabs>
        <w:spacing w:line="240" w:lineRule="auto"/>
        <w:rPr>
          <w:rFonts w:cs="Times New Roman"/>
          <w:noProof/>
        </w:rPr>
      </w:pPr>
      <w:hyperlink w:anchor="_Toc61004638" w:history="1">
        <w:r w:rsidR="00465821" w:rsidRPr="00BE7745">
          <w:rPr>
            <w:rStyle w:val="Hyperlink"/>
            <w:rFonts w:cs="Times New Roman"/>
            <w:noProof/>
          </w:rPr>
          <w:t>Recommended identified ways in which support systems may be utilized.</w:t>
        </w:r>
        <w:r w:rsidR="00465821" w:rsidRPr="00BE7745">
          <w:rPr>
            <w:rFonts w:cs="Times New Roman"/>
            <w:noProof/>
            <w:webHidden/>
          </w:rPr>
          <w:tab/>
        </w:r>
        <w:r w:rsidR="00465821" w:rsidRPr="00BE7745">
          <w:rPr>
            <w:rFonts w:cs="Times New Roman"/>
            <w:noProof/>
            <w:webHidden/>
          </w:rPr>
          <w:fldChar w:fldCharType="begin"/>
        </w:r>
        <w:r w:rsidR="00465821" w:rsidRPr="00BE7745">
          <w:rPr>
            <w:rFonts w:cs="Times New Roman"/>
            <w:noProof/>
            <w:webHidden/>
          </w:rPr>
          <w:instrText xml:space="preserve"> PAGEREF _Toc61004638 \h </w:instrText>
        </w:r>
        <w:r w:rsidR="00465821" w:rsidRPr="00BE7745">
          <w:rPr>
            <w:rFonts w:cs="Times New Roman"/>
            <w:noProof/>
            <w:webHidden/>
          </w:rPr>
        </w:r>
        <w:r w:rsidR="00465821" w:rsidRPr="00BE7745">
          <w:rPr>
            <w:rFonts w:cs="Times New Roman"/>
            <w:noProof/>
            <w:webHidden/>
          </w:rPr>
          <w:fldChar w:fldCharType="separate"/>
        </w:r>
        <w:r w:rsidR="00465821" w:rsidRPr="00BE7745">
          <w:rPr>
            <w:rFonts w:cs="Times New Roman"/>
            <w:noProof/>
            <w:webHidden/>
          </w:rPr>
          <w:t>8</w:t>
        </w:r>
        <w:r w:rsidR="00465821" w:rsidRPr="00BE7745">
          <w:rPr>
            <w:rFonts w:cs="Times New Roman"/>
            <w:noProof/>
            <w:webHidden/>
          </w:rPr>
          <w:fldChar w:fldCharType="end"/>
        </w:r>
      </w:hyperlink>
    </w:p>
    <w:p w14:paraId="3BA97A7A" w14:textId="77777777" w:rsidR="00465821" w:rsidRPr="00BE7745" w:rsidRDefault="001B359B" w:rsidP="00465821">
      <w:pPr>
        <w:pStyle w:val="TOC2"/>
        <w:tabs>
          <w:tab w:val="right" w:leader="dot" w:pos="9350"/>
        </w:tabs>
        <w:spacing w:line="240" w:lineRule="auto"/>
        <w:rPr>
          <w:rFonts w:cs="Times New Roman"/>
          <w:noProof/>
        </w:rPr>
      </w:pPr>
      <w:hyperlink w:anchor="_Toc61004639" w:history="1">
        <w:r w:rsidR="00465821" w:rsidRPr="00BE7745">
          <w:rPr>
            <w:rStyle w:val="Hyperlink"/>
            <w:rFonts w:cs="Times New Roman"/>
            <w:noProof/>
          </w:rPr>
          <w:t>Recommended growth and development processes within the enterprise</w:t>
        </w:r>
        <w:r w:rsidR="00465821" w:rsidRPr="00BE7745">
          <w:rPr>
            <w:rFonts w:cs="Times New Roman"/>
            <w:noProof/>
            <w:webHidden/>
          </w:rPr>
          <w:tab/>
        </w:r>
        <w:r w:rsidR="00465821" w:rsidRPr="00BE7745">
          <w:rPr>
            <w:rFonts w:cs="Times New Roman"/>
            <w:noProof/>
            <w:webHidden/>
          </w:rPr>
          <w:fldChar w:fldCharType="begin"/>
        </w:r>
        <w:r w:rsidR="00465821" w:rsidRPr="00BE7745">
          <w:rPr>
            <w:rFonts w:cs="Times New Roman"/>
            <w:noProof/>
            <w:webHidden/>
          </w:rPr>
          <w:instrText xml:space="preserve"> PAGEREF _Toc61004639 \h </w:instrText>
        </w:r>
        <w:r w:rsidR="00465821" w:rsidRPr="00BE7745">
          <w:rPr>
            <w:rFonts w:cs="Times New Roman"/>
            <w:noProof/>
            <w:webHidden/>
          </w:rPr>
        </w:r>
        <w:r w:rsidR="00465821" w:rsidRPr="00BE7745">
          <w:rPr>
            <w:rFonts w:cs="Times New Roman"/>
            <w:noProof/>
            <w:webHidden/>
          </w:rPr>
          <w:fldChar w:fldCharType="separate"/>
        </w:r>
        <w:r w:rsidR="00465821" w:rsidRPr="00BE7745">
          <w:rPr>
            <w:rFonts w:cs="Times New Roman"/>
            <w:noProof/>
            <w:webHidden/>
          </w:rPr>
          <w:t>10</w:t>
        </w:r>
        <w:r w:rsidR="00465821" w:rsidRPr="00BE7745">
          <w:rPr>
            <w:rFonts w:cs="Times New Roman"/>
            <w:noProof/>
            <w:webHidden/>
          </w:rPr>
          <w:fldChar w:fldCharType="end"/>
        </w:r>
      </w:hyperlink>
    </w:p>
    <w:p w14:paraId="6FCC641F" w14:textId="77777777" w:rsidR="00465821" w:rsidRPr="00BE7745" w:rsidRDefault="001B359B" w:rsidP="00465821">
      <w:pPr>
        <w:pStyle w:val="TOC1"/>
        <w:tabs>
          <w:tab w:val="right" w:leader="dot" w:pos="9350"/>
        </w:tabs>
        <w:spacing w:line="240" w:lineRule="auto"/>
        <w:rPr>
          <w:rFonts w:cs="Times New Roman"/>
          <w:noProof/>
        </w:rPr>
      </w:pPr>
      <w:hyperlink w:anchor="_Toc61004640" w:history="1">
        <w:r w:rsidR="00465821" w:rsidRPr="00BE7745">
          <w:rPr>
            <w:rStyle w:val="Hyperlink"/>
            <w:rFonts w:cs="Times New Roman"/>
            <w:noProof/>
          </w:rPr>
          <w:t>Conclusion:</w:t>
        </w:r>
        <w:r w:rsidR="00465821" w:rsidRPr="00BE7745">
          <w:rPr>
            <w:rFonts w:cs="Times New Roman"/>
            <w:noProof/>
            <w:webHidden/>
          </w:rPr>
          <w:tab/>
        </w:r>
        <w:r w:rsidR="00465821" w:rsidRPr="00BE7745">
          <w:rPr>
            <w:rFonts w:cs="Times New Roman"/>
            <w:noProof/>
            <w:webHidden/>
          </w:rPr>
          <w:fldChar w:fldCharType="begin"/>
        </w:r>
        <w:r w:rsidR="00465821" w:rsidRPr="00BE7745">
          <w:rPr>
            <w:rFonts w:cs="Times New Roman"/>
            <w:noProof/>
            <w:webHidden/>
          </w:rPr>
          <w:instrText xml:space="preserve"> PAGEREF _Toc61004640 \h </w:instrText>
        </w:r>
        <w:r w:rsidR="00465821" w:rsidRPr="00BE7745">
          <w:rPr>
            <w:rFonts w:cs="Times New Roman"/>
            <w:noProof/>
            <w:webHidden/>
          </w:rPr>
        </w:r>
        <w:r w:rsidR="00465821" w:rsidRPr="00BE7745">
          <w:rPr>
            <w:rFonts w:cs="Times New Roman"/>
            <w:noProof/>
            <w:webHidden/>
          </w:rPr>
          <w:fldChar w:fldCharType="separate"/>
        </w:r>
        <w:r w:rsidR="00465821" w:rsidRPr="00BE7745">
          <w:rPr>
            <w:rFonts w:cs="Times New Roman"/>
            <w:noProof/>
            <w:webHidden/>
          </w:rPr>
          <w:t>11</w:t>
        </w:r>
        <w:r w:rsidR="00465821" w:rsidRPr="00BE7745">
          <w:rPr>
            <w:rFonts w:cs="Times New Roman"/>
            <w:noProof/>
            <w:webHidden/>
          </w:rPr>
          <w:fldChar w:fldCharType="end"/>
        </w:r>
      </w:hyperlink>
    </w:p>
    <w:p w14:paraId="1E0E7284" w14:textId="77777777" w:rsidR="00465821" w:rsidRPr="00BE7745" w:rsidRDefault="001B359B" w:rsidP="00465821">
      <w:pPr>
        <w:pStyle w:val="TOC1"/>
        <w:tabs>
          <w:tab w:val="right" w:leader="dot" w:pos="9350"/>
        </w:tabs>
        <w:spacing w:line="240" w:lineRule="auto"/>
        <w:rPr>
          <w:rFonts w:cs="Times New Roman"/>
          <w:noProof/>
        </w:rPr>
      </w:pPr>
      <w:hyperlink w:anchor="_Toc61004641" w:history="1">
        <w:r w:rsidR="00465821" w:rsidRPr="00BE7745">
          <w:rPr>
            <w:rStyle w:val="Hyperlink"/>
            <w:rFonts w:eastAsia="Times New Roman" w:cs="Times New Roman"/>
            <w:noProof/>
          </w:rPr>
          <w:t>References</w:t>
        </w:r>
        <w:r w:rsidR="00465821" w:rsidRPr="00BE7745">
          <w:rPr>
            <w:rFonts w:cs="Times New Roman"/>
            <w:noProof/>
            <w:webHidden/>
          </w:rPr>
          <w:tab/>
        </w:r>
        <w:r w:rsidR="00465821" w:rsidRPr="00BE7745">
          <w:rPr>
            <w:rFonts w:cs="Times New Roman"/>
            <w:noProof/>
            <w:webHidden/>
          </w:rPr>
          <w:fldChar w:fldCharType="begin"/>
        </w:r>
        <w:r w:rsidR="00465821" w:rsidRPr="00BE7745">
          <w:rPr>
            <w:rFonts w:cs="Times New Roman"/>
            <w:noProof/>
            <w:webHidden/>
          </w:rPr>
          <w:instrText xml:space="preserve"> PAGEREF _Toc61004641 \h </w:instrText>
        </w:r>
        <w:r w:rsidR="00465821" w:rsidRPr="00BE7745">
          <w:rPr>
            <w:rFonts w:cs="Times New Roman"/>
            <w:noProof/>
            <w:webHidden/>
          </w:rPr>
        </w:r>
        <w:r w:rsidR="00465821" w:rsidRPr="00BE7745">
          <w:rPr>
            <w:rFonts w:cs="Times New Roman"/>
            <w:noProof/>
            <w:webHidden/>
          </w:rPr>
          <w:fldChar w:fldCharType="separate"/>
        </w:r>
        <w:r w:rsidR="00465821" w:rsidRPr="00BE7745">
          <w:rPr>
            <w:rFonts w:cs="Times New Roman"/>
            <w:noProof/>
            <w:webHidden/>
          </w:rPr>
          <w:t>12</w:t>
        </w:r>
        <w:r w:rsidR="00465821" w:rsidRPr="00BE7745">
          <w:rPr>
            <w:rFonts w:cs="Times New Roman"/>
            <w:noProof/>
            <w:webHidden/>
          </w:rPr>
          <w:fldChar w:fldCharType="end"/>
        </w:r>
      </w:hyperlink>
    </w:p>
    <w:p w14:paraId="3C0EF394" w14:textId="49299B8E" w:rsidR="00465821" w:rsidRDefault="00465821" w:rsidP="00E971B8"/>
    <w:p w14:paraId="27DD640D" w14:textId="73541552" w:rsidR="00465821" w:rsidRDefault="00465821"/>
    <w:p w14:paraId="783B6012" w14:textId="18E182DC" w:rsidR="00465821" w:rsidRDefault="00465821"/>
    <w:p w14:paraId="1E65F031" w14:textId="47BC391A" w:rsidR="00465821" w:rsidRDefault="00465821"/>
    <w:p w14:paraId="1AE78838" w14:textId="3F6183CB" w:rsidR="00465821" w:rsidRDefault="00465821"/>
    <w:p w14:paraId="1B09C61C" w14:textId="6101DEF6" w:rsidR="00465821" w:rsidRDefault="00465821"/>
    <w:p w14:paraId="1FD36573" w14:textId="0BE7BDB4" w:rsidR="00465821" w:rsidRDefault="00465821"/>
    <w:p w14:paraId="54655C76" w14:textId="4F98EBF0" w:rsidR="00465821" w:rsidRPr="008C39E3" w:rsidRDefault="00465821">
      <w:pPr>
        <w:rPr>
          <w:rFonts w:ascii="Times New Roman" w:hAnsi="Times New Roman" w:cs="Times New Roman"/>
        </w:rPr>
      </w:pPr>
    </w:p>
    <w:p w14:paraId="38A0448F" w14:textId="7772EAC7" w:rsidR="00465821" w:rsidRPr="008C39E3" w:rsidRDefault="00465821">
      <w:pPr>
        <w:rPr>
          <w:rFonts w:ascii="Times New Roman" w:hAnsi="Times New Roman" w:cs="Times New Roman"/>
        </w:rPr>
      </w:pPr>
    </w:p>
    <w:p w14:paraId="772A6363" w14:textId="77777777" w:rsidR="00DE1DD2" w:rsidRDefault="00DE1DD2" w:rsidP="00DE1DD2">
      <w:pPr>
        <w:pStyle w:val="Heading1"/>
        <w:rPr>
          <w:rFonts w:cs="Times New Roman"/>
          <w:b/>
        </w:rPr>
      </w:pPr>
      <w:bookmarkStart w:id="0" w:name="_Toc61004637"/>
    </w:p>
    <w:p w14:paraId="2891C963" w14:textId="08BA891A" w:rsidR="00DE1DD2" w:rsidRDefault="00465821" w:rsidP="00DE1DD2">
      <w:pPr>
        <w:pStyle w:val="Heading1"/>
        <w:rPr>
          <w:rFonts w:cs="Times New Roman"/>
          <w:b/>
        </w:rPr>
      </w:pPr>
      <w:r w:rsidRPr="008C39E3">
        <w:rPr>
          <w:rFonts w:cs="Times New Roman"/>
          <w:b/>
        </w:rPr>
        <w:t>Part B:</w:t>
      </w:r>
      <w:bookmarkStart w:id="1" w:name="_Toc61004638"/>
      <w:bookmarkEnd w:id="0"/>
    </w:p>
    <w:p w14:paraId="543CFCEE" w14:textId="77777777" w:rsidR="00DE1DD2" w:rsidRPr="00DE1DD2" w:rsidRDefault="00DE1DD2" w:rsidP="00DE1DD2">
      <w:pPr>
        <w:rPr>
          <w:lang w:val="en-US"/>
        </w:rPr>
      </w:pPr>
    </w:p>
    <w:p w14:paraId="7E92483C" w14:textId="70AF737F" w:rsidR="00DE1DD2" w:rsidRDefault="00465821" w:rsidP="0041347F">
      <w:pPr>
        <w:pStyle w:val="Heading2"/>
        <w:rPr>
          <w:rFonts w:cs="Times New Roman"/>
        </w:rPr>
      </w:pPr>
      <w:r w:rsidRPr="008C39E3">
        <w:rPr>
          <w:rFonts w:cs="Times New Roman"/>
        </w:rPr>
        <w:t>Recommended identified ways in which support systems may be utilized.</w:t>
      </w:r>
      <w:bookmarkEnd w:id="1"/>
      <w:r w:rsidRPr="008C39E3">
        <w:rPr>
          <w:rFonts w:cs="Times New Roman"/>
        </w:rPr>
        <w:t xml:space="preserve"> </w:t>
      </w:r>
    </w:p>
    <w:p w14:paraId="446995BE" w14:textId="7BE796D4" w:rsidR="00465821" w:rsidRPr="008C39E3" w:rsidRDefault="00465821" w:rsidP="00465821">
      <w:pPr>
        <w:rPr>
          <w:rFonts w:ascii="Times New Roman" w:hAnsi="Times New Roman" w:cs="Times New Roman"/>
        </w:rPr>
      </w:pPr>
      <w:r w:rsidRPr="008C39E3">
        <w:rPr>
          <w:rFonts w:ascii="Times New Roman" w:hAnsi="Times New Roman" w:cs="Times New Roman"/>
        </w:rPr>
        <w:t xml:space="preserve">Every start up organization is an entrepreneurial business venture where an entrepreneur is in the first stage of its operation. It’s needed to develop a broad support system so that it can exist in the market overcoming all obstacles. Every start up needs capital to invest and cooperation from the people and market so that they can expose their utility in the market. Here some of recommendations have been generated based on findings by studying prominent literature on </w:t>
      </w:r>
      <w:r w:rsidR="00635266" w:rsidRPr="008C39E3">
        <w:rPr>
          <w:rFonts w:ascii="Times New Roman" w:hAnsi="Times New Roman" w:cs="Times New Roman"/>
        </w:rPr>
        <w:t>start-up</w:t>
      </w:r>
      <w:r w:rsidRPr="008C39E3">
        <w:rPr>
          <w:rFonts w:ascii="Times New Roman" w:hAnsi="Times New Roman" w:cs="Times New Roman"/>
        </w:rPr>
        <w:t>.</w:t>
      </w:r>
    </w:p>
    <w:p w14:paraId="07B94719" w14:textId="77777777" w:rsidR="00DE1DD2" w:rsidRDefault="00DE1DD2" w:rsidP="00465821">
      <w:pPr>
        <w:rPr>
          <w:rFonts w:ascii="Times New Roman" w:hAnsi="Times New Roman" w:cs="Times New Roman"/>
        </w:rPr>
      </w:pPr>
    </w:p>
    <w:p w14:paraId="21A26375" w14:textId="5BE84063" w:rsidR="00465821" w:rsidRPr="008C39E3" w:rsidRDefault="00465821" w:rsidP="00465821">
      <w:pPr>
        <w:rPr>
          <w:rFonts w:ascii="Times New Roman" w:hAnsi="Times New Roman" w:cs="Times New Roman"/>
        </w:rPr>
      </w:pPr>
      <w:r w:rsidRPr="008C39E3">
        <w:rPr>
          <w:rFonts w:ascii="Times New Roman" w:hAnsi="Times New Roman" w:cs="Times New Roman"/>
        </w:rPr>
        <w:t xml:space="preserve">Creating a personal network for developing business links and pursuing great number of clients and customers joining in a local club is a significant way. A club as a group of several individual who are in a common place to safeguard their common interest so a </w:t>
      </w:r>
      <w:r w:rsidR="0092495C" w:rsidRPr="008C39E3">
        <w:rPr>
          <w:rFonts w:ascii="Times New Roman" w:hAnsi="Times New Roman" w:cs="Times New Roman"/>
        </w:rPr>
        <w:t>start-up</w:t>
      </w:r>
      <w:r w:rsidRPr="008C39E3">
        <w:rPr>
          <w:rFonts w:ascii="Times New Roman" w:hAnsi="Times New Roman" w:cs="Times New Roman"/>
        </w:rPr>
        <w:t xml:space="preserve"> business starter can utilize this opportunity to expand its clines and customer base to ensure sustainability in the </w:t>
      </w:r>
      <w:r w:rsidR="00635266" w:rsidRPr="008C39E3">
        <w:rPr>
          <w:rFonts w:ascii="Times New Roman" w:hAnsi="Times New Roman" w:cs="Times New Roman"/>
        </w:rPr>
        <w:t>marketplace</w:t>
      </w:r>
      <w:r w:rsidRPr="008C39E3">
        <w:rPr>
          <w:rFonts w:ascii="Times New Roman" w:hAnsi="Times New Roman" w:cs="Times New Roman"/>
        </w:rPr>
        <w:t>. Moving with a group works as a strong unit that gives the other a message of unity and strength so that the opposition fear to do something against them. This type of local club works more to attract young group of people as their customer and clients.</w:t>
      </w:r>
    </w:p>
    <w:p w14:paraId="0D3082B4" w14:textId="77777777" w:rsidR="00DE1DD2" w:rsidRDefault="00DE1DD2" w:rsidP="00465821">
      <w:pPr>
        <w:rPr>
          <w:rFonts w:ascii="Times New Roman" w:hAnsi="Times New Roman" w:cs="Times New Roman"/>
        </w:rPr>
      </w:pPr>
    </w:p>
    <w:p w14:paraId="6DCE3347" w14:textId="590411CA" w:rsidR="00465821" w:rsidRPr="008C39E3" w:rsidRDefault="00465821" w:rsidP="00465821">
      <w:pPr>
        <w:rPr>
          <w:rFonts w:ascii="Times New Roman" w:hAnsi="Times New Roman" w:cs="Times New Roman"/>
        </w:rPr>
      </w:pPr>
      <w:r w:rsidRPr="008C39E3">
        <w:rPr>
          <w:rFonts w:ascii="Times New Roman" w:hAnsi="Times New Roman" w:cs="Times New Roman"/>
        </w:rPr>
        <w:t xml:space="preserve">Hosting dinner or happy hour for people can work in increase connectivity among the people. There is a say that connectivity is the productivity so if they plan for hosting dinner or a happy hour to celebrate special moments or day of local people who are potential clients or stakeholders of a </w:t>
      </w:r>
      <w:r w:rsidR="0092495C" w:rsidRPr="008C39E3">
        <w:rPr>
          <w:rFonts w:ascii="Times New Roman" w:hAnsi="Times New Roman" w:cs="Times New Roman"/>
        </w:rPr>
        <w:t>start-up</w:t>
      </w:r>
      <w:r w:rsidRPr="008C39E3">
        <w:rPr>
          <w:rFonts w:ascii="Times New Roman" w:hAnsi="Times New Roman" w:cs="Times New Roman"/>
        </w:rPr>
        <w:t xml:space="preserve"> business then they can get closely engaged with them. This close connection with them brigs their loyalty to the organization or to the host. If the host fall in a problem in future and any of those participants has the authority to help him/her then he or she the participant can help accordingly.  This is the power of connectivity and engagement with the local power and potential stakeholder groups of people</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w:t>
      </w:r>
      <w:proofErr w:type="spellStart"/>
      <w:r w:rsidRPr="008C39E3">
        <w:rPr>
          <w:rFonts w:ascii="Times New Roman" w:hAnsi="Times New Roman" w:cs="Times New Roman"/>
        </w:rPr>
        <w:t>Blowfield</w:t>
      </w:r>
      <w:proofErr w:type="spellEnd"/>
      <w:r w:rsidRPr="008C39E3">
        <w:rPr>
          <w:rFonts w:ascii="Times New Roman" w:hAnsi="Times New Roman" w:cs="Times New Roman"/>
        </w:rPr>
        <w:t>, 2013).</w:t>
      </w:r>
    </w:p>
    <w:p w14:paraId="366D96F0" w14:textId="77777777" w:rsidR="00DE1DD2" w:rsidRDefault="00DE1DD2" w:rsidP="00465821">
      <w:pPr>
        <w:rPr>
          <w:rFonts w:ascii="Times New Roman" w:hAnsi="Times New Roman" w:cs="Times New Roman"/>
        </w:rPr>
      </w:pPr>
    </w:p>
    <w:p w14:paraId="1A921857" w14:textId="376B9CDD" w:rsidR="00465821" w:rsidRPr="008C39E3" w:rsidRDefault="00465821" w:rsidP="00465821">
      <w:pPr>
        <w:rPr>
          <w:rFonts w:ascii="Times New Roman" w:hAnsi="Times New Roman" w:cs="Times New Roman"/>
        </w:rPr>
      </w:pPr>
      <w:r w:rsidRPr="008C39E3">
        <w:rPr>
          <w:rFonts w:ascii="Times New Roman" w:hAnsi="Times New Roman" w:cs="Times New Roman"/>
        </w:rPr>
        <w:t>Giving back is the way of showing gratitude to the people who have done something beneficial to the entrepreneur. Beings professional an entrepreneur person should have a mind of giving back or helping people wherever possible. Tis tendency will create a congenial environment among the society so many other small or medium business venture can emerge in a friendly way. This giving back can be in two ways both directly and indirectly. Social wellbeing and philanthropic work benefits people of a community when any improvement takes place in their surroundings.</w:t>
      </w:r>
    </w:p>
    <w:p w14:paraId="1B58C433" w14:textId="77777777" w:rsidR="00DE1DD2" w:rsidRDefault="00DE1DD2" w:rsidP="00465821">
      <w:pPr>
        <w:rPr>
          <w:rFonts w:ascii="Times New Roman" w:hAnsi="Times New Roman" w:cs="Times New Roman"/>
        </w:rPr>
      </w:pPr>
    </w:p>
    <w:p w14:paraId="71BC8AA8" w14:textId="2DAB2FE2" w:rsidR="00465821" w:rsidRPr="008C39E3" w:rsidRDefault="00465821" w:rsidP="00465821">
      <w:pPr>
        <w:rPr>
          <w:rFonts w:ascii="Times New Roman" w:hAnsi="Times New Roman" w:cs="Times New Roman"/>
        </w:rPr>
      </w:pPr>
      <w:r w:rsidRPr="008C39E3">
        <w:rPr>
          <w:rFonts w:ascii="Times New Roman" w:hAnsi="Times New Roman" w:cs="Times New Roman"/>
        </w:rPr>
        <w:t xml:space="preserve">Participation in other’s programs and social conferences create an opportunity to spend quality time with the community people and potential client and customer groups. Active participation in the social gathering like in an invitation of another social entrepreneur and any social conferences shows their courage and willingness to bring something better for the society and people start to believe in theory potentiality which is important and big achievement for a </w:t>
      </w:r>
      <w:r w:rsidR="00E971B8" w:rsidRPr="008C39E3">
        <w:rPr>
          <w:rFonts w:ascii="Times New Roman" w:hAnsi="Times New Roman" w:cs="Times New Roman"/>
        </w:rPr>
        <w:t>start-up</w:t>
      </w:r>
      <w:r w:rsidRPr="008C39E3">
        <w:rPr>
          <w:rFonts w:ascii="Times New Roman" w:hAnsi="Times New Roman" w:cs="Times New Roman"/>
        </w:rPr>
        <w:t xml:space="preserve"> business. It creates the opportunity to know people and to make new friends that gives the insight of earning profession knowledge</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(Gonzalez-Perez and Leonard, 2013).</w:t>
      </w:r>
    </w:p>
    <w:p w14:paraId="4E97B943" w14:textId="77777777" w:rsidR="00DE1DD2" w:rsidRDefault="00DE1DD2" w:rsidP="00785F8C">
      <w:pPr>
        <w:rPr>
          <w:rFonts w:ascii="Times New Roman" w:hAnsi="Times New Roman" w:cs="Times New Roman"/>
        </w:rPr>
      </w:pPr>
    </w:p>
    <w:p w14:paraId="5E6D7E87" w14:textId="3033CEF7" w:rsidR="00785F8C" w:rsidRPr="008C39E3" w:rsidRDefault="00465821" w:rsidP="00785F8C">
      <w:pPr>
        <w:rPr>
          <w:rFonts w:ascii="Times New Roman" w:hAnsi="Times New Roman" w:cs="Times New Roman"/>
        </w:rPr>
      </w:pPr>
      <w:r w:rsidRPr="008C39E3">
        <w:rPr>
          <w:rFonts w:ascii="Times New Roman" w:hAnsi="Times New Roman" w:cs="Times New Roman"/>
        </w:rPr>
        <w:lastRenderedPageBreak/>
        <w:t xml:space="preserve">Managing mentors is valuable for a </w:t>
      </w:r>
      <w:r w:rsidR="00E971B8" w:rsidRPr="008C39E3">
        <w:rPr>
          <w:rFonts w:ascii="Times New Roman" w:hAnsi="Times New Roman" w:cs="Times New Roman"/>
        </w:rPr>
        <w:t>start-up</w:t>
      </w:r>
      <w:r w:rsidRPr="008C39E3">
        <w:rPr>
          <w:rFonts w:ascii="Times New Roman" w:hAnsi="Times New Roman" w:cs="Times New Roman"/>
        </w:rPr>
        <w:t xml:space="preserve"> business as they need experienced knowledge and wisdom for this big journey. Having connection with these mentors can help the to lead the business in the right track. Through each activities of daily operation how </w:t>
      </w:r>
      <w:r w:rsidR="002C435B" w:rsidRPr="008C39E3">
        <w:rPr>
          <w:rFonts w:ascii="Times New Roman" w:hAnsi="Times New Roman" w:cs="Times New Roman"/>
        </w:rPr>
        <w:t>a learner bay can be</w:t>
      </w:r>
      <w:r w:rsidRPr="008C39E3">
        <w:rPr>
          <w:rFonts w:ascii="Times New Roman" w:hAnsi="Times New Roman" w:cs="Times New Roman"/>
        </w:rPr>
        <w:t xml:space="preserve"> gathering lessons from each single mistakes and success a mentor can show the perfect way. Then can explain to them strategic way to cooperate in the market being innovative and ardent to serve people in unique way</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(Herrera and de las Heras-Rosas, 2020).</w:t>
      </w:r>
    </w:p>
    <w:p w14:paraId="478D3D3E" w14:textId="77777777" w:rsidR="00DE1DD2" w:rsidRDefault="00DE1DD2" w:rsidP="00785F8C">
      <w:pPr>
        <w:rPr>
          <w:rFonts w:ascii="Times New Roman" w:hAnsi="Times New Roman" w:cs="Times New Roman"/>
        </w:rPr>
      </w:pPr>
    </w:p>
    <w:p w14:paraId="786E6280" w14:textId="2544480F" w:rsidR="00785F8C" w:rsidRPr="008C39E3" w:rsidRDefault="00785F8C" w:rsidP="00785F8C">
      <w:pPr>
        <w:rPr>
          <w:rFonts w:ascii="Times New Roman" w:hAnsi="Times New Roman" w:cs="Times New Roman"/>
        </w:rPr>
      </w:pPr>
      <w:r w:rsidRPr="008C39E3">
        <w:rPr>
          <w:rFonts w:ascii="Times New Roman" w:hAnsi="Times New Roman" w:cs="Times New Roman"/>
        </w:rPr>
        <w:t xml:space="preserve">Managing talents is also important for the execution of the taken strategy. With the expansion of the business a </w:t>
      </w:r>
      <w:r w:rsidR="002C435B" w:rsidRPr="008C39E3">
        <w:rPr>
          <w:rFonts w:ascii="Times New Roman" w:hAnsi="Times New Roman" w:cs="Times New Roman"/>
        </w:rPr>
        <w:t>start-up</w:t>
      </w:r>
      <w:r w:rsidRPr="008C39E3">
        <w:rPr>
          <w:rFonts w:ascii="Times New Roman" w:hAnsi="Times New Roman" w:cs="Times New Roman"/>
        </w:rPr>
        <w:t xml:space="preserve"> business needs a group people to pursue the talents to increase proficiency and confidence of the people. Finding right person for the right position is important for the </w:t>
      </w:r>
      <w:r w:rsidR="002C435B" w:rsidRPr="008C39E3">
        <w:rPr>
          <w:rFonts w:ascii="Times New Roman" w:hAnsi="Times New Roman" w:cs="Times New Roman"/>
        </w:rPr>
        <w:t>start-up</w:t>
      </w:r>
      <w:r w:rsidRPr="008C39E3">
        <w:rPr>
          <w:rFonts w:ascii="Times New Roman" w:hAnsi="Times New Roman" w:cs="Times New Roman"/>
        </w:rPr>
        <w:t xml:space="preserve"> business as they need to be financial friendly project and development planning</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w:t>
      </w:r>
      <w:proofErr w:type="spellStart"/>
      <w:r w:rsidRPr="008C39E3">
        <w:rPr>
          <w:rFonts w:ascii="Times New Roman" w:hAnsi="Times New Roman" w:cs="Times New Roman"/>
        </w:rPr>
        <w:t>Padmalia</w:t>
      </w:r>
      <w:proofErr w:type="spellEnd"/>
      <w:r w:rsidRPr="008C39E3">
        <w:rPr>
          <w:rFonts w:ascii="Times New Roman" w:hAnsi="Times New Roman" w:cs="Times New Roman"/>
        </w:rPr>
        <w:t>, 2014).</w:t>
      </w:r>
    </w:p>
    <w:p w14:paraId="5FFCEA29" w14:textId="77777777" w:rsidR="00785F8C" w:rsidRPr="008C39E3" w:rsidRDefault="00785F8C" w:rsidP="00785F8C">
      <w:pPr>
        <w:pStyle w:val="Heading2"/>
        <w:rPr>
          <w:rFonts w:cs="Times New Roman"/>
        </w:rPr>
      </w:pPr>
      <w:bookmarkStart w:id="2" w:name="_Toc61004639"/>
    </w:p>
    <w:p w14:paraId="324C1BE1" w14:textId="15EEB8A3" w:rsidR="00DE1DD2" w:rsidRDefault="00785F8C" w:rsidP="0041347F">
      <w:pPr>
        <w:pStyle w:val="Heading2"/>
        <w:rPr>
          <w:rFonts w:cs="Times New Roman"/>
        </w:rPr>
      </w:pPr>
      <w:r w:rsidRPr="008C39E3">
        <w:rPr>
          <w:rFonts w:cs="Times New Roman"/>
        </w:rPr>
        <w:t>Recommended growth and development processes within the enterprise</w:t>
      </w:r>
      <w:bookmarkEnd w:id="2"/>
      <w:r w:rsidRPr="008C39E3">
        <w:rPr>
          <w:rFonts w:cs="Times New Roman"/>
        </w:rPr>
        <w:tab/>
      </w:r>
    </w:p>
    <w:p w14:paraId="6946C0D3" w14:textId="10734C8B"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t xml:space="preserve">Growth and develop of the business firm is central of a start-up business to acquire assets, increasing investments, pursuing talents and managing clients and customer groups. Here are some recommended growth and development processes by following that a start-up business can ensure high performing working environment and return back of investment. </w:t>
      </w:r>
    </w:p>
    <w:p w14:paraId="383DF430" w14:textId="77777777" w:rsidR="00DE1DD2" w:rsidRDefault="00DE1DD2" w:rsidP="00785F8C">
      <w:pPr>
        <w:tabs>
          <w:tab w:val="left" w:pos="6738"/>
        </w:tabs>
        <w:rPr>
          <w:rFonts w:ascii="Times New Roman" w:hAnsi="Times New Roman" w:cs="Times New Roman"/>
        </w:rPr>
      </w:pPr>
    </w:p>
    <w:p w14:paraId="5A6058C9" w14:textId="2CD66719"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t>Beings focus and maintaining consistency an entrepreneur can pursue business growth and development. Entrepreneur are called entrepreneurs as they have more challenges to survive in the society and to expose their utility before the people and they overcome all the obstacle gradually with the innovative and strategic mind setup. Their persistence and devotion make them different and unique from others.  Having a motivation to do something great and self-confidence is the great investment of an entrepreneur which is more than the money investment. Investing money cannot guarantee the business growth but only focused mind and consistency can</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w:t>
      </w:r>
      <w:proofErr w:type="spellStart"/>
      <w:r w:rsidRPr="008C39E3">
        <w:rPr>
          <w:rFonts w:ascii="Times New Roman" w:hAnsi="Times New Roman" w:cs="Times New Roman"/>
        </w:rPr>
        <w:t>Sitepu</w:t>
      </w:r>
      <w:proofErr w:type="spellEnd"/>
      <w:r w:rsidRPr="008C39E3">
        <w:rPr>
          <w:rFonts w:ascii="Times New Roman" w:hAnsi="Times New Roman" w:cs="Times New Roman"/>
        </w:rPr>
        <w:t>, 2017).</w:t>
      </w:r>
    </w:p>
    <w:p w14:paraId="5ABC0021" w14:textId="77777777" w:rsidR="00DE1DD2" w:rsidRDefault="00DE1DD2" w:rsidP="00785F8C">
      <w:pPr>
        <w:tabs>
          <w:tab w:val="left" w:pos="6738"/>
        </w:tabs>
        <w:rPr>
          <w:rFonts w:ascii="Times New Roman" w:hAnsi="Times New Roman" w:cs="Times New Roman"/>
        </w:rPr>
      </w:pPr>
    </w:p>
    <w:p w14:paraId="3D3AF3B5" w14:textId="3BCDA191"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t>Diversity in products and innovation in service broadens the proficiency un achieving more customer groups. Every person has different choices and demands when they go for bring goods or services. This difference may be based on colour, shape, taste and obviously on quality and quantity. When an entrepreneur is able to mitigate the demands of a widen groups of customers then it increases their performance and profitability. Diversity of products also create the opportunity to grasp new market and improved marketing process. Existing customer also can buy more goods and products when a start-up business offers more products and goods to them, so it become able to achieve their loyalty and creating a brand value to them</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(Williams, 2012).</w:t>
      </w:r>
    </w:p>
    <w:p w14:paraId="2218CAE2" w14:textId="77777777" w:rsidR="00DE1DD2" w:rsidRDefault="00DE1DD2" w:rsidP="00785F8C">
      <w:pPr>
        <w:tabs>
          <w:tab w:val="left" w:pos="6738"/>
        </w:tabs>
        <w:rPr>
          <w:rFonts w:ascii="Times New Roman" w:hAnsi="Times New Roman" w:cs="Times New Roman"/>
        </w:rPr>
      </w:pPr>
    </w:p>
    <w:p w14:paraId="19A434AF" w14:textId="795DE4A0"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t xml:space="preserve">Analysis of the competitive scenario in the business market to gain competitive advantage is a way to expand business and ensuring its long-term existence. Through market research and analysis of findings an entrepreneur should try to identify the level of competition in the market as well as the opportunity to improve their offered products or services. This is not only needed for a </w:t>
      </w:r>
      <w:r w:rsidR="008C39E3" w:rsidRPr="008C39E3">
        <w:rPr>
          <w:rFonts w:ascii="Times New Roman" w:hAnsi="Times New Roman" w:cs="Times New Roman"/>
        </w:rPr>
        <w:t>start-up</w:t>
      </w:r>
      <w:r w:rsidRPr="008C39E3">
        <w:rPr>
          <w:rFonts w:ascii="Times New Roman" w:hAnsi="Times New Roman" w:cs="Times New Roman"/>
        </w:rPr>
        <w:t xml:space="preserve"> business but also a continuous process of every kind of business to judge their value and importance in the market. It opens the opportunity to flourish in new sector and shows the lacking to improve with the market demands. What are the things are being done and things are offered by the competitor helps to determine strategies and changes in policies accordingly?</w:t>
      </w:r>
    </w:p>
    <w:p w14:paraId="2FAA69BA" w14:textId="77777777" w:rsidR="00DE1DD2" w:rsidRDefault="00DE1DD2" w:rsidP="00785F8C">
      <w:pPr>
        <w:tabs>
          <w:tab w:val="left" w:pos="6738"/>
        </w:tabs>
        <w:rPr>
          <w:rFonts w:ascii="Times New Roman" w:hAnsi="Times New Roman" w:cs="Times New Roman"/>
        </w:rPr>
      </w:pPr>
    </w:p>
    <w:p w14:paraId="4B85CD74" w14:textId="2C2C0437"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lastRenderedPageBreak/>
        <w:t>Promoting business in most sophisticated way enables the venture to get engaged with all kind of potential customer.  Promotion using both online and offline media a business firm can offer their product and services to a number a people. It makes an organization different and create a place to stand them aside leaving others behind. This promotion in business is important as there is always competition in the market. It also makes the customer aware and informed about the changes of their product development and improvement.</w:t>
      </w:r>
    </w:p>
    <w:p w14:paraId="187E2A82" w14:textId="77777777" w:rsidR="00DE1DD2" w:rsidRDefault="00DE1DD2" w:rsidP="00785F8C">
      <w:pPr>
        <w:tabs>
          <w:tab w:val="left" w:pos="6738"/>
        </w:tabs>
        <w:rPr>
          <w:rFonts w:ascii="Times New Roman" w:hAnsi="Times New Roman" w:cs="Times New Roman"/>
        </w:rPr>
      </w:pPr>
    </w:p>
    <w:p w14:paraId="6727B79A" w14:textId="37A6E3CE"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t>Remaining relevant and update with the market changes a business firm creates their market utility and acceptance among the customer. Before being disappeared from the market a business organization should take necessary improvement measure through the development of the services. Bring innovation and new strategies in the marketing policies. What others businessman thinking to do one the other hand a relevant business firm can bring the thinking into reality.</w:t>
      </w:r>
    </w:p>
    <w:p w14:paraId="74332A3F" w14:textId="77777777" w:rsidR="00DE1DD2" w:rsidRDefault="00DE1DD2" w:rsidP="00785F8C">
      <w:pPr>
        <w:tabs>
          <w:tab w:val="left" w:pos="6738"/>
        </w:tabs>
        <w:rPr>
          <w:rFonts w:ascii="Times New Roman" w:hAnsi="Times New Roman" w:cs="Times New Roman"/>
        </w:rPr>
      </w:pPr>
    </w:p>
    <w:p w14:paraId="79BB6E53" w14:textId="3B317A72" w:rsidR="00785F8C" w:rsidRPr="008C39E3" w:rsidRDefault="00785F8C" w:rsidP="00785F8C">
      <w:pPr>
        <w:tabs>
          <w:tab w:val="left" w:pos="6738"/>
        </w:tabs>
        <w:rPr>
          <w:rFonts w:ascii="Times New Roman" w:hAnsi="Times New Roman" w:cs="Times New Roman"/>
        </w:rPr>
      </w:pPr>
      <w:r w:rsidRPr="008C39E3">
        <w:rPr>
          <w:rFonts w:ascii="Times New Roman" w:hAnsi="Times New Roman" w:cs="Times New Roman"/>
        </w:rPr>
        <w:t>Embracing new technology in the business increase their efficiency in easing their operational activities. It brings both tangible and intangible benefits for the organizations. It protects the business confidentiality and security to manage their competitive advantages. Technology helps an organization to achieve competitive advantages with their strategies in using them as we know man behind machine is important</w:t>
      </w:r>
      <w:r w:rsidRPr="008C39E3">
        <w:rPr>
          <w:rFonts w:ascii="Times New Roman" w:hAnsi="Times New Roman" w:cs="Times New Roman"/>
          <w:color w:val="000000"/>
          <w:shd w:val="clear" w:color="auto" w:fill="FFFFFF"/>
        </w:rPr>
        <w:t xml:space="preserve"> </w:t>
      </w:r>
      <w:r w:rsidRPr="008C39E3">
        <w:rPr>
          <w:rFonts w:ascii="Times New Roman" w:hAnsi="Times New Roman" w:cs="Times New Roman"/>
        </w:rPr>
        <w:t>(Worthington, Britton and Thompson, 2018).</w:t>
      </w:r>
    </w:p>
    <w:p w14:paraId="26846F20" w14:textId="77777777" w:rsidR="00785F8C" w:rsidRPr="008C39E3" w:rsidRDefault="00785F8C" w:rsidP="00785F8C">
      <w:pPr>
        <w:tabs>
          <w:tab w:val="left" w:pos="6738"/>
        </w:tabs>
        <w:rPr>
          <w:rFonts w:ascii="Times New Roman" w:hAnsi="Times New Roman" w:cs="Times New Roman"/>
          <w:sz w:val="32"/>
        </w:rPr>
      </w:pPr>
    </w:p>
    <w:p w14:paraId="1F4DC98D" w14:textId="022E1578" w:rsidR="00DE1DD2" w:rsidRPr="0041347F" w:rsidRDefault="00284454" w:rsidP="0041347F">
      <w:pPr>
        <w:pStyle w:val="Heading1"/>
        <w:rPr>
          <w:rFonts w:cs="Times New Roman"/>
          <w:b/>
        </w:rPr>
      </w:pPr>
      <w:bookmarkStart w:id="3" w:name="_Toc61004640"/>
      <w:r w:rsidRPr="008C39E3">
        <w:rPr>
          <w:rFonts w:cs="Times New Roman"/>
          <w:b/>
        </w:rPr>
        <w:t>Conclusion:</w:t>
      </w:r>
      <w:bookmarkEnd w:id="3"/>
      <w:r w:rsidRPr="008C39E3">
        <w:rPr>
          <w:rFonts w:cs="Times New Roman"/>
          <w:b/>
        </w:rPr>
        <w:t xml:space="preserve"> </w:t>
      </w:r>
    </w:p>
    <w:p w14:paraId="4F2EAEA2" w14:textId="69E8B3FC" w:rsidR="00284454" w:rsidRPr="008C39E3" w:rsidRDefault="00284454" w:rsidP="00284454">
      <w:pPr>
        <w:tabs>
          <w:tab w:val="left" w:pos="6738"/>
        </w:tabs>
        <w:rPr>
          <w:rFonts w:ascii="Times New Roman" w:hAnsi="Times New Roman" w:cs="Times New Roman"/>
        </w:rPr>
      </w:pPr>
      <w:r w:rsidRPr="008C39E3">
        <w:rPr>
          <w:rFonts w:ascii="Times New Roman" w:hAnsi="Times New Roman" w:cs="Times New Roman"/>
        </w:rPr>
        <w:t xml:space="preserve">When it comes to the matter of the expansion and growth of a </w:t>
      </w:r>
      <w:r w:rsidR="008C39E3" w:rsidRPr="008C39E3">
        <w:rPr>
          <w:rFonts w:ascii="Times New Roman" w:hAnsi="Times New Roman" w:cs="Times New Roman"/>
        </w:rPr>
        <w:t>start-up</w:t>
      </w:r>
      <w:r w:rsidRPr="008C39E3">
        <w:rPr>
          <w:rFonts w:ascii="Times New Roman" w:hAnsi="Times New Roman" w:cs="Times New Roman"/>
        </w:rPr>
        <w:t xml:space="preserve"> business then considering all the mentioned ways with picking the right people will take the journey to a high performing situation. An entrepreneur is desperate to discover the hidden potentialities. This intentions and activities will help the society and people to enjoy something different and unique.</w:t>
      </w:r>
    </w:p>
    <w:p w14:paraId="20CAD03B" w14:textId="77777777" w:rsidR="001F689E" w:rsidRDefault="001F689E" w:rsidP="0032675A">
      <w:pPr>
        <w:keepNext/>
        <w:keepLines/>
        <w:spacing w:before="240" w:line="360" w:lineRule="auto"/>
        <w:jc w:val="both"/>
        <w:outlineLvl w:val="0"/>
        <w:rPr>
          <w:rFonts w:ascii="Times New Roman" w:eastAsia="Times New Roman" w:hAnsi="Times New Roman" w:cs="Times New Roman"/>
          <w:b/>
          <w:sz w:val="32"/>
          <w:szCs w:val="32"/>
          <w:lang w:val="en-US"/>
        </w:rPr>
      </w:pPr>
      <w:bookmarkStart w:id="4" w:name="_Toc61004641"/>
    </w:p>
    <w:p w14:paraId="6F50C623" w14:textId="3CFA3E50" w:rsidR="0032675A" w:rsidRPr="0041347F" w:rsidRDefault="0032675A" w:rsidP="0041347F">
      <w:pPr>
        <w:keepNext/>
        <w:keepLines/>
        <w:spacing w:before="240" w:line="360" w:lineRule="auto"/>
        <w:jc w:val="both"/>
        <w:outlineLvl w:val="0"/>
        <w:rPr>
          <w:rFonts w:ascii="Times New Roman" w:eastAsia="Times New Roman" w:hAnsi="Times New Roman" w:cs="Times New Roman"/>
          <w:b/>
          <w:sz w:val="32"/>
          <w:szCs w:val="32"/>
          <w:lang w:val="en-US"/>
        </w:rPr>
      </w:pPr>
      <w:r w:rsidRPr="0032675A">
        <w:rPr>
          <w:rFonts w:ascii="Times New Roman" w:eastAsia="Times New Roman" w:hAnsi="Times New Roman" w:cs="Times New Roman"/>
          <w:b/>
          <w:sz w:val="32"/>
          <w:szCs w:val="32"/>
          <w:lang w:val="en-US"/>
        </w:rPr>
        <w:t>References</w:t>
      </w:r>
      <w:bookmarkEnd w:id="4"/>
    </w:p>
    <w:p w14:paraId="1A8D988C" w14:textId="77777777" w:rsidR="001B359B" w:rsidRDefault="001B359B" w:rsidP="0032675A">
      <w:pPr>
        <w:spacing w:line="360" w:lineRule="auto"/>
        <w:ind w:right="-864"/>
        <w:jc w:val="both"/>
        <w:rPr>
          <w:rFonts w:ascii="Times New Roman" w:eastAsia="Calibri" w:hAnsi="Times New Roman" w:cs="Times New Roman"/>
          <w:color w:val="000000"/>
          <w:shd w:val="clear" w:color="auto" w:fill="FFFFFF"/>
          <w:lang w:val="en-US"/>
        </w:rPr>
      </w:pPr>
    </w:p>
    <w:p w14:paraId="08CE182A" w14:textId="5E130402" w:rsidR="0032675A" w:rsidRPr="0032675A" w:rsidRDefault="0032675A" w:rsidP="0032675A">
      <w:pPr>
        <w:spacing w:line="360" w:lineRule="auto"/>
        <w:ind w:right="-864"/>
        <w:jc w:val="both"/>
        <w:rPr>
          <w:rFonts w:ascii="Times New Roman" w:eastAsia="Calibri" w:hAnsi="Times New Roman" w:cs="Times New Roman"/>
          <w:iCs/>
          <w:color w:val="000000"/>
          <w:shd w:val="clear" w:color="auto" w:fill="FFFFFF"/>
          <w:lang w:val="en-US"/>
        </w:rPr>
      </w:pPr>
      <w:proofErr w:type="spellStart"/>
      <w:r w:rsidRPr="0032675A">
        <w:rPr>
          <w:rFonts w:ascii="Times New Roman" w:eastAsia="Calibri" w:hAnsi="Times New Roman" w:cs="Times New Roman"/>
          <w:color w:val="000000"/>
          <w:shd w:val="clear" w:color="auto" w:fill="FFFFFF"/>
          <w:lang w:val="en-US"/>
        </w:rPr>
        <w:t>Anokhin</w:t>
      </w:r>
      <w:proofErr w:type="spellEnd"/>
      <w:r w:rsidRPr="0032675A">
        <w:rPr>
          <w:rFonts w:ascii="Times New Roman" w:eastAsia="Calibri" w:hAnsi="Times New Roman" w:cs="Times New Roman"/>
          <w:color w:val="000000"/>
          <w:shd w:val="clear" w:color="auto" w:fill="FFFFFF"/>
          <w:lang w:val="en-US"/>
        </w:rPr>
        <w:t xml:space="preserve">, S. and </w:t>
      </w:r>
      <w:proofErr w:type="spellStart"/>
      <w:r w:rsidRPr="0032675A">
        <w:rPr>
          <w:rFonts w:ascii="Times New Roman" w:eastAsia="Calibri" w:hAnsi="Times New Roman" w:cs="Times New Roman"/>
          <w:color w:val="000000"/>
          <w:shd w:val="clear" w:color="auto" w:fill="FFFFFF"/>
          <w:lang w:val="en-US"/>
        </w:rPr>
        <w:t>Wincent</w:t>
      </w:r>
      <w:proofErr w:type="spellEnd"/>
      <w:r w:rsidRPr="0032675A">
        <w:rPr>
          <w:rFonts w:ascii="Times New Roman" w:eastAsia="Calibri" w:hAnsi="Times New Roman" w:cs="Times New Roman"/>
          <w:color w:val="000000"/>
          <w:shd w:val="clear" w:color="auto" w:fill="FFFFFF"/>
          <w:lang w:val="en-US"/>
        </w:rPr>
        <w:t>, J., 2020. Start-up rates and innovation: A cross-country Examination. </w:t>
      </w:r>
      <w:r w:rsidRPr="0032675A">
        <w:rPr>
          <w:rFonts w:ascii="Times New Roman" w:eastAsia="Calibri" w:hAnsi="Times New Roman" w:cs="Times New Roman"/>
          <w:iCs/>
          <w:color w:val="000000"/>
          <w:shd w:val="clear" w:color="auto" w:fill="FFFFFF"/>
          <w:lang w:val="en-US"/>
        </w:rPr>
        <w:t>Journal of</w:t>
      </w:r>
    </w:p>
    <w:p w14:paraId="6581C904"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proofErr w:type="gramStart"/>
      <w:r w:rsidRPr="0032675A">
        <w:rPr>
          <w:rFonts w:ascii="Times New Roman" w:eastAsia="Times New Roman" w:hAnsi="Times New Roman" w:cs="Times New Roman"/>
          <w:color w:val="000000"/>
          <w:lang w:val="en-US"/>
        </w:rPr>
        <w:t>Bingley[</w:t>
      </w:r>
      <w:proofErr w:type="gramEnd"/>
      <w:r w:rsidRPr="0032675A">
        <w:rPr>
          <w:rFonts w:ascii="Times New Roman" w:eastAsia="Times New Roman" w:hAnsi="Times New Roman" w:cs="Times New Roman"/>
          <w:color w:val="000000"/>
          <w:lang w:val="en-US"/>
        </w:rPr>
        <w:t>England]: Emerald.</w:t>
      </w:r>
    </w:p>
    <w:p w14:paraId="3F097C6A"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proofErr w:type="spellStart"/>
      <w:r w:rsidRPr="0032675A">
        <w:rPr>
          <w:rFonts w:ascii="Times New Roman" w:eastAsia="Times New Roman" w:hAnsi="Times New Roman" w:cs="Times New Roman"/>
          <w:color w:val="000000"/>
          <w:lang w:val="en-US"/>
        </w:rPr>
        <w:t>Blowfield</w:t>
      </w:r>
      <w:proofErr w:type="spellEnd"/>
      <w:r w:rsidRPr="0032675A">
        <w:rPr>
          <w:rFonts w:ascii="Times New Roman" w:eastAsia="Times New Roman" w:hAnsi="Times New Roman" w:cs="Times New Roman"/>
          <w:color w:val="000000"/>
          <w:lang w:val="en-US"/>
        </w:rPr>
        <w:t>, M., 2013. </w:t>
      </w:r>
      <w:r w:rsidRPr="0032675A">
        <w:rPr>
          <w:rFonts w:ascii="Times New Roman" w:eastAsia="Times New Roman" w:hAnsi="Times New Roman" w:cs="Times New Roman"/>
          <w:iCs/>
          <w:color w:val="000000"/>
          <w:lang w:val="en-US"/>
        </w:rPr>
        <w:t xml:space="preserve">Business </w:t>
      </w:r>
      <w:proofErr w:type="gramStart"/>
      <w:r w:rsidRPr="0032675A">
        <w:rPr>
          <w:rFonts w:ascii="Times New Roman" w:eastAsia="Times New Roman" w:hAnsi="Times New Roman" w:cs="Times New Roman"/>
          <w:iCs/>
          <w:color w:val="000000"/>
          <w:lang w:val="en-US"/>
        </w:rPr>
        <w:t>And</w:t>
      </w:r>
      <w:proofErr w:type="gramEnd"/>
      <w:r w:rsidRPr="0032675A">
        <w:rPr>
          <w:rFonts w:ascii="Times New Roman" w:eastAsia="Times New Roman" w:hAnsi="Times New Roman" w:cs="Times New Roman"/>
          <w:iCs/>
          <w:color w:val="000000"/>
          <w:lang w:val="en-US"/>
        </w:rPr>
        <w:t xml:space="preserve"> Sustainability</w:t>
      </w:r>
      <w:r w:rsidRPr="0032675A">
        <w:rPr>
          <w:rFonts w:ascii="Times New Roman" w:eastAsia="Times New Roman" w:hAnsi="Times New Roman" w:cs="Times New Roman"/>
          <w:color w:val="000000"/>
          <w:lang w:val="en-US"/>
        </w:rPr>
        <w:t>. Oxford: Oxford University Press. Gonzalez</w:t>
      </w:r>
    </w:p>
    <w:p w14:paraId="69F6BFCE"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BUSINESS START UP SUCCESS? </w:t>
      </w:r>
      <w:r w:rsidRPr="0032675A">
        <w:rPr>
          <w:rFonts w:ascii="Times New Roman" w:eastAsia="Times New Roman" w:hAnsi="Times New Roman" w:cs="Times New Roman"/>
          <w:iCs/>
          <w:color w:val="000000"/>
          <w:lang w:val="en-US"/>
        </w:rPr>
        <w:t>Indonesian Journal of Business and Entrepreneurship</w:t>
      </w:r>
      <w:r w:rsidRPr="0032675A">
        <w:rPr>
          <w:rFonts w:ascii="Times New Roman" w:eastAsia="Times New Roman" w:hAnsi="Times New Roman" w:cs="Times New Roman"/>
          <w:color w:val="000000"/>
          <w:lang w:val="en-US"/>
        </w:rPr>
        <w:t>.</w:t>
      </w:r>
    </w:p>
    <w:p w14:paraId="3A291EBF" w14:textId="77777777" w:rsidR="0032675A" w:rsidRPr="0032675A" w:rsidRDefault="0032675A" w:rsidP="0032675A">
      <w:pPr>
        <w:spacing w:line="360" w:lineRule="auto"/>
        <w:ind w:left="450" w:hanging="450"/>
        <w:jc w:val="both"/>
        <w:rPr>
          <w:rFonts w:ascii="Times New Roman" w:eastAsia="Calibri" w:hAnsi="Times New Roman" w:cs="Times New Roman"/>
          <w:color w:val="000000"/>
          <w:shd w:val="clear" w:color="auto" w:fill="FFFFFF"/>
          <w:lang w:val="en-US"/>
        </w:rPr>
      </w:pPr>
      <w:proofErr w:type="spellStart"/>
      <w:r w:rsidRPr="0032675A">
        <w:rPr>
          <w:rFonts w:ascii="Times New Roman" w:eastAsia="Calibri" w:hAnsi="Times New Roman" w:cs="Times New Roman"/>
          <w:color w:val="000000"/>
          <w:shd w:val="clear" w:color="auto" w:fill="FFFFFF"/>
          <w:lang w:val="en-US"/>
        </w:rPr>
        <w:t>Cardella</w:t>
      </w:r>
      <w:proofErr w:type="spellEnd"/>
      <w:r w:rsidRPr="0032675A">
        <w:rPr>
          <w:rFonts w:ascii="Times New Roman" w:eastAsia="Calibri" w:hAnsi="Times New Roman" w:cs="Times New Roman"/>
          <w:color w:val="000000"/>
          <w:shd w:val="clear" w:color="auto" w:fill="FFFFFF"/>
          <w:lang w:val="en-US"/>
        </w:rPr>
        <w:t>, G., Hernández-Sánchez, B. and Sánchez García, J., 2020. Entrepreneurship and Family</w:t>
      </w:r>
    </w:p>
    <w:p w14:paraId="568D6837" w14:textId="77777777" w:rsidR="0032675A" w:rsidRPr="0032675A" w:rsidRDefault="0032675A" w:rsidP="0032675A">
      <w:pPr>
        <w:tabs>
          <w:tab w:val="left" w:pos="6738"/>
        </w:tabs>
        <w:spacing w:line="360" w:lineRule="auto"/>
        <w:jc w:val="both"/>
        <w:rPr>
          <w:rFonts w:ascii="Times New Roman" w:eastAsia="Calibri" w:hAnsi="Times New Roman" w:cs="Times New Roman"/>
          <w:color w:val="000000"/>
          <w:shd w:val="clear" w:color="auto" w:fill="FFFFFF"/>
          <w:lang w:val="en-US"/>
        </w:rPr>
      </w:pPr>
      <w:proofErr w:type="spellStart"/>
      <w:r w:rsidRPr="0032675A">
        <w:rPr>
          <w:rFonts w:ascii="Times New Roman" w:eastAsia="Calibri" w:hAnsi="Times New Roman" w:cs="Times New Roman"/>
          <w:color w:val="000000"/>
          <w:shd w:val="clear" w:color="auto" w:fill="FFFFFF"/>
          <w:lang w:val="en-US"/>
        </w:rPr>
        <w:lastRenderedPageBreak/>
        <w:t>Fana</w:t>
      </w:r>
      <w:proofErr w:type="spellEnd"/>
      <w:r w:rsidRPr="0032675A">
        <w:rPr>
          <w:rFonts w:ascii="Times New Roman" w:eastAsia="Calibri" w:hAnsi="Times New Roman" w:cs="Times New Roman"/>
          <w:color w:val="000000"/>
          <w:shd w:val="clear" w:color="auto" w:fill="FFFFFF"/>
          <w:lang w:val="en-US"/>
        </w:rPr>
        <w:t xml:space="preserve">, M., </w:t>
      </w:r>
      <w:proofErr w:type="spellStart"/>
      <w:r w:rsidRPr="0032675A">
        <w:rPr>
          <w:rFonts w:ascii="Times New Roman" w:eastAsia="Calibri" w:hAnsi="Times New Roman" w:cs="Times New Roman"/>
          <w:color w:val="000000"/>
          <w:shd w:val="clear" w:color="auto" w:fill="FFFFFF"/>
          <w:lang w:val="en-US"/>
        </w:rPr>
        <w:t>Torrejón</w:t>
      </w:r>
      <w:proofErr w:type="spellEnd"/>
      <w:r w:rsidRPr="0032675A">
        <w:rPr>
          <w:rFonts w:ascii="Times New Roman" w:eastAsia="Calibri" w:hAnsi="Times New Roman" w:cs="Times New Roman"/>
          <w:color w:val="000000"/>
          <w:shd w:val="clear" w:color="auto" w:fill="FFFFFF"/>
          <w:lang w:val="en-US"/>
        </w:rPr>
        <w:t xml:space="preserve"> Pérez, S. and Fernández-</w:t>
      </w:r>
      <w:proofErr w:type="spellStart"/>
      <w:r w:rsidRPr="0032675A">
        <w:rPr>
          <w:rFonts w:ascii="Times New Roman" w:eastAsia="Calibri" w:hAnsi="Times New Roman" w:cs="Times New Roman"/>
          <w:color w:val="000000"/>
          <w:shd w:val="clear" w:color="auto" w:fill="FFFFFF"/>
          <w:lang w:val="en-US"/>
        </w:rPr>
        <w:t>Macías</w:t>
      </w:r>
      <w:proofErr w:type="spellEnd"/>
      <w:r w:rsidRPr="0032675A">
        <w:rPr>
          <w:rFonts w:ascii="Times New Roman" w:eastAsia="Calibri" w:hAnsi="Times New Roman" w:cs="Times New Roman"/>
          <w:color w:val="000000"/>
          <w:shd w:val="clear" w:color="auto" w:fill="FFFFFF"/>
          <w:lang w:val="en-US"/>
        </w:rPr>
        <w:t>, E., 2020. Employment impact of Covid-19 crisis: from short term effects to long terms prospects. </w:t>
      </w:r>
      <w:r w:rsidRPr="0032675A">
        <w:rPr>
          <w:rFonts w:ascii="Times New Roman" w:eastAsia="Calibri" w:hAnsi="Times New Roman" w:cs="Times New Roman"/>
          <w:iCs/>
          <w:color w:val="000000"/>
          <w:shd w:val="clear" w:color="auto" w:fill="FFFFFF"/>
          <w:lang w:val="en-US"/>
        </w:rPr>
        <w:t>Journal of Industrial and Business Economics</w:t>
      </w:r>
      <w:r w:rsidRPr="0032675A">
        <w:rPr>
          <w:rFonts w:ascii="Times New Roman" w:eastAsia="Calibri" w:hAnsi="Times New Roman" w:cs="Times New Roman"/>
          <w:color w:val="000000"/>
          <w:shd w:val="clear" w:color="auto" w:fill="FFFFFF"/>
          <w:lang w:val="en-US"/>
        </w:rPr>
        <w:t>, 47(3), pp.391-410.</w:t>
      </w:r>
    </w:p>
    <w:p w14:paraId="09E3F63A" w14:textId="77777777" w:rsidR="0032675A" w:rsidRPr="0032675A" w:rsidRDefault="0032675A" w:rsidP="0032675A">
      <w:pPr>
        <w:tabs>
          <w:tab w:val="left" w:pos="6738"/>
        </w:tabs>
        <w:spacing w:line="360" w:lineRule="auto"/>
        <w:jc w:val="both"/>
        <w:rPr>
          <w:rFonts w:ascii="Times New Roman" w:eastAsia="Calibri" w:hAnsi="Times New Roman" w:cs="Times New Roman"/>
          <w:color w:val="000000"/>
          <w:shd w:val="clear" w:color="auto" w:fill="FFFFFF"/>
          <w:lang w:val="en-US"/>
        </w:rPr>
      </w:pPr>
      <w:r w:rsidRPr="0032675A">
        <w:rPr>
          <w:rFonts w:ascii="Times New Roman" w:eastAsia="Calibri" w:hAnsi="Times New Roman" w:cs="Times New Roman"/>
          <w:color w:val="000000"/>
          <w:shd w:val="clear" w:color="auto" w:fill="FFFFFF"/>
          <w:lang w:val="en-US"/>
        </w:rPr>
        <w:t xml:space="preserve">Garg, A., </w:t>
      </w:r>
      <w:proofErr w:type="spellStart"/>
      <w:r w:rsidRPr="0032675A">
        <w:rPr>
          <w:rFonts w:ascii="Times New Roman" w:eastAsia="Calibri" w:hAnsi="Times New Roman" w:cs="Times New Roman"/>
          <w:color w:val="000000"/>
          <w:shd w:val="clear" w:color="auto" w:fill="FFFFFF"/>
          <w:lang w:val="en-US"/>
        </w:rPr>
        <w:t>Matshediso</w:t>
      </w:r>
      <w:proofErr w:type="spellEnd"/>
      <w:r w:rsidRPr="0032675A">
        <w:rPr>
          <w:rFonts w:ascii="Times New Roman" w:eastAsia="Calibri" w:hAnsi="Times New Roman" w:cs="Times New Roman"/>
          <w:color w:val="000000"/>
          <w:shd w:val="clear" w:color="auto" w:fill="FFFFFF"/>
          <w:lang w:val="en-US"/>
        </w:rPr>
        <w:t>, I. and Garg, D., 2011. An individual's motivation to become entrepreneur. </w:t>
      </w:r>
      <w:r w:rsidRPr="0032675A">
        <w:rPr>
          <w:rFonts w:ascii="Times New Roman" w:eastAsia="Calibri" w:hAnsi="Times New Roman" w:cs="Times New Roman"/>
          <w:iCs/>
          <w:color w:val="000000"/>
          <w:shd w:val="clear" w:color="auto" w:fill="FFFFFF"/>
          <w:lang w:val="en-US"/>
        </w:rPr>
        <w:t>International Journal of Entrepreneurship and Small Business</w:t>
      </w:r>
      <w:r w:rsidRPr="0032675A">
        <w:rPr>
          <w:rFonts w:ascii="Times New Roman" w:eastAsia="Calibri" w:hAnsi="Times New Roman" w:cs="Times New Roman"/>
          <w:color w:val="000000"/>
          <w:shd w:val="clear" w:color="auto" w:fill="FFFFFF"/>
          <w:lang w:val="en-US"/>
        </w:rPr>
        <w:t>, 12(1), p.109.</w:t>
      </w:r>
    </w:p>
    <w:p w14:paraId="0969C64C" w14:textId="77777777" w:rsidR="0032675A" w:rsidRPr="0032675A" w:rsidRDefault="0032675A" w:rsidP="0032675A">
      <w:pPr>
        <w:tabs>
          <w:tab w:val="left" w:pos="6738"/>
        </w:tabs>
        <w:spacing w:line="360" w:lineRule="auto"/>
        <w:jc w:val="both"/>
        <w:rPr>
          <w:rFonts w:ascii="Times New Roman" w:eastAsia="Calibri" w:hAnsi="Times New Roman" w:cs="Times New Roman"/>
          <w:color w:val="000000"/>
          <w:shd w:val="clear" w:color="auto" w:fill="FFFFFF"/>
          <w:lang w:val="en-US"/>
        </w:rPr>
      </w:pPr>
      <w:r w:rsidRPr="0032675A">
        <w:rPr>
          <w:rFonts w:ascii="Times New Roman" w:eastAsia="Calibri" w:hAnsi="Times New Roman" w:cs="Times New Roman"/>
          <w:color w:val="000000"/>
          <w:shd w:val="clear" w:color="auto" w:fill="FFFFFF"/>
          <w:lang w:val="en-US"/>
        </w:rPr>
        <w:t>GUNAPALAN, S. and UMMAH, S., 2016. Motivational Factors for Entrepreneurship Development A Gender Comparative Approach in Retail Sector. </w:t>
      </w:r>
      <w:r w:rsidRPr="0032675A">
        <w:rPr>
          <w:rFonts w:ascii="Times New Roman" w:eastAsia="Calibri" w:hAnsi="Times New Roman" w:cs="Times New Roman"/>
          <w:iCs/>
          <w:color w:val="000000"/>
          <w:shd w:val="clear" w:color="auto" w:fill="FFFFFF"/>
          <w:lang w:val="en-US"/>
        </w:rPr>
        <w:t xml:space="preserve">Fourth International Conference on Advances In Social Science, Management and Human </w:t>
      </w:r>
      <w:proofErr w:type="spellStart"/>
      <w:r w:rsidRPr="0032675A">
        <w:rPr>
          <w:rFonts w:ascii="Times New Roman" w:eastAsia="Calibri" w:hAnsi="Times New Roman" w:cs="Times New Roman"/>
          <w:iCs/>
          <w:color w:val="000000"/>
          <w:shd w:val="clear" w:color="auto" w:fill="FFFFFF"/>
          <w:lang w:val="en-US"/>
        </w:rPr>
        <w:t>Behaviour</w:t>
      </w:r>
      <w:proofErr w:type="spellEnd"/>
      <w:r w:rsidRPr="0032675A">
        <w:rPr>
          <w:rFonts w:ascii="Times New Roman" w:eastAsia="Calibri" w:hAnsi="Times New Roman" w:cs="Times New Roman"/>
          <w:iCs/>
          <w:color w:val="000000"/>
          <w:shd w:val="clear" w:color="auto" w:fill="FFFFFF"/>
          <w:lang w:val="en-US"/>
        </w:rPr>
        <w:t xml:space="preserve"> - SMHB </w:t>
      </w:r>
      <w:proofErr w:type="gramStart"/>
      <w:r w:rsidRPr="0032675A">
        <w:rPr>
          <w:rFonts w:ascii="Times New Roman" w:eastAsia="Calibri" w:hAnsi="Times New Roman" w:cs="Times New Roman"/>
          <w:iCs/>
          <w:color w:val="000000"/>
          <w:shd w:val="clear" w:color="auto" w:fill="FFFFFF"/>
          <w:lang w:val="en-US"/>
        </w:rPr>
        <w:t>2016</w:t>
      </w:r>
      <w:r w:rsidRPr="0032675A">
        <w:rPr>
          <w:rFonts w:ascii="Times New Roman" w:eastAsia="Calibri" w:hAnsi="Times New Roman" w:cs="Times New Roman"/>
          <w:color w:val="000000"/>
          <w:shd w:val="clear" w:color="auto" w:fill="FFFFFF"/>
          <w:lang w:val="en-US"/>
        </w:rPr>
        <w:t>,.</w:t>
      </w:r>
      <w:proofErr w:type="gramEnd"/>
    </w:p>
    <w:p w14:paraId="39E90011" w14:textId="77777777" w:rsidR="0032675A" w:rsidRPr="0032675A" w:rsidRDefault="0032675A" w:rsidP="0032675A">
      <w:pPr>
        <w:tabs>
          <w:tab w:val="left" w:pos="6738"/>
        </w:tabs>
        <w:spacing w:line="360" w:lineRule="auto"/>
        <w:jc w:val="both"/>
        <w:rPr>
          <w:rFonts w:ascii="Times New Roman" w:eastAsia="Calibri" w:hAnsi="Times New Roman" w:cs="Times New Roman"/>
          <w:color w:val="000000"/>
          <w:shd w:val="clear" w:color="auto" w:fill="FFFFFF"/>
          <w:lang w:val="en-US"/>
        </w:rPr>
      </w:pPr>
      <w:r w:rsidRPr="0032675A">
        <w:rPr>
          <w:rFonts w:ascii="Times New Roman" w:eastAsia="Calibri" w:hAnsi="Times New Roman" w:cs="Times New Roman"/>
          <w:color w:val="000000"/>
          <w:shd w:val="clear" w:color="auto" w:fill="FFFFFF"/>
          <w:lang w:val="en-US"/>
        </w:rPr>
        <w:t>Hayter, C., 2014. In search of the profit-maximizing actor: motivations and definitions of success from nascent academic entrepreneurs. </w:t>
      </w:r>
      <w:r w:rsidRPr="0032675A">
        <w:rPr>
          <w:rFonts w:ascii="Times New Roman" w:eastAsia="Calibri" w:hAnsi="Times New Roman" w:cs="Times New Roman"/>
          <w:iCs/>
          <w:color w:val="000000"/>
          <w:shd w:val="clear" w:color="auto" w:fill="FFFFFF"/>
          <w:lang w:val="en-US"/>
        </w:rPr>
        <w:t>The Journal of Technology Transfer</w:t>
      </w:r>
      <w:r w:rsidRPr="0032675A">
        <w:rPr>
          <w:rFonts w:ascii="Times New Roman" w:eastAsia="Calibri" w:hAnsi="Times New Roman" w:cs="Times New Roman"/>
          <w:color w:val="000000"/>
          <w:shd w:val="clear" w:color="auto" w:fill="FFFFFF"/>
          <w:lang w:val="en-US"/>
        </w:rPr>
        <w:t>, 40(3), pp.340-352.</w:t>
      </w:r>
    </w:p>
    <w:p w14:paraId="3AB45754"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Herrera, J. and de las Heras-Rosas, C., 2020. Corporate Social Responsibility and Human Resource</w:t>
      </w:r>
    </w:p>
    <w:p w14:paraId="33871279" w14:textId="77777777" w:rsidR="0032675A" w:rsidRPr="0032675A" w:rsidRDefault="0032675A" w:rsidP="0032675A">
      <w:pPr>
        <w:spacing w:line="360" w:lineRule="auto"/>
        <w:ind w:left="306" w:right="-864" w:hanging="450"/>
        <w:jc w:val="both"/>
        <w:rPr>
          <w:rFonts w:ascii="Times New Roman" w:eastAsia="Calibri" w:hAnsi="Times New Roman" w:cs="Times New Roman"/>
          <w:color w:val="000000"/>
          <w:shd w:val="clear" w:color="auto" w:fill="FFFFFF"/>
          <w:lang w:val="en-US"/>
        </w:rPr>
      </w:pPr>
      <w:r w:rsidRPr="0032675A">
        <w:rPr>
          <w:rFonts w:ascii="Times New Roman" w:eastAsia="Calibri" w:hAnsi="Times New Roman" w:cs="Times New Roman"/>
          <w:iCs/>
          <w:color w:val="000000"/>
          <w:shd w:val="clear" w:color="auto" w:fill="FFFFFF"/>
          <w:lang w:val="en-US"/>
        </w:rPr>
        <w:t xml:space="preserve">  International Business Studies</w:t>
      </w:r>
      <w:r w:rsidRPr="0032675A">
        <w:rPr>
          <w:rFonts w:ascii="Times New Roman" w:eastAsia="Calibri" w:hAnsi="Times New Roman" w:cs="Times New Roman"/>
          <w:color w:val="000000"/>
          <w:shd w:val="clear" w:color="auto" w:fill="FFFFFF"/>
          <w:lang w:val="en-US"/>
        </w:rPr>
        <w:t>, 52(1), pp.41-60.</w:t>
      </w:r>
    </w:p>
    <w:p w14:paraId="5FDC8771"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Kingdom: Pearson Education Canada.</w:t>
      </w:r>
    </w:p>
    <w:p w14:paraId="2A44F1F0" w14:textId="77777777" w:rsidR="0032675A" w:rsidRPr="0032675A" w:rsidRDefault="0032675A" w:rsidP="0032675A">
      <w:pPr>
        <w:tabs>
          <w:tab w:val="left" w:pos="6738"/>
        </w:tabs>
        <w:spacing w:line="360" w:lineRule="auto"/>
        <w:jc w:val="both"/>
        <w:rPr>
          <w:rFonts w:ascii="Times New Roman" w:eastAsia="Calibri" w:hAnsi="Times New Roman" w:cs="Times New Roman"/>
          <w:color w:val="000000"/>
          <w:shd w:val="clear" w:color="auto" w:fill="FFFFFF"/>
          <w:lang w:val="en-US"/>
        </w:rPr>
      </w:pPr>
      <w:r w:rsidRPr="0032675A">
        <w:rPr>
          <w:rFonts w:ascii="Times New Roman" w:eastAsia="Calibri" w:hAnsi="Times New Roman" w:cs="Times New Roman"/>
          <w:color w:val="000000"/>
          <w:shd w:val="clear" w:color="auto" w:fill="FFFFFF"/>
          <w:lang w:val="en-US"/>
        </w:rPr>
        <w:t>Kirkwood, J., 2014. Motivational factors in a push‐pull theory of entrepreneurship. </w:t>
      </w:r>
      <w:r w:rsidRPr="0032675A">
        <w:rPr>
          <w:rFonts w:ascii="Times New Roman" w:eastAsia="Calibri" w:hAnsi="Times New Roman" w:cs="Times New Roman"/>
          <w:iCs/>
          <w:color w:val="000000"/>
          <w:shd w:val="clear" w:color="auto" w:fill="FFFFFF"/>
          <w:lang w:val="en-US"/>
        </w:rPr>
        <w:t>Gender in Management: An International Journal</w:t>
      </w:r>
      <w:r w:rsidRPr="0032675A">
        <w:rPr>
          <w:rFonts w:ascii="Times New Roman" w:eastAsia="Calibri" w:hAnsi="Times New Roman" w:cs="Times New Roman"/>
          <w:color w:val="000000"/>
          <w:shd w:val="clear" w:color="auto" w:fill="FFFFFF"/>
          <w:lang w:val="en-US"/>
        </w:rPr>
        <w:t>, 27(5), pp.346-364.</w:t>
      </w:r>
    </w:p>
    <w:p w14:paraId="32024FA4" w14:textId="77777777" w:rsidR="0032675A" w:rsidRPr="0032675A" w:rsidRDefault="0032675A" w:rsidP="0032675A">
      <w:pPr>
        <w:tabs>
          <w:tab w:val="left" w:pos="6738"/>
        </w:tabs>
        <w:spacing w:line="360" w:lineRule="auto"/>
        <w:jc w:val="both"/>
        <w:rPr>
          <w:rFonts w:ascii="Times New Roman" w:eastAsia="Calibri" w:hAnsi="Times New Roman" w:cs="Times New Roman"/>
          <w:lang w:val="en-US"/>
        </w:rPr>
      </w:pPr>
      <w:r w:rsidRPr="0032675A">
        <w:rPr>
          <w:rFonts w:ascii="Times New Roman" w:eastAsia="Calibri" w:hAnsi="Times New Roman" w:cs="Times New Roman"/>
          <w:color w:val="000000"/>
          <w:shd w:val="clear" w:color="auto" w:fill="FFFFFF"/>
          <w:lang w:val="en-US"/>
        </w:rPr>
        <w:t>Kirkwood, J., 2014. Motivational factors in a push‐pull theory of entrepreneurship. </w:t>
      </w:r>
      <w:r w:rsidRPr="0032675A">
        <w:rPr>
          <w:rFonts w:ascii="Times New Roman" w:eastAsia="Calibri" w:hAnsi="Times New Roman" w:cs="Times New Roman"/>
          <w:iCs/>
          <w:color w:val="000000"/>
          <w:shd w:val="clear" w:color="auto" w:fill="FFFFFF"/>
          <w:lang w:val="en-US"/>
        </w:rPr>
        <w:t>Gender in Management: An International Journal</w:t>
      </w:r>
      <w:r w:rsidRPr="0032675A">
        <w:rPr>
          <w:rFonts w:ascii="Times New Roman" w:eastAsia="Calibri" w:hAnsi="Times New Roman" w:cs="Times New Roman"/>
          <w:color w:val="000000"/>
          <w:shd w:val="clear" w:color="auto" w:fill="FFFFFF"/>
          <w:lang w:val="en-US"/>
        </w:rPr>
        <w:t>, 27(5), pp.346-364.</w:t>
      </w:r>
    </w:p>
    <w:p w14:paraId="1DB61D0C"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Leonard, L., 2013. </w:t>
      </w:r>
      <w:r w:rsidRPr="0032675A">
        <w:rPr>
          <w:rFonts w:ascii="Times New Roman" w:eastAsia="Times New Roman" w:hAnsi="Times New Roman" w:cs="Times New Roman"/>
          <w:iCs/>
          <w:color w:val="000000"/>
          <w:lang w:val="en-US"/>
        </w:rPr>
        <w:t>International Business, Sustainability and Corporate Social</w:t>
      </w:r>
      <w:r w:rsidRPr="0032675A">
        <w:rPr>
          <w:rFonts w:ascii="Times New Roman" w:eastAsia="Times New Roman" w:hAnsi="Times New Roman" w:cs="Times New Roman"/>
          <w:color w:val="000000"/>
          <w:lang w:val="en-US"/>
        </w:rPr>
        <w:t xml:space="preserve"> </w:t>
      </w:r>
      <w:r w:rsidRPr="0032675A">
        <w:rPr>
          <w:rFonts w:ascii="Times New Roman" w:eastAsia="Times New Roman" w:hAnsi="Times New Roman" w:cs="Times New Roman"/>
          <w:iCs/>
          <w:color w:val="000000"/>
          <w:lang w:val="en-US"/>
        </w:rPr>
        <w:t>Responsibility</w:t>
      </w:r>
      <w:r w:rsidRPr="0032675A">
        <w:rPr>
          <w:rFonts w:ascii="Times New Roman" w:eastAsia="Times New Roman" w:hAnsi="Times New Roman" w:cs="Times New Roman"/>
          <w:color w:val="000000"/>
          <w:lang w:val="en-US"/>
        </w:rPr>
        <w:t xml:space="preserve">. </w:t>
      </w:r>
    </w:p>
    <w:p w14:paraId="6E85205C"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Management: Towards Sustainable Business Organizations. </w:t>
      </w:r>
      <w:r w:rsidRPr="0032675A">
        <w:rPr>
          <w:rFonts w:ascii="Times New Roman" w:eastAsia="Times New Roman" w:hAnsi="Times New Roman" w:cs="Times New Roman"/>
          <w:iCs/>
          <w:color w:val="000000"/>
          <w:lang w:val="en-US"/>
        </w:rPr>
        <w:t>Sustainability</w:t>
      </w:r>
      <w:r w:rsidRPr="0032675A">
        <w:rPr>
          <w:rFonts w:ascii="Times New Roman" w:eastAsia="Times New Roman" w:hAnsi="Times New Roman" w:cs="Times New Roman"/>
          <w:color w:val="000000"/>
          <w:lang w:val="en-US"/>
        </w:rPr>
        <w:t>, 12(3), p.841.</w:t>
      </w:r>
    </w:p>
    <w:p w14:paraId="043762CF"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proofErr w:type="spellStart"/>
      <w:r w:rsidRPr="0032675A">
        <w:rPr>
          <w:rFonts w:ascii="Times New Roman" w:eastAsia="Times New Roman" w:hAnsi="Times New Roman" w:cs="Times New Roman"/>
          <w:color w:val="000000"/>
          <w:lang w:val="en-US"/>
        </w:rPr>
        <w:t>Padmalia</w:t>
      </w:r>
      <w:proofErr w:type="spellEnd"/>
      <w:r w:rsidRPr="0032675A">
        <w:rPr>
          <w:rFonts w:ascii="Times New Roman" w:eastAsia="Times New Roman" w:hAnsi="Times New Roman" w:cs="Times New Roman"/>
          <w:color w:val="000000"/>
          <w:lang w:val="en-US"/>
        </w:rPr>
        <w:t xml:space="preserve">, M., 2014. THE STRATEGY OF ONLINE START-UP BUSINESS EXPANSION </w:t>
      </w:r>
    </w:p>
    <w:p w14:paraId="5BD65C90"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 xml:space="preserve">Perez, M. and </w:t>
      </w:r>
    </w:p>
    <w:p w14:paraId="49A9F773" w14:textId="77777777" w:rsidR="0032675A" w:rsidRPr="0032675A" w:rsidRDefault="0032675A" w:rsidP="0032675A">
      <w:pPr>
        <w:spacing w:line="360" w:lineRule="auto"/>
        <w:ind w:left="450" w:hanging="450"/>
        <w:jc w:val="both"/>
        <w:rPr>
          <w:rFonts w:ascii="Times New Roman" w:eastAsia="Calibri" w:hAnsi="Times New Roman" w:cs="Times New Roman"/>
          <w:color w:val="000000"/>
          <w:shd w:val="clear" w:color="auto" w:fill="FFFFFF"/>
          <w:lang w:val="en-US"/>
        </w:rPr>
      </w:pPr>
      <w:r w:rsidRPr="0032675A">
        <w:rPr>
          <w:rFonts w:ascii="Times New Roman" w:eastAsia="Calibri" w:hAnsi="Times New Roman" w:cs="Times New Roman"/>
          <w:color w:val="000000"/>
          <w:shd w:val="clear" w:color="auto" w:fill="FFFFFF"/>
          <w:lang w:val="en-US"/>
        </w:rPr>
        <w:t>Role: A Systematic Review of a Growing Research. </w:t>
      </w:r>
      <w:r w:rsidRPr="0032675A">
        <w:rPr>
          <w:rFonts w:ascii="Times New Roman" w:eastAsia="Calibri" w:hAnsi="Times New Roman" w:cs="Times New Roman"/>
          <w:iCs/>
          <w:color w:val="000000"/>
          <w:shd w:val="clear" w:color="auto" w:fill="FFFFFF"/>
          <w:lang w:val="en-US"/>
        </w:rPr>
        <w:t>Frontiers in Psychology</w:t>
      </w:r>
      <w:r w:rsidRPr="0032675A">
        <w:rPr>
          <w:rFonts w:ascii="Times New Roman" w:eastAsia="Calibri" w:hAnsi="Times New Roman" w:cs="Times New Roman"/>
          <w:color w:val="000000"/>
          <w:shd w:val="clear" w:color="auto" w:fill="FFFFFF"/>
          <w:lang w:val="en-US"/>
        </w:rPr>
        <w:t>, 10.</w:t>
      </w:r>
    </w:p>
    <w:p w14:paraId="1886C947"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proofErr w:type="spellStart"/>
      <w:r w:rsidRPr="0032675A">
        <w:rPr>
          <w:rFonts w:ascii="Times New Roman" w:eastAsia="Times New Roman" w:hAnsi="Times New Roman" w:cs="Times New Roman"/>
          <w:color w:val="000000"/>
          <w:lang w:val="en-US"/>
        </w:rPr>
        <w:t>Sitepu</w:t>
      </w:r>
      <w:proofErr w:type="spellEnd"/>
      <w:r w:rsidRPr="0032675A">
        <w:rPr>
          <w:rFonts w:ascii="Times New Roman" w:eastAsia="Times New Roman" w:hAnsi="Times New Roman" w:cs="Times New Roman"/>
          <w:color w:val="000000"/>
          <w:lang w:val="en-US"/>
        </w:rPr>
        <w:t>, S., 2017. HOW INNOVATION ENCOURAGES SELF EFFICACY TO SUPPORT</w:t>
      </w:r>
    </w:p>
    <w:p w14:paraId="05E45BC0"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THROUGH POP-UP STORES INNOVATION. </w:t>
      </w:r>
      <w:r w:rsidRPr="0032675A">
        <w:rPr>
          <w:rFonts w:ascii="Times New Roman" w:eastAsia="Times New Roman" w:hAnsi="Times New Roman" w:cs="Times New Roman"/>
          <w:iCs/>
          <w:color w:val="000000"/>
          <w:lang w:val="en-US"/>
        </w:rPr>
        <w:t>Journal of Management and Business</w:t>
      </w:r>
      <w:r w:rsidRPr="0032675A">
        <w:rPr>
          <w:rFonts w:ascii="Times New Roman" w:eastAsia="Times New Roman" w:hAnsi="Times New Roman" w:cs="Times New Roman"/>
          <w:color w:val="000000"/>
          <w:lang w:val="en-US"/>
        </w:rPr>
        <w:t>, 13(2).</w:t>
      </w:r>
    </w:p>
    <w:p w14:paraId="24A075A5"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Times.</w:t>
      </w:r>
    </w:p>
    <w:p w14:paraId="3ACE0AD1"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Williams, S., 2012. </w:t>
      </w:r>
      <w:r w:rsidRPr="0032675A">
        <w:rPr>
          <w:rFonts w:ascii="Times New Roman" w:eastAsia="Times New Roman" w:hAnsi="Times New Roman" w:cs="Times New Roman"/>
          <w:iCs/>
          <w:color w:val="000000"/>
          <w:lang w:val="en-US"/>
        </w:rPr>
        <w:t xml:space="preserve">The Financial Times Guide </w:t>
      </w:r>
      <w:proofErr w:type="gramStart"/>
      <w:r w:rsidRPr="0032675A">
        <w:rPr>
          <w:rFonts w:ascii="Times New Roman" w:eastAsia="Times New Roman" w:hAnsi="Times New Roman" w:cs="Times New Roman"/>
          <w:iCs/>
          <w:color w:val="000000"/>
          <w:lang w:val="en-US"/>
        </w:rPr>
        <w:t>To</w:t>
      </w:r>
      <w:proofErr w:type="gramEnd"/>
      <w:r w:rsidRPr="0032675A">
        <w:rPr>
          <w:rFonts w:ascii="Times New Roman" w:eastAsia="Times New Roman" w:hAnsi="Times New Roman" w:cs="Times New Roman"/>
          <w:iCs/>
          <w:color w:val="000000"/>
          <w:lang w:val="en-US"/>
        </w:rPr>
        <w:t xml:space="preserve"> Business Start Up 2013</w:t>
      </w:r>
      <w:r w:rsidRPr="0032675A">
        <w:rPr>
          <w:rFonts w:ascii="Times New Roman" w:eastAsia="Times New Roman" w:hAnsi="Times New Roman" w:cs="Times New Roman"/>
          <w:color w:val="000000"/>
          <w:lang w:val="en-US"/>
        </w:rPr>
        <w:t>. Harlow: Financial</w:t>
      </w:r>
    </w:p>
    <w:p w14:paraId="0D81BF88" w14:textId="77777777" w:rsidR="0032675A" w:rsidRPr="0032675A" w:rsidRDefault="0032675A" w:rsidP="0032675A">
      <w:pPr>
        <w:spacing w:line="360" w:lineRule="auto"/>
        <w:ind w:left="450" w:hanging="450"/>
        <w:jc w:val="both"/>
        <w:rPr>
          <w:rFonts w:ascii="Times New Roman" w:eastAsia="Times New Roman" w:hAnsi="Times New Roman" w:cs="Times New Roman"/>
          <w:color w:val="000000"/>
          <w:lang w:val="en-US"/>
        </w:rPr>
      </w:pPr>
      <w:r w:rsidRPr="0032675A">
        <w:rPr>
          <w:rFonts w:ascii="Times New Roman" w:eastAsia="Times New Roman" w:hAnsi="Times New Roman" w:cs="Times New Roman"/>
          <w:color w:val="000000"/>
          <w:lang w:val="en-US"/>
        </w:rPr>
        <w:t>Worthington, I., Britton, C. and Thompson, E., 2018. </w:t>
      </w:r>
      <w:r w:rsidRPr="0032675A">
        <w:rPr>
          <w:rFonts w:ascii="Times New Roman" w:eastAsia="Times New Roman" w:hAnsi="Times New Roman" w:cs="Times New Roman"/>
          <w:iCs/>
          <w:color w:val="000000"/>
          <w:lang w:val="en-US"/>
        </w:rPr>
        <w:t>The Business Environment</w:t>
      </w:r>
      <w:r w:rsidRPr="0032675A">
        <w:rPr>
          <w:rFonts w:ascii="Times New Roman" w:eastAsia="Times New Roman" w:hAnsi="Times New Roman" w:cs="Times New Roman"/>
          <w:color w:val="000000"/>
          <w:lang w:val="en-US"/>
        </w:rPr>
        <w:t xml:space="preserve">. Harlow, United </w:t>
      </w:r>
    </w:p>
    <w:p w14:paraId="0EA5C36A" w14:textId="77777777" w:rsidR="00465821" w:rsidRDefault="00465821"/>
    <w:sectPr w:rsidR="00465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200"/>
    <w:rsid w:val="001B359B"/>
    <w:rsid w:val="001F689E"/>
    <w:rsid w:val="00284454"/>
    <w:rsid w:val="002C435B"/>
    <w:rsid w:val="0032675A"/>
    <w:rsid w:val="00335A82"/>
    <w:rsid w:val="0041347F"/>
    <w:rsid w:val="00465821"/>
    <w:rsid w:val="0062173E"/>
    <w:rsid w:val="00635266"/>
    <w:rsid w:val="00785F8C"/>
    <w:rsid w:val="008C39E3"/>
    <w:rsid w:val="008E080E"/>
    <w:rsid w:val="00924284"/>
    <w:rsid w:val="0092495C"/>
    <w:rsid w:val="009F026A"/>
    <w:rsid w:val="00BD2F97"/>
    <w:rsid w:val="00DA2200"/>
    <w:rsid w:val="00DE1DD2"/>
    <w:rsid w:val="00E15D0D"/>
    <w:rsid w:val="00E971B8"/>
    <w:rsid w:val="00F97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90FBA4"/>
  <w15:chartTrackingRefBased/>
  <w15:docId w15:val="{0E053BC1-8DF4-904E-B384-E3BDA0F12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5821"/>
    <w:pPr>
      <w:keepNext/>
      <w:keepLines/>
      <w:spacing w:before="240" w:line="360" w:lineRule="auto"/>
      <w:jc w:val="both"/>
      <w:outlineLvl w:val="0"/>
    </w:pPr>
    <w:rPr>
      <w:rFonts w:ascii="Times New Roman" w:eastAsiaTheme="majorEastAsia" w:hAnsi="Times New Roman" w:cstheme="majorBidi"/>
      <w:sz w:val="32"/>
      <w:szCs w:val="32"/>
      <w:lang w:val="en-US"/>
    </w:rPr>
  </w:style>
  <w:style w:type="paragraph" w:styleId="Heading2">
    <w:name w:val="heading 2"/>
    <w:basedOn w:val="Normal"/>
    <w:next w:val="Normal"/>
    <w:link w:val="Heading2Char"/>
    <w:uiPriority w:val="9"/>
    <w:unhideWhenUsed/>
    <w:qFormat/>
    <w:rsid w:val="00465821"/>
    <w:pPr>
      <w:keepNext/>
      <w:keepLines/>
      <w:spacing w:before="40" w:line="360" w:lineRule="auto"/>
      <w:jc w:val="both"/>
      <w:outlineLvl w:val="1"/>
    </w:pPr>
    <w:rPr>
      <w:rFonts w:ascii="Times New Roman" w:eastAsiaTheme="majorEastAsia" w:hAnsi="Times New Roman"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465821"/>
    <w:pPr>
      <w:spacing w:after="100" w:line="360" w:lineRule="auto"/>
      <w:jc w:val="both"/>
    </w:pPr>
    <w:rPr>
      <w:rFonts w:ascii="Times New Roman" w:hAnsi="Times New Roman"/>
      <w:szCs w:val="22"/>
      <w:lang w:val="en-US"/>
    </w:rPr>
  </w:style>
  <w:style w:type="paragraph" w:styleId="TOC2">
    <w:name w:val="toc 2"/>
    <w:basedOn w:val="Normal"/>
    <w:next w:val="Normal"/>
    <w:autoRedefine/>
    <w:uiPriority w:val="39"/>
    <w:unhideWhenUsed/>
    <w:rsid w:val="00465821"/>
    <w:pPr>
      <w:spacing w:after="100" w:line="360" w:lineRule="auto"/>
      <w:ind w:left="220"/>
      <w:jc w:val="both"/>
    </w:pPr>
    <w:rPr>
      <w:rFonts w:ascii="Times New Roman" w:hAnsi="Times New Roman"/>
      <w:szCs w:val="22"/>
      <w:lang w:val="en-US"/>
    </w:rPr>
  </w:style>
  <w:style w:type="character" w:styleId="Hyperlink">
    <w:name w:val="Hyperlink"/>
    <w:basedOn w:val="DefaultParagraphFont"/>
    <w:uiPriority w:val="99"/>
    <w:unhideWhenUsed/>
    <w:rsid w:val="00465821"/>
    <w:rPr>
      <w:color w:val="0563C1" w:themeColor="hyperlink"/>
      <w:u w:val="single"/>
    </w:rPr>
  </w:style>
  <w:style w:type="character" w:customStyle="1" w:styleId="Heading1Char">
    <w:name w:val="Heading 1 Char"/>
    <w:basedOn w:val="DefaultParagraphFont"/>
    <w:link w:val="Heading1"/>
    <w:uiPriority w:val="9"/>
    <w:rsid w:val="00465821"/>
    <w:rPr>
      <w:rFonts w:ascii="Times New Roman" w:eastAsiaTheme="majorEastAsia" w:hAnsi="Times New Roman" w:cstheme="majorBidi"/>
      <w:sz w:val="32"/>
      <w:szCs w:val="32"/>
      <w:lang w:val="en-US"/>
    </w:rPr>
  </w:style>
  <w:style w:type="character" w:customStyle="1" w:styleId="Heading2Char">
    <w:name w:val="Heading 2 Char"/>
    <w:basedOn w:val="DefaultParagraphFont"/>
    <w:link w:val="Heading2"/>
    <w:uiPriority w:val="9"/>
    <w:rsid w:val="00465821"/>
    <w:rPr>
      <w:rFonts w:ascii="Times New Roman" w:eastAsiaTheme="majorEastAsia" w:hAnsi="Times New Roman" w:cstheme="majorBidi"/>
      <w:b/>
      <w:sz w:val="28"/>
      <w:szCs w:val="26"/>
      <w:lang w:val="en-US"/>
    </w:rPr>
  </w:style>
  <w:style w:type="paragraph" w:styleId="TableofFigures">
    <w:name w:val="table of figures"/>
    <w:basedOn w:val="Normal"/>
    <w:next w:val="Normal"/>
    <w:uiPriority w:val="99"/>
    <w:unhideWhenUsed/>
    <w:rsid w:val="00E971B8"/>
    <w:pPr>
      <w:spacing w:line="360" w:lineRule="auto"/>
      <w:jc w:val="both"/>
    </w:pPr>
    <w:rPr>
      <w:rFonts w:ascii="Times New Roman" w:hAnsi="Times New Roman"/>
      <w:szCs w:val="22"/>
      <w:lang w:val="en-US"/>
    </w:rPr>
  </w:style>
  <w:style w:type="paragraph" w:styleId="TOCHeading">
    <w:name w:val="TOC Heading"/>
    <w:basedOn w:val="Heading1"/>
    <w:next w:val="Normal"/>
    <w:uiPriority w:val="39"/>
    <w:semiHidden/>
    <w:unhideWhenUsed/>
    <w:qFormat/>
    <w:rsid w:val="00924284"/>
    <w:pPr>
      <w:spacing w:line="240" w:lineRule="auto"/>
      <w:jc w:val="left"/>
      <w:outlineLvl w:val="9"/>
    </w:pPr>
    <w:rPr>
      <w:rFonts w:asciiTheme="majorHAnsi" w:hAnsiTheme="majorHAnsi"/>
      <w:color w:val="2F5496" w:themeColor="accent1" w:themeShade="BF"/>
      <w:lang w:val="en-GB"/>
    </w:rPr>
  </w:style>
  <w:style w:type="paragraph" w:customStyle="1" w:styleId="Default">
    <w:name w:val="Default"/>
    <w:rsid w:val="00924284"/>
    <w:pPr>
      <w:autoSpaceDE w:val="0"/>
      <w:autoSpaceDN w:val="0"/>
      <w:adjustRightInd w:val="0"/>
    </w:pPr>
    <w:rPr>
      <w:rFonts w:ascii="Times New Roman" w:hAnsi="Times New Roman" w:cs="Times New Roman"/>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1732</Words>
  <Characters>9876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Pavlova-minkova (1919329)</dc:creator>
  <cp:keywords/>
  <dc:description/>
  <cp:lastModifiedBy>Iva Pavlova-minkova (1919329)</cp:lastModifiedBy>
  <cp:revision>3</cp:revision>
  <dcterms:created xsi:type="dcterms:W3CDTF">2021-01-10T15:14:00Z</dcterms:created>
  <dcterms:modified xsi:type="dcterms:W3CDTF">2021-01-10T15:15:00Z</dcterms:modified>
</cp:coreProperties>
</file>