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186670444"/>
        <w:docPartObj>
          <w:docPartGallery w:val="Cover Pages"/>
          <w:docPartUnique/>
        </w:docPartObj>
      </w:sdtPr>
      <w:sdtEndPr>
        <w:rPr>
          <w:rFonts w:ascii="Calibri" w:hAnsi="Calibri"/>
          <w:b/>
          <w:bCs/>
        </w:rPr>
      </w:sdtEndPr>
      <w:sdtContent>
        <w:p w:rsidR="00F52F0F" w:rsidRDefault="00F52F0F" w14:paraId="44766E76" w14:textId="332585A6"/>
        <w:p w:rsidRPr="00017A83" w:rsidR="00017A83" w:rsidRDefault="00F52F0F" w14:paraId="771C9A10" w14:textId="521AD898">
          <w:pPr>
            <w:rPr>
              <w:rStyle w:val="s1"/>
              <w:rFonts w:ascii="Calibri" w:hAnsi="Calibri"/>
              <w:b/>
              <w:bCs/>
              <w:sz w:val="24"/>
              <w:szCs w:val="24"/>
            </w:rPr>
          </w:pPr>
          <w:r>
            <w:rPr>
              <w:noProof/>
              <w:lang w:eastAsia="zh-CN"/>
            </w:rPr>
            <mc:AlternateContent>
              <mc:Choice Requires="wps">
                <w:drawing>
                  <wp:anchor distT="0" distB="0" distL="114300" distR="114300" simplePos="0" relativeHeight="251661312" behindDoc="0" locked="0" layoutInCell="1" allowOverlap="1" wp14:anchorId="59A01028" wp14:editId="30F78C98">
                    <wp:simplePos x="0" y="0"/>
                    <wp:positionH relativeFrom="page">
                      <wp:posOffset>1134110</wp:posOffset>
                    </wp:positionH>
                    <wp:positionV relativeFrom="page">
                      <wp:posOffset>7071737</wp:posOffset>
                    </wp:positionV>
                    <wp:extent cx="5753100" cy="1883731"/>
                    <wp:effectExtent l="0" t="0" r="635" b="8890"/>
                    <wp:wrapSquare wrapText="bothSides"/>
                    <wp:docPr id="112" name="Text Box 93"/>
                    <wp:cNvGraphicFramePr/>
                    <a:graphic xmlns:a="http://schemas.openxmlformats.org/drawingml/2006/main">
                      <a:graphicData uri="http://schemas.microsoft.com/office/word/2010/wordprocessingShape">
                        <wps:wsp>
                          <wps:cNvSpPr txBox="1"/>
                          <wps:spPr>
                            <a:xfrm>
                              <a:off x="0" y="0"/>
                              <a:ext cx="5753100" cy="18837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F52F0F" w:rsidRDefault="00F52F0F" w14:paraId="54E9871E" w14:textId="6D7B6416">
                                    <w:pPr>
                                      <w:pStyle w:val="NoSpacing"/>
                                      <w:jc w:val="right"/>
                                      <w:rPr>
                                        <w:caps/>
                                        <w:color w:val="262626" w:themeColor="text1" w:themeTint="D9"/>
                                        <w:sz w:val="28"/>
                                        <w:szCs w:val="28"/>
                                      </w:rPr>
                                    </w:pPr>
                                    <w:r>
                                      <w:rPr>
                                        <w:caps/>
                                        <w:color w:val="262626" w:themeColor="text1" w:themeTint="D9"/>
                                        <w:sz w:val="28"/>
                                        <w:szCs w:val="28"/>
                                      </w:rPr>
                                      <w:t>Daniela-Elena Zota (2240973)</w:t>
                                    </w:r>
                                  </w:p>
                                </w:sdtContent>
                              </w:sdt>
                              <w:p w:rsidR="00F52F0F" w:rsidRDefault="00000000" w14:paraId="1DF16922" w14:textId="30F52215">
                                <w:pPr>
                                  <w:pStyle w:val="NoSpacing"/>
                                  <w:jc w:val="right"/>
                                  <w:rPr>
                                    <w:caps/>
                                    <w:color w:val="262626" w:themeColor="text1" w:themeTint="D9"/>
                                    <w:sz w:val="20"/>
                                    <w:szCs w:val="20"/>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Pr="00F52F0F" w:rsidR="00F52F0F">
                                      <w:rPr>
                                        <w:caps/>
                                        <w:color w:val="262626" w:themeColor="text1" w:themeTint="D9"/>
                                      </w:rPr>
                                      <w:t>Management &amp; Organisational Behaviour (</w:t>
                                    </w:r>
                                  </w:sdtContent>
                                </w:sdt>
                                <w:r w:rsidRPr="00F52F0F" w:rsidR="00F52F0F">
                                  <w:rPr>
                                    <w:caps/>
                                    <w:color w:val="262626" w:themeColor="text1" w:themeTint="D9"/>
                                    <w:lang w:val="en-GB"/>
                                  </w:rPr>
                                  <w:t>BMIH5006</w:t>
                                </w:r>
                                <w:r w:rsidR="00F52F0F">
                                  <w:rPr>
                                    <w:b/>
                                    <w:bCs/>
                                    <w:caps/>
                                    <w:color w:val="262626" w:themeColor="text1" w:themeTint="D9"/>
                                    <w:sz w:val="20"/>
                                    <w:szCs w:val="20"/>
                                    <w:lang w:val="en-GB"/>
                                  </w:rPr>
                                  <w:t>)</w:t>
                                </w:r>
                              </w:p>
                              <w:p w:rsidR="00F52F0F" w:rsidRDefault="00000000" w14:paraId="515B1205" w14:textId="56499EFD">
                                <w:pPr>
                                  <w:pStyle w:val="NoSpacing"/>
                                  <w:jc w:val="right"/>
                                  <w:rPr>
                                    <w:color w:val="262626" w:themeColor="text1" w:themeTint="D9"/>
                                    <w:sz w:val="21"/>
                                    <w:szCs w:val="21"/>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Pr="00017A83" w:rsidR="00017A83">
                                      <w:rPr>
                                        <w:color w:val="262626" w:themeColor="text1" w:themeTint="D9"/>
                                      </w:rPr>
                                      <w:t xml:space="preserve">Lecturer: Antoinette Milne </w:t>
                                    </w:r>
                                  </w:sdtContent>
                                </w:sdt>
                                <w:r w:rsidRPr="00017A83" w:rsidR="00F52F0F">
                                  <w:rPr>
                                    <w:color w:val="262626" w:themeColor="text1" w:themeTint="D9"/>
                                    <w:sz w:val="21"/>
                                    <w:szCs w:val="21"/>
                                  </w:rPr>
                                  <w:t xml:space="preserve"> </w:t>
                                </w:r>
                              </w:p>
                              <w:p w:rsidRPr="00017A83" w:rsidR="00E854EC" w:rsidRDefault="00E854EC" w14:paraId="77CA6DC0" w14:textId="7860909F">
                                <w:pPr>
                                  <w:pStyle w:val="NoSpacing"/>
                                  <w:jc w:val="right"/>
                                  <w:rPr>
                                    <w:caps/>
                                    <w:color w:val="262626" w:themeColor="text1" w:themeTint="D9"/>
                                    <w:sz w:val="21"/>
                                    <w:szCs w:val="21"/>
                                  </w:rPr>
                                </w:pPr>
                                <w:r>
                                  <w:rPr>
                                    <w:color w:val="262626" w:themeColor="text1" w:themeTint="D9"/>
                                    <w:sz w:val="21"/>
                                    <w:szCs w:val="21"/>
                                  </w:rPr>
                                  <w:t>Word count: 2142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id="_x0000_t202" coordsize="21600,21600" o:spt="202" path="m,l,21600r21600,l21600,xe" w14:anchorId="59A01028">
                    <v:stroke joinstyle="miter"/>
                    <v:path gradientshapeok="t" o:connecttype="rect"/>
                  </v:shapetype>
                  <v:shape id="Text Box 93" style="position:absolute;margin-left:89.3pt;margin-top:556.85pt;width:453pt;height:148.3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">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rsidR="00F52F0F" w:rsidRDefault="00F52F0F" w14:paraId="54E9871E" w14:textId="6D7B6416">
                              <w:pPr>
                                <w:pStyle w:val="NoSpacing"/>
                                <w:jc w:val="right"/>
                                <w:rPr>
                                  <w:caps/>
                                  <w:color w:val="262626" w:themeColor="text1" w:themeTint="D9"/>
                                  <w:sz w:val="28"/>
                                  <w:szCs w:val="28"/>
                                </w:rPr>
                              </w:pPr>
                              <w:r>
                                <w:rPr>
                                  <w:caps/>
                                  <w:color w:val="262626" w:themeColor="text1" w:themeTint="D9"/>
                                  <w:sz w:val="28"/>
                                  <w:szCs w:val="28"/>
                                </w:rPr>
                                <w:t>Daniela-Elena Zota (2240973)</w:t>
                              </w:r>
                            </w:p>
                          </w:sdtContent>
                        </w:sdt>
                        <w:p w:rsidR="00F52F0F" w:rsidRDefault="00000000" w14:paraId="1DF16922" w14:textId="30F52215">
                          <w:pPr>
                            <w:pStyle w:val="NoSpacing"/>
                            <w:jc w:val="right"/>
                            <w:rPr>
                              <w:caps/>
                              <w:color w:val="262626" w:themeColor="text1" w:themeTint="D9"/>
                              <w:sz w:val="20"/>
                              <w:szCs w:val="20"/>
                            </w:rPr>
                          </w:pPr>
                          <w:sdt>
                            <w:sdtPr>
                              <w:rPr>
                                <w:caps/>
                                <w:color w:val="262626" w:themeColor="text1" w:themeTint="D9"/>
                              </w:rPr>
                              <w:alias w:val="Company"/>
                              <w:tag w:val=""/>
                              <w:id w:val="-661235724"/>
                              <w:dataBinding w:prefixMappings="xmlns:ns0='http://schemas.openxmlformats.org/officeDocument/2006/extended-properties' " w:xpath="/ns0:Properties[1]/ns0:Company[1]" w:storeItemID="{6668398D-A668-4E3E-A5EB-62B293D839F1}"/>
                              <w:text/>
                            </w:sdtPr>
                            <w:sdtContent>
                              <w:r w:rsidRPr="00F52F0F" w:rsidR="00F52F0F">
                                <w:rPr>
                                  <w:caps/>
                                  <w:color w:val="262626" w:themeColor="text1" w:themeTint="D9"/>
                                </w:rPr>
                                <w:t>Management &amp; Organisational Behaviour (</w:t>
                              </w:r>
                            </w:sdtContent>
                          </w:sdt>
                          <w:r w:rsidRPr="00F52F0F" w:rsidR="00F52F0F">
                            <w:rPr>
                              <w:caps/>
                              <w:color w:val="262626" w:themeColor="text1" w:themeTint="D9"/>
                              <w:lang w:val="en-GB"/>
                            </w:rPr>
                            <w:t>BMIH5006</w:t>
                          </w:r>
                          <w:r w:rsidR="00F52F0F">
                            <w:rPr>
                              <w:b/>
                              <w:bCs/>
                              <w:caps/>
                              <w:color w:val="262626" w:themeColor="text1" w:themeTint="D9"/>
                              <w:sz w:val="20"/>
                              <w:szCs w:val="20"/>
                              <w:lang w:val="en-GB"/>
                            </w:rPr>
                            <w:t>)</w:t>
                          </w:r>
                        </w:p>
                        <w:p w:rsidR="00F52F0F" w:rsidRDefault="00017A83" w14:paraId="515B1205" w14:textId="56499EFD">
                          <w:pPr>
                            <w:pStyle w:val="NoSpacing"/>
                            <w:jc w:val="right"/>
                            <w:rPr>
                              <w:color w:val="262626" w:themeColor="text1" w:themeTint="D9"/>
                              <w:sz w:val="21"/>
                              <w:szCs w:val="21"/>
                            </w:rPr>
                          </w:pPr>
                          <w:sdt>
                            <w:sdtPr>
                              <w:rPr>
                                <w:color w:val="262626" w:themeColor="text1" w:themeTint="D9"/>
                              </w:rPr>
                              <w:alias w:val="Address"/>
                              <w:tag w:val=""/>
                              <w:id w:val="171227497"/>
                              <w:dataBinding w:prefixMappings="xmlns:ns0='http://schemas.microsoft.com/office/2006/coverPageProps' " w:xpath="/ns0:CoverPageProperties[1]/ns0:CompanyAddress[1]" w:storeItemID="{55AF091B-3C7A-41E3-B477-F2FDAA23CFDA}"/>
                              <w:text/>
                            </w:sdtPr>
                            <w:sdtContent>
                              <w:r w:rsidRPr="00017A83">
                                <w:rPr>
                                  <w:color w:val="262626" w:themeColor="text1" w:themeTint="D9"/>
                                </w:rPr>
                                <w:t xml:space="preserve">Lecturer: Antoinette Milne </w:t>
                              </w:r>
                            </w:sdtContent>
                          </w:sdt>
                          <w:r w:rsidRPr="00017A83" w:rsidR="00F52F0F">
                            <w:rPr>
                              <w:color w:val="262626" w:themeColor="text1" w:themeTint="D9"/>
                              <w:sz w:val="21"/>
                              <w:szCs w:val="21"/>
                            </w:rPr>
                            <w:t xml:space="preserve"> </w:t>
                          </w:r>
                        </w:p>
                        <w:p w:rsidRPr="00017A83" w:rsidR="00E854EC" w:rsidRDefault="00E854EC" w14:paraId="77CA6DC0" w14:textId="7860909F">
                          <w:pPr>
                            <w:pStyle w:val="NoSpacing"/>
                            <w:jc w:val="right"/>
                            <w:rPr>
                              <w:caps/>
                              <w:color w:val="262626" w:themeColor="text1" w:themeTint="D9"/>
                              <w:sz w:val="21"/>
                              <w:szCs w:val="21"/>
                            </w:rPr>
                          </w:pPr>
                          <w:r>
                            <w:rPr>
                              <w:color w:val="262626" w:themeColor="text1" w:themeTint="D9"/>
                              <w:sz w:val="21"/>
                              <w:szCs w:val="21"/>
                            </w:rPr>
                            <w:t>Word count: 2142</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3A6B748F" wp14:editId="058510C9">
                    <wp:simplePos x="0" y="0"/>
                    <wp:positionH relativeFrom="page">
                      <wp:posOffset>1214988</wp:posOffset>
                    </wp:positionH>
                    <wp:positionV relativeFrom="page">
                      <wp:posOffset>1562518</wp:posOffset>
                    </wp:positionV>
                    <wp:extent cx="5753100" cy="2393211"/>
                    <wp:effectExtent l="0" t="0" r="635" b="7620"/>
                    <wp:wrapSquare wrapText="bothSides"/>
                    <wp:docPr id="113" name="Text Box 95"/>
                    <wp:cNvGraphicFramePr/>
                    <a:graphic xmlns:a="http://schemas.openxmlformats.org/drawingml/2006/main">
                      <a:graphicData uri="http://schemas.microsoft.com/office/word/2010/wordprocessingShape">
                        <wps:wsp>
                          <wps:cNvSpPr txBox="1"/>
                          <wps:spPr>
                            <a:xfrm>
                              <a:off x="0" y="0"/>
                              <a:ext cx="5753100" cy="23932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F52F0F" w:rsidR="00F52F0F" w:rsidP="00F52F0F" w:rsidRDefault="00000000" w14:paraId="000D64E5" w14:textId="5354CDEE">
                                <w:pPr>
                                  <w:pStyle w:val="NoSpacing"/>
                                  <w:jc w:val="right"/>
                                  <w:rPr>
                                    <w:b/>
                                    <w:bCs/>
                                    <w:caps/>
                                    <w:color w:val="0A1D30" w:themeColor="text2" w:themeShade="BF"/>
                                    <w:sz w:val="52"/>
                                    <w:szCs w:val="52"/>
                                  </w:rPr>
                                </w:pPr>
                                <w:sdt>
                                  <w:sdtPr>
                                    <w:rPr>
                                      <w:b/>
                                      <w:bCs/>
                                      <w:caps/>
                                      <w:color w:val="0A1D30"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17A83">
                                      <w:rPr>
                                        <w:b/>
                                        <w:bCs/>
                                        <w:caps/>
                                        <w:color w:val="0A1D30" w:themeColor="text2" w:themeShade="BF"/>
                                        <w:sz w:val="48"/>
                                        <w:szCs w:val="48"/>
                                      </w:rPr>
                                      <w:t>Leadership Styles in Hospitality: Their Role in Team Effectiveness and Employee Morale, With A Focus on Autocratic Leadership</w:t>
                                    </w:r>
                                  </w:sdtContent>
                                </w:sdt>
                              </w:p>
                              <w:sdt>
                                <w:sdtPr>
                                  <w:rPr>
                                    <w:b/>
                                    <w:bCs/>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F52F0F" w:rsidP="00F52F0F" w:rsidRDefault="00F52F0F" w14:paraId="1CE45992" w14:textId="1A42AADB">
                                    <w:pPr>
                                      <w:pStyle w:val="NoSpacing"/>
                                      <w:spacing w:before="240"/>
                                      <w:jc w:val="right"/>
                                      <w:rPr>
                                        <w:smallCaps/>
                                        <w:color w:val="0E2841" w:themeColor="text2"/>
                                        <w:sz w:val="36"/>
                                        <w:szCs w:val="36"/>
                                      </w:rPr>
                                    </w:pPr>
                                    <w:r w:rsidRPr="00F52F0F">
                                      <w:rPr>
                                        <w:b/>
                                        <w:bCs/>
                                        <w:smallCaps/>
                                        <w:color w:val="0E2841" w:themeColor="text2"/>
                                        <w:sz w:val="36"/>
                                        <w:szCs w:val="36"/>
                                      </w:rPr>
                                      <w:t>Essay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id="Text Box 95" style="position:absolute;margin-left:95.65pt;margin-top:123.05pt;width:453pt;height:188.4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" w14:anchorId="3A6B748F">
                    <v:textbox inset="0,0,0,0">
                      <w:txbxContent>
                        <w:p w:rsidRPr="00F52F0F" w:rsidR="00F52F0F" w:rsidP="00F52F0F" w:rsidRDefault="00000000" w14:paraId="000D64E5" w14:textId="5354CDEE">
                          <w:pPr>
                            <w:pStyle w:val="NoSpacing"/>
                            <w:jc w:val="right"/>
                            <w:rPr>
                              <w:b/>
                              <w:bCs/>
                              <w:caps/>
                              <w:color w:val="0A1D30" w:themeColor="text2" w:themeShade="BF"/>
                              <w:sz w:val="52"/>
                              <w:szCs w:val="52"/>
                            </w:rPr>
                          </w:pPr>
                          <w:sdt>
                            <w:sdtPr>
                              <w:rPr>
                                <w:b/>
                                <w:bCs/>
                                <w:caps/>
                                <w:color w:val="0A1D30"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017A83">
                                <w:rPr>
                                  <w:b/>
                                  <w:bCs/>
                                  <w:caps/>
                                  <w:color w:val="0A1D30" w:themeColor="text2" w:themeShade="BF"/>
                                  <w:sz w:val="48"/>
                                  <w:szCs w:val="48"/>
                                </w:rPr>
                                <w:t>Leadership Styles in Hospitality: Their Role in Team Effectiveness and Employee Morale, With A Focus on Autocratic Leadership</w:t>
                              </w:r>
                            </w:sdtContent>
                          </w:sdt>
                        </w:p>
                        <w:sdt>
                          <w:sdtPr>
                            <w:rPr>
                              <w:b/>
                              <w:bCs/>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rsidR="00F52F0F" w:rsidP="00F52F0F" w:rsidRDefault="00F52F0F" w14:paraId="1CE45992" w14:textId="1A42AADB">
                              <w:pPr>
                                <w:pStyle w:val="NoSpacing"/>
                                <w:spacing w:before="240"/>
                                <w:jc w:val="right"/>
                                <w:rPr>
                                  <w:smallCaps/>
                                  <w:color w:val="0E2841" w:themeColor="text2"/>
                                  <w:sz w:val="36"/>
                                  <w:szCs w:val="36"/>
                                </w:rPr>
                              </w:pPr>
                              <w:r w:rsidRPr="00F52F0F">
                                <w:rPr>
                                  <w:b/>
                                  <w:bCs/>
                                  <w:smallCaps/>
                                  <w:color w:val="0E2841" w:themeColor="text2"/>
                                  <w:sz w:val="36"/>
                                  <w:szCs w:val="36"/>
                                </w:rPr>
                                <w:t>Essay</w:t>
                              </w:r>
                            </w:p>
                          </w:sdtContent>
                        </w:sdt>
                      </w:txbxContent>
                    </v:textbox>
                    <w10:wrap type="square" anchorx="page" anchory="page"/>
                  </v:shape>
                </w:pict>
              </mc:Fallback>
            </mc:AlternateContent>
          </w:r>
          <w:r>
            <w:rPr>
              <w:noProof/>
              <w:lang w:eastAsia="zh-CN"/>
            </w:rPr>
            <mc:AlternateContent>
              <mc:Choice Requires="wpg">
                <w:drawing>
                  <wp:anchor distT="0" distB="0" distL="114300" distR="114300" simplePos="0" relativeHeight="251659264" behindDoc="0" locked="0" layoutInCell="1" allowOverlap="1" wp14:anchorId="4C81322D" wp14:editId="136EB9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98"/>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dtfl="http://schemas.microsoft.com/office/word/2024/wordml/sdtformatlock">
                <w:pict>
                  <v:group id="Group 98"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spid="_x0000_s1026" w14:anchorId="0C053EA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">
                    <v:rect id="Rectangle 115" style="position:absolute;width:2286;height:87820;visibility:visible;mso-wrap-style:square;v-text-anchor:middle" o:spid="_x0000_s1027" fillcolor="#e97132 [3205]"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v:rect id="Rectangle 116" style="position:absolute;top:89154;width:2286;height:2286;visibility:visible;mso-wrap-style:square;v-text-anchor:middle" o:spid="_x0000_s1028" fillcolor="#156082 [3204]" stroked="f" strokeweight="1p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o:lock v:ext="edit" aspectratio="t"/>
                    </v:rect>
                    <w10:wrap anchorx="page" anchory="page"/>
                  </v:group>
                </w:pict>
              </mc:Fallback>
            </mc:AlternateContent>
          </w:r>
          <w:r>
            <w:rPr>
              <w:rFonts w:ascii="Calibri" w:hAnsi="Calibri"/>
              <w:b/>
              <w:bCs/>
            </w:rPr>
            <w:br w:type="page"/>
          </w:r>
        </w:p>
      </w:sdtContent>
    </w:sdt>
    <w:p w:rsidRPr="00017A83" w:rsidR="00017A83" w:rsidP="00017A83" w:rsidRDefault="00017A83" w14:paraId="7FFDECB0" w14:textId="77777777">
      <w:pPr>
        <w:pStyle w:val="p1"/>
        <w:spacing w:line="360" w:lineRule="auto"/>
        <w:jc w:val="both"/>
        <w:divId w:val="593392587"/>
        <w:rPr>
          <w:rFonts w:ascii="Calibri" w:hAnsi="Calibri" w:cs="Calibri"/>
          <w:sz w:val="24"/>
          <w:szCs w:val="24"/>
        </w:rPr>
      </w:pPr>
      <w:r w:rsidRPr="00017A83">
        <w:rPr>
          <w:rFonts w:ascii="Calibri" w:hAnsi="Calibri" w:cs="Calibri"/>
          <w:sz w:val="24"/>
          <w:szCs w:val="24"/>
        </w:rPr>
        <w:lastRenderedPageBreak/>
        <w:t>I confirm that I have not used any AI tools in the research and creation of this</w:t>
      </w:r>
    </w:p>
    <w:p w:rsidRPr="00017A83" w:rsidR="00017A83" w:rsidP="00017A83" w:rsidRDefault="00017A83" w14:paraId="4E2DED2B" w14:textId="4D0E1606" w14:noSpellErr="1">
      <w:pPr>
        <w:pStyle w:val="p1"/>
        <w:spacing w:line="360" w:lineRule="auto"/>
        <w:jc w:val="both"/>
        <w:divId w:val="593392587"/>
        <w:rPr>
          <w:rStyle w:val="s1"/>
          <w:rFonts w:ascii="Calibri" w:hAnsi="Calibri" w:cs="Calibri"/>
          <w:sz w:val="24"/>
          <w:szCs w:val="24"/>
        </w:rPr>
      </w:pPr>
      <w:r w:rsidRPr="00017A83" w:rsidR="00017A83">
        <w:rPr>
          <w:rFonts w:ascii="Calibri" w:hAnsi="Calibri" w:cs="Calibri"/>
          <w:sz w:val="24"/>
          <w:szCs w:val="24"/>
        </w:rPr>
        <w:t>assignment. I confirm that I have not presented any AI generated materials as my own work. I confirm I have copies of my drafts, notes, and other resources I used, which I</w:t>
      </w:r>
      <w:r w:rsidR="00E854EC">
        <w:rPr>
          <w:rFonts w:ascii="Calibri" w:hAnsi="Calibri" w:cs="Calibri"/>
          <w:sz w:val="24"/>
          <w:szCs w:val="24"/>
        </w:rPr>
        <w:t xml:space="preserve"> </w:t>
      </w:r>
      <w:r w:rsidRPr="00017A83" w:rsidR="00017A83">
        <w:rPr>
          <w:rFonts w:ascii="Calibri" w:hAnsi="Calibri" w:cs="Calibri"/>
          <w:kern w:val="2"/>
          <w:sz w:val="24"/>
          <w:szCs w:val="24"/>
          <w:lang w:eastAsia="ro-RO"/>
          <w14:ligatures w14:val="standardContextual"/>
        </w:rPr>
        <w:t>may be asked to provide in evidence.</w:t>
      </w:r>
    </w:p>
    <w:p w:rsidRPr="00017A83" w:rsidR="00017A83" w:rsidP="00017A83" w:rsidRDefault="00017A83" w14:paraId="023C4273" w14:textId="77777777">
      <w:pPr>
        <w:spacing w:line="360" w:lineRule="auto"/>
        <w:rPr>
          <w:rStyle w:val="s1"/>
          <w:rFonts w:ascii="Calibri" w:hAnsi="Calibri" w:cs="Calibri"/>
          <w:sz w:val="24"/>
          <w:szCs w:val="24"/>
        </w:rPr>
      </w:pPr>
      <w:r w:rsidRPr="00017A83">
        <w:rPr>
          <w:rStyle w:val="s1"/>
          <w:rFonts w:ascii="Calibri" w:hAnsi="Calibri" w:cs="Calibri"/>
          <w:sz w:val="24"/>
          <w:szCs w:val="24"/>
        </w:rPr>
        <w:br w:type="page"/>
      </w:r>
    </w:p>
    <w:p w:rsidRPr="00017A83" w:rsidR="00DD59C4" w:rsidP="00017A83" w:rsidRDefault="00B95083" w14:paraId="194DE923" w14:textId="616F3474">
      <w:pPr>
        <w:pStyle w:val="p1"/>
        <w:spacing w:line="360" w:lineRule="auto"/>
        <w:jc w:val="both"/>
        <w:divId w:val="593392587"/>
        <w:rPr>
          <w:rStyle w:val="s1"/>
          <w:rFonts w:ascii="Calibri" w:hAnsi="Calibri" w:cs="Calibri"/>
          <w:kern w:val="2"/>
          <w:sz w:val="24"/>
          <w:szCs w:val="24"/>
          <w:lang w:eastAsia="ro-RO"/>
          <w14:ligatures w14:val="standardContextual"/>
        </w:rPr>
      </w:pPr>
      <w:r w:rsidRPr="00017A83">
        <w:rPr>
          <w:rStyle w:val="s1"/>
          <w:rFonts w:ascii="Calibri" w:hAnsi="Calibri" w:cs="Calibri"/>
          <w:kern w:val="2"/>
          <w:sz w:val="24"/>
          <w:szCs w:val="24"/>
          <w:lang w:eastAsia="ro-RO"/>
          <w14:ligatures w14:val="standardContextual"/>
        </w:rPr>
        <w:lastRenderedPageBreak/>
        <w:t xml:space="preserve">According to Buchanan </w:t>
      </w:r>
      <w:r w:rsidRPr="00017A83" w:rsidR="00D42D7F">
        <w:rPr>
          <w:rStyle w:val="s1"/>
          <w:rFonts w:ascii="Calibri" w:hAnsi="Calibri" w:cs="Calibri"/>
          <w:kern w:val="2"/>
          <w:sz w:val="24"/>
          <w:szCs w:val="24"/>
          <w:lang w:eastAsia="ro-RO"/>
          <w14:ligatures w14:val="standardContextual"/>
        </w:rPr>
        <w:t xml:space="preserve">and Huczynski (2019), leadership is crucial for the success of any </w:t>
      </w:r>
      <w:r w:rsidRPr="00017A83" w:rsidR="003433F0">
        <w:rPr>
          <w:rStyle w:val="s1"/>
          <w:rFonts w:ascii="Calibri" w:hAnsi="Calibri" w:cs="Calibri"/>
          <w:kern w:val="2"/>
          <w:sz w:val="24"/>
          <w:szCs w:val="24"/>
          <w:lang w:eastAsia="ro-RO"/>
          <w14:ligatures w14:val="standardContextual"/>
        </w:rPr>
        <w:t>organisation</w:t>
      </w:r>
      <w:r w:rsidRPr="00017A83" w:rsidR="00D42D7F">
        <w:rPr>
          <w:rStyle w:val="s1"/>
          <w:rFonts w:ascii="Calibri" w:hAnsi="Calibri" w:cs="Calibri"/>
          <w:kern w:val="2"/>
          <w:sz w:val="24"/>
          <w:szCs w:val="24"/>
          <w:lang w:eastAsia="ro-RO"/>
          <w14:ligatures w14:val="standardContextual"/>
        </w:rPr>
        <w:t>, regardless of its type or purpose.</w:t>
      </w:r>
      <w:r w:rsidRPr="00017A83" w:rsidR="00411C51">
        <w:rPr>
          <w:rStyle w:val="s1"/>
          <w:rFonts w:ascii="Calibri" w:hAnsi="Calibri" w:cs="Calibri"/>
          <w:kern w:val="2"/>
          <w:sz w:val="24"/>
          <w:szCs w:val="24"/>
          <w:lang w:eastAsia="ro-RO"/>
          <w14:ligatures w14:val="standardContextual"/>
        </w:rPr>
        <w:t xml:space="preserve"> </w:t>
      </w:r>
      <w:r w:rsidRPr="00017A83" w:rsidR="00411C51">
        <w:rPr>
          <w:rStyle w:val="s1"/>
          <w:rFonts w:ascii="Calibri" w:hAnsi="Calibri" w:cs="Calibri"/>
          <w:sz w:val="24"/>
          <w:szCs w:val="24"/>
        </w:rPr>
        <w:t>Leadership is very important in tourism and hospitality as it influences how motivated employees are, how happy they are with their jobs, and how well they perform</w:t>
      </w:r>
      <w:r w:rsidRPr="00017A83" w:rsidR="00202728">
        <w:rPr>
          <w:rStyle w:val="s1"/>
          <w:rFonts w:ascii="Calibri" w:hAnsi="Calibri" w:cs="Calibri"/>
          <w:sz w:val="24"/>
          <w:szCs w:val="24"/>
        </w:rPr>
        <w:t xml:space="preserve"> (Ali, 2023)</w:t>
      </w:r>
      <w:r w:rsidRPr="00017A83" w:rsidR="00411C51">
        <w:rPr>
          <w:rStyle w:val="s1"/>
          <w:rFonts w:ascii="Calibri" w:hAnsi="Calibri" w:cs="Calibri"/>
          <w:sz w:val="24"/>
          <w:szCs w:val="24"/>
        </w:rPr>
        <w:t>.</w:t>
      </w:r>
      <w:r w:rsidRPr="00017A83" w:rsidR="0074035C">
        <w:rPr>
          <w:rFonts w:ascii="Calibri" w:hAnsi="Calibri" w:cs="Calibri"/>
          <w:sz w:val="24"/>
          <w:szCs w:val="24"/>
        </w:rPr>
        <w:t xml:space="preserve"> </w:t>
      </w:r>
      <w:proofErr w:type="spellStart"/>
      <w:r w:rsidRPr="00017A83" w:rsidR="004F173D">
        <w:rPr>
          <w:rStyle w:val="s1"/>
          <w:rFonts w:ascii="Calibri" w:hAnsi="Calibri" w:cs="Calibri"/>
          <w:kern w:val="2"/>
          <w:sz w:val="24"/>
          <w:szCs w:val="24"/>
          <w:lang w:eastAsia="ro-RO"/>
          <w14:ligatures w14:val="standardContextual"/>
        </w:rPr>
        <w:t>Brownwell</w:t>
      </w:r>
      <w:proofErr w:type="spellEnd"/>
      <w:r w:rsidRPr="00017A83" w:rsidR="004F173D">
        <w:rPr>
          <w:rStyle w:val="s1"/>
          <w:rFonts w:ascii="Calibri" w:hAnsi="Calibri" w:cs="Calibri"/>
          <w:kern w:val="2"/>
          <w:sz w:val="24"/>
          <w:szCs w:val="24"/>
          <w:lang w:eastAsia="ro-RO"/>
          <w14:ligatures w14:val="standardContextual"/>
        </w:rPr>
        <w:t xml:space="preserve"> (2010) </w:t>
      </w:r>
      <w:r w:rsidRPr="00017A83" w:rsidR="00BC4CA0">
        <w:rPr>
          <w:rStyle w:val="s1"/>
          <w:rFonts w:ascii="Calibri" w:hAnsi="Calibri" w:cs="Calibri"/>
          <w:kern w:val="2"/>
          <w:sz w:val="24"/>
          <w:szCs w:val="24"/>
          <w:lang w:eastAsia="ro-RO"/>
          <w14:ligatures w14:val="standardContextual"/>
        </w:rPr>
        <w:t>concluded</w:t>
      </w:r>
      <w:r w:rsidRPr="00017A83" w:rsidR="004F173D">
        <w:rPr>
          <w:rStyle w:val="s1"/>
          <w:rFonts w:ascii="Calibri" w:hAnsi="Calibri" w:cs="Calibri"/>
          <w:kern w:val="2"/>
          <w:sz w:val="24"/>
          <w:szCs w:val="24"/>
          <w:lang w:eastAsia="ro-RO"/>
          <w14:ligatures w14:val="standardContextual"/>
        </w:rPr>
        <w:t xml:space="preserve"> tha</w:t>
      </w:r>
      <w:r w:rsidRPr="00017A83" w:rsidR="00BC4CA0">
        <w:rPr>
          <w:rStyle w:val="s1"/>
          <w:rFonts w:ascii="Calibri" w:hAnsi="Calibri" w:cs="Calibri"/>
          <w:kern w:val="2"/>
          <w:sz w:val="24"/>
          <w:szCs w:val="24"/>
          <w:lang w:eastAsia="ro-RO"/>
          <w14:ligatures w14:val="standardContextual"/>
        </w:rPr>
        <w:t>t l</w:t>
      </w:r>
      <w:r w:rsidRPr="00017A83" w:rsidR="006B7223">
        <w:rPr>
          <w:rStyle w:val="s1"/>
          <w:rFonts w:ascii="Calibri" w:hAnsi="Calibri" w:cs="Calibri"/>
          <w:kern w:val="2"/>
          <w:sz w:val="24"/>
          <w:szCs w:val="24"/>
          <w:lang w:eastAsia="ro-RO"/>
          <w14:ligatures w14:val="standardContextual"/>
        </w:rPr>
        <w:t xml:space="preserve">eadership has evolved from the "great man" concept to transformational and </w:t>
      </w:r>
      <w:r w:rsidRPr="00017A83" w:rsidR="00D51BA5">
        <w:rPr>
          <w:rStyle w:val="s1"/>
          <w:rFonts w:ascii="Calibri" w:hAnsi="Calibri" w:cs="Calibri"/>
          <w:kern w:val="2"/>
          <w:sz w:val="24"/>
          <w:szCs w:val="24"/>
          <w:lang w:eastAsia="ro-RO"/>
          <w14:ligatures w14:val="standardContextual"/>
        </w:rPr>
        <w:t>most recently</w:t>
      </w:r>
      <w:r w:rsidRPr="00017A83" w:rsidR="006B7223">
        <w:rPr>
          <w:rStyle w:val="s1"/>
          <w:rFonts w:ascii="Calibri" w:hAnsi="Calibri" w:cs="Calibri"/>
          <w:kern w:val="2"/>
          <w:sz w:val="24"/>
          <w:szCs w:val="24"/>
          <w:lang w:eastAsia="ro-RO"/>
          <w14:ligatures w14:val="standardContextual"/>
        </w:rPr>
        <w:t xml:space="preserve"> servant leadership, emphasizing support and empowerment.</w:t>
      </w:r>
      <w:r w:rsidRPr="00017A83" w:rsidR="00017A83">
        <w:rPr>
          <w:rStyle w:val="s1"/>
          <w:rFonts w:ascii="Calibri" w:hAnsi="Calibri" w:cs="Calibri"/>
          <w:kern w:val="2"/>
          <w:sz w:val="24"/>
          <w:szCs w:val="24"/>
          <w:lang w:eastAsia="ro-RO"/>
          <w14:ligatures w14:val="standardContextual"/>
        </w:rPr>
        <w:t xml:space="preserve"> </w:t>
      </w:r>
      <w:r w:rsidRPr="00017A83" w:rsidR="007046D4">
        <w:rPr>
          <w:rStyle w:val="s1"/>
          <w:rFonts w:ascii="Calibri" w:hAnsi="Calibri" w:cs="Calibri"/>
          <w:kern w:val="2"/>
          <w:sz w:val="24"/>
          <w:szCs w:val="24"/>
          <w:lang w:eastAsia="ro-RO"/>
          <w14:ligatures w14:val="standardContextual"/>
        </w:rPr>
        <w:t>This essay will first outline key leadership theories, such as Lewin's Leadership Model, McGregor's Theory X and Y, Blake and Mouton's Managerial Grid, Adair's Action-</w:t>
      </w:r>
      <w:proofErr w:type="spellStart"/>
      <w:r w:rsidRPr="00017A83" w:rsidR="007046D4">
        <w:rPr>
          <w:rStyle w:val="s1"/>
          <w:rFonts w:ascii="Calibri" w:hAnsi="Calibri" w:cs="Calibri"/>
          <w:kern w:val="2"/>
          <w:sz w:val="24"/>
          <w:szCs w:val="24"/>
          <w:lang w:eastAsia="ro-RO"/>
          <w14:ligatures w14:val="standardContextual"/>
        </w:rPr>
        <w:t>Centered</w:t>
      </w:r>
      <w:proofErr w:type="spellEnd"/>
      <w:r w:rsidRPr="00017A83" w:rsidR="007046D4">
        <w:rPr>
          <w:rStyle w:val="s1"/>
          <w:rFonts w:ascii="Calibri" w:hAnsi="Calibri" w:cs="Calibri"/>
          <w:kern w:val="2"/>
          <w:sz w:val="24"/>
          <w:szCs w:val="24"/>
          <w:lang w:eastAsia="ro-RO"/>
          <w14:ligatures w14:val="standardContextual"/>
        </w:rPr>
        <w:t xml:space="preserve"> Leadership, the Great Man Theory, </w:t>
      </w:r>
      <w:r w:rsidRPr="00017A83" w:rsidR="00EA0308">
        <w:rPr>
          <w:rStyle w:val="s1"/>
          <w:rFonts w:ascii="Calibri" w:hAnsi="Calibri" w:cs="Calibri"/>
          <w:kern w:val="2"/>
          <w:sz w:val="24"/>
          <w:szCs w:val="24"/>
          <w:lang w:eastAsia="ro-RO"/>
          <w14:ligatures w14:val="standardContextual"/>
        </w:rPr>
        <w:t xml:space="preserve">Transformational </w:t>
      </w:r>
      <w:r w:rsidRPr="00017A83" w:rsidR="007046D4">
        <w:rPr>
          <w:rStyle w:val="s1"/>
          <w:rFonts w:ascii="Calibri" w:hAnsi="Calibri" w:cs="Calibri"/>
          <w:kern w:val="2"/>
          <w:sz w:val="24"/>
          <w:szCs w:val="24"/>
          <w:lang w:eastAsia="ro-RO"/>
          <w14:ligatures w14:val="standardContextual"/>
        </w:rPr>
        <w:t>and Transactional Leadership. It will then focus specifically on the autocratic leadership style, examining its advantages, disadvantages, and effects on the hospitality industry, particularly regarding team performance and employee morale.</w:t>
      </w:r>
    </w:p>
    <w:p w:rsidRPr="00017A83" w:rsidR="00D8777C" w:rsidP="00017A83" w:rsidRDefault="00D8777C" w14:paraId="779560A9" w14:textId="130F9FC2">
      <w:pPr>
        <w:pStyle w:val="p1"/>
        <w:spacing w:line="360" w:lineRule="auto"/>
        <w:jc w:val="both"/>
        <w:divId w:val="593392587"/>
        <w:rPr>
          <w:rFonts w:ascii="Calibri" w:hAnsi="Calibri" w:cs="Calibri"/>
          <w:sz w:val="24"/>
          <w:szCs w:val="24"/>
        </w:rPr>
      </w:pPr>
    </w:p>
    <w:p w:rsidRPr="00017A83" w:rsidR="000E73F4" w:rsidP="00017A83" w:rsidRDefault="000E73F4" w14:paraId="7A89735F" w14:textId="7FAB65BB">
      <w:pPr>
        <w:spacing w:line="360" w:lineRule="auto"/>
        <w:jc w:val="both"/>
        <w:rPr>
          <w:rFonts w:ascii="Calibri" w:hAnsi="Calibri" w:cs="Calibri"/>
        </w:rPr>
      </w:pPr>
      <w:r w:rsidRPr="00017A83">
        <w:rPr>
          <w:rFonts w:ascii="Calibri" w:hAnsi="Calibri" w:cs="Calibri"/>
        </w:rPr>
        <w:t>Leadership, in the vision of Mullins (2019) is the process of guiding people's efforts and coordinating their activities to achieve the goals and objectives of an organisation.</w:t>
      </w:r>
    </w:p>
    <w:p w:rsidRPr="00017A83" w:rsidR="00A614E7" w:rsidP="00017A83" w:rsidRDefault="00A6400A" w14:paraId="7A0E82E1" w14:textId="29249BD1">
      <w:pPr>
        <w:spacing w:line="360" w:lineRule="auto"/>
        <w:jc w:val="both"/>
        <w:rPr>
          <w:rFonts w:ascii="Calibri" w:hAnsi="Calibri" w:cs="Calibri"/>
        </w:rPr>
      </w:pPr>
      <w:r w:rsidRPr="00017A83">
        <w:rPr>
          <w:rFonts w:ascii="Calibri" w:hAnsi="Calibri" w:cs="Calibri"/>
        </w:rPr>
        <w:t xml:space="preserve">Leadership theories provide a base for understanding how leaders impact their teams. Over time, leadership ideas have shifted from focusing on traits and </w:t>
      </w:r>
      <w:r w:rsidRPr="00017A83" w:rsidR="00F57CFA">
        <w:rPr>
          <w:rFonts w:ascii="Calibri" w:hAnsi="Calibri" w:cs="Calibri"/>
        </w:rPr>
        <w:t>behaviours</w:t>
      </w:r>
      <w:r w:rsidRPr="00017A83">
        <w:rPr>
          <w:rFonts w:ascii="Calibri" w:hAnsi="Calibri" w:cs="Calibri"/>
        </w:rPr>
        <w:t xml:space="preserve"> to considering situational factors and relationships</w:t>
      </w:r>
      <w:r w:rsidRPr="00017A83" w:rsidR="00523F91">
        <w:rPr>
          <w:rFonts w:ascii="Calibri" w:hAnsi="Calibri" w:cs="Calibri"/>
        </w:rPr>
        <w:t xml:space="preserve"> </w:t>
      </w:r>
      <w:r w:rsidRPr="00017A83" w:rsidR="00351D68">
        <w:rPr>
          <w:rFonts w:ascii="Calibri" w:hAnsi="Calibri" w:cs="Calibri"/>
        </w:rPr>
        <w:t xml:space="preserve">as described by </w:t>
      </w:r>
      <w:proofErr w:type="spellStart"/>
      <w:r w:rsidRPr="00017A83" w:rsidR="00351D68">
        <w:rPr>
          <w:rFonts w:ascii="Calibri" w:hAnsi="Calibri" w:cs="Calibri"/>
        </w:rPr>
        <w:t>Pregmark</w:t>
      </w:r>
      <w:proofErr w:type="spellEnd"/>
      <w:r w:rsidRPr="00017A83" w:rsidR="00566192">
        <w:rPr>
          <w:rFonts w:ascii="Calibri" w:hAnsi="Calibri" w:cs="Calibri"/>
        </w:rPr>
        <w:t xml:space="preserve"> (</w:t>
      </w:r>
      <w:r w:rsidRPr="00017A83" w:rsidR="00351D68">
        <w:rPr>
          <w:rFonts w:ascii="Calibri" w:hAnsi="Calibri" w:cs="Calibri"/>
        </w:rPr>
        <w:t>2022</w:t>
      </w:r>
      <w:r w:rsidRPr="00017A83" w:rsidR="00566192">
        <w:rPr>
          <w:rFonts w:ascii="Calibri" w:hAnsi="Calibri" w:cs="Calibri"/>
        </w:rPr>
        <w:t>).</w:t>
      </w:r>
    </w:p>
    <w:p w:rsidRPr="00017A83" w:rsidR="00A614E7" w:rsidP="00017A83" w:rsidRDefault="00E444EA" w14:paraId="0ED41AA2" w14:textId="373E28E0">
      <w:pPr>
        <w:spacing w:line="360" w:lineRule="auto"/>
        <w:jc w:val="both"/>
        <w:rPr>
          <w:rFonts w:ascii="Calibri" w:hAnsi="Calibri" w:cs="Calibri"/>
        </w:rPr>
      </w:pPr>
      <w:r w:rsidRPr="00017A83">
        <w:rPr>
          <w:rFonts w:ascii="Calibri" w:hAnsi="Calibri" w:cs="Calibri"/>
        </w:rPr>
        <w:t xml:space="preserve">The Great Man Theory claims that leadership is a natural ability, with traits like charisma, intelligence, and decisiveness setting leaders apart. While influential early on, it is </w:t>
      </w:r>
      <w:r w:rsidRPr="00017A83" w:rsidR="006A12E8">
        <w:rPr>
          <w:rFonts w:ascii="Calibri" w:hAnsi="Calibri" w:cs="Calibri"/>
        </w:rPr>
        <w:t>criticised</w:t>
      </w:r>
      <w:r w:rsidRPr="00017A83">
        <w:rPr>
          <w:rFonts w:ascii="Calibri" w:hAnsi="Calibri" w:cs="Calibri"/>
        </w:rPr>
        <w:t xml:space="preserve"> for ignoring the roles of experience, learning, and situational factors in shaping leadership</w:t>
      </w:r>
      <w:r w:rsidRPr="00017A83" w:rsidR="00DE4D66">
        <w:rPr>
          <w:rFonts w:ascii="Calibri" w:hAnsi="Calibri" w:cs="Calibri"/>
        </w:rPr>
        <w:t xml:space="preserve">, as per Galloway </w:t>
      </w:r>
      <w:r w:rsidRPr="00017A83" w:rsidR="00866780">
        <w:rPr>
          <w:rFonts w:ascii="Calibri" w:hAnsi="Calibri" w:cs="Calibri"/>
        </w:rPr>
        <w:t>(</w:t>
      </w:r>
      <w:r w:rsidRPr="00017A83" w:rsidR="00DE4D66">
        <w:rPr>
          <w:rFonts w:ascii="Calibri" w:hAnsi="Calibri" w:cs="Calibri"/>
        </w:rPr>
        <w:t>2022)</w:t>
      </w:r>
      <w:r w:rsidRPr="00017A83">
        <w:rPr>
          <w:rFonts w:ascii="Calibri" w:hAnsi="Calibri" w:cs="Calibri"/>
        </w:rPr>
        <w:t>.</w:t>
      </w:r>
      <w:r w:rsidRPr="00017A83" w:rsidR="00A75F37">
        <w:rPr>
          <w:rFonts w:ascii="Calibri" w:hAnsi="Calibri" w:cs="Calibri"/>
        </w:rPr>
        <w:t xml:space="preserve"> This theory sets the base for th</w:t>
      </w:r>
      <w:r w:rsidRPr="00017A83" w:rsidR="00A316A7">
        <w:rPr>
          <w:rFonts w:ascii="Calibri" w:hAnsi="Calibri" w:cs="Calibri"/>
        </w:rPr>
        <w:t xml:space="preserve">e trait theories according to </w:t>
      </w:r>
      <w:proofErr w:type="spellStart"/>
      <w:r w:rsidRPr="00017A83" w:rsidR="00440907">
        <w:rPr>
          <w:rFonts w:ascii="Calibri" w:hAnsi="Calibri" w:cs="Calibri"/>
        </w:rPr>
        <w:t>Benmira</w:t>
      </w:r>
      <w:proofErr w:type="spellEnd"/>
      <w:r w:rsidRPr="00017A83" w:rsidR="00440907">
        <w:rPr>
          <w:rFonts w:ascii="Calibri" w:hAnsi="Calibri" w:cs="Calibri"/>
        </w:rPr>
        <w:t xml:space="preserve"> and A</w:t>
      </w:r>
      <w:r w:rsidRPr="00017A83" w:rsidR="00066F71">
        <w:rPr>
          <w:rFonts w:ascii="Calibri" w:hAnsi="Calibri" w:cs="Calibri"/>
        </w:rPr>
        <w:t>gboola (2020).</w:t>
      </w:r>
    </w:p>
    <w:p w:rsidRPr="00017A83" w:rsidR="00137666" w:rsidP="00017A83" w:rsidRDefault="00137666" w14:paraId="2239018B" w14:textId="3D6AB91D">
      <w:pPr>
        <w:spacing w:line="360" w:lineRule="auto"/>
        <w:jc w:val="both"/>
        <w:rPr>
          <w:rFonts w:ascii="Calibri" w:hAnsi="Calibri" w:cs="Calibri"/>
        </w:rPr>
      </w:pPr>
      <w:r w:rsidRPr="00017A83">
        <w:rPr>
          <w:rFonts w:ascii="Calibri" w:hAnsi="Calibri" w:cs="Calibri"/>
        </w:rPr>
        <w:t xml:space="preserve">McGregor’s Theory X and Y explores two </w:t>
      </w:r>
      <w:r w:rsidRPr="00017A83" w:rsidR="00AD344C">
        <w:rPr>
          <w:rFonts w:ascii="Calibri" w:hAnsi="Calibri" w:cs="Calibri"/>
        </w:rPr>
        <w:t>contr</w:t>
      </w:r>
      <w:r w:rsidRPr="00017A83" w:rsidR="00932F7C">
        <w:rPr>
          <w:rFonts w:ascii="Calibri" w:hAnsi="Calibri" w:cs="Calibri"/>
        </w:rPr>
        <w:t>acting</w:t>
      </w:r>
      <w:r w:rsidRPr="00017A83">
        <w:rPr>
          <w:rFonts w:ascii="Calibri" w:hAnsi="Calibri" w:cs="Calibri"/>
        </w:rPr>
        <w:t xml:space="preserve"> approaches to understanding employee motivation and management</w:t>
      </w:r>
      <w:r w:rsidRPr="00017A83" w:rsidR="00932F7C">
        <w:rPr>
          <w:rFonts w:ascii="Calibri" w:hAnsi="Calibri" w:cs="Calibri"/>
        </w:rPr>
        <w:t xml:space="preserve"> (</w:t>
      </w:r>
      <w:proofErr w:type="spellStart"/>
      <w:r w:rsidRPr="00017A83" w:rsidR="00932F7C">
        <w:rPr>
          <w:rFonts w:ascii="Calibri" w:hAnsi="Calibri" w:cs="Calibri"/>
        </w:rPr>
        <w:t>Gitman</w:t>
      </w:r>
      <w:proofErr w:type="spellEnd"/>
      <w:r w:rsidRPr="00017A83" w:rsidR="00932F7C">
        <w:rPr>
          <w:rFonts w:ascii="Calibri" w:hAnsi="Calibri" w:cs="Calibri"/>
        </w:rPr>
        <w:t xml:space="preserve"> </w:t>
      </w:r>
      <w:r w:rsidRPr="00E854EC" w:rsidR="00932F7C">
        <w:rPr>
          <w:rFonts w:ascii="Calibri" w:hAnsi="Calibri" w:cs="Calibri"/>
          <w:i/>
          <w:iCs/>
        </w:rPr>
        <w:t>et al</w:t>
      </w:r>
      <w:r w:rsidRPr="00017A83" w:rsidR="00932F7C">
        <w:rPr>
          <w:rFonts w:ascii="Calibri" w:hAnsi="Calibri" w:cs="Calibri"/>
        </w:rPr>
        <w:t>., 2018)</w:t>
      </w:r>
      <w:r w:rsidRPr="00017A83">
        <w:rPr>
          <w:rFonts w:ascii="Calibri" w:hAnsi="Calibri" w:cs="Calibri"/>
        </w:rPr>
        <w:t xml:space="preserve">. </w:t>
      </w:r>
    </w:p>
    <w:p w:rsidRPr="00017A83" w:rsidR="00A62E45" w:rsidP="00017A83" w:rsidRDefault="00137666" w14:paraId="7A086553" w14:textId="77777777">
      <w:pPr>
        <w:spacing w:line="360" w:lineRule="auto"/>
        <w:jc w:val="both"/>
        <w:rPr>
          <w:rFonts w:ascii="Calibri" w:hAnsi="Calibri" w:cs="Calibri"/>
        </w:rPr>
      </w:pPr>
      <w:r w:rsidRPr="00017A83">
        <w:rPr>
          <w:rFonts w:ascii="Calibri" w:hAnsi="Calibri" w:cs="Calibri"/>
        </w:rPr>
        <w:t>Theory X</w:t>
      </w:r>
      <w:r w:rsidRPr="00017A83" w:rsidR="006D1775">
        <w:rPr>
          <w:rFonts w:ascii="Calibri" w:hAnsi="Calibri" w:cs="Calibri"/>
        </w:rPr>
        <w:t>, according to Waldman and O′Reilly (2018)</w:t>
      </w:r>
      <w:r w:rsidRPr="00017A83">
        <w:rPr>
          <w:rFonts w:ascii="Calibri" w:hAnsi="Calibri" w:cs="Calibri"/>
        </w:rPr>
        <w:t xml:space="preserve"> assumes that employees naturally dislike work, lack ambition, and need constant supervision and control to be productive. </w:t>
      </w:r>
      <w:r w:rsidRPr="00017A83" w:rsidR="00C53474">
        <w:rPr>
          <w:rFonts w:ascii="Calibri" w:hAnsi="Calibri" w:cs="Calibri"/>
        </w:rPr>
        <w:t>Leaders with this mindset use strict rules and monitoring to ensure tasks are completed.</w:t>
      </w:r>
    </w:p>
    <w:p w:rsidRPr="00017A83" w:rsidR="005207A4" w:rsidP="00017A83" w:rsidRDefault="00137666" w14:paraId="68008CA9" w14:textId="56469341">
      <w:pPr>
        <w:spacing w:line="360" w:lineRule="auto"/>
        <w:jc w:val="both"/>
        <w:rPr>
          <w:rFonts w:ascii="Calibri" w:hAnsi="Calibri" w:cs="Calibri"/>
        </w:rPr>
      </w:pPr>
      <w:r w:rsidRPr="00017A83">
        <w:rPr>
          <w:rFonts w:ascii="Calibri" w:hAnsi="Calibri" w:cs="Calibri"/>
        </w:rPr>
        <w:t xml:space="preserve">On the other hand, </w:t>
      </w:r>
      <w:proofErr w:type="spellStart"/>
      <w:r w:rsidRPr="00017A83" w:rsidR="00A307D7">
        <w:rPr>
          <w:rFonts w:ascii="Calibri" w:hAnsi="Calibri" w:cs="Calibri"/>
        </w:rPr>
        <w:t>Gitman</w:t>
      </w:r>
      <w:proofErr w:type="spellEnd"/>
      <w:r w:rsidRPr="00017A83" w:rsidR="00A307D7">
        <w:rPr>
          <w:rFonts w:ascii="Calibri" w:hAnsi="Calibri" w:cs="Calibri"/>
        </w:rPr>
        <w:t xml:space="preserve"> </w:t>
      </w:r>
      <w:r w:rsidRPr="00E854EC" w:rsidR="00A307D7">
        <w:rPr>
          <w:rFonts w:ascii="Calibri" w:hAnsi="Calibri" w:cs="Calibri"/>
          <w:i/>
          <w:iCs/>
        </w:rPr>
        <w:t>et al</w:t>
      </w:r>
      <w:r w:rsidRPr="00017A83" w:rsidR="00A307D7">
        <w:rPr>
          <w:rFonts w:ascii="Calibri" w:hAnsi="Calibri" w:cs="Calibri"/>
        </w:rPr>
        <w:t xml:space="preserve">. (2018) explain that McGregor’s Theory Y sees employees as self-motivated, responsible, and driven by growth and achievement. Leaders with this </w:t>
      </w:r>
      <w:r w:rsidRPr="00017A83" w:rsidR="00A307D7">
        <w:rPr>
          <w:rFonts w:ascii="Calibri" w:hAnsi="Calibri" w:cs="Calibri"/>
        </w:rPr>
        <w:lastRenderedPageBreak/>
        <w:t>approach build trust, encourage teamwork, and offer support, leading to a more engaged and productive workplace.</w:t>
      </w:r>
    </w:p>
    <w:p w:rsidRPr="00017A83" w:rsidR="007A096F" w:rsidP="00017A83" w:rsidRDefault="00567B1D" w14:paraId="7F483F34" w14:textId="031B0ACC">
      <w:pPr>
        <w:spacing w:line="360" w:lineRule="auto"/>
        <w:jc w:val="both"/>
        <w:rPr>
          <w:rFonts w:ascii="Calibri" w:hAnsi="Calibri" w:cs="Calibri"/>
        </w:rPr>
      </w:pPr>
      <w:r w:rsidRPr="00017A83">
        <w:rPr>
          <w:rFonts w:ascii="Calibri" w:hAnsi="Calibri" w:cs="Calibri"/>
        </w:rPr>
        <w:t>Blake and Mouton’s Leadership Grid is a model that evaluates leadership styles based on two factors</w:t>
      </w:r>
      <w:r w:rsidRPr="00017A83" w:rsidR="00954C5D">
        <w:rPr>
          <w:rFonts w:ascii="Calibri" w:hAnsi="Calibri" w:cs="Calibri"/>
        </w:rPr>
        <w:t xml:space="preserve"> that are </w:t>
      </w:r>
      <w:r w:rsidRPr="00017A83">
        <w:rPr>
          <w:rFonts w:ascii="Calibri" w:hAnsi="Calibri" w:cs="Calibri"/>
        </w:rPr>
        <w:t xml:space="preserve">concern for people and concern for production. According to </w:t>
      </w:r>
      <w:proofErr w:type="spellStart"/>
      <w:r w:rsidRPr="00017A83">
        <w:rPr>
          <w:rFonts w:ascii="Calibri" w:hAnsi="Calibri" w:cs="Calibri"/>
        </w:rPr>
        <w:t>Benmira</w:t>
      </w:r>
      <w:proofErr w:type="spellEnd"/>
      <w:r w:rsidRPr="00017A83">
        <w:rPr>
          <w:rFonts w:ascii="Calibri" w:hAnsi="Calibri" w:cs="Calibri"/>
        </w:rPr>
        <w:t xml:space="preserve"> and Agboola (2020), it developed from earlier </w:t>
      </w:r>
      <w:r w:rsidRPr="00017A83" w:rsidR="00F57CFA">
        <w:rPr>
          <w:rFonts w:ascii="Calibri" w:hAnsi="Calibri" w:cs="Calibri"/>
        </w:rPr>
        <w:t>behavioural</w:t>
      </w:r>
      <w:r w:rsidRPr="00017A83">
        <w:rPr>
          <w:rFonts w:ascii="Calibri" w:hAnsi="Calibri" w:cs="Calibri"/>
        </w:rPr>
        <w:t xml:space="preserve"> theories and identifies five main styles. The impoverished style shows low concern for both people and production, leading to poor results. The country club style focuses heavily on people but neglects production, prioritizing relationships over performance. The task-oriented style prioritizes production but overlooks employee well-being. The middle-of-the-road style balances concern for people and production but often leads to average results. Lastly, the team style emphasizes high concern for both, promoting collaboration, productivity, and satisfaction. Henry </w:t>
      </w:r>
      <w:r w:rsidRPr="00E854EC">
        <w:rPr>
          <w:rFonts w:ascii="Calibri" w:hAnsi="Calibri" w:cs="Calibri"/>
          <w:i/>
          <w:iCs/>
        </w:rPr>
        <w:t>et al</w:t>
      </w:r>
      <w:r w:rsidRPr="00017A83">
        <w:rPr>
          <w:rFonts w:ascii="Calibri" w:hAnsi="Calibri" w:cs="Calibri"/>
        </w:rPr>
        <w:t>. (2019) consider the team style the most effective, as it fosters teamwork and motivation for the best outcomes.</w:t>
      </w:r>
    </w:p>
    <w:p w:rsidRPr="00017A83" w:rsidR="000A4911" w:rsidP="00017A83" w:rsidRDefault="000A4911" w14:paraId="45A1051D" w14:textId="7E468B18">
      <w:pPr>
        <w:spacing w:line="360" w:lineRule="auto"/>
        <w:jc w:val="both"/>
        <w:rPr>
          <w:rFonts w:ascii="Calibri" w:hAnsi="Calibri" w:cs="Calibri"/>
        </w:rPr>
      </w:pPr>
      <w:r w:rsidRPr="00017A83">
        <w:rPr>
          <w:rFonts w:ascii="Calibri" w:hAnsi="Calibri" w:cs="Calibri"/>
        </w:rPr>
        <w:t>John Adair’s Action-</w:t>
      </w:r>
      <w:r w:rsidRPr="00017A83" w:rsidR="00F57CFA">
        <w:rPr>
          <w:rFonts w:ascii="Calibri" w:hAnsi="Calibri" w:cs="Calibri"/>
        </w:rPr>
        <w:t>Centred</w:t>
      </w:r>
      <w:r w:rsidRPr="00017A83">
        <w:rPr>
          <w:rFonts w:ascii="Calibri" w:hAnsi="Calibri" w:cs="Calibri"/>
        </w:rPr>
        <w:t xml:space="preserve"> Leadership model highlights effective leadership through three </w:t>
      </w:r>
      <w:r w:rsidRPr="00017A83" w:rsidR="00F21CF8">
        <w:rPr>
          <w:rFonts w:ascii="Calibri" w:hAnsi="Calibri" w:cs="Calibri"/>
        </w:rPr>
        <w:t>circles that are</w:t>
      </w:r>
      <w:r w:rsidRPr="00017A83">
        <w:rPr>
          <w:rFonts w:ascii="Calibri" w:hAnsi="Calibri" w:cs="Calibri"/>
        </w:rPr>
        <w:t xml:space="preserve"> achieving tasks, building teams, and meeting individual needs. </w:t>
      </w:r>
      <w:r w:rsidRPr="00017A83" w:rsidR="001C074D">
        <w:rPr>
          <w:rFonts w:ascii="Calibri" w:hAnsi="Calibri" w:cs="Calibri"/>
        </w:rPr>
        <w:t>According to Adair (2009)</w:t>
      </w:r>
      <w:r w:rsidRPr="00017A83" w:rsidR="00064320">
        <w:rPr>
          <w:rFonts w:ascii="Calibri" w:hAnsi="Calibri" w:cs="Calibri"/>
        </w:rPr>
        <w:t>, l</w:t>
      </w:r>
      <w:r w:rsidRPr="00017A83">
        <w:rPr>
          <w:rFonts w:ascii="Calibri" w:hAnsi="Calibri" w:cs="Calibri"/>
        </w:rPr>
        <w:t>eaders must plan, manage, and support tasks, foster teamwork through collaboration and trust, and address personal needs like motivation and development. Balancing these areas ensures success and drives collective achievement.</w:t>
      </w:r>
    </w:p>
    <w:p w:rsidRPr="00017A83" w:rsidR="00315567" w:rsidP="00017A83" w:rsidRDefault="00CB46CF" w14:paraId="4361BB03" w14:textId="4217FAF9">
      <w:pPr>
        <w:spacing w:line="360" w:lineRule="auto"/>
        <w:jc w:val="both"/>
        <w:rPr>
          <w:rFonts w:ascii="Calibri" w:hAnsi="Calibri" w:cs="Calibri"/>
        </w:rPr>
      </w:pPr>
      <w:r w:rsidRPr="00017A83">
        <w:rPr>
          <w:rFonts w:ascii="Calibri" w:hAnsi="Calibri" w:cs="Calibri"/>
        </w:rPr>
        <w:t xml:space="preserve">Mullins (2019) </w:t>
      </w:r>
      <w:r w:rsidRPr="00017A83" w:rsidR="00EF03F3">
        <w:rPr>
          <w:rFonts w:ascii="Calibri" w:hAnsi="Calibri" w:cs="Calibri"/>
        </w:rPr>
        <w:t>states that, i</w:t>
      </w:r>
      <w:r w:rsidRPr="00017A83">
        <w:rPr>
          <w:rFonts w:ascii="Calibri" w:hAnsi="Calibri" w:cs="Calibri"/>
        </w:rPr>
        <w:t xml:space="preserve">n the pursuit of greater competitiveness and efficient use of human resources, focus has shifted to how leaders drive organizational transformation. </w:t>
      </w:r>
      <w:r w:rsidRPr="00017A83" w:rsidR="007A499E">
        <w:rPr>
          <w:rFonts w:ascii="Calibri" w:hAnsi="Calibri" w:cs="Calibri"/>
        </w:rPr>
        <w:t xml:space="preserve">Based on Burns' work, </w:t>
      </w:r>
      <w:r w:rsidRPr="00017A83" w:rsidR="00D347C4">
        <w:rPr>
          <w:rFonts w:ascii="Calibri" w:hAnsi="Calibri" w:cs="Calibri"/>
        </w:rPr>
        <w:t>transactional and transformational</w:t>
      </w:r>
      <w:r w:rsidRPr="00017A83" w:rsidR="007A499E">
        <w:rPr>
          <w:rFonts w:ascii="Calibri" w:hAnsi="Calibri" w:cs="Calibri"/>
        </w:rPr>
        <w:t xml:space="preserve"> leadership are identified</w:t>
      </w:r>
      <w:r w:rsidRPr="00017A83" w:rsidR="00830EE0">
        <w:rPr>
          <w:rFonts w:ascii="Calibri" w:hAnsi="Calibri" w:cs="Calibri"/>
        </w:rPr>
        <w:t xml:space="preserve"> </w:t>
      </w:r>
      <w:r w:rsidRPr="00017A83" w:rsidR="002A3C01">
        <w:rPr>
          <w:rFonts w:ascii="Calibri" w:hAnsi="Calibri" w:cs="Calibri"/>
        </w:rPr>
        <w:t>(</w:t>
      </w:r>
      <w:r w:rsidRPr="00017A83" w:rsidR="00315567">
        <w:rPr>
          <w:rFonts w:ascii="Calibri" w:hAnsi="Calibri" w:cs="Calibri"/>
        </w:rPr>
        <w:t>Goethals, Allison and Sorenson, 2023</w:t>
      </w:r>
      <w:r w:rsidRPr="00017A83" w:rsidR="002A3C01">
        <w:rPr>
          <w:rFonts w:ascii="Calibri" w:hAnsi="Calibri" w:cs="Calibri"/>
        </w:rPr>
        <w:t>)</w:t>
      </w:r>
      <w:r w:rsidRPr="00017A83" w:rsidR="003E3AF3">
        <w:rPr>
          <w:rFonts w:ascii="Calibri" w:hAnsi="Calibri" w:cs="Calibri"/>
        </w:rPr>
        <w:t>.</w:t>
      </w:r>
      <w:r w:rsidRPr="00017A83" w:rsidR="007A499E">
        <w:rPr>
          <w:rFonts w:ascii="Calibri" w:hAnsi="Calibri" w:cs="Calibri"/>
        </w:rPr>
        <w:t xml:space="preserve"> </w:t>
      </w:r>
    </w:p>
    <w:p w:rsidRPr="00017A83" w:rsidR="00C77434" w:rsidP="00017A83" w:rsidRDefault="007A499E" w14:paraId="40B3BECB" w14:textId="7D1901A9">
      <w:pPr>
        <w:spacing w:line="360" w:lineRule="auto"/>
        <w:jc w:val="both"/>
        <w:rPr>
          <w:rFonts w:ascii="Calibri" w:hAnsi="Calibri" w:cs="Calibri"/>
        </w:rPr>
      </w:pPr>
      <w:r w:rsidRPr="00017A83">
        <w:rPr>
          <w:rFonts w:ascii="Calibri" w:hAnsi="Calibri" w:cs="Calibri"/>
        </w:rPr>
        <w:t>Transactional leadership</w:t>
      </w:r>
      <w:r w:rsidRPr="00017A83" w:rsidR="00F80CE6">
        <w:rPr>
          <w:rFonts w:ascii="Calibri" w:hAnsi="Calibri" w:cs="Calibri"/>
        </w:rPr>
        <w:t>, as per Mullins (2019)</w:t>
      </w:r>
      <w:r w:rsidRPr="00017A83">
        <w:rPr>
          <w:rFonts w:ascii="Calibri" w:hAnsi="Calibri" w:cs="Calibri"/>
        </w:rPr>
        <w:t xml:space="preserve"> depends on formal authority within the organization and focuses on setting clear goals, tasks, and a system of rewards and punishments based on mutual give-and-take. Transformational leadership, on the other hand, motivates and inspires by creating a vision, appealing to values, and building trust, loyalty, and fairness, leading to meaningful change and better performance</w:t>
      </w:r>
      <w:r w:rsidRPr="00017A83" w:rsidR="00DC7045">
        <w:rPr>
          <w:rFonts w:ascii="Calibri" w:hAnsi="Calibri" w:cs="Calibri"/>
        </w:rPr>
        <w:t xml:space="preserve"> as per </w:t>
      </w:r>
      <w:r w:rsidRPr="00017A83" w:rsidR="00C77434">
        <w:rPr>
          <w:rFonts w:ascii="Calibri" w:hAnsi="Calibri" w:cs="Calibri"/>
        </w:rPr>
        <w:t>Goethals, Allison and Sorenson (2023).</w:t>
      </w:r>
    </w:p>
    <w:p w:rsidRPr="00017A83" w:rsidR="00124730" w:rsidP="00017A83" w:rsidRDefault="00124730" w14:paraId="65FC116C" w14:textId="4AAB4B36">
      <w:pPr>
        <w:spacing w:line="360" w:lineRule="auto"/>
        <w:jc w:val="both"/>
        <w:rPr>
          <w:rFonts w:ascii="Calibri" w:hAnsi="Calibri" w:cs="Calibri"/>
        </w:rPr>
      </w:pPr>
      <w:r w:rsidRPr="00017A83">
        <w:rPr>
          <w:rFonts w:ascii="Calibri" w:hAnsi="Calibri" w:cs="Calibri"/>
        </w:rPr>
        <w:lastRenderedPageBreak/>
        <w:t xml:space="preserve">Lewin’s Leadership Model highlights three key leadership styles that are autocratic, democratic, and laissez-faire, each suited to different situations and the ability of a team of being effective (Johnson, 2022). </w:t>
      </w:r>
    </w:p>
    <w:p w:rsidRPr="00017A83" w:rsidR="00124730" w:rsidP="00017A83" w:rsidRDefault="00124730" w14:paraId="12354A3B" w14:textId="43B206CF">
      <w:pPr>
        <w:spacing w:line="360" w:lineRule="auto"/>
        <w:jc w:val="both"/>
        <w:rPr>
          <w:rFonts w:ascii="Calibri" w:hAnsi="Calibri" w:cs="Calibri"/>
        </w:rPr>
      </w:pPr>
      <w:r w:rsidRPr="00017A83">
        <w:rPr>
          <w:rFonts w:ascii="Calibri" w:hAnsi="Calibri" w:cs="Calibri"/>
        </w:rPr>
        <w:t>The autocratic style is where the leader makes decisions alone and maintains strict control over the team</w:t>
      </w:r>
      <w:r w:rsidR="00E854EC">
        <w:rPr>
          <w:rFonts w:ascii="Calibri" w:hAnsi="Calibri" w:cs="Calibri"/>
        </w:rPr>
        <w:t xml:space="preserve"> as per </w:t>
      </w:r>
      <w:r w:rsidRPr="00E854EC" w:rsidR="00E854EC">
        <w:rPr>
          <w:rFonts w:ascii="Calibri" w:hAnsi="Calibri" w:cs="Calibri"/>
        </w:rPr>
        <w:t>Harms</w:t>
      </w:r>
      <w:r w:rsidR="00E854EC">
        <w:rPr>
          <w:rFonts w:ascii="Calibri" w:hAnsi="Calibri" w:cs="Calibri"/>
        </w:rPr>
        <w:t xml:space="preserve"> </w:t>
      </w:r>
      <w:r w:rsidRPr="00E854EC" w:rsidR="00E854EC">
        <w:rPr>
          <w:rFonts w:ascii="Calibri" w:hAnsi="Calibri" w:cs="Calibri"/>
          <w:i/>
          <w:iCs/>
        </w:rPr>
        <w:t>et al</w:t>
      </w:r>
      <w:r w:rsidR="00E854EC">
        <w:rPr>
          <w:rFonts w:ascii="Calibri" w:hAnsi="Calibri" w:cs="Calibri"/>
        </w:rPr>
        <w:t>. (2018)</w:t>
      </w:r>
      <w:r w:rsidRPr="00017A83">
        <w:rPr>
          <w:rFonts w:ascii="Calibri" w:hAnsi="Calibri" w:cs="Calibri"/>
        </w:rPr>
        <w:t xml:space="preserve">. This method is effective in urgent or high-pressure situations requiring </w:t>
      </w:r>
      <w:r w:rsidRPr="00017A83" w:rsidR="00F57CFA">
        <w:rPr>
          <w:rFonts w:ascii="Calibri" w:hAnsi="Calibri" w:cs="Calibri"/>
        </w:rPr>
        <w:t>rapid</w:t>
      </w:r>
      <w:r w:rsidRPr="00017A83">
        <w:rPr>
          <w:rFonts w:ascii="Calibri" w:hAnsi="Calibri" w:cs="Calibri"/>
        </w:rPr>
        <w:t xml:space="preserve">, decisive actions. However, it can limit creativity and lower team engagement since members have minimal opportunity to </w:t>
      </w:r>
      <w:r w:rsidR="00F57CFA">
        <w:rPr>
          <w:rFonts w:ascii="Calibri" w:hAnsi="Calibri" w:cs="Calibri"/>
        </w:rPr>
        <w:t>share ideas</w:t>
      </w:r>
      <w:r w:rsidRPr="00017A83" w:rsidR="009B4C80">
        <w:rPr>
          <w:rFonts w:ascii="Calibri" w:hAnsi="Calibri" w:cs="Calibri"/>
        </w:rPr>
        <w:t>, according to Goethals, Allison and Sorenson (2023)</w:t>
      </w:r>
      <w:r w:rsidRPr="00017A83">
        <w:rPr>
          <w:rFonts w:ascii="Calibri" w:hAnsi="Calibri" w:cs="Calibri"/>
        </w:rPr>
        <w:t>.</w:t>
      </w:r>
    </w:p>
    <w:p w:rsidRPr="00017A83" w:rsidR="00124730" w:rsidP="00017A83" w:rsidRDefault="00124730" w14:paraId="216D85CA" w14:textId="77777777">
      <w:pPr>
        <w:spacing w:line="360" w:lineRule="auto"/>
        <w:jc w:val="both"/>
        <w:rPr>
          <w:rFonts w:ascii="Calibri" w:hAnsi="Calibri" w:cs="Calibri"/>
        </w:rPr>
      </w:pPr>
      <w:r w:rsidRPr="00017A83">
        <w:rPr>
          <w:rFonts w:ascii="Calibri" w:hAnsi="Calibri" w:cs="Calibri"/>
        </w:rPr>
        <w:t>In contrast, the democratic style emphasizes collective decision-making, with leaders engaging team members in discussions and problem-solving. This approach supports teamwork, boosts morale, and fosters innovation by giving individuals a sense of responsibility and ownership. However, it can be time-intensive, potentially delaying decisions in urgent situations.</w:t>
      </w:r>
    </w:p>
    <w:p w:rsidRPr="00017A83" w:rsidR="00124730" w:rsidP="00017A83" w:rsidRDefault="00124730" w14:paraId="01B24D62" w14:textId="01AE3597">
      <w:pPr>
        <w:spacing w:line="360" w:lineRule="auto"/>
        <w:jc w:val="both"/>
        <w:rPr>
          <w:rFonts w:ascii="Calibri" w:hAnsi="Calibri" w:cs="Calibri"/>
        </w:rPr>
      </w:pPr>
      <w:r w:rsidRPr="00017A83">
        <w:rPr>
          <w:rFonts w:ascii="Calibri" w:hAnsi="Calibri" w:cs="Calibri"/>
        </w:rPr>
        <w:t xml:space="preserve">The third key leadership style, </w:t>
      </w:r>
      <w:bookmarkStart w:name="OLE_LINK7" w:id="0"/>
      <w:r w:rsidRPr="00017A83">
        <w:rPr>
          <w:rFonts w:ascii="Calibri" w:hAnsi="Calibri" w:cs="Calibri"/>
        </w:rPr>
        <w:t xml:space="preserve">the laissez-faire style </w:t>
      </w:r>
      <w:bookmarkEnd w:id="0"/>
      <w:r w:rsidRPr="00017A83">
        <w:rPr>
          <w:rFonts w:ascii="Calibri" w:hAnsi="Calibri" w:cs="Calibri"/>
        </w:rPr>
        <w:t xml:space="preserve">involves limited involvement from the leader, allowing team members </w:t>
      </w:r>
      <w:r w:rsidRPr="00017A83" w:rsidR="00F57CFA">
        <w:rPr>
          <w:rFonts w:ascii="Calibri" w:hAnsi="Calibri" w:cs="Calibri"/>
        </w:rPr>
        <w:t>generous</w:t>
      </w:r>
      <w:r w:rsidRPr="00017A83">
        <w:rPr>
          <w:rFonts w:ascii="Calibri" w:hAnsi="Calibri" w:cs="Calibri"/>
        </w:rPr>
        <w:t xml:space="preserve"> freedom to handle their tasks</w:t>
      </w:r>
      <w:r w:rsidR="00F57CFA">
        <w:rPr>
          <w:rFonts w:ascii="Calibri" w:hAnsi="Calibri" w:cs="Calibri"/>
        </w:rPr>
        <w:t xml:space="preserve"> as per </w:t>
      </w:r>
      <w:r w:rsidRPr="00F57CFA" w:rsidR="00F57CFA">
        <w:rPr>
          <w:rFonts w:ascii="Calibri" w:hAnsi="Calibri" w:cs="Calibri"/>
        </w:rPr>
        <w:t>Robbins</w:t>
      </w:r>
      <w:r w:rsidR="00F57CFA">
        <w:rPr>
          <w:rFonts w:ascii="Calibri" w:hAnsi="Calibri" w:cs="Calibri"/>
        </w:rPr>
        <w:t xml:space="preserve"> </w:t>
      </w:r>
      <w:r w:rsidRPr="00F57CFA" w:rsidR="00F57CFA">
        <w:rPr>
          <w:rFonts w:ascii="Calibri" w:hAnsi="Calibri" w:cs="Calibri"/>
        </w:rPr>
        <w:t>and Judge</w:t>
      </w:r>
      <w:r w:rsidR="00F57CFA">
        <w:rPr>
          <w:rFonts w:ascii="Calibri" w:hAnsi="Calibri" w:cs="Calibri"/>
        </w:rPr>
        <w:t xml:space="preserve"> </w:t>
      </w:r>
      <w:r w:rsidRPr="00F57CFA" w:rsidR="00F57CFA">
        <w:rPr>
          <w:rFonts w:ascii="Calibri" w:hAnsi="Calibri" w:cs="Calibri"/>
        </w:rPr>
        <w:t>(2016)</w:t>
      </w:r>
      <w:r w:rsidRPr="00017A83">
        <w:rPr>
          <w:rFonts w:ascii="Calibri" w:hAnsi="Calibri" w:cs="Calibri"/>
        </w:rPr>
        <w:t>. This approach can encourage creativity and independence, particularly in teams with skilled and self-motivated individuals. However, a lack of guidance or support may result in confusion, unclear objectives, or inefficiency in achieving goals.</w:t>
      </w:r>
    </w:p>
    <w:p w:rsidRPr="00017A83" w:rsidR="00BC4CDF" w:rsidP="00017A83" w:rsidRDefault="00A66208" w14:paraId="756D47D1" w14:textId="788E69B4">
      <w:pPr>
        <w:spacing w:line="360" w:lineRule="auto"/>
        <w:jc w:val="both"/>
        <w:rPr>
          <w:rFonts w:ascii="Calibri" w:hAnsi="Calibri" w:cs="Calibri"/>
        </w:rPr>
      </w:pPr>
      <w:r w:rsidRPr="00017A83">
        <w:rPr>
          <w:rFonts w:ascii="Calibri" w:hAnsi="Calibri" w:cs="Calibri"/>
        </w:rPr>
        <w:t>Autocratic leadership, marked by centralized decisions and strict control, is often debated for its effects on team performance and morale</w:t>
      </w:r>
      <w:r w:rsidRPr="00017A83" w:rsidR="00D829C5">
        <w:rPr>
          <w:rFonts w:ascii="Calibri" w:hAnsi="Calibri" w:cs="Calibri"/>
        </w:rPr>
        <w:t xml:space="preserve"> </w:t>
      </w:r>
      <w:r w:rsidRPr="00017A83" w:rsidR="00AF1CC1">
        <w:rPr>
          <w:rFonts w:ascii="Calibri" w:hAnsi="Calibri" w:cs="Calibri"/>
        </w:rPr>
        <w:t>according to</w:t>
      </w:r>
      <w:r w:rsidRPr="00017A83" w:rsidR="000A775D">
        <w:rPr>
          <w:rFonts w:ascii="Calibri" w:hAnsi="Calibri" w:cs="Calibri"/>
        </w:rPr>
        <w:t xml:space="preserve"> Goethals, Allison and Sorenson (2023)</w:t>
      </w:r>
      <w:r w:rsidRPr="00017A83">
        <w:rPr>
          <w:rFonts w:ascii="Calibri" w:hAnsi="Calibri" w:cs="Calibri"/>
        </w:rPr>
        <w:t>. It offers clear structure and quick decisions but comes with both advantages and disadvantages.</w:t>
      </w:r>
      <w:r w:rsidRPr="00017A83" w:rsidR="00A237EE">
        <w:rPr>
          <w:rFonts w:ascii="Calibri" w:hAnsi="Calibri" w:cs="Calibri"/>
        </w:rPr>
        <w:t xml:space="preserve"> </w:t>
      </w:r>
      <w:r w:rsidRPr="00017A83" w:rsidR="00BC4CDF">
        <w:rPr>
          <w:rFonts w:ascii="Calibri" w:hAnsi="Calibri" w:cs="Calibri"/>
        </w:rPr>
        <w:t xml:space="preserve">While viewed as outdated in many sectors, its application in hospitality is complex. </w:t>
      </w:r>
    </w:p>
    <w:p w:rsidRPr="00017A83" w:rsidR="00BC4CDF" w:rsidP="00017A83" w:rsidRDefault="00A20162" w14:paraId="7C690E97" w14:textId="1C5D1B54">
      <w:pPr>
        <w:spacing w:line="360" w:lineRule="auto"/>
        <w:jc w:val="both"/>
        <w:rPr>
          <w:rFonts w:ascii="Calibri" w:hAnsi="Calibri" w:cs="Calibri"/>
        </w:rPr>
      </w:pPr>
      <w:r w:rsidRPr="00017A83">
        <w:rPr>
          <w:rFonts w:ascii="Calibri" w:hAnsi="Calibri" w:cs="Calibri"/>
        </w:rPr>
        <w:t xml:space="preserve">Autocratic leadership </w:t>
      </w:r>
      <w:r w:rsidRPr="00017A83" w:rsidR="006611F3">
        <w:rPr>
          <w:rFonts w:ascii="Calibri" w:hAnsi="Calibri" w:cs="Calibri"/>
        </w:rPr>
        <w:t>allows</w:t>
      </w:r>
      <w:r w:rsidRPr="00017A83">
        <w:rPr>
          <w:rFonts w:ascii="Calibri" w:hAnsi="Calibri" w:cs="Calibri"/>
        </w:rPr>
        <w:t xml:space="preserve"> quick decision-making, especially in high-pressure or time-sensitive situations, as leaders act without lengthy discussions. This is especially helpful during crises</w:t>
      </w:r>
      <w:r w:rsidR="00E854EC">
        <w:rPr>
          <w:rFonts w:ascii="Calibri" w:hAnsi="Calibri" w:cs="Calibri"/>
        </w:rPr>
        <w:t xml:space="preserve"> as t</w:t>
      </w:r>
      <w:r w:rsidRPr="00017A83" w:rsidR="00BF4B78">
        <w:rPr>
          <w:rFonts w:ascii="Calibri" w:hAnsi="Calibri" w:cs="Calibri"/>
        </w:rPr>
        <w:t xml:space="preserve">he hospitality industry often requires fast decision-making. During crises </w:t>
      </w:r>
      <w:r w:rsidR="00F57CFA">
        <w:rPr>
          <w:rFonts w:ascii="Calibri" w:hAnsi="Calibri" w:cs="Calibri"/>
        </w:rPr>
        <w:t>such as</w:t>
      </w:r>
      <w:r w:rsidRPr="00017A83" w:rsidR="00BF4B78">
        <w:rPr>
          <w:rFonts w:ascii="Calibri" w:hAnsi="Calibri" w:cs="Calibri"/>
        </w:rPr>
        <w:t xml:space="preserve"> staff shortages or guest emergencies, autocratic leadership helps managers make quick decisions without waiting for team input. For example, in busy hotel kitchens, an executive chef using an autocratic style can quickly guide staff to ensure quality service and a good example </w:t>
      </w:r>
      <w:r w:rsidRPr="00017A83" w:rsidR="00D275C9">
        <w:rPr>
          <w:rFonts w:ascii="Calibri" w:hAnsi="Calibri" w:cs="Calibri"/>
        </w:rPr>
        <w:t>of this would be famous chef Gordon Ramsay.</w:t>
      </w:r>
      <w:r w:rsidRPr="00017A83" w:rsidR="00995074">
        <w:rPr>
          <w:rFonts w:ascii="Calibri" w:hAnsi="Calibri" w:cs="Calibri"/>
        </w:rPr>
        <w:t xml:space="preserve"> </w:t>
      </w:r>
      <w:r w:rsidRPr="00017A83" w:rsidR="00416A2C">
        <w:rPr>
          <w:rFonts w:ascii="Calibri" w:hAnsi="Calibri" w:cs="Calibri"/>
        </w:rPr>
        <w:t xml:space="preserve">Nevertheless, intense workloads and </w:t>
      </w:r>
      <w:r w:rsidRPr="00017A83" w:rsidR="00416A2C">
        <w:rPr>
          <w:rFonts w:ascii="Calibri" w:hAnsi="Calibri" w:cs="Calibri"/>
        </w:rPr>
        <w:lastRenderedPageBreak/>
        <w:t xml:space="preserve">limited freedom can cause frustration, especially in hotels where staff often have demanding schedules. </w:t>
      </w:r>
      <w:r w:rsidRPr="00017A83" w:rsidR="00204613">
        <w:rPr>
          <w:rFonts w:ascii="Calibri" w:hAnsi="Calibri" w:cs="Calibri"/>
        </w:rPr>
        <w:t>Th</w:t>
      </w:r>
      <w:r w:rsidRPr="00017A83" w:rsidR="008C47BF">
        <w:rPr>
          <w:rFonts w:ascii="Calibri" w:hAnsi="Calibri" w:cs="Calibri"/>
        </w:rPr>
        <w:t>e</w:t>
      </w:r>
      <w:r w:rsidRPr="00017A83" w:rsidR="00204613">
        <w:rPr>
          <w:rFonts w:ascii="Calibri" w:hAnsi="Calibri" w:cs="Calibri"/>
        </w:rPr>
        <w:t xml:space="preserve"> </w:t>
      </w:r>
      <w:r w:rsidRPr="00017A83" w:rsidR="008C47BF">
        <w:rPr>
          <w:rFonts w:ascii="Calibri" w:hAnsi="Calibri" w:cs="Calibri"/>
        </w:rPr>
        <w:t xml:space="preserve">autocratic </w:t>
      </w:r>
      <w:r w:rsidRPr="00017A83" w:rsidR="00204613">
        <w:rPr>
          <w:rFonts w:ascii="Calibri" w:hAnsi="Calibri" w:cs="Calibri"/>
        </w:rPr>
        <w:t>approach</w:t>
      </w:r>
      <w:r w:rsidRPr="00017A83" w:rsidR="009A72B1">
        <w:rPr>
          <w:rFonts w:ascii="Calibri" w:hAnsi="Calibri" w:cs="Calibri"/>
        </w:rPr>
        <w:t>, through</w:t>
      </w:r>
      <w:r w:rsidRPr="00017A83" w:rsidR="00204613">
        <w:rPr>
          <w:rFonts w:ascii="Calibri" w:hAnsi="Calibri" w:cs="Calibri"/>
        </w:rPr>
        <w:t xml:space="preserve"> </w:t>
      </w:r>
      <w:r w:rsidRPr="00017A83" w:rsidR="00E2655A">
        <w:rPr>
          <w:rFonts w:ascii="Calibri" w:hAnsi="Calibri" w:cs="Calibri"/>
        </w:rPr>
        <w:t>c</w:t>
      </w:r>
      <w:r w:rsidRPr="00017A83" w:rsidR="009A72B1">
        <w:rPr>
          <w:rFonts w:ascii="Calibri" w:hAnsi="Calibri" w:cs="Calibri"/>
        </w:rPr>
        <w:t>onstant monitoring and criticism can raise stress levels and weaken trust within the team. Too much control can also cause resentment, leading to disengagement and poor teamwork</w:t>
      </w:r>
      <w:r w:rsidR="00E854EC">
        <w:rPr>
          <w:rFonts w:ascii="Calibri" w:hAnsi="Calibri" w:cs="Calibri"/>
        </w:rPr>
        <w:t>.</w:t>
      </w:r>
    </w:p>
    <w:p w:rsidRPr="00017A83" w:rsidR="00BC4CDF" w:rsidP="00017A83" w:rsidRDefault="00A377D6" w14:paraId="6561A5D3" w14:textId="529A0A47">
      <w:pPr>
        <w:spacing w:line="360" w:lineRule="auto"/>
        <w:jc w:val="both"/>
        <w:rPr>
          <w:rFonts w:ascii="Calibri" w:hAnsi="Calibri" w:cs="Calibri"/>
        </w:rPr>
      </w:pPr>
      <w:r w:rsidRPr="00017A83">
        <w:rPr>
          <w:rFonts w:ascii="Calibri" w:hAnsi="Calibri" w:cs="Calibri"/>
        </w:rPr>
        <w:t>Providing teams with clear instructions and strong guidance helps eliminate confusion about goals and expectations. When roles and workflows are well-defined, it improves efficiency and ensures tasks are completed smoothly.</w:t>
      </w:r>
      <w:r w:rsidRPr="00017A83" w:rsidR="000726C9">
        <w:rPr>
          <w:rFonts w:ascii="Calibri" w:hAnsi="Calibri" w:cs="Calibri"/>
        </w:rPr>
        <w:t xml:space="preserve"> For instance, in luxury hotels with strict service standards, autocratic leadership ensures consistency, making sure every guest receives the same high level of care.</w:t>
      </w:r>
      <w:r w:rsidRPr="00017A83" w:rsidR="00083898">
        <w:rPr>
          <w:rFonts w:ascii="Calibri" w:hAnsi="Calibri" w:cs="Calibri"/>
        </w:rPr>
        <w:t xml:space="preserve"> However, </w:t>
      </w:r>
      <w:r w:rsidRPr="00017A83" w:rsidR="00D9418E">
        <w:rPr>
          <w:rFonts w:ascii="Calibri" w:hAnsi="Calibri" w:cs="Calibri"/>
        </w:rPr>
        <w:t>in opposition, autocratic leadership limits creativity by reducing collaboration and restricting team members from sharing ideas, which hinders innovation and the development of creative solutions</w:t>
      </w:r>
      <w:r w:rsidR="00E854EC">
        <w:rPr>
          <w:rFonts w:ascii="Calibri" w:hAnsi="Calibri" w:cs="Calibri"/>
        </w:rPr>
        <w:t xml:space="preserve"> as mentioned by </w:t>
      </w:r>
      <w:r w:rsidRPr="00E854EC" w:rsidR="00E854EC">
        <w:rPr>
          <w:rFonts w:ascii="Calibri" w:hAnsi="Calibri" w:cs="Calibri"/>
        </w:rPr>
        <w:t>Ahmed</w:t>
      </w:r>
      <w:r w:rsidR="00E854EC">
        <w:rPr>
          <w:rFonts w:ascii="Calibri" w:hAnsi="Calibri" w:cs="Calibri"/>
        </w:rPr>
        <w:t xml:space="preserve"> and</w:t>
      </w:r>
      <w:r w:rsidRPr="00E854EC" w:rsidR="00E854EC">
        <w:rPr>
          <w:rFonts w:ascii="Calibri" w:hAnsi="Calibri" w:cs="Calibri"/>
        </w:rPr>
        <w:t xml:space="preserve"> </w:t>
      </w:r>
      <w:proofErr w:type="spellStart"/>
      <w:r w:rsidRPr="00E854EC" w:rsidR="00E854EC">
        <w:rPr>
          <w:rFonts w:ascii="Calibri" w:hAnsi="Calibri" w:cs="Calibri"/>
        </w:rPr>
        <w:t>Simha</w:t>
      </w:r>
      <w:proofErr w:type="spellEnd"/>
      <w:r w:rsidR="00E854EC">
        <w:rPr>
          <w:rFonts w:ascii="Calibri" w:hAnsi="Calibri" w:cs="Calibri"/>
        </w:rPr>
        <w:t xml:space="preserve"> </w:t>
      </w:r>
      <w:r w:rsidRPr="00E854EC" w:rsidR="00E854EC">
        <w:rPr>
          <w:rFonts w:ascii="Calibri" w:hAnsi="Calibri" w:cs="Calibri"/>
        </w:rPr>
        <w:t>(2023</w:t>
      </w:r>
      <w:r w:rsidR="00E854EC">
        <w:rPr>
          <w:rFonts w:ascii="Calibri" w:hAnsi="Calibri" w:cs="Calibri"/>
        </w:rPr>
        <w:t>)</w:t>
      </w:r>
      <w:r w:rsidRPr="00017A83" w:rsidR="00D9418E">
        <w:rPr>
          <w:rFonts w:ascii="Calibri" w:hAnsi="Calibri" w:cs="Calibri"/>
        </w:rPr>
        <w:t>.</w:t>
      </w:r>
      <w:r w:rsidRPr="00017A83" w:rsidR="00F04579">
        <w:rPr>
          <w:rFonts w:ascii="Calibri" w:hAnsi="Calibri" w:cs="Calibri"/>
        </w:rPr>
        <w:t xml:space="preserve"> </w:t>
      </w:r>
    </w:p>
    <w:p w:rsidRPr="00017A83" w:rsidR="00BC4CDF" w:rsidP="00017A83" w:rsidRDefault="00154A44" w14:paraId="4BF1367A" w14:textId="5ED3B0D1">
      <w:pPr>
        <w:spacing w:line="360" w:lineRule="auto"/>
        <w:jc w:val="both"/>
        <w:rPr>
          <w:rFonts w:ascii="Calibri" w:hAnsi="Calibri" w:cs="Calibri"/>
        </w:rPr>
      </w:pPr>
      <w:r w:rsidRPr="00017A83">
        <w:rPr>
          <w:rFonts w:ascii="Calibri" w:hAnsi="Calibri" w:cs="Calibri"/>
        </w:rPr>
        <w:t>Also,</w:t>
      </w:r>
      <w:r w:rsidRPr="00017A83" w:rsidR="00E13E24">
        <w:rPr>
          <w:rFonts w:ascii="Calibri" w:hAnsi="Calibri" w:cs="Calibri"/>
        </w:rPr>
        <w:t xml:space="preserve"> when one person is in charge, it ensures clear responsibility for results, makes coordination easier, and avoids confusion or clashes from differing opinions. This is especially important in hospitality, where teamwork is key to smooth service. For example, during a large hotel event, a central manager can quickly make decisions about catering, check-ins, and staff roles. Having one person in charge prevents delays or mistakes from mixed instructions, ensuring the event runs smoothly and guests are satisfied.</w:t>
      </w:r>
      <w:r w:rsidRPr="00017A83" w:rsidR="001F4CBB">
        <w:rPr>
          <w:rFonts w:ascii="Calibri" w:hAnsi="Calibri" w:cs="Calibri"/>
        </w:rPr>
        <w:t xml:space="preserve"> </w:t>
      </w:r>
      <w:r w:rsidRPr="00017A83" w:rsidR="00FD27A9">
        <w:rPr>
          <w:rFonts w:ascii="Calibri" w:hAnsi="Calibri" w:cs="Calibri"/>
        </w:rPr>
        <w:t>Y</w:t>
      </w:r>
      <w:r w:rsidRPr="00017A83" w:rsidR="00FF7A48">
        <w:rPr>
          <w:rFonts w:ascii="Calibri" w:hAnsi="Calibri" w:cs="Calibri"/>
        </w:rPr>
        <w:t xml:space="preserve">et, teams under autocratic leadership may become overly dependent on the leader, making it difficult for them to function or adapt independently when the leader is absent. Additionally, the lack of collaboration and autonomy can lead to </w:t>
      </w:r>
      <w:r w:rsidRPr="00017A83" w:rsidR="00F57CFA">
        <w:rPr>
          <w:rFonts w:ascii="Calibri" w:hAnsi="Calibri" w:cs="Calibri"/>
        </w:rPr>
        <w:t>unhappiness</w:t>
      </w:r>
      <w:r w:rsidRPr="00017A83" w:rsidR="00FF7A48">
        <w:rPr>
          <w:rFonts w:ascii="Calibri" w:hAnsi="Calibri" w:cs="Calibri"/>
        </w:rPr>
        <w:t xml:space="preserve"> among team members, raising the risk of high employee turnover.</w:t>
      </w:r>
    </w:p>
    <w:p w:rsidRPr="00017A83" w:rsidR="00AE2495" w:rsidP="00017A83" w:rsidRDefault="00AE2495" w14:paraId="421E9400" w14:textId="6DA7EF01">
      <w:pPr>
        <w:spacing w:line="360" w:lineRule="auto"/>
        <w:jc w:val="both"/>
        <w:rPr>
          <w:rFonts w:ascii="Calibri" w:hAnsi="Calibri" w:cs="Calibri"/>
        </w:rPr>
      </w:pPr>
      <w:r w:rsidRPr="00017A83">
        <w:rPr>
          <w:rFonts w:ascii="Calibri" w:hAnsi="Calibri" w:cs="Calibri"/>
        </w:rPr>
        <w:t xml:space="preserve">A hospitality organization might see short-term success with autocratic leadership, especially in high-pressure situations that need quick decisions and strict control, like during crises or busy periods. However, depending only on this style can </w:t>
      </w:r>
      <w:r w:rsidRPr="00017A83" w:rsidR="00E854EC">
        <w:rPr>
          <w:rFonts w:ascii="Calibri" w:hAnsi="Calibri" w:cs="Calibri"/>
        </w:rPr>
        <w:t>obstruct</w:t>
      </w:r>
      <w:r w:rsidRPr="00017A83">
        <w:rPr>
          <w:rFonts w:ascii="Calibri" w:hAnsi="Calibri" w:cs="Calibri"/>
        </w:rPr>
        <w:t xml:space="preserve"> creativity, lower employee independence, and create stress, which can hurt long-term success. Since teamwork, flexibility, and guest satisfaction are crucial in hospitality, using a mix of leadership styles, such as transformational or democratic, is often better for keeping employees motivated, encouraging innovation, and ensuring a great guest experience</w:t>
      </w:r>
      <w:r w:rsidR="00E854EC">
        <w:rPr>
          <w:rFonts w:ascii="Calibri" w:hAnsi="Calibri" w:cs="Calibri"/>
        </w:rPr>
        <w:t xml:space="preserve"> hence why </w:t>
      </w:r>
      <w:proofErr w:type="spellStart"/>
      <w:r w:rsidRPr="00E854EC" w:rsidR="00E854EC">
        <w:rPr>
          <w:rFonts w:ascii="Calibri" w:hAnsi="Calibri" w:cs="Calibri"/>
        </w:rPr>
        <w:t>Sheppardson</w:t>
      </w:r>
      <w:proofErr w:type="spellEnd"/>
      <w:r w:rsidR="00E854EC">
        <w:rPr>
          <w:rFonts w:ascii="Calibri" w:hAnsi="Calibri" w:cs="Calibri"/>
        </w:rPr>
        <w:t xml:space="preserve"> (</w:t>
      </w:r>
      <w:r w:rsidRPr="00E854EC" w:rsidR="00E854EC">
        <w:rPr>
          <w:rFonts w:ascii="Calibri" w:hAnsi="Calibri" w:cs="Calibri"/>
        </w:rPr>
        <w:t>2021)</w:t>
      </w:r>
      <w:r w:rsidR="00E854EC">
        <w:rPr>
          <w:rFonts w:ascii="Calibri" w:hAnsi="Calibri" w:cs="Calibri"/>
        </w:rPr>
        <w:t xml:space="preserve"> recommends </w:t>
      </w:r>
      <w:r w:rsidRPr="00E854EC" w:rsidR="00E854EC">
        <w:rPr>
          <w:rFonts w:ascii="Calibri" w:hAnsi="Calibri" w:cs="Calibri"/>
        </w:rPr>
        <w:t>favou</w:t>
      </w:r>
      <w:r w:rsidR="00E854EC">
        <w:rPr>
          <w:rFonts w:ascii="Calibri" w:hAnsi="Calibri" w:cs="Calibri"/>
        </w:rPr>
        <w:t>ring</w:t>
      </w:r>
      <w:r w:rsidRPr="00E854EC" w:rsidR="00E854EC">
        <w:rPr>
          <w:rFonts w:ascii="Calibri" w:hAnsi="Calibri" w:cs="Calibri"/>
        </w:rPr>
        <w:t xml:space="preserve"> flatter, more cooperative structures</w:t>
      </w:r>
      <w:r w:rsidRPr="00017A83">
        <w:rPr>
          <w:rFonts w:ascii="Calibri" w:hAnsi="Calibri" w:cs="Calibri"/>
        </w:rPr>
        <w:t>.</w:t>
      </w:r>
    </w:p>
    <w:p w:rsidRPr="00017A83" w:rsidR="00BC4CDF" w:rsidP="00017A83" w:rsidRDefault="00BC4CDF" w14:paraId="081C7221" w14:textId="64EF2932">
      <w:pPr>
        <w:spacing w:line="360" w:lineRule="auto"/>
        <w:jc w:val="both"/>
        <w:rPr>
          <w:rFonts w:ascii="Calibri" w:hAnsi="Calibri" w:cs="Calibri"/>
        </w:rPr>
      </w:pPr>
      <w:r w:rsidRPr="00017A83">
        <w:rPr>
          <w:rFonts w:ascii="Calibri" w:hAnsi="Calibri" w:cs="Calibri"/>
        </w:rPr>
        <w:lastRenderedPageBreak/>
        <w:t xml:space="preserve">The hotel industry offers a diverse range of scenarios where autocratic leadership can be both advantageous and detrimental. </w:t>
      </w:r>
      <w:r w:rsidRPr="00017A83" w:rsidR="00BF7E63">
        <w:rPr>
          <w:rFonts w:ascii="Calibri" w:hAnsi="Calibri" w:cs="Calibri"/>
        </w:rPr>
        <w:t>Autocratic leadership, marked by centralized control, strict management, and little employee involvement, is often used in hotel management</w:t>
      </w:r>
      <w:r w:rsidR="00E854EC">
        <w:rPr>
          <w:rFonts w:ascii="Calibri" w:hAnsi="Calibri" w:cs="Calibri"/>
        </w:rPr>
        <w:t xml:space="preserve"> according to </w:t>
      </w:r>
      <w:r w:rsidRPr="00017A83" w:rsidR="00E854EC">
        <w:rPr>
          <w:rFonts w:ascii="Calibri" w:hAnsi="Calibri" w:cs="Calibri"/>
        </w:rPr>
        <w:t>Fouad (2019)</w:t>
      </w:r>
      <w:r w:rsidRPr="00017A83" w:rsidR="00BF7E63">
        <w:rPr>
          <w:rFonts w:ascii="Calibri" w:hAnsi="Calibri" w:cs="Calibri"/>
        </w:rPr>
        <w:t>. This style is important in the hospitality industry, where accuracy, quick action, and consistent service are essential. However, its success depends on the situation and management leve</w:t>
      </w:r>
      <w:r w:rsidRPr="00017A83" w:rsidR="00A74CF5">
        <w:rPr>
          <w:rFonts w:ascii="Calibri" w:hAnsi="Calibri" w:cs="Calibri"/>
        </w:rPr>
        <w:t xml:space="preserve">l. </w:t>
      </w:r>
      <w:r w:rsidRPr="00017A83">
        <w:rPr>
          <w:rFonts w:ascii="Calibri" w:hAnsi="Calibri" w:cs="Calibri"/>
        </w:rPr>
        <w:t xml:space="preserve">  </w:t>
      </w:r>
    </w:p>
    <w:p w:rsidRPr="00017A83" w:rsidR="00BC4CDF" w:rsidP="00017A83" w:rsidRDefault="00BC4CDF" w14:paraId="46531F6C" w14:textId="12EBB781">
      <w:pPr>
        <w:spacing w:line="360" w:lineRule="auto"/>
        <w:jc w:val="both"/>
        <w:rPr>
          <w:rFonts w:ascii="Calibri" w:hAnsi="Calibri" w:cs="Calibri"/>
        </w:rPr>
      </w:pPr>
      <w:r w:rsidRPr="00017A83">
        <w:rPr>
          <w:rFonts w:ascii="Calibri" w:hAnsi="Calibri" w:cs="Calibri"/>
        </w:rPr>
        <w:t>Autocratic leadership prove</w:t>
      </w:r>
      <w:r w:rsidR="00E854EC">
        <w:rPr>
          <w:rFonts w:ascii="Calibri" w:hAnsi="Calibri" w:cs="Calibri"/>
        </w:rPr>
        <w:t>s</w:t>
      </w:r>
      <w:r w:rsidRPr="00017A83">
        <w:rPr>
          <w:rFonts w:ascii="Calibri" w:hAnsi="Calibri" w:cs="Calibri"/>
        </w:rPr>
        <w:t xml:space="preserve"> beneficial during emergencies or when rapid decision-making is essential. For example, during the COVID-19 pandemic, many </w:t>
      </w:r>
      <w:proofErr w:type="gramStart"/>
      <w:r w:rsidRPr="00017A83">
        <w:rPr>
          <w:rFonts w:ascii="Calibri" w:hAnsi="Calibri" w:cs="Calibri"/>
        </w:rPr>
        <w:t>hotel</w:t>
      </w:r>
      <w:proofErr w:type="gramEnd"/>
      <w:r w:rsidRPr="00017A83">
        <w:rPr>
          <w:rFonts w:ascii="Calibri" w:hAnsi="Calibri" w:cs="Calibri"/>
        </w:rPr>
        <w:t xml:space="preserve"> general managers adopted an autocratic approach to </w:t>
      </w:r>
      <w:r w:rsidRPr="00017A83" w:rsidR="00017A83">
        <w:rPr>
          <w:rFonts w:ascii="Calibri" w:hAnsi="Calibri" w:cs="Calibri"/>
        </w:rPr>
        <w:t>simplify</w:t>
      </w:r>
      <w:r w:rsidRPr="00017A83">
        <w:rPr>
          <w:rFonts w:ascii="Calibri" w:hAnsi="Calibri" w:cs="Calibri"/>
        </w:rPr>
        <w:t xml:space="preserve"> critical decisions such as reallocating staff, implementing health protocols, and managing temporary closures. This leadership ensured compliance with regulations and sustained the hotel’s operation under </w:t>
      </w:r>
      <w:r w:rsidRPr="00017A83" w:rsidR="00017A83">
        <w:rPr>
          <w:rFonts w:ascii="Calibri" w:hAnsi="Calibri" w:cs="Calibri"/>
        </w:rPr>
        <w:t>greatly</w:t>
      </w:r>
      <w:r w:rsidRPr="00017A83">
        <w:rPr>
          <w:rFonts w:ascii="Calibri" w:hAnsi="Calibri" w:cs="Calibri"/>
        </w:rPr>
        <w:t xml:space="preserve"> challenging circumstances</w:t>
      </w:r>
      <w:r w:rsidRPr="00017A83" w:rsidR="0009266F">
        <w:rPr>
          <w:rFonts w:ascii="Calibri" w:hAnsi="Calibri" w:cs="Calibri"/>
        </w:rPr>
        <w:t xml:space="preserve"> </w:t>
      </w:r>
      <w:r w:rsidRPr="00017A83" w:rsidR="00CD7898">
        <w:rPr>
          <w:rFonts w:ascii="Calibri" w:hAnsi="Calibri" w:cs="Calibri"/>
        </w:rPr>
        <w:t>as mentioned by</w:t>
      </w:r>
      <w:r w:rsidRPr="00017A83" w:rsidR="00306646">
        <w:rPr>
          <w:rFonts w:ascii="Calibri" w:hAnsi="Calibri" w:cs="Calibri"/>
        </w:rPr>
        <w:t xml:space="preserve"> the World Health </w:t>
      </w:r>
      <w:r w:rsidRPr="00017A83" w:rsidR="005E1FA4">
        <w:rPr>
          <w:rFonts w:ascii="Calibri" w:hAnsi="Calibri" w:cs="Calibri"/>
        </w:rPr>
        <w:t>Organization (2020)</w:t>
      </w:r>
      <w:r w:rsidRPr="00017A83">
        <w:rPr>
          <w:rFonts w:ascii="Calibri" w:hAnsi="Calibri" w:cs="Calibri"/>
        </w:rPr>
        <w:t xml:space="preserve">.  </w:t>
      </w:r>
    </w:p>
    <w:p w:rsidRPr="00017A83" w:rsidR="00BC4CDF" w:rsidP="00017A83" w:rsidRDefault="00BC4CDF" w14:paraId="7DE95E5A" w14:textId="77777777">
      <w:pPr>
        <w:spacing w:line="360" w:lineRule="auto"/>
        <w:jc w:val="both"/>
        <w:rPr>
          <w:rFonts w:ascii="Calibri" w:hAnsi="Calibri" w:cs="Calibri"/>
        </w:rPr>
      </w:pPr>
      <w:r w:rsidRPr="00017A83">
        <w:rPr>
          <w:rFonts w:ascii="Calibri" w:hAnsi="Calibri" w:cs="Calibri"/>
        </w:rPr>
        <w:t xml:space="preserve">In high-stakes settings, such as event management or high-profile guest stays, autocratic managers can command the focused execution of tasks. For instance, a hotel’s banquet manager might use autocratic methods to ensure the timely delivery of services during a large-scale wedding, leveraging their authority to coordinate multiple teams effectively.  </w:t>
      </w:r>
    </w:p>
    <w:p w:rsidRPr="00017A83" w:rsidR="00BC4CDF" w:rsidP="00017A83" w:rsidRDefault="0018273F" w14:paraId="7CD5A704" w14:textId="4046F77D">
      <w:pPr>
        <w:spacing w:line="360" w:lineRule="auto"/>
        <w:jc w:val="both"/>
        <w:rPr>
          <w:rFonts w:ascii="Calibri" w:hAnsi="Calibri" w:cs="Calibri"/>
        </w:rPr>
      </w:pPr>
      <w:r w:rsidRPr="00017A83">
        <w:rPr>
          <w:rFonts w:ascii="Calibri" w:hAnsi="Calibri" w:cs="Calibri"/>
        </w:rPr>
        <w:t xml:space="preserve">Airbnb CEO Brian Chesky is a strong advocate of autocratic leadership, as highlighted by </w:t>
      </w:r>
      <w:proofErr w:type="spellStart"/>
      <w:r w:rsidRPr="00017A83">
        <w:rPr>
          <w:rFonts w:ascii="Calibri" w:hAnsi="Calibri" w:cs="Calibri"/>
        </w:rPr>
        <w:t>Umoh</w:t>
      </w:r>
      <w:proofErr w:type="spellEnd"/>
      <w:r w:rsidRPr="00017A83">
        <w:rPr>
          <w:rFonts w:ascii="Calibri" w:hAnsi="Calibri" w:cs="Calibri"/>
        </w:rPr>
        <w:t xml:space="preserve"> and McCormick (2024). Following a loss of 80% of the global market in 2020, Chesky’s role as the primary decision-maker helped the company recover and secure a spot on the Fortune 500 list in 2023.</w:t>
      </w:r>
    </w:p>
    <w:p w:rsidRPr="00017A83" w:rsidR="00BC4CDF" w:rsidP="00017A83" w:rsidRDefault="00E854EC" w14:paraId="4B900185" w14:textId="239E554F">
      <w:pPr>
        <w:spacing w:line="360" w:lineRule="auto"/>
        <w:jc w:val="both"/>
        <w:rPr>
          <w:rFonts w:ascii="Calibri" w:hAnsi="Calibri" w:cs="Calibri"/>
        </w:rPr>
      </w:pPr>
      <w:r w:rsidRPr="00017A83">
        <w:rPr>
          <w:rFonts w:ascii="Calibri" w:hAnsi="Calibri" w:cs="Calibri"/>
        </w:rPr>
        <w:t>Equally</w:t>
      </w:r>
      <w:r w:rsidRPr="00017A83" w:rsidR="00BC4CDF">
        <w:rPr>
          <w:rFonts w:ascii="Calibri" w:hAnsi="Calibri" w:cs="Calibri"/>
        </w:rPr>
        <w:t>, autocratic leadership proves ineffective in routine hotel operations, where employee contributions and team morale are critical</w:t>
      </w:r>
      <w:r w:rsidRPr="00017A83" w:rsidR="00FE779E">
        <w:rPr>
          <w:rFonts w:ascii="Calibri" w:hAnsi="Calibri" w:cs="Calibri"/>
        </w:rPr>
        <w:t xml:space="preserve"> </w:t>
      </w:r>
      <w:r w:rsidRPr="00017A83" w:rsidR="00C64A32">
        <w:rPr>
          <w:rFonts w:ascii="Calibri" w:hAnsi="Calibri" w:cs="Calibri"/>
        </w:rPr>
        <w:t>according to Fouad (2019)</w:t>
      </w:r>
      <w:r w:rsidRPr="00017A83" w:rsidR="00BC4CDF">
        <w:rPr>
          <w:rFonts w:ascii="Calibri" w:hAnsi="Calibri" w:cs="Calibri"/>
        </w:rPr>
        <w:t>.</w:t>
      </w:r>
      <w:r w:rsidRPr="00017A83" w:rsidR="00C479BC">
        <w:rPr>
          <w:rFonts w:ascii="Calibri" w:hAnsi="Calibri" w:cs="Calibri"/>
        </w:rPr>
        <w:t xml:space="preserve"> </w:t>
      </w:r>
      <w:r w:rsidRPr="00017A83" w:rsidR="00212ADC">
        <w:rPr>
          <w:rFonts w:ascii="Calibri" w:hAnsi="Calibri" w:cs="Calibri"/>
        </w:rPr>
        <w:t xml:space="preserve">Situations arise where team members must make </w:t>
      </w:r>
      <w:r w:rsidRPr="00017A83" w:rsidR="00543244">
        <w:rPr>
          <w:rFonts w:ascii="Calibri" w:hAnsi="Calibri" w:cs="Calibri"/>
        </w:rPr>
        <w:t>time sensitive decisions and cannot always rely on a leader’s decision.</w:t>
      </w:r>
      <w:r w:rsidRPr="00017A83" w:rsidR="00BC4CDF">
        <w:rPr>
          <w:rFonts w:ascii="Calibri" w:hAnsi="Calibri" w:cs="Calibri"/>
        </w:rPr>
        <w:t xml:space="preserve"> A </w:t>
      </w:r>
      <w:r w:rsidRPr="00017A83" w:rsidR="0063128B">
        <w:rPr>
          <w:rFonts w:ascii="Calibri" w:hAnsi="Calibri" w:cs="Calibri"/>
        </w:rPr>
        <w:t>documentary</w:t>
      </w:r>
      <w:r w:rsidRPr="00017A83" w:rsidR="009B2D18">
        <w:rPr>
          <w:rFonts w:ascii="Calibri" w:hAnsi="Calibri" w:cs="Calibri"/>
        </w:rPr>
        <w:t xml:space="preserve"> relates</w:t>
      </w:r>
      <w:r w:rsidRPr="00017A83" w:rsidR="0063128B">
        <w:rPr>
          <w:rFonts w:ascii="Calibri" w:hAnsi="Calibri" w:cs="Calibri"/>
        </w:rPr>
        <w:t xml:space="preserve"> </w:t>
      </w:r>
      <w:r w:rsidRPr="00017A83" w:rsidR="003C6379">
        <w:rPr>
          <w:rFonts w:ascii="Calibri" w:hAnsi="Calibri" w:cs="Calibri"/>
        </w:rPr>
        <w:t>how a Double Tree by Hilton hotel in Reading</w:t>
      </w:r>
      <w:r w:rsidRPr="00017A83" w:rsidR="00106957">
        <w:rPr>
          <w:rFonts w:ascii="Calibri" w:hAnsi="Calibri" w:cs="Calibri"/>
        </w:rPr>
        <w:t>, USA</w:t>
      </w:r>
      <w:r w:rsidRPr="00017A83" w:rsidR="00103CA9">
        <w:rPr>
          <w:rFonts w:ascii="Calibri" w:hAnsi="Calibri" w:cs="Calibri"/>
        </w:rPr>
        <w:t xml:space="preserve"> changed</w:t>
      </w:r>
      <w:r w:rsidRPr="00017A83" w:rsidR="006D6055">
        <w:rPr>
          <w:rFonts w:ascii="Calibri" w:hAnsi="Calibri" w:cs="Calibri"/>
        </w:rPr>
        <w:t xml:space="preserve"> a whole </w:t>
      </w:r>
      <w:r w:rsidRPr="00017A83" w:rsidR="00502B63">
        <w:rPr>
          <w:rFonts w:ascii="Calibri" w:hAnsi="Calibri" w:cs="Calibri"/>
        </w:rPr>
        <w:t xml:space="preserve">community, </w:t>
      </w:r>
      <w:r w:rsidRPr="00017A83" w:rsidR="00BC4CDF">
        <w:rPr>
          <w:rFonts w:ascii="Calibri" w:hAnsi="Calibri" w:cs="Calibri"/>
        </w:rPr>
        <w:t>reveal</w:t>
      </w:r>
      <w:r w:rsidRPr="00017A83" w:rsidR="00506C2E">
        <w:rPr>
          <w:rFonts w:ascii="Calibri" w:hAnsi="Calibri" w:cs="Calibri"/>
        </w:rPr>
        <w:t>ing</w:t>
      </w:r>
      <w:r w:rsidRPr="00017A83" w:rsidR="00443498">
        <w:rPr>
          <w:rFonts w:ascii="Calibri" w:hAnsi="Calibri" w:cs="Calibri"/>
        </w:rPr>
        <w:t xml:space="preserve"> first</w:t>
      </w:r>
      <w:r w:rsidRPr="00017A83" w:rsidR="00506C2E">
        <w:rPr>
          <w:rFonts w:ascii="Calibri" w:hAnsi="Calibri" w:cs="Calibri"/>
        </w:rPr>
        <w:t xml:space="preserve"> </w:t>
      </w:r>
      <w:r w:rsidRPr="00017A83" w:rsidR="00BC4CDF">
        <w:rPr>
          <w:rFonts w:ascii="Calibri" w:hAnsi="Calibri" w:cs="Calibri"/>
        </w:rPr>
        <w:t>that staff reported low job satisfaction under a</w:t>
      </w:r>
      <w:r w:rsidRPr="00017A83" w:rsidR="004E4C6A">
        <w:rPr>
          <w:rFonts w:ascii="Calibri" w:hAnsi="Calibri" w:cs="Calibri"/>
        </w:rPr>
        <w:t xml:space="preserve"> wrongly applied</w:t>
      </w:r>
      <w:r w:rsidRPr="00017A83" w:rsidR="00BC4CDF">
        <w:rPr>
          <w:rFonts w:ascii="Calibri" w:hAnsi="Calibri" w:cs="Calibri"/>
        </w:rPr>
        <w:t xml:space="preserve"> autocratic mana</w:t>
      </w:r>
      <w:r w:rsidRPr="00017A83" w:rsidR="0018064A">
        <w:rPr>
          <w:rFonts w:ascii="Calibri" w:hAnsi="Calibri" w:cs="Calibri"/>
        </w:rPr>
        <w:t>gement</w:t>
      </w:r>
      <w:r w:rsidRPr="00017A83" w:rsidR="004E4C6A">
        <w:rPr>
          <w:rFonts w:ascii="Calibri" w:hAnsi="Calibri" w:cs="Calibri"/>
        </w:rPr>
        <w:t xml:space="preserve">, </w:t>
      </w:r>
      <w:r w:rsidRPr="00017A83" w:rsidR="0018064A">
        <w:rPr>
          <w:rFonts w:ascii="Calibri" w:hAnsi="Calibri" w:cs="Calibri"/>
        </w:rPr>
        <w:t>to later descri</w:t>
      </w:r>
      <w:r w:rsidRPr="00017A83" w:rsidR="0078567A">
        <w:rPr>
          <w:rFonts w:ascii="Calibri" w:hAnsi="Calibri" w:cs="Calibri"/>
        </w:rPr>
        <w:t xml:space="preserve">be the </w:t>
      </w:r>
      <w:proofErr w:type="gramStart"/>
      <w:r w:rsidRPr="00017A83" w:rsidR="0078567A">
        <w:rPr>
          <w:rFonts w:ascii="Calibri" w:hAnsi="Calibri" w:cs="Calibri"/>
        </w:rPr>
        <w:t>manner in which</w:t>
      </w:r>
      <w:proofErr w:type="gramEnd"/>
      <w:r w:rsidRPr="00017A83" w:rsidR="0078567A">
        <w:rPr>
          <w:rFonts w:ascii="Calibri" w:hAnsi="Calibri" w:cs="Calibri"/>
        </w:rPr>
        <w:t xml:space="preserve"> the hotel flourished under a </w:t>
      </w:r>
      <w:r w:rsidRPr="00017A83" w:rsidR="00091E22">
        <w:rPr>
          <w:rFonts w:ascii="Calibri" w:hAnsi="Calibri" w:cs="Calibri"/>
        </w:rPr>
        <w:t xml:space="preserve">more democratic and </w:t>
      </w:r>
      <w:r w:rsidRPr="00017A83" w:rsidR="006663A1">
        <w:rPr>
          <w:rFonts w:ascii="Calibri" w:hAnsi="Calibri" w:cs="Calibri"/>
        </w:rPr>
        <w:t>employee empowering leadership</w:t>
      </w:r>
      <w:r w:rsidRPr="00017A83" w:rsidR="001670C5">
        <w:rPr>
          <w:rFonts w:ascii="Calibri" w:hAnsi="Calibri" w:cs="Calibri"/>
        </w:rPr>
        <w:t xml:space="preserve"> (ProTech Podcast, 2023)</w:t>
      </w:r>
      <w:r w:rsidRPr="00017A83" w:rsidR="00BC4CDF">
        <w:rPr>
          <w:rFonts w:ascii="Calibri" w:hAnsi="Calibri" w:cs="Calibri"/>
        </w:rPr>
        <w:t xml:space="preserve">. </w:t>
      </w:r>
    </w:p>
    <w:p w:rsidRPr="00017A83" w:rsidR="003102EE" w:rsidP="00017A83" w:rsidRDefault="009E48AC" w14:paraId="560A83E1" w14:textId="412B80E0">
      <w:pPr>
        <w:spacing w:line="360" w:lineRule="auto"/>
        <w:jc w:val="both"/>
        <w:rPr>
          <w:rFonts w:ascii="Calibri" w:hAnsi="Calibri" w:cs="Calibri"/>
        </w:rPr>
      </w:pPr>
      <w:r w:rsidRPr="00017A83">
        <w:rPr>
          <w:rFonts w:ascii="Calibri" w:hAnsi="Calibri" w:cs="Calibri"/>
        </w:rPr>
        <w:t xml:space="preserve">According to Mullins (2019), leadership is closely linked to motivation and interpersonal </w:t>
      </w:r>
      <w:r w:rsidRPr="00017A83" w:rsidR="00017A83">
        <w:rPr>
          <w:rFonts w:ascii="Calibri" w:hAnsi="Calibri" w:cs="Calibri"/>
        </w:rPr>
        <w:t>behaviour</w:t>
      </w:r>
      <w:r w:rsidRPr="00017A83">
        <w:rPr>
          <w:rFonts w:ascii="Calibri" w:hAnsi="Calibri" w:cs="Calibri"/>
        </w:rPr>
        <w:t>.</w:t>
      </w:r>
      <w:r w:rsidR="00017A83">
        <w:rPr>
          <w:rFonts w:ascii="Calibri" w:hAnsi="Calibri" w:cs="Calibri"/>
        </w:rPr>
        <w:t xml:space="preserve"> </w:t>
      </w:r>
      <w:r w:rsidRPr="00017A83" w:rsidR="00A23FF7">
        <w:rPr>
          <w:rFonts w:ascii="Calibri" w:hAnsi="Calibri" w:cs="Calibri"/>
        </w:rPr>
        <w:t>Al-</w:t>
      </w:r>
      <w:proofErr w:type="spellStart"/>
      <w:r w:rsidRPr="00017A83" w:rsidR="00A23FF7">
        <w:rPr>
          <w:rFonts w:ascii="Calibri" w:hAnsi="Calibri" w:cs="Calibri"/>
        </w:rPr>
        <w:t>Ababneh</w:t>
      </w:r>
      <w:proofErr w:type="spellEnd"/>
      <w:r w:rsidRPr="00017A83" w:rsidR="00A23FF7">
        <w:rPr>
          <w:rFonts w:ascii="Calibri" w:hAnsi="Calibri" w:cs="Calibri"/>
        </w:rPr>
        <w:t xml:space="preserve"> (2013) and </w:t>
      </w:r>
      <w:r w:rsidRPr="00017A83" w:rsidR="00A55D7E">
        <w:rPr>
          <w:rFonts w:ascii="Calibri" w:hAnsi="Calibri" w:cs="Calibri"/>
        </w:rPr>
        <w:t>Fouad (2019) state</w:t>
      </w:r>
      <w:r w:rsidRPr="00017A83" w:rsidR="00AE6274">
        <w:rPr>
          <w:rFonts w:ascii="Calibri" w:hAnsi="Calibri" w:cs="Calibri"/>
        </w:rPr>
        <w:t xml:space="preserve"> that the autocratic leadership style is the most frequently used in the hospitality industry due to its unpredictable and demanding </w:t>
      </w:r>
      <w:r w:rsidRPr="00017A83" w:rsidR="00AE6274">
        <w:rPr>
          <w:rFonts w:ascii="Calibri" w:hAnsi="Calibri" w:cs="Calibri"/>
        </w:rPr>
        <w:lastRenderedPageBreak/>
        <w:t>nature.</w:t>
      </w:r>
      <w:r w:rsidRPr="00017A83" w:rsidR="000B7317">
        <w:rPr>
          <w:rFonts w:ascii="Calibri" w:hAnsi="Calibri" w:cs="Calibri"/>
        </w:rPr>
        <w:t xml:space="preserve"> This</w:t>
      </w:r>
      <w:r w:rsidRPr="00017A83" w:rsidR="002932C8">
        <w:rPr>
          <w:rFonts w:ascii="Calibri" w:hAnsi="Calibri" w:cs="Calibri"/>
        </w:rPr>
        <w:t xml:space="preserve"> leadership</w:t>
      </w:r>
      <w:r w:rsidRPr="00017A83" w:rsidR="000B7317">
        <w:rPr>
          <w:rFonts w:ascii="Calibri" w:hAnsi="Calibri" w:cs="Calibri"/>
        </w:rPr>
        <w:t xml:space="preserve"> model</w:t>
      </w:r>
      <w:r w:rsidRPr="00017A83" w:rsidR="002932C8">
        <w:rPr>
          <w:rFonts w:ascii="Calibri" w:hAnsi="Calibri" w:cs="Calibri"/>
        </w:rPr>
        <w:t xml:space="preserve"> </w:t>
      </w:r>
      <w:r w:rsidRPr="00017A83" w:rsidR="003102EE">
        <w:rPr>
          <w:rFonts w:ascii="Calibri" w:hAnsi="Calibri" w:cs="Calibri"/>
        </w:rPr>
        <w:t>focuses on control and efficiency, which can either help or hurt a team's success, depending on the situation. On the positive side, it provides clear guidance by clearly defining roles and responsibilities, which reduces confusion and improves teamwork. This can be especially helpful in high-pressure environments like manufacturing, emergency services, or military operations, where quick decisions and precise execution are critical. It also promotes discipline and accountability, ensuring steady productivity in places like hospitals or law enforcement, where following strict rules is essential.</w:t>
      </w:r>
    </w:p>
    <w:p w:rsidRPr="00017A83" w:rsidR="002932C8" w:rsidP="00017A83" w:rsidRDefault="003102EE" w14:paraId="0ACBCEAC" w14:textId="639754D8">
      <w:pPr>
        <w:spacing w:line="360" w:lineRule="auto"/>
        <w:jc w:val="both"/>
        <w:rPr>
          <w:rFonts w:ascii="Calibri" w:hAnsi="Calibri" w:cs="Calibri"/>
        </w:rPr>
      </w:pPr>
      <w:r w:rsidRPr="00017A83">
        <w:rPr>
          <w:rFonts w:ascii="Calibri" w:hAnsi="Calibri" w:cs="Calibri"/>
        </w:rPr>
        <w:t>However, this leadership style has its downsides</w:t>
      </w:r>
      <w:r w:rsidRPr="00017A83" w:rsidR="00457FF8">
        <w:rPr>
          <w:rFonts w:ascii="Calibri" w:hAnsi="Calibri" w:cs="Calibri"/>
        </w:rPr>
        <w:t>, such as</w:t>
      </w:r>
      <w:r w:rsidRPr="00017A83">
        <w:rPr>
          <w:rFonts w:ascii="Calibri" w:hAnsi="Calibri" w:cs="Calibri"/>
        </w:rPr>
        <w:t xml:space="preserve"> </w:t>
      </w:r>
      <w:r w:rsidRPr="00017A83" w:rsidR="00C73AE3">
        <w:rPr>
          <w:rFonts w:ascii="Calibri" w:hAnsi="Calibri" w:cs="Calibri"/>
        </w:rPr>
        <w:t>limiting</w:t>
      </w:r>
      <w:r w:rsidRPr="00017A83">
        <w:rPr>
          <w:rFonts w:ascii="Calibri" w:hAnsi="Calibri" w:cs="Calibri"/>
        </w:rPr>
        <w:t xml:space="preserve"> collaboration and creativity by shutting out employees’ ideas, which is a disadvantage in industries that rely on innovation. Employees might also feel disengaged if they</w:t>
      </w:r>
      <w:r w:rsidRPr="00017A83" w:rsidR="009F51B2">
        <w:rPr>
          <w:rFonts w:ascii="Calibri" w:hAnsi="Calibri" w:cs="Calibri"/>
        </w:rPr>
        <w:t xml:space="preserve"> a</w:t>
      </w:r>
      <w:r w:rsidRPr="00017A83">
        <w:rPr>
          <w:rFonts w:ascii="Calibri" w:hAnsi="Calibri" w:cs="Calibri"/>
        </w:rPr>
        <w:t>re not included in decision-making, which can lead to less ownership of their work and weaker team connections. Additionally, relying too much on one leader can cause delays or problems, especially in large or spread-out teams, as the group might struggle to function independently if the leader is</w:t>
      </w:r>
      <w:r w:rsidR="00E854EC">
        <w:rPr>
          <w:rFonts w:ascii="Calibri" w:hAnsi="Calibri" w:cs="Calibri"/>
        </w:rPr>
        <w:t xml:space="preserve"> no</w:t>
      </w:r>
      <w:r w:rsidRPr="00017A83">
        <w:rPr>
          <w:rFonts w:ascii="Calibri" w:hAnsi="Calibri" w:cs="Calibri"/>
        </w:rPr>
        <w:t>t available.</w:t>
      </w:r>
      <w:r w:rsidR="00E854EC">
        <w:rPr>
          <w:rFonts w:ascii="Calibri" w:hAnsi="Calibri" w:cs="Calibri"/>
        </w:rPr>
        <w:t xml:space="preserve"> </w:t>
      </w:r>
    </w:p>
    <w:p w:rsidRPr="00017A83" w:rsidR="00BA39CD" w:rsidP="00017A83" w:rsidRDefault="00BA39CD" w14:paraId="537B8626" w14:textId="1148F8BE">
      <w:pPr>
        <w:spacing w:line="360" w:lineRule="auto"/>
        <w:jc w:val="both"/>
        <w:rPr>
          <w:rFonts w:ascii="Calibri" w:hAnsi="Calibri" w:cs="Calibri"/>
        </w:rPr>
      </w:pPr>
      <w:r w:rsidRPr="00017A83">
        <w:rPr>
          <w:rFonts w:ascii="Calibri" w:hAnsi="Calibri" w:cs="Calibri"/>
        </w:rPr>
        <w:t>The impact of autocratic leadership on employee morale can</w:t>
      </w:r>
      <w:r w:rsidRPr="00017A83" w:rsidR="00575939">
        <w:rPr>
          <w:rFonts w:ascii="Calibri" w:hAnsi="Calibri" w:cs="Calibri"/>
        </w:rPr>
        <w:t xml:space="preserve"> also</w:t>
      </w:r>
      <w:r w:rsidRPr="00017A83">
        <w:rPr>
          <w:rFonts w:ascii="Calibri" w:hAnsi="Calibri" w:cs="Calibri"/>
        </w:rPr>
        <w:t xml:space="preserve"> vary greatly depending on the situation and individual preferences. For some employees, especially those in entry-level or highly routine roles, having clear instructions and structure can be a positive experience. It helps eliminate confusion, reduces stress, and provides a sense of direction. In high-pressure or repetitive tasks, this leadership style also takes the weight of decision-making off employees' shoulders, allowing them to focus on their tasks and build confidence in their work. However, not everyone responds well to such a rigid approach. Many employees may feel left out and undervalued when they are excluded from decision-making, leading to frustration and disengagement.</w:t>
      </w:r>
      <w:r w:rsidR="00E854EC">
        <w:rPr>
          <w:rFonts w:ascii="Calibri" w:hAnsi="Calibri" w:cs="Calibri"/>
        </w:rPr>
        <w:t xml:space="preserve"> A case study by </w:t>
      </w:r>
      <w:proofErr w:type="spellStart"/>
      <w:r w:rsidRPr="00E854EC" w:rsidR="00E854EC">
        <w:rPr>
          <w:rFonts w:ascii="Calibri" w:hAnsi="Calibri" w:cs="Calibri"/>
        </w:rPr>
        <w:t>Sheppardson</w:t>
      </w:r>
      <w:proofErr w:type="spellEnd"/>
      <w:r w:rsidR="00E854EC">
        <w:rPr>
          <w:rFonts w:ascii="Calibri" w:hAnsi="Calibri" w:cs="Calibri"/>
        </w:rPr>
        <w:t xml:space="preserve"> (</w:t>
      </w:r>
      <w:r w:rsidRPr="00E854EC" w:rsidR="00E854EC">
        <w:rPr>
          <w:rFonts w:ascii="Calibri" w:hAnsi="Calibri" w:cs="Calibri"/>
        </w:rPr>
        <w:t>2021)</w:t>
      </w:r>
      <w:r w:rsidR="00E854EC">
        <w:rPr>
          <w:rFonts w:ascii="Calibri" w:hAnsi="Calibri" w:cs="Calibri"/>
        </w:rPr>
        <w:t xml:space="preserve"> illustrates how damaging losing trust in leadership can be for a team.</w:t>
      </w:r>
      <w:r w:rsidRPr="00017A83">
        <w:rPr>
          <w:rFonts w:ascii="Calibri" w:hAnsi="Calibri" w:cs="Calibri"/>
        </w:rPr>
        <w:t xml:space="preserve"> The high pressure and critical nature of autocratic leadership can also create a tense work environment, affecting employees' mental health over time. As a result, some employees may choose to leave for workplaces that offer more collaboration and support, decreasing team morale and stability within the </w:t>
      </w:r>
      <w:r w:rsidRPr="00017A83" w:rsidR="00575939">
        <w:rPr>
          <w:rFonts w:ascii="Calibri" w:hAnsi="Calibri" w:cs="Calibri"/>
        </w:rPr>
        <w:t>organisation</w:t>
      </w:r>
      <w:r w:rsidRPr="00017A83">
        <w:rPr>
          <w:rFonts w:ascii="Calibri" w:hAnsi="Calibri" w:cs="Calibri"/>
        </w:rPr>
        <w:t>.</w:t>
      </w:r>
    </w:p>
    <w:p w:rsidR="00017A83" w:rsidP="00017A83" w:rsidRDefault="00BC4CDF" w14:paraId="13B54954" w14:textId="77777777">
      <w:pPr>
        <w:spacing w:line="360" w:lineRule="auto"/>
        <w:jc w:val="both"/>
        <w:rPr>
          <w:rFonts w:ascii="Calibri" w:hAnsi="Calibri" w:cs="Calibri"/>
        </w:rPr>
      </w:pPr>
      <w:r w:rsidRPr="00017A83">
        <w:rPr>
          <w:rFonts w:ascii="Calibri" w:hAnsi="Calibri" w:cs="Calibri"/>
        </w:rPr>
        <w:t xml:space="preserve">Autocratic leadership, when applied selectively, can drive operational efficiency and team focus, especially during crises or in high-pressure situations within the hotel industry. However, its limitations—including negative impacts on employee morale and stifled collaboration—make it unsuitable for long-term application in most hospitality contexts. By understanding the strengths and weaknesses of autocratic leadership and integrating it with </w:t>
      </w:r>
      <w:r w:rsidRPr="00017A83">
        <w:rPr>
          <w:rFonts w:ascii="Calibri" w:hAnsi="Calibri" w:cs="Calibri"/>
        </w:rPr>
        <w:lastRenderedPageBreak/>
        <w:t>more inclusive styles, hotel managers can achieve a balance that drives team effectiveness while fostering a motivated and satisfied workforce. Leadership in the hospitality industry, therefore, demands a versatile approach that adapitates to the complexity of modern organizational and employee expectations.</w:t>
      </w:r>
    </w:p>
    <w:p w:rsidR="00017A83" w:rsidRDefault="00017A83" w14:paraId="784BCDD5" w14:textId="77777777">
      <w:pPr>
        <w:rPr>
          <w:rFonts w:ascii="Calibri" w:hAnsi="Calibri" w:cs="Calibri"/>
        </w:rPr>
      </w:pPr>
      <w:r>
        <w:rPr>
          <w:rFonts w:ascii="Calibri" w:hAnsi="Calibri" w:cs="Calibri"/>
        </w:rPr>
        <w:br w:type="page"/>
      </w:r>
    </w:p>
    <w:p w:rsidRPr="00017A83" w:rsidR="00BC4CDF" w:rsidP="00017A83" w:rsidRDefault="00017A83" w14:paraId="6D51FCF9" w14:textId="10BA0D09">
      <w:pPr>
        <w:spacing w:line="360" w:lineRule="auto"/>
        <w:jc w:val="both"/>
        <w:rPr>
          <w:rFonts w:ascii="Calibri" w:hAnsi="Calibri" w:cs="Calibri"/>
          <w:b/>
          <w:bCs/>
        </w:rPr>
      </w:pPr>
      <w:r w:rsidRPr="00017A83">
        <w:rPr>
          <w:rFonts w:ascii="Calibri" w:hAnsi="Calibri" w:cs="Calibri"/>
          <w:b/>
          <w:bCs/>
        </w:rPr>
        <w:lastRenderedPageBreak/>
        <w:t>References</w:t>
      </w:r>
    </w:p>
    <w:p w:rsidR="00017A83" w:rsidP="00017A83" w:rsidRDefault="00017A83" w14:paraId="702D6BFC" w14:textId="29208702">
      <w:pPr>
        <w:numPr>
          <w:ilvl w:val="0"/>
          <w:numId w:val="1"/>
        </w:numPr>
        <w:spacing w:line="360" w:lineRule="auto"/>
        <w:jc w:val="both"/>
        <w:rPr>
          <w:rFonts w:ascii="Calibri" w:hAnsi="Calibri" w:cs="Calibri"/>
        </w:rPr>
      </w:pPr>
      <w:r w:rsidRPr="00017A83">
        <w:rPr>
          <w:rFonts w:ascii="Calibri" w:hAnsi="Calibri" w:cs="Calibri"/>
        </w:rPr>
        <w:t xml:space="preserve">Adair, J. (2009) </w:t>
      </w:r>
      <w:r w:rsidRPr="00017A83">
        <w:rPr>
          <w:rFonts w:ascii="Calibri" w:hAnsi="Calibri" w:cs="Calibri"/>
          <w:i/>
          <w:iCs/>
        </w:rPr>
        <w:t>The Inspirational Leader: How to Motivate, Encourage and Achieve Success</w:t>
      </w:r>
      <w:r w:rsidRPr="00017A83">
        <w:rPr>
          <w:rFonts w:ascii="Calibri" w:hAnsi="Calibri" w:cs="Calibri"/>
        </w:rPr>
        <w:t>. Philadelphia: Kogan Page.</w:t>
      </w:r>
    </w:p>
    <w:p w:rsidRPr="00017A83" w:rsidR="00E854EC" w:rsidP="00E854EC" w:rsidRDefault="00E854EC" w14:paraId="2DA0B422" w14:textId="762037EA">
      <w:pPr>
        <w:numPr>
          <w:ilvl w:val="0"/>
          <w:numId w:val="1"/>
        </w:numPr>
        <w:spacing w:line="360" w:lineRule="auto"/>
        <w:jc w:val="both"/>
        <w:rPr>
          <w:rFonts w:ascii="Calibri" w:hAnsi="Calibri" w:cs="Calibri"/>
        </w:rPr>
      </w:pPr>
      <w:r w:rsidRPr="00E854EC">
        <w:rPr>
          <w:rFonts w:ascii="Calibri" w:hAnsi="Calibri" w:cs="Calibri"/>
        </w:rPr>
        <w:t xml:space="preserve">Ahmed, S., </w:t>
      </w:r>
      <w:r>
        <w:rPr>
          <w:rFonts w:ascii="Calibri" w:hAnsi="Calibri" w:cs="Calibri"/>
        </w:rPr>
        <w:t>and</w:t>
      </w:r>
      <w:r w:rsidRPr="00E854EC">
        <w:rPr>
          <w:rFonts w:ascii="Calibri" w:hAnsi="Calibri" w:cs="Calibri"/>
        </w:rPr>
        <w:t xml:space="preserve"> </w:t>
      </w:r>
      <w:proofErr w:type="spellStart"/>
      <w:r w:rsidRPr="00E854EC">
        <w:rPr>
          <w:rFonts w:ascii="Calibri" w:hAnsi="Calibri" w:cs="Calibri"/>
        </w:rPr>
        <w:t>Simha</w:t>
      </w:r>
      <w:proofErr w:type="spellEnd"/>
      <w:r w:rsidRPr="00E854EC">
        <w:rPr>
          <w:rFonts w:ascii="Calibri" w:hAnsi="Calibri" w:cs="Calibri"/>
        </w:rPr>
        <w:t xml:space="preserve">, A. (2023) </w:t>
      </w:r>
      <w:r>
        <w:rPr>
          <w:rFonts w:ascii="Calibri" w:hAnsi="Calibri" w:cs="Calibri"/>
        </w:rPr>
        <w:t>“</w:t>
      </w:r>
      <w:r w:rsidRPr="00E854EC">
        <w:rPr>
          <w:rFonts w:ascii="Calibri" w:hAnsi="Calibri" w:cs="Calibri"/>
        </w:rPr>
        <w:t>Autocratic leadership and abuse</w:t>
      </w:r>
      <w:r>
        <w:rPr>
          <w:rFonts w:ascii="Calibri" w:hAnsi="Calibri" w:cs="Calibri"/>
        </w:rPr>
        <w:t>”</w:t>
      </w:r>
      <w:r w:rsidRPr="00E854EC">
        <w:rPr>
          <w:rFonts w:ascii="Calibri" w:hAnsi="Calibri" w:cs="Calibri"/>
        </w:rPr>
        <w:t xml:space="preserve">. In D. C. Poff </w:t>
      </w:r>
      <w:r>
        <w:rPr>
          <w:rFonts w:ascii="Calibri" w:hAnsi="Calibri" w:cs="Calibri"/>
        </w:rPr>
        <w:t>&amp;</w:t>
      </w:r>
      <w:r w:rsidRPr="00E854EC">
        <w:rPr>
          <w:rFonts w:ascii="Calibri" w:hAnsi="Calibri" w:cs="Calibri"/>
        </w:rPr>
        <w:t xml:space="preserve"> A. C. </w:t>
      </w:r>
      <w:proofErr w:type="spellStart"/>
      <w:r w:rsidRPr="00E854EC">
        <w:rPr>
          <w:rFonts w:ascii="Calibri" w:hAnsi="Calibri" w:cs="Calibri"/>
        </w:rPr>
        <w:t>Michalos</w:t>
      </w:r>
      <w:proofErr w:type="spellEnd"/>
      <w:r w:rsidRPr="00E854EC">
        <w:rPr>
          <w:rFonts w:ascii="Calibri" w:hAnsi="Calibri" w:cs="Calibri"/>
        </w:rPr>
        <w:t xml:space="preserve"> (Eds.) </w:t>
      </w:r>
      <w:proofErr w:type="spellStart"/>
      <w:r w:rsidRPr="00E854EC">
        <w:rPr>
          <w:rFonts w:ascii="Calibri" w:hAnsi="Calibri" w:cs="Calibri"/>
          <w:i/>
          <w:iCs/>
        </w:rPr>
        <w:t>Encyclopedia</w:t>
      </w:r>
      <w:proofErr w:type="spellEnd"/>
      <w:r w:rsidRPr="00E854EC">
        <w:rPr>
          <w:rFonts w:ascii="Calibri" w:hAnsi="Calibri" w:cs="Calibri"/>
          <w:i/>
          <w:iCs/>
        </w:rPr>
        <w:t xml:space="preserve"> of business and professional ethics</w:t>
      </w:r>
      <w:r w:rsidRPr="00E854EC">
        <w:rPr>
          <w:rFonts w:ascii="Calibri" w:hAnsi="Calibri" w:cs="Calibri"/>
        </w:rPr>
        <w:t xml:space="preserve">. pp. 159–161. Springer, Cham. </w:t>
      </w:r>
      <w:hyperlink w:history="1" r:id="rId8">
        <w:r w:rsidRPr="00E854EC">
          <w:rPr>
            <w:rStyle w:val="Hyperlink"/>
            <w:rFonts w:ascii="Calibri" w:hAnsi="Calibri" w:cs="Calibri"/>
          </w:rPr>
          <w:t>https://doi.org/10.1007/978-3-030-22767-8_1300</w:t>
        </w:r>
      </w:hyperlink>
      <w:r w:rsidRPr="00E854EC">
        <w:rPr>
          <w:rFonts w:ascii="Calibri" w:hAnsi="Calibri" w:cs="Calibri"/>
        </w:rPr>
        <w:t xml:space="preserve">. </w:t>
      </w:r>
    </w:p>
    <w:p w:rsidRPr="00017A83" w:rsidR="00017A83" w:rsidP="00017A83" w:rsidRDefault="00017A83" w14:paraId="19949929" w14:textId="4D888E2D">
      <w:pPr>
        <w:numPr>
          <w:ilvl w:val="0"/>
          <w:numId w:val="1"/>
        </w:numPr>
        <w:spacing w:line="360" w:lineRule="auto"/>
        <w:jc w:val="both"/>
        <w:rPr>
          <w:rFonts w:ascii="Calibri" w:hAnsi="Calibri" w:cs="Calibri"/>
        </w:rPr>
      </w:pPr>
      <w:r w:rsidRPr="00017A83">
        <w:rPr>
          <w:rFonts w:ascii="Calibri" w:hAnsi="Calibri" w:cs="Calibri"/>
        </w:rPr>
        <w:t>Al-</w:t>
      </w:r>
      <w:proofErr w:type="spellStart"/>
      <w:r w:rsidRPr="00017A83">
        <w:rPr>
          <w:rFonts w:ascii="Calibri" w:hAnsi="Calibri" w:cs="Calibri"/>
        </w:rPr>
        <w:t>Ababneh</w:t>
      </w:r>
      <w:proofErr w:type="spellEnd"/>
      <w:r w:rsidRPr="00017A83">
        <w:rPr>
          <w:rFonts w:ascii="Calibri" w:hAnsi="Calibri" w:cs="Calibri"/>
        </w:rPr>
        <w:t xml:space="preserve">, M. (2013) </w:t>
      </w:r>
      <w:r>
        <w:rPr>
          <w:rFonts w:ascii="Calibri" w:hAnsi="Calibri" w:cs="Calibri"/>
        </w:rPr>
        <w:t>“</w:t>
      </w:r>
      <w:r w:rsidRPr="00017A83">
        <w:rPr>
          <w:rFonts w:ascii="Calibri" w:hAnsi="Calibri" w:cs="Calibri"/>
        </w:rPr>
        <w:t>Leadership Style of Managers in Five-Star Hotels and its Relationship with Employee’s Job Satisfaction</w:t>
      </w:r>
      <w:r>
        <w:rPr>
          <w:rFonts w:ascii="Calibri" w:hAnsi="Calibri" w:cs="Calibri"/>
        </w:rPr>
        <w:t>”</w:t>
      </w:r>
      <w:r w:rsidRPr="00017A83">
        <w:rPr>
          <w:rFonts w:ascii="Calibri" w:hAnsi="Calibri" w:cs="Calibri"/>
        </w:rPr>
        <w:t xml:space="preserve">, </w:t>
      </w:r>
      <w:r w:rsidRPr="00017A83">
        <w:rPr>
          <w:rFonts w:ascii="Calibri" w:hAnsi="Calibri" w:cs="Calibri"/>
          <w:i/>
          <w:iCs/>
        </w:rPr>
        <w:t>International Journal of Management &amp; Business Studies</w:t>
      </w:r>
      <w:r>
        <w:rPr>
          <w:rFonts w:ascii="Calibri" w:hAnsi="Calibri" w:cs="Calibri"/>
        </w:rPr>
        <w:t>.</w:t>
      </w:r>
      <w:r w:rsidRPr="00017A83">
        <w:rPr>
          <w:rFonts w:ascii="Calibri" w:hAnsi="Calibri" w:cs="Calibri"/>
        </w:rPr>
        <w:t xml:space="preserve"> 3(2). ISSN: 2230-2463 (Print).</w:t>
      </w:r>
    </w:p>
    <w:p w:rsidRPr="00017A83" w:rsidR="00017A83" w:rsidP="00017A83" w:rsidRDefault="00017A83" w14:paraId="74C4820C" w14:textId="53DF6ABE">
      <w:pPr>
        <w:numPr>
          <w:ilvl w:val="0"/>
          <w:numId w:val="1"/>
        </w:numPr>
        <w:spacing w:line="360" w:lineRule="auto"/>
        <w:jc w:val="both"/>
        <w:rPr>
          <w:rFonts w:ascii="Calibri" w:hAnsi="Calibri" w:cs="Calibri"/>
        </w:rPr>
      </w:pPr>
      <w:r w:rsidRPr="00017A83">
        <w:rPr>
          <w:rFonts w:ascii="Calibri" w:hAnsi="Calibri" w:cs="Calibri"/>
        </w:rPr>
        <w:t xml:space="preserve">Ali, B. (2023) </w:t>
      </w:r>
      <w:r>
        <w:rPr>
          <w:rFonts w:ascii="Calibri" w:hAnsi="Calibri" w:cs="Calibri"/>
        </w:rPr>
        <w:t>“</w:t>
      </w:r>
      <w:r w:rsidRPr="00017A83">
        <w:rPr>
          <w:rFonts w:ascii="Calibri" w:hAnsi="Calibri" w:cs="Calibri"/>
        </w:rPr>
        <w:t>What we know about transformational leadership in tourism and hospitality: A systematic review and future agenda</w:t>
      </w:r>
      <w:r>
        <w:rPr>
          <w:rFonts w:ascii="Calibri" w:hAnsi="Calibri" w:cs="Calibri"/>
        </w:rPr>
        <w:t>”</w:t>
      </w:r>
      <w:r w:rsidRPr="00017A83">
        <w:rPr>
          <w:rFonts w:ascii="Calibri" w:hAnsi="Calibri" w:cs="Calibri"/>
        </w:rPr>
        <w:t xml:space="preserve">. </w:t>
      </w:r>
      <w:r w:rsidRPr="00017A83">
        <w:rPr>
          <w:rFonts w:ascii="Calibri" w:hAnsi="Calibri" w:cs="Calibri"/>
          <w:i/>
          <w:iCs/>
        </w:rPr>
        <w:t>The Service Industries Journal</w:t>
      </w:r>
      <w:r>
        <w:rPr>
          <w:rFonts w:ascii="Calibri" w:hAnsi="Calibri" w:cs="Calibri"/>
        </w:rPr>
        <w:t>.</w:t>
      </w:r>
      <w:r w:rsidRPr="00017A83">
        <w:rPr>
          <w:rFonts w:ascii="Calibri" w:hAnsi="Calibri" w:cs="Calibri"/>
        </w:rPr>
        <w:t xml:space="preserve"> 44(1–2)</w:t>
      </w:r>
      <w:r>
        <w:rPr>
          <w:rFonts w:ascii="Calibri" w:hAnsi="Calibri" w:cs="Calibri"/>
        </w:rPr>
        <w:t>,</w:t>
      </w:r>
      <w:r w:rsidRPr="00017A83">
        <w:rPr>
          <w:rFonts w:ascii="Calibri" w:hAnsi="Calibri" w:cs="Calibri"/>
        </w:rPr>
        <w:t xml:space="preserve"> </w:t>
      </w:r>
      <w:r>
        <w:rPr>
          <w:rFonts w:ascii="Calibri" w:hAnsi="Calibri" w:cs="Calibri"/>
        </w:rPr>
        <w:t xml:space="preserve">pp. </w:t>
      </w:r>
      <w:r w:rsidRPr="00017A83">
        <w:rPr>
          <w:rFonts w:ascii="Calibri" w:hAnsi="Calibri" w:cs="Calibri"/>
        </w:rPr>
        <w:t xml:space="preserve">105–147. </w:t>
      </w:r>
      <w:hyperlink w:history="1" r:id="rId9">
        <w:r w:rsidRPr="00017A83">
          <w:rPr>
            <w:rStyle w:val="Hyperlink"/>
            <w:rFonts w:ascii="Calibri" w:hAnsi="Calibri" w:cs="Calibri"/>
          </w:rPr>
          <w:t>https://doi.org/10.1080/02642069.2023.2250302</w:t>
        </w:r>
      </w:hyperlink>
    </w:p>
    <w:p w:rsidRPr="00017A83" w:rsidR="00017A83" w:rsidP="00017A83" w:rsidRDefault="00017A83" w14:paraId="31BE037E" w14:textId="212E0B03">
      <w:pPr>
        <w:numPr>
          <w:ilvl w:val="0"/>
          <w:numId w:val="1"/>
        </w:numPr>
        <w:spacing w:line="360" w:lineRule="auto"/>
        <w:jc w:val="both"/>
        <w:rPr>
          <w:rFonts w:ascii="Calibri" w:hAnsi="Calibri" w:cs="Calibri"/>
        </w:rPr>
      </w:pPr>
      <w:proofErr w:type="spellStart"/>
      <w:r w:rsidRPr="00017A83">
        <w:rPr>
          <w:rFonts w:ascii="Calibri" w:hAnsi="Calibri" w:cs="Calibri"/>
        </w:rPr>
        <w:t>Benmira</w:t>
      </w:r>
      <w:proofErr w:type="spellEnd"/>
      <w:r w:rsidRPr="00017A83">
        <w:rPr>
          <w:rFonts w:ascii="Calibri" w:hAnsi="Calibri" w:cs="Calibri"/>
        </w:rPr>
        <w:t xml:space="preserve">, S. </w:t>
      </w:r>
      <w:r w:rsidR="00E854EC">
        <w:rPr>
          <w:rFonts w:ascii="Calibri" w:hAnsi="Calibri" w:cs="Calibri"/>
        </w:rPr>
        <w:t>and</w:t>
      </w:r>
      <w:r w:rsidRPr="00017A83">
        <w:rPr>
          <w:rFonts w:ascii="Calibri" w:hAnsi="Calibri" w:cs="Calibri"/>
        </w:rPr>
        <w:t xml:space="preserve"> Agboola, M. (2021) “Evolution of leadership theory”. </w:t>
      </w:r>
      <w:r w:rsidRPr="00017A83">
        <w:rPr>
          <w:rFonts w:ascii="Calibri" w:hAnsi="Calibri" w:cs="Calibri"/>
          <w:i/>
          <w:iCs/>
        </w:rPr>
        <w:t>BMJ Leader</w:t>
      </w:r>
      <w:r w:rsidRPr="00017A83">
        <w:rPr>
          <w:rFonts w:ascii="Calibri" w:hAnsi="Calibri" w:cs="Calibri"/>
        </w:rPr>
        <w:t xml:space="preserve">. 5(3), pp. 3-5. </w:t>
      </w:r>
      <w:hyperlink w:history="1" r:id="rId10">
        <w:r w:rsidRPr="00017A83">
          <w:rPr>
            <w:rStyle w:val="Hyperlink"/>
            <w:rFonts w:ascii="Calibri" w:hAnsi="Calibri" w:cs="Calibri"/>
          </w:rPr>
          <w:t>https://doi.org/10.1136/leader-2020-000296</w:t>
        </w:r>
      </w:hyperlink>
    </w:p>
    <w:p w:rsidRPr="00017A83" w:rsidR="00017A83" w:rsidP="00017A83" w:rsidRDefault="00017A83" w14:paraId="6198B949" w14:textId="43DBE6D2">
      <w:pPr>
        <w:numPr>
          <w:ilvl w:val="0"/>
          <w:numId w:val="1"/>
        </w:numPr>
        <w:spacing w:line="360" w:lineRule="auto"/>
        <w:jc w:val="both"/>
        <w:rPr>
          <w:rFonts w:ascii="Calibri" w:hAnsi="Calibri" w:cs="Calibri"/>
        </w:rPr>
      </w:pPr>
      <w:r w:rsidRPr="00017A83">
        <w:rPr>
          <w:rFonts w:ascii="Calibri" w:hAnsi="Calibri" w:cs="Calibri"/>
        </w:rPr>
        <w:t xml:space="preserve">Brownell, J. (2010) </w:t>
      </w:r>
      <w:r>
        <w:rPr>
          <w:rFonts w:ascii="Calibri" w:hAnsi="Calibri" w:cs="Calibri"/>
        </w:rPr>
        <w:t>“</w:t>
      </w:r>
      <w:r w:rsidRPr="00017A83">
        <w:rPr>
          <w:rFonts w:ascii="Calibri" w:hAnsi="Calibri" w:cs="Calibri"/>
        </w:rPr>
        <w:t>Leadership in the Service of Hospitality</w:t>
      </w:r>
      <w:r>
        <w:rPr>
          <w:rFonts w:ascii="Calibri" w:hAnsi="Calibri" w:cs="Calibri"/>
        </w:rPr>
        <w:t>”.</w:t>
      </w:r>
      <w:r w:rsidRPr="00017A83">
        <w:rPr>
          <w:rFonts w:ascii="Calibri" w:hAnsi="Calibri" w:cs="Calibri"/>
        </w:rPr>
        <w:t xml:space="preserve"> </w:t>
      </w:r>
      <w:r w:rsidRPr="00017A83">
        <w:rPr>
          <w:rFonts w:ascii="Calibri" w:hAnsi="Calibri" w:cs="Calibri"/>
          <w:i/>
          <w:iCs/>
        </w:rPr>
        <w:t>Cornell Hospitality Quarterly</w:t>
      </w:r>
      <w:r>
        <w:rPr>
          <w:rFonts w:ascii="Calibri" w:hAnsi="Calibri" w:cs="Calibri"/>
        </w:rPr>
        <w:t>.</w:t>
      </w:r>
      <w:r w:rsidRPr="00017A83">
        <w:rPr>
          <w:rFonts w:ascii="Calibri" w:hAnsi="Calibri" w:cs="Calibri"/>
        </w:rPr>
        <w:t xml:space="preserve"> 51(3)</w:t>
      </w:r>
      <w:r>
        <w:rPr>
          <w:rFonts w:ascii="Calibri" w:hAnsi="Calibri" w:cs="Calibri"/>
        </w:rPr>
        <w:t>.</w:t>
      </w:r>
      <w:r w:rsidRPr="00017A83">
        <w:rPr>
          <w:rFonts w:ascii="Calibri" w:hAnsi="Calibri" w:cs="Calibri"/>
        </w:rPr>
        <w:t xml:space="preserve"> pp. 363–378. Available at: </w:t>
      </w:r>
      <w:hyperlink w:history="1" r:id="rId11">
        <w:r w:rsidRPr="00017A83">
          <w:rPr>
            <w:rStyle w:val="Hyperlink"/>
            <w:rFonts w:ascii="Calibri" w:hAnsi="Calibri" w:cs="Calibri"/>
          </w:rPr>
          <w:t>https://doi.org/10.1177/1938965510368651</w:t>
        </w:r>
      </w:hyperlink>
      <w:r w:rsidRPr="00017A83">
        <w:rPr>
          <w:rFonts w:ascii="Calibri" w:hAnsi="Calibri" w:cs="Calibri"/>
        </w:rPr>
        <w:t xml:space="preserve"> </w:t>
      </w:r>
    </w:p>
    <w:p w:rsidRPr="00017A83" w:rsidR="00017A83" w:rsidP="00017A83" w:rsidRDefault="00017A83" w14:paraId="3B090E6B" w14:textId="3136EDF5">
      <w:pPr>
        <w:numPr>
          <w:ilvl w:val="0"/>
          <w:numId w:val="1"/>
        </w:numPr>
        <w:spacing w:line="360" w:lineRule="auto"/>
        <w:jc w:val="both"/>
        <w:rPr>
          <w:rFonts w:ascii="Calibri" w:hAnsi="Calibri" w:cs="Calibri"/>
        </w:rPr>
      </w:pPr>
      <w:r w:rsidRPr="00017A83">
        <w:rPr>
          <w:rFonts w:ascii="Calibri" w:hAnsi="Calibri" w:cs="Calibri"/>
        </w:rPr>
        <w:t xml:space="preserve">Buchanan, D., </w:t>
      </w:r>
      <w:r w:rsidR="00E854EC">
        <w:rPr>
          <w:rFonts w:ascii="Calibri" w:hAnsi="Calibri" w:cs="Calibri"/>
        </w:rPr>
        <w:t>and</w:t>
      </w:r>
      <w:r w:rsidRPr="00017A83">
        <w:rPr>
          <w:rFonts w:ascii="Calibri" w:hAnsi="Calibri" w:cs="Calibri"/>
        </w:rPr>
        <w:t xml:space="preserve"> Huczynski, A. (2019) </w:t>
      </w:r>
      <w:r w:rsidRPr="00017A83">
        <w:rPr>
          <w:rFonts w:ascii="Calibri" w:hAnsi="Calibri" w:cs="Calibri"/>
          <w:i/>
          <w:iCs/>
        </w:rPr>
        <w:t>Organisational Behaviour</w:t>
      </w:r>
      <w:r w:rsidRPr="00017A83">
        <w:rPr>
          <w:rFonts w:ascii="Calibri" w:hAnsi="Calibri" w:cs="Calibri"/>
        </w:rPr>
        <w:t>. Pearson Education Limited.</w:t>
      </w:r>
    </w:p>
    <w:p w:rsidRPr="00017A83" w:rsidR="00017A83" w:rsidP="00017A83" w:rsidRDefault="00017A83" w14:paraId="657B0419" w14:textId="62FEF91A">
      <w:pPr>
        <w:numPr>
          <w:ilvl w:val="0"/>
          <w:numId w:val="1"/>
        </w:numPr>
        <w:spacing w:line="360" w:lineRule="auto"/>
        <w:jc w:val="both"/>
        <w:rPr>
          <w:rFonts w:ascii="Calibri" w:hAnsi="Calibri" w:cs="Calibri"/>
        </w:rPr>
      </w:pPr>
      <w:r w:rsidRPr="00017A83">
        <w:rPr>
          <w:rFonts w:ascii="Calibri" w:hAnsi="Calibri" w:cs="Calibri"/>
        </w:rPr>
        <w:t xml:space="preserve">Fouad, M. (2019) </w:t>
      </w:r>
      <w:r>
        <w:rPr>
          <w:rFonts w:ascii="Calibri" w:hAnsi="Calibri" w:cs="Calibri"/>
        </w:rPr>
        <w:t>“</w:t>
      </w:r>
      <w:r w:rsidRPr="00017A83">
        <w:rPr>
          <w:rFonts w:ascii="Calibri" w:hAnsi="Calibri" w:cs="Calibri"/>
        </w:rPr>
        <w:t>Impact of Leadership Style on Employee Job Satisfaction in the Hospitality Industry</w:t>
      </w:r>
      <w:r>
        <w:rPr>
          <w:rFonts w:ascii="Calibri" w:hAnsi="Calibri" w:cs="Calibri"/>
        </w:rPr>
        <w:t xml:space="preserve">”. </w:t>
      </w:r>
      <w:r w:rsidRPr="00017A83">
        <w:rPr>
          <w:rFonts w:ascii="Calibri" w:hAnsi="Calibri" w:cs="Calibri"/>
          <w:i/>
          <w:iCs/>
        </w:rPr>
        <w:t>International Journal of Heritage, Tourism and Hospitality</w:t>
      </w:r>
      <w:r>
        <w:rPr>
          <w:rFonts w:ascii="Calibri" w:hAnsi="Calibri" w:cs="Calibri"/>
        </w:rPr>
        <w:t>.</w:t>
      </w:r>
      <w:r w:rsidRPr="00017A83">
        <w:rPr>
          <w:rFonts w:ascii="Calibri" w:hAnsi="Calibri" w:cs="Calibri"/>
        </w:rPr>
        <w:t xml:space="preserve"> 13(1). DOI: </w:t>
      </w:r>
      <w:hyperlink w:history="1" r:id="rId12">
        <w:r w:rsidRPr="00017A83">
          <w:rPr>
            <w:rStyle w:val="Hyperlink"/>
            <w:rFonts w:ascii="Calibri" w:hAnsi="Calibri" w:cs="Calibri"/>
          </w:rPr>
          <w:t>10.21608/ijhth.2019.35101</w:t>
        </w:r>
      </w:hyperlink>
    </w:p>
    <w:p w:rsidRPr="00017A83" w:rsidR="00017A83" w:rsidP="00017A83" w:rsidRDefault="00017A83" w14:paraId="3B591C22" w14:textId="2407096B">
      <w:pPr>
        <w:numPr>
          <w:ilvl w:val="0"/>
          <w:numId w:val="1"/>
        </w:numPr>
        <w:spacing w:line="360" w:lineRule="auto"/>
        <w:jc w:val="both"/>
        <w:rPr>
          <w:rFonts w:ascii="Calibri" w:hAnsi="Calibri" w:cs="Calibri"/>
        </w:rPr>
      </w:pPr>
      <w:r w:rsidRPr="00017A83">
        <w:rPr>
          <w:rFonts w:ascii="Calibri" w:hAnsi="Calibri" w:cs="Calibri"/>
        </w:rPr>
        <w:t xml:space="preserve">Galloway, L. (2022) </w:t>
      </w:r>
      <w:r w:rsidRPr="00017A83">
        <w:rPr>
          <w:rFonts w:ascii="Calibri" w:hAnsi="Calibri" w:cs="Calibri"/>
          <w:i/>
          <w:iCs/>
        </w:rPr>
        <w:t>Leadership</w:t>
      </w:r>
      <w:r w:rsidRPr="00017A83">
        <w:rPr>
          <w:rFonts w:ascii="Calibri" w:hAnsi="Calibri" w:cs="Calibri"/>
        </w:rPr>
        <w:t xml:space="preserve">. 1st </w:t>
      </w:r>
      <w:proofErr w:type="spellStart"/>
      <w:r w:rsidRPr="00017A83">
        <w:rPr>
          <w:rFonts w:ascii="Calibri" w:hAnsi="Calibri" w:cs="Calibri"/>
        </w:rPr>
        <w:t>edn</w:t>
      </w:r>
      <w:proofErr w:type="spellEnd"/>
      <w:r w:rsidRPr="00017A83">
        <w:rPr>
          <w:rFonts w:ascii="Calibri" w:hAnsi="Calibri" w:cs="Calibri"/>
        </w:rPr>
        <w:t xml:space="preserve">. SAGE Publications Ltd. Available at: </w:t>
      </w:r>
      <w:hyperlink w:history="1" r:id="rId13">
        <w:r w:rsidRPr="00017A83">
          <w:rPr>
            <w:rStyle w:val="Hyperlink"/>
            <w:rFonts w:ascii="Calibri" w:hAnsi="Calibri" w:cs="Calibri"/>
          </w:rPr>
          <w:t>https://www.perlego.com/book/3740218</w:t>
        </w:r>
      </w:hyperlink>
      <w:r>
        <w:rPr>
          <w:rFonts w:ascii="Calibri" w:hAnsi="Calibri" w:cs="Calibri"/>
        </w:rPr>
        <w:t xml:space="preserve">. </w:t>
      </w:r>
      <w:r w:rsidRPr="00017A83">
        <w:rPr>
          <w:rFonts w:ascii="Calibri" w:hAnsi="Calibri" w:cs="Calibri"/>
        </w:rPr>
        <w:t xml:space="preserve"> (Accessed: 5 February 2025).</w:t>
      </w:r>
    </w:p>
    <w:p w:rsidRPr="00017A83" w:rsidR="00017A83" w:rsidP="00017A83" w:rsidRDefault="00017A83" w14:paraId="64991127" w14:textId="0EF9FD73">
      <w:pPr>
        <w:numPr>
          <w:ilvl w:val="0"/>
          <w:numId w:val="1"/>
        </w:numPr>
        <w:spacing w:line="360" w:lineRule="auto"/>
        <w:jc w:val="both"/>
        <w:rPr>
          <w:rFonts w:ascii="Calibri" w:hAnsi="Calibri" w:cs="Calibri"/>
        </w:rPr>
      </w:pPr>
      <w:proofErr w:type="spellStart"/>
      <w:r w:rsidRPr="00017A83">
        <w:rPr>
          <w:rFonts w:ascii="Calibri" w:hAnsi="Calibri" w:cs="Calibri"/>
        </w:rPr>
        <w:t>Gitman</w:t>
      </w:r>
      <w:proofErr w:type="spellEnd"/>
      <w:r w:rsidRPr="00017A83">
        <w:rPr>
          <w:rFonts w:ascii="Calibri" w:hAnsi="Calibri" w:cs="Calibri"/>
        </w:rPr>
        <w:t xml:space="preserve">, L., McDaniel, C., Shah, A., Reece, M., </w:t>
      </w:r>
      <w:proofErr w:type="spellStart"/>
      <w:r w:rsidRPr="00017A83">
        <w:rPr>
          <w:rFonts w:ascii="Calibri" w:hAnsi="Calibri" w:cs="Calibri"/>
        </w:rPr>
        <w:t>Koffel</w:t>
      </w:r>
      <w:proofErr w:type="spellEnd"/>
      <w:r w:rsidRPr="00017A83">
        <w:rPr>
          <w:rFonts w:ascii="Calibri" w:hAnsi="Calibri" w:cs="Calibri"/>
        </w:rPr>
        <w:t xml:space="preserve">, L., </w:t>
      </w:r>
      <w:proofErr w:type="spellStart"/>
      <w:r w:rsidRPr="00017A83">
        <w:rPr>
          <w:rFonts w:ascii="Calibri" w:hAnsi="Calibri" w:cs="Calibri"/>
        </w:rPr>
        <w:t>Talsma</w:t>
      </w:r>
      <w:proofErr w:type="spellEnd"/>
      <w:r w:rsidRPr="00017A83">
        <w:rPr>
          <w:rFonts w:ascii="Calibri" w:hAnsi="Calibri" w:cs="Calibri"/>
        </w:rPr>
        <w:t xml:space="preserve">, B., </w:t>
      </w:r>
      <w:r w:rsidR="00E854EC">
        <w:rPr>
          <w:rFonts w:ascii="Calibri" w:hAnsi="Calibri" w:cs="Calibri"/>
        </w:rPr>
        <w:t>and</w:t>
      </w:r>
      <w:r w:rsidRPr="00017A83">
        <w:rPr>
          <w:rFonts w:ascii="Calibri" w:hAnsi="Calibri" w:cs="Calibri"/>
        </w:rPr>
        <w:t xml:space="preserve"> Hyatt, J. (2018). </w:t>
      </w:r>
      <w:r w:rsidRPr="00017A83">
        <w:rPr>
          <w:rFonts w:ascii="Calibri" w:hAnsi="Calibri" w:cs="Calibri"/>
          <w:i/>
          <w:iCs/>
        </w:rPr>
        <w:t>Introduction to Business</w:t>
      </w:r>
      <w:r w:rsidRPr="00017A83">
        <w:rPr>
          <w:rFonts w:ascii="Calibri" w:hAnsi="Calibri" w:cs="Calibri"/>
        </w:rPr>
        <w:t xml:space="preserve">. OpenStax. Available at: </w:t>
      </w:r>
      <w:hyperlink w:history="1" r:id="rId14">
        <w:r w:rsidRPr="00017A83">
          <w:rPr>
            <w:rStyle w:val="Hyperlink"/>
            <w:rFonts w:ascii="Calibri" w:hAnsi="Calibri" w:cs="Calibri"/>
          </w:rPr>
          <w:t>https://www.perlego.com/book/3566640</w:t>
        </w:r>
      </w:hyperlink>
      <w:r>
        <w:rPr>
          <w:rFonts w:ascii="Calibri" w:hAnsi="Calibri" w:cs="Calibri"/>
        </w:rPr>
        <w:t xml:space="preserve">. </w:t>
      </w:r>
      <w:r w:rsidRPr="00017A83">
        <w:rPr>
          <w:rFonts w:ascii="Calibri" w:hAnsi="Calibri" w:cs="Calibri"/>
        </w:rPr>
        <w:t>(Accessed: 5 February 2025).</w:t>
      </w:r>
    </w:p>
    <w:p w:rsidR="00017A83" w:rsidP="00017A83" w:rsidRDefault="00017A83" w14:paraId="5F33E5F9" w14:textId="366AE34C">
      <w:pPr>
        <w:numPr>
          <w:ilvl w:val="0"/>
          <w:numId w:val="1"/>
        </w:numPr>
        <w:spacing w:line="360" w:lineRule="auto"/>
        <w:jc w:val="both"/>
        <w:rPr>
          <w:rFonts w:ascii="Calibri" w:hAnsi="Calibri" w:cs="Calibri"/>
        </w:rPr>
      </w:pPr>
      <w:r w:rsidRPr="00017A83">
        <w:rPr>
          <w:rFonts w:ascii="Calibri" w:hAnsi="Calibri" w:cs="Calibri"/>
        </w:rPr>
        <w:lastRenderedPageBreak/>
        <w:t xml:space="preserve">Goethals, G., Allison, S. and Sorenson, G. (2023) </w:t>
      </w:r>
      <w:r w:rsidRPr="00017A83">
        <w:rPr>
          <w:rFonts w:ascii="Calibri" w:hAnsi="Calibri" w:cs="Calibri"/>
          <w:i/>
          <w:iCs/>
        </w:rPr>
        <w:t xml:space="preserve">The SAGE </w:t>
      </w:r>
      <w:proofErr w:type="spellStart"/>
      <w:r w:rsidRPr="00017A83">
        <w:rPr>
          <w:rFonts w:ascii="Calibri" w:hAnsi="Calibri" w:cs="Calibri"/>
          <w:i/>
          <w:iCs/>
        </w:rPr>
        <w:t>Encyclopedia</w:t>
      </w:r>
      <w:proofErr w:type="spellEnd"/>
      <w:r w:rsidRPr="00017A83">
        <w:rPr>
          <w:rFonts w:ascii="Calibri" w:hAnsi="Calibri" w:cs="Calibri"/>
          <w:i/>
          <w:iCs/>
        </w:rPr>
        <w:t xml:space="preserve"> of Leadership Studies</w:t>
      </w:r>
      <w:r w:rsidRPr="00017A83">
        <w:rPr>
          <w:rFonts w:ascii="Calibri" w:hAnsi="Calibri" w:cs="Calibri"/>
        </w:rPr>
        <w:t xml:space="preserve">. 1st </w:t>
      </w:r>
      <w:proofErr w:type="spellStart"/>
      <w:r w:rsidRPr="00017A83">
        <w:rPr>
          <w:rFonts w:ascii="Calibri" w:hAnsi="Calibri" w:cs="Calibri"/>
        </w:rPr>
        <w:t>edn</w:t>
      </w:r>
      <w:proofErr w:type="spellEnd"/>
      <w:r w:rsidRPr="00017A83">
        <w:rPr>
          <w:rFonts w:ascii="Calibri" w:hAnsi="Calibri" w:cs="Calibri"/>
        </w:rPr>
        <w:t>. SAGE Publications</w:t>
      </w:r>
      <w:r>
        <w:rPr>
          <w:rFonts w:ascii="Calibri" w:hAnsi="Calibri" w:cs="Calibri"/>
        </w:rPr>
        <w:t>,</w:t>
      </w:r>
      <w:r w:rsidRPr="00017A83">
        <w:rPr>
          <w:rFonts w:ascii="Calibri" w:hAnsi="Calibri" w:cs="Calibri"/>
        </w:rPr>
        <w:t xml:space="preserve"> Inc. Available at: https://www.perlego.com/book/3845969 (Accessed: 7 February 2025).</w:t>
      </w:r>
    </w:p>
    <w:p w:rsidRPr="00017A83" w:rsidR="00E854EC" w:rsidP="00017A83" w:rsidRDefault="00E854EC" w14:paraId="618F7E60" w14:textId="203C27E5">
      <w:pPr>
        <w:numPr>
          <w:ilvl w:val="0"/>
          <w:numId w:val="1"/>
        </w:numPr>
        <w:spacing w:line="360" w:lineRule="auto"/>
        <w:jc w:val="both"/>
        <w:rPr>
          <w:rFonts w:ascii="Calibri" w:hAnsi="Calibri" w:cs="Calibri"/>
        </w:rPr>
      </w:pPr>
      <w:r w:rsidRPr="00E854EC">
        <w:rPr>
          <w:rFonts w:ascii="Calibri" w:hAnsi="Calibri" w:cs="Calibri"/>
        </w:rPr>
        <w:t xml:space="preserve">Harms, P. D., Wood, D., </w:t>
      </w:r>
      <w:proofErr w:type="spellStart"/>
      <w:r w:rsidRPr="00E854EC">
        <w:rPr>
          <w:rFonts w:ascii="Calibri" w:hAnsi="Calibri" w:cs="Calibri"/>
        </w:rPr>
        <w:t>Landay</w:t>
      </w:r>
      <w:proofErr w:type="spellEnd"/>
      <w:r w:rsidRPr="00E854EC">
        <w:rPr>
          <w:rFonts w:ascii="Calibri" w:hAnsi="Calibri" w:cs="Calibri"/>
        </w:rPr>
        <w:t xml:space="preserve">, K., Lester, P. B., </w:t>
      </w:r>
      <w:r>
        <w:rPr>
          <w:rFonts w:ascii="Calibri" w:hAnsi="Calibri" w:cs="Calibri"/>
        </w:rPr>
        <w:t>and</w:t>
      </w:r>
      <w:r w:rsidRPr="00E854EC">
        <w:rPr>
          <w:rFonts w:ascii="Calibri" w:hAnsi="Calibri" w:cs="Calibri"/>
        </w:rPr>
        <w:t xml:space="preserve"> Vogelgesang Lester, G. (2018) </w:t>
      </w:r>
      <w:r>
        <w:rPr>
          <w:rFonts w:ascii="Calibri" w:hAnsi="Calibri" w:cs="Calibri"/>
        </w:rPr>
        <w:t>“</w:t>
      </w:r>
      <w:r w:rsidRPr="00E854EC">
        <w:rPr>
          <w:rFonts w:ascii="Calibri" w:hAnsi="Calibri" w:cs="Calibri"/>
        </w:rPr>
        <w:t>Autocratic leaders and authoritarian followers revisited: A review and agenda for the future.</w:t>
      </w:r>
      <w:r>
        <w:rPr>
          <w:rFonts w:ascii="Calibri" w:hAnsi="Calibri" w:cs="Calibri"/>
        </w:rPr>
        <w:t>”</w:t>
      </w:r>
      <w:r w:rsidRPr="00E854EC">
        <w:rPr>
          <w:rFonts w:ascii="Calibri" w:hAnsi="Calibri" w:cs="Calibri"/>
        </w:rPr>
        <w:t xml:space="preserve"> </w:t>
      </w:r>
      <w:r w:rsidRPr="00E854EC">
        <w:rPr>
          <w:rFonts w:ascii="Calibri" w:hAnsi="Calibri" w:cs="Calibri"/>
          <w:i/>
          <w:iCs/>
        </w:rPr>
        <w:t>The Leadership Quarterly</w:t>
      </w:r>
      <w:r w:rsidRPr="00E854EC">
        <w:rPr>
          <w:rFonts w:ascii="Calibri" w:hAnsi="Calibri" w:cs="Calibri"/>
        </w:rPr>
        <w:t xml:space="preserve">, 29(1), </w:t>
      </w:r>
      <w:r>
        <w:rPr>
          <w:rFonts w:ascii="Calibri" w:hAnsi="Calibri" w:cs="Calibri"/>
        </w:rPr>
        <w:t xml:space="preserve">pp. </w:t>
      </w:r>
      <w:r w:rsidRPr="00E854EC">
        <w:rPr>
          <w:rFonts w:ascii="Calibri" w:hAnsi="Calibri" w:cs="Calibri"/>
        </w:rPr>
        <w:t>105-122. https://doi.org/10.1016/j.leaqua.2017.12.007</w:t>
      </w:r>
    </w:p>
    <w:p w:rsidRPr="00017A83" w:rsidR="00017A83" w:rsidP="00017A83" w:rsidRDefault="00017A83" w14:paraId="650A755F" w14:textId="03594AF5">
      <w:pPr>
        <w:pStyle w:val="ListParagraph"/>
        <w:numPr>
          <w:ilvl w:val="0"/>
          <w:numId w:val="1"/>
        </w:numPr>
        <w:autoSpaceDE w:val="0"/>
        <w:autoSpaceDN w:val="0"/>
        <w:adjustRightInd w:val="0"/>
        <w:spacing w:line="360" w:lineRule="auto"/>
        <w:jc w:val="both"/>
        <w:rPr>
          <w:rFonts w:ascii="AppleSystemUIFont" w:hAnsi="AppleSystemUIFont" w:cs="AppleSystemUIFont"/>
          <w:kern w:val="0"/>
          <w:sz w:val="26"/>
          <w:szCs w:val="26"/>
        </w:rPr>
      </w:pPr>
      <w:r w:rsidRPr="00017A83">
        <w:rPr>
          <w:rFonts w:ascii="AppleSystemUIFont" w:hAnsi="AppleSystemUIFont" w:cs="AppleSystemUIFont"/>
          <w:kern w:val="0"/>
          <w:sz w:val="26"/>
          <w:szCs w:val="26"/>
        </w:rPr>
        <w:t xml:space="preserve">Henry, R. D. A. B. B., Daft, R., Benson, A., </w:t>
      </w:r>
      <w:r w:rsidR="00E854EC">
        <w:rPr>
          <w:rFonts w:ascii="AppleSystemUIFont" w:hAnsi="AppleSystemUIFont" w:cs="AppleSystemUIFont"/>
          <w:kern w:val="0"/>
          <w:sz w:val="26"/>
          <w:szCs w:val="26"/>
        </w:rPr>
        <w:t>and</w:t>
      </w:r>
      <w:r w:rsidRPr="00017A83">
        <w:rPr>
          <w:rFonts w:ascii="AppleSystemUIFont" w:hAnsi="AppleSystemUIFont" w:cs="AppleSystemUIFont"/>
          <w:kern w:val="0"/>
          <w:sz w:val="26"/>
          <w:szCs w:val="26"/>
        </w:rPr>
        <w:t xml:space="preserve"> Henry, B. </w:t>
      </w:r>
      <w:r w:rsidRPr="00017A83">
        <w:rPr>
          <w:rFonts w:ascii="Calibri" w:hAnsi="Calibri" w:cs="Calibri"/>
        </w:rPr>
        <w:t xml:space="preserve">(2019) </w:t>
      </w:r>
      <w:r w:rsidRPr="00017A83">
        <w:rPr>
          <w:rFonts w:ascii="Calibri" w:hAnsi="Calibri" w:cs="Calibri"/>
          <w:i/>
          <w:iCs/>
        </w:rPr>
        <w:t>Management International Edition</w:t>
      </w:r>
      <w:r w:rsidRPr="00017A83">
        <w:rPr>
          <w:rFonts w:ascii="Calibri" w:hAnsi="Calibri" w:cs="Calibri"/>
        </w:rPr>
        <w:t>.</w:t>
      </w:r>
      <w:r>
        <w:rPr>
          <w:rFonts w:ascii="Calibri" w:hAnsi="Calibri" w:cs="Calibri"/>
        </w:rPr>
        <w:t xml:space="preserve"> 2</w:t>
      </w:r>
      <w:r w:rsidRPr="00017A83">
        <w:rPr>
          <w:rFonts w:ascii="Calibri" w:hAnsi="Calibri" w:cs="Calibri"/>
          <w:vertAlign w:val="superscript"/>
        </w:rPr>
        <w:t>nd</w:t>
      </w:r>
      <w:r>
        <w:rPr>
          <w:rFonts w:ascii="Calibri" w:hAnsi="Calibri" w:cs="Calibri"/>
        </w:rPr>
        <w:t xml:space="preserve"> Ed</w:t>
      </w:r>
      <w:r w:rsidRPr="00017A83">
        <w:rPr>
          <w:rFonts w:ascii="Calibri" w:hAnsi="Calibri" w:cs="Calibri"/>
        </w:rPr>
        <w:t xml:space="preserve">. Cengage Learning EMEA. Available at: </w:t>
      </w:r>
      <w:hyperlink w:history="1" r:id="rId15">
        <w:r w:rsidRPr="009E53DC">
          <w:rPr>
            <w:rStyle w:val="Hyperlink"/>
            <w:rFonts w:ascii="Calibri" w:hAnsi="Calibri" w:cs="Calibri"/>
          </w:rPr>
          <w:t>https://www.perlego.com/book/3289610</w:t>
        </w:r>
      </w:hyperlink>
      <w:r>
        <w:rPr>
          <w:rFonts w:ascii="Calibri" w:hAnsi="Calibri" w:cs="Calibri"/>
        </w:rPr>
        <w:t xml:space="preserve">. </w:t>
      </w:r>
      <w:r w:rsidRPr="00017A83">
        <w:rPr>
          <w:rFonts w:ascii="Calibri" w:hAnsi="Calibri" w:cs="Calibri"/>
        </w:rPr>
        <w:t xml:space="preserve"> (Accessed: 7 February 2025).</w:t>
      </w:r>
    </w:p>
    <w:p w:rsidRPr="00017A83" w:rsidR="00017A83" w:rsidP="00017A83" w:rsidRDefault="00017A83" w14:paraId="5D459746" w14:textId="2526F1D9">
      <w:pPr>
        <w:numPr>
          <w:ilvl w:val="0"/>
          <w:numId w:val="1"/>
        </w:numPr>
        <w:spacing w:line="360" w:lineRule="auto"/>
        <w:jc w:val="both"/>
        <w:rPr>
          <w:rFonts w:ascii="Calibri" w:hAnsi="Calibri" w:cs="Calibri"/>
        </w:rPr>
      </w:pPr>
      <w:r w:rsidRPr="00017A83">
        <w:rPr>
          <w:rFonts w:ascii="Calibri" w:hAnsi="Calibri" w:cs="Calibri"/>
        </w:rPr>
        <w:t xml:space="preserve">Johnson, K. (2022) </w:t>
      </w:r>
      <w:r>
        <w:rPr>
          <w:rFonts w:ascii="Calibri" w:hAnsi="Calibri" w:cs="Calibri"/>
        </w:rPr>
        <w:t>“</w:t>
      </w:r>
      <w:r w:rsidRPr="00017A83">
        <w:rPr>
          <w:rFonts w:ascii="Calibri" w:hAnsi="Calibri" w:cs="Calibri"/>
        </w:rPr>
        <w:t>Leading effective teams</w:t>
      </w:r>
      <w:r>
        <w:rPr>
          <w:rFonts w:ascii="Calibri" w:hAnsi="Calibri" w:cs="Calibri"/>
        </w:rPr>
        <w:t>”</w:t>
      </w:r>
      <w:r w:rsidRPr="00017A83">
        <w:rPr>
          <w:rFonts w:ascii="Calibri" w:hAnsi="Calibri" w:cs="Calibri"/>
        </w:rPr>
        <w:t xml:space="preserve">. </w:t>
      </w:r>
      <w:r w:rsidRPr="00017A83">
        <w:rPr>
          <w:rFonts w:ascii="Calibri" w:hAnsi="Calibri" w:cs="Calibri"/>
          <w:i/>
          <w:iCs/>
        </w:rPr>
        <w:t xml:space="preserve">BMJ Leader, </w:t>
      </w:r>
      <w:r w:rsidRPr="00017A83">
        <w:rPr>
          <w:rFonts w:ascii="Calibri" w:hAnsi="Calibri" w:cs="Calibri"/>
          <w:b/>
          <w:bCs/>
        </w:rPr>
        <w:t>6</w:t>
      </w:r>
      <w:r w:rsidRPr="00017A83">
        <w:rPr>
          <w:rFonts w:ascii="Calibri" w:hAnsi="Calibri" w:cs="Calibri"/>
        </w:rPr>
        <w:t>(1), pp. 6-9. DOI:10.1136/leader-2020-000418.</w:t>
      </w:r>
    </w:p>
    <w:p w:rsidRPr="00017A83" w:rsidR="00017A83" w:rsidP="00017A83" w:rsidRDefault="00017A83" w14:paraId="51C9497F" w14:textId="1C6BDB34">
      <w:pPr>
        <w:numPr>
          <w:ilvl w:val="0"/>
          <w:numId w:val="1"/>
        </w:numPr>
        <w:spacing w:line="360" w:lineRule="auto"/>
        <w:jc w:val="both"/>
        <w:rPr>
          <w:rFonts w:ascii="Calibri" w:hAnsi="Calibri" w:cs="Calibri"/>
        </w:rPr>
      </w:pPr>
      <w:r w:rsidRPr="00017A83">
        <w:rPr>
          <w:rFonts w:ascii="Calibri" w:hAnsi="Calibri" w:cs="Calibri"/>
        </w:rPr>
        <w:t xml:space="preserve">Mullins, L. (2019) </w:t>
      </w:r>
      <w:r w:rsidRPr="00017A83">
        <w:rPr>
          <w:rFonts w:ascii="Calibri" w:hAnsi="Calibri" w:cs="Calibri"/>
          <w:i/>
          <w:iCs/>
        </w:rPr>
        <w:t>Mullins: Organisational Behaviour in the Workplace</w:t>
      </w:r>
      <w:r w:rsidRPr="00017A83">
        <w:rPr>
          <w:rFonts w:ascii="Calibri" w:hAnsi="Calibri" w:cs="Calibri"/>
        </w:rPr>
        <w:t>. Harlow</w:t>
      </w:r>
      <w:r>
        <w:rPr>
          <w:rFonts w:ascii="Calibri" w:hAnsi="Calibri" w:cs="Calibri"/>
        </w:rPr>
        <w:t xml:space="preserve">: </w:t>
      </w:r>
      <w:r w:rsidRPr="00017A83">
        <w:rPr>
          <w:rFonts w:ascii="Calibri" w:hAnsi="Calibri" w:cs="Calibri"/>
        </w:rPr>
        <w:t>Pearson Education Limited.</w:t>
      </w:r>
    </w:p>
    <w:p w:rsidRPr="00017A83" w:rsidR="00017A83" w:rsidP="00017A83" w:rsidRDefault="00017A83" w14:paraId="32156AA6" w14:textId="712692A4">
      <w:pPr>
        <w:numPr>
          <w:ilvl w:val="0"/>
          <w:numId w:val="1"/>
        </w:numPr>
        <w:spacing w:line="360" w:lineRule="auto"/>
        <w:jc w:val="both"/>
        <w:rPr>
          <w:rFonts w:ascii="Calibri" w:hAnsi="Calibri" w:cs="Calibri"/>
        </w:rPr>
      </w:pPr>
      <w:proofErr w:type="spellStart"/>
      <w:r w:rsidRPr="00017A83">
        <w:rPr>
          <w:rFonts w:ascii="Calibri" w:hAnsi="Calibri" w:cs="Calibri"/>
        </w:rPr>
        <w:t>Pregmark</w:t>
      </w:r>
      <w:proofErr w:type="spellEnd"/>
      <w:r w:rsidRPr="00017A83">
        <w:rPr>
          <w:rFonts w:ascii="Calibri" w:hAnsi="Calibri" w:cs="Calibri"/>
        </w:rPr>
        <w:t xml:space="preserve">, J.E. (2022) </w:t>
      </w:r>
      <w:r>
        <w:rPr>
          <w:rFonts w:ascii="Calibri" w:hAnsi="Calibri" w:cs="Calibri"/>
        </w:rPr>
        <w:t>“</w:t>
      </w:r>
      <w:r w:rsidRPr="00017A83">
        <w:rPr>
          <w:rFonts w:ascii="Calibri" w:hAnsi="Calibri" w:cs="Calibri"/>
        </w:rPr>
        <w:t>Renewing models for change</w:t>
      </w:r>
      <w:r>
        <w:rPr>
          <w:rFonts w:ascii="Calibri" w:hAnsi="Calibri" w:cs="Calibri"/>
        </w:rPr>
        <w:t>”.</w:t>
      </w:r>
      <w:r w:rsidRPr="00017A83">
        <w:rPr>
          <w:rFonts w:ascii="Calibri" w:hAnsi="Calibri" w:cs="Calibri"/>
        </w:rPr>
        <w:t xml:space="preserve"> </w:t>
      </w:r>
      <w:r w:rsidRPr="00017A83">
        <w:rPr>
          <w:rFonts w:ascii="Calibri" w:hAnsi="Calibri" w:cs="Calibri"/>
          <w:i/>
          <w:iCs/>
        </w:rPr>
        <w:t>The Learning Organization</w:t>
      </w:r>
      <w:r>
        <w:rPr>
          <w:rFonts w:ascii="Calibri" w:hAnsi="Calibri" w:cs="Calibri"/>
        </w:rPr>
        <w:t xml:space="preserve">. </w:t>
      </w:r>
      <w:r w:rsidRPr="00017A83">
        <w:rPr>
          <w:rFonts w:ascii="Calibri" w:hAnsi="Calibri" w:cs="Calibri"/>
        </w:rPr>
        <w:t>29(3), pp. 255–274. DOI: 10.1108/TLO-05-2021-0056.</w:t>
      </w:r>
    </w:p>
    <w:p w:rsidR="00F57CFA" w:rsidP="00F57CFA" w:rsidRDefault="00017A83" w14:paraId="02BA8A25" w14:textId="77777777">
      <w:pPr>
        <w:numPr>
          <w:ilvl w:val="0"/>
          <w:numId w:val="1"/>
        </w:numPr>
        <w:spacing w:line="360" w:lineRule="auto"/>
        <w:jc w:val="both"/>
        <w:rPr>
          <w:rFonts w:ascii="Calibri" w:hAnsi="Calibri" w:cs="Calibri"/>
        </w:rPr>
      </w:pPr>
      <w:proofErr w:type="spellStart"/>
      <w:r w:rsidRPr="00017A83">
        <w:rPr>
          <w:rFonts w:ascii="Calibri" w:hAnsi="Calibri" w:cs="Calibri"/>
        </w:rPr>
        <w:t>ProTech</w:t>
      </w:r>
      <w:proofErr w:type="spellEnd"/>
      <w:r w:rsidRPr="00017A83">
        <w:rPr>
          <w:rFonts w:ascii="Calibri" w:hAnsi="Calibri" w:cs="Calibri"/>
        </w:rPr>
        <w:t xml:space="preserve"> Podcast (2023) </w:t>
      </w:r>
      <w:r w:rsidRPr="00017A83">
        <w:rPr>
          <w:rFonts w:ascii="Calibri" w:hAnsi="Calibri" w:cs="Calibri"/>
          <w:i/>
          <w:iCs/>
        </w:rPr>
        <w:t>Follow Me and I Will Be Behind You</w:t>
      </w:r>
      <w:r w:rsidRPr="00017A83">
        <w:rPr>
          <w:rFonts w:ascii="Calibri" w:hAnsi="Calibri" w:cs="Calibri"/>
        </w:rPr>
        <w:t xml:space="preserve">. Available at: </w:t>
      </w:r>
      <w:hyperlink w:history="1" r:id="rId16">
        <w:r w:rsidRPr="00017A83">
          <w:rPr>
            <w:rStyle w:val="Hyperlink"/>
            <w:rFonts w:ascii="Calibri" w:hAnsi="Calibri" w:cs="Calibri"/>
          </w:rPr>
          <w:t>https://youtu.be/Lrh5QIW67Mk?si=lxb--_kM-18psqnd</w:t>
        </w:r>
      </w:hyperlink>
      <w:r w:rsidRPr="00017A83">
        <w:rPr>
          <w:rFonts w:ascii="Calibri" w:hAnsi="Calibri" w:cs="Calibri"/>
        </w:rPr>
        <w:t>. (Accessed: 5 February 2025).</w:t>
      </w:r>
    </w:p>
    <w:p w:rsidRPr="00F57CFA" w:rsidR="00017A83" w:rsidP="00F57CFA" w:rsidRDefault="00F57CFA" w14:paraId="7AA93027" w14:textId="2A66C9E0">
      <w:pPr>
        <w:numPr>
          <w:ilvl w:val="0"/>
          <w:numId w:val="1"/>
        </w:numPr>
        <w:spacing w:line="360" w:lineRule="auto"/>
        <w:jc w:val="both"/>
        <w:rPr>
          <w:rFonts w:ascii="Calibri" w:hAnsi="Calibri" w:cs="Calibri"/>
        </w:rPr>
      </w:pPr>
      <w:bookmarkStart w:name="OLE_LINK8" w:id="1"/>
      <w:r w:rsidRPr="00F57CFA">
        <w:rPr>
          <w:rFonts w:ascii="Calibri" w:hAnsi="Calibri" w:cs="Calibri"/>
        </w:rPr>
        <w:t>Robbins, S. and Judge, T. (2016)</w:t>
      </w:r>
      <w:bookmarkEnd w:id="1"/>
      <w:r w:rsidRPr="00F57CFA">
        <w:rPr>
          <w:rFonts w:ascii="Calibri" w:hAnsi="Calibri" w:cs="Calibri"/>
        </w:rPr>
        <w:t xml:space="preserve"> </w:t>
      </w:r>
      <w:r w:rsidRPr="00F57CFA">
        <w:rPr>
          <w:rFonts w:ascii="Calibri" w:hAnsi="Calibri" w:cs="Calibri"/>
          <w:i/>
          <w:iCs/>
        </w:rPr>
        <w:t xml:space="preserve">Organizational </w:t>
      </w:r>
      <w:proofErr w:type="spellStart"/>
      <w:r w:rsidRPr="00F57CFA">
        <w:rPr>
          <w:rFonts w:ascii="Calibri" w:hAnsi="Calibri" w:cs="Calibri"/>
          <w:i/>
          <w:iCs/>
        </w:rPr>
        <w:t>Behavior</w:t>
      </w:r>
      <w:proofErr w:type="spellEnd"/>
      <w:r>
        <w:rPr>
          <w:rFonts w:ascii="Calibri" w:hAnsi="Calibri" w:cs="Calibri"/>
        </w:rPr>
        <w:t>.</w:t>
      </w:r>
      <w:r w:rsidRPr="00F57CFA">
        <w:rPr>
          <w:rFonts w:ascii="Calibri" w:hAnsi="Calibri" w:cs="Calibri"/>
        </w:rPr>
        <w:t xml:space="preserve"> Global Edition. Pearson Education, Limited. Available at: </w:t>
      </w:r>
      <w:hyperlink w:history="1" r:id="rId17">
        <w:r w:rsidRPr="009E53DC">
          <w:rPr>
            <w:rStyle w:val="Hyperlink"/>
            <w:rFonts w:ascii="Calibri" w:hAnsi="Calibri" w:cs="Calibri"/>
          </w:rPr>
          <w:t>https://ebookcentral.proquest.com/lib/trinity/detail.action?docID=5185702</w:t>
        </w:r>
      </w:hyperlink>
      <w:r>
        <w:rPr>
          <w:rFonts w:ascii="Calibri" w:hAnsi="Calibri" w:cs="Calibri"/>
        </w:rPr>
        <w:t xml:space="preserve">. </w:t>
      </w:r>
      <w:r w:rsidRPr="00F57CFA">
        <w:rPr>
          <w:rFonts w:ascii="Calibri" w:hAnsi="Calibri" w:cs="Calibri"/>
        </w:rPr>
        <w:t xml:space="preserve"> (Accessed: 7 February 2025).</w:t>
      </w:r>
    </w:p>
    <w:p w:rsidRPr="00017A83" w:rsidR="00E854EC" w:rsidP="00E854EC" w:rsidRDefault="00E854EC" w14:paraId="595C175E" w14:textId="436ED8EF">
      <w:pPr>
        <w:numPr>
          <w:ilvl w:val="0"/>
          <w:numId w:val="1"/>
        </w:numPr>
        <w:spacing w:line="360" w:lineRule="auto"/>
        <w:jc w:val="both"/>
        <w:rPr>
          <w:rFonts w:ascii="Calibri" w:hAnsi="Calibri" w:cs="Calibri"/>
        </w:rPr>
      </w:pPr>
      <w:r w:rsidRPr="00E854EC">
        <w:rPr>
          <w:rFonts w:ascii="Calibri" w:hAnsi="Calibri" w:cs="Calibri"/>
        </w:rPr>
        <w:t xml:space="preserve"> </w:t>
      </w:r>
      <w:proofErr w:type="spellStart"/>
      <w:r w:rsidRPr="00E854EC">
        <w:rPr>
          <w:rFonts w:ascii="Calibri" w:hAnsi="Calibri" w:cs="Calibri"/>
        </w:rPr>
        <w:t>Sheppardson</w:t>
      </w:r>
      <w:proofErr w:type="spellEnd"/>
      <w:r w:rsidRPr="00E854EC">
        <w:rPr>
          <w:rFonts w:ascii="Calibri" w:hAnsi="Calibri" w:cs="Calibri"/>
        </w:rPr>
        <w:t xml:space="preserve">, C. (2021) </w:t>
      </w:r>
      <w:r w:rsidRPr="00E854EC">
        <w:rPr>
          <w:rFonts w:ascii="Calibri" w:hAnsi="Calibri" w:cs="Calibri"/>
          <w:i/>
          <w:iCs/>
        </w:rPr>
        <w:t>Hospitality.</w:t>
      </w:r>
      <w:r w:rsidRPr="00E854EC">
        <w:rPr>
          <w:rFonts w:ascii="Calibri" w:hAnsi="Calibri" w:cs="Calibri"/>
        </w:rPr>
        <w:t xml:space="preserve"> Business Expert Press. Available at: </w:t>
      </w:r>
      <w:hyperlink w:history="1" r:id="rId18">
        <w:r w:rsidRPr="009E53DC">
          <w:rPr>
            <w:rStyle w:val="Hyperlink"/>
            <w:rFonts w:ascii="Calibri" w:hAnsi="Calibri" w:cs="Calibri"/>
          </w:rPr>
          <w:t>https://www.perlego.com/book/2377932</w:t>
        </w:r>
      </w:hyperlink>
      <w:r>
        <w:rPr>
          <w:rFonts w:ascii="Calibri" w:hAnsi="Calibri" w:cs="Calibri"/>
        </w:rPr>
        <w:t xml:space="preserve">. </w:t>
      </w:r>
      <w:r w:rsidRPr="00E854EC">
        <w:rPr>
          <w:rFonts w:ascii="Calibri" w:hAnsi="Calibri" w:cs="Calibri"/>
        </w:rPr>
        <w:t>(Accessed: 5 February 2025).</w:t>
      </w:r>
    </w:p>
    <w:p w:rsidRPr="00017A83" w:rsidR="00017A83" w:rsidP="00017A83" w:rsidRDefault="00017A83" w14:paraId="47A93DCE" w14:textId="7FAF5174">
      <w:pPr>
        <w:numPr>
          <w:ilvl w:val="0"/>
          <w:numId w:val="1"/>
        </w:numPr>
        <w:spacing w:line="360" w:lineRule="auto"/>
        <w:jc w:val="both"/>
        <w:rPr>
          <w:rFonts w:ascii="Calibri" w:hAnsi="Calibri" w:cs="Calibri"/>
        </w:rPr>
      </w:pPr>
      <w:proofErr w:type="spellStart"/>
      <w:r w:rsidRPr="00017A83">
        <w:rPr>
          <w:rFonts w:ascii="Calibri" w:hAnsi="Calibri" w:cs="Calibri"/>
        </w:rPr>
        <w:t>Umoh</w:t>
      </w:r>
      <w:proofErr w:type="spellEnd"/>
      <w:r w:rsidRPr="00017A83">
        <w:rPr>
          <w:rFonts w:ascii="Calibri" w:hAnsi="Calibri" w:cs="Calibri"/>
        </w:rPr>
        <w:t xml:space="preserve">, R. and McCormick, N. (2024) </w:t>
      </w:r>
      <w:r w:rsidRPr="00017A83">
        <w:rPr>
          <w:rFonts w:ascii="Calibri" w:hAnsi="Calibri" w:cs="Calibri"/>
          <w:i/>
          <w:iCs/>
        </w:rPr>
        <w:t>‘Why Airbnb CEO Brian Chesky doesn’t believe in employee autonomy: “If you want to be autonomous, start your own company”’.</w:t>
      </w:r>
      <w:r w:rsidRPr="00017A83">
        <w:rPr>
          <w:rFonts w:ascii="Calibri" w:hAnsi="Calibri" w:cs="Calibri"/>
        </w:rPr>
        <w:t xml:space="preserve"> Available at: </w:t>
      </w:r>
      <w:hyperlink w:history="1" r:id="rId19">
        <w:r w:rsidRPr="00017A83">
          <w:rPr>
            <w:rStyle w:val="Hyperlink"/>
            <w:rFonts w:ascii="Calibri" w:hAnsi="Calibri" w:cs="Calibri"/>
          </w:rPr>
          <w:t>https://fortune.com/2024/11/11/airbnb-ceo-brian-chesky-founder-mode-leadership-management/</w:t>
        </w:r>
      </w:hyperlink>
      <w:r>
        <w:rPr>
          <w:rFonts w:ascii="Calibri" w:hAnsi="Calibri" w:cs="Calibri"/>
        </w:rPr>
        <w:t xml:space="preserve">. </w:t>
      </w:r>
      <w:r w:rsidRPr="00017A83">
        <w:rPr>
          <w:rFonts w:ascii="Calibri" w:hAnsi="Calibri" w:cs="Calibri"/>
        </w:rPr>
        <w:t>(Accessed: 7 February 2025).</w:t>
      </w:r>
    </w:p>
    <w:p w:rsidRPr="00017A83" w:rsidR="00017A83" w:rsidP="00017A83" w:rsidRDefault="00017A83" w14:paraId="42B4E86B" w14:textId="77777777">
      <w:pPr>
        <w:numPr>
          <w:ilvl w:val="0"/>
          <w:numId w:val="1"/>
        </w:numPr>
        <w:spacing w:line="360" w:lineRule="auto"/>
        <w:jc w:val="both"/>
        <w:rPr>
          <w:rFonts w:ascii="Calibri" w:hAnsi="Calibri" w:cs="Calibri"/>
        </w:rPr>
      </w:pPr>
      <w:r w:rsidRPr="00017A83">
        <w:rPr>
          <w:rFonts w:ascii="Calibri" w:hAnsi="Calibri" w:cs="Calibri"/>
        </w:rPr>
        <w:lastRenderedPageBreak/>
        <w:t xml:space="preserve">Waldman, D. and O′Reilly, C. (2018) </w:t>
      </w:r>
      <w:r w:rsidRPr="00017A83">
        <w:rPr>
          <w:rFonts w:ascii="Calibri" w:hAnsi="Calibri" w:cs="Calibri"/>
          <w:i/>
          <w:iCs/>
        </w:rPr>
        <w:t>Leadership for Organizations.</w:t>
      </w:r>
      <w:r w:rsidRPr="00017A83">
        <w:rPr>
          <w:rFonts w:ascii="Calibri" w:hAnsi="Calibri" w:cs="Calibri"/>
        </w:rPr>
        <w:t xml:space="preserve"> 1st </w:t>
      </w:r>
      <w:proofErr w:type="spellStart"/>
      <w:r w:rsidRPr="00017A83">
        <w:rPr>
          <w:rFonts w:ascii="Calibri" w:hAnsi="Calibri" w:cs="Calibri"/>
        </w:rPr>
        <w:t>edn</w:t>
      </w:r>
      <w:proofErr w:type="spellEnd"/>
      <w:r w:rsidRPr="00017A83">
        <w:rPr>
          <w:rFonts w:ascii="Calibri" w:hAnsi="Calibri" w:cs="Calibri"/>
        </w:rPr>
        <w:t>. SAGE Publications, Inc. Available at: https://www.perlego.com/book/3173127 (Accessed: 7 February 2025).</w:t>
      </w:r>
    </w:p>
    <w:p w:rsidRPr="00017A83" w:rsidR="00017A83" w:rsidP="00017A83" w:rsidRDefault="00017A83" w14:paraId="31452FE2" w14:textId="77777777">
      <w:pPr>
        <w:numPr>
          <w:ilvl w:val="0"/>
          <w:numId w:val="1"/>
        </w:numPr>
        <w:spacing w:line="360" w:lineRule="auto"/>
        <w:jc w:val="both"/>
        <w:rPr>
          <w:rFonts w:ascii="Calibri" w:hAnsi="Calibri" w:cs="Calibri"/>
        </w:rPr>
      </w:pPr>
      <w:r w:rsidRPr="00017A83">
        <w:rPr>
          <w:rFonts w:ascii="Calibri" w:hAnsi="Calibri" w:cs="Calibri"/>
        </w:rPr>
        <w:t xml:space="preserve">World Health Organization (2020) </w:t>
      </w:r>
      <w:r w:rsidRPr="00017A83">
        <w:rPr>
          <w:rFonts w:ascii="Calibri" w:hAnsi="Calibri" w:cs="Calibri"/>
          <w:i/>
          <w:iCs/>
        </w:rPr>
        <w:t>Coronavirus disease (COVID-19): Working in hotels and other accommodation establishments.</w:t>
      </w:r>
      <w:r w:rsidRPr="00017A83">
        <w:rPr>
          <w:rFonts w:ascii="Calibri" w:hAnsi="Calibri" w:cs="Calibri"/>
        </w:rPr>
        <w:t xml:space="preserve"> Available at:</w:t>
      </w:r>
      <w:r w:rsidRPr="00017A83">
        <w:rPr>
          <w:rFonts w:ascii="Calibri" w:hAnsi="Calibri" w:cs="Calibri"/>
          <w:b/>
          <w:bCs/>
        </w:rPr>
        <w:t xml:space="preserve"> </w:t>
      </w:r>
      <w:hyperlink w:history="1" r:id="rId20">
        <w:r w:rsidRPr="00017A83">
          <w:rPr>
            <w:rStyle w:val="Hyperlink"/>
            <w:rFonts w:ascii="Calibri" w:hAnsi="Calibri" w:cs="Calibri"/>
          </w:rPr>
          <w:t>https://www.who.int/news-room/questions-and-answers/item/coronavirus-disease-covid-19-working-in-hotels</w:t>
        </w:r>
      </w:hyperlink>
      <w:r w:rsidRPr="00017A83">
        <w:rPr>
          <w:rFonts w:ascii="Calibri" w:hAnsi="Calibri" w:cs="Calibri"/>
        </w:rPr>
        <w:t xml:space="preserve"> (Accessed: 7 February 2025).</w:t>
      </w:r>
    </w:p>
    <w:p w:rsidRPr="00017A83" w:rsidR="00017A83" w:rsidP="00017A83" w:rsidRDefault="00017A83" w14:paraId="265A996B" w14:textId="77777777">
      <w:pPr>
        <w:spacing w:line="360" w:lineRule="auto"/>
        <w:jc w:val="both"/>
        <w:rPr>
          <w:rFonts w:ascii="Calibri" w:hAnsi="Calibri" w:cs="Calibri"/>
        </w:rPr>
      </w:pPr>
    </w:p>
    <w:p w:rsidRPr="00017A83" w:rsidR="00A33055" w:rsidP="00017A83" w:rsidRDefault="00BC4CDF" w14:paraId="4C08084C" w14:textId="5F7F3351">
      <w:pPr>
        <w:spacing w:line="360" w:lineRule="auto"/>
        <w:rPr>
          <w:rFonts w:ascii="Calibri" w:hAnsi="Calibri" w:cs="Calibri"/>
        </w:rPr>
      </w:pPr>
      <w:r w:rsidRPr="00017A83">
        <w:rPr>
          <w:rFonts w:ascii="Calibri" w:hAnsi="Calibri" w:cs="Calibri"/>
        </w:rPr>
        <w:t xml:space="preserve"> </w:t>
      </w:r>
    </w:p>
    <w:sectPr w:rsidRPr="00017A83" w:rsidR="00A33055" w:rsidSect="00F52F0F">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23DA8" w:rsidP="00F52F0F" w:rsidRDefault="00923DA8" w14:paraId="647378DA" w14:textId="77777777">
      <w:pPr>
        <w:spacing w:after="0" w:line="240" w:lineRule="auto"/>
      </w:pPr>
      <w:r>
        <w:separator/>
      </w:r>
    </w:p>
  </w:endnote>
  <w:endnote w:type="continuationSeparator" w:id="0">
    <w:p w:rsidR="00923DA8" w:rsidP="00F52F0F" w:rsidRDefault="00923DA8" w14:paraId="655F93D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23DA8" w:rsidP="00F52F0F" w:rsidRDefault="00923DA8" w14:paraId="249D34F9" w14:textId="77777777">
      <w:pPr>
        <w:spacing w:after="0" w:line="240" w:lineRule="auto"/>
      </w:pPr>
      <w:r>
        <w:separator/>
      </w:r>
    </w:p>
  </w:footnote>
  <w:footnote w:type="continuationSeparator" w:id="0">
    <w:p w:rsidR="00923DA8" w:rsidP="00F52F0F" w:rsidRDefault="00923DA8" w14:paraId="046024D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4BC08E26"/>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25997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dirty"/>
  <w:trackRevisions w:val="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55"/>
    <w:rsid w:val="00017A83"/>
    <w:rsid w:val="00060487"/>
    <w:rsid w:val="00064320"/>
    <w:rsid w:val="00066F71"/>
    <w:rsid w:val="000726C9"/>
    <w:rsid w:val="00082857"/>
    <w:rsid w:val="00083898"/>
    <w:rsid w:val="00091E22"/>
    <w:rsid w:val="0009266F"/>
    <w:rsid w:val="000932A9"/>
    <w:rsid w:val="000A4911"/>
    <w:rsid w:val="000A775D"/>
    <w:rsid w:val="000B3373"/>
    <w:rsid w:val="000B6A91"/>
    <w:rsid w:val="000B7317"/>
    <w:rsid w:val="000C063F"/>
    <w:rsid w:val="000C5424"/>
    <w:rsid w:val="000D0067"/>
    <w:rsid w:val="000E4EDC"/>
    <w:rsid w:val="000E73F4"/>
    <w:rsid w:val="00103CA9"/>
    <w:rsid w:val="00106957"/>
    <w:rsid w:val="00124730"/>
    <w:rsid w:val="00137666"/>
    <w:rsid w:val="00154A44"/>
    <w:rsid w:val="001638B0"/>
    <w:rsid w:val="00163EA5"/>
    <w:rsid w:val="00166AD2"/>
    <w:rsid w:val="001670C5"/>
    <w:rsid w:val="0018064A"/>
    <w:rsid w:val="0018273F"/>
    <w:rsid w:val="00185681"/>
    <w:rsid w:val="00187CE5"/>
    <w:rsid w:val="001968F6"/>
    <w:rsid w:val="001A6D4B"/>
    <w:rsid w:val="001B42F0"/>
    <w:rsid w:val="001C074D"/>
    <w:rsid w:val="001C486F"/>
    <w:rsid w:val="001E297E"/>
    <w:rsid w:val="001F4CBB"/>
    <w:rsid w:val="00202728"/>
    <w:rsid w:val="00204613"/>
    <w:rsid w:val="00211D60"/>
    <w:rsid w:val="00212ADC"/>
    <w:rsid w:val="00240791"/>
    <w:rsid w:val="002538A0"/>
    <w:rsid w:val="00253D18"/>
    <w:rsid w:val="00253E94"/>
    <w:rsid w:val="002932C8"/>
    <w:rsid w:val="002A3C01"/>
    <w:rsid w:val="002F0A07"/>
    <w:rsid w:val="00300194"/>
    <w:rsid w:val="00306646"/>
    <w:rsid w:val="003102EE"/>
    <w:rsid w:val="003119F5"/>
    <w:rsid w:val="00312B87"/>
    <w:rsid w:val="003145BF"/>
    <w:rsid w:val="00315567"/>
    <w:rsid w:val="003353B7"/>
    <w:rsid w:val="003433F0"/>
    <w:rsid w:val="00351D68"/>
    <w:rsid w:val="0038034F"/>
    <w:rsid w:val="0039075B"/>
    <w:rsid w:val="003978B5"/>
    <w:rsid w:val="003B143C"/>
    <w:rsid w:val="003C2A45"/>
    <w:rsid w:val="003C6379"/>
    <w:rsid w:val="003E0941"/>
    <w:rsid w:val="003E347D"/>
    <w:rsid w:val="003E3AF3"/>
    <w:rsid w:val="00411C51"/>
    <w:rsid w:val="00416A2C"/>
    <w:rsid w:val="00425FF6"/>
    <w:rsid w:val="004363B3"/>
    <w:rsid w:val="00440907"/>
    <w:rsid w:val="00441B2E"/>
    <w:rsid w:val="00443498"/>
    <w:rsid w:val="0044548D"/>
    <w:rsid w:val="004575E0"/>
    <w:rsid w:val="00457FF8"/>
    <w:rsid w:val="00462440"/>
    <w:rsid w:val="00471302"/>
    <w:rsid w:val="004917A0"/>
    <w:rsid w:val="004B7E7F"/>
    <w:rsid w:val="004E4C6A"/>
    <w:rsid w:val="004F173D"/>
    <w:rsid w:val="004F4B6D"/>
    <w:rsid w:val="00502B63"/>
    <w:rsid w:val="00506C2E"/>
    <w:rsid w:val="005207A4"/>
    <w:rsid w:val="00523F91"/>
    <w:rsid w:val="00543244"/>
    <w:rsid w:val="00557A43"/>
    <w:rsid w:val="00566192"/>
    <w:rsid w:val="00567B1D"/>
    <w:rsid w:val="00575939"/>
    <w:rsid w:val="005865BC"/>
    <w:rsid w:val="00591AF3"/>
    <w:rsid w:val="00592A87"/>
    <w:rsid w:val="005C3EE1"/>
    <w:rsid w:val="005D28A1"/>
    <w:rsid w:val="005E0747"/>
    <w:rsid w:val="005E075D"/>
    <w:rsid w:val="005E1FA4"/>
    <w:rsid w:val="005F7EF9"/>
    <w:rsid w:val="00606F59"/>
    <w:rsid w:val="0063128B"/>
    <w:rsid w:val="00631FD1"/>
    <w:rsid w:val="0065190A"/>
    <w:rsid w:val="006552B4"/>
    <w:rsid w:val="006611F3"/>
    <w:rsid w:val="00662A31"/>
    <w:rsid w:val="00664870"/>
    <w:rsid w:val="006663A1"/>
    <w:rsid w:val="006A12E8"/>
    <w:rsid w:val="006B19B7"/>
    <w:rsid w:val="006B7223"/>
    <w:rsid w:val="006B762B"/>
    <w:rsid w:val="006D1775"/>
    <w:rsid w:val="006D6055"/>
    <w:rsid w:val="006D6D0E"/>
    <w:rsid w:val="006D700B"/>
    <w:rsid w:val="006E1BE3"/>
    <w:rsid w:val="006E7F60"/>
    <w:rsid w:val="00701CEF"/>
    <w:rsid w:val="007046D4"/>
    <w:rsid w:val="00723C4C"/>
    <w:rsid w:val="007256DE"/>
    <w:rsid w:val="00732027"/>
    <w:rsid w:val="0074035C"/>
    <w:rsid w:val="007420F9"/>
    <w:rsid w:val="007630E6"/>
    <w:rsid w:val="00776F09"/>
    <w:rsid w:val="0078567A"/>
    <w:rsid w:val="00794AFD"/>
    <w:rsid w:val="007A096F"/>
    <w:rsid w:val="007A4295"/>
    <w:rsid w:val="007A499E"/>
    <w:rsid w:val="007A79CB"/>
    <w:rsid w:val="007E2EC5"/>
    <w:rsid w:val="007F2185"/>
    <w:rsid w:val="007F26FC"/>
    <w:rsid w:val="007F29E8"/>
    <w:rsid w:val="007F5D75"/>
    <w:rsid w:val="00813720"/>
    <w:rsid w:val="00823DB1"/>
    <w:rsid w:val="00830B0A"/>
    <w:rsid w:val="00830EE0"/>
    <w:rsid w:val="00843404"/>
    <w:rsid w:val="008446A1"/>
    <w:rsid w:val="00862C49"/>
    <w:rsid w:val="00862F6B"/>
    <w:rsid w:val="00866780"/>
    <w:rsid w:val="00867683"/>
    <w:rsid w:val="008C47BF"/>
    <w:rsid w:val="00907CA9"/>
    <w:rsid w:val="00923DA8"/>
    <w:rsid w:val="00932ACC"/>
    <w:rsid w:val="00932F7C"/>
    <w:rsid w:val="00944169"/>
    <w:rsid w:val="009464E1"/>
    <w:rsid w:val="00954C5D"/>
    <w:rsid w:val="00983508"/>
    <w:rsid w:val="00995074"/>
    <w:rsid w:val="0099566B"/>
    <w:rsid w:val="009A72B1"/>
    <w:rsid w:val="009B2D18"/>
    <w:rsid w:val="009B4C80"/>
    <w:rsid w:val="009B7E1E"/>
    <w:rsid w:val="009E48AC"/>
    <w:rsid w:val="009E5A6E"/>
    <w:rsid w:val="009F5027"/>
    <w:rsid w:val="009F51B2"/>
    <w:rsid w:val="00A0308B"/>
    <w:rsid w:val="00A20162"/>
    <w:rsid w:val="00A237EE"/>
    <w:rsid w:val="00A23FF7"/>
    <w:rsid w:val="00A307D7"/>
    <w:rsid w:val="00A316A7"/>
    <w:rsid w:val="00A33055"/>
    <w:rsid w:val="00A377D6"/>
    <w:rsid w:val="00A55D7E"/>
    <w:rsid w:val="00A614E7"/>
    <w:rsid w:val="00A62E45"/>
    <w:rsid w:val="00A6400A"/>
    <w:rsid w:val="00A66208"/>
    <w:rsid w:val="00A74CF5"/>
    <w:rsid w:val="00A75F37"/>
    <w:rsid w:val="00AA2DBD"/>
    <w:rsid w:val="00AA6608"/>
    <w:rsid w:val="00AA6EB9"/>
    <w:rsid w:val="00AB24B8"/>
    <w:rsid w:val="00AD2A78"/>
    <w:rsid w:val="00AD344C"/>
    <w:rsid w:val="00AD5E10"/>
    <w:rsid w:val="00AE2495"/>
    <w:rsid w:val="00AE6274"/>
    <w:rsid w:val="00AF1CC1"/>
    <w:rsid w:val="00B02BCE"/>
    <w:rsid w:val="00B16D53"/>
    <w:rsid w:val="00B30818"/>
    <w:rsid w:val="00B37582"/>
    <w:rsid w:val="00B95083"/>
    <w:rsid w:val="00BA39CD"/>
    <w:rsid w:val="00BB015A"/>
    <w:rsid w:val="00BB2866"/>
    <w:rsid w:val="00BC4CA0"/>
    <w:rsid w:val="00BC4CDF"/>
    <w:rsid w:val="00BC4FC9"/>
    <w:rsid w:val="00BD229F"/>
    <w:rsid w:val="00BF4B78"/>
    <w:rsid w:val="00BF7E63"/>
    <w:rsid w:val="00C35922"/>
    <w:rsid w:val="00C479BC"/>
    <w:rsid w:val="00C53474"/>
    <w:rsid w:val="00C6003C"/>
    <w:rsid w:val="00C62A9C"/>
    <w:rsid w:val="00C63BB3"/>
    <w:rsid w:val="00C64A32"/>
    <w:rsid w:val="00C661C3"/>
    <w:rsid w:val="00C66516"/>
    <w:rsid w:val="00C73AE3"/>
    <w:rsid w:val="00C77434"/>
    <w:rsid w:val="00C92F80"/>
    <w:rsid w:val="00C95BDA"/>
    <w:rsid w:val="00CB46CF"/>
    <w:rsid w:val="00CC37B0"/>
    <w:rsid w:val="00CD7898"/>
    <w:rsid w:val="00CF4593"/>
    <w:rsid w:val="00D20C9D"/>
    <w:rsid w:val="00D275C9"/>
    <w:rsid w:val="00D347C4"/>
    <w:rsid w:val="00D42D7F"/>
    <w:rsid w:val="00D4365F"/>
    <w:rsid w:val="00D51BA5"/>
    <w:rsid w:val="00D53429"/>
    <w:rsid w:val="00D557FF"/>
    <w:rsid w:val="00D643ED"/>
    <w:rsid w:val="00D829C5"/>
    <w:rsid w:val="00D8777C"/>
    <w:rsid w:val="00D9418E"/>
    <w:rsid w:val="00D95417"/>
    <w:rsid w:val="00DC7045"/>
    <w:rsid w:val="00DD59C4"/>
    <w:rsid w:val="00DD76DA"/>
    <w:rsid w:val="00DE4D66"/>
    <w:rsid w:val="00E05DBE"/>
    <w:rsid w:val="00E13E24"/>
    <w:rsid w:val="00E22CF7"/>
    <w:rsid w:val="00E2655A"/>
    <w:rsid w:val="00E444EA"/>
    <w:rsid w:val="00E73822"/>
    <w:rsid w:val="00E77213"/>
    <w:rsid w:val="00E854EC"/>
    <w:rsid w:val="00E92936"/>
    <w:rsid w:val="00EA0308"/>
    <w:rsid w:val="00EC12B2"/>
    <w:rsid w:val="00EC523F"/>
    <w:rsid w:val="00ED47D2"/>
    <w:rsid w:val="00ED5215"/>
    <w:rsid w:val="00EE75A6"/>
    <w:rsid w:val="00EF03F3"/>
    <w:rsid w:val="00EF1DA9"/>
    <w:rsid w:val="00EF3C4E"/>
    <w:rsid w:val="00F0170D"/>
    <w:rsid w:val="00F04579"/>
    <w:rsid w:val="00F12AD3"/>
    <w:rsid w:val="00F21CF8"/>
    <w:rsid w:val="00F267A8"/>
    <w:rsid w:val="00F333AA"/>
    <w:rsid w:val="00F34685"/>
    <w:rsid w:val="00F35FBE"/>
    <w:rsid w:val="00F371B1"/>
    <w:rsid w:val="00F52F0F"/>
    <w:rsid w:val="00F57CFA"/>
    <w:rsid w:val="00F66A60"/>
    <w:rsid w:val="00F70E70"/>
    <w:rsid w:val="00F737B9"/>
    <w:rsid w:val="00F80CE6"/>
    <w:rsid w:val="00F95D24"/>
    <w:rsid w:val="00FA0828"/>
    <w:rsid w:val="00FA5293"/>
    <w:rsid w:val="00FC2287"/>
    <w:rsid w:val="00FD27A9"/>
    <w:rsid w:val="00FE779E"/>
    <w:rsid w:val="00FF7A48"/>
    <w:rsid w:val="779FC4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B1C5"/>
  <w15:chartTrackingRefBased/>
  <w15:docId w15:val="{177463AF-7350-3B47-A40F-869F2E9A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57CFA"/>
  </w:style>
  <w:style w:type="paragraph" w:styleId="Heading1">
    <w:name w:val="heading 1"/>
    <w:basedOn w:val="Normal"/>
    <w:next w:val="Normal"/>
    <w:link w:val="Heading1Char"/>
    <w:uiPriority w:val="9"/>
    <w:qFormat/>
    <w:rsid w:val="00A3305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305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30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30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30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30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30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30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305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3305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3305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3305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3305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3305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3305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3305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3305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33055"/>
    <w:rPr>
      <w:rFonts w:eastAsiaTheme="majorEastAsia" w:cstheme="majorBidi"/>
      <w:color w:val="272727" w:themeColor="text1" w:themeTint="D8"/>
    </w:rPr>
  </w:style>
  <w:style w:type="paragraph" w:styleId="Title">
    <w:name w:val="Title"/>
    <w:basedOn w:val="Normal"/>
    <w:next w:val="Normal"/>
    <w:link w:val="TitleChar"/>
    <w:uiPriority w:val="10"/>
    <w:qFormat/>
    <w:rsid w:val="00A3305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3305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3305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330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3055"/>
    <w:pPr>
      <w:spacing w:before="160"/>
      <w:jc w:val="center"/>
    </w:pPr>
    <w:rPr>
      <w:i/>
      <w:iCs/>
      <w:color w:val="404040" w:themeColor="text1" w:themeTint="BF"/>
    </w:rPr>
  </w:style>
  <w:style w:type="character" w:styleId="QuoteChar" w:customStyle="1">
    <w:name w:val="Quote Char"/>
    <w:basedOn w:val="DefaultParagraphFont"/>
    <w:link w:val="Quote"/>
    <w:uiPriority w:val="29"/>
    <w:rsid w:val="00A33055"/>
    <w:rPr>
      <w:i/>
      <w:iCs/>
      <w:color w:val="404040" w:themeColor="text1" w:themeTint="BF"/>
    </w:rPr>
  </w:style>
  <w:style w:type="paragraph" w:styleId="ListParagraph">
    <w:name w:val="List Paragraph"/>
    <w:basedOn w:val="Normal"/>
    <w:uiPriority w:val="34"/>
    <w:qFormat/>
    <w:rsid w:val="00A33055"/>
    <w:pPr>
      <w:ind w:left="720"/>
      <w:contextualSpacing/>
    </w:pPr>
  </w:style>
  <w:style w:type="character" w:styleId="IntenseEmphasis">
    <w:name w:val="Intense Emphasis"/>
    <w:basedOn w:val="DefaultParagraphFont"/>
    <w:uiPriority w:val="21"/>
    <w:qFormat/>
    <w:rsid w:val="00A33055"/>
    <w:rPr>
      <w:i/>
      <w:iCs/>
      <w:color w:val="0F4761" w:themeColor="accent1" w:themeShade="BF"/>
    </w:rPr>
  </w:style>
  <w:style w:type="paragraph" w:styleId="IntenseQuote">
    <w:name w:val="Intense Quote"/>
    <w:basedOn w:val="Normal"/>
    <w:next w:val="Normal"/>
    <w:link w:val="IntenseQuoteChar"/>
    <w:uiPriority w:val="30"/>
    <w:qFormat/>
    <w:rsid w:val="00A3305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33055"/>
    <w:rPr>
      <w:i/>
      <w:iCs/>
      <w:color w:val="0F4761" w:themeColor="accent1" w:themeShade="BF"/>
    </w:rPr>
  </w:style>
  <w:style w:type="character" w:styleId="IntenseReference">
    <w:name w:val="Intense Reference"/>
    <w:basedOn w:val="DefaultParagraphFont"/>
    <w:uiPriority w:val="32"/>
    <w:qFormat/>
    <w:rsid w:val="00A33055"/>
    <w:rPr>
      <w:b/>
      <w:bCs/>
      <w:smallCaps/>
      <w:color w:val="0F4761" w:themeColor="accent1" w:themeShade="BF"/>
      <w:spacing w:val="5"/>
    </w:rPr>
  </w:style>
  <w:style w:type="paragraph" w:styleId="p1" w:customStyle="1">
    <w:name w:val="p1"/>
    <w:basedOn w:val="Normal"/>
    <w:rsid w:val="000B6A91"/>
    <w:pPr>
      <w:spacing w:after="0" w:line="240" w:lineRule="auto"/>
    </w:pPr>
    <w:rPr>
      <w:rFonts w:ascii=".AppleSystemUIFont" w:hAnsi=".AppleSystemUIFont" w:cs="Times New Roman"/>
      <w:kern w:val="0"/>
      <w:sz w:val="26"/>
      <w:szCs w:val="26"/>
      <w:lang w:eastAsia="en-GB"/>
      <w14:ligatures w14:val="none"/>
    </w:rPr>
  </w:style>
  <w:style w:type="character" w:styleId="s1" w:customStyle="1">
    <w:name w:val="s1"/>
    <w:basedOn w:val="DefaultParagraphFont"/>
    <w:rsid w:val="000B6A91"/>
    <w:rPr>
      <w:rFonts w:hint="default" w:ascii="UICTFontTextStyleBody" w:hAnsi="UICTFontTextStyleBody"/>
      <w:b w:val="0"/>
      <w:bCs w:val="0"/>
      <w:i w:val="0"/>
      <w:iCs w:val="0"/>
      <w:sz w:val="26"/>
      <w:szCs w:val="26"/>
    </w:rPr>
  </w:style>
  <w:style w:type="paragraph" w:styleId="NoSpacing">
    <w:name w:val="No Spacing"/>
    <w:link w:val="NoSpacingChar"/>
    <w:uiPriority w:val="1"/>
    <w:qFormat/>
    <w:rsid w:val="00F52F0F"/>
    <w:pPr>
      <w:spacing w:after="0" w:line="240" w:lineRule="auto"/>
    </w:pPr>
    <w:rPr>
      <w:kern w:val="0"/>
      <w:sz w:val="22"/>
      <w:szCs w:val="22"/>
      <w:lang w:val="en-US" w:eastAsia="zh-CN"/>
      <w14:ligatures w14:val="none"/>
    </w:rPr>
  </w:style>
  <w:style w:type="character" w:styleId="NoSpacingChar" w:customStyle="1">
    <w:name w:val="No Spacing Char"/>
    <w:basedOn w:val="DefaultParagraphFont"/>
    <w:link w:val="NoSpacing"/>
    <w:uiPriority w:val="1"/>
    <w:rsid w:val="00F52F0F"/>
    <w:rPr>
      <w:kern w:val="0"/>
      <w:sz w:val="22"/>
      <w:szCs w:val="22"/>
      <w:lang w:val="en-US" w:eastAsia="zh-CN"/>
      <w14:ligatures w14:val="none"/>
    </w:rPr>
  </w:style>
  <w:style w:type="paragraph" w:styleId="Header">
    <w:name w:val="header"/>
    <w:basedOn w:val="Normal"/>
    <w:link w:val="HeaderChar"/>
    <w:uiPriority w:val="99"/>
    <w:unhideWhenUsed/>
    <w:rsid w:val="00F52F0F"/>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2F0F"/>
  </w:style>
  <w:style w:type="paragraph" w:styleId="Footer">
    <w:name w:val="footer"/>
    <w:basedOn w:val="Normal"/>
    <w:link w:val="FooterChar"/>
    <w:uiPriority w:val="99"/>
    <w:unhideWhenUsed/>
    <w:rsid w:val="00F52F0F"/>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2F0F"/>
  </w:style>
  <w:style w:type="character" w:styleId="Hyperlink">
    <w:name w:val="Hyperlink"/>
    <w:basedOn w:val="DefaultParagraphFont"/>
    <w:uiPriority w:val="99"/>
    <w:unhideWhenUsed/>
    <w:rsid w:val="00017A83"/>
    <w:rPr>
      <w:color w:val="467886" w:themeColor="hyperlink"/>
      <w:u w:val="single"/>
    </w:rPr>
  </w:style>
  <w:style w:type="character" w:styleId="UnresolvedMention">
    <w:name w:val="Unresolved Mention"/>
    <w:basedOn w:val="DefaultParagraphFont"/>
    <w:uiPriority w:val="99"/>
    <w:semiHidden/>
    <w:unhideWhenUsed/>
    <w:rsid w:val="00017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517029">
      <w:bodyDiv w:val="1"/>
      <w:marLeft w:val="0"/>
      <w:marRight w:val="0"/>
      <w:marTop w:val="0"/>
      <w:marBottom w:val="0"/>
      <w:divBdr>
        <w:top w:val="none" w:sz="0" w:space="0" w:color="auto"/>
        <w:left w:val="none" w:sz="0" w:space="0" w:color="auto"/>
        <w:bottom w:val="none" w:sz="0" w:space="0" w:color="auto"/>
        <w:right w:val="none" w:sz="0" w:space="0" w:color="auto"/>
      </w:divBdr>
    </w:div>
    <w:div w:id="735936162">
      <w:bodyDiv w:val="1"/>
      <w:marLeft w:val="0"/>
      <w:marRight w:val="0"/>
      <w:marTop w:val="0"/>
      <w:marBottom w:val="0"/>
      <w:divBdr>
        <w:top w:val="none" w:sz="0" w:space="0" w:color="auto"/>
        <w:left w:val="none" w:sz="0" w:space="0" w:color="auto"/>
        <w:bottom w:val="none" w:sz="0" w:space="0" w:color="auto"/>
        <w:right w:val="none" w:sz="0" w:space="0" w:color="auto"/>
      </w:divBdr>
    </w:div>
    <w:div w:id="1098940245">
      <w:bodyDiv w:val="1"/>
      <w:marLeft w:val="0"/>
      <w:marRight w:val="0"/>
      <w:marTop w:val="0"/>
      <w:marBottom w:val="0"/>
      <w:divBdr>
        <w:top w:val="none" w:sz="0" w:space="0" w:color="auto"/>
        <w:left w:val="none" w:sz="0" w:space="0" w:color="auto"/>
        <w:bottom w:val="none" w:sz="0" w:space="0" w:color="auto"/>
        <w:right w:val="none" w:sz="0" w:space="0" w:color="auto"/>
      </w:divBdr>
    </w:div>
    <w:div w:id="1224831623">
      <w:bodyDiv w:val="1"/>
      <w:marLeft w:val="0"/>
      <w:marRight w:val="0"/>
      <w:marTop w:val="0"/>
      <w:marBottom w:val="0"/>
      <w:divBdr>
        <w:top w:val="none" w:sz="0" w:space="0" w:color="auto"/>
        <w:left w:val="none" w:sz="0" w:space="0" w:color="auto"/>
        <w:bottom w:val="none" w:sz="0" w:space="0" w:color="auto"/>
        <w:right w:val="none" w:sz="0" w:space="0" w:color="auto"/>
      </w:divBdr>
    </w:div>
    <w:div w:id="1272736211">
      <w:bodyDiv w:val="1"/>
      <w:marLeft w:val="0"/>
      <w:marRight w:val="0"/>
      <w:marTop w:val="0"/>
      <w:marBottom w:val="0"/>
      <w:divBdr>
        <w:top w:val="none" w:sz="0" w:space="0" w:color="auto"/>
        <w:left w:val="none" w:sz="0" w:space="0" w:color="auto"/>
        <w:bottom w:val="none" w:sz="0" w:space="0" w:color="auto"/>
        <w:right w:val="none" w:sz="0" w:space="0" w:color="auto"/>
      </w:divBdr>
    </w:div>
    <w:div w:id="1434669060">
      <w:bodyDiv w:val="1"/>
      <w:marLeft w:val="0"/>
      <w:marRight w:val="0"/>
      <w:marTop w:val="0"/>
      <w:marBottom w:val="0"/>
      <w:divBdr>
        <w:top w:val="none" w:sz="0" w:space="0" w:color="auto"/>
        <w:left w:val="none" w:sz="0" w:space="0" w:color="auto"/>
        <w:bottom w:val="none" w:sz="0" w:space="0" w:color="auto"/>
        <w:right w:val="none" w:sz="0" w:space="0" w:color="auto"/>
      </w:divBdr>
    </w:div>
    <w:div w:id="1448742926">
      <w:bodyDiv w:val="1"/>
      <w:marLeft w:val="0"/>
      <w:marRight w:val="0"/>
      <w:marTop w:val="0"/>
      <w:marBottom w:val="0"/>
      <w:divBdr>
        <w:top w:val="none" w:sz="0" w:space="0" w:color="auto"/>
        <w:left w:val="none" w:sz="0" w:space="0" w:color="auto"/>
        <w:bottom w:val="none" w:sz="0" w:space="0" w:color="auto"/>
        <w:right w:val="none" w:sz="0" w:space="0" w:color="auto"/>
      </w:divBdr>
    </w:div>
    <w:div w:id="1659653390">
      <w:bodyDiv w:val="1"/>
      <w:marLeft w:val="0"/>
      <w:marRight w:val="0"/>
      <w:marTop w:val="0"/>
      <w:marBottom w:val="0"/>
      <w:divBdr>
        <w:top w:val="none" w:sz="0" w:space="0" w:color="auto"/>
        <w:left w:val="none" w:sz="0" w:space="0" w:color="auto"/>
        <w:bottom w:val="none" w:sz="0" w:space="0" w:color="auto"/>
        <w:right w:val="none" w:sz="0" w:space="0" w:color="auto"/>
      </w:divBdr>
    </w:div>
    <w:div w:id="1815903811">
      <w:bodyDiv w:val="1"/>
      <w:marLeft w:val="0"/>
      <w:marRight w:val="0"/>
      <w:marTop w:val="0"/>
      <w:marBottom w:val="0"/>
      <w:divBdr>
        <w:top w:val="none" w:sz="0" w:space="0" w:color="auto"/>
        <w:left w:val="none" w:sz="0" w:space="0" w:color="auto"/>
        <w:bottom w:val="none" w:sz="0" w:space="0" w:color="auto"/>
        <w:right w:val="none" w:sz="0" w:space="0" w:color="auto"/>
      </w:divBdr>
    </w:div>
    <w:div w:id="2020042552">
      <w:bodyDiv w:val="1"/>
      <w:marLeft w:val="0"/>
      <w:marRight w:val="0"/>
      <w:marTop w:val="0"/>
      <w:marBottom w:val="0"/>
      <w:divBdr>
        <w:top w:val="none" w:sz="0" w:space="0" w:color="auto"/>
        <w:left w:val="none" w:sz="0" w:space="0" w:color="auto"/>
        <w:bottom w:val="none" w:sz="0" w:space="0" w:color="auto"/>
        <w:right w:val="none" w:sz="0" w:space="0" w:color="auto"/>
      </w:divBdr>
      <w:divsChild>
        <w:div w:id="593392587">
          <w:marLeft w:val="0"/>
          <w:marRight w:val="0"/>
          <w:marTop w:val="0"/>
          <w:marBottom w:val="0"/>
          <w:divBdr>
            <w:top w:val="none" w:sz="0" w:space="0" w:color="auto"/>
            <w:left w:val="none" w:sz="0" w:space="0" w:color="auto"/>
            <w:bottom w:val="none" w:sz="0" w:space="0" w:color="auto"/>
            <w:right w:val="none" w:sz="0" w:space="0" w:color="auto"/>
          </w:divBdr>
        </w:div>
      </w:divsChild>
    </w:div>
    <w:div w:id="204158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978-3-030-22767-8_1300" TargetMode="External" Id="rId8" /><Relationship Type="http://schemas.openxmlformats.org/officeDocument/2006/relationships/hyperlink" Target="https://www.perlego.com/book/3740218" TargetMode="External" Id="rId13" /><Relationship Type="http://schemas.openxmlformats.org/officeDocument/2006/relationships/hyperlink" Target="https://www.perlego.com/book/2377932"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doi.org/10.21608/ijhth.2019.35101" TargetMode="External" Id="rId12" /><Relationship Type="http://schemas.openxmlformats.org/officeDocument/2006/relationships/hyperlink" Target="https://ebookcentral.proquest.com/lib/trinity/detail.action?docID=5185702" TargetMode="External" Id="rId17" /><Relationship Type="http://schemas.openxmlformats.org/officeDocument/2006/relationships/numbering" Target="numbering.xml" Id="rId2" /><Relationship Type="http://schemas.openxmlformats.org/officeDocument/2006/relationships/hyperlink" Target="https://youtu.be/Lrh5QIW67Mk?si=lxb--_kM-18psqnd" TargetMode="External" Id="rId16" /><Relationship Type="http://schemas.openxmlformats.org/officeDocument/2006/relationships/hyperlink" Target="https://www.who.int/news-room/questions-and-answers/item/coronavirus-disease-covid-19-working-in-hotels"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177/1938965510368651" TargetMode="External" Id="rId11" /><Relationship Type="http://schemas.openxmlformats.org/officeDocument/2006/relationships/webSettings" Target="webSettings.xml" Id="rId5" /><Relationship Type="http://schemas.openxmlformats.org/officeDocument/2006/relationships/hyperlink" Target="https://www.perlego.com/book/3289610" TargetMode="External" Id="rId15" /><Relationship Type="http://schemas.openxmlformats.org/officeDocument/2006/relationships/hyperlink" Target="https://doi.org/10.1136/leader-2020-000296" TargetMode="External" Id="rId10" /><Relationship Type="http://schemas.openxmlformats.org/officeDocument/2006/relationships/hyperlink" Target="https://fortune.com/2024/11/11/airbnb-ceo-brian-chesky-founder-mode-leadership-management/" TargetMode="External" Id="rId19" /><Relationship Type="http://schemas.openxmlformats.org/officeDocument/2006/relationships/settings" Target="settings.xml" Id="rId4" /><Relationship Type="http://schemas.openxmlformats.org/officeDocument/2006/relationships/hyperlink" Target="https://doi.org/10.1080/02642069.2023.2250302" TargetMode="External" Id="rId9" /><Relationship Type="http://schemas.openxmlformats.org/officeDocument/2006/relationships/hyperlink" Target="https://www.perlego.com/book/3566640" TargetMode="External" Id="rId14" /><Relationship Type="http://schemas.openxmlformats.org/officeDocument/2006/relationships/theme" Target="theme/theme1.xml" Id="rId22"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Antoinette Milne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Management &amp; Organisational Behaviour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Leadership Styles in Hospitality: Their Role in Team Effectiveness and Employee Morale, With A Focus on Autocratic Leadership</dc:title>
  <dc:subject>Essay</dc:subject>
  <dc:creator>Daniela-Elena Zota (2240973)</dc:creator>
  <keywords/>
  <dc:description/>
  <lastModifiedBy>Daniela-Elena Zota (2240973)</lastModifiedBy>
  <revision>262</revision>
  <dcterms:created xsi:type="dcterms:W3CDTF">2025-02-03T13:47:00.0000000Z</dcterms:created>
  <dcterms:modified xsi:type="dcterms:W3CDTF">2025-02-07T21:34:34.9218914Z</dcterms:modified>
</coreProperties>
</file>