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059E3" w:rsidRPr="00C059E3" w:rsidRDefault="00C059E3" w:rsidP="00C059E3">
      <w:pPr>
        <w:jc w:val="center"/>
        <w:rPr>
          <w:b/>
          <w:sz w:val="32"/>
          <w:szCs w:val="32"/>
        </w:rPr>
      </w:pPr>
      <w:r w:rsidRPr="00C059E3">
        <w:rPr>
          <w:b/>
          <w:sz w:val="32"/>
          <w:szCs w:val="32"/>
        </w:rPr>
        <w:t>What should we do?</w:t>
      </w:r>
    </w:p>
    <w:p w:rsidR="00C059E3" w:rsidRDefault="00C059E3">
      <w:r>
        <w:t>Based on your understanding of the presentation, and your reading from the recommended list, what do you think Wales should do? Select what you think are five important “factors” that you think represent the impacts Wales has on the well-being of the rest of the world. Discuss what you think we do now and what we should do in the future to have better overall well-being outcomes for Wales and the world. Remember to link your discussion in with information from the lecture and from your recommended reading list!</w:t>
      </w:r>
    </w:p>
    <w:tbl>
      <w:tblPr>
        <w:tblStyle w:val="Tablaconcuadrcula"/>
        <w:tblW w:w="10484" w:type="dxa"/>
        <w:tblLook w:val="04A0"/>
      </w:tblPr>
      <w:tblGrid>
        <w:gridCol w:w="3494"/>
        <w:gridCol w:w="3494"/>
        <w:gridCol w:w="3496"/>
      </w:tblGrid>
      <w:tr w:rsidR="00C059E3" w:rsidTr="00C059E3">
        <w:trPr>
          <w:trHeight w:val="396"/>
        </w:trPr>
        <w:tc>
          <w:tcPr>
            <w:tcW w:w="3494" w:type="dxa"/>
          </w:tcPr>
          <w:p w:rsidR="00C059E3" w:rsidRPr="00C059E3" w:rsidRDefault="00C059E3" w:rsidP="00C059E3">
            <w:pPr>
              <w:jc w:val="center"/>
              <w:rPr>
                <w:b/>
                <w:sz w:val="28"/>
                <w:szCs w:val="28"/>
              </w:rPr>
            </w:pPr>
            <w:r w:rsidRPr="00C059E3">
              <w:rPr>
                <w:b/>
                <w:sz w:val="28"/>
                <w:szCs w:val="28"/>
              </w:rPr>
              <w:t>Factor</w:t>
            </w:r>
          </w:p>
        </w:tc>
        <w:tc>
          <w:tcPr>
            <w:tcW w:w="3494" w:type="dxa"/>
          </w:tcPr>
          <w:p w:rsidR="00C059E3" w:rsidRPr="00C059E3" w:rsidRDefault="00C059E3" w:rsidP="00C059E3">
            <w:pPr>
              <w:jc w:val="center"/>
              <w:rPr>
                <w:b/>
                <w:sz w:val="28"/>
                <w:szCs w:val="28"/>
              </w:rPr>
            </w:pPr>
            <w:r w:rsidRPr="00C059E3">
              <w:rPr>
                <w:b/>
                <w:sz w:val="28"/>
                <w:szCs w:val="28"/>
              </w:rPr>
              <w:t>What do we do now?</w:t>
            </w:r>
          </w:p>
        </w:tc>
        <w:tc>
          <w:tcPr>
            <w:tcW w:w="3496" w:type="dxa"/>
          </w:tcPr>
          <w:p w:rsidR="00C059E3" w:rsidRPr="00C059E3" w:rsidRDefault="00C059E3" w:rsidP="00C059E3">
            <w:pPr>
              <w:jc w:val="center"/>
              <w:rPr>
                <w:b/>
                <w:sz w:val="28"/>
                <w:szCs w:val="28"/>
              </w:rPr>
            </w:pPr>
            <w:r w:rsidRPr="00C059E3">
              <w:rPr>
                <w:b/>
                <w:sz w:val="28"/>
                <w:szCs w:val="28"/>
              </w:rPr>
              <w:t>What should we do?</w:t>
            </w:r>
          </w:p>
        </w:tc>
      </w:tr>
      <w:tr w:rsidR="00C059E3" w:rsidTr="00C059E3">
        <w:trPr>
          <w:trHeight w:val="2482"/>
        </w:trPr>
        <w:tc>
          <w:tcPr>
            <w:tcW w:w="3494" w:type="dxa"/>
          </w:tcPr>
          <w:p w:rsidR="00C059E3" w:rsidRDefault="00D51BC3">
            <w:r>
              <w:t xml:space="preserve">Energy generation </w:t>
            </w:r>
          </w:p>
        </w:tc>
        <w:tc>
          <w:tcPr>
            <w:tcW w:w="3494" w:type="dxa"/>
          </w:tcPr>
          <w:p w:rsidR="00C059E3" w:rsidRDefault="00D51BC3" w:rsidP="004070E4">
            <w:r>
              <w:t xml:space="preserve">According to the Welsh Government statistics, The amount of electricity generated in Wales is decreasing every year. In 2013 the energy generated was mainly from coal (more than 43%), which is the worst option due to pollution and carbon emissions produced. </w:t>
            </w:r>
            <w:r w:rsidR="004070E4">
              <w:t xml:space="preserve">It was highly increased in 2012 and 2013. </w:t>
            </w:r>
            <w:r>
              <w:t>On the other hand, renewable energies were only 10% of total production. This proportion is growing in the last 10 years</w:t>
            </w:r>
            <w:r w:rsidR="004070E4">
              <w:t>.</w:t>
            </w:r>
          </w:p>
        </w:tc>
        <w:tc>
          <w:tcPr>
            <w:tcW w:w="3496" w:type="dxa"/>
          </w:tcPr>
          <w:p w:rsidR="00C059E3" w:rsidRDefault="00713850" w:rsidP="00713850">
            <w:r>
              <w:t xml:space="preserve">The improvement of the reduction of coal and increase in renewable energies is </w:t>
            </w:r>
            <w:proofErr w:type="gramStart"/>
            <w:r>
              <w:t>key</w:t>
            </w:r>
            <w:proofErr w:type="gramEnd"/>
            <w:r>
              <w:t xml:space="preserve"> in electricity generation.</w:t>
            </w:r>
            <w:r w:rsidR="00E94B4B">
              <w:t xml:space="preserve"> A progressive change in energy generation should happen to more green sources, balancing actual needs with electricity generation. The combination of different renewable energies will help to diversification. The improvement of collaboration with energy industry is crucial for this change, as well as the involvement of communities to improve cooperation and self-production. </w:t>
            </w:r>
          </w:p>
        </w:tc>
      </w:tr>
      <w:tr w:rsidR="00C059E3" w:rsidTr="00C059E3">
        <w:trPr>
          <w:trHeight w:val="2482"/>
        </w:trPr>
        <w:tc>
          <w:tcPr>
            <w:tcW w:w="3494" w:type="dxa"/>
          </w:tcPr>
          <w:p w:rsidR="00C059E3" w:rsidRDefault="00E94B4B">
            <w:r>
              <w:t>Waste management</w:t>
            </w:r>
          </w:p>
        </w:tc>
        <w:tc>
          <w:tcPr>
            <w:tcW w:w="3494" w:type="dxa"/>
          </w:tcPr>
          <w:p w:rsidR="00C059E3" w:rsidRDefault="00E94B4B">
            <w:bookmarkStart w:id="0" w:name="_GoBack"/>
            <w:bookmarkEnd w:id="0"/>
            <w:r>
              <w:t>According to the last statistics (September 2017) 65% of municipal waste was re</w:t>
            </w:r>
            <w:r w:rsidR="002B67E8">
              <w:t>used/recycled/composted. A decrease of 3% in waste generation was also achieved.</w:t>
            </w:r>
          </w:p>
        </w:tc>
        <w:tc>
          <w:tcPr>
            <w:tcW w:w="3496" w:type="dxa"/>
          </w:tcPr>
          <w:p w:rsidR="00C059E3" w:rsidRDefault="002B67E8">
            <w:r>
              <w:t xml:space="preserve">Both combined are very important to work for improvement: reduction of waste production and waste recovery. Increase in recovery should be attached to innovation in the development of new technologies for </w:t>
            </w:r>
            <w:r w:rsidR="00575B19">
              <w:t xml:space="preserve">up-grading </w:t>
            </w:r>
            <w:r>
              <w:t>recycling</w:t>
            </w:r>
            <w:r w:rsidR="00575B19">
              <w:t xml:space="preserve"> where the value of the final product is raised, linked to local industry development.</w:t>
            </w:r>
            <w:r>
              <w:t xml:space="preserve"> </w:t>
            </w:r>
          </w:p>
        </w:tc>
      </w:tr>
      <w:tr w:rsidR="00C059E3" w:rsidTr="00C059E3">
        <w:trPr>
          <w:trHeight w:val="2482"/>
        </w:trPr>
        <w:tc>
          <w:tcPr>
            <w:tcW w:w="3494" w:type="dxa"/>
          </w:tcPr>
          <w:p w:rsidR="00C059E3" w:rsidRDefault="004965CE">
            <w:r>
              <w:t>Higher Education</w:t>
            </w:r>
          </w:p>
        </w:tc>
        <w:tc>
          <w:tcPr>
            <w:tcW w:w="3494" w:type="dxa"/>
          </w:tcPr>
          <w:p w:rsidR="00C059E3" w:rsidRDefault="0073783E">
            <w:r>
              <w:t>Best ranking of top universities in the UK achieved by Cardiff University (37</w:t>
            </w:r>
            <w:r w:rsidRPr="0073783E">
              <w:rPr>
                <w:vertAlign w:val="superscript"/>
              </w:rPr>
              <w:t>th</w:t>
            </w:r>
            <w:r>
              <w:t xml:space="preserve"> position). UWTSD is in 119</w:t>
            </w:r>
            <w:r w:rsidRPr="0073783E">
              <w:rPr>
                <w:vertAlign w:val="superscript"/>
              </w:rPr>
              <w:t>th</w:t>
            </w:r>
            <w:r>
              <w:t>.</w:t>
            </w:r>
          </w:p>
        </w:tc>
        <w:tc>
          <w:tcPr>
            <w:tcW w:w="3496" w:type="dxa"/>
          </w:tcPr>
          <w:p w:rsidR="00C059E3" w:rsidRDefault="00B647C5" w:rsidP="00B647C5">
            <w:r>
              <w:t xml:space="preserve">Improvement is needed to achieve a competitive Higher Education in Welsh and also internationally. Fields to develop are in the improvement of teaching quality, research quality, industry links and international relations. Collaboration with the Welsh Government is essential to provide enough support and efficient training for the Welsh society and industry. Also collaborations between universities </w:t>
            </w:r>
            <w:proofErr w:type="gramStart"/>
            <w:r>
              <w:t>gives</w:t>
            </w:r>
            <w:proofErr w:type="gramEnd"/>
            <w:r>
              <w:t xml:space="preserve"> more opportunities to develop integrated courses and enhancement of expertises according to the needs.</w:t>
            </w:r>
          </w:p>
        </w:tc>
      </w:tr>
      <w:tr w:rsidR="00C059E3" w:rsidTr="00C059E3">
        <w:trPr>
          <w:trHeight w:val="2482"/>
        </w:trPr>
        <w:tc>
          <w:tcPr>
            <w:tcW w:w="3494" w:type="dxa"/>
          </w:tcPr>
          <w:p w:rsidR="00C059E3" w:rsidRDefault="009A7AEC">
            <w:r>
              <w:lastRenderedPageBreak/>
              <w:t>Construction industry</w:t>
            </w:r>
          </w:p>
        </w:tc>
        <w:tc>
          <w:tcPr>
            <w:tcW w:w="3494" w:type="dxa"/>
          </w:tcPr>
          <w:p w:rsidR="00C059E3" w:rsidRDefault="009A7AEC">
            <w:r>
              <w:t>About 13,000 companies are involved in this sector with circa 112,000 people employed.</w:t>
            </w:r>
          </w:p>
        </w:tc>
        <w:tc>
          <w:tcPr>
            <w:tcW w:w="3496" w:type="dxa"/>
          </w:tcPr>
          <w:p w:rsidR="00C059E3" w:rsidRDefault="009A7AEC" w:rsidP="009A7AEC">
            <w:r>
              <w:t>There is the need to improve local economy for construction product supply. Innovation should be a priority for new materials and products.</w:t>
            </w:r>
          </w:p>
          <w:p w:rsidR="009A7AEC" w:rsidRDefault="009A7AEC" w:rsidP="009A7AEC">
            <w:r>
              <w:t xml:space="preserve">Sustainable procurement methods should be implemented, as well as the improvement of low carbon techniques for construction and energy efficient buildings. </w:t>
            </w:r>
          </w:p>
          <w:p w:rsidR="009A7AEC" w:rsidRDefault="009A7AEC" w:rsidP="009A7AEC">
            <w:r>
              <w:t>Connections with professional bodies as well as industry links are relevant for this commitment.</w:t>
            </w:r>
          </w:p>
        </w:tc>
      </w:tr>
      <w:tr w:rsidR="00C059E3" w:rsidTr="00C059E3">
        <w:trPr>
          <w:trHeight w:val="2482"/>
        </w:trPr>
        <w:tc>
          <w:tcPr>
            <w:tcW w:w="3494" w:type="dxa"/>
          </w:tcPr>
          <w:p w:rsidR="00C059E3" w:rsidRDefault="00956AF0">
            <w:r>
              <w:t>Agriculture</w:t>
            </w:r>
          </w:p>
        </w:tc>
        <w:tc>
          <w:tcPr>
            <w:tcW w:w="3494" w:type="dxa"/>
          </w:tcPr>
          <w:p w:rsidR="00C059E3" w:rsidRDefault="00956AF0">
            <w:r>
              <w:t xml:space="preserve">This is one of the major </w:t>
            </w:r>
            <w:proofErr w:type="gramStart"/>
            <w:r>
              <w:t>part</w:t>
            </w:r>
            <w:proofErr w:type="gramEnd"/>
            <w:r>
              <w:t xml:space="preserve"> of the Welsh economy. Arable cropping land is limited, but large extensions of grazing are available for livestock.</w:t>
            </w:r>
          </w:p>
        </w:tc>
        <w:tc>
          <w:tcPr>
            <w:tcW w:w="3496" w:type="dxa"/>
          </w:tcPr>
          <w:p w:rsidR="00C059E3" w:rsidRDefault="00956AF0" w:rsidP="00956AF0">
            <w:r>
              <w:t xml:space="preserve">It is important to improve relevance of agriculture in Welsh economy, not only as income, but also as a way for independency and resilience. </w:t>
            </w:r>
          </w:p>
          <w:p w:rsidR="00BF44A2" w:rsidRDefault="00BF44A2" w:rsidP="00956AF0">
            <w:r>
              <w:t xml:space="preserve">Farming should be helped in different ways, access </w:t>
            </w:r>
            <w:proofErr w:type="gramStart"/>
            <w:r>
              <w:t>to  local</w:t>
            </w:r>
            <w:proofErr w:type="gramEnd"/>
            <w:r>
              <w:t xml:space="preserve"> markets, </w:t>
            </w:r>
            <w:proofErr w:type="spellStart"/>
            <w:r>
              <w:t>cooperativism</w:t>
            </w:r>
            <w:proofErr w:type="spellEnd"/>
            <w:r>
              <w:t>, and other facilities that would enhance well-being in rural areas.</w:t>
            </w:r>
          </w:p>
          <w:p w:rsidR="00BF44A2" w:rsidRDefault="00BF44A2" w:rsidP="00956AF0">
            <w:r>
              <w:t>Self-production would also reduce stress in demand and would improve healthy practices.</w:t>
            </w:r>
          </w:p>
        </w:tc>
      </w:tr>
    </w:tbl>
    <w:p w:rsidR="00C059E3" w:rsidRDefault="00C059E3"/>
    <w:sectPr w:rsidR="00C059E3" w:rsidSect="00C059E3">
      <w:pgSz w:w="11906" w:h="16838"/>
      <w:pgMar w:top="720" w:right="720" w:bottom="720" w:left="72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EFD38B0"/>
    <w:multiLevelType w:val="hybridMultilevel"/>
    <w:tmpl w:val="6A7CB6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C059E3"/>
    <w:rsid w:val="00000C32"/>
    <w:rsid w:val="000036B1"/>
    <w:rsid w:val="0001219A"/>
    <w:rsid w:val="00012D85"/>
    <w:rsid w:val="000217B2"/>
    <w:rsid w:val="00026A72"/>
    <w:rsid w:val="00031DCC"/>
    <w:rsid w:val="000341C1"/>
    <w:rsid w:val="00034A49"/>
    <w:rsid w:val="000403B2"/>
    <w:rsid w:val="0004132D"/>
    <w:rsid w:val="0004143A"/>
    <w:rsid w:val="0004196D"/>
    <w:rsid w:val="00061C1A"/>
    <w:rsid w:val="00067DBD"/>
    <w:rsid w:val="00073754"/>
    <w:rsid w:val="00075A55"/>
    <w:rsid w:val="000828E5"/>
    <w:rsid w:val="00083450"/>
    <w:rsid w:val="000870F1"/>
    <w:rsid w:val="000876BC"/>
    <w:rsid w:val="000927EF"/>
    <w:rsid w:val="000949FF"/>
    <w:rsid w:val="000B2B16"/>
    <w:rsid w:val="000B5385"/>
    <w:rsid w:val="000B68A8"/>
    <w:rsid w:val="000C1A02"/>
    <w:rsid w:val="000C22EC"/>
    <w:rsid w:val="000C2C32"/>
    <w:rsid w:val="000C43A2"/>
    <w:rsid w:val="000C49FE"/>
    <w:rsid w:val="000C4C09"/>
    <w:rsid w:val="000C56BD"/>
    <w:rsid w:val="000C7CFF"/>
    <w:rsid w:val="000D022D"/>
    <w:rsid w:val="000D0E72"/>
    <w:rsid w:val="000D139E"/>
    <w:rsid w:val="000D1EB7"/>
    <w:rsid w:val="000E1A57"/>
    <w:rsid w:val="000E4174"/>
    <w:rsid w:val="000E4217"/>
    <w:rsid w:val="000E4249"/>
    <w:rsid w:val="000F0053"/>
    <w:rsid w:val="000F622F"/>
    <w:rsid w:val="001018E0"/>
    <w:rsid w:val="00110D7F"/>
    <w:rsid w:val="001157E3"/>
    <w:rsid w:val="00120425"/>
    <w:rsid w:val="00124E18"/>
    <w:rsid w:val="00133A84"/>
    <w:rsid w:val="00133FD7"/>
    <w:rsid w:val="00135D93"/>
    <w:rsid w:val="001423A9"/>
    <w:rsid w:val="001463BD"/>
    <w:rsid w:val="001512F3"/>
    <w:rsid w:val="00152FBC"/>
    <w:rsid w:val="00155A62"/>
    <w:rsid w:val="0015666A"/>
    <w:rsid w:val="00157CB2"/>
    <w:rsid w:val="001623D1"/>
    <w:rsid w:val="00162C9E"/>
    <w:rsid w:val="00164E76"/>
    <w:rsid w:val="001675E0"/>
    <w:rsid w:val="00167D17"/>
    <w:rsid w:val="00172D4C"/>
    <w:rsid w:val="00174AB5"/>
    <w:rsid w:val="00175879"/>
    <w:rsid w:val="001771A2"/>
    <w:rsid w:val="00180843"/>
    <w:rsid w:val="00190F42"/>
    <w:rsid w:val="001911C7"/>
    <w:rsid w:val="001958CD"/>
    <w:rsid w:val="001A1794"/>
    <w:rsid w:val="001A1E22"/>
    <w:rsid w:val="001A4614"/>
    <w:rsid w:val="001B17CE"/>
    <w:rsid w:val="001B558B"/>
    <w:rsid w:val="001B749B"/>
    <w:rsid w:val="001C058E"/>
    <w:rsid w:val="001C56A5"/>
    <w:rsid w:val="001C60DE"/>
    <w:rsid w:val="001C7AA0"/>
    <w:rsid w:val="001D1224"/>
    <w:rsid w:val="001D7195"/>
    <w:rsid w:val="001E1306"/>
    <w:rsid w:val="001E295E"/>
    <w:rsid w:val="001E3E6E"/>
    <w:rsid w:val="001E43F3"/>
    <w:rsid w:val="001E467C"/>
    <w:rsid w:val="001E63AE"/>
    <w:rsid w:val="001E75B8"/>
    <w:rsid w:val="001E765B"/>
    <w:rsid w:val="001F0DA1"/>
    <w:rsid w:val="001F60B6"/>
    <w:rsid w:val="00205DA1"/>
    <w:rsid w:val="00211668"/>
    <w:rsid w:val="00213FBE"/>
    <w:rsid w:val="00224D82"/>
    <w:rsid w:val="00226120"/>
    <w:rsid w:val="00227F00"/>
    <w:rsid w:val="00231F41"/>
    <w:rsid w:val="0023311E"/>
    <w:rsid w:val="0023387E"/>
    <w:rsid w:val="0023679E"/>
    <w:rsid w:val="00236863"/>
    <w:rsid w:val="00236EFD"/>
    <w:rsid w:val="002438AD"/>
    <w:rsid w:val="00244A1E"/>
    <w:rsid w:val="00254944"/>
    <w:rsid w:val="00256F94"/>
    <w:rsid w:val="002602EC"/>
    <w:rsid w:val="00260733"/>
    <w:rsid w:val="00261CFE"/>
    <w:rsid w:val="0026771B"/>
    <w:rsid w:val="00270239"/>
    <w:rsid w:val="002836B6"/>
    <w:rsid w:val="00285E7A"/>
    <w:rsid w:val="002871A1"/>
    <w:rsid w:val="0029252E"/>
    <w:rsid w:val="00293512"/>
    <w:rsid w:val="002946A3"/>
    <w:rsid w:val="002A2519"/>
    <w:rsid w:val="002A328F"/>
    <w:rsid w:val="002A5564"/>
    <w:rsid w:val="002A6BE1"/>
    <w:rsid w:val="002B1D74"/>
    <w:rsid w:val="002B67E8"/>
    <w:rsid w:val="002B6A70"/>
    <w:rsid w:val="002C3592"/>
    <w:rsid w:val="002C3C91"/>
    <w:rsid w:val="002D2FCE"/>
    <w:rsid w:val="002D4C0A"/>
    <w:rsid w:val="002D51B6"/>
    <w:rsid w:val="002E5786"/>
    <w:rsid w:val="002F1A4B"/>
    <w:rsid w:val="002F36FE"/>
    <w:rsid w:val="002F77A3"/>
    <w:rsid w:val="00300149"/>
    <w:rsid w:val="00300998"/>
    <w:rsid w:val="00301700"/>
    <w:rsid w:val="0030279F"/>
    <w:rsid w:val="003032FF"/>
    <w:rsid w:val="00303C66"/>
    <w:rsid w:val="003103D5"/>
    <w:rsid w:val="00310459"/>
    <w:rsid w:val="00311FB8"/>
    <w:rsid w:val="00313A65"/>
    <w:rsid w:val="00323A5B"/>
    <w:rsid w:val="00333588"/>
    <w:rsid w:val="003400EB"/>
    <w:rsid w:val="00347588"/>
    <w:rsid w:val="00351FF4"/>
    <w:rsid w:val="00352763"/>
    <w:rsid w:val="00355867"/>
    <w:rsid w:val="00362982"/>
    <w:rsid w:val="003652DB"/>
    <w:rsid w:val="003667D0"/>
    <w:rsid w:val="00375E5F"/>
    <w:rsid w:val="00390429"/>
    <w:rsid w:val="003905A4"/>
    <w:rsid w:val="003A13ED"/>
    <w:rsid w:val="003A5301"/>
    <w:rsid w:val="003A731D"/>
    <w:rsid w:val="003C09F4"/>
    <w:rsid w:val="003C4F2D"/>
    <w:rsid w:val="003D370D"/>
    <w:rsid w:val="003D6E14"/>
    <w:rsid w:val="003E3A1D"/>
    <w:rsid w:val="003E3D10"/>
    <w:rsid w:val="003E3ED6"/>
    <w:rsid w:val="003E58BC"/>
    <w:rsid w:val="003E592A"/>
    <w:rsid w:val="003F29C3"/>
    <w:rsid w:val="003F4E94"/>
    <w:rsid w:val="003F5072"/>
    <w:rsid w:val="003F696A"/>
    <w:rsid w:val="004051E6"/>
    <w:rsid w:val="004070E4"/>
    <w:rsid w:val="00410B0B"/>
    <w:rsid w:val="004135D5"/>
    <w:rsid w:val="00414894"/>
    <w:rsid w:val="004327B7"/>
    <w:rsid w:val="00437DC5"/>
    <w:rsid w:val="00442568"/>
    <w:rsid w:val="004457F5"/>
    <w:rsid w:val="00446658"/>
    <w:rsid w:val="0045461E"/>
    <w:rsid w:val="00463AAE"/>
    <w:rsid w:val="00470E5F"/>
    <w:rsid w:val="00471D28"/>
    <w:rsid w:val="004821DB"/>
    <w:rsid w:val="004840D0"/>
    <w:rsid w:val="00484479"/>
    <w:rsid w:val="00485759"/>
    <w:rsid w:val="00486AF4"/>
    <w:rsid w:val="004933EB"/>
    <w:rsid w:val="00493591"/>
    <w:rsid w:val="004965CE"/>
    <w:rsid w:val="00497152"/>
    <w:rsid w:val="004A0C09"/>
    <w:rsid w:val="004A19E3"/>
    <w:rsid w:val="004A2204"/>
    <w:rsid w:val="004A2F1F"/>
    <w:rsid w:val="004A4D22"/>
    <w:rsid w:val="004A51F3"/>
    <w:rsid w:val="004B2492"/>
    <w:rsid w:val="004B577C"/>
    <w:rsid w:val="004B63FC"/>
    <w:rsid w:val="004C077B"/>
    <w:rsid w:val="004C3FB1"/>
    <w:rsid w:val="004C7FC9"/>
    <w:rsid w:val="004D1E64"/>
    <w:rsid w:val="004D7963"/>
    <w:rsid w:val="004E27AA"/>
    <w:rsid w:val="004E35B5"/>
    <w:rsid w:val="004E368B"/>
    <w:rsid w:val="004E3CB3"/>
    <w:rsid w:val="004E594B"/>
    <w:rsid w:val="004E6957"/>
    <w:rsid w:val="004F32E0"/>
    <w:rsid w:val="004F715F"/>
    <w:rsid w:val="004F7BFB"/>
    <w:rsid w:val="0050325F"/>
    <w:rsid w:val="00503BCC"/>
    <w:rsid w:val="0050630C"/>
    <w:rsid w:val="00507DAE"/>
    <w:rsid w:val="0051434D"/>
    <w:rsid w:val="00514617"/>
    <w:rsid w:val="00514921"/>
    <w:rsid w:val="0052037C"/>
    <w:rsid w:val="005265EB"/>
    <w:rsid w:val="00540663"/>
    <w:rsid w:val="005417B4"/>
    <w:rsid w:val="00542006"/>
    <w:rsid w:val="00545B0A"/>
    <w:rsid w:val="005478DE"/>
    <w:rsid w:val="00547957"/>
    <w:rsid w:val="005519D8"/>
    <w:rsid w:val="00554F90"/>
    <w:rsid w:val="00556E01"/>
    <w:rsid w:val="005604B3"/>
    <w:rsid w:val="00565A70"/>
    <w:rsid w:val="005660A6"/>
    <w:rsid w:val="00570175"/>
    <w:rsid w:val="005708C8"/>
    <w:rsid w:val="00575B19"/>
    <w:rsid w:val="005841B1"/>
    <w:rsid w:val="00586286"/>
    <w:rsid w:val="005902E9"/>
    <w:rsid w:val="00590661"/>
    <w:rsid w:val="005A0261"/>
    <w:rsid w:val="005A0C1B"/>
    <w:rsid w:val="005A0C83"/>
    <w:rsid w:val="005A10C1"/>
    <w:rsid w:val="005A2771"/>
    <w:rsid w:val="005A2DC5"/>
    <w:rsid w:val="005A527A"/>
    <w:rsid w:val="005B0549"/>
    <w:rsid w:val="005B5615"/>
    <w:rsid w:val="005C53DD"/>
    <w:rsid w:val="005C5AE6"/>
    <w:rsid w:val="005C6A57"/>
    <w:rsid w:val="005D05FF"/>
    <w:rsid w:val="005D5477"/>
    <w:rsid w:val="005D5A2B"/>
    <w:rsid w:val="005D7231"/>
    <w:rsid w:val="005D7ABB"/>
    <w:rsid w:val="005E0E92"/>
    <w:rsid w:val="005E1125"/>
    <w:rsid w:val="005E7C88"/>
    <w:rsid w:val="005F0D2F"/>
    <w:rsid w:val="006002C2"/>
    <w:rsid w:val="006010B8"/>
    <w:rsid w:val="00605B5F"/>
    <w:rsid w:val="00612671"/>
    <w:rsid w:val="00615982"/>
    <w:rsid w:val="00630A29"/>
    <w:rsid w:val="00630FA3"/>
    <w:rsid w:val="00632E76"/>
    <w:rsid w:val="006331C4"/>
    <w:rsid w:val="00634718"/>
    <w:rsid w:val="006363E8"/>
    <w:rsid w:val="006368F9"/>
    <w:rsid w:val="006373D7"/>
    <w:rsid w:val="006407A1"/>
    <w:rsid w:val="00642DB2"/>
    <w:rsid w:val="00646BFE"/>
    <w:rsid w:val="00651C6C"/>
    <w:rsid w:val="00652593"/>
    <w:rsid w:val="00653959"/>
    <w:rsid w:val="0065408E"/>
    <w:rsid w:val="00654286"/>
    <w:rsid w:val="00655E23"/>
    <w:rsid w:val="0067024D"/>
    <w:rsid w:val="00670AEF"/>
    <w:rsid w:val="006766D9"/>
    <w:rsid w:val="00676AE6"/>
    <w:rsid w:val="00682598"/>
    <w:rsid w:val="0069044D"/>
    <w:rsid w:val="00690C10"/>
    <w:rsid w:val="006943B6"/>
    <w:rsid w:val="006943CC"/>
    <w:rsid w:val="0069577F"/>
    <w:rsid w:val="006962BA"/>
    <w:rsid w:val="006A0F9C"/>
    <w:rsid w:val="006A22E6"/>
    <w:rsid w:val="006A5AA7"/>
    <w:rsid w:val="006A63D4"/>
    <w:rsid w:val="006A782F"/>
    <w:rsid w:val="006B0B4E"/>
    <w:rsid w:val="006B238B"/>
    <w:rsid w:val="006B2426"/>
    <w:rsid w:val="006B411D"/>
    <w:rsid w:val="006B7007"/>
    <w:rsid w:val="006C3F3D"/>
    <w:rsid w:val="006C6E42"/>
    <w:rsid w:val="006D07F7"/>
    <w:rsid w:val="006D528D"/>
    <w:rsid w:val="006E496C"/>
    <w:rsid w:val="006E60B4"/>
    <w:rsid w:val="006E6849"/>
    <w:rsid w:val="006F6F84"/>
    <w:rsid w:val="007023E4"/>
    <w:rsid w:val="00703566"/>
    <w:rsid w:val="007131A2"/>
    <w:rsid w:val="00713850"/>
    <w:rsid w:val="00720774"/>
    <w:rsid w:val="00721E9C"/>
    <w:rsid w:val="007249AB"/>
    <w:rsid w:val="0072565A"/>
    <w:rsid w:val="00731671"/>
    <w:rsid w:val="0073283C"/>
    <w:rsid w:val="00735AE0"/>
    <w:rsid w:val="00736A21"/>
    <w:rsid w:val="0073783E"/>
    <w:rsid w:val="007403DD"/>
    <w:rsid w:val="00740E32"/>
    <w:rsid w:val="00741FA2"/>
    <w:rsid w:val="00745181"/>
    <w:rsid w:val="0074650B"/>
    <w:rsid w:val="00746CF0"/>
    <w:rsid w:val="00746F6C"/>
    <w:rsid w:val="007473C1"/>
    <w:rsid w:val="007520A2"/>
    <w:rsid w:val="00753019"/>
    <w:rsid w:val="007546A0"/>
    <w:rsid w:val="00755DCB"/>
    <w:rsid w:val="0076029A"/>
    <w:rsid w:val="00762919"/>
    <w:rsid w:val="00765A81"/>
    <w:rsid w:val="007759E9"/>
    <w:rsid w:val="00776571"/>
    <w:rsid w:val="00776D5F"/>
    <w:rsid w:val="00777B1D"/>
    <w:rsid w:val="007876FA"/>
    <w:rsid w:val="00793BEC"/>
    <w:rsid w:val="007B5078"/>
    <w:rsid w:val="007C0EAE"/>
    <w:rsid w:val="007C0FAF"/>
    <w:rsid w:val="007D054F"/>
    <w:rsid w:val="007D4577"/>
    <w:rsid w:val="007D644D"/>
    <w:rsid w:val="007E3E63"/>
    <w:rsid w:val="007F0736"/>
    <w:rsid w:val="007F0A27"/>
    <w:rsid w:val="007F2F40"/>
    <w:rsid w:val="00802D87"/>
    <w:rsid w:val="00805C83"/>
    <w:rsid w:val="00812E3D"/>
    <w:rsid w:val="008134AF"/>
    <w:rsid w:val="008151F8"/>
    <w:rsid w:val="00817395"/>
    <w:rsid w:val="008200FF"/>
    <w:rsid w:val="00821A2A"/>
    <w:rsid w:val="008313B1"/>
    <w:rsid w:val="00833AAD"/>
    <w:rsid w:val="00837395"/>
    <w:rsid w:val="00842B74"/>
    <w:rsid w:val="0084353B"/>
    <w:rsid w:val="008436CB"/>
    <w:rsid w:val="00843ED8"/>
    <w:rsid w:val="00851BF7"/>
    <w:rsid w:val="00853CF1"/>
    <w:rsid w:val="00861738"/>
    <w:rsid w:val="00862C81"/>
    <w:rsid w:val="00871F76"/>
    <w:rsid w:val="0087395F"/>
    <w:rsid w:val="00877AFF"/>
    <w:rsid w:val="00884B4B"/>
    <w:rsid w:val="00893CAF"/>
    <w:rsid w:val="00894F71"/>
    <w:rsid w:val="008A0848"/>
    <w:rsid w:val="008A527F"/>
    <w:rsid w:val="008B0AC7"/>
    <w:rsid w:val="008B7A40"/>
    <w:rsid w:val="008C23BF"/>
    <w:rsid w:val="008C256B"/>
    <w:rsid w:val="008D1FEF"/>
    <w:rsid w:val="008D7480"/>
    <w:rsid w:val="008E6156"/>
    <w:rsid w:val="008F258C"/>
    <w:rsid w:val="008F4346"/>
    <w:rsid w:val="008F7403"/>
    <w:rsid w:val="0090049A"/>
    <w:rsid w:val="00907B70"/>
    <w:rsid w:val="00910810"/>
    <w:rsid w:val="00912824"/>
    <w:rsid w:val="00921584"/>
    <w:rsid w:val="00927C58"/>
    <w:rsid w:val="009315DD"/>
    <w:rsid w:val="009371E4"/>
    <w:rsid w:val="00937CA1"/>
    <w:rsid w:val="00940719"/>
    <w:rsid w:val="00950F97"/>
    <w:rsid w:val="00951661"/>
    <w:rsid w:val="0095191B"/>
    <w:rsid w:val="0095393B"/>
    <w:rsid w:val="0095451B"/>
    <w:rsid w:val="00956AF0"/>
    <w:rsid w:val="0098002B"/>
    <w:rsid w:val="00981338"/>
    <w:rsid w:val="00982688"/>
    <w:rsid w:val="00982CCE"/>
    <w:rsid w:val="0098441D"/>
    <w:rsid w:val="00986B21"/>
    <w:rsid w:val="009903E7"/>
    <w:rsid w:val="00991225"/>
    <w:rsid w:val="00994CAD"/>
    <w:rsid w:val="009956F4"/>
    <w:rsid w:val="00997592"/>
    <w:rsid w:val="009A3C8F"/>
    <w:rsid w:val="009A468A"/>
    <w:rsid w:val="009A6CBE"/>
    <w:rsid w:val="009A7AEC"/>
    <w:rsid w:val="009B146C"/>
    <w:rsid w:val="009C1E37"/>
    <w:rsid w:val="009C2207"/>
    <w:rsid w:val="009C6128"/>
    <w:rsid w:val="009D0DFB"/>
    <w:rsid w:val="009D3903"/>
    <w:rsid w:val="009D6D62"/>
    <w:rsid w:val="009F64ED"/>
    <w:rsid w:val="00A009FF"/>
    <w:rsid w:val="00A02AD0"/>
    <w:rsid w:val="00A05BD1"/>
    <w:rsid w:val="00A07B19"/>
    <w:rsid w:val="00A15543"/>
    <w:rsid w:val="00A20AF9"/>
    <w:rsid w:val="00A23D46"/>
    <w:rsid w:val="00A3275A"/>
    <w:rsid w:val="00A33221"/>
    <w:rsid w:val="00A41E6E"/>
    <w:rsid w:val="00A45936"/>
    <w:rsid w:val="00A5009F"/>
    <w:rsid w:val="00A5067A"/>
    <w:rsid w:val="00A52331"/>
    <w:rsid w:val="00A54313"/>
    <w:rsid w:val="00A55790"/>
    <w:rsid w:val="00A5774D"/>
    <w:rsid w:val="00A57E23"/>
    <w:rsid w:val="00A6637B"/>
    <w:rsid w:val="00A66A9D"/>
    <w:rsid w:val="00A70674"/>
    <w:rsid w:val="00A7104A"/>
    <w:rsid w:val="00A749BC"/>
    <w:rsid w:val="00A83CA7"/>
    <w:rsid w:val="00A853AD"/>
    <w:rsid w:val="00A85EB4"/>
    <w:rsid w:val="00AA175A"/>
    <w:rsid w:val="00AA34FB"/>
    <w:rsid w:val="00AB2C96"/>
    <w:rsid w:val="00AB372B"/>
    <w:rsid w:val="00AB5FE7"/>
    <w:rsid w:val="00AC0CBD"/>
    <w:rsid w:val="00AC33C0"/>
    <w:rsid w:val="00AC34E5"/>
    <w:rsid w:val="00AD20E2"/>
    <w:rsid w:val="00AD4365"/>
    <w:rsid w:val="00AD65D9"/>
    <w:rsid w:val="00AE0FD1"/>
    <w:rsid w:val="00AF27A8"/>
    <w:rsid w:val="00AF2E2C"/>
    <w:rsid w:val="00AF375C"/>
    <w:rsid w:val="00AF3E71"/>
    <w:rsid w:val="00B14C41"/>
    <w:rsid w:val="00B15369"/>
    <w:rsid w:val="00B21268"/>
    <w:rsid w:val="00B23B62"/>
    <w:rsid w:val="00B313CD"/>
    <w:rsid w:val="00B37115"/>
    <w:rsid w:val="00B42A86"/>
    <w:rsid w:val="00B4455A"/>
    <w:rsid w:val="00B4497E"/>
    <w:rsid w:val="00B4513E"/>
    <w:rsid w:val="00B45763"/>
    <w:rsid w:val="00B5221D"/>
    <w:rsid w:val="00B5255A"/>
    <w:rsid w:val="00B55C0B"/>
    <w:rsid w:val="00B63E02"/>
    <w:rsid w:val="00B647C5"/>
    <w:rsid w:val="00B75F45"/>
    <w:rsid w:val="00B80767"/>
    <w:rsid w:val="00B84F4E"/>
    <w:rsid w:val="00B92C58"/>
    <w:rsid w:val="00B93EE8"/>
    <w:rsid w:val="00B94EDD"/>
    <w:rsid w:val="00BA0328"/>
    <w:rsid w:val="00BA06B8"/>
    <w:rsid w:val="00BA12FC"/>
    <w:rsid w:val="00BB3D53"/>
    <w:rsid w:val="00BB4801"/>
    <w:rsid w:val="00BC3315"/>
    <w:rsid w:val="00BC3BEA"/>
    <w:rsid w:val="00BC5EFB"/>
    <w:rsid w:val="00BC6BDB"/>
    <w:rsid w:val="00BC6C1D"/>
    <w:rsid w:val="00BC7C76"/>
    <w:rsid w:val="00BD1F80"/>
    <w:rsid w:val="00BD7158"/>
    <w:rsid w:val="00BE3BCC"/>
    <w:rsid w:val="00BE4066"/>
    <w:rsid w:val="00BE6CD4"/>
    <w:rsid w:val="00BF1070"/>
    <w:rsid w:val="00BF2D1D"/>
    <w:rsid w:val="00BF346E"/>
    <w:rsid w:val="00BF44A2"/>
    <w:rsid w:val="00BF616E"/>
    <w:rsid w:val="00BF724F"/>
    <w:rsid w:val="00BF7CC4"/>
    <w:rsid w:val="00C0165C"/>
    <w:rsid w:val="00C059E3"/>
    <w:rsid w:val="00C102A2"/>
    <w:rsid w:val="00C11779"/>
    <w:rsid w:val="00C12B2C"/>
    <w:rsid w:val="00C15E23"/>
    <w:rsid w:val="00C20669"/>
    <w:rsid w:val="00C2371A"/>
    <w:rsid w:val="00C237D0"/>
    <w:rsid w:val="00C23B29"/>
    <w:rsid w:val="00C24B6D"/>
    <w:rsid w:val="00C277B2"/>
    <w:rsid w:val="00C30863"/>
    <w:rsid w:val="00C345E6"/>
    <w:rsid w:val="00C44E90"/>
    <w:rsid w:val="00C51B60"/>
    <w:rsid w:val="00C725B0"/>
    <w:rsid w:val="00C726D5"/>
    <w:rsid w:val="00C768BE"/>
    <w:rsid w:val="00C8329E"/>
    <w:rsid w:val="00C83585"/>
    <w:rsid w:val="00C878C3"/>
    <w:rsid w:val="00CA0458"/>
    <w:rsid w:val="00CA06E0"/>
    <w:rsid w:val="00CB09BB"/>
    <w:rsid w:val="00CB0AE3"/>
    <w:rsid w:val="00CB38E2"/>
    <w:rsid w:val="00CB4224"/>
    <w:rsid w:val="00CB5831"/>
    <w:rsid w:val="00CB6796"/>
    <w:rsid w:val="00CC6923"/>
    <w:rsid w:val="00CD0B72"/>
    <w:rsid w:val="00CD12EF"/>
    <w:rsid w:val="00CD2E58"/>
    <w:rsid w:val="00CD32EB"/>
    <w:rsid w:val="00CD4279"/>
    <w:rsid w:val="00CD4A0E"/>
    <w:rsid w:val="00CD517F"/>
    <w:rsid w:val="00CE4565"/>
    <w:rsid w:val="00CE49FE"/>
    <w:rsid w:val="00CF13D3"/>
    <w:rsid w:val="00CF5BF2"/>
    <w:rsid w:val="00CF7546"/>
    <w:rsid w:val="00D02001"/>
    <w:rsid w:val="00D03696"/>
    <w:rsid w:val="00D1163D"/>
    <w:rsid w:val="00D13BC9"/>
    <w:rsid w:val="00D157F6"/>
    <w:rsid w:val="00D17B8A"/>
    <w:rsid w:val="00D23F43"/>
    <w:rsid w:val="00D304EC"/>
    <w:rsid w:val="00D30F8A"/>
    <w:rsid w:val="00D36945"/>
    <w:rsid w:val="00D36C5D"/>
    <w:rsid w:val="00D41ABC"/>
    <w:rsid w:val="00D45311"/>
    <w:rsid w:val="00D51BC3"/>
    <w:rsid w:val="00D51C3D"/>
    <w:rsid w:val="00D53AB1"/>
    <w:rsid w:val="00D556CA"/>
    <w:rsid w:val="00D607AD"/>
    <w:rsid w:val="00D62457"/>
    <w:rsid w:val="00D70BF8"/>
    <w:rsid w:val="00D732BB"/>
    <w:rsid w:val="00D75632"/>
    <w:rsid w:val="00D77BE2"/>
    <w:rsid w:val="00D806FA"/>
    <w:rsid w:val="00D94918"/>
    <w:rsid w:val="00D9542A"/>
    <w:rsid w:val="00D95705"/>
    <w:rsid w:val="00D95C82"/>
    <w:rsid w:val="00D9635D"/>
    <w:rsid w:val="00D966AA"/>
    <w:rsid w:val="00DA160E"/>
    <w:rsid w:val="00DB0749"/>
    <w:rsid w:val="00DB78CD"/>
    <w:rsid w:val="00DB7B13"/>
    <w:rsid w:val="00DB7EEB"/>
    <w:rsid w:val="00DC6A55"/>
    <w:rsid w:val="00DD019F"/>
    <w:rsid w:val="00DD0C7B"/>
    <w:rsid w:val="00DD27CC"/>
    <w:rsid w:val="00DE16F5"/>
    <w:rsid w:val="00DE249B"/>
    <w:rsid w:val="00DE2921"/>
    <w:rsid w:val="00DE3338"/>
    <w:rsid w:val="00DE7058"/>
    <w:rsid w:val="00DF162F"/>
    <w:rsid w:val="00DF32E0"/>
    <w:rsid w:val="00E0257A"/>
    <w:rsid w:val="00E06467"/>
    <w:rsid w:val="00E06C30"/>
    <w:rsid w:val="00E131F7"/>
    <w:rsid w:val="00E1585B"/>
    <w:rsid w:val="00E15A10"/>
    <w:rsid w:val="00E16030"/>
    <w:rsid w:val="00E24899"/>
    <w:rsid w:val="00E26D2C"/>
    <w:rsid w:val="00E27C69"/>
    <w:rsid w:val="00E3401C"/>
    <w:rsid w:val="00E35AF5"/>
    <w:rsid w:val="00E42B5A"/>
    <w:rsid w:val="00E52BA7"/>
    <w:rsid w:val="00E6029D"/>
    <w:rsid w:val="00E63CDE"/>
    <w:rsid w:val="00E717CC"/>
    <w:rsid w:val="00E71DBE"/>
    <w:rsid w:val="00E746C9"/>
    <w:rsid w:val="00E8120E"/>
    <w:rsid w:val="00E85A0D"/>
    <w:rsid w:val="00E9191C"/>
    <w:rsid w:val="00E92C8D"/>
    <w:rsid w:val="00E94B4B"/>
    <w:rsid w:val="00E96774"/>
    <w:rsid w:val="00EA0795"/>
    <w:rsid w:val="00EA113B"/>
    <w:rsid w:val="00EA1623"/>
    <w:rsid w:val="00EB1169"/>
    <w:rsid w:val="00EB3242"/>
    <w:rsid w:val="00EC21B5"/>
    <w:rsid w:val="00EC5313"/>
    <w:rsid w:val="00EC5833"/>
    <w:rsid w:val="00ED2735"/>
    <w:rsid w:val="00ED4A38"/>
    <w:rsid w:val="00ED603E"/>
    <w:rsid w:val="00ED617F"/>
    <w:rsid w:val="00ED7799"/>
    <w:rsid w:val="00EE3A52"/>
    <w:rsid w:val="00EF4FA3"/>
    <w:rsid w:val="00EF5FE9"/>
    <w:rsid w:val="00F002EC"/>
    <w:rsid w:val="00F045D3"/>
    <w:rsid w:val="00F0600E"/>
    <w:rsid w:val="00F060BB"/>
    <w:rsid w:val="00F07727"/>
    <w:rsid w:val="00F1101C"/>
    <w:rsid w:val="00F123A2"/>
    <w:rsid w:val="00F147DE"/>
    <w:rsid w:val="00F17EF6"/>
    <w:rsid w:val="00F2216E"/>
    <w:rsid w:val="00F2454B"/>
    <w:rsid w:val="00F31C32"/>
    <w:rsid w:val="00F33752"/>
    <w:rsid w:val="00F3554B"/>
    <w:rsid w:val="00F37A43"/>
    <w:rsid w:val="00F510DE"/>
    <w:rsid w:val="00F52994"/>
    <w:rsid w:val="00F52E1C"/>
    <w:rsid w:val="00F52F14"/>
    <w:rsid w:val="00F54313"/>
    <w:rsid w:val="00F5622E"/>
    <w:rsid w:val="00F62299"/>
    <w:rsid w:val="00F84FB5"/>
    <w:rsid w:val="00F902ED"/>
    <w:rsid w:val="00F937A1"/>
    <w:rsid w:val="00F94542"/>
    <w:rsid w:val="00F9666C"/>
    <w:rsid w:val="00F97B5C"/>
    <w:rsid w:val="00FA07F0"/>
    <w:rsid w:val="00FA1FBD"/>
    <w:rsid w:val="00FA6150"/>
    <w:rsid w:val="00FA63C9"/>
    <w:rsid w:val="00FB35C3"/>
    <w:rsid w:val="00FC1C7D"/>
    <w:rsid w:val="00FD1045"/>
    <w:rsid w:val="00FD5FE8"/>
    <w:rsid w:val="00FE0759"/>
    <w:rsid w:val="00FE1F59"/>
    <w:rsid w:val="00FE3136"/>
    <w:rsid w:val="00FF5119"/>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12D85"/>
  </w:style>
  <w:style w:type="character" w:default="1" w:styleId="Fuentedeprrafopredeter">
    <w:name w:val="Default Paragraph Font"/>
    <w:uiPriority w:val="1"/>
    <w:semiHidden/>
    <w:unhideWhenUsed/>
  </w:style>
  <w:style w:type="table" w:default="1" w:styleId="Tablanormal">
    <w:name w:val="Normal Table"/>
    <w:uiPriority w:val="99"/>
    <w:semiHidden/>
    <w:unhideWhenUsed/>
    <w:qFormat/>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table" w:styleId="Tablaconcuadrcula">
    <w:name w:val="Table Grid"/>
    <w:basedOn w:val="Tablanormal"/>
    <w:uiPriority w:val="39"/>
    <w:rsid w:val="00C059E3"/>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Prrafodelista">
    <w:name w:val="List Paragraph"/>
    <w:basedOn w:val="Normal"/>
    <w:uiPriority w:val="34"/>
    <w:qFormat/>
    <w:rsid w:val="00C059E3"/>
    <w:pPr>
      <w:ind w:left="720"/>
      <w:contextualSpacing/>
    </w:p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75</TotalTime>
  <Pages>2</Pages>
  <Words>550</Words>
  <Characters>3138</Characters>
  <Application>Microsoft Office Word</Application>
  <DocSecurity>0</DocSecurity>
  <Lines>26</Lines>
  <Paragraphs>7</Paragraphs>
  <ScaleCrop>false</ScaleCrop>
  <HeadingPairs>
    <vt:vector size="4" baseType="variant">
      <vt:variant>
        <vt:lpstr>Título</vt:lpstr>
      </vt:variant>
      <vt:variant>
        <vt:i4>1</vt:i4>
      </vt:variant>
      <vt:variant>
        <vt:lpstr>Title</vt:lpstr>
      </vt:variant>
      <vt:variant>
        <vt:i4>1</vt:i4>
      </vt:variant>
    </vt:vector>
  </HeadingPairs>
  <TitlesOfParts>
    <vt:vector size="2" baseType="lpstr">
      <vt:lpstr/>
      <vt:lpstr/>
    </vt:vector>
  </TitlesOfParts>
  <Company>University of Wales Trinity Saint David</Company>
  <LinksUpToDate>false</LinksUpToDate>
  <CharactersWithSpaces>3681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Stephanie Meyer</dc:creator>
  <cp:lastModifiedBy>Juanan</cp:lastModifiedBy>
  <cp:revision>3</cp:revision>
  <dcterms:created xsi:type="dcterms:W3CDTF">2018-03-17T22:15:00Z</dcterms:created>
  <dcterms:modified xsi:type="dcterms:W3CDTF">2018-03-17T23:27:00Z</dcterms:modified>
</cp:coreProperties>
</file>