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A07601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C6BED">
        <w:rPr>
          <w:rFonts w:asciiTheme="minorBidi" w:hAnsiTheme="minorBidi"/>
          <w:sz w:val="28"/>
          <w:szCs w:val="28"/>
        </w:rPr>
        <w:t>Noreen Sadeeq</w:t>
      </w:r>
    </w:p>
    <w:p w14:paraId="485B6F49" w14:textId="76A0982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C6BED">
        <w:rPr>
          <w:rFonts w:asciiTheme="minorBidi" w:hAnsiTheme="minorBidi"/>
          <w:sz w:val="28"/>
          <w:szCs w:val="28"/>
        </w:rPr>
        <w:t>2525296</w:t>
      </w:r>
    </w:p>
    <w:p w14:paraId="3C1E7A20" w14:textId="6BCAB6B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C6BED">
        <w:rPr>
          <w:rFonts w:asciiTheme="minorBidi" w:hAnsiTheme="minorBidi"/>
          <w:sz w:val="28"/>
          <w:szCs w:val="28"/>
        </w:rPr>
        <w:t>LCHS4001</w:t>
      </w:r>
    </w:p>
    <w:p w14:paraId="4EEB2DA3" w14:textId="76FC889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C6BED">
        <w:rPr>
          <w:rFonts w:asciiTheme="minorBidi" w:hAnsiTheme="minorBidi"/>
          <w:sz w:val="28"/>
          <w:szCs w:val="28"/>
        </w:rPr>
        <w:t>Academic and employability skills</w:t>
      </w:r>
    </w:p>
    <w:p w14:paraId="112342CB" w14:textId="13DEA258"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C6BED">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32F2B5EF" w:rsidR="00ED5964" w:rsidRDefault="001C4BE9" w:rsidP="00ED5964">
      <w:pPr>
        <w:jc w:val="both"/>
        <w:rPr>
          <w:rFonts w:asciiTheme="minorBidi" w:hAnsiTheme="minorBidi"/>
          <w:sz w:val="28"/>
          <w:szCs w:val="28"/>
        </w:rPr>
      </w:pPr>
      <w:r>
        <w:rPr>
          <w:rFonts w:asciiTheme="minorBidi" w:hAnsiTheme="minorBidi"/>
          <w:sz w:val="28"/>
          <w:szCs w:val="28"/>
        </w:rPr>
        <w:t xml:space="preserve">                                        26/03/2026</w:t>
      </w: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
          <w:color w:val="0070C0"/>
          <w:kern w:val="2"/>
          <w:lang w:val="en-GB" w:eastAsia="zh-CN"/>
          <w14:ligatures w14:val="standardContextual"/>
        </w:rPr>
        <w:id w:val="100920263"/>
        <w:docPartObj>
          <w:docPartGallery w:val="Table of Contents"/>
          <w:docPartUnique/>
        </w:docPartObj>
      </w:sdtPr>
      <w:sdtEndPr>
        <w:rPr>
          <w:noProof/>
        </w:rPr>
      </w:sdtEndPr>
      <w:sdtContent>
        <w:p w14:paraId="69A45AB4" w14:textId="2B05FD3A" w:rsidR="001C4BE9" w:rsidRPr="001C4BE9" w:rsidRDefault="001C4BE9" w:rsidP="001C4BE9">
          <w:pPr>
            <w:pStyle w:val="TOCHeading"/>
            <w:numPr>
              <w:ilvl w:val="0"/>
              <w:numId w:val="23"/>
            </w:numPr>
            <w:rPr>
              <w:rFonts w:eastAsiaTheme="minorEastAsia" w:cstheme="minorBidi"/>
              <w:b/>
              <w:color w:val="0070C0"/>
              <w:kern w:val="2"/>
              <w:lang w:val="en-GB" w:eastAsia="zh-CN"/>
              <w14:ligatures w14:val="standardContextual"/>
            </w:rPr>
          </w:pPr>
          <w:r w:rsidRPr="001C4BE9">
            <w:rPr>
              <w:b/>
              <w:color w:val="0070C0"/>
            </w:rPr>
            <w:t>Introduction</w:t>
          </w:r>
        </w:p>
        <w:p w14:paraId="126CEA89" w14:textId="4647BB7D" w:rsidR="001C4BE9" w:rsidRPr="001C4BE9" w:rsidRDefault="001C4BE9" w:rsidP="001C4BE9">
          <w:pPr>
            <w:pStyle w:val="ListParagraph"/>
            <w:numPr>
              <w:ilvl w:val="0"/>
              <w:numId w:val="23"/>
            </w:numPr>
            <w:rPr>
              <w:b/>
              <w:bCs/>
              <w:color w:val="0070C0"/>
              <w:sz w:val="28"/>
              <w:szCs w:val="28"/>
            </w:rPr>
          </w:pPr>
          <w:r w:rsidRPr="001C4BE9">
            <w:rPr>
              <w:b/>
              <w:bCs/>
              <w:color w:val="0070C0"/>
              <w:sz w:val="28"/>
              <w:szCs w:val="28"/>
            </w:rPr>
            <w:t>Description and background of a nurse in health and social care</w:t>
          </w:r>
        </w:p>
        <w:p w14:paraId="746E81FD" w14:textId="186BC4D5" w:rsidR="001C4BE9" w:rsidRPr="001C4BE9" w:rsidRDefault="001C4BE9" w:rsidP="001C4BE9">
          <w:pPr>
            <w:pStyle w:val="ListParagraph"/>
            <w:numPr>
              <w:ilvl w:val="0"/>
              <w:numId w:val="23"/>
            </w:numPr>
            <w:spacing w:after="0" w:line="240" w:lineRule="auto"/>
            <w:jc w:val="both"/>
            <w:rPr>
              <w:b/>
              <w:bCs/>
              <w:color w:val="0070C0"/>
              <w:sz w:val="28"/>
              <w:szCs w:val="28"/>
            </w:rPr>
          </w:pPr>
          <w:r w:rsidRPr="001C4BE9">
            <w:rPr>
              <w:b/>
              <w:bCs/>
              <w:color w:val="0070C0"/>
              <w:sz w:val="28"/>
              <w:szCs w:val="28"/>
            </w:rPr>
            <w:t>Evaluation of the skills needed for the nurse in health and social care.</w:t>
          </w:r>
        </w:p>
        <w:p w14:paraId="502504DE" w14:textId="12405C22" w:rsidR="001C4BE9" w:rsidRPr="001C4BE9" w:rsidRDefault="001C4BE9" w:rsidP="001C4BE9">
          <w:pPr>
            <w:pStyle w:val="ListParagraph"/>
            <w:numPr>
              <w:ilvl w:val="0"/>
              <w:numId w:val="23"/>
            </w:numPr>
            <w:rPr>
              <w:b/>
              <w:bCs/>
              <w:color w:val="0070C0"/>
              <w:sz w:val="28"/>
              <w:szCs w:val="28"/>
            </w:rPr>
          </w:pPr>
          <w:r w:rsidRPr="001C4BE9">
            <w:rPr>
              <w:b/>
              <w:bCs/>
              <w:color w:val="0070C0"/>
              <w:sz w:val="28"/>
              <w:szCs w:val="28"/>
            </w:rPr>
            <w:t>Strategies to improve the skills of nurses in health and social care.</w:t>
          </w:r>
        </w:p>
        <w:p w14:paraId="658FC410" w14:textId="3D95C90F" w:rsidR="001C4BE9" w:rsidRPr="001C4BE9" w:rsidRDefault="001C4BE9" w:rsidP="001C4BE9">
          <w:pPr>
            <w:pStyle w:val="ListParagraph"/>
            <w:numPr>
              <w:ilvl w:val="0"/>
              <w:numId w:val="23"/>
            </w:numPr>
            <w:rPr>
              <w:b/>
              <w:bCs/>
              <w:color w:val="0070C0"/>
              <w:sz w:val="28"/>
              <w:szCs w:val="28"/>
            </w:rPr>
          </w:pPr>
          <w:r w:rsidRPr="001C4BE9">
            <w:rPr>
              <w:b/>
              <w:bCs/>
              <w:color w:val="0070C0"/>
              <w:sz w:val="28"/>
              <w:szCs w:val="28"/>
            </w:rPr>
            <w:t>Conclusion.</w:t>
          </w:r>
        </w:p>
        <w:p w14:paraId="6138A55F" w14:textId="4A046C26" w:rsidR="00184A9A" w:rsidRPr="001C4BE9" w:rsidRDefault="00000000">
          <w:pPr>
            <w:rPr>
              <w:b/>
              <w:bCs/>
              <w:color w:val="0070C0"/>
              <w:sz w:val="28"/>
              <w:szCs w:val="28"/>
            </w:rPr>
          </w:pP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5B86AC91" w:rsidR="00933720" w:rsidRDefault="00AA77C8" w:rsidP="00F36ADC">
      <w:pPr>
        <w:pStyle w:val="Heading1"/>
        <w:rPr>
          <w:color w:val="4472C4" w:themeColor="accent1"/>
        </w:rPr>
      </w:pPr>
      <w:bookmarkStart w:id="0" w:name="_Toc212100517"/>
      <w:r w:rsidRPr="002976D4">
        <w:rPr>
          <w:color w:val="4472C4" w:themeColor="accent1"/>
        </w:rPr>
        <w:lastRenderedPageBreak/>
        <w:t>1</w:t>
      </w:r>
      <w:bookmarkStart w:id="1" w:name="_Hlk225439205"/>
      <w:r w:rsidR="00A035CD" w:rsidRPr="002976D4">
        <w:rPr>
          <w:color w:val="4472C4" w:themeColor="accent1"/>
        </w:rPr>
        <w:t xml:space="preserve">: </w:t>
      </w:r>
      <w:bookmarkEnd w:id="0"/>
      <w:r w:rsidR="00D27F11">
        <w:rPr>
          <w:color w:val="4472C4" w:themeColor="accent1"/>
        </w:rPr>
        <w:t xml:space="preserve">Introduction </w:t>
      </w:r>
      <w:bookmarkEnd w:id="1"/>
    </w:p>
    <w:p w14:paraId="6A7D79E7" w14:textId="7E97FAA6" w:rsidR="0042295C" w:rsidRPr="00DC6BED" w:rsidRDefault="0042295C" w:rsidP="00DC6BED">
      <w:pPr>
        <w:jc w:val="both"/>
        <w:rPr>
          <w:b/>
          <w:bCs/>
          <w:color w:val="4472C4" w:themeColor="accent1"/>
        </w:rPr>
      </w:pPr>
    </w:p>
    <w:p w14:paraId="2ED7BAC3" w14:textId="7C564AB5" w:rsidR="00A45E61" w:rsidRPr="00A45E61" w:rsidRDefault="00A45E61" w:rsidP="00A45E61">
      <w:pPr>
        <w:spacing w:after="0"/>
        <w:jc w:val="both"/>
        <w:rPr>
          <w:sz w:val="22"/>
        </w:rPr>
      </w:pPr>
      <w:r>
        <w:rPr>
          <w:sz w:val="22"/>
        </w:rPr>
        <w:t>Nurses play a vital role in health and social care.</w:t>
      </w:r>
      <w:r w:rsidRPr="00A45E61">
        <w:rPr>
          <w:sz w:val="22"/>
        </w:rPr>
        <w:t xml:space="preserve"> Nurses are naturally caring and kind. They are the eyes and ears of the shift; they see where changes are needed, and together they can improve the wards for patients and staff. </w:t>
      </w:r>
      <w:r w:rsidR="003029DF">
        <w:rPr>
          <w:sz w:val="22"/>
        </w:rPr>
        <w:t xml:space="preserve">Nurses are </w:t>
      </w:r>
      <w:r w:rsidR="00D27F11">
        <w:rPr>
          <w:sz w:val="22"/>
        </w:rPr>
        <w:t>the primary link between patients</w:t>
      </w:r>
      <w:r w:rsidR="003029DF">
        <w:rPr>
          <w:sz w:val="22"/>
        </w:rPr>
        <w:t xml:space="preserve"> and the healthcare system, ensuring safety and continuity of care. This role has been chosen </w:t>
      </w:r>
      <w:r w:rsidR="00D27F11">
        <w:rPr>
          <w:sz w:val="22"/>
        </w:rPr>
        <w:t>for its central importance to</w:t>
      </w:r>
      <w:r w:rsidR="003029DF">
        <w:rPr>
          <w:sz w:val="22"/>
        </w:rPr>
        <w:t xml:space="preserve"> patient recovery and the high level of clinical responsibility it demands.</w:t>
      </w:r>
    </w:p>
    <w:p w14:paraId="0F6C168D" w14:textId="5424D0EC" w:rsidR="00FC115A" w:rsidRDefault="00DC6BED" w:rsidP="00961B08">
      <w:pPr>
        <w:spacing w:after="0" w:line="240" w:lineRule="auto"/>
        <w:jc w:val="both"/>
        <w:rPr>
          <w:b/>
          <w:bCs/>
          <w:color w:val="4472C4" w:themeColor="accent1"/>
          <w:sz w:val="28"/>
          <w:szCs w:val="28"/>
        </w:rPr>
      </w:pPr>
      <w:bookmarkStart w:id="2" w:name="_Hlk224139825"/>
      <w:r w:rsidRPr="00A45E61">
        <w:rPr>
          <w:sz w:val="22"/>
        </w:rPr>
        <w:t xml:space="preserve">This report explores the role of a nurse by reviewing their duties and responsibilities, </w:t>
      </w:r>
      <w:r w:rsidR="004F533C">
        <w:rPr>
          <w:sz w:val="22"/>
        </w:rPr>
        <w:t>introducing the key skills required for the role, and finally outlining</w:t>
      </w:r>
      <w:r w:rsidR="00A45E61" w:rsidRPr="00A45E61">
        <w:rPr>
          <w:sz w:val="22"/>
        </w:rPr>
        <w:t xml:space="preserve"> strategies and techniques for developing</w:t>
      </w:r>
      <w:r w:rsidRPr="00A45E61">
        <w:rPr>
          <w:sz w:val="22"/>
        </w:rPr>
        <w:t xml:space="preserve"> each skill</w:t>
      </w:r>
      <w:bookmarkEnd w:id="2"/>
      <w:r w:rsidRPr="00A45E61">
        <w:rPr>
          <w:sz w:val="22"/>
        </w:rPr>
        <w:t>.</w:t>
      </w:r>
      <w:r w:rsidR="00FF10C4" w:rsidRPr="00A45E61">
        <w:rPr>
          <w:sz w:val="22"/>
        </w:rPr>
        <w:t xml:space="preserve"> </w:t>
      </w:r>
      <w:r w:rsidR="00D27F11">
        <w:rPr>
          <w:sz w:val="22"/>
        </w:rPr>
        <w:t>By examining these areas, the report aims to demonstrate how nursing professionalism affects overall healthcare quality and patient satisfaction.</w:t>
      </w:r>
      <w:r w:rsidR="00FC115A">
        <w:rPr>
          <w:b/>
          <w:bCs/>
          <w:color w:val="4472C4" w:themeColor="accent1"/>
          <w:sz w:val="28"/>
          <w:szCs w:val="28"/>
        </w:rPr>
        <w:t xml:space="preserve"> </w:t>
      </w:r>
    </w:p>
    <w:p w14:paraId="5D73524B" w14:textId="77777777" w:rsidR="00FC115A" w:rsidRDefault="00FC115A" w:rsidP="00961B08">
      <w:pPr>
        <w:spacing w:after="0" w:line="240" w:lineRule="auto"/>
        <w:jc w:val="both"/>
        <w:rPr>
          <w:b/>
          <w:bCs/>
          <w:color w:val="4472C4" w:themeColor="accent1"/>
          <w:sz w:val="28"/>
          <w:szCs w:val="28"/>
        </w:rPr>
      </w:pPr>
    </w:p>
    <w:p w14:paraId="733C7EAF" w14:textId="0E0275C1" w:rsidR="00FC115A" w:rsidRDefault="00FC115A" w:rsidP="00961B08">
      <w:pPr>
        <w:spacing w:after="0" w:line="240" w:lineRule="auto"/>
        <w:jc w:val="both"/>
        <w:rPr>
          <w:b/>
          <w:bCs/>
          <w:color w:val="4472C4" w:themeColor="accent1"/>
          <w:sz w:val="28"/>
          <w:szCs w:val="28"/>
        </w:rPr>
      </w:pPr>
      <w:r>
        <w:rPr>
          <w:b/>
          <w:bCs/>
          <w:color w:val="4472C4" w:themeColor="accent1"/>
          <w:sz w:val="28"/>
          <w:szCs w:val="28"/>
        </w:rPr>
        <w:t xml:space="preserve">2: </w:t>
      </w:r>
      <w:bookmarkStart w:id="3" w:name="_Hlk225439161"/>
      <w:r w:rsidRPr="00FC115A">
        <w:rPr>
          <w:b/>
          <w:bCs/>
          <w:color w:val="4472C4" w:themeColor="accent1"/>
          <w:sz w:val="28"/>
          <w:szCs w:val="28"/>
        </w:rPr>
        <w:t>Description and background of a nurse in health and social care.</w:t>
      </w:r>
      <w:bookmarkEnd w:id="3"/>
    </w:p>
    <w:p w14:paraId="46E6EF88" w14:textId="77777777" w:rsidR="00FC115A" w:rsidRPr="00FC115A" w:rsidRDefault="00FC115A" w:rsidP="00961B08">
      <w:pPr>
        <w:spacing w:after="0" w:line="240" w:lineRule="auto"/>
        <w:jc w:val="both"/>
        <w:rPr>
          <w:b/>
          <w:bCs/>
          <w:color w:val="4472C4" w:themeColor="accent1"/>
          <w:sz w:val="28"/>
          <w:szCs w:val="28"/>
        </w:rPr>
      </w:pPr>
    </w:p>
    <w:p w14:paraId="5B62E2FB" w14:textId="42452F6F" w:rsidR="00E23B3F" w:rsidRDefault="004F533C" w:rsidP="00961B08">
      <w:pPr>
        <w:spacing w:after="0" w:line="240" w:lineRule="auto"/>
        <w:jc w:val="both"/>
        <w:rPr>
          <w:sz w:val="21"/>
          <w:szCs w:val="21"/>
        </w:rPr>
      </w:pPr>
      <w:r>
        <w:rPr>
          <w:sz w:val="21"/>
          <w:szCs w:val="21"/>
        </w:rPr>
        <w:t xml:space="preserve">A nurse in health and social care is a registered professional who provides holistic, person-centred care, focusing not just on clinical needs but on improving the overall quality of life, independence, and dignity of individuals. </w:t>
      </w:r>
      <w:r w:rsidR="00C61599">
        <w:rPr>
          <w:sz w:val="21"/>
          <w:szCs w:val="21"/>
        </w:rPr>
        <w:t xml:space="preserve">Nurses perform a wide variety of clinical and administrative tasks. Their primary duties include monitoring patient vital signs, administering medications, managing wound care, and updating medical records. Nurses ensure patient rights, dignity, and respect their decisions. They also coordinate with doctors and </w:t>
      </w:r>
      <w:r w:rsidR="00961B08">
        <w:rPr>
          <w:sz w:val="21"/>
          <w:szCs w:val="21"/>
        </w:rPr>
        <w:t>other healthcare professionals</w:t>
      </w:r>
      <w:r w:rsidR="00C61599">
        <w:rPr>
          <w:sz w:val="21"/>
          <w:szCs w:val="21"/>
        </w:rPr>
        <w:t xml:space="preserve"> to ensure the patient care plan is followed correctly. Perhaps the most important duty of </w:t>
      </w:r>
      <w:r w:rsidR="00961B08">
        <w:rPr>
          <w:sz w:val="21"/>
          <w:szCs w:val="21"/>
        </w:rPr>
        <w:t xml:space="preserve">a </w:t>
      </w:r>
      <w:r w:rsidR="00C61599">
        <w:rPr>
          <w:sz w:val="21"/>
          <w:szCs w:val="21"/>
        </w:rPr>
        <w:t xml:space="preserve">nurse is </w:t>
      </w:r>
      <w:r w:rsidR="00961B08">
        <w:rPr>
          <w:sz w:val="21"/>
          <w:szCs w:val="21"/>
        </w:rPr>
        <w:t>to observe patients and advocate for them.</w:t>
      </w:r>
      <w:r w:rsidR="00E23B3F">
        <w:rPr>
          <w:sz w:val="21"/>
          <w:szCs w:val="21"/>
        </w:rPr>
        <w:t xml:space="preserve"> They do so to ensure people and their families can improve, maintain or recover health by adapting, coping and returning to live lives of the best quality, or to experience a dignified death.</w:t>
      </w:r>
    </w:p>
    <w:p w14:paraId="33A4F120" w14:textId="0757AC9E" w:rsidR="00961B08" w:rsidRDefault="00961B08" w:rsidP="00961B08">
      <w:pPr>
        <w:spacing w:after="0" w:line="240" w:lineRule="auto"/>
        <w:jc w:val="both"/>
        <w:rPr>
          <w:sz w:val="21"/>
          <w:szCs w:val="21"/>
        </w:rPr>
      </w:pPr>
      <w:r>
        <w:rPr>
          <w:sz w:val="21"/>
          <w:szCs w:val="21"/>
        </w:rPr>
        <w:t>To perform this role effectively, a nurse needs a specific set of skills. These include technical medical knowledge, such as using equipment and calculating drug dosages, as well as teamwork and time management.</w:t>
      </w:r>
      <w:r w:rsidR="00777045">
        <w:rPr>
          <w:sz w:val="21"/>
          <w:szCs w:val="21"/>
        </w:rPr>
        <w:t xml:space="preserve"> These allow nurses to manage high-pressure environments, such as emergency departments or intensive care units, where rapid intervention is essential.</w:t>
      </w:r>
      <w:r>
        <w:rPr>
          <w:sz w:val="21"/>
          <w:szCs w:val="21"/>
        </w:rPr>
        <w:t xml:space="preserve"> In health and social care, the nurse serves as the primary caregiver, ensuring the patient's physical and emotional needs are met 24 hours a day. </w:t>
      </w:r>
    </w:p>
    <w:p w14:paraId="6AF37CC9" w14:textId="20B88646" w:rsidR="00D27F11" w:rsidRDefault="00FC115A" w:rsidP="00D27F11">
      <w:pPr>
        <w:spacing w:after="0" w:line="240" w:lineRule="auto"/>
        <w:ind w:left="360"/>
        <w:jc w:val="both"/>
        <w:rPr>
          <w:sz w:val="21"/>
          <w:szCs w:val="21"/>
        </w:rPr>
      </w:pPr>
      <w:r>
        <w:rPr>
          <w:sz w:val="21"/>
          <w:szCs w:val="21"/>
        </w:rPr>
        <w:t xml:space="preserve"> </w:t>
      </w:r>
    </w:p>
    <w:p w14:paraId="4BCA2216" w14:textId="131690C9" w:rsidR="00FC115A" w:rsidRPr="00FC115A" w:rsidRDefault="00FC115A" w:rsidP="00FC115A">
      <w:pPr>
        <w:spacing w:after="0" w:line="240" w:lineRule="auto"/>
        <w:jc w:val="both"/>
        <w:rPr>
          <w:b/>
          <w:bCs/>
          <w:color w:val="0070C0"/>
          <w:sz w:val="28"/>
          <w:szCs w:val="28"/>
        </w:rPr>
      </w:pPr>
      <w:r w:rsidRPr="00FC115A">
        <w:rPr>
          <w:b/>
          <w:bCs/>
          <w:color w:val="0070C0"/>
          <w:sz w:val="28"/>
          <w:szCs w:val="28"/>
        </w:rPr>
        <w:t>3</w:t>
      </w:r>
      <w:bookmarkStart w:id="4" w:name="_Hlk225439237"/>
      <w:r w:rsidRPr="00FC115A">
        <w:rPr>
          <w:b/>
          <w:bCs/>
          <w:color w:val="0070C0"/>
          <w:sz w:val="28"/>
          <w:szCs w:val="28"/>
        </w:rPr>
        <w:t>: Evaluation of the skills needed for the nurse in health and social care.</w:t>
      </w:r>
    </w:p>
    <w:bookmarkEnd w:id="4"/>
    <w:p w14:paraId="27278390" w14:textId="3E3A98BC" w:rsidR="00284E18" w:rsidRDefault="00E23B3F" w:rsidP="00C85A7C">
      <w:pPr>
        <w:spacing w:after="0" w:line="240" w:lineRule="auto"/>
        <w:jc w:val="both"/>
        <w:rPr>
          <w:sz w:val="21"/>
          <w:szCs w:val="21"/>
        </w:rPr>
      </w:pPr>
      <w:r>
        <w:rPr>
          <w:sz w:val="21"/>
          <w:szCs w:val="21"/>
        </w:rPr>
        <w:t>Essential skills for nursing, health, and social care combine compassionate</w:t>
      </w:r>
      <w:r w:rsidR="00826507">
        <w:rPr>
          <w:sz w:val="21"/>
          <w:szCs w:val="21"/>
        </w:rPr>
        <w:t xml:space="preserve"> interpersonal abilities with technical expertise, with a focus on patient-centred</w:t>
      </w:r>
      <w:r>
        <w:rPr>
          <w:sz w:val="21"/>
          <w:szCs w:val="21"/>
        </w:rPr>
        <w:t xml:space="preserve"> care. Key requirements include strong communication, empathy, </w:t>
      </w:r>
      <w:r w:rsidR="00826507">
        <w:rPr>
          <w:sz w:val="21"/>
          <w:szCs w:val="21"/>
        </w:rPr>
        <w:t>critical thinking, adaptability under pressure, and effective teamwork</w:t>
      </w:r>
      <w:r>
        <w:rPr>
          <w:sz w:val="21"/>
          <w:szCs w:val="21"/>
        </w:rPr>
        <w:t xml:space="preserve"> with interdisciplinary professionals to </w:t>
      </w:r>
      <w:r w:rsidR="00826507">
        <w:rPr>
          <w:sz w:val="21"/>
          <w:szCs w:val="21"/>
        </w:rPr>
        <w:t xml:space="preserve">address complex needs, ensure safety, and uphold </w:t>
      </w:r>
      <w:r>
        <w:rPr>
          <w:sz w:val="21"/>
          <w:szCs w:val="21"/>
        </w:rPr>
        <w:t xml:space="preserve">dignity. </w:t>
      </w:r>
      <w:r w:rsidR="00826507">
        <w:rPr>
          <w:sz w:val="21"/>
          <w:szCs w:val="21"/>
        </w:rPr>
        <w:t xml:space="preserve">The </w:t>
      </w:r>
      <w:r w:rsidR="009A1753">
        <w:rPr>
          <w:sz w:val="21"/>
          <w:szCs w:val="21"/>
        </w:rPr>
        <w:t>three most important skills for a nurse are effective communication, empathy, and critical thinking. Communication is vital for passing accurate information to the rest of the medical team during shift changes. Empathy ensures that the patient feels respected and cared for, which can speed up recovery. Critical thinking is necessary to prioritise tasks in a busy ward and to make decisions during emergencies.</w:t>
      </w:r>
    </w:p>
    <w:p w14:paraId="487BBBF9" w14:textId="583C78DC" w:rsidR="009A1753" w:rsidRDefault="009A1753" w:rsidP="00C85A7C">
      <w:pPr>
        <w:spacing w:after="0" w:line="240" w:lineRule="auto"/>
        <w:jc w:val="both"/>
        <w:rPr>
          <w:sz w:val="21"/>
          <w:szCs w:val="21"/>
        </w:rPr>
      </w:pPr>
      <w:r>
        <w:rPr>
          <w:sz w:val="21"/>
          <w:szCs w:val="21"/>
        </w:rPr>
        <w:t>These skills help other staff members, such as healthcare assistants and junior doctors, do their jobs better. For example, if a nurse uses clear communication to report a change in a patient's breathing, the doctor can respond much faster. On the other hand</w:t>
      </w:r>
      <w:r w:rsidR="00284E18">
        <w:rPr>
          <w:sz w:val="21"/>
          <w:szCs w:val="21"/>
        </w:rPr>
        <w:t>,</w:t>
      </w:r>
      <w:r>
        <w:rPr>
          <w:sz w:val="21"/>
          <w:szCs w:val="21"/>
        </w:rPr>
        <w:t xml:space="preserve"> if a nurse </w:t>
      </w:r>
      <w:r w:rsidR="00284E18">
        <w:rPr>
          <w:sz w:val="21"/>
          <w:szCs w:val="21"/>
        </w:rPr>
        <w:t xml:space="preserve">lacks critical thinking, </w:t>
      </w:r>
      <w:r w:rsidR="00284E18">
        <w:rPr>
          <w:sz w:val="21"/>
          <w:szCs w:val="21"/>
        </w:rPr>
        <w:lastRenderedPageBreak/>
        <w:t xml:space="preserve">they may miss a minor sign of infection, which could lead to the patient becoming seriously ill and placing extra pressure on the entire hospital team. </w:t>
      </w:r>
    </w:p>
    <w:p w14:paraId="0A60D832" w14:textId="3052566C" w:rsidR="00C961DA" w:rsidRDefault="00284E18" w:rsidP="00C85A7C">
      <w:pPr>
        <w:spacing w:after="0" w:line="240" w:lineRule="auto"/>
        <w:jc w:val="both"/>
        <w:rPr>
          <w:sz w:val="21"/>
          <w:szCs w:val="21"/>
        </w:rPr>
      </w:pPr>
      <w:r>
        <w:rPr>
          <w:sz w:val="21"/>
          <w:szCs w:val="21"/>
        </w:rPr>
        <w:t>In real life, nurses use empathy when calming an anxious patient before surgery. By listening to the patient's fears and explaining the procedure clearly</w:t>
      </w:r>
      <w:r w:rsidR="00826507">
        <w:rPr>
          <w:sz w:val="21"/>
          <w:szCs w:val="21"/>
        </w:rPr>
        <w:t xml:space="preserve"> (communication), the nurse lowers the patient's heart rate and makes the surgeon's job easier. Expert sources in nursing education highlight that while medical knowledge is learned from books, these core skills truly define a successful nurse in health and social care.</w:t>
      </w:r>
      <w:r w:rsidR="00790B7B">
        <w:rPr>
          <w:sz w:val="21"/>
          <w:szCs w:val="21"/>
        </w:rPr>
        <w:t xml:space="preserve"> Nurses monitor patient outcomes, falls, pressure ulcers, and urinary infections. </w:t>
      </w:r>
    </w:p>
    <w:p w14:paraId="264BE7C5" w14:textId="6E3FD933" w:rsidR="00790B7B" w:rsidRDefault="00C961DA" w:rsidP="00C85A7C">
      <w:pPr>
        <w:spacing w:after="0" w:line="240" w:lineRule="auto"/>
        <w:jc w:val="both"/>
        <w:rPr>
          <w:sz w:val="21"/>
          <w:szCs w:val="21"/>
        </w:rPr>
      </w:pPr>
      <w:r>
        <w:rPr>
          <w:sz w:val="21"/>
          <w:szCs w:val="21"/>
        </w:rPr>
        <w:t xml:space="preserve">If a nurse lacks necessary nursing skills and competencies, it can lead to severe consequences, including increased patient mortality, higher rates of medical errors, and significant patient harm. A lack of skill often results in missed care, </w:t>
      </w:r>
      <w:r w:rsidR="005D7BDF">
        <w:rPr>
          <w:sz w:val="21"/>
          <w:szCs w:val="21"/>
        </w:rPr>
        <w:t>in which essential tasks such as medication administration, patient monitoring</w:t>
      </w:r>
      <w:r>
        <w:rPr>
          <w:sz w:val="21"/>
          <w:szCs w:val="21"/>
        </w:rPr>
        <w:t>, and hygiene are delayed or left undone, ultimately compromising patient safety and reducing the quality of care.</w:t>
      </w:r>
    </w:p>
    <w:p w14:paraId="64CBA093" w14:textId="49074250" w:rsidR="00284E18" w:rsidRPr="00242974" w:rsidRDefault="00790B7B" w:rsidP="00C85A7C">
      <w:pPr>
        <w:spacing w:after="0" w:line="240" w:lineRule="auto"/>
        <w:jc w:val="both"/>
        <w:rPr>
          <w:sz w:val="21"/>
          <w:szCs w:val="21"/>
        </w:rPr>
      </w:pPr>
      <w:r>
        <w:rPr>
          <w:sz w:val="21"/>
          <w:szCs w:val="21"/>
        </w:rPr>
        <w:t>National Library of Medicine studies reported associations with one or more patient outcomes, including medication errors, urinary tract infections, patient</w:t>
      </w:r>
      <w:r w:rsidR="00C961DA">
        <w:rPr>
          <w:sz w:val="21"/>
          <w:szCs w:val="21"/>
        </w:rPr>
        <w:t xml:space="preserve"> falls, pressure ulcers, critical incidents, quality of care and patient readmissions. </w:t>
      </w:r>
    </w:p>
    <w:p w14:paraId="7338813D" w14:textId="77777777" w:rsidR="00C85A7C" w:rsidRPr="00242974" w:rsidRDefault="00C85A7C" w:rsidP="00C85A7C">
      <w:pPr>
        <w:spacing w:after="0" w:line="240" w:lineRule="auto"/>
        <w:jc w:val="both"/>
        <w:rPr>
          <w:sz w:val="21"/>
          <w:szCs w:val="21"/>
        </w:rPr>
      </w:pPr>
    </w:p>
    <w:p w14:paraId="01C49510" w14:textId="466E572B" w:rsidR="002370CE" w:rsidRPr="00FC115A" w:rsidRDefault="00E1725A" w:rsidP="00774092">
      <w:pPr>
        <w:pStyle w:val="Heading2"/>
        <w:rPr>
          <w:b/>
          <w:bCs/>
          <w:color w:val="4472C4" w:themeColor="accent1"/>
          <w:szCs w:val="24"/>
        </w:rPr>
      </w:pPr>
      <w:bookmarkStart w:id="5" w:name="_Toc212100520"/>
      <w:r w:rsidRPr="00FC115A">
        <w:rPr>
          <w:b/>
          <w:bCs/>
          <w:color w:val="4472C4" w:themeColor="accent1"/>
          <w:szCs w:val="24"/>
        </w:rPr>
        <w:t>4</w:t>
      </w:r>
      <w:bookmarkStart w:id="6" w:name="_Hlk225439263"/>
      <w:r w:rsidR="00FC115A" w:rsidRPr="00FC115A">
        <w:rPr>
          <w:b/>
          <w:bCs/>
          <w:color w:val="4472C4" w:themeColor="accent1"/>
          <w:szCs w:val="24"/>
        </w:rPr>
        <w:t>:</w:t>
      </w:r>
      <w:r w:rsidR="005D5457" w:rsidRPr="00FC115A">
        <w:rPr>
          <w:b/>
          <w:bCs/>
          <w:color w:val="4472C4" w:themeColor="accent1"/>
          <w:szCs w:val="24"/>
        </w:rPr>
        <w:t xml:space="preserve"> </w:t>
      </w:r>
      <w:r w:rsidR="003003FD" w:rsidRPr="00FC115A">
        <w:rPr>
          <w:b/>
          <w:bCs/>
          <w:color w:val="4472C4" w:themeColor="accent1"/>
          <w:szCs w:val="24"/>
        </w:rPr>
        <w:t>Strategies</w:t>
      </w:r>
      <w:r w:rsidR="00183CB9" w:rsidRPr="00FC115A">
        <w:rPr>
          <w:b/>
          <w:bCs/>
          <w:color w:val="4472C4" w:themeColor="accent1"/>
          <w:szCs w:val="24"/>
        </w:rPr>
        <w:t xml:space="preserve"> to improve the skills</w:t>
      </w:r>
      <w:r w:rsidR="005D5457" w:rsidRPr="00FC115A">
        <w:rPr>
          <w:b/>
          <w:bCs/>
          <w:color w:val="4472C4" w:themeColor="accent1"/>
          <w:szCs w:val="24"/>
        </w:rPr>
        <w:t xml:space="preserve"> </w:t>
      </w:r>
      <w:bookmarkEnd w:id="5"/>
      <w:r w:rsidR="005D7BDF">
        <w:rPr>
          <w:b/>
          <w:bCs/>
          <w:color w:val="4472C4" w:themeColor="accent1"/>
          <w:szCs w:val="24"/>
        </w:rPr>
        <w:t>of nurses</w:t>
      </w:r>
      <w:r w:rsidR="00FC115A" w:rsidRPr="00FC115A">
        <w:rPr>
          <w:b/>
          <w:bCs/>
          <w:color w:val="4472C4" w:themeColor="accent1"/>
          <w:szCs w:val="24"/>
        </w:rPr>
        <w:t xml:space="preserve"> in health and social care.</w:t>
      </w:r>
      <w:bookmarkEnd w:id="6"/>
    </w:p>
    <w:p w14:paraId="7D77CF07" w14:textId="457D322E" w:rsidR="009F40A7" w:rsidRPr="00242974" w:rsidRDefault="009F40A7" w:rsidP="00737C1A">
      <w:pPr>
        <w:spacing w:after="0"/>
        <w:rPr>
          <w:sz w:val="21"/>
          <w:szCs w:val="21"/>
        </w:rPr>
      </w:pPr>
    </w:p>
    <w:p w14:paraId="2703A512" w14:textId="34BBB65C" w:rsidR="00500295" w:rsidRDefault="00620A97" w:rsidP="00500295">
      <w:pPr>
        <w:spacing w:after="0"/>
        <w:rPr>
          <w:sz w:val="21"/>
          <w:szCs w:val="21"/>
        </w:rPr>
      </w:pPr>
      <w:r>
        <w:rPr>
          <w:sz w:val="21"/>
          <w:szCs w:val="21"/>
        </w:rPr>
        <w:t xml:space="preserve">To maintain a high level of care, nurses must develop their clinical and interpersonal abilities. Three effective strategies for skill improvement are reflective practice, simulation-based training and </w:t>
      </w:r>
      <w:r w:rsidR="00ED5DEA">
        <w:rPr>
          <w:sz w:val="21"/>
          <w:szCs w:val="21"/>
        </w:rPr>
        <w:t>enhancing communication and teamwork.</w:t>
      </w:r>
      <w:r>
        <w:rPr>
          <w:sz w:val="21"/>
          <w:szCs w:val="21"/>
        </w:rPr>
        <w:t xml:space="preserve"> These strategies have been chosen because they address different learning styles, internal analysis, and social learning, ensuring a well-rounded professional development. </w:t>
      </w:r>
    </w:p>
    <w:p w14:paraId="2E08B350" w14:textId="71FA93E0" w:rsidR="00620A97" w:rsidRDefault="00620A97" w:rsidP="00500295">
      <w:pPr>
        <w:spacing w:after="0"/>
        <w:rPr>
          <w:sz w:val="21"/>
          <w:szCs w:val="21"/>
        </w:rPr>
      </w:pPr>
      <w:r w:rsidRPr="00ED5DEA">
        <w:rPr>
          <w:b/>
          <w:bCs/>
          <w:sz w:val="21"/>
          <w:szCs w:val="21"/>
        </w:rPr>
        <w:t>Reflective practice</w:t>
      </w:r>
      <w:r>
        <w:rPr>
          <w:sz w:val="21"/>
          <w:szCs w:val="21"/>
        </w:rPr>
        <w:t xml:space="preserve"> involves a nurse looking back on a specific clinical event to </w:t>
      </w:r>
      <w:r w:rsidR="00693BDA">
        <w:rPr>
          <w:sz w:val="21"/>
          <w:szCs w:val="21"/>
        </w:rPr>
        <w:t>analyse</w:t>
      </w:r>
      <w:r>
        <w:rPr>
          <w:sz w:val="21"/>
          <w:szCs w:val="21"/>
        </w:rPr>
        <w:t xml:space="preserve"> what went well and what could be improved. It works by transforming raw experience into actionable knowledge. For example, if a nurse struggled to calm a distressed patient, they might reflect on their tone of voice or body language and </w:t>
      </w:r>
      <w:r w:rsidR="00693BDA">
        <w:rPr>
          <w:sz w:val="21"/>
          <w:szCs w:val="21"/>
        </w:rPr>
        <w:t>realise</w:t>
      </w:r>
      <w:r>
        <w:rPr>
          <w:sz w:val="21"/>
          <w:szCs w:val="21"/>
        </w:rPr>
        <w:t xml:space="preserve"> they were rushing. </w:t>
      </w:r>
      <w:r w:rsidR="00693BDA">
        <w:rPr>
          <w:sz w:val="21"/>
          <w:szCs w:val="21"/>
        </w:rPr>
        <w:t xml:space="preserve">By documenting this in a reflective journal, they develop better communication strategies for the next time. </w:t>
      </w:r>
    </w:p>
    <w:p w14:paraId="0B7C72AD" w14:textId="0C6D3CC1" w:rsidR="00693BDA" w:rsidRDefault="00693BDA" w:rsidP="00500295">
      <w:pPr>
        <w:spacing w:after="0"/>
        <w:rPr>
          <w:sz w:val="21"/>
          <w:szCs w:val="21"/>
        </w:rPr>
      </w:pPr>
      <w:r w:rsidRPr="00ED5DEA">
        <w:rPr>
          <w:b/>
          <w:bCs/>
          <w:sz w:val="21"/>
          <w:szCs w:val="21"/>
        </w:rPr>
        <w:t>Simulation-based training</w:t>
      </w:r>
      <w:r>
        <w:rPr>
          <w:sz w:val="21"/>
          <w:szCs w:val="21"/>
        </w:rPr>
        <w:t xml:space="preserve"> provides a safe environment to practice high-standard skills without risking patient safety. A nurse can practice the rapid administration of emergency drugs during a simulated cardiac arrest. This builds muscle memory and critical thinking under pressure. For example, if a patient's blood pressure starts to drop and their heart rate increases. The nurse must recognise these early signs of a severe infection, notify the doctor immediately, and start IV fluids and antibiotics within a strict time frame. </w:t>
      </w:r>
    </w:p>
    <w:p w14:paraId="71FF38C9" w14:textId="6B33ACB1" w:rsidR="00ED5DEA" w:rsidRDefault="00ED5DEA" w:rsidP="00500295">
      <w:pPr>
        <w:spacing w:after="0"/>
        <w:rPr>
          <w:sz w:val="21"/>
          <w:szCs w:val="21"/>
        </w:rPr>
      </w:pPr>
      <w:r w:rsidRPr="00ED5DEA">
        <w:rPr>
          <w:b/>
          <w:bCs/>
          <w:sz w:val="21"/>
          <w:szCs w:val="21"/>
        </w:rPr>
        <w:t>Enhancing communication and teamwork</w:t>
      </w:r>
      <w:r>
        <w:rPr>
          <w:sz w:val="21"/>
          <w:szCs w:val="21"/>
        </w:rPr>
        <w:t xml:space="preserve"> in nursing is very important. Nursing is a team effort. Practice active listening with patients to understand their needs, and use clear, easy language when handing over reports to doctors or other nurses. Good communication prevents medical errors and builds trust. </w:t>
      </w:r>
    </w:p>
    <w:p w14:paraId="67698E3E" w14:textId="51998743" w:rsidR="00ED5DEA" w:rsidRDefault="00ED5DEA" w:rsidP="00500295">
      <w:pPr>
        <w:spacing w:after="0"/>
        <w:rPr>
          <w:sz w:val="21"/>
          <w:szCs w:val="21"/>
        </w:rPr>
      </w:pPr>
      <w:r>
        <w:rPr>
          <w:sz w:val="21"/>
          <w:szCs w:val="21"/>
        </w:rPr>
        <w:t xml:space="preserve">Together, these three strategies ensure that a nurse's skills remain sharp, relevant, and patient-focused. </w:t>
      </w:r>
      <w:r w:rsidR="00F94BF3">
        <w:rPr>
          <w:sz w:val="21"/>
          <w:szCs w:val="21"/>
        </w:rPr>
        <w:t xml:space="preserve"> These strategies have been chosen because they are the pillars that turn a beginner nurse into an expert. They cover the most important parts of the job: thinking, doing, talking and growing. </w:t>
      </w:r>
    </w:p>
    <w:p w14:paraId="3F3CDB93" w14:textId="1B270BEB" w:rsidR="00737C1A" w:rsidRPr="00242974" w:rsidRDefault="00F94BF3" w:rsidP="00500295">
      <w:pPr>
        <w:spacing w:after="0"/>
        <w:rPr>
          <w:sz w:val="21"/>
          <w:szCs w:val="21"/>
        </w:rPr>
      </w:pPr>
      <w:r>
        <w:rPr>
          <w:sz w:val="21"/>
          <w:szCs w:val="21"/>
        </w:rPr>
        <w:t xml:space="preserve">Real-life example: one day, a patient had trouble breathing. A patient's oxygen level is dropping. The nurse quickly pressed the buzzer, and all staff came into the room nurse </w:t>
      </w:r>
      <w:r w:rsidR="00737C1A">
        <w:rPr>
          <w:sz w:val="21"/>
          <w:szCs w:val="21"/>
        </w:rPr>
        <w:t xml:space="preserve">told them to call the rapid response team in the </w:t>
      </w:r>
      <w:r>
        <w:rPr>
          <w:sz w:val="21"/>
          <w:szCs w:val="21"/>
        </w:rPr>
        <w:t xml:space="preserve">room now. </w:t>
      </w:r>
      <w:r w:rsidR="00737C1A">
        <w:rPr>
          <w:sz w:val="21"/>
          <w:szCs w:val="21"/>
        </w:rPr>
        <w:t xml:space="preserve">When the doctor arrives, the nurse gives a clear report. Because the nurse spoke clearly and didn’t mumble, the whole team knows exactly what is </w:t>
      </w:r>
      <w:r w:rsidR="00737C1A">
        <w:rPr>
          <w:sz w:val="21"/>
          <w:szCs w:val="21"/>
        </w:rPr>
        <w:lastRenderedPageBreak/>
        <w:t xml:space="preserve">wrong. The patient gets the right medicine in seconds, not minutes. That night, the nurse thought about the event and realised the patient's blood pressure had not been checked right </w:t>
      </w:r>
      <w:proofErr w:type="gramStart"/>
      <w:r w:rsidR="00737C1A">
        <w:rPr>
          <w:sz w:val="21"/>
          <w:szCs w:val="21"/>
        </w:rPr>
        <w:t>away, but</w:t>
      </w:r>
      <w:proofErr w:type="gramEnd"/>
      <w:r w:rsidR="00737C1A">
        <w:rPr>
          <w:sz w:val="21"/>
          <w:szCs w:val="21"/>
        </w:rPr>
        <w:t xml:space="preserve"> handled the oxygen well. By thinking it over, the nurse has upgraded their brain. The next time a patient can't breathe, nurses will be even faster and better. </w:t>
      </w:r>
    </w:p>
    <w:p w14:paraId="1497148C" w14:textId="024DF75D" w:rsidR="00A946CB" w:rsidRDefault="00A946CB" w:rsidP="00A946CB">
      <w:pPr>
        <w:pStyle w:val="Heading2"/>
        <w:rPr>
          <w:color w:val="4472C4" w:themeColor="accent1"/>
          <w:szCs w:val="24"/>
        </w:rPr>
      </w:pPr>
      <w:bookmarkStart w:id="7" w:name="_Toc212100521"/>
      <w:r w:rsidRPr="002976D4">
        <w:rPr>
          <w:color w:val="4472C4" w:themeColor="accent1"/>
          <w:szCs w:val="24"/>
        </w:rPr>
        <w:t>Conclusion</w:t>
      </w:r>
      <w:bookmarkEnd w:id="7"/>
    </w:p>
    <w:p w14:paraId="4E84B7A4" w14:textId="62D272A7" w:rsidR="005D7BDF" w:rsidRPr="005D7BDF" w:rsidRDefault="005D7BDF" w:rsidP="005D7BDF">
      <w:r w:rsidRPr="00A45E61">
        <w:rPr>
          <w:sz w:val="22"/>
        </w:rPr>
        <w:t>This report explore</w:t>
      </w:r>
      <w:r>
        <w:rPr>
          <w:sz w:val="22"/>
        </w:rPr>
        <w:t>d</w:t>
      </w:r>
      <w:r w:rsidRPr="00A45E61">
        <w:rPr>
          <w:sz w:val="22"/>
        </w:rPr>
        <w:t xml:space="preserve"> the role of a nurse by reviewing their duties and responsibilities, </w:t>
      </w:r>
      <w:r>
        <w:rPr>
          <w:sz w:val="22"/>
        </w:rPr>
        <w:t>introducing the key skills required for the role, and finally outlining</w:t>
      </w:r>
      <w:r w:rsidRPr="00A45E61">
        <w:rPr>
          <w:sz w:val="22"/>
        </w:rPr>
        <w:t xml:space="preserve"> strategies and techniques for developing each </w:t>
      </w:r>
      <w:r w:rsidR="00C375FA" w:rsidRPr="00A45E61">
        <w:rPr>
          <w:sz w:val="22"/>
        </w:rPr>
        <w:t>skill</w:t>
      </w:r>
      <w:r>
        <w:rPr>
          <w:sz w:val="22"/>
        </w:rPr>
        <w:t xml:space="preserve">. A nurse is the heart of the healthcare team. Their background starts with a strong education in science and </w:t>
      </w:r>
      <w:r w:rsidR="00C375FA">
        <w:rPr>
          <w:sz w:val="22"/>
        </w:rPr>
        <w:t>medicine,</w:t>
      </w:r>
      <w:r>
        <w:rPr>
          <w:sz w:val="22"/>
        </w:rPr>
        <w:t xml:space="preserve"> but </w:t>
      </w:r>
      <w:r w:rsidR="00C375FA">
        <w:rPr>
          <w:sz w:val="22"/>
        </w:rPr>
        <w:t>a nurse's</w:t>
      </w:r>
      <w:r>
        <w:rPr>
          <w:sz w:val="22"/>
        </w:rPr>
        <w:t xml:space="preserve"> real job is being the bridge between the doctor, the patient, and </w:t>
      </w:r>
      <w:r w:rsidR="00C375FA">
        <w:rPr>
          <w:sz w:val="22"/>
        </w:rPr>
        <w:t>the</w:t>
      </w:r>
      <w:r>
        <w:rPr>
          <w:sz w:val="22"/>
        </w:rPr>
        <w:t xml:space="preserve"> family. They are the ones</w:t>
      </w:r>
      <w:r w:rsidR="00C375FA">
        <w:rPr>
          <w:sz w:val="22"/>
        </w:rPr>
        <w:t xml:space="preserve"> who stay by the bedside 24/7, monitoring every change in a patient’s health. A great nurse isn’t just someone who knows the medical facts, but someone who can spot a problem before it becomes an emergency. Nurses think about their work every day to learn from their mistakes. They speak clearly and work well with others to keep patients safe. The nursing role is a balance of expert knowledge and human compassion. By using these strategies, a nurse moves from being a beginner who just follows orders to an expert who saves lives, leads teams and stays confident in a high-stress world. A great nurse is someone who </w:t>
      </w:r>
      <w:r w:rsidR="00301A79">
        <w:rPr>
          <w:sz w:val="22"/>
        </w:rPr>
        <w:t>uses</w:t>
      </w:r>
      <w:r w:rsidR="00C375FA">
        <w:rPr>
          <w:sz w:val="22"/>
        </w:rPr>
        <w:t xml:space="preserve"> their brain to solve problems, their hands to give care, and their heart to support the patient. By </w:t>
      </w:r>
      <w:r w:rsidR="00301A79">
        <w:rPr>
          <w:sz w:val="22"/>
        </w:rPr>
        <w:t xml:space="preserve">practising and learning from others, they stay safe, fast, and confident. </w:t>
      </w:r>
    </w:p>
    <w:p w14:paraId="71EC4FB1" w14:textId="77777777" w:rsidR="005D7BDF" w:rsidRDefault="005D7BDF" w:rsidP="005D7BDF"/>
    <w:p w14:paraId="30035E33" w14:textId="299BD459" w:rsidR="005D7BDF" w:rsidRPr="005D7BDF" w:rsidRDefault="005D7BDF" w:rsidP="005D7BDF">
      <w:pPr>
        <w:rPr>
          <w:color w:val="4472C4" w:themeColor="accent1"/>
          <w:sz w:val="28"/>
          <w:szCs w:val="28"/>
        </w:rPr>
      </w:pPr>
      <w:r w:rsidRPr="005D7BDF">
        <w:rPr>
          <w:color w:val="4472C4" w:themeColor="accent1"/>
          <w:sz w:val="28"/>
          <w:szCs w:val="28"/>
        </w:rPr>
        <w:t>Reference list</w:t>
      </w:r>
    </w:p>
    <w:p w14:paraId="1D0F2D59" w14:textId="199BC16A" w:rsidR="004552CE" w:rsidRDefault="004F533C" w:rsidP="005E44B5">
      <w:pPr>
        <w:rPr>
          <w:color w:val="FF0000"/>
        </w:rPr>
      </w:pPr>
      <w:r>
        <w:rPr>
          <w:color w:val="FF0000"/>
        </w:rPr>
        <w:t xml:space="preserve">The Queens Nursing Institute </w:t>
      </w:r>
      <w:hyperlink r:id="rId9" w:history="1">
        <w:r w:rsidRPr="00B460D0">
          <w:rPr>
            <w:rStyle w:val="Hyperlink"/>
          </w:rPr>
          <w:t>http://qicn.org.uk</w:t>
        </w:r>
      </w:hyperlink>
      <w:r>
        <w:rPr>
          <w:color w:val="FF0000"/>
        </w:rPr>
        <w:t xml:space="preserve"> </w:t>
      </w:r>
    </w:p>
    <w:p w14:paraId="004A860C" w14:textId="03732013" w:rsidR="00E23B3F" w:rsidRDefault="00E23B3F" w:rsidP="005E44B5">
      <w:pPr>
        <w:rPr>
          <w:color w:val="4472C4" w:themeColor="accent1"/>
        </w:rPr>
      </w:pPr>
      <w:r>
        <w:rPr>
          <w:color w:val="FF0000"/>
        </w:rPr>
        <w:t xml:space="preserve">Royal College of Nursing </w:t>
      </w:r>
      <w:hyperlink r:id="rId10" w:history="1">
        <w:r w:rsidRPr="00B460D0">
          <w:rPr>
            <w:rStyle w:val="Hyperlink"/>
          </w:rPr>
          <w:t>http://www.rcn.org.uk</w:t>
        </w:r>
      </w:hyperlink>
    </w:p>
    <w:p w14:paraId="16F6CC4D" w14:textId="178C2513" w:rsidR="00826507" w:rsidRDefault="00790B7B" w:rsidP="005E44B5">
      <w:pPr>
        <w:rPr>
          <w:color w:val="4472C4" w:themeColor="accent1"/>
        </w:rPr>
      </w:pPr>
      <w:r w:rsidRPr="005D7BDF">
        <w:rPr>
          <w:color w:val="EE0000"/>
        </w:rPr>
        <w:t xml:space="preserve">Inspire London College </w:t>
      </w:r>
      <w:hyperlink r:id="rId11" w:history="1">
        <w:r w:rsidRPr="00B460D0">
          <w:rPr>
            <w:rStyle w:val="Hyperlink"/>
          </w:rPr>
          <w:t>http://inspirelondoncollege.co.uk</w:t>
        </w:r>
      </w:hyperlink>
    </w:p>
    <w:p w14:paraId="4244376F" w14:textId="6121F6C8" w:rsidR="00790B7B" w:rsidRDefault="00790B7B" w:rsidP="005E44B5">
      <w:pPr>
        <w:rPr>
          <w:color w:val="4472C4" w:themeColor="accent1"/>
        </w:rPr>
      </w:pPr>
      <w:r w:rsidRPr="005D7BDF">
        <w:rPr>
          <w:color w:val="EE0000"/>
        </w:rPr>
        <w:t xml:space="preserve">National Library of Medicine </w:t>
      </w:r>
      <w:hyperlink r:id="rId12" w:history="1">
        <w:r w:rsidRPr="00B460D0">
          <w:rPr>
            <w:rStyle w:val="Hyperlink"/>
          </w:rPr>
          <w:t>http://pmc.ncbi.nlm.nih.gov</w:t>
        </w:r>
      </w:hyperlink>
      <w:r>
        <w:rPr>
          <w:color w:val="4472C4" w:themeColor="accent1"/>
        </w:rPr>
        <w:t xml:space="preserve"> </w:t>
      </w:r>
    </w:p>
    <w:p w14:paraId="544D3914" w14:textId="0A455BA9" w:rsidR="00301A79" w:rsidRDefault="00301A79" w:rsidP="005E44B5">
      <w:pPr>
        <w:rPr>
          <w:color w:val="4472C4" w:themeColor="accent1"/>
        </w:rPr>
      </w:pPr>
      <w:r w:rsidRPr="00301A79">
        <w:rPr>
          <w:color w:val="EE0000"/>
        </w:rPr>
        <w:t xml:space="preserve">The Review of Diabetic Studies </w:t>
      </w:r>
      <w:hyperlink r:id="rId13" w:history="1">
        <w:r w:rsidRPr="00B460D0">
          <w:rPr>
            <w:rStyle w:val="Hyperlink"/>
          </w:rPr>
          <w:t>http://www.diabeticstudies.org</w:t>
        </w:r>
      </w:hyperlink>
      <w:r>
        <w:rPr>
          <w:color w:val="4472C4" w:themeColor="accent1"/>
        </w:rPr>
        <w:t xml:space="preserve"> </w:t>
      </w:r>
    </w:p>
    <w:p w14:paraId="2EACFF78" w14:textId="7D9A0EB7" w:rsidR="00301A79" w:rsidRDefault="00301A79" w:rsidP="005E44B5">
      <w:pPr>
        <w:rPr>
          <w:color w:val="4472C4" w:themeColor="accent1"/>
        </w:rPr>
      </w:pPr>
      <w:r w:rsidRPr="00301A79">
        <w:rPr>
          <w:color w:val="EE0000"/>
        </w:rPr>
        <w:t xml:space="preserve">New Cross Healthcare </w:t>
      </w:r>
      <w:hyperlink r:id="rId14" w:history="1">
        <w:r w:rsidRPr="00B460D0">
          <w:rPr>
            <w:rStyle w:val="Hyperlink"/>
          </w:rPr>
          <w:t>http://www.newcrosshealthcare.com</w:t>
        </w:r>
      </w:hyperlink>
      <w:r>
        <w:rPr>
          <w:color w:val="4472C4" w:themeColor="accent1"/>
        </w:rPr>
        <w:t xml:space="preserve"> </w:t>
      </w:r>
    </w:p>
    <w:p w14:paraId="540CB4A3" w14:textId="77777777" w:rsidR="00301A79" w:rsidRDefault="00301A79" w:rsidP="005E44B5">
      <w:pPr>
        <w:rPr>
          <w:color w:val="4472C4" w:themeColor="accent1"/>
        </w:rPr>
      </w:pPr>
    </w:p>
    <w:p w14:paraId="15A788A8" w14:textId="77777777" w:rsidR="005D7BDF" w:rsidRDefault="005D7BDF" w:rsidP="005E44B5">
      <w:pPr>
        <w:rPr>
          <w:color w:val="4472C4" w:themeColor="accent1"/>
        </w:rPr>
      </w:pPr>
    </w:p>
    <w:p w14:paraId="135A4A80" w14:textId="77777777" w:rsidR="00E23B3F" w:rsidRPr="00E23B3F" w:rsidRDefault="00E23B3F" w:rsidP="005E44B5">
      <w:pPr>
        <w:rPr>
          <w:color w:val="4472C4" w:themeColor="accent1"/>
        </w:rPr>
      </w:pPr>
    </w:p>
    <w:sectPr w:rsidR="00E23B3F" w:rsidRPr="00E23B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EC513" w14:textId="77777777" w:rsidR="00500F4F" w:rsidRDefault="00500F4F" w:rsidP="003C7C97">
      <w:pPr>
        <w:spacing w:after="0" w:line="240" w:lineRule="auto"/>
      </w:pPr>
      <w:r>
        <w:separator/>
      </w:r>
    </w:p>
  </w:endnote>
  <w:endnote w:type="continuationSeparator" w:id="0">
    <w:p w14:paraId="070D4DC8" w14:textId="77777777" w:rsidR="00500F4F" w:rsidRDefault="00500F4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0BAA3" w14:textId="77777777" w:rsidR="00500F4F" w:rsidRDefault="00500F4F" w:rsidP="003C7C97">
      <w:pPr>
        <w:spacing w:after="0" w:line="240" w:lineRule="auto"/>
      </w:pPr>
      <w:r>
        <w:separator/>
      </w:r>
    </w:p>
  </w:footnote>
  <w:footnote w:type="continuationSeparator" w:id="0">
    <w:p w14:paraId="4EAB53D2" w14:textId="77777777" w:rsidR="00500F4F" w:rsidRDefault="00500F4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C7F1D"/>
    <w:multiLevelType w:val="hybridMultilevel"/>
    <w:tmpl w:val="898EAE78"/>
    <w:lvl w:ilvl="0" w:tplc="30C20C48">
      <w:start w:val="1"/>
      <w:numFmt w:val="decimal"/>
      <w:lvlText w:val="%1."/>
      <w:lvlJc w:val="left"/>
      <w:pPr>
        <w:ind w:left="720" w:hanging="360"/>
      </w:pPr>
      <w:rPr>
        <w:rFonts w:eastAsiaTheme="minorEastAsia" w:cstheme="minorBidi"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7"/>
  </w:num>
  <w:num w:numId="20" w16cid:durableId="895820667">
    <w:abstractNumId w:val="14"/>
  </w:num>
  <w:num w:numId="21" w16cid:durableId="817497522">
    <w:abstractNumId w:val="22"/>
  </w:num>
  <w:num w:numId="22" w16cid:durableId="725690465">
    <w:abstractNumId w:val="0"/>
  </w:num>
  <w:num w:numId="23" w16cid:durableId="19792605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C4BE9"/>
    <w:rsid w:val="001D1D3C"/>
    <w:rsid w:val="00212D5D"/>
    <w:rsid w:val="002205D4"/>
    <w:rsid w:val="00222C3A"/>
    <w:rsid w:val="00226D31"/>
    <w:rsid w:val="00236401"/>
    <w:rsid w:val="002370CE"/>
    <w:rsid w:val="00242974"/>
    <w:rsid w:val="00284E18"/>
    <w:rsid w:val="002976D4"/>
    <w:rsid w:val="002A5577"/>
    <w:rsid w:val="002B4AA4"/>
    <w:rsid w:val="002E1326"/>
    <w:rsid w:val="002E71BA"/>
    <w:rsid w:val="002F5066"/>
    <w:rsid w:val="003003FD"/>
    <w:rsid w:val="00301A79"/>
    <w:rsid w:val="003029DF"/>
    <w:rsid w:val="00310245"/>
    <w:rsid w:val="00316C95"/>
    <w:rsid w:val="003458DB"/>
    <w:rsid w:val="003523D3"/>
    <w:rsid w:val="00364C35"/>
    <w:rsid w:val="00396F60"/>
    <w:rsid w:val="003A1C5D"/>
    <w:rsid w:val="003A51D6"/>
    <w:rsid w:val="003B125E"/>
    <w:rsid w:val="003B1A1C"/>
    <w:rsid w:val="003B2A5E"/>
    <w:rsid w:val="003C7C97"/>
    <w:rsid w:val="00406B8D"/>
    <w:rsid w:val="00410068"/>
    <w:rsid w:val="0041618E"/>
    <w:rsid w:val="0042295C"/>
    <w:rsid w:val="00426EEC"/>
    <w:rsid w:val="004466C3"/>
    <w:rsid w:val="004552CE"/>
    <w:rsid w:val="00481FF7"/>
    <w:rsid w:val="004E71BD"/>
    <w:rsid w:val="004F533C"/>
    <w:rsid w:val="00500295"/>
    <w:rsid w:val="00500F4F"/>
    <w:rsid w:val="00501AAF"/>
    <w:rsid w:val="00527AFA"/>
    <w:rsid w:val="005419DA"/>
    <w:rsid w:val="005678AC"/>
    <w:rsid w:val="005709B1"/>
    <w:rsid w:val="00572B3B"/>
    <w:rsid w:val="005836D2"/>
    <w:rsid w:val="00587C58"/>
    <w:rsid w:val="005A7FD4"/>
    <w:rsid w:val="005B1A84"/>
    <w:rsid w:val="005D1AF9"/>
    <w:rsid w:val="005D5457"/>
    <w:rsid w:val="005D7BDF"/>
    <w:rsid w:val="005E2699"/>
    <w:rsid w:val="005E44B5"/>
    <w:rsid w:val="00612DEA"/>
    <w:rsid w:val="00614572"/>
    <w:rsid w:val="00620A97"/>
    <w:rsid w:val="006232DF"/>
    <w:rsid w:val="00631F2E"/>
    <w:rsid w:val="006457C0"/>
    <w:rsid w:val="00652BB7"/>
    <w:rsid w:val="00661758"/>
    <w:rsid w:val="0067612C"/>
    <w:rsid w:val="00676FEB"/>
    <w:rsid w:val="006912C4"/>
    <w:rsid w:val="00693BDA"/>
    <w:rsid w:val="006A5CFC"/>
    <w:rsid w:val="006C5138"/>
    <w:rsid w:val="006C689B"/>
    <w:rsid w:val="006E005C"/>
    <w:rsid w:val="006E6EE5"/>
    <w:rsid w:val="006F0029"/>
    <w:rsid w:val="007138EF"/>
    <w:rsid w:val="00737C1A"/>
    <w:rsid w:val="007632A9"/>
    <w:rsid w:val="00774092"/>
    <w:rsid w:val="00775779"/>
    <w:rsid w:val="00777045"/>
    <w:rsid w:val="00782830"/>
    <w:rsid w:val="0078664A"/>
    <w:rsid w:val="00790B7B"/>
    <w:rsid w:val="007B0F6D"/>
    <w:rsid w:val="007C62C3"/>
    <w:rsid w:val="007D25AA"/>
    <w:rsid w:val="007F0873"/>
    <w:rsid w:val="00805726"/>
    <w:rsid w:val="00815117"/>
    <w:rsid w:val="00826507"/>
    <w:rsid w:val="008520F8"/>
    <w:rsid w:val="00855F34"/>
    <w:rsid w:val="008826B6"/>
    <w:rsid w:val="008B0B22"/>
    <w:rsid w:val="008C58B0"/>
    <w:rsid w:val="008C591B"/>
    <w:rsid w:val="008C6182"/>
    <w:rsid w:val="00926458"/>
    <w:rsid w:val="00933720"/>
    <w:rsid w:val="00961B08"/>
    <w:rsid w:val="009A1753"/>
    <w:rsid w:val="009C7E52"/>
    <w:rsid w:val="009E4934"/>
    <w:rsid w:val="009F40A7"/>
    <w:rsid w:val="009F5CE6"/>
    <w:rsid w:val="00A035CD"/>
    <w:rsid w:val="00A45E61"/>
    <w:rsid w:val="00A50E80"/>
    <w:rsid w:val="00A513B0"/>
    <w:rsid w:val="00A63F7F"/>
    <w:rsid w:val="00A667CE"/>
    <w:rsid w:val="00A75042"/>
    <w:rsid w:val="00A774BC"/>
    <w:rsid w:val="00A82678"/>
    <w:rsid w:val="00A946CB"/>
    <w:rsid w:val="00AA77C8"/>
    <w:rsid w:val="00AC7BE2"/>
    <w:rsid w:val="00AE35BF"/>
    <w:rsid w:val="00B1067E"/>
    <w:rsid w:val="00B7752B"/>
    <w:rsid w:val="00B81790"/>
    <w:rsid w:val="00B81BBC"/>
    <w:rsid w:val="00BD03D5"/>
    <w:rsid w:val="00C3215E"/>
    <w:rsid w:val="00C375FA"/>
    <w:rsid w:val="00C45272"/>
    <w:rsid w:val="00C47770"/>
    <w:rsid w:val="00C61599"/>
    <w:rsid w:val="00C75856"/>
    <w:rsid w:val="00C85A7C"/>
    <w:rsid w:val="00C95214"/>
    <w:rsid w:val="00C961DA"/>
    <w:rsid w:val="00CC3F59"/>
    <w:rsid w:val="00CD4774"/>
    <w:rsid w:val="00D10AAF"/>
    <w:rsid w:val="00D27540"/>
    <w:rsid w:val="00D27F11"/>
    <w:rsid w:val="00D4006B"/>
    <w:rsid w:val="00D40D7A"/>
    <w:rsid w:val="00D64A0D"/>
    <w:rsid w:val="00D750B4"/>
    <w:rsid w:val="00D81C18"/>
    <w:rsid w:val="00D8461A"/>
    <w:rsid w:val="00D95CAF"/>
    <w:rsid w:val="00DB60B6"/>
    <w:rsid w:val="00DC1CC6"/>
    <w:rsid w:val="00DC6BED"/>
    <w:rsid w:val="00E067A8"/>
    <w:rsid w:val="00E13924"/>
    <w:rsid w:val="00E15FD5"/>
    <w:rsid w:val="00E1725A"/>
    <w:rsid w:val="00E23B3F"/>
    <w:rsid w:val="00E33758"/>
    <w:rsid w:val="00E53E5E"/>
    <w:rsid w:val="00E64325"/>
    <w:rsid w:val="00E673C5"/>
    <w:rsid w:val="00E67967"/>
    <w:rsid w:val="00E82723"/>
    <w:rsid w:val="00EA29A5"/>
    <w:rsid w:val="00EB3C5E"/>
    <w:rsid w:val="00EC107C"/>
    <w:rsid w:val="00EC7EBE"/>
    <w:rsid w:val="00EC7FD2"/>
    <w:rsid w:val="00ED5964"/>
    <w:rsid w:val="00ED5DEA"/>
    <w:rsid w:val="00F1720B"/>
    <w:rsid w:val="00F36ADC"/>
    <w:rsid w:val="00F605C6"/>
    <w:rsid w:val="00F6785B"/>
    <w:rsid w:val="00F915D6"/>
    <w:rsid w:val="00F94BF3"/>
    <w:rsid w:val="00FC115A"/>
    <w:rsid w:val="00FF10C4"/>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BE9"/>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4F53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diabeticstudie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mc.ncbi.nlm.nih.go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spirelondoncollege.co.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cn.org.uk" TargetMode="External"/><Relationship Id="rId4" Type="http://schemas.openxmlformats.org/officeDocument/2006/relationships/settings" Target="settings.xml"/><Relationship Id="rId9" Type="http://schemas.openxmlformats.org/officeDocument/2006/relationships/hyperlink" Target="http://qicn.org.uk" TargetMode="External"/><Relationship Id="rId14" Type="http://schemas.openxmlformats.org/officeDocument/2006/relationships/hyperlink" Target="http://www.newcrosshealthca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1494</Words>
  <Characters>8521</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Noreen Sadeeq (2525296)</cp:lastModifiedBy>
  <cp:revision>2</cp:revision>
  <dcterms:created xsi:type="dcterms:W3CDTF">2026-03-26T17:43:00Z</dcterms:created>
  <dcterms:modified xsi:type="dcterms:W3CDTF">2026-03-26T17:43:00Z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4617f5f1-4d85-41c8-baa3-0d1f7fad331a</vt:lpwstr>
  </property>
</Properties>
</file>