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135C170B">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E3186C" id="Group 1" o:spid="_x0000_s1026" style="position:absolute;margin-left:213.15pt;margin-top:4.6pt;width:244pt;height:229pt;z-index:251658243;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5E8722AD"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0462ABC4" w:rsidR="00982565" w:rsidRPr="00980D08" w:rsidRDefault="00982565" w:rsidP="00DD7126">
            <w:pPr>
              <w:rPr>
                <w:rFonts w:eastAsia="Arial" w:cs="Arial"/>
                <w:szCs w:val="22"/>
              </w:rPr>
            </w:pPr>
            <w:r w:rsidRPr="00980D08">
              <w:rPr>
                <w:rFonts w:eastAsia="Arial" w:cs="Arial"/>
                <w:szCs w:val="22"/>
              </w:rPr>
              <w:t xml:space="preserve"> </w:t>
            </w:r>
            <w:r w:rsidR="005C7B8C">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5FB1FF5" w:rsidR="00982565" w:rsidRPr="00980D08" w:rsidRDefault="005C7B8C"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B1E17C7" w:rsidR="00982565" w:rsidRPr="00980D08" w:rsidRDefault="005C7B8C" w:rsidP="00DD712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CB95D1A" w:rsidR="00982565" w:rsidRPr="00980D08" w:rsidRDefault="005C7B8C" w:rsidP="00DD7126">
            <w:pPr>
              <w:rPr>
                <w:rFonts w:eastAsia="Arial" w:cs="Arial"/>
                <w:szCs w:val="22"/>
              </w:rPr>
            </w:pPr>
            <w:r>
              <w:rPr>
                <w:rFonts w:eastAsia="Arial" w:cs="Arial"/>
                <w:szCs w:val="22"/>
              </w:rPr>
              <w:t>9</w:t>
            </w: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01810E55" w:rsidR="00982565" w:rsidRPr="00980D08" w:rsidRDefault="001025ED" w:rsidP="00DD7126">
            <w:pPr>
              <w:rPr>
                <w:rFonts w:eastAsia="Arial" w:cs="Arial"/>
                <w:szCs w:val="22"/>
              </w:rPr>
            </w:pPr>
            <w:r>
              <w:rPr>
                <w:rFonts w:eastAsia="Arial" w:cs="Arial"/>
                <w:szCs w:val="22"/>
              </w:rPr>
              <w:t>University of Wales Trinity Saint David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27177321" w:rsidR="00982565" w:rsidRPr="00980D08" w:rsidRDefault="00982565" w:rsidP="00DD7126">
            <w:pPr>
              <w:rPr>
                <w:rFonts w:eastAsia="Arial" w:cs="Arial"/>
                <w:szCs w:val="22"/>
              </w:rPr>
            </w:pPr>
            <w:r w:rsidRPr="00980D08">
              <w:rPr>
                <w:rFonts w:eastAsia="Arial" w:cs="Arial"/>
                <w:szCs w:val="22"/>
              </w:rPr>
              <w:t xml:space="preserve"> </w:t>
            </w:r>
            <w:r w:rsidR="001025ED">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613B5606" w:rsidR="00982565" w:rsidRPr="00980D08" w:rsidRDefault="001025ED" w:rsidP="00DD712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C60195E" w:rsidR="00982565" w:rsidRPr="00980D08" w:rsidRDefault="001025ED" w:rsidP="00DD712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4DBA0849" w:rsidR="00982565" w:rsidRPr="00980D08" w:rsidRDefault="001025ED" w:rsidP="00DD7126">
            <w:pPr>
              <w:rPr>
                <w:rFonts w:eastAsia="Arial" w:cs="Arial"/>
                <w:szCs w:val="22"/>
              </w:rPr>
            </w:pPr>
            <w:r>
              <w:rPr>
                <w:rFonts w:eastAsia="Arial"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6F0C4900" w:rsidR="00982565" w:rsidRPr="00980D08" w:rsidRDefault="001025ED" w:rsidP="00DD712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45596BF4" w:rsidR="00982565" w:rsidRPr="00980D08" w:rsidRDefault="001025ED" w:rsidP="00DD7126">
            <w:pPr>
              <w:rPr>
                <w:rFonts w:eastAsia="Arial" w:cs="Arial"/>
                <w:szCs w:val="22"/>
              </w:rPr>
            </w:pPr>
            <w:r>
              <w:rPr>
                <w:rFonts w:eastAsia="Arial"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128F394C" w:rsidR="00982565" w:rsidRPr="00980D08" w:rsidRDefault="001025ED" w:rsidP="00DD7126">
            <w:pPr>
              <w:rPr>
                <w:rFonts w:eastAsia="Arial" w:cs="Arial"/>
                <w:szCs w:val="22"/>
              </w:rPr>
            </w:pPr>
            <w:r>
              <w:rPr>
                <w:rFonts w:eastAsia="Arial" w:cs="Arial"/>
                <w:szCs w:val="22"/>
              </w:rPr>
              <w:t>7</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625D2DF1" w:rsidR="00982565" w:rsidRPr="00980D08" w:rsidRDefault="00982565" w:rsidP="00DD7126">
            <w:pPr>
              <w:rPr>
                <w:rFonts w:eastAsia="Arial" w:cs="Arial"/>
                <w:szCs w:val="22"/>
              </w:rPr>
            </w:pPr>
            <w:r w:rsidRPr="00980D08">
              <w:rPr>
                <w:rFonts w:eastAsia="Arial" w:cs="Arial"/>
                <w:szCs w:val="22"/>
              </w:rPr>
              <w:t xml:space="preserve"> </w:t>
            </w:r>
            <w:r w:rsidR="001025ED">
              <w:rPr>
                <w:rFonts w:eastAsia="Arial" w:cs="Arial"/>
                <w:szCs w:val="22"/>
              </w:rPr>
              <w:t>Brown</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3786547F" w:rsidR="00982565" w:rsidRPr="00980D08" w:rsidRDefault="00982565" w:rsidP="00DD7126">
            <w:pPr>
              <w:rPr>
                <w:rFonts w:eastAsia="Arial" w:cs="Arial"/>
                <w:szCs w:val="22"/>
              </w:rPr>
            </w:pPr>
            <w:r w:rsidRPr="00980D08">
              <w:rPr>
                <w:rFonts w:eastAsia="Arial" w:cs="Arial"/>
                <w:szCs w:val="22"/>
              </w:rPr>
              <w:t xml:space="preserve"> </w:t>
            </w:r>
            <w:r w:rsidR="001025ED">
              <w:rPr>
                <w:rFonts w:eastAsia="Arial" w:cs="Arial"/>
                <w:szCs w:val="22"/>
              </w:rPr>
              <w:t>Claire Marie</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20A35120" w:rsidR="00982565" w:rsidRPr="00980D08" w:rsidRDefault="001025ED" w:rsidP="00DD7126">
            <w:pPr>
              <w:rPr>
                <w:rFonts w:eastAsia="Arial" w:cs="Arial"/>
                <w:szCs w:val="22"/>
              </w:rPr>
            </w:pPr>
            <w:r>
              <w:rPr>
                <w:rFonts w:eastAsia="Arial" w:cs="Arial"/>
                <w:szCs w:val="22"/>
              </w:rPr>
              <w:t>6</w:t>
            </w:r>
            <w:r w:rsidRPr="001025ED">
              <w:rPr>
                <w:rFonts w:eastAsia="Arial" w:cs="Arial"/>
                <w:szCs w:val="22"/>
                <w:vertAlign w:val="superscript"/>
              </w:rPr>
              <w:t>th</w:t>
            </w:r>
            <w:r>
              <w:rPr>
                <w:rFonts w:eastAsia="Arial" w:cs="Arial"/>
                <w:szCs w:val="22"/>
              </w:rPr>
              <w:t xml:space="preserve"> December 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202CCDB9" w:rsidR="00982565" w:rsidRPr="00980D08" w:rsidRDefault="001025ED" w:rsidP="00DD7126">
            <w:pPr>
              <w:rPr>
                <w:rFonts w:eastAsia="Arial" w:cs="Arial"/>
                <w:szCs w:val="22"/>
              </w:rPr>
            </w:pPr>
            <w:r>
              <w:rPr>
                <w:rFonts w:eastAsia="Arial" w:cs="Arial"/>
                <w:szCs w:val="22"/>
              </w:rPr>
              <w:t>5</w:t>
            </w:r>
            <w:r w:rsidRPr="001025ED">
              <w:rPr>
                <w:rFonts w:eastAsia="Arial" w:cs="Arial"/>
                <w:szCs w:val="22"/>
                <w:vertAlign w:val="superscript"/>
              </w:rPr>
              <w:t>th</w:t>
            </w:r>
            <w:r>
              <w:rPr>
                <w:rFonts w:eastAsia="Arial" w:cs="Arial"/>
                <w:szCs w:val="22"/>
              </w:rPr>
              <w:t xml:space="preserve"> February 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D0C186C" w:rsidR="00982565" w:rsidRPr="00980D08" w:rsidRDefault="00C83117" w:rsidP="00DD7126">
            <w:pPr>
              <w:rPr>
                <w:rFonts w:eastAsia="Arial" w:cs="Arial"/>
                <w:szCs w:val="22"/>
              </w:rPr>
            </w:pPr>
            <w:r>
              <w:rPr>
                <w:rFonts w:eastAsia="Arial" w:cs="Arial"/>
                <w:szCs w:val="22"/>
              </w:rPr>
              <w:t>4,768</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74466"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74466"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CEO of CIPD asserts, ‘People professionals are a vital function in supporting businesses to adapt to rapidly changing circumstances’.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1A8F4BE5" w:rsidR="001E2ED0" w:rsidRPr="00553528" w:rsidRDefault="001E2ED0" w:rsidP="00DD7126">
            <w:pPr>
              <w:spacing w:before="120" w:after="120" w:line="360" w:lineRule="auto"/>
              <w:rPr>
                <w:rFonts w:cs="Arial"/>
              </w:rPr>
            </w:pPr>
            <w:r w:rsidRPr="00553528">
              <w:rPr>
                <w:rFonts w:eastAsia="Arial" w:cs="Arial"/>
                <w:b/>
              </w:rPr>
              <w:t>Learner name:</w:t>
            </w:r>
            <w:r w:rsidR="00C83117">
              <w:rPr>
                <w:rFonts w:eastAsia="Arial" w:cs="Arial"/>
                <w:b/>
              </w:rPr>
              <w:t xml:space="preserve"> Claire Brown </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76AEEBC7" w14:textId="34FC03F7" w:rsidR="00A33551" w:rsidRPr="00A33551" w:rsidRDefault="001E2ED0" w:rsidP="00A33551">
            <w:pPr>
              <w:pStyle w:val="NormalWeb"/>
              <w:rPr>
                <w:sz w:val="24"/>
              </w:rPr>
            </w:pPr>
            <w:r w:rsidRPr="00553528">
              <w:rPr>
                <w:rFonts w:eastAsia="Arial" w:cs="Arial"/>
                <w:b/>
              </w:rPr>
              <w:t>Learner signature:</w:t>
            </w:r>
            <w:r w:rsidR="00A33551">
              <w:t xml:space="preserve"> </w:t>
            </w:r>
            <w:r w:rsidR="00A33551" w:rsidRPr="00A33551">
              <w:rPr>
                <w:noProof/>
                <w:sz w:val="24"/>
              </w:rPr>
              <w:drawing>
                <wp:inline distT="0" distB="0" distL="0" distR="0" wp14:anchorId="347E91DF" wp14:editId="18E17F06">
                  <wp:extent cx="2018659" cy="571500"/>
                  <wp:effectExtent l="0" t="0" r="1270" b="0"/>
                  <wp:docPr id="1678472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38190" cy="577029"/>
                          </a:xfrm>
                          <a:prstGeom prst="rect">
                            <a:avLst/>
                          </a:prstGeom>
                          <a:noFill/>
                          <a:ln>
                            <a:noFill/>
                          </a:ln>
                        </pic:spPr>
                      </pic:pic>
                    </a:graphicData>
                  </a:graphic>
                </wp:inline>
              </w:drawing>
            </w:r>
          </w:p>
          <w:p w14:paraId="3F69B308" w14:textId="2F983458" w:rsidR="001E2ED0" w:rsidRPr="00553528" w:rsidRDefault="001E2ED0" w:rsidP="00DD7126">
            <w:pPr>
              <w:spacing w:before="120" w:after="120" w:line="360" w:lineRule="auto"/>
              <w:rPr>
                <w:rFonts w:cs="Arial"/>
              </w:rPr>
            </w:pP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0E057399" w14:textId="631B15A2" w:rsidR="00A33551"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A33551">
              <w:rPr>
                <w:rFonts w:eastAsia="Arial" w:cs="Arial"/>
                <w:b/>
              </w:rPr>
              <w:t xml:space="preserve">: </w:t>
            </w:r>
            <w:r w:rsidR="00074466">
              <w:rPr>
                <w:rFonts w:eastAsia="Arial" w:cs="Arial"/>
                <w:b/>
              </w:rPr>
              <w:t>2</w:t>
            </w:r>
            <w:r w:rsidR="00074466" w:rsidRPr="00074466">
              <w:rPr>
                <w:rFonts w:eastAsia="Arial" w:cs="Arial"/>
                <w:b/>
                <w:vertAlign w:val="superscript"/>
              </w:rPr>
              <w:t>nd</w:t>
            </w:r>
            <w:r w:rsidR="00074466">
              <w:rPr>
                <w:rFonts w:eastAsia="Arial" w:cs="Arial"/>
                <w:b/>
              </w:rPr>
              <w:t xml:space="preserve"> February 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0240085A" w:rsidR="00650510" w:rsidRPr="00276C56" w:rsidRDefault="00862A82" w:rsidP="0028026C">
            <w:pPr>
              <w:rPr>
                <w:rFonts w:eastAsia="Arial" w:cs="Arial"/>
                <w:i/>
                <w:iCs/>
                <w:color w:val="004147"/>
              </w:rPr>
            </w:pPr>
            <w:r>
              <w:rPr>
                <w:rFonts w:eastAsia="Arial" w:cs="Arial"/>
                <w:i/>
                <w:iCs/>
                <w:color w:val="004147"/>
              </w:rPr>
              <w:t>0669</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69EA2A1B" w:rsidR="00650510" w:rsidRPr="00276C56" w:rsidRDefault="00862A82" w:rsidP="0028026C">
            <w:pPr>
              <w:rPr>
                <w:rFonts w:eastAsia="Arial" w:cs="Arial"/>
                <w:color w:val="004147"/>
              </w:rPr>
            </w:pPr>
            <w:r>
              <w:rPr>
                <w:rFonts w:eastAsia="Arial" w:cs="Arial"/>
                <w:color w:val="004147"/>
              </w:rPr>
              <w:t>University of Wales Trinity Saint David</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4AF0CEB7" w:rsidR="00650510" w:rsidRPr="00276C56" w:rsidRDefault="00E04212" w:rsidP="0028026C">
            <w:pPr>
              <w:rPr>
                <w:rFonts w:eastAsia="Arial" w:cs="Arial"/>
                <w:color w:val="004147"/>
              </w:rPr>
            </w:pPr>
            <w:r>
              <w:rPr>
                <w:rFonts w:eastAsia="Arial" w:cs="Arial"/>
                <w:color w:val="004147"/>
              </w:rPr>
              <w:t>8821087</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6C9176B1" w:rsidR="00650510" w:rsidRPr="00276C56" w:rsidRDefault="00C01E98" w:rsidP="0028026C">
            <w:pPr>
              <w:rPr>
                <w:rFonts w:eastAsia="Arial" w:cs="Arial"/>
                <w:i/>
                <w:iCs/>
                <w:color w:val="004147"/>
              </w:rPr>
            </w:pPr>
            <w:r>
              <w:rPr>
                <w:rFonts w:eastAsia="Arial" w:cs="Arial"/>
                <w:i/>
                <w:iCs/>
                <w:color w:val="004147"/>
              </w:rPr>
              <w:t>Brown</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1A93558D" w:rsidR="00650510" w:rsidRPr="00276C56" w:rsidRDefault="00C01E98" w:rsidP="0028026C">
            <w:pPr>
              <w:rPr>
                <w:rFonts w:eastAsia="Arial" w:cs="Arial"/>
                <w:i/>
                <w:iCs/>
                <w:color w:val="004147"/>
              </w:rPr>
            </w:pPr>
            <w:r>
              <w:rPr>
                <w:rFonts w:eastAsia="Arial" w:cs="Arial"/>
                <w:i/>
                <w:iCs/>
                <w:color w:val="004147"/>
              </w:rPr>
              <w:t>Claire Marie</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63C46" w14:textId="77777777" w:rsidR="00937FA0" w:rsidRDefault="00937FA0" w:rsidP="00CB3ADD">
      <w:pPr>
        <w:spacing w:line="240" w:lineRule="auto"/>
      </w:pPr>
      <w:r>
        <w:separator/>
      </w:r>
    </w:p>
  </w:endnote>
  <w:endnote w:type="continuationSeparator" w:id="0">
    <w:p w14:paraId="21F5960F" w14:textId="77777777" w:rsidR="00937FA0" w:rsidRDefault="00937FA0" w:rsidP="00CB3ADD">
      <w:pPr>
        <w:spacing w:line="240" w:lineRule="auto"/>
      </w:pPr>
      <w:r>
        <w:continuationSeparator/>
      </w:r>
    </w:p>
  </w:endnote>
  <w:endnote w:type="continuationNotice" w:id="1">
    <w:p w14:paraId="0BB63ECA" w14:textId="77777777" w:rsidR="00937FA0" w:rsidRDefault="00937FA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D1F96" w14:textId="77777777" w:rsidR="00937FA0" w:rsidRDefault="00937FA0" w:rsidP="00CB3ADD">
      <w:pPr>
        <w:spacing w:line="240" w:lineRule="auto"/>
      </w:pPr>
      <w:r>
        <w:separator/>
      </w:r>
    </w:p>
  </w:footnote>
  <w:footnote w:type="continuationSeparator" w:id="0">
    <w:p w14:paraId="48FBF65F" w14:textId="77777777" w:rsidR="00937FA0" w:rsidRDefault="00937FA0" w:rsidP="00CB3ADD">
      <w:pPr>
        <w:spacing w:line="240" w:lineRule="auto"/>
      </w:pPr>
      <w:r>
        <w:continuationSeparator/>
      </w:r>
    </w:p>
  </w:footnote>
  <w:footnote w:type="continuationNotice" w:id="1">
    <w:p w14:paraId="547C7FD1" w14:textId="77777777" w:rsidR="00937FA0" w:rsidRDefault="00937FA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466"/>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25ED"/>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3FC3"/>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B8C"/>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A82"/>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3551"/>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1E98"/>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3117"/>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212"/>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125732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purl.org/dc/terms/"/>
    <ds:schemaRef ds:uri="http://www.w3.org/XML/1998/namespace"/>
    <ds:schemaRef ds:uri="http://schemas.microsoft.com/office/2006/documentManagement/types"/>
    <ds:schemaRef ds:uri="http://schemas.microsoft.com/office/infopath/2007/PartnerControls"/>
    <ds:schemaRef ds:uri="http://purl.org/dc/dcmitype/"/>
    <ds:schemaRef ds:uri="08719aca-9944-47ed-99d0-5d6a4bfa3e55"/>
    <ds:schemaRef ds:uri="http://schemas.microsoft.com/office/2006/metadata/properties"/>
    <ds:schemaRef ds:uri="http://schemas.openxmlformats.org/package/2006/metadata/core-properties"/>
    <ds:schemaRef ds:uri="5b2f617d-22f6-4a73-93de-44faf49dffb2"/>
    <ds:schemaRef ds:uri="http://purl.org/dc/elements/1.1/"/>
  </ds:schemaRefs>
</ds:datastoreItem>
</file>

<file path=customXml/itemProps4.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2664</Words>
  <Characters>15191</Characters>
  <Application>Microsoft Office Word</Application>
  <DocSecurity>0</DocSecurity>
  <Lines>126</Lines>
  <Paragraphs>35</Paragraphs>
  <ScaleCrop>false</ScaleCrop>
  <Company/>
  <LinksUpToDate>false</LinksUpToDate>
  <CharactersWithSpaces>17820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2023-12-13T18:23:00Z</dcterms:created>
  <dcterms:modified xsi:type="dcterms:W3CDTF">2024-02-02T17:00:00Z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