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ng" ContentType="image/png"/>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99063f2eb80f4c75" /><Relationship Type="http://schemas.openxmlformats.org/package/2006/relationships/metadata/core-properties" Target="package/services/metadata/core-properties/7f1986f3126c4cdd927dd8fbdfd193b0.psmdcp" Id="Rcc1e3353b6f0433b"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wp="http://schemas.openxmlformats.org/drawingml/2006/wordprocessingDrawing" xmlns:a="http://schemas.openxmlformats.org/drawingml/2006/main" xmlns:pic="http://schemas.openxmlformats.org/drawingml/2006/picture" xmlns:r="http://schemas.openxmlformats.org/officeDocument/2006/relationships" xmlns:a14="http://schemas.microsoft.com/office/drawing/2010/main" mc:Ignorable="w14 wp14">
  <w:body>
    <w:p xmlns:wp14="http://schemas.microsoft.com/office/word/2010/wordml" w:rsidP="6918E178" w14:paraId="1C3B762E" wp14:textId="0EF52527">
      <w:pPr>
        <w:tabs>
          <w:tab w:val="center" w:leader="none" w:pos="4320"/>
          <w:tab w:val="right" w:leader="none" w:pos="8640"/>
        </w:tabs>
        <w:spacing w:before="0" w:after="0" w:line="240" w:lineRule="auto"/>
        <w:ind w:left="0" w:right="0" w:firstLine="0"/>
        <w:jc w:val="left"/>
        <w:rPr>
          <w:rFonts w:ascii="Calibri" w:hAnsi="Calibri" w:eastAsia="Calibri" w:cs="Calibri"/>
          <w:b w:val="1"/>
          <w:bCs w:val="1"/>
          <w:color w:val="auto"/>
          <w:sz w:val="20"/>
          <w:szCs w:val="20"/>
        </w:rPr>
      </w:pPr>
      <w:r w:rsidRPr="6918E178" w:rsidR="05E2844E">
        <w:rPr>
          <w:rFonts w:ascii="Calibri" w:hAnsi="Calibri" w:eastAsia="Calibri" w:cs="Calibri"/>
          <w:b w:val="1"/>
          <w:bCs w:val="1"/>
          <w:color w:val="auto"/>
          <w:spacing w:val="0"/>
          <w:position w:val="0"/>
          <w:sz w:val="22"/>
          <w:szCs w:val="22"/>
          <w:shd w:val="clear" w:fill="auto"/>
        </w:rPr>
        <w:t xml:space="preserve">Part 1</w:t>
      </w:r>
    </w:p>
    <w:p xmlns:wp14="http://schemas.microsoft.com/office/word/2010/wordml" w:rsidP="6918E178" w14:paraId="644F1D5B" wp14:textId="2BDB871F">
      <w:pPr>
        <w:tabs>
          <w:tab w:val="center" w:leader="none" w:pos="4320"/>
          <w:tab w:val="right" w:leader="none" w:pos="8640"/>
        </w:tabs>
        <w:spacing w:before="0" w:after="0" w:line="240" w:lineRule="auto"/>
        <w:ind w:left="0" w:right="0" w:firstLine="0"/>
        <w:jc w:val="left"/>
        <w:rPr>
          <w:rFonts w:ascii="Calibri" w:hAnsi="Calibri" w:eastAsia="Calibri" w:cs="Calibri"/>
          <w:b w:val="1"/>
          <w:bCs w:val="1"/>
          <w:color w:val="auto"/>
          <w:sz w:val="40"/>
          <w:szCs w:val="40"/>
        </w:rPr>
      </w:pPr>
    </w:p>
    <w:p xmlns:wp14="http://schemas.microsoft.com/office/word/2010/wordml" w:rsidP="6918E178" w14:paraId="70706C7A" wp14:textId="6534A689">
      <w:pPr>
        <w:pStyle w:val="Normal"/>
        <w:tabs>
          <w:tab w:val="center" w:leader="none" w:pos="4320"/>
          <w:tab w:val="right" w:leader="none" w:pos="8640"/>
        </w:tabs>
        <w:spacing w:before="0" w:after="0" w:line="240" w:lineRule="auto"/>
        <w:ind w:left="0" w:right="0" w:firstLine="0"/>
        <w:jc w:val="left"/>
      </w:pPr>
      <w:r w:rsidR="0D4F90E6">
        <w:drawing>
          <wp:inline xmlns:wp14="http://schemas.microsoft.com/office/word/2010/wordprocessingDrawing" wp14:editId="2B1A2E14" wp14:anchorId="5EF925A8">
            <wp:extent cx="3448050" cy="2305050"/>
            <wp:effectExtent l="0" t="0" r="0" b="0"/>
            <wp:docPr id="1858025022" name="" title=""/>
            <wp:cNvGraphicFramePr>
              <a:graphicFrameLocks noChangeAspect="1"/>
            </wp:cNvGraphicFramePr>
            <a:graphic>
              <a:graphicData uri="http://schemas.openxmlformats.org/drawingml/2006/picture">
                <pic:pic>
                  <pic:nvPicPr>
                    <pic:cNvPr id="0" name=""/>
                    <pic:cNvPicPr/>
                  </pic:nvPicPr>
                  <pic:blipFill>
                    <a:blip r:embed="R8a1586c0ae3a4b4b">
                      <a:extLst>
                        <a:ext xmlns:a="http://schemas.openxmlformats.org/drawingml/2006/main" uri="{28A0092B-C50C-407E-A947-70E740481C1C}">
                          <a14:useLocalDpi val="0"/>
                        </a:ext>
                      </a:extLst>
                    </a:blip>
                    <a:stretch>
                      <a:fillRect/>
                    </a:stretch>
                  </pic:blipFill>
                  <pic:spPr>
                    <a:xfrm>
                      <a:off x="0" y="0"/>
                      <a:ext cx="3448050" cy="2305050"/>
                    </a:xfrm>
                    <a:prstGeom prst="rect">
                      <a:avLst/>
                    </a:prstGeom>
                  </pic:spPr>
                </pic:pic>
              </a:graphicData>
            </a:graphic>
          </wp:inline>
        </w:drawing>
      </w:r>
      <w:r>
        <w:br/>
      </w:r>
    </w:p>
    <w:p xmlns:wp14="http://schemas.microsoft.com/office/word/2010/wordml" w:rsidP="6918E178" w14:paraId="1CB44758" wp14:textId="292F7541">
      <w:pPr>
        <w:pStyle w:val="Normal"/>
        <w:tabs>
          <w:tab w:val="center" w:leader="none" w:pos="4320"/>
          <w:tab w:val="right" w:leader="none" w:pos="8640"/>
        </w:tabs>
        <w:spacing w:before="0" w:after="0" w:line="240" w:lineRule="auto"/>
        <w:ind w:left="0" w:right="0" w:firstLine="0"/>
        <w:jc w:val="left"/>
      </w:pPr>
      <w:r w:rsidR="0D4F90E6">
        <w:rPr/>
        <w:t>Part 2</w:t>
      </w:r>
    </w:p>
    <w:p xmlns:wp14="http://schemas.microsoft.com/office/word/2010/wordml" w:rsidP="6918E178" w14:paraId="6AEE4511" wp14:textId="1FE5D7C9">
      <w:pPr>
        <w:pStyle w:val="Normal"/>
        <w:tabs>
          <w:tab w:val="center" w:leader="none" w:pos="4320"/>
          <w:tab w:val="right" w:leader="none" w:pos="8640"/>
        </w:tabs>
        <w:spacing w:before="0" w:after="0" w:line="240" w:lineRule="auto"/>
        <w:ind w:left="0" w:right="0" w:firstLine="0"/>
        <w:jc w:val="left"/>
      </w:pPr>
    </w:p>
    <w:p xmlns:wp14="http://schemas.microsoft.com/office/word/2010/wordml" w:rsidP="6918E178" w14:paraId="1B10F2B2" wp14:textId="3765BCFB">
      <w:pPr>
        <w:spacing w:before="0" w:after="160" w:line="279"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In this photograph, it shows very clearly very different gradients, levels, materials,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different sizes</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and shapes for children to explore and learn with in a completely natural </w:t>
      </w:r>
      <w:r w:rsidRPr="6918E178" w:rsidR="3A51BC86">
        <w:rPr>
          <w:rFonts w:ascii="Calibri" w:hAnsi="Calibri" w:eastAsia="Calibri" w:cs="Calibri"/>
          <w:b w:val="0"/>
          <w:bCs w:val="0"/>
          <w:i w:val="0"/>
          <w:iCs w:val="0"/>
          <w:caps w:val="0"/>
          <w:smallCaps w:val="0"/>
          <w:color w:val="000000" w:themeColor="accent6" w:themeTint="FF" w:themeShade="FF"/>
          <w:sz w:val="24"/>
          <w:szCs w:val="24"/>
          <w:lang w:val="en-GB"/>
        </w:rPr>
        <w:t>environment</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where they can explore and use imaginative play also. According to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communityplaythings</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(2024), children are very curious creatures, curiosity encourages them to exploration of all types and to understand the world them in every aspect. This curiosity stimulates essential questions such as why, how, when and what, and this is what children need to embrace as this is the foundation for creative mathematical learning. These questions fuel their scientific enquiry, the continuing mission for new, more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accurate</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or more complete knowledge. Furthermore, Experiences within wild spaces are also vital to effective environmental education</w:t>
      </w:r>
      <w:r w:rsidRPr="6918E178" w:rsidR="2DACFE90">
        <w:rPr>
          <w:rFonts w:ascii="Calibri" w:hAnsi="Calibri" w:eastAsia="Calibri" w:cs="Calibri"/>
          <w:b w:val="0"/>
          <w:bCs w:val="0"/>
          <w:i w:val="0"/>
          <w:iCs w:val="0"/>
          <w:caps w:val="0"/>
          <w:smallCaps w:val="0"/>
          <w:color w:val="000000" w:themeColor="accent6" w:themeTint="FF" w:themeShade="FF"/>
          <w:sz w:val="24"/>
          <w:szCs w:val="24"/>
          <w:lang w:val="en-GB"/>
        </w:rPr>
        <w:t xml:space="preserve"> </w:t>
      </w:r>
    </w:p>
    <w:p xmlns:wp14="http://schemas.microsoft.com/office/word/2010/wordml" w:rsidP="6918E178" w14:paraId="659BEAC4" wp14:textId="36822A16">
      <w:pPr>
        <w:spacing w:before="0" w:after="160" w:line="279"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Furthermore, environments such as like the photo above and areas that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contain</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sand, water, and pea stone gravel, and other sensory materials. Adding onto that,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its</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important to include things such as cups, buckets, shovels, pots, and spoons to encourage children to use maths when talking about their actions and when they are making plans for collaborative play naeyc.org (2024). In addition, as shown on the photo above, children will be able to collaborate using buckets and pots with the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lose</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dirt or will be able to collect insects and bugs from the forest floor or from the trees while using buckets, shovels, and pots to help aid in collecting and storing what they have found from their environment. By showing the children a natural environment like the forest in the picture and also the animals who reside in it, we as </w:t>
      </w:r>
      <w:r w:rsidRPr="6918E178" w:rsidR="560F9B33">
        <w:rPr>
          <w:rFonts w:ascii="Calibri" w:hAnsi="Calibri" w:eastAsia="Calibri" w:cs="Calibri"/>
          <w:b w:val="0"/>
          <w:bCs w:val="0"/>
          <w:i w:val="0"/>
          <w:iCs w:val="0"/>
          <w:caps w:val="0"/>
          <w:smallCaps w:val="0"/>
          <w:color w:val="000000" w:themeColor="accent6" w:themeTint="FF" w:themeShade="FF"/>
          <w:sz w:val="24"/>
          <w:szCs w:val="24"/>
          <w:lang w:val="en-GB"/>
        </w:rPr>
        <w:t>childcare</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practitioners will be able to teach the children that it is very important to take care of nature and also </w:t>
      </w:r>
      <w:r w:rsidRPr="6918E178" w:rsidR="163B1054">
        <w:rPr>
          <w:rFonts w:ascii="Calibri" w:hAnsi="Calibri" w:eastAsia="Calibri" w:cs="Calibri"/>
          <w:b w:val="0"/>
          <w:bCs w:val="0"/>
          <w:i w:val="0"/>
          <w:iCs w:val="0"/>
          <w:caps w:val="0"/>
          <w:smallCaps w:val="0"/>
          <w:color w:val="000000" w:themeColor="accent6" w:themeTint="FF" w:themeShade="FF"/>
          <w:sz w:val="24"/>
          <w:szCs w:val="24"/>
          <w:lang w:val="en-GB"/>
        </w:rPr>
        <w:t>p</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ut the insects back carefully where they came from, this encourages empathy in the children. According to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dreme.stanford</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(2024), this type of environment shown in the picture above is perfect for children who enjoy collecting things, who enjoy exploring, and for children who have high energy</w:t>
      </w:r>
      <w:r w:rsidRPr="6918E178" w:rsidR="33F20E84">
        <w:rPr>
          <w:rFonts w:ascii="Calibri" w:hAnsi="Calibri" w:eastAsia="Calibri" w:cs="Calibri"/>
          <w:b w:val="0"/>
          <w:bCs w:val="0"/>
          <w:i w:val="0"/>
          <w:iCs w:val="0"/>
          <w:caps w:val="0"/>
          <w:smallCaps w:val="0"/>
          <w:color w:val="000000" w:themeColor="accent6" w:themeTint="FF" w:themeShade="FF"/>
          <w:sz w:val="24"/>
          <w:szCs w:val="24"/>
          <w:lang w:val="en-GB"/>
        </w:rPr>
        <w:t xml:space="preserve">, also with children who struggle to concentrate in classrooms, </w:t>
      </w:r>
      <w:r w:rsidRPr="6918E178" w:rsidR="6128F02B">
        <w:rPr>
          <w:rFonts w:ascii="Calibri" w:hAnsi="Calibri" w:eastAsia="Calibri" w:cs="Calibri"/>
          <w:b w:val="0"/>
          <w:bCs w:val="0"/>
          <w:i w:val="0"/>
          <w:iCs w:val="0"/>
          <w:caps w:val="0"/>
          <w:smallCaps w:val="0"/>
          <w:color w:val="000000" w:themeColor="accent6" w:themeTint="FF" w:themeShade="FF"/>
          <w:sz w:val="24"/>
          <w:szCs w:val="24"/>
          <w:lang w:val="en-GB"/>
        </w:rPr>
        <w:t>learning</w:t>
      </w:r>
      <w:r w:rsidRPr="6918E178" w:rsidR="33F20E84">
        <w:rPr>
          <w:rFonts w:ascii="Calibri" w:hAnsi="Calibri" w:eastAsia="Calibri" w:cs="Calibri"/>
          <w:b w:val="0"/>
          <w:bCs w:val="0"/>
          <w:i w:val="0"/>
          <w:iCs w:val="0"/>
          <w:caps w:val="0"/>
          <w:smallCaps w:val="0"/>
          <w:color w:val="000000" w:themeColor="accent6" w:themeTint="FF" w:themeShade="FF"/>
          <w:sz w:val="24"/>
          <w:szCs w:val="24"/>
          <w:lang w:val="en-GB"/>
        </w:rPr>
        <w:t xml:space="preserve"> in an outdoor environment is perfect for catching the attention </w:t>
      </w:r>
      <w:r w:rsidRPr="6918E178" w:rsidR="28EAA15E">
        <w:rPr>
          <w:rFonts w:ascii="Calibri" w:hAnsi="Calibri" w:eastAsia="Calibri" w:cs="Calibri"/>
          <w:b w:val="0"/>
          <w:bCs w:val="0"/>
          <w:i w:val="0"/>
          <w:iCs w:val="0"/>
          <w:caps w:val="0"/>
          <w:smallCaps w:val="0"/>
          <w:color w:val="000000" w:themeColor="accent6" w:themeTint="FF" w:themeShade="FF"/>
          <w:sz w:val="24"/>
          <w:szCs w:val="24"/>
          <w:lang w:val="en-GB"/>
        </w:rPr>
        <w:t>of the children</w:t>
      </w:r>
      <w:r w:rsidRPr="6918E178" w:rsidR="678F868F">
        <w:rPr>
          <w:rFonts w:ascii="Calibri" w:hAnsi="Calibri" w:eastAsia="Calibri" w:cs="Calibri"/>
          <w:b w:val="0"/>
          <w:bCs w:val="0"/>
          <w:i w:val="0"/>
          <w:iCs w:val="0"/>
          <w:caps w:val="0"/>
          <w:smallCaps w:val="0"/>
          <w:color w:val="000000" w:themeColor="accent6" w:themeTint="FF" w:themeShade="FF"/>
          <w:sz w:val="24"/>
          <w:szCs w:val="24"/>
          <w:lang w:val="en-GB"/>
        </w:rPr>
        <w:t xml:space="preserve"> and helps aid their education for the long run.</w:t>
      </w:r>
    </w:p>
    <w:p xmlns:wp14="http://schemas.microsoft.com/office/word/2010/wordml" w:rsidP="6918E178" w14:paraId="6C00ED7A" wp14:textId="2962F8C7">
      <w:pPr>
        <w:spacing w:before="0" w:after="160" w:line="279"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For the children who like to collect things, suggest that these children pay attention to certain features such as weight, length and colouration. This type of activity in the forest encourages this skill in children. For the children who prefer exploring, this is an excellent skill to encourage especially in a forest/outdoor environment and encourage concepts about maths and science, such as shape, speed, and density of objects around them as they explore their environment. Lastly, for the children with high energy, Find ways for children to engage in active learning outdoors. “How far you can throw that ball? How fast can we run from this side to that side? Which tree is the farthest from here? Count your steps to find out” asking these questions prompts curiosity and lots of space for learning to thrive. Woodland can cater to any type of child and their interests. According to woodland trust (2024), activities such as scavenger hunts or activities that include spotting for wildlife is an excellent idea to encourage children to enjoy the outside world. The ideas and activities that i would use for children in the environment shown in the photograph above would be to go on a scavenger hunt as mentioned before, this activity helps children encourage their observational skills, i would include seasonal scavenger hunts and make them search for the different signs pf the seasons.</w:t>
      </w:r>
    </w:p>
    <w:p xmlns:wp14="http://schemas.microsoft.com/office/word/2010/wordml" w:rsidP="6918E178" w14:paraId="047094A4" wp14:textId="1C20DB38">
      <w:pPr>
        <w:spacing w:before="0" w:after="160" w:line="279" w:lineRule="auto"/>
        <w:ind w:left="0"/>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Furthermore, the children could go search for all the colours of the rainbow or Choose a colour theme, encourage younger children to search for all the colours of the rainbow and challenge the older children to track down different shades of one colour. In addition, i would tell the children to search with their senses such as with touch, sounds, and with what they can see in their environment. Furthermore, another activity that would be beneficial for the children to do in this environment would be den building with the natural recourses that they can find around them. According to early years careers (2024), den building offers a range of advantages to children for all ages, from physical development to problem solving skills. In addition, den building will give the children the chance to think outside the box and to be able to problem solve to help with skills such as structure building and giving them confidence that they can do things on their own with their own hands.</w:t>
      </w:r>
    </w:p>
    <w:p xmlns:wp14="http://schemas.microsoft.com/office/word/2010/wordml" w:rsidP="6918E178" w14:paraId="1B956A0C" wp14:textId="56EF9D01">
      <w:pPr>
        <w:spacing w:before="0" w:after="160" w:line="279" w:lineRule="auto"/>
        <w:ind w:left="0"/>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Furthermore, by making the children do this activity with their classmates, it encourages the children to develop their communication skills and also their language skills as they converse with their peers. The type of activities would definitely be based on wildlife and plants as i think this would be the best fit for what the photo shows us of the woods. Firstly, i would put the children in pairs and give them a specific thing they must find in the forest similar to what ive mentioned before, they would each take a basket and a magnifying glass to aid them in their search for a specific plant or animal that they have found. I would specify to them to find an animal with 8 legs or find a leaf or a plant that is red or purple, then the children must go find these specific items from the woodland shown above. </w:t>
      </w:r>
    </w:p>
    <w:p xmlns:wp14="http://schemas.microsoft.com/office/word/2010/wordml" w:rsidP="6918E178" w14:paraId="63CEE7FC" wp14:textId="64B4AEC5">
      <w:pPr>
        <w:spacing w:before="0" w:after="160" w:line="279" w:lineRule="auto"/>
        <w:ind w:left="0"/>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As mentioned previously, after conversing about what the children have found and writing the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different colours</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and types of wildlife they have found in their notebook,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i</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would then move on to the second activity which is den building. As </w:t>
      </w:r>
      <w:r w:rsidRPr="6918E178" w:rsidR="2D28CC6E">
        <w:rPr>
          <w:rFonts w:ascii="Calibri" w:hAnsi="Calibri" w:eastAsia="Calibri" w:cs="Calibri"/>
          <w:b w:val="0"/>
          <w:bCs w:val="0"/>
          <w:i w:val="0"/>
          <w:iCs w:val="0"/>
          <w:caps w:val="0"/>
          <w:smallCaps w:val="0"/>
          <w:color w:val="000000" w:themeColor="accent6" w:themeTint="FF" w:themeShade="FF"/>
          <w:sz w:val="24"/>
          <w:szCs w:val="24"/>
          <w:lang w:val="en-GB"/>
        </w:rPr>
        <w:t xml:space="preserve">i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mentioned before den building is a perfect way to enhance specific skills such as communication and teamwork,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i</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would encourage the children to go search for twigs and branches that they think would be suitable for the den that they would be building. Furthermore, they then can discuss amongst themselves where they think the best place would be to get these branches and what sizes would be best, this encourages risk analysis and team building.</w:t>
      </w:r>
    </w:p>
    <w:p xmlns:wp14="http://schemas.microsoft.com/office/word/2010/wordml" w:rsidP="6918E178" w14:paraId="2AC0B232" wp14:textId="63E79AB8">
      <w:pPr>
        <w:spacing w:before="0" w:after="160" w:line="279" w:lineRule="auto"/>
        <w:ind w:left="0"/>
        <w:rPr>
          <w:rFonts w:ascii="Calibri" w:hAnsi="Calibri" w:eastAsia="Calibri" w:cs="Calibri"/>
          <w:b w:val="0"/>
          <w:bCs w:val="0"/>
          <w:i w:val="0"/>
          <w:iCs w:val="0"/>
          <w:caps w:val="0"/>
          <w:smallCaps w:val="0"/>
          <w:color w:val="000000" w:themeColor="accent6" w:themeTint="FF" w:themeShade="FF"/>
          <w:sz w:val="24"/>
          <w:szCs w:val="24"/>
          <w:lang w:val="en-GB"/>
        </w:rPr>
      </w:pP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The next activity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i</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would be guiding the children to do is learning about life cycles of certain plants and insects that are native to our woodland. According to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hamilton</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trust.org (2024), learning about life cycles is an important way to develop children's understanding of the world and help them understand and deal with big concepts such as life,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death</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and birth. With the children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i</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would </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touch base</w:t>
      </w:r>
      <w:r w:rsidRPr="6918E178" w:rsidR="0D4F90E6">
        <w:rPr>
          <w:rFonts w:ascii="Calibri" w:hAnsi="Calibri" w:eastAsia="Calibri" w:cs="Calibri"/>
          <w:b w:val="0"/>
          <w:bCs w:val="0"/>
          <w:i w:val="0"/>
          <w:iCs w:val="0"/>
          <w:caps w:val="0"/>
          <w:smallCaps w:val="0"/>
          <w:color w:val="000000" w:themeColor="accent6" w:themeTint="FF" w:themeShade="FF"/>
          <w:sz w:val="24"/>
          <w:szCs w:val="24"/>
          <w:lang w:val="en-GB"/>
        </w:rPr>
        <w:t xml:space="preserve"> with how the seasons effect the leaves and plants in the woodland and show them that the leaves change colour in the autumn and fall off the tree onto the ground to give the tree sustenance throughout the winter. I would show them that as spring arrives flowers start to bloom for the bees and leaves start to grow from the trees because it is getting warmer in temperature and the tree is trying to catch the sun to help the tree receive energy. I would make the children collect different leaves and plants to bring back with them</w:t>
      </w:r>
      <w:r w:rsidRPr="6918E178" w:rsidR="42119151">
        <w:rPr>
          <w:rFonts w:ascii="Calibri" w:hAnsi="Calibri" w:eastAsia="Calibri" w:cs="Calibri"/>
          <w:b w:val="0"/>
          <w:bCs w:val="0"/>
          <w:i w:val="0"/>
          <w:iCs w:val="0"/>
          <w:caps w:val="0"/>
          <w:smallCaps w:val="0"/>
          <w:color w:val="000000" w:themeColor="accent6" w:themeTint="FF" w:themeShade="FF"/>
          <w:sz w:val="24"/>
          <w:szCs w:val="24"/>
          <w:lang w:val="en-GB"/>
        </w:rPr>
        <w:t>.</w:t>
      </w:r>
    </w:p>
    <w:p xmlns:wp14="http://schemas.microsoft.com/office/word/2010/wordml" w:rsidP="6918E178" w14:paraId="4C76F29C" wp14:textId="4A7C0580">
      <w:pPr>
        <w:spacing w:before="0" w:after="0" w:line="240"/>
        <w:ind/>
      </w:pPr>
      <w:r>
        <w:br w:type="page"/>
      </w:r>
    </w:p>
    <w:p xmlns:wp14="http://schemas.microsoft.com/office/word/2010/wordml" w:rsidP="6918E178" w14:paraId="56AEE904" wp14:textId="5FB2DB2E">
      <w:pPr>
        <w:pStyle w:val="Normal"/>
        <w:spacing w:before="0" w:after="0" w:line="240"/>
        <w:ind/>
        <w:rPr>
          <w:rFonts w:ascii="Calibri" w:hAnsi="Calibri" w:eastAsia="Calibri" w:cs="Calibri"/>
          <w:color w:val="auto"/>
          <w:spacing w:val="0"/>
          <w:position w:val="0"/>
          <w:sz w:val="22"/>
          <w:szCs w:val="22"/>
          <w:shd w:val="clear" w:fill="auto"/>
        </w:rPr>
      </w:pPr>
      <w:bookmarkStart w:name="_Int_Dq4jvyV3" w:id="156950444"/>
      <w:r w:rsidRPr="6918E178" w:rsidR="6918E178">
        <w:rPr>
          <w:rFonts w:ascii="Calibri" w:hAnsi="Calibri" w:eastAsia="Calibri" w:cs="Calibri"/>
          <w:b w:val="1"/>
          <w:bCs w:val="1"/>
          <w:color w:val="auto"/>
          <w:spacing w:val="0"/>
          <w:position w:val="0"/>
          <w:sz w:val="40"/>
          <w:szCs w:val="40"/>
          <w:shd w:val="clear" w:fill="auto"/>
        </w:rPr>
        <w:t xml:space="preserve">RISK BENEFIT ASSESSMENT</w:t>
      </w:r>
      <w:bookmarkEnd w:id="156950444"/>
    </w:p>
    <w:p xmlns:wp14="http://schemas.microsoft.com/office/word/2010/wordml" w14:paraId="672A6659" wp14:textId="77777777">
      <w:pPr>
        <w:tabs>
          <w:tab w:val="left" w:leader="none" w:pos="1418"/>
          <w:tab w:val="center" w:leader="none" w:pos="4320"/>
          <w:tab w:val="right" w:leader="none" w:pos="8640"/>
        </w:tabs>
        <w:spacing w:before="0" w:after="0" w:line="240"/>
        <w:ind w:left="0" w:right="0" w:firstLine="0"/>
        <w:jc w:val="left"/>
        <w:rPr>
          <w:rFonts w:ascii="Calibri" w:hAnsi="Calibri" w:eastAsia="Calibri" w:cs="Calibri"/>
          <w:color w:val="auto"/>
          <w:spacing w:val="0"/>
          <w:position w:val="0"/>
          <w:sz w:val="22"/>
          <w:shd w:val="clear" w:fill="auto"/>
        </w:rPr>
      </w:pPr>
    </w:p>
    <w:tbl>
      <w:tblPr>
        <w:tblInd w:w="108" w:type="dxa"/>
      </w:tblPr>
      <w:tblGrid>
        <w:gridCol w:w="2267"/>
        <w:gridCol w:w="7651"/>
        <w:gridCol w:w="1701"/>
        <w:gridCol w:w="1379"/>
      </w:tblGrid>
      <w:tr xmlns:wp14="http://schemas.microsoft.com/office/word/2010/wordml" w14:paraId="16D88E0E" wp14:textId="77777777">
        <w:trPr>
          <w:trHeight w:val="225" w:hRule="auto"/>
          <w:jc w:val="left"/>
        </w:trPr>
        <w:tc>
          <w:tcPr>
            <w:tcW w:w="226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7B12CDEE"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Location / Activity:</w:t>
            </w:r>
          </w:p>
        </w:tc>
        <w:tc>
          <w:tcPr>
            <w:tcW w:w="7651"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1939D52"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Narberth Woodland </w:t>
            </w:r>
          </w:p>
        </w:tc>
        <w:tc>
          <w:tcPr>
            <w:tcW w:w="1701"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3101716D"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Date:</w:t>
            </w:r>
          </w:p>
        </w:tc>
        <w:tc>
          <w:tcPr>
            <w:tcW w:w="1379"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848B88E"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20/4/2024</w:t>
            </w:r>
          </w:p>
        </w:tc>
      </w:tr>
      <w:tr xmlns:wp14="http://schemas.microsoft.com/office/word/2010/wordml" w14:paraId="62E3C361" wp14:textId="77777777">
        <w:trPr>
          <w:trHeight w:val="1" w:hRule="atLeast"/>
          <w:jc w:val="left"/>
        </w:trPr>
        <w:tc>
          <w:tcPr>
            <w:tcW w:w="226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632B4CAF"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Assessor:</w:t>
            </w:r>
            <w:r>
              <w:rPr>
                <w:rFonts w:ascii="Calibri" w:hAnsi="Calibri" w:eastAsia="Calibri" w:cs="Calibri"/>
                <w:color w:val="auto"/>
                <w:spacing w:val="0"/>
                <w:position w:val="0"/>
                <w:sz w:val="22"/>
                <w:shd w:val="clear" w:fill="auto"/>
              </w:rPr>
              <w:t xml:space="preserve">  </w:t>
            </w:r>
          </w:p>
        </w:tc>
        <w:tc>
          <w:tcPr>
            <w:tcW w:w="7651"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6F490B9"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Katy Jenkins</w:t>
            </w:r>
          </w:p>
        </w:tc>
        <w:tc>
          <w:tcPr>
            <w:tcW w:w="1701"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016F9CA8"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Review date:</w:t>
            </w:r>
            <w:r>
              <w:rPr>
                <w:rFonts w:ascii="Calibri" w:hAnsi="Calibri" w:eastAsia="Calibri" w:cs="Calibri"/>
                <w:color w:val="auto"/>
                <w:spacing w:val="0"/>
                <w:position w:val="0"/>
                <w:sz w:val="22"/>
                <w:shd w:val="clear" w:fill="auto"/>
              </w:rPr>
              <w:t xml:space="preserve">  </w:t>
            </w:r>
          </w:p>
        </w:tc>
        <w:tc>
          <w:tcPr>
            <w:tcW w:w="1379"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0A37501D" wp14:textId="77777777">
            <w:pPr>
              <w:spacing w:before="0" w:after="0" w:line="240"/>
              <w:ind w:left="0" w:right="0" w:firstLine="0"/>
              <w:jc w:val="left"/>
              <w:rPr>
                <w:rFonts w:ascii="Calibri" w:hAnsi="Calibri" w:eastAsia="Calibri" w:cs="Calibri"/>
                <w:color w:val="auto"/>
                <w:spacing w:val="0"/>
                <w:position w:val="0"/>
                <w:sz w:val="22"/>
                <w:shd w:val="clear" w:fill="auto"/>
              </w:rPr>
            </w:pPr>
          </w:p>
        </w:tc>
      </w:tr>
    </w:tbl>
    <w:p xmlns:wp14="http://schemas.microsoft.com/office/word/2010/wordml" w14:paraId="5DAB6C7B" wp14:textId="77777777">
      <w:pPr>
        <w:spacing w:before="0" w:after="0" w:line="240"/>
        <w:ind w:left="0" w:right="0" w:firstLine="0"/>
        <w:jc w:val="left"/>
        <w:rPr>
          <w:rFonts w:ascii="Calibri" w:hAnsi="Calibri" w:eastAsia="Calibri" w:cs="Calibri"/>
          <w:color w:val="auto"/>
          <w:spacing w:val="0"/>
          <w:position w:val="0"/>
          <w:sz w:val="22"/>
          <w:shd w:val="clear" w:fill="auto"/>
        </w:rPr>
      </w:pPr>
    </w:p>
    <w:p xmlns:wp14="http://schemas.microsoft.com/office/word/2010/wordml" w:rsidP="6918E178" w14:paraId="5656F5A8" wp14:textId="77777777">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6918E178">
        <w:rPr>
          <w:rFonts w:ascii="Calibri" w:hAnsi="Calibri" w:eastAsia="Calibri" w:cs="Calibri"/>
          <w:color w:val="auto"/>
          <w:spacing w:val="0"/>
          <w:position w:val="0"/>
          <w:sz w:val="22"/>
          <w:szCs w:val="22"/>
          <w:shd w:val="clear" w:fill="auto"/>
          <w:lang w:val="en-US"/>
        </w:rPr>
        <w:t xml:space="preserve">The boxes in the table below will expand as you type into them; pre-entered text is simply for illustration</w:t>
      </w:r>
      <w:r w:rsidRPr="6918E178" w:rsidR="6918E178">
        <w:rPr>
          <w:rFonts w:ascii="Calibri" w:hAnsi="Calibri" w:eastAsia="Calibri" w:cs="Calibri"/>
          <w:color w:val="auto"/>
          <w:spacing w:val="0"/>
          <w:position w:val="0"/>
          <w:sz w:val="22"/>
          <w:szCs w:val="22"/>
          <w:shd w:val="clear" w:fill="auto"/>
          <w:lang w:val="en-US"/>
        </w:rPr>
        <w:t xml:space="preserve">.  </w:t>
      </w:r>
      <w:r w:rsidRPr="6918E178" w:rsidR="6918E178">
        <w:rPr>
          <w:rFonts w:ascii="Calibri" w:hAnsi="Calibri" w:eastAsia="Calibri" w:cs="Calibri"/>
          <w:color w:val="auto"/>
          <w:spacing w:val="0"/>
          <w:position w:val="0"/>
          <w:sz w:val="22"/>
          <w:szCs w:val="22"/>
          <w:shd w:val="clear" w:fill="auto"/>
          <w:lang w:val="en-US"/>
        </w:rPr>
        <w:t xml:space="preserve">You should </w:t>
      </w:r>
      <w:r w:rsidRPr="6918E178" w:rsidR="6918E178">
        <w:rPr>
          <w:rFonts w:ascii="Calibri" w:hAnsi="Calibri" w:eastAsia="Calibri" w:cs="Calibri"/>
          <w:color w:val="auto"/>
          <w:spacing w:val="0"/>
          <w:position w:val="0"/>
          <w:sz w:val="22"/>
          <w:szCs w:val="22"/>
          <w:shd w:val="clear" w:fill="auto"/>
          <w:lang w:val="en-US"/>
        </w:rPr>
        <w:t xml:space="preserve">delete</w:t>
      </w:r>
      <w:r w:rsidRPr="6918E178" w:rsidR="6918E178">
        <w:rPr>
          <w:rFonts w:ascii="Calibri" w:hAnsi="Calibri" w:eastAsia="Calibri" w:cs="Calibri"/>
          <w:color w:val="auto"/>
          <w:spacing w:val="0"/>
          <w:position w:val="0"/>
          <w:sz w:val="22"/>
          <w:szCs w:val="22"/>
          <w:shd w:val="clear" w:fill="auto"/>
          <w:lang w:val="en-US"/>
        </w:rPr>
        <w:t xml:space="preserve"> irrelevant items and </w:t>
      </w:r>
      <w:r w:rsidRPr="6918E178" w:rsidR="6918E178">
        <w:rPr>
          <w:rFonts w:ascii="Calibri" w:hAnsi="Calibri" w:eastAsia="Calibri" w:cs="Calibri"/>
          <w:color w:val="auto"/>
          <w:spacing w:val="0"/>
          <w:position w:val="0"/>
          <w:sz w:val="22"/>
          <w:szCs w:val="22"/>
          <w:shd w:val="clear" w:fill="auto"/>
          <w:lang w:val="en-US"/>
        </w:rPr>
        <w:t xml:space="preserve">replace</w:t>
      </w:r>
      <w:r w:rsidRPr="6918E178" w:rsidR="6918E178">
        <w:rPr>
          <w:rFonts w:ascii="Calibri" w:hAnsi="Calibri" w:eastAsia="Calibri" w:cs="Calibri"/>
          <w:color w:val="auto"/>
          <w:spacing w:val="0"/>
          <w:position w:val="0"/>
          <w:sz w:val="22"/>
          <w:szCs w:val="22"/>
          <w:shd w:val="clear" w:fill="auto"/>
          <w:lang w:val="en-US"/>
        </w:rPr>
        <w:t xml:space="preserve"> with text relevant to your circumstances.</w:t>
      </w:r>
    </w:p>
    <w:p xmlns:wp14="http://schemas.microsoft.com/office/word/2010/wordml" w:rsidP="6918E178" w14:paraId="776D7584" wp14:textId="77777777">
      <w:pPr>
        <w:spacing w:before="0" w:after="0" w:line="240" w:lineRule="auto"/>
        <w:ind w:left="0" w:right="0" w:firstLine="0"/>
        <w:jc w:val="left"/>
        <w:rPr>
          <w:rFonts w:ascii="Calibri" w:hAnsi="Calibri" w:eastAsia="Calibri" w:cs="Calibri"/>
          <w:b w:val="1"/>
          <w:bCs w:val="1"/>
          <w:color w:val="auto"/>
          <w:spacing w:val="0"/>
          <w:position w:val="0"/>
          <w:sz w:val="22"/>
          <w:szCs w:val="22"/>
          <w:shd w:val="clear" w:fill="auto"/>
          <w:lang w:val="en-US"/>
        </w:rPr>
      </w:pPr>
      <w:r w:rsidRPr="6918E178" w:rsidR="6918E178">
        <w:rPr>
          <w:rFonts w:ascii="Calibri" w:hAnsi="Calibri" w:eastAsia="Calibri" w:cs="Calibri"/>
          <w:b w:val="1"/>
          <w:bCs w:val="1"/>
          <w:color w:val="auto"/>
          <w:spacing w:val="0"/>
          <w:position w:val="0"/>
          <w:sz w:val="22"/>
          <w:szCs w:val="22"/>
          <w:shd w:val="clear" w:fill="auto"/>
          <w:lang w:val="en-US"/>
        </w:rPr>
        <w:t xml:space="preserve">Your overall risk rating </w:t>
      </w:r>
      <w:r w:rsidRPr="6918E178" w:rsidR="6918E178">
        <w:rPr>
          <w:rFonts w:ascii="Calibri" w:hAnsi="Calibri" w:eastAsia="Calibri" w:cs="Calibri"/>
          <w:b w:val="1"/>
          <w:bCs w:val="1"/>
          <w:color w:val="auto"/>
          <w:spacing w:val="0"/>
          <w:position w:val="0"/>
          <w:sz w:val="22"/>
          <w:szCs w:val="22"/>
          <w:shd w:val="clear" w:fill="auto"/>
          <w:lang w:val="en-US"/>
        </w:rPr>
        <w:t xml:space="preserve">–</w:t>
      </w:r>
      <w:r w:rsidRPr="6918E178" w:rsidR="6918E178">
        <w:rPr>
          <w:rFonts w:ascii="Calibri" w:hAnsi="Calibri" w:eastAsia="Calibri" w:cs="Calibri"/>
          <w:b w:val="1"/>
          <w:bCs w:val="1"/>
          <w:color w:val="auto"/>
          <w:spacing w:val="0"/>
          <w:position w:val="0"/>
          <w:sz w:val="22"/>
          <w:szCs w:val="22"/>
          <w:shd w:val="clear" w:fill="auto"/>
          <w:lang w:val="en-US"/>
        </w:rPr>
        <w:t xml:space="preserve"> Low, </w:t>
      </w:r>
      <w:r w:rsidRPr="6918E178" w:rsidR="6918E178">
        <w:rPr>
          <w:rFonts w:ascii="Calibri" w:hAnsi="Calibri" w:eastAsia="Calibri" w:cs="Calibri"/>
          <w:b w:val="1"/>
          <w:bCs w:val="1"/>
          <w:color w:val="auto"/>
          <w:spacing w:val="0"/>
          <w:position w:val="0"/>
          <w:sz w:val="22"/>
          <w:szCs w:val="22"/>
          <w:shd w:val="clear" w:fill="auto"/>
          <w:lang w:val="en-US"/>
        </w:rPr>
        <w:t xml:space="preserve">medium</w:t>
      </w:r>
      <w:r w:rsidRPr="6918E178" w:rsidR="6918E178">
        <w:rPr>
          <w:rFonts w:ascii="Calibri" w:hAnsi="Calibri" w:eastAsia="Calibri" w:cs="Calibri"/>
          <w:b w:val="1"/>
          <w:bCs w:val="1"/>
          <w:color w:val="auto"/>
          <w:spacing w:val="0"/>
          <w:position w:val="0"/>
          <w:sz w:val="22"/>
          <w:szCs w:val="22"/>
          <w:shd w:val="clear" w:fill="auto"/>
          <w:lang w:val="en-US"/>
        </w:rPr>
        <w:t xml:space="preserve"> or high </w:t>
      </w:r>
      <w:r w:rsidRPr="6918E178" w:rsidR="6918E178">
        <w:rPr>
          <w:rFonts w:ascii="Calibri" w:hAnsi="Calibri" w:eastAsia="Calibri" w:cs="Calibri"/>
          <w:b w:val="1"/>
          <w:bCs w:val="1"/>
          <w:color w:val="auto"/>
          <w:spacing w:val="0"/>
          <w:position w:val="0"/>
          <w:sz w:val="22"/>
          <w:szCs w:val="22"/>
          <w:shd w:val="clear" w:fill="auto"/>
          <w:lang w:val="en-US"/>
        </w:rPr>
        <w:t xml:space="preserve">–</w:t>
      </w:r>
      <w:r w:rsidRPr="6918E178" w:rsidR="6918E178">
        <w:rPr>
          <w:rFonts w:ascii="Calibri" w:hAnsi="Calibri" w:eastAsia="Calibri" w:cs="Calibri"/>
          <w:b w:val="1"/>
          <w:bCs w:val="1"/>
          <w:color w:val="auto"/>
          <w:spacing w:val="0"/>
          <w:position w:val="0"/>
          <w:sz w:val="22"/>
          <w:szCs w:val="22"/>
          <w:shd w:val="clear" w:fill="auto"/>
          <w:lang w:val="en-US"/>
        </w:rPr>
        <w:t xml:space="preserve"> is based on your judgement about whether the BENEFITS of the activity or opportunity outweigh the RISKS.</w:t>
      </w:r>
    </w:p>
    <w:p xmlns:wp14="http://schemas.microsoft.com/office/word/2010/wordml" w14:paraId="02EB378F" wp14:textId="77777777">
      <w:pPr>
        <w:spacing w:before="0" w:after="0" w:line="240"/>
        <w:ind w:left="0" w:right="0" w:firstLine="0"/>
        <w:jc w:val="left"/>
        <w:rPr>
          <w:rFonts w:ascii="Calibri" w:hAnsi="Calibri" w:eastAsia="Calibri" w:cs="Calibri"/>
          <w:color w:val="auto"/>
          <w:spacing w:val="0"/>
          <w:position w:val="0"/>
          <w:sz w:val="22"/>
          <w:shd w:val="clear" w:fill="auto"/>
        </w:rPr>
      </w:pPr>
    </w:p>
    <w:tbl>
      <w:tblPr>
        <w:tblW w:w="13466" w:type="dxa"/>
        <w:tblInd w:w="421" w:type="dxa"/>
      </w:tblPr>
      <w:tblGrid>
        <w:gridCol w:w="1537"/>
        <w:gridCol w:w="2670"/>
        <w:gridCol w:w="2145"/>
        <w:gridCol w:w="728"/>
        <w:gridCol w:w="5253"/>
        <w:gridCol w:w="1133"/>
      </w:tblGrid>
      <w:tr xmlns:wp14="http://schemas.microsoft.com/office/word/2010/wordml" w:rsidTr="6918E178" w14:paraId="37F70058" wp14:textId="77777777">
        <w:trPr>
          <w:trHeight w:val="1" w:hRule="atLeast"/>
          <w:jc w:val="left"/>
        </w:trPr>
        <w:tc>
          <w:tcPr>
            <w:tcW w:w="153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6F20766B"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Experience exploring outdoor space in photograph</w:t>
            </w:r>
          </w:p>
        </w:tc>
        <w:tc>
          <w:tcPr>
            <w:tcW w:w="267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5220916F"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How will young people BENEFIT from this activity?</w:t>
            </w:r>
          </w:p>
        </w:tc>
        <w:tc>
          <w:tcPr>
            <w:tcW w:w="21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593A7E09"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Hazards and associated risks</w:t>
            </w:r>
          </w:p>
        </w:tc>
        <w:tc>
          <w:tcPr>
            <w:tcW w:w="72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66FD1FC2"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Who is at risk?</w:t>
            </w:r>
          </w:p>
        </w:tc>
        <w:tc>
          <w:tcPr>
            <w:tcW w:w="525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655CC91E"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PRECAUTIONS in place to reduce the risk of injury</w:t>
            </w:r>
          </w:p>
        </w:tc>
        <w:tc>
          <w:tcPr>
            <w:tcW w:w="113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274C91A2" wp14:textId="77777777">
            <w:pPr>
              <w:spacing w:before="0" w:after="0" w:line="240"/>
              <w:ind w:left="0" w:right="0" w:firstLine="0"/>
              <w:jc w:val="left"/>
              <w:rPr>
                <w:rFonts w:ascii="Calibri" w:hAnsi="Calibri" w:eastAsia="Calibri" w:cs="Calibri"/>
                <w:b/>
                <w:color w:val="auto"/>
                <w:spacing w:val="0"/>
                <w:position w:val="0"/>
                <w:sz w:val="22"/>
                <w:shd w:val="clear" w:fill="auto"/>
              </w:rPr>
            </w:pPr>
            <w:r>
              <w:rPr>
                <w:rFonts w:ascii="Calibri" w:hAnsi="Calibri" w:eastAsia="Calibri" w:cs="Calibri"/>
                <w:b/>
                <w:color w:val="auto"/>
                <w:spacing w:val="0"/>
                <w:position w:val="0"/>
                <w:sz w:val="22"/>
                <w:shd w:val="clear" w:fill="auto"/>
              </w:rPr>
              <w:t xml:space="preserve">Overall risk after precautions</w:t>
            </w:r>
          </w:p>
          <w:p w14:paraId="13BDCA8C"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b/>
                <w:color w:val="auto"/>
                <w:spacing w:val="0"/>
                <w:position w:val="0"/>
                <w:sz w:val="22"/>
                <w:shd w:val="clear" w:fill="auto"/>
              </w:rPr>
              <w:t xml:space="preserve">RATING: L/M/H</w:t>
            </w:r>
          </w:p>
        </w:tc>
      </w:tr>
      <w:tr xmlns:wp14="http://schemas.microsoft.com/office/word/2010/wordml" w:rsidTr="6918E178" w14:paraId="2882BB40" wp14:textId="77777777">
        <w:trPr>
          <w:trHeight w:val="1361" w:hRule="auto"/>
          <w:jc w:val="left"/>
        </w:trPr>
        <w:tc>
          <w:tcPr>
            <w:tcW w:w="153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191A4FCB"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Den building</w:t>
            </w:r>
          </w:p>
        </w:tc>
        <w:tc>
          <w:tcPr>
            <w:tcW w:w="267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1E8F036F" wp14:textId="50A18280">
            <w:pPr>
              <w:spacing w:before="0" w:after="0" w:line="240" w:lineRule="auto"/>
              <w:ind w:left="0" w:right="0" w:firstLine="0"/>
              <w:jc w:val="left"/>
              <w:rPr>
                <w:rFonts w:ascii="Calibri" w:hAnsi="Calibri" w:eastAsia="Calibri" w:cs="Calibri"/>
                <w:color w:val="auto"/>
                <w:spacing w:val="0"/>
                <w:position w:val="0"/>
                <w:sz w:val="22"/>
                <w:szCs w:val="22"/>
                <w:shd w:val="clear" w:fill="auto"/>
                <w:lang w:val="en-GB"/>
              </w:rPr>
            </w:pPr>
            <w:r w:rsidRPr="6918E178" w:rsidR="314B8366">
              <w:rPr>
                <w:rFonts w:ascii="Calibri" w:hAnsi="Calibri" w:eastAsia="Calibri" w:cs="Calibri"/>
                <w:color w:val="auto"/>
                <w:spacing w:val="0"/>
                <w:position w:val="0"/>
                <w:sz w:val="22"/>
                <w:szCs w:val="22"/>
                <w:shd w:val="clear" w:fill="auto"/>
                <w:lang w:val="en-GB"/>
              </w:rPr>
              <w:t xml:space="preserve">This activity encourages </w:t>
            </w:r>
            <w:r w:rsidRPr="6918E178" w:rsidR="6918E178">
              <w:rPr>
                <w:rFonts w:ascii="Calibri" w:hAnsi="Calibri" w:eastAsia="Calibri" w:cs="Calibri"/>
                <w:color w:val="auto"/>
                <w:spacing w:val="0"/>
                <w:position w:val="0"/>
                <w:sz w:val="22"/>
                <w:szCs w:val="22"/>
                <w:shd w:val="clear" w:fill="auto"/>
                <w:lang w:val="en-GB"/>
              </w:rPr>
              <w:t xml:space="preserve">team building and communication skills in the children</w:t>
            </w:r>
            <w:r w:rsidRPr="6918E178" w:rsidR="1CE6F0A5">
              <w:rPr>
                <w:rFonts w:ascii="Calibri" w:hAnsi="Calibri" w:eastAsia="Calibri" w:cs="Calibri"/>
                <w:color w:val="auto"/>
                <w:spacing w:val="0"/>
                <w:position w:val="0"/>
                <w:sz w:val="22"/>
                <w:szCs w:val="22"/>
                <w:shd w:val="clear" w:fill="auto"/>
                <w:lang w:val="en-GB"/>
              </w:rPr>
              <w:t xml:space="preserve">. This activity also builds on their </w:t>
            </w:r>
            <w:r w:rsidRPr="6918E178" w:rsidR="1CE6F0A5">
              <w:rPr>
                <w:rFonts w:ascii="Calibri" w:hAnsi="Calibri" w:eastAsia="Calibri" w:cs="Calibri"/>
                <w:color w:val="auto"/>
                <w:spacing w:val="0"/>
                <w:position w:val="0"/>
                <w:sz w:val="22"/>
                <w:szCs w:val="22"/>
                <w:shd w:val="clear" w:fill="auto"/>
                <w:lang w:val="en-GB"/>
              </w:rPr>
              <w:t xml:space="preserve">problem solving</w:t>
            </w:r>
            <w:r w:rsidRPr="6918E178" w:rsidR="1CE6F0A5">
              <w:rPr>
                <w:rFonts w:ascii="Calibri" w:hAnsi="Calibri" w:eastAsia="Calibri" w:cs="Calibri"/>
                <w:color w:val="auto"/>
                <w:spacing w:val="0"/>
                <w:position w:val="0"/>
                <w:sz w:val="22"/>
                <w:szCs w:val="22"/>
                <w:shd w:val="clear" w:fill="auto"/>
                <w:lang w:val="en-GB"/>
              </w:rPr>
              <w:t xml:space="preserve"> skills as they communicate with each other on how they can use different sticks and branches for different uses. </w:t>
            </w:r>
            <w:r w:rsidRPr="6918E178" w:rsidR="7C39633D">
              <w:rPr>
                <w:rFonts w:ascii="Calibri" w:hAnsi="Calibri" w:eastAsia="Calibri" w:cs="Calibri"/>
                <w:color w:val="auto"/>
                <w:spacing w:val="0"/>
                <w:position w:val="0"/>
                <w:sz w:val="22"/>
                <w:szCs w:val="22"/>
                <w:shd w:val="clear" w:fill="auto"/>
                <w:lang w:val="en-GB"/>
              </w:rPr>
              <w:t xml:space="preserve"> This also encourages their creativity and imagination as den building is perfect for developing their imagination and creat</w:t>
            </w:r>
            <w:r w:rsidRPr="6918E178" w:rsidR="3ADE486F">
              <w:rPr>
                <w:rFonts w:ascii="Calibri" w:hAnsi="Calibri" w:eastAsia="Calibri" w:cs="Calibri"/>
                <w:color w:val="auto"/>
                <w:spacing w:val="0"/>
                <w:position w:val="0"/>
                <w:sz w:val="22"/>
                <w:szCs w:val="22"/>
                <w:shd w:val="clear" w:fill="auto"/>
                <w:lang w:val="en-GB"/>
              </w:rPr>
              <w:t xml:space="preserve">ivity.</w:t>
            </w:r>
          </w:p>
        </w:tc>
        <w:tc>
          <w:tcPr>
            <w:tcW w:w="21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66128126" wp14:textId="4DCC21DD">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3ADE486F">
              <w:rPr>
                <w:rFonts w:ascii="Calibri" w:hAnsi="Calibri" w:eastAsia="Calibri" w:cs="Calibri"/>
                <w:color w:val="auto"/>
                <w:spacing w:val="0"/>
                <w:position w:val="0"/>
                <w:sz w:val="22"/>
                <w:szCs w:val="22"/>
                <w:shd w:val="clear" w:fill="auto"/>
                <w:lang w:val="en-US"/>
              </w:rPr>
              <w:t xml:space="preserve">The children could get lost in the </w:t>
            </w:r>
            <w:r w:rsidRPr="6918E178" w:rsidR="3ADE486F">
              <w:rPr>
                <w:rFonts w:ascii="Calibri" w:hAnsi="Calibri" w:eastAsia="Calibri" w:cs="Calibri"/>
                <w:color w:val="auto"/>
                <w:spacing w:val="0"/>
                <w:position w:val="0"/>
                <w:sz w:val="22"/>
                <w:szCs w:val="22"/>
                <w:shd w:val="clear" w:fill="auto"/>
                <w:lang w:val="en-US"/>
              </w:rPr>
              <w:t xml:space="preserve">are as</w:t>
            </w:r>
            <w:r w:rsidRPr="6918E178" w:rsidR="3ADE486F">
              <w:rPr>
                <w:rFonts w:ascii="Calibri" w:hAnsi="Calibri" w:eastAsia="Calibri" w:cs="Calibri"/>
                <w:color w:val="auto"/>
                <w:spacing w:val="0"/>
                <w:position w:val="0"/>
                <w:sz w:val="22"/>
                <w:szCs w:val="22"/>
                <w:shd w:val="clear" w:fill="auto"/>
                <w:lang w:val="en-US"/>
              </w:rPr>
              <w:t xml:space="preserve"> they go round searching for different sticks and branches. Furthermore, </w:t>
            </w:r>
            <w:r w:rsidRPr="6918E178" w:rsidR="3ADE486F">
              <w:rPr>
                <w:rFonts w:ascii="Calibri" w:hAnsi="Calibri" w:eastAsia="Calibri" w:cs="Calibri"/>
                <w:color w:val="auto"/>
                <w:spacing w:val="0"/>
                <w:position w:val="0"/>
                <w:sz w:val="22"/>
                <w:szCs w:val="22"/>
                <w:shd w:val="clear" w:fill="auto"/>
                <w:lang w:val="en-US"/>
              </w:rPr>
              <w:t xml:space="preserve">theres</w:t>
            </w:r>
            <w:r w:rsidRPr="6918E178" w:rsidR="3ADE486F">
              <w:rPr>
                <w:rFonts w:ascii="Calibri" w:hAnsi="Calibri" w:eastAsia="Calibri" w:cs="Calibri"/>
                <w:color w:val="auto"/>
                <w:spacing w:val="0"/>
                <w:position w:val="0"/>
                <w:sz w:val="22"/>
                <w:szCs w:val="22"/>
                <w:shd w:val="clear" w:fill="auto"/>
                <w:lang w:val="en-US"/>
              </w:rPr>
              <w:t xml:space="preserve"> the possibility that could trip and fall as they go</w:t>
            </w:r>
            <w:r w:rsidRPr="6918E178" w:rsidR="6D3A32FA">
              <w:rPr>
                <w:rFonts w:ascii="Calibri" w:hAnsi="Calibri" w:eastAsia="Calibri" w:cs="Calibri"/>
                <w:color w:val="auto"/>
                <w:spacing w:val="0"/>
                <w:position w:val="0"/>
                <w:sz w:val="22"/>
                <w:szCs w:val="22"/>
                <w:shd w:val="clear" w:fill="auto"/>
                <w:lang w:val="en-US"/>
              </w:rPr>
              <w:t xml:space="preserve"> through the woodland.</w:t>
            </w:r>
          </w:p>
        </w:tc>
        <w:tc>
          <w:tcPr>
            <w:tcW w:w="72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3C39BB15"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child</w:t>
            </w:r>
          </w:p>
        </w:tc>
        <w:tc>
          <w:tcPr>
            <w:tcW w:w="525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6D266A94" wp14:textId="736C7A62">
            <w:pPr>
              <w:spacing w:before="0" w:after="0" w:line="240" w:lineRule="auto"/>
              <w:ind w:left="0" w:right="0" w:firstLine="0"/>
              <w:jc w:val="left"/>
              <w:rPr>
                <w:rFonts w:ascii="Calibri" w:hAnsi="Calibri" w:eastAsia="Calibri" w:cs="Calibri"/>
                <w:color w:val="auto"/>
                <w:spacing w:val="0"/>
                <w:position w:val="0"/>
                <w:sz w:val="22"/>
                <w:szCs w:val="22"/>
                <w:shd w:val="clear" w:fill="auto"/>
                <w:lang w:val="en-GB"/>
              </w:rPr>
            </w:pPr>
            <w:r w:rsidRPr="6918E178" w:rsidR="7BA7A4FD">
              <w:rPr>
                <w:rFonts w:ascii="Calibri" w:hAnsi="Calibri" w:eastAsia="Calibri" w:cs="Calibri"/>
                <w:color w:val="auto"/>
                <w:spacing w:val="0"/>
                <w:position w:val="0"/>
                <w:sz w:val="22"/>
                <w:szCs w:val="22"/>
                <w:shd w:val="clear" w:fill="auto"/>
                <w:lang w:val="en-GB"/>
              </w:rPr>
              <w:t xml:space="preserve">Precautions that can be put in place is </w:t>
            </w:r>
            <w:r w:rsidRPr="6918E178" w:rsidR="6918E178">
              <w:rPr>
                <w:rFonts w:ascii="Calibri" w:hAnsi="Calibri" w:eastAsia="Calibri" w:cs="Calibri"/>
                <w:color w:val="auto"/>
                <w:spacing w:val="0"/>
                <w:position w:val="0"/>
                <w:sz w:val="22"/>
                <w:szCs w:val="22"/>
                <w:shd w:val="clear" w:fill="auto"/>
                <w:lang w:val="en-GB"/>
              </w:rPr>
              <w:t xml:space="preserve">group the children in pairs</w:t>
            </w:r>
            <w:r w:rsidRPr="6918E178" w:rsidR="4C8CA593">
              <w:rPr>
                <w:rFonts w:ascii="Calibri" w:hAnsi="Calibri" w:eastAsia="Calibri" w:cs="Calibri"/>
                <w:color w:val="auto"/>
                <w:spacing w:val="0"/>
                <w:position w:val="0"/>
                <w:sz w:val="22"/>
                <w:szCs w:val="22"/>
                <w:shd w:val="clear" w:fill="auto"/>
                <w:lang w:val="en-GB"/>
              </w:rPr>
              <w:t xml:space="preserve"> as they go through the environment to search their surroundings. In addition, they should</w:t>
            </w:r>
            <w:r w:rsidRPr="6918E178" w:rsidR="6918E178">
              <w:rPr>
                <w:rFonts w:ascii="Calibri" w:hAnsi="Calibri" w:eastAsia="Calibri" w:cs="Calibri"/>
                <w:color w:val="auto"/>
                <w:spacing w:val="0"/>
                <w:position w:val="0"/>
                <w:sz w:val="22"/>
                <w:szCs w:val="22"/>
                <w:shd w:val="clear" w:fill="auto"/>
                <w:lang w:val="en-GB"/>
              </w:rPr>
              <w:t xml:space="preserve"> wear a high vis vest</w:t>
            </w:r>
            <w:r w:rsidRPr="6918E178" w:rsidR="2BDF182C">
              <w:rPr>
                <w:rFonts w:ascii="Calibri" w:hAnsi="Calibri" w:eastAsia="Calibri" w:cs="Calibri"/>
                <w:color w:val="auto"/>
                <w:spacing w:val="0"/>
                <w:position w:val="0"/>
                <w:sz w:val="22"/>
                <w:szCs w:val="22"/>
                <w:shd w:val="clear" w:fill="auto"/>
                <w:lang w:val="en-GB"/>
              </w:rPr>
              <w:t xml:space="preserve"> each to help with visibility in the forest so then they can stand out</w:t>
            </w:r>
            <w:r w:rsidRPr="6918E178" w:rsidR="6918E178">
              <w:rPr>
                <w:rFonts w:ascii="Calibri" w:hAnsi="Calibri" w:eastAsia="Calibri" w:cs="Calibri"/>
                <w:color w:val="auto"/>
                <w:spacing w:val="0"/>
                <w:position w:val="0"/>
                <w:sz w:val="22"/>
                <w:szCs w:val="22"/>
                <w:shd w:val="clear" w:fill="auto"/>
                <w:lang w:val="en-GB"/>
              </w:rPr>
              <w:t xml:space="preserve">, </w:t>
            </w:r>
            <w:r w:rsidRPr="6918E178" w:rsidR="3245AE90">
              <w:rPr>
                <w:rFonts w:ascii="Calibri" w:hAnsi="Calibri" w:eastAsia="Calibri" w:cs="Calibri"/>
                <w:color w:val="auto"/>
                <w:spacing w:val="0"/>
                <w:position w:val="0"/>
                <w:sz w:val="22"/>
                <w:szCs w:val="22"/>
                <w:shd w:val="clear" w:fill="auto"/>
                <w:lang w:val="en-GB"/>
              </w:rPr>
              <w:t xml:space="preserve">furthermore,</w:t>
            </w:r>
            <w:r w:rsidRPr="6918E178" w:rsidR="6918E178">
              <w:rPr>
                <w:rFonts w:ascii="Calibri" w:hAnsi="Calibri" w:eastAsia="Calibri" w:cs="Calibri"/>
                <w:color w:val="auto"/>
                <w:spacing w:val="0"/>
                <w:position w:val="0"/>
                <w:sz w:val="22"/>
                <w:szCs w:val="22"/>
                <w:shd w:val="clear" w:fill="auto"/>
                <w:lang w:val="en-GB"/>
              </w:rPr>
              <w:t xml:space="preserve"> give them boundaries on where they can go</w:t>
            </w:r>
            <w:r w:rsidRPr="6918E178" w:rsidR="2BA943E9">
              <w:rPr>
                <w:rFonts w:ascii="Calibri" w:hAnsi="Calibri" w:eastAsia="Calibri" w:cs="Calibri"/>
                <w:color w:val="auto"/>
                <w:spacing w:val="0"/>
                <w:position w:val="0"/>
                <w:sz w:val="22"/>
                <w:szCs w:val="22"/>
                <w:shd w:val="clear" w:fill="auto"/>
                <w:lang w:val="en-GB"/>
              </w:rPr>
              <w:t xml:space="preserve"> and what they should avoid while they are in this environment.</w:t>
            </w:r>
          </w:p>
        </w:tc>
        <w:tc>
          <w:tcPr>
            <w:tcW w:w="113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1FE97689" wp14:textId="77777777">
            <w:pPr>
              <w:spacing w:before="0" w:after="0" w:line="240"/>
              <w:ind w:left="0" w:right="0" w:firstLine="0"/>
              <w:jc w:val="left"/>
              <w:rPr>
                <w:rFonts w:ascii="Calibri" w:hAnsi="Calibri" w:eastAsia="Calibri" w:cs="Calibri"/>
                <w:color w:val="auto"/>
                <w:spacing w:val="0"/>
                <w:position w:val="0"/>
                <w:shd w:val="clear" w:fill="auto"/>
              </w:rPr>
            </w:pPr>
            <w:r>
              <w:rPr>
                <w:rFonts w:ascii="Calibri" w:hAnsi="Calibri" w:eastAsia="Calibri" w:cs="Calibri"/>
                <w:b/>
                <w:color w:val="auto"/>
                <w:spacing w:val="0"/>
                <w:position w:val="0"/>
                <w:sz w:val="36"/>
                <w:shd w:val="clear" w:fill="auto"/>
              </w:rPr>
              <w:t xml:space="preserve">L</w:t>
            </w:r>
          </w:p>
        </w:tc>
      </w:tr>
      <w:tr xmlns:wp14="http://schemas.microsoft.com/office/word/2010/wordml" w:rsidTr="6918E178" w14:paraId="02762C28" wp14:textId="77777777">
        <w:trPr>
          <w:trHeight w:val="1284" w:hRule="auto"/>
          <w:jc w:val="left"/>
        </w:trPr>
        <w:tc>
          <w:tcPr>
            <w:tcW w:w="153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7653E86A"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climbing trees and logs</w:t>
            </w:r>
          </w:p>
        </w:tc>
        <w:tc>
          <w:tcPr>
            <w:tcW w:w="267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31B070AC" wp14:textId="2F729CA3">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11982129">
              <w:rPr>
                <w:rFonts w:ascii="Calibri" w:hAnsi="Calibri" w:eastAsia="Calibri" w:cs="Calibri"/>
                <w:color w:val="auto"/>
                <w:spacing w:val="0"/>
                <w:position w:val="0"/>
                <w:sz w:val="22"/>
                <w:szCs w:val="22"/>
                <w:shd w:val="clear" w:fill="auto"/>
                <w:lang w:val="en-US"/>
              </w:rPr>
              <w:t xml:space="preserve">This activity I</w:t>
            </w:r>
            <w:r w:rsidRPr="6918E178" w:rsidR="6918E178">
              <w:rPr>
                <w:rFonts w:ascii="Calibri" w:hAnsi="Calibri" w:eastAsia="Calibri" w:cs="Calibri"/>
                <w:color w:val="auto"/>
                <w:spacing w:val="0"/>
                <w:position w:val="0"/>
                <w:sz w:val="22"/>
                <w:szCs w:val="22"/>
                <w:shd w:val="clear" w:fill="auto"/>
                <w:lang w:val="en-US"/>
              </w:rPr>
              <w:t xml:space="preserve">mproves their </w:t>
            </w:r>
            <w:r w:rsidRPr="6918E178" w:rsidR="6918E178">
              <w:rPr>
                <w:rFonts w:ascii="Calibri" w:hAnsi="Calibri" w:eastAsia="Calibri" w:cs="Calibri"/>
                <w:color w:val="auto"/>
                <w:spacing w:val="0"/>
                <w:position w:val="0"/>
                <w:sz w:val="22"/>
                <w:szCs w:val="22"/>
                <w:shd w:val="clear" w:fill="auto"/>
                <w:lang w:val="en-US"/>
              </w:rPr>
              <w:t xml:space="preserve">fine  motor</w:t>
            </w:r>
            <w:r w:rsidRPr="6918E178" w:rsidR="6918E178">
              <w:rPr>
                <w:rFonts w:ascii="Calibri" w:hAnsi="Calibri" w:eastAsia="Calibri" w:cs="Calibri"/>
                <w:color w:val="auto"/>
                <w:spacing w:val="0"/>
                <w:position w:val="0"/>
                <w:sz w:val="22"/>
                <w:szCs w:val="22"/>
                <w:shd w:val="clear" w:fill="auto"/>
                <w:lang w:val="en-US"/>
              </w:rPr>
              <w:t xml:space="preserve"> skills</w:t>
            </w:r>
            <w:r w:rsidRPr="6918E178" w:rsidR="6E2C24E0">
              <w:rPr>
                <w:rFonts w:ascii="Calibri" w:hAnsi="Calibri" w:eastAsia="Calibri" w:cs="Calibri"/>
                <w:color w:val="auto"/>
                <w:spacing w:val="0"/>
                <w:position w:val="0"/>
                <w:sz w:val="22"/>
                <w:szCs w:val="22"/>
                <w:shd w:val="clear" w:fill="auto"/>
                <w:lang w:val="en-US"/>
              </w:rPr>
              <w:t xml:space="preserve"> and physical abilities </w:t>
            </w:r>
            <w:r w:rsidRPr="6918E178" w:rsidR="6E2C24E0">
              <w:rPr>
                <w:rFonts w:ascii="Calibri" w:hAnsi="Calibri" w:eastAsia="Calibri" w:cs="Calibri"/>
                <w:color w:val="auto"/>
                <w:spacing w:val="0"/>
                <w:position w:val="0"/>
                <w:sz w:val="22"/>
                <w:szCs w:val="22"/>
                <w:shd w:val="clear" w:fill="auto"/>
                <w:lang w:val="en-US"/>
              </w:rPr>
              <w:t xml:space="preserve">in the long run</w:t>
            </w:r>
            <w:r w:rsidRPr="6918E178" w:rsidR="6E2C24E0">
              <w:rPr>
                <w:rFonts w:ascii="Calibri" w:hAnsi="Calibri" w:eastAsia="Calibri" w:cs="Calibri"/>
                <w:color w:val="auto"/>
                <w:spacing w:val="0"/>
                <w:position w:val="0"/>
                <w:sz w:val="22"/>
                <w:szCs w:val="22"/>
                <w:shd w:val="clear" w:fill="auto"/>
                <w:lang w:val="en-US"/>
              </w:rPr>
              <w:t xml:space="preserve"> the more they do this activity. In addition, climbing trees can also improve their </w:t>
            </w:r>
            <w:r w:rsidRPr="6918E178" w:rsidR="6E2C24E0">
              <w:rPr>
                <w:rFonts w:ascii="Calibri" w:hAnsi="Calibri" w:eastAsia="Calibri" w:cs="Calibri"/>
                <w:color w:val="auto"/>
                <w:spacing w:val="0"/>
                <w:position w:val="0"/>
                <w:sz w:val="22"/>
                <w:szCs w:val="22"/>
                <w:shd w:val="clear" w:fill="auto"/>
                <w:lang w:val="en-US"/>
              </w:rPr>
              <w:t xml:space="preserve">decisi</w:t>
            </w:r>
            <w:r w:rsidRPr="6918E178" w:rsidR="49D66FF6">
              <w:rPr>
                <w:rFonts w:ascii="Calibri" w:hAnsi="Calibri" w:eastAsia="Calibri" w:cs="Calibri"/>
                <w:color w:val="auto"/>
                <w:spacing w:val="0"/>
                <w:position w:val="0"/>
                <w:sz w:val="22"/>
                <w:szCs w:val="22"/>
                <w:shd w:val="clear" w:fill="auto"/>
                <w:lang w:val="en-US"/>
              </w:rPr>
              <w:t xml:space="preserve">on making</w:t>
            </w:r>
            <w:r w:rsidRPr="6918E178" w:rsidR="49D66FF6">
              <w:rPr>
                <w:rFonts w:ascii="Calibri" w:hAnsi="Calibri" w:eastAsia="Calibri" w:cs="Calibri"/>
                <w:color w:val="auto"/>
                <w:spacing w:val="0"/>
                <w:position w:val="0"/>
                <w:sz w:val="22"/>
                <w:szCs w:val="22"/>
                <w:shd w:val="clear" w:fill="auto"/>
                <w:lang w:val="en-US"/>
              </w:rPr>
              <w:t xml:space="preserve"> skills, they learn to plan and </w:t>
            </w:r>
            <w:r w:rsidRPr="6918E178" w:rsidR="49D66FF6">
              <w:rPr>
                <w:rFonts w:ascii="Calibri" w:hAnsi="Calibri" w:eastAsia="Calibri" w:cs="Calibri"/>
                <w:color w:val="auto"/>
                <w:spacing w:val="0"/>
                <w:position w:val="0"/>
                <w:sz w:val="22"/>
                <w:szCs w:val="22"/>
                <w:shd w:val="clear" w:fill="auto"/>
                <w:lang w:val="en-US"/>
              </w:rPr>
              <w:t xml:space="preserve">determine</w:t>
            </w:r>
            <w:r w:rsidRPr="6918E178" w:rsidR="49D66FF6">
              <w:rPr>
                <w:rFonts w:ascii="Calibri" w:hAnsi="Calibri" w:eastAsia="Calibri" w:cs="Calibri"/>
                <w:color w:val="auto"/>
                <w:spacing w:val="0"/>
                <w:position w:val="0"/>
                <w:sz w:val="22"/>
                <w:szCs w:val="22"/>
                <w:shd w:val="clear" w:fill="auto"/>
                <w:lang w:val="en-US"/>
              </w:rPr>
              <w:t xml:space="preserve"> which branch is safer and which route is best to climb. Furthermore, </w:t>
            </w:r>
            <w:r w:rsidRPr="6918E178" w:rsidR="49D66FF6">
              <w:rPr>
                <w:rFonts w:ascii="Calibri" w:hAnsi="Calibri" w:eastAsia="Calibri" w:cs="Calibri"/>
                <w:color w:val="auto"/>
                <w:spacing w:val="0"/>
                <w:position w:val="0"/>
                <w:sz w:val="22"/>
                <w:szCs w:val="22"/>
                <w:shd w:val="clear" w:fill="auto"/>
                <w:lang w:val="en-US"/>
              </w:rPr>
              <w:t xml:space="preserve">in</w:t>
            </w:r>
            <w:r w:rsidRPr="6918E178" w:rsidR="49D66FF6">
              <w:rPr>
                <w:rFonts w:ascii="Calibri" w:hAnsi="Calibri" w:eastAsia="Calibri" w:cs="Calibri"/>
                <w:color w:val="auto"/>
                <w:spacing w:val="0"/>
                <w:position w:val="0"/>
                <w:sz w:val="22"/>
                <w:szCs w:val="22"/>
                <w:shd w:val="clear" w:fill="auto"/>
                <w:lang w:val="en-US"/>
              </w:rPr>
              <w:t xml:space="preserve"> can help develop their spa</w:t>
            </w:r>
            <w:r w:rsidRPr="6918E178" w:rsidR="14C44FCE">
              <w:rPr>
                <w:rFonts w:ascii="Calibri" w:hAnsi="Calibri" w:eastAsia="Calibri" w:cs="Calibri"/>
                <w:color w:val="auto"/>
                <w:spacing w:val="0"/>
                <w:position w:val="0"/>
                <w:sz w:val="22"/>
                <w:szCs w:val="22"/>
                <w:shd w:val="clear" w:fill="auto"/>
                <w:lang w:val="en-US"/>
              </w:rPr>
              <w:t xml:space="preserve">t</w:t>
            </w:r>
            <w:r w:rsidRPr="6918E178" w:rsidR="49D66FF6">
              <w:rPr>
                <w:rFonts w:ascii="Calibri" w:hAnsi="Calibri" w:eastAsia="Calibri" w:cs="Calibri"/>
                <w:color w:val="auto"/>
                <w:spacing w:val="0"/>
                <w:position w:val="0"/>
                <w:sz w:val="22"/>
                <w:szCs w:val="22"/>
                <w:shd w:val="clear" w:fill="auto"/>
                <w:lang w:val="en-US"/>
              </w:rPr>
              <w:t xml:space="preserve">ial </w:t>
            </w:r>
            <w:r w:rsidRPr="6918E178" w:rsidR="22D16379">
              <w:rPr>
                <w:rFonts w:ascii="Calibri" w:hAnsi="Calibri" w:eastAsia="Calibri" w:cs="Calibri"/>
                <w:color w:val="auto"/>
                <w:spacing w:val="0"/>
                <w:position w:val="0"/>
                <w:sz w:val="22"/>
                <w:szCs w:val="22"/>
                <w:shd w:val="clear" w:fill="auto"/>
                <w:lang w:val="en-US"/>
              </w:rPr>
              <w:t xml:space="preserve">awareness </w:t>
            </w:r>
            <w:r w:rsidRPr="6918E178" w:rsidR="1B2AE632">
              <w:rPr>
                <w:rFonts w:ascii="Calibri" w:hAnsi="Calibri" w:eastAsia="Calibri" w:cs="Calibri"/>
                <w:color w:val="auto"/>
                <w:spacing w:val="0"/>
                <w:position w:val="0"/>
                <w:sz w:val="22"/>
                <w:szCs w:val="22"/>
                <w:shd w:val="clear" w:fill="auto"/>
                <w:lang w:val="en-US"/>
              </w:rPr>
              <w:t xml:space="preserve">and helps them how to figure out how to </w:t>
            </w:r>
            <w:r w:rsidRPr="6918E178" w:rsidR="1B2AE632">
              <w:rPr>
                <w:rFonts w:ascii="Calibri" w:hAnsi="Calibri" w:eastAsia="Calibri" w:cs="Calibri"/>
                <w:color w:val="auto"/>
                <w:spacing w:val="0"/>
                <w:position w:val="0"/>
                <w:sz w:val="22"/>
                <w:szCs w:val="22"/>
                <w:shd w:val="clear" w:fill="auto"/>
                <w:lang w:val="en-US"/>
              </w:rPr>
              <w:t xml:space="preserve">maneuver</w:t>
            </w:r>
            <w:r w:rsidRPr="6918E178" w:rsidR="1B2AE632">
              <w:rPr>
                <w:rFonts w:ascii="Calibri" w:hAnsi="Calibri" w:eastAsia="Calibri" w:cs="Calibri"/>
                <w:color w:val="auto"/>
                <w:spacing w:val="0"/>
                <w:position w:val="0"/>
                <w:sz w:val="22"/>
                <w:szCs w:val="22"/>
                <w:shd w:val="clear" w:fill="auto"/>
                <w:lang w:val="en-US"/>
              </w:rPr>
              <w:t xml:space="preserve"> their bodies through the branches.</w:t>
            </w:r>
          </w:p>
        </w:tc>
        <w:tc>
          <w:tcPr>
            <w:tcW w:w="21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07C30342" wp14:textId="26AE2635">
            <w:pPr>
              <w:spacing w:before="0" w:after="0" w:line="240" w:lineRule="auto"/>
              <w:ind w:left="0" w:right="0" w:firstLine="0"/>
              <w:jc w:val="left"/>
              <w:rPr>
                <w:rFonts w:ascii="Calibri" w:hAnsi="Calibri" w:eastAsia="Calibri" w:cs="Calibri"/>
                <w:color w:val="auto"/>
                <w:spacing w:val="0"/>
                <w:position w:val="0"/>
                <w:sz w:val="22"/>
                <w:szCs w:val="22"/>
                <w:shd w:val="clear" w:fill="auto"/>
                <w:lang w:val="en-GB"/>
              </w:rPr>
            </w:pPr>
            <w:r w:rsidRPr="6918E178" w:rsidR="1B2AE632">
              <w:rPr>
                <w:rFonts w:ascii="Calibri" w:hAnsi="Calibri" w:eastAsia="Calibri" w:cs="Calibri"/>
                <w:color w:val="auto"/>
                <w:spacing w:val="0"/>
                <w:position w:val="0"/>
                <w:sz w:val="22"/>
                <w:szCs w:val="22"/>
                <w:shd w:val="clear" w:fill="auto"/>
                <w:lang w:val="en-GB"/>
              </w:rPr>
              <w:t xml:space="preserve">Its</w:t>
            </w:r>
            <w:r w:rsidRPr="6918E178" w:rsidR="1B2AE632">
              <w:rPr>
                <w:rFonts w:ascii="Calibri" w:hAnsi="Calibri" w:eastAsia="Calibri" w:cs="Calibri"/>
                <w:color w:val="auto"/>
                <w:spacing w:val="0"/>
                <w:position w:val="0"/>
                <w:sz w:val="22"/>
                <w:szCs w:val="22"/>
                <w:shd w:val="clear" w:fill="auto"/>
                <w:lang w:val="en-GB"/>
              </w:rPr>
              <w:t xml:space="preserve"> possible that the children </w:t>
            </w:r>
            <w:r w:rsidRPr="6918E178" w:rsidR="6918E178">
              <w:rPr>
                <w:rFonts w:ascii="Calibri" w:hAnsi="Calibri" w:eastAsia="Calibri" w:cs="Calibri"/>
                <w:color w:val="auto"/>
                <w:spacing w:val="0"/>
                <w:position w:val="0"/>
                <w:sz w:val="22"/>
                <w:szCs w:val="22"/>
                <w:shd w:val="clear" w:fill="auto"/>
                <w:lang w:val="en-GB"/>
              </w:rPr>
              <w:t xml:space="preserve">could fall and hurt themselves</w:t>
            </w:r>
            <w:r w:rsidRPr="6918E178" w:rsidR="7A7D58CA">
              <w:rPr>
                <w:rFonts w:ascii="Calibri" w:hAnsi="Calibri" w:eastAsia="Calibri" w:cs="Calibri"/>
                <w:color w:val="auto"/>
                <w:spacing w:val="0"/>
                <w:position w:val="0"/>
                <w:sz w:val="22"/>
                <w:szCs w:val="22"/>
                <w:shd w:val="clear" w:fill="auto"/>
                <w:lang w:val="en-GB"/>
              </w:rPr>
              <w:t xml:space="preserve"> while climbing. Could cause the c</w:t>
            </w:r>
            <w:r w:rsidRPr="6918E178" w:rsidR="2CD94356">
              <w:rPr>
                <w:rFonts w:ascii="Calibri" w:hAnsi="Calibri" w:eastAsia="Calibri" w:cs="Calibri"/>
                <w:color w:val="auto"/>
                <w:spacing w:val="0"/>
                <w:position w:val="0"/>
                <w:sz w:val="22"/>
                <w:szCs w:val="22"/>
                <w:shd w:val="clear" w:fill="auto"/>
                <w:lang w:val="en-GB"/>
              </w:rPr>
              <w:t xml:space="preserve">hildren to cut their faces or their hands as they climb the trees. In addition, they could</w:t>
            </w:r>
            <w:r w:rsidRPr="6918E178" w:rsidR="7BA5F5BC">
              <w:rPr>
                <w:rFonts w:ascii="Calibri" w:hAnsi="Calibri" w:eastAsia="Calibri" w:cs="Calibri"/>
                <w:color w:val="auto"/>
                <w:spacing w:val="0"/>
                <w:position w:val="0"/>
                <w:sz w:val="22"/>
                <w:szCs w:val="22"/>
                <w:shd w:val="clear" w:fill="auto"/>
                <w:lang w:val="en-GB"/>
              </w:rPr>
              <w:t xml:space="preserve"> hurt their feet or legs if they fell of the logs.</w:t>
            </w:r>
            <w:r w:rsidRPr="6918E178" w:rsidR="2CD94356">
              <w:rPr>
                <w:rFonts w:ascii="Calibri" w:hAnsi="Calibri" w:eastAsia="Calibri" w:cs="Calibri"/>
                <w:color w:val="auto"/>
                <w:spacing w:val="0"/>
                <w:position w:val="0"/>
                <w:sz w:val="22"/>
                <w:szCs w:val="22"/>
                <w:shd w:val="clear" w:fill="auto"/>
                <w:lang w:val="en-GB"/>
              </w:rPr>
              <w:t xml:space="preserve"> </w:t>
            </w:r>
          </w:p>
        </w:tc>
        <w:tc>
          <w:tcPr>
            <w:tcW w:w="72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0772B3B2"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child</w:t>
            </w:r>
          </w:p>
        </w:tc>
        <w:tc>
          <w:tcPr>
            <w:tcW w:w="525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091CB4CC" wp14:textId="3B6339C5">
            <w:pPr>
              <w:spacing w:before="0" w:after="0" w:line="240" w:lineRule="auto"/>
              <w:ind w:left="0" w:right="0" w:firstLine="0"/>
              <w:jc w:val="left"/>
              <w:rPr>
                <w:rFonts w:ascii="Calibri" w:hAnsi="Calibri" w:eastAsia="Calibri" w:cs="Calibri"/>
                <w:color w:val="auto"/>
                <w:spacing w:val="0"/>
                <w:position w:val="0"/>
                <w:sz w:val="22"/>
                <w:szCs w:val="22"/>
                <w:shd w:val="clear" w:fill="auto"/>
                <w:lang w:val="en-GB"/>
              </w:rPr>
            </w:pPr>
            <w:r w:rsidRPr="6918E178" w:rsidR="279B49E4">
              <w:rPr>
                <w:rFonts w:ascii="Calibri" w:hAnsi="Calibri" w:eastAsia="Calibri" w:cs="Calibri"/>
                <w:color w:val="auto"/>
                <w:spacing w:val="0"/>
                <w:position w:val="0"/>
                <w:sz w:val="22"/>
                <w:szCs w:val="22"/>
                <w:shd w:val="clear" w:fill="auto"/>
                <w:lang w:val="en-GB"/>
              </w:rPr>
              <w:t xml:space="preserve">Discuss with them where they feel comfortable </w:t>
            </w:r>
            <w:r w:rsidRPr="6918E178" w:rsidR="279B49E4">
              <w:rPr>
                <w:rFonts w:ascii="Calibri" w:hAnsi="Calibri" w:eastAsia="Calibri" w:cs="Calibri"/>
                <w:color w:val="auto"/>
                <w:spacing w:val="0"/>
                <w:position w:val="0"/>
                <w:sz w:val="22"/>
                <w:szCs w:val="22"/>
                <w:shd w:val="clear" w:fill="auto"/>
                <w:lang w:val="en-GB"/>
              </w:rPr>
              <w:t xml:space="preserve">climbing, </w:t>
            </w:r>
            <w:r w:rsidRPr="6918E178" w:rsidR="3602C9B4">
              <w:rPr>
                <w:rFonts w:ascii="Calibri" w:hAnsi="Calibri" w:eastAsia="Calibri" w:cs="Calibri"/>
                <w:color w:val="auto"/>
                <w:spacing w:val="0"/>
                <w:position w:val="0"/>
                <w:sz w:val="22"/>
                <w:szCs w:val="22"/>
                <w:shd w:val="clear" w:fill="auto"/>
                <w:lang w:val="en-GB"/>
              </w:rPr>
              <w:t xml:space="preserve">T</w:t>
            </w:r>
            <w:r w:rsidRPr="6918E178" w:rsidR="6918E178">
              <w:rPr>
                <w:rFonts w:ascii="Calibri" w:hAnsi="Calibri" w:eastAsia="Calibri" w:cs="Calibri"/>
                <w:color w:val="auto"/>
                <w:spacing w:val="0"/>
                <w:position w:val="0"/>
                <w:sz w:val="22"/>
                <w:szCs w:val="22"/>
                <w:shd w:val="clear" w:fill="auto"/>
                <w:lang w:val="en-GB"/>
              </w:rPr>
              <w:t xml:space="preserve">ell</w:t>
            </w:r>
            <w:r w:rsidRPr="6918E178" w:rsidR="6918E178">
              <w:rPr>
                <w:rFonts w:ascii="Calibri" w:hAnsi="Calibri" w:eastAsia="Calibri" w:cs="Calibri"/>
                <w:color w:val="auto"/>
                <w:spacing w:val="0"/>
                <w:position w:val="0"/>
                <w:sz w:val="22"/>
                <w:szCs w:val="22"/>
                <w:shd w:val="clear" w:fill="auto"/>
                <w:lang w:val="en-GB"/>
              </w:rPr>
              <w:t xml:space="preserve"> them that they should not climb up too far up the tree and to guide them where they should climb for the safest outcome</w:t>
            </w:r>
            <w:r w:rsidRPr="6918E178" w:rsidR="6F9FBDAC">
              <w:rPr>
                <w:rFonts w:ascii="Calibri" w:hAnsi="Calibri" w:eastAsia="Calibri" w:cs="Calibri"/>
                <w:color w:val="auto"/>
                <w:spacing w:val="0"/>
                <w:position w:val="0"/>
                <w:sz w:val="22"/>
                <w:szCs w:val="22"/>
                <w:shd w:val="clear" w:fill="auto"/>
                <w:lang w:val="en-GB"/>
              </w:rPr>
              <w:t xml:space="preserve">.</w:t>
            </w:r>
          </w:p>
        </w:tc>
        <w:tc>
          <w:tcPr>
            <w:tcW w:w="113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53231B24" wp14:textId="77777777">
            <w:pPr>
              <w:spacing w:before="0" w:after="0" w:line="240"/>
              <w:ind w:left="0" w:right="0" w:firstLine="0"/>
              <w:jc w:val="left"/>
              <w:rPr>
                <w:rFonts w:ascii="Calibri" w:hAnsi="Calibri" w:eastAsia="Calibri" w:cs="Calibri"/>
                <w:color w:val="auto"/>
                <w:spacing w:val="0"/>
                <w:position w:val="0"/>
                <w:shd w:val="clear" w:fill="auto"/>
              </w:rPr>
            </w:pPr>
            <w:r>
              <w:rPr>
                <w:rFonts w:ascii="Calibri" w:hAnsi="Calibri" w:eastAsia="Calibri" w:cs="Calibri"/>
                <w:b/>
                <w:color w:val="auto"/>
                <w:spacing w:val="0"/>
                <w:position w:val="0"/>
                <w:sz w:val="40"/>
                <w:shd w:val="clear" w:fill="auto"/>
              </w:rPr>
              <w:t xml:space="preserve">L</w:t>
            </w:r>
          </w:p>
        </w:tc>
      </w:tr>
      <w:tr xmlns:wp14="http://schemas.microsoft.com/office/word/2010/wordml" w:rsidTr="6918E178" w14:paraId="1B953046" wp14:textId="77777777">
        <w:trPr>
          <w:trHeight w:val="1259" w:hRule="auto"/>
          <w:jc w:val="left"/>
        </w:trPr>
        <w:tc>
          <w:tcPr>
            <w:tcW w:w="153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3A6B564C"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searching for life cycles</w:t>
            </w:r>
          </w:p>
        </w:tc>
        <w:tc>
          <w:tcPr>
            <w:tcW w:w="267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2C9B2932" wp14:textId="5A23BC33">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6918E178">
              <w:rPr>
                <w:rFonts w:ascii="Calibri" w:hAnsi="Calibri" w:eastAsia="Calibri" w:cs="Calibri"/>
                <w:color w:val="auto"/>
                <w:spacing w:val="0"/>
                <w:position w:val="0"/>
                <w:sz w:val="22"/>
                <w:szCs w:val="22"/>
                <w:shd w:val="clear" w:fill="auto"/>
                <w:lang w:val="en-US"/>
              </w:rPr>
              <w:t xml:space="preserve">giving them a clearer understanding of their </w:t>
            </w:r>
            <w:r w:rsidRPr="6918E178" w:rsidR="61A85012">
              <w:rPr>
                <w:rFonts w:ascii="Calibri" w:hAnsi="Calibri" w:eastAsia="Calibri" w:cs="Calibri"/>
                <w:color w:val="auto"/>
                <w:spacing w:val="0"/>
                <w:position w:val="0"/>
                <w:sz w:val="22"/>
                <w:szCs w:val="22"/>
                <w:shd w:val="clear" w:fill="auto"/>
                <w:lang w:val="en-US"/>
              </w:rPr>
              <w:t xml:space="preserve">environment</w:t>
            </w:r>
            <w:r w:rsidRPr="6918E178" w:rsidR="245414E4">
              <w:rPr>
                <w:rFonts w:ascii="Calibri" w:hAnsi="Calibri" w:eastAsia="Calibri" w:cs="Calibri"/>
                <w:color w:val="auto"/>
                <w:spacing w:val="0"/>
                <w:position w:val="0"/>
                <w:sz w:val="22"/>
                <w:szCs w:val="22"/>
                <w:shd w:val="clear" w:fill="auto"/>
                <w:lang w:val="en-US"/>
              </w:rPr>
              <w:t xml:space="preserve">. It also </w:t>
            </w:r>
            <w:r w:rsidRPr="6918E178" w:rsidR="245414E4">
              <w:rPr>
                <w:rFonts w:ascii="Calibri" w:hAnsi="Calibri" w:eastAsia="Calibri" w:cs="Calibri"/>
                <w:color w:val="auto"/>
                <w:spacing w:val="0"/>
                <w:position w:val="0"/>
                <w:sz w:val="22"/>
                <w:szCs w:val="22"/>
                <w:shd w:val="clear" w:fill="auto"/>
                <w:lang w:val="en-US"/>
              </w:rPr>
              <w:t xml:space="preserve">provides</w:t>
            </w:r>
            <w:r w:rsidRPr="6918E178" w:rsidR="245414E4">
              <w:rPr>
                <w:rFonts w:ascii="Calibri" w:hAnsi="Calibri" w:eastAsia="Calibri" w:cs="Calibri"/>
                <w:color w:val="auto"/>
                <w:spacing w:val="0"/>
                <w:position w:val="0"/>
                <w:sz w:val="22"/>
                <w:szCs w:val="22"/>
                <w:shd w:val="clear" w:fill="auto"/>
                <w:lang w:val="en-US"/>
              </w:rPr>
              <w:t xml:space="preserve"> the </w:t>
            </w:r>
            <w:r w:rsidRPr="6918E178" w:rsidR="245414E4">
              <w:rPr>
                <w:rFonts w:ascii="Calibri" w:hAnsi="Calibri" w:eastAsia="Calibri" w:cs="Calibri"/>
                <w:color w:val="auto"/>
                <w:spacing w:val="0"/>
                <w:position w:val="0"/>
                <w:sz w:val="22"/>
                <w:szCs w:val="22"/>
                <w:shd w:val="clear" w:fill="auto"/>
                <w:lang w:val="en-US"/>
              </w:rPr>
              <w:t xml:space="preserve">children</w:t>
            </w:r>
            <w:r w:rsidRPr="6918E178" w:rsidR="245414E4">
              <w:rPr>
                <w:rFonts w:ascii="Calibri" w:hAnsi="Calibri" w:eastAsia="Calibri" w:cs="Calibri"/>
                <w:color w:val="auto"/>
                <w:spacing w:val="0"/>
                <w:position w:val="0"/>
                <w:sz w:val="22"/>
                <w:szCs w:val="22"/>
                <w:shd w:val="clear" w:fill="auto"/>
                <w:lang w:val="en-US"/>
              </w:rPr>
              <w:t xml:space="preserve"> the chance to exercise their bodies as they move around the environment</w:t>
            </w:r>
            <w:r w:rsidRPr="6918E178" w:rsidR="482DD0F0">
              <w:rPr>
                <w:rFonts w:ascii="Calibri" w:hAnsi="Calibri" w:eastAsia="Calibri" w:cs="Calibri"/>
                <w:color w:val="auto"/>
                <w:spacing w:val="0"/>
                <w:position w:val="0"/>
                <w:sz w:val="22"/>
                <w:szCs w:val="22"/>
                <w:shd w:val="clear" w:fill="auto"/>
                <w:lang w:val="en-US"/>
              </w:rPr>
              <w:t xml:space="preserve">. Furthermore, it can improve their mental health and helps improve different skills such as sensory awareness, team building, and improves </w:t>
            </w:r>
            <w:r w:rsidRPr="6918E178" w:rsidR="5ADD61FA">
              <w:rPr>
                <w:rFonts w:ascii="Calibri" w:hAnsi="Calibri" w:eastAsia="Calibri" w:cs="Calibri"/>
                <w:color w:val="auto"/>
                <w:spacing w:val="0"/>
                <w:position w:val="0"/>
                <w:sz w:val="22"/>
                <w:szCs w:val="22"/>
                <w:shd w:val="clear" w:fill="auto"/>
                <w:lang w:val="en-US"/>
              </w:rPr>
              <w:t xml:space="preserve">concentration for children who find classroom settings difficult.</w:t>
            </w:r>
          </w:p>
        </w:tc>
        <w:tc>
          <w:tcPr>
            <w:tcW w:w="21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77158F8C" wp14:textId="63E9D2DE">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197B3E70">
              <w:rPr>
                <w:rFonts w:ascii="Calibri" w:hAnsi="Calibri" w:eastAsia="Calibri" w:cs="Calibri"/>
                <w:color w:val="auto"/>
                <w:spacing w:val="0"/>
                <w:position w:val="0"/>
                <w:sz w:val="22"/>
                <w:szCs w:val="22"/>
                <w:shd w:val="clear" w:fill="auto"/>
                <w:lang w:val="en-US"/>
              </w:rPr>
              <w:t xml:space="preserve">Perhaps they</w:t>
            </w:r>
            <w:r w:rsidRPr="6918E178" w:rsidR="6918E178">
              <w:rPr>
                <w:rFonts w:ascii="Calibri" w:hAnsi="Calibri" w:eastAsia="Calibri" w:cs="Calibri"/>
                <w:color w:val="auto"/>
                <w:spacing w:val="0"/>
                <w:position w:val="0"/>
                <w:sz w:val="22"/>
                <w:szCs w:val="22"/>
                <w:shd w:val="clear" w:fill="auto"/>
                <w:lang w:val="en-US"/>
              </w:rPr>
              <w:t xml:space="preserve"> could </w:t>
            </w:r>
            <w:r w:rsidRPr="6918E178" w:rsidR="2DE6D9ED">
              <w:rPr>
                <w:rFonts w:ascii="Calibri" w:hAnsi="Calibri" w:eastAsia="Calibri" w:cs="Calibri"/>
                <w:color w:val="auto"/>
                <w:spacing w:val="0"/>
                <w:position w:val="0"/>
                <w:sz w:val="22"/>
                <w:szCs w:val="22"/>
                <w:shd w:val="clear" w:fill="auto"/>
                <w:lang w:val="en-US"/>
              </w:rPr>
              <w:t xml:space="preserve">come in contact with</w:t>
            </w:r>
            <w:r w:rsidRPr="6918E178" w:rsidR="6918E178">
              <w:rPr>
                <w:rFonts w:ascii="Calibri" w:hAnsi="Calibri" w:eastAsia="Calibri" w:cs="Calibri"/>
                <w:color w:val="auto"/>
                <w:spacing w:val="0"/>
                <w:position w:val="0"/>
                <w:sz w:val="22"/>
                <w:szCs w:val="22"/>
                <w:shd w:val="clear" w:fill="auto"/>
                <w:lang w:val="en-US"/>
              </w:rPr>
              <w:t xml:space="preserve"> animal </w:t>
            </w:r>
            <w:r w:rsidRPr="6918E178" w:rsidR="1A03FB31">
              <w:rPr>
                <w:rFonts w:ascii="Calibri" w:hAnsi="Calibri" w:eastAsia="Calibri" w:cs="Calibri"/>
                <w:color w:val="auto"/>
                <w:spacing w:val="0"/>
                <w:position w:val="0"/>
                <w:sz w:val="22"/>
                <w:szCs w:val="22"/>
                <w:shd w:val="clear" w:fill="auto"/>
                <w:lang w:val="en-US"/>
              </w:rPr>
              <w:t xml:space="preserve">feces</w:t>
            </w:r>
            <w:r w:rsidRPr="6918E178" w:rsidR="6918E178">
              <w:rPr>
                <w:rFonts w:ascii="Calibri" w:hAnsi="Calibri" w:eastAsia="Calibri" w:cs="Calibri"/>
                <w:color w:val="auto"/>
                <w:spacing w:val="0"/>
                <w:position w:val="0"/>
                <w:sz w:val="22"/>
                <w:szCs w:val="22"/>
                <w:shd w:val="clear" w:fill="auto"/>
                <w:lang w:val="en-US"/>
              </w:rPr>
              <w:t xml:space="preserve"> or sharp objects</w:t>
            </w:r>
            <w:r w:rsidRPr="6918E178" w:rsidR="179BA60A">
              <w:rPr>
                <w:rFonts w:ascii="Calibri" w:hAnsi="Calibri" w:eastAsia="Calibri" w:cs="Calibri"/>
                <w:color w:val="auto"/>
                <w:spacing w:val="0"/>
                <w:position w:val="0"/>
                <w:sz w:val="22"/>
                <w:szCs w:val="22"/>
                <w:shd w:val="clear" w:fill="auto"/>
                <w:lang w:val="en-US"/>
              </w:rPr>
              <w:t xml:space="preserve"> in the forest</w:t>
            </w:r>
            <w:r w:rsidRPr="6918E178" w:rsidR="6290EF14">
              <w:rPr>
                <w:rFonts w:ascii="Calibri" w:hAnsi="Calibri" w:eastAsia="Calibri" w:cs="Calibri"/>
                <w:color w:val="auto"/>
                <w:spacing w:val="0"/>
                <w:position w:val="0"/>
                <w:sz w:val="22"/>
                <w:szCs w:val="22"/>
                <w:shd w:val="clear" w:fill="auto"/>
                <w:lang w:val="en-US"/>
              </w:rPr>
              <w:t xml:space="preserve"> that could cause cuts, and bruises if they do fall over. </w:t>
            </w:r>
          </w:p>
        </w:tc>
        <w:tc>
          <w:tcPr>
            <w:tcW w:w="72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7764682B"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child</w:t>
            </w:r>
          </w:p>
        </w:tc>
        <w:tc>
          <w:tcPr>
            <w:tcW w:w="525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3EA1741E" wp14:textId="625DA2A8">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000D1A29">
              <w:rPr>
                <w:rFonts w:ascii="Calibri" w:hAnsi="Calibri" w:eastAsia="Calibri" w:cs="Calibri"/>
                <w:color w:val="auto"/>
                <w:spacing w:val="0"/>
                <w:position w:val="0"/>
                <w:sz w:val="22"/>
                <w:szCs w:val="22"/>
                <w:shd w:val="clear" w:fill="auto"/>
                <w:lang w:val="en-US"/>
              </w:rPr>
              <w:t xml:space="preserve">We</w:t>
            </w:r>
            <w:r w:rsidRPr="6918E178" w:rsidR="6918E178">
              <w:rPr>
                <w:rFonts w:ascii="Calibri" w:hAnsi="Calibri" w:eastAsia="Calibri" w:cs="Calibri"/>
                <w:color w:val="auto"/>
                <w:spacing w:val="0"/>
                <w:position w:val="0"/>
                <w:sz w:val="22"/>
                <w:szCs w:val="22"/>
                <w:shd w:val="clear" w:fill="auto"/>
                <w:lang w:val="en-US"/>
              </w:rPr>
              <w:t xml:space="preserve"> as </w:t>
            </w:r>
            <w:r w:rsidRPr="6918E178" w:rsidR="2041D3B3">
              <w:rPr>
                <w:rFonts w:ascii="Calibri" w:hAnsi="Calibri" w:eastAsia="Calibri" w:cs="Calibri"/>
                <w:color w:val="auto"/>
                <w:spacing w:val="0"/>
                <w:position w:val="0"/>
                <w:sz w:val="22"/>
                <w:szCs w:val="22"/>
                <w:shd w:val="clear" w:fill="auto"/>
                <w:lang w:val="en-US"/>
              </w:rPr>
              <w:t xml:space="preserve">childcarers </w:t>
            </w:r>
            <w:r w:rsidRPr="6918E178" w:rsidR="6918E178">
              <w:rPr>
                <w:rFonts w:ascii="Calibri" w:hAnsi="Calibri" w:eastAsia="Calibri" w:cs="Calibri"/>
                <w:color w:val="auto"/>
                <w:spacing w:val="0"/>
                <w:position w:val="0"/>
                <w:sz w:val="22"/>
                <w:szCs w:val="22"/>
                <w:shd w:val="clear" w:fill="auto"/>
                <w:lang w:val="en-US"/>
              </w:rPr>
              <w:t xml:space="preserve">should assess the </w:t>
            </w:r>
            <w:r w:rsidRPr="6918E178" w:rsidR="03C005FA">
              <w:rPr>
                <w:rFonts w:ascii="Calibri" w:hAnsi="Calibri" w:eastAsia="Calibri" w:cs="Calibri"/>
                <w:color w:val="auto"/>
                <w:spacing w:val="0"/>
                <w:position w:val="0"/>
                <w:sz w:val="22"/>
                <w:szCs w:val="22"/>
                <w:shd w:val="clear" w:fill="auto"/>
                <w:lang w:val="en-US"/>
              </w:rPr>
              <w:t xml:space="preserve">environment</w:t>
            </w:r>
            <w:r w:rsidRPr="6918E178" w:rsidR="6918E178">
              <w:rPr>
                <w:rFonts w:ascii="Calibri" w:hAnsi="Calibri" w:eastAsia="Calibri" w:cs="Calibri"/>
                <w:color w:val="auto"/>
                <w:spacing w:val="0"/>
                <w:position w:val="0"/>
                <w:sz w:val="22"/>
                <w:szCs w:val="22"/>
                <w:shd w:val="clear" w:fill="auto"/>
                <w:lang w:val="en-US"/>
              </w:rPr>
              <w:t xml:space="preserve"> before </w:t>
            </w:r>
            <w:r w:rsidRPr="6918E178" w:rsidR="6C18AA43">
              <w:rPr>
                <w:rFonts w:ascii="Calibri" w:hAnsi="Calibri" w:eastAsia="Calibri" w:cs="Calibri"/>
                <w:color w:val="auto"/>
                <w:spacing w:val="0"/>
                <w:position w:val="0"/>
                <w:sz w:val="22"/>
                <w:szCs w:val="22"/>
                <w:shd w:val="clear" w:fill="auto"/>
                <w:lang w:val="en-US"/>
              </w:rPr>
              <w:t xml:space="preserve">telling</w:t>
            </w:r>
            <w:r w:rsidRPr="6918E178" w:rsidR="6918E178">
              <w:rPr>
                <w:rFonts w:ascii="Calibri" w:hAnsi="Calibri" w:eastAsia="Calibri" w:cs="Calibri"/>
                <w:color w:val="auto"/>
                <w:spacing w:val="0"/>
                <w:position w:val="0"/>
                <w:sz w:val="22"/>
                <w:szCs w:val="22"/>
                <w:shd w:val="clear" w:fill="auto"/>
                <w:lang w:val="en-US"/>
              </w:rPr>
              <w:t xml:space="preserve"> the kids to search</w:t>
            </w:r>
            <w:r w:rsidRPr="6918E178" w:rsidR="00F051E0">
              <w:rPr>
                <w:rFonts w:ascii="Calibri" w:hAnsi="Calibri" w:eastAsia="Calibri" w:cs="Calibri"/>
                <w:color w:val="auto"/>
                <w:spacing w:val="0"/>
                <w:position w:val="0"/>
                <w:sz w:val="22"/>
                <w:szCs w:val="22"/>
                <w:shd w:val="clear" w:fill="auto"/>
                <w:lang w:val="en-US"/>
              </w:rPr>
              <w:t xml:space="preserve"> to make sure the environment </w:t>
            </w:r>
            <w:r w:rsidRPr="6918E178" w:rsidR="00F051E0">
              <w:rPr>
                <w:rFonts w:ascii="Calibri" w:hAnsi="Calibri" w:eastAsia="Calibri" w:cs="Calibri"/>
                <w:color w:val="auto"/>
                <w:spacing w:val="0"/>
                <w:position w:val="0"/>
                <w:sz w:val="22"/>
                <w:szCs w:val="22"/>
                <w:shd w:val="clear" w:fill="auto"/>
                <w:lang w:val="en-US"/>
              </w:rPr>
              <w:t xml:space="preserve">doesn't</w:t>
            </w:r>
            <w:r w:rsidRPr="6918E178" w:rsidR="00F051E0">
              <w:rPr>
                <w:rFonts w:ascii="Calibri" w:hAnsi="Calibri" w:eastAsia="Calibri" w:cs="Calibri"/>
                <w:color w:val="auto"/>
                <w:spacing w:val="0"/>
                <w:position w:val="0"/>
                <w:sz w:val="22"/>
                <w:szCs w:val="22"/>
                <w:shd w:val="clear" w:fill="auto"/>
                <w:lang w:val="en-US"/>
              </w:rPr>
              <w:t xml:space="preserve"> have seriously dangerous hazards in it. </w:t>
            </w:r>
            <w:r w:rsidRPr="6918E178" w:rsidR="6918E178">
              <w:rPr>
                <w:rFonts w:ascii="Calibri" w:hAnsi="Calibri" w:eastAsia="Calibri" w:cs="Calibri"/>
                <w:color w:val="auto"/>
                <w:spacing w:val="0"/>
                <w:position w:val="0"/>
                <w:sz w:val="22"/>
                <w:szCs w:val="22"/>
                <w:shd w:val="clear" w:fill="auto"/>
                <w:lang w:val="en-US"/>
              </w:rPr>
              <w:t xml:space="preserve">make</w:t>
            </w:r>
            <w:r w:rsidRPr="6918E178" w:rsidR="6918E178">
              <w:rPr>
                <w:rFonts w:ascii="Calibri" w:hAnsi="Calibri" w:eastAsia="Calibri" w:cs="Calibri"/>
                <w:color w:val="auto"/>
                <w:spacing w:val="0"/>
                <w:position w:val="0"/>
                <w:sz w:val="22"/>
                <w:szCs w:val="22"/>
                <w:shd w:val="clear" w:fill="auto"/>
                <w:lang w:val="en-US"/>
              </w:rPr>
              <w:t xml:space="preserve"> sure the children wash their hands afterwards</w:t>
            </w:r>
            <w:r w:rsidRPr="6918E178" w:rsidR="6042C478">
              <w:rPr>
                <w:rFonts w:ascii="Calibri" w:hAnsi="Calibri" w:eastAsia="Calibri" w:cs="Calibri"/>
                <w:color w:val="auto"/>
                <w:spacing w:val="0"/>
                <w:position w:val="0"/>
                <w:sz w:val="22"/>
                <w:szCs w:val="22"/>
                <w:shd w:val="clear" w:fill="auto"/>
                <w:lang w:val="en-US"/>
              </w:rPr>
              <w:t xml:space="preserve"> after </w:t>
            </w:r>
            <w:r w:rsidRPr="6918E178" w:rsidR="6042C478">
              <w:rPr>
                <w:rFonts w:ascii="Calibri" w:hAnsi="Calibri" w:eastAsia="Calibri" w:cs="Calibri"/>
                <w:color w:val="auto"/>
                <w:spacing w:val="0"/>
                <w:position w:val="0"/>
                <w:sz w:val="22"/>
                <w:szCs w:val="22"/>
                <w:shd w:val="clear" w:fill="auto"/>
                <w:lang w:val="en-US"/>
              </w:rPr>
              <w:t xml:space="preserve">getting in contact with</w:t>
            </w:r>
            <w:r w:rsidRPr="6918E178" w:rsidR="6042C478">
              <w:rPr>
                <w:rFonts w:ascii="Calibri" w:hAnsi="Calibri" w:eastAsia="Calibri" w:cs="Calibri"/>
                <w:color w:val="auto"/>
                <w:spacing w:val="0"/>
                <w:position w:val="0"/>
                <w:sz w:val="22"/>
                <w:szCs w:val="22"/>
                <w:shd w:val="clear" w:fill="auto"/>
                <w:lang w:val="en-US"/>
              </w:rPr>
              <w:t xml:space="preserve"> different items in the forest.</w:t>
            </w:r>
          </w:p>
        </w:tc>
        <w:tc>
          <w:tcPr>
            <w:tcW w:w="113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63695634" wp14:textId="77777777">
            <w:pPr>
              <w:spacing w:before="0" w:after="0" w:line="240"/>
              <w:ind w:left="0" w:right="0" w:firstLine="0"/>
              <w:jc w:val="left"/>
              <w:rPr>
                <w:rFonts w:ascii="Calibri" w:hAnsi="Calibri" w:eastAsia="Calibri" w:cs="Calibri"/>
                <w:color w:val="auto"/>
                <w:spacing w:val="0"/>
                <w:position w:val="0"/>
                <w:shd w:val="clear" w:fill="auto"/>
              </w:rPr>
            </w:pPr>
            <w:r>
              <w:rPr>
                <w:rFonts w:ascii="Calibri" w:hAnsi="Calibri" w:eastAsia="Calibri" w:cs="Calibri"/>
                <w:b/>
                <w:color w:val="auto"/>
                <w:spacing w:val="0"/>
                <w:position w:val="0"/>
                <w:sz w:val="36"/>
                <w:shd w:val="clear" w:fill="auto"/>
              </w:rPr>
              <w:t xml:space="preserve">M</w:t>
            </w:r>
          </w:p>
        </w:tc>
      </w:tr>
      <w:tr xmlns:wp14="http://schemas.microsoft.com/office/word/2010/wordml" w:rsidTr="6918E178" w14:paraId="5171C493" wp14:textId="77777777">
        <w:trPr>
          <w:trHeight w:val="1277" w:hRule="auto"/>
          <w:jc w:val="left"/>
        </w:trPr>
        <w:tc>
          <w:tcPr>
            <w:tcW w:w="153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29CB5C98" wp14:textId="4A39586C">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6918E178">
              <w:rPr>
                <w:rFonts w:ascii="Calibri" w:hAnsi="Calibri" w:eastAsia="Calibri" w:cs="Calibri"/>
                <w:color w:val="auto"/>
                <w:spacing w:val="0"/>
                <w:position w:val="0"/>
                <w:sz w:val="22"/>
                <w:szCs w:val="22"/>
                <w:shd w:val="clear" w:fill="auto"/>
                <w:lang w:val="en-US"/>
              </w:rPr>
              <w:t xml:space="preserve">Trekking through the </w:t>
            </w:r>
            <w:r w:rsidRPr="6918E178" w:rsidR="54F7383A">
              <w:rPr>
                <w:rFonts w:ascii="Calibri" w:hAnsi="Calibri" w:eastAsia="Calibri" w:cs="Calibri"/>
                <w:color w:val="auto"/>
                <w:spacing w:val="0"/>
                <w:position w:val="0"/>
                <w:sz w:val="22"/>
                <w:szCs w:val="22"/>
                <w:shd w:val="clear" w:fill="auto"/>
                <w:lang w:val="en-US"/>
              </w:rPr>
              <w:t xml:space="preserve">environment</w:t>
            </w:r>
          </w:p>
        </w:tc>
        <w:tc>
          <w:tcPr>
            <w:tcW w:w="267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592B7164" wp14:textId="7E1E3A89">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54F7383A">
              <w:rPr>
                <w:rFonts w:ascii="Calibri" w:hAnsi="Calibri" w:eastAsia="Calibri" w:cs="Calibri"/>
                <w:color w:val="auto"/>
                <w:spacing w:val="0"/>
                <w:position w:val="0"/>
                <w:sz w:val="22"/>
                <w:szCs w:val="22"/>
                <w:shd w:val="clear" w:fill="auto"/>
                <w:lang w:val="en-US"/>
              </w:rPr>
              <w:t xml:space="preserve">outdoors</w:t>
            </w:r>
            <w:r w:rsidRPr="6918E178" w:rsidR="6918E178">
              <w:rPr>
                <w:rFonts w:ascii="Calibri" w:hAnsi="Calibri" w:eastAsia="Calibri" w:cs="Calibri"/>
                <w:color w:val="auto"/>
                <w:spacing w:val="0"/>
                <w:position w:val="0"/>
                <w:sz w:val="22"/>
                <w:szCs w:val="22"/>
                <w:shd w:val="clear" w:fill="auto"/>
                <w:lang w:val="en-US"/>
              </w:rPr>
              <w:t xml:space="preserve"> enhances their sensory skills and sense of imagination</w:t>
            </w:r>
            <w:r w:rsidRPr="6918E178" w:rsidR="3F953711">
              <w:rPr>
                <w:rFonts w:ascii="Calibri" w:hAnsi="Calibri" w:eastAsia="Calibri" w:cs="Calibri"/>
                <w:color w:val="auto"/>
                <w:spacing w:val="0"/>
                <w:position w:val="0"/>
                <w:sz w:val="22"/>
                <w:szCs w:val="22"/>
                <w:shd w:val="clear" w:fill="auto"/>
                <w:lang w:val="en-US"/>
              </w:rPr>
              <w:t xml:space="preserve">, it also improves their sensory awareness and their concentration. It can also improve their mental health as the outdoors has been proven to help your mental health. Furthermore, walking is </w:t>
            </w:r>
            <w:r w:rsidRPr="6918E178" w:rsidR="3F953711">
              <w:rPr>
                <w:rFonts w:ascii="Calibri" w:hAnsi="Calibri" w:eastAsia="Calibri" w:cs="Calibri"/>
                <w:color w:val="auto"/>
                <w:spacing w:val="0"/>
                <w:position w:val="0"/>
                <w:sz w:val="22"/>
                <w:szCs w:val="22"/>
                <w:shd w:val="clear" w:fill="auto"/>
                <w:lang w:val="en-US"/>
              </w:rPr>
              <w:t xml:space="preserve">very good</w:t>
            </w:r>
            <w:r w:rsidRPr="6918E178" w:rsidR="3F953711">
              <w:rPr>
                <w:rFonts w:ascii="Calibri" w:hAnsi="Calibri" w:eastAsia="Calibri" w:cs="Calibri"/>
                <w:color w:val="auto"/>
                <w:spacing w:val="0"/>
                <w:position w:val="0"/>
                <w:sz w:val="22"/>
                <w:szCs w:val="22"/>
                <w:shd w:val="clear" w:fill="auto"/>
                <w:lang w:val="en-US"/>
              </w:rPr>
              <w:t xml:space="preserve"> for your </w:t>
            </w:r>
            <w:r w:rsidRPr="6918E178" w:rsidR="2B30A450">
              <w:rPr>
                <w:rFonts w:ascii="Calibri" w:hAnsi="Calibri" w:eastAsia="Calibri" w:cs="Calibri"/>
                <w:color w:val="auto"/>
                <w:spacing w:val="0"/>
                <w:position w:val="0"/>
                <w:sz w:val="22"/>
                <w:szCs w:val="22"/>
                <w:shd w:val="clear" w:fill="auto"/>
                <w:lang w:val="en-US"/>
              </w:rPr>
              <w:t xml:space="preserve">physical health and can also improve </w:t>
            </w:r>
            <w:r w:rsidRPr="6918E178" w:rsidR="2B30A450">
              <w:rPr>
                <w:rFonts w:ascii="Calibri" w:hAnsi="Calibri" w:eastAsia="Calibri" w:cs="Calibri"/>
                <w:color w:val="auto"/>
                <w:spacing w:val="0"/>
                <w:position w:val="0"/>
                <w:sz w:val="22"/>
                <w:szCs w:val="22"/>
                <w:shd w:val="clear" w:fill="auto"/>
                <w:lang w:val="en-US"/>
              </w:rPr>
              <w:t xml:space="preserve">their</w:t>
            </w:r>
            <w:r w:rsidRPr="6918E178" w:rsidR="2B30A450">
              <w:rPr>
                <w:rFonts w:ascii="Calibri" w:hAnsi="Calibri" w:eastAsia="Calibri" w:cs="Calibri"/>
                <w:color w:val="auto"/>
                <w:spacing w:val="0"/>
                <w:position w:val="0"/>
                <w:sz w:val="22"/>
                <w:szCs w:val="22"/>
                <w:shd w:val="clear" w:fill="auto"/>
                <w:lang w:val="en-US"/>
              </w:rPr>
              <w:t xml:space="preserve"> confidence.</w:t>
            </w:r>
          </w:p>
        </w:tc>
        <w:tc>
          <w:tcPr>
            <w:tcW w:w="21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3A071239" wp14:textId="5B436DDC">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2B30A450">
              <w:rPr>
                <w:rFonts w:ascii="Calibri" w:hAnsi="Calibri" w:eastAsia="Calibri" w:cs="Calibri"/>
                <w:color w:val="auto"/>
                <w:spacing w:val="0"/>
                <w:position w:val="0"/>
                <w:sz w:val="22"/>
                <w:szCs w:val="22"/>
                <w:shd w:val="clear" w:fill="auto"/>
                <w:lang w:val="en-US"/>
              </w:rPr>
              <w:t xml:space="preserve">Being outside can potentially cause sunburn if outside for </w:t>
            </w:r>
            <w:r w:rsidRPr="6918E178" w:rsidR="2B30A450">
              <w:rPr>
                <w:rFonts w:ascii="Calibri" w:hAnsi="Calibri" w:eastAsia="Calibri" w:cs="Calibri"/>
                <w:color w:val="auto"/>
                <w:spacing w:val="0"/>
                <w:position w:val="0"/>
                <w:sz w:val="22"/>
                <w:szCs w:val="22"/>
                <w:shd w:val="clear" w:fill="auto"/>
                <w:lang w:val="en-US"/>
              </w:rPr>
              <w:t xml:space="preserve">long periods</w:t>
            </w:r>
            <w:r w:rsidRPr="6918E178" w:rsidR="2B30A450">
              <w:rPr>
                <w:rFonts w:ascii="Calibri" w:hAnsi="Calibri" w:eastAsia="Calibri" w:cs="Calibri"/>
                <w:color w:val="auto"/>
                <w:spacing w:val="0"/>
                <w:position w:val="0"/>
                <w:sz w:val="22"/>
                <w:szCs w:val="22"/>
                <w:shd w:val="clear" w:fill="auto"/>
                <w:lang w:val="en-US"/>
              </w:rPr>
              <w:t xml:space="preserve"> of time.</w:t>
            </w:r>
            <w:r w:rsidRPr="6918E178" w:rsidR="6918E178">
              <w:rPr>
                <w:rFonts w:ascii="Calibri" w:hAnsi="Calibri" w:eastAsia="Calibri" w:cs="Calibri"/>
                <w:color w:val="auto"/>
                <w:spacing w:val="0"/>
                <w:position w:val="0"/>
                <w:sz w:val="22"/>
                <w:szCs w:val="22"/>
                <w:shd w:val="clear" w:fill="auto"/>
                <w:lang w:val="en-US"/>
              </w:rPr>
              <w:t xml:space="preserve"> injury after walking</w:t>
            </w:r>
            <w:r w:rsidRPr="6918E178" w:rsidR="10E9AD4D">
              <w:rPr>
                <w:rFonts w:ascii="Calibri" w:hAnsi="Calibri" w:eastAsia="Calibri" w:cs="Calibri"/>
                <w:color w:val="auto"/>
                <w:spacing w:val="0"/>
                <w:position w:val="0"/>
                <w:sz w:val="22"/>
                <w:szCs w:val="22"/>
                <w:shd w:val="clear" w:fill="auto"/>
                <w:lang w:val="en-US"/>
              </w:rPr>
              <w:t xml:space="preserve"> could </w:t>
            </w:r>
            <w:r w:rsidRPr="6918E178" w:rsidR="10E9AD4D">
              <w:rPr>
                <w:rFonts w:ascii="Calibri" w:hAnsi="Calibri" w:eastAsia="Calibri" w:cs="Calibri"/>
                <w:color w:val="auto"/>
                <w:spacing w:val="0"/>
                <w:position w:val="0"/>
                <w:sz w:val="22"/>
                <w:szCs w:val="22"/>
                <w:shd w:val="clear" w:fill="auto"/>
                <w:lang w:val="en-US"/>
              </w:rPr>
              <w:t xml:space="preserve">perhaps trip</w:t>
            </w:r>
            <w:r w:rsidRPr="6918E178" w:rsidR="10E9AD4D">
              <w:rPr>
                <w:rFonts w:ascii="Calibri" w:hAnsi="Calibri" w:eastAsia="Calibri" w:cs="Calibri"/>
                <w:color w:val="auto"/>
                <w:spacing w:val="0"/>
                <w:position w:val="0"/>
                <w:sz w:val="22"/>
                <w:szCs w:val="22"/>
                <w:shd w:val="clear" w:fill="auto"/>
                <w:lang w:val="en-US"/>
              </w:rPr>
              <w:t xml:space="preserve"> and fall. </w:t>
            </w:r>
            <w:r w:rsidRPr="6918E178" w:rsidR="6918E178">
              <w:rPr>
                <w:rFonts w:ascii="Calibri" w:hAnsi="Calibri" w:eastAsia="Calibri" w:cs="Calibri"/>
                <w:color w:val="auto"/>
                <w:spacing w:val="0"/>
                <w:position w:val="0"/>
                <w:sz w:val="22"/>
                <w:szCs w:val="22"/>
                <w:shd w:val="clear" w:fill="auto"/>
                <w:lang w:val="en-US"/>
              </w:rPr>
              <w:t xml:space="preserve"> and </w:t>
            </w:r>
            <w:r w:rsidRPr="6918E178" w:rsidR="6918E178">
              <w:rPr>
                <w:rFonts w:ascii="Calibri" w:hAnsi="Calibri" w:eastAsia="Calibri" w:cs="Calibri"/>
                <w:color w:val="auto"/>
                <w:spacing w:val="0"/>
                <w:position w:val="0"/>
                <w:sz w:val="22"/>
                <w:szCs w:val="22"/>
                <w:shd w:val="clear" w:fill="auto"/>
                <w:lang w:val="en-US"/>
              </w:rPr>
              <w:t xml:space="preserve">bad weather</w:t>
            </w:r>
            <w:r w:rsidRPr="6918E178" w:rsidR="118E3D03">
              <w:rPr>
                <w:rFonts w:ascii="Calibri" w:hAnsi="Calibri" w:eastAsia="Calibri" w:cs="Calibri"/>
                <w:color w:val="auto"/>
                <w:spacing w:val="0"/>
                <w:position w:val="0"/>
                <w:sz w:val="22"/>
                <w:szCs w:val="22"/>
                <w:shd w:val="clear" w:fill="auto"/>
                <w:lang w:val="en-US"/>
              </w:rPr>
              <w:t xml:space="preserve"> such as rain and wind can cause it to be muddy and could </w:t>
            </w:r>
            <w:r w:rsidRPr="6918E178" w:rsidR="118E3D03">
              <w:rPr>
                <w:rFonts w:ascii="Calibri" w:hAnsi="Calibri" w:eastAsia="Calibri" w:cs="Calibri"/>
                <w:color w:val="auto"/>
                <w:spacing w:val="0"/>
                <w:position w:val="0"/>
                <w:sz w:val="22"/>
                <w:szCs w:val="22"/>
                <w:shd w:val="clear" w:fill="auto"/>
                <w:lang w:val="en-US"/>
              </w:rPr>
              <w:t xml:space="preserve">perhaps maybe</w:t>
            </w:r>
            <w:r w:rsidRPr="6918E178" w:rsidR="118E3D03">
              <w:rPr>
                <w:rFonts w:ascii="Calibri" w:hAnsi="Calibri" w:eastAsia="Calibri" w:cs="Calibri"/>
                <w:color w:val="auto"/>
                <w:spacing w:val="0"/>
                <w:position w:val="0"/>
                <w:sz w:val="22"/>
                <w:szCs w:val="22"/>
                <w:shd w:val="clear" w:fill="auto"/>
                <w:lang w:val="en-US"/>
              </w:rPr>
              <w:t xml:space="preserve"> it harder to walk and can slip in the mud. Lots of water could cause the children to slip also</w:t>
            </w:r>
            <w:r w:rsidRPr="6918E178" w:rsidR="64691E47">
              <w:rPr>
                <w:rFonts w:ascii="Calibri" w:hAnsi="Calibri" w:eastAsia="Calibri" w:cs="Calibri"/>
                <w:color w:val="auto"/>
                <w:spacing w:val="0"/>
                <w:position w:val="0"/>
                <w:sz w:val="22"/>
                <w:szCs w:val="22"/>
                <w:shd w:val="clear" w:fill="auto"/>
                <w:lang w:val="en-US"/>
              </w:rPr>
              <w:t xml:space="preserve">, they could become very cold if their clothes become wet, and could catch a cold.</w:t>
            </w:r>
          </w:p>
        </w:tc>
        <w:tc>
          <w:tcPr>
            <w:tcW w:w="72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0DE6CB84"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the child</w:t>
            </w:r>
          </w:p>
        </w:tc>
        <w:tc>
          <w:tcPr>
            <w:tcW w:w="525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rsidP="6918E178" w14:paraId="7A3D93CC" wp14:textId="0A5630ED">
            <w:pPr>
              <w:spacing w:before="0" w:after="0" w:line="240" w:lineRule="auto"/>
              <w:ind w:left="0" w:right="0" w:firstLine="0"/>
              <w:jc w:val="left"/>
              <w:rPr>
                <w:rFonts w:ascii="Calibri" w:hAnsi="Calibri" w:eastAsia="Calibri" w:cs="Calibri"/>
                <w:color w:val="auto"/>
                <w:spacing w:val="0"/>
                <w:position w:val="0"/>
                <w:sz w:val="22"/>
                <w:szCs w:val="22"/>
                <w:shd w:val="clear" w:fill="auto"/>
                <w:lang w:val="en-US"/>
              </w:rPr>
            </w:pPr>
            <w:r w:rsidRPr="6918E178" w:rsidR="7B83E6A5">
              <w:rPr>
                <w:rFonts w:ascii="Calibri" w:hAnsi="Calibri" w:eastAsia="Calibri" w:cs="Calibri"/>
                <w:color w:val="auto"/>
                <w:spacing w:val="0"/>
                <w:position w:val="0"/>
                <w:sz w:val="22"/>
                <w:szCs w:val="22"/>
                <w:shd w:val="clear" w:fill="auto"/>
                <w:lang w:val="en-US"/>
              </w:rPr>
              <w:t xml:space="preserve">M</w:t>
            </w:r>
            <w:r w:rsidRPr="6918E178" w:rsidR="6918E178">
              <w:rPr>
                <w:rFonts w:ascii="Calibri" w:hAnsi="Calibri" w:eastAsia="Calibri" w:cs="Calibri"/>
                <w:color w:val="auto"/>
                <w:spacing w:val="0"/>
                <w:position w:val="0"/>
                <w:sz w:val="22"/>
                <w:szCs w:val="22"/>
                <w:shd w:val="clear" w:fill="auto"/>
                <w:lang w:val="en-US"/>
              </w:rPr>
              <w:t xml:space="preserve">ake</w:t>
            </w:r>
            <w:r w:rsidRPr="6918E178" w:rsidR="6918E178">
              <w:rPr>
                <w:rFonts w:ascii="Calibri" w:hAnsi="Calibri" w:eastAsia="Calibri" w:cs="Calibri"/>
                <w:color w:val="auto"/>
                <w:spacing w:val="0"/>
                <w:position w:val="0"/>
                <w:sz w:val="22"/>
                <w:szCs w:val="22"/>
                <w:shd w:val="clear" w:fill="auto"/>
                <w:lang w:val="en-US"/>
              </w:rPr>
              <w:t xml:space="preserve"> sure the children wear </w:t>
            </w:r>
            <w:r w:rsidRPr="6918E178" w:rsidR="6918E178">
              <w:rPr>
                <w:rFonts w:ascii="Calibri" w:hAnsi="Calibri" w:eastAsia="Calibri" w:cs="Calibri"/>
                <w:color w:val="auto"/>
                <w:spacing w:val="0"/>
                <w:position w:val="0"/>
                <w:sz w:val="22"/>
                <w:szCs w:val="22"/>
                <w:shd w:val="clear" w:fill="auto"/>
                <w:lang w:val="en-US"/>
              </w:rPr>
              <w:t xml:space="preserve">appropriate outdoor</w:t>
            </w:r>
            <w:r w:rsidRPr="6918E178" w:rsidR="6918E178">
              <w:rPr>
                <w:rFonts w:ascii="Calibri" w:hAnsi="Calibri" w:eastAsia="Calibri" w:cs="Calibri"/>
                <w:color w:val="auto"/>
                <w:spacing w:val="0"/>
                <w:position w:val="0"/>
                <w:sz w:val="22"/>
                <w:szCs w:val="22"/>
                <w:shd w:val="clear" w:fill="auto"/>
                <w:lang w:val="en-US"/>
              </w:rPr>
              <w:t xml:space="preserve"> clothing whether from cold, </w:t>
            </w:r>
            <w:r w:rsidRPr="6918E178" w:rsidR="67229722">
              <w:rPr>
                <w:rFonts w:ascii="Calibri" w:hAnsi="Calibri" w:eastAsia="Calibri" w:cs="Calibri"/>
                <w:color w:val="auto"/>
                <w:spacing w:val="0"/>
                <w:position w:val="0"/>
                <w:sz w:val="22"/>
                <w:szCs w:val="22"/>
                <w:shd w:val="clear" w:fill="auto"/>
                <w:lang w:val="en-US"/>
              </w:rPr>
              <w:t xml:space="preserve">sun protection</w:t>
            </w:r>
            <w:r w:rsidRPr="6918E178" w:rsidR="6918E178">
              <w:rPr>
                <w:rFonts w:ascii="Calibri" w:hAnsi="Calibri" w:eastAsia="Calibri" w:cs="Calibri"/>
                <w:color w:val="auto"/>
                <w:spacing w:val="0"/>
                <w:position w:val="0"/>
                <w:sz w:val="22"/>
                <w:szCs w:val="22"/>
                <w:shd w:val="clear" w:fill="auto"/>
                <w:lang w:val="en-US"/>
              </w:rPr>
              <w:t xml:space="preserve"> or from brambles</w:t>
            </w:r>
            <w:r w:rsidRPr="6918E178" w:rsidR="1C31740D">
              <w:rPr>
                <w:rFonts w:ascii="Calibri" w:hAnsi="Calibri" w:eastAsia="Calibri" w:cs="Calibri"/>
                <w:color w:val="auto"/>
                <w:spacing w:val="0"/>
                <w:position w:val="0"/>
                <w:sz w:val="22"/>
                <w:szCs w:val="22"/>
                <w:shd w:val="clear" w:fill="auto"/>
                <w:lang w:val="en-US"/>
              </w:rPr>
              <w:t xml:space="preserve">, the children should bring a hat, sunglasses if hot and bring a coat, </w:t>
            </w:r>
            <w:r w:rsidRPr="6918E178" w:rsidR="0E3377B0">
              <w:rPr>
                <w:rFonts w:ascii="Calibri" w:hAnsi="Calibri" w:eastAsia="Calibri" w:cs="Calibri"/>
                <w:color w:val="auto"/>
                <w:spacing w:val="0"/>
                <w:position w:val="0"/>
                <w:sz w:val="22"/>
                <w:szCs w:val="22"/>
                <w:shd w:val="clear" w:fill="auto"/>
                <w:lang w:val="en-US"/>
              </w:rPr>
              <w:t xml:space="preserve">waterproofs</w:t>
            </w:r>
            <w:r w:rsidRPr="6918E178" w:rsidR="1C31740D">
              <w:rPr>
                <w:rFonts w:ascii="Calibri" w:hAnsi="Calibri" w:eastAsia="Calibri" w:cs="Calibri"/>
                <w:color w:val="auto"/>
                <w:spacing w:val="0"/>
                <w:position w:val="0"/>
                <w:sz w:val="22"/>
                <w:szCs w:val="22"/>
                <w:shd w:val="clear" w:fill="auto"/>
                <w:lang w:val="en-US"/>
              </w:rPr>
              <w:t xml:space="preserve"> and gloves if the weather is cold and rainy, the children should</w:t>
            </w:r>
            <w:r w:rsidRPr="6918E178" w:rsidR="6918E178">
              <w:rPr>
                <w:rFonts w:ascii="Calibri" w:hAnsi="Calibri" w:eastAsia="Calibri" w:cs="Calibri"/>
                <w:color w:val="auto"/>
                <w:spacing w:val="0"/>
                <w:position w:val="0"/>
                <w:sz w:val="22"/>
                <w:szCs w:val="22"/>
                <w:shd w:val="clear" w:fill="auto"/>
                <w:lang w:val="en-US"/>
              </w:rPr>
              <w:t xml:space="preserve"> Bring enough water</w:t>
            </w:r>
            <w:r w:rsidRPr="6918E178" w:rsidR="1B084C2E">
              <w:rPr>
                <w:rFonts w:ascii="Calibri" w:hAnsi="Calibri" w:eastAsia="Calibri" w:cs="Calibri"/>
                <w:color w:val="auto"/>
                <w:spacing w:val="0"/>
                <w:position w:val="0"/>
                <w:sz w:val="22"/>
                <w:szCs w:val="22"/>
                <w:shd w:val="clear" w:fill="auto"/>
                <w:lang w:val="en-US"/>
              </w:rPr>
              <w:t xml:space="preserve"> to last the day and food if they spend the whole day outside.</w:t>
            </w:r>
            <w:r w:rsidRPr="6918E178" w:rsidR="1B99C0E1">
              <w:rPr>
                <w:rFonts w:ascii="Calibri" w:hAnsi="Calibri" w:eastAsia="Calibri" w:cs="Calibri"/>
                <w:color w:val="auto"/>
                <w:spacing w:val="0"/>
                <w:position w:val="0"/>
                <w:sz w:val="22"/>
                <w:szCs w:val="22"/>
                <w:shd w:val="clear" w:fill="auto"/>
                <w:lang w:val="en-US"/>
              </w:rPr>
              <w:t xml:space="preserve"> The children must wear wellies and/or walking shoes to be able to walk through the forest comfortably and are encourages to bring spare clothes and socks if their original clothes get wet from the weather or from puddles and mud that they </w:t>
            </w:r>
            <w:r w:rsidRPr="6918E178" w:rsidR="6D85EA48">
              <w:rPr>
                <w:rFonts w:ascii="Calibri" w:hAnsi="Calibri" w:eastAsia="Calibri" w:cs="Calibri"/>
                <w:color w:val="auto"/>
                <w:spacing w:val="0"/>
                <w:position w:val="0"/>
                <w:sz w:val="22"/>
                <w:szCs w:val="22"/>
                <w:shd w:val="clear" w:fill="auto"/>
                <w:lang w:val="en-US"/>
              </w:rPr>
              <w:t xml:space="preserve">will come across.</w:t>
            </w:r>
            <w:r w:rsidRPr="6918E178" w:rsidR="1B084C2E">
              <w:rPr>
                <w:rFonts w:ascii="Calibri" w:hAnsi="Calibri" w:eastAsia="Calibri" w:cs="Calibri"/>
                <w:color w:val="auto"/>
                <w:spacing w:val="0"/>
                <w:position w:val="0"/>
                <w:sz w:val="22"/>
                <w:szCs w:val="22"/>
                <w:shd w:val="clear" w:fill="auto"/>
                <w:lang w:val="en-US"/>
              </w:rPr>
              <w:t xml:space="preserve"> </w:t>
            </w:r>
          </w:p>
        </w:tc>
        <w:tc>
          <w:tcPr>
            <w:tcW w:w="113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center"/>
          </w:tcPr>
          <w:p w14:paraId="16C4F85E" wp14:textId="77777777">
            <w:pPr>
              <w:spacing w:before="0" w:after="0" w:line="240"/>
              <w:ind w:left="0" w:right="0" w:firstLine="0"/>
              <w:jc w:val="left"/>
              <w:rPr>
                <w:rFonts w:ascii="Calibri" w:hAnsi="Calibri" w:eastAsia="Calibri" w:cs="Calibri"/>
                <w:color w:val="auto"/>
                <w:spacing w:val="0"/>
                <w:position w:val="0"/>
                <w:shd w:val="clear" w:fill="auto"/>
              </w:rPr>
            </w:pPr>
            <w:r>
              <w:rPr>
                <w:rFonts w:ascii="Calibri" w:hAnsi="Calibri" w:eastAsia="Calibri" w:cs="Calibri"/>
                <w:b/>
                <w:color w:val="auto"/>
                <w:spacing w:val="0"/>
                <w:position w:val="0"/>
                <w:sz w:val="40"/>
                <w:shd w:val="clear" w:fill="auto"/>
              </w:rPr>
              <w:t xml:space="preserve">L</w:t>
            </w:r>
          </w:p>
        </w:tc>
      </w:tr>
    </w:tbl>
    <w:p xmlns:wp14="http://schemas.microsoft.com/office/word/2010/wordml" w14:paraId="6A05A809" wp14:textId="77777777">
      <w:pPr>
        <w:spacing w:before="0" w:after="0" w:line="240"/>
        <w:ind w:left="0" w:right="0" w:firstLine="0"/>
        <w:jc w:val="left"/>
        <w:rPr>
          <w:rFonts w:ascii="Calibri" w:hAnsi="Calibri" w:eastAsia="Calibri" w:cs="Calibri"/>
          <w:color w:val="auto"/>
          <w:spacing w:val="0"/>
          <w:position w:val="0"/>
          <w:sz w:val="22"/>
          <w:shd w:val="clear" w:fill="auto"/>
        </w:rPr>
      </w:pPr>
    </w:p>
    <w:p xmlns:wp14="http://schemas.microsoft.com/office/word/2010/wordml" w:rsidP="6918E178" w14:paraId="5A39BBE3" wp14:textId="0E4CA246">
      <w:pPr>
        <w:spacing w:before="0" w:after="160" w:line="259" w:lineRule="auto"/>
        <w:ind w:left="0" w:right="0" w:firstLine="0"/>
        <w:jc w:val="left"/>
        <w:rPr>
          <w:rFonts w:ascii="Calibri" w:hAnsi="Calibri" w:eastAsia="Calibri" w:cs="Calibri"/>
          <w:color w:val="auto"/>
          <w:spacing w:val="0"/>
          <w:position w:val="0"/>
          <w:sz w:val="22"/>
          <w:szCs w:val="22"/>
          <w:shd w:val="clear" w:fill="auto"/>
        </w:rPr>
      </w:pPr>
    </w:p>
    <w:p w:rsidR="54BE5B00" w:rsidP="6918E178" w:rsidRDefault="54BE5B00" w14:paraId="3D396E46" w14:textId="1C394F81">
      <w:pPr>
        <w:pStyle w:val="Normal"/>
        <w:spacing w:before="0" w:after="160" w:line="259" w:lineRule="auto"/>
        <w:ind w:left="0" w:right="0" w:firstLine="0"/>
        <w:jc w:val="left"/>
        <w:rPr>
          <w:rFonts w:ascii="Calibri" w:hAnsi="Calibri" w:eastAsia="Calibri" w:cs="Calibri"/>
          <w:color w:val="auto"/>
          <w:sz w:val="22"/>
          <w:szCs w:val="22"/>
        </w:rPr>
      </w:pPr>
      <w:r w:rsidRPr="6918E178" w:rsidR="54BE5B00">
        <w:rPr>
          <w:rFonts w:ascii="Calibri" w:hAnsi="Calibri" w:eastAsia="Calibri" w:cs="Calibri"/>
          <w:color w:val="auto"/>
          <w:sz w:val="22"/>
          <w:szCs w:val="22"/>
        </w:rPr>
        <w:t>Part 4</w:t>
      </w:r>
    </w:p>
    <w:p w:rsidR="6796BA9A" w:rsidP="6918E178" w:rsidRDefault="6796BA9A" w14:paraId="168B6B4F" w14:textId="64BACC15">
      <w:pPr>
        <w:pStyle w:val="Normal"/>
        <w:spacing w:before="0" w:after="160" w:line="259" w:lineRule="auto"/>
        <w:ind w:left="0" w:right="0" w:firstLine="0"/>
        <w:jc w:val="left"/>
        <w:rPr>
          <w:rFonts w:ascii="Calibri" w:hAnsi="Calibri" w:eastAsia="Calibri" w:cs="Calibri"/>
          <w:color w:val="auto"/>
          <w:sz w:val="22"/>
          <w:szCs w:val="22"/>
          <w:lang w:val="en-GB"/>
        </w:rPr>
      </w:pPr>
      <w:r w:rsidRPr="6918E178" w:rsidR="6796BA9A">
        <w:rPr>
          <w:rFonts w:ascii="Calibri" w:hAnsi="Calibri" w:eastAsia="Calibri" w:cs="Calibri"/>
          <w:color w:val="auto"/>
          <w:sz w:val="22"/>
          <w:szCs w:val="22"/>
          <w:lang w:val="en-GB"/>
        </w:rPr>
        <w:t xml:space="preserve">According to ncb.org (2024), </w:t>
      </w:r>
      <w:r w:rsidRPr="6918E178" w:rsidR="2711AAAB">
        <w:rPr>
          <w:rFonts w:ascii="Calibri" w:hAnsi="Calibri" w:eastAsia="Calibri" w:cs="Calibri"/>
          <w:color w:val="auto"/>
          <w:sz w:val="22"/>
          <w:szCs w:val="22"/>
          <w:lang w:val="en-GB"/>
        </w:rPr>
        <w:t xml:space="preserve">mathematics begins with babies exploring the world with their senses. For </w:t>
      </w:r>
      <w:r w:rsidRPr="6918E178" w:rsidR="2711AAAB">
        <w:rPr>
          <w:rFonts w:ascii="Calibri" w:hAnsi="Calibri" w:eastAsia="Calibri" w:cs="Calibri"/>
          <w:color w:val="auto"/>
          <w:sz w:val="22"/>
          <w:szCs w:val="22"/>
          <w:lang w:val="en-GB"/>
        </w:rPr>
        <w:t>example</w:t>
      </w:r>
      <w:r w:rsidRPr="6918E178" w:rsidR="2711AAAB">
        <w:rPr>
          <w:rFonts w:ascii="Calibri" w:hAnsi="Calibri" w:eastAsia="Calibri" w:cs="Calibri"/>
          <w:color w:val="auto"/>
          <w:sz w:val="22"/>
          <w:szCs w:val="22"/>
          <w:lang w:val="en-GB"/>
        </w:rPr>
        <w:t xml:space="preserve"> </w:t>
      </w:r>
      <w:r w:rsidRPr="6918E178" w:rsidR="71FF8A82">
        <w:rPr>
          <w:rFonts w:ascii="Calibri" w:hAnsi="Calibri" w:eastAsia="Calibri" w:cs="Calibri"/>
          <w:color w:val="auto"/>
          <w:sz w:val="22"/>
          <w:szCs w:val="22"/>
          <w:lang w:val="en-GB"/>
        </w:rPr>
        <w:t xml:space="preserve">contrasting colours, tactile objects, or a toy clattering onto the floor all gibe children and </w:t>
      </w:r>
      <w:r w:rsidRPr="6918E178" w:rsidR="71FF8A82">
        <w:rPr>
          <w:rFonts w:ascii="Calibri" w:hAnsi="Calibri" w:eastAsia="Calibri" w:cs="Calibri"/>
          <w:color w:val="auto"/>
          <w:sz w:val="22"/>
          <w:szCs w:val="22"/>
          <w:lang w:val="en-GB"/>
        </w:rPr>
        <w:t>babies</w:t>
      </w:r>
      <w:r w:rsidRPr="6918E178" w:rsidR="71FF8A82">
        <w:rPr>
          <w:rFonts w:ascii="Calibri" w:hAnsi="Calibri" w:eastAsia="Calibri" w:cs="Calibri"/>
          <w:color w:val="auto"/>
          <w:sz w:val="22"/>
          <w:szCs w:val="22"/>
          <w:lang w:val="en-GB"/>
        </w:rPr>
        <w:t xml:space="preserve"> stimul</w:t>
      </w:r>
      <w:r w:rsidRPr="6918E178" w:rsidR="6C1D2640">
        <w:rPr>
          <w:rFonts w:ascii="Calibri" w:hAnsi="Calibri" w:eastAsia="Calibri" w:cs="Calibri"/>
          <w:color w:val="auto"/>
          <w:sz w:val="22"/>
          <w:szCs w:val="22"/>
          <w:lang w:val="en-GB"/>
        </w:rPr>
        <w:t xml:space="preserve">us to their developing brains. </w:t>
      </w:r>
      <w:r w:rsidRPr="6918E178" w:rsidR="339AA61C">
        <w:rPr>
          <w:rFonts w:ascii="Calibri" w:hAnsi="Calibri" w:eastAsia="Calibri" w:cs="Calibri"/>
          <w:color w:val="auto"/>
          <w:sz w:val="22"/>
          <w:szCs w:val="22"/>
          <w:lang w:val="en-GB"/>
        </w:rPr>
        <w:t xml:space="preserve">In addition to this, adults play a vital role in enabling and supporting children in their development in maths and science from a very early age. According to </w:t>
      </w:r>
      <w:r w:rsidRPr="6918E178" w:rsidR="22C874C8">
        <w:rPr>
          <w:rFonts w:ascii="Calibri" w:hAnsi="Calibri" w:eastAsia="Calibri" w:cs="Calibri"/>
          <w:color w:val="auto"/>
          <w:sz w:val="22"/>
          <w:szCs w:val="22"/>
          <w:lang w:val="en-GB"/>
        </w:rPr>
        <w:t>earlymaths.org (2024), adults teach mathematics by being playf</w:t>
      </w:r>
      <w:r w:rsidRPr="6918E178" w:rsidR="2070FD95">
        <w:rPr>
          <w:rFonts w:ascii="Calibri" w:hAnsi="Calibri" w:eastAsia="Calibri" w:cs="Calibri"/>
          <w:color w:val="auto"/>
          <w:sz w:val="22"/>
          <w:szCs w:val="22"/>
          <w:lang w:val="en-GB"/>
        </w:rPr>
        <w:t xml:space="preserve">ul with mathematical ideas, which includes making deliberate mistakes and testing ideas </w:t>
      </w:r>
      <w:r w:rsidRPr="6918E178" w:rsidR="021AE761">
        <w:rPr>
          <w:rFonts w:ascii="Calibri" w:hAnsi="Calibri" w:eastAsia="Calibri" w:cs="Calibri"/>
          <w:color w:val="auto"/>
          <w:sz w:val="22"/>
          <w:szCs w:val="22"/>
          <w:lang w:val="en-GB"/>
        </w:rPr>
        <w:t xml:space="preserve">with creative suggestions. Furthermore, adults provide opportunities for children </w:t>
      </w:r>
      <w:r w:rsidRPr="6918E178" w:rsidR="40BFCC92">
        <w:rPr>
          <w:rFonts w:ascii="Calibri" w:hAnsi="Calibri" w:eastAsia="Calibri" w:cs="Calibri"/>
          <w:color w:val="auto"/>
          <w:sz w:val="22"/>
          <w:szCs w:val="22"/>
          <w:lang w:val="en-GB"/>
        </w:rPr>
        <w:t xml:space="preserve">to engage in a range of mathematical learning over time, and most importantly adults enable and support the use of the outdoors to aid in their </w:t>
      </w:r>
      <w:r w:rsidRPr="6918E178" w:rsidR="6CB520B9">
        <w:rPr>
          <w:rFonts w:ascii="Calibri" w:hAnsi="Calibri" w:eastAsia="Calibri" w:cs="Calibri"/>
          <w:color w:val="auto"/>
          <w:sz w:val="22"/>
          <w:szCs w:val="22"/>
          <w:lang w:val="en-GB"/>
        </w:rPr>
        <w:t xml:space="preserve">mathematical education for children and babies. </w:t>
      </w:r>
      <w:r w:rsidRPr="6918E178" w:rsidR="2ABDEE86">
        <w:rPr>
          <w:rFonts w:ascii="Calibri" w:hAnsi="Calibri" w:eastAsia="Calibri" w:cs="Calibri"/>
          <w:color w:val="auto"/>
          <w:sz w:val="22"/>
          <w:szCs w:val="22"/>
          <w:lang w:val="en-GB"/>
        </w:rPr>
        <w:t xml:space="preserve">According to earlyyearsrecources (2024), loose parts in </w:t>
      </w:r>
      <w:r w:rsidRPr="6918E178" w:rsidR="0A10611F">
        <w:rPr>
          <w:rFonts w:ascii="Calibri" w:hAnsi="Calibri" w:eastAsia="Calibri" w:cs="Calibri"/>
          <w:color w:val="auto"/>
          <w:sz w:val="22"/>
          <w:szCs w:val="22"/>
          <w:lang w:val="en-GB"/>
        </w:rPr>
        <w:t xml:space="preserve">outdoor play is very beneficial because it allows the children </w:t>
      </w:r>
      <w:r w:rsidRPr="6918E178" w:rsidR="3853432A">
        <w:rPr>
          <w:rFonts w:ascii="Calibri" w:hAnsi="Calibri" w:eastAsia="Calibri" w:cs="Calibri"/>
          <w:color w:val="auto"/>
          <w:sz w:val="22"/>
          <w:szCs w:val="22"/>
          <w:lang w:val="en-GB"/>
        </w:rPr>
        <w:t xml:space="preserve">to set their own agenda in play, develops problem solving skills </w:t>
      </w:r>
      <w:r w:rsidRPr="6918E178" w:rsidR="3931E3EB">
        <w:rPr>
          <w:rFonts w:ascii="Calibri" w:hAnsi="Calibri" w:eastAsia="Calibri" w:cs="Calibri"/>
          <w:color w:val="auto"/>
          <w:sz w:val="22"/>
          <w:szCs w:val="22"/>
          <w:lang w:val="en-GB"/>
        </w:rPr>
        <w:t>and</w:t>
      </w:r>
      <w:r w:rsidRPr="6918E178" w:rsidR="3853432A">
        <w:rPr>
          <w:rFonts w:ascii="Calibri" w:hAnsi="Calibri" w:eastAsia="Calibri" w:cs="Calibri"/>
          <w:color w:val="auto"/>
          <w:sz w:val="22"/>
          <w:szCs w:val="22"/>
          <w:lang w:val="en-GB"/>
        </w:rPr>
        <w:t xml:space="preserve"> </w:t>
      </w:r>
      <w:r w:rsidRPr="6918E178" w:rsidR="1BBEBE43">
        <w:rPr>
          <w:rFonts w:ascii="Calibri" w:hAnsi="Calibri" w:eastAsia="Calibri" w:cs="Calibri"/>
          <w:color w:val="auto"/>
          <w:sz w:val="22"/>
          <w:szCs w:val="22"/>
          <w:lang w:val="en-GB"/>
        </w:rPr>
        <w:t xml:space="preserve">their independence. </w:t>
      </w:r>
      <w:r w:rsidRPr="6918E178" w:rsidR="643B0323">
        <w:rPr>
          <w:rFonts w:ascii="Calibri" w:hAnsi="Calibri" w:eastAsia="Calibri" w:cs="Calibri"/>
          <w:color w:val="auto"/>
          <w:sz w:val="22"/>
          <w:szCs w:val="22"/>
          <w:lang w:val="en-GB"/>
        </w:rPr>
        <w:t>In addition, it is also an excellent way for children to develop the motor skills and by using loose par</w:t>
      </w:r>
      <w:r w:rsidRPr="6918E178" w:rsidR="39B6160D">
        <w:rPr>
          <w:rFonts w:ascii="Calibri" w:hAnsi="Calibri" w:eastAsia="Calibri" w:cs="Calibri"/>
          <w:color w:val="auto"/>
          <w:sz w:val="22"/>
          <w:szCs w:val="22"/>
          <w:lang w:val="en-GB"/>
        </w:rPr>
        <w:t xml:space="preserve">ts outdoors it greatly helps improves this, furthermore loose parts </w:t>
      </w:r>
      <w:r w:rsidRPr="6918E178" w:rsidR="39B6160D">
        <w:rPr>
          <w:rFonts w:ascii="Calibri" w:hAnsi="Calibri" w:eastAsia="Calibri" w:cs="Calibri"/>
          <w:color w:val="auto"/>
          <w:sz w:val="22"/>
          <w:szCs w:val="22"/>
          <w:lang w:val="en-GB"/>
        </w:rPr>
        <w:t>is</w:t>
      </w:r>
      <w:r w:rsidRPr="6918E178" w:rsidR="39B6160D">
        <w:rPr>
          <w:rFonts w:ascii="Calibri" w:hAnsi="Calibri" w:eastAsia="Calibri" w:cs="Calibri"/>
          <w:color w:val="auto"/>
          <w:sz w:val="22"/>
          <w:szCs w:val="22"/>
          <w:lang w:val="en-GB"/>
        </w:rPr>
        <w:t xml:space="preserve"> a very budget </w:t>
      </w:r>
      <w:r w:rsidRPr="6918E178" w:rsidR="5146D773">
        <w:rPr>
          <w:rFonts w:ascii="Calibri" w:hAnsi="Calibri" w:eastAsia="Calibri" w:cs="Calibri"/>
          <w:color w:val="auto"/>
          <w:sz w:val="22"/>
          <w:szCs w:val="22"/>
          <w:lang w:val="en-GB"/>
        </w:rPr>
        <w:t xml:space="preserve">friendly, resourceful way to incorporate play with inevitably be </w:t>
      </w:r>
      <w:r w:rsidRPr="6918E178" w:rsidR="7520937F">
        <w:rPr>
          <w:rFonts w:ascii="Calibri" w:hAnsi="Calibri" w:eastAsia="Calibri" w:cs="Calibri"/>
          <w:color w:val="auto"/>
          <w:sz w:val="22"/>
          <w:szCs w:val="22"/>
          <w:lang w:val="en-GB"/>
        </w:rPr>
        <w:t xml:space="preserve">different from setting to setting and even from day to day as different pieces are added. </w:t>
      </w:r>
      <w:r w:rsidRPr="6918E178" w:rsidR="36314C2A">
        <w:rPr>
          <w:rFonts w:ascii="Calibri" w:hAnsi="Calibri" w:eastAsia="Calibri" w:cs="Calibri"/>
          <w:color w:val="auto"/>
          <w:sz w:val="22"/>
          <w:szCs w:val="22"/>
          <w:lang w:val="en-GB"/>
        </w:rPr>
        <w:t xml:space="preserve">Furthermore, </w:t>
      </w:r>
      <w:r w:rsidRPr="6918E178" w:rsidR="4CF561C5">
        <w:rPr>
          <w:rFonts w:ascii="Calibri" w:hAnsi="Calibri" w:eastAsia="Calibri" w:cs="Calibri"/>
          <w:color w:val="auto"/>
          <w:sz w:val="22"/>
          <w:szCs w:val="22"/>
          <w:lang w:val="en-GB"/>
        </w:rPr>
        <w:t xml:space="preserve">According to family.co (2024), allowing children to be given loose parts in their learning and play time in a flexible environment </w:t>
      </w:r>
      <w:r w:rsidRPr="6918E178" w:rsidR="2E810837">
        <w:rPr>
          <w:rFonts w:ascii="Calibri" w:hAnsi="Calibri" w:eastAsia="Calibri" w:cs="Calibri"/>
          <w:color w:val="auto"/>
          <w:sz w:val="22"/>
          <w:szCs w:val="22"/>
          <w:lang w:val="en-GB"/>
        </w:rPr>
        <w:t xml:space="preserve">lets children express themselves freely as it creates </w:t>
      </w:r>
      <w:r w:rsidRPr="6918E178" w:rsidR="5EA3BEE9">
        <w:rPr>
          <w:rFonts w:ascii="Calibri" w:hAnsi="Calibri" w:eastAsia="Calibri" w:cs="Calibri"/>
          <w:color w:val="auto"/>
          <w:sz w:val="22"/>
          <w:szCs w:val="22"/>
          <w:lang w:val="en-GB"/>
        </w:rPr>
        <w:t>space for</w:t>
      </w:r>
      <w:r w:rsidRPr="6918E178" w:rsidR="2E810837">
        <w:rPr>
          <w:rFonts w:ascii="Calibri" w:hAnsi="Calibri" w:eastAsia="Calibri" w:cs="Calibri"/>
          <w:color w:val="auto"/>
          <w:sz w:val="22"/>
          <w:szCs w:val="22"/>
          <w:lang w:val="en-GB"/>
        </w:rPr>
        <w:t xml:space="preserve"> the children f</w:t>
      </w:r>
      <w:r w:rsidRPr="6918E178" w:rsidR="77B36139">
        <w:rPr>
          <w:rFonts w:ascii="Calibri" w:hAnsi="Calibri" w:eastAsia="Calibri" w:cs="Calibri"/>
          <w:color w:val="auto"/>
          <w:sz w:val="22"/>
          <w:szCs w:val="22"/>
          <w:lang w:val="en-GB"/>
        </w:rPr>
        <w:t xml:space="preserve">or all types of different play </w:t>
      </w:r>
      <w:r w:rsidRPr="6918E178" w:rsidR="24F70B2B">
        <w:rPr>
          <w:rFonts w:ascii="Calibri" w:hAnsi="Calibri" w:eastAsia="Calibri" w:cs="Calibri"/>
          <w:color w:val="auto"/>
          <w:sz w:val="22"/>
          <w:szCs w:val="22"/>
          <w:lang w:val="en-GB"/>
        </w:rPr>
        <w:t>and is completely accessible for everyone</w:t>
      </w:r>
      <w:r w:rsidRPr="6918E178" w:rsidR="1D76BFCC">
        <w:rPr>
          <w:rFonts w:ascii="Calibri" w:hAnsi="Calibri" w:eastAsia="Calibri" w:cs="Calibri"/>
          <w:color w:val="auto"/>
          <w:sz w:val="22"/>
          <w:szCs w:val="22"/>
          <w:lang w:val="en-GB"/>
        </w:rPr>
        <w:t xml:space="preserve">, this is especially important to do as children are quite brand new to the world so we must allow them to play freely and allow them to be curious. </w:t>
      </w:r>
      <w:r w:rsidRPr="6918E178" w:rsidR="4732E01A">
        <w:rPr>
          <w:rFonts w:ascii="Calibri" w:hAnsi="Calibri" w:eastAsia="Calibri" w:cs="Calibri"/>
          <w:color w:val="auto"/>
          <w:sz w:val="22"/>
          <w:szCs w:val="22"/>
          <w:lang w:val="en-GB"/>
        </w:rPr>
        <w:t xml:space="preserve">In addition, loose parts offer </w:t>
      </w:r>
      <w:r w:rsidRPr="6918E178" w:rsidR="4732E01A">
        <w:rPr>
          <w:rFonts w:ascii="Calibri" w:hAnsi="Calibri" w:eastAsia="Calibri" w:cs="Calibri"/>
          <w:color w:val="auto"/>
          <w:sz w:val="22"/>
          <w:szCs w:val="22"/>
          <w:lang w:val="en-GB"/>
        </w:rPr>
        <w:t>alot</w:t>
      </w:r>
      <w:r w:rsidRPr="6918E178" w:rsidR="4732E01A">
        <w:rPr>
          <w:rFonts w:ascii="Calibri" w:hAnsi="Calibri" w:eastAsia="Calibri" w:cs="Calibri"/>
          <w:color w:val="auto"/>
          <w:sz w:val="22"/>
          <w:szCs w:val="22"/>
          <w:lang w:val="en-GB"/>
        </w:rPr>
        <w:t xml:space="preserve"> for learning as they let children create their own </w:t>
      </w:r>
      <w:r w:rsidRPr="6918E178" w:rsidR="20A2EE71">
        <w:rPr>
          <w:rFonts w:ascii="Calibri" w:hAnsi="Calibri" w:eastAsia="Calibri" w:cs="Calibri"/>
          <w:color w:val="auto"/>
          <w:sz w:val="22"/>
          <w:szCs w:val="22"/>
          <w:lang w:val="en-GB"/>
        </w:rPr>
        <w:t>recourses without reinforcing any stereotypes</w:t>
      </w:r>
      <w:r w:rsidRPr="6918E178" w:rsidR="2F09F5C6">
        <w:rPr>
          <w:rFonts w:ascii="Calibri" w:hAnsi="Calibri" w:eastAsia="Calibri" w:cs="Calibri"/>
          <w:color w:val="auto"/>
          <w:sz w:val="22"/>
          <w:szCs w:val="22"/>
          <w:lang w:val="en-GB"/>
        </w:rPr>
        <w:t xml:space="preserve"> or gender bias, this type of play completely allows them to interpr</w:t>
      </w:r>
      <w:r w:rsidRPr="6918E178" w:rsidR="403420C8">
        <w:rPr>
          <w:rFonts w:ascii="Calibri" w:hAnsi="Calibri" w:eastAsia="Calibri" w:cs="Calibri"/>
          <w:color w:val="auto"/>
          <w:sz w:val="22"/>
          <w:szCs w:val="22"/>
          <w:lang w:val="en-GB"/>
        </w:rPr>
        <w:t>et the objects how they see fit.</w:t>
      </w:r>
      <w:r w:rsidRPr="6918E178" w:rsidR="7ED905F9">
        <w:rPr>
          <w:rFonts w:ascii="Calibri" w:hAnsi="Calibri" w:eastAsia="Calibri" w:cs="Calibri"/>
          <w:color w:val="auto"/>
          <w:sz w:val="22"/>
          <w:szCs w:val="22"/>
          <w:lang w:val="en-GB"/>
        </w:rPr>
        <w:t xml:space="preserve"> Loose parts could </w:t>
      </w:r>
      <w:r w:rsidRPr="6918E178" w:rsidR="7ED905F9">
        <w:rPr>
          <w:rFonts w:ascii="Calibri" w:hAnsi="Calibri" w:eastAsia="Calibri" w:cs="Calibri"/>
          <w:color w:val="auto"/>
          <w:sz w:val="22"/>
          <w:szCs w:val="22"/>
          <w:lang w:val="en-GB"/>
        </w:rPr>
        <w:t>definitely be</w:t>
      </w:r>
      <w:r w:rsidRPr="6918E178" w:rsidR="7ED905F9">
        <w:rPr>
          <w:rFonts w:ascii="Calibri" w:hAnsi="Calibri" w:eastAsia="Calibri" w:cs="Calibri"/>
          <w:color w:val="auto"/>
          <w:sz w:val="22"/>
          <w:szCs w:val="22"/>
          <w:lang w:val="en-GB"/>
        </w:rPr>
        <w:t xml:space="preserve"> useful to bring with the children to the outdoor area as it has proven to </w:t>
      </w:r>
      <w:r w:rsidRPr="6918E178" w:rsidR="3B44B752">
        <w:rPr>
          <w:rFonts w:ascii="Calibri" w:hAnsi="Calibri" w:eastAsia="Calibri" w:cs="Calibri"/>
          <w:color w:val="auto"/>
          <w:sz w:val="22"/>
          <w:szCs w:val="22"/>
          <w:lang w:val="en-GB"/>
        </w:rPr>
        <w:t>help childen and give them some flexibility in their own learning.</w:t>
      </w:r>
    </w:p>
    <w:p w:rsidR="2906C722" w:rsidP="6918E178" w:rsidRDefault="2906C722" w14:paraId="2E4C9D2B" w14:textId="299DFBF7">
      <w:pPr>
        <w:pStyle w:val="Normal"/>
        <w:spacing w:before="0" w:after="160" w:line="259" w:lineRule="auto"/>
        <w:ind w:left="0" w:right="0" w:firstLine="0"/>
        <w:jc w:val="left"/>
        <w:rPr>
          <w:rFonts w:ascii="Calibri" w:hAnsi="Calibri" w:eastAsia="Calibri" w:cs="Calibri"/>
          <w:color w:val="auto"/>
          <w:sz w:val="22"/>
          <w:szCs w:val="22"/>
          <w:lang w:val="en-GB"/>
        </w:rPr>
      </w:pPr>
      <w:r w:rsidRPr="6918E178" w:rsidR="2906C722">
        <w:rPr>
          <w:rFonts w:ascii="Calibri" w:hAnsi="Calibri" w:eastAsia="Calibri" w:cs="Calibri"/>
          <w:color w:val="auto"/>
          <w:sz w:val="22"/>
          <w:szCs w:val="22"/>
          <w:lang w:val="en-GB"/>
        </w:rPr>
        <w:t>Child led play is very connected to loose parts play as they both allow the child to be flexible. According to muddyfaces</w:t>
      </w:r>
      <w:r w:rsidRPr="6918E178" w:rsidR="614515EF">
        <w:rPr>
          <w:rFonts w:ascii="Calibri" w:hAnsi="Calibri" w:eastAsia="Calibri" w:cs="Calibri"/>
          <w:color w:val="auto"/>
          <w:sz w:val="22"/>
          <w:szCs w:val="22"/>
          <w:lang w:val="en-GB"/>
        </w:rPr>
        <w:t xml:space="preserve">.co.uk (2024), Activities that are flexible </w:t>
      </w:r>
      <w:r w:rsidRPr="6918E178" w:rsidR="6344CD2D">
        <w:rPr>
          <w:rFonts w:ascii="Calibri" w:hAnsi="Calibri" w:eastAsia="Calibri" w:cs="Calibri"/>
          <w:color w:val="auto"/>
          <w:sz w:val="22"/>
          <w:szCs w:val="22"/>
          <w:lang w:val="en-GB"/>
        </w:rPr>
        <w:t xml:space="preserve">and open to being used in multiple ways are proven to be more playful and </w:t>
      </w:r>
      <w:r w:rsidRPr="6918E178" w:rsidR="4EE03A6C">
        <w:rPr>
          <w:rFonts w:ascii="Calibri" w:hAnsi="Calibri" w:eastAsia="Calibri" w:cs="Calibri"/>
          <w:color w:val="auto"/>
          <w:sz w:val="22"/>
          <w:szCs w:val="22"/>
          <w:lang w:val="en-GB"/>
        </w:rPr>
        <w:t>interesting for the child</w:t>
      </w:r>
      <w:r w:rsidRPr="6918E178" w:rsidR="1B0A57EB">
        <w:rPr>
          <w:rFonts w:ascii="Calibri" w:hAnsi="Calibri" w:eastAsia="Calibri" w:cs="Calibri"/>
          <w:color w:val="auto"/>
          <w:sz w:val="22"/>
          <w:szCs w:val="22"/>
          <w:lang w:val="en-GB"/>
        </w:rPr>
        <w:t xml:space="preserve">, and therefore makes the learning for the children more effective. A combination of flexibility and versatility which the outdoors is perfect for, </w:t>
      </w:r>
      <w:r w:rsidRPr="6918E178" w:rsidR="0B86F586">
        <w:rPr>
          <w:rFonts w:ascii="Calibri" w:hAnsi="Calibri" w:eastAsia="Calibri" w:cs="Calibri"/>
          <w:color w:val="auto"/>
          <w:sz w:val="22"/>
          <w:szCs w:val="22"/>
          <w:lang w:val="en-GB"/>
        </w:rPr>
        <w:t>it allows the child to take the activity in multiple different directions.</w:t>
      </w:r>
      <w:r w:rsidRPr="6918E178" w:rsidR="6AD9681E">
        <w:rPr>
          <w:rFonts w:ascii="Calibri" w:hAnsi="Calibri" w:eastAsia="Calibri" w:cs="Calibri"/>
          <w:color w:val="auto"/>
          <w:sz w:val="22"/>
          <w:szCs w:val="22"/>
          <w:lang w:val="en-GB"/>
        </w:rPr>
        <w:t xml:space="preserve"> </w:t>
      </w:r>
      <w:r w:rsidRPr="6918E178" w:rsidR="54BB95F2">
        <w:rPr>
          <w:rFonts w:ascii="Calibri" w:hAnsi="Calibri" w:eastAsia="Calibri" w:cs="Calibri"/>
          <w:color w:val="auto"/>
          <w:sz w:val="22"/>
          <w:szCs w:val="22"/>
          <w:lang w:val="en-GB"/>
        </w:rPr>
        <w:t>The theorist Froebel was heavily connected to child led play. According to Twinkl (2024), Froebel placed great value on child led</w:t>
      </w:r>
      <w:r w:rsidRPr="6918E178" w:rsidR="340E088B">
        <w:rPr>
          <w:rFonts w:ascii="Calibri" w:hAnsi="Calibri" w:eastAsia="Calibri" w:cs="Calibri"/>
          <w:color w:val="auto"/>
          <w:sz w:val="22"/>
          <w:szCs w:val="22"/>
          <w:lang w:val="en-GB"/>
        </w:rPr>
        <w:t xml:space="preserve"> play and activities and believed practitioners should work with children to give them the freedom to explore, this is </w:t>
      </w:r>
      <w:r w:rsidRPr="6918E178" w:rsidR="7EFBE862">
        <w:rPr>
          <w:rFonts w:ascii="Calibri" w:hAnsi="Calibri" w:eastAsia="Calibri" w:cs="Calibri"/>
          <w:color w:val="auto"/>
          <w:sz w:val="22"/>
          <w:szCs w:val="22"/>
          <w:lang w:val="en-GB"/>
        </w:rPr>
        <w:t xml:space="preserve">very much connected to outdoors play, loose parts and child led play that has been mentioned. Furthermore, Froebel believed that child led play </w:t>
      </w:r>
      <w:r w:rsidRPr="6918E178" w:rsidR="52056055">
        <w:rPr>
          <w:rFonts w:ascii="Calibri" w:hAnsi="Calibri" w:eastAsia="Calibri" w:cs="Calibri"/>
          <w:color w:val="auto"/>
          <w:sz w:val="22"/>
          <w:szCs w:val="22"/>
          <w:lang w:val="en-GB"/>
        </w:rPr>
        <w:t>enables the children to create for themselves while offering sensitive guidance and adults as they do so</w:t>
      </w:r>
      <w:r w:rsidRPr="6918E178" w:rsidR="10AA4587">
        <w:rPr>
          <w:rFonts w:ascii="Calibri" w:hAnsi="Calibri" w:eastAsia="Calibri" w:cs="Calibri"/>
          <w:color w:val="auto"/>
          <w:sz w:val="22"/>
          <w:szCs w:val="22"/>
          <w:lang w:val="en-GB"/>
        </w:rPr>
        <w:t xml:space="preserve">. The main idea that he had was to make sure that the </w:t>
      </w:r>
      <w:r w:rsidRPr="6918E178" w:rsidR="10AA4587">
        <w:rPr>
          <w:rFonts w:ascii="Calibri" w:hAnsi="Calibri" w:eastAsia="Calibri" w:cs="Calibri"/>
          <w:color w:val="auto"/>
          <w:sz w:val="22"/>
          <w:szCs w:val="22"/>
          <w:lang w:val="en-GB"/>
        </w:rPr>
        <w:t>main focus</w:t>
      </w:r>
      <w:r w:rsidRPr="6918E178" w:rsidR="10AA4587">
        <w:rPr>
          <w:rFonts w:ascii="Calibri" w:hAnsi="Calibri" w:eastAsia="Calibri" w:cs="Calibri"/>
          <w:color w:val="auto"/>
          <w:sz w:val="22"/>
          <w:szCs w:val="22"/>
          <w:lang w:val="en-GB"/>
        </w:rPr>
        <w:t xml:space="preserve"> was </w:t>
      </w:r>
      <w:r w:rsidRPr="6918E178" w:rsidR="10AA4587">
        <w:rPr>
          <w:rFonts w:ascii="Calibri" w:hAnsi="Calibri" w:eastAsia="Calibri" w:cs="Calibri"/>
          <w:color w:val="auto"/>
          <w:sz w:val="22"/>
          <w:szCs w:val="22"/>
          <w:lang w:val="en-GB"/>
        </w:rPr>
        <w:t>observing</w:t>
      </w:r>
      <w:r w:rsidRPr="6918E178" w:rsidR="10AA4587">
        <w:rPr>
          <w:rFonts w:ascii="Calibri" w:hAnsi="Calibri" w:eastAsia="Calibri" w:cs="Calibri"/>
          <w:color w:val="auto"/>
          <w:sz w:val="22"/>
          <w:szCs w:val="22"/>
          <w:lang w:val="en-GB"/>
        </w:rPr>
        <w:t xml:space="preserve"> development thro</w:t>
      </w:r>
      <w:r w:rsidRPr="6918E178" w:rsidR="7C45B2C5">
        <w:rPr>
          <w:rFonts w:ascii="Calibri" w:hAnsi="Calibri" w:eastAsia="Calibri" w:cs="Calibri"/>
          <w:color w:val="auto"/>
          <w:sz w:val="22"/>
          <w:szCs w:val="22"/>
          <w:lang w:val="en-GB"/>
        </w:rPr>
        <w:t>ugh play, rather than leading very structured teaching sessions</w:t>
      </w:r>
      <w:r w:rsidRPr="6918E178" w:rsidR="5B13E518">
        <w:rPr>
          <w:rFonts w:ascii="Calibri" w:hAnsi="Calibri" w:eastAsia="Calibri" w:cs="Calibri"/>
          <w:color w:val="auto"/>
          <w:sz w:val="22"/>
          <w:szCs w:val="22"/>
          <w:lang w:val="en-GB"/>
        </w:rPr>
        <w:t xml:space="preserve">, </w:t>
      </w:r>
      <w:r w:rsidRPr="6918E178" w:rsidR="5B13E518">
        <w:rPr>
          <w:rFonts w:ascii="Calibri" w:hAnsi="Calibri" w:eastAsia="Calibri" w:cs="Calibri"/>
          <w:color w:val="auto"/>
          <w:sz w:val="22"/>
          <w:szCs w:val="22"/>
          <w:lang w:val="en-GB"/>
        </w:rPr>
        <w:t>Us</w:t>
      </w:r>
      <w:r w:rsidRPr="6918E178" w:rsidR="5B13E518">
        <w:rPr>
          <w:rFonts w:ascii="Calibri" w:hAnsi="Calibri" w:eastAsia="Calibri" w:cs="Calibri"/>
          <w:color w:val="auto"/>
          <w:sz w:val="22"/>
          <w:szCs w:val="22"/>
          <w:lang w:val="en-GB"/>
        </w:rPr>
        <w:t xml:space="preserve"> as practitioners need to let the children be able to lead their play and learning more freely for this to be as effective as possible.</w:t>
      </w:r>
    </w:p>
    <w:p w:rsidR="2D29C435" w:rsidP="6918E178" w:rsidRDefault="2D29C435" w14:paraId="071DE6D8" w14:textId="5CF7D899">
      <w:pPr>
        <w:pStyle w:val="Normal"/>
        <w:spacing w:before="0" w:after="160" w:line="259" w:lineRule="auto"/>
        <w:ind w:left="0" w:right="0" w:firstLine="0"/>
        <w:jc w:val="left"/>
        <w:rPr>
          <w:rFonts w:ascii="Calibri" w:hAnsi="Calibri" w:eastAsia="Calibri" w:cs="Calibri"/>
          <w:color w:val="auto"/>
          <w:sz w:val="22"/>
          <w:szCs w:val="22"/>
          <w:lang w:val="en-GB"/>
        </w:rPr>
      </w:pPr>
      <w:r w:rsidRPr="6918E178" w:rsidR="2D29C435">
        <w:rPr>
          <w:rFonts w:ascii="Calibri" w:hAnsi="Calibri" w:eastAsia="Calibri" w:cs="Calibri"/>
          <w:color w:val="auto"/>
          <w:sz w:val="22"/>
          <w:szCs w:val="22"/>
          <w:lang w:val="en-GB"/>
        </w:rPr>
        <w:t xml:space="preserve">Child led play and using the outdoors to do so is also heavily connected to the Reggio Emilia approach, According to </w:t>
      </w:r>
      <w:r w:rsidRPr="6918E178" w:rsidR="4A9CE9DD">
        <w:rPr>
          <w:rFonts w:ascii="Calibri" w:hAnsi="Calibri" w:eastAsia="Calibri" w:cs="Calibri"/>
          <w:color w:val="auto"/>
          <w:sz w:val="22"/>
          <w:szCs w:val="22"/>
          <w:lang w:val="en-GB"/>
        </w:rPr>
        <w:t>daynurseries</w:t>
      </w:r>
      <w:r w:rsidRPr="6918E178" w:rsidR="4A9CE9DD">
        <w:rPr>
          <w:rFonts w:ascii="Calibri" w:hAnsi="Calibri" w:eastAsia="Calibri" w:cs="Calibri"/>
          <w:color w:val="auto"/>
          <w:sz w:val="22"/>
          <w:szCs w:val="22"/>
          <w:lang w:val="en-GB"/>
        </w:rPr>
        <w:t xml:space="preserve"> (2024), the Reggio Emilia approach to early years education </w:t>
      </w:r>
      <w:r w:rsidRPr="6918E178" w:rsidR="381743F8">
        <w:rPr>
          <w:rFonts w:ascii="Calibri" w:hAnsi="Calibri" w:eastAsia="Calibri" w:cs="Calibri"/>
          <w:color w:val="auto"/>
          <w:sz w:val="22"/>
          <w:szCs w:val="22"/>
          <w:lang w:val="en-GB"/>
        </w:rPr>
        <w:t xml:space="preserve">puts the children in the </w:t>
      </w:r>
      <w:r w:rsidRPr="6918E178" w:rsidR="381743F8">
        <w:rPr>
          <w:rFonts w:ascii="Calibri" w:hAnsi="Calibri" w:eastAsia="Calibri" w:cs="Calibri"/>
          <w:color w:val="auto"/>
          <w:sz w:val="22"/>
          <w:szCs w:val="22"/>
          <w:lang w:val="en-GB"/>
        </w:rPr>
        <w:t>drivers</w:t>
      </w:r>
      <w:r w:rsidRPr="6918E178" w:rsidR="381743F8">
        <w:rPr>
          <w:rFonts w:ascii="Calibri" w:hAnsi="Calibri" w:eastAsia="Calibri" w:cs="Calibri"/>
          <w:color w:val="auto"/>
          <w:sz w:val="22"/>
          <w:szCs w:val="22"/>
          <w:lang w:val="en-GB"/>
        </w:rPr>
        <w:t xml:space="preserve"> seat so to speak, and sees them as curious individuals with the power and pote</w:t>
      </w:r>
      <w:r w:rsidRPr="6918E178" w:rsidR="1769B691">
        <w:rPr>
          <w:rFonts w:ascii="Calibri" w:hAnsi="Calibri" w:eastAsia="Calibri" w:cs="Calibri"/>
          <w:color w:val="auto"/>
          <w:sz w:val="22"/>
          <w:szCs w:val="22"/>
          <w:lang w:val="en-GB"/>
        </w:rPr>
        <w:t xml:space="preserve">ntial to develop and learn </w:t>
      </w:r>
      <w:r w:rsidRPr="6918E178" w:rsidR="6EC8B370">
        <w:rPr>
          <w:rFonts w:ascii="Calibri" w:hAnsi="Calibri" w:eastAsia="Calibri" w:cs="Calibri"/>
          <w:color w:val="auto"/>
          <w:sz w:val="22"/>
          <w:szCs w:val="22"/>
          <w:lang w:val="en-GB"/>
        </w:rPr>
        <w:t xml:space="preserve">from their environment and the relationships they build with others. Furthermore, </w:t>
      </w:r>
      <w:r w:rsidRPr="6918E178" w:rsidR="52A0D859">
        <w:rPr>
          <w:rFonts w:ascii="Calibri" w:hAnsi="Calibri" w:eastAsia="Calibri" w:cs="Calibri"/>
          <w:color w:val="auto"/>
          <w:sz w:val="22"/>
          <w:szCs w:val="22"/>
          <w:lang w:val="en-GB"/>
        </w:rPr>
        <w:t>with this approach the child as subject of right is put completely central to this approach. Inst</w:t>
      </w:r>
      <w:r w:rsidRPr="6918E178" w:rsidR="3E3C4598">
        <w:rPr>
          <w:rFonts w:ascii="Calibri" w:hAnsi="Calibri" w:eastAsia="Calibri" w:cs="Calibri"/>
          <w:color w:val="auto"/>
          <w:sz w:val="22"/>
          <w:szCs w:val="22"/>
          <w:lang w:val="en-GB"/>
        </w:rPr>
        <w:t xml:space="preserve">ead of viewing the child as something that has needs which must be fulfilled, they are viewed </w:t>
      </w:r>
      <w:r w:rsidRPr="6918E178" w:rsidR="55CD06FE">
        <w:rPr>
          <w:rFonts w:ascii="Calibri" w:hAnsi="Calibri" w:eastAsia="Calibri" w:cs="Calibri"/>
          <w:color w:val="auto"/>
          <w:sz w:val="22"/>
          <w:szCs w:val="22"/>
          <w:lang w:val="en-GB"/>
        </w:rPr>
        <w:t>as strong and intelligent individuals who should be given every opportunity to be able to reach their fu</w:t>
      </w:r>
      <w:r w:rsidRPr="6918E178" w:rsidR="4168743D">
        <w:rPr>
          <w:rFonts w:ascii="Calibri" w:hAnsi="Calibri" w:eastAsia="Calibri" w:cs="Calibri"/>
          <w:color w:val="auto"/>
          <w:sz w:val="22"/>
          <w:szCs w:val="22"/>
          <w:lang w:val="en-GB"/>
        </w:rPr>
        <w:t>ll potential.</w:t>
      </w:r>
      <w:r w:rsidRPr="6918E178" w:rsidR="6866D879">
        <w:rPr>
          <w:rFonts w:ascii="Calibri" w:hAnsi="Calibri" w:eastAsia="Calibri" w:cs="Calibri"/>
          <w:color w:val="auto"/>
          <w:sz w:val="22"/>
          <w:szCs w:val="22"/>
          <w:lang w:val="en-GB"/>
        </w:rPr>
        <w:t xml:space="preserve"> In addition, this means that the learning is driven mostly by the child who takes an active ro</w:t>
      </w:r>
      <w:r w:rsidRPr="6918E178" w:rsidR="39371C93">
        <w:rPr>
          <w:rFonts w:ascii="Calibri" w:hAnsi="Calibri" w:eastAsia="Calibri" w:cs="Calibri"/>
          <w:color w:val="auto"/>
          <w:sz w:val="22"/>
          <w:szCs w:val="22"/>
          <w:lang w:val="en-GB"/>
        </w:rPr>
        <w:t xml:space="preserve">le in constructing their own knowledge and mostly gives the child the complete control over the direction of the </w:t>
      </w:r>
      <w:r w:rsidRPr="6918E178" w:rsidR="6B93071E">
        <w:rPr>
          <w:rFonts w:ascii="Calibri" w:hAnsi="Calibri" w:eastAsia="Calibri" w:cs="Calibri"/>
          <w:color w:val="auto"/>
          <w:sz w:val="22"/>
          <w:szCs w:val="22"/>
          <w:lang w:val="en-GB"/>
        </w:rPr>
        <w:t xml:space="preserve">curriculum. This encourages </w:t>
      </w:r>
      <w:r w:rsidRPr="6918E178" w:rsidR="6B93071E">
        <w:rPr>
          <w:rFonts w:ascii="Calibri" w:hAnsi="Calibri" w:eastAsia="Calibri" w:cs="Calibri"/>
          <w:color w:val="auto"/>
          <w:sz w:val="22"/>
          <w:szCs w:val="22"/>
          <w:lang w:val="en-GB"/>
        </w:rPr>
        <w:t>self expression</w:t>
      </w:r>
      <w:r w:rsidRPr="6918E178" w:rsidR="6B93071E">
        <w:rPr>
          <w:rFonts w:ascii="Calibri" w:hAnsi="Calibri" w:eastAsia="Calibri" w:cs="Calibri"/>
          <w:color w:val="auto"/>
          <w:sz w:val="22"/>
          <w:szCs w:val="22"/>
          <w:lang w:val="en-GB"/>
        </w:rPr>
        <w:t xml:space="preserve">, </w:t>
      </w:r>
      <w:r w:rsidRPr="6918E178" w:rsidR="572E745D">
        <w:rPr>
          <w:rFonts w:ascii="Calibri" w:hAnsi="Calibri" w:eastAsia="Calibri" w:cs="Calibri"/>
          <w:color w:val="auto"/>
          <w:sz w:val="22"/>
          <w:szCs w:val="22"/>
          <w:lang w:val="en-GB"/>
        </w:rPr>
        <w:t>team work</w:t>
      </w:r>
      <w:r w:rsidRPr="6918E178" w:rsidR="572E745D">
        <w:rPr>
          <w:rFonts w:ascii="Calibri" w:hAnsi="Calibri" w:eastAsia="Calibri" w:cs="Calibri"/>
          <w:color w:val="auto"/>
          <w:sz w:val="22"/>
          <w:szCs w:val="22"/>
          <w:lang w:val="en-GB"/>
        </w:rPr>
        <w:t xml:space="preserve"> thinking, and problem solving in the child which is connected to </w:t>
      </w:r>
      <w:r w:rsidRPr="6918E178" w:rsidR="309E82B4">
        <w:rPr>
          <w:rFonts w:ascii="Calibri" w:hAnsi="Calibri" w:eastAsia="Calibri" w:cs="Calibri"/>
          <w:color w:val="auto"/>
          <w:sz w:val="22"/>
          <w:szCs w:val="22"/>
          <w:lang w:val="en-GB"/>
        </w:rPr>
        <w:t xml:space="preserve">outdoor play and what outdoor gives the child in their education, which is </w:t>
      </w:r>
      <w:r w:rsidRPr="6918E178" w:rsidR="309E82B4">
        <w:rPr>
          <w:rFonts w:ascii="Calibri" w:hAnsi="Calibri" w:eastAsia="Calibri" w:cs="Calibri"/>
          <w:color w:val="auto"/>
          <w:sz w:val="22"/>
          <w:szCs w:val="22"/>
          <w:lang w:val="en-GB"/>
        </w:rPr>
        <w:t>very similar</w:t>
      </w:r>
      <w:r w:rsidRPr="6918E178" w:rsidR="309E82B4">
        <w:rPr>
          <w:rFonts w:ascii="Calibri" w:hAnsi="Calibri" w:eastAsia="Calibri" w:cs="Calibri"/>
          <w:color w:val="auto"/>
          <w:sz w:val="22"/>
          <w:szCs w:val="22"/>
          <w:lang w:val="en-GB"/>
        </w:rPr>
        <w:t xml:space="preserve"> to the Reggio Emilia approach.</w:t>
      </w:r>
    </w:p>
    <w:p w:rsidR="6918E178" w:rsidP="6918E178" w:rsidRDefault="6918E178" w14:paraId="31B67179" w14:textId="3A0ADAF7">
      <w:pPr>
        <w:pStyle w:val="Normal"/>
        <w:spacing w:before="0" w:after="160" w:line="259" w:lineRule="auto"/>
        <w:ind w:left="0" w:right="0" w:firstLine="0"/>
        <w:jc w:val="left"/>
        <w:rPr>
          <w:rFonts w:ascii="Calibri" w:hAnsi="Calibri" w:eastAsia="Calibri" w:cs="Calibri"/>
          <w:color w:val="auto"/>
          <w:sz w:val="22"/>
          <w:szCs w:val="22"/>
          <w:lang w:val="en-GB"/>
        </w:rPr>
      </w:pPr>
    </w:p>
    <w:p w:rsidR="789543DA" w:rsidP="6918E178" w:rsidRDefault="789543DA" w14:paraId="04733C1D" w14:textId="27BF5A5A">
      <w:pPr>
        <w:pStyle w:val="Normal"/>
        <w:spacing w:before="0" w:after="160" w:line="259" w:lineRule="auto"/>
        <w:ind w:left="0" w:right="0" w:firstLine="0"/>
        <w:jc w:val="left"/>
        <w:rPr>
          <w:rFonts w:ascii="Calibri" w:hAnsi="Calibri" w:eastAsia="Calibri" w:cs="Calibri"/>
          <w:color w:val="auto"/>
          <w:sz w:val="22"/>
          <w:szCs w:val="22"/>
          <w:lang w:val="en-GB"/>
        </w:rPr>
      </w:pPr>
      <w:r w:rsidRPr="6918E178" w:rsidR="789543DA">
        <w:rPr>
          <w:rFonts w:ascii="Calibri" w:hAnsi="Calibri" w:eastAsia="Calibri" w:cs="Calibri"/>
          <w:color w:val="auto"/>
          <w:sz w:val="22"/>
          <w:szCs w:val="22"/>
          <w:lang w:val="en-GB"/>
        </w:rPr>
        <w:t xml:space="preserve">Many other sources </w:t>
      </w:r>
      <w:r w:rsidRPr="6918E178" w:rsidR="789543DA">
        <w:rPr>
          <w:rFonts w:ascii="Calibri" w:hAnsi="Calibri" w:eastAsia="Calibri" w:cs="Calibri"/>
          <w:color w:val="auto"/>
          <w:sz w:val="22"/>
          <w:szCs w:val="22"/>
          <w:lang w:val="en-GB"/>
        </w:rPr>
        <w:t>state</w:t>
      </w:r>
      <w:r w:rsidRPr="6918E178" w:rsidR="789543DA">
        <w:rPr>
          <w:rFonts w:ascii="Calibri" w:hAnsi="Calibri" w:eastAsia="Calibri" w:cs="Calibri"/>
          <w:color w:val="auto"/>
          <w:sz w:val="22"/>
          <w:szCs w:val="22"/>
          <w:lang w:val="en-GB"/>
        </w:rPr>
        <w:t xml:space="preserve"> how beneficial outdoor learning is and how much it effects </w:t>
      </w:r>
      <w:r w:rsidRPr="6918E178" w:rsidR="632F7D33">
        <w:rPr>
          <w:rFonts w:ascii="Calibri" w:hAnsi="Calibri" w:eastAsia="Calibri" w:cs="Calibri"/>
          <w:color w:val="auto"/>
          <w:sz w:val="22"/>
          <w:szCs w:val="22"/>
          <w:lang w:val="en-GB"/>
        </w:rPr>
        <w:t>children's</w:t>
      </w:r>
      <w:r w:rsidRPr="6918E178" w:rsidR="789543DA">
        <w:rPr>
          <w:rFonts w:ascii="Calibri" w:hAnsi="Calibri" w:eastAsia="Calibri" w:cs="Calibri"/>
          <w:color w:val="auto"/>
          <w:sz w:val="22"/>
          <w:szCs w:val="22"/>
          <w:lang w:val="en-GB"/>
        </w:rPr>
        <w:t xml:space="preserve"> learning is a positive way both physically and mentally. According to </w:t>
      </w:r>
      <w:r w:rsidRPr="6918E178" w:rsidR="789543DA">
        <w:rPr>
          <w:rFonts w:ascii="Calibri" w:hAnsi="Calibri" w:eastAsia="Calibri" w:cs="Calibri"/>
          <w:color w:val="auto"/>
          <w:sz w:val="22"/>
          <w:szCs w:val="22"/>
          <w:lang w:val="en-GB"/>
        </w:rPr>
        <w:t>Gov.</w:t>
      </w:r>
      <w:r w:rsidRPr="6918E178" w:rsidR="7B3D405D">
        <w:rPr>
          <w:rFonts w:ascii="Calibri" w:hAnsi="Calibri" w:eastAsia="Calibri" w:cs="Calibri"/>
          <w:color w:val="auto"/>
          <w:sz w:val="22"/>
          <w:szCs w:val="22"/>
          <w:lang w:val="en-GB"/>
        </w:rPr>
        <w:t>wales</w:t>
      </w:r>
      <w:r w:rsidRPr="6918E178" w:rsidR="7B3D405D">
        <w:rPr>
          <w:rFonts w:ascii="Calibri" w:hAnsi="Calibri" w:eastAsia="Calibri" w:cs="Calibri"/>
          <w:color w:val="auto"/>
          <w:sz w:val="22"/>
          <w:szCs w:val="22"/>
          <w:lang w:val="en-GB"/>
        </w:rPr>
        <w:t xml:space="preserve"> (2024), curriculum for Wales for outdoor play states that</w:t>
      </w:r>
      <w:r w:rsidRPr="6918E178" w:rsidR="69E10709">
        <w:rPr>
          <w:rFonts w:ascii="Calibri" w:hAnsi="Calibri" w:eastAsia="Calibri" w:cs="Calibri"/>
          <w:color w:val="auto"/>
          <w:sz w:val="22"/>
          <w:szCs w:val="22"/>
          <w:lang w:val="en-GB"/>
        </w:rPr>
        <w:t xml:space="preserve"> </w:t>
      </w:r>
      <w:r w:rsidRPr="6918E178" w:rsidR="665BABD8">
        <w:rPr>
          <w:rFonts w:ascii="Calibri" w:hAnsi="Calibri" w:eastAsia="Calibri" w:cs="Calibri"/>
          <w:color w:val="auto"/>
          <w:sz w:val="22"/>
          <w:szCs w:val="22"/>
          <w:lang w:val="en-GB"/>
        </w:rPr>
        <w:t xml:space="preserve">planning, creating, </w:t>
      </w:r>
      <w:r w:rsidRPr="6918E178" w:rsidR="46A89FB2">
        <w:rPr>
          <w:rFonts w:ascii="Calibri" w:hAnsi="Calibri" w:eastAsia="Calibri" w:cs="Calibri"/>
          <w:color w:val="auto"/>
          <w:sz w:val="22"/>
          <w:szCs w:val="22"/>
          <w:lang w:val="en-GB"/>
        </w:rPr>
        <w:t>and providing an outdoor experience for the children in the setting/school doe</w:t>
      </w:r>
      <w:r w:rsidRPr="6918E178" w:rsidR="65A12B62">
        <w:rPr>
          <w:rFonts w:ascii="Calibri" w:hAnsi="Calibri" w:eastAsia="Calibri" w:cs="Calibri"/>
          <w:color w:val="auto"/>
          <w:sz w:val="22"/>
          <w:szCs w:val="22"/>
          <w:lang w:val="en-GB"/>
        </w:rPr>
        <w:t>s not just have to be done by one or two practitioners, parents/carers, grand</w:t>
      </w:r>
      <w:r w:rsidRPr="6918E178" w:rsidR="17FD15EE">
        <w:rPr>
          <w:rFonts w:ascii="Calibri" w:hAnsi="Calibri" w:eastAsia="Calibri" w:cs="Calibri"/>
          <w:color w:val="auto"/>
          <w:sz w:val="22"/>
          <w:szCs w:val="22"/>
          <w:lang w:val="en-GB"/>
        </w:rPr>
        <w:t>parents and the wider community can be a valued asset when it comes to developing and maintaining outdoor play, every adult that i</w:t>
      </w:r>
      <w:r w:rsidRPr="6918E178" w:rsidR="774F8886">
        <w:rPr>
          <w:rFonts w:ascii="Calibri" w:hAnsi="Calibri" w:eastAsia="Calibri" w:cs="Calibri"/>
          <w:color w:val="auto"/>
          <w:sz w:val="22"/>
          <w:szCs w:val="22"/>
          <w:lang w:val="en-GB"/>
        </w:rPr>
        <w:t xml:space="preserve">s in that </w:t>
      </w:r>
      <w:r w:rsidRPr="6918E178" w:rsidR="35F46DB8">
        <w:rPr>
          <w:rFonts w:ascii="Calibri" w:hAnsi="Calibri" w:eastAsia="Calibri" w:cs="Calibri"/>
          <w:color w:val="auto"/>
          <w:sz w:val="22"/>
          <w:szCs w:val="22"/>
          <w:lang w:val="en-GB"/>
        </w:rPr>
        <w:t>child's</w:t>
      </w:r>
      <w:r w:rsidRPr="6918E178" w:rsidR="774F8886">
        <w:rPr>
          <w:rFonts w:ascii="Calibri" w:hAnsi="Calibri" w:eastAsia="Calibri" w:cs="Calibri"/>
          <w:color w:val="auto"/>
          <w:sz w:val="22"/>
          <w:szCs w:val="22"/>
          <w:lang w:val="en-GB"/>
        </w:rPr>
        <w:t xml:space="preserve"> life has the chance and responsibility to encourage and introduce outdoor play</w:t>
      </w:r>
      <w:r w:rsidRPr="6918E178" w:rsidR="39209C5D">
        <w:rPr>
          <w:rFonts w:ascii="Calibri" w:hAnsi="Calibri" w:eastAsia="Calibri" w:cs="Calibri"/>
          <w:color w:val="auto"/>
          <w:sz w:val="22"/>
          <w:szCs w:val="22"/>
          <w:lang w:val="en-GB"/>
        </w:rPr>
        <w:t>, maths and science</w:t>
      </w:r>
      <w:r w:rsidRPr="6918E178" w:rsidR="774F8886">
        <w:rPr>
          <w:rFonts w:ascii="Calibri" w:hAnsi="Calibri" w:eastAsia="Calibri" w:cs="Calibri"/>
          <w:color w:val="auto"/>
          <w:sz w:val="22"/>
          <w:szCs w:val="22"/>
          <w:lang w:val="en-GB"/>
        </w:rPr>
        <w:t xml:space="preserve"> into the child’s life for the benefit of the</w:t>
      </w:r>
      <w:r w:rsidRPr="6918E178" w:rsidR="749952E9">
        <w:rPr>
          <w:rFonts w:ascii="Calibri" w:hAnsi="Calibri" w:eastAsia="Calibri" w:cs="Calibri"/>
          <w:color w:val="auto"/>
          <w:sz w:val="22"/>
          <w:szCs w:val="22"/>
          <w:lang w:val="en-GB"/>
        </w:rPr>
        <w:t xml:space="preserve"> development of their mathematics and science for their future.</w:t>
      </w:r>
      <w:r w:rsidRPr="6918E178" w:rsidR="53B5F67C">
        <w:rPr>
          <w:rFonts w:ascii="Calibri" w:hAnsi="Calibri" w:eastAsia="Calibri" w:cs="Calibri"/>
          <w:color w:val="auto"/>
          <w:sz w:val="22"/>
          <w:szCs w:val="22"/>
          <w:lang w:val="en-GB"/>
        </w:rPr>
        <w:t xml:space="preserve"> </w:t>
      </w:r>
      <w:r w:rsidRPr="6918E178" w:rsidR="16478283">
        <w:rPr>
          <w:rFonts w:ascii="Calibri" w:hAnsi="Calibri" w:eastAsia="Calibri" w:cs="Calibri"/>
          <w:color w:val="auto"/>
          <w:sz w:val="22"/>
          <w:szCs w:val="22"/>
          <w:lang w:val="en-GB"/>
        </w:rPr>
        <w:t xml:space="preserve">According to </w:t>
      </w:r>
      <w:r w:rsidRPr="6918E178" w:rsidR="16478283">
        <w:rPr>
          <w:rFonts w:ascii="Calibri" w:hAnsi="Calibri" w:eastAsia="Calibri" w:cs="Calibri"/>
          <w:color w:val="auto"/>
          <w:sz w:val="22"/>
          <w:szCs w:val="22"/>
          <w:lang w:val="en-GB"/>
        </w:rPr>
        <w:t>communityplaythings</w:t>
      </w:r>
      <w:r w:rsidRPr="6918E178" w:rsidR="16478283">
        <w:rPr>
          <w:rFonts w:ascii="Calibri" w:hAnsi="Calibri" w:eastAsia="Calibri" w:cs="Calibri"/>
          <w:color w:val="auto"/>
          <w:sz w:val="22"/>
          <w:szCs w:val="22"/>
          <w:lang w:val="en-GB"/>
        </w:rPr>
        <w:t xml:space="preserve"> (2024), resonating with the work such as theorists like montessori, which is the connection with the outside world</w:t>
      </w:r>
      <w:r w:rsidRPr="6918E178" w:rsidR="7599F51B">
        <w:rPr>
          <w:rFonts w:ascii="Calibri" w:hAnsi="Calibri" w:eastAsia="Calibri" w:cs="Calibri"/>
          <w:color w:val="auto"/>
          <w:sz w:val="22"/>
          <w:szCs w:val="22"/>
          <w:lang w:val="en-GB"/>
        </w:rPr>
        <w:t xml:space="preserve">, children develop a curiosity about and a love for nature through having the daily opportunity </w:t>
      </w:r>
      <w:r w:rsidRPr="6918E178" w:rsidR="0D2AB682">
        <w:rPr>
          <w:rFonts w:ascii="Calibri" w:hAnsi="Calibri" w:eastAsia="Calibri" w:cs="Calibri"/>
          <w:color w:val="auto"/>
          <w:sz w:val="22"/>
          <w:szCs w:val="22"/>
          <w:lang w:val="en-GB"/>
        </w:rPr>
        <w:t xml:space="preserve">to experience the outdoors with structure and purpose. Furthermore, </w:t>
      </w:r>
      <w:r w:rsidRPr="6918E178" w:rsidR="41A5BD29">
        <w:rPr>
          <w:rFonts w:ascii="Calibri" w:hAnsi="Calibri" w:eastAsia="Calibri" w:cs="Calibri"/>
          <w:color w:val="auto"/>
          <w:sz w:val="22"/>
          <w:szCs w:val="22"/>
          <w:lang w:val="en-GB"/>
        </w:rPr>
        <w:t xml:space="preserve">the outdoors brings with it nature’s maths: the </w:t>
      </w:r>
      <w:r w:rsidRPr="6918E178" w:rsidR="20F82FC2">
        <w:rPr>
          <w:rFonts w:ascii="Calibri" w:hAnsi="Calibri" w:eastAsia="Calibri" w:cs="Calibri"/>
          <w:color w:val="auto"/>
          <w:sz w:val="22"/>
          <w:szCs w:val="22"/>
          <w:lang w:val="en-GB"/>
        </w:rPr>
        <w:t xml:space="preserve">beauty of shape, symmetry, colour, classification, order, </w:t>
      </w:r>
      <w:r w:rsidRPr="6918E178" w:rsidR="20F82FC2">
        <w:rPr>
          <w:rFonts w:ascii="Calibri" w:hAnsi="Calibri" w:eastAsia="Calibri" w:cs="Calibri"/>
          <w:color w:val="auto"/>
          <w:sz w:val="22"/>
          <w:szCs w:val="22"/>
          <w:lang w:val="en-GB"/>
        </w:rPr>
        <w:t>patterning</w:t>
      </w:r>
      <w:r w:rsidRPr="6918E178" w:rsidR="20F82FC2">
        <w:rPr>
          <w:rFonts w:ascii="Calibri" w:hAnsi="Calibri" w:eastAsia="Calibri" w:cs="Calibri"/>
          <w:color w:val="auto"/>
          <w:sz w:val="22"/>
          <w:szCs w:val="22"/>
          <w:lang w:val="en-GB"/>
        </w:rPr>
        <w:t xml:space="preserve"> and quantity. Adults as </w:t>
      </w:r>
      <w:r w:rsidRPr="6918E178" w:rsidR="12FA3365">
        <w:rPr>
          <w:rFonts w:ascii="Calibri" w:hAnsi="Calibri" w:eastAsia="Calibri" w:cs="Calibri"/>
          <w:color w:val="auto"/>
          <w:sz w:val="22"/>
          <w:szCs w:val="22"/>
          <w:lang w:val="en-GB"/>
        </w:rPr>
        <w:t xml:space="preserve">practitioners should use these natural </w:t>
      </w:r>
      <w:r w:rsidRPr="6918E178" w:rsidR="519F1896">
        <w:rPr>
          <w:rFonts w:ascii="Calibri" w:hAnsi="Calibri" w:eastAsia="Calibri" w:cs="Calibri"/>
          <w:color w:val="auto"/>
          <w:sz w:val="22"/>
          <w:szCs w:val="22"/>
          <w:lang w:val="en-GB"/>
        </w:rPr>
        <w:t>recourses</w:t>
      </w:r>
      <w:r w:rsidRPr="6918E178" w:rsidR="12FA3365">
        <w:rPr>
          <w:rFonts w:ascii="Calibri" w:hAnsi="Calibri" w:eastAsia="Calibri" w:cs="Calibri"/>
          <w:color w:val="auto"/>
          <w:sz w:val="22"/>
          <w:szCs w:val="22"/>
          <w:lang w:val="en-GB"/>
        </w:rPr>
        <w:t xml:space="preserve"> in nature to help aid in the development of their maths and science skills and gives the children a perfect starting base to develop it further, the outside world fully engage</w:t>
      </w:r>
      <w:r w:rsidRPr="6918E178" w:rsidR="59BAB0B1">
        <w:rPr>
          <w:rFonts w:ascii="Calibri" w:hAnsi="Calibri" w:eastAsia="Calibri" w:cs="Calibri"/>
          <w:color w:val="auto"/>
          <w:sz w:val="22"/>
          <w:szCs w:val="22"/>
          <w:lang w:val="en-GB"/>
        </w:rPr>
        <w:t>s and captures the children’s focus to further help them in learning much easier and faster than that of just a classroom environment.</w:t>
      </w:r>
    </w:p>
    <w:p w:rsidR="5B1899B2" w:rsidP="6918E178" w:rsidRDefault="5B1899B2" w14:paraId="2BB1EC5A" w14:textId="3B6AA9DA">
      <w:pPr>
        <w:pStyle w:val="Normal"/>
        <w:spacing w:before="0" w:after="160" w:line="259" w:lineRule="auto"/>
        <w:ind w:left="0" w:right="0" w:firstLine="0"/>
        <w:jc w:val="left"/>
        <w:rPr>
          <w:rFonts w:ascii="Calibri" w:hAnsi="Calibri" w:eastAsia="Calibri" w:cs="Calibri"/>
          <w:color w:val="auto"/>
          <w:sz w:val="22"/>
          <w:szCs w:val="22"/>
          <w:lang w:val="en-GB"/>
        </w:rPr>
      </w:pPr>
      <w:r w:rsidRPr="6918E178" w:rsidR="5B1899B2">
        <w:rPr>
          <w:rFonts w:ascii="Calibri" w:hAnsi="Calibri" w:eastAsia="Calibri" w:cs="Calibri"/>
          <w:color w:val="auto"/>
          <w:sz w:val="22"/>
          <w:szCs w:val="22"/>
          <w:lang w:val="en-GB"/>
        </w:rPr>
        <w:t>The benefits of maths and science in outdoor play and in nature are prover, however there are some challenges and barriers to outdoor play for some ch</w:t>
      </w:r>
      <w:r w:rsidRPr="6918E178" w:rsidR="48ED3ACA">
        <w:rPr>
          <w:rFonts w:ascii="Calibri" w:hAnsi="Calibri" w:eastAsia="Calibri" w:cs="Calibri"/>
          <w:color w:val="auto"/>
          <w:sz w:val="22"/>
          <w:szCs w:val="22"/>
          <w:lang w:val="en-GB"/>
        </w:rPr>
        <w:t>ildren and practitioners such as some children have problems and challenges with learning in an environment that is not structured,</w:t>
      </w:r>
      <w:r w:rsidRPr="6918E178" w:rsidR="607DFC30">
        <w:rPr>
          <w:rFonts w:ascii="Calibri" w:hAnsi="Calibri" w:eastAsia="Calibri" w:cs="Calibri"/>
          <w:color w:val="auto"/>
          <w:sz w:val="22"/>
          <w:szCs w:val="22"/>
          <w:lang w:val="en-GB"/>
        </w:rPr>
        <w:t xml:space="preserve"> furthermore, some practitioners and caregivers have slight worries about the risks of learning in an outdoor environment. </w:t>
      </w:r>
      <w:r w:rsidRPr="6918E178" w:rsidR="66E49294">
        <w:rPr>
          <w:rFonts w:ascii="Calibri" w:hAnsi="Calibri" w:eastAsia="Calibri" w:cs="Calibri"/>
          <w:color w:val="auto"/>
          <w:sz w:val="22"/>
          <w:szCs w:val="22"/>
          <w:lang w:val="en-GB"/>
        </w:rPr>
        <w:t xml:space="preserve">According to </w:t>
      </w:r>
      <w:r w:rsidRPr="6918E178" w:rsidR="66E49294">
        <w:rPr>
          <w:rFonts w:ascii="Calibri" w:hAnsi="Calibri" w:eastAsia="Calibri" w:cs="Calibri"/>
          <w:color w:val="auto"/>
          <w:sz w:val="22"/>
          <w:szCs w:val="22"/>
          <w:lang w:val="en-GB"/>
        </w:rPr>
        <w:t>Researchgate</w:t>
      </w:r>
      <w:r w:rsidRPr="6918E178" w:rsidR="66E49294">
        <w:rPr>
          <w:rFonts w:ascii="Calibri" w:hAnsi="Calibri" w:eastAsia="Calibri" w:cs="Calibri"/>
          <w:color w:val="auto"/>
          <w:sz w:val="22"/>
          <w:szCs w:val="22"/>
          <w:lang w:val="en-GB"/>
        </w:rPr>
        <w:t xml:space="preserve"> (2024), the main challenges of outdoor education are </w:t>
      </w:r>
      <w:r w:rsidRPr="6918E178" w:rsidR="66E49294">
        <w:rPr>
          <w:rFonts w:ascii="Calibri" w:hAnsi="Calibri" w:eastAsia="Calibri" w:cs="Calibri"/>
          <w:color w:val="auto"/>
          <w:sz w:val="22"/>
          <w:szCs w:val="22"/>
          <w:lang w:val="en-GB"/>
        </w:rPr>
        <w:t>bad weather</w:t>
      </w:r>
      <w:r w:rsidRPr="6918E178" w:rsidR="66E49294">
        <w:rPr>
          <w:rFonts w:ascii="Calibri" w:hAnsi="Calibri" w:eastAsia="Calibri" w:cs="Calibri"/>
          <w:color w:val="auto"/>
          <w:sz w:val="22"/>
          <w:szCs w:val="22"/>
          <w:lang w:val="en-GB"/>
        </w:rPr>
        <w:t xml:space="preserve">, </w:t>
      </w:r>
      <w:r w:rsidRPr="6918E178" w:rsidR="31D2726C">
        <w:rPr>
          <w:rFonts w:ascii="Calibri" w:hAnsi="Calibri" w:eastAsia="Calibri" w:cs="Calibri"/>
          <w:color w:val="auto"/>
          <w:sz w:val="22"/>
          <w:szCs w:val="22"/>
          <w:lang w:val="en-GB"/>
        </w:rPr>
        <w:t xml:space="preserve">health and safety concerns, poor environment/spaces, and insufficient </w:t>
      </w:r>
      <w:r w:rsidRPr="6918E178" w:rsidR="642E5CF7">
        <w:rPr>
          <w:rFonts w:ascii="Calibri" w:hAnsi="Calibri" w:eastAsia="Calibri" w:cs="Calibri"/>
          <w:color w:val="auto"/>
          <w:sz w:val="22"/>
          <w:szCs w:val="22"/>
          <w:lang w:val="en-GB"/>
        </w:rPr>
        <w:t>recourses</w:t>
      </w:r>
      <w:r w:rsidRPr="6918E178" w:rsidR="31D2726C">
        <w:rPr>
          <w:rFonts w:ascii="Calibri" w:hAnsi="Calibri" w:eastAsia="Calibri" w:cs="Calibri"/>
          <w:color w:val="auto"/>
          <w:sz w:val="22"/>
          <w:szCs w:val="22"/>
          <w:lang w:val="en-GB"/>
        </w:rPr>
        <w:t xml:space="preserve"> and staff</w:t>
      </w:r>
      <w:r w:rsidRPr="6918E178" w:rsidR="2E042D8A">
        <w:rPr>
          <w:rFonts w:ascii="Calibri" w:hAnsi="Calibri" w:eastAsia="Calibri" w:cs="Calibri"/>
          <w:color w:val="auto"/>
          <w:sz w:val="22"/>
          <w:szCs w:val="22"/>
          <w:lang w:val="en-GB"/>
        </w:rPr>
        <w:t>. Furthermore, children with physical disabilities might not be able to fully experience outdoor spaces like the other ch</w:t>
      </w:r>
      <w:r w:rsidRPr="6918E178" w:rsidR="41479BB7">
        <w:rPr>
          <w:rFonts w:ascii="Calibri" w:hAnsi="Calibri" w:eastAsia="Calibri" w:cs="Calibri"/>
          <w:color w:val="auto"/>
          <w:sz w:val="22"/>
          <w:szCs w:val="22"/>
          <w:lang w:val="en-GB"/>
        </w:rPr>
        <w:t xml:space="preserve">ildren as they are </w:t>
      </w:r>
      <w:r w:rsidRPr="6918E178" w:rsidR="41479BB7">
        <w:rPr>
          <w:rFonts w:ascii="Calibri" w:hAnsi="Calibri" w:eastAsia="Calibri" w:cs="Calibri"/>
          <w:color w:val="auto"/>
          <w:sz w:val="22"/>
          <w:szCs w:val="22"/>
          <w:lang w:val="en-GB"/>
        </w:rPr>
        <w:t>maybe in</w:t>
      </w:r>
      <w:r w:rsidRPr="6918E178" w:rsidR="41479BB7">
        <w:rPr>
          <w:rFonts w:ascii="Calibri" w:hAnsi="Calibri" w:eastAsia="Calibri" w:cs="Calibri"/>
          <w:color w:val="auto"/>
          <w:sz w:val="22"/>
          <w:szCs w:val="22"/>
          <w:lang w:val="en-GB"/>
        </w:rPr>
        <w:t xml:space="preserve"> a wheelchair, however, it is believed that it can be adapted for special needs children to be able to experience natural environments just like the other children and sho</w:t>
      </w:r>
      <w:r w:rsidRPr="6918E178" w:rsidR="5B1190F6">
        <w:rPr>
          <w:rFonts w:ascii="Calibri" w:hAnsi="Calibri" w:eastAsia="Calibri" w:cs="Calibri"/>
          <w:color w:val="auto"/>
          <w:sz w:val="22"/>
          <w:szCs w:val="22"/>
          <w:lang w:val="en-GB"/>
        </w:rPr>
        <w:t>uld be considered for their benefit.</w:t>
      </w:r>
    </w:p>
    <w:p w:rsidR="6918E178" w:rsidP="6918E178" w:rsidRDefault="6918E178" w14:paraId="39C7D68A" w14:textId="7D1CBBBA">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623B28AF" w14:textId="05CE5E2C">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322AE702" w14:textId="52D376EB">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1647C14B" w14:textId="33F007F7">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4C8CD168" w14:textId="355D8FDA">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64D5B4D2" w14:textId="68CE9806">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4F9998AF" w14:textId="7284F45D">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72453C22" w14:textId="13262E39">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1C5CCB38" w14:textId="7334140C">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5F34A01E" w14:textId="3050535A">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13E4AC9B" w14:textId="684B23ED">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6790E690" w14:textId="73E31AB0">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17A25412" w14:textId="4D04E1B6">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2DC08B6A" w14:textId="6E063DEA">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7648A1BE" w14:textId="5A94AC81">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7B433C8E" w14:textId="722A0EAE">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693518E7" w14:textId="36F8F8DD">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5161B2DD" w14:textId="2CEE84A3">
      <w:pPr>
        <w:pStyle w:val="Normal"/>
        <w:spacing w:before="0" w:after="160" w:line="259" w:lineRule="auto"/>
        <w:ind w:left="0" w:right="0" w:firstLine="0"/>
        <w:jc w:val="left"/>
        <w:rPr>
          <w:rFonts w:ascii="Calibri" w:hAnsi="Calibri" w:eastAsia="Calibri" w:cs="Calibri"/>
          <w:color w:val="auto"/>
          <w:sz w:val="22"/>
          <w:szCs w:val="22"/>
          <w:lang w:val="en-GB"/>
        </w:rPr>
      </w:pPr>
    </w:p>
    <w:p w:rsidR="6918E178" w:rsidP="6918E178" w:rsidRDefault="6918E178" w14:paraId="6E5A728F" w14:textId="5088A455">
      <w:pPr>
        <w:pStyle w:val="Normal"/>
        <w:spacing w:before="0" w:after="160" w:line="259" w:lineRule="auto"/>
        <w:ind w:left="0" w:right="0" w:firstLine="0"/>
        <w:jc w:val="left"/>
        <w:rPr>
          <w:rFonts w:ascii="Calibri" w:hAnsi="Calibri" w:eastAsia="Calibri" w:cs="Calibri"/>
          <w:color w:val="auto"/>
          <w:sz w:val="22"/>
          <w:szCs w:val="22"/>
          <w:lang w:val="en-GB"/>
        </w:rPr>
      </w:pPr>
    </w:p>
    <w:p w:rsidR="0CC78550" w:rsidP="6918E178" w:rsidRDefault="0CC78550" w14:paraId="3EC6B70B" w14:textId="2E159768">
      <w:pPr>
        <w:pStyle w:val="Normal"/>
        <w:spacing w:before="0" w:after="160" w:line="259" w:lineRule="auto"/>
        <w:ind w:left="0" w:right="0" w:firstLine="0"/>
        <w:jc w:val="left"/>
        <w:rPr>
          <w:rFonts w:ascii="Calibri" w:hAnsi="Calibri" w:eastAsia="Calibri" w:cs="Calibri"/>
          <w:noProof w:val="0"/>
          <w:sz w:val="22"/>
          <w:szCs w:val="22"/>
          <w:lang w:val="en-GB"/>
        </w:rPr>
      </w:pPr>
      <w:r w:rsidRPr="6918E178" w:rsidR="0CC78550">
        <w:rPr>
          <w:rFonts w:ascii="Calibri" w:hAnsi="Calibri" w:eastAsia="Calibri" w:cs="Calibri"/>
          <w:color w:val="auto"/>
          <w:sz w:val="22"/>
          <w:szCs w:val="22"/>
          <w:lang w:val="en-GB"/>
        </w:rPr>
        <w:t xml:space="preserve">Ncb.org (2024) </w:t>
      </w:r>
      <w:r w:rsidRPr="6918E178" w:rsidR="0CC78550">
        <w:rPr>
          <w:rFonts w:ascii="Calibri" w:hAnsi="Calibri" w:eastAsia="Calibri" w:cs="Calibri"/>
          <w:i w:val="1"/>
          <w:iCs w:val="1"/>
          <w:color w:val="auto"/>
          <w:sz w:val="22"/>
          <w:szCs w:val="22"/>
          <w:lang w:val="en-GB"/>
        </w:rPr>
        <w:t xml:space="preserve">Maths brief. </w:t>
      </w:r>
      <w:r w:rsidRPr="6918E178" w:rsidR="0CC78550">
        <w:rPr>
          <w:rFonts w:ascii="Calibri" w:hAnsi="Calibri" w:eastAsia="Calibri" w:cs="Calibri"/>
          <w:i w:val="0"/>
          <w:iCs w:val="0"/>
          <w:color w:val="auto"/>
          <w:sz w:val="22"/>
          <w:szCs w:val="22"/>
          <w:lang w:val="en-GB"/>
        </w:rPr>
        <w:t>Availab</w:t>
      </w:r>
      <w:r w:rsidRPr="6918E178" w:rsidR="2C73DED1">
        <w:rPr>
          <w:rFonts w:ascii="Calibri" w:hAnsi="Calibri" w:eastAsia="Calibri" w:cs="Calibri"/>
          <w:i w:val="0"/>
          <w:iCs w:val="0"/>
          <w:color w:val="auto"/>
          <w:sz w:val="22"/>
          <w:szCs w:val="22"/>
          <w:lang w:val="en-GB"/>
        </w:rPr>
        <w:t xml:space="preserve">le at:  </w:t>
      </w:r>
      <w:hyperlink r:id="R0141265af52a4406">
        <w:r w:rsidRPr="6918E178" w:rsidR="03ADE7A7">
          <w:rPr>
            <w:rStyle w:val="Hyperlink"/>
            <w:rFonts w:ascii="Calibri" w:hAnsi="Calibri" w:eastAsia="Calibri" w:cs="Calibri"/>
            <w:noProof w:val="0"/>
            <w:sz w:val="22"/>
            <w:szCs w:val="22"/>
            <w:lang w:val="en-GB"/>
          </w:rPr>
          <w:t>Maths Brief MAR19.pdf (ncb.org.uk)</w:t>
        </w:r>
      </w:hyperlink>
      <w:r w:rsidRPr="6918E178" w:rsidR="03ADE7A7">
        <w:rPr>
          <w:rFonts w:ascii="Calibri" w:hAnsi="Calibri" w:eastAsia="Calibri" w:cs="Calibri"/>
          <w:noProof w:val="0"/>
          <w:sz w:val="22"/>
          <w:szCs w:val="22"/>
          <w:lang w:val="en-GB"/>
        </w:rPr>
        <w:t xml:space="preserve"> </w:t>
      </w:r>
      <w:r w:rsidRPr="6918E178" w:rsidR="2D66971B">
        <w:rPr>
          <w:rFonts w:ascii="Calibri" w:hAnsi="Calibri" w:eastAsia="Calibri" w:cs="Calibri"/>
          <w:noProof w:val="0"/>
          <w:sz w:val="22"/>
          <w:szCs w:val="22"/>
          <w:lang w:val="en-GB"/>
        </w:rPr>
        <w:t>(Accessed: 18 April 2024).</w:t>
      </w:r>
    </w:p>
    <w:p w:rsidR="2D66971B" w:rsidP="6918E178" w:rsidRDefault="2D66971B" w14:paraId="78579FF7" w14:textId="1E50F6FE">
      <w:pPr>
        <w:pStyle w:val="Normal"/>
        <w:spacing w:before="0" w:after="160" w:line="259" w:lineRule="auto"/>
        <w:ind w:left="0" w:right="0" w:firstLine="0"/>
        <w:jc w:val="left"/>
        <w:rPr>
          <w:rFonts w:ascii="Aptos" w:hAnsi="Aptos" w:eastAsia="Aptos" w:cs="Aptos"/>
          <w:b w:val="0"/>
          <w:bCs w:val="0"/>
          <w:i w:val="0"/>
          <w:iCs w:val="0"/>
          <w:caps w:val="0"/>
          <w:smallCaps w:val="0"/>
          <w:strike w:val="0"/>
          <w:dstrike w:val="0"/>
          <w:noProof w:val="0"/>
          <w:color w:val="467886"/>
          <w:sz w:val="24"/>
          <w:szCs w:val="24"/>
          <w:lang w:val="en-GB"/>
        </w:rPr>
      </w:pPr>
      <w:r w:rsidRPr="6918E178" w:rsidR="2D66971B">
        <w:rPr>
          <w:rFonts w:ascii="Calibri" w:hAnsi="Calibri" w:eastAsia="Calibri" w:cs="Calibri"/>
          <w:noProof w:val="0"/>
          <w:sz w:val="22"/>
          <w:szCs w:val="22"/>
          <w:lang w:val="en-GB"/>
        </w:rPr>
        <w:t xml:space="preserve">NAEYC (2024) </w:t>
      </w:r>
      <w:r w:rsidRPr="6918E178" w:rsidR="2D66971B">
        <w:rPr>
          <w:rFonts w:ascii="Calibri" w:hAnsi="Calibri" w:eastAsia="Calibri" w:cs="Calibri"/>
          <w:i w:val="1"/>
          <w:iCs w:val="1"/>
          <w:noProof w:val="0"/>
          <w:sz w:val="22"/>
          <w:szCs w:val="22"/>
          <w:lang w:val="en-GB"/>
        </w:rPr>
        <w:t xml:space="preserve">Math learning – and touch of science – in the outdoor world. </w:t>
      </w:r>
      <w:r w:rsidRPr="6918E178" w:rsidR="2D66971B">
        <w:rPr>
          <w:rFonts w:ascii="Calibri" w:hAnsi="Calibri" w:eastAsia="Calibri" w:cs="Calibri"/>
          <w:i w:val="0"/>
          <w:iCs w:val="0"/>
          <w:noProof w:val="0"/>
          <w:sz w:val="22"/>
          <w:szCs w:val="22"/>
          <w:lang w:val="en-GB"/>
        </w:rPr>
        <w:t xml:space="preserve">Available at: </w:t>
      </w:r>
      <w:hyperlink r:id="R2366c31b0bc04146">
        <w:r w:rsidRPr="6918E178" w:rsidR="03ADE7A7">
          <w:rPr>
            <w:rStyle w:val="Hyperlink"/>
            <w:rFonts w:ascii="Aptos" w:hAnsi="Aptos" w:eastAsia="Aptos" w:cs="Aptos"/>
            <w:b w:val="0"/>
            <w:bCs w:val="0"/>
            <w:i w:val="0"/>
            <w:iCs w:val="0"/>
            <w:caps w:val="0"/>
            <w:smallCaps w:val="0"/>
            <w:strike w:val="0"/>
            <w:dstrike w:val="0"/>
            <w:noProof w:val="0"/>
            <w:color w:val="467886"/>
            <w:sz w:val="24"/>
            <w:szCs w:val="24"/>
            <w:lang w:val="en-GB"/>
          </w:rPr>
          <w:t>Math Learning—and a Touch of Science—in the Outdoor World | NAEYC</w:t>
        </w:r>
      </w:hyperlink>
      <w:r w:rsidRPr="6918E178" w:rsidR="56B43141">
        <w:rPr>
          <w:rFonts w:ascii="Aptos" w:hAnsi="Aptos" w:eastAsia="Aptos" w:cs="Aptos"/>
          <w:b w:val="0"/>
          <w:bCs w:val="0"/>
          <w:i w:val="0"/>
          <w:iCs w:val="0"/>
          <w:caps w:val="0"/>
          <w:smallCaps w:val="0"/>
          <w:strike w:val="0"/>
          <w:dstrike w:val="0"/>
          <w:noProof w:val="0"/>
          <w:color w:val="467886"/>
          <w:sz w:val="24"/>
          <w:szCs w:val="24"/>
          <w:lang w:val="en-GB"/>
        </w:rPr>
        <w:t xml:space="preserve"> </w:t>
      </w:r>
      <w:r w:rsidRPr="6918E178" w:rsidR="56B43141">
        <w:rPr>
          <w:rFonts w:ascii="Aptos" w:hAnsi="Aptos" w:eastAsia="Aptos" w:cs="Aptos"/>
          <w:b w:val="0"/>
          <w:bCs w:val="0"/>
          <w:i w:val="0"/>
          <w:iCs w:val="0"/>
          <w:caps w:val="0"/>
          <w:smallCaps w:val="0"/>
          <w:strike w:val="0"/>
          <w:dstrike w:val="0"/>
          <w:noProof w:val="0"/>
          <w:color w:val="auto"/>
          <w:sz w:val="24"/>
          <w:szCs w:val="24"/>
          <w:lang w:val="en-GB"/>
        </w:rPr>
        <w:t xml:space="preserve"> </w:t>
      </w:r>
      <w:r w:rsidRPr="6918E178" w:rsidR="56B43141">
        <w:rPr>
          <w:rFonts w:ascii="Calibri" w:hAnsi="Calibri" w:eastAsia="Calibri" w:cs="Calibri"/>
          <w:b w:val="0"/>
          <w:bCs w:val="0"/>
          <w:i w:val="0"/>
          <w:iCs w:val="0"/>
          <w:caps w:val="0"/>
          <w:smallCaps w:val="0"/>
          <w:strike w:val="0"/>
          <w:dstrike w:val="0"/>
          <w:noProof w:val="0"/>
          <w:color w:val="auto"/>
          <w:sz w:val="24"/>
          <w:szCs w:val="24"/>
          <w:lang w:val="en-GB"/>
        </w:rPr>
        <w:t>(Accessed: 19 April 2024).</w:t>
      </w:r>
    </w:p>
    <w:p w:rsidR="09101BCD" w:rsidP="6918E178" w:rsidRDefault="09101BCD" w14:paraId="7B9B77ED" w14:textId="1001D9B1">
      <w:pPr>
        <w:pStyle w:val="Normal"/>
        <w:spacing w:before="0" w:after="160" w:line="259" w:lineRule="auto"/>
        <w:ind w:left="0" w:right="0" w:firstLine="0"/>
        <w:jc w:val="left"/>
        <w:rPr>
          <w:rFonts w:ascii="Calibri" w:hAnsi="Calibri" w:eastAsia="Calibri" w:cs="Calibri"/>
          <w:b w:val="0"/>
          <w:bCs w:val="0"/>
          <w:i w:val="0"/>
          <w:iCs w:val="0"/>
          <w:caps w:val="0"/>
          <w:smallCaps w:val="0"/>
          <w:strike w:val="0"/>
          <w:dstrike w:val="0"/>
          <w:noProof w:val="0"/>
          <w:color w:val="auto"/>
          <w:sz w:val="24"/>
          <w:szCs w:val="24"/>
          <w:lang w:val="en-GB"/>
        </w:rPr>
      </w:pPr>
      <w:r w:rsidRPr="6918E178" w:rsidR="09101BCD">
        <w:rPr>
          <w:rFonts w:ascii="Calibri" w:hAnsi="Calibri" w:eastAsia="Calibri" w:cs="Calibri"/>
          <w:b w:val="0"/>
          <w:bCs w:val="0"/>
          <w:i w:val="0"/>
          <w:iCs w:val="0"/>
          <w:caps w:val="0"/>
          <w:smallCaps w:val="0"/>
          <w:strike w:val="0"/>
          <w:dstrike w:val="0"/>
          <w:noProof w:val="0"/>
          <w:color w:val="auto"/>
          <w:sz w:val="24"/>
          <w:szCs w:val="24"/>
          <w:lang w:val="en-GB"/>
        </w:rPr>
        <w:t xml:space="preserve">DREME stanford.edu (2024) </w:t>
      </w:r>
      <w:r w:rsidRPr="6918E178" w:rsidR="09101BCD">
        <w:rPr>
          <w:rFonts w:ascii="Calibri" w:hAnsi="Calibri" w:eastAsia="Calibri" w:cs="Calibri"/>
          <w:b w:val="0"/>
          <w:bCs w:val="0"/>
          <w:i w:val="1"/>
          <w:iCs w:val="1"/>
          <w:caps w:val="0"/>
          <w:smallCaps w:val="0"/>
          <w:strike w:val="0"/>
          <w:dstrike w:val="0"/>
          <w:noProof w:val="0"/>
          <w:color w:val="auto"/>
          <w:sz w:val="24"/>
          <w:szCs w:val="24"/>
          <w:lang w:val="en-GB"/>
        </w:rPr>
        <w:t xml:space="preserve">Taking math outdoors: A natural learning environment. </w:t>
      </w:r>
      <w:r w:rsidRPr="6918E178" w:rsidR="2808A77D">
        <w:rPr>
          <w:rFonts w:ascii="Calibri" w:hAnsi="Calibri" w:eastAsia="Calibri" w:cs="Calibri"/>
          <w:b w:val="0"/>
          <w:bCs w:val="0"/>
          <w:i w:val="0"/>
          <w:iCs w:val="0"/>
          <w:caps w:val="0"/>
          <w:smallCaps w:val="0"/>
          <w:strike w:val="0"/>
          <w:dstrike w:val="0"/>
          <w:noProof w:val="0"/>
          <w:color w:val="auto"/>
          <w:sz w:val="24"/>
          <w:szCs w:val="24"/>
          <w:lang w:val="en-GB"/>
        </w:rPr>
        <w:t xml:space="preserve">Available at: </w:t>
      </w:r>
      <w:hyperlink r:id="R13594d31577a4ab5">
        <w:r w:rsidRPr="6918E178" w:rsidR="03ADE7A7">
          <w:rPr>
            <w:rStyle w:val="Hyperlink"/>
            <w:rFonts w:ascii="Aptos" w:hAnsi="Aptos" w:eastAsia="Aptos" w:cs="Aptos"/>
            <w:b w:val="0"/>
            <w:bCs w:val="0"/>
            <w:i w:val="0"/>
            <w:iCs w:val="0"/>
            <w:caps w:val="0"/>
            <w:smallCaps w:val="0"/>
            <w:strike w:val="0"/>
            <w:dstrike w:val="0"/>
            <w:noProof w:val="0"/>
            <w:color w:val="467886"/>
            <w:sz w:val="24"/>
            <w:szCs w:val="24"/>
            <w:lang w:val="en-GB"/>
          </w:rPr>
          <w:t>Taking Math Outdoors: A Natural Learning Environment - DREME (stanford.edu)</w:t>
        </w:r>
      </w:hyperlink>
      <w:r w:rsidRPr="6918E178" w:rsidR="501C085A">
        <w:rPr>
          <w:rFonts w:ascii="Aptos" w:hAnsi="Aptos" w:eastAsia="Aptos" w:cs="Aptos"/>
          <w:b w:val="0"/>
          <w:bCs w:val="0"/>
          <w:i w:val="0"/>
          <w:iCs w:val="0"/>
          <w:caps w:val="0"/>
          <w:smallCaps w:val="0"/>
          <w:strike w:val="0"/>
          <w:dstrike w:val="0"/>
          <w:noProof w:val="0"/>
          <w:color w:val="467886"/>
          <w:sz w:val="24"/>
          <w:szCs w:val="24"/>
          <w:lang w:val="en-GB"/>
        </w:rPr>
        <w:t xml:space="preserve"> </w:t>
      </w:r>
      <w:r w:rsidRPr="6918E178" w:rsidR="501C085A">
        <w:rPr>
          <w:rFonts w:ascii="Calibri" w:hAnsi="Calibri" w:eastAsia="Calibri" w:cs="Calibri"/>
          <w:b w:val="0"/>
          <w:bCs w:val="0"/>
          <w:i w:val="0"/>
          <w:iCs w:val="0"/>
          <w:caps w:val="0"/>
          <w:smallCaps w:val="0"/>
          <w:strike w:val="0"/>
          <w:dstrike w:val="0"/>
          <w:noProof w:val="0"/>
          <w:color w:val="auto"/>
          <w:sz w:val="24"/>
          <w:szCs w:val="24"/>
          <w:lang w:val="en-GB"/>
        </w:rPr>
        <w:t>(Accessed: 20 April 2024).</w:t>
      </w:r>
    </w:p>
    <w:p w:rsidR="4F8BBB94" w:rsidP="6918E178" w:rsidRDefault="4F8BBB94" w14:paraId="5A9C2C4A" w14:textId="023FBB39">
      <w:pPr>
        <w:pStyle w:val="Normal"/>
        <w:spacing w:before="0" w:after="160" w:line="259" w:lineRule="auto"/>
        <w:ind w:left="0" w:right="0" w:firstLine="0"/>
        <w:jc w:val="left"/>
        <w:rPr>
          <w:rFonts w:ascii="Aptos" w:hAnsi="Aptos" w:eastAsia="Aptos" w:cs="Aptos"/>
          <w:b w:val="0"/>
          <w:bCs w:val="0"/>
          <w:i w:val="0"/>
          <w:iCs w:val="0"/>
          <w:caps w:val="0"/>
          <w:smallCaps w:val="0"/>
          <w:noProof w:val="0"/>
          <w:color w:val="000000" w:themeColor="accent6" w:themeTint="FF" w:themeShade="FF"/>
          <w:sz w:val="24"/>
          <w:szCs w:val="24"/>
          <w:lang w:val="en-GB"/>
        </w:rPr>
      </w:pPr>
      <w:r w:rsidRPr="6918E178" w:rsidR="4F8BBB94">
        <w:rPr>
          <w:rFonts w:ascii="Calibri" w:hAnsi="Calibri" w:eastAsia="Calibri" w:cs="Calibri"/>
          <w:b w:val="0"/>
          <w:bCs w:val="0"/>
          <w:i w:val="0"/>
          <w:iCs w:val="0"/>
          <w:caps w:val="0"/>
          <w:smallCaps w:val="0"/>
          <w:strike w:val="0"/>
          <w:dstrike w:val="0"/>
          <w:noProof w:val="0"/>
          <w:color w:val="auto"/>
          <w:sz w:val="24"/>
          <w:szCs w:val="24"/>
          <w:lang w:val="en-GB"/>
        </w:rPr>
        <w:t>Earlyyearscareers</w:t>
      </w:r>
      <w:r w:rsidRPr="6918E178" w:rsidR="4F8BBB94">
        <w:rPr>
          <w:rFonts w:ascii="Calibri" w:hAnsi="Calibri" w:eastAsia="Calibri" w:cs="Calibri"/>
          <w:b w:val="0"/>
          <w:bCs w:val="0"/>
          <w:i w:val="0"/>
          <w:iCs w:val="0"/>
          <w:caps w:val="0"/>
          <w:smallCaps w:val="0"/>
          <w:strike w:val="0"/>
          <w:dstrike w:val="0"/>
          <w:noProof w:val="0"/>
          <w:color w:val="auto"/>
          <w:sz w:val="24"/>
          <w:szCs w:val="24"/>
          <w:lang w:val="en-GB"/>
        </w:rPr>
        <w:t xml:space="preserve"> (2024) </w:t>
      </w:r>
      <w:r w:rsidRPr="6918E178" w:rsidR="4F8BBB94">
        <w:rPr>
          <w:rFonts w:ascii="Calibri" w:hAnsi="Calibri" w:eastAsia="Calibri" w:cs="Calibri"/>
          <w:b w:val="0"/>
          <w:bCs w:val="0"/>
          <w:i w:val="1"/>
          <w:iCs w:val="1"/>
          <w:caps w:val="0"/>
          <w:smallCaps w:val="0"/>
          <w:strike w:val="0"/>
          <w:dstrike w:val="0"/>
          <w:noProof w:val="0"/>
          <w:color w:val="auto"/>
          <w:sz w:val="24"/>
          <w:szCs w:val="24"/>
          <w:lang w:val="en-GB"/>
        </w:rPr>
        <w:t xml:space="preserve">Why is den building important to children’s development. </w:t>
      </w:r>
      <w:r w:rsidRPr="6918E178" w:rsidR="4F8BBB94">
        <w:rPr>
          <w:rFonts w:ascii="Calibri" w:hAnsi="Calibri" w:eastAsia="Calibri" w:cs="Calibri"/>
          <w:b w:val="0"/>
          <w:bCs w:val="0"/>
          <w:i w:val="0"/>
          <w:iCs w:val="0"/>
          <w:caps w:val="0"/>
          <w:smallCaps w:val="0"/>
          <w:strike w:val="0"/>
          <w:dstrike w:val="0"/>
          <w:noProof w:val="0"/>
          <w:color w:val="auto"/>
          <w:sz w:val="24"/>
          <w:szCs w:val="24"/>
          <w:lang w:val="en-GB"/>
        </w:rPr>
        <w:t>Available at:</w:t>
      </w:r>
      <w:r w:rsidRPr="6918E178" w:rsidR="3D605CAC">
        <w:rPr>
          <w:rFonts w:ascii="Calibri" w:hAnsi="Calibri" w:eastAsia="Calibri" w:cs="Calibri"/>
          <w:b w:val="0"/>
          <w:bCs w:val="0"/>
          <w:i w:val="0"/>
          <w:iCs w:val="0"/>
          <w:caps w:val="0"/>
          <w:smallCaps w:val="0"/>
          <w:strike w:val="0"/>
          <w:dstrike w:val="0"/>
          <w:noProof w:val="0"/>
          <w:color w:val="auto"/>
          <w:sz w:val="24"/>
          <w:szCs w:val="24"/>
          <w:lang w:val="en-GB"/>
        </w:rPr>
        <w:t xml:space="preserve"> </w:t>
      </w:r>
      <w:hyperlink r:id="Rbe787438e24a4689">
        <w:r w:rsidRPr="6918E178" w:rsidR="03ADE7A7">
          <w:rPr>
            <w:rStyle w:val="Hyperlink"/>
            <w:rFonts w:ascii="Aptos" w:hAnsi="Aptos" w:eastAsia="Aptos" w:cs="Aptos"/>
            <w:b w:val="0"/>
            <w:bCs w:val="0"/>
            <w:i w:val="0"/>
            <w:iCs w:val="0"/>
            <w:caps w:val="0"/>
            <w:smallCaps w:val="0"/>
            <w:strike w:val="0"/>
            <w:dstrike w:val="0"/>
            <w:noProof w:val="0"/>
            <w:color w:val="467886"/>
            <w:sz w:val="24"/>
            <w:szCs w:val="24"/>
            <w:lang w:val="en-GB"/>
          </w:rPr>
          <w:t>Why Is Den Building Important To Children's Development (earlyyearscareers.com)</w:t>
        </w:r>
      </w:hyperlink>
      <w:r w:rsidRPr="6918E178" w:rsidR="278AEF9A">
        <w:rPr>
          <w:rFonts w:ascii="Aptos" w:hAnsi="Aptos" w:eastAsia="Aptos" w:cs="Aptos"/>
          <w:b w:val="0"/>
          <w:bCs w:val="0"/>
          <w:i w:val="0"/>
          <w:iCs w:val="0"/>
          <w:caps w:val="0"/>
          <w:smallCaps w:val="0"/>
          <w:strike w:val="0"/>
          <w:dstrike w:val="0"/>
          <w:noProof w:val="0"/>
          <w:color w:val="467886"/>
          <w:sz w:val="24"/>
          <w:szCs w:val="24"/>
          <w:lang w:val="en-GB"/>
        </w:rPr>
        <w:t xml:space="preserve"> </w:t>
      </w:r>
      <w:r w:rsidRPr="6918E178" w:rsidR="278AEF9A">
        <w:rPr>
          <w:rFonts w:ascii="Calibri" w:hAnsi="Calibri" w:eastAsia="Calibri" w:cs="Calibri"/>
          <w:b w:val="0"/>
          <w:bCs w:val="0"/>
          <w:i w:val="0"/>
          <w:iCs w:val="0"/>
          <w:caps w:val="0"/>
          <w:smallCaps w:val="0"/>
          <w:strike w:val="0"/>
          <w:dstrike w:val="0"/>
          <w:noProof w:val="0"/>
          <w:color w:val="auto"/>
          <w:sz w:val="24"/>
          <w:szCs w:val="24"/>
          <w:lang w:val="en-GB"/>
        </w:rPr>
        <w:t>(Accessed: 20 April 2024).</w:t>
      </w:r>
    </w:p>
    <w:p w:rsidR="76C7486B" w:rsidP="6918E178" w:rsidRDefault="76C7486B" w14:paraId="55F0FB33" w14:textId="78CF0751">
      <w:pPr>
        <w:pStyle w:val="Normal"/>
        <w:spacing w:before="0" w:after="160" w:line="259" w:lineRule="auto"/>
        <w:ind w:left="0" w:right="0" w:firstLine="0"/>
        <w:jc w:val="left"/>
        <w:rPr>
          <w:rFonts w:ascii="Aptos" w:hAnsi="Aptos" w:eastAsia="Aptos" w:cs="Aptos"/>
          <w:b w:val="0"/>
          <w:bCs w:val="0"/>
          <w:i w:val="0"/>
          <w:iCs w:val="0"/>
          <w:caps w:val="0"/>
          <w:smallCaps w:val="0"/>
          <w:noProof w:val="0"/>
          <w:color w:val="000000" w:themeColor="accent6" w:themeTint="FF" w:themeShade="FF"/>
          <w:sz w:val="24"/>
          <w:szCs w:val="24"/>
          <w:lang w:val="en-GB"/>
        </w:rPr>
      </w:pPr>
      <w:r w:rsidRPr="6918E178" w:rsidR="76C7486B">
        <w:rPr>
          <w:rFonts w:ascii="Calibri" w:hAnsi="Calibri" w:eastAsia="Calibri" w:cs="Calibri"/>
          <w:b w:val="0"/>
          <w:bCs w:val="0"/>
          <w:i w:val="0"/>
          <w:iCs w:val="0"/>
          <w:caps w:val="0"/>
          <w:smallCaps w:val="0"/>
          <w:strike w:val="0"/>
          <w:dstrike w:val="0"/>
          <w:noProof w:val="0"/>
          <w:color w:val="auto"/>
          <w:sz w:val="24"/>
          <w:szCs w:val="24"/>
          <w:lang w:val="en-GB"/>
        </w:rPr>
        <w:t xml:space="preserve">Hamilton </w:t>
      </w:r>
      <w:r w:rsidRPr="6918E178" w:rsidR="429D6E53">
        <w:rPr>
          <w:rFonts w:ascii="Calibri" w:hAnsi="Calibri" w:eastAsia="Calibri" w:cs="Calibri"/>
          <w:b w:val="0"/>
          <w:bCs w:val="0"/>
          <w:i w:val="0"/>
          <w:iCs w:val="0"/>
          <w:caps w:val="0"/>
          <w:smallCaps w:val="0"/>
          <w:strike w:val="0"/>
          <w:dstrike w:val="0"/>
          <w:noProof w:val="0"/>
          <w:color w:val="auto"/>
          <w:sz w:val="24"/>
          <w:szCs w:val="24"/>
          <w:lang w:val="en-GB"/>
        </w:rPr>
        <w:t>Brookes</w:t>
      </w:r>
      <w:r w:rsidRPr="6918E178" w:rsidR="76C7486B">
        <w:rPr>
          <w:rFonts w:ascii="Calibri" w:hAnsi="Calibri" w:eastAsia="Calibri" w:cs="Calibri"/>
          <w:b w:val="0"/>
          <w:bCs w:val="0"/>
          <w:i w:val="0"/>
          <w:iCs w:val="0"/>
          <w:caps w:val="0"/>
          <w:smallCaps w:val="0"/>
          <w:strike w:val="0"/>
          <w:dstrike w:val="0"/>
          <w:noProof w:val="0"/>
          <w:color w:val="auto"/>
          <w:sz w:val="24"/>
          <w:szCs w:val="24"/>
          <w:lang w:val="en-GB"/>
        </w:rPr>
        <w:t xml:space="preserve"> (2024) </w:t>
      </w:r>
      <w:r w:rsidRPr="6918E178" w:rsidR="76C7486B">
        <w:rPr>
          <w:rFonts w:ascii="Calibri" w:hAnsi="Calibri" w:eastAsia="Calibri" w:cs="Calibri"/>
          <w:b w:val="0"/>
          <w:bCs w:val="0"/>
          <w:i w:val="1"/>
          <w:iCs w:val="1"/>
          <w:caps w:val="0"/>
          <w:smallCaps w:val="0"/>
          <w:strike w:val="0"/>
          <w:dstrike w:val="0"/>
          <w:noProof w:val="0"/>
          <w:color w:val="auto"/>
          <w:sz w:val="24"/>
          <w:szCs w:val="24"/>
          <w:lang w:val="en-GB"/>
        </w:rPr>
        <w:t xml:space="preserve">Learning about life cycles. </w:t>
      </w:r>
      <w:r w:rsidRPr="6918E178" w:rsidR="76C7486B">
        <w:rPr>
          <w:rFonts w:ascii="Calibri" w:hAnsi="Calibri" w:eastAsia="Calibri" w:cs="Calibri"/>
          <w:b w:val="0"/>
          <w:bCs w:val="0"/>
          <w:i w:val="0"/>
          <w:iCs w:val="0"/>
          <w:caps w:val="0"/>
          <w:smallCaps w:val="0"/>
          <w:strike w:val="0"/>
          <w:dstrike w:val="0"/>
          <w:noProof w:val="0"/>
          <w:color w:val="auto"/>
          <w:sz w:val="24"/>
          <w:szCs w:val="24"/>
          <w:lang w:val="en-GB"/>
        </w:rPr>
        <w:t xml:space="preserve">Available at: </w:t>
      </w:r>
      <w:hyperlink w:anchor=":~:text=Learning%20about%20life%20cycles%20is%20an%20important%20way,weighty%20concepts%20such%20as%20life%2C%20death%20and%20birth." r:id="R005dc3ab8a8a418f">
        <w:r w:rsidRPr="6918E178" w:rsidR="03ADE7A7">
          <w:rPr>
            <w:rStyle w:val="Hyperlink"/>
            <w:rFonts w:ascii="Aptos" w:hAnsi="Aptos" w:eastAsia="Aptos" w:cs="Aptos"/>
            <w:b w:val="0"/>
            <w:bCs w:val="0"/>
            <w:i w:val="0"/>
            <w:iCs w:val="0"/>
            <w:caps w:val="0"/>
            <w:smallCaps w:val="0"/>
            <w:strike w:val="0"/>
            <w:dstrike w:val="0"/>
            <w:noProof w:val="0"/>
            <w:color w:val="467886"/>
            <w:sz w:val="24"/>
            <w:szCs w:val="24"/>
            <w:lang w:val="en-GB"/>
          </w:rPr>
          <w:t>Learning about Life Cycles | Hamilton Brookes (hamilton-trust.org.uk)</w:t>
        </w:r>
      </w:hyperlink>
      <w:r w:rsidRPr="6918E178" w:rsidR="17F907F5">
        <w:rPr>
          <w:rFonts w:ascii="Aptos" w:hAnsi="Aptos" w:eastAsia="Aptos" w:cs="Aptos"/>
          <w:b w:val="0"/>
          <w:bCs w:val="0"/>
          <w:i w:val="0"/>
          <w:iCs w:val="0"/>
          <w:caps w:val="0"/>
          <w:smallCaps w:val="0"/>
          <w:strike w:val="0"/>
          <w:dstrike w:val="0"/>
          <w:noProof w:val="0"/>
          <w:color w:val="467886"/>
          <w:sz w:val="24"/>
          <w:szCs w:val="24"/>
          <w:lang w:val="en-GB"/>
        </w:rPr>
        <w:t xml:space="preserve"> </w:t>
      </w:r>
      <w:r w:rsidRPr="6918E178" w:rsidR="17F907F5">
        <w:rPr>
          <w:rFonts w:ascii="Calibri" w:hAnsi="Calibri" w:eastAsia="Calibri" w:cs="Calibri"/>
          <w:b w:val="0"/>
          <w:bCs w:val="0"/>
          <w:i w:val="0"/>
          <w:iCs w:val="0"/>
          <w:caps w:val="0"/>
          <w:smallCaps w:val="0"/>
          <w:strike w:val="0"/>
          <w:dstrike w:val="0"/>
          <w:noProof w:val="0"/>
          <w:color w:val="auto"/>
          <w:sz w:val="24"/>
          <w:szCs w:val="24"/>
          <w:u w:val="none"/>
          <w:lang w:val="en-GB"/>
        </w:rPr>
        <w:t>(Accessed: 18 April 2024).</w:t>
      </w:r>
    </w:p>
    <w:p w:rsidR="6E8136C3" w:rsidP="6918E178" w:rsidRDefault="6E8136C3" w14:paraId="4B4AFDFF" w14:textId="4DC4E189">
      <w:pPr>
        <w:pStyle w:val="Normal"/>
        <w:spacing w:before="0" w:after="160" w:line="259" w:lineRule="auto"/>
        <w:ind w:left="0" w:right="0" w:firstLine="0"/>
        <w:jc w:val="left"/>
        <w:rPr>
          <w:rFonts w:ascii="Calibri" w:hAnsi="Calibri" w:eastAsia="Calibri" w:cs="Calibri"/>
          <w:b w:val="0"/>
          <w:bCs w:val="0"/>
          <w:i w:val="1"/>
          <w:iCs w:val="1"/>
          <w:caps w:val="0"/>
          <w:smallCaps w:val="0"/>
          <w:strike w:val="0"/>
          <w:dstrike w:val="0"/>
          <w:noProof w:val="0"/>
          <w:color w:val="auto"/>
          <w:sz w:val="24"/>
          <w:szCs w:val="24"/>
          <w:u w:val="none"/>
          <w:lang w:val="en-GB"/>
        </w:rPr>
      </w:pPr>
      <w:r w:rsidRPr="6918E178" w:rsidR="6E8136C3">
        <w:rPr>
          <w:rFonts w:ascii="Calibri" w:hAnsi="Calibri" w:eastAsia="Calibri" w:cs="Calibri"/>
          <w:b w:val="0"/>
          <w:bCs w:val="0"/>
          <w:i w:val="0"/>
          <w:iCs w:val="0"/>
          <w:caps w:val="0"/>
          <w:smallCaps w:val="0"/>
          <w:strike w:val="0"/>
          <w:dstrike w:val="0"/>
          <w:noProof w:val="0"/>
          <w:color w:val="auto"/>
          <w:sz w:val="24"/>
          <w:szCs w:val="24"/>
          <w:u w:val="none"/>
          <w:lang w:val="en-GB"/>
        </w:rPr>
        <w:t xml:space="preserve">Early </w:t>
      </w:r>
      <w:r w:rsidRPr="6918E178" w:rsidR="6E8136C3">
        <w:rPr>
          <w:rFonts w:ascii="Calibri" w:hAnsi="Calibri" w:eastAsia="Calibri" w:cs="Calibri"/>
          <w:b w:val="0"/>
          <w:bCs w:val="0"/>
          <w:i w:val="0"/>
          <w:iCs w:val="0"/>
          <w:caps w:val="0"/>
          <w:smallCaps w:val="0"/>
          <w:strike w:val="0"/>
          <w:dstrike w:val="0"/>
          <w:noProof w:val="0"/>
          <w:color w:val="auto"/>
          <w:sz w:val="24"/>
          <w:szCs w:val="24"/>
          <w:u w:val="none"/>
          <w:lang w:val="en-GB"/>
        </w:rPr>
        <w:t>maths.org(</w:t>
      </w:r>
      <w:r w:rsidRPr="6918E178" w:rsidR="6E8136C3">
        <w:rPr>
          <w:rFonts w:ascii="Calibri" w:hAnsi="Calibri" w:eastAsia="Calibri" w:cs="Calibri"/>
          <w:b w:val="0"/>
          <w:bCs w:val="0"/>
          <w:i w:val="0"/>
          <w:iCs w:val="0"/>
          <w:caps w:val="0"/>
          <w:smallCaps w:val="0"/>
          <w:strike w:val="0"/>
          <w:dstrike w:val="0"/>
          <w:noProof w:val="0"/>
          <w:color w:val="auto"/>
          <w:sz w:val="24"/>
          <w:szCs w:val="24"/>
          <w:u w:val="none"/>
          <w:lang w:val="en-GB"/>
        </w:rPr>
        <w:t xml:space="preserve">2024) </w:t>
      </w:r>
      <w:r w:rsidRPr="6918E178" w:rsidR="6E8136C3">
        <w:rPr>
          <w:rFonts w:ascii="Calibri" w:hAnsi="Calibri" w:eastAsia="Calibri" w:cs="Calibri"/>
          <w:b w:val="0"/>
          <w:bCs w:val="0"/>
          <w:i w:val="1"/>
          <w:iCs w:val="1"/>
          <w:caps w:val="0"/>
          <w:smallCaps w:val="0"/>
          <w:strike w:val="0"/>
          <w:dstrike w:val="0"/>
          <w:noProof w:val="0"/>
          <w:color w:val="auto"/>
          <w:sz w:val="24"/>
          <w:szCs w:val="24"/>
          <w:u w:val="none"/>
          <w:lang w:val="en-GB"/>
        </w:rPr>
        <w:t xml:space="preserve">Early childhood mathematics pedagogy </w:t>
      </w:r>
      <w:r w:rsidRPr="6918E178" w:rsidR="30720F6B">
        <w:rPr>
          <w:rFonts w:ascii="Calibri" w:hAnsi="Calibri" w:eastAsia="Calibri" w:cs="Calibri"/>
          <w:b w:val="0"/>
          <w:bCs w:val="0"/>
          <w:i w:val="1"/>
          <w:iCs w:val="1"/>
          <w:caps w:val="0"/>
          <w:smallCaps w:val="0"/>
          <w:strike w:val="0"/>
          <w:dstrike w:val="0"/>
          <w:noProof w:val="0"/>
          <w:color w:val="auto"/>
          <w:sz w:val="24"/>
          <w:szCs w:val="24"/>
          <w:u w:val="none"/>
          <w:lang w:val="en-GB"/>
        </w:rPr>
        <w:t xml:space="preserve">illustrated. </w:t>
      </w:r>
      <w:r w:rsidRPr="6918E178" w:rsidR="30720F6B">
        <w:rPr>
          <w:rFonts w:ascii="Calibri" w:hAnsi="Calibri" w:eastAsia="Calibri" w:cs="Calibri"/>
          <w:b w:val="0"/>
          <w:bCs w:val="0"/>
          <w:i w:val="0"/>
          <w:iCs w:val="0"/>
          <w:caps w:val="0"/>
          <w:smallCaps w:val="0"/>
          <w:strike w:val="0"/>
          <w:dstrike w:val="0"/>
          <w:noProof w:val="0"/>
          <w:color w:val="auto"/>
          <w:sz w:val="24"/>
          <w:szCs w:val="24"/>
          <w:u w:val="none"/>
          <w:lang w:val="en-GB"/>
        </w:rPr>
        <w:t xml:space="preserve">Available at: </w:t>
      </w:r>
      <w:hyperlink r:id="R15ddef1ce6e64614">
        <w:r w:rsidRPr="6918E178" w:rsidR="0DC63D83">
          <w:rPr>
            <w:rStyle w:val="Hyperlink"/>
            <w:rFonts w:ascii="Aptos" w:hAnsi="Aptos" w:eastAsia="Aptos" w:cs="Aptos"/>
            <w:noProof w:val="0"/>
            <w:sz w:val="24"/>
            <w:szCs w:val="24"/>
            <w:lang w:val="en-GB"/>
          </w:rPr>
          <w:t>Early-Childhood-Mathematics-Pedagogy-illustrated-ECMG.pdf (earlymaths.org)</w:t>
        </w:r>
      </w:hyperlink>
      <w:r w:rsidRPr="6918E178" w:rsidR="0DC63D83">
        <w:rPr>
          <w:rFonts w:ascii="Aptos" w:hAnsi="Aptos" w:eastAsia="Aptos" w:cs="Aptos"/>
          <w:noProof w:val="0"/>
          <w:sz w:val="24"/>
          <w:szCs w:val="24"/>
          <w:lang w:val="en-GB"/>
        </w:rPr>
        <w:t xml:space="preserve"> </w:t>
      </w:r>
      <w:r w:rsidRPr="6918E178" w:rsidR="36D8A5CF">
        <w:rPr>
          <w:rFonts w:ascii="Calibri" w:hAnsi="Calibri" w:eastAsia="Calibri" w:cs="Calibri"/>
          <w:noProof w:val="0"/>
          <w:color w:val="auto"/>
          <w:sz w:val="24"/>
          <w:szCs w:val="24"/>
          <w:lang w:val="en-GB"/>
        </w:rPr>
        <w:t>(Accessed</w:t>
      </w:r>
      <w:r w:rsidRPr="6918E178" w:rsidR="406B6AD8">
        <w:rPr>
          <w:rFonts w:ascii="Calibri" w:hAnsi="Calibri" w:eastAsia="Calibri" w:cs="Calibri"/>
          <w:noProof w:val="0"/>
          <w:color w:val="auto"/>
          <w:sz w:val="24"/>
          <w:szCs w:val="24"/>
          <w:lang w:val="en-GB"/>
        </w:rPr>
        <w:t>:</w:t>
      </w:r>
      <w:r w:rsidRPr="6918E178" w:rsidR="36D8A5CF">
        <w:rPr>
          <w:rFonts w:ascii="Calibri" w:hAnsi="Calibri" w:eastAsia="Calibri" w:cs="Calibri"/>
          <w:noProof w:val="0"/>
          <w:color w:val="auto"/>
          <w:sz w:val="24"/>
          <w:szCs w:val="24"/>
          <w:lang w:val="en-GB"/>
        </w:rPr>
        <w:t xml:space="preserve"> 19 April 2024).</w:t>
      </w:r>
    </w:p>
    <w:p w:rsidR="73445727" w:rsidP="6918E178" w:rsidRDefault="73445727" w14:paraId="3914F56E" w14:textId="57486D63">
      <w:pPr>
        <w:pStyle w:val="Normal"/>
        <w:spacing w:before="0" w:after="160" w:line="259" w:lineRule="auto"/>
        <w:ind w:left="0" w:right="0" w:firstLine="0"/>
        <w:jc w:val="left"/>
        <w:rPr>
          <w:rFonts w:ascii="Calibri" w:hAnsi="Calibri" w:eastAsia="Calibri" w:cs="Calibri"/>
          <w:noProof w:val="0"/>
          <w:sz w:val="24"/>
          <w:szCs w:val="24"/>
          <w:lang w:val="en-GB"/>
        </w:rPr>
      </w:pPr>
      <w:r w:rsidRPr="6918E178" w:rsidR="73445727">
        <w:rPr>
          <w:rFonts w:ascii="Calibri" w:hAnsi="Calibri" w:eastAsia="Calibri" w:cs="Calibri"/>
          <w:noProof w:val="0"/>
          <w:color w:val="auto"/>
          <w:sz w:val="24"/>
          <w:szCs w:val="24"/>
          <w:lang w:val="en-GB"/>
        </w:rPr>
        <w:t xml:space="preserve">Early years recourses (2024) </w:t>
      </w:r>
      <w:r w:rsidRPr="6918E178" w:rsidR="73445727">
        <w:rPr>
          <w:rFonts w:ascii="Calibri" w:hAnsi="Calibri" w:eastAsia="Calibri" w:cs="Calibri"/>
          <w:i w:val="1"/>
          <w:iCs w:val="1"/>
          <w:noProof w:val="0"/>
          <w:color w:val="auto"/>
          <w:sz w:val="24"/>
          <w:szCs w:val="24"/>
          <w:lang w:val="en-GB"/>
        </w:rPr>
        <w:t xml:space="preserve">7 outdoor loose parts play activity ideas and benefits. </w:t>
      </w:r>
      <w:r w:rsidRPr="6918E178" w:rsidR="54CFFD99">
        <w:rPr>
          <w:rFonts w:ascii="Calibri" w:hAnsi="Calibri" w:eastAsia="Calibri" w:cs="Calibri"/>
          <w:i w:val="0"/>
          <w:iCs w:val="0"/>
          <w:noProof w:val="0"/>
          <w:color w:val="auto"/>
          <w:sz w:val="24"/>
          <w:szCs w:val="24"/>
          <w:lang w:val="en-GB"/>
        </w:rPr>
        <w:t xml:space="preserve">Available at: </w:t>
      </w:r>
      <w:hyperlink r:id="R4f1c58511c7a4ea9">
        <w:r w:rsidRPr="6918E178" w:rsidR="36609E9B">
          <w:rPr>
            <w:rStyle w:val="Hyperlink"/>
            <w:rFonts w:ascii="Aptos" w:hAnsi="Aptos" w:eastAsia="Aptos" w:cs="Aptos"/>
            <w:noProof w:val="0"/>
            <w:sz w:val="24"/>
            <w:szCs w:val="24"/>
            <w:lang w:val="en-GB"/>
          </w:rPr>
          <w:t>7 Outdoor Loose Parts Play Activity Ideas and Benefits | EYR (earlyyearsresources.co.uk)</w:t>
        </w:r>
      </w:hyperlink>
      <w:r w:rsidRPr="6918E178" w:rsidR="36609E9B">
        <w:rPr>
          <w:rFonts w:ascii="Aptos" w:hAnsi="Aptos" w:eastAsia="Aptos" w:cs="Aptos"/>
          <w:noProof w:val="0"/>
          <w:sz w:val="24"/>
          <w:szCs w:val="24"/>
          <w:lang w:val="en-GB"/>
        </w:rPr>
        <w:t xml:space="preserve"> </w:t>
      </w:r>
      <w:r w:rsidRPr="6918E178" w:rsidR="78EEDCE3">
        <w:rPr>
          <w:rFonts w:ascii="Aptos" w:hAnsi="Aptos" w:eastAsia="Aptos" w:cs="Aptos"/>
          <w:noProof w:val="0"/>
          <w:sz w:val="24"/>
          <w:szCs w:val="24"/>
          <w:lang w:val="en-GB"/>
        </w:rPr>
        <w:t xml:space="preserve"> </w:t>
      </w:r>
      <w:r w:rsidRPr="6918E178" w:rsidR="78EEDCE3">
        <w:rPr>
          <w:rFonts w:ascii="Calibri" w:hAnsi="Calibri" w:eastAsia="Calibri" w:cs="Calibri"/>
          <w:noProof w:val="0"/>
          <w:sz w:val="24"/>
          <w:szCs w:val="24"/>
          <w:lang w:val="en-GB"/>
        </w:rPr>
        <w:t>(Accessed</w:t>
      </w:r>
      <w:r w:rsidRPr="6918E178" w:rsidR="5E2B0AB7">
        <w:rPr>
          <w:rFonts w:ascii="Calibri" w:hAnsi="Calibri" w:eastAsia="Calibri" w:cs="Calibri"/>
          <w:noProof w:val="0"/>
          <w:sz w:val="24"/>
          <w:szCs w:val="24"/>
          <w:lang w:val="en-GB"/>
        </w:rPr>
        <w:t>: 19 April 2024).</w:t>
      </w:r>
    </w:p>
    <w:p w:rsidR="6918E178" w:rsidP="6918E178" w:rsidRDefault="6918E178" w14:paraId="4C4ED35A" w14:textId="3EAF0467">
      <w:pPr>
        <w:pStyle w:val="Normal"/>
        <w:spacing w:before="0" w:after="160" w:line="259" w:lineRule="auto"/>
        <w:ind w:left="0" w:right="0" w:firstLine="0"/>
        <w:jc w:val="left"/>
        <w:rPr>
          <w:rFonts w:ascii="Calibri" w:hAnsi="Calibri" w:eastAsia="Calibri" w:cs="Calibri"/>
          <w:noProof w:val="0"/>
          <w:sz w:val="24"/>
          <w:szCs w:val="24"/>
          <w:lang w:val="en-GB"/>
        </w:rPr>
      </w:pPr>
    </w:p>
    <w:p w:rsidR="5E2B0AB7" w:rsidP="6918E178" w:rsidRDefault="5E2B0AB7" w14:paraId="15E8EBF3" w14:textId="3DF0F428">
      <w:pPr>
        <w:pStyle w:val="Normal"/>
        <w:spacing w:after="160" w:line="279" w:lineRule="auto"/>
        <w:rPr>
          <w:rFonts w:ascii="Calibri" w:hAnsi="Calibri" w:eastAsia="Calibri" w:cs="Calibri"/>
        </w:rPr>
      </w:pPr>
      <w:r w:rsidRPr="6918E178" w:rsidR="5E2B0AB7">
        <w:rPr>
          <w:rFonts w:ascii="Calibri" w:hAnsi="Calibri" w:eastAsia="Calibri" w:cs="Calibri"/>
          <w:noProof w:val="0"/>
          <w:sz w:val="24"/>
          <w:szCs w:val="24"/>
          <w:lang w:val="en-GB"/>
        </w:rPr>
        <w:t xml:space="preserve">Family (2024) </w:t>
      </w:r>
      <w:r w:rsidRPr="6918E178" w:rsidR="5E2B0AB7">
        <w:rPr>
          <w:rFonts w:ascii="Calibri" w:hAnsi="Calibri" w:eastAsia="Calibri" w:cs="Calibri"/>
          <w:i w:val="1"/>
          <w:iCs w:val="1"/>
          <w:noProof w:val="0"/>
          <w:sz w:val="24"/>
          <w:szCs w:val="24"/>
          <w:lang w:val="en-GB"/>
        </w:rPr>
        <w:t xml:space="preserve">The hidden benefits of loose part play. </w:t>
      </w:r>
      <w:r w:rsidRPr="6918E178" w:rsidR="5E2B0AB7">
        <w:rPr>
          <w:rFonts w:ascii="Calibri" w:hAnsi="Calibri" w:eastAsia="Calibri" w:cs="Calibri"/>
          <w:i w:val="0"/>
          <w:iCs w:val="0"/>
          <w:noProof w:val="0"/>
          <w:sz w:val="24"/>
          <w:szCs w:val="24"/>
          <w:lang w:val="en-GB"/>
        </w:rPr>
        <w:t>Available at</w:t>
      </w:r>
      <w:r w:rsidRPr="6918E178" w:rsidR="644526E4">
        <w:rPr>
          <w:rFonts w:ascii="Calibri" w:hAnsi="Calibri" w:eastAsia="Calibri" w:cs="Calibri"/>
          <w:i w:val="0"/>
          <w:iCs w:val="0"/>
          <w:noProof w:val="0"/>
          <w:sz w:val="24"/>
          <w:szCs w:val="24"/>
          <w:lang w:val="en-GB"/>
        </w:rPr>
        <w:t>:</w:t>
      </w:r>
      <w:r w:rsidRPr="6918E178" w:rsidR="644526E4">
        <w:rPr>
          <w:rFonts w:ascii="Calibri" w:hAnsi="Calibri" w:eastAsia="Calibri" w:cs="Calibri"/>
          <w:i w:val="0"/>
          <w:iCs w:val="0"/>
          <w:noProof w:val="0"/>
          <w:color w:val="0070C0"/>
          <w:sz w:val="24"/>
          <w:szCs w:val="24"/>
          <w:lang w:val="en-GB"/>
        </w:rPr>
        <w:t xml:space="preserve"> </w:t>
      </w:r>
      <w:hyperlink r:id="R15d3562404f14c22">
        <w:r w:rsidRPr="6918E178" w:rsidR="690524BC">
          <w:rPr>
            <w:rStyle w:val="Hyperlink"/>
            <w:rFonts w:ascii="Calibri" w:hAnsi="Calibri" w:eastAsia="Calibri" w:cs="Calibri"/>
            <w:noProof w:val="0"/>
            <w:color w:val="0070C0"/>
            <w:sz w:val="24"/>
            <w:szCs w:val="24"/>
            <w:lang w:val="en-GB"/>
          </w:rPr>
          <w:t>The hidden benefits of loose parts play | Famly</w:t>
        </w:r>
      </w:hyperlink>
      <w:r w:rsidRPr="6918E178" w:rsidR="6B113A84">
        <w:rPr>
          <w:rFonts w:ascii="Calibri" w:hAnsi="Calibri" w:eastAsia="Calibri" w:cs="Calibri"/>
          <w:noProof w:val="0"/>
          <w:color w:val="0070C0"/>
          <w:sz w:val="24"/>
          <w:szCs w:val="24"/>
          <w:lang w:val="en-GB"/>
        </w:rPr>
        <w:t xml:space="preserve"> </w:t>
      </w:r>
      <w:r w:rsidRPr="6918E178" w:rsidR="6B113A84">
        <w:rPr>
          <w:rFonts w:ascii="Calibri" w:hAnsi="Calibri" w:eastAsia="Calibri" w:cs="Calibri"/>
          <w:noProof w:val="0"/>
          <w:sz w:val="24"/>
          <w:szCs w:val="24"/>
          <w:lang w:val="en-GB"/>
        </w:rPr>
        <w:t>(Accessed: 19 April 2024).</w:t>
      </w:r>
    </w:p>
    <w:p w:rsidR="25233FEF" w:rsidP="6918E178" w:rsidRDefault="25233FEF" w14:paraId="65537F16" w14:textId="4FC5BD32">
      <w:pPr>
        <w:pStyle w:val="Normal"/>
        <w:spacing w:after="160" w:line="279" w:lineRule="auto"/>
        <w:rPr>
          <w:rFonts w:ascii="Calibri" w:hAnsi="Calibri" w:eastAsia="Calibri" w:cs="Calibri"/>
        </w:rPr>
      </w:pPr>
      <w:r w:rsidRPr="6918E178" w:rsidR="25233FEF">
        <w:rPr>
          <w:rFonts w:ascii="Calibri" w:hAnsi="Calibri" w:eastAsia="Calibri" w:cs="Calibri"/>
          <w:noProof w:val="0"/>
          <w:color w:val="auto"/>
          <w:sz w:val="24"/>
          <w:szCs w:val="24"/>
          <w:lang w:val="en-GB"/>
        </w:rPr>
        <w:t xml:space="preserve">Muddy faces (2024) </w:t>
      </w:r>
      <w:r w:rsidRPr="6918E178" w:rsidR="25233FEF">
        <w:rPr>
          <w:rFonts w:ascii="Calibri" w:hAnsi="Calibri" w:eastAsia="Calibri" w:cs="Calibri"/>
          <w:i w:val="1"/>
          <w:iCs w:val="1"/>
          <w:noProof w:val="0"/>
          <w:color w:val="auto"/>
          <w:sz w:val="24"/>
          <w:szCs w:val="24"/>
          <w:lang w:val="en-GB"/>
        </w:rPr>
        <w:t xml:space="preserve">Child led play/outdoor play. </w:t>
      </w:r>
      <w:r w:rsidRPr="6918E178" w:rsidR="25233FEF">
        <w:rPr>
          <w:rFonts w:ascii="Calibri" w:hAnsi="Calibri" w:eastAsia="Calibri" w:cs="Calibri"/>
          <w:i w:val="0"/>
          <w:iCs w:val="0"/>
          <w:noProof w:val="0"/>
          <w:color w:val="auto"/>
          <w:sz w:val="24"/>
          <w:szCs w:val="24"/>
          <w:lang w:val="en-GB"/>
        </w:rPr>
        <w:t xml:space="preserve">Available at: </w:t>
      </w:r>
      <w:hyperlink r:id="Rbf7f0fe4f09440be">
        <w:r w:rsidRPr="6918E178" w:rsidR="7B723719">
          <w:rPr>
            <w:rStyle w:val="Hyperlink"/>
            <w:rFonts w:ascii="Calibri" w:hAnsi="Calibri" w:eastAsia="Calibri" w:cs="Calibri"/>
            <w:noProof w:val="0"/>
            <w:sz w:val="24"/>
            <w:szCs w:val="24"/>
            <w:lang w:val="en-GB"/>
          </w:rPr>
          <w:t>Child led play | Outdoor play | Muddy Faces</w:t>
        </w:r>
      </w:hyperlink>
      <w:r w:rsidRPr="6918E178" w:rsidR="69AA8962">
        <w:rPr>
          <w:rFonts w:ascii="Calibri" w:hAnsi="Calibri" w:eastAsia="Calibri" w:cs="Calibri"/>
          <w:noProof w:val="0"/>
          <w:sz w:val="24"/>
          <w:szCs w:val="24"/>
          <w:lang w:val="en-GB"/>
        </w:rPr>
        <w:t xml:space="preserve"> (Accessed: 19 April 2024).</w:t>
      </w:r>
    </w:p>
    <w:p w:rsidR="69AA8962" w:rsidP="6918E178" w:rsidRDefault="69AA8962" w14:paraId="79B21B55" w14:textId="22923A4A">
      <w:pPr>
        <w:pStyle w:val="Normal"/>
        <w:spacing w:after="160" w:line="279" w:lineRule="auto"/>
        <w:rPr>
          <w:rFonts w:ascii="Calibri" w:hAnsi="Calibri" w:eastAsia="Calibri" w:cs="Calibri"/>
        </w:rPr>
      </w:pPr>
      <w:r w:rsidRPr="6918E178" w:rsidR="69AA8962">
        <w:rPr>
          <w:rFonts w:ascii="Calibri" w:hAnsi="Calibri" w:eastAsia="Calibri" w:cs="Calibri"/>
          <w:noProof w:val="0"/>
          <w:sz w:val="24"/>
          <w:szCs w:val="24"/>
          <w:lang w:val="en-GB"/>
        </w:rPr>
        <w:t xml:space="preserve">Twinkl (2024) </w:t>
      </w:r>
      <w:r w:rsidRPr="6918E178" w:rsidR="69AA8962">
        <w:rPr>
          <w:rFonts w:ascii="Calibri" w:hAnsi="Calibri" w:eastAsia="Calibri" w:cs="Calibri"/>
          <w:i w:val="1"/>
          <w:iCs w:val="1"/>
          <w:noProof w:val="0"/>
          <w:sz w:val="24"/>
          <w:szCs w:val="24"/>
          <w:lang w:val="en-GB"/>
        </w:rPr>
        <w:t xml:space="preserve">Froebel’s approach and outdoor play ideas. </w:t>
      </w:r>
      <w:r w:rsidRPr="6918E178" w:rsidR="69AA8962">
        <w:rPr>
          <w:rFonts w:ascii="Calibri" w:hAnsi="Calibri" w:eastAsia="Calibri" w:cs="Calibri"/>
          <w:i w:val="0"/>
          <w:iCs w:val="0"/>
          <w:noProof w:val="0"/>
          <w:sz w:val="24"/>
          <w:szCs w:val="24"/>
          <w:lang w:val="en-GB"/>
        </w:rPr>
        <w:t xml:space="preserve">Available at: </w:t>
      </w:r>
      <w:hyperlink r:id="R87d944d89b144035">
        <w:r w:rsidRPr="6918E178" w:rsidR="3B22DE6E">
          <w:rPr>
            <w:rStyle w:val="Hyperlink"/>
            <w:rFonts w:ascii="Calibri" w:hAnsi="Calibri" w:eastAsia="Calibri" w:cs="Calibri"/>
            <w:noProof w:val="0"/>
            <w:sz w:val="24"/>
            <w:szCs w:val="24"/>
            <w:lang w:val="en-GB"/>
          </w:rPr>
          <w:t>Froebel's Theory | Froebel's Approach and Outdoor Play Ideas (twinkl.co.uk)</w:t>
        </w:r>
      </w:hyperlink>
      <w:r w:rsidRPr="6918E178" w:rsidR="7677B62A">
        <w:rPr>
          <w:rFonts w:ascii="Calibri" w:hAnsi="Calibri" w:eastAsia="Calibri" w:cs="Calibri"/>
          <w:noProof w:val="0"/>
          <w:sz w:val="24"/>
          <w:szCs w:val="24"/>
          <w:lang w:val="en-GB"/>
        </w:rPr>
        <w:t xml:space="preserve"> (Accessed: 19 April 2024).</w:t>
      </w:r>
    </w:p>
    <w:p w:rsidR="7677B62A" w:rsidP="6918E178" w:rsidRDefault="7677B62A" w14:paraId="2934D231" w14:textId="695B6D2E">
      <w:pPr>
        <w:pStyle w:val="Normal"/>
        <w:spacing w:after="160" w:line="279" w:lineRule="auto"/>
        <w:rPr>
          <w:rFonts w:ascii="Calibri" w:hAnsi="Calibri" w:eastAsia="Calibri" w:cs="Calibri"/>
        </w:rPr>
      </w:pPr>
      <w:r w:rsidRPr="6918E178" w:rsidR="7677B62A">
        <w:rPr>
          <w:rFonts w:ascii="Calibri" w:hAnsi="Calibri" w:eastAsia="Calibri" w:cs="Calibri"/>
          <w:noProof w:val="0"/>
          <w:sz w:val="24"/>
          <w:szCs w:val="24"/>
          <w:lang w:val="en-GB"/>
        </w:rPr>
        <w:t xml:space="preserve">Day nurseries advice (2024) </w:t>
      </w:r>
      <w:r w:rsidRPr="6918E178" w:rsidR="7677B62A">
        <w:rPr>
          <w:rFonts w:ascii="Calibri" w:hAnsi="Calibri" w:eastAsia="Calibri" w:cs="Calibri"/>
          <w:i w:val="1"/>
          <w:iCs w:val="1"/>
          <w:noProof w:val="0"/>
          <w:sz w:val="24"/>
          <w:szCs w:val="24"/>
          <w:lang w:val="en-GB"/>
        </w:rPr>
        <w:t xml:space="preserve">The Reggio Emilia approach to early years education. </w:t>
      </w:r>
      <w:r w:rsidRPr="6918E178" w:rsidR="7677B62A">
        <w:rPr>
          <w:rFonts w:ascii="Calibri" w:hAnsi="Calibri" w:eastAsia="Calibri" w:cs="Calibri"/>
          <w:i w:val="0"/>
          <w:iCs w:val="0"/>
          <w:noProof w:val="0"/>
          <w:sz w:val="24"/>
          <w:szCs w:val="24"/>
          <w:lang w:val="en-GB"/>
        </w:rPr>
        <w:t>Availab</w:t>
      </w:r>
      <w:r w:rsidRPr="6918E178" w:rsidR="0E087791">
        <w:rPr>
          <w:rFonts w:ascii="Calibri" w:hAnsi="Calibri" w:eastAsia="Calibri" w:cs="Calibri"/>
          <w:i w:val="0"/>
          <w:iCs w:val="0"/>
          <w:noProof w:val="0"/>
          <w:sz w:val="24"/>
          <w:szCs w:val="24"/>
          <w:lang w:val="en-GB"/>
        </w:rPr>
        <w:t xml:space="preserve">le at: </w:t>
      </w:r>
      <w:hyperlink r:id="R5ef054abfd7a4000">
        <w:r w:rsidRPr="6918E178" w:rsidR="56513920">
          <w:rPr>
            <w:rStyle w:val="Hyperlink"/>
            <w:rFonts w:ascii="Calibri" w:hAnsi="Calibri" w:eastAsia="Calibri" w:cs="Calibri"/>
            <w:noProof w:val="0"/>
            <w:sz w:val="24"/>
            <w:szCs w:val="24"/>
            <w:lang w:val="en-GB"/>
          </w:rPr>
          <w:t>The Reggio Emilia approach to early years education - daynurseries.co.uk advice</w:t>
        </w:r>
      </w:hyperlink>
      <w:r w:rsidRPr="6918E178" w:rsidR="79F32DE6">
        <w:rPr>
          <w:rFonts w:ascii="Calibri" w:hAnsi="Calibri" w:eastAsia="Calibri" w:cs="Calibri"/>
          <w:noProof w:val="0"/>
          <w:sz w:val="24"/>
          <w:szCs w:val="24"/>
          <w:lang w:val="en-GB"/>
        </w:rPr>
        <w:t xml:space="preserve"> (Accessed: 20 April 2024).</w:t>
      </w:r>
    </w:p>
    <w:p w:rsidR="79F32DE6" w:rsidP="6918E178" w:rsidRDefault="79F32DE6" w14:paraId="40B4C744" w14:textId="3FD6C8DF">
      <w:pPr>
        <w:pStyle w:val="Normal"/>
        <w:spacing w:after="160" w:line="279" w:lineRule="auto"/>
        <w:rPr>
          <w:rFonts w:ascii="Calibri" w:hAnsi="Calibri" w:eastAsia="Calibri" w:cs="Calibri"/>
        </w:rPr>
      </w:pPr>
      <w:r w:rsidRPr="6918E178" w:rsidR="79F32DE6">
        <w:rPr>
          <w:rFonts w:ascii="Calibri" w:hAnsi="Calibri" w:eastAsia="Calibri" w:cs="Calibri"/>
          <w:noProof w:val="0"/>
          <w:sz w:val="24"/>
          <w:szCs w:val="24"/>
          <w:lang w:val="en-GB"/>
        </w:rPr>
        <w:t xml:space="preserve">Gov.wales (2024) </w:t>
      </w:r>
      <w:r w:rsidRPr="6918E178" w:rsidR="79F32DE6">
        <w:rPr>
          <w:rFonts w:ascii="Calibri" w:hAnsi="Calibri" w:eastAsia="Calibri" w:cs="Calibri"/>
          <w:i w:val="1"/>
          <w:iCs w:val="1"/>
          <w:noProof w:val="0"/>
          <w:sz w:val="24"/>
          <w:szCs w:val="24"/>
          <w:lang w:val="en-GB"/>
        </w:rPr>
        <w:t xml:space="preserve">Foundation phase outdoor learning handbook pdf. </w:t>
      </w:r>
      <w:r w:rsidRPr="6918E178" w:rsidR="79F32DE6">
        <w:rPr>
          <w:rFonts w:ascii="Calibri" w:hAnsi="Calibri" w:eastAsia="Calibri" w:cs="Calibri"/>
          <w:i w:val="0"/>
          <w:iCs w:val="0"/>
          <w:noProof w:val="0"/>
          <w:sz w:val="24"/>
          <w:szCs w:val="24"/>
          <w:lang w:val="en-GB"/>
        </w:rPr>
        <w:t xml:space="preserve">Available at: </w:t>
      </w:r>
      <w:hyperlink r:id="Reaa71ebe87ad48e3">
        <w:r w:rsidRPr="6918E178" w:rsidR="1546E051">
          <w:rPr>
            <w:rStyle w:val="Hyperlink"/>
            <w:rFonts w:ascii="Calibri" w:hAnsi="Calibri" w:eastAsia="Calibri" w:cs="Calibri"/>
            <w:noProof w:val="0"/>
            <w:sz w:val="24"/>
            <w:szCs w:val="24"/>
            <w:lang w:val="en-GB"/>
          </w:rPr>
          <w:t>foundation-phase-outdoor-learning-handbook.pdf (gov.wales)</w:t>
        </w:r>
      </w:hyperlink>
      <w:r w:rsidRPr="6918E178" w:rsidR="3E2B2E43">
        <w:rPr>
          <w:rFonts w:ascii="Calibri" w:hAnsi="Calibri" w:eastAsia="Calibri" w:cs="Calibri"/>
          <w:noProof w:val="0"/>
          <w:sz w:val="24"/>
          <w:szCs w:val="24"/>
          <w:lang w:val="en-GB"/>
        </w:rPr>
        <w:t xml:space="preserve"> (Accessed: 20 April 2024).</w:t>
      </w:r>
    </w:p>
    <w:p w:rsidR="3E2B2E43" w:rsidP="6918E178" w:rsidRDefault="3E2B2E43" w14:paraId="60893B08" w14:textId="7CDFC211">
      <w:pPr>
        <w:pStyle w:val="Normal"/>
        <w:spacing w:after="160" w:line="279" w:lineRule="auto"/>
        <w:rPr>
          <w:rFonts w:ascii="Calibri" w:hAnsi="Calibri" w:eastAsia="Calibri" w:cs="Calibri"/>
        </w:rPr>
      </w:pPr>
      <w:r w:rsidRPr="6918E178" w:rsidR="3E2B2E43">
        <w:rPr>
          <w:rFonts w:ascii="Calibri" w:hAnsi="Calibri" w:eastAsia="Calibri" w:cs="Calibri"/>
          <w:noProof w:val="0"/>
          <w:sz w:val="24"/>
          <w:szCs w:val="24"/>
          <w:lang w:val="en-GB"/>
        </w:rPr>
        <w:t xml:space="preserve">Community Playthings (2024) </w:t>
      </w:r>
      <w:r w:rsidRPr="6918E178" w:rsidR="3E2B2E43">
        <w:rPr>
          <w:rFonts w:ascii="Calibri" w:hAnsi="Calibri" w:eastAsia="Calibri" w:cs="Calibri"/>
          <w:i w:val="1"/>
          <w:iCs w:val="1"/>
          <w:noProof w:val="0"/>
          <w:sz w:val="24"/>
          <w:szCs w:val="24"/>
          <w:lang w:val="en-GB"/>
        </w:rPr>
        <w:t xml:space="preserve">Maths activities outdoors. </w:t>
      </w:r>
      <w:r w:rsidRPr="6918E178" w:rsidR="3E2B2E43">
        <w:rPr>
          <w:rFonts w:ascii="Calibri" w:hAnsi="Calibri" w:eastAsia="Calibri" w:cs="Calibri"/>
          <w:i w:val="0"/>
          <w:iCs w:val="0"/>
          <w:noProof w:val="0"/>
          <w:sz w:val="24"/>
          <w:szCs w:val="24"/>
          <w:lang w:val="en-GB"/>
        </w:rPr>
        <w:t xml:space="preserve">Available at: </w:t>
      </w:r>
      <w:hyperlink r:id="R4c428dd217944616">
        <w:r w:rsidRPr="6918E178" w:rsidR="714B7217">
          <w:rPr>
            <w:rStyle w:val="Hyperlink"/>
            <w:rFonts w:ascii="Calibri" w:hAnsi="Calibri" w:eastAsia="Calibri" w:cs="Calibri"/>
            <w:noProof w:val="0"/>
            <w:sz w:val="24"/>
            <w:szCs w:val="24"/>
            <w:lang w:val="en-GB"/>
          </w:rPr>
          <w:t>Maths outdoors | Maths activities outdoors | Community Playthings</w:t>
        </w:r>
      </w:hyperlink>
      <w:r w:rsidRPr="6918E178" w:rsidR="7F09474D">
        <w:rPr>
          <w:rFonts w:ascii="Calibri" w:hAnsi="Calibri" w:eastAsia="Calibri" w:cs="Calibri"/>
          <w:noProof w:val="0"/>
          <w:sz w:val="24"/>
          <w:szCs w:val="24"/>
          <w:lang w:val="en-GB"/>
        </w:rPr>
        <w:t xml:space="preserve"> (Accessed: 20 April 2024).</w:t>
      </w:r>
    </w:p>
    <w:p w:rsidR="7F09474D" w:rsidP="6918E178" w:rsidRDefault="7F09474D" w14:paraId="76CE707D" w14:textId="38030FC9">
      <w:pPr>
        <w:pStyle w:val="Normal"/>
        <w:spacing w:after="160" w:line="279" w:lineRule="auto"/>
        <w:rPr>
          <w:rFonts w:ascii="Calibri" w:hAnsi="Calibri" w:eastAsia="Calibri" w:cs="Calibri"/>
          <w:noProof w:val="0"/>
          <w:sz w:val="24"/>
          <w:szCs w:val="24"/>
          <w:lang w:val="en-GB"/>
        </w:rPr>
      </w:pPr>
      <w:r w:rsidRPr="6918E178" w:rsidR="7F09474D">
        <w:rPr>
          <w:rFonts w:ascii="Calibri" w:hAnsi="Calibri" w:eastAsia="Calibri" w:cs="Calibri"/>
          <w:noProof w:val="0"/>
          <w:sz w:val="24"/>
          <w:szCs w:val="24"/>
          <w:lang w:val="en-GB"/>
        </w:rPr>
        <w:t xml:space="preserve">Research gate (2024) </w:t>
      </w:r>
      <w:r w:rsidRPr="6918E178" w:rsidR="7F09474D">
        <w:rPr>
          <w:rFonts w:ascii="Calibri" w:hAnsi="Calibri" w:eastAsia="Calibri" w:cs="Calibri"/>
          <w:i w:val="1"/>
          <w:iCs w:val="1"/>
          <w:noProof w:val="0"/>
          <w:sz w:val="24"/>
          <w:szCs w:val="24"/>
          <w:lang w:val="en-GB"/>
        </w:rPr>
        <w:t xml:space="preserve">Barriers for outdoor play in early childhood education and care institutions: </w:t>
      </w:r>
      <w:r w:rsidRPr="6918E178" w:rsidR="7F09474D">
        <w:rPr>
          <w:rFonts w:ascii="Calibri" w:hAnsi="Calibri" w:eastAsia="Calibri" w:cs="Calibri"/>
          <w:i w:val="1"/>
          <w:iCs w:val="1"/>
          <w:noProof w:val="0"/>
          <w:sz w:val="24"/>
          <w:szCs w:val="24"/>
          <w:lang w:val="en-GB"/>
        </w:rPr>
        <w:t>perception</w:t>
      </w:r>
      <w:r w:rsidRPr="6918E178" w:rsidR="7F09474D">
        <w:rPr>
          <w:rFonts w:ascii="Calibri" w:hAnsi="Calibri" w:eastAsia="Calibri" w:cs="Calibri"/>
          <w:i w:val="1"/>
          <w:iCs w:val="1"/>
          <w:noProof w:val="0"/>
          <w:sz w:val="24"/>
          <w:szCs w:val="24"/>
          <w:lang w:val="en-GB"/>
        </w:rPr>
        <w:t xml:space="preserve"> of risk in ch</w:t>
      </w:r>
      <w:r w:rsidRPr="6918E178" w:rsidR="505DBD89">
        <w:rPr>
          <w:rFonts w:ascii="Calibri" w:hAnsi="Calibri" w:eastAsia="Calibri" w:cs="Calibri"/>
          <w:i w:val="1"/>
          <w:iCs w:val="1"/>
          <w:noProof w:val="0"/>
          <w:sz w:val="24"/>
          <w:szCs w:val="24"/>
          <w:lang w:val="en-GB"/>
        </w:rPr>
        <w:t xml:space="preserve">ildren’s play among </w:t>
      </w:r>
      <w:r w:rsidRPr="6918E178" w:rsidR="505DBD89">
        <w:rPr>
          <w:rFonts w:ascii="Calibri" w:hAnsi="Calibri" w:eastAsia="Calibri" w:cs="Calibri"/>
          <w:i w:val="1"/>
          <w:iCs w:val="1"/>
          <w:noProof w:val="0"/>
          <w:sz w:val="24"/>
          <w:szCs w:val="24"/>
          <w:lang w:val="en-GB"/>
        </w:rPr>
        <w:t>european</w:t>
      </w:r>
      <w:r w:rsidRPr="6918E178" w:rsidR="505DBD89">
        <w:rPr>
          <w:rFonts w:ascii="Calibri" w:hAnsi="Calibri" w:eastAsia="Calibri" w:cs="Calibri"/>
          <w:i w:val="1"/>
          <w:iCs w:val="1"/>
          <w:noProof w:val="0"/>
          <w:sz w:val="24"/>
          <w:szCs w:val="24"/>
          <w:lang w:val="en-GB"/>
        </w:rPr>
        <w:t xml:space="preserve"> parents and ECEC practitioners. Available at: </w:t>
      </w:r>
      <w:hyperlink r:id="R797df48199294f1f">
        <w:r w:rsidRPr="6918E178" w:rsidR="46ACFE35">
          <w:rPr>
            <w:rStyle w:val="Hyperlink"/>
            <w:rFonts w:ascii="Calibri" w:hAnsi="Calibri" w:eastAsia="Calibri" w:cs="Calibri"/>
            <w:noProof w:val="0"/>
            <w:sz w:val="24"/>
            <w:szCs w:val="24"/>
            <w:lang w:val="en-GB"/>
          </w:rPr>
          <w:t>Barriers for Outdoor Play in Early Childhood Education and Care (ECEC) Institutions: Perception of Risk in Children’s Play among European Parents and ECEC Practitioners | Request PDF (researchgate.net)</w:t>
        </w:r>
      </w:hyperlink>
      <w:r w:rsidRPr="6918E178" w:rsidR="089C0C57">
        <w:rPr>
          <w:rFonts w:ascii="Calibri" w:hAnsi="Calibri" w:eastAsia="Calibri" w:cs="Calibri"/>
          <w:noProof w:val="0"/>
          <w:sz w:val="24"/>
          <w:szCs w:val="24"/>
          <w:lang w:val="en-GB"/>
        </w:rPr>
        <w:t xml:space="preserve"> (Accessed: 20 April 2024).</w:t>
      </w:r>
    </w:p>
    <w:p w:rsidR="6918E178" w:rsidP="6918E178" w:rsidRDefault="6918E178" w14:paraId="40FF2F3F" w14:textId="5B41A4F4">
      <w:pPr>
        <w:pStyle w:val="Normal"/>
        <w:spacing w:after="160" w:line="279" w:lineRule="auto"/>
        <w:rPr>
          <w:rFonts w:ascii="Calibri" w:hAnsi="Calibri" w:eastAsia="Calibri" w:cs="Calibri"/>
          <w:noProof w:val="0"/>
          <w:sz w:val="24"/>
          <w:szCs w:val="24"/>
          <w:lang w:val="en-GB"/>
        </w:rPr>
      </w:pPr>
    </w:p>
    <w:p w:rsidR="6918E178" w:rsidP="6918E178" w:rsidRDefault="6918E178" w14:paraId="38D6D786" w14:textId="67DD9090">
      <w:pPr>
        <w:pStyle w:val="Normal"/>
        <w:spacing w:before="0" w:after="160" w:line="259" w:lineRule="auto"/>
        <w:ind w:left="0" w:right="0" w:firstLine="0"/>
        <w:jc w:val="left"/>
        <w:rPr>
          <w:rFonts w:ascii="Calibri" w:hAnsi="Calibri" w:eastAsia="Calibri" w:cs="Calibri"/>
          <w:noProof w:val="0"/>
          <w:sz w:val="22"/>
          <w:szCs w:val="22"/>
          <w:lang w:val="en-GB"/>
        </w:rPr>
      </w:pPr>
    </w:p>
    <w:sectPr>
      <w:pgMar w:top="1440" w:right="1440" w:bottom="1440" w:left="1440"/>
      <w:pgSz w:w="15840" w:h="12240" w:orient="landscape"/>
      <w:cols w:num="1"/>
      <w:headerReference w:type="default" r:id="Rb1a1218c90574de3"/>
      <w:footerReference w:type="default" r:id="R6417d3a433234ccf"/>
    </w:sectPr>
  </w:body>
</w:document>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18E178" w:rsidTr="6918E178" w14:paraId="6CCF5D97">
      <w:trPr>
        <w:trHeight w:val="300"/>
      </w:trPr>
      <w:tc>
        <w:tcPr>
          <w:tcW w:w="3120" w:type="dxa"/>
          <w:tcMar/>
        </w:tcPr>
        <w:p w:rsidR="6918E178" w:rsidP="6918E178" w:rsidRDefault="6918E178" w14:paraId="475B217F" w14:textId="579848F8">
          <w:pPr>
            <w:pStyle w:val="Header"/>
            <w:bidi w:val="0"/>
            <w:ind w:left="-115"/>
            <w:jc w:val="left"/>
          </w:pPr>
        </w:p>
      </w:tc>
      <w:tc>
        <w:tcPr>
          <w:tcW w:w="3120" w:type="dxa"/>
          <w:tcMar/>
        </w:tcPr>
        <w:p w:rsidR="6918E178" w:rsidP="6918E178" w:rsidRDefault="6918E178" w14:paraId="0A1FA02C" w14:textId="099EB398">
          <w:pPr>
            <w:pStyle w:val="Header"/>
            <w:bidi w:val="0"/>
            <w:jc w:val="center"/>
          </w:pPr>
        </w:p>
      </w:tc>
      <w:tc>
        <w:tcPr>
          <w:tcW w:w="3120" w:type="dxa"/>
          <w:tcMar/>
        </w:tcPr>
        <w:p w:rsidR="6918E178" w:rsidP="6918E178" w:rsidRDefault="6918E178" w14:paraId="22F0CF5A" w14:textId="5612BBE7">
          <w:pPr>
            <w:pStyle w:val="Header"/>
            <w:bidi w:val="0"/>
            <w:ind w:right="-115"/>
            <w:jc w:val="right"/>
          </w:pPr>
        </w:p>
      </w:tc>
    </w:tr>
  </w:tbl>
  <w:p w:rsidR="6918E178" w:rsidP="6918E178" w:rsidRDefault="6918E178" w14:paraId="105C26E4" w14:textId="5ACCA7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18E178" w:rsidTr="6918E178" w14:paraId="31DE62B6">
      <w:trPr>
        <w:trHeight w:val="300"/>
      </w:trPr>
      <w:tc>
        <w:tcPr>
          <w:tcW w:w="3120" w:type="dxa"/>
          <w:tcMar/>
        </w:tcPr>
        <w:p w:rsidR="6918E178" w:rsidP="6918E178" w:rsidRDefault="6918E178" w14:paraId="1B3733C0" w14:textId="4200AED2">
          <w:pPr>
            <w:pStyle w:val="Header"/>
            <w:bidi w:val="0"/>
            <w:ind w:left="-115"/>
            <w:jc w:val="left"/>
          </w:pPr>
        </w:p>
      </w:tc>
      <w:tc>
        <w:tcPr>
          <w:tcW w:w="3120" w:type="dxa"/>
          <w:tcMar/>
        </w:tcPr>
        <w:p w:rsidR="6918E178" w:rsidP="6918E178" w:rsidRDefault="6918E178" w14:paraId="367C0AFC" w14:textId="14521251">
          <w:pPr>
            <w:pStyle w:val="Header"/>
            <w:bidi w:val="0"/>
            <w:jc w:val="center"/>
          </w:pPr>
        </w:p>
      </w:tc>
      <w:tc>
        <w:tcPr>
          <w:tcW w:w="3120" w:type="dxa"/>
          <w:tcMar/>
        </w:tcPr>
        <w:p w:rsidR="6918E178" w:rsidP="6918E178" w:rsidRDefault="6918E178" w14:paraId="3FA6A3FA" w14:textId="75C0B739">
          <w:pPr>
            <w:pStyle w:val="Header"/>
            <w:bidi w:val="0"/>
            <w:ind w:right="-115"/>
            <w:jc w:val="right"/>
          </w:pPr>
        </w:p>
      </w:tc>
    </w:tr>
  </w:tbl>
  <w:p w:rsidR="6918E178" w:rsidP="6918E178" w:rsidRDefault="6918E178" w14:paraId="4A4E353B" w14:textId="339E07B8">
    <w:pPr>
      <w:pStyle w:val="Header"/>
      <w:bidi w:val="0"/>
    </w:pPr>
  </w:p>
</w:hdr>
</file>

<file path=word/intelligence2.xml><?xml version="1.0" encoding="utf-8"?>
<int2:intelligence xmlns:int2="http://schemas.microsoft.com/office/intelligence/2020/intelligence">
  <int2:observations>
    <int2:bookmark int2:bookmarkName="_Int_Dq4jvyV3" int2:invalidationBookmarkName="" int2:hashCode="QTUi3Rm6oOupCq" int2:id="FSMUo4zY">
      <int2:state int2:type="WordDesignerSuggestedImageAnnotation" int2:value="Reviewed"/>
    </int2:bookmark>
  </int2:observations>
  <int2:intelligenceSettings/>
</int2:intelligence>
</file>

<file path=word/numbering.xml><?xml version="1.0" encoding="utf-8"?>
<w:numbering xmlns:w="http://schemas.openxmlformats.org/wordprocessingml/2006/main"/>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354185AB"/>
  <w15:docId w15:val="{C1E63EDA-0C86-443F-ABA5-CF32B5854408}"/>
  <w:rsids>
    <w:rsidRoot w:val="000D1A29"/>
    <w:rsid w:val="000D1A29"/>
    <w:rsid w:val="0016E658"/>
    <w:rsid w:val="00F051E0"/>
    <w:rsid w:val="01B2B6B9"/>
    <w:rsid w:val="01C4B141"/>
    <w:rsid w:val="021AE761"/>
    <w:rsid w:val="02A13302"/>
    <w:rsid w:val="02D606E4"/>
    <w:rsid w:val="03232215"/>
    <w:rsid w:val="03ADE7A7"/>
    <w:rsid w:val="03C005FA"/>
    <w:rsid w:val="04275691"/>
    <w:rsid w:val="05E2844E"/>
    <w:rsid w:val="067EFA07"/>
    <w:rsid w:val="068E1562"/>
    <w:rsid w:val="06A3EE58"/>
    <w:rsid w:val="0749495C"/>
    <w:rsid w:val="0758FD25"/>
    <w:rsid w:val="0821F83D"/>
    <w:rsid w:val="08222076"/>
    <w:rsid w:val="0829E5C3"/>
    <w:rsid w:val="086ACAE5"/>
    <w:rsid w:val="089C0C57"/>
    <w:rsid w:val="08E91142"/>
    <w:rsid w:val="09101BCD"/>
    <w:rsid w:val="092E9EAE"/>
    <w:rsid w:val="09B54DC5"/>
    <w:rsid w:val="09C5B624"/>
    <w:rsid w:val="09F20A20"/>
    <w:rsid w:val="09F5A803"/>
    <w:rsid w:val="0A10611F"/>
    <w:rsid w:val="0A909DE7"/>
    <w:rsid w:val="0B526B2A"/>
    <w:rsid w:val="0B86F586"/>
    <w:rsid w:val="0B917864"/>
    <w:rsid w:val="0BA26BA7"/>
    <w:rsid w:val="0C3E4097"/>
    <w:rsid w:val="0CC78550"/>
    <w:rsid w:val="0D0793CD"/>
    <w:rsid w:val="0D2AB682"/>
    <w:rsid w:val="0D4F90E6"/>
    <w:rsid w:val="0DC63D83"/>
    <w:rsid w:val="0E087791"/>
    <w:rsid w:val="0E3377B0"/>
    <w:rsid w:val="0EC91926"/>
    <w:rsid w:val="1064E987"/>
    <w:rsid w:val="10AA4587"/>
    <w:rsid w:val="10E9AD4D"/>
    <w:rsid w:val="118E3D03"/>
    <w:rsid w:val="11982129"/>
    <w:rsid w:val="11C1ACAE"/>
    <w:rsid w:val="11D0C809"/>
    <w:rsid w:val="11D645A1"/>
    <w:rsid w:val="1200B9E8"/>
    <w:rsid w:val="12FA3365"/>
    <w:rsid w:val="135CC783"/>
    <w:rsid w:val="136C986A"/>
    <w:rsid w:val="13F9D8D1"/>
    <w:rsid w:val="141220BA"/>
    <w:rsid w:val="148FE895"/>
    <w:rsid w:val="14C44FCE"/>
    <w:rsid w:val="14D8BEED"/>
    <w:rsid w:val="1546E051"/>
    <w:rsid w:val="163B1054"/>
    <w:rsid w:val="1640190A"/>
    <w:rsid w:val="16478283"/>
    <w:rsid w:val="16EC6B0B"/>
    <w:rsid w:val="175F6D26"/>
    <w:rsid w:val="1769B691"/>
    <w:rsid w:val="17770E75"/>
    <w:rsid w:val="1794ACB8"/>
    <w:rsid w:val="179BA60A"/>
    <w:rsid w:val="17F907F5"/>
    <w:rsid w:val="17FD15EE"/>
    <w:rsid w:val="1815F9ED"/>
    <w:rsid w:val="1840098D"/>
    <w:rsid w:val="18656285"/>
    <w:rsid w:val="18AE967B"/>
    <w:rsid w:val="18B4710E"/>
    <w:rsid w:val="18FB3D87"/>
    <w:rsid w:val="1912DED6"/>
    <w:rsid w:val="191AA423"/>
    <w:rsid w:val="19386A9F"/>
    <w:rsid w:val="197B3E70"/>
    <w:rsid w:val="19B074E9"/>
    <w:rsid w:val="1A0132E6"/>
    <w:rsid w:val="1A03FB31"/>
    <w:rsid w:val="1A13B953"/>
    <w:rsid w:val="1AAEAF37"/>
    <w:rsid w:val="1ACC4D7A"/>
    <w:rsid w:val="1AFF2A19"/>
    <w:rsid w:val="1B084C2E"/>
    <w:rsid w:val="1B0A57EB"/>
    <w:rsid w:val="1B2AE632"/>
    <w:rsid w:val="1B99C0E1"/>
    <w:rsid w:val="1BBEBE43"/>
    <w:rsid w:val="1BC07CF7"/>
    <w:rsid w:val="1C31740D"/>
    <w:rsid w:val="1C681DDB"/>
    <w:rsid w:val="1CAF5A8E"/>
    <w:rsid w:val="1CC22472"/>
    <w:rsid w:val="1CE6F0A5"/>
    <w:rsid w:val="1D76BFCC"/>
    <w:rsid w:val="1DA0BB17"/>
    <w:rsid w:val="1DEE1546"/>
    <w:rsid w:val="1E4B2AEF"/>
    <w:rsid w:val="1E5DF4D3"/>
    <w:rsid w:val="1E6678D6"/>
    <w:rsid w:val="1F6A7F0B"/>
    <w:rsid w:val="1FB9D786"/>
    <w:rsid w:val="2041D3B3"/>
    <w:rsid w:val="20491126"/>
    <w:rsid w:val="2070FD95"/>
    <w:rsid w:val="20A2EE71"/>
    <w:rsid w:val="20BF82F3"/>
    <w:rsid w:val="20D10D41"/>
    <w:rsid w:val="20F82FC2"/>
    <w:rsid w:val="211ADFB8"/>
    <w:rsid w:val="21437C84"/>
    <w:rsid w:val="221B2D55"/>
    <w:rsid w:val="226CDDA2"/>
    <w:rsid w:val="22C874C8"/>
    <w:rsid w:val="22D16379"/>
    <w:rsid w:val="22DF4CE5"/>
    <w:rsid w:val="22E3035A"/>
    <w:rsid w:val="233165F6"/>
    <w:rsid w:val="233F8AB2"/>
    <w:rsid w:val="23F14922"/>
    <w:rsid w:val="245414E4"/>
    <w:rsid w:val="245D56CA"/>
    <w:rsid w:val="247B1D46"/>
    <w:rsid w:val="24CD3657"/>
    <w:rsid w:val="24F70B2B"/>
    <w:rsid w:val="25233FEF"/>
    <w:rsid w:val="2616EDA7"/>
    <w:rsid w:val="266906B8"/>
    <w:rsid w:val="2711AAAB"/>
    <w:rsid w:val="277590F0"/>
    <w:rsid w:val="2785DC31"/>
    <w:rsid w:val="278AEF9A"/>
    <w:rsid w:val="279A7524"/>
    <w:rsid w:val="279B49E4"/>
    <w:rsid w:val="27EA1FAF"/>
    <w:rsid w:val="2808A77D"/>
    <w:rsid w:val="28EAA15E"/>
    <w:rsid w:val="2906C722"/>
    <w:rsid w:val="2A9F738E"/>
    <w:rsid w:val="2ABDEE86"/>
    <w:rsid w:val="2AEA5ECA"/>
    <w:rsid w:val="2B1B1445"/>
    <w:rsid w:val="2B30A450"/>
    <w:rsid w:val="2BA943E9"/>
    <w:rsid w:val="2BCDE09C"/>
    <w:rsid w:val="2BDF182C"/>
    <w:rsid w:val="2C73DED1"/>
    <w:rsid w:val="2C944166"/>
    <w:rsid w:val="2CB6E4A6"/>
    <w:rsid w:val="2CD94356"/>
    <w:rsid w:val="2D239CA9"/>
    <w:rsid w:val="2D28CC6E"/>
    <w:rsid w:val="2D29C435"/>
    <w:rsid w:val="2D66971B"/>
    <w:rsid w:val="2DACFE90"/>
    <w:rsid w:val="2DE6D9ED"/>
    <w:rsid w:val="2E042D8A"/>
    <w:rsid w:val="2E810837"/>
    <w:rsid w:val="2F05815E"/>
    <w:rsid w:val="2F09F5C6"/>
    <w:rsid w:val="2F7C0AC4"/>
    <w:rsid w:val="2FEE8568"/>
    <w:rsid w:val="300EE92F"/>
    <w:rsid w:val="30720F6B"/>
    <w:rsid w:val="309E82B4"/>
    <w:rsid w:val="311F52BF"/>
    <w:rsid w:val="314B8366"/>
    <w:rsid w:val="31D2726C"/>
    <w:rsid w:val="323D2220"/>
    <w:rsid w:val="3240FCE9"/>
    <w:rsid w:val="3245AE90"/>
    <w:rsid w:val="326D5E69"/>
    <w:rsid w:val="3326262A"/>
    <w:rsid w:val="339AA61C"/>
    <w:rsid w:val="33D00B45"/>
    <w:rsid w:val="33F20E84"/>
    <w:rsid w:val="340E088B"/>
    <w:rsid w:val="340F5A72"/>
    <w:rsid w:val="34737A94"/>
    <w:rsid w:val="354E152A"/>
    <w:rsid w:val="356BA767"/>
    <w:rsid w:val="356BA767"/>
    <w:rsid w:val="356BDBA6"/>
    <w:rsid w:val="357DA262"/>
    <w:rsid w:val="35F46DB8"/>
    <w:rsid w:val="3602C9B4"/>
    <w:rsid w:val="36314C2A"/>
    <w:rsid w:val="36472A5A"/>
    <w:rsid w:val="36609E9B"/>
    <w:rsid w:val="36D8A5CF"/>
    <w:rsid w:val="36E7CCF7"/>
    <w:rsid w:val="3702E441"/>
    <w:rsid w:val="3707AC07"/>
    <w:rsid w:val="37A3ED81"/>
    <w:rsid w:val="37F3EDFE"/>
    <w:rsid w:val="381743F8"/>
    <w:rsid w:val="38385BBD"/>
    <w:rsid w:val="3853432A"/>
    <w:rsid w:val="38A37C68"/>
    <w:rsid w:val="39209C5D"/>
    <w:rsid w:val="3931E3EB"/>
    <w:rsid w:val="39371C93"/>
    <w:rsid w:val="39B0A0CC"/>
    <w:rsid w:val="39B6160D"/>
    <w:rsid w:val="3A51BC86"/>
    <w:rsid w:val="3A7E9BF6"/>
    <w:rsid w:val="3A9165DA"/>
    <w:rsid w:val="3ADE486F"/>
    <w:rsid w:val="3AEA97F7"/>
    <w:rsid w:val="3B1A9B7D"/>
    <w:rsid w:val="3B22DE6E"/>
    <w:rsid w:val="3B44B752"/>
    <w:rsid w:val="3B572399"/>
    <w:rsid w:val="3BA26332"/>
    <w:rsid w:val="3BB2805E"/>
    <w:rsid w:val="3C455EC9"/>
    <w:rsid w:val="3CF2F3FA"/>
    <w:rsid w:val="3D605CAC"/>
    <w:rsid w:val="3E132F05"/>
    <w:rsid w:val="3E2B2E43"/>
    <w:rsid w:val="3E3C4598"/>
    <w:rsid w:val="3E4E9E5C"/>
    <w:rsid w:val="3EBC6877"/>
    <w:rsid w:val="3EDA03F4"/>
    <w:rsid w:val="3F953711"/>
    <w:rsid w:val="403420C8"/>
    <w:rsid w:val="404B5B28"/>
    <w:rsid w:val="406B6AD8"/>
    <w:rsid w:val="40BFCC92"/>
    <w:rsid w:val="4100A75E"/>
    <w:rsid w:val="41479BB7"/>
    <w:rsid w:val="4168743D"/>
    <w:rsid w:val="41A5BD29"/>
    <w:rsid w:val="42119151"/>
    <w:rsid w:val="421BA55C"/>
    <w:rsid w:val="429C77BF"/>
    <w:rsid w:val="429D6E53"/>
    <w:rsid w:val="42E6A028"/>
    <w:rsid w:val="43AD7517"/>
    <w:rsid w:val="44384820"/>
    <w:rsid w:val="44827089"/>
    <w:rsid w:val="44839C8D"/>
    <w:rsid w:val="451ECC4B"/>
    <w:rsid w:val="467BD83C"/>
    <w:rsid w:val="4695BD8B"/>
    <w:rsid w:val="46A89FB2"/>
    <w:rsid w:val="46ACFE35"/>
    <w:rsid w:val="471DCFD1"/>
    <w:rsid w:val="472BE20C"/>
    <w:rsid w:val="4732E01A"/>
    <w:rsid w:val="48115E85"/>
    <w:rsid w:val="482DD0F0"/>
    <w:rsid w:val="48A3C73C"/>
    <w:rsid w:val="48ED3ACA"/>
    <w:rsid w:val="499D2204"/>
    <w:rsid w:val="49A0FCCD"/>
    <w:rsid w:val="49CD5E4D"/>
    <w:rsid w:val="49D66FF6"/>
    <w:rsid w:val="49D91511"/>
    <w:rsid w:val="49F23D6E"/>
    <w:rsid w:val="4A9CE9DD"/>
    <w:rsid w:val="4AA689D5"/>
    <w:rsid w:val="4C8CA593"/>
    <w:rsid w:val="4CF561C5"/>
    <w:rsid w:val="4D36BBE0"/>
    <w:rsid w:val="4DE3B25A"/>
    <w:rsid w:val="4EAC8634"/>
    <w:rsid w:val="4EDA79C7"/>
    <w:rsid w:val="4EE03A6C"/>
    <w:rsid w:val="4F02A061"/>
    <w:rsid w:val="4F03ED65"/>
    <w:rsid w:val="4F4295F8"/>
    <w:rsid w:val="4F8B6C50"/>
    <w:rsid w:val="4F8BBB94"/>
    <w:rsid w:val="501C085A"/>
    <w:rsid w:val="505DBD89"/>
    <w:rsid w:val="50609E7E"/>
    <w:rsid w:val="50DC3598"/>
    <w:rsid w:val="5146D773"/>
    <w:rsid w:val="519F186E"/>
    <w:rsid w:val="519F1896"/>
    <w:rsid w:val="52056055"/>
    <w:rsid w:val="52A0D859"/>
    <w:rsid w:val="52FDEFF6"/>
    <w:rsid w:val="537FF757"/>
    <w:rsid w:val="538046CE"/>
    <w:rsid w:val="53B5F67C"/>
    <w:rsid w:val="548C7D05"/>
    <w:rsid w:val="54BB95F2"/>
    <w:rsid w:val="54BE5B00"/>
    <w:rsid w:val="54CFFD99"/>
    <w:rsid w:val="54F7383A"/>
    <w:rsid w:val="55114218"/>
    <w:rsid w:val="555E4B97"/>
    <w:rsid w:val="55CD06FE"/>
    <w:rsid w:val="560F9B33"/>
    <w:rsid w:val="56513920"/>
    <w:rsid w:val="56839292"/>
    <w:rsid w:val="56B43141"/>
    <w:rsid w:val="56FD2CFB"/>
    <w:rsid w:val="57102B4E"/>
    <w:rsid w:val="5723983D"/>
    <w:rsid w:val="572E745D"/>
    <w:rsid w:val="5895EC59"/>
    <w:rsid w:val="5971A49A"/>
    <w:rsid w:val="59BAB0B1"/>
    <w:rsid w:val="59EF38DB"/>
    <w:rsid w:val="5A85AD46"/>
    <w:rsid w:val="5ADD61FA"/>
    <w:rsid w:val="5AF7C704"/>
    <w:rsid w:val="5B1190F6"/>
    <w:rsid w:val="5B13E518"/>
    <w:rsid w:val="5B1899B2"/>
    <w:rsid w:val="5BB8FCCF"/>
    <w:rsid w:val="5C4007BF"/>
    <w:rsid w:val="5C65A3D2"/>
    <w:rsid w:val="5C939765"/>
    <w:rsid w:val="5D22DD8E"/>
    <w:rsid w:val="5D54CD30"/>
    <w:rsid w:val="5E017433"/>
    <w:rsid w:val="5E2B0AB7"/>
    <w:rsid w:val="5EA3BEE9"/>
    <w:rsid w:val="5F1A112F"/>
    <w:rsid w:val="5F9D4494"/>
    <w:rsid w:val="5FCB3827"/>
    <w:rsid w:val="600C871E"/>
    <w:rsid w:val="6042C478"/>
    <w:rsid w:val="607DFC30"/>
    <w:rsid w:val="60C4FCEB"/>
    <w:rsid w:val="6128F02B"/>
    <w:rsid w:val="614515EF"/>
    <w:rsid w:val="61A85012"/>
    <w:rsid w:val="6290EF14"/>
    <w:rsid w:val="6302D8E9"/>
    <w:rsid w:val="632F7D33"/>
    <w:rsid w:val="6344CD2D"/>
    <w:rsid w:val="6385377D"/>
    <w:rsid w:val="63FA9361"/>
    <w:rsid w:val="642E5CF7"/>
    <w:rsid w:val="643B0323"/>
    <w:rsid w:val="644526E4"/>
    <w:rsid w:val="64691E47"/>
    <w:rsid w:val="6471052E"/>
    <w:rsid w:val="64C81CE8"/>
    <w:rsid w:val="64D913DB"/>
    <w:rsid w:val="64ED1139"/>
    <w:rsid w:val="65926C3D"/>
    <w:rsid w:val="65A12B62"/>
    <w:rsid w:val="665BABD8"/>
    <w:rsid w:val="66A5147F"/>
    <w:rsid w:val="66B884FD"/>
    <w:rsid w:val="66E2E831"/>
    <w:rsid w:val="66E49294"/>
    <w:rsid w:val="67229722"/>
    <w:rsid w:val="67687FF1"/>
    <w:rsid w:val="678F868F"/>
    <w:rsid w:val="6796BA9A"/>
    <w:rsid w:val="67F3E589"/>
    <w:rsid w:val="6840E4E0"/>
    <w:rsid w:val="6866D879"/>
    <w:rsid w:val="690524BC"/>
    <w:rsid w:val="6918E178"/>
    <w:rsid w:val="69AA8962"/>
    <w:rsid w:val="69C83BA3"/>
    <w:rsid w:val="69DCB541"/>
    <w:rsid w:val="69E10709"/>
    <w:rsid w:val="69EE96B2"/>
    <w:rsid w:val="6AA020B3"/>
    <w:rsid w:val="6AD9681E"/>
    <w:rsid w:val="6B113A84"/>
    <w:rsid w:val="6B4BF75F"/>
    <w:rsid w:val="6B7606FF"/>
    <w:rsid w:val="6B8A6713"/>
    <w:rsid w:val="6B93071E"/>
    <w:rsid w:val="6C18AA43"/>
    <w:rsid w:val="6C1D2640"/>
    <w:rsid w:val="6CB520B9"/>
    <w:rsid w:val="6D3A32FA"/>
    <w:rsid w:val="6D85EA48"/>
    <w:rsid w:val="6E104965"/>
    <w:rsid w:val="6E2C24E0"/>
    <w:rsid w:val="6E458B90"/>
    <w:rsid w:val="6E8136C3"/>
    <w:rsid w:val="6EC8B370"/>
    <w:rsid w:val="6F9FBDAC"/>
    <w:rsid w:val="6FAC19C6"/>
    <w:rsid w:val="6FE15BF1"/>
    <w:rsid w:val="6FF5EC3D"/>
    <w:rsid w:val="6FFEF76E"/>
    <w:rsid w:val="70BFEE0C"/>
    <w:rsid w:val="70D422C5"/>
    <w:rsid w:val="711B3338"/>
    <w:rsid w:val="714B7217"/>
    <w:rsid w:val="71FF8A82"/>
    <w:rsid w:val="72D90B76"/>
    <w:rsid w:val="73445727"/>
    <w:rsid w:val="74070438"/>
    <w:rsid w:val="7452D3FA"/>
    <w:rsid w:val="749952E9"/>
    <w:rsid w:val="74F4E8D7"/>
    <w:rsid w:val="7520937F"/>
    <w:rsid w:val="7599F51B"/>
    <w:rsid w:val="761EE0A4"/>
    <w:rsid w:val="7677B62A"/>
    <w:rsid w:val="76C7486B"/>
    <w:rsid w:val="774F8886"/>
    <w:rsid w:val="77B36139"/>
    <w:rsid w:val="77BA7E34"/>
    <w:rsid w:val="77EC6DD6"/>
    <w:rsid w:val="780BD472"/>
    <w:rsid w:val="789543DA"/>
    <w:rsid w:val="78EEDCE3"/>
    <w:rsid w:val="79A7A4D3"/>
    <w:rsid w:val="79C56B4F"/>
    <w:rsid w:val="79F32DE6"/>
    <w:rsid w:val="7A3534B1"/>
    <w:rsid w:val="7A62D8CD"/>
    <w:rsid w:val="7A7D58CA"/>
    <w:rsid w:val="7B3D405D"/>
    <w:rsid w:val="7B437534"/>
    <w:rsid w:val="7B5422B8"/>
    <w:rsid w:val="7B613BB0"/>
    <w:rsid w:val="7B723719"/>
    <w:rsid w:val="7B83E6A5"/>
    <w:rsid w:val="7BA5F5BC"/>
    <w:rsid w:val="7BA7A4FD"/>
    <w:rsid w:val="7BFCC79E"/>
    <w:rsid w:val="7C39633D"/>
    <w:rsid w:val="7C45B2C5"/>
    <w:rsid w:val="7CBFDEF9"/>
    <w:rsid w:val="7D997D70"/>
    <w:rsid w:val="7E83037C"/>
    <w:rsid w:val="7ED905F9"/>
    <w:rsid w:val="7EFBE862"/>
    <w:rsid w:val="7F08A5D4"/>
    <w:rsid w:val="7F09474D"/>
    <w:rsid w:val="7FD179AE"/>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_rels/document.xml.rels>&#65279;<?xml version="1.0" encoding="utf-8"?><Relationships xmlns="http://schemas.openxmlformats.org/package/2006/relationships"><Relationship Type="http://schemas.openxmlformats.org/officeDocument/2006/relationships/numbering" Target="numbering.xml" Id="docRId0" /><Relationship Type="http://schemas.openxmlformats.org/officeDocument/2006/relationships/styles" Target="styles.xml" Id="docRId1" /><Relationship Type="http://schemas.openxmlformats.org/officeDocument/2006/relationships/settings" Target="settings.xml" Id="R45492570fe5b4e6b" /><Relationship Type="http://schemas.openxmlformats.org/officeDocument/2006/relationships/image" Target="/media/image.png" Id="R8a1586c0ae3a4b4b" /><Relationship Type="http://schemas.openxmlformats.org/officeDocument/2006/relationships/hyperlink" Target="https://www.ncb.org.uk/sites/default/files/uploads/files/Maths%20Brief%20MAR19.pdf" TargetMode="External" Id="R0141265af52a4406" /><Relationship Type="http://schemas.openxmlformats.org/officeDocument/2006/relationships/hyperlink" Target="https://www.naeyc.org/resources/pubs/tyc/apr2017/math-learning-outdoors" TargetMode="External" Id="R2366c31b0bc04146" /><Relationship Type="http://schemas.openxmlformats.org/officeDocument/2006/relationships/hyperlink" Target="https://dreme.stanford.edu/news/taking-math-outdoors-a-natural-learning-environment/" TargetMode="External" Id="R13594d31577a4ab5" /><Relationship Type="http://schemas.openxmlformats.org/officeDocument/2006/relationships/hyperlink" Target="https://www.earlyyearscareers.com/eyc/learning-and-development/den-building-important-childrens-development/" TargetMode="External" Id="Rbe787438e24a4689" /><Relationship Type="http://schemas.openxmlformats.org/officeDocument/2006/relationships/hyperlink" Target="https://www.hamilton-trust.org.uk/blog/learning-about-life-cycles/" TargetMode="External" Id="R005dc3ab8a8a418f" /><Relationship Type="http://schemas.openxmlformats.org/officeDocument/2006/relationships/hyperlink" Target="https://earlymaths.org/wp-content/uploads/2020/09/Early-Childhood-Mathematics-Pedagogy-illustrated-ECMG.pdf" TargetMode="External" Id="R15ddef1ce6e64614" /><Relationship Type="http://schemas.openxmlformats.org/officeDocument/2006/relationships/hyperlink" Target="https://www.earlyyearsresources.co.uk/blog/2022/08/7-outdoor-loose-parts-play-activity-ideas-and-benefits/" TargetMode="External" Id="R4f1c58511c7a4ea9" /><Relationship Type="http://schemas.openxmlformats.org/officeDocument/2006/relationships/hyperlink" Target="https://www.famly.co/blog/hidden-benefits-of-loose-parts-play" TargetMode="External" Id="R15d3562404f14c22" /><Relationship Type="http://schemas.openxmlformats.org/officeDocument/2006/relationships/hyperlink" Target="https://muddyfaces.co.uk/outdoor-hub/outdoor-play/child-led-play" TargetMode="External" Id="Rbf7f0fe4f09440be" /><Relationship Type="http://schemas.openxmlformats.org/officeDocument/2006/relationships/hyperlink" Target="https://www.twinkl.co.uk/teaching-wiki/froebels-play-theory" TargetMode="External" Id="R87d944d89b144035" /><Relationship Type="http://schemas.openxmlformats.org/officeDocument/2006/relationships/hyperlink" Target="https://www.daynurseries.co.uk/advice/the-reggio-emilia-approach-to-early-years-education" TargetMode="External" Id="R5ef054abfd7a4000" /><Relationship Type="http://schemas.openxmlformats.org/officeDocument/2006/relationships/hyperlink" Target="https://hwb.gov.wales/storage/fcb8539c-9be7-4883-8542-35d7b54b56f2/foundation-phase-outdoor-learning-handbook.pdf" TargetMode="External" Id="Reaa71ebe87ad48e3" /><Relationship Type="http://schemas.openxmlformats.org/officeDocument/2006/relationships/hyperlink" Target="https://www.communityplaythings.co.uk/learning-library/articles/maths-in-the-great-outdoors" TargetMode="External" Id="R4c428dd217944616" /><Relationship Type="http://schemas.openxmlformats.org/officeDocument/2006/relationships/hyperlink" Target="https://www.researchgate.net/publication/337453006_Barriers_for_Outdoor_Play_in_Early_Childhood_Education_and_Care_ECEC_Institutions_Perception_of_Risk_in_Children's_Play_among_European_Parents_and_ECEC_Practitioners" TargetMode="External" Id="R797df48199294f1f" /><Relationship Type="http://schemas.openxmlformats.org/officeDocument/2006/relationships/header" Target="header.xml" Id="Rb1a1218c90574de3" /><Relationship Type="http://schemas.openxmlformats.org/officeDocument/2006/relationships/footer" Target="footer.xml" Id="R6417d3a433234ccf" /><Relationship Type="http://schemas.microsoft.com/office/2020/10/relationships/intelligence" Target="intelligence2.xml" Id="Rd1733e13ad354c22"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