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3500711"/>
        <w:docPartObj>
          <w:docPartGallery w:val="Cover Pages"/>
          <w:docPartUnique/>
        </w:docPartObj>
      </w:sdtPr>
      <w:sdtEndPr>
        <w:rPr>
          <w:rFonts w:cs="Arial"/>
          <w:szCs w:val="24"/>
        </w:rPr>
      </w:sdtEndPr>
      <w:sdtContent>
        <w:p w:rsidR="00625F5F" w:rsidRPr="0068245A" w:rsidRDefault="00625F5F">
          <w:r>
            <w:rPr>
              <w:noProof/>
            </w:rPr>
            <mc:AlternateContent>
              <mc:Choice Requires="wpg">
                <w:drawing>
                  <wp:anchor distT="0" distB="0" distL="114300" distR="114300" simplePos="0" relativeHeight="251659264" behindDoc="1" locked="0" layoutInCell="1" allowOverlap="1">
                    <wp:simplePos x="0" y="0"/>
                    <wp:positionH relativeFrom="page">
                      <wp:posOffset>457200</wp:posOffset>
                    </wp:positionH>
                    <wp:positionV relativeFrom="page">
                      <wp:posOffset>285750</wp:posOffset>
                    </wp:positionV>
                    <wp:extent cx="6858000" cy="9443085"/>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443085"/>
                              <a:chOff x="0" y="1647825"/>
                              <a:chExt cx="6858000" cy="762392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25F5F" w:rsidRDefault="00625F5F">
                                  <w:pPr>
                                    <w:pStyle w:val="NoSpacing"/>
                                    <w:rPr>
                                      <w:caps/>
                                      <w:color w:val="FFFFFF" w:themeColor="background1"/>
                                    </w:rPr>
                                  </w:pPr>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73BB3">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647825"/>
                                <a:ext cx="6858000" cy="5560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625F5F" w:rsidRPr="002812F8" w:rsidRDefault="002812F8">
                                      <w:pPr>
                                        <w:pStyle w:val="NoSpacing"/>
                                        <w:pBdr>
                                          <w:bottom w:val="single" w:sz="6" w:space="4" w:color="7F7F7F" w:themeColor="text1" w:themeTint="80"/>
                                        </w:pBdr>
                                        <w:rPr>
                                          <w:rFonts w:ascii="Arial" w:eastAsiaTheme="majorEastAsia" w:hAnsi="Arial" w:cs="Arial"/>
                                          <w:sz w:val="36"/>
                                          <w:szCs w:val="36"/>
                                        </w:rPr>
                                      </w:pPr>
                                      <w:r>
                                        <w:rPr>
                                          <w:rFonts w:ascii="Arial" w:eastAsiaTheme="majorEastAsia" w:hAnsi="Arial" w:cs="Arial"/>
                                          <w:sz w:val="36"/>
                                          <w:szCs w:val="36"/>
                                        </w:rPr>
                                        <w:t xml:space="preserve">Restaurant Concept &amp; Menu Design- </w:t>
                                      </w:r>
                                      <w:r w:rsidR="0068245A">
                                        <w:rPr>
                                          <w:rFonts w:ascii="Arial" w:eastAsiaTheme="majorEastAsia" w:hAnsi="Arial" w:cs="Arial"/>
                                          <w:sz w:val="36"/>
                                          <w:szCs w:val="36"/>
                                        </w:rPr>
                                        <w:t>Part: A</w:t>
                                      </w:r>
                                    </w:p>
                                  </w:sdtContent>
                                </w:sdt>
                                <w:sdt>
                                  <w:sdtPr>
                                    <w:rPr>
                                      <w:rFonts w:eastAsiaTheme="minorHAnsi" w:cs="Times New Roman"/>
                                      <w:b/>
                                      <w:bCs/>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625F5F" w:rsidRPr="00E8539D" w:rsidRDefault="00E8539D" w:rsidP="00E8539D">
                                      <w:pPr>
                                        <w:pStyle w:val="NoSpacing"/>
                                        <w:spacing w:before="240"/>
                                        <w:rPr>
                                          <w:rFonts w:ascii="Arial" w:hAnsi="Arial" w:cs="Arial"/>
                                          <w:b/>
                                          <w:caps/>
                                          <w:sz w:val="40"/>
                                          <w:szCs w:val="24"/>
                                        </w:rPr>
                                      </w:pPr>
                                      <w:r w:rsidRPr="00E8539D">
                                        <w:rPr>
                                          <w:rFonts w:eastAsiaTheme="minorHAnsi" w:cs="Times New Roman"/>
                                          <w:b/>
                                          <w:bCs/>
                                          <w:sz w:val="32"/>
                                          <w:szCs w:val="32"/>
                                        </w:rPr>
                                        <w:t xml:space="preserve">BY GEORGE ANDREI CODRIANU. </w:t>
                                      </w:r>
                                      <w:r>
                                        <w:rPr>
                                          <w:rFonts w:eastAsiaTheme="minorHAnsi" w:cs="Times New Roman"/>
                                          <w:b/>
                                          <w:bCs/>
                                          <w:sz w:val="32"/>
                                          <w:szCs w:val="32"/>
                                        </w:rPr>
                                        <w:t xml:space="preserve">                                                         </w:t>
                                      </w:r>
                                      <w:r w:rsidRPr="00E8539D">
                                        <w:rPr>
                                          <w:rFonts w:eastAsiaTheme="minorHAnsi" w:cs="Times New Roman"/>
                                          <w:b/>
                                          <w:bCs/>
                                          <w:sz w:val="32"/>
                                          <w:szCs w:val="32"/>
                                        </w:rPr>
                                        <w:t>Module code: BMIH4002</w:t>
                                      </w:r>
                                      <w:r>
                                        <w:rPr>
                                          <w:rFonts w:eastAsiaTheme="minorHAnsi" w:cs="Times New Roman"/>
                                          <w:b/>
                                          <w:bCs/>
                                          <w:sz w:val="32"/>
                                          <w:szCs w:val="32"/>
                                        </w:rPr>
                                        <w:t xml:space="preserve">                                                                         </w:t>
                                      </w:r>
                                      <w:r w:rsidRPr="00E8539D">
                                        <w:rPr>
                                          <w:rFonts w:eastAsiaTheme="minorHAnsi" w:cs="Times New Roman"/>
                                          <w:b/>
                                          <w:bCs/>
                                          <w:sz w:val="32"/>
                                          <w:szCs w:val="32"/>
                                        </w:rPr>
                                        <w:t>Lecturer’s Name: Philippa Fitzgerald</w:t>
                                      </w:r>
                                      <w:r>
                                        <w:rPr>
                                          <w:rFonts w:eastAsiaTheme="minorHAnsi" w:cs="Times New Roman"/>
                                          <w:b/>
                                          <w:bCs/>
                                          <w:sz w:val="32"/>
                                          <w:szCs w:val="32"/>
                                        </w:rPr>
                                        <w:t xml:space="preserve">                                                   </w:t>
                                      </w:r>
                                      <w:r w:rsidRPr="00E8539D">
                                        <w:rPr>
                                          <w:rFonts w:eastAsiaTheme="minorHAnsi" w:cs="Times New Roman"/>
                                          <w:b/>
                                          <w:bCs/>
                                          <w:sz w:val="32"/>
                                          <w:szCs w:val="32"/>
                                        </w:rPr>
                                        <w:t>Student ID: 2210052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36pt;margin-top:22.5pt;width:540pt;height:743.55pt;z-index:-251657216;mso-position-horizontal-relative:page;mso-position-vertical-relative:page" coordorigin=",16478" coordsize="68580,76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rsidR="00625F5F" w:rsidRDefault="00625F5F">
                            <w:pPr>
                              <w:pStyle w:val="NoSpacing"/>
                              <w:rPr>
                                <w:caps/>
                                <w:color w:val="FFFFFF" w:themeColor="background1"/>
                              </w:rPr>
                            </w:pPr>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73BB3">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16478;width:68580;height:556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625F5F" w:rsidRPr="002812F8" w:rsidRDefault="002812F8">
                                <w:pPr>
                                  <w:pStyle w:val="NoSpacing"/>
                                  <w:pBdr>
                                    <w:bottom w:val="single" w:sz="6" w:space="4" w:color="7F7F7F" w:themeColor="text1" w:themeTint="80"/>
                                  </w:pBdr>
                                  <w:rPr>
                                    <w:rFonts w:ascii="Arial" w:eastAsiaTheme="majorEastAsia" w:hAnsi="Arial" w:cs="Arial"/>
                                    <w:sz w:val="36"/>
                                    <w:szCs w:val="36"/>
                                  </w:rPr>
                                </w:pPr>
                                <w:r>
                                  <w:rPr>
                                    <w:rFonts w:ascii="Arial" w:eastAsiaTheme="majorEastAsia" w:hAnsi="Arial" w:cs="Arial"/>
                                    <w:sz w:val="36"/>
                                    <w:szCs w:val="36"/>
                                  </w:rPr>
                                  <w:t xml:space="preserve">Restaurant Concept &amp; Menu Design- </w:t>
                                </w:r>
                                <w:r w:rsidR="0068245A">
                                  <w:rPr>
                                    <w:rFonts w:ascii="Arial" w:eastAsiaTheme="majorEastAsia" w:hAnsi="Arial" w:cs="Arial"/>
                                    <w:sz w:val="36"/>
                                    <w:szCs w:val="36"/>
                                  </w:rPr>
                                  <w:t>Part: A</w:t>
                                </w:r>
                              </w:p>
                            </w:sdtContent>
                          </w:sdt>
                          <w:sdt>
                            <w:sdtPr>
                              <w:rPr>
                                <w:rFonts w:eastAsiaTheme="minorHAnsi" w:cs="Times New Roman"/>
                                <w:b/>
                                <w:bCs/>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625F5F" w:rsidRPr="00E8539D" w:rsidRDefault="00E8539D" w:rsidP="00E8539D">
                                <w:pPr>
                                  <w:pStyle w:val="NoSpacing"/>
                                  <w:spacing w:before="240"/>
                                  <w:rPr>
                                    <w:rFonts w:ascii="Arial" w:hAnsi="Arial" w:cs="Arial"/>
                                    <w:b/>
                                    <w:caps/>
                                    <w:sz w:val="40"/>
                                    <w:szCs w:val="24"/>
                                  </w:rPr>
                                </w:pPr>
                                <w:r w:rsidRPr="00E8539D">
                                  <w:rPr>
                                    <w:rFonts w:eastAsiaTheme="minorHAnsi" w:cs="Times New Roman"/>
                                    <w:b/>
                                    <w:bCs/>
                                    <w:sz w:val="32"/>
                                    <w:szCs w:val="32"/>
                                  </w:rPr>
                                  <w:t xml:space="preserve">BY GEORGE ANDREI CODRIANU. </w:t>
                                </w:r>
                                <w:r>
                                  <w:rPr>
                                    <w:rFonts w:eastAsiaTheme="minorHAnsi" w:cs="Times New Roman"/>
                                    <w:b/>
                                    <w:bCs/>
                                    <w:sz w:val="32"/>
                                    <w:szCs w:val="32"/>
                                  </w:rPr>
                                  <w:t xml:space="preserve">                                                         </w:t>
                                </w:r>
                                <w:r w:rsidRPr="00E8539D">
                                  <w:rPr>
                                    <w:rFonts w:eastAsiaTheme="minorHAnsi" w:cs="Times New Roman"/>
                                    <w:b/>
                                    <w:bCs/>
                                    <w:sz w:val="32"/>
                                    <w:szCs w:val="32"/>
                                  </w:rPr>
                                  <w:t>Module code: BMIH4002</w:t>
                                </w:r>
                                <w:r>
                                  <w:rPr>
                                    <w:rFonts w:eastAsiaTheme="minorHAnsi" w:cs="Times New Roman"/>
                                    <w:b/>
                                    <w:bCs/>
                                    <w:sz w:val="32"/>
                                    <w:szCs w:val="32"/>
                                  </w:rPr>
                                  <w:t xml:space="preserve">                                                                         </w:t>
                                </w:r>
                                <w:r w:rsidRPr="00E8539D">
                                  <w:rPr>
                                    <w:rFonts w:eastAsiaTheme="minorHAnsi" w:cs="Times New Roman"/>
                                    <w:b/>
                                    <w:bCs/>
                                    <w:sz w:val="32"/>
                                    <w:szCs w:val="32"/>
                                  </w:rPr>
                                  <w:t>Lecturer’s Name: Philippa Fitzgerald</w:t>
                                </w:r>
                                <w:r>
                                  <w:rPr>
                                    <w:rFonts w:eastAsiaTheme="minorHAnsi" w:cs="Times New Roman"/>
                                    <w:b/>
                                    <w:bCs/>
                                    <w:sz w:val="32"/>
                                    <w:szCs w:val="32"/>
                                  </w:rPr>
                                  <w:t xml:space="preserve">                                                   </w:t>
                                </w:r>
                                <w:r w:rsidRPr="00E8539D">
                                  <w:rPr>
                                    <w:rFonts w:eastAsiaTheme="minorHAnsi" w:cs="Times New Roman"/>
                                    <w:b/>
                                    <w:bCs/>
                                    <w:sz w:val="32"/>
                                    <w:szCs w:val="32"/>
                                  </w:rPr>
                                  <w:t>Student ID: 2210052</w:t>
                                </w:r>
                              </w:p>
                            </w:sdtContent>
                          </w:sdt>
                        </w:txbxContent>
                      </v:textbox>
                    </v:shape>
                    <w10:wrap anchorx="page" anchory="page"/>
                  </v:group>
                </w:pict>
              </mc:Fallback>
            </mc:AlternateContent>
          </w:r>
          <w:r>
            <w:rPr>
              <w:rFonts w:cs="Arial"/>
              <w:szCs w:val="24"/>
            </w:rPr>
            <w:br w:type="page"/>
          </w:r>
        </w:p>
      </w:sdtContent>
    </w:sdt>
    <w:p w:rsidR="00AD7D0F" w:rsidRPr="0068245A" w:rsidRDefault="0068245A" w:rsidP="0068245A">
      <w:pPr>
        <w:jc w:val="both"/>
      </w:pPr>
      <w:r>
        <w:lastRenderedPageBreak/>
        <w:t xml:space="preserve">The Mexican Grill in London, which serves authentic Mexican appetizers to patrons, is my pick for Trinity Hotel. Our cuisine pays tribute to Mexico's rich culinary legacy, which </w:t>
      </w:r>
      <w:proofErr w:type="gramStart"/>
      <w:r>
        <w:t>is distinguished</w:t>
      </w:r>
      <w:proofErr w:type="gramEnd"/>
      <w:r>
        <w:t xml:space="preserve"> by its diversity and flavor. It is appropriate for vegetarians, vegans, and people with dietary al</w:t>
      </w:r>
      <w:r>
        <w:t>lergies (</w:t>
      </w:r>
      <w:proofErr w:type="spellStart"/>
      <w:r>
        <w:t>Ruhizat</w:t>
      </w:r>
      <w:proofErr w:type="spellEnd"/>
      <w:r>
        <w:t xml:space="preserve"> et al., 2021).</w:t>
      </w:r>
      <w:r>
        <w:t xml:space="preserve">Every meal we serve at Mexican Grill embodies the true essence and flavor of Mexico, just as its namesake nation does. Mexican cuisine is enjoyable because of its distinctive and intriguing flavors. </w:t>
      </w:r>
      <w:sdt>
        <w:sdtPr>
          <w:rPr>
            <w:rFonts w:cs="Arial"/>
            <w:szCs w:val="24"/>
          </w:rPr>
          <w:id w:val="-176116495"/>
          <w:citation/>
        </w:sdtPr>
        <w:sdtEndPr/>
        <w:sdtContent>
          <w:r w:rsidR="004C52E5">
            <w:rPr>
              <w:rFonts w:cs="Arial"/>
              <w:szCs w:val="24"/>
            </w:rPr>
            <w:fldChar w:fldCharType="begin"/>
          </w:r>
          <w:r w:rsidR="00246B84">
            <w:rPr>
              <w:rFonts w:cs="Arial"/>
              <w:szCs w:val="24"/>
            </w:rPr>
            <w:instrText xml:space="preserve">CITATION Ire08 \l 1033 </w:instrText>
          </w:r>
          <w:r w:rsidR="004C52E5">
            <w:rPr>
              <w:rFonts w:cs="Arial"/>
              <w:szCs w:val="24"/>
            </w:rPr>
            <w:fldChar w:fldCharType="separate"/>
          </w:r>
          <w:r w:rsidR="0084537D" w:rsidRPr="0084537D">
            <w:rPr>
              <w:rFonts w:cs="Arial"/>
              <w:noProof/>
              <w:szCs w:val="24"/>
            </w:rPr>
            <w:t>(Tešanović, et al., 2016)</w:t>
          </w:r>
          <w:r w:rsidR="004C52E5">
            <w:rPr>
              <w:rFonts w:cs="Arial"/>
              <w:szCs w:val="24"/>
            </w:rPr>
            <w:fldChar w:fldCharType="end"/>
          </w:r>
        </w:sdtContent>
      </w:sdt>
      <w:r w:rsidR="00AD7D0F" w:rsidRPr="00C11E3D">
        <w:rPr>
          <w:rFonts w:cs="Arial"/>
          <w:szCs w:val="24"/>
        </w:rPr>
        <w:t>.</w:t>
      </w:r>
    </w:p>
    <w:p w:rsidR="0068245A" w:rsidRDefault="0068245A" w:rsidP="0068245A">
      <w:pPr>
        <w:jc w:val="both"/>
      </w:pPr>
      <w:r>
        <w:t xml:space="preserve">Food enthusiasts from all around appreciate our restaurant in London. Mexican Grill is a cozy and welcoming eatery that caters to both locals and visitors from outside the area who are seeking a true Mexican dining </w:t>
      </w:r>
      <w:r>
        <w:t>experience (</w:t>
      </w:r>
      <w:proofErr w:type="spellStart"/>
      <w:r>
        <w:t>Hou</w:t>
      </w:r>
      <w:proofErr w:type="spellEnd"/>
      <w:r>
        <w:t>, et al., 2017).</w:t>
      </w:r>
      <w:r>
        <w:t>The Mexican Grill is dedicated to satisfying the needs of patrons with a wide range of dietary restrictions and needs. Customers who follow veganism, vegetarianism, or any other type of restricted diet are welcome to place orders from the menu.</w:t>
      </w:r>
    </w:p>
    <w:p w:rsidR="0068245A" w:rsidRDefault="0068245A" w:rsidP="0068245A">
      <w:pPr>
        <w:jc w:val="both"/>
        <w:rPr>
          <w:noProof/>
        </w:rPr>
      </w:pPr>
      <w:r>
        <w:t>With its vibrant colors, authentic cuisine, and boisterous, festive atmosphere, Mexican Grill Restaurant gives diners the impression that they</w:t>
      </w:r>
      <w:r>
        <w:t xml:space="preserve"> are in the genuine Mexican ambiance</w:t>
      </w:r>
      <w:r>
        <w:t>.</w:t>
      </w:r>
      <w:r>
        <w:rPr>
          <w:rFonts w:cs="Arial"/>
          <w:szCs w:val="24"/>
        </w:rPr>
        <w:t xml:space="preserve"> </w:t>
      </w:r>
      <w:sdt>
        <w:sdtPr>
          <w:rPr>
            <w:rFonts w:cs="Arial"/>
            <w:szCs w:val="24"/>
          </w:rPr>
          <w:id w:val="719411774"/>
          <w:citation/>
        </w:sdtPr>
        <w:sdtEndPr/>
        <w:sdtContent>
          <w:r w:rsidR="005C0591">
            <w:rPr>
              <w:rFonts w:cs="Arial"/>
              <w:szCs w:val="24"/>
            </w:rPr>
            <w:fldChar w:fldCharType="begin"/>
          </w:r>
          <w:r w:rsidR="00004035">
            <w:rPr>
              <w:rFonts w:cs="Arial"/>
              <w:szCs w:val="24"/>
            </w:rPr>
            <w:instrText xml:space="preserve">CITATION Col \l 1033 </w:instrText>
          </w:r>
          <w:r w:rsidR="005C0591">
            <w:rPr>
              <w:rFonts w:cs="Arial"/>
              <w:szCs w:val="24"/>
            </w:rPr>
            <w:fldChar w:fldCharType="separate"/>
          </w:r>
          <w:r w:rsidR="0084537D" w:rsidRPr="0084537D">
            <w:rPr>
              <w:rFonts w:cs="Arial"/>
              <w:noProof/>
              <w:szCs w:val="24"/>
            </w:rPr>
            <w:t>(Pantelidis, et al., 2018)</w:t>
          </w:r>
          <w:r w:rsidR="005C0591">
            <w:rPr>
              <w:rFonts w:cs="Arial"/>
              <w:szCs w:val="24"/>
            </w:rPr>
            <w:fldChar w:fldCharType="end"/>
          </w:r>
        </w:sdtContent>
      </w:sdt>
      <w:r w:rsidR="005C0591" w:rsidRPr="00C11E3D">
        <w:rPr>
          <w:rFonts w:cs="Arial"/>
          <w:szCs w:val="24"/>
        </w:rPr>
        <w:t>.</w:t>
      </w:r>
      <w:r w:rsidR="001A3F5C">
        <w:rPr>
          <w:rFonts w:cs="Arial"/>
          <w:szCs w:val="24"/>
        </w:rPr>
        <w:t xml:space="preserve"> </w:t>
      </w:r>
      <w:r>
        <w:t xml:space="preserve">Our </w:t>
      </w:r>
      <w:r>
        <w:t>pricing strategy is b</w:t>
      </w:r>
      <w:bookmarkStart w:id="0" w:name="_GoBack"/>
      <w:bookmarkEnd w:id="0"/>
      <w:r>
        <w:t>ased on the value that our customers receive from our delectable, authentic Mexican cuisine and our team of talented chefs (Le et al., 2023). Combo meals and set meals are ideal for individuals who wish to sample several Mexican staples in one sitting (</w:t>
      </w:r>
      <w:proofErr w:type="spellStart"/>
      <w:r>
        <w:t>Secinaro</w:t>
      </w:r>
      <w:proofErr w:type="spellEnd"/>
      <w:r>
        <w:t>, et al., 2022).</w:t>
      </w:r>
    </w:p>
    <w:p w:rsidR="00AD7D0F" w:rsidRPr="0068245A" w:rsidRDefault="0068245A" w:rsidP="0068245A">
      <w:pPr>
        <w:jc w:val="both"/>
      </w:pPr>
      <w:r>
        <w:t>Mexican Grill's menu perfectly reflects both the culinary traditions and the essence of Mexican culture. The vibrant colors, classic Mexican patterns, and eye-catching typefaces all add to the elevated</w:t>
      </w:r>
      <w:r>
        <w:t xml:space="preserve"> ambiance of the establishment. </w:t>
      </w:r>
      <w:sdt>
        <w:sdtPr>
          <w:rPr>
            <w:rFonts w:cs="Arial"/>
            <w:szCs w:val="24"/>
          </w:rPr>
          <w:id w:val="-1393491179"/>
          <w:citation/>
        </w:sdtPr>
        <w:sdtEndPr/>
        <w:sdtContent>
          <w:r w:rsidR="008E1AF5">
            <w:rPr>
              <w:rFonts w:cs="Arial"/>
              <w:szCs w:val="24"/>
            </w:rPr>
            <w:fldChar w:fldCharType="begin"/>
          </w:r>
          <w:r w:rsidR="00C4432D">
            <w:rPr>
              <w:rFonts w:cs="Arial"/>
              <w:szCs w:val="24"/>
            </w:rPr>
            <w:instrText xml:space="preserve">CITATION Kai05 \l 1033 </w:instrText>
          </w:r>
          <w:r w:rsidR="008E1AF5">
            <w:rPr>
              <w:rFonts w:cs="Arial"/>
              <w:szCs w:val="24"/>
            </w:rPr>
            <w:fldChar w:fldCharType="separate"/>
          </w:r>
          <w:r w:rsidR="0084537D" w:rsidRPr="0084537D">
            <w:rPr>
              <w:rFonts w:cs="Arial"/>
              <w:noProof/>
              <w:szCs w:val="24"/>
            </w:rPr>
            <w:t>(Fakih, et al., 2016)</w:t>
          </w:r>
          <w:r w:rsidR="008E1AF5">
            <w:rPr>
              <w:rFonts w:cs="Arial"/>
              <w:szCs w:val="24"/>
            </w:rPr>
            <w:fldChar w:fldCharType="end"/>
          </w:r>
        </w:sdtContent>
      </w:sdt>
      <w:r w:rsidR="00AD7D0F" w:rsidRPr="00C11E3D">
        <w:rPr>
          <w:rFonts w:cs="Arial"/>
          <w:szCs w:val="24"/>
        </w:rPr>
        <w:t>.</w:t>
      </w:r>
    </w:p>
    <w:p w:rsidR="00871180" w:rsidRPr="0068245A" w:rsidRDefault="0068245A" w:rsidP="0068245A">
      <w:pPr>
        <w:jc w:val="both"/>
      </w:pPr>
      <w:r>
        <w:t>The menu features vibrant and informative pictures of the meals in an attempt to lure customers in to try our food. Each description draws the reader into a world bursting with vibrant colors and distinctive flavors by evoking the spirit of Mexican</w:t>
      </w:r>
      <w:r>
        <w:t xml:space="preserve"> cuisine (Dennis et al., 2005).</w:t>
      </w:r>
      <w:r>
        <w:t xml:space="preserve">Our main objectives are to reduce food waste, manage portion sizes, and buy locally produced goods that are made in an environmentally and socially responsible way (Clark, 2003). We constantly update our menu </w:t>
      </w:r>
      <w:proofErr w:type="gramStart"/>
      <w:r>
        <w:t>to better reflect</w:t>
      </w:r>
      <w:proofErr w:type="gramEnd"/>
      <w:r>
        <w:t xml:space="preserve"> our commitment to environme</w:t>
      </w:r>
      <w:r>
        <w:t>ntal and social responsibility.</w:t>
      </w:r>
      <w:sdt>
        <w:sdtPr>
          <w:rPr>
            <w:rFonts w:cs="Arial"/>
            <w:szCs w:val="24"/>
          </w:rPr>
          <w:id w:val="369429226"/>
          <w:citation/>
        </w:sdtPr>
        <w:sdtEndPr/>
        <w:sdtContent>
          <w:r w:rsidR="008E1AF5">
            <w:rPr>
              <w:rFonts w:cs="Arial"/>
              <w:szCs w:val="24"/>
            </w:rPr>
            <w:fldChar w:fldCharType="begin"/>
          </w:r>
          <w:r w:rsidR="008E1AF5">
            <w:rPr>
              <w:rFonts w:cs="Arial"/>
              <w:szCs w:val="24"/>
            </w:rPr>
            <w:instrText xml:space="preserve"> CITATION Leo05 \l 1033 </w:instrText>
          </w:r>
          <w:r w:rsidR="008E1AF5">
            <w:rPr>
              <w:rFonts w:cs="Arial"/>
              <w:szCs w:val="24"/>
            </w:rPr>
            <w:fldChar w:fldCharType="separate"/>
          </w:r>
          <w:r w:rsidR="0084537D">
            <w:rPr>
              <w:rFonts w:cs="Arial"/>
              <w:noProof/>
              <w:szCs w:val="24"/>
            </w:rPr>
            <w:t xml:space="preserve"> </w:t>
          </w:r>
          <w:r w:rsidR="0084537D" w:rsidRPr="0084537D">
            <w:rPr>
              <w:rFonts w:cs="Arial"/>
              <w:noProof/>
              <w:szCs w:val="24"/>
            </w:rPr>
            <w:t>(Leo &amp; Lun, 2005)</w:t>
          </w:r>
          <w:r w:rsidR="008E1AF5">
            <w:rPr>
              <w:rFonts w:cs="Arial"/>
              <w:szCs w:val="24"/>
            </w:rPr>
            <w:fldChar w:fldCharType="end"/>
          </w:r>
        </w:sdtContent>
      </w:sdt>
      <w:r w:rsidR="00AD7D0F" w:rsidRPr="00C11E3D">
        <w:rPr>
          <w:rFonts w:cs="Arial"/>
          <w:szCs w:val="24"/>
        </w:rPr>
        <w:t>.</w:t>
      </w:r>
    </w:p>
    <w:p w:rsidR="00871180" w:rsidRDefault="0068245A">
      <w:pPr>
        <w:rPr>
          <w:rFonts w:cs="Arial"/>
          <w:szCs w:val="24"/>
        </w:rPr>
      </w:pPr>
      <w:r w:rsidRPr="0068245A">
        <w:rPr>
          <w:rFonts w:cs="Arial"/>
          <w:szCs w:val="24"/>
        </w:rPr>
        <w:object w:dxaOrig="8925" w:dyaOrig="126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46.25pt;height:631.5pt" o:ole="">
            <v:imagedata r:id="rId6" o:title=""/>
          </v:shape>
          <o:OLEObject Type="Embed" ProgID="Acrobat.Document.DC" ShapeID="_x0000_i1027" DrawAspect="Content" ObjectID="_1760782594" r:id="rId7"/>
        </w:object>
      </w:r>
    </w:p>
    <w:p w:rsidR="0068245A" w:rsidRDefault="001A3F5C">
      <w:pPr>
        <w:rPr>
          <w:rFonts w:cs="Arial"/>
          <w:szCs w:val="24"/>
        </w:rPr>
      </w:pPr>
      <w:r w:rsidRPr="001A3F5C">
        <w:rPr>
          <w:rFonts w:cs="Arial"/>
          <w:szCs w:val="24"/>
        </w:rPr>
        <w:object w:dxaOrig="8925" w:dyaOrig="12630">
          <v:shape id="_x0000_i1030" type="#_x0000_t75" style="width:446.25pt;height:631.5pt" o:ole="">
            <v:imagedata r:id="rId8" o:title=""/>
          </v:shape>
          <o:OLEObject Type="Embed" ProgID="Acrobat.Document.DC" ShapeID="_x0000_i1030" DrawAspect="Content" ObjectID="_1760782595" r:id="rId9"/>
        </w:object>
      </w:r>
    </w:p>
    <w:sdt>
      <w:sdtPr>
        <w:rPr>
          <w:rFonts w:asciiTheme="minorHAnsi" w:eastAsiaTheme="minorHAnsi" w:hAnsiTheme="minorHAnsi" w:cstheme="minorBidi"/>
          <w:b w:val="0"/>
          <w:color w:val="auto"/>
          <w:sz w:val="22"/>
          <w:szCs w:val="22"/>
        </w:rPr>
        <w:id w:val="1939486174"/>
        <w:docPartObj>
          <w:docPartGallery w:val="Bibliographies"/>
          <w:docPartUnique/>
        </w:docPartObj>
      </w:sdtPr>
      <w:sdtEndPr>
        <w:rPr>
          <w:rFonts w:ascii="Arial" w:hAnsi="Arial"/>
          <w:sz w:val="24"/>
        </w:rPr>
      </w:sdtEndPr>
      <w:sdtContent>
        <w:p w:rsidR="00625F5F" w:rsidRDefault="00625F5F">
          <w:pPr>
            <w:pStyle w:val="Heading1"/>
          </w:pPr>
          <w:r>
            <w:t>References</w:t>
          </w:r>
        </w:p>
        <w:sdt>
          <w:sdtPr>
            <w:id w:val="-573587230"/>
            <w:bibliography/>
          </w:sdtPr>
          <w:sdtEndPr/>
          <w:sdtContent>
            <w:p w:rsidR="0084537D" w:rsidRDefault="00625F5F" w:rsidP="0084537D">
              <w:pPr>
                <w:pStyle w:val="Bibliography"/>
                <w:rPr>
                  <w:noProof/>
                  <w:szCs w:val="24"/>
                </w:rPr>
              </w:pPr>
              <w:r>
                <w:fldChar w:fldCharType="begin"/>
              </w:r>
              <w:r>
                <w:instrText xml:space="preserve"> BIBLIOGRAPHY </w:instrText>
              </w:r>
              <w:r>
                <w:fldChar w:fldCharType="separate"/>
              </w:r>
              <w:r w:rsidR="0084537D">
                <w:rPr>
                  <w:noProof/>
                </w:rPr>
                <w:t xml:space="preserve">Clark, S., 2003. KincaidUniversity of Nevada, Las Vegas, Nevada, USA David L. CorsunUniversity of Nevada, Las Vegas, Nevada,USA. 2003. Are consultants blowing smoke? An empirical test of the impact of menu layout on item sales.. </w:t>
              </w:r>
              <w:r w:rsidR="0084537D">
                <w:rPr>
                  <w:i/>
                  <w:iCs/>
                  <w:noProof/>
                </w:rPr>
                <w:t xml:space="preserve">InternationalJournal of Contemporary Hospitality Management, </w:t>
              </w:r>
              <w:r w:rsidR="0084537D">
                <w:rPr>
                  <w:noProof/>
                </w:rPr>
                <w:t>pp. 226-231.</w:t>
              </w:r>
            </w:p>
            <w:p w:rsidR="0084537D" w:rsidRDefault="0084537D" w:rsidP="0084537D">
              <w:pPr>
                <w:pStyle w:val="Bibliography"/>
                <w:rPr>
                  <w:noProof/>
                </w:rPr>
              </w:pPr>
              <w:r>
                <w:rPr>
                  <w:noProof/>
                </w:rPr>
                <w:t xml:space="preserve">Dennis, R., Edward, A. &amp; Merritt, S., 2005. Understanding Menu Psychology.. </w:t>
              </w:r>
              <w:r>
                <w:rPr>
                  <w:i/>
                  <w:iCs/>
                  <w:noProof/>
                </w:rPr>
                <w:t xml:space="preserve">International Journal ofHospitality &amp; Tourism Administration, </w:t>
              </w:r>
              <w:r>
                <w:rPr>
                  <w:noProof/>
                </w:rPr>
                <w:t>pp. 1-9.</w:t>
              </w:r>
            </w:p>
            <w:p w:rsidR="0084537D" w:rsidRDefault="0084537D" w:rsidP="0084537D">
              <w:pPr>
                <w:pStyle w:val="Bibliography"/>
                <w:rPr>
                  <w:noProof/>
                </w:rPr>
              </w:pPr>
              <w:r>
                <w:rPr>
                  <w:noProof/>
                </w:rPr>
                <w:t xml:space="preserve">Fakih, K., Assaker, G., Assaf, A. &amp; Hallak, R., 2016. Does restaurant menu information affect customer attitudes and behavioral intentions? A cross-segment empirical analysis using PLS-SEM. </w:t>
              </w:r>
              <w:r>
                <w:rPr>
                  <w:i/>
                  <w:iCs/>
                  <w:noProof/>
                </w:rPr>
                <w:t xml:space="preserve">International Journal of Hospitality Management, </w:t>
              </w:r>
              <w:r>
                <w:rPr>
                  <w:noProof/>
                </w:rPr>
                <w:t>pp. 71-78.</w:t>
              </w:r>
            </w:p>
            <w:p w:rsidR="0084537D" w:rsidRDefault="0084537D" w:rsidP="0084537D">
              <w:pPr>
                <w:pStyle w:val="Bibliography"/>
                <w:rPr>
                  <w:noProof/>
                </w:rPr>
              </w:pPr>
              <w:r>
                <w:rPr>
                  <w:noProof/>
                </w:rPr>
                <w:t xml:space="preserve">Hou, Y., Yang, W. &amp; Sun, Y., 2017. Do pictures help? The effects of pictures and food names on menu evaluations. </w:t>
              </w:r>
              <w:r>
                <w:rPr>
                  <w:i/>
                  <w:iCs/>
                  <w:noProof/>
                </w:rPr>
                <w:t xml:space="preserve">International Journal of Hospitality Management, </w:t>
              </w:r>
              <w:r>
                <w:rPr>
                  <w:noProof/>
                </w:rPr>
                <w:t>pp. 94-103.</w:t>
              </w:r>
            </w:p>
            <w:p w:rsidR="0084537D" w:rsidRDefault="0084537D" w:rsidP="0084537D">
              <w:pPr>
                <w:pStyle w:val="Bibliography"/>
                <w:rPr>
                  <w:noProof/>
                </w:rPr>
              </w:pPr>
              <w:r>
                <w:rPr>
                  <w:noProof/>
                </w:rPr>
                <w:t xml:space="preserve">Leo, Y. &amp; Lun, K., 2005. The application of menu engineering and design in Asian restaurants.. </w:t>
              </w:r>
              <w:r>
                <w:rPr>
                  <w:i/>
                  <w:iCs/>
                  <w:noProof/>
                </w:rPr>
                <w:t xml:space="preserve">International Journal ofHospitality Management, </w:t>
              </w:r>
              <w:r>
                <w:rPr>
                  <w:noProof/>
                </w:rPr>
                <w:t>pp. 91-106..</w:t>
              </w:r>
            </w:p>
            <w:p w:rsidR="0084537D" w:rsidRDefault="0084537D" w:rsidP="0084537D">
              <w:pPr>
                <w:pStyle w:val="Bibliography"/>
                <w:rPr>
                  <w:noProof/>
                </w:rPr>
              </w:pPr>
              <w:r>
                <w:rPr>
                  <w:noProof/>
                </w:rPr>
                <w:t xml:space="preserve">Le, T. T. et al., 2023. The effects of online restaurant menus on consumer purchase intention: evidence from an emerging economy. </w:t>
              </w:r>
              <w:r>
                <w:rPr>
                  <w:i/>
                  <w:iCs/>
                  <w:noProof/>
                </w:rPr>
                <w:t>British Food Journal.</w:t>
              </w:r>
            </w:p>
            <w:p w:rsidR="0084537D" w:rsidRDefault="0084537D" w:rsidP="0084537D">
              <w:pPr>
                <w:pStyle w:val="Bibliography"/>
                <w:rPr>
                  <w:noProof/>
                </w:rPr>
              </w:pPr>
              <w:r>
                <w:rPr>
                  <w:noProof/>
                </w:rPr>
                <w:t xml:space="preserve">Pantelidis, I., Lockwood, A. &amp; Alcott, P., 2018. </w:t>
              </w:r>
              <w:r>
                <w:rPr>
                  <w:i/>
                  <w:iCs/>
                  <w:noProof/>
                </w:rPr>
                <w:t xml:space="preserve">Food and Beverage Management. </w:t>
              </w:r>
              <w:r>
                <w:rPr>
                  <w:noProof/>
                </w:rPr>
                <w:t>6th ed. s.l.:s.n.</w:t>
              </w:r>
            </w:p>
            <w:p w:rsidR="0084537D" w:rsidRDefault="0084537D" w:rsidP="0084537D">
              <w:pPr>
                <w:pStyle w:val="Bibliography"/>
                <w:rPr>
                  <w:noProof/>
                </w:rPr>
              </w:pPr>
              <w:r>
                <w:rPr>
                  <w:noProof/>
                </w:rPr>
                <w:t xml:space="preserve">Ruhizat, S., Rahimi, S., Ngali, N. &amp; Rahmat, N., 2021. The Influence of Menu Description on Customer Purchase Intention. </w:t>
              </w:r>
              <w:r>
                <w:rPr>
                  <w:i/>
                  <w:iCs/>
                  <w:noProof/>
                </w:rPr>
                <w:t xml:space="preserve">International Journal of Academic Research in Business and Social Sciences, </w:t>
              </w:r>
              <w:r>
                <w:rPr>
                  <w:noProof/>
                </w:rPr>
                <w:t>p. 11.</w:t>
              </w:r>
            </w:p>
            <w:p w:rsidR="0084537D" w:rsidRDefault="0084537D" w:rsidP="0084537D">
              <w:pPr>
                <w:pStyle w:val="Bibliography"/>
                <w:rPr>
                  <w:noProof/>
                </w:rPr>
              </w:pPr>
              <w:r>
                <w:rPr>
                  <w:noProof/>
                </w:rPr>
                <w:t xml:space="preserve">Secinaro, S., Calandra, D., Lanzalonga, F. &amp; Ferraris, A., 2022. Electric vehicles’ consumer behaviours: Mapping the field and providing a research agenda. </w:t>
              </w:r>
              <w:r>
                <w:rPr>
                  <w:i/>
                  <w:iCs/>
                  <w:noProof/>
                </w:rPr>
                <w:t xml:space="preserve">Journal of Business Research, </w:t>
              </w:r>
              <w:r>
                <w:rPr>
                  <w:noProof/>
                </w:rPr>
                <w:t>pp. 399-416.</w:t>
              </w:r>
            </w:p>
            <w:p w:rsidR="0084537D" w:rsidRDefault="0084537D" w:rsidP="0084537D">
              <w:pPr>
                <w:pStyle w:val="Bibliography"/>
                <w:rPr>
                  <w:noProof/>
                </w:rPr>
              </w:pPr>
              <w:r>
                <w:rPr>
                  <w:noProof/>
                </w:rPr>
                <w:lastRenderedPageBreak/>
                <w:t xml:space="preserve">Tešanović, D., Banjac, M., Kalenjuk Pivarski, B. &amp; Radivojevic, G., 2016. The impact of the names of dishes on the guest’s choice of restaurant food. </w:t>
              </w:r>
              <w:r>
                <w:rPr>
                  <w:i/>
                  <w:iCs/>
                  <w:noProof/>
                </w:rPr>
                <w:t xml:space="preserve">Journal of Wine Research, </w:t>
              </w:r>
              <w:r>
                <w:rPr>
                  <w:noProof/>
                </w:rPr>
                <w:t>pp. 169-173.</w:t>
              </w:r>
            </w:p>
            <w:p w:rsidR="00625F5F" w:rsidRDefault="00625F5F" w:rsidP="0084537D">
              <w:r>
                <w:rPr>
                  <w:b/>
                  <w:bCs/>
                  <w:noProof/>
                </w:rPr>
                <w:fldChar w:fldCharType="end"/>
              </w:r>
            </w:p>
          </w:sdtContent>
        </w:sdt>
      </w:sdtContent>
    </w:sdt>
    <w:p w:rsidR="00C77180" w:rsidRPr="00AD7D0F" w:rsidRDefault="00C77180" w:rsidP="00C11E3D">
      <w:pPr>
        <w:jc w:val="both"/>
        <w:rPr>
          <w:rFonts w:cs="Arial"/>
          <w:szCs w:val="24"/>
        </w:rPr>
      </w:pPr>
    </w:p>
    <w:sectPr w:rsidR="00C77180" w:rsidRPr="00AD7D0F" w:rsidSect="00625F5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A58090B0"/>
    <w:lvl w:ilvl="0" w:tplc="86306E1E">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2B2400"/>
    <w:multiLevelType w:val="multilevel"/>
    <w:tmpl w:val="BC1898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370A29"/>
    <w:multiLevelType w:val="multilevel"/>
    <w:tmpl w:val="F956E5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E962D3"/>
    <w:multiLevelType w:val="multilevel"/>
    <w:tmpl w:val="EB4C5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F04412"/>
    <w:multiLevelType w:val="multilevel"/>
    <w:tmpl w:val="39FAB8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CC4619"/>
    <w:multiLevelType w:val="multilevel"/>
    <w:tmpl w:val="BBC029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1"/>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Y1sLC0MLUwMTK1MDVQ0lEKTi0uzszPAykwqQUAcL0qxiwAAAA="/>
  </w:docVars>
  <w:rsids>
    <w:rsidRoot w:val="00813559"/>
    <w:rsid w:val="00004035"/>
    <w:rsid w:val="001438F3"/>
    <w:rsid w:val="0016250A"/>
    <w:rsid w:val="00173BB3"/>
    <w:rsid w:val="001A3F5C"/>
    <w:rsid w:val="00224AEB"/>
    <w:rsid w:val="00246B84"/>
    <w:rsid w:val="002812F8"/>
    <w:rsid w:val="002A0237"/>
    <w:rsid w:val="002D53A5"/>
    <w:rsid w:val="0030472F"/>
    <w:rsid w:val="0034067B"/>
    <w:rsid w:val="0035555C"/>
    <w:rsid w:val="003E3FCD"/>
    <w:rsid w:val="004A4C61"/>
    <w:rsid w:val="004C52E5"/>
    <w:rsid w:val="004D1A3E"/>
    <w:rsid w:val="005473FA"/>
    <w:rsid w:val="005C0591"/>
    <w:rsid w:val="00625F5F"/>
    <w:rsid w:val="0068245A"/>
    <w:rsid w:val="00737F12"/>
    <w:rsid w:val="007E5AE3"/>
    <w:rsid w:val="00813559"/>
    <w:rsid w:val="0084537D"/>
    <w:rsid w:val="0085677B"/>
    <w:rsid w:val="00871180"/>
    <w:rsid w:val="008E1AF5"/>
    <w:rsid w:val="00AA403F"/>
    <w:rsid w:val="00AD0BF7"/>
    <w:rsid w:val="00AD7D0F"/>
    <w:rsid w:val="00B02AB0"/>
    <w:rsid w:val="00B2436E"/>
    <w:rsid w:val="00C058F2"/>
    <w:rsid w:val="00C11E3D"/>
    <w:rsid w:val="00C4432D"/>
    <w:rsid w:val="00C77180"/>
    <w:rsid w:val="00C86036"/>
    <w:rsid w:val="00C94342"/>
    <w:rsid w:val="00CA5471"/>
    <w:rsid w:val="00D3086B"/>
    <w:rsid w:val="00DF6048"/>
    <w:rsid w:val="00E24C5C"/>
    <w:rsid w:val="00E8539D"/>
    <w:rsid w:val="00FA235D"/>
    <w:rsid w:val="00FA4566"/>
    <w:rsid w:val="00FA67A0"/>
    <w:rsid w:val="00FC292A"/>
    <w:rsid w:val="00FF6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A9BEFC"/>
  <w15:chartTrackingRefBased/>
  <w15:docId w15:val="{718DA05A-79DD-44DB-87E2-3FD3E8849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250A"/>
    <w:pPr>
      <w:spacing w:line="360" w:lineRule="auto"/>
    </w:pPr>
    <w:rPr>
      <w:rFonts w:ascii="Arial" w:hAnsi="Arial"/>
      <w:sz w:val="24"/>
    </w:rPr>
  </w:style>
  <w:style w:type="paragraph" w:styleId="Heading1">
    <w:name w:val="heading 1"/>
    <w:basedOn w:val="Normal"/>
    <w:next w:val="Normal"/>
    <w:link w:val="Heading1Char"/>
    <w:uiPriority w:val="9"/>
    <w:qFormat/>
    <w:rsid w:val="007E5AE3"/>
    <w:pPr>
      <w:keepNext/>
      <w:keepLines/>
      <w:spacing w:before="240" w:after="0"/>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24AEB"/>
    <w:pPr>
      <w:keepNext/>
      <w:keepLines/>
      <w:numPr>
        <w:numId w:val="1"/>
      </w:numPr>
      <w:spacing w:before="360" w:after="80"/>
      <w:outlineLvl w:val="1"/>
    </w:pPr>
    <w:rPr>
      <w:rFonts w:ascii="Times New Roman" w:eastAsia="Calibri" w:hAnsi="Times New Roman" w:cs="Calibri"/>
      <w:b/>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4AEB"/>
    <w:rPr>
      <w:rFonts w:ascii="Times New Roman" w:eastAsia="Calibri" w:hAnsi="Times New Roman" w:cs="Calibri"/>
      <w:b/>
      <w:sz w:val="36"/>
      <w:szCs w:val="36"/>
    </w:rPr>
  </w:style>
  <w:style w:type="character" w:customStyle="1" w:styleId="Heading1Char">
    <w:name w:val="Heading 1 Char"/>
    <w:basedOn w:val="DefaultParagraphFont"/>
    <w:link w:val="Heading1"/>
    <w:uiPriority w:val="9"/>
    <w:rsid w:val="007E5AE3"/>
    <w:rPr>
      <w:rFonts w:ascii="Arial" w:eastAsiaTheme="majorEastAsia" w:hAnsi="Arial" w:cstheme="majorBidi"/>
      <w:b/>
      <w:color w:val="2F5496" w:themeColor="accent1" w:themeShade="BF"/>
      <w:sz w:val="32"/>
      <w:szCs w:val="32"/>
    </w:rPr>
  </w:style>
  <w:style w:type="paragraph" w:styleId="NormalWeb">
    <w:name w:val="Normal (Web)"/>
    <w:basedOn w:val="Normal"/>
    <w:uiPriority w:val="99"/>
    <w:semiHidden/>
    <w:unhideWhenUsed/>
    <w:rsid w:val="00813559"/>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813559"/>
    <w:rPr>
      <w:b/>
      <w:bCs/>
    </w:rPr>
  </w:style>
  <w:style w:type="character" w:styleId="Emphasis">
    <w:name w:val="Emphasis"/>
    <w:basedOn w:val="DefaultParagraphFont"/>
    <w:uiPriority w:val="20"/>
    <w:qFormat/>
    <w:rsid w:val="00813559"/>
    <w:rPr>
      <w:i/>
      <w:iCs/>
    </w:rPr>
  </w:style>
  <w:style w:type="paragraph" w:styleId="Bibliography">
    <w:name w:val="Bibliography"/>
    <w:basedOn w:val="Normal"/>
    <w:next w:val="Normal"/>
    <w:uiPriority w:val="37"/>
    <w:unhideWhenUsed/>
    <w:rsid w:val="00625F5F"/>
  </w:style>
  <w:style w:type="paragraph" w:styleId="NoSpacing">
    <w:name w:val="No Spacing"/>
    <w:link w:val="NoSpacingChar"/>
    <w:uiPriority w:val="1"/>
    <w:qFormat/>
    <w:rsid w:val="00625F5F"/>
    <w:pPr>
      <w:spacing w:after="0" w:line="240" w:lineRule="auto"/>
    </w:pPr>
    <w:rPr>
      <w:rFonts w:eastAsiaTheme="minorEastAsia"/>
    </w:rPr>
  </w:style>
  <w:style w:type="character" w:customStyle="1" w:styleId="NoSpacingChar">
    <w:name w:val="No Spacing Char"/>
    <w:basedOn w:val="DefaultParagraphFont"/>
    <w:link w:val="NoSpacing"/>
    <w:uiPriority w:val="1"/>
    <w:rsid w:val="00625F5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6536">
      <w:bodyDiv w:val="1"/>
      <w:marLeft w:val="0"/>
      <w:marRight w:val="0"/>
      <w:marTop w:val="0"/>
      <w:marBottom w:val="0"/>
      <w:divBdr>
        <w:top w:val="none" w:sz="0" w:space="0" w:color="auto"/>
        <w:left w:val="none" w:sz="0" w:space="0" w:color="auto"/>
        <w:bottom w:val="none" w:sz="0" w:space="0" w:color="auto"/>
        <w:right w:val="none" w:sz="0" w:space="0" w:color="auto"/>
      </w:divBdr>
    </w:div>
    <w:div w:id="115107149">
      <w:bodyDiv w:val="1"/>
      <w:marLeft w:val="0"/>
      <w:marRight w:val="0"/>
      <w:marTop w:val="0"/>
      <w:marBottom w:val="0"/>
      <w:divBdr>
        <w:top w:val="none" w:sz="0" w:space="0" w:color="auto"/>
        <w:left w:val="none" w:sz="0" w:space="0" w:color="auto"/>
        <w:bottom w:val="none" w:sz="0" w:space="0" w:color="auto"/>
        <w:right w:val="none" w:sz="0" w:space="0" w:color="auto"/>
      </w:divBdr>
    </w:div>
    <w:div w:id="138814156">
      <w:bodyDiv w:val="1"/>
      <w:marLeft w:val="0"/>
      <w:marRight w:val="0"/>
      <w:marTop w:val="0"/>
      <w:marBottom w:val="0"/>
      <w:divBdr>
        <w:top w:val="none" w:sz="0" w:space="0" w:color="auto"/>
        <w:left w:val="none" w:sz="0" w:space="0" w:color="auto"/>
        <w:bottom w:val="none" w:sz="0" w:space="0" w:color="auto"/>
        <w:right w:val="none" w:sz="0" w:space="0" w:color="auto"/>
      </w:divBdr>
    </w:div>
    <w:div w:id="200174011">
      <w:bodyDiv w:val="1"/>
      <w:marLeft w:val="0"/>
      <w:marRight w:val="0"/>
      <w:marTop w:val="0"/>
      <w:marBottom w:val="0"/>
      <w:divBdr>
        <w:top w:val="none" w:sz="0" w:space="0" w:color="auto"/>
        <w:left w:val="none" w:sz="0" w:space="0" w:color="auto"/>
        <w:bottom w:val="none" w:sz="0" w:space="0" w:color="auto"/>
        <w:right w:val="none" w:sz="0" w:space="0" w:color="auto"/>
      </w:divBdr>
    </w:div>
    <w:div w:id="252859867">
      <w:bodyDiv w:val="1"/>
      <w:marLeft w:val="0"/>
      <w:marRight w:val="0"/>
      <w:marTop w:val="0"/>
      <w:marBottom w:val="0"/>
      <w:divBdr>
        <w:top w:val="none" w:sz="0" w:space="0" w:color="auto"/>
        <w:left w:val="none" w:sz="0" w:space="0" w:color="auto"/>
        <w:bottom w:val="none" w:sz="0" w:space="0" w:color="auto"/>
        <w:right w:val="none" w:sz="0" w:space="0" w:color="auto"/>
      </w:divBdr>
    </w:div>
    <w:div w:id="392656732">
      <w:bodyDiv w:val="1"/>
      <w:marLeft w:val="0"/>
      <w:marRight w:val="0"/>
      <w:marTop w:val="0"/>
      <w:marBottom w:val="0"/>
      <w:divBdr>
        <w:top w:val="none" w:sz="0" w:space="0" w:color="auto"/>
        <w:left w:val="none" w:sz="0" w:space="0" w:color="auto"/>
        <w:bottom w:val="none" w:sz="0" w:space="0" w:color="auto"/>
        <w:right w:val="none" w:sz="0" w:space="0" w:color="auto"/>
      </w:divBdr>
    </w:div>
    <w:div w:id="408967149">
      <w:bodyDiv w:val="1"/>
      <w:marLeft w:val="0"/>
      <w:marRight w:val="0"/>
      <w:marTop w:val="0"/>
      <w:marBottom w:val="0"/>
      <w:divBdr>
        <w:top w:val="none" w:sz="0" w:space="0" w:color="auto"/>
        <w:left w:val="none" w:sz="0" w:space="0" w:color="auto"/>
        <w:bottom w:val="none" w:sz="0" w:space="0" w:color="auto"/>
        <w:right w:val="none" w:sz="0" w:space="0" w:color="auto"/>
      </w:divBdr>
    </w:div>
    <w:div w:id="434904163">
      <w:bodyDiv w:val="1"/>
      <w:marLeft w:val="0"/>
      <w:marRight w:val="0"/>
      <w:marTop w:val="0"/>
      <w:marBottom w:val="0"/>
      <w:divBdr>
        <w:top w:val="none" w:sz="0" w:space="0" w:color="auto"/>
        <w:left w:val="none" w:sz="0" w:space="0" w:color="auto"/>
        <w:bottom w:val="none" w:sz="0" w:space="0" w:color="auto"/>
        <w:right w:val="none" w:sz="0" w:space="0" w:color="auto"/>
      </w:divBdr>
    </w:div>
    <w:div w:id="565528469">
      <w:bodyDiv w:val="1"/>
      <w:marLeft w:val="0"/>
      <w:marRight w:val="0"/>
      <w:marTop w:val="0"/>
      <w:marBottom w:val="0"/>
      <w:divBdr>
        <w:top w:val="none" w:sz="0" w:space="0" w:color="auto"/>
        <w:left w:val="none" w:sz="0" w:space="0" w:color="auto"/>
        <w:bottom w:val="none" w:sz="0" w:space="0" w:color="auto"/>
        <w:right w:val="none" w:sz="0" w:space="0" w:color="auto"/>
      </w:divBdr>
    </w:div>
    <w:div w:id="592127073">
      <w:bodyDiv w:val="1"/>
      <w:marLeft w:val="0"/>
      <w:marRight w:val="0"/>
      <w:marTop w:val="0"/>
      <w:marBottom w:val="0"/>
      <w:divBdr>
        <w:top w:val="none" w:sz="0" w:space="0" w:color="auto"/>
        <w:left w:val="none" w:sz="0" w:space="0" w:color="auto"/>
        <w:bottom w:val="none" w:sz="0" w:space="0" w:color="auto"/>
        <w:right w:val="none" w:sz="0" w:space="0" w:color="auto"/>
      </w:divBdr>
    </w:div>
    <w:div w:id="596057873">
      <w:bodyDiv w:val="1"/>
      <w:marLeft w:val="0"/>
      <w:marRight w:val="0"/>
      <w:marTop w:val="0"/>
      <w:marBottom w:val="0"/>
      <w:divBdr>
        <w:top w:val="none" w:sz="0" w:space="0" w:color="auto"/>
        <w:left w:val="none" w:sz="0" w:space="0" w:color="auto"/>
        <w:bottom w:val="none" w:sz="0" w:space="0" w:color="auto"/>
        <w:right w:val="none" w:sz="0" w:space="0" w:color="auto"/>
      </w:divBdr>
    </w:div>
    <w:div w:id="654913252">
      <w:bodyDiv w:val="1"/>
      <w:marLeft w:val="0"/>
      <w:marRight w:val="0"/>
      <w:marTop w:val="0"/>
      <w:marBottom w:val="0"/>
      <w:divBdr>
        <w:top w:val="none" w:sz="0" w:space="0" w:color="auto"/>
        <w:left w:val="none" w:sz="0" w:space="0" w:color="auto"/>
        <w:bottom w:val="none" w:sz="0" w:space="0" w:color="auto"/>
        <w:right w:val="none" w:sz="0" w:space="0" w:color="auto"/>
      </w:divBdr>
    </w:div>
    <w:div w:id="708996839">
      <w:bodyDiv w:val="1"/>
      <w:marLeft w:val="0"/>
      <w:marRight w:val="0"/>
      <w:marTop w:val="0"/>
      <w:marBottom w:val="0"/>
      <w:divBdr>
        <w:top w:val="none" w:sz="0" w:space="0" w:color="auto"/>
        <w:left w:val="none" w:sz="0" w:space="0" w:color="auto"/>
        <w:bottom w:val="none" w:sz="0" w:space="0" w:color="auto"/>
        <w:right w:val="none" w:sz="0" w:space="0" w:color="auto"/>
      </w:divBdr>
    </w:div>
    <w:div w:id="742947791">
      <w:bodyDiv w:val="1"/>
      <w:marLeft w:val="0"/>
      <w:marRight w:val="0"/>
      <w:marTop w:val="0"/>
      <w:marBottom w:val="0"/>
      <w:divBdr>
        <w:top w:val="none" w:sz="0" w:space="0" w:color="auto"/>
        <w:left w:val="none" w:sz="0" w:space="0" w:color="auto"/>
        <w:bottom w:val="none" w:sz="0" w:space="0" w:color="auto"/>
        <w:right w:val="none" w:sz="0" w:space="0" w:color="auto"/>
      </w:divBdr>
    </w:div>
    <w:div w:id="759722491">
      <w:bodyDiv w:val="1"/>
      <w:marLeft w:val="0"/>
      <w:marRight w:val="0"/>
      <w:marTop w:val="0"/>
      <w:marBottom w:val="0"/>
      <w:divBdr>
        <w:top w:val="none" w:sz="0" w:space="0" w:color="auto"/>
        <w:left w:val="none" w:sz="0" w:space="0" w:color="auto"/>
        <w:bottom w:val="none" w:sz="0" w:space="0" w:color="auto"/>
        <w:right w:val="none" w:sz="0" w:space="0" w:color="auto"/>
      </w:divBdr>
    </w:div>
    <w:div w:id="836459828">
      <w:bodyDiv w:val="1"/>
      <w:marLeft w:val="0"/>
      <w:marRight w:val="0"/>
      <w:marTop w:val="0"/>
      <w:marBottom w:val="0"/>
      <w:divBdr>
        <w:top w:val="none" w:sz="0" w:space="0" w:color="auto"/>
        <w:left w:val="none" w:sz="0" w:space="0" w:color="auto"/>
        <w:bottom w:val="none" w:sz="0" w:space="0" w:color="auto"/>
        <w:right w:val="none" w:sz="0" w:space="0" w:color="auto"/>
      </w:divBdr>
    </w:div>
    <w:div w:id="884828145">
      <w:bodyDiv w:val="1"/>
      <w:marLeft w:val="0"/>
      <w:marRight w:val="0"/>
      <w:marTop w:val="0"/>
      <w:marBottom w:val="0"/>
      <w:divBdr>
        <w:top w:val="none" w:sz="0" w:space="0" w:color="auto"/>
        <w:left w:val="none" w:sz="0" w:space="0" w:color="auto"/>
        <w:bottom w:val="none" w:sz="0" w:space="0" w:color="auto"/>
        <w:right w:val="none" w:sz="0" w:space="0" w:color="auto"/>
      </w:divBdr>
    </w:div>
    <w:div w:id="996617207">
      <w:bodyDiv w:val="1"/>
      <w:marLeft w:val="0"/>
      <w:marRight w:val="0"/>
      <w:marTop w:val="0"/>
      <w:marBottom w:val="0"/>
      <w:divBdr>
        <w:top w:val="none" w:sz="0" w:space="0" w:color="auto"/>
        <w:left w:val="none" w:sz="0" w:space="0" w:color="auto"/>
        <w:bottom w:val="none" w:sz="0" w:space="0" w:color="auto"/>
        <w:right w:val="none" w:sz="0" w:space="0" w:color="auto"/>
      </w:divBdr>
    </w:div>
    <w:div w:id="1029451078">
      <w:bodyDiv w:val="1"/>
      <w:marLeft w:val="0"/>
      <w:marRight w:val="0"/>
      <w:marTop w:val="0"/>
      <w:marBottom w:val="0"/>
      <w:divBdr>
        <w:top w:val="none" w:sz="0" w:space="0" w:color="auto"/>
        <w:left w:val="none" w:sz="0" w:space="0" w:color="auto"/>
        <w:bottom w:val="none" w:sz="0" w:space="0" w:color="auto"/>
        <w:right w:val="none" w:sz="0" w:space="0" w:color="auto"/>
      </w:divBdr>
    </w:div>
    <w:div w:id="1120538121">
      <w:bodyDiv w:val="1"/>
      <w:marLeft w:val="0"/>
      <w:marRight w:val="0"/>
      <w:marTop w:val="0"/>
      <w:marBottom w:val="0"/>
      <w:divBdr>
        <w:top w:val="none" w:sz="0" w:space="0" w:color="auto"/>
        <w:left w:val="none" w:sz="0" w:space="0" w:color="auto"/>
        <w:bottom w:val="none" w:sz="0" w:space="0" w:color="auto"/>
        <w:right w:val="none" w:sz="0" w:space="0" w:color="auto"/>
      </w:divBdr>
    </w:div>
    <w:div w:id="1148598040">
      <w:bodyDiv w:val="1"/>
      <w:marLeft w:val="0"/>
      <w:marRight w:val="0"/>
      <w:marTop w:val="0"/>
      <w:marBottom w:val="0"/>
      <w:divBdr>
        <w:top w:val="none" w:sz="0" w:space="0" w:color="auto"/>
        <w:left w:val="none" w:sz="0" w:space="0" w:color="auto"/>
        <w:bottom w:val="none" w:sz="0" w:space="0" w:color="auto"/>
        <w:right w:val="none" w:sz="0" w:space="0" w:color="auto"/>
      </w:divBdr>
    </w:div>
    <w:div w:id="1198657837">
      <w:bodyDiv w:val="1"/>
      <w:marLeft w:val="0"/>
      <w:marRight w:val="0"/>
      <w:marTop w:val="0"/>
      <w:marBottom w:val="0"/>
      <w:divBdr>
        <w:top w:val="none" w:sz="0" w:space="0" w:color="auto"/>
        <w:left w:val="none" w:sz="0" w:space="0" w:color="auto"/>
        <w:bottom w:val="none" w:sz="0" w:space="0" w:color="auto"/>
        <w:right w:val="none" w:sz="0" w:space="0" w:color="auto"/>
      </w:divBdr>
    </w:div>
    <w:div w:id="1284774496">
      <w:bodyDiv w:val="1"/>
      <w:marLeft w:val="0"/>
      <w:marRight w:val="0"/>
      <w:marTop w:val="0"/>
      <w:marBottom w:val="0"/>
      <w:divBdr>
        <w:top w:val="none" w:sz="0" w:space="0" w:color="auto"/>
        <w:left w:val="none" w:sz="0" w:space="0" w:color="auto"/>
        <w:bottom w:val="none" w:sz="0" w:space="0" w:color="auto"/>
        <w:right w:val="none" w:sz="0" w:space="0" w:color="auto"/>
      </w:divBdr>
    </w:div>
    <w:div w:id="1327711005">
      <w:bodyDiv w:val="1"/>
      <w:marLeft w:val="0"/>
      <w:marRight w:val="0"/>
      <w:marTop w:val="0"/>
      <w:marBottom w:val="0"/>
      <w:divBdr>
        <w:top w:val="none" w:sz="0" w:space="0" w:color="auto"/>
        <w:left w:val="none" w:sz="0" w:space="0" w:color="auto"/>
        <w:bottom w:val="none" w:sz="0" w:space="0" w:color="auto"/>
        <w:right w:val="none" w:sz="0" w:space="0" w:color="auto"/>
      </w:divBdr>
    </w:div>
    <w:div w:id="1347174272">
      <w:bodyDiv w:val="1"/>
      <w:marLeft w:val="0"/>
      <w:marRight w:val="0"/>
      <w:marTop w:val="0"/>
      <w:marBottom w:val="0"/>
      <w:divBdr>
        <w:top w:val="none" w:sz="0" w:space="0" w:color="auto"/>
        <w:left w:val="none" w:sz="0" w:space="0" w:color="auto"/>
        <w:bottom w:val="none" w:sz="0" w:space="0" w:color="auto"/>
        <w:right w:val="none" w:sz="0" w:space="0" w:color="auto"/>
      </w:divBdr>
    </w:div>
    <w:div w:id="1404333735">
      <w:bodyDiv w:val="1"/>
      <w:marLeft w:val="0"/>
      <w:marRight w:val="0"/>
      <w:marTop w:val="0"/>
      <w:marBottom w:val="0"/>
      <w:divBdr>
        <w:top w:val="none" w:sz="0" w:space="0" w:color="auto"/>
        <w:left w:val="none" w:sz="0" w:space="0" w:color="auto"/>
        <w:bottom w:val="none" w:sz="0" w:space="0" w:color="auto"/>
        <w:right w:val="none" w:sz="0" w:space="0" w:color="auto"/>
      </w:divBdr>
    </w:div>
    <w:div w:id="1462726097">
      <w:bodyDiv w:val="1"/>
      <w:marLeft w:val="0"/>
      <w:marRight w:val="0"/>
      <w:marTop w:val="0"/>
      <w:marBottom w:val="0"/>
      <w:divBdr>
        <w:top w:val="none" w:sz="0" w:space="0" w:color="auto"/>
        <w:left w:val="none" w:sz="0" w:space="0" w:color="auto"/>
        <w:bottom w:val="none" w:sz="0" w:space="0" w:color="auto"/>
        <w:right w:val="none" w:sz="0" w:space="0" w:color="auto"/>
      </w:divBdr>
    </w:div>
    <w:div w:id="1505634579">
      <w:bodyDiv w:val="1"/>
      <w:marLeft w:val="0"/>
      <w:marRight w:val="0"/>
      <w:marTop w:val="0"/>
      <w:marBottom w:val="0"/>
      <w:divBdr>
        <w:top w:val="none" w:sz="0" w:space="0" w:color="auto"/>
        <w:left w:val="none" w:sz="0" w:space="0" w:color="auto"/>
        <w:bottom w:val="none" w:sz="0" w:space="0" w:color="auto"/>
        <w:right w:val="none" w:sz="0" w:space="0" w:color="auto"/>
      </w:divBdr>
    </w:div>
    <w:div w:id="1519003775">
      <w:bodyDiv w:val="1"/>
      <w:marLeft w:val="0"/>
      <w:marRight w:val="0"/>
      <w:marTop w:val="0"/>
      <w:marBottom w:val="0"/>
      <w:divBdr>
        <w:top w:val="none" w:sz="0" w:space="0" w:color="auto"/>
        <w:left w:val="none" w:sz="0" w:space="0" w:color="auto"/>
        <w:bottom w:val="none" w:sz="0" w:space="0" w:color="auto"/>
        <w:right w:val="none" w:sz="0" w:space="0" w:color="auto"/>
      </w:divBdr>
    </w:div>
    <w:div w:id="1636762337">
      <w:bodyDiv w:val="1"/>
      <w:marLeft w:val="0"/>
      <w:marRight w:val="0"/>
      <w:marTop w:val="0"/>
      <w:marBottom w:val="0"/>
      <w:divBdr>
        <w:top w:val="none" w:sz="0" w:space="0" w:color="auto"/>
        <w:left w:val="none" w:sz="0" w:space="0" w:color="auto"/>
        <w:bottom w:val="none" w:sz="0" w:space="0" w:color="auto"/>
        <w:right w:val="none" w:sz="0" w:space="0" w:color="auto"/>
      </w:divBdr>
    </w:div>
    <w:div w:id="1664502446">
      <w:bodyDiv w:val="1"/>
      <w:marLeft w:val="0"/>
      <w:marRight w:val="0"/>
      <w:marTop w:val="0"/>
      <w:marBottom w:val="0"/>
      <w:divBdr>
        <w:top w:val="none" w:sz="0" w:space="0" w:color="auto"/>
        <w:left w:val="none" w:sz="0" w:space="0" w:color="auto"/>
        <w:bottom w:val="none" w:sz="0" w:space="0" w:color="auto"/>
        <w:right w:val="none" w:sz="0" w:space="0" w:color="auto"/>
      </w:divBdr>
    </w:div>
    <w:div w:id="1721248463">
      <w:bodyDiv w:val="1"/>
      <w:marLeft w:val="0"/>
      <w:marRight w:val="0"/>
      <w:marTop w:val="0"/>
      <w:marBottom w:val="0"/>
      <w:divBdr>
        <w:top w:val="none" w:sz="0" w:space="0" w:color="auto"/>
        <w:left w:val="none" w:sz="0" w:space="0" w:color="auto"/>
        <w:bottom w:val="none" w:sz="0" w:space="0" w:color="auto"/>
        <w:right w:val="none" w:sz="0" w:space="0" w:color="auto"/>
      </w:divBdr>
    </w:div>
    <w:div w:id="1734885158">
      <w:bodyDiv w:val="1"/>
      <w:marLeft w:val="0"/>
      <w:marRight w:val="0"/>
      <w:marTop w:val="0"/>
      <w:marBottom w:val="0"/>
      <w:divBdr>
        <w:top w:val="none" w:sz="0" w:space="0" w:color="auto"/>
        <w:left w:val="none" w:sz="0" w:space="0" w:color="auto"/>
        <w:bottom w:val="none" w:sz="0" w:space="0" w:color="auto"/>
        <w:right w:val="none" w:sz="0" w:space="0" w:color="auto"/>
      </w:divBdr>
    </w:div>
    <w:div w:id="1748843302">
      <w:bodyDiv w:val="1"/>
      <w:marLeft w:val="0"/>
      <w:marRight w:val="0"/>
      <w:marTop w:val="0"/>
      <w:marBottom w:val="0"/>
      <w:divBdr>
        <w:top w:val="none" w:sz="0" w:space="0" w:color="auto"/>
        <w:left w:val="none" w:sz="0" w:space="0" w:color="auto"/>
        <w:bottom w:val="none" w:sz="0" w:space="0" w:color="auto"/>
        <w:right w:val="none" w:sz="0" w:space="0" w:color="auto"/>
      </w:divBdr>
    </w:div>
    <w:div w:id="1756588083">
      <w:bodyDiv w:val="1"/>
      <w:marLeft w:val="0"/>
      <w:marRight w:val="0"/>
      <w:marTop w:val="0"/>
      <w:marBottom w:val="0"/>
      <w:divBdr>
        <w:top w:val="none" w:sz="0" w:space="0" w:color="auto"/>
        <w:left w:val="none" w:sz="0" w:space="0" w:color="auto"/>
        <w:bottom w:val="none" w:sz="0" w:space="0" w:color="auto"/>
        <w:right w:val="none" w:sz="0" w:space="0" w:color="auto"/>
      </w:divBdr>
    </w:div>
    <w:div w:id="1827354597">
      <w:bodyDiv w:val="1"/>
      <w:marLeft w:val="0"/>
      <w:marRight w:val="0"/>
      <w:marTop w:val="0"/>
      <w:marBottom w:val="0"/>
      <w:divBdr>
        <w:top w:val="none" w:sz="0" w:space="0" w:color="auto"/>
        <w:left w:val="none" w:sz="0" w:space="0" w:color="auto"/>
        <w:bottom w:val="none" w:sz="0" w:space="0" w:color="auto"/>
        <w:right w:val="none" w:sz="0" w:space="0" w:color="auto"/>
      </w:divBdr>
    </w:div>
    <w:div w:id="1952394054">
      <w:bodyDiv w:val="1"/>
      <w:marLeft w:val="0"/>
      <w:marRight w:val="0"/>
      <w:marTop w:val="0"/>
      <w:marBottom w:val="0"/>
      <w:divBdr>
        <w:top w:val="none" w:sz="0" w:space="0" w:color="auto"/>
        <w:left w:val="none" w:sz="0" w:space="0" w:color="auto"/>
        <w:bottom w:val="none" w:sz="0" w:space="0" w:color="auto"/>
        <w:right w:val="none" w:sz="0" w:space="0" w:color="auto"/>
      </w:divBdr>
    </w:div>
    <w:div w:id="1991906101">
      <w:bodyDiv w:val="1"/>
      <w:marLeft w:val="0"/>
      <w:marRight w:val="0"/>
      <w:marTop w:val="0"/>
      <w:marBottom w:val="0"/>
      <w:divBdr>
        <w:top w:val="none" w:sz="0" w:space="0" w:color="auto"/>
        <w:left w:val="none" w:sz="0" w:space="0" w:color="auto"/>
        <w:bottom w:val="none" w:sz="0" w:space="0" w:color="auto"/>
        <w:right w:val="none" w:sz="0" w:space="0" w:color="auto"/>
      </w:divBdr>
    </w:div>
    <w:div w:id="2016033486">
      <w:bodyDiv w:val="1"/>
      <w:marLeft w:val="0"/>
      <w:marRight w:val="0"/>
      <w:marTop w:val="0"/>
      <w:marBottom w:val="0"/>
      <w:divBdr>
        <w:top w:val="none" w:sz="0" w:space="0" w:color="auto"/>
        <w:left w:val="none" w:sz="0" w:space="0" w:color="auto"/>
        <w:bottom w:val="none" w:sz="0" w:space="0" w:color="auto"/>
        <w:right w:val="none" w:sz="0" w:space="0" w:color="auto"/>
      </w:divBdr>
    </w:div>
    <w:div w:id="2039310464">
      <w:bodyDiv w:val="1"/>
      <w:marLeft w:val="0"/>
      <w:marRight w:val="0"/>
      <w:marTop w:val="0"/>
      <w:marBottom w:val="0"/>
      <w:divBdr>
        <w:top w:val="none" w:sz="0" w:space="0" w:color="auto"/>
        <w:left w:val="none" w:sz="0" w:space="0" w:color="auto"/>
        <w:bottom w:val="none" w:sz="0" w:space="0" w:color="auto"/>
        <w:right w:val="none" w:sz="0" w:space="0" w:color="auto"/>
      </w:divBdr>
    </w:div>
    <w:div w:id="2042658068">
      <w:bodyDiv w:val="1"/>
      <w:marLeft w:val="0"/>
      <w:marRight w:val="0"/>
      <w:marTop w:val="0"/>
      <w:marBottom w:val="0"/>
      <w:divBdr>
        <w:top w:val="none" w:sz="0" w:space="0" w:color="auto"/>
        <w:left w:val="none" w:sz="0" w:space="0" w:color="auto"/>
        <w:bottom w:val="none" w:sz="0" w:space="0" w:color="auto"/>
        <w:right w:val="none" w:sz="0" w:space="0" w:color="auto"/>
      </w:divBdr>
    </w:div>
    <w:div w:id="2057699712">
      <w:bodyDiv w:val="1"/>
      <w:marLeft w:val="0"/>
      <w:marRight w:val="0"/>
      <w:marTop w:val="0"/>
      <w:marBottom w:val="0"/>
      <w:divBdr>
        <w:top w:val="none" w:sz="0" w:space="0" w:color="auto"/>
        <w:left w:val="none" w:sz="0" w:space="0" w:color="auto"/>
        <w:bottom w:val="none" w:sz="0" w:space="0" w:color="auto"/>
        <w:right w:val="none" w:sz="0" w:space="0" w:color="auto"/>
      </w:divBdr>
    </w:div>
    <w:div w:id="2068189619">
      <w:bodyDiv w:val="1"/>
      <w:marLeft w:val="0"/>
      <w:marRight w:val="0"/>
      <w:marTop w:val="0"/>
      <w:marBottom w:val="0"/>
      <w:divBdr>
        <w:top w:val="none" w:sz="0" w:space="0" w:color="auto"/>
        <w:left w:val="none" w:sz="0" w:space="0" w:color="auto"/>
        <w:bottom w:val="none" w:sz="0" w:space="0" w:color="auto"/>
        <w:right w:val="none" w:sz="0" w:space="0" w:color="auto"/>
      </w:divBdr>
    </w:div>
    <w:div w:id="2093427674">
      <w:bodyDiv w:val="1"/>
      <w:marLeft w:val="0"/>
      <w:marRight w:val="0"/>
      <w:marTop w:val="0"/>
      <w:marBottom w:val="0"/>
      <w:divBdr>
        <w:top w:val="none" w:sz="0" w:space="0" w:color="auto"/>
        <w:left w:val="none" w:sz="0" w:space="0" w:color="auto"/>
        <w:bottom w:val="none" w:sz="0" w:space="0" w:color="auto"/>
        <w:right w:val="none" w:sz="0" w:space="0" w:color="auto"/>
      </w:divBdr>
    </w:div>
    <w:div w:id="212017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tyles" Target="styles.xml"/><Relationship Id="rId7"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Den05</b:Tag>
    <b:SourceType>JournalArticle</b:SourceType>
    <b:Guid>{63FA4FB5-B859-4BC4-A2D5-C040AF71B2B1}</b:Guid>
    <b:Author>
      <b:Author>
        <b:NameList>
          <b:Person>
            <b:Last>Dennis</b:Last>
            <b:First>Reynolds</b:First>
          </b:Person>
          <b:Person>
            <b:Last>Edward</b:Last>
            <b:First>A</b:First>
          </b:Person>
          <b:Person>
            <b:Last>Merritt</b:Last>
            <b:First>Sarah,Pinckney</b:First>
          </b:Person>
        </b:NameList>
      </b:Author>
    </b:Author>
    <b:Title>Understanding Menu Psychology.</b:Title>
    <b:JournalName>International  Journal ofHospitality &amp; Tourism Administration</b:JournalName>
    <b:Year>2005</b:Year>
    <b:Pages>1-9</b:Pages>
    <b:RefOrder>8</b:RefOrder>
  </b:Source>
  <b:Source>
    <b:Tag>Leo05</b:Tag>
    <b:SourceType>JournalArticle</b:SourceType>
    <b:Guid>{D67A0F0F-E124-4FDA-8A97-89000EE32817}</b:Guid>
    <b:Author>
      <b:Author>
        <b:NameList>
          <b:Person>
            <b:Last>Leo</b:Last>
            <b:First>Yuk</b:First>
          </b:Person>
          <b:Person>
            <b:Last>Lun</b:Last>
            <b:First>Kwong</b:First>
          </b:Person>
        </b:NameList>
      </b:Author>
    </b:Author>
    <b:Title>The application of menu engineering and design in Asian restaurants.</b:Title>
    <b:JournalName>International Journal ofHospitality Management</b:JournalName>
    <b:Year>2005</b:Year>
    <b:Pages>91-106.</b:Pages>
    <b:RefOrder>10</b:RefOrder>
  </b:Source>
  <b:Source>
    <b:Tag>Cla</b:Tag>
    <b:SourceType>JournalArticle</b:SourceType>
    <b:Guid>{009B0929-EC20-4123-ADB4-D86B25C941C8}</b:Guid>
    <b:Author>
      <b:Author>
        <b:NameList>
          <b:Person>
            <b:Last>Clark</b:Last>
            <b:First>S</b:First>
          </b:Person>
        </b:NameList>
      </b:Author>
    </b:Author>
    <b:Title>KincaidUniversity of Nevada, Las Vegas, Nevada, USA David L. CorsunUniversity of Nevada, Las Vegas, Nevada,USA. 2003. Are consultants blowing smoke? An empirical test of  the impact of menu layout on item sales.</b:Title>
    <b:JournalName>InternationalJournal of Contemporary Hospitality Management</b:JournalName>
    <b:Pages>226-231</b:Pages>
    <b:Year>2003</b:Year>
    <b:RefOrder>9</b:RefOrder>
  </b:Source>
  <b:Source>
    <b:Tag>Mic08</b:Tag>
    <b:SourceType>JournalArticle</b:SourceType>
    <b:Guid>{B6BB8144-ADE6-4C0C-8C4D-C32EAFF53417}</b:Guid>
    <b:Author>
      <b:Author>
        <b:NameList>
          <b:Person>
            <b:Last>Ruhizat</b:Last>
            <b:First>Shafinaz</b:First>
          </b:Person>
          <b:Person>
            <b:Last>Rahimi</b:Last>
            <b:First>Siti</b:First>
          </b:Person>
          <b:Person>
            <b:Last>Ngali</b:Last>
            <b:First>Norzaidah</b:First>
          </b:Person>
          <b:Person>
            <b:Last>Rahmat</b:Last>
            <b:First>Norazlina</b:First>
          </b:Person>
        </b:NameList>
      </b:Author>
    </b:Author>
    <b:Title>The Influence of Menu Description on Customer Purchase Intention</b:Title>
    <b:JournalName>International Journal of Academic Research in Business and Social Sciences</b:JournalName>
    <b:Year>2021</b:Year>
    <b:Pages>11</b:Pages>
    <b:RefOrder>1</b:RefOrder>
  </b:Source>
  <b:Source>
    <b:Tag>Ire08</b:Tag>
    <b:SourceType>JournalArticle</b:SourceType>
    <b:Guid>{B7120CDE-6387-4B77-AF72-FD6FF2E7459F}</b:Guid>
    <b:Author>
      <b:Author>
        <b:NameList>
          <b:Person>
            <b:Last>Tešanović</b:Last>
            <b:First>Dragan</b:First>
          </b:Person>
          <b:Person>
            <b:Last>Banjac</b:Last>
            <b:First>Maja</b:First>
          </b:Person>
          <b:Person>
            <b:Last>Kalenjuk Pivarski</b:Last>
            <b:First>Bojana</b:First>
          </b:Person>
          <b:Person>
            <b:Last>Radivojevic</b:Last>
            <b:First>Goran</b:First>
          </b:Person>
        </b:NameList>
      </b:Author>
    </b:Author>
    <b:Title>The impact of the names of dishes on the guest’s choice of restaurant food</b:Title>
    <b:JournalName>Journal of Wine Research</b:JournalName>
    <b:Year>2016</b:Year>
    <b:Pages>169-173</b:Pages>
    <b:RefOrder>2</b:RefOrder>
  </b:Source>
  <b:Source>
    <b:Tag>Chr08</b:Tag>
    <b:SourceType>JournalArticle</b:SourceType>
    <b:Guid>{3A10AB9F-1A01-42AE-BAB8-9CAC538DE4FF}</b:Guid>
    <b:Author>
      <b:Author>
        <b:NameList>
          <b:Person>
            <b:Last>Hou</b:Last>
            <b:First>Yuansi</b:First>
          </b:Person>
          <b:Person>
            <b:Last>Yang</b:Last>
            <b:First>Wan</b:First>
          </b:Person>
          <b:Person>
            <b:Last>Sun</b:Last>
            <b:First>Yixia</b:First>
          </b:Person>
        </b:NameList>
      </b:Author>
    </b:Author>
    <b:Title>Do pictures help? The effects of pictures and food names on menu evaluations</b:Title>
    <b:JournalName>International Journal of Hospitality Management</b:JournalName>
    <b:Year>2017</b:Year>
    <b:Pages>94-103</b:Pages>
    <b:RefOrder>3</b:RefOrder>
  </b:Source>
  <b:Source>
    <b:Tag>Col</b:Tag>
    <b:SourceType>Book</b:SourceType>
    <b:Guid>{1D5DA293-B426-42C6-8E71-9DE03256FB54}</b:Guid>
    <b:Author>
      <b:Author>
        <b:NameList>
          <b:Person>
            <b:Last>Pantelidis</b:Last>
            <b:First>Ioannis</b:First>
          </b:Person>
          <b:Person>
            <b:Last>Lockwood</b:Last>
            <b:First>Andrew</b:First>
          </b:Person>
          <b:Person>
            <b:Last>Alcott</b:Last>
            <b:First>P</b:First>
          </b:Person>
        </b:NameList>
      </b:Author>
    </b:Author>
    <b:Title>Food and Beverage Management</b:Title>
    <b:Year>2018</b:Year>
    <b:Edition>6th</b:Edition>
    <b:RefOrder>4</b:RefOrder>
  </b:Source>
  <b:Source>
    <b:Tag>Ing06</b:Tag>
    <b:SourceType>JournalArticle</b:SourceType>
    <b:Guid>{BEE6E3CF-DD77-4152-A732-7148FF4444D2}</b:Guid>
    <b:Author>
      <b:Author>
        <b:NameList>
          <b:Person>
            <b:Last>Le</b:Last>
            <b:First>Thanh</b:First>
            <b:Middle>Tiep</b:Middle>
          </b:Person>
          <b:Person>
            <b:Last>Tuyet</b:Last>
            <b:First>Nhu</b:First>
          </b:Person>
          <b:Person>
            <b:Last>Anh</b:Last>
            <b:First>Thu</b:First>
          </b:Person>
          <b:Person>
            <b:Last>Kim</b:Last>
            <b:First>Ngan</b:First>
          </b:Person>
          <b:Person>
            <b:Last>Thai</b:Last>
            <b:First>Ninh</b:First>
          </b:Person>
          <b:Person>
            <b:Last>Lan</b:Last>
            <b:First>Anh</b:First>
          </b:Person>
        </b:NameList>
      </b:Author>
    </b:Author>
    <b:Title>The effects of online restaurant menus on consumer purchase intention: evidence from an emerging economy</b:Title>
    <b:JournalName>British Food Journal</b:JournalName>
    <b:Year>2023</b:Year>
    <b:RefOrder>5</b:RefOrder>
  </b:Source>
  <b:Source>
    <b:Tag>Pet98</b:Tag>
    <b:SourceType>JournalArticle</b:SourceType>
    <b:Guid>{EF905106-68AA-436A-8C7E-2F12FA2C7A45}</b:Guid>
    <b:Author>
      <b:Author>
        <b:NameList>
          <b:Person>
            <b:Last>Secinaro</b:Last>
            <b:First>Silvana</b:First>
          </b:Person>
          <b:Person>
            <b:Last>Calandra</b:Last>
            <b:First>Davide</b:First>
          </b:Person>
          <b:Person>
            <b:Last>Lanzalonga</b:Last>
            <b:First>Federico</b:First>
          </b:Person>
          <b:Person>
            <b:Last>Ferraris</b:Last>
            <b:First>Alberto</b:First>
          </b:Person>
        </b:NameList>
      </b:Author>
    </b:Author>
    <b:Title>Electric vehicles’ consumer behaviours: Mapping the field and providing a research agenda</b:Title>
    <b:JournalName>Journal of Business Research</b:JournalName>
    <b:Year>2022</b:Year>
    <b:Pages>399-416</b:Pages>
    <b:RefOrder>6</b:RefOrder>
  </b:Source>
  <b:Source>
    <b:Tag>Kai05</b:Tag>
    <b:SourceType>JournalArticle</b:SourceType>
    <b:Guid>{DABEDA67-96EC-46BA-97BB-A7F33A8F17D2}</b:Guid>
    <b:Author>
      <b:Author>
        <b:NameList>
          <b:Person>
            <b:Last>Fakih</b:Last>
            <b:First>Khodr</b:First>
          </b:Person>
          <b:Person>
            <b:Last>Assaker</b:Last>
            <b:First>Guy</b:First>
          </b:Person>
          <b:Person>
            <b:Last>Assaf</b:Last>
            <b:First>A</b:First>
          </b:Person>
          <b:Person>
            <b:Last>Hallak</b:Last>
            <b:First>Rob</b:First>
          </b:Person>
        </b:NameList>
      </b:Author>
    </b:Author>
    <b:Title>Does restaurant menu information affect customer attitudes and behavioral intentions? A cross-segment empirical analysis using PLS-SEM</b:Title>
    <b:JournalName>International Journal of Hospitality Management</b:JournalName>
    <b:Year>2016</b:Year>
    <b:Pages>71-78</b:Pages>
    <b:RefOrder>7</b:RefOrder>
  </b:Source>
</b:Sources>
</file>

<file path=customXml/itemProps1.xml><?xml version="1.0" encoding="utf-8"?>
<ds:datastoreItem xmlns:ds="http://schemas.openxmlformats.org/officeDocument/2006/customXml" ds:itemID="{72C5CD00-6565-4B02-BAC4-229F511AE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668</Words>
  <Characters>3811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Restaurant Concept &amp; Menu Design- Part:A</vt:lpstr>
    </vt:vector>
  </TitlesOfParts>
  <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Restaurant Concept &amp; Menu Design- Part: A</dc:title>
  <dc:subject>BY GEORGE ANDREI CODRIANU.                                                          Module code: BMIH4002                                                                         Lecturer’s Name: Philippa Fitzgerald                                                   Student ID: 2210052</dc:subject>
  <dc:creator>Acme Gamers</dc:creator>
  <cp:keywords/>
  <dc:description/>
  <cp:lastModifiedBy>The Professionalz Ltd</cp:lastModifiedBy>
  <cp:revision>7</cp:revision>
  <dcterms:created xsi:type="dcterms:W3CDTF">2023-11-05T19:50:00Z</dcterms:created>
  <dcterms:modified xsi:type="dcterms:W3CDTF">2023-11-06T13:30:00Z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a26099c3-7db6-474a-bf3c-45de4e3590e7</vt:lpwstr>
  </property>
</Properties>
</file>