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B86AB9" w14:textId="544C03C4" w:rsidR="00530D35" w:rsidRDefault="00530D35" w:rsidP="00AE1AFB">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Introduction:  Currently unavailable</w:t>
      </w:r>
    </w:p>
    <w:p w14:paraId="033965ED" w14:textId="4C07E1E8" w:rsidR="00530D35" w:rsidRDefault="00530D35" w:rsidP="00AE1AFB">
      <w:pPr>
        <w:spacing w:after="0" w:line="240" w:lineRule="auto"/>
        <w:rPr>
          <w:rFonts w:ascii="Times New Roman" w:eastAsia="Times New Roman" w:hAnsi="Times New Roman" w:cs="Times New Roman"/>
          <w:sz w:val="24"/>
          <w:szCs w:val="24"/>
          <w:lang w:eastAsia="en-GB"/>
        </w:rPr>
      </w:pPr>
    </w:p>
    <w:p w14:paraId="65724C96" w14:textId="5C5E3AC4" w:rsidR="00530D35" w:rsidRDefault="00530D35" w:rsidP="00AE1AFB">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Brief discussion of 17 Sustainable Development Goals</w:t>
      </w:r>
    </w:p>
    <w:p w14:paraId="5311E0D3" w14:textId="77777777" w:rsidR="00530D35" w:rsidRDefault="00530D35" w:rsidP="00AE1AFB">
      <w:pPr>
        <w:spacing w:after="0" w:line="240" w:lineRule="auto"/>
        <w:rPr>
          <w:rFonts w:ascii="Times New Roman" w:eastAsia="Times New Roman" w:hAnsi="Times New Roman" w:cs="Times New Roman"/>
          <w:sz w:val="24"/>
          <w:szCs w:val="24"/>
          <w:lang w:eastAsia="en-GB"/>
        </w:rPr>
      </w:pPr>
    </w:p>
    <w:p w14:paraId="42FEA7BC" w14:textId="27E33917" w:rsidR="00AE1AFB" w:rsidRPr="00AE1AFB" w:rsidRDefault="00AE1AFB" w:rsidP="00AE1AFB">
      <w:pPr>
        <w:spacing w:after="0" w:line="240" w:lineRule="auto"/>
        <w:rPr>
          <w:rFonts w:ascii="Times New Roman" w:eastAsia="Times New Roman" w:hAnsi="Times New Roman" w:cs="Times New Roman"/>
          <w:sz w:val="24"/>
          <w:szCs w:val="24"/>
          <w:lang w:eastAsia="en-GB"/>
        </w:rPr>
      </w:pPr>
      <w:r w:rsidRPr="00AE1AFB">
        <w:rPr>
          <w:rFonts w:ascii="Times New Roman" w:eastAsia="Times New Roman" w:hAnsi="Times New Roman" w:cs="Times New Roman"/>
          <w:sz w:val="24"/>
          <w:szCs w:val="24"/>
          <w:lang w:eastAsia="en-GB"/>
        </w:rPr>
        <w:t>Since its creation in 1945, United Nations us known to be committed to "maintaining international peace and security, developing</w:t>
      </w:r>
    </w:p>
    <w:p w14:paraId="3E75A67F" w14:textId="77777777" w:rsidR="00AE1AFB" w:rsidRPr="00AE1AFB" w:rsidRDefault="00AE1AFB" w:rsidP="00AE1AFB">
      <w:pPr>
        <w:spacing w:after="0" w:line="240" w:lineRule="auto"/>
        <w:rPr>
          <w:rFonts w:ascii="Times New Roman" w:eastAsia="Times New Roman" w:hAnsi="Times New Roman" w:cs="Times New Roman"/>
          <w:sz w:val="24"/>
          <w:szCs w:val="24"/>
          <w:lang w:eastAsia="en-GB"/>
        </w:rPr>
      </w:pPr>
      <w:r w:rsidRPr="00AE1AFB">
        <w:rPr>
          <w:rFonts w:ascii="Times New Roman" w:eastAsia="Times New Roman" w:hAnsi="Times New Roman" w:cs="Times New Roman"/>
          <w:sz w:val="24"/>
          <w:szCs w:val="24"/>
          <w:lang w:eastAsia="en-GB"/>
        </w:rPr>
        <w:t> friendly relations among nations and promoting social progress, better living standards and human rights." (Https://www un.org&gt;content&gt;history)</w:t>
      </w:r>
    </w:p>
    <w:p w14:paraId="42812FC0" w14:textId="77777777" w:rsidR="00AE1AFB" w:rsidRPr="00AE1AFB" w:rsidRDefault="00AE1AFB" w:rsidP="00AE1AFB">
      <w:pPr>
        <w:spacing w:after="0" w:line="240" w:lineRule="auto"/>
        <w:rPr>
          <w:rFonts w:ascii="Times New Roman" w:eastAsia="Times New Roman" w:hAnsi="Times New Roman" w:cs="Times New Roman"/>
          <w:sz w:val="24"/>
          <w:szCs w:val="24"/>
          <w:lang w:eastAsia="en-GB"/>
        </w:rPr>
      </w:pPr>
      <w:r w:rsidRPr="00AE1AFB">
        <w:rPr>
          <w:rFonts w:ascii="Times New Roman" w:eastAsia="Times New Roman" w:hAnsi="Times New Roman" w:cs="Times New Roman"/>
          <w:sz w:val="24"/>
          <w:szCs w:val="24"/>
          <w:lang w:eastAsia="en-GB"/>
        </w:rPr>
        <w:t>In September 2000, United Nations millennium declaration was signed. (Who.int/news-room/fact-sheets/detail/millennium--goals-(</w:t>
      </w:r>
      <w:proofErr w:type="spellStart"/>
      <w:r w:rsidRPr="00AE1AFB">
        <w:rPr>
          <w:rFonts w:ascii="Times New Roman" w:eastAsia="Times New Roman" w:hAnsi="Times New Roman" w:cs="Times New Roman"/>
          <w:sz w:val="24"/>
          <w:szCs w:val="24"/>
          <w:lang w:eastAsia="en-GB"/>
        </w:rPr>
        <w:t>mdgs</w:t>
      </w:r>
      <w:proofErr w:type="spellEnd"/>
      <w:r w:rsidRPr="00AE1AFB">
        <w:rPr>
          <w:rFonts w:ascii="Times New Roman" w:eastAsia="Times New Roman" w:hAnsi="Times New Roman" w:cs="Times New Roman"/>
          <w:sz w:val="24"/>
          <w:szCs w:val="24"/>
          <w:lang w:eastAsia="en-GB"/>
        </w:rPr>
        <w:t xml:space="preserve">) The agreement </w:t>
      </w:r>
      <w:proofErr w:type="spellStart"/>
      <w:r w:rsidRPr="00AE1AFB">
        <w:rPr>
          <w:rFonts w:ascii="Times New Roman" w:eastAsia="Times New Roman" w:hAnsi="Times New Roman" w:cs="Times New Roman"/>
          <w:sz w:val="24"/>
          <w:szCs w:val="24"/>
          <w:lang w:eastAsia="en-GB"/>
        </w:rPr>
        <w:t>centers</w:t>
      </w:r>
      <w:proofErr w:type="spellEnd"/>
      <w:r w:rsidRPr="00AE1AFB">
        <w:rPr>
          <w:rFonts w:ascii="Times New Roman" w:eastAsia="Times New Roman" w:hAnsi="Times New Roman" w:cs="Times New Roman"/>
          <w:sz w:val="24"/>
          <w:szCs w:val="24"/>
          <w:lang w:eastAsia="en-GB"/>
        </w:rPr>
        <w:t xml:space="preserve"> on 8 development goals that should be tried to be achieved by the year 2015.</w:t>
      </w:r>
    </w:p>
    <w:p w14:paraId="7111BBE1" w14:textId="77777777" w:rsidR="00AE1AFB" w:rsidRPr="00AE1AFB" w:rsidRDefault="00AE1AFB" w:rsidP="00AE1AFB">
      <w:pPr>
        <w:spacing w:after="0" w:line="240" w:lineRule="auto"/>
        <w:rPr>
          <w:rFonts w:ascii="Times New Roman" w:eastAsia="Times New Roman" w:hAnsi="Times New Roman" w:cs="Times New Roman"/>
          <w:sz w:val="24"/>
          <w:szCs w:val="24"/>
          <w:lang w:eastAsia="en-GB"/>
        </w:rPr>
      </w:pPr>
    </w:p>
    <w:p w14:paraId="50618C7E" w14:textId="77777777" w:rsidR="00AE1AFB" w:rsidRPr="00AE1AFB" w:rsidRDefault="00AE1AFB" w:rsidP="008C132F">
      <w:pPr>
        <w:spacing w:after="0" w:line="360" w:lineRule="auto"/>
        <w:jc w:val="both"/>
        <w:rPr>
          <w:rFonts w:ascii="Arial" w:eastAsia="Times New Roman" w:hAnsi="Arial" w:cs="Arial"/>
          <w:lang w:eastAsia="en-GB"/>
        </w:rPr>
      </w:pPr>
      <w:r w:rsidRPr="00AE1AFB">
        <w:rPr>
          <w:rFonts w:ascii="Times New Roman" w:eastAsia="Times New Roman" w:hAnsi="Times New Roman" w:cs="Times New Roman"/>
          <w:sz w:val="24"/>
          <w:szCs w:val="24"/>
          <w:lang w:eastAsia="en-GB"/>
        </w:rPr>
        <w:t xml:space="preserve">In 2015, millennium development goals </w:t>
      </w:r>
      <w:proofErr w:type="gramStart"/>
      <w:r w:rsidRPr="00AE1AFB">
        <w:rPr>
          <w:rFonts w:ascii="Times New Roman" w:eastAsia="Times New Roman" w:hAnsi="Times New Roman" w:cs="Times New Roman"/>
          <w:sz w:val="24"/>
          <w:szCs w:val="24"/>
          <w:lang w:eastAsia="en-GB"/>
        </w:rPr>
        <w:t>was</w:t>
      </w:r>
      <w:proofErr w:type="gramEnd"/>
      <w:r w:rsidRPr="00AE1AFB">
        <w:rPr>
          <w:rFonts w:ascii="Times New Roman" w:eastAsia="Times New Roman" w:hAnsi="Times New Roman" w:cs="Times New Roman"/>
          <w:sz w:val="24"/>
          <w:szCs w:val="24"/>
          <w:lang w:eastAsia="en-GB"/>
        </w:rPr>
        <w:t xml:space="preserve"> revamped (sopact.com/perspectives/</w:t>
      </w:r>
      <w:proofErr w:type="spellStart"/>
      <w:r w:rsidRPr="00AE1AFB">
        <w:rPr>
          <w:rFonts w:ascii="Times New Roman" w:eastAsia="Times New Roman" w:hAnsi="Times New Roman" w:cs="Times New Roman"/>
          <w:sz w:val="24"/>
          <w:szCs w:val="24"/>
          <w:lang w:eastAsia="en-GB"/>
        </w:rPr>
        <w:t>mdg</w:t>
      </w:r>
      <w:proofErr w:type="spellEnd"/>
      <w:r w:rsidRPr="00AE1AFB">
        <w:rPr>
          <w:rFonts w:ascii="Times New Roman" w:eastAsia="Times New Roman" w:hAnsi="Times New Roman" w:cs="Times New Roman"/>
          <w:sz w:val="24"/>
          <w:szCs w:val="24"/>
          <w:lang w:eastAsia="en-GB"/>
        </w:rPr>
        <w:t>-to-</w:t>
      </w:r>
      <w:proofErr w:type="spellStart"/>
      <w:r w:rsidRPr="00AE1AFB">
        <w:rPr>
          <w:rFonts w:ascii="Times New Roman" w:eastAsia="Times New Roman" w:hAnsi="Times New Roman" w:cs="Times New Roman"/>
          <w:sz w:val="24"/>
          <w:szCs w:val="24"/>
          <w:lang w:eastAsia="en-GB"/>
        </w:rPr>
        <w:t>sdg</w:t>
      </w:r>
      <w:proofErr w:type="spellEnd"/>
      <w:r w:rsidRPr="00AE1AFB">
        <w:rPr>
          <w:rFonts w:ascii="Times New Roman" w:eastAsia="Times New Roman" w:hAnsi="Times New Roman" w:cs="Times New Roman"/>
          <w:sz w:val="24"/>
          <w:szCs w:val="24"/>
          <w:lang w:eastAsia="en-GB"/>
        </w:rPr>
        <w:t xml:space="preserve">) </w:t>
      </w:r>
      <w:r w:rsidRPr="00AE1AFB">
        <w:rPr>
          <w:rFonts w:ascii="Arial" w:eastAsia="Times New Roman" w:hAnsi="Arial" w:cs="Arial"/>
          <w:lang w:eastAsia="en-GB"/>
        </w:rPr>
        <w:t>to sustainable development goals. </w:t>
      </w:r>
    </w:p>
    <w:p w14:paraId="49578B06" w14:textId="77777777" w:rsidR="00AE1AFB" w:rsidRPr="00AE1AFB" w:rsidRDefault="00AE1AFB" w:rsidP="008C132F">
      <w:pPr>
        <w:spacing w:after="0" w:line="360" w:lineRule="auto"/>
        <w:jc w:val="both"/>
        <w:rPr>
          <w:rFonts w:ascii="Arial" w:eastAsia="Times New Roman" w:hAnsi="Arial" w:cs="Arial"/>
          <w:lang w:eastAsia="en-GB"/>
        </w:rPr>
      </w:pPr>
    </w:p>
    <w:p w14:paraId="3E7D496F" w14:textId="77777777" w:rsidR="00AE1AFB" w:rsidRPr="00AE1AFB" w:rsidRDefault="00AE1AFB" w:rsidP="008C132F">
      <w:pPr>
        <w:spacing w:after="0" w:line="360" w:lineRule="auto"/>
        <w:jc w:val="both"/>
        <w:rPr>
          <w:rFonts w:ascii="Arial" w:eastAsia="Times New Roman" w:hAnsi="Arial" w:cs="Arial"/>
          <w:lang w:eastAsia="en-GB"/>
        </w:rPr>
      </w:pPr>
      <w:r w:rsidRPr="00AE1AFB">
        <w:rPr>
          <w:rFonts w:ascii="Arial" w:eastAsia="Times New Roman" w:hAnsi="Arial" w:cs="Arial"/>
          <w:lang w:eastAsia="en-GB"/>
        </w:rPr>
        <w:t>But what is sustainable development. According to United Nations, sustainable development is "development that meets the needs of the present without compromising the ability of future generations to meet their needs."(un.org/</w:t>
      </w:r>
      <w:proofErr w:type="spellStart"/>
      <w:r w:rsidRPr="00AE1AFB">
        <w:rPr>
          <w:rFonts w:ascii="Arial" w:eastAsia="Times New Roman" w:hAnsi="Arial" w:cs="Arial"/>
          <w:lang w:eastAsia="en-GB"/>
        </w:rPr>
        <w:t>sustainabledevelopment</w:t>
      </w:r>
      <w:proofErr w:type="spellEnd"/>
      <w:r w:rsidRPr="00AE1AFB">
        <w:rPr>
          <w:rFonts w:ascii="Arial" w:eastAsia="Times New Roman" w:hAnsi="Arial" w:cs="Arial"/>
          <w:lang w:eastAsia="en-GB"/>
        </w:rPr>
        <w:t>/development-agenda/</w:t>
      </w:r>
    </w:p>
    <w:p w14:paraId="67770283" w14:textId="77777777" w:rsidR="00AE1AFB" w:rsidRPr="00AE1AFB" w:rsidRDefault="00AE1AFB" w:rsidP="008C132F">
      <w:pPr>
        <w:spacing w:after="0" w:line="360" w:lineRule="auto"/>
        <w:jc w:val="both"/>
        <w:rPr>
          <w:rFonts w:ascii="Arial" w:eastAsia="Times New Roman" w:hAnsi="Arial" w:cs="Arial"/>
          <w:lang w:eastAsia="en-GB"/>
        </w:rPr>
      </w:pPr>
      <w:r w:rsidRPr="00AE1AFB">
        <w:rPr>
          <w:rFonts w:ascii="Arial" w:eastAsia="Times New Roman" w:hAnsi="Arial" w:cs="Arial"/>
          <w:lang w:eastAsia="en-GB"/>
        </w:rPr>
        <w:t xml:space="preserve">Sustainability development goals. Another definition or further interpretation of definition.  While the focus of </w:t>
      </w:r>
      <w:proofErr w:type="spellStart"/>
      <w:r w:rsidRPr="00AE1AFB">
        <w:rPr>
          <w:rFonts w:ascii="Arial" w:eastAsia="Times New Roman" w:hAnsi="Arial" w:cs="Arial"/>
          <w:lang w:eastAsia="en-GB"/>
        </w:rPr>
        <w:t>mdgs</w:t>
      </w:r>
      <w:proofErr w:type="spellEnd"/>
      <w:r w:rsidRPr="00AE1AFB">
        <w:rPr>
          <w:rFonts w:ascii="Arial" w:eastAsia="Times New Roman" w:hAnsi="Arial" w:cs="Arial"/>
          <w:lang w:eastAsia="en-GB"/>
        </w:rPr>
        <w:t xml:space="preserve"> </w:t>
      </w:r>
      <w:proofErr w:type="gramStart"/>
      <w:r w:rsidRPr="00AE1AFB">
        <w:rPr>
          <w:rFonts w:ascii="Arial" w:eastAsia="Times New Roman" w:hAnsi="Arial" w:cs="Arial"/>
          <w:lang w:eastAsia="en-GB"/>
        </w:rPr>
        <w:t>are</w:t>
      </w:r>
      <w:proofErr w:type="gramEnd"/>
      <w:r w:rsidRPr="00AE1AFB">
        <w:rPr>
          <w:rFonts w:ascii="Arial" w:eastAsia="Times New Roman" w:hAnsi="Arial" w:cs="Arial"/>
          <w:lang w:eastAsia="en-GB"/>
        </w:rPr>
        <w:t xml:space="preserve"> developing countries, The most important aspect of sustainable development are the 17 sustainable development goals: "they balance the economy, social and ecological dimensions of sustainable development, and place the fight against poverty and sustainable development on the same agenda for the first time.</w:t>
      </w:r>
    </w:p>
    <w:p w14:paraId="38D6E039" w14:textId="0BC30FA0" w:rsidR="0046604D" w:rsidRPr="008C132F" w:rsidRDefault="00AE1AFB" w:rsidP="008C132F">
      <w:pPr>
        <w:spacing w:after="0" w:line="360" w:lineRule="auto"/>
        <w:jc w:val="both"/>
        <w:rPr>
          <w:rFonts w:ascii="Arial" w:eastAsia="Times New Roman" w:hAnsi="Arial" w:cs="Arial"/>
          <w:lang w:val="en-US" w:eastAsia="en-GB"/>
        </w:rPr>
      </w:pPr>
      <w:r w:rsidRPr="008C132F">
        <w:rPr>
          <w:rFonts w:ascii="Arial" w:eastAsia="Times New Roman" w:hAnsi="Arial" w:cs="Arial"/>
          <w:lang w:eastAsia="en-GB"/>
        </w:rPr>
        <w:t>(</w:t>
      </w:r>
      <w:hyperlink r:id="rId5" w:history="1">
        <w:r w:rsidR="0059238A" w:rsidRPr="008C132F">
          <w:rPr>
            <w:rStyle w:val="Hyperlink"/>
            <w:rFonts w:ascii="Arial" w:eastAsia="Times New Roman" w:hAnsi="Arial" w:cs="Arial"/>
            <w:lang w:eastAsia="en-GB"/>
          </w:rPr>
          <w:t>https://www.eda.admin.ch/agenda2030/en/home/agenda-2030/die-17-ziele-fuer-eine-nachhaltige-entwicklung.html#:~:text=The%2017%20Sustainable%20Development%20Goals,agenda%20for%20the%20first%20time</w:t>
        </w:r>
      </w:hyperlink>
      <w:r w:rsidRPr="008C132F">
        <w:rPr>
          <w:rFonts w:ascii="Arial" w:eastAsia="Times New Roman" w:hAnsi="Arial" w:cs="Arial"/>
          <w:lang w:eastAsia="en-GB"/>
        </w:rPr>
        <w:t>.</w:t>
      </w:r>
      <w:r w:rsidRPr="008C132F">
        <w:rPr>
          <w:rFonts w:ascii="Arial" w:eastAsia="Times New Roman" w:hAnsi="Arial" w:cs="Arial"/>
          <w:lang w:eastAsia="en-GB"/>
        </w:rPr>
        <w:t>”</w:t>
      </w:r>
      <w:r w:rsidR="0059238A" w:rsidRPr="008C132F">
        <w:rPr>
          <w:rFonts w:ascii="Arial" w:eastAsia="Times New Roman" w:hAnsi="Arial" w:cs="Arial"/>
          <w:lang w:eastAsia="en-GB"/>
        </w:rPr>
        <w:t xml:space="preserve"> It is underpinned with 169 targets</w:t>
      </w:r>
      <w:r w:rsidR="00530D35" w:rsidRPr="008C132F">
        <w:rPr>
          <w:rFonts w:ascii="Arial" w:eastAsia="Times New Roman" w:hAnsi="Arial" w:cs="Arial"/>
          <w:lang w:eastAsia="en-GB"/>
        </w:rPr>
        <w:t xml:space="preserve"> and </w:t>
      </w:r>
      <w:proofErr w:type="spellStart"/>
      <w:r w:rsidR="00530D35" w:rsidRPr="008C132F">
        <w:rPr>
          <w:rFonts w:ascii="Arial" w:eastAsia="Times New Roman" w:hAnsi="Arial" w:cs="Arial"/>
          <w:lang w:eastAsia="en-GB"/>
        </w:rPr>
        <w:t>i</w:t>
      </w:r>
      <w:r w:rsidR="0059238A" w:rsidRPr="008C132F">
        <w:rPr>
          <w:rFonts w:ascii="Arial" w:eastAsia="Times New Roman" w:hAnsi="Arial" w:cs="Arial"/>
          <w:lang w:val="en-US" w:eastAsia="en-GB"/>
        </w:rPr>
        <w:t>ssues</w:t>
      </w:r>
      <w:proofErr w:type="spellEnd"/>
      <w:r w:rsidR="00530D35" w:rsidRPr="008C132F">
        <w:rPr>
          <w:rFonts w:ascii="Arial" w:eastAsia="Times New Roman" w:hAnsi="Arial" w:cs="Arial"/>
          <w:lang w:val="en-US" w:eastAsia="en-GB"/>
        </w:rPr>
        <w:t xml:space="preserve"> like</w:t>
      </w:r>
      <w:r w:rsidR="0059238A" w:rsidRPr="008C132F">
        <w:rPr>
          <w:rFonts w:ascii="Arial" w:eastAsia="Times New Roman" w:hAnsi="Arial" w:cs="Arial"/>
          <w:lang w:val="en-US" w:eastAsia="en-GB"/>
        </w:rPr>
        <w:t xml:space="preserve"> poverty, inequality, climate change, inclusive societies and access to health and education</w:t>
      </w:r>
      <w:r w:rsidR="008C132F" w:rsidRPr="008C132F">
        <w:rPr>
          <w:rFonts w:ascii="Arial" w:eastAsia="Times New Roman" w:hAnsi="Arial" w:cs="Arial"/>
          <w:lang w:val="en-US" w:eastAsia="en-GB"/>
        </w:rPr>
        <w:t xml:space="preserve"> are interconnected to it.</w:t>
      </w:r>
    </w:p>
    <w:p w14:paraId="015C717A" w14:textId="527A0B1E" w:rsidR="0046604D" w:rsidRPr="008C132F" w:rsidRDefault="0046604D" w:rsidP="008C132F">
      <w:pPr>
        <w:spacing w:after="0" w:line="360" w:lineRule="auto"/>
        <w:jc w:val="both"/>
        <w:rPr>
          <w:rFonts w:ascii="Arial" w:eastAsia="Times New Roman" w:hAnsi="Arial" w:cs="Arial"/>
          <w:lang w:val="en-US" w:eastAsia="en-GB"/>
        </w:rPr>
      </w:pPr>
    </w:p>
    <w:p w14:paraId="0B69AEDE" w14:textId="77777777" w:rsidR="0046604D" w:rsidRPr="0046604D" w:rsidRDefault="0046604D" w:rsidP="008C132F">
      <w:pPr>
        <w:numPr>
          <w:ilvl w:val="0"/>
          <w:numId w:val="1"/>
        </w:numPr>
        <w:spacing w:after="0" w:line="360" w:lineRule="auto"/>
        <w:jc w:val="both"/>
        <w:rPr>
          <w:rFonts w:ascii="Arial" w:eastAsia="Times New Roman" w:hAnsi="Arial" w:cs="Arial"/>
          <w:lang w:eastAsia="en-GB"/>
        </w:rPr>
      </w:pPr>
      <w:r w:rsidRPr="0046604D">
        <w:rPr>
          <w:rFonts w:ascii="Arial" w:eastAsia="Times New Roman" w:hAnsi="Arial" w:cs="Arial"/>
          <w:lang w:val="en-US" w:eastAsia="en-GB"/>
        </w:rPr>
        <w:t xml:space="preserve">A central commitment of the Goals is to Leave No One Behind, ensuring that development progress reaches the most vulnerable and </w:t>
      </w:r>
      <w:proofErr w:type="spellStart"/>
      <w:r w:rsidRPr="0046604D">
        <w:rPr>
          <w:rFonts w:ascii="Arial" w:eastAsia="Times New Roman" w:hAnsi="Arial" w:cs="Arial"/>
          <w:lang w:val="en-US" w:eastAsia="en-GB"/>
        </w:rPr>
        <w:t>marginalised</w:t>
      </w:r>
      <w:proofErr w:type="spellEnd"/>
      <w:r w:rsidRPr="0046604D">
        <w:rPr>
          <w:rFonts w:ascii="Arial" w:eastAsia="Times New Roman" w:hAnsi="Arial" w:cs="Arial"/>
          <w:lang w:val="en-US" w:eastAsia="en-GB"/>
        </w:rPr>
        <w:t xml:space="preserve"> populations.</w:t>
      </w:r>
    </w:p>
    <w:p w14:paraId="70662847" w14:textId="77777777" w:rsidR="0046604D" w:rsidRPr="0046604D" w:rsidRDefault="0046604D" w:rsidP="008C132F">
      <w:pPr>
        <w:numPr>
          <w:ilvl w:val="0"/>
          <w:numId w:val="1"/>
        </w:numPr>
        <w:spacing w:after="0" w:line="360" w:lineRule="auto"/>
        <w:jc w:val="both"/>
        <w:rPr>
          <w:rFonts w:ascii="Arial" w:eastAsia="Times New Roman" w:hAnsi="Arial" w:cs="Arial"/>
          <w:lang w:eastAsia="en-GB"/>
        </w:rPr>
      </w:pPr>
      <w:r w:rsidRPr="0046604D">
        <w:rPr>
          <w:rFonts w:ascii="Arial" w:eastAsia="Times New Roman" w:hAnsi="Arial" w:cs="Arial"/>
          <w:lang w:val="en-US" w:eastAsia="en-GB"/>
        </w:rPr>
        <w:t xml:space="preserve"> The SDGs apply to all countries, with all sectors playing a role in supporting their delivery. </w:t>
      </w:r>
    </w:p>
    <w:p w14:paraId="1A241D63" w14:textId="2222E8A7" w:rsidR="0046604D" w:rsidRPr="008C132F" w:rsidRDefault="0046604D" w:rsidP="008C132F">
      <w:pPr>
        <w:numPr>
          <w:ilvl w:val="0"/>
          <w:numId w:val="1"/>
        </w:numPr>
        <w:spacing w:after="0" w:line="360" w:lineRule="auto"/>
        <w:jc w:val="both"/>
        <w:rPr>
          <w:rFonts w:ascii="Arial" w:eastAsia="Times New Roman" w:hAnsi="Arial" w:cs="Arial"/>
          <w:lang w:eastAsia="en-GB"/>
        </w:rPr>
      </w:pPr>
      <w:r w:rsidRPr="0046604D">
        <w:rPr>
          <w:rFonts w:ascii="Arial" w:eastAsia="Times New Roman" w:hAnsi="Arial" w:cs="Arial"/>
          <w:lang w:val="en-US" w:eastAsia="en-GB"/>
        </w:rPr>
        <w:t xml:space="preserve"> The UK is responsible for achieving the Goals domestically and for supporting their attainment internationally.</w:t>
      </w:r>
    </w:p>
    <w:p w14:paraId="304401FF" w14:textId="77777777" w:rsidR="0046604D" w:rsidRPr="0046604D" w:rsidRDefault="0046604D" w:rsidP="008C132F">
      <w:pPr>
        <w:numPr>
          <w:ilvl w:val="0"/>
          <w:numId w:val="1"/>
        </w:numPr>
        <w:spacing w:after="0" w:line="360" w:lineRule="auto"/>
        <w:jc w:val="both"/>
        <w:rPr>
          <w:rFonts w:ascii="Arial" w:eastAsia="Times New Roman" w:hAnsi="Arial" w:cs="Arial"/>
          <w:lang w:eastAsia="en-GB"/>
        </w:rPr>
      </w:pPr>
    </w:p>
    <w:p w14:paraId="2F0967C6" w14:textId="265B92FE" w:rsidR="0046604D" w:rsidRPr="00AE1AFB" w:rsidRDefault="0046604D" w:rsidP="008C132F">
      <w:pPr>
        <w:spacing w:after="0" w:line="360" w:lineRule="auto"/>
        <w:jc w:val="both"/>
        <w:rPr>
          <w:rFonts w:ascii="Times New Roman" w:eastAsia="Times New Roman" w:hAnsi="Times New Roman" w:cs="Times New Roman"/>
          <w:sz w:val="24"/>
          <w:szCs w:val="24"/>
          <w:lang w:eastAsia="en-GB"/>
        </w:rPr>
      </w:pPr>
      <w:r w:rsidRPr="008C132F">
        <w:rPr>
          <w:rFonts w:ascii="Arial" w:eastAsia="Times New Roman" w:hAnsi="Arial" w:cs="Arial"/>
          <w:lang w:eastAsia="en-GB"/>
        </w:rPr>
        <w:t xml:space="preserve"> </w:t>
      </w:r>
      <w:r w:rsidR="003B5A43" w:rsidRPr="008C132F">
        <w:rPr>
          <w:rFonts w:ascii="Arial" w:hAnsi="Arial" w:cs="Arial"/>
          <w:color w:val="0B0C0C"/>
          <w:shd w:val="clear" w:color="auto" w:fill="FFFFFF"/>
        </w:rPr>
        <w:t>The SDGs are universal with all signatories expected to contribute to them internationally and deliver them domestically</w:t>
      </w:r>
      <w:r w:rsidR="003B5A43">
        <w:rPr>
          <w:rFonts w:ascii="Arial" w:hAnsi="Arial" w:cs="Arial"/>
          <w:color w:val="0B0C0C"/>
          <w:sz w:val="29"/>
          <w:szCs w:val="29"/>
          <w:shd w:val="clear" w:color="auto" w:fill="FFFFFF"/>
        </w:rPr>
        <w:t>.</w:t>
      </w:r>
      <w:r w:rsidR="003B5A43">
        <w:rPr>
          <w:rFonts w:ascii="Arial" w:hAnsi="Arial" w:cs="Arial"/>
          <w:color w:val="0B0C0C"/>
          <w:sz w:val="29"/>
          <w:szCs w:val="29"/>
          <w:shd w:val="clear" w:color="auto" w:fill="FFFFFF"/>
        </w:rPr>
        <w:t xml:space="preserve"> </w:t>
      </w:r>
    </w:p>
    <w:p w14:paraId="7D64B511" w14:textId="34D21117" w:rsidR="00AE1AFB" w:rsidRPr="00AE1AFB" w:rsidRDefault="00AE1AFB" w:rsidP="00AE1AFB">
      <w:pPr>
        <w:spacing w:after="0" w:line="240" w:lineRule="auto"/>
        <w:rPr>
          <w:rFonts w:ascii="Times New Roman" w:eastAsia="Times New Roman" w:hAnsi="Times New Roman" w:cs="Times New Roman"/>
          <w:sz w:val="24"/>
          <w:szCs w:val="24"/>
          <w:lang w:eastAsia="en-GB"/>
        </w:rPr>
      </w:pPr>
    </w:p>
    <w:p w14:paraId="2C553A6C" w14:textId="77777777" w:rsidR="008C132F" w:rsidRPr="008C132F" w:rsidRDefault="00AE1AFB" w:rsidP="008C132F">
      <w:pPr>
        <w:shd w:val="clear" w:color="auto" w:fill="FFFFFF"/>
        <w:spacing w:line="360" w:lineRule="auto"/>
        <w:jc w:val="both"/>
        <w:rPr>
          <w:rFonts w:ascii="Arial" w:eastAsia="Times New Roman" w:hAnsi="Arial" w:cs="Arial"/>
          <w:color w:val="1D2228"/>
          <w:lang w:eastAsia="en-GB"/>
        </w:rPr>
      </w:pPr>
      <w:r>
        <w:t xml:space="preserve"> </w:t>
      </w:r>
      <w:proofErr w:type="spellStart"/>
      <w:r w:rsidR="008C132F" w:rsidRPr="008C132F">
        <w:rPr>
          <w:rFonts w:ascii="Arial" w:eastAsia="Times New Roman" w:hAnsi="Arial" w:cs="Arial"/>
          <w:color w:val="1D2228"/>
          <w:lang w:eastAsia="en-GB"/>
        </w:rPr>
        <w:t>Sdg</w:t>
      </w:r>
      <w:proofErr w:type="spellEnd"/>
      <w:r w:rsidR="008C132F" w:rsidRPr="008C132F">
        <w:rPr>
          <w:rFonts w:ascii="Arial" w:eastAsia="Times New Roman" w:hAnsi="Arial" w:cs="Arial"/>
          <w:color w:val="1D2228"/>
          <w:lang w:eastAsia="en-GB"/>
        </w:rPr>
        <w:t xml:space="preserve"> 3</w:t>
      </w:r>
    </w:p>
    <w:p w14:paraId="5CAF1873" w14:textId="77777777" w:rsidR="008C132F" w:rsidRPr="008C132F" w:rsidRDefault="008C132F" w:rsidP="008C132F">
      <w:pPr>
        <w:shd w:val="clear" w:color="auto" w:fill="FFFFFF"/>
        <w:spacing w:after="0" w:line="360" w:lineRule="auto"/>
        <w:jc w:val="both"/>
        <w:rPr>
          <w:rFonts w:ascii="Arial" w:eastAsia="Times New Roman" w:hAnsi="Arial" w:cs="Arial"/>
          <w:color w:val="1D2228"/>
          <w:lang w:eastAsia="en-GB"/>
        </w:rPr>
      </w:pPr>
      <w:r w:rsidRPr="008C132F">
        <w:rPr>
          <w:rFonts w:ascii="Arial" w:eastAsia="Times New Roman" w:hAnsi="Arial" w:cs="Arial"/>
          <w:color w:val="1D2228"/>
          <w:lang w:eastAsia="en-GB"/>
        </w:rPr>
        <w:t>Ensure healthy lives and promote well-being for all at all ages. </w:t>
      </w:r>
    </w:p>
    <w:p w14:paraId="4449DE1A" w14:textId="77777777" w:rsidR="008C132F" w:rsidRPr="008C132F" w:rsidRDefault="008C132F" w:rsidP="008C132F">
      <w:pPr>
        <w:shd w:val="clear" w:color="auto" w:fill="FFFFFF"/>
        <w:spacing w:after="0" w:line="360" w:lineRule="auto"/>
        <w:jc w:val="both"/>
        <w:rPr>
          <w:rFonts w:ascii="Arial" w:eastAsia="Times New Roman" w:hAnsi="Arial" w:cs="Arial"/>
          <w:color w:val="1D2228"/>
          <w:lang w:eastAsia="en-GB"/>
        </w:rPr>
      </w:pPr>
    </w:p>
    <w:p w14:paraId="60DA5B9E" w14:textId="77777777" w:rsidR="008C132F" w:rsidRPr="008C132F" w:rsidRDefault="008C132F" w:rsidP="008C132F">
      <w:pPr>
        <w:shd w:val="clear" w:color="auto" w:fill="FFFFFF"/>
        <w:spacing w:after="0" w:line="360" w:lineRule="auto"/>
        <w:jc w:val="both"/>
        <w:rPr>
          <w:rFonts w:ascii="Arial" w:eastAsia="Times New Roman" w:hAnsi="Arial" w:cs="Arial"/>
          <w:color w:val="1D2228"/>
          <w:lang w:eastAsia="en-GB"/>
        </w:rPr>
      </w:pPr>
      <w:r w:rsidRPr="008C132F">
        <w:rPr>
          <w:rFonts w:ascii="Arial" w:eastAsia="Times New Roman" w:hAnsi="Arial" w:cs="Arial"/>
          <w:color w:val="1D2228"/>
          <w:lang w:eastAsia="en-GB"/>
        </w:rPr>
        <w:t>This is based on the premise that health and development are interdependent of each other.  (</w:t>
      </w:r>
      <w:proofErr w:type="gramStart"/>
      <w:r w:rsidRPr="008C132F">
        <w:rPr>
          <w:rFonts w:ascii="Arial" w:eastAsia="Times New Roman" w:hAnsi="Arial" w:cs="Arial"/>
          <w:color w:val="1D2228"/>
          <w:lang w:eastAsia="en-GB"/>
        </w:rPr>
        <w:t>www.jointsfund.org/sustainable-development-goals/goal-3-good-health-and-well-being)  Its</w:t>
      </w:r>
      <w:proofErr w:type="gramEnd"/>
      <w:r w:rsidRPr="008C132F">
        <w:rPr>
          <w:rFonts w:ascii="Arial" w:eastAsia="Times New Roman" w:hAnsi="Arial" w:cs="Arial"/>
          <w:color w:val="1D2228"/>
          <w:lang w:eastAsia="en-GB"/>
        </w:rPr>
        <w:t xml:space="preserve"> main objective is promotion of well-being and ensuring that healthy lives is reachable to all and sundry </w:t>
      </w:r>
      <w:proofErr w:type="spellStart"/>
      <w:r w:rsidRPr="008C132F">
        <w:rPr>
          <w:rFonts w:ascii="Arial" w:eastAsia="Times New Roman" w:hAnsi="Arial" w:cs="Arial"/>
          <w:color w:val="1D2228"/>
          <w:lang w:eastAsia="en-GB"/>
        </w:rPr>
        <w:t>irrespectiv</w:t>
      </w:r>
      <w:proofErr w:type="spellEnd"/>
      <w:r w:rsidRPr="008C132F">
        <w:rPr>
          <w:rFonts w:ascii="Arial" w:eastAsia="Times New Roman" w:hAnsi="Arial" w:cs="Arial"/>
          <w:color w:val="1D2228"/>
          <w:lang w:eastAsia="en-GB"/>
        </w:rPr>
        <w:t xml:space="preserve"> of age. (Data </w:t>
      </w:r>
      <w:proofErr w:type="spellStart"/>
      <w:r w:rsidRPr="008C132F">
        <w:rPr>
          <w:rFonts w:ascii="Arial" w:eastAsia="Times New Roman" w:hAnsi="Arial" w:cs="Arial"/>
          <w:color w:val="1D2228"/>
          <w:lang w:eastAsia="en-GB"/>
        </w:rPr>
        <w:t>unicef</w:t>
      </w:r>
      <w:proofErr w:type="spellEnd"/>
      <w:r w:rsidRPr="008C132F">
        <w:rPr>
          <w:rFonts w:ascii="Arial" w:eastAsia="Times New Roman" w:hAnsi="Arial" w:cs="Arial"/>
          <w:color w:val="1D2228"/>
          <w:lang w:eastAsia="en-GB"/>
        </w:rPr>
        <w:t xml:space="preserve">). Sdg3, by focusing on a number of targets that include reduction of maternal mortality, ending all preventable deaths of under 5 years of age, fight communicable diseases etc (globalgoals.org) aims for prevention of preventable diseases and prepare deaths. For </w:t>
      </w:r>
      <w:proofErr w:type="spellStart"/>
      <w:r w:rsidRPr="008C132F">
        <w:rPr>
          <w:rFonts w:ascii="Arial" w:eastAsia="Times New Roman" w:hAnsi="Arial" w:cs="Arial"/>
          <w:color w:val="1D2228"/>
          <w:lang w:eastAsia="en-GB"/>
        </w:rPr>
        <w:t>sdg</w:t>
      </w:r>
      <w:proofErr w:type="spellEnd"/>
      <w:r w:rsidRPr="008C132F">
        <w:rPr>
          <w:rFonts w:ascii="Arial" w:eastAsia="Times New Roman" w:hAnsi="Arial" w:cs="Arial"/>
          <w:color w:val="1D2228"/>
          <w:lang w:eastAsia="en-GB"/>
        </w:rPr>
        <w:t xml:space="preserve"> 3 to be achieved, core determinants of health and well-being like education, income and gender must addressed. (3 www.futurelearn.com)</w:t>
      </w:r>
    </w:p>
    <w:p w14:paraId="33F9A3E0" w14:textId="77777777" w:rsidR="008C132F" w:rsidRPr="008C132F" w:rsidRDefault="008C132F" w:rsidP="008C132F">
      <w:pPr>
        <w:shd w:val="clear" w:color="auto" w:fill="FFFFFF"/>
        <w:spacing w:after="0" w:line="360" w:lineRule="auto"/>
        <w:jc w:val="both"/>
        <w:rPr>
          <w:rFonts w:ascii="Arial" w:eastAsia="Times New Roman" w:hAnsi="Arial" w:cs="Arial"/>
          <w:color w:val="1D2228"/>
          <w:lang w:eastAsia="en-GB"/>
        </w:rPr>
      </w:pPr>
    </w:p>
    <w:p w14:paraId="0B109C4C" w14:textId="77777777" w:rsidR="008C132F" w:rsidRPr="008C132F" w:rsidRDefault="008C132F" w:rsidP="008C132F">
      <w:pPr>
        <w:shd w:val="clear" w:color="auto" w:fill="FFFFFF"/>
        <w:spacing w:after="0" w:line="360" w:lineRule="auto"/>
        <w:jc w:val="both"/>
        <w:rPr>
          <w:rFonts w:ascii="Arial" w:eastAsia="Times New Roman" w:hAnsi="Arial" w:cs="Arial"/>
          <w:color w:val="1D2228"/>
          <w:lang w:eastAsia="en-GB"/>
        </w:rPr>
      </w:pPr>
      <w:proofErr w:type="spellStart"/>
      <w:r w:rsidRPr="008C132F">
        <w:rPr>
          <w:rFonts w:ascii="Arial" w:eastAsia="Times New Roman" w:hAnsi="Arial" w:cs="Arial"/>
          <w:color w:val="1D2228"/>
          <w:lang w:eastAsia="en-GB"/>
        </w:rPr>
        <w:t>Sdg</w:t>
      </w:r>
      <w:proofErr w:type="spellEnd"/>
      <w:r w:rsidRPr="008C132F">
        <w:rPr>
          <w:rFonts w:ascii="Arial" w:eastAsia="Times New Roman" w:hAnsi="Arial" w:cs="Arial"/>
          <w:color w:val="1D2228"/>
          <w:lang w:eastAsia="en-GB"/>
        </w:rPr>
        <w:t xml:space="preserve"> 4</w:t>
      </w:r>
    </w:p>
    <w:p w14:paraId="1748D3DF" w14:textId="77777777" w:rsidR="008C132F" w:rsidRPr="008C132F" w:rsidRDefault="008C132F" w:rsidP="008C132F">
      <w:pPr>
        <w:shd w:val="clear" w:color="auto" w:fill="FFFFFF"/>
        <w:spacing w:after="0" w:line="360" w:lineRule="auto"/>
        <w:jc w:val="both"/>
        <w:rPr>
          <w:rFonts w:ascii="Arial" w:eastAsia="Times New Roman" w:hAnsi="Arial" w:cs="Arial"/>
          <w:color w:val="1D2228"/>
          <w:lang w:eastAsia="en-GB"/>
        </w:rPr>
      </w:pPr>
    </w:p>
    <w:p w14:paraId="5FF4D7B2" w14:textId="77777777" w:rsidR="008C132F" w:rsidRPr="008C132F" w:rsidRDefault="008C132F" w:rsidP="008C132F">
      <w:pPr>
        <w:shd w:val="clear" w:color="auto" w:fill="FFFFFF"/>
        <w:spacing w:after="0" w:line="360" w:lineRule="auto"/>
        <w:jc w:val="both"/>
        <w:rPr>
          <w:rFonts w:ascii="Arial" w:eastAsia="Times New Roman" w:hAnsi="Arial" w:cs="Arial"/>
          <w:color w:val="1D2228"/>
          <w:lang w:eastAsia="en-GB"/>
        </w:rPr>
      </w:pPr>
      <w:r w:rsidRPr="008C132F">
        <w:rPr>
          <w:rFonts w:ascii="Arial" w:eastAsia="Times New Roman" w:hAnsi="Arial" w:cs="Arial"/>
          <w:color w:val="1D2228"/>
          <w:lang w:eastAsia="en-GB"/>
        </w:rPr>
        <w:t>Ensure inclusive and equitable quality education and promote lifelong learning opportunities for all.</w:t>
      </w:r>
    </w:p>
    <w:p w14:paraId="4F039EA8" w14:textId="77777777" w:rsidR="008C132F" w:rsidRPr="008C132F" w:rsidRDefault="008C132F" w:rsidP="008C132F">
      <w:pPr>
        <w:shd w:val="clear" w:color="auto" w:fill="FFFFFF"/>
        <w:spacing w:after="0" w:line="360" w:lineRule="auto"/>
        <w:jc w:val="both"/>
        <w:rPr>
          <w:rFonts w:ascii="Arial" w:eastAsia="Times New Roman" w:hAnsi="Arial" w:cs="Arial"/>
          <w:color w:val="1D2228"/>
          <w:lang w:eastAsia="en-GB"/>
        </w:rPr>
      </w:pPr>
    </w:p>
    <w:p w14:paraId="58EA6873" w14:textId="77777777" w:rsidR="008C132F" w:rsidRPr="008C132F" w:rsidRDefault="008C132F" w:rsidP="008C132F">
      <w:pPr>
        <w:shd w:val="clear" w:color="auto" w:fill="FFFFFF"/>
        <w:spacing w:after="0" w:line="360" w:lineRule="auto"/>
        <w:jc w:val="both"/>
        <w:rPr>
          <w:rFonts w:ascii="Arial" w:eastAsia="Times New Roman" w:hAnsi="Arial" w:cs="Arial"/>
          <w:color w:val="1D2228"/>
          <w:lang w:eastAsia="en-GB"/>
        </w:rPr>
      </w:pPr>
      <w:r w:rsidRPr="008C132F">
        <w:rPr>
          <w:rFonts w:ascii="Arial" w:eastAsia="Times New Roman" w:hAnsi="Arial" w:cs="Arial"/>
          <w:color w:val="1D2228"/>
          <w:lang w:eastAsia="en-GB"/>
        </w:rPr>
        <w:t xml:space="preserve">The aim of this goal is to provide quality and equitable education in both primary and secondary schools that is free. It </w:t>
      </w:r>
      <w:proofErr w:type="gramStart"/>
      <w:r w:rsidRPr="008C132F">
        <w:rPr>
          <w:rFonts w:ascii="Arial" w:eastAsia="Times New Roman" w:hAnsi="Arial" w:cs="Arial"/>
          <w:color w:val="1D2228"/>
          <w:lang w:eastAsia="en-GB"/>
        </w:rPr>
        <w:t>yearn</w:t>
      </w:r>
      <w:proofErr w:type="gramEnd"/>
      <w:r w:rsidRPr="008C132F">
        <w:rPr>
          <w:rFonts w:ascii="Arial" w:eastAsia="Times New Roman" w:hAnsi="Arial" w:cs="Arial"/>
          <w:color w:val="1D2228"/>
          <w:lang w:eastAsia="en-GB"/>
        </w:rPr>
        <w:t xml:space="preserve"> for equal access to affordable tertiary education for women and men. This goal buys into what Nelson Mandela said about education. He </w:t>
      </w:r>
      <w:proofErr w:type="gramStart"/>
      <w:r w:rsidRPr="008C132F">
        <w:rPr>
          <w:rFonts w:ascii="Arial" w:eastAsia="Times New Roman" w:hAnsi="Arial" w:cs="Arial"/>
          <w:color w:val="1D2228"/>
          <w:lang w:eastAsia="en-GB"/>
        </w:rPr>
        <w:t>said</w:t>
      </w:r>
      <w:proofErr w:type="gramEnd"/>
      <w:r w:rsidRPr="008C132F">
        <w:rPr>
          <w:rFonts w:ascii="Arial" w:eastAsia="Times New Roman" w:hAnsi="Arial" w:cs="Arial"/>
          <w:color w:val="1D2228"/>
          <w:lang w:eastAsia="en-GB"/>
        </w:rPr>
        <w:t>. "Education is the most powerful weapon which you can use to change the world." (3 blog.lse.ac.uk. for all to individually build a better future, there should be no discrimination in education and the right to it must be universal. Apart from primary, secondary and tertiary education, other targets are early childhood, skills for work, technical, vocational and adult education etc.</w:t>
      </w:r>
    </w:p>
    <w:p w14:paraId="33B5E051" w14:textId="77777777" w:rsidR="008C132F" w:rsidRPr="008C132F" w:rsidRDefault="008C132F" w:rsidP="008C132F">
      <w:pPr>
        <w:shd w:val="clear" w:color="auto" w:fill="FFFFFF"/>
        <w:spacing w:after="0" w:line="360" w:lineRule="auto"/>
        <w:jc w:val="both"/>
        <w:rPr>
          <w:rFonts w:ascii="Arial" w:eastAsia="Times New Roman" w:hAnsi="Arial" w:cs="Arial"/>
          <w:color w:val="1D2228"/>
          <w:lang w:eastAsia="en-GB"/>
        </w:rPr>
      </w:pPr>
    </w:p>
    <w:p w14:paraId="636B436A" w14:textId="77777777" w:rsidR="008C132F" w:rsidRPr="008C132F" w:rsidRDefault="008C132F" w:rsidP="008C132F">
      <w:pPr>
        <w:shd w:val="clear" w:color="auto" w:fill="FFFFFF"/>
        <w:spacing w:after="0" w:line="360" w:lineRule="auto"/>
        <w:jc w:val="both"/>
        <w:rPr>
          <w:rFonts w:ascii="Arial" w:eastAsia="Times New Roman" w:hAnsi="Arial" w:cs="Arial"/>
          <w:color w:val="1D2228"/>
          <w:lang w:eastAsia="en-GB"/>
        </w:rPr>
      </w:pPr>
      <w:proofErr w:type="spellStart"/>
      <w:r w:rsidRPr="008C132F">
        <w:rPr>
          <w:rFonts w:ascii="Arial" w:eastAsia="Times New Roman" w:hAnsi="Arial" w:cs="Arial"/>
          <w:color w:val="1D2228"/>
          <w:lang w:eastAsia="en-GB"/>
        </w:rPr>
        <w:t>Sdg</w:t>
      </w:r>
      <w:proofErr w:type="spellEnd"/>
      <w:r w:rsidRPr="008C132F">
        <w:rPr>
          <w:rFonts w:ascii="Arial" w:eastAsia="Times New Roman" w:hAnsi="Arial" w:cs="Arial"/>
          <w:color w:val="1D2228"/>
          <w:lang w:eastAsia="en-GB"/>
        </w:rPr>
        <w:t xml:space="preserve"> 17</w:t>
      </w:r>
    </w:p>
    <w:p w14:paraId="250617FF" w14:textId="77777777" w:rsidR="008C132F" w:rsidRPr="008C132F" w:rsidRDefault="008C132F" w:rsidP="008C132F">
      <w:pPr>
        <w:shd w:val="clear" w:color="auto" w:fill="FFFFFF"/>
        <w:spacing w:after="0" w:line="360" w:lineRule="auto"/>
        <w:jc w:val="both"/>
        <w:rPr>
          <w:rFonts w:ascii="Arial" w:eastAsia="Times New Roman" w:hAnsi="Arial" w:cs="Arial"/>
          <w:color w:val="1D2228"/>
          <w:lang w:eastAsia="en-GB"/>
        </w:rPr>
      </w:pPr>
    </w:p>
    <w:p w14:paraId="75D346FC" w14:textId="77777777" w:rsidR="008C132F" w:rsidRPr="008C132F" w:rsidRDefault="008C132F" w:rsidP="008C132F">
      <w:pPr>
        <w:shd w:val="clear" w:color="auto" w:fill="FFFFFF"/>
        <w:spacing w:after="0" w:line="360" w:lineRule="auto"/>
        <w:jc w:val="both"/>
        <w:rPr>
          <w:rFonts w:ascii="Arial" w:eastAsia="Times New Roman" w:hAnsi="Arial" w:cs="Arial"/>
          <w:color w:val="1D2228"/>
          <w:lang w:eastAsia="en-GB"/>
        </w:rPr>
      </w:pPr>
      <w:proofErr w:type="gramStart"/>
      <w:r w:rsidRPr="008C132F">
        <w:rPr>
          <w:rFonts w:ascii="Arial" w:eastAsia="Times New Roman" w:hAnsi="Arial" w:cs="Arial"/>
          <w:color w:val="1D2228"/>
          <w:lang w:eastAsia="en-GB"/>
        </w:rPr>
        <w:t>Revitalize  the</w:t>
      </w:r>
      <w:proofErr w:type="gramEnd"/>
      <w:r w:rsidRPr="008C132F">
        <w:rPr>
          <w:rFonts w:ascii="Arial" w:eastAsia="Times New Roman" w:hAnsi="Arial" w:cs="Arial"/>
          <w:color w:val="1D2228"/>
          <w:lang w:eastAsia="en-GB"/>
        </w:rPr>
        <w:t xml:space="preserve"> global partnership for sustainable development. </w:t>
      </w:r>
    </w:p>
    <w:p w14:paraId="455717F9" w14:textId="77777777" w:rsidR="008C132F" w:rsidRPr="008C132F" w:rsidRDefault="008C132F" w:rsidP="008C132F">
      <w:pPr>
        <w:shd w:val="clear" w:color="auto" w:fill="FFFFFF"/>
        <w:spacing w:after="0" w:line="360" w:lineRule="auto"/>
        <w:jc w:val="both"/>
        <w:rPr>
          <w:rFonts w:ascii="Arial" w:eastAsia="Times New Roman" w:hAnsi="Arial" w:cs="Arial"/>
          <w:color w:val="1D2228"/>
          <w:lang w:eastAsia="en-GB"/>
        </w:rPr>
      </w:pPr>
    </w:p>
    <w:p w14:paraId="393F90FC" w14:textId="77777777" w:rsidR="008C132F" w:rsidRPr="008C132F" w:rsidRDefault="008C132F" w:rsidP="008C132F">
      <w:pPr>
        <w:shd w:val="clear" w:color="auto" w:fill="FFFFFF"/>
        <w:spacing w:after="0" w:line="360" w:lineRule="auto"/>
        <w:jc w:val="both"/>
        <w:rPr>
          <w:rFonts w:ascii="Arial" w:eastAsia="Times New Roman" w:hAnsi="Arial" w:cs="Arial"/>
          <w:color w:val="1D2228"/>
          <w:lang w:eastAsia="en-GB"/>
        </w:rPr>
      </w:pPr>
    </w:p>
    <w:p w14:paraId="56A9F21B" w14:textId="77777777" w:rsidR="008C132F" w:rsidRPr="008C132F" w:rsidRDefault="008C132F" w:rsidP="008C132F">
      <w:pPr>
        <w:shd w:val="clear" w:color="auto" w:fill="FFFFFF"/>
        <w:spacing w:after="0" w:line="360" w:lineRule="auto"/>
        <w:jc w:val="both"/>
        <w:rPr>
          <w:rFonts w:ascii="Arial" w:eastAsia="Times New Roman" w:hAnsi="Arial" w:cs="Arial"/>
          <w:color w:val="1D2228"/>
          <w:lang w:eastAsia="en-GB"/>
        </w:rPr>
      </w:pPr>
      <w:r w:rsidRPr="008C132F">
        <w:rPr>
          <w:rFonts w:ascii="Arial" w:eastAsia="Times New Roman" w:hAnsi="Arial" w:cs="Arial"/>
          <w:color w:val="1D2228"/>
          <w:lang w:eastAsia="en-GB"/>
        </w:rPr>
        <w:t xml:space="preserve">Goal 17 is all </w:t>
      </w:r>
      <w:proofErr w:type="gramStart"/>
      <w:r w:rsidRPr="008C132F">
        <w:rPr>
          <w:rFonts w:ascii="Arial" w:eastAsia="Times New Roman" w:hAnsi="Arial" w:cs="Arial"/>
          <w:color w:val="1D2228"/>
          <w:lang w:eastAsia="en-GB"/>
        </w:rPr>
        <w:t>about  coordination</w:t>
      </w:r>
      <w:proofErr w:type="gramEnd"/>
      <w:r w:rsidRPr="008C132F">
        <w:rPr>
          <w:rFonts w:ascii="Arial" w:eastAsia="Times New Roman" w:hAnsi="Arial" w:cs="Arial"/>
          <w:color w:val="1D2228"/>
          <w:lang w:eastAsia="en-GB"/>
        </w:rPr>
        <w:t xml:space="preserve"> on how to achieve </w:t>
      </w:r>
      <w:proofErr w:type="spellStart"/>
      <w:r w:rsidRPr="008C132F">
        <w:rPr>
          <w:rFonts w:ascii="Arial" w:eastAsia="Times New Roman" w:hAnsi="Arial" w:cs="Arial"/>
          <w:color w:val="1D2228"/>
          <w:lang w:eastAsia="en-GB"/>
        </w:rPr>
        <w:t>sdgs</w:t>
      </w:r>
      <w:proofErr w:type="spellEnd"/>
      <w:r w:rsidRPr="008C132F">
        <w:rPr>
          <w:rFonts w:ascii="Arial" w:eastAsia="Times New Roman" w:hAnsi="Arial" w:cs="Arial"/>
          <w:color w:val="1D2228"/>
          <w:lang w:eastAsia="en-GB"/>
        </w:rPr>
        <w:t>. It is believed that partnership at global, regional, national and local levels is a requisite for a successful developmental agenda. (4 un.org/</w:t>
      </w:r>
      <w:proofErr w:type="spellStart"/>
      <w:r w:rsidRPr="008C132F">
        <w:rPr>
          <w:rFonts w:ascii="Arial" w:eastAsia="Times New Roman" w:hAnsi="Arial" w:cs="Arial"/>
          <w:color w:val="1D2228"/>
          <w:lang w:eastAsia="en-GB"/>
        </w:rPr>
        <w:t>sustainabledevelopment</w:t>
      </w:r>
      <w:proofErr w:type="spellEnd"/>
      <w:r w:rsidRPr="008C132F">
        <w:rPr>
          <w:rFonts w:ascii="Arial" w:eastAsia="Times New Roman" w:hAnsi="Arial" w:cs="Arial"/>
          <w:color w:val="1D2228"/>
          <w:lang w:eastAsia="en-GB"/>
        </w:rPr>
        <w:t>/</w:t>
      </w:r>
      <w:proofErr w:type="spellStart"/>
      <w:r w:rsidRPr="008C132F">
        <w:rPr>
          <w:rFonts w:ascii="Arial" w:eastAsia="Times New Roman" w:hAnsi="Arial" w:cs="Arial"/>
          <w:color w:val="1D2228"/>
          <w:lang w:eastAsia="en-GB"/>
        </w:rPr>
        <w:t>globalpartnership</w:t>
      </w:r>
      <w:proofErr w:type="spellEnd"/>
      <w:r w:rsidRPr="008C132F">
        <w:rPr>
          <w:rFonts w:ascii="Arial" w:eastAsia="Times New Roman" w:hAnsi="Arial" w:cs="Arial"/>
          <w:color w:val="1D2228"/>
          <w:lang w:eastAsia="en-GB"/>
        </w:rPr>
        <w:t xml:space="preserve">/) Considering </w:t>
      </w:r>
      <w:proofErr w:type="gramStart"/>
      <w:r w:rsidRPr="008C132F">
        <w:rPr>
          <w:rFonts w:ascii="Arial" w:eastAsia="Times New Roman" w:hAnsi="Arial" w:cs="Arial"/>
          <w:color w:val="1D2228"/>
          <w:lang w:eastAsia="en-GB"/>
        </w:rPr>
        <w:t>the  devastation</w:t>
      </w:r>
      <w:proofErr w:type="gramEnd"/>
      <w:r w:rsidRPr="008C132F">
        <w:rPr>
          <w:rFonts w:ascii="Arial" w:eastAsia="Times New Roman" w:hAnsi="Arial" w:cs="Arial"/>
          <w:color w:val="1D2228"/>
          <w:lang w:eastAsia="en-GB"/>
        </w:rPr>
        <w:t xml:space="preserve"> that </w:t>
      </w:r>
      <w:r w:rsidRPr="008C132F">
        <w:rPr>
          <w:rFonts w:ascii="Arial" w:eastAsia="Times New Roman" w:hAnsi="Arial" w:cs="Arial"/>
          <w:color w:val="1D2228"/>
          <w:lang w:eastAsia="en-GB"/>
        </w:rPr>
        <w:lastRenderedPageBreak/>
        <w:t>climate change is unleashing in this planet and, that it has no boundary, partnership in the world is now a necessity.</w:t>
      </w:r>
    </w:p>
    <w:p w14:paraId="50B9D87D" w14:textId="77777777" w:rsidR="008C132F" w:rsidRPr="008C132F" w:rsidRDefault="008C132F" w:rsidP="008C132F">
      <w:pPr>
        <w:shd w:val="clear" w:color="auto" w:fill="FFFFFF"/>
        <w:spacing w:after="0" w:line="360" w:lineRule="auto"/>
        <w:jc w:val="both"/>
        <w:rPr>
          <w:rFonts w:ascii="Arial" w:eastAsia="Times New Roman" w:hAnsi="Arial" w:cs="Arial"/>
          <w:color w:val="1D2228"/>
          <w:lang w:eastAsia="en-GB"/>
        </w:rPr>
      </w:pPr>
    </w:p>
    <w:p w14:paraId="04B315B8" w14:textId="04555EB8" w:rsidR="008C132F" w:rsidRPr="008C132F" w:rsidRDefault="008C132F" w:rsidP="008C132F">
      <w:pPr>
        <w:shd w:val="clear" w:color="auto" w:fill="FFFFFF"/>
        <w:spacing w:after="0" w:line="360" w:lineRule="auto"/>
        <w:jc w:val="both"/>
        <w:rPr>
          <w:rFonts w:ascii="Arial" w:eastAsia="Times New Roman" w:hAnsi="Arial" w:cs="Arial"/>
          <w:color w:val="1D2228"/>
          <w:lang w:eastAsia="en-GB"/>
        </w:rPr>
      </w:pPr>
      <w:r w:rsidRPr="008C132F">
        <w:rPr>
          <w:rFonts w:ascii="Arial" w:eastAsia="Times New Roman" w:hAnsi="Arial" w:cs="Arial"/>
          <w:color w:val="1D2228"/>
          <w:lang w:eastAsia="en-GB"/>
        </w:rPr>
        <w:t>Croydon always want to be seen as leading Borough in London when it comes sustainable development goals. Croydon sustainable development goals policies include driving a green economic recovery, greening our neighbourhood. A notable policy to encourage quality education is called "Driving a green economic recovery.</w:t>
      </w:r>
      <w:r w:rsidR="007F3C4B">
        <w:rPr>
          <w:rFonts w:ascii="Arial" w:eastAsia="Times New Roman" w:hAnsi="Arial" w:cs="Arial"/>
          <w:color w:val="1D2228"/>
          <w:lang w:eastAsia="en-GB"/>
        </w:rPr>
        <w:t>”</w:t>
      </w:r>
      <w:r w:rsidRPr="008C132F">
        <w:rPr>
          <w:rFonts w:ascii="Arial" w:eastAsia="Times New Roman" w:hAnsi="Arial" w:cs="Arial"/>
          <w:color w:val="1D2228"/>
          <w:lang w:eastAsia="en-GB"/>
        </w:rPr>
        <w:t> </w:t>
      </w:r>
    </w:p>
    <w:p w14:paraId="6554F34E" w14:textId="77777777" w:rsidR="008C132F" w:rsidRPr="008C132F" w:rsidRDefault="008C132F" w:rsidP="008C132F">
      <w:pPr>
        <w:shd w:val="clear" w:color="auto" w:fill="FFFFFF"/>
        <w:spacing w:after="0" w:line="360" w:lineRule="auto"/>
        <w:jc w:val="both"/>
        <w:rPr>
          <w:rFonts w:ascii="Arial" w:eastAsia="Times New Roman" w:hAnsi="Arial" w:cs="Arial"/>
          <w:color w:val="1D2228"/>
          <w:lang w:eastAsia="en-GB"/>
        </w:rPr>
      </w:pPr>
    </w:p>
    <w:p w14:paraId="0706F1C6" w14:textId="77777777" w:rsidR="008C132F" w:rsidRPr="008C132F" w:rsidRDefault="008C132F" w:rsidP="008C132F">
      <w:pPr>
        <w:shd w:val="clear" w:color="auto" w:fill="FFFFFF"/>
        <w:spacing w:after="0" w:line="360" w:lineRule="auto"/>
        <w:jc w:val="both"/>
        <w:rPr>
          <w:rFonts w:ascii="Arial" w:eastAsia="Times New Roman" w:hAnsi="Arial" w:cs="Arial"/>
          <w:color w:val="1D2228"/>
          <w:lang w:eastAsia="en-GB"/>
        </w:rPr>
      </w:pPr>
      <w:r w:rsidRPr="008C132F">
        <w:rPr>
          <w:rFonts w:ascii="Arial" w:eastAsia="Times New Roman" w:hAnsi="Arial" w:cs="Arial"/>
          <w:color w:val="1D2228"/>
          <w:lang w:eastAsia="en-GB"/>
        </w:rPr>
        <w:t>Recommendation </w:t>
      </w:r>
    </w:p>
    <w:p w14:paraId="3075E4C4" w14:textId="77777777" w:rsidR="008C132F" w:rsidRPr="008C132F" w:rsidRDefault="008C132F" w:rsidP="008C132F">
      <w:pPr>
        <w:shd w:val="clear" w:color="auto" w:fill="FFFFFF"/>
        <w:spacing w:after="0" w:line="360" w:lineRule="auto"/>
        <w:jc w:val="both"/>
        <w:rPr>
          <w:rFonts w:ascii="Arial" w:eastAsia="Times New Roman" w:hAnsi="Arial" w:cs="Arial"/>
          <w:color w:val="1D2228"/>
          <w:lang w:eastAsia="en-GB"/>
        </w:rPr>
      </w:pPr>
    </w:p>
    <w:p w14:paraId="35D5F0A5" w14:textId="7A09DA26" w:rsidR="008C132F" w:rsidRPr="008C132F" w:rsidRDefault="008C132F" w:rsidP="008C132F">
      <w:pPr>
        <w:shd w:val="clear" w:color="auto" w:fill="FFFFFF"/>
        <w:spacing w:after="0" w:line="360" w:lineRule="auto"/>
        <w:jc w:val="both"/>
        <w:rPr>
          <w:rFonts w:ascii="Arial" w:eastAsia="Times New Roman" w:hAnsi="Arial" w:cs="Arial"/>
          <w:color w:val="1D2228"/>
          <w:lang w:eastAsia="en-GB"/>
        </w:rPr>
      </w:pPr>
      <w:r w:rsidRPr="008C132F">
        <w:rPr>
          <w:rFonts w:ascii="Arial" w:eastAsia="Times New Roman" w:hAnsi="Arial" w:cs="Arial"/>
          <w:color w:val="1D2228"/>
          <w:lang w:eastAsia="en-GB"/>
        </w:rPr>
        <w:t>In Wales reputable sustainable development goals policies have been developed. However, the attainment of the policy is not compulsory as there is no legal back</w:t>
      </w:r>
      <w:r w:rsidR="00AB25D3">
        <w:rPr>
          <w:rFonts w:ascii="Arial" w:eastAsia="Times New Roman" w:hAnsi="Arial" w:cs="Arial"/>
          <w:color w:val="1D2228"/>
          <w:lang w:eastAsia="en-GB"/>
        </w:rPr>
        <w:t>ing</w:t>
      </w:r>
      <w:r w:rsidRPr="008C132F">
        <w:rPr>
          <w:rFonts w:ascii="Arial" w:eastAsia="Times New Roman" w:hAnsi="Arial" w:cs="Arial"/>
          <w:color w:val="1D2228"/>
          <w:lang w:eastAsia="en-GB"/>
        </w:rPr>
        <w:t>. The policy should be supported with legal backing. </w:t>
      </w:r>
    </w:p>
    <w:p w14:paraId="6B7DC1AE" w14:textId="77777777" w:rsidR="008C132F" w:rsidRPr="008C132F" w:rsidRDefault="008C132F" w:rsidP="008C132F">
      <w:pPr>
        <w:shd w:val="clear" w:color="auto" w:fill="FFFFFF"/>
        <w:spacing w:after="0" w:line="360" w:lineRule="auto"/>
        <w:jc w:val="both"/>
        <w:rPr>
          <w:rFonts w:ascii="Arial" w:eastAsia="Times New Roman" w:hAnsi="Arial" w:cs="Arial"/>
          <w:color w:val="1D2228"/>
          <w:lang w:eastAsia="en-GB"/>
        </w:rPr>
      </w:pPr>
    </w:p>
    <w:p w14:paraId="527C24F3" w14:textId="7B914226" w:rsidR="008C132F" w:rsidRPr="008C132F" w:rsidRDefault="008C132F" w:rsidP="008C132F">
      <w:pPr>
        <w:shd w:val="clear" w:color="auto" w:fill="FFFFFF"/>
        <w:spacing w:after="0" w:line="360" w:lineRule="auto"/>
        <w:jc w:val="both"/>
        <w:rPr>
          <w:rFonts w:ascii="Arial" w:eastAsia="Times New Roman" w:hAnsi="Arial" w:cs="Arial"/>
          <w:color w:val="1D2228"/>
          <w:lang w:eastAsia="en-GB"/>
        </w:rPr>
      </w:pPr>
      <w:r w:rsidRPr="008C132F">
        <w:rPr>
          <w:rFonts w:ascii="Arial" w:eastAsia="Times New Roman" w:hAnsi="Arial" w:cs="Arial"/>
          <w:color w:val="1D2228"/>
          <w:lang w:eastAsia="en-GB"/>
        </w:rPr>
        <w:t>Tax systems should be overhaul</w:t>
      </w:r>
      <w:r w:rsidR="007F3C4B">
        <w:rPr>
          <w:rFonts w:ascii="Arial" w:eastAsia="Times New Roman" w:hAnsi="Arial" w:cs="Arial"/>
          <w:color w:val="1D2228"/>
          <w:lang w:eastAsia="en-GB"/>
        </w:rPr>
        <w:t>ed</w:t>
      </w:r>
      <w:r w:rsidRPr="008C132F">
        <w:rPr>
          <w:rFonts w:ascii="Arial" w:eastAsia="Times New Roman" w:hAnsi="Arial" w:cs="Arial"/>
          <w:color w:val="1D2228"/>
          <w:lang w:eastAsia="en-GB"/>
        </w:rPr>
        <w:t>.  Affluent people should pay more.</w:t>
      </w:r>
    </w:p>
    <w:p w14:paraId="7FA2581D" w14:textId="77777777" w:rsidR="008C132F" w:rsidRPr="008C132F" w:rsidRDefault="008C132F" w:rsidP="008C132F">
      <w:pPr>
        <w:shd w:val="clear" w:color="auto" w:fill="FFFFFF"/>
        <w:spacing w:after="0" w:line="360" w:lineRule="auto"/>
        <w:jc w:val="both"/>
        <w:rPr>
          <w:rFonts w:ascii="Arial" w:eastAsia="Times New Roman" w:hAnsi="Arial" w:cs="Arial"/>
          <w:color w:val="1D2228"/>
          <w:lang w:eastAsia="en-GB"/>
        </w:rPr>
      </w:pPr>
    </w:p>
    <w:p w14:paraId="121B4893" w14:textId="7F6FDEED" w:rsidR="008C132F" w:rsidRPr="008C132F" w:rsidRDefault="008C132F" w:rsidP="008C132F">
      <w:pPr>
        <w:shd w:val="clear" w:color="auto" w:fill="FFFFFF"/>
        <w:spacing w:after="0" w:line="360" w:lineRule="auto"/>
        <w:jc w:val="both"/>
        <w:rPr>
          <w:rFonts w:ascii="Arial" w:eastAsia="Times New Roman" w:hAnsi="Arial" w:cs="Arial"/>
          <w:color w:val="1D2228"/>
          <w:lang w:eastAsia="en-GB"/>
        </w:rPr>
      </w:pPr>
      <w:r w:rsidRPr="008C132F">
        <w:rPr>
          <w:rFonts w:ascii="Arial" w:eastAsia="Times New Roman" w:hAnsi="Arial" w:cs="Arial"/>
          <w:color w:val="1D2228"/>
          <w:lang w:eastAsia="en-GB"/>
        </w:rPr>
        <w:t>Unfortunately,</w:t>
      </w:r>
      <w:r w:rsidRPr="008C132F">
        <w:rPr>
          <w:rFonts w:ascii="Arial" w:eastAsia="Times New Roman" w:hAnsi="Arial" w:cs="Arial"/>
          <w:color w:val="1D2228"/>
          <w:lang w:eastAsia="en-GB"/>
        </w:rPr>
        <w:t xml:space="preserve"> currently the world is overpopulated. This has led to wanton destruction of natural </w:t>
      </w:r>
      <w:r w:rsidR="007F3C4B" w:rsidRPr="008C132F">
        <w:rPr>
          <w:rFonts w:ascii="Arial" w:eastAsia="Times New Roman" w:hAnsi="Arial" w:cs="Arial"/>
          <w:color w:val="1D2228"/>
          <w:lang w:eastAsia="en-GB"/>
        </w:rPr>
        <w:t>habitats</w:t>
      </w:r>
      <w:r w:rsidR="007F3C4B">
        <w:rPr>
          <w:rFonts w:ascii="Arial" w:eastAsia="Times New Roman" w:hAnsi="Arial" w:cs="Arial"/>
          <w:color w:val="1D2228"/>
          <w:lang w:eastAsia="en-GB"/>
        </w:rPr>
        <w:t xml:space="preserve"> and emission of greenhouse gas into atmosphere</w:t>
      </w:r>
      <w:r w:rsidRPr="008C132F">
        <w:rPr>
          <w:rFonts w:ascii="Arial" w:eastAsia="Times New Roman" w:hAnsi="Arial" w:cs="Arial"/>
          <w:color w:val="1D2228"/>
          <w:lang w:eastAsia="en-GB"/>
        </w:rPr>
        <w:t>. Population should be controlled to save our environment. </w:t>
      </w:r>
    </w:p>
    <w:p w14:paraId="3BBBE294" w14:textId="77777777" w:rsidR="008C132F" w:rsidRPr="008C132F" w:rsidRDefault="008C132F" w:rsidP="008C132F">
      <w:pPr>
        <w:shd w:val="clear" w:color="auto" w:fill="FFFFFF"/>
        <w:spacing w:after="0" w:line="360" w:lineRule="auto"/>
        <w:jc w:val="both"/>
        <w:rPr>
          <w:rFonts w:ascii="Arial" w:eastAsia="Times New Roman" w:hAnsi="Arial" w:cs="Arial"/>
          <w:color w:val="1D2228"/>
          <w:lang w:eastAsia="en-GB"/>
        </w:rPr>
      </w:pPr>
    </w:p>
    <w:p w14:paraId="31F023EE" w14:textId="44588ABF" w:rsidR="008C132F" w:rsidRPr="008C132F" w:rsidRDefault="008C132F" w:rsidP="008C132F">
      <w:pPr>
        <w:shd w:val="clear" w:color="auto" w:fill="FFFFFF"/>
        <w:spacing w:after="0" w:line="360" w:lineRule="auto"/>
        <w:jc w:val="both"/>
        <w:rPr>
          <w:rFonts w:ascii="Arial" w:eastAsia="Times New Roman" w:hAnsi="Arial" w:cs="Arial"/>
          <w:color w:val="1D2228"/>
          <w:lang w:eastAsia="en-GB"/>
        </w:rPr>
      </w:pPr>
      <w:r w:rsidRPr="008C132F">
        <w:rPr>
          <w:rFonts w:ascii="Arial" w:eastAsia="Times New Roman" w:hAnsi="Arial" w:cs="Arial"/>
          <w:color w:val="1D2228"/>
          <w:lang w:eastAsia="en-GB"/>
        </w:rPr>
        <w:t xml:space="preserve">Finally, developed countries like UK should stop defaulting on their pledges </w:t>
      </w:r>
      <w:r w:rsidR="00AB25D3">
        <w:rPr>
          <w:rFonts w:ascii="Arial" w:eastAsia="Times New Roman" w:hAnsi="Arial" w:cs="Arial"/>
          <w:color w:val="1D2228"/>
          <w:lang w:eastAsia="en-GB"/>
        </w:rPr>
        <w:t xml:space="preserve">to developing countries </w:t>
      </w:r>
      <w:r w:rsidRPr="008C132F">
        <w:rPr>
          <w:rFonts w:ascii="Arial" w:eastAsia="Times New Roman" w:hAnsi="Arial" w:cs="Arial"/>
          <w:color w:val="1D2228"/>
          <w:lang w:eastAsia="en-GB"/>
        </w:rPr>
        <w:t>in support of sustainable development goals. </w:t>
      </w:r>
    </w:p>
    <w:p w14:paraId="764CECC9" w14:textId="598D82A3" w:rsidR="00426A56" w:rsidRPr="008C132F" w:rsidRDefault="008C132F" w:rsidP="008C132F">
      <w:pPr>
        <w:spacing w:line="360" w:lineRule="auto"/>
        <w:jc w:val="both"/>
        <w:rPr>
          <w:rFonts w:ascii="Arial" w:hAnsi="Arial" w:cs="Arial"/>
        </w:rPr>
      </w:pPr>
      <w:r w:rsidRPr="008C132F">
        <w:rPr>
          <w:rFonts w:ascii="Arial" w:hAnsi="Arial" w:cs="Arial"/>
        </w:rPr>
        <w:t xml:space="preserve"> </w:t>
      </w:r>
    </w:p>
    <w:sectPr w:rsidR="00426A56" w:rsidRPr="008C13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8E5A71"/>
    <w:multiLevelType w:val="hybridMultilevel"/>
    <w:tmpl w:val="C1046CCA"/>
    <w:lvl w:ilvl="0" w:tplc="E3BAF690">
      <w:start w:val="1"/>
      <w:numFmt w:val="bullet"/>
      <w:lvlText w:val=""/>
      <w:lvlJc w:val="left"/>
      <w:pPr>
        <w:tabs>
          <w:tab w:val="num" w:pos="720"/>
        </w:tabs>
        <w:ind w:left="720" w:hanging="360"/>
      </w:pPr>
      <w:rPr>
        <w:rFonts w:ascii="Wingdings" w:hAnsi="Wingdings" w:hint="default"/>
      </w:rPr>
    </w:lvl>
    <w:lvl w:ilvl="1" w:tplc="B20E62C4" w:tentative="1">
      <w:start w:val="1"/>
      <w:numFmt w:val="bullet"/>
      <w:lvlText w:val=""/>
      <w:lvlJc w:val="left"/>
      <w:pPr>
        <w:tabs>
          <w:tab w:val="num" w:pos="1440"/>
        </w:tabs>
        <w:ind w:left="1440" w:hanging="360"/>
      </w:pPr>
      <w:rPr>
        <w:rFonts w:ascii="Wingdings" w:hAnsi="Wingdings" w:hint="default"/>
      </w:rPr>
    </w:lvl>
    <w:lvl w:ilvl="2" w:tplc="87B848CC" w:tentative="1">
      <w:start w:val="1"/>
      <w:numFmt w:val="bullet"/>
      <w:lvlText w:val=""/>
      <w:lvlJc w:val="left"/>
      <w:pPr>
        <w:tabs>
          <w:tab w:val="num" w:pos="2160"/>
        </w:tabs>
        <w:ind w:left="2160" w:hanging="360"/>
      </w:pPr>
      <w:rPr>
        <w:rFonts w:ascii="Wingdings" w:hAnsi="Wingdings" w:hint="default"/>
      </w:rPr>
    </w:lvl>
    <w:lvl w:ilvl="3" w:tplc="181EA6C6" w:tentative="1">
      <w:start w:val="1"/>
      <w:numFmt w:val="bullet"/>
      <w:lvlText w:val=""/>
      <w:lvlJc w:val="left"/>
      <w:pPr>
        <w:tabs>
          <w:tab w:val="num" w:pos="2880"/>
        </w:tabs>
        <w:ind w:left="2880" w:hanging="360"/>
      </w:pPr>
      <w:rPr>
        <w:rFonts w:ascii="Wingdings" w:hAnsi="Wingdings" w:hint="default"/>
      </w:rPr>
    </w:lvl>
    <w:lvl w:ilvl="4" w:tplc="9412031A" w:tentative="1">
      <w:start w:val="1"/>
      <w:numFmt w:val="bullet"/>
      <w:lvlText w:val=""/>
      <w:lvlJc w:val="left"/>
      <w:pPr>
        <w:tabs>
          <w:tab w:val="num" w:pos="3600"/>
        </w:tabs>
        <w:ind w:left="3600" w:hanging="360"/>
      </w:pPr>
      <w:rPr>
        <w:rFonts w:ascii="Wingdings" w:hAnsi="Wingdings" w:hint="default"/>
      </w:rPr>
    </w:lvl>
    <w:lvl w:ilvl="5" w:tplc="52FCED4C" w:tentative="1">
      <w:start w:val="1"/>
      <w:numFmt w:val="bullet"/>
      <w:lvlText w:val=""/>
      <w:lvlJc w:val="left"/>
      <w:pPr>
        <w:tabs>
          <w:tab w:val="num" w:pos="4320"/>
        </w:tabs>
        <w:ind w:left="4320" w:hanging="360"/>
      </w:pPr>
      <w:rPr>
        <w:rFonts w:ascii="Wingdings" w:hAnsi="Wingdings" w:hint="default"/>
      </w:rPr>
    </w:lvl>
    <w:lvl w:ilvl="6" w:tplc="102EFFD6" w:tentative="1">
      <w:start w:val="1"/>
      <w:numFmt w:val="bullet"/>
      <w:lvlText w:val=""/>
      <w:lvlJc w:val="left"/>
      <w:pPr>
        <w:tabs>
          <w:tab w:val="num" w:pos="5040"/>
        </w:tabs>
        <w:ind w:left="5040" w:hanging="360"/>
      </w:pPr>
      <w:rPr>
        <w:rFonts w:ascii="Wingdings" w:hAnsi="Wingdings" w:hint="default"/>
      </w:rPr>
    </w:lvl>
    <w:lvl w:ilvl="7" w:tplc="4C3C1E0A" w:tentative="1">
      <w:start w:val="1"/>
      <w:numFmt w:val="bullet"/>
      <w:lvlText w:val=""/>
      <w:lvlJc w:val="left"/>
      <w:pPr>
        <w:tabs>
          <w:tab w:val="num" w:pos="5760"/>
        </w:tabs>
        <w:ind w:left="5760" w:hanging="360"/>
      </w:pPr>
      <w:rPr>
        <w:rFonts w:ascii="Wingdings" w:hAnsi="Wingdings" w:hint="default"/>
      </w:rPr>
    </w:lvl>
    <w:lvl w:ilvl="8" w:tplc="BFF82E06" w:tentative="1">
      <w:start w:val="1"/>
      <w:numFmt w:val="bullet"/>
      <w:lvlText w:val=""/>
      <w:lvlJc w:val="left"/>
      <w:pPr>
        <w:tabs>
          <w:tab w:val="num" w:pos="6480"/>
        </w:tabs>
        <w:ind w:left="6480" w:hanging="360"/>
      </w:pPr>
      <w:rPr>
        <w:rFonts w:ascii="Wingdings" w:hAnsi="Wingdings" w:hint="default"/>
      </w:rPr>
    </w:lvl>
  </w:abstractNum>
  <w:num w:numId="1" w16cid:durableId="1988583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AFB"/>
    <w:rsid w:val="002D2EF5"/>
    <w:rsid w:val="003B5A43"/>
    <w:rsid w:val="003E618C"/>
    <w:rsid w:val="0046604D"/>
    <w:rsid w:val="00530D35"/>
    <w:rsid w:val="0059238A"/>
    <w:rsid w:val="007F3C4B"/>
    <w:rsid w:val="008C132F"/>
    <w:rsid w:val="00AB25D3"/>
    <w:rsid w:val="00AE1AFB"/>
    <w:rsid w:val="00D609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A0DBB"/>
  <w15:chartTrackingRefBased/>
  <w15:docId w15:val="{A04876C9-A679-467A-A4F4-1368CEF21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9238A"/>
    <w:rPr>
      <w:color w:val="0563C1" w:themeColor="hyperlink"/>
      <w:u w:val="single"/>
    </w:rPr>
  </w:style>
  <w:style w:type="character" w:styleId="UnresolvedMention">
    <w:name w:val="Unresolved Mention"/>
    <w:basedOn w:val="DefaultParagraphFont"/>
    <w:uiPriority w:val="99"/>
    <w:semiHidden/>
    <w:unhideWhenUsed/>
    <w:rsid w:val="005923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127377">
      <w:bodyDiv w:val="1"/>
      <w:marLeft w:val="0"/>
      <w:marRight w:val="0"/>
      <w:marTop w:val="0"/>
      <w:marBottom w:val="0"/>
      <w:divBdr>
        <w:top w:val="none" w:sz="0" w:space="0" w:color="auto"/>
        <w:left w:val="none" w:sz="0" w:space="0" w:color="auto"/>
        <w:bottom w:val="none" w:sz="0" w:space="0" w:color="auto"/>
        <w:right w:val="none" w:sz="0" w:space="0" w:color="auto"/>
      </w:divBdr>
      <w:divsChild>
        <w:div w:id="1396779854">
          <w:marLeft w:val="0"/>
          <w:marRight w:val="0"/>
          <w:marTop w:val="0"/>
          <w:marBottom w:val="0"/>
          <w:divBdr>
            <w:top w:val="none" w:sz="0" w:space="0" w:color="auto"/>
            <w:left w:val="none" w:sz="0" w:space="0" w:color="auto"/>
            <w:bottom w:val="none" w:sz="0" w:space="0" w:color="auto"/>
            <w:right w:val="none" w:sz="0" w:space="0" w:color="auto"/>
          </w:divBdr>
        </w:div>
        <w:div w:id="1965959508">
          <w:marLeft w:val="0"/>
          <w:marRight w:val="0"/>
          <w:marTop w:val="0"/>
          <w:marBottom w:val="0"/>
          <w:divBdr>
            <w:top w:val="none" w:sz="0" w:space="0" w:color="auto"/>
            <w:left w:val="none" w:sz="0" w:space="0" w:color="auto"/>
            <w:bottom w:val="none" w:sz="0" w:space="0" w:color="auto"/>
            <w:right w:val="none" w:sz="0" w:space="0" w:color="auto"/>
          </w:divBdr>
        </w:div>
        <w:div w:id="531505381">
          <w:marLeft w:val="0"/>
          <w:marRight w:val="0"/>
          <w:marTop w:val="0"/>
          <w:marBottom w:val="0"/>
          <w:divBdr>
            <w:top w:val="none" w:sz="0" w:space="0" w:color="auto"/>
            <w:left w:val="none" w:sz="0" w:space="0" w:color="auto"/>
            <w:bottom w:val="none" w:sz="0" w:space="0" w:color="auto"/>
            <w:right w:val="none" w:sz="0" w:space="0" w:color="auto"/>
          </w:divBdr>
        </w:div>
        <w:div w:id="26957315">
          <w:marLeft w:val="0"/>
          <w:marRight w:val="0"/>
          <w:marTop w:val="0"/>
          <w:marBottom w:val="0"/>
          <w:divBdr>
            <w:top w:val="none" w:sz="0" w:space="0" w:color="auto"/>
            <w:left w:val="none" w:sz="0" w:space="0" w:color="auto"/>
            <w:bottom w:val="none" w:sz="0" w:space="0" w:color="auto"/>
            <w:right w:val="none" w:sz="0" w:space="0" w:color="auto"/>
          </w:divBdr>
        </w:div>
        <w:div w:id="1691838727">
          <w:marLeft w:val="0"/>
          <w:marRight w:val="0"/>
          <w:marTop w:val="0"/>
          <w:marBottom w:val="0"/>
          <w:divBdr>
            <w:top w:val="none" w:sz="0" w:space="0" w:color="auto"/>
            <w:left w:val="none" w:sz="0" w:space="0" w:color="auto"/>
            <w:bottom w:val="none" w:sz="0" w:space="0" w:color="auto"/>
            <w:right w:val="none" w:sz="0" w:space="0" w:color="auto"/>
          </w:divBdr>
        </w:div>
        <w:div w:id="1751997244">
          <w:marLeft w:val="0"/>
          <w:marRight w:val="0"/>
          <w:marTop w:val="0"/>
          <w:marBottom w:val="0"/>
          <w:divBdr>
            <w:top w:val="none" w:sz="0" w:space="0" w:color="auto"/>
            <w:left w:val="none" w:sz="0" w:space="0" w:color="auto"/>
            <w:bottom w:val="none" w:sz="0" w:space="0" w:color="auto"/>
            <w:right w:val="none" w:sz="0" w:space="0" w:color="auto"/>
          </w:divBdr>
        </w:div>
        <w:div w:id="646126670">
          <w:marLeft w:val="0"/>
          <w:marRight w:val="0"/>
          <w:marTop w:val="0"/>
          <w:marBottom w:val="0"/>
          <w:divBdr>
            <w:top w:val="none" w:sz="0" w:space="0" w:color="auto"/>
            <w:left w:val="none" w:sz="0" w:space="0" w:color="auto"/>
            <w:bottom w:val="none" w:sz="0" w:space="0" w:color="auto"/>
            <w:right w:val="none" w:sz="0" w:space="0" w:color="auto"/>
          </w:divBdr>
        </w:div>
        <w:div w:id="1670595036">
          <w:marLeft w:val="0"/>
          <w:marRight w:val="0"/>
          <w:marTop w:val="0"/>
          <w:marBottom w:val="0"/>
          <w:divBdr>
            <w:top w:val="none" w:sz="0" w:space="0" w:color="auto"/>
            <w:left w:val="none" w:sz="0" w:space="0" w:color="auto"/>
            <w:bottom w:val="none" w:sz="0" w:space="0" w:color="auto"/>
            <w:right w:val="none" w:sz="0" w:space="0" w:color="auto"/>
          </w:divBdr>
        </w:div>
        <w:div w:id="913050095">
          <w:marLeft w:val="0"/>
          <w:marRight w:val="0"/>
          <w:marTop w:val="0"/>
          <w:marBottom w:val="0"/>
          <w:divBdr>
            <w:top w:val="none" w:sz="0" w:space="0" w:color="auto"/>
            <w:left w:val="none" w:sz="0" w:space="0" w:color="auto"/>
            <w:bottom w:val="none" w:sz="0" w:space="0" w:color="auto"/>
            <w:right w:val="none" w:sz="0" w:space="0" w:color="auto"/>
          </w:divBdr>
        </w:div>
        <w:div w:id="405347929">
          <w:marLeft w:val="0"/>
          <w:marRight w:val="0"/>
          <w:marTop w:val="0"/>
          <w:marBottom w:val="0"/>
          <w:divBdr>
            <w:top w:val="none" w:sz="0" w:space="0" w:color="auto"/>
            <w:left w:val="none" w:sz="0" w:space="0" w:color="auto"/>
            <w:bottom w:val="none" w:sz="0" w:space="0" w:color="auto"/>
            <w:right w:val="none" w:sz="0" w:space="0" w:color="auto"/>
          </w:divBdr>
        </w:div>
        <w:div w:id="1390346792">
          <w:marLeft w:val="0"/>
          <w:marRight w:val="0"/>
          <w:marTop w:val="0"/>
          <w:marBottom w:val="0"/>
          <w:divBdr>
            <w:top w:val="none" w:sz="0" w:space="0" w:color="auto"/>
            <w:left w:val="none" w:sz="0" w:space="0" w:color="auto"/>
            <w:bottom w:val="none" w:sz="0" w:space="0" w:color="auto"/>
            <w:right w:val="none" w:sz="0" w:space="0" w:color="auto"/>
          </w:divBdr>
        </w:div>
      </w:divsChild>
    </w:div>
    <w:div w:id="152793476">
      <w:bodyDiv w:val="1"/>
      <w:marLeft w:val="0"/>
      <w:marRight w:val="0"/>
      <w:marTop w:val="0"/>
      <w:marBottom w:val="0"/>
      <w:divBdr>
        <w:top w:val="none" w:sz="0" w:space="0" w:color="auto"/>
        <w:left w:val="none" w:sz="0" w:space="0" w:color="auto"/>
        <w:bottom w:val="none" w:sz="0" w:space="0" w:color="auto"/>
        <w:right w:val="none" w:sz="0" w:space="0" w:color="auto"/>
      </w:divBdr>
      <w:divsChild>
        <w:div w:id="1800806360">
          <w:marLeft w:val="547"/>
          <w:marRight w:val="0"/>
          <w:marTop w:val="154"/>
          <w:marBottom w:val="0"/>
          <w:divBdr>
            <w:top w:val="none" w:sz="0" w:space="0" w:color="auto"/>
            <w:left w:val="none" w:sz="0" w:space="0" w:color="auto"/>
            <w:bottom w:val="none" w:sz="0" w:space="0" w:color="auto"/>
            <w:right w:val="none" w:sz="0" w:space="0" w:color="auto"/>
          </w:divBdr>
        </w:div>
        <w:div w:id="1419517058">
          <w:marLeft w:val="547"/>
          <w:marRight w:val="0"/>
          <w:marTop w:val="154"/>
          <w:marBottom w:val="0"/>
          <w:divBdr>
            <w:top w:val="none" w:sz="0" w:space="0" w:color="auto"/>
            <w:left w:val="none" w:sz="0" w:space="0" w:color="auto"/>
            <w:bottom w:val="none" w:sz="0" w:space="0" w:color="auto"/>
            <w:right w:val="none" w:sz="0" w:space="0" w:color="auto"/>
          </w:divBdr>
        </w:div>
        <w:div w:id="39744453">
          <w:marLeft w:val="547"/>
          <w:marRight w:val="0"/>
          <w:marTop w:val="154"/>
          <w:marBottom w:val="0"/>
          <w:divBdr>
            <w:top w:val="none" w:sz="0" w:space="0" w:color="auto"/>
            <w:left w:val="none" w:sz="0" w:space="0" w:color="auto"/>
            <w:bottom w:val="none" w:sz="0" w:space="0" w:color="auto"/>
            <w:right w:val="none" w:sz="0" w:space="0" w:color="auto"/>
          </w:divBdr>
        </w:div>
      </w:divsChild>
    </w:div>
    <w:div w:id="1171140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eda.admin.ch/agenda2030/en/home/agenda-2030/die-17-ziele-fuer-eine-nachhaltige-entwicklung.html#:~:text=The%2017%20Sustainable%20Development%20Goals,agenda%20for%20the%20first%20tim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822</Words>
  <Characters>4690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Tobe nwaosu</dc:creator>
  <cp:keywords/>
  <dc:description/>
  <cp:lastModifiedBy>Tobe nwaosu</cp:lastModifiedBy>
  <cp:revision>2</cp:revision>
  <dcterms:created xsi:type="dcterms:W3CDTF">2022-07-29T23:26:00Z</dcterms:created>
  <dcterms:modified xsi:type="dcterms:W3CDTF">2022-07-29T23:26:00Z</dcterms:modified>
</cp:coreProperties>
</file>