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pPr>
        <w:pStyle w:val="Title"/>
      </w:pPr>
      <w:r/>
    </w:p>
    <w:p>
      <w:pPr>
        <w:pStyle w:val="Title"/>
      </w:pPr>
      <w:r/>
    </w:p>
    <w:p>
      <w:pPr>
        <w:pStyle w:val="Title"/>
      </w:pPr>
      <w:r/>
    </w:p>
    <w:p w:rsidR="00A44F1A" w:rsidRDefault="00C46D71" w:rsidP="00AD4A7F" w:rsidRPr="00AD4A7F">
      <w:pPr>
        <w:pStyle w:val="Title"/>
        <w:rPr>
          <w:lang w:val="en-GB"/>
        </w:rPr>
      </w:pPr>
      <w:bookmarkStart w:id="0" w:name="_gqjo0f380rfc" w:colFirst="0" w:colLast="0"/>
      <w:bookmarkEnd w:id="0"/>
      <w:r w:rsidRPr="00AD4A7F">
        <w:rPr>
          <w:lang w:val="en-GB"/>
        </w:rPr>
        <w:t>Name : Sultana Begum</w:t>
      </w:r>
    </w:p>
    <w:p>
      <w:pPr>
        <w:pStyle w:val="Title"/>
      </w:pPr>
      <w:r>
        <w:t>Student ID : 2234842</w:t>
      </w:r>
    </w:p>
    <w:p>
      <w:pPr>
        <w:pStyle w:val="Title"/>
      </w:pPr>
      <w:r>
        <w:t>Word Count : 1517</w:t>
      </w:r>
    </w:p>
    <w:p>
      <w:pPr>
        <w:pStyle w:val="Title"/>
      </w:pPr>
      <w:r>
        <w:t>Module title: Marketing Essentials</w:t>
      </w:r>
    </w:p>
    <w:p w:rsidR="00A44F1A" w:rsidRDefault="00C46D71" w:rsidP="00AD4A7F" w:rsidRPr="00AD4A7F">
      <w:pPr>
        <w:pStyle w:val="Title"/>
        <w:rPr>
          <w:lang w:val="en-GB"/>
        </w:rPr>
      </w:pPr>
      <w:bookmarkStart w:id="1" w:name="_hf708dbjfwj" w:colFirst="0" w:colLast="0"/>
      <w:bookmarkEnd w:id="1"/>
      <w:r w:rsidRPr="00AD4A7F">
        <w:rPr>
          <w:lang w:val="en-GB"/>
        </w:rPr>
        <w:t>Module Code: BMIH4005</w:t>
      </w:r>
    </w:p>
    <w:p w:rsidR="00A44F1A" w:rsidRDefault="00C46D71" w:rsidP="00AD4A7F" w:rsidRPr="00AD4A7F">
      <w:pPr>
        <w:pStyle w:val="Title"/>
        <w:rPr>
          <w:lang w:val="en-GB"/>
        </w:rPr>
      </w:pPr>
      <w:bookmarkStart w:id="2" w:name="_y4t329lfat6c" w:colFirst="0" w:colLast="0"/>
      <w:bookmarkEnd w:id="2"/>
      <w:r w:rsidRPr="00AD4A7F">
        <w:rPr>
          <w:lang w:val="en-GB"/>
        </w:rPr>
        <w:t xml:space="preserve">Programme name: BA International Hotel Management  </w:t>
      </w:r>
    </w:p>
    <w:p w:rsidR="00A44F1A" w:rsidRDefault="00A44F1A" w:rsidP="00AD4A7F" w:rsidRPr="00AD4A7F">
      <w:pPr>
        <w:pStyle w:val="Normal1"/>
        <w:rPr>
          <w:lang w:val="en-GB"/>
        </w:rPr>
      </w:pPr>
    </w:p>
    <w:p w:rsidR="0047386F" w:rsidRDefault="00C46D71" w:rsidP="00AD4A7F" w:rsidRPr="00AD4A7F">
      <w:pPr>
        <w:pStyle w:val="Heading1"/>
        <w:rPr>
          <w:lang w:val="en-GB"/>
        </w:rPr>
      </w:pPr>
      <w:bookmarkStart w:id="3" w:name="_laeurp9ftxbz" w:colFirst="0" w:colLast="0"/>
      <w:bookmarkEnd w:id="3"/>
      <w:r>
        <w:rPr/>
        <w:br w:type="page"/>
      </w:r>
    </w:p>
    <w:p w:rsidR="00031175" w:rsidRDefault="00031175" w:rsidP="00D97E7E">
      <w:pPr>
        <w:pStyle w:val="Normal1"/>
        <w:sectPr w:rsidR="00031175" w:rsidSect="00A44F1A">
          <w:pgNumType w:start="1"/>
          <w:pgSz w:w="11909" w:h="16834"/>
          <w:pgMar w:left="1440" w:right="1440" w:top="1440" w:bottom="1440" w:header="720" w:footer="720" w:gutter="0"/>
          <w:cols w:space="720"/>
        </w:sectPr>
        <w:rPr>
          <w:lang w:val="en-GB"/>
        </w:rPr>
      </w:pPr>
    </w:p>
    <w:p w:rsidR="00D97E7E" w:rsidRDefault="00C46D71" w:rsidP="00D97E7E">
      <w:pPr>
        <w:pStyle w:val="Normal1"/>
        <w:rPr>
          <w:lang w:val="en-GB"/>
        </w:rPr>
      </w:pPr>
      <w:r w:rsidRPr="00AD4A7F">
        <w:rPr>
          <w:lang w:val="en-GB"/>
        </w:rPr>
        <w:t xml:space="preserve">The essay will discuss and analyse the marketing method and strategies of Six senses and Moxy hotel brands which are multinational hotels. Six Senses are observed to be an award-winning hotel group that is located in exquisite locations. This helps the guests and travellers gain a fresh and majestic experience that can motivate the travellers to explore the remote places that can help in experiencing remote valleys. Six senses were inaugurated in the year 1995. This hotel chain mainly holds the mission to create a brand that could provide responsible practices for travellers. The essay will also discuss Moxy hotels </w:t>
        <w:lastRenderedPageBreak/>
      </w:r>
      <w:r w:rsidR="00D97E7E">
        <w:rPr>
          <w:lang w:val="en-GB"/>
        </w:rPr>
        <w:t>inaugurated</w:t>
      </w:r>
      <w:r w:rsidRPr="00AD4A7F">
        <w:rPr>
          <w:lang w:val="en-GB"/>
        </w:rPr>
        <w:t xml:space="preserve"> in the year 2014. Moxy hotels have more than 70 locations all across the globe. This can help in maintaining the brand image worldwide. </w:t>
      </w:r>
      <w:bookmarkStart w:id="4" w:name="_mhclelct276w" w:colFirst="0" w:colLast="0"/>
      <w:bookmarkStart w:id="5" w:name="_Toc126678151"/>
      <w:bookmarkEnd w:id="4"/>
    </w:p>
    <w:p w:rsidR="00D97E7E" w:rsidRDefault="00D97E7E" w:rsidP="00D97E7E">
      <w:pPr>
        <w:pStyle w:val="Normal1"/>
        <w:rPr>
          <w:lang w:val="en-GB"/>
        </w:rPr>
      </w:pPr>
    </w:p>
    <w:bookmarkEnd w:id="5"/>
    <w:p w:rsidR="00A44F1A" w:rsidRDefault="00C46D71" w:rsidP="00AD4A7F" w:rsidRPr="00AD4A7F">
      <w:pPr>
        <w:pStyle w:val="Normal1"/>
        <w:rPr>
          <w:lang w:val="en-GB"/>
          <w:b/>
        </w:rPr>
      </w:pPr>
      <w:r w:rsidRPr="00AD4A7F">
        <w:rPr>
          <w:lang w:val="en-GB"/>
        </w:rPr>
        <w:t xml:space="preserve">The Marketing Mix of Six Senses and Moxy hotels can be illustrated effectively while diving into seven Ps or seven elements. The </w:t>
      </w:r>
      <w:r w:rsidRPr="00AD4A7F">
        <w:rPr>
          <w:lang w:val="en-GB"/>
          <w:b/>
        </w:rPr>
        <w:t>Product</w:t>
      </w:r>
      <w:r w:rsidRPr="00AD4A7F">
        <w:rPr>
          <w:lang w:val="en-GB"/>
        </w:rPr>
        <w:t xml:space="preserve"> of the Six senses can be observed to be their excellent services that help the travellers or guests to enjoy their travels (</w:t>
      </w:r>
      <w:r w:rsidRPr="00AD4A7F">
        <w:rPr>
          <w:lang w:val="en-GB"/>
          <w:color w:val="222222"/>
          <w:highlight w:val="white"/>
        </w:rPr>
        <w:t xml:space="preserve">Zhang </w:t>
      </w:r>
      <w:r w:rsidRPr="00AD4A7F">
        <w:rPr>
          <w:lang w:val="en-GB"/>
          <w:i/>
          <w:color w:val="222222"/>
          <w:highlight w:val="white"/>
        </w:rPr>
        <w:t>et al.,</w:t>
      </w:r>
      <w:r w:rsidRPr="00AD4A7F">
        <w:rPr>
          <w:lang w:val="en-GB"/>
          <w:color w:val="222222"/>
          <w:highlight w:val="white"/>
        </w:rPr>
        <w:t xml:space="preserve"> 2020</w:t>
      </w:r>
      <w:r w:rsidRPr="00AD4A7F">
        <w:rPr>
          <w:lang w:val="en-GB"/>
        </w:rPr>
        <w:t xml:space="preserve">). Therefore, the hotel is located in an area that can provide excellent experiences to the travellers and also can further provide an excellent view to the guests. Six Senses </w:t>
      </w:r>
      <w:r w:rsidR="00AD4A7F" w:rsidRPr="00AD4A7F">
        <w:rPr>
          <w:lang w:val="en-GB"/>
        </w:rPr>
        <w:t>also</w:t>
      </w:r>
      <w:r w:rsidRPr="00AD4A7F">
        <w:rPr>
          <w:lang w:val="en-GB"/>
        </w:rPr>
        <w:t xml:space="preserve"> have been regarded as a platform that could provide travellers with an excellent experience of Travel + Leisure where the travellers can experience the place and also the leisure and luxury provided by the hotel (</w:t>
      </w:r>
      <w:r w:rsidRPr="00AD4A7F">
        <w:rPr>
          <w:lang w:val="en-GB"/>
          <w:color w:val="222222"/>
          <w:highlight w:val="white"/>
        </w:rPr>
        <w:t>Cruz-</w:t>
      </w:r>
      <w:proofErr w:type="spellStart"/>
      <w:r w:rsidRPr="00AD4A7F">
        <w:rPr>
          <w:lang w:val="en-GB"/>
          <w:color w:val="222222"/>
          <w:highlight w:val="white"/>
        </w:rPr>
        <w:t>Milán</w:t>
      </w:r>
      <w:proofErr w:type="spellEnd"/>
      <w:r w:rsidRPr="00AD4A7F">
        <w:rPr>
          <w:lang w:val="en-GB"/>
          <w:color w:val="222222"/>
          <w:highlight w:val="white"/>
        </w:rPr>
        <w:t>, 2022</w:t>
      </w:r>
      <w:r w:rsidRPr="00AD4A7F">
        <w:rPr>
          <w:lang w:val="en-GB"/>
        </w:rPr>
        <w:t>). Similarly, the product of the Moxy hotels is the affordable, playful hotel rooms that can provide the customers with extra and unique experience of the place through unique interiors and fun. The excellent interiors of Moxy hotels can be observed as the product that is provided to the customers or the guests</w:t>
      </w:r>
      <w:r w:rsidR="00D97E7E">
        <w:rPr>
          <w:lang w:val="en-GB"/>
        </w:rPr>
        <w:t xml:space="preserve"> (</w:t>
      </w:r>
      <w:r w:rsidR="00D97E7E" w:rsidRPr="00D97E7E">
        <w:rPr>
          <w:lang w:val="en-GB"/>
          <w:color w:val="222222"/>
        </w:rPr>
        <w:t>Kotler</w:t>
      </w:r>
      <w:r w:rsidR="00D97E7E">
        <w:rPr>
          <w:lang w:val="en-GB"/>
          <w:color w:val="222222"/>
        </w:rPr>
        <w:t xml:space="preserve"> et al</w:t>
      </w:r>
      <w:r w:rsidR="00D97E7E" w:rsidRPr="00D97E7E">
        <w:rPr>
          <w:lang w:val="en-GB"/>
          <w:color w:val="222222"/>
        </w:rPr>
        <w:t>., 2020</w:t>
      </w:r>
      <w:r w:rsidR="00D97E7E">
        <w:rPr>
          <w:lang w:val="en-GB"/>
        </w:rPr>
        <w:t>)</w:t>
      </w:r>
      <w:r w:rsidRPr="00AD4A7F">
        <w:rPr>
          <w:lang w:val="en-GB"/>
        </w:rPr>
        <w:t>.</w:t>
      </w:r>
    </w:p>
    <w:p w:rsidR="00A44F1A" w:rsidRDefault="00C46D71" w:rsidP="00AD4A7F" w:rsidRPr="00AD4A7F">
      <w:pPr>
        <w:pStyle w:val="Normal1"/>
        <w:rPr>
          <w:lang w:val="en-GB"/>
          <w:b/>
        </w:rPr>
      </w:pPr>
      <w:r w:rsidRPr="00AD4A7F">
        <w:rPr>
          <w:lang w:val="en-GB"/>
        </w:rPr>
        <w:t>The</w:t>
      </w:r>
      <w:r w:rsidRPr="00AD4A7F">
        <w:rPr>
          <w:lang w:val="en-GB"/>
          <w:b/>
        </w:rPr>
        <w:t xml:space="preserve"> price</w:t>
      </w:r>
      <w:r w:rsidRPr="00AD4A7F">
        <w:rPr>
          <w:lang w:val="en-GB"/>
        </w:rPr>
        <w:t xml:space="preserve"> for accommodation and services in Six Senses hotel has various price ranges according to the size of the hotel rooms. However, the price ranges can also be influenced by various factors that include peak season and special occasions</w:t>
      </w:r>
      <w:r w:rsidR="00D97E7E">
        <w:rPr>
          <w:lang w:val="en-GB"/>
        </w:rPr>
        <w:t xml:space="preserve"> (</w:t>
      </w:r>
      <w:r w:rsidR="00D97E7E" w:rsidRPr="00D97E7E">
        <w:rPr>
          <w:lang w:val="en-GB"/>
          <w:color w:val="222222"/>
        </w:rPr>
        <w:t>Bowie</w:t>
      </w:r>
      <w:r w:rsidR="00D97E7E">
        <w:rPr>
          <w:lang w:val="en-GB"/>
          <w:color w:val="222222"/>
        </w:rPr>
        <w:t xml:space="preserve"> et al., </w:t>
      </w:r>
      <w:r w:rsidR="00D97E7E" w:rsidRPr="00D97E7E">
        <w:rPr>
          <w:lang w:val="en-GB"/>
          <w:color w:val="222222"/>
        </w:rPr>
        <w:t>2017</w:t>
      </w:r>
      <w:r w:rsidR="00D97E7E">
        <w:rPr>
          <w:lang w:val="en-GB"/>
        </w:rPr>
        <w:t>)</w:t>
      </w:r>
      <w:r w:rsidRPr="00AD4A7F">
        <w:rPr>
          <w:lang w:val="en-GB"/>
        </w:rPr>
        <w:t xml:space="preserve">.  The process usually </w:t>
      </w:r>
      <w:proofErr w:type="gramStart"/>
      <w:r w:rsidRPr="00AD4A7F">
        <w:rPr>
          <w:lang w:val="en-GB"/>
        </w:rPr>
        <w:t>hype</w:t>
      </w:r>
      <w:proofErr w:type="gramEnd"/>
      <w:r w:rsidRPr="00AD4A7F">
        <w:rPr>
          <w:lang w:val="en-GB"/>
        </w:rPr>
        <w:t xml:space="preserve"> in the peak se</w:t>
      </w:r>
      <w:bookmarkStart w:id="6" w:name="_GoBack"/>
      <w:bookmarkEnd w:id="6"/>
      <w:r w:rsidRPr="00AD4A7F">
        <w:rPr>
          <w:lang w:val="en-GB"/>
        </w:rPr>
        <w:t>asons and in the valley seasons, the price range of the hotels goes off. In addition, Moxy hotels are observed to offer affordable price ranges compared to the other hotels. However, the luxurious experience adds extra ounces to the hotels that make them slightly for the purpose of fun and excitement (</w:t>
      </w:r>
      <w:r w:rsidRPr="00AD4A7F">
        <w:rPr>
          <w:lang w:val="en-GB"/>
          <w:color w:val="222222"/>
          <w:highlight w:val="white"/>
        </w:rPr>
        <w:t xml:space="preserve">Chana </w:t>
      </w:r>
      <w:r w:rsidRPr="00AD4A7F">
        <w:rPr>
          <w:lang w:val="en-GB"/>
          <w:i/>
          <w:color w:val="222222"/>
          <w:highlight w:val="white"/>
        </w:rPr>
        <w:t>et al</w:t>
      </w:r>
      <w:r w:rsidRPr="00AD4A7F">
        <w:rPr>
          <w:lang w:val="en-GB"/>
          <w:color w:val="222222"/>
          <w:highlight w:val="white"/>
        </w:rPr>
        <w:t>., 2021</w:t>
      </w:r>
      <w:r w:rsidRPr="00AD4A7F">
        <w:rPr>
          <w:lang w:val="en-GB"/>
        </w:rPr>
        <w:t>).</w:t>
      </w:r>
      <w:r w:rsidRPr="00AD4A7F">
        <w:rPr>
          <w:lang w:val="en-GB"/>
          <w:b/>
        </w:rPr>
        <w:t xml:space="preserve"> </w:t>
      </w:r>
      <w:r w:rsidRPr="00AD4A7F">
        <w:rPr>
          <w:lang w:val="en-GB"/>
        </w:rPr>
        <w:t xml:space="preserve">The employees represent the element as </w:t>
      </w:r>
      <w:r w:rsidRPr="00AD4A7F">
        <w:rPr>
          <w:lang w:val="en-GB"/>
          <w:b/>
        </w:rPr>
        <w:t>People</w:t>
      </w:r>
      <w:r w:rsidRPr="00AD4A7F">
        <w:rPr>
          <w:lang w:val="en-GB"/>
        </w:rPr>
        <w:t xml:space="preserve"> of Six Senses are observed to be highly customer-centric as they are highly dedicated to fulfilling the needs and demands of the customers. The employees of Six senses are also observed to be skilled and have the capacity to welcome the guests and look after their comfort and safety (</w:t>
      </w:r>
      <w:proofErr w:type="spellStart"/>
      <w:r w:rsidRPr="00AD4A7F">
        <w:rPr>
          <w:lang w:val="en-GB"/>
          <w:color w:val="222222"/>
          <w:highlight w:val="white"/>
        </w:rPr>
        <w:t>Hanaysha</w:t>
      </w:r>
      <w:proofErr w:type="spellEnd"/>
      <w:r w:rsidRPr="00AD4A7F">
        <w:rPr>
          <w:lang w:val="en-GB"/>
          <w:color w:val="222222"/>
          <w:highlight w:val="white"/>
        </w:rPr>
        <w:t xml:space="preserve"> </w:t>
      </w:r>
      <w:r w:rsidRPr="00AD4A7F">
        <w:rPr>
          <w:lang w:val="en-GB"/>
          <w:i/>
          <w:color w:val="222222"/>
          <w:highlight w:val="white"/>
        </w:rPr>
        <w:t>et al</w:t>
      </w:r>
      <w:r w:rsidRPr="00AD4A7F">
        <w:rPr>
          <w:lang w:val="en-GB"/>
          <w:color w:val="222222"/>
          <w:highlight w:val="white"/>
        </w:rPr>
        <w:t>., 2021</w:t>
      </w:r>
      <w:r w:rsidRPr="00AD4A7F">
        <w:rPr>
          <w:lang w:val="en-GB"/>
        </w:rPr>
        <w:t xml:space="preserve">). In addition, the employees of the Moxy hotels are observed to be fun and cheerful where </w:t>
      </w:r>
      <w:r w:rsidRPr="00AD4A7F">
        <w:rPr>
          <w:lang w:val="en-GB"/>
        </w:rPr>
        <w:t>motivating the customers to make a cheerful and fun environment. Six Senses hotels are located or</w:t>
        <w:lastRenderedPageBreak/>
      </w:r>
      <w:r w:rsidRPr="00AD4A7F">
        <w:rPr>
          <w:lang w:val="en-GB"/>
          <w:b/>
        </w:rPr>
        <w:t xml:space="preserve"> placed</w:t>
      </w:r>
      <w:r w:rsidRPr="00AD4A7F">
        <w:rPr>
          <w:lang w:val="en-GB"/>
        </w:rPr>
        <w:t xml:space="preserve"> all over the globe which could provide the business with various opportunities. Therefore, the hotel is located in about 20 different countries with over more than 100 properties all over the globe. Moxy hotels are observed to have their presence in over 70 different locations all over the globe. In the United States, Moxy hotels are observed to have over 33 hotels. </w:t>
      </w:r>
    </w:p>
    <w:p w:rsidR="00A44F1A" w:rsidRDefault="00C46D71" w:rsidP="00AD4A7F" w:rsidRPr="00AD4A7F">
      <w:pPr>
        <w:pStyle w:val="Normal1"/>
        <w:rPr>
          <w:lang w:val="en-GB"/>
          <w:b/>
        </w:rPr>
      </w:pPr>
      <w:r w:rsidRPr="00AD4A7F">
        <w:rPr>
          <w:lang w:val="en-GB"/>
        </w:rPr>
        <w:t xml:space="preserve">The </w:t>
      </w:r>
      <w:r w:rsidRPr="00AD4A7F">
        <w:rPr>
          <w:lang w:val="en-GB"/>
          <w:b/>
        </w:rPr>
        <w:t>promotion</w:t>
      </w:r>
      <w:r w:rsidRPr="00AD4A7F">
        <w:rPr>
          <w:lang w:val="en-GB"/>
        </w:rPr>
        <w:t xml:space="preserve"> of Six Senses hotels is mainly through the help of effective communication and promotion methods used by the management that can help to connect with the customers</w:t>
      </w:r>
      <w:r w:rsidR="00D97E7E">
        <w:rPr>
          <w:lang w:val="en-GB"/>
        </w:rPr>
        <w:t xml:space="preserve"> (</w:t>
      </w:r>
      <w:r w:rsidR="00D97E7E" w:rsidRPr="00D97E7E">
        <w:rPr>
          <w:lang w:val="en-GB"/>
          <w:color w:val="222222"/>
        </w:rPr>
        <w:t>Smith</w:t>
      </w:r>
      <w:r w:rsidR="00D97E7E">
        <w:rPr>
          <w:lang w:val="en-GB"/>
          <w:color w:val="222222"/>
        </w:rPr>
        <w:t xml:space="preserve"> </w:t>
      </w:r>
      <w:r w:rsidR="00D97E7E" w:rsidRPr="00D97E7E">
        <w:rPr>
          <w:lang w:val="en-GB"/>
          <w:color w:val="222222"/>
        </w:rPr>
        <w:t>&amp; Zook</w:t>
      </w:r>
      <w:r w:rsidR="00D97E7E">
        <w:rPr>
          <w:lang w:val="en-GB"/>
          <w:color w:val="222222"/>
        </w:rPr>
        <w:t xml:space="preserve">, </w:t>
      </w:r>
      <w:r w:rsidR="00D97E7E" w:rsidRPr="00D97E7E">
        <w:rPr>
          <w:lang w:val="en-GB"/>
          <w:color w:val="222222"/>
        </w:rPr>
        <w:t>2020</w:t>
      </w:r>
      <w:r w:rsidR="00D97E7E">
        <w:rPr>
          <w:lang w:val="en-GB"/>
        </w:rPr>
        <w:t>)</w:t>
      </w:r>
      <w:r w:rsidRPr="00AD4A7F">
        <w:rPr>
          <w:lang w:val="en-GB"/>
        </w:rPr>
        <w:t>. The Six Senses hotels mainly use the method of Brochures, TV commercials, Social media pages and Hotel websites. This helps in promoting the business and name of the hotels among potential customers. However, Moxy hotels also use the above strategies used by Six senses but in addition, it uses promo codes and discounts that also can be included as promotional strategies.</w:t>
      </w:r>
      <w:r w:rsidRPr="00AD4A7F">
        <w:rPr>
          <w:lang w:val="en-GB"/>
          <w:b/>
        </w:rPr>
        <w:t xml:space="preserve"> </w:t>
      </w:r>
      <w:r w:rsidRPr="00AD4A7F">
        <w:rPr>
          <w:lang w:val="en-GB"/>
        </w:rPr>
        <w:t>Th</w:t>
      </w:r>
      <w:r w:rsidRPr="00AD4A7F">
        <w:rPr>
          <w:lang w:val="en-GB"/>
          <w:b/>
        </w:rPr>
        <w:t>e physical evidence</w:t>
      </w:r>
      <w:r w:rsidRPr="00AD4A7F">
        <w:rPr>
          <w:lang w:val="en-GB"/>
        </w:rPr>
        <w:t xml:space="preserve"> of Six Senses and Moxy hotels is the atmosphere provided by the company along with the building, parking lots and Swimming pools. The brochures and logo of Six senses and Moxy hotels can also be observed as physical evidence (</w:t>
      </w:r>
      <w:r w:rsidRPr="00AD4A7F">
        <w:rPr>
          <w:lang w:val="en-GB"/>
          <w:color w:val="222222"/>
          <w:highlight w:val="white"/>
        </w:rPr>
        <w:t>Guo, 2021</w:t>
      </w:r>
      <w:r w:rsidRPr="00AD4A7F">
        <w:rPr>
          <w:lang w:val="en-GB"/>
        </w:rPr>
        <w:t xml:space="preserve">). </w:t>
      </w:r>
    </w:p>
    <w:p w:rsidR="00A44F1A" w:rsidRDefault="00C46D71" w:rsidP="00AD4A7F" w:rsidRPr="00AD4A7F">
      <w:pPr>
        <w:pStyle w:val="Normal1"/>
        <w:rPr>
          <w:lang w:val="en-GB"/>
          <w:b/>
        </w:rPr>
      </w:pPr>
      <w:r w:rsidRPr="00AD4A7F">
        <w:rPr>
          <w:lang w:val="en-GB"/>
        </w:rPr>
        <w:t xml:space="preserve">The customers can apply two different </w:t>
      </w:r>
      <w:r w:rsidRPr="00AD4A7F">
        <w:rPr>
          <w:lang w:val="en-GB"/>
          <w:b/>
        </w:rPr>
        <w:t>processes</w:t>
      </w:r>
      <w:r w:rsidRPr="00AD4A7F">
        <w:rPr>
          <w:lang w:val="en-GB"/>
        </w:rPr>
        <w:t xml:space="preserve"> that can help them to fix their stay in Six Senses. This includes Direct and Indirect processes. In the direct process, the sales are through the hotel team or the conservation through personal phone calls. The indirect process is through the help of Travel agents, event planners and Travel portals. Moxy hotels also use both processes that can help the customers to connect with the hotel. </w:t>
      </w:r>
    </w:p>
    <w:p w:rsidR="00A44F1A" w:rsidRDefault="00C46D71" w:rsidP="00AD4A7F" w:rsidRPr="00AD4A7F">
      <w:pPr>
        <w:pStyle w:val="Normal1"/>
        <w:rPr>
          <w:lang w:val="en-GB"/>
        </w:rPr>
      </w:pPr>
      <w:r w:rsidRPr="00AD4A7F">
        <w:rPr>
          <w:lang w:val="en-GB"/>
        </w:rPr>
        <w:t xml:space="preserve">Six senses are currently observed to be the most successful group of hotels that have successfully collected revenue for about $283 million with employees of about 2,542 individuals. Therefore, Moxy hotels also successfully collected revenue of about $13.1M. The marketing strategies of Moxy Hotels and Six Senses can be observed in the marketing tool of STP. Therefore, the process of STP can help to analyse the hotel and its current strategies. In the process of </w:t>
      </w:r>
      <w:r w:rsidRPr="00AD4A7F">
        <w:rPr>
          <w:lang w:val="en-GB"/>
          <w:b/>
        </w:rPr>
        <w:t>Segmentation</w:t>
      </w:r>
      <w:r w:rsidRPr="00AD4A7F">
        <w:rPr>
          <w:lang w:val="en-GB"/>
        </w:rPr>
        <w:t>, it has been observed that Six Senses hotels usually segmented their guests into categories that are based on their habits and booking patterns (</w:t>
      </w:r>
      <w:r w:rsidRPr="00AD4A7F">
        <w:rPr>
          <w:lang w:val="en-GB"/>
          <w:color w:val="222222"/>
          <w:highlight w:val="white"/>
        </w:rPr>
        <w:t>Jobber and Ellis-Chadwick, 2019</w:t>
      </w:r>
      <w:r w:rsidRPr="00AD4A7F">
        <w:rPr>
          <w:lang w:val="en-GB"/>
        </w:rPr>
        <w:t xml:space="preserve">). The two patterns have been discussed where the travellers are segmented on the basis of their booking patterns and their travel habits. Therefore, such hotel groups have been identified as their business spot that could provide the business with </w:t>
      </w:r>
      <w:proofErr w:type="gramStart"/>
      <w:r w:rsidRPr="00AD4A7F">
        <w:rPr>
          <w:lang w:val="en-GB"/>
        </w:rPr>
        <w:t>a  spot</w:t>
      </w:r>
      <w:proofErr w:type="gramEnd"/>
      <w:r w:rsidRPr="00AD4A7F">
        <w:rPr>
          <w:lang w:val="en-GB"/>
        </w:rPr>
        <w:t xml:space="preserve"> to drive its revenue. The customers are provided with discounts according to the coupons and the source they have arrived from (</w:t>
      </w:r>
      <w:r w:rsidRPr="00AD4A7F">
        <w:rPr>
          <w:lang w:val="en-GB"/>
          <w:color w:val="222222"/>
          <w:highlight w:val="white"/>
        </w:rPr>
        <w:t>Zook and Smith, 2016</w:t>
      </w:r>
      <w:r w:rsidRPr="00AD4A7F">
        <w:rPr>
          <w:lang w:val="en-GB"/>
        </w:rPr>
        <w:t xml:space="preserve">). In addition, the customers who visited directly will be provided with special discounts and </w:t>
      </w:r>
      <w:r w:rsidRPr="00AD4A7F">
        <w:rPr>
          <w:lang w:val="en-GB"/>
        </w:rPr>
        <w:t xml:space="preserve">offers in relation to the sources they come from. In the process of </w:t>
        <w:lastRenderedPageBreak/>
      </w:r>
      <w:r w:rsidRPr="00AD4A7F">
        <w:rPr>
          <w:lang w:val="en-GB"/>
          <w:b/>
        </w:rPr>
        <w:t>targeting</w:t>
      </w:r>
      <w:r w:rsidRPr="00AD4A7F">
        <w:rPr>
          <w:lang w:val="en-GB"/>
        </w:rPr>
        <w:t xml:space="preserve">, </w:t>
      </w:r>
      <w:proofErr w:type="gramStart"/>
      <w:r w:rsidRPr="00AD4A7F">
        <w:rPr>
          <w:lang w:val="en-GB"/>
        </w:rPr>
        <w:t>Six</w:t>
      </w:r>
      <w:proofErr w:type="gramEnd"/>
      <w:r w:rsidRPr="00AD4A7F">
        <w:rPr>
          <w:lang w:val="en-GB"/>
        </w:rPr>
        <w:t xml:space="preserve"> senses have mainly targeted the millennials as these groups of customers are mainly open-minded and can be influenced to explore the city and the places often. In the process of </w:t>
      </w:r>
      <w:r w:rsidRPr="00AD4A7F">
        <w:rPr>
          <w:lang w:val="en-GB"/>
          <w:b/>
        </w:rPr>
        <w:t>Positioning</w:t>
      </w:r>
      <w:r w:rsidRPr="00AD4A7F">
        <w:rPr>
          <w:lang w:val="en-GB"/>
        </w:rPr>
        <w:t>, it has been observed that Six Senses have been positioned as one of the greatest hotels that are rated by the customers and their experiences with the services</w:t>
      </w:r>
      <w:r w:rsidR="00031175">
        <w:rPr>
          <w:lang w:val="en-GB"/>
        </w:rPr>
        <w:t xml:space="preserve"> (</w:t>
      </w:r>
      <w:proofErr w:type="spellStart"/>
      <w:r w:rsidR="00031175" w:rsidRPr="00D97E7E">
        <w:rPr>
          <w:lang w:val="en-GB"/>
          <w:color w:val="222222"/>
        </w:rPr>
        <w:t>Housden</w:t>
      </w:r>
      <w:proofErr w:type="spellEnd"/>
      <w:r w:rsidR="00031175">
        <w:rPr>
          <w:lang w:val="en-GB"/>
          <w:color w:val="222222"/>
        </w:rPr>
        <w:t xml:space="preserve">, </w:t>
      </w:r>
      <w:r w:rsidR="00031175" w:rsidRPr="00D97E7E">
        <w:rPr>
          <w:lang w:val="en-GB"/>
          <w:color w:val="222222"/>
        </w:rPr>
        <w:t>2008</w:t>
      </w:r>
      <w:r w:rsidR="00031175">
        <w:rPr>
          <w:lang w:val="en-GB"/>
        </w:rPr>
        <w:t>)</w:t>
      </w:r>
      <w:r w:rsidRPr="00AD4A7F">
        <w:rPr>
          <w:lang w:val="en-GB"/>
        </w:rPr>
        <w:t xml:space="preserve">. </w:t>
      </w:r>
    </w:p>
    <w:p w:rsidR="00A44F1A" w:rsidRDefault="00C46D71" w:rsidP="00AD4A7F" w:rsidRPr="00AD4A7F">
      <w:pPr>
        <w:pStyle w:val="Normal1"/>
        <w:rPr>
          <w:lang w:val="en-GB"/>
        </w:rPr>
      </w:pPr>
      <w:r w:rsidRPr="00AD4A7F">
        <w:rPr>
          <w:lang w:val="en-GB"/>
        </w:rPr>
        <w:t>STP can also be provided for Moxy hotels which could help in understanding the marketing strategies of the company. Moxy hotels have segmented their market into luxury, premium and longer stays. Each category provides its own kind of treatment and experiences to the customers that can build a different customer experience. Therefore, this helps in building the experience of the customers and understanding their priorities. In the process of Targeting, Moxy hotels mainly target young customers or millennials as they mainly enjoy the services provided by Moxy hotels (</w:t>
      </w:r>
      <w:proofErr w:type="spellStart"/>
      <w:r w:rsidRPr="00AD4A7F">
        <w:rPr>
          <w:lang w:val="en-GB"/>
          <w:color w:val="222222"/>
          <w:highlight w:val="white"/>
        </w:rPr>
        <w:t>Challey</w:t>
      </w:r>
      <w:proofErr w:type="spellEnd"/>
      <w:r w:rsidRPr="00AD4A7F">
        <w:rPr>
          <w:lang w:val="en-GB"/>
          <w:color w:val="222222"/>
          <w:highlight w:val="white"/>
        </w:rPr>
        <w:t xml:space="preserve"> and </w:t>
      </w:r>
      <w:proofErr w:type="spellStart"/>
      <w:r w:rsidRPr="00AD4A7F">
        <w:rPr>
          <w:lang w:val="en-GB"/>
          <w:color w:val="222222"/>
          <w:highlight w:val="white"/>
        </w:rPr>
        <w:t>Elioss</w:t>
      </w:r>
      <w:proofErr w:type="spellEnd"/>
      <w:r w:rsidRPr="00AD4A7F">
        <w:rPr>
          <w:lang w:val="en-GB"/>
          <w:color w:val="222222"/>
          <w:highlight w:val="white"/>
        </w:rPr>
        <w:t>- Chadwick, 2019</w:t>
      </w:r>
      <w:r w:rsidRPr="00AD4A7F">
        <w:rPr>
          <w:lang w:val="en-GB"/>
        </w:rPr>
        <w:t>). Therefore, youngsters and millennia are mainly targeted as the concepts of the hotels are mainly for the purpose of fun and excitement. In the process of positioning the Moxy hotels, it has been observed that Moxy hotels are constructed mainly for the purpose to provide the guests to an experience with a different culture that can mainly help in providing the customers with innovative services</w:t>
      </w:r>
      <w:r w:rsidR="00D97E7E">
        <w:rPr>
          <w:lang w:val="en-GB"/>
        </w:rPr>
        <w:t xml:space="preserve"> (</w:t>
      </w:r>
      <w:proofErr w:type="spellStart"/>
      <w:r w:rsidR="00D97E7E" w:rsidRPr="00D97E7E">
        <w:rPr>
          <w:lang w:val="en-GB"/>
          <w:color w:val="222222"/>
        </w:rPr>
        <w:t>Clow</w:t>
      </w:r>
      <w:proofErr w:type="spellEnd"/>
      <w:r w:rsidR="00D97E7E">
        <w:rPr>
          <w:lang w:val="en-GB"/>
          <w:color w:val="222222"/>
        </w:rPr>
        <w:t xml:space="preserve"> </w:t>
      </w:r>
      <w:r w:rsidR="00D97E7E" w:rsidRPr="00D97E7E">
        <w:rPr>
          <w:lang w:val="en-GB"/>
          <w:color w:val="222222"/>
        </w:rPr>
        <w:t>&amp; Baack,</w:t>
      </w:r>
      <w:r w:rsidR="00D97E7E">
        <w:rPr>
          <w:lang w:val="en-GB"/>
          <w:color w:val="222222"/>
        </w:rPr>
        <w:t xml:space="preserve"> </w:t>
      </w:r>
      <w:r w:rsidR="00D97E7E" w:rsidRPr="00D97E7E">
        <w:rPr>
          <w:lang w:val="en-GB"/>
          <w:color w:val="222222"/>
        </w:rPr>
        <w:t>2013</w:t>
      </w:r>
      <w:r w:rsidR="00D97E7E">
        <w:rPr>
          <w:lang w:val="en-GB"/>
        </w:rPr>
        <w:t>)</w:t>
      </w:r>
      <w:r w:rsidRPr="00AD4A7F">
        <w:rPr>
          <w:lang w:val="en-GB"/>
        </w:rPr>
        <w:t>. The unique services provided by the organisation can be observed as the most essential factor that can help in providing the customers with a unique experience.</w:t>
      </w:r>
    </w:p>
    <w:p w:rsidR="00D97E7E" w:rsidRDefault="00C46D71" w:rsidP="00AD4A7F">
      <w:pPr>
        <w:pStyle w:val="Normal1"/>
        <w:rPr>
          <w:lang w:val="en-GB"/>
        </w:rPr>
      </w:pPr>
      <w:r w:rsidRPr="00AD4A7F">
        <w:rPr>
          <w:lang w:val="en-GB"/>
        </w:rPr>
        <w:t>Six Senses have adopted the path of sustainability effectively and efficiently which has helped them to contribute to the growth of purity in their environment. The hotel also believes in staying socially responsible and environmentally friendly. The hotel also has followed various sustainable measures such as Plastic free 2022 where Six Senses hotel targeted to remain plastic-free toll the end of 2022. The hotel also eliminated 18 unwanted plastic items from their hotels which helped the hotel to remain sustainable and adopt various measures towards sustainability all across the globe (</w:t>
      </w:r>
      <w:proofErr w:type="spellStart"/>
      <w:r w:rsidRPr="00AD4A7F">
        <w:rPr>
          <w:lang w:val="en-GB"/>
          <w:color w:val="222222"/>
          <w:highlight w:val="white"/>
        </w:rPr>
        <w:t>Stombelli</w:t>
      </w:r>
      <w:proofErr w:type="spellEnd"/>
      <w:r w:rsidRPr="00AD4A7F">
        <w:rPr>
          <w:lang w:val="en-GB"/>
          <w:color w:val="222222"/>
          <w:highlight w:val="white"/>
        </w:rPr>
        <w:t>, 2020</w:t>
      </w:r>
      <w:r w:rsidRPr="00AD4A7F">
        <w:rPr>
          <w:lang w:val="en-GB"/>
        </w:rPr>
        <w:t>). Similarly, Moxy hotels also have adopted sustainable measures while maintaining their standards towards the protection of the environment. Moxy hotels are even awarded by the government for their prestigious step towards sustainability (</w:t>
      </w:r>
      <w:r w:rsidRPr="00AD4A7F">
        <w:rPr>
          <w:lang w:val="en-GB"/>
          <w:color w:val="222222"/>
          <w:highlight w:val="white"/>
        </w:rPr>
        <w:t>Tan and Wright, 2022</w:t>
      </w:r>
      <w:r w:rsidRPr="00AD4A7F">
        <w:rPr>
          <w:lang w:val="en-GB"/>
        </w:rPr>
        <w:t xml:space="preserve">). Therefore, both Six senses and </w:t>
      </w:r>
      <w:proofErr w:type="spellStart"/>
      <w:r w:rsidRPr="00AD4A7F">
        <w:rPr>
          <w:lang w:val="en-GB"/>
        </w:rPr>
        <w:t>Mooxy</w:t>
      </w:r>
      <w:proofErr w:type="spellEnd"/>
      <w:r w:rsidRPr="00AD4A7F">
        <w:rPr>
          <w:lang w:val="en-GB"/>
        </w:rPr>
        <w:t xml:space="preserve"> hotels have been adopting efficient measures towards sustainability and also have further helped in maintaining the environment and clear records of the hotels as a business organisation. Such responsible acts have provided the company with a positive image that can help the hotels towards growth and development. </w:t>
      </w:r>
      <w:bookmarkStart w:id="7" w:name="_7foyp65sdiqy" w:colFirst="0" w:colLast="0"/>
      <w:bookmarkEnd w:id="7"/>
    </w:p>
    <w:p w:rsidR="00D97E7E" w:rsidRDefault="00D97E7E" w:rsidP="00AD4A7F">
      <w:pPr>
        <w:pStyle w:val="Normal1"/>
        <w:rPr>
          <w:lang w:val="en-GB"/>
        </w:rPr>
      </w:pPr>
    </w:p>
    <w:p w:rsidR="00A44F1A" w:rsidRDefault="00C46D71" w:rsidP="00AD4A7F" w:rsidRPr="00AD4A7F">
      <w:pPr>
        <w:pStyle w:val="Normal1"/>
        <w:rPr>
          <w:lang w:val="en-GB"/>
        </w:rPr>
      </w:pPr>
      <w:r w:rsidRPr="00AD4A7F">
        <w:rPr>
          <w:lang w:val="en-GB"/>
        </w:rPr>
        <w:t xml:space="preserve">The essay has analysed the discussion of Six Senses hotels and Moxy hotels which are both international hotel brands. Therefore, it has been observed that Six senses hotels are mainly present in places which can provide the customers and guests with a fresh and healthy experience towards leisure and travel. In addition, the Moxy hotels are the hotels that have been innovated and created with the mic of innovation and fun that can provide the customers with a unique experience. The Moxy hotels are observed to provide a unique experience that can provide the customers with an excellent experience. The essay has further discussed the marketing strategies of Six Senses by providing the analysis such </w:t>
        <w:lastRenderedPageBreak/>
      </w:r>
      <w:r w:rsidR="0047386F" w:rsidRPr="00AD4A7F">
        <w:rPr>
          <w:lang w:val="en-GB"/>
        </w:rPr>
        <w:t>as Marketing</w:t>
      </w:r>
      <w:r w:rsidRPr="00AD4A7F">
        <w:rPr>
          <w:lang w:val="en-GB"/>
        </w:rPr>
        <w:t xml:space="preserve"> Mix and STP tools. </w:t>
      </w:r>
    </w:p>
    <w:p w:rsidR="00A44F1A" w:rsidRDefault="00A44F1A" w:rsidP="00AD4A7F" w:rsidRPr="00AD4A7F">
      <w:pPr>
        <w:pStyle w:val="Normal1"/>
        <w:rPr>
          <w:lang w:val="en-GB"/>
        </w:rPr>
      </w:pPr>
    </w:p>
    <w:p w:rsidR="00A44F1A" w:rsidRDefault="00C46D71" w:rsidP="00AD4A7F" w:rsidRPr="00AD4A7F">
      <w:pPr>
        <w:pStyle w:val="Heading1"/>
        <w:rPr>
          <w:lang w:val="en-GB"/>
        </w:rPr>
      </w:pPr>
      <w:bookmarkStart w:id="8" w:name="_dz0lp7pjvf37" w:colFirst="0" w:colLast="0"/>
      <w:bookmarkEnd w:id="8"/>
      <w:r>
        <w:rPr/>
        <w:br w:type="page"/>
      </w:r>
    </w:p>
    <w:p w:rsidR="00A44F1A" w:rsidRDefault="00C46D71" w:rsidP="00AD4A7F" w:rsidRPr="00AD4A7F">
      <w:pPr>
        <w:pStyle w:val="Heading1"/>
        <w:rPr>
          <w:lang w:val="en-GB"/>
        </w:rPr>
      </w:pPr>
      <w:bookmarkStart w:id="9" w:name="_th9vhs4z74lu" w:colFirst="0" w:colLast="0"/>
      <w:bookmarkStart w:id="10" w:name="_Toc126678153"/>
      <w:bookmarkEnd w:id="9"/>
      <w:r w:rsidRPr="00AD4A7F">
        <w:rPr>
          <w:lang w:val="en-GB"/>
        </w:rPr>
        <w:t>References</w:t>
        <w:lastRenderedPageBreak/>
      </w:r>
      <w:bookmarkEnd w:id="10"/>
    </w:p>
    <w:p w:rsidR="00031175" w:rsidRDefault="00031175" w:rsidP="00031175" w:rsidRPr="00AD4A7F">
      <w:pPr>
        <w:pStyle w:val="Normal1"/>
        <w:rPr>
          <w:lang w:val="en-GB"/>
          <w:color w:val="222222"/>
          <w:highlight w:val="white"/>
        </w:rPr>
      </w:pPr>
      <w:proofErr w:type="spellStart"/>
      <w:proofErr w:type="gramStart"/>
      <w:r w:rsidRPr="00D97E7E">
        <w:rPr>
          <w:lang w:val="en-GB"/>
          <w:color w:val="222222"/>
        </w:rPr>
        <w:t>Bowie,D</w:t>
      </w:r>
      <w:proofErr w:type="spellEnd"/>
      <w:r w:rsidRPr="00D97E7E">
        <w:rPr>
          <w:lang w:val="en-GB"/>
          <w:color w:val="222222"/>
        </w:rPr>
        <w:t>.</w:t>
      </w:r>
      <w:proofErr w:type="gramEnd"/>
      <w:r w:rsidRPr="00D97E7E">
        <w:rPr>
          <w:lang w:val="en-GB"/>
          <w:color w:val="222222"/>
        </w:rPr>
        <w:t xml:space="preserve"> </w:t>
      </w:r>
      <w:proofErr w:type="spellStart"/>
      <w:r w:rsidRPr="00D97E7E">
        <w:rPr>
          <w:lang w:val="en-GB"/>
          <w:color w:val="222222"/>
        </w:rPr>
        <w:t>Buttle,F</w:t>
      </w:r>
      <w:proofErr w:type="spellEnd"/>
      <w:r w:rsidRPr="00D97E7E">
        <w:rPr>
          <w:lang w:val="en-GB"/>
          <w:color w:val="222222"/>
        </w:rPr>
        <w:t xml:space="preserve">. </w:t>
      </w:r>
      <w:proofErr w:type="spellStart"/>
      <w:r w:rsidRPr="00D97E7E">
        <w:rPr>
          <w:lang w:val="en-GB"/>
          <w:color w:val="222222"/>
        </w:rPr>
        <w:t>Brookes,M</w:t>
      </w:r>
      <w:proofErr w:type="spellEnd"/>
      <w:r w:rsidRPr="00D97E7E">
        <w:rPr>
          <w:lang w:val="en-GB"/>
          <w:color w:val="222222"/>
        </w:rPr>
        <w:t xml:space="preserve"> &amp; </w:t>
      </w:r>
      <w:proofErr w:type="spellStart"/>
      <w:r w:rsidRPr="00D97E7E">
        <w:rPr>
          <w:lang w:val="en-GB"/>
          <w:color w:val="222222"/>
        </w:rPr>
        <w:t>Mariussen,A</w:t>
      </w:r>
      <w:proofErr w:type="spellEnd"/>
      <w:r w:rsidRPr="00D97E7E">
        <w:rPr>
          <w:lang w:val="en-GB"/>
          <w:color w:val="222222"/>
        </w:rPr>
        <w:t xml:space="preserve"> 2017</w:t>
      </w:r>
      <w:r>
        <w:rPr>
          <w:lang w:val="en-GB"/>
          <w:color w:val="222222"/>
        </w:rPr>
        <w:t>.</w:t>
      </w:r>
      <w:r w:rsidRPr="00D97E7E">
        <w:rPr>
          <w:lang w:val="en-GB"/>
          <w:color w:val="222222"/>
        </w:rPr>
        <w:t xml:space="preserve"> </w:t>
      </w:r>
      <w:r w:rsidRPr="00D97E7E">
        <w:rPr>
          <w:lang w:val="en-GB"/>
          <w:i/>
          <w:color w:val="222222"/>
        </w:rPr>
        <w:t>Hospitality Marketing</w:t>
      </w:r>
      <w:r w:rsidRPr="00D97E7E">
        <w:rPr>
          <w:lang w:val="en-GB"/>
          <w:color w:val="222222"/>
        </w:rPr>
        <w:t>. 3rd ed, Routledge, London</w:t>
      </w:r>
    </w:p>
    <w:p w:rsidR="00031175" w:rsidRDefault="00031175" w:rsidP="00031175" w:rsidRPr="00AD4A7F">
      <w:pPr>
        <w:pStyle w:val="Normal1"/>
        <w:rPr>
          <w:lang w:val="en-GB"/>
          <w:color w:val="222222"/>
          <w:highlight w:val="white"/>
        </w:rPr>
      </w:pPr>
      <w:r w:rsidRPr="00D97E7E">
        <w:rPr>
          <w:lang w:val="en-GB"/>
          <w:color w:val="222222"/>
        </w:rPr>
        <w:t>Chaffey</w:t>
      </w:r>
      <w:r w:rsidRPr="00AD4A7F">
        <w:rPr>
          <w:lang w:val="en-GB"/>
          <w:color w:val="222222"/>
          <w:highlight w:val="white"/>
        </w:rPr>
        <w:t xml:space="preserve">, D and </w:t>
      </w:r>
      <w:r w:rsidRPr="00D97E7E">
        <w:rPr>
          <w:lang w:val="en-GB"/>
          <w:color w:val="222222"/>
        </w:rPr>
        <w:t>Ellis</w:t>
      </w:r>
      <w:r w:rsidRPr="00D97E7E">
        <w:rPr>
          <w:lang w:val="en-GB"/>
          <w:color w:val="222222"/>
          <w:highlight w:val="white"/>
        </w:rPr>
        <w:t xml:space="preserve"> </w:t>
      </w:r>
      <w:r w:rsidRPr="00AD4A7F">
        <w:rPr>
          <w:lang w:val="en-GB"/>
          <w:color w:val="222222"/>
          <w:highlight w:val="white"/>
        </w:rPr>
        <w:t xml:space="preserve">- Chadwick, F., 2019 </w:t>
      </w:r>
      <w:r w:rsidRPr="00D97E7E">
        <w:rPr>
          <w:lang w:val="en-GB"/>
          <w:i/>
          <w:color w:val="222222"/>
          <w:highlight w:val="white"/>
        </w:rPr>
        <w:t>Digital Marketing</w:t>
      </w:r>
      <w:r w:rsidRPr="00AD4A7F">
        <w:rPr>
          <w:lang w:val="en-GB"/>
          <w:color w:val="222222"/>
          <w:highlight w:val="white"/>
        </w:rPr>
        <w:t xml:space="preserve">. 7th ed, </w:t>
      </w:r>
      <w:proofErr w:type="spellStart"/>
      <w:r w:rsidRPr="00AD4A7F">
        <w:rPr>
          <w:lang w:val="en-GB"/>
          <w:color w:val="222222"/>
          <w:highlight w:val="white"/>
        </w:rPr>
        <w:t>Pearsons</w:t>
      </w:r>
      <w:proofErr w:type="spellEnd"/>
      <w:r w:rsidRPr="00AD4A7F">
        <w:rPr>
          <w:lang w:val="en-GB"/>
          <w:color w:val="222222"/>
          <w:highlight w:val="white"/>
        </w:rPr>
        <w:t>, London</w:t>
      </w:r>
    </w:p>
    <w:p w:rsidR="00031175" w:rsidRDefault="00031175" w:rsidP="00031175" w:rsidRPr="00AD4A7F">
      <w:pPr>
        <w:pStyle w:val="Normal1"/>
        <w:rPr>
          <w:lang w:val="en-GB"/>
          <w:color w:val="222222"/>
          <w:highlight w:val="white"/>
        </w:rPr>
      </w:pPr>
      <w:r w:rsidRPr="00AD4A7F">
        <w:rPr>
          <w:lang w:val="en-GB"/>
          <w:color w:val="222222"/>
          <w:highlight w:val="white"/>
        </w:rPr>
        <w:t xml:space="preserve">Chana, P., </w:t>
      </w:r>
      <w:proofErr w:type="spellStart"/>
      <w:r w:rsidRPr="00AD4A7F">
        <w:rPr>
          <w:lang w:val="en-GB"/>
          <w:color w:val="222222"/>
          <w:highlight w:val="white"/>
        </w:rPr>
        <w:t>Siripipatthanakul</w:t>
      </w:r>
      <w:proofErr w:type="spellEnd"/>
      <w:r w:rsidRPr="00AD4A7F">
        <w:rPr>
          <w:lang w:val="en-GB"/>
          <w:color w:val="222222"/>
          <w:highlight w:val="white"/>
        </w:rPr>
        <w:t xml:space="preserve">, S., </w:t>
      </w:r>
      <w:proofErr w:type="spellStart"/>
      <w:r w:rsidRPr="00AD4A7F">
        <w:rPr>
          <w:lang w:val="en-GB"/>
          <w:color w:val="222222"/>
          <w:highlight w:val="white"/>
        </w:rPr>
        <w:t>Nurittamont</w:t>
      </w:r>
      <w:proofErr w:type="spellEnd"/>
      <w:r w:rsidRPr="00AD4A7F">
        <w:rPr>
          <w:lang w:val="en-GB"/>
          <w:color w:val="222222"/>
          <w:highlight w:val="white"/>
        </w:rPr>
        <w:t xml:space="preserve">, W. and </w:t>
      </w:r>
      <w:proofErr w:type="spellStart"/>
      <w:r w:rsidRPr="00AD4A7F">
        <w:rPr>
          <w:lang w:val="en-GB"/>
          <w:color w:val="222222"/>
          <w:highlight w:val="white"/>
        </w:rPr>
        <w:t>Phayaphrom</w:t>
      </w:r>
      <w:proofErr w:type="spellEnd"/>
      <w:r w:rsidRPr="00AD4A7F">
        <w:rPr>
          <w:lang w:val="en-GB"/>
          <w:color w:val="222222"/>
          <w:highlight w:val="white"/>
        </w:rPr>
        <w:t xml:space="preserve">, B., 2021. Effect of the service marketing mix (7Ps) on patient satisfaction for clinic services in Thailand. </w:t>
      </w:r>
      <w:r w:rsidRPr="00AD4A7F">
        <w:rPr>
          <w:lang w:val="en-GB"/>
          <w:i/>
          <w:color w:val="222222"/>
          <w:highlight w:val="white"/>
        </w:rPr>
        <w:t>International Journal of Business, Marketing and Communication</w:t>
      </w:r>
      <w:r w:rsidRPr="00AD4A7F">
        <w:rPr>
          <w:lang w:val="en-GB"/>
          <w:color w:val="222222"/>
          <w:highlight w:val="white"/>
        </w:rPr>
        <w:t xml:space="preserve">, </w:t>
      </w:r>
      <w:r w:rsidRPr="00AD4A7F">
        <w:rPr>
          <w:lang w:val="en-GB"/>
          <w:i/>
          <w:color w:val="222222"/>
          <w:highlight w:val="white"/>
        </w:rPr>
        <w:t>1</w:t>
      </w:r>
      <w:r w:rsidRPr="00AD4A7F">
        <w:rPr>
          <w:lang w:val="en-GB"/>
          <w:color w:val="222222"/>
          <w:highlight w:val="white"/>
        </w:rPr>
        <w:t>(2), pp.1-12.</w:t>
      </w:r>
    </w:p>
    <w:p w:rsidR="00031175" w:rsidRDefault="00031175" w:rsidP="00031175">
      <w:pPr>
        <w:pStyle w:val="Normal1"/>
        <w:rPr>
          <w:lang w:val="en-GB"/>
          <w:color w:val="222222"/>
        </w:rPr>
      </w:pPr>
      <w:proofErr w:type="spellStart"/>
      <w:r w:rsidRPr="00D97E7E">
        <w:rPr>
          <w:lang w:val="en-GB"/>
          <w:color w:val="222222"/>
        </w:rPr>
        <w:t>Clow</w:t>
      </w:r>
      <w:proofErr w:type="spellEnd"/>
      <w:r w:rsidRPr="00D97E7E">
        <w:rPr>
          <w:lang w:val="en-GB"/>
          <w:color w:val="222222"/>
        </w:rPr>
        <w:t>, K &amp; Baack, D 2013</w:t>
      </w:r>
      <w:r>
        <w:rPr>
          <w:lang w:val="en-GB"/>
          <w:color w:val="222222"/>
        </w:rPr>
        <w:t>.</w:t>
      </w:r>
      <w:r w:rsidRPr="00D97E7E">
        <w:rPr>
          <w:lang w:val="en-GB"/>
          <w:color w:val="222222"/>
        </w:rPr>
        <w:t xml:space="preserve"> </w:t>
      </w:r>
      <w:r w:rsidRPr="00D97E7E">
        <w:rPr>
          <w:lang w:val="en-GB"/>
          <w:i/>
          <w:color w:val="222222"/>
        </w:rPr>
        <w:t>Integrated Advertising, Promotion and Marketing Communications</w:t>
      </w:r>
      <w:r w:rsidRPr="00D97E7E">
        <w:rPr>
          <w:lang w:val="en-GB"/>
          <w:color w:val="222222"/>
        </w:rPr>
        <w:t>. 6th ed, Pearson, London</w:t>
      </w:r>
    </w:p>
    <w:p w:rsidR="00031175" w:rsidRDefault="00031175" w:rsidP="00031175" w:rsidRPr="00AD4A7F">
      <w:pPr>
        <w:pStyle w:val="Normal1"/>
        <w:rPr>
          <w:lang w:val="en-GB"/>
          <w:color w:val="222222"/>
          <w:highlight w:val="white"/>
        </w:rPr>
      </w:pPr>
      <w:r w:rsidRPr="00AD4A7F">
        <w:rPr>
          <w:lang w:val="en-GB"/>
          <w:color w:val="222222"/>
          <w:highlight w:val="white"/>
        </w:rPr>
        <w:t>Cruz-</w:t>
      </w:r>
      <w:proofErr w:type="spellStart"/>
      <w:r w:rsidRPr="00AD4A7F">
        <w:rPr>
          <w:lang w:val="en-GB"/>
          <w:color w:val="222222"/>
          <w:highlight w:val="white"/>
        </w:rPr>
        <w:t>Milán</w:t>
      </w:r>
      <w:proofErr w:type="spellEnd"/>
      <w:r w:rsidRPr="00AD4A7F">
        <w:rPr>
          <w:lang w:val="en-GB"/>
          <w:color w:val="222222"/>
          <w:highlight w:val="white"/>
        </w:rPr>
        <w:t xml:space="preserve">, O., 2022. Hotels' marketing mix responses at insecurity-stricken destinations: a study in the US–Mexico border. </w:t>
      </w:r>
      <w:r w:rsidRPr="00AD4A7F">
        <w:rPr>
          <w:lang w:val="en-GB"/>
          <w:i/>
          <w:color w:val="222222"/>
          <w:highlight w:val="white"/>
        </w:rPr>
        <w:t>International Hospitality Review</w:t>
      </w:r>
      <w:r w:rsidRPr="00AD4A7F">
        <w:rPr>
          <w:lang w:val="en-GB"/>
          <w:color w:val="222222"/>
          <w:highlight w:val="white"/>
        </w:rPr>
        <w:t xml:space="preserve">, </w:t>
      </w:r>
      <w:r w:rsidRPr="00AD4A7F">
        <w:rPr>
          <w:lang w:val="en-GB"/>
          <w:i/>
          <w:color w:val="222222"/>
          <w:highlight w:val="white"/>
        </w:rPr>
        <w:t>36</w:t>
      </w:r>
      <w:r w:rsidRPr="00AD4A7F">
        <w:rPr>
          <w:lang w:val="en-GB"/>
          <w:color w:val="222222"/>
          <w:highlight w:val="white"/>
        </w:rPr>
        <w:t>(1), pp.131-155.</w:t>
      </w:r>
    </w:p>
    <w:p w:rsidR="00031175" w:rsidRDefault="00031175" w:rsidP="00031175" w:rsidRPr="00AD4A7F">
      <w:pPr>
        <w:pStyle w:val="Normal1"/>
        <w:rPr>
          <w:lang w:val="en-GB"/>
          <w:color w:val="222222"/>
          <w:highlight w:val="white"/>
        </w:rPr>
      </w:pPr>
      <w:r w:rsidRPr="00AD4A7F">
        <w:rPr>
          <w:lang w:val="en-GB"/>
          <w:color w:val="222222"/>
          <w:highlight w:val="white"/>
        </w:rPr>
        <w:t xml:space="preserve">Guo, Y., 2021. </w:t>
      </w:r>
      <w:r w:rsidRPr="00AD4A7F">
        <w:rPr>
          <w:lang w:val="en-GB"/>
          <w:i/>
          <w:color w:val="222222"/>
          <w:highlight w:val="white"/>
        </w:rPr>
        <w:t xml:space="preserve">The exploration of innovative experiences in the hotel industry: How are hotel organisations marketing innovative experiences to target the Millennial </w:t>
      </w:r>
      <w:proofErr w:type="gramStart"/>
      <w:r w:rsidRPr="00AD4A7F">
        <w:rPr>
          <w:lang w:val="en-GB"/>
          <w:i/>
          <w:color w:val="222222"/>
          <w:highlight w:val="white"/>
        </w:rPr>
        <w:t>generation?</w:t>
      </w:r>
      <w:r w:rsidRPr="00AD4A7F">
        <w:rPr>
          <w:lang w:val="en-GB"/>
          <w:color w:val="222222"/>
          <w:highlight w:val="white"/>
        </w:rPr>
        <w:t>.</w:t>
      </w:r>
      <w:proofErr w:type="gramEnd"/>
    </w:p>
    <w:p w:rsidR="00031175" w:rsidRDefault="00031175" w:rsidP="00031175" w:rsidRPr="00AD4A7F">
      <w:pPr>
        <w:pStyle w:val="Normal1"/>
        <w:rPr>
          <w:lang w:val="en-GB"/>
          <w:color w:val="222222"/>
          <w:highlight w:val="white"/>
        </w:rPr>
      </w:pPr>
      <w:proofErr w:type="spellStart"/>
      <w:r w:rsidRPr="00AD4A7F">
        <w:rPr>
          <w:lang w:val="en-GB"/>
          <w:color w:val="222222"/>
          <w:highlight w:val="white"/>
        </w:rPr>
        <w:t>Hanaysha</w:t>
      </w:r>
      <w:proofErr w:type="spellEnd"/>
      <w:r w:rsidRPr="00AD4A7F">
        <w:rPr>
          <w:lang w:val="en-GB"/>
          <w:color w:val="222222"/>
          <w:highlight w:val="white"/>
        </w:rPr>
        <w:t xml:space="preserve">, J.R., Al Shaikh, M.E. and </w:t>
      </w:r>
      <w:proofErr w:type="spellStart"/>
      <w:r w:rsidRPr="00AD4A7F">
        <w:rPr>
          <w:lang w:val="en-GB"/>
          <w:color w:val="222222"/>
          <w:highlight w:val="white"/>
        </w:rPr>
        <w:t>Alzoubi</w:t>
      </w:r>
      <w:proofErr w:type="spellEnd"/>
      <w:r w:rsidRPr="00AD4A7F">
        <w:rPr>
          <w:lang w:val="en-GB"/>
          <w:color w:val="222222"/>
          <w:highlight w:val="white"/>
        </w:rPr>
        <w:t xml:space="preserve">, H.M., 2021. Importance of marketing mix elements in determining consumer purchase decision in the retail market. </w:t>
      </w:r>
      <w:r w:rsidRPr="00AD4A7F">
        <w:rPr>
          <w:lang w:val="en-GB"/>
          <w:i/>
          <w:color w:val="222222"/>
          <w:highlight w:val="white"/>
        </w:rPr>
        <w:t>International Journal of Service Science, Management, Engineering, and Technology (IJSSMET)</w:t>
      </w:r>
      <w:r w:rsidRPr="00AD4A7F">
        <w:rPr>
          <w:lang w:val="en-GB"/>
          <w:color w:val="222222"/>
          <w:highlight w:val="white"/>
        </w:rPr>
        <w:t xml:space="preserve">, </w:t>
      </w:r>
      <w:r w:rsidRPr="00AD4A7F">
        <w:rPr>
          <w:lang w:val="en-GB"/>
          <w:i/>
          <w:color w:val="222222"/>
          <w:highlight w:val="white"/>
        </w:rPr>
        <w:t>12</w:t>
      </w:r>
      <w:r w:rsidRPr="00AD4A7F">
        <w:rPr>
          <w:lang w:val="en-GB"/>
          <w:color w:val="222222"/>
          <w:highlight w:val="white"/>
        </w:rPr>
        <w:t>(6), pp.56-72.</w:t>
      </w:r>
    </w:p>
    <w:p w:rsidR="00031175" w:rsidRDefault="00031175" w:rsidP="00031175">
      <w:pPr>
        <w:pStyle w:val="Normal1"/>
        <w:rPr>
          <w:lang w:val="en-GB"/>
          <w:color w:val="222222"/>
          <w:highlight w:val="white"/>
        </w:rPr>
      </w:pPr>
      <w:proofErr w:type="spellStart"/>
      <w:r w:rsidRPr="00D97E7E">
        <w:rPr>
          <w:lang w:val="en-GB"/>
          <w:color w:val="222222"/>
        </w:rPr>
        <w:t>Housden</w:t>
      </w:r>
      <w:proofErr w:type="spellEnd"/>
      <w:r w:rsidRPr="00D97E7E">
        <w:rPr>
          <w:lang w:val="en-GB"/>
          <w:color w:val="222222"/>
        </w:rPr>
        <w:t xml:space="preserve"> M 2008, </w:t>
      </w:r>
      <w:r w:rsidRPr="00D97E7E">
        <w:rPr>
          <w:lang w:val="en-GB"/>
          <w:i/>
          <w:color w:val="222222"/>
        </w:rPr>
        <w:t>Marketing Research &amp; Information</w:t>
      </w:r>
      <w:r w:rsidRPr="00D97E7E">
        <w:rPr>
          <w:lang w:val="en-GB"/>
          <w:color w:val="222222"/>
        </w:rPr>
        <w:t>, Butterworth Heinemann, Oxford.</w:t>
      </w:r>
    </w:p>
    <w:p w:rsidR="00031175" w:rsidRDefault="00031175" w:rsidP="00031175" w:rsidRPr="00AD4A7F">
      <w:pPr>
        <w:pStyle w:val="Normal1"/>
        <w:rPr>
          <w:lang w:val="en-GB"/>
          <w:color w:val="222222"/>
          <w:highlight w:val="white"/>
        </w:rPr>
      </w:pPr>
      <w:r w:rsidRPr="00AD4A7F">
        <w:rPr>
          <w:lang w:val="en-GB"/>
          <w:color w:val="222222"/>
          <w:highlight w:val="white"/>
        </w:rPr>
        <w:t xml:space="preserve">Jobber, D. and Ellis-Chadwick, F., 2019. </w:t>
      </w:r>
      <w:r w:rsidRPr="00AD4A7F">
        <w:rPr>
          <w:lang w:val="en-GB"/>
          <w:i/>
          <w:color w:val="222222"/>
          <w:highlight w:val="white"/>
        </w:rPr>
        <w:t>EBOOK: Principles and Practice of Marketing, 9e</w:t>
      </w:r>
      <w:r w:rsidRPr="00AD4A7F">
        <w:rPr>
          <w:lang w:val="en-GB"/>
          <w:color w:val="222222"/>
          <w:highlight w:val="white"/>
        </w:rPr>
        <w:t>. McGraw Hill.</w:t>
      </w:r>
    </w:p>
    <w:p w:rsidR="00031175" w:rsidRDefault="00031175" w:rsidP="00031175">
      <w:pPr>
        <w:pStyle w:val="Normal1"/>
        <w:rPr>
          <w:lang w:val="en-GB"/>
          <w:color w:val="222222"/>
        </w:rPr>
      </w:pPr>
      <w:r w:rsidRPr="00D97E7E">
        <w:rPr>
          <w:lang w:val="en-GB"/>
          <w:color w:val="222222"/>
        </w:rPr>
        <w:t xml:space="preserve">Kotler, P., Armstrong, G., Harris, L. and He, H., 2020. </w:t>
      </w:r>
      <w:r w:rsidRPr="00D97E7E">
        <w:rPr>
          <w:lang w:val="en-GB"/>
          <w:i/>
          <w:color w:val="222222"/>
        </w:rPr>
        <w:t>Principles of marketing</w:t>
      </w:r>
      <w:r w:rsidRPr="00D97E7E">
        <w:rPr>
          <w:lang w:val="en-GB"/>
          <w:color w:val="222222"/>
        </w:rPr>
        <w:t>. 8th European ed, London: Pearson Education Limited.</w:t>
      </w:r>
    </w:p>
    <w:p w:rsidR="00031175" w:rsidRDefault="00031175" w:rsidP="00031175" w:rsidRPr="00D97E7E">
      <w:pPr>
        <w:pStyle w:val="Normal1"/>
        <w:rPr>
          <w:lang w:val="en-GB"/>
          <w:color w:val="222222"/>
        </w:rPr>
      </w:pPr>
      <w:r w:rsidRPr="00D97E7E">
        <w:rPr>
          <w:lang w:val="en-GB"/>
          <w:color w:val="222222"/>
        </w:rPr>
        <w:t>Smith PR &amp; Zook ZE 2020</w:t>
      </w:r>
      <w:r>
        <w:rPr>
          <w:lang w:val="en-GB"/>
          <w:color w:val="222222"/>
        </w:rPr>
        <w:t>.</w:t>
      </w:r>
      <w:r w:rsidRPr="00D97E7E">
        <w:rPr>
          <w:lang w:val="en-GB"/>
          <w:color w:val="222222"/>
        </w:rPr>
        <w:t xml:space="preserve"> </w:t>
      </w:r>
      <w:r w:rsidRPr="00D97E7E">
        <w:rPr>
          <w:lang w:val="en-GB"/>
          <w:i/>
          <w:color w:val="222222"/>
        </w:rPr>
        <w:t>Marketing Communications</w:t>
      </w:r>
      <w:r w:rsidRPr="00D97E7E">
        <w:rPr>
          <w:lang w:val="en-GB"/>
          <w:color w:val="222222"/>
        </w:rPr>
        <w:t>. 7th ed, Kogan Page, London</w:t>
      </w:r>
    </w:p>
    <w:p w:rsidR="00031175" w:rsidRDefault="00031175" w:rsidP="00031175" w:rsidRPr="00AD4A7F">
      <w:pPr>
        <w:pStyle w:val="Normal1"/>
        <w:rPr>
          <w:lang w:val="en-GB"/>
          <w:color w:val="222222"/>
          <w:highlight w:val="white"/>
        </w:rPr>
      </w:pPr>
      <w:proofErr w:type="spellStart"/>
      <w:r w:rsidRPr="00AD4A7F">
        <w:rPr>
          <w:lang w:val="en-GB"/>
          <w:color w:val="222222"/>
          <w:highlight w:val="white"/>
        </w:rPr>
        <w:t>Stombelli</w:t>
      </w:r>
      <w:proofErr w:type="spellEnd"/>
      <w:r w:rsidRPr="00AD4A7F">
        <w:rPr>
          <w:lang w:val="en-GB"/>
          <w:color w:val="222222"/>
          <w:highlight w:val="white"/>
        </w:rPr>
        <w:t xml:space="preserve">, V.M., 2020. Corporate Social Responsibility in hospitality: are sustainability initiatives really sustainable? Case examples from </w:t>
      </w:r>
      <w:proofErr w:type="spellStart"/>
      <w:r w:rsidRPr="00AD4A7F">
        <w:rPr>
          <w:lang w:val="en-GB"/>
          <w:color w:val="222222"/>
          <w:highlight w:val="white"/>
        </w:rPr>
        <w:t>CitizenM</w:t>
      </w:r>
      <w:proofErr w:type="spellEnd"/>
      <w:r w:rsidRPr="00AD4A7F">
        <w:rPr>
          <w:lang w:val="en-GB"/>
          <w:color w:val="222222"/>
          <w:highlight w:val="white"/>
        </w:rPr>
        <w:t xml:space="preserve">, </w:t>
      </w:r>
      <w:proofErr w:type="spellStart"/>
      <w:r w:rsidRPr="00AD4A7F">
        <w:rPr>
          <w:lang w:val="en-GB"/>
          <w:color w:val="222222"/>
          <w:highlight w:val="white"/>
        </w:rPr>
        <w:t>Lefay</w:t>
      </w:r>
      <w:proofErr w:type="spellEnd"/>
      <w:r w:rsidRPr="00AD4A7F">
        <w:rPr>
          <w:lang w:val="en-GB"/>
          <w:color w:val="222222"/>
          <w:highlight w:val="white"/>
        </w:rPr>
        <w:t xml:space="preserve"> and Six Senses. </w:t>
      </w:r>
      <w:r w:rsidRPr="00AD4A7F">
        <w:rPr>
          <w:lang w:val="en-GB"/>
          <w:i/>
          <w:color w:val="222222"/>
          <w:highlight w:val="white"/>
        </w:rPr>
        <w:t>Worldwide Hospitality and Tourism Themes</w:t>
      </w:r>
      <w:r w:rsidRPr="00AD4A7F">
        <w:rPr>
          <w:lang w:val="en-GB"/>
          <w:color w:val="222222"/>
          <w:highlight w:val="white"/>
        </w:rPr>
        <w:t xml:space="preserve">, </w:t>
      </w:r>
      <w:r w:rsidRPr="00AD4A7F">
        <w:rPr>
          <w:lang w:val="en-GB"/>
          <w:i/>
          <w:color w:val="222222"/>
          <w:highlight w:val="white"/>
        </w:rPr>
        <w:t>12</w:t>
      </w:r>
      <w:r w:rsidRPr="00AD4A7F">
        <w:rPr>
          <w:lang w:val="en-GB"/>
          <w:color w:val="222222"/>
          <w:highlight w:val="white"/>
        </w:rPr>
        <w:t>(5), pp.525-545.</w:t>
      </w:r>
    </w:p>
    <w:p w:rsidR="00031175" w:rsidRDefault="00031175" w:rsidP="00031175" w:rsidRPr="00AD4A7F">
      <w:pPr>
        <w:pStyle w:val="Normal1"/>
        <w:rPr>
          <w:lang w:val="en-GB"/>
          <w:color w:val="222222"/>
          <w:highlight w:val="white"/>
        </w:rPr>
      </w:pPr>
      <w:r w:rsidRPr="00AD4A7F">
        <w:rPr>
          <w:lang w:val="en-GB"/>
          <w:color w:val="222222"/>
          <w:highlight w:val="white"/>
        </w:rPr>
        <w:t xml:space="preserve">Tan, Y.S. and Wright, A.S., 2022. Exploring “Smart and Green” Concepts: A New Synergy for Irish Hospitality. </w:t>
      </w:r>
      <w:r w:rsidRPr="00AD4A7F">
        <w:rPr>
          <w:lang w:val="en-GB"/>
          <w:i/>
          <w:color w:val="222222"/>
          <w:highlight w:val="white"/>
        </w:rPr>
        <w:t>Tourism and Hospitality</w:t>
      </w:r>
      <w:r w:rsidRPr="00AD4A7F">
        <w:rPr>
          <w:lang w:val="en-GB"/>
          <w:color w:val="222222"/>
          <w:highlight w:val="white"/>
        </w:rPr>
        <w:t xml:space="preserve">, </w:t>
      </w:r>
      <w:r w:rsidRPr="00AD4A7F">
        <w:rPr>
          <w:lang w:val="en-GB"/>
          <w:i/>
          <w:color w:val="222222"/>
          <w:highlight w:val="white"/>
        </w:rPr>
        <w:t>3</w:t>
      </w:r>
      <w:r w:rsidRPr="00AD4A7F">
        <w:rPr>
          <w:lang w:val="en-GB"/>
          <w:color w:val="222222"/>
          <w:highlight w:val="white"/>
        </w:rPr>
        <w:t>(1), pp.276-296.</w:t>
      </w:r>
    </w:p>
    <w:p w:rsidR="00031175" w:rsidRDefault="00031175" w:rsidP="00031175" w:rsidRPr="00AD4A7F">
      <w:pPr>
        <w:pStyle w:val="Normal1"/>
        <w:rPr>
          <w:lang w:val="en-GB"/>
          <w:color w:val="222222"/>
          <w:highlight w:val="white"/>
        </w:rPr>
      </w:pPr>
      <w:r w:rsidRPr="00AD4A7F">
        <w:rPr>
          <w:lang w:val="en-GB"/>
          <w:color w:val="222222"/>
          <w:highlight w:val="white"/>
        </w:rPr>
        <w:t xml:space="preserve">Zhang, Y., </w:t>
      </w:r>
      <w:proofErr w:type="spellStart"/>
      <w:r w:rsidRPr="00AD4A7F">
        <w:rPr>
          <w:lang w:val="en-GB"/>
          <w:color w:val="222222"/>
          <w:highlight w:val="white"/>
        </w:rPr>
        <w:t>Xiong</w:t>
      </w:r>
      <w:proofErr w:type="spellEnd"/>
      <w:r w:rsidRPr="00AD4A7F">
        <w:rPr>
          <w:lang w:val="en-GB"/>
          <w:color w:val="222222"/>
          <w:highlight w:val="white"/>
        </w:rPr>
        <w:t xml:space="preserve">, Y. and Lee, T.J., 2020. A culture-oriented model of consumers’ hedonic experiences in luxury hotels. </w:t>
      </w:r>
      <w:r w:rsidRPr="00AD4A7F">
        <w:rPr>
          <w:lang w:val="en-GB"/>
          <w:i/>
          <w:color w:val="222222"/>
          <w:highlight w:val="white"/>
        </w:rPr>
        <w:t>Journal of Hospitality and Tourism Management</w:t>
      </w:r>
      <w:r w:rsidRPr="00AD4A7F">
        <w:rPr>
          <w:lang w:val="en-GB"/>
          <w:color w:val="222222"/>
          <w:highlight w:val="white"/>
        </w:rPr>
        <w:t xml:space="preserve">, </w:t>
      </w:r>
      <w:r w:rsidRPr="00AD4A7F">
        <w:rPr>
          <w:lang w:val="en-GB"/>
          <w:i/>
          <w:color w:val="222222"/>
          <w:highlight w:val="white"/>
        </w:rPr>
        <w:t>45</w:t>
      </w:r>
      <w:r w:rsidRPr="00AD4A7F">
        <w:rPr>
          <w:lang w:val="en-GB"/>
          <w:color w:val="222222"/>
          <w:highlight w:val="white"/>
        </w:rPr>
        <w:t>, pp.399-409.</w:t>
      </w:r>
    </w:p>
    <w:p w:rsidR="00031175" w:rsidRDefault="00031175" w:rsidP="00031175">
      <w:pPr>
        <w:pStyle w:val="Normal1"/>
        <w:rPr>
          <w:lang w:val="en-GB"/>
          <w:color w:val="222222"/>
          <w:highlight w:val="white"/>
        </w:rPr>
      </w:pPr>
      <w:r w:rsidRPr="00AD4A7F">
        <w:rPr>
          <w:lang w:val="en-GB"/>
          <w:color w:val="222222"/>
          <w:highlight w:val="white"/>
        </w:rPr>
        <w:t xml:space="preserve">Zook, Z. and Smith, P.R., 2016. </w:t>
      </w:r>
      <w:r w:rsidRPr="00AD4A7F">
        <w:rPr>
          <w:lang w:val="en-GB"/>
          <w:i/>
          <w:color w:val="222222"/>
          <w:highlight w:val="white"/>
        </w:rPr>
        <w:t>Marketing communications: offline and online integration, engagement and analytics</w:t>
      </w:r>
      <w:r w:rsidRPr="00AD4A7F">
        <w:rPr>
          <w:lang w:val="en-GB"/>
          <w:color w:val="222222"/>
          <w:highlight w:val="white"/>
        </w:rPr>
        <w:t>. Kogan Page Publishers.</w:t>
      </w:r>
    </w:p>
    <w:sectPr w:rsidR="00031175" w:rsidSect="00A44F1A">
      <w:footerReference r:id="rId8"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014C" w:rsidRDefault="0078014C" w:rsidP="00A44F1A">
      <w:pPr>
        <w:spacing w:line="240" w:lineRule="auto"/>
      </w:pPr>
      <w:r>
        <w:separator/>
      </w:r>
    </w:p>
  </w:endnote>
  <w:endnote w:type="continuationSeparator" w:id="0">
    <w:p w:rsidR="0078014C" w:rsidRDefault="0078014C" w:rsidP="00A44F1A">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288200"/>
      <w:docPartObj>
        <w:docPartGallery w:val="Page Numbers (Bottom of Page)"/>
        <w:docPartUnique/>
      </w:docPartObj>
    </w:sdtPr>
    <w:sdtEndPr>
      <w:rPr>
        <w:noProof/>
      </w:rPr>
    </w:sdtEndPr>
    <w:sdtContent>
      <w:p w:rsidR="00031175" w:rsidRDefault="000311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31175" w:rsidRDefault="000311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014C" w:rsidRDefault="0078014C" w:rsidP="00A44F1A">
      <w:pPr>
        <w:spacing w:line="240" w:lineRule="auto"/>
      </w:pPr>
      <w:r>
        <w:separator/>
      </w:r>
    </w:p>
  </w:footnote>
  <w:footnote w:type="continuationSeparator" w:id="0">
    <w:p w:rsidR="0078014C" w:rsidRDefault="0078014C" w:rsidP="00A44F1A">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90E4082"/>
    <w:tmpl w:val="1908C60A"/>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646B37F1"/>
    <w:tmpl w:val="D0D88650"/>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7CFB6D42"/>
    <w:tmpl w:val="B952149C"/>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0"/>
  </w:num>
  <w:num w:numId="3">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FFFD9"/>
  <w15:docId w15:val="{3832EA05-3A6E-4D6E-A8F8-A80862296850}"/>
  <w:rsids>
    <w:rsidRoot val="00A44F1A"/>
    <w:rsid val="00031175"/>
    <w:rsid val="0047386F"/>
    <w:rsid val="0078014C"/>
    <w:rsid val="00A44F1A"/>
    <w:rsid val="00AD4A7F"/>
    <w:rsid val="00C46D71"/>
    <w:rsid val="00D76E02"/>
    <w:rsid val="00D97E7E"/>
    <w:rsid val="00F64485"/>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1"/>
    <w:next w:val="Normal1"/>
    <w:rsid w:val="00A44F1A"/>
    <w:pPr>
      <w:keepNext/>
      <w:keepLines/>
      <w:outlineLvl w:val="0"/>
    </w:pPr>
    <w:rPr>
      <w:b/>
      <w:sz w:val="32"/>
      <w:szCs w:val="32"/>
    </w:rPr>
  </w:style>
  <w:style w:type="paragraph" w:styleId="Heading2">
    <w:name w:val="heading 2"/>
    <w:basedOn w:val="Normal1"/>
    <w:next w:val="Normal1"/>
    <w:rsid w:val="00A44F1A"/>
    <w:pPr>
      <w:keepNext/>
      <w:keepLines/>
      <w:spacing w:before="360" w:after="120"/>
      <w:outlineLvl w:val="1"/>
    </w:pPr>
    <w:rPr>
      <w:sz w:val="32"/>
      <w:szCs w:val="32"/>
    </w:rPr>
  </w:style>
  <w:style w:type="paragraph" w:styleId="Heading3">
    <w:name w:val="heading 3"/>
    <w:basedOn w:val="Normal1"/>
    <w:next w:val="Normal1"/>
    <w:rsid w:val="00A44F1A"/>
    <w:pPr>
      <w:keepNext/>
      <w:keepLines/>
      <w:spacing w:before="320" w:after="80"/>
      <w:outlineLvl w:val="2"/>
    </w:pPr>
    <w:rPr>
      <w:color w:val="434343"/>
      <w:sz w:val="28"/>
      <w:szCs w:val="28"/>
    </w:rPr>
  </w:style>
  <w:style w:type="paragraph" w:styleId="Heading4">
    <w:name w:val="heading 4"/>
    <w:basedOn w:val="Normal1"/>
    <w:next w:val="Normal1"/>
    <w:rsid w:val="00A44F1A"/>
    <w:pPr>
      <w:keepNext/>
      <w:keepLines/>
      <w:spacing w:before="280" w:after="80"/>
      <w:outlineLvl w:val="3"/>
    </w:pPr>
    <w:rPr>
      <w:color w:val="666666"/>
    </w:rPr>
  </w:style>
  <w:style w:type="paragraph" w:styleId="Heading5">
    <w:name w:val="heading 5"/>
    <w:basedOn w:val="Normal1"/>
    <w:next w:val="Normal1"/>
    <w:rsid w:val="00A44F1A"/>
    <w:pPr>
      <w:keepNext/>
      <w:keepLines/>
      <w:spacing w:before="240" w:after="80"/>
      <w:outlineLvl w:val="4"/>
    </w:pPr>
    <w:rPr>
      <w:color w:val="666666"/>
      <w:sz w:val="22"/>
      <w:szCs w:val="22"/>
    </w:rPr>
  </w:style>
  <w:style w:type="paragraph" w:styleId="Heading6">
    <w:name w:val="heading 6"/>
    <w:basedOn w:val="Normal1"/>
    <w:next w:val="Normal1"/>
    <w:rsid w:val="00A44F1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44F1A"/>
  </w:style>
  <w:style w:type="paragraph" w:styleId="Title">
    <w:name w:val="Title"/>
    <w:basedOn w:val="Normal1"/>
    <w:next w:val="Normal1"/>
    <w:rsid w:val="00A44F1A"/>
    <w:pPr>
      <w:keepNext/>
      <w:keepLines/>
      <w:jc w:val="center"/>
    </w:pPr>
    <w:rPr>
      <w:b/>
      <w:sz w:val="36"/>
      <w:szCs w:val="36"/>
    </w:rPr>
  </w:style>
  <w:style w:type="paragraph" w:styleId="Subtitle">
    <w:name w:val="Subtitle"/>
    <w:basedOn w:val="Normal1"/>
    <w:next w:val="Normal1"/>
    <w:rsid w:val="00A44F1A"/>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47386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7386F"/>
    <w:pPr>
      <w:spacing w:after="100"/>
    </w:pPr>
  </w:style>
  <w:style w:type="character" w:styleId="Hyperlink">
    <w:name w:val="Hyperlink"/>
    <w:basedOn w:val="DefaultParagraphFont"/>
    <w:uiPriority w:val="99"/>
    <w:unhideWhenUsed/>
    <w:rsid w:val="0047386F"/>
    <w:rPr>
      <w:color w:val="0000FF" w:themeColor="hyperlink"/>
      <w:u w:val="single"/>
    </w:rPr>
  </w:style>
  <w:style w:type="paragraph" w:styleId="BalloonText">
    <w:name w:val="Balloon Text"/>
    <w:basedOn w:val="Normal"/>
    <w:link w:val="BalloonTextChar"/>
    <w:uiPriority w:val="99"/>
    <w:semiHidden/>
    <w:unhideWhenUsed/>
    <w:rsid w:val="00473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86F"/>
    <w:rPr>
      <w:rFonts w:ascii="Tahoma" w:hAnsi="Tahoma" w:cs="Tahoma"/>
      <w:sz w:val="16"/>
      <w:szCs w:val="16"/>
    </w:rPr>
  </w:style>
  <w:style w:type="paragraph" w:styleId="Header">
    <w:name w:val="header"/>
    <w:basedOn w:val="Normal"/>
    <w:link w:val="HeaderChar"/>
    <w:uiPriority w:val="99"/>
    <w:unhideWhenUsed/>
    <w:rsid w:val="00D97E7E"/>
    <w:pPr>
      <w:tabs>
        <w:tab w:val="center" w:pos="4513"/>
        <w:tab w:val="right" w:pos="9026"/>
      </w:tabs>
      <w:spacing w:line="240" w:lineRule="auto"/>
    </w:pPr>
  </w:style>
  <w:style w:type="character" w:customStyle="1" w:styleId="HeaderChar">
    <w:name w:val="Header Char"/>
    <w:basedOn w:val="DefaultParagraphFont"/>
    <w:link w:val="Header"/>
    <w:uiPriority w:val="99"/>
    <w:rsid w:val="00D97E7E"/>
  </w:style>
  <w:style w:type="paragraph" w:styleId="Footer">
    <w:name w:val="footer"/>
    <w:basedOn w:val="Normal"/>
    <w:link w:val="FooterChar"/>
    <w:uiPriority w:val="99"/>
    <w:unhideWhenUsed/>
    <w:rsid w:val="00D97E7E"/>
    <w:pPr>
      <w:tabs>
        <w:tab w:val="center" w:pos="4513"/>
        <w:tab w:val="right" w:pos="9026"/>
      </w:tabs>
      <w:spacing w:line="240" w:lineRule="auto"/>
    </w:pPr>
  </w:style>
  <w:style w:type="character" w:customStyle="1" w:styleId="FooterChar">
    <w:name w:val="Footer Char"/>
    <w:basedOn w:val="DefaultParagraphFont"/>
    <w:link w:val="Footer"/>
    <w:uiPriority w:val="99"/>
    <w:rsid w:val="00D97E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33D6F5-B812-456B-840C-A2F86BEEEC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1850</Words>
  <Characters>9935</Characters>
  <Application>Microsoft Office Word</Application>
  <DocSecurity>0</DocSecurity>
  <Lines>157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2023-02-07T10:32:00Z</dcterms:created>
  <dcterms:modified xsi:type="dcterms:W3CDTF">2023-02-07T19:49:00Z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bbc8815344af43c3c9fe147f139743bc73152aaae6c6d2bcd9a7164a83ed54be</vt:lpwstr>
  </property>
</Properties>
</file>