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CABA39" w14:textId="42325855" w:rsidR="00BF4469" w:rsidRDefault="5E280CD8" w:rsidP="00F52176">
      <w:pPr>
        <w:jc w:val="center"/>
        <w:rPr>
          <w:sz w:val="72"/>
          <w:szCs w:val="72"/>
        </w:rPr>
      </w:pPr>
      <w:r w:rsidRPr="002012C4">
        <w:rPr>
          <w:sz w:val="72"/>
          <w:szCs w:val="72"/>
        </w:rPr>
        <w:t>Globally Responsible Business BMSP6016</w:t>
      </w:r>
    </w:p>
    <w:p w14:paraId="20C9DB45" w14:textId="77777777" w:rsidR="00BF4469" w:rsidRDefault="00BF4469" w:rsidP="00BF4469">
      <w:pPr>
        <w:jc w:val="center"/>
        <w:rPr>
          <w:sz w:val="72"/>
          <w:szCs w:val="72"/>
        </w:rPr>
      </w:pPr>
    </w:p>
    <w:p w14:paraId="0AB6FFF1" w14:textId="77777777" w:rsidR="00BF4469" w:rsidRPr="002012C4" w:rsidRDefault="00BF4469" w:rsidP="00BF4469">
      <w:pPr>
        <w:jc w:val="center"/>
        <w:rPr>
          <w:sz w:val="72"/>
          <w:szCs w:val="72"/>
        </w:rPr>
      </w:pPr>
    </w:p>
    <w:p w14:paraId="429F1F8F" w14:textId="18755723" w:rsidR="5E280CD8" w:rsidRDefault="5E280CD8" w:rsidP="002012C4">
      <w:pPr>
        <w:jc w:val="center"/>
        <w:rPr>
          <w:sz w:val="72"/>
          <w:szCs w:val="72"/>
        </w:rPr>
      </w:pPr>
      <w:r w:rsidRPr="002012C4">
        <w:rPr>
          <w:sz w:val="72"/>
          <w:szCs w:val="72"/>
        </w:rPr>
        <w:t>Assignment 2</w:t>
      </w:r>
    </w:p>
    <w:p w14:paraId="109FAA2D" w14:textId="77777777" w:rsidR="00CA309D" w:rsidRDefault="00CA309D" w:rsidP="002012C4">
      <w:pPr>
        <w:jc w:val="center"/>
        <w:rPr>
          <w:sz w:val="72"/>
          <w:szCs w:val="72"/>
        </w:rPr>
      </w:pPr>
    </w:p>
    <w:p w14:paraId="666ADF57" w14:textId="77777777" w:rsidR="00CA309D" w:rsidRDefault="00CA309D" w:rsidP="002012C4">
      <w:pPr>
        <w:jc w:val="center"/>
        <w:rPr>
          <w:sz w:val="72"/>
          <w:szCs w:val="72"/>
        </w:rPr>
      </w:pPr>
    </w:p>
    <w:p w14:paraId="1A50C710" w14:textId="77777777" w:rsidR="00F52176" w:rsidRDefault="00F52176" w:rsidP="002012C4">
      <w:pPr>
        <w:jc w:val="center"/>
        <w:rPr>
          <w:sz w:val="72"/>
          <w:szCs w:val="72"/>
        </w:rPr>
      </w:pPr>
    </w:p>
    <w:p w14:paraId="30F48EF7" w14:textId="77777777" w:rsidR="00F52176" w:rsidRDefault="00F52176" w:rsidP="002012C4">
      <w:pPr>
        <w:jc w:val="center"/>
        <w:rPr>
          <w:sz w:val="72"/>
          <w:szCs w:val="72"/>
        </w:rPr>
      </w:pPr>
    </w:p>
    <w:p w14:paraId="06EB8C11" w14:textId="77777777" w:rsidR="00BF4469" w:rsidRPr="002012C4" w:rsidRDefault="00BF4469" w:rsidP="002012C4">
      <w:pPr>
        <w:jc w:val="center"/>
        <w:rPr>
          <w:sz w:val="72"/>
          <w:szCs w:val="72"/>
        </w:rPr>
      </w:pPr>
    </w:p>
    <w:p w14:paraId="2990FA9F" w14:textId="689C974E" w:rsidR="5E280CD8" w:rsidRPr="002012C4" w:rsidRDefault="5E280CD8" w:rsidP="002012C4">
      <w:pPr>
        <w:jc w:val="center"/>
        <w:rPr>
          <w:sz w:val="72"/>
          <w:szCs w:val="72"/>
        </w:rPr>
      </w:pPr>
      <w:r w:rsidRPr="002012C4">
        <w:rPr>
          <w:sz w:val="72"/>
          <w:szCs w:val="72"/>
        </w:rPr>
        <w:t>Carys George</w:t>
      </w:r>
    </w:p>
    <w:p w14:paraId="1F4B63C4" w14:textId="5A657103" w:rsidR="5E280CD8" w:rsidRPr="002012C4" w:rsidRDefault="5E280CD8" w:rsidP="002012C4">
      <w:pPr>
        <w:jc w:val="center"/>
        <w:rPr>
          <w:sz w:val="72"/>
          <w:szCs w:val="72"/>
        </w:rPr>
      </w:pPr>
      <w:r w:rsidRPr="002012C4">
        <w:rPr>
          <w:sz w:val="72"/>
          <w:szCs w:val="72"/>
        </w:rPr>
        <w:t>2205325</w:t>
      </w:r>
    </w:p>
    <w:p w14:paraId="24B24AD8" w14:textId="07C3BB4F" w:rsidR="1CE4F53C" w:rsidRPr="00F52176" w:rsidRDefault="1CE4F53C" w:rsidP="00F52176">
      <w:pPr>
        <w:rPr>
          <w:sz w:val="24"/>
          <w:szCs w:val="24"/>
        </w:rPr>
      </w:pPr>
    </w:p>
    <w:p w14:paraId="68F3742A" w14:textId="0225ED30" w:rsidR="16F5ECF4" w:rsidRDefault="16F5ECF4" w:rsidP="16F5ECF4">
      <w:pPr>
        <w:rPr>
          <w:sz w:val="24"/>
          <w:szCs w:val="24"/>
        </w:rPr>
      </w:pPr>
    </w:p>
    <w:sdt>
      <w:sdtPr>
        <w:id w:val="-1095936231"/>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31802B06" w14:textId="3A72C0B1" w:rsidR="00085837" w:rsidRDefault="00085837">
          <w:pPr>
            <w:pStyle w:val="TOCHeading"/>
          </w:pPr>
          <w:r>
            <w:t>Contents</w:t>
          </w:r>
        </w:p>
        <w:p w14:paraId="43345CC9" w14:textId="283CBFFB" w:rsidR="00D2540C" w:rsidRDefault="0008583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871616" w:history="1">
            <w:r w:rsidR="00D2540C" w:rsidRPr="00111C29">
              <w:rPr>
                <w:rStyle w:val="Hyperlink"/>
                <w:noProof/>
              </w:rPr>
              <w:t>1.1 Introduction</w:t>
            </w:r>
            <w:r w:rsidR="00D2540C">
              <w:rPr>
                <w:noProof/>
                <w:webHidden/>
              </w:rPr>
              <w:tab/>
            </w:r>
            <w:r w:rsidR="00D2540C">
              <w:rPr>
                <w:noProof/>
                <w:webHidden/>
              </w:rPr>
              <w:fldChar w:fldCharType="begin"/>
            </w:r>
            <w:r w:rsidR="00D2540C">
              <w:rPr>
                <w:noProof/>
                <w:webHidden/>
              </w:rPr>
              <w:instrText xml:space="preserve"> PAGEREF _Toc196871616 \h </w:instrText>
            </w:r>
            <w:r w:rsidR="00D2540C">
              <w:rPr>
                <w:noProof/>
                <w:webHidden/>
              </w:rPr>
            </w:r>
            <w:r w:rsidR="00D2540C">
              <w:rPr>
                <w:noProof/>
                <w:webHidden/>
              </w:rPr>
              <w:fldChar w:fldCharType="separate"/>
            </w:r>
            <w:r w:rsidR="00D2540C">
              <w:rPr>
                <w:noProof/>
                <w:webHidden/>
              </w:rPr>
              <w:t>3</w:t>
            </w:r>
            <w:r w:rsidR="00D2540C">
              <w:rPr>
                <w:noProof/>
                <w:webHidden/>
              </w:rPr>
              <w:fldChar w:fldCharType="end"/>
            </w:r>
          </w:hyperlink>
        </w:p>
        <w:p w14:paraId="4AD85A98" w14:textId="40870A31" w:rsidR="00D2540C" w:rsidRDefault="00D2540C">
          <w:pPr>
            <w:pStyle w:val="TOC1"/>
            <w:tabs>
              <w:tab w:val="right" w:leader="dot" w:pos="9016"/>
            </w:tabs>
            <w:rPr>
              <w:rFonts w:eastAsiaTheme="minorEastAsia"/>
              <w:noProof/>
              <w:kern w:val="2"/>
              <w:sz w:val="24"/>
              <w:szCs w:val="24"/>
              <w:lang w:eastAsia="en-GB"/>
              <w14:ligatures w14:val="standardContextual"/>
            </w:rPr>
          </w:pPr>
          <w:hyperlink w:anchor="_Toc196871617" w:history="1">
            <w:r w:rsidRPr="00111C29">
              <w:rPr>
                <w:rStyle w:val="Hyperlink"/>
                <w:noProof/>
              </w:rPr>
              <w:t>1.2 What is harmony in business</w:t>
            </w:r>
            <w:r>
              <w:rPr>
                <w:noProof/>
                <w:webHidden/>
              </w:rPr>
              <w:tab/>
            </w:r>
            <w:r>
              <w:rPr>
                <w:noProof/>
                <w:webHidden/>
              </w:rPr>
              <w:fldChar w:fldCharType="begin"/>
            </w:r>
            <w:r>
              <w:rPr>
                <w:noProof/>
                <w:webHidden/>
              </w:rPr>
              <w:instrText xml:space="preserve"> PAGEREF _Toc196871617 \h </w:instrText>
            </w:r>
            <w:r>
              <w:rPr>
                <w:noProof/>
                <w:webHidden/>
              </w:rPr>
            </w:r>
            <w:r>
              <w:rPr>
                <w:noProof/>
                <w:webHidden/>
              </w:rPr>
              <w:fldChar w:fldCharType="separate"/>
            </w:r>
            <w:r>
              <w:rPr>
                <w:noProof/>
                <w:webHidden/>
              </w:rPr>
              <w:t>3</w:t>
            </w:r>
            <w:r>
              <w:rPr>
                <w:noProof/>
                <w:webHidden/>
              </w:rPr>
              <w:fldChar w:fldCharType="end"/>
            </w:r>
          </w:hyperlink>
        </w:p>
        <w:p w14:paraId="69184F4F" w14:textId="1BEFDAA3" w:rsidR="00D2540C" w:rsidRDefault="00D2540C">
          <w:pPr>
            <w:pStyle w:val="TOC1"/>
            <w:tabs>
              <w:tab w:val="right" w:leader="dot" w:pos="9016"/>
            </w:tabs>
            <w:rPr>
              <w:rFonts w:eastAsiaTheme="minorEastAsia"/>
              <w:noProof/>
              <w:kern w:val="2"/>
              <w:sz w:val="24"/>
              <w:szCs w:val="24"/>
              <w:lang w:eastAsia="en-GB"/>
              <w14:ligatures w14:val="standardContextual"/>
            </w:rPr>
          </w:pPr>
          <w:hyperlink w:anchor="_Toc196871618" w:history="1">
            <w:r w:rsidRPr="00111C29">
              <w:rPr>
                <w:rStyle w:val="Hyperlink"/>
                <w:noProof/>
              </w:rPr>
              <w:t>1.3 What is responsible business</w:t>
            </w:r>
            <w:r>
              <w:rPr>
                <w:noProof/>
                <w:webHidden/>
              </w:rPr>
              <w:tab/>
            </w:r>
            <w:r>
              <w:rPr>
                <w:noProof/>
                <w:webHidden/>
              </w:rPr>
              <w:fldChar w:fldCharType="begin"/>
            </w:r>
            <w:r>
              <w:rPr>
                <w:noProof/>
                <w:webHidden/>
              </w:rPr>
              <w:instrText xml:space="preserve"> PAGEREF _Toc196871618 \h </w:instrText>
            </w:r>
            <w:r>
              <w:rPr>
                <w:noProof/>
                <w:webHidden/>
              </w:rPr>
            </w:r>
            <w:r>
              <w:rPr>
                <w:noProof/>
                <w:webHidden/>
              </w:rPr>
              <w:fldChar w:fldCharType="separate"/>
            </w:r>
            <w:r>
              <w:rPr>
                <w:noProof/>
                <w:webHidden/>
              </w:rPr>
              <w:t>4</w:t>
            </w:r>
            <w:r>
              <w:rPr>
                <w:noProof/>
                <w:webHidden/>
              </w:rPr>
              <w:fldChar w:fldCharType="end"/>
            </w:r>
          </w:hyperlink>
        </w:p>
        <w:p w14:paraId="64A77E96" w14:textId="2928DFCF" w:rsidR="00D2540C" w:rsidRDefault="00D2540C">
          <w:pPr>
            <w:pStyle w:val="TOC1"/>
            <w:tabs>
              <w:tab w:val="right" w:leader="dot" w:pos="9016"/>
            </w:tabs>
            <w:rPr>
              <w:rFonts w:eastAsiaTheme="minorEastAsia"/>
              <w:noProof/>
              <w:kern w:val="2"/>
              <w:sz w:val="24"/>
              <w:szCs w:val="24"/>
              <w:lang w:eastAsia="en-GB"/>
              <w14:ligatures w14:val="standardContextual"/>
            </w:rPr>
          </w:pPr>
          <w:hyperlink w:anchor="_Toc196871619" w:history="1">
            <w:r w:rsidRPr="00111C29">
              <w:rPr>
                <w:rStyle w:val="Hyperlink"/>
                <w:noProof/>
              </w:rPr>
              <w:t>1.4 Why responsible business practices important</w:t>
            </w:r>
            <w:r>
              <w:rPr>
                <w:noProof/>
                <w:webHidden/>
              </w:rPr>
              <w:tab/>
            </w:r>
            <w:r>
              <w:rPr>
                <w:noProof/>
                <w:webHidden/>
              </w:rPr>
              <w:fldChar w:fldCharType="begin"/>
            </w:r>
            <w:r>
              <w:rPr>
                <w:noProof/>
                <w:webHidden/>
              </w:rPr>
              <w:instrText xml:space="preserve"> PAGEREF _Toc196871619 \h </w:instrText>
            </w:r>
            <w:r>
              <w:rPr>
                <w:noProof/>
                <w:webHidden/>
              </w:rPr>
            </w:r>
            <w:r>
              <w:rPr>
                <w:noProof/>
                <w:webHidden/>
              </w:rPr>
              <w:fldChar w:fldCharType="separate"/>
            </w:r>
            <w:r>
              <w:rPr>
                <w:noProof/>
                <w:webHidden/>
              </w:rPr>
              <w:t>6</w:t>
            </w:r>
            <w:r>
              <w:rPr>
                <w:noProof/>
                <w:webHidden/>
              </w:rPr>
              <w:fldChar w:fldCharType="end"/>
            </w:r>
          </w:hyperlink>
        </w:p>
        <w:p w14:paraId="08B0281F" w14:textId="0D115872" w:rsidR="00D2540C" w:rsidRDefault="00D2540C">
          <w:pPr>
            <w:pStyle w:val="TOC1"/>
            <w:tabs>
              <w:tab w:val="right" w:leader="dot" w:pos="9016"/>
            </w:tabs>
            <w:rPr>
              <w:rFonts w:eastAsiaTheme="minorEastAsia"/>
              <w:noProof/>
              <w:kern w:val="2"/>
              <w:sz w:val="24"/>
              <w:szCs w:val="24"/>
              <w:lang w:eastAsia="en-GB"/>
              <w14:ligatures w14:val="standardContextual"/>
            </w:rPr>
          </w:pPr>
          <w:hyperlink w:anchor="_Toc196871620" w:history="1">
            <w:r w:rsidRPr="00111C29">
              <w:rPr>
                <w:rStyle w:val="Hyperlink"/>
                <w:noProof/>
              </w:rPr>
              <w:t>1.5 How businesses integrate harmony and social responsibility</w:t>
            </w:r>
            <w:r>
              <w:rPr>
                <w:noProof/>
                <w:webHidden/>
              </w:rPr>
              <w:tab/>
            </w:r>
            <w:r>
              <w:rPr>
                <w:noProof/>
                <w:webHidden/>
              </w:rPr>
              <w:fldChar w:fldCharType="begin"/>
            </w:r>
            <w:r>
              <w:rPr>
                <w:noProof/>
                <w:webHidden/>
              </w:rPr>
              <w:instrText xml:space="preserve"> PAGEREF _Toc196871620 \h </w:instrText>
            </w:r>
            <w:r>
              <w:rPr>
                <w:noProof/>
                <w:webHidden/>
              </w:rPr>
            </w:r>
            <w:r>
              <w:rPr>
                <w:noProof/>
                <w:webHidden/>
              </w:rPr>
              <w:fldChar w:fldCharType="separate"/>
            </w:r>
            <w:r>
              <w:rPr>
                <w:noProof/>
                <w:webHidden/>
              </w:rPr>
              <w:t>7</w:t>
            </w:r>
            <w:r>
              <w:rPr>
                <w:noProof/>
                <w:webHidden/>
              </w:rPr>
              <w:fldChar w:fldCharType="end"/>
            </w:r>
          </w:hyperlink>
        </w:p>
        <w:p w14:paraId="68FFE8C1" w14:textId="5729AD84" w:rsidR="00D2540C" w:rsidRDefault="00D2540C">
          <w:pPr>
            <w:pStyle w:val="TOC1"/>
            <w:tabs>
              <w:tab w:val="right" w:leader="dot" w:pos="9016"/>
            </w:tabs>
            <w:rPr>
              <w:rFonts w:eastAsiaTheme="minorEastAsia"/>
              <w:noProof/>
              <w:kern w:val="2"/>
              <w:sz w:val="24"/>
              <w:szCs w:val="24"/>
              <w:lang w:eastAsia="en-GB"/>
              <w14:ligatures w14:val="standardContextual"/>
            </w:rPr>
          </w:pPr>
          <w:hyperlink w:anchor="_Toc196871621" w:history="1">
            <w:r w:rsidRPr="00111C29">
              <w:rPr>
                <w:rStyle w:val="Hyperlink"/>
                <w:noProof/>
              </w:rPr>
              <w:t>1.6 Principles of Harmony in businesses</w:t>
            </w:r>
            <w:r>
              <w:rPr>
                <w:noProof/>
                <w:webHidden/>
              </w:rPr>
              <w:tab/>
            </w:r>
            <w:r>
              <w:rPr>
                <w:noProof/>
                <w:webHidden/>
              </w:rPr>
              <w:fldChar w:fldCharType="begin"/>
            </w:r>
            <w:r>
              <w:rPr>
                <w:noProof/>
                <w:webHidden/>
              </w:rPr>
              <w:instrText xml:space="preserve"> PAGEREF _Toc196871621 \h </w:instrText>
            </w:r>
            <w:r>
              <w:rPr>
                <w:noProof/>
                <w:webHidden/>
              </w:rPr>
            </w:r>
            <w:r>
              <w:rPr>
                <w:noProof/>
                <w:webHidden/>
              </w:rPr>
              <w:fldChar w:fldCharType="separate"/>
            </w:r>
            <w:r>
              <w:rPr>
                <w:noProof/>
                <w:webHidden/>
              </w:rPr>
              <w:t>7</w:t>
            </w:r>
            <w:r>
              <w:rPr>
                <w:noProof/>
                <w:webHidden/>
              </w:rPr>
              <w:fldChar w:fldCharType="end"/>
            </w:r>
          </w:hyperlink>
        </w:p>
        <w:p w14:paraId="3C91167F" w14:textId="429F27DD" w:rsidR="00D2540C" w:rsidRDefault="00D2540C">
          <w:pPr>
            <w:pStyle w:val="TOC1"/>
            <w:tabs>
              <w:tab w:val="right" w:leader="dot" w:pos="9016"/>
            </w:tabs>
            <w:rPr>
              <w:rFonts w:eastAsiaTheme="minorEastAsia"/>
              <w:noProof/>
              <w:kern w:val="2"/>
              <w:sz w:val="24"/>
              <w:szCs w:val="24"/>
              <w:lang w:eastAsia="en-GB"/>
              <w14:ligatures w14:val="standardContextual"/>
            </w:rPr>
          </w:pPr>
          <w:hyperlink w:anchor="_Toc196871622" w:history="1">
            <w:r w:rsidRPr="00111C29">
              <w:rPr>
                <w:rStyle w:val="Hyperlink"/>
                <w:noProof/>
              </w:rPr>
              <w:t>1.7 Unilever</w:t>
            </w:r>
            <w:r>
              <w:rPr>
                <w:noProof/>
                <w:webHidden/>
              </w:rPr>
              <w:tab/>
            </w:r>
            <w:r>
              <w:rPr>
                <w:noProof/>
                <w:webHidden/>
              </w:rPr>
              <w:fldChar w:fldCharType="begin"/>
            </w:r>
            <w:r>
              <w:rPr>
                <w:noProof/>
                <w:webHidden/>
              </w:rPr>
              <w:instrText xml:space="preserve"> PAGEREF _Toc196871622 \h </w:instrText>
            </w:r>
            <w:r>
              <w:rPr>
                <w:noProof/>
                <w:webHidden/>
              </w:rPr>
            </w:r>
            <w:r>
              <w:rPr>
                <w:noProof/>
                <w:webHidden/>
              </w:rPr>
              <w:fldChar w:fldCharType="separate"/>
            </w:r>
            <w:r>
              <w:rPr>
                <w:noProof/>
                <w:webHidden/>
              </w:rPr>
              <w:t>8</w:t>
            </w:r>
            <w:r>
              <w:rPr>
                <w:noProof/>
                <w:webHidden/>
              </w:rPr>
              <w:fldChar w:fldCharType="end"/>
            </w:r>
          </w:hyperlink>
        </w:p>
        <w:p w14:paraId="2518CC92" w14:textId="507F6071" w:rsidR="00D2540C" w:rsidRDefault="00D2540C">
          <w:pPr>
            <w:pStyle w:val="TOC1"/>
            <w:tabs>
              <w:tab w:val="right" w:leader="dot" w:pos="9016"/>
            </w:tabs>
            <w:rPr>
              <w:rFonts w:eastAsiaTheme="minorEastAsia"/>
              <w:noProof/>
              <w:kern w:val="2"/>
              <w:sz w:val="24"/>
              <w:szCs w:val="24"/>
              <w:lang w:eastAsia="en-GB"/>
              <w14:ligatures w14:val="standardContextual"/>
            </w:rPr>
          </w:pPr>
          <w:hyperlink w:anchor="_Toc196871623" w:history="1">
            <w:r w:rsidRPr="00111C29">
              <w:rPr>
                <w:rStyle w:val="Hyperlink"/>
                <w:noProof/>
              </w:rPr>
              <w:t>1.8 Conclusion</w:t>
            </w:r>
            <w:r>
              <w:rPr>
                <w:noProof/>
                <w:webHidden/>
              </w:rPr>
              <w:tab/>
            </w:r>
            <w:r>
              <w:rPr>
                <w:noProof/>
                <w:webHidden/>
              </w:rPr>
              <w:fldChar w:fldCharType="begin"/>
            </w:r>
            <w:r>
              <w:rPr>
                <w:noProof/>
                <w:webHidden/>
              </w:rPr>
              <w:instrText xml:space="preserve"> PAGEREF _Toc196871623 \h </w:instrText>
            </w:r>
            <w:r>
              <w:rPr>
                <w:noProof/>
                <w:webHidden/>
              </w:rPr>
            </w:r>
            <w:r>
              <w:rPr>
                <w:noProof/>
                <w:webHidden/>
              </w:rPr>
              <w:fldChar w:fldCharType="separate"/>
            </w:r>
            <w:r>
              <w:rPr>
                <w:noProof/>
                <w:webHidden/>
              </w:rPr>
              <w:t>9</w:t>
            </w:r>
            <w:r>
              <w:rPr>
                <w:noProof/>
                <w:webHidden/>
              </w:rPr>
              <w:fldChar w:fldCharType="end"/>
            </w:r>
          </w:hyperlink>
        </w:p>
        <w:p w14:paraId="436CCCFD" w14:textId="31196378" w:rsidR="00D2540C" w:rsidRDefault="00D2540C">
          <w:pPr>
            <w:pStyle w:val="TOC1"/>
            <w:tabs>
              <w:tab w:val="right" w:leader="dot" w:pos="9016"/>
            </w:tabs>
            <w:rPr>
              <w:rFonts w:eastAsiaTheme="minorEastAsia"/>
              <w:noProof/>
              <w:kern w:val="2"/>
              <w:sz w:val="24"/>
              <w:szCs w:val="24"/>
              <w:lang w:eastAsia="en-GB"/>
              <w14:ligatures w14:val="standardContextual"/>
            </w:rPr>
          </w:pPr>
          <w:hyperlink w:anchor="_Toc196871624" w:history="1">
            <w:r w:rsidRPr="00111C29">
              <w:rPr>
                <w:rStyle w:val="Hyperlink"/>
                <w:noProof/>
              </w:rPr>
              <w:t>1.9 References</w:t>
            </w:r>
            <w:r>
              <w:rPr>
                <w:noProof/>
                <w:webHidden/>
              </w:rPr>
              <w:tab/>
            </w:r>
            <w:r>
              <w:rPr>
                <w:noProof/>
                <w:webHidden/>
              </w:rPr>
              <w:fldChar w:fldCharType="begin"/>
            </w:r>
            <w:r>
              <w:rPr>
                <w:noProof/>
                <w:webHidden/>
              </w:rPr>
              <w:instrText xml:space="preserve"> PAGEREF _Toc196871624 \h </w:instrText>
            </w:r>
            <w:r>
              <w:rPr>
                <w:noProof/>
                <w:webHidden/>
              </w:rPr>
            </w:r>
            <w:r>
              <w:rPr>
                <w:noProof/>
                <w:webHidden/>
              </w:rPr>
              <w:fldChar w:fldCharType="separate"/>
            </w:r>
            <w:r>
              <w:rPr>
                <w:noProof/>
                <w:webHidden/>
              </w:rPr>
              <w:t>10</w:t>
            </w:r>
            <w:r>
              <w:rPr>
                <w:noProof/>
                <w:webHidden/>
              </w:rPr>
              <w:fldChar w:fldCharType="end"/>
            </w:r>
          </w:hyperlink>
        </w:p>
        <w:p w14:paraId="1CFF4DB6" w14:textId="4000D87B" w:rsidR="00085837" w:rsidRDefault="00085837">
          <w:r>
            <w:rPr>
              <w:b/>
              <w:bCs/>
            </w:rPr>
            <w:fldChar w:fldCharType="end"/>
          </w:r>
        </w:p>
      </w:sdtContent>
    </w:sdt>
    <w:p w14:paraId="217BA2A5" w14:textId="77777777" w:rsidR="00085837" w:rsidRDefault="00085837" w:rsidP="00416908">
      <w:pPr>
        <w:rPr>
          <w:sz w:val="24"/>
          <w:szCs w:val="24"/>
          <w:u w:val="single"/>
        </w:rPr>
      </w:pPr>
    </w:p>
    <w:p w14:paraId="762D92EB" w14:textId="77777777" w:rsidR="00085837" w:rsidRDefault="00085837" w:rsidP="00416908">
      <w:pPr>
        <w:rPr>
          <w:sz w:val="24"/>
          <w:szCs w:val="24"/>
          <w:u w:val="single"/>
        </w:rPr>
      </w:pPr>
    </w:p>
    <w:p w14:paraId="7D9F55F6" w14:textId="77777777" w:rsidR="00085837" w:rsidRDefault="00085837" w:rsidP="00416908">
      <w:pPr>
        <w:rPr>
          <w:sz w:val="24"/>
          <w:szCs w:val="24"/>
          <w:u w:val="single"/>
        </w:rPr>
      </w:pPr>
    </w:p>
    <w:p w14:paraId="0F95B37C" w14:textId="77777777" w:rsidR="00085837" w:rsidRDefault="00085837" w:rsidP="00416908">
      <w:pPr>
        <w:rPr>
          <w:sz w:val="24"/>
          <w:szCs w:val="24"/>
          <w:u w:val="single"/>
        </w:rPr>
      </w:pPr>
    </w:p>
    <w:p w14:paraId="6A292A7A" w14:textId="77777777" w:rsidR="00085837" w:rsidRDefault="00085837" w:rsidP="00416908">
      <w:pPr>
        <w:rPr>
          <w:sz w:val="24"/>
          <w:szCs w:val="24"/>
          <w:u w:val="single"/>
        </w:rPr>
      </w:pPr>
    </w:p>
    <w:p w14:paraId="2C6B6068" w14:textId="77777777" w:rsidR="00085837" w:rsidRDefault="00085837" w:rsidP="00416908">
      <w:pPr>
        <w:rPr>
          <w:sz w:val="24"/>
          <w:szCs w:val="24"/>
          <w:u w:val="single"/>
        </w:rPr>
      </w:pPr>
    </w:p>
    <w:p w14:paraId="72F35A80" w14:textId="77777777" w:rsidR="00085837" w:rsidRDefault="00085837" w:rsidP="00416908">
      <w:pPr>
        <w:rPr>
          <w:sz w:val="24"/>
          <w:szCs w:val="24"/>
          <w:u w:val="single"/>
        </w:rPr>
      </w:pPr>
    </w:p>
    <w:p w14:paraId="4B80FE89" w14:textId="77777777" w:rsidR="00085837" w:rsidRDefault="00085837" w:rsidP="00416908">
      <w:pPr>
        <w:rPr>
          <w:sz w:val="24"/>
          <w:szCs w:val="24"/>
          <w:u w:val="single"/>
        </w:rPr>
      </w:pPr>
    </w:p>
    <w:p w14:paraId="721B8A76" w14:textId="77777777" w:rsidR="00085837" w:rsidRDefault="00085837" w:rsidP="00416908">
      <w:pPr>
        <w:rPr>
          <w:sz w:val="24"/>
          <w:szCs w:val="24"/>
          <w:u w:val="single"/>
        </w:rPr>
      </w:pPr>
    </w:p>
    <w:p w14:paraId="61B11F53" w14:textId="77777777" w:rsidR="00085837" w:rsidRDefault="00085837" w:rsidP="00416908">
      <w:pPr>
        <w:rPr>
          <w:sz w:val="24"/>
          <w:szCs w:val="24"/>
          <w:u w:val="single"/>
        </w:rPr>
      </w:pPr>
    </w:p>
    <w:p w14:paraId="4F8B42A8" w14:textId="77777777" w:rsidR="00085837" w:rsidRDefault="00085837" w:rsidP="00416908">
      <w:pPr>
        <w:rPr>
          <w:sz w:val="24"/>
          <w:szCs w:val="24"/>
          <w:u w:val="single"/>
        </w:rPr>
      </w:pPr>
    </w:p>
    <w:p w14:paraId="20CD8759" w14:textId="77777777" w:rsidR="00085837" w:rsidRDefault="00085837" w:rsidP="00416908">
      <w:pPr>
        <w:rPr>
          <w:sz w:val="24"/>
          <w:szCs w:val="24"/>
          <w:u w:val="single"/>
        </w:rPr>
      </w:pPr>
    </w:p>
    <w:p w14:paraId="0985296A" w14:textId="77777777" w:rsidR="00085837" w:rsidRDefault="00085837" w:rsidP="00416908">
      <w:pPr>
        <w:rPr>
          <w:sz w:val="24"/>
          <w:szCs w:val="24"/>
          <w:u w:val="single"/>
        </w:rPr>
      </w:pPr>
    </w:p>
    <w:p w14:paraId="1550A705" w14:textId="77777777" w:rsidR="00085837" w:rsidRDefault="00085837" w:rsidP="00416908">
      <w:pPr>
        <w:rPr>
          <w:sz w:val="24"/>
          <w:szCs w:val="24"/>
          <w:u w:val="single"/>
        </w:rPr>
      </w:pPr>
    </w:p>
    <w:p w14:paraId="500C8503" w14:textId="77777777" w:rsidR="00085837" w:rsidRDefault="00085837" w:rsidP="00416908">
      <w:pPr>
        <w:rPr>
          <w:sz w:val="24"/>
          <w:szCs w:val="24"/>
          <w:u w:val="single"/>
        </w:rPr>
      </w:pPr>
    </w:p>
    <w:p w14:paraId="63D1C810" w14:textId="77777777" w:rsidR="003C7A5F" w:rsidRDefault="003C7A5F" w:rsidP="00416908">
      <w:pPr>
        <w:rPr>
          <w:sz w:val="24"/>
          <w:szCs w:val="24"/>
          <w:u w:val="single"/>
        </w:rPr>
      </w:pPr>
    </w:p>
    <w:p w14:paraId="1BB18A6F" w14:textId="77777777" w:rsidR="003C7A5F" w:rsidRDefault="003C7A5F" w:rsidP="00416908">
      <w:pPr>
        <w:rPr>
          <w:sz w:val="24"/>
          <w:szCs w:val="24"/>
          <w:u w:val="single"/>
        </w:rPr>
      </w:pPr>
    </w:p>
    <w:p w14:paraId="2E7096B5" w14:textId="74B2CC48" w:rsidR="00416908" w:rsidRPr="00416908" w:rsidRDefault="00963EE4" w:rsidP="00085837">
      <w:pPr>
        <w:pStyle w:val="Heading1"/>
        <w:rPr>
          <w:sz w:val="24"/>
          <w:szCs w:val="24"/>
        </w:rPr>
      </w:pPr>
      <w:bookmarkStart w:id="0" w:name="_Toc196871616"/>
      <w:r>
        <w:rPr>
          <w:sz w:val="24"/>
          <w:szCs w:val="24"/>
          <w:u w:val="single"/>
        </w:rPr>
        <w:lastRenderedPageBreak/>
        <w:t xml:space="preserve">1.1 </w:t>
      </w:r>
      <w:r w:rsidR="00416908" w:rsidRPr="00416908">
        <w:rPr>
          <w:sz w:val="24"/>
          <w:szCs w:val="24"/>
          <w:u w:val="single"/>
        </w:rPr>
        <w:t>Introduction</w:t>
      </w:r>
      <w:bookmarkEnd w:id="0"/>
      <w:r w:rsidR="00416908" w:rsidRPr="00416908">
        <w:rPr>
          <w:sz w:val="24"/>
          <w:szCs w:val="24"/>
          <w:u w:val="single"/>
        </w:rPr>
        <w:t> </w:t>
      </w:r>
    </w:p>
    <w:p w14:paraId="30525F51" w14:textId="37374441" w:rsidR="00416908" w:rsidRPr="00416908" w:rsidRDefault="00416908" w:rsidP="00416908">
      <w:pPr>
        <w:rPr>
          <w:sz w:val="24"/>
          <w:szCs w:val="24"/>
        </w:rPr>
      </w:pPr>
      <w:r w:rsidRPr="00416908">
        <w:rPr>
          <w:sz w:val="24"/>
          <w:szCs w:val="24"/>
        </w:rPr>
        <w:t xml:space="preserve">There has never been a more important need for ethical, environmentally friendly, and socially conscious business </w:t>
      </w:r>
      <w:r w:rsidR="0000059D" w:rsidRPr="00416908">
        <w:rPr>
          <w:sz w:val="24"/>
          <w:szCs w:val="24"/>
        </w:rPr>
        <w:t>practices.</w:t>
      </w:r>
      <w:r w:rsidRPr="00416908">
        <w:rPr>
          <w:sz w:val="24"/>
          <w:szCs w:val="24"/>
        </w:rPr>
        <w:t xml:space="preserve"> A useful framework for achieving the right balance is provided by the idea of harmony, which links social well-being, safeguarding </w:t>
      </w:r>
    </w:p>
    <w:p w14:paraId="631F7DCA" w14:textId="77777777" w:rsidR="00416908" w:rsidRPr="00416908" w:rsidRDefault="00416908" w:rsidP="00416908">
      <w:pPr>
        <w:rPr>
          <w:sz w:val="24"/>
          <w:szCs w:val="24"/>
        </w:rPr>
      </w:pPr>
      <w:r w:rsidRPr="00416908">
        <w:rPr>
          <w:sz w:val="24"/>
          <w:szCs w:val="24"/>
        </w:rPr>
        <w:t>the environment, and economic success. Traditional company models frequently put profit before sustainability or ethical behaviour, while those that value harmony understand that enduring success is based on good stakeholder relationships, responsible resource management, and contributions to society. The goal of business harmony is to create a fair, cooperative, and welcoming workplace where employees, employer, and customers work to achieve common objectives. It creates mutual respect, trust, and collaboration, which results in creativity and output. Harmony can be maintained by embracing variety, being open and honest, and communicating well so that people work together rather than against each other.</w:t>
      </w:r>
    </w:p>
    <w:p w14:paraId="4A29A6A4" w14:textId="77777777" w:rsidR="00416908" w:rsidRPr="00416908" w:rsidRDefault="00416908" w:rsidP="00416908">
      <w:pPr>
        <w:rPr>
          <w:sz w:val="24"/>
          <w:szCs w:val="24"/>
        </w:rPr>
      </w:pPr>
    </w:p>
    <w:p w14:paraId="3AEACFE0" w14:textId="195B951D" w:rsidR="00416908" w:rsidRPr="00416908" w:rsidRDefault="00963EE4" w:rsidP="00963EE4">
      <w:pPr>
        <w:pStyle w:val="Heading1"/>
        <w:rPr>
          <w:sz w:val="24"/>
          <w:szCs w:val="24"/>
        </w:rPr>
      </w:pPr>
      <w:bookmarkStart w:id="1" w:name="_Toc196871617"/>
      <w:r>
        <w:rPr>
          <w:sz w:val="24"/>
          <w:szCs w:val="24"/>
          <w:u w:val="single"/>
        </w:rPr>
        <w:t xml:space="preserve">1.2 </w:t>
      </w:r>
      <w:r w:rsidR="00416908" w:rsidRPr="00416908">
        <w:rPr>
          <w:sz w:val="24"/>
          <w:szCs w:val="24"/>
          <w:u w:val="single"/>
        </w:rPr>
        <w:t>What is harmony in business</w:t>
      </w:r>
      <w:bookmarkEnd w:id="1"/>
      <w:r w:rsidR="00416908" w:rsidRPr="00416908">
        <w:rPr>
          <w:sz w:val="24"/>
          <w:szCs w:val="24"/>
          <w:u w:val="single"/>
        </w:rPr>
        <w:t> </w:t>
      </w:r>
    </w:p>
    <w:p w14:paraId="5D35863C" w14:textId="77777777" w:rsidR="00416908" w:rsidRPr="00416908" w:rsidRDefault="00416908" w:rsidP="00416908">
      <w:pPr>
        <w:rPr>
          <w:sz w:val="24"/>
          <w:szCs w:val="24"/>
        </w:rPr>
      </w:pPr>
      <w:r w:rsidRPr="00416908">
        <w:rPr>
          <w:sz w:val="24"/>
          <w:szCs w:val="24"/>
        </w:rPr>
        <w:t>Establishing an environment that is inclusive, cooperative, and balanced where customers, employees, and leadership collaborate to achieve common objectives is the essence of business harmony. It promotes cooperation, mutual respect, and trust, which results in creativity and production. Effective communication, openness, and valuing individual differences contribute to harmony by ensuring that people work together rather than against one another (khan, 2024).</w:t>
      </w:r>
    </w:p>
    <w:p w14:paraId="696B9F09" w14:textId="77777777" w:rsidR="00416908" w:rsidRPr="00416908" w:rsidRDefault="00416908" w:rsidP="00416908">
      <w:pPr>
        <w:rPr>
          <w:sz w:val="24"/>
          <w:szCs w:val="24"/>
        </w:rPr>
      </w:pPr>
    </w:p>
    <w:p w14:paraId="60C1040B" w14:textId="77777777" w:rsidR="00416908" w:rsidRPr="00416908" w:rsidRDefault="00416908" w:rsidP="00416908">
      <w:pPr>
        <w:rPr>
          <w:sz w:val="24"/>
          <w:szCs w:val="24"/>
        </w:rPr>
      </w:pPr>
      <w:r w:rsidRPr="00416908">
        <w:rPr>
          <w:sz w:val="24"/>
          <w:szCs w:val="24"/>
        </w:rPr>
        <w:t>For ethical businesses, the values of harmony act as a guide, influencing stakeholder involvement, sustainability, and ethical decision-making. A business that values harmony aims to balance the demands of its employees, customers, investors, and the wider community. integrating harmony helps to encourage an atmosphere of fairness, and collaboration. By emphasising ethical leadership and governance and maintaining transparency in their operations, this strategy guarantees that companies run with integrity. These businesses work to create inclusive workplaces that value diversity, maintain ethical labour standards, and benefit the communities they serve because this helps them understand their larger social obligations.</w:t>
      </w:r>
    </w:p>
    <w:p w14:paraId="67C509C9" w14:textId="77777777" w:rsidR="00416908" w:rsidRPr="00416908" w:rsidRDefault="00416908" w:rsidP="00416908">
      <w:pPr>
        <w:rPr>
          <w:sz w:val="24"/>
          <w:szCs w:val="24"/>
        </w:rPr>
      </w:pPr>
    </w:p>
    <w:p w14:paraId="1A0B9EDE" w14:textId="77777777" w:rsidR="003C7A5F" w:rsidRDefault="003C7A5F" w:rsidP="00416908">
      <w:pPr>
        <w:rPr>
          <w:sz w:val="24"/>
          <w:szCs w:val="24"/>
        </w:rPr>
      </w:pPr>
    </w:p>
    <w:p w14:paraId="377376A0" w14:textId="77777777" w:rsidR="003C7A5F" w:rsidRDefault="003C7A5F" w:rsidP="00416908">
      <w:pPr>
        <w:rPr>
          <w:sz w:val="24"/>
          <w:szCs w:val="24"/>
        </w:rPr>
      </w:pPr>
    </w:p>
    <w:p w14:paraId="3D90C619" w14:textId="77777777" w:rsidR="003C7A5F" w:rsidRDefault="003C7A5F" w:rsidP="00416908">
      <w:pPr>
        <w:rPr>
          <w:sz w:val="24"/>
          <w:szCs w:val="24"/>
        </w:rPr>
      </w:pPr>
    </w:p>
    <w:p w14:paraId="4E964B4C" w14:textId="77777777" w:rsidR="003C7A5F" w:rsidRDefault="003C7A5F" w:rsidP="00416908">
      <w:pPr>
        <w:rPr>
          <w:sz w:val="24"/>
          <w:szCs w:val="24"/>
        </w:rPr>
      </w:pPr>
    </w:p>
    <w:p w14:paraId="0D156486" w14:textId="13917731" w:rsidR="00416908" w:rsidRPr="00416908" w:rsidRDefault="00416908" w:rsidP="00416908">
      <w:pPr>
        <w:rPr>
          <w:sz w:val="24"/>
          <w:szCs w:val="24"/>
        </w:rPr>
      </w:pPr>
      <w:r w:rsidRPr="00416908">
        <w:rPr>
          <w:sz w:val="24"/>
          <w:szCs w:val="24"/>
        </w:rPr>
        <w:lastRenderedPageBreak/>
        <w:t xml:space="preserve">By implementing sustainable practices that reduce environmental harm and encourage long-term ecological well-being, businesses must achieve internal harmony but also harmonise with nature. Using renewable resources, reducing carbon footprints, and implementing the ideas of the circular economy into everyday activities are all part of this. Companies that practise environmental responsibility see it as a chance to innovate and make a lasting difference. By incorporating sustainability into their business practices, they make sure that their activities benefit the world for the future rather than only concentrating on current earnings(Kumar </w:t>
      </w:r>
      <w:proofErr w:type="spellStart"/>
      <w:r w:rsidRPr="00416908">
        <w:rPr>
          <w:sz w:val="24"/>
          <w:szCs w:val="24"/>
        </w:rPr>
        <w:t>Mishra,Ph.D</w:t>
      </w:r>
      <w:proofErr w:type="spellEnd"/>
      <w:r w:rsidRPr="00416908">
        <w:rPr>
          <w:sz w:val="24"/>
          <w:szCs w:val="24"/>
        </w:rPr>
        <w:t>., Anjay, 2024) .</w:t>
      </w:r>
    </w:p>
    <w:p w14:paraId="08BE2FDE" w14:textId="77777777" w:rsidR="00416908" w:rsidRPr="00416908" w:rsidRDefault="00416908" w:rsidP="00416908">
      <w:pPr>
        <w:rPr>
          <w:sz w:val="24"/>
          <w:szCs w:val="24"/>
        </w:rPr>
      </w:pPr>
    </w:p>
    <w:p w14:paraId="033EFA32" w14:textId="77777777" w:rsidR="00416908" w:rsidRPr="00416908" w:rsidRDefault="00416908" w:rsidP="00416908">
      <w:pPr>
        <w:rPr>
          <w:sz w:val="24"/>
          <w:szCs w:val="24"/>
        </w:rPr>
      </w:pPr>
      <w:r w:rsidRPr="00416908">
        <w:rPr>
          <w:sz w:val="24"/>
          <w:szCs w:val="24"/>
        </w:rPr>
        <w:t>Harmony also applies to how companies communicate with their stakeholders. By upholding ethical supply chains, paying fair wages, and making sure their goods and services promote the welfare of customers, ethical businesses foster goodwill. This strategy increases loyalty and trust, resulting in an effective company structure that can resist social and economic changes. Businesses that embrace harmony see themselves as important parts of an ecological system where collaboration results in equal growth, as opposed to considering stakeholders to be separate individuals (khan, 2024).</w:t>
      </w:r>
    </w:p>
    <w:p w14:paraId="2210F987" w14:textId="77777777" w:rsidR="00416908" w:rsidRPr="00416908" w:rsidRDefault="00416908" w:rsidP="00416908">
      <w:pPr>
        <w:rPr>
          <w:sz w:val="24"/>
          <w:szCs w:val="24"/>
        </w:rPr>
      </w:pPr>
    </w:p>
    <w:p w14:paraId="00416DB7" w14:textId="77777777" w:rsidR="00416908" w:rsidRPr="00416908" w:rsidRDefault="00416908" w:rsidP="00416908">
      <w:pPr>
        <w:rPr>
          <w:sz w:val="24"/>
          <w:szCs w:val="24"/>
        </w:rPr>
      </w:pPr>
      <w:r w:rsidRPr="00416908">
        <w:rPr>
          <w:sz w:val="24"/>
          <w:szCs w:val="24"/>
        </w:rPr>
        <w:t>Harmony encourages businesses to embrace a long-term vision that puts people and the environment ahead of their profit aims. By putting inclusion in society, sustainability of the environment, and ethical behaviour first, companies may redefine success and show that moral behaviour creates success over the years. By following these regulations, businesses not only improve their reputations but also promote change in the industry, showing that harmony is a useful and effective structure for moral, ecological, and socially conscious business activities rather than just a goal (Overvold, 1987).</w:t>
      </w:r>
    </w:p>
    <w:p w14:paraId="691ABC67" w14:textId="77777777" w:rsidR="00416908" w:rsidRPr="00416908" w:rsidRDefault="00416908" w:rsidP="00416908">
      <w:pPr>
        <w:rPr>
          <w:sz w:val="24"/>
          <w:szCs w:val="24"/>
        </w:rPr>
      </w:pPr>
    </w:p>
    <w:p w14:paraId="41BA9ABA" w14:textId="2F1BAFC1" w:rsidR="00416908" w:rsidRPr="00416908" w:rsidRDefault="00605CA3" w:rsidP="00605CA3">
      <w:pPr>
        <w:pStyle w:val="Heading1"/>
        <w:rPr>
          <w:sz w:val="24"/>
          <w:szCs w:val="24"/>
        </w:rPr>
      </w:pPr>
      <w:bookmarkStart w:id="2" w:name="_Toc196871618"/>
      <w:r>
        <w:rPr>
          <w:sz w:val="24"/>
          <w:szCs w:val="24"/>
          <w:u w:val="single"/>
        </w:rPr>
        <w:t xml:space="preserve">1.3 </w:t>
      </w:r>
      <w:r w:rsidR="00416908" w:rsidRPr="00416908">
        <w:rPr>
          <w:sz w:val="24"/>
          <w:szCs w:val="24"/>
          <w:u w:val="single"/>
        </w:rPr>
        <w:t>What is responsible business</w:t>
      </w:r>
      <w:bookmarkEnd w:id="2"/>
    </w:p>
    <w:p w14:paraId="2ECEBB98" w14:textId="77777777" w:rsidR="00416908" w:rsidRPr="00416908" w:rsidRDefault="00416908" w:rsidP="00416908">
      <w:pPr>
        <w:rPr>
          <w:sz w:val="24"/>
          <w:szCs w:val="24"/>
        </w:rPr>
      </w:pPr>
    </w:p>
    <w:p w14:paraId="4BFF90E2" w14:textId="77777777" w:rsidR="00416908" w:rsidRPr="00416908" w:rsidRDefault="00416908" w:rsidP="00416908">
      <w:pPr>
        <w:rPr>
          <w:sz w:val="24"/>
          <w:szCs w:val="24"/>
        </w:rPr>
      </w:pPr>
      <w:r w:rsidRPr="00416908">
        <w:rPr>
          <w:sz w:val="24"/>
          <w:szCs w:val="24"/>
        </w:rPr>
        <w:t>Responsible business has many different aspects. These include being environmentally sustainable, having social responsibility, corporate governance, economic impact, global partnership and advocacy, innovation and adaptability, and stakeholder engagement and transparency. </w:t>
      </w:r>
    </w:p>
    <w:p w14:paraId="2665FFB3" w14:textId="77777777" w:rsidR="00416908" w:rsidRPr="00416908" w:rsidRDefault="00416908" w:rsidP="00416908">
      <w:pPr>
        <w:rPr>
          <w:sz w:val="24"/>
          <w:szCs w:val="24"/>
        </w:rPr>
      </w:pPr>
    </w:p>
    <w:p w14:paraId="320F4873" w14:textId="3B91736A" w:rsidR="00416908" w:rsidRPr="00416908" w:rsidRDefault="00D2540C" w:rsidP="00416908">
      <w:pPr>
        <w:rPr>
          <w:sz w:val="24"/>
          <w:szCs w:val="24"/>
        </w:rPr>
      </w:pPr>
      <w:r w:rsidRPr="00416908">
        <w:rPr>
          <w:sz w:val="24"/>
          <w:szCs w:val="24"/>
        </w:rPr>
        <w:t>Firstly,</w:t>
      </w:r>
      <w:r w:rsidR="00416908" w:rsidRPr="00416908">
        <w:rPr>
          <w:sz w:val="24"/>
          <w:szCs w:val="24"/>
        </w:rPr>
        <w:t xml:space="preserve"> environmental sustainability refers to the efforts made by businesses to minimize their carbon footprint and to adopt renewable energy sources. It also refers to responsible resource management, such as reducing waste, water conservation, and sustainable supply chains. Environmental sustainability also refers to ensuring businesses maintain compliance with international environmental laws and standards (</w:t>
      </w:r>
      <w:proofErr w:type="spellStart"/>
      <w:r w:rsidR="00416908" w:rsidRPr="00416908">
        <w:rPr>
          <w:sz w:val="24"/>
          <w:szCs w:val="24"/>
        </w:rPr>
        <w:t>EcoHedge</w:t>
      </w:r>
      <w:proofErr w:type="spellEnd"/>
      <w:r w:rsidR="00416908" w:rsidRPr="00416908">
        <w:rPr>
          <w:sz w:val="24"/>
          <w:szCs w:val="24"/>
        </w:rPr>
        <w:t>, 2023) . </w:t>
      </w:r>
    </w:p>
    <w:p w14:paraId="0F5B3620" w14:textId="77777777" w:rsidR="00416908" w:rsidRPr="00416908" w:rsidRDefault="00416908" w:rsidP="00416908">
      <w:pPr>
        <w:rPr>
          <w:sz w:val="24"/>
          <w:szCs w:val="24"/>
        </w:rPr>
      </w:pPr>
    </w:p>
    <w:p w14:paraId="39383501" w14:textId="77777777" w:rsidR="00416908" w:rsidRPr="00416908" w:rsidRDefault="00416908" w:rsidP="00416908">
      <w:pPr>
        <w:rPr>
          <w:sz w:val="24"/>
          <w:szCs w:val="24"/>
        </w:rPr>
      </w:pPr>
      <w:r w:rsidRPr="00416908">
        <w:rPr>
          <w:sz w:val="24"/>
          <w:szCs w:val="24"/>
        </w:rPr>
        <w:lastRenderedPageBreak/>
        <w:t>Secondly social responsibility refers to the commitment to human rights, fair labour practices, and ethical treatment of workers. It also refers to diversity, equity, and inclusion in the workplace as well as engaging with and supporting local communities through education, healthcare, or economic development (</w:t>
      </w:r>
      <w:proofErr w:type="spellStart"/>
      <w:r w:rsidRPr="00416908">
        <w:rPr>
          <w:sz w:val="24"/>
          <w:szCs w:val="24"/>
        </w:rPr>
        <w:t>Mikova</w:t>
      </w:r>
      <w:proofErr w:type="spellEnd"/>
      <w:r w:rsidRPr="00416908">
        <w:rPr>
          <w:sz w:val="24"/>
          <w:szCs w:val="24"/>
        </w:rPr>
        <w:t>, 2024).</w:t>
      </w:r>
    </w:p>
    <w:p w14:paraId="3C5636DD" w14:textId="77777777" w:rsidR="00416908" w:rsidRPr="00416908" w:rsidRDefault="00416908" w:rsidP="00416908">
      <w:pPr>
        <w:rPr>
          <w:sz w:val="24"/>
          <w:szCs w:val="24"/>
        </w:rPr>
      </w:pPr>
      <w:r w:rsidRPr="00416908">
        <w:rPr>
          <w:sz w:val="24"/>
          <w:szCs w:val="24"/>
        </w:rPr>
        <w:t>Corporate Governance is another aspect which refers to the transparent and ethical decision-making processes. It refers to when businesses take accountability for their actions which helps to create trust between them and their stakeholders, customers, employees, investors, and communities. It also refers to when businesses adopt anti-corruption practices and adhere to global governance frameworks (Byrne, 2024) . </w:t>
      </w:r>
    </w:p>
    <w:p w14:paraId="52838B69" w14:textId="77777777" w:rsidR="00416908" w:rsidRPr="00416908" w:rsidRDefault="00416908" w:rsidP="00416908">
      <w:pPr>
        <w:rPr>
          <w:sz w:val="24"/>
          <w:szCs w:val="24"/>
        </w:rPr>
      </w:pPr>
    </w:p>
    <w:p w14:paraId="1B880DCB" w14:textId="77777777" w:rsidR="00416908" w:rsidRPr="00416908" w:rsidRDefault="00416908" w:rsidP="00416908">
      <w:pPr>
        <w:rPr>
          <w:sz w:val="24"/>
          <w:szCs w:val="24"/>
        </w:rPr>
      </w:pPr>
    </w:p>
    <w:p w14:paraId="4D85E5A2" w14:textId="77777777" w:rsidR="00416908" w:rsidRPr="00416908" w:rsidRDefault="00416908" w:rsidP="00416908">
      <w:pPr>
        <w:rPr>
          <w:sz w:val="24"/>
          <w:szCs w:val="24"/>
        </w:rPr>
      </w:pPr>
      <w:r w:rsidRPr="00416908">
        <w:rPr>
          <w:sz w:val="24"/>
          <w:szCs w:val="24"/>
        </w:rPr>
        <w:t>Economic Impact refers to the contribution to global and local economies through job creation and fair trade, long-term financial stability and ethical business practices, as well as avoiding harmful practices such as tax evasion or exploitation of developing markets (</w:t>
      </w:r>
      <w:proofErr w:type="spellStart"/>
      <w:r w:rsidRPr="00416908">
        <w:rPr>
          <w:sz w:val="24"/>
          <w:szCs w:val="24"/>
        </w:rPr>
        <w:t>MasterClass</w:t>
      </w:r>
      <w:proofErr w:type="spellEnd"/>
      <w:r w:rsidRPr="00416908">
        <w:rPr>
          <w:sz w:val="24"/>
          <w:szCs w:val="24"/>
        </w:rPr>
        <w:t>, 2022). </w:t>
      </w:r>
    </w:p>
    <w:p w14:paraId="24C75D3B" w14:textId="77777777" w:rsidR="00416908" w:rsidRPr="00416908" w:rsidRDefault="00416908" w:rsidP="00416908">
      <w:pPr>
        <w:rPr>
          <w:sz w:val="24"/>
          <w:szCs w:val="24"/>
        </w:rPr>
      </w:pPr>
      <w:r w:rsidRPr="00416908">
        <w:rPr>
          <w:sz w:val="24"/>
          <w:szCs w:val="24"/>
        </w:rPr>
        <w:t>Global Partnerships and Advocacy refers to participating in initiatives like the United Nations Sustainable Development Goals (SDGs), collaborating with other organizations, governments, or NGOs to tackle global challenges such as poverty, climate change, or public health crises and advocating for policies that promote sustainability and global responsibility. </w:t>
      </w:r>
    </w:p>
    <w:p w14:paraId="0F50710F" w14:textId="77777777" w:rsidR="00416908" w:rsidRPr="00416908" w:rsidRDefault="00416908" w:rsidP="00416908">
      <w:pPr>
        <w:rPr>
          <w:sz w:val="24"/>
          <w:szCs w:val="24"/>
        </w:rPr>
      </w:pPr>
      <w:r w:rsidRPr="00416908">
        <w:rPr>
          <w:sz w:val="24"/>
          <w:szCs w:val="24"/>
        </w:rPr>
        <w:t>Innovation and Adaptability refers to developing innovative solutions to address global challenges, such as green technologies or affordable healthcare, as well as continuously improving practices in response to emerging issues like climate change or evolving social norms(Precision Management Consulting, 2023) .  </w:t>
      </w:r>
    </w:p>
    <w:p w14:paraId="1C0E1103" w14:textId="77777777" w:rsidR="00416908" w:rsidRPr="00416908" w:rsidRDefault="00416908" w:rsidP="00416908">
      <w:pPr>
        <w:rPr>
          <w:sz w:val="24"/>
          <w:szCs w:val="24"/>
        </w:rPr>
      </w:pPr>
      <w:r w:rsidRPr="00416908">
        <w:rPr>
          <w:sz w:val="24"/>
          <w:szCs w:val="24"/>
        </w:rPr>
        <w:t>Stakeholder Engagement and Transparency refers to regularly reporting progress on sustainability and responsibility initiatives, engaging stakeholders to align the organization's goals with broader societal needs as well as ensuring open communication and trust-building (Larralde, 2022) . </w:t>
      </w:r>
    </w:p>
    <w:p w14:paraId="62AF5B48" w14:textId="77777777" w:rsidR="00416908" w:rsidRPr="00416908" w:rsidRDefault="00416908" w:rsidP="00416908">
      <w:pPr>
        <w:rPr>
          <w:sz w:val="24"/>
          <w:szCs w:val="24"/>
        </w:rPr>
      </w:pPr>
    </w:p>
    <w:p w14:paraId="7C4DC606" w14:textId="77777777" w:rsidR="00416908" w:rsidRDefault="00416908" w:rsidP="00416908">
      <w:pPr>
        <w:rPr>
          <w:sz w:val="24"/>
          <w:szCs w:val="24"/>
        </w:rPr>
      </w:pPr>
    </w:p>
    <w:p w14:paraId="2A1ADC4C" w14:textId="77777777" w:rsidR="003C7A5F" w:rsidRDefault="003C7A5F" w:rsidP="00416908">
      <w:pPr>
        <w:rPr>
          <w:sz w:val="24"/>
          <w:szCs w:val="24"/>
        </w:rPr>
      </w:pPr>
    </w:p>
    <w:p w14:paraId="0FC29D63" w14:textId="77777777" w:rsidR="003C7A5F" w:rsidRDefault="003C7A5F" w:rsidP="00416908">
      <w:pPr>
        <w:rPr>
          <w:sz w:val="24"/>
          <w:szCs w:val="24"/>
        </w:rPr>
      </w:pPr>
    </w:p>
    <w:p w14:paraId="330C5133" w14:textId="77777777" w:rsidR="003C7A5F" w:rsidRDefault="003C7A5F" w:rsidP="00416908">
      <w:pPr>
        <w:rPr>
          <w:sz w:val="24"/>
          <w:szCs w:val="24"/>
        </w:rPr>
      </w:pPr>
    </w:p>
    <w:p w14:paraId="0AAB1E88" w14:textId="77777777" w:rsidR="003C7A5F" w:rsidRDefault="003C7A5F" w:rsidP="00416908">
      <w:pPr>
        <w:rPr>
          <w:sz w:val="24"/>
          <w:szCs w:val="24"/>
        </w:rPr>
      </w:pPr>
    </w:p>
    <w:p w14:paraId="03716242" w14:textId="77777777" w:rsidR="003C7A5F" w:rsidRPr="00416908" w:rsidRDefault="003C7A5F" w:rsidP="00416908">
      <w:pPr>
        <w:rPr>
          <w:sz w:val="24"/>
          <w:szCs w:val="24"/>
        </w:rPr>
      </w:pPr>
    </w:p>
    <w:p w14:paraId="4EB2D176" w14:textId="6E4796B4" w:rsidR="00416908" w:rsidRPr="00416908" w:rsidRDefault="00605CA3" w:rsidP="00605CA3">
      <w:pPr>
        <w:pStyle w:val="Heading1"/>
        <w:rPr>
          <w:sz w:val="24"/>
          <w:szCs w:val="24"/>
        </w:rPr>
      </w:pPr>
      <w:bookmarkStart w:id="3" w:name="_Toc196871619"/>
      <w:r>
        <w:rPr>
          <w:sz w:val="24"/>
          <w:szCs w:val="24"/>
          <w:u w:val="single"/>
        </w:rPr>
        <w:lastRenderedPageBreak/>
        <w:t xml:space="preserve">1.4 </w:t>
      </w:r>
      <w:r w:rsidR="00416908" w:rsidRPr="00416908">
        <w:rPr>
          <w:sz w:val="24"/>
          <w:szCs w:val="24"/>
          <w:u w:val="single"/>
        </w:rPr>
        <w:t>Why responsible business practices important</w:t>
      </w:r>
      <w:bookmarkEnd w:id="3"/>
      <w:r w:rsidR="00416908" w:rsidRPr="00416908">
        <w:rPr>
          <w:sz w:val="24"/>
          <w:szCs w:val="24"/>
          <w:u w:val="single"/>
        </w:rPr>
        <w:t> </w:t>
      </w:r>
    </w:p>
    <w:p w14:paraId="3D1A6A51" w14:textId="77777777" w:rsidR="00416908" w:rsidRPr="00416908" w:rsidRDefault="00416908" w:rsidP="00416908">
      <w:pPr>
        <w:rPr>
          <w:sz w:val="24"/>
          <w:szCs w:val="24"/>
        </w:rPr>
      </w:pPr>
    </w:p>
    <w:p w14:paraId="396D8616" w14:textId="082C5FE7" w:rsidR="00416908" w:rsidRPr="00416908" w:rsidRDefault="00416908" w:rsidP="00416908">
      <w:pPr>
        <w:rPr>
          <w:sz w:val="24"/>
          <w:szCs w:val="24"/>
        </w:rPr>
      </w:pPr>
      <w:r w:rsidRPr="00416908">
        <w:rPr>
          <w:sz w:val="24"/>
          <w:szCs w:val="24"/>
        </w:rPr>
        <w:t xml:space="preserve">Maintaining a company's integrity, sustainability, and long-term success requires ethical business practices. Since a company's reputation is one of its most valuable assets, trust and reputation would be the first example of this. Trust is developed through ethical behaviour including being truthful, open, and treating customers and employees fairly. Businesses with a reputation for ethical business practices draw loyal customers and investors. Since sustainability has recently become an increasingly important business priority, environmental responsibility and sustainability would be additional </w:t>
      </w:r>
      <w:r w:rsidR="00D2540C" w:rsidRPr="00416908">
        <w:rPr>
          <w:sz w:val="24"/>
          <w:szCs w:val="24"/>
        </w:rPr>
        <w:t>practices (</w:t>
      </w:r>
      <w:r w:rsidRPr="00416908">
        <w:rPr>
          <w:sz w:val="24"/>
          <w:szCs w:val="24"/>
        </w:rPr>
        <w:t xml:space="preserve">Painter et al., 2018). A more sustainable future can be achieved by initiatives like cutting carbon emissions, minimising waste, and utilising materials that are obtained ethically. Businesses that embrace environmentally friendly processes not only protect the environment but also attract customers who are environmentally </w:t>
      </w:r>
      <w:r w:rsidR="00D2540C" w:rsidRPr="00416908">
        <w:rPr>
          <w:sz w:val="24"/>
          <w:szCs w:val="24"/>
        </w:rPr>
        <w:t>conscious. Customers</w:t>
      </w:r>
      <w:r w:rsidRPr="00416908">
        <w:rPr>
          <w:sz w:val="24"/>
          <w:szCs w:val="24"/>
        </w:rPr>
        <w:t>' expectations and loyalty would be another reason for businesses to utilize ethical business practices. customers are increasingly based on a business's ethical position and principles. Businesses that put an emphasis on sustainability, fair labour standards, and diversity which would help build stronger customer loyalty</w:t>
      </w:r>
      <w:r w:rsidR="00D2540C">
        <w:rPr>
          <w:sz w:val="24"/>
          <w:szCs w:val="24"/>
        </w:rPr>
        <w:t xml:space="preserve"> </w:t>
      </w:r>
      <w:r w:rsidRPr="00416908">
        <w:rPr>
          <w:sz w:val="24"/>
          <w:szCs w:val="24"/>
        </w:rPr>
        <w:t>(Chladek, 2019) . </w:t>
      </w:r>
    </w:p>
    <w:p w14:paraId="39BDB99B" w14:textId="77777777" w:rsidR="00416908" w:rsidRPr="00416908" w:rsidRDefault="00416908" w:rsidP="00416908">
      <w:pPr>
        <w:rPr>
          <w:sz w:val="24"/>
          <w:szCs w:val="24"/>
        </w:rPr>
      </w:pPr>
    </w:p>
    <w:p w14:paraId="3E865151" w14:textId="77777777" w:rsidR="00416908" w:rsidRPr="00416908" w:rsidRDefault="00416908" w:rsidP="00416908">
      <w:pPr>
        <w:rPr>
          <w:sz w:val="24"/>
          <w:szCs w:val="24"/>
        </w:rPr>
      </w:pPr>
      <w:r w:rsidRPr="00416908">
        <w:rPr>
          <w:sz w:val="24"/>
          <w:szCs w:val="24"/>
        </w:rPr>
        <w:t>Ensuring employee well-being and an encouraging work environment is another method for companies to adopt more ethical business practices. A business that is ethical values its employees by providing them with opportunity for advancement, safe working conditions, and fair pay. Strong ethical principles foster a healthy work environment that increases retention, productivity, and employee satisfaction (Painter et al., 2018). </w:t>
      </w:r>
    </w:p>
    <w:p w14:paraId="41EA5A61" w14:textId="77777777" w:rsidR="00416908" w:rsidRPr="00416908" w:rsidRDefault="00416908" w:rsidP="00416908">
      <w:pPr>
        <w:rPr>
          <w:sz w:val="24"/>
          <w:szCs w:val="24"/>
        </w:rPr>
      </w:pPr>
    </w:p>
    <w:p w14:paraId="569A1FCA" w14:textId="234D4B03" w:rsidR="00416908" w:rsidRPr="00416908" w:rsidRDefault="00416908" w:rsidP="00416908">
      <w:pPr>
        <w:rPr>
          <w:sz w:val="24"/>
          <w:szCs w:val="24"/>
        </w:rPr>
      </w:pPr>
      <w:r w:rsidRPr="00416908">
        <w:rPr>
          <w:sz w:val="24"/>
          <w:szCs w:val="24"/>
        </w:rPr>
        <w:t>Increasing social impact and community engagement is another reason why it's critical for businesses to adopt ethical business practices. Socially conscious initiatives and employee volunteer opportunities are some of the ways that ethical businesses give back to the community. Businesses increase their social effect and establish an advantageous reputation by giving back to their local communities</w:t>
      </w:r>
      <w:r w:rsidR="00D2540C">
        <w:rPr>
          <w:sz w:val="24"/>
          <w:szCs w:val="24"/>
        </w:rPr>
        <w:t xml:space="preserve"> </w:t>
      </w:r>
      <w:r w:rsidRPr="00416908">
        <w:rPr>
          <w:sz w:val="24"/>
          <w:szCs w:val="24"/>
        </w:rPr>
        <w:t>(Fransen, 2012</w:t>
      </w:r>
      <w:r w:rsidR="00D2540C" w:rsidRPr="00416908">
        <w:rPr>
          <w:sz w:val="24"/>
          <w:szCs w:val="24"/>
        </w:rPr>
        <w:t>).</w:t>
      </w:r>
    </w:p>
    <w:p w14:paraId="71C27F71" w14:textId="77777777" w:rsidR="00416908" w:rsidRDefault="00416908" w:rsidP="00416908">
      <w:pPr>
        <w:rPr>
          <w:sz w:val="24"/>
          <w:szCs w:val="24"/>
        </w:rPr>
      </w:pPr>
    </w:p>
    <w:p w14:paraId="15CBFD6C" w14:textId="77777777" w:rsidR="003C7A5F" w:rsidRDefault="003C7A5F" w:rsidP="00416908">
      <w:pPr>
        <w:rPr>
          <w:sz w:val="24"/>
          <w:szCs w:val="24"/>
        </w:rPr>
      </w:pPr>
    </w:p>
    <w:p w14:paraId="0F55CC52" w14:textId="77777777" w:rsidR="003C7A5F" w:rsidRDefault="003C7A5F" w:rsidP="00416908">
      <w:pPr>
        <w:rPr>
          <w:sz w:val="24"/>
          <w:szCs w:val="24"/>
        </w:rPr>
      </w:pPr>
    </w:p>
    <w:p w14:paraId="23E963A5" w14:textId="77777777" w:rsidR="003C7A5F" w:rsidRDefault="003C7A5F" w:rsidP="00416908">
      <w:pPr>
        <w:rPr>
          <w:sz w:val="24"/>
          <w:szCs w:val="24"/>
        </w:rPr>
      </w:pPr>
    </w:p>
    <w:p w14:paraId="41C0A096" w14:textId="77777777" w:rsidR="003C7A5F" w:rsidRDefault="003C7A5F" w:rsidP="00416908">
      <w:pPr>
        <w:rPr>
          <w:sz w:val="24"/>
          <w:szCs w:val="24"/>
        </w:rPr>
      </w:pPr>
    </w:p>
    <w:p w14:paraId="28E7F824" w14:textId="77777777" w:rsidR="003C7A5F" w:rsidRDefault="003C7A5F" w:rsidP="00416908">
      <w:pPr>
        <w:rPr>
          <w:sz w:val="24"/>
          <w:szCs w:val="24"/>
        </w:rPr>
      </w:pPr>
    </w:p>
    <w:p w14:paraId="344545CE" w14:textId="77777777" w:rsidR="003C7A5F" w:rsidRPr="00416908" w:rsidRDefault="003C7A5F" w:rsidP="00416908">
      <w:pPr>
        <w:rPr>
          <w:sz w:val="24"/>
          <w:szCs w:val="24"/>
        </w:rPr>
      </w:pPr>
    </w:p>
    <w:p w14:paraId="4DA003F1" w14:textId="2042CDBC" w:rsidR="00416908" w:rsidRPr="00416908" w:rsidRDefault="00723B6B" w:rsidP="00723B6B">
      <w:pPr>
        <w:pStyle w:val="Heading1"/>
        <w:rPr>
          <w:sz w:val="24"/>
          <w:szCs w:val="24"/>
        </w:rPr>
      </w:pPr>
      <w:bookmarkStart w:id="4" w:name="_Toc196871620"/>
      <w:r>
        <w:rPr>
          <w:sz w:val="24"/>
          <w:szCs w:val="24"/>
          <w:u w:val="single"/>
        </w:rPr>
        <w:lastRenderedPageBreak/>
        <w:t xml:space="preserve">1.5 </w:t>
      </w:r>
      <w:r w:rsidR="00416908" w:rsidRPr="00416908">
        <w:rPr>
          <w:sz w:val="24"/>
          <w:szCs w:val="24"/>
          <w:u w:val="single"/>
        </w:rPr>
        <w:t>How businesses integrate harmony and social responsibility</w:t>
      </w:r>
      <w:bookmarkEnd w:id="4"/>
      <w:r w:rsidR="00416908" w:rsidRPr="00416908">
        <w:rPr>
          <w:sz w:val="24"/>
          <w:szCs w:val="24"/>
          <w:u w:val="single"/>
        </w:rPr>
        <w:t> </w:t>
      </w:r>
    </w:p>
    <w:p w14:paraId="0EC411FD" w14:textId="77777777" w:rsidR="00416908" w:rsidRPr="00416908" w:rsidRDefault="00416908" w:rsidP="00416908">
      <w:pPr>
        <w:rPr>
          <w:sz w:val="24"/>
          <w:szCs w:val="24"/>
        </w:rPr>
      </w:pPr>
    </w:p>
    <w:p w14:paraId="12F2DDCC" w14:textId="77777777" w:rsidR="00416908" w:rsidRPr="00416908" w:rsidRDefault="00416908" w:rsidP="00416908">
      <w:pPr>
        <w:rPr>
          <w:sz w:val="24"/>
          <w:szCs w:val="24"/>
        </w:rPr>
      </w:pPr>
      <w:r w:rsidRPr="00416908">
        <w:rPr>
          <w:sz w:val="24"/>
          <w:szCs w:val="24"/>
        </w:rPr>
        <w:t>Integrating ethical business practices with workplace harmony involves an intricate approach which sets an emphasis on sustainability, employee well-being, ethical leadership, and open communication with the community and customers. Integrity in company operations is achieved through establishing a culture of trust, guaranteeing accountability, and integrating moral decision-making into day-to-day operations. Sustainability efforts that minimise their negative effects on the environment while promoting long-term success include waste reduction, resource conservation, and ethical procurement. When companies foster an inclusive, encouraging environment where effective dispute resolution, open communication, and respect for diversity are valued, workplace harmony thrives. Providing reasonable benefits, mental health services, advancement opportunities, and flexible work schedules to employees improves their job happiness and productivity (Painter et al., 2018b). </w:t>
      </w:r>
    </w:p>
    <w:p w14:paraId="0A338825" w14:textId="77777777" w:rsidR="00416908" w:rsidRPr="00416908" w:rsidRDefault="00416908" w:rsidP="00416908">
      <w:pPr>
        <w:rPr>
          <w:sz w:val="24"/>
          <w:szCs w:val="24"/>
        </w:rPr>
      </w:pPr>
    </w:p>
    <w:p w14:paraId="75FAAD48" w14:textId="2531C3D7" w:rsidR="00416908" w:rsidRPr="00416908" w:rsidRDefault="00723B6B" w:rsidP="00723B6B">
      <w:pPr>
        <w:pStyle w:val="Heading1"/>
        <w:rPr>
          <w:sz w:val="24"/>
          <w:szCs w:val="24"/>
        </w:rPr>
      </w:pPr>
      <w:bookmarkStart w:id="5" w:name="_Toc196871621"/>
      <w:r>
        <w:rPr>
          <w:sz w:val="24"/>
          <w:szCs w:val="24"/>
          <w:u w:val="single"/>
        </w:rPr>
        <w:t xml:space="preserve">1.6 </w:t>
      </w:r>
      <w:r w:rsidR="00416908" w:rsidRPr="00416908">
        <w:rPr>
          <w:sz w:val="24"/>
          <w:szCs w:val="24"/>
          <w:u w:val="single"/>
        </w:rPr>
        <w:t>Principles of Harmony in businesses</w:t>
      </w:r>
      <w:bookmarkEnd w:id="5"/>
    </w:p>
    <w:p w14:paraId="2CD6AC0D" w14:textId="77777777" w:rsidR="00416908" w:rsidRPr="00416908" w:rsidRDefault="00416908" w:rsidP="00416908">
      <w:pPr>
        <w:rPr>
          <w:sz w:val="24"/>
          <w:szCs w:val="24"/>
        </w:rPr>
      </w:pPr>
    </w:p>
    <w:p w14:paraId="4293432B" w14:textId="2E68BE07" w:rsidR="00416908" w:rsidRPr="00416908" w:rsidRDefault="00416908" w:rsidP="00416908">
      <w:pPr>
        <w:rPr>
          <w:sz w:val="24"/>
          <w:szCs w:val="24"/>
        </w:rPr>
      </w:pPr>
      <w:r w:rsidRPr="00416908">
        <w:rPr>
          <w:sz w:val="24"/>
          <w:szCs w:val="24"/>
        </w:rPr>
        <w:t>The principles of harmony in business focuses on creating balance and sustainability across social, environmental, and economic areas. There are many principles in harmony which are Interconnectedness which is recognising that businesses are a part of a large system in local communities, different economies, and an ecosystem (Martin, 2021). The second principal would be circularity which focuses on processes that help reduce waste and increase resource efficiency through economic models such as the circular economy (</w:t>
      </w:r>
      <w:proofErr w:type="spellStart"/>
      <w:r w:rsidRPr="00416908">
        <w:rPr>
          <w:sz w:val="24"/>
          <w:szCs w:val="24"/>
        </w:rPr>
        <w:t>Velenturf</w:t>
      </w:r>
      <w:proofErr w:type="spellEnd"/>
      <w:r w:rsidRPr="00416908">
        <w:rPr>
          <w:sz w:val="24"/>
          <w:szCs w:val="24"/>
        </w:rPr>
        <w:t xml:space="preserve"> &amp; Purnell, 2021). The third principle focuses on ethical relationships which is to foster positive relationships internally between employees and management, and externally between the businesses customers and suppliers (Dates, 2024). Another principle would be responsibility in which a business would take accountability for social, economic, and environmental impacts that they might have made. Another principle would be adaptability and resilience which can help to ensure businesses can evolve in a sustainable manner to any changing conditions that could affect them. The last principle would be purpose driven leadership which is to align to a business’s goals with a more larger perspective to societal and environment </w:t>
      </w:r>
      <w:r w:rsidR="003C7A5F" w:rsidRPr="00416908">
        <w:rPr>
          <w:sz w:val="24"/>
          <w:szCs w:val="24"/>
        </w:rPr>
        <w:t>wellbeing</w:t>
      </w:r>
      <w:r w:rsidRPr="00416908">
        <w:rPr>
          <w:sz w:val="24"/>
          <w:szCs w:val="24"/>
        </w:rPr>
        <w:t>.</w:t>
      </w:r>
    </w:p>
    <w:p w14:paraId="2684974C" w14:textId="77777777" w:rsidR="00416908" w:rsidRDefault="00416908" w:rsidP="00416908">
      <w:pPr>
        <w:rPr>
          <w:sz w:val="24"/>
          <w:szCs w:val="24"/>
        </w:rPr>
      </w:pPr>
    </w:p>
    <w:p w14:paraId="6AC81A47" w14:textId="77777777" w:rsidR="003C7A5F" w:rsidRDefault="003C7A5F" w:rsidP="00416908">
      <w:pPr>
        <w:rPr>
          <w:sz w:val="24"/>
          <w:szCs w:val="24"/>
        </w:rPr>
      </w:pPr>
    </w:p>
    <w:p w14:paraId="1FDC60B3" w14:textId="77777777" w:rsidR="003C7A5F" w:rsidRDefault="003C7A5F" w:rsidP="00416908">
      <w:pPr>
        <w:rPr>
          <w:sz w:val="24"/>
          <w:szCs w:val="24"/>
        </w:rPr>
      </w:pPr>
    </w:p>
    <w:p w14:paraId="1D31C49C" w14:textId="77777777" w:rsidR="003C7A5F" w:rsidRPr="00416908" w:rsidRDefault="003C7A5F" w:rsidP="00416908">
      <w:pPr>
        <w:rPr>
          <w:sz w:val="24"/>
          <w:szCs w:val="24"/>
        </w:rPr>
      </w:pPr>
    </w:p>
    <w:p w14:paraId="47AD0DCF" w14:textId="190FCF76" w:rsidR="00416908" w:rsidRPr="00416908" w:rsidRDefault="00723B6B" w:rsidP="00723B6B">
      <w:pPr>
        <w:pStyle w:val="Heading1"/>
        <w:rPr>
          <w:sz w:val="24"/>
          <w:szCs w:val="24"/>
        </w:rPr>
      </w:pPr>
      <w:bookmarkStart w:id="6" w:name="_Toc196871622"/>
      <w:r>
        <w:rPr>
          <w:sz w:val="24"/>
          <w:szCs w:val="24"/>
          <w:u w:val="single"/>
        </w:rPr>
        <w:lastRenderedPageBreak/>
        <w:t xml:space="preserve">1.7 </w:t>
      </w:r>
      <w:r w:rsidR="00416908" w:rsidRPr="00416908">
        <w:rPr>
          <w:sz w:val="24"/>
          <w:szCs w:val="24"/>
          <w:u w:val="single"/>
        </w:rPr>
        <w:t>Unilever</w:t>
      </w:r>
      <w:bookmarkEnd w:id="6"/>
      <w:r w:rsidR="00416908" w:rsidRPr="00416908">
        <w:rPr>
          <w:sz w:val="24"/>
          <w:szCs w:val="24"/>
        </w:rPr>
        <w:t> </w:t>
      </w:r>
    </w:p>
    <w:p w14:paraId="54F797D0" w14:textId="77777777" w:rsidR="00416908" w:rsidRPr="00416908" w:rsidRDefault="00416908" w:rsidP="00416908">
      <w:pPr>
        <w:rPr>
          <w:sz w:val="24"/>
          <w:szCs w:val="24"/>
        </w:rPr>
      </w:pPr>
    </w:p>
    <w:p w14:paraId="3987E9B1" w14:textId="77777777" w:rsidR="00416908" w:rsidRPr="00416908" w:rsidRDefault="00416908" w:rsidP="00416908">
      <w:pPr>
        <w:rPr>
          <w:sz w:val="24"/>
          <w:szCs w:val="24"/>
        </w:rPr>
      </w:pPr>
      <w:r w:rsidRPr="00416908">
        <w:rPr>
          <w:sz w:val="24"/>
          <w:szCs w:val="24"/>
        </w:rPr>
        <w:t xml:space="preserve">The business that I have decided to look at as Unilever. Unilever was originally created in 1930. After a Dutch margarine company called margarine </w:t>
      </w:r>
      <w:proofErr w:type="spellStart"/>
      <w:r w:rsidRPr="00416908">
        <w:rPr>
          <w:sz w:val="24"/>
          <w:szCs w:val="24"/>
        </w:rPr>
        <w:t>unie</w:t>
      </w:r>
      <w:proofErr w:type="spellEnd"/>
      <w:r w:rsidRPr="00416908">
        <w:rPr>
          <w:sz w:val="24"/>
          <w:szCs w:val="24"/>
        </w:rPr>
        <w:t>, and a British soap manufacturer called Lever Brothers merged to create Unilever. The name Unilever is a combination of both of the business’s names (Unilever, 2024). </w:t>
      </w:r>
    </w:p>
    <w:p w14:paraId="2E1D110E" w14:textId="77777777" w:rsidR="00416908" w:rsidRPr="00416908" w:rsidRDefault="00416908" w:rsidP="00416908">
      <w:pPr>
        <w:rPr>
          <w:sz w:val="24"/>
          <w:szCs w:val="24"/>
        </w:rPr>
      </w:pPr>
      <w:r w:rsidRPr="00416908">
        <w:rPr>
          <w:sz w:val="24"/>
          <w:szCs w:val="24"/>
        </w:rPr>
        <w:t xml:space="preserve">Unilever is a large business that employs around 128,000 people worldwide (Unilever, 2025b) . Unilever owns over 400 brands including </w:t>
      </w:r>
      <w:proofErr w:type="spellStart"/>
      <w:r w:rsidRPr="00416908">
        <w:rPr>
          <w:sz w:val="24"/>
          <w:szCs w:val="24"/>
        </w:rPr>
        <w:t>domestos</w:t>
      </w:r>
      <w:proofErr w:type="spellEnd"/>
      <w:r w:rsidRPr="00416908">
        <w:rPr>
          <w:sz w:val="24"/>
          <w:szCs w:val="24"/>
        </w:rPr>
        <w:t>, dove, magnum and many more. They have a wide range of products that range from cleaning products and beauty products to food and drinks (Unilever, 2024b). </w:t>
      </w:r>
    </w:p>
    <w:p w14:paraId="2C241330" w14:textId="77777777" w:rsidR="00416908" w:rsidRPr="00416908" w:rsidRDefault="00416908" w:rsidP="00416908">
      <w:pPr>
        <w:rPr>
          <w:sz w:val="24"/>
          <w:szCs w:val="24"/>
        </w:rPr>
      </w:pPr>
      <w:r w:rsidRPr="00416908">
        <w:rPr>
          <w:sz w:val="24"/>
          <w:szCs w:val="24"/>
        </w:rPr>
        <w:t> </w:t>
      </w:r>
    </w:p>
    <w:p w14:paraId="7F00EEC0" w14:textId="77777777" w:rsidR="00416908" w:rsidRPr="00416908" w:rsidRDefault="00416908" w:rsidP="00416908">
      <w:pPr>
        <w:rPr>
          <w:sz w:val="24"/>
          <w:szCs w:val="24"/>
        </w:rPr>
      </w:pPr>
      <w:r w:rsidRPr="00416908">
        <w:rPr>
          <w:sz w:val="24"/>
          <w:szCs w:val="24"/>
        </w:rPr>
        <w:t>Unilever’s mission is to “brighten everyday life for all” by meeting their consumers' daily needs and demands for nutrition, hygiene, and personal care with different brand names that help people look good, feel good, and get more out of life. Unilever’s values are integrity, respect, responsibility, and pioneering. Their business structure revolves around the five business groups which are Beauty and Wellbeing, Personal Care, Home Care, Nutrition, and Ice Cream (Unilever, 2025).</w:t>
      </w:r>
    </w:p>
    <w:p w14:paraId="61D4458B" w14:textId="77777777" w:rsidR="00416908" w:rsidRPr="00416908" w:rsidRDefault="00416908" w:rsidP="00416908">
      <w:pPr>
        <w:rPr>
          <w:sz w:val="24"/>
          <w:szCs w:val="24"/>
        </w:rPr>
      </w:pPr>
      <w:r w:rsidRPr="00416908">
        <w:rPr>
          <w:sz w:val="24"/>
          <w:szCs w:val="24"/>
        </w:rPr>
        <w:t>I have chosen to look at this business as they focus on becoming environmentally friendly and sustainable. </w:t>
      </w:r>
    </w:p>
    <w:p w14:paraId="277CC0D6" w14:textId="77777777" w:rsidR="00416908" w:rsidRPr="00416908" w:rsidRDefault="00416908" w:rsidP="00416908">
      <w:pPr>
        <w:rPr>
          <w:sz w:val="24"/>
          <w:szCs w:val="24"/>
        </w:rPr>
      </w:pPr>
    </w:p>
    <w:p w14:paraId="77FE9553" w14:textId="77777777" w:rsidR="00416908" w:rsidRPr="00416908" w:rsidRDefault="00416908" w:rsidP="00416908">
      <w:pPr>
        <w:rPr>
          <w:sz w:val="24"/>
          <w:szCs w:val="24"/>
        </w:rPr>
      </w:pPr>
      <w:r w:rsidRPr="00416908">
        <w:rPr>
          <w:sz w:val="24"/>
          <w:szCs w:val="24"/>
        </w:rPr>
        <w:t>Unilever is becoming interconnected through using new technologies and collaborative partnerships in order to ensure that they have sustainability throughout the business. Some technologies that they are using include satellite technology and AI. They’re using these in order to improve their transparency and increase the traceability of their products within their supply chain. This will help them to track ingredients more efficiently and ensure that they are sourcing their ingredients more sustainable (Unilever, 2023). </w:t>
      </w:r>
    </w:p>
    <w:p w14:paraId="7CB38B35" w14:textId="77777777" w:rsidR="00416908" w:rsidRPr="00416908" w:rsidRDefault="00416908" w:rsidP="00416908">
      <w:pPr>
        <w:rPr>
          <w:sz w:val="24"/>
          <w:szCs w:val="24"/>
        </w:rPr>
      </w:pPr>
    </w:p>
    <w:p w14:paraId="0EF06C6A" w14:textId="77777777" w:rsidR="00416908" w:rsidRPr="00416908" w:rsidRDefault="00416908" w:rsidP="00416908">
      <w:pPr>
        <w:rPr>
          <w:sz w:val="24"/>
          <w:szCs w:val="24"/>
        </w:rPr>
      </w:pPr>
      <w:r w:rsidRPr="00416908">
        <w:rPr>
          <w:sz w:val="24"/>
          <w:szCs w:val="24"/>
        </w:rPr>
        <w:t>Unilever is aiming to contribute towards a circular economy. Unilever have designed their packaging in order to be recyclable and reusable. They are contributing towards a circular economy for plastic packaging as 57% of their packaging is recycled, composted, or reused (Unilever , 2024).</w:t>
      </w:r>
    </w:p>
    <w:p w14:paraId="387BD13C" w14:textId="77777777" w:rsidR="00416908" w:rsidRPr="00416908" w:rsidRDefault="00416908" w:rsidP="00416908">
      <w:pPr>
        <w:rPr>
          <w:sz w:val="24"/>
          <w:szCs w:val="24"/>
        </w:rPr>
      </w:pPr>
    </w:p>
    <w:p w14:paraId="0116C384" w14:textId="77777777" w:rsidR="00416908" w:rsidRPr="00416908" w:rsidRDefault="00416908" w:rsidP="00416908">
      <w:pPr>
        <w:rPr>
          <w:sz w:val="24"/>
          <w:szCs w:val="24"/>
        </w:rPr>
      </w:pPr>
      <w:r w:rsidRPr="00416908">
        <w:rPr>
          <w:sz w:val="24"/>
          <w:szCs w:val="24"/>
        </w:rPr>
        <w:t>Unilever aims to support everyone within their business and their community for their rights to be respected. They work alongside an ecosystem of partners globally in order to conduct their business lawfully, respect human rights, and protect and preserve nature (Unilever PLC, 2022).</w:t>
      </w:r>
    </w:p>
    <w:p w14:paraId="615754D3" w14:textId="77777777" w:rsidR="00416908" w:rsidRPr="00416908" w:rsidRDefault="00416908" w:rsidP="00416908">
      <w:pPr>
        <w:rPr>
          <w:sz w:val="24"/>
          <w:szCs w:val="24"/>
        </w:rPr>
      </w:pPr>
    </w:p>
    <w:p w14:paraId="6E5E137E" w14:textId="77777777" w:rsidR="00416908" w:rsidRPr="00416908" w:rsidRDefault="00416908" w:rsidP="00416908">
      <w:pPr>
        <w:rPr>
          <w:sz w:val="24"/>
          <w:szCs w:val="24"/>
        </w:rPr>
      </w:pPr>
      <w:r w:rsidRPr="00416908">
        <w:rPr>
          <w:sz w:val="24"/>
          <w:szCs w:val="24"/>
        </w:rPr>
        <w:lastRenderedPageBreak/>
        <w:t>Unilever takes responsibility for their actions as one of the most widely known effects that they have had on the environment was by contributing to deforestation by sourcing palm oil (Unilever, 2023b). Since this Unilever has implemented strategies within their business to become more sustainable and have deforestation free sourcing of their ingredients and having direct engagement with their suppliers (Unilever, 2021).</w:t>
      </w:r>
    </w:p>
    <w:p w14:paraId="2A1EC335" w14:textId="77777777" w:rsidR="00416908" w:rsidRPr="00416908" w:rsidRDefault="00416908" w:rsidP="00416908">
      <w:pPr>
        <w:rPr>
          <w:sz w:val="24"/>
          <w:szCs w:val="24"/>
        </w:rPr>
      </w:pPr>
    </w:p>
    <w:p w14:paraId="79339A99" w14:textId="77777777" w:rsidR="00416908" w:rsidRPr="00416908" w:rsidRDefault="00416908" w:rsidP="00416908">
      <w:pPr>
        <w:rPr>
          <w:sz w:val="24"/>
          <w:szCs w:val="24"/>
        </w:rPr>
      </w:pPr>
      <w:r w:rsidRPr="00416908">
        <w:rPr>
          <w:sz w:val="24"/>
          <w:szCs w:val="24"/>
        </w:rPr>
        <w:t>Unilever adapts its sustainability efforts by main focus on an approach that looks into reducing environmental impact, helping to promote sustainable sourcing, and collaborating with their stakeholders. This would include helping reduce plastic use, and looking into more renewable energy sources. They also wish to address climate change through their Climate Transition Action Plan which targets key areas such as supplier engagement, deforestation free supply chains, and product reformulation (Unilever, 2024c).</w:t>
      </w:r>
    </w:p>
    <w:p w14:paraId="4BBED153" w14:textId="77777777" w:rsidR="00416908" w:rsidRPr="00416908" w:rsidRDefault="00416908" w:rsidP="00416908">
      <w:pPr>
        <w:rPr>
          <w:sz w:val="24"/>
          <w:szCs w:val="24"/>
        </w:rPr>
      </w:pPr>
      <w:r w:rsidRPr="00416908">
        <w:rPr>
          <w:sz w:val="24"/>
          <w:szCs w:val="24"/>
        </w:rPr>
        <w:t> </w:t>
      </w:r>
    </w:p>
    <w:p w14:paraId="72712CCC" w14:textId="77777777" w:rsidR="00416908" w:rsidRPr="00416908" w:rsidRDefault="00416908" w:rsidP="00416908">
      <w:pPr>
        <w:rPr>
          <w:sz w:val="24"/>
          <w:szCs w:val="24"/>
        </w:rPr>
      </w:pPr>
      <w:r w:rsidRPr="00416908">
        <w:rPr>
          <w:sz w:val="24"/>
          <w:szCs w:val="24"/>
        </w:rPr>
        <w:t>Unilever aims to align its goals with worker initiatives by focusing on reskilling and upskilling their employees, engaging employees by aligning future opportunities to their sense of purpose, and improving organizational agility (Unilever, 2024c) . </w:t>
      </w:r>
    </w:p>
    <w:p w14:paraId="7AD09188" w14:textId="77777777" w:rsidR="00416908" w:rsidRPr="00416908" w:rsidRDefault="00416908" w:rsidP="00416908">
      <w:pPr>
        <w:rPr>
          <w:sz w:val="24"/>
          <w:szCs w:val="24"/>
        </w:rPr>
      </w:pPr>
    </w:p>
    <w:p w14:paraId="2E6BFF53" w14:textId="77777777" w:rsidR="00416908" w:rsidRPr="00416908" w:rsidRDefault="00416908" w:rsidP="00416908">
      <w:pPr>
        <w:rPr>
          <w:sz w:val="24"/>
          <w:szCs w:val="24"/>
        </w:rPr>
      </w:pPr>
      <w:r w:rsidRPr="00416908">
        <w:rPr>
          <w:sz w:val="24"/>
          <w:szCs w:val="24"/>
        </w:rPr>
        <w:t>Unilever reflects harmony throughout their business as they have taken into consideration multiple aspects of their business and how each of these affect different areas such as the environmental impacts, economic impacts, and the impact on the wider society. I believe that Unilever does reflect harmony throughout the business as there are many examples on how they have improved environmentally, such as improving their material sourcing, and their transparency, and improving their societal issues, such as their working conditions and treating their employees fairly. This demonstrates how they have implemented harmony throughout their business.</w:t>
      </w:r>
    </w:p>
    <w:p w14:paraId="002EE2CE" w14:textId="77777777" w:rsidR="00416908" w:rsidRDefault="00416908" w:rsidP="00416908">
      <w:pPr>
        <w:rPr>
          <w:sz w:val="24"/>
          <w:szCs w:val="24"/>
        </w:rPr>
      </w:pPr>
    </w:p>
    <w:p w14:paraId="752254EE" w14:textId="3A4E21DF" w:rsidR="001C23C5" w:rsidRPr="00416908" w:rsidRDefault="001C23C5" w:rsidP="001C23C5">
      <w:pPr>
        <w:pStyle w:val="Heading1"/>
        <w:rPr>
          <w:sz w:val="24"/>
          <w:szCs w:val="24"/>
        </w:rPr>
      </w:pPr>
      <w:bookmarkStart w:id="7" w:name="_Toc196871623"/>
      <w:r>
        <w:rPr>
          <w:sz w:val="24"/>
          <w:szCs w:val="24"/>
        </w:rPr>
        <w:t>1.8 Conclusion</w:t>
      </w:r>
      <w:bookmarkEnd w:id="7"/>
    </w:p>
    <w:p w14:paraId="61DB203B" w14:textId="2245845D" w:rsidR="001C23C5" w:rsidRDefault="00416908" w:rsidP="001C23C5">
      <w:pPr>
        <w:rPr>
          <w:sz w:val="24"/>
          <w:szCs w:val="24"/>
        </w:rPr>
      </w:pPr>
      <w:r w:rsidRPr="00416908">
        <w:rPr>
          <w:sz w:val="24"/>
          <w:szCs w:val="24"/>
        </w:rPr>
        <w:t>To conclude, there are many different aspects that businesses have to consider in order to have harmony throughout the business. Although Unilever has not always been ethical in the way they source their materials, they are becoming more harmonised and taking steps towards being more environmentally responsible. Having harmony throughout the business is becoming more important for businesses as there's an increasing concern from customers as they are becoming more aware of the impacts that businesses can have if they are not ethically responsible. This has an impact on whether they are loyal to a business, thereby utilizing harmony throughout the business they can demonstrate that they are responsible and ethical in all aspects of the business.</w:t>
      </w:r>
      <w:r w:rsidR="00127948">
        <w:rPr>
          <w:sz w:val="24"/>
          <w:szCs w:val="24"/>
        </w:rPr>
        <w:t xml:space="preserve"> </w:t>
      </w:r>
    </w:p>
    <w:p w14:paraId="5B2EDC61" w14:textId="5C203248" w:rsidR="002C20A1" w:rsidRPr="002C20A1" w:rsidRDefault="00127948" w:rsidP="002C20A1">
      <w:pPr>
        <w:pStyle w:val="Heading1"/>
        <w:rPr>
          <w:sz w:val="24"/>
          <w:szCs w:val="24"/>
        </w:rPr>
      </w:pPr>
      <w:bookmarkStart w:id="8" w:name="_Toc196871624"/>
      <w:r>
        <w:rPr>
          <w:sz w:val="24"/>
          <w:szCs w:val="24"/>
        </w:rPr>
        <w:lastRenderedPageBreak/>
        <w:t>1</w:t>
      </w:r>
      <w:r w:rsidR="00286A50">
        <w:rPr>
          <w:sz w:val="24"/>
          <w:szCs w:val="24"/>
        </w:rPr>
        <w:t>.9 References</w:t>
      </w:r>
      <w:bookmarkEnd w:id="8"/>
    </w:p>
    <w:p w14:paraId="2FC964E2" w14:textId="272397DC" w:rsidR="002C20A1" w:rsidRPr="002C20A1" w:rsidRDefault="002C20A1" w:rsidP="002C20A1">
      <w:pPr>
        <w:rPr>
          <w:sz w:val="24"/>
          <w:szCs w:val="24"/>
        </w:rPr>
      </w:pPr>
      <w:r w:rsidRPr="002C20A1">
        <w:rPr>
          <w:sz w:val="24"/>
          <w:szCs w:val="24"/>
        </w:rPr>
        <w:t xml:space="preserve">Byrne, D. (2024). </w:t>
      </w:r>
      <w:r w:rsidRPr="002C20A1">
        <w:rPr>
          <w:i/>
          <w:iCs/>
          <w:sz w:val="24"/>
          <w:szCs w:val="24"/>
        </w:rPr>
        <w:t>The meaning of corporate governance - [complete guide]</w:t>
      </w:r>
      <w:r w:rsidRPr="002C20A1">
        <w:rPr>
          <w:sz w:val="24"/>
          <w:szCs w:val="24"/>
        </w:rPr>
        <w:t xml:space="preserve">. The Corporate Governance Institute. </w:t>
      </w:r>
      <w:hyperlink r:id="rId11" w:history="1">
        <w:r w:rsidR="00D2540C" w:rsidRPr="002C20A1">
          <w:rPr>
            <w:rStyle w:val="Hyperlink"/>
            <w:sz w:val="24"/>
            <w:szCs w:val="24"/>
          </w:rPr>
          <w:t>https://www.thecorporategovernanceinstitute.com/insights/lexicon/what-does-corporate-governance-mean/</w:t>
        </w:r>
      </w:hyperlink>
      <w:r w:rsidR="00D2540C">
        <w:rPr>
          <w:sz w:val="24"/>
          <w:szCs w:val="24"/>
        </w:rPr>
        <w:t xml:space="preserve"> </w:t>
      </w:r>
    </w:p>
    <w:p w14:paraId="5C2FFE4D" w14:textId="4450EE1F" w:rsidR="002C20A1" w:rsidRPr="002C20A1" w:rsidRDefault="002C20A1" w:rsidP="002C20A1">
      <w:pPr>
        <w:rPr>
          <w:sz w:val="24"/>
          <w:szCs w:val="24"/>
        </w:rPr>
      </w:pPr>
      <w:r w:rsidRPr="002C20A1">
        <w:rPr>
          <w:sz w:val="24"/>
          <w:szCs w:val="24"/>
        </w:rPr>
        <w:t xml:space="preserve">Chladek, N. (2019, November 6). </w:t>
      </w:r>
      <w:r w:rsidRPr="002C20A1">
        <w:rPr>
          <w:i/>
          <w:iCs/>
          <w:sz w:val="24"/>
          <w:szCs w:val="24"/>
        </w:rPr>
        <w:t xml:space="preserve">Why you need sustainability in your business strategy </w:t>
      </w:r>
      <w:r w:rsidRPr="002C20A1">
        <w:rPr>
          <w:sz w:val="24"/>
          <w:szCs w:val="24"/>
        </w:rPr>
        <w:t xml:space="preserve">. Harvard Business School Online. </w:t>
      </w:r>
      <w:hyperlink r:id="rId12" w:history="1">
        <w:r w:rsidR="00D2540C" w:rsidRPr="002C20A1">
          <w:rPr>
            <w:rStyle w:val="Hyperlink"/>
            <w:sz w:val="24"/>
            <w:szCs w:val="24"/>
          </w:rPr>
          <w:t>https://online.hbs.edu/blog/post/business-sustainability-strategies</w:t>
        </w:r>
      </w:hyperlink>
      <w:r w:rsidR="00D2540C">
        <w:rPr>
          <w:sz w:val="24"/>
          <w:szCs w:val="24"/>
        </w:rPr>
        <w:t xml:space="preserve"> </w:t>
      </w:r>
    </w:p>
    <w:p w14:paraId="383BC5C3" w14:textId="48840D52" w:rsidR="002C20A1" w:rsidRPr="002C20A1" w:rsidRDefault="002C20A1" w:rsidP="002C20A1">
      <w:pPr>
        <w:rPr>
          <w:sz w:val="24"/>
          <w:szCs w:val="24"/>
        </w:rPr>
      </w:pPr>
      <w:r w:rsidRPr="002C20A1">
        <w:rPr>
          <w:sz w:val="24"/>
          <w:szCs w:val="24"/>
        </w:rPr>
        <w:t xml:space="preserve">Dates, E. (2024, October 8). </w:t>
      </w:r>
      <w:r w:rsidRPr="002C20A1">
        <w:rPr>
          <w:i/>
          <w:iCs/>
          <w:sz w:val="24"/>
          <w:szCs w:val="24"/>
        </w:rPr>
        <w:t>Understanding Ethical Conduct in the Workplace</w:t>
      </w:r>
      <w:r w:rsidRPr="002C20A1">
        <w:rPr>
          <w:sz w:val="24"/>
          <w:szCs w:val="24"/>
        </w:rPr>
        <w:t xml:space="preserve">. </w:t>
      </w:r>
      <w:proofErr w:type="spellStart"/>
      <w:r w:rsidRPr="002C20A1">
        <w:rPr>
          <w:sz w:val="24"/>
          <w:szCs w:val="24"/>
        </w:rPr>
        <w:t>VComply</w:t>
      </w:r>
      <w:proofErr w:type="spellEnd"/>
      <w:r w:rsidRPr="002C20A1">
        <w:rPr>
          <w:sz w:val="24"/>
          <w:szCs w:val="24"/>
        </w:rPr>
        <w:t xml:space="preserve">. </w:t>
      </w:r>
      <w:hyperlink r:id="rId13" w:history="1">
        <w:r w:rsidR="00D2540C" w:rsidRPr="002C20A1">
          <w:rPr>
            <w:rStyle w:val="Hyperlink"/>
            <w:sz w:val="24"/>
            <w:szCs w:val="24"/>
          </w:rPr>
          <w:t>https://www.v-comply.com/blog/ethical-conduct-definition-workplace/</w:t>
        </w:r>
      </w:hyperlink>
      <w:r w:rsidR="00D2540C">
        <w:rPr>
          <w:sz w:val="24"/>
          <w:szCs w:val="24"/>
        </w:rPr>
        <w:t xml:space="preserve"> </w:t>
      </w:r>
    </w:p>
    <w:p w14:paraId="681E91FE" w14:textId="1B0B445D" w:rsidR="002C20A1" w:rsidRPr="002C20A1" w:rsidRDefault="002C20A1" w:rsidP="002C20A1">
      <w:pPr>
        <w:rPr>
          <w:sz w:val="24"/>
          <w:szCs w:val="24"/>
        </w:rPr>
      </w:pPr>
      <w:proofErr w:type="spellStart"/>
      <w:r w:rsidRPr="002C20A1">
        <w:rPr>
          <w:sz w:val="24"/>
          <w:szCs w:val="24"/>
        </w:rPr>
        <w:t>EcoHedge</w:t>
      </w:r>
      <w:proofErr w:type="spellEnd"/>
      <w:r w:rsidRPr="002C20A1">
        <w:rPr>
          <w:sz w:val="24"/>
          <w:szCs w:val="24"/>
        </w:rPr>
        <w:t xml:space="preserve">. (2023, December 11). </w:t>
      </w:r>
      <w:r w:rsidRPr="002C20A1">
        <w:rPr>
          <w:i/>
          <w:iCs/>
          <w:sz w:val="24"/>
          <w:szCs w:val="24"/>
        </w:rPr>
        <w:t>Environmental Sustainability in Business Examples: A Guide</w:t>
      </w:r>
      <w:r w:rsidRPr="002C20A1">
        <w:rPr>
          <w:sz w:val="24"/>
          <w:szCs w:val="24"/>
        </w:rPr>
        <w:t xml:space="preserve">. Ecohedge.com. </w:t>
      </w:r>
      <w:hyperlink r:id="rId14" w:history="1">
        <w:r w:rsidR="00D2540C" w:rsidRPr="002C20A1">
          <w:rPr>
            <w:rStyle w:val="Hyperlink"/>
            <w:sz w:val="24"/>
            <w:szCs w:val="24"/>
          </w:rPr>
          <w:t>https://www.ecohedge.com/blog/environmental-sustainability-in-business-examples-a-guide/</w:t>
        </w:r>
      </w:hyperlink>
      <w:r w:rsidR="00D2540C">
        <w:rPr>
          <w:sz w:val="24"/>
          <w:szCs w:val="24"/>
        </w:rPr>
        <w:t xml:space="preserve"> </w:t>
      </w:r>
    </w:p>
    <w:p w14:paraId="77D3BA67" w14:textId="00F9009A" w:rsidR="002C20A1" w:rsidRPr="002C20A1" w:rsidRDefault="002C20A1" w:rsidP="002C20A1">
      <w:pPr>
        <w:rPr>
          <w:sz w:val="24"/>
          <w:szCs w:val="24"/>
        </w:rPr>
      </w:pPr>
      <w:r w:rsidRPr="002C20A1">
        <w:rPr>
          <w:sz w:val="24"/>
          <w:szCs w:val="24"/>
        </w:rPr>
        <w:t xml:space="preserve">Fransen, L. (2012). The </w:t>
      </w:r>
      <w:proofErr w:type="spellStart"/>
      <w:r w:rsidRPr="002C20A1">
        <w:rPr>
          <w:sz w:val="24"/>
          <w:szCs w:val="24"/>
        </w:rPr>
        <w:t>Embededness</w:t>
      </w:r>
      <w:proofErr w:type="spellEnd"/>
      <w:r w:rsidRPr="002C20A1">
        <w:rPr>
          <w:sz w:val="24"/>
          <w:szCs w:val="24"/>
        </w:rPr>
        <w:t xml:space="preserve"> of Responsible Business Practice: National Institutional Environments and Corporate Social Responsibility. </w:t>
      </w:r>
      <w:r w:rsidRPr="002C20A1">
        <w:rPr>
          <w:i/>
          <w:iCs/>
          <w:sz w:val="24"/>
          <w:szCs w:val="24"/>
        </w:rPr>
        <w:t>SSRN Electronic Journal</w:t>
      </w:r>
      <w:r w:rsidRPr="002C20A1">
        <w:rPr>
          <w:sz w:val="24"/>
          <w:szCs w:val="24"/>
        </w:rPr>
        <w:t xml:space="preserve">. </w:t>
      </w:r>
      <w:hyperlink r:id="rId15" w:history="1">
        <w:r w:rsidR="00D2540C" w:rsidRPr="002C20A1">
          <w:rPr>
            <w:rStyle w:val="Hyperlink"/>
            <w:sz w:val="24"/>
            <w:szCs w:val="24"/>
          </w:rPr>
          <w:t>https://doi.org/10.2139/ssrn.2116337</w:t>
        </w:r>
      </w:hyperlink>
      <w:r w:rsidR="00D2540C">
        <w:rPr>
          <w:sz w:val="24"/>
          <w:szCs w:val="24"/>
        </w:rPr>
        <w:t xml:space="preserve"> </w:t>
      </w:r>
    </w:p>
    <w:p w14:paraId="10A2E84C" w14:textId="7FFEC8C4" w:rsidR="002C20A1" w:rsidRPr="002C20A1" w:rsidRDefault="002C20A1" w:rsidP="002C20A1">
      <w:pPr>
        <w:rPr>
          <w:sz w:val="24"/>
          <w:szCs w:val="24"/>
        </w:rPr>
      </w:pPr>
      <w:r w:rsidRPr="002C20A1">
        <w:rPr>
          <w:sz w:val="24"/>
          <w:szCs w:val="24"/>
        </w:rPr>
        <w:t xml:space="preserve">khan, K. (2024, December 17). </w:t>
      </w:r>
      <w:r w:rsidRPr="002C20A1">
        <w:rPr>
          <w:i/>
          <w:iCs/>
          <w:sz w:val="24"/>
          <w:szCs w:val="24"/>
        </w:rPr>
        <w:t>Supporting Concordance for Practical Achievement In the quick moving universe of business, where disarray frequently appears to be unavoidable, the idea of Harmony could show up awkward. In any case, there is an arising pattern among business people and business pioneers who are integrating Harmony standards into their corporate ethos. This marriage of old insight and current strategic policies is leading to another worldview: the Harmony Business</w:t>
      </w:r>
      <w:r w:rsidRPr="002C20A1">
        <w:rPr>
          <w:sz w:val="24"/>
          <w:szCs w:val="24"/>
        </w:rPr>
        <w:t xml:space="preserve">. Article.pk. </w:t>
      </w:r>
      <w:hyperlink r:id="rId16" w:history="1">
        <w:r w:rsidR="00D2540C" w:rsidRPr="002C20A1">
          <w:rPr>
            <w:rStyle w:val="Hyperlink"/>
            <w:sz w:val="24"/>
            <w:szCs w:val="24"/>
          </w:rPr>
          <w:t>https://www.article.pk/embracing-harmony-in-business-1880</w:t>
        </w:r>
      </w:hyperlink>
      <w:r w:rsidR="00D2540C">
        <w:rPr>
          <w:sz w:val="24"/>
          <w:szCs w:val="24"/>
        </w:rPr>
        <w:t xml:space="preserve"> </w:t>
      </w:r>
    </w:p>
    <w:p w14:paraId="54B66E38" w14:textId="18467A80" w:rsidR="002C20A1" w:rsidRPr="002C20A1" w:rsidRDefault="002C20A1" w:rsidP="002C20A1">
      <w:pPr>
        <w:rPr>
          <w:sz w:val="24"/>
          <w:szCs w:val="24"/>
        </w:rPr>
      </w:pPr>
      <w:r w:rsidRPr="002C20A1">
        <w:rPr>
          <w:sz w:val="24"/>
          <w:szCs w:val="24"/>
        </w:rPr>
        <w:t xml:space="preserve">Kumar </w:t>
      </w:r>
      <w:proofErr w:type="spellStart"/>
      <w:r w:rsidRPr="002C20A1">
        <w:rPr>
          <w:sz w:val="24"/>
          <w:szCs w:val="24"/>
        </w:rPr>
        <w:t>Mishra,Ph.D</w:t>
      </w:r>
      <w:proofErr w:type="spellEnd"/>
      <w:r w:rsidRPr="002C20A1">
        <w:rPr>
          <w:sz w:val="24"/>
          <w:szCs w:val="24"/>
        </w:rPr>
        <w:t xml:space="preserve">., Anjay. (2024, September 3). </w:t>
      </w:r>
      <w:r w:rsidRPr="002C20A1">
        <w:rPr>
          <w:i/>
          <w:iCs/>
          <w:sz w:val="24"/>
          <w:szCs w:val="24"/>
        </w:rPr>
        <w:t>Harmony in Innovation : Navigating Global Business Landscapes through Emerging Technologies &amp; Dynamic Management Strategies</w:t>
      </w:r>
      <w:r w:rsidRPr="002C20A1">
        <w:rPr>
          <w:sz w:val="24"/>
          <w:szCs w:val="24"/>
        </w:rPr>
        <w:t xml:space="preserve">. Ssrn.com. </w:t>
      </w:r>
      <w:hyperlink r:id="rId17" w:history="1">
        <w:r w:rsidR="00D2540C" w:rsidRPr="002C20A1">
          <w:rPr>
            <w:rStyle w:val="Hyperlink"/>
            <w:sz w:val="24"/>
            <w:szCs w:val="24"/>
          </w:rPr>
          <w:t>https://papers.ssrn.com/sol3/papers.cfm?abstract_id=4950296</w:t>
        </w:r>
      </w:hyperlink>
      <w:r w:rsidR="00D2540C">
        <w:rPr>
          <w:sz w:val="24"/>
          <w:szCs w:val="24"/>
        </w:rPr>
        <w:t xml:space="preserve"> </w:t>
      </w:r>
    </w:p>
    <w:p w14:paraId="75AF468A" w14:textId="640AC29C" w:rsidR="002C20A1" w:rsidRPr="002C20A1" w:rsidRDefault="002C20A1" w:rsidP="002C20A1">
      <w:pPr>
        <w:rPr>
          <w:sz w:val="24"/>
          <w:szCs w:val="24"/>
        </w:rPr>
      </w:pPr>
      <w:r w:rsidRPr="002C20A1">
        <w:rPr>
          <w:sz w:val="24"/>
          <w:szCs w:val="24"/>
        </w:rPr>
        <w:t xml:space="preserve">Larralde, A. (2022, March 25). </w:t>
      </w:r>
      <w:r w:rsidRPr="002C20A1">
        <w:rPr>
          <w:i/>
          <w:iCs/>
          <w:sz w:val="24"/>
          <w:szCs w:val="24"/>
        </w:rPr>
        <w:t>Why Workplace Transparency, Alignment, and Trust Matter</w:t>
      </w:r>
      <w:r w:rsidRPr="002C20A1">
        <w:rPr>
          <w:sz w:val="24"/>
          <w:szCs w:val="24"/>
        </w:rPr>
        <w:t xml:space="preserve">. </w:t>
      </w:r>
      <w:proofErr w:type="spellStart"/>
      <w:r w:rsidRPr="002C20A1">
        <w:rPr>
          <w:sz w:val="24"/>
          <w:szCs w:val="24"/>
        </w:rPr>
        <w:t>Betterworks</w:t>
      </w:r>
      <w:proofErr w:type="spellEnd"/>
      <w:r w:rsidRPr="002C20A1">
        <w:rPr>
          <w:sz w:val="24"/>
          <w:szCs w:val="24"/>
        </w:rPr>
        <w:t xml:space="preserve">. </w:t>
      </w:r>
      <w:hyperlink r:id="rId18" w:history="1">
        <w:r w:rsidR="00D2540C" w:rsidRPr="002C20A1">
          <w:rPr>
            <w:rStyle w:val="Hyperlink"/>
            <w:sz w:val="24"/>
            <w:szCs w:val="24"/>
          </w:rPr>
          <w:t>https://www.betterworks.com/magazine/workplace-transparency-alignment-trust/</w:t>
        </w:r>
      </w:hyperlink>
      <w:r w:rsidR="00D2540C">
        <w:rPr>
          <w:sz w:val="24"/>
          <w:szCs w:val="24"/>
        </w:rPr>
        <w:t xml:space="preserve"> </w:t>
      </w:r>
    </w:p>
    <w:p w14:paraId="6032010F" w14:textId="26749E68" w:rsidR="002C20A1" w:rsidRPr="002C20A1" w:rsidRDefault="002C20A1" w:rsidP="002C20A1">
      <w:pPr>
        <w:rPr>
          <w:sz w:val="24"/>
          <w:szCs w:val="24"/>
        </w:rPr>
      </w:pPr>
      <w:r w:rsidRPr="002C20A1">
        <w:rPr>
          <w:sz w:val="24"/>
          <w:szCs w:val="24"/>
        </w:rPr>
        <w:t xml:space="preserve">Martin, L. (2021, February 23). </w:t>
      </w:r>
      <w:r w:rsidRPr="002C20A1">
        <w:rPr>
          <w:i/>
          <w:iCs/>
          <w:sz w:val="24"/>
          <w:szCs w:val="24"/>
        </w:rPr>
        <w:t>Can Interconnected Teams Allow For A Better Crisis Response?</w:t>
      </w:r>
      <w:r w:rsidRPr="002C20A1">
        <w:rPr>
          <w:sz w:val="24"/>
          <w:szCs w:val="24"/>
        </w:rPr>
        <w:t xml:space="preserve"> Forbes. </w:t>
      </w:r>
      <w:hyperlink r:id="rId19" w:history="1">
        <w:r w:rsidR="00D2540C" w:rsidRPr="002C20A1">
          <w:rPr>
            <w:rStyle w:val="Hyperlink"/>
            <w:sz w:val="24"/>
            <w:szCs w:val="24"/>
          </w:rPr>
          <w:t>https://www.forbes.com/councils/forbescoachescouncil/2021/02/23/can-interconnected-teams-allow-for-a-better-crisis-response/</w:t>
        </w:r>
      </w:hyperlink>
      <w:r w:rsidR="00D2540C">
        <w:rPr>
          <w:sz w:val="24"/>
          <w:szCs w:val="24"/>
        </w:rPr>
        <w:t xml:space="preserve"> </w:t>
      </w:r>
    </w:p>
    <w:p w14:paraId="795F900F" w14:textId="4FD1346C" w:rsidR="002C20A1" w:rsidRPr="002C20A1" w:rsidRDefault="002C20A1" w:rsidP="002C20A1">
      <w:pPr>
        <w:rPr>
          <w:sz w:val="24"/>
          <w:szCs w:val="24"/>
        </w:rPr>
      </w:pPr>
      <w:proofErr w:type="spellStart"/>
      <w:r w:rsidRPr="002C20A1">
        <w:rPr>
          <w:sz w:val="24"/>
          <w:szCs w:val="24"/>
        </w:rPr>
        <w:t>MasterClass</w:t>
      </w:r>
      <w:proofErr w:type="spellEnd"/>
      <w:r w:rsidRPr="002C20A1">
        <w:rPr>
          <w:sz w:val="24"/>
          <w:szCs w:val="24"/>
        </w:rPr>
        <w:t xml:space="preserve">. (2022, October 21). </w:t>
      </w:r>
      <w:r w:rsidRPr="002C20A1">
        <w:rPr>
          <w:i/>
          <w:iCs/>
          <w:sz w:val="24"/>
          <w:szCs w:val="24"/>
        </w:rPr>
        <w:t xml:space="preserve">Economic Factors: How Economic Factors Affect Businesses - 2024 - </w:t>
      </w:r>
      <w:proofErr w:type="spellStart"/>
      <w:r w:rsidRPr="002C20A1">
        <w:rPr>
          <w:i/>
          <w:iCs/>
          <w:sz w:val="24"/>
          <w:szCs w:val="24"/>
        </w:rPr>
        <w:t>MasterClass</w:t>
      </w:r>
      <w:proofErr w:type="spellEnd"/>
      <w:r w:rsidRPr="002C20A1">
        <w:rPr>
          <w:sz w:val="24"/>
          <w:szCs w:val="24"/>
        </w:rPr>
        <w:t xml:space="preserve">. </w:t>
      </w:r>
      <w:proofErr w:type="spellStart"/>
      <w:r w:rsidRPr="002C20A1">
        <w:rPr>
          <w:sz w:val="24"/>
          <w:szCs w:val="24"/>
        </w:rPr>
        <w:t>MasterClass</w:t>
      </w:r>
      <w:proofErr w:type="spellEnd"/>
      <w:r w:rsidRPr="002C20A1">
        <w:rPr>
          <w:sz w:val="24"/>
          <w:szCs w:val="24"/>
        </w:rPr>
        <w:t xml:space="preserve">. </w:t>
      </w:r>
      <w:hyperlink r:id="rId20" w:history="1">
        <w:r w:rsidR="00D2540C" w:rsidRPr="002C20A1">
          <w:rPr>
            <w:rStyle w:val="Hyperlink"/>
            <w:sz w:val="24"/>
            <w:szCs w:val="24"/>
          </w:rPr>
          <w:t>https://www.masterclass.com/articles/economic-factors</w:t>
        </w:r>
      </w:hyperlink>
      <w:r w:rsidR="00D2540C">
        <w:rPr>
          <w:sz w:val="24"/>
          <w:szCs w:val="24"/>
        </w:rPr>
        <w:t xml:space="preserve"> </w:t>
      </w:r>
    </w:p>
    <w:p w14:paraId="62269A11" w14:textId="2E429B73" w:rsidR="002C20A1" w:rsidRPr="002C20A1" w:rsidRDefault="002C20A1" w:rsidP="002C20A1">
      <w:pPr>
        <w:rPr>
          <w:sz w:val="24"/>
          <w:szCs w:val="24"/>
        </w:rPr>
      </w:pPr>
      <w:proofErr w:type="spellStart"/>
      <w:r w:rsidRPr="002C20A1">
        <w:rPr>
          <w:sz w:val="24"/>
          <w:szCs w:val="24"/>
        </w:rPr>
        <w:t>Mikova</w:t>
      </w:r>
      <w:proofErr w:type="spellEnd"/>
      <w:r w:rsidRPr="002C20A1">
        <w:rPr>
          <w:sz w:val="24"/>
          <w:szCs w:val="24"/>
        </w:rPr>
        <w:t xml:space="preserve">, A. (2024, October 2). </w:t>
      </w:r>
      <w:r w:rsidRPr="002C20A1">
        <w:rPr>
          <w:i/>
          <w:iCs/>
          <w:sz w:val="24"/>
          <w:szCs w:val="24"/>
        </w:rPr>
        <w:t>The Importance of Corporate Social Responsibility in the UK - True Ambassadors</w:t>
      </w:r>
      <w:r w:rsidRPr="002C20A1">
        <w:rPr>
          <w:sz w:val="24"/>
          <w:szCs w:val="24"/>
        </w:rPr>
        <w:t xml:space="preserve">. True Ambassadors. </w:t>
      </w:r>
      <w:hyperlink r:id="rId21" w:history="1">
        <w:r w:rsidR="00D2540C" w:rsidRPr="002C20A1">
          <w:rPr>
            <w:rStyle w:val="Hyperlink"/>
            <w:sz w:val="24"/>
            <w:szCs w:val="24"/>
          </w:rPr>
          <w:t>https://www.trueambassadors.org.uk/the-importance-of-corporate-social-responsibility-in-the-uk/</w:t>
        </w:r>
      </w:hyperlink>
      <w:r w:rsidR="00D2540C">
        <w:rPr>
          <w:sz w:val="24"/>
          <w:szCs w:val="24"/>
        </w:rPr>
        <w:t xml:space="preserve"> </w:t>
      </w:r>
    </w:p>
    <w:p w14:paraId="7DF15983" w14:textId="660F22FA" w:rsidR="002C20A1" w:rsidRPr="002C20A1" w:rsidRDefault="002C20A1" w:rsidP="002C20A1">
      <w:pPr>
        <w:rPr>
          <w:sz w:val="24"/>
          <w:szCs w:val="24"/>
        </w:rPr>
      </w:pPr>
      <w:r w:rsidRPr="002C20A1">
        <w:rPr>
          <w:sz w:val="24"/>
          <w:szCs w:val="24"/>
        </w:rPr>
        <w:lastRenderedPageBreak/>
        <w:t xml:space="preserve">Overvold, G. E. (1987). The Imperative of Organizational Harmony: A Critique of Contemporary Human Relations Theory. </w:t>
      </w:r>
      <w:r w:rsidRPr="002C20A1">
        <w:rPr>
          <w:i/>
          <w:iCs/>
          <w:sz w:val="24"/>
          <w:szCs w:val="24"/>
        </w:rPr>
        <w:t>Journal of Business Ethics</w:t>
      </w:r>
      <w:r w:rsidRPr="002C20A1">
        <w:rPr>
          <w:sz w:val="24"/>
          <w:szCs w:val="24"/>
        </w:rPr>
        <w:t xml:space="preserve">, </w:t>
      </w:r>
      <w:r w:rsidRPr="002C20A1">
        <w:rPr>
          <w:i/>
          <w:iCs/>
          <w:sz w:val="24"/>
          <w:szCs w:val="24"/>
        </w:rPr>
        <w:t>6</w:t>
      </w:r>
      <w:r w:rsidRPr="002C20A1">
        <w:rPr>
          <w:sz w:val="24"/>
          <w:szCs w:val="24"/>
        </w:rPr>
        <w:t xml:space="preserve">(7), 559–565. </w:t>
      </w:r>
      <w:hyperlink r:id="rId22" w:history="1">
        <w:r w:rsidR="00D2540C" w:rsidRPr="002C20A1">
          <w:rPr>
            <w:rStyle w:val="Hyperlink"/>
            <w:sz w:val="24"/>
            <w:szCs w:val="24"/>
          </w:rPr>
          <w:t>https://www.jstor.org/stable/25071699</w:t>
        </w:r>
      </w:hyperlink>
      <w:r w:rsidR="00D2540C">
        <w:rPr>
          <w:sz w:val="24"/>
          <w:szCs w:val="24"/>
        </w:rPr>
        <w:t xml:space="preserve"> </w:t>
      </w:r>
    </w:p>
    <w:p w14:paraId="2F03E08A" w14:textId="0FBB29AE" w:rsidR="002C20A1" w:rsidRPr="002C20A1" w:rsidRDefault="002C20A1" w:rsidP="002C20A1">
      <w:pPr>
        <w:rPr>
          <w:sz w:val="24"/>
          <w:szCs w:val="24"/>
        </w:rPr>
      </w:pPr>
      <w:r w:rsidRPr="002C20A1">
        <w:rPr>
          <w:sz w:val="24"/>
          <w:szCs w:val="24"/>
        </w:rPr>
        <w:t xml:space="preserve">Painter, M., Hibbert, S., &amp; Cooper, T. (2018a). The development of responsible and sustainable business practice: Value, mind-sets, business-models. </w:t>
      </w:r>
      <w:r w:rsidRPr="002C20A1">
        <w:rPr>
          <w:i/>
          <w:iCs/>
          <w:sz w:val="24"/>
          <w:szCs w:val="24"/>
        </w:rPr>
        <w:t>Journal of Business Ethics</w:t>
      </w:r>
      <w:r w:rsidRPr="002C20A1">
        <w:rPr>
          <w:sz w:val="24"/>
          <w:szCs w:val="24"/>
        </w:rPr>
        <w:t xml:space="preserve">, </w:t>
      </w:r>
      <w:r w:rsidRPr="002C20A1">
        <w:rPr>
          <w:i/>
          <w:iCs/>
          <w:sz w:val="24"/>
          <w:szCs w:val="24"/>
        </w:rPr>
        <w:t>157</w:t>
      </w:r>
      <w:r w:rsidRPr="002C20A1">
        <w:rPr>
          <w:sz w:val="24"/>
          <w:szCs w:val="24"/>
        </w:rPr>
        <w:t xml:space="preserve">(4). </w:t>
      </w:r>
      <w:hyperlink r:id="rId23" w:history="1">
        <w:r w:rsidR="00D2540C" w:rsidRPr="002C20A1">
          <w:rPr>
            <w:rStyle w:val="Hyperlink"/>
            <w:sz w:val="24"/>
            <w:szCs w:val="24"/>
          </w:rPr>
          <w:t>https://doi.org/10.1007/s10551-018-3958-3</w:t>
        </w:r>
      </w:hyperlink>
      <w:r w:rsidR="00D2540C">
        <w:rPr>
          <w:sz w:val="24"/>
          <w:szCs w:val="24"/>
        </w:rPr>
        <w:t xml:space="preserve"> </w:t>
      </w:r>
    </w:p>
    <w:p w14:paraId="42C9E1FA" w14:textId="06C0F10A" w:rsidR="002C20A1" w:rsidRPr="002C20A1" w:rsidRDefault="002C20A1" w:rsidP="002C20A1">
      <w:pPr>
        <w:rPr>
          <w:sz w:val="24"/>
          <w:szCs w:val="24"/>
        </w:rPr>
      </w:pPr>
      <w:r w:rsidRPr="002C20A1">
        <w:rPr>
          <w:sz w:val="24"/>
          <w:szCs w:val="24"/>
        </w:rPr>
        <w:t xml:space="preserve">Painter, M., Hibbert, S., &amp; Cooper, T. (2018b). The development of responsible and sustainable business practice: Value, mind-sets, business-models. </w:t>
      </w:r>
      <w:r w:rsidRPr="002C20A1">
        <w:rPr>
          <w:i/>
          <w:iCs/>
          <w:sz w:val="24"/>
          <w:szCs w:val="24"/>
        </w:rPr>
        <w:t>Journal of Business Ethics</w:t>
      </w:r>
      <w:r w:rsidRPr="002C20A1">
        <w:rPr>
          <w:sz w:val="24"/>
          <w:szCs w:val="24"/>
        </w:rPr>
        <w:t xml:space="preserve">, </w:t>
      </w:r>
      <w:r w:rsidRPr="002C20A1">
        <w:rPr>
          <w:i/>
          <w:iCs/>
          <w:sz w:val="24"/>
          <w:szCs w:val="24"/>
        </w:rPr>
        <w:t>157</w:t>
      </w:r>
      <w:r w:rsidRPr="002C20A1">
        <w:rPr>
          <w:sz w:val="24"/>
          <w:szCs w:val="24"/>
        </w:rPr>
        <w:t xml:space="preserve">(4). </w:t>
      </w:r>
      <w:hyperlink r:id="rId24" w:history="1">
        <w:r w:rsidR="00D2540C" w:rsidRPr="002C20A1">
          <w:rPr>
            <w:rStyle w:val="Hyperlink"/>
            <w:sz w:val="24"/>
            <w:szCs w:val="24"/>
          </w:rPr>
          <w:t>https://doi.org/10.1007/s10551-018-3958-3</w:t>
        </w:r>
      </w:hyperlink>
      <w:r w:rsidR="00D2540C">
        <w:rPr>
          <w:sz w:val="24"/>
          <w:szCs w:val="24"/>
        </w:rPr>
        <w:t xml:space="preserve"> </w:t>
      </w:r>
    </w:p>
    <w:p w14:paraId="55EF1779" w14:textId="39C8F6DA" w:rsidR="002C20A1" w:rsidRPr="002C20A1" w:rsidRDefault="002C20A1" w:rsidP="002C20A1">
      <w:pPr>
        <w:rPr>
          <w:sz w:val="24"/>
          <w:szCs w:val="24"/>
        </w:rPr>
      </w:pPr>
      <w:r w:rsidRPr="002C20A1">
        <w:rPr>
          <w:sz w:val="24"/>
          <w:szCs w:val="24"/>
        </w:rPr>
        <w:t xml:space="preserve">Precision Management Consulting. (2023, July 23). </w:t>
      </w:r>
      <w:r w:rsidRPr="002C20A1">
        <w:rPr>
          <w:i/>
          <w:iCs/>
          <w:sz w:val="24"/>
          <w:szCs w:val="24"/>
        </w:rPr>
        <w:t>The Power of Adaptability: How Businesses Thrive Amid Turbulent Times - Precision Management Consulting</w:t>
      </w:r>
      <w:r w:rsidRPr="002C20A1">
        <w:rPr>
          <w:sz w:val="24"/>
          <w:szCs w:val="24"/>
        </w:rPr>
        <w:t xml:space="preserve">. </w:t>
      </w:r>
      <w:hyperlink r:id="rId25" w:history="1">
        <w:r w:rsidR="00D2540C" w:rsidRPr="002C20A1">
          <w:rPr>
            <w:rStyle w:val="Hyperlink"/>
            <w:sz w:val="24"/>
            <w:szCs w:val="24"/>
          </w:rPr>
          <w:t>https://precisionmc.co.uk/power-of-adaptability/</w:t>
        </w:r>
      </w:hyperlink>
      <w:r w:rsidR="00D2540C">
        <w:rPr>
          <w:sz w:val="24"/>
          <w:szCs w:val="24"/>
        </w:rPr>
        <w:t xml:space="preserve"> </w:t>
      </w:r>
    </w:p>
    <w:p w14:paraId="50646D20" w14:textId="53D1BD2F" w:rsidR="002C20A1" w:rsidRPr="002C20A1" w:rsidRDefault="002C20A1" w:rsidP="002C20A1">
      <w:pPr>
        <w:rPr>
          <w:sz w:val="24"/>
          <w:szCs w:val="24"/>
        </w:rPr>
      </w:pPr>
      <w:r w:rsidRPr="002C20A1">
        <w:rPr>
          <w:sz w:val="24"/>
          <w:szCs w:val="24"/>
        </w:rPr>
        <w:t xml:space="preserve">Unilever. (2021, April 22). </w:t>
      </w:r>
      <w:r w:rsidRPr="002C20A1">
        <w:rPr>
          <w:i/>
          <w:iCs/>
          <w:sz w:val="24"/>
          <w:szCs w:val="24"/>
        </w:rPr>
        <w:t>How we will grow our ingredients in harmony with nature</w:t>
      </w:r>
      <w:r w:rsidRPr="002C20A1">
        <w:rPr>
          <w:sz w:val="24"/>
          <w:szCs w:val="24"/>
        </w:rPr>
        <w:t xml:space="preserve">. Unilever. </w:t>
      </w:r>
      <w:hyperlink r:id="rId26" w:history="1">
        <w:r w:rsidR="00D2540C" w:rsidRPr="002C20A1">
          <w:rPr>
            <w:rStyle w:val="Hyperlink"/>
            <w:sz w:val="24"/>
            <w:szCs w:val="24"/>
          </w:rPr>
          <w:t>https://www.unilever.com/news/news-search/2021/how-we-will-grow-our-ingredients-in-harmony-with-nature/</w:t>
        </w:r>
      </w:hyperlink>
      <w:r w:rsidR="00D2540C">
        <w:rPr>
          <w:sz w:val="24"/>
          <w:szCs w:val="24"/>
        </w:rPr>
        <w:t xml:space="preserve">  </w:t>
      </w:r>
    </w:p>
    <w:p w14:paraId="37BB3B3E" w14:textId="418C692A" w:rsidR="002C20A1" w:rsidRPr="002C20A1" w:rsidRDefault="002C20A1" w:rsidP="002C20A1">
      <w:pPr>
        <w:rPr>
          <w:sz w:val="24"/>
          <w:szCs w:val="24"/>
        </w:rPr>
      </w:pPr>
      <w:r w:rsidRPr="002C20A1">
        <w:rPr>
          <w:sz w:val="24"/>
          <w:szCs w:val="24"/>
        </w:rPr>
        <w:t xml:space="preserve">Unilever. (2023a, May 5). </w:t>
      </w:r>
      <w:r w:rsidRPr="002C20A1">
        <w:rPr>
          <w:i/>
          <w:iCs/>
          <w:sz w:val="24"/>
          <w:szCs w:val="24"/>
        </w:rPr>
        <w:t>Leading and delivering on sustainability</w:t>
      </w:r>
      <w:r w:rsidRPr="002C20A1">
        <w:rPr>
          <w:sz w:val="24"/>
          <w:szCs w:val="24"/>
        </w:rPr>
        <w:t xml:space="preserve">. Unilever. </w:t>
      </w:r>
      <w:hyperlink r:id="rId27" w:history="1">
        <w:r w:rsidR="00D2540C" w:rsidRPr="002C20A1">
          <w:rPr>
            <w:rStyle w:val="Hyperlink"/>
            <w:sz w:val="24"/>
            <w:szCs w:val="24"/>
          </w:rPr>
          <w:t>https://www.unilever.com/news/news-search/2023/leading-and-delivering-on-sustainability-through-our-compass-commitments/</w:t>
        </w:r>
      </w:hyperlink>
      <w:r w:rsidR="00D2540C">
        <w:rPr>
          <w:sz w:val="24"/>
          <w:szCs w:val="24"/>
        </w:rPr>
        <w:t xml:space="preserve"> </w:t>
      </w:r>
    </w:p>
    <w:p w14:paraId="24DC9277" w14:textId="0529ED84" w:rsidR="002C20A1" w:rsidRPr="002C20A1" w:rsidRDefault="002C20A1" w:rsidP="002C20A1">
      <w:pPr>
        <w:rPr>
          <w:sz w:val="24"/>
          <w:szCs w:val="24"/>
        </w:rPr>
      </w:pPr>
      <w:r w:rsidRPr="002C20A1">
        <w:rPr>
          <w:sz w:val="24"/>
          <w:szCs w:val="24"/>
        </w:rPr>
        <w:t xml:space="preserve">Unilever. (2023b, May 22). </w:t>
      </w:r>
      <w:r w:rsidRPr="002C20A1">
        <w:rPr>
          <w:i/>
          <w:iCs/>
          <w:sz w:val="24"/>
          <w:szCs w:val="24"/>
        </w:rPr>
        <w:t>Unilever is direct sourcing sustainable palm oil.</w:t>
      </w:r>
      <w:r w:rsidRPr="002C20A1">
        <w:rPr>
          <w:sz w:val="24"/>
          <w:szCs w:val="24"/>
        </w:rPr>
        <w:t xml:space="preserve"> Unilever. </w:t>
      </w:r>
      <w:hyperlink r:id="rId28" w:history="1">
        <w:r w:rsidR="00D2540C" w:rsidRPr="002C20A1">
          <w:rPr>
            <w:rStyle w:val="Hyperlink"/>
            <w:sz w:val="24"/>
            <w:szCs w:val="24"/>
          </w:rPr>
          <w:t>https://www.unilever.com/news/news-search/2023/building-inclusive-deforestation-free-palm-oil-supply-chains/</w:t>
        </w:r>
      </w:hyperlink>
      <w:r w:rsidR="00D2540C">
        <w:rPr>
          <w:sz w:val="24"/>
          <w:szCs w:val="24"/>
        </w:rPr>
        <w:t xml:space="preserve"> </w:t>
      </w:r>
    </w:p>
    <w:p w14:paraId="3CEBAA02" w14:textId="7B1BE0C7" w:rsidR="002C20A1" w:rsidRPr="002C20A1" w:rsidRDefault="002C20A1" w:rsidP="002C20A1">
      <w:pPr>
        <w:rPr>
          <w:sz w:val="24"/>
          <w:szCs w:val="24"/>
        </w:rPr>
      </w:pPr>
      <w:r w:rsidRPr="002C20A1">
        <w:rPr>
          <w:sz w:val="24"/>
          <w:szCs w:val="24"/>
        </w:rPr>
        <w:t xml:space="preserve">Unilever. (2024a). </w:t>
      </w:r>
      <w:r w:rsidRPr="002C20A1">
        <w:rPr>
          <w:i/>
          <w:iCs/>
          <w:sz w:val="24"/>
          <w:szCs w:val="24"/>
        </w:rPr>
        <w:t>1900 – 1950 – Joining forces, Unilever Comes to Life</w:t>
      </w:r>
      <w:r w:rsidRPr="002C20A1">
        <w:rPr>
          <w:sz w:val="24"/>
          <w:szCs w:val="24"/>
        </w:rPr>
        <w:t xml:space="preserve">. Unilever. </w:t>
      </w:r>
      <w:hyperlink r:id="rId29" w:history="1">
        <w:r w:rsidR="00D2540C" w:rsidRPr="002C20A1">
          <w:rPr>
            <w:rStyle w:val="Hyperlink"/>
            <w:sz w:val="24"/>
            <w:szCs w:val="24"/>
          </w:rPr>
          <w:t>https://www.unilever.com/our-company/our-history-and-archives/1900-1950/</w:t>
        </w:r>
      </w:hyperlink>
      <w:r w:rsidR="00D2540C">
        <w:rPr>
          <w:sz w:val="24"/>
          <w:szCs w:val="24"/>
        </w:rPr>
        <w:t xml:space="preserve"> </w:t>
      </w:r>
    </w:p>
    <w:p w14:paraId="37E5F335" w14:textId="33E79331" w:rsidR="002C20A1" w:rsidRPr="002C20A1" w:rsidRDefault="002C20A1" w:rsidP="002C20A1">
      <w:pPr>
        <w:rPr>
          <w:sz w:val="24"/>
          <w:szCs w:val="24"/>
        </w:rPr>
      </w:pPr>
      <w:r w:rsidRPr="002C20A1">
        <w:rPr>
          <w:sz w:val="24"/>
          <w:szCs w:val="24"/>
        </w:rPr>
        <w:t xml:space="preserve">Unilever. (2024b). </w:t>
      </w:r>
      <w:r w:rsidRPr="002C20A1">
        <w:rPr>
          <w:i/>
          <w:iCs/>
          <w:sz w:val="24"/>
          <w:szCs w:val="24"/>
        </w:rPr>
        <w:t>All brands</w:t>
      </w:r>
      <w:r w:rsidRPr="002C20A1">
        <w:rPr>
          <w:sz w:val="24"/>
          <w:szCs w:val="24"/>
        </w:rPr>
        <w:t xml:space="preserve">. Unilever UK &amp; Ireland. </w:t>
      </w:r>
      <w:hyperlink r:id="rId30" w:history="1">
        <w:r w:rsidR="00D2540C" w:rsidRPr="002C20A1">
          <w:rPr>
            <w:rStyle w:val="Hyperlink"/>
            <w:sz w:val="24"/>
            <w:szCs w:val="24"/>
          </w:rPr>
          <w:t>https://www.unilever.co.uk/brands/</w:t>
        </w:r>
      </w:hyperlink>
      <w:r w:rsidR="00D2540C">
        <w:rPr>
          <w:sz w:val="24"/>
          <w:szCs w:val="24"/>
        </w:rPr>
        <w:t xml:space="preserve"> </w:t>
      </w:r>
    </w:p>
    <w:p w14:paraId="0BB001FD" w14:textId="570BE018" w:rsidR="002C20A1" w:rsidRPr="002C20A1" w:rsidRDefault="002C20A1" w:rsidP="002C20A1">
      <w:pPr>
        <w:rPr>
          <w:sz w:val="24"/>
          <w:szCs w:val="24"/>
        </w:rPr>
      </w:pPr>
      <w:r w:rsidRPr="002C20A1">
        <w:rPr>
          <w:sz w:val="24"/>
          <w:szCs w:val="24"/>
        </w:rPr>
        <w:t xml:space="preserve">Unilever. (2024c). </w:t>
      </w:r>
      <w:r w:rsidRPr="002C20A1">
        <w:rPr>
          <w:i/>
          <w:iCs/>
          <w:sz w:val="24"/>
          <w:szCs w:val="24"/>
        </w:rPr>
        <w:t>Employee Health and Wellbeing</w:t>
      </w:r>
      <w:r w:rsidRPr="002C20A1">
        <w:rPr>
          <w:sz w:val="24"/>
          <w:szCs w:val="24"/>
        </w:rPr>
        <w:t xml:space="preserve">. Unilever; Unilever PLC. </w:t>
      </w:r>
      <w:hyperlink r:id="rId31" w:history="1">
        <w:r w:rsidR="00D2540C" w:rsidRPr="002C20A1">
          <w:rPr>
            <w:rStyle w:val="Hyperlink"/>
            <w:sz w:val="24"/>
            <w:szCs w:val="24"/>
          </w:rPr>
          <w:t>https://www.unilever.com/sustainability/responsible-business/employee-wellbeing/</w:t>
        </w:r>
      </w:hyperlink>
      <w:r w:rsidR="00D2540C">
        <w:rPr>
          <w:sz w:val="24"/>
          <w:szCs w:val="24"/>
        </w:rPr>
        <w:t xml:space="preserve"> </w:t>
      </w:r>
    </w:p>
    <w:p w14:paraId="7A48F031" w14:textId="3B2CE054" w:rsidR="002C20A1" w:rsidRPr="002C20A1" w:rsidRDefault="002C20A1" w:rsidP="002C20A1">
      <w:pPr>
        <w:rPr>
          <w:sz w:val="24"/>
          <w:szCs w:val="24"/>
        </w:rPr>
      </w:pPr>
      <w:r w:rsidRPr="002C20A1">
        <w:rPr>
          <w:sz w:val="24"/>
          <w:szCs w:val="24"/>
        </w:rPr>
        <w:t xml:space="preserve">Unilever. (2024d). </w:t>
      </w:r>
      <w:r w:rsidRPr="002C20A1">
        <w:rPr>
          <w:i/>
          <w:iCs/>
          <w:sz w:val="24"/>
          <w:szCs w:val="24"/>
        </w:rPr>
        <w:t>Our ambition is to deliver net zero emissions across our value chain</w:t>
      </w:r>
      <w:r w:rsidRPr="002C20A1">
        <w:rPr>
          <w:sz w:val="24"/>
          <w:szCs w:val="24"/>
        </w:rPr>
        <w:t xml:space="preserve">. Unilever; Unilever PLC. </w:t>
      </w:r>
      <w:hyperlink r:id="rId32" w:history="1">
        <w:r w:rsidR="00D2540C" w:rsidRPr="002C20A1">
          <w:rPr>
            <w:rStyle w:val="Hyperlink"/>
            <w:sz w:val="24"/>
            <w:szCs w:val="24"/>
          </w:rPr>
          <w:t>https://www.unilever.com/sustainability/climate/</w:t>
        </w:r>
      </w:hyperlink>
      <w:r w:rsidR="00D2540C">
        <w:rPr>
          <w:sz w:val="24"/>
          <w:szCs w:val="24"/>
        </w:rPr>
        <w:t xml:space="preserve"> </w:t>
      </w:r>
    </w:p>
    <w:p w14:paraId="5B338B39" w14:textId="032A5077" w:rsidR="002C20A1" w:rsidRPr="002C20A1" w:rsidRDefault="002C20A1" w:rsidP="002C20A1">
      <w:pPr>
        <w:rPr>
          <w:sz w:val="24"/>
          <w:szCs w:val="24"/>
        </w:rPr>
      </w:pPr>
      <w:r w:rsidRPr="002C20A1">
        <w:rPr>
          <w:sz w:val="24"/>
          <w:szCs w:val="24"/>
        </w:rPr>
        <w:t xml:space="preserve">Unilever. (2025a). </w:t>
      </w:r>
      <w:r w:rsidRPr="002C20A1">
        <w:rPr>
          <w:i/>
          <w:iCs/>
          <w:sz w:val="24"/>
          <w:szCs w:val="24"/>
        </w:rPr>
        <w:t>Our Company</w:t>
      </w:r>
      <w:r w:rsidRPr="002C20A1">
        <w:rPr>
          <w:sz w:val="24"/>
          <w:szCs w:val="24"/>
        </w:rPr>
        <w:t xml:space="preserve">. Unilever; www.unilever.com. </w:t>
      </w:r>
      <w:hyperlink r:id="rId33" w:history="1">
        <w:r w:rsidR="00D2540C" w:rsidRPr="002C20A1">
          <w:rPr>
            <w:rStyle w:val="Hyperlink"/>
            <w:sz w:val="24"/>
            <w:szCs w:val="24"/>
          </w:rPr>
          <w:t>https://www.unilever.com/our-company/</w:t>
        </w:r>
      </w:hyperlink>
      <w:r w:rsidR="00D2540C">
        <w:rPr>
          <w:sz w:val="24"/>
          <w:szCs w:val="24"/>
        </w:rPr>
        <w:t xml:space="preserve"> </w:t>
      </w:r>
    </w:p>
    <w:p w14:paraId="6370FA9F" w14:textId="7BF75CC0" w:rsidR="002C20A1" w:rsidRPr="002C20A1" w:rsidRDefault="002C20A1" w:rsidP="002C20A1">
      <w:pPr>
        <w:rPr>
          <w:sz w:val="24"/>
          <w:szCs w:val="24"/>
        </w:rPr>
      </w:pPr>
      <w:r w:rsidRPr="002C20A1">
        <w:rPr>
          <w:sz w:val="24"/>
          <w:szCs w:val="24"/>
        </w:rPr>
        <w:t xml:space="preserve">Unilever. (2025b). </w:t>
      </w:r>
      <w:r w:rsidRPr="002C20A1">
        <w:rPr>
          <w:i/>
          <w:iCs/>
          <w:sz w:val="24"/>
          <w:szCs w:val="24"/>
        </w:rPr>
        <w:t>Unilever at a Glance</w:t>
      </w:r>
      <w:r w:rsidRPr="002C20A1">
        <w:rPr>
          <w:sz w:val="24"/>
          <w:szCs w:val="24"/>
        </w:rPr>
        <w:t xml:space="preserve">. Unilever. </w:t>
      </w:r>
      <w:hyperlink r:id="rId34" w:history="1">
        <w:r w:rsidR="00D2540C" w:rsidRPr="002C20A1">
          <w:rPr>
            <w:rStyle w:val="Hyperlink"/>
            <w:sz w:val="24"/>
            <w:szCs w:val="24"/>
          </w:rPr>
          <w:t>https://www.unilever.com/our-company/at-a-glance/</w:t>
        </w:r>
      </w:hyperlink>
      <w:r w:rsidR="00D2540C">
        <w:rPr>
          <w:sz w:val="24"/>
          <w:szCs w:val="24"/>
        </w:rPr>
        <w:t xml:space="preserve"> </w:t>
      </w:r>
    </w:p>
    <w:p w14:paraId="004B9BB4" w14:textId="48183276" w:rsidR="002C20A1" w:rsidRPr="002C20A1" w:rsidRDefault="002C20A1" w:rsidP="002C20A1">
      <w:pPr>
        <w:rPr>
          <w:sz w:val="24"/>
          <w:szCs w:val="24"/>
        </w:rPr>
      </w:pPr>
      <w:r w:rsidRPr="002C20A1">
        <w:rPr>
          <w:sz w:val="24"/>
          <w:szCs w:val="24"/>
        </w:rPr>
        <w:t xml:space="preserve">Unilever . (2024). </w:t>
      </w:r>
      <w:r w:rsidRPr="002C20A1">
        <w:rPr>
          <w:i/>
          <w:iCs/>
          <w:sz w:val="24"/>
          <w:szCs w:val="24"/>
        </w:rPr>
        <w:t>Our ambition is an end to plastic pollution through reduction, circulation and collaboration</w:t>
      </w:r>
      <w:r w:rsidRPr="002C20A1">
        <w:rPr>
          <w:sz w:val="24"/>
          <w:szCs w:val="24"/>
        </w:rPr>
        <w:t xml:space="preserve">. Unilever; Unilever PLC. </w:t>
      </w:r>
      <w:hyperlink r:id="rId35" w:history="1">
        <w:r w:rsidR="00D2540C" w:rsidRPr="002C20A1">
          <w:rPr>
            <w:rStyle w:val="Hyperlink"/>
            <w:sz w:val="24"/>
            <w:szCs w:val="24"/>
          </w:rPr>
          <w:t>https://www.unilever.com/sustainability/plastics/</w:t>
        </w:r>
      </w:hyperlink>
      <w:r w:rsidR="00D2540C">
        <w:rPr>
          <w:sz w:val="24"/>
          <w:szCs w:val="24"/>
        </w:rPr>
        <w:t xml:space="preserve"> </w:t>
      </w:r>
    </w:p>
    <w:p w14:paraId="6FA0F81E" w14:textId="28B2AF4F" w:rsidR="002C20A1" w:rsidRPr="002C20A1" w:rsidRDefault="002C20A1" w:rsidP="002C20A1">
      <w:pPr>
        <w:rPr>
          <w:sz w:val="24"/>
          <w:szCs w:val="24"/>
        </w:rPr>
      </w:pPr>
      <w:r w:rsidRPr="002C20A1">
        <w:rPr>
          <w:sz w:val="24"/>
          <w:szCs w:val="24"/>
        </w:rPr>
        <w:t xml:space="preserve">Unilever PLC. (2022, December 5). </w:t>
      </w:r>
      <w:r w:rsidRPr="002C20A1">
        <w:rPr>
          <w:i/>
          <w:iCs/>
          <w:sz w:val="24"/>
          <w:szCs w:val="24"/>
        </w:rPr>
        <w:t>Human rights in our value chain</w:t>
      </w:r>
      <w:r w:rsidRPr="002C20A1">
        <w:rPr>
          <w:sz w:val="24"/>
          <w:szCs w:val="24"/>
        </w:rPr>
        <w:t xml:space="preserve">. Unilever; Unilever PLC. </w:t>
      </w:r>
      <w:hyperlink r:id="rId36" w:history="1">
        <w:r w:rsidR="00D2540C" w:rsidRPr="002C20A1">
          <w:rPr>
            <w:rStyle w:val="Hyperlink"/>
            <w:sz w:val="24"/>
            <w:szCs w:val="24"/>
          </w:rPr>
          <w:t>https://www.unilever.com/sustainability/respect-human-rights/human-rights-in-our-value-chain/</w:t>
        </w:r>
      </w:hyperlink>
      <w:r w:rsidR="00D2540C">
        <w:rPr>
          <w:sz w:val="24"/>
          <w:szCs w:val="24"/>
        </w:rPr>
        <w:t xml:space="preserve"> </w:t>
      </w:r>
    </w:p>
    <w:p w14:paraId="0D5B8BCB" w14:textId="6D6EEA17" w:rsidR="002C20A1" w:rsidRPr="002C20A1" w:rsidRDefault="002C20A1" w:rsidP="002C20A1">
      <w:pPr>
        <w:rPr>
          <w:sz w:val="24"/>
          <w:szCs w:val="24"/>
        </w:rPr>
      </w:pPr>
      <w:proofErr w:type="spellStart"/>
      <w:r w:rsidRPr="002C20A1">
        <w:rPr>
          <w:sz w:val="24"/>
          <w:szCs w:val="24"/>
        </w:rPr>
        <w:lastRenderedPageBreak/>
        <w:t>Velenturf</w:t>
      </w:r>
      <w:proofErr w:type="spellEnd"/>
      <w:r w:rsidRPr="002C20A1">
        <w:rPr>
          <w:sz w:val="24"/>
          <w:szCs w:val="24"/>
        </w:rPr>
        <w:t xml:space="preserve">, A. P. M., &amp; Purnell, P. (2021). Principles for a Sustainable Circular Economy. </w:t>
      </w:r>
      <w:r w:rsidRPr="002C20A1">
        <w:rPr>
          <w:i/>
          <w:iCs/>
          <w:sz w:val="24"/>
          <w:szCs w:val="24"/>
        </w:rPr>
        <w:t>Sustainable Production and Consumption</w:t>
      </w:r>
      <w:r w:rsidRPr="002C20A1">
        <w:rPr>
          <w:sz w:val="24"/>
          <w:szCs w:val="24"/>
        </w:rPr>
        <w:t xml:space="preserve">, </w:t>
      </w:r>
      <w:r w:rsidRPr="002C20A1">
        <w:rPr>
          <w:i/>
          <w:iCs/>
          <w:sz w:val="24"/>
          <w:szCs w:val="24"/>
        </w:rPr>
        <w:t>27</w:t>
      </w:r>
      <w:r w:rsidRPr="002C20A1">
        <w:rPr>
          <w:sz w:val="24"/>
          <w:szCs w:val="24"/>
        </w:rPr>
        <w:t xml:space="preserve">(1), 1437–1457. </w:t>
      </w:r>
      <w:hyperlink r:id="rId37" w:history="1">
        <w:r w:rsidR="00D2540C" w:rsidRPr="002C20A1">
          <w:rPr>
            <w:rStyle w:val="Hyperlink"/>
            <w:sz w:val="24"/>
            <w:szCs w:val="24"/>
          </w:rPr>
          <w:t>https://doi.org/10.1016/j.spc.2021.02.018</w:t>
        </w:r>
      </w:hyperlink>
      <w:r w:rsidR="00D2540C">
        <w:rPr>
          <w:sz w:val="24"/>
          <w:szCs w:val="24"/>
        </w:rPr>
        <w:t xml:space="preserve"> </w:t>
      </w:r>
    </w:p>
    <w:p w14:paraId="768FCB0F" w14:textId="77777777" w:rsidR="00286A50" w:rsidRPr="00416908" w:rsidRDefault="00286A50" w:rsidP="00286A50">
      <w:pPr>
        <w:rPr>
          <w:sz w:val="24"/>
          <w:szCs w:val="24"/>
        </w:rPr>
      </w:pPr>
    </w:p>
    <w:p w14:paraId="74D4C0B5" w14:textId="686AD3DE" w:rsidR="712D190D" w:rsidRPr="002C20A1" w:rsidRDefault="712D190D" w:rsidP="00127948">
      <w:pPr>
        <w:pStyle w:val="Heading1"/>
        <w:rPr>
          <w:sz w:val="24"/>
          <w:szCs w:val="24"/>
        </w:rPr>
      </w:pPr>
    </w:p>
    <w:p w14:paraId="69F10DD6" w14:textId="241C65FC" w:rsidR="712D190D" w:rsidRPr="002C20A1" w:rsidRDefault="712D190D" w:rsidP="00127948">
      <w:pPr>
        <w:pStyle w:val="Heading1"/>
        <w:rPr>
          <w:sz w:val="24"/>
          <w:szCs w:val="24"/>
        </w:rPr>
      </w:pPr>
    </w:p>
    <w:p w14:paraId="5854C7E7" w14:textId="5E044843" w:rsidR="54BEBE83" w:rsidRPr="002C20A1" w:rsidRDefault="54BEBE83" w:rsidP="00127948">
      <w:pPr>
        <w:pStyle w:val="Heading1"/>
        <w:rPr>
          <w:sz w:val="24"/>
          <w:szCs w:val="24"/>
        </w:rPr>
      </w:pPr>
    </w:p>
    <w:p w14:paraId="1756389A" w14:textId="060B5C6E" w:rsidR="00B14CC4" w:rsidRDefault="00B14CC4" w:rsidP="00127948">
      <w:pPr>
        <w:pStyle w:val="Heading1"/>
        <w:rPr>
          <w:sz w:val="24"/>
          <w:szCs w:val="24"/>
        </w:rPr>
      </w:pPr>
    </w:p>
    <w:sectPr w:rsidR="00B14CC4">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85CEE" w14:textId="77777777" w:rsidR="004F13BF" w:rsidRDefault="004F13BF" w:rsidP="00421076">
      <w:pPr>
        <w:spacing w:after="0" w:line="240" w:lineRule="auto"/>
      </w:pPr>
      <w:r>
        <w:separator/>
      </w:r>
    </w:p>
  </w:endnote>
  <w:endnote w:type="continuationSeparator" w:id="0">
    <w:p w14:paraId="1CA34A4C" w14:textId="77777777" w:rsidR="004F13BF" w:rsidRDefault="004F13BF" w:rsidP="00421076">
      <w:pPr>
        <w:spacing w:after="0" w:line="240" w:lineRule="auto"/>
      </w:pPr>
      <w:r>
        <w:continuationSeparator/>
      </w:r>
    </w:p>
  </w:endnote>
  <w:endnote w:type="continuationNotice" w:id="1">
    <w:p w14:paraId="48A3D50C" w14:textId="77777777" w:rsidR="004F13BF" w:rsidRDefault="004F13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1356710"/>
      <w:docPartObj>
        <w:docPartGallery w:val="Page Numbers (Bottom of Page)"/>
        <w:docPartUnique/>
      </w:docPartObj>
    </w:sdtPr>
    <w:sdtContent>
      <w:p w14:paraId="4A98E52D" w14:textId="0FA3A320" w:rsidR="003C7A5F" w:rsidRDefault="003C7A5F">
        <w:pPr>
          <w:pStyle w:val="Footer"/>
          <w:jc w:val="center"/>
        </w:pPr>
        <w:r>
          <w:fldChar w:fldCharType="begin"/>
        </w:r>
        <w:r>
          <w:instrText>PAGE   \* MERGEFORMAT</w:instrText>
        </w:r>
        <w:r>
          <w:fldChar w:fldCharType="separate"/>
        </w:r>
        <w:r>
          <w:t>2</w:t>
        </w:r>
        <w:r>
          <w:fldChar w:fldCharType="end"/>
        </w:r>
      </w:p>
    </w:sdtContent>
  </w:sdt>
  <w:p w14:paraId="333563AB" w14:textId="77777777" w:rsidR="004E1BD2" w:rsidRDefault="004E1B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8AA96" w14:textId="77777777" w:rsidR="004F13BF" w:rsidRDefault="004F13BF" w:rsidP="00421076">
      <w:pPr>
        <w:spacing w:after="0" w:line="240" w:lineRule="auto"/>
      </w:pPr>
      <w:r>
        <w:separator/>
      </w:r>
    </w:p>
  </w:footnote>
  <w:footnote w:type="continuationSeparator" w:id="0">
    <w:p w14:paraId="3B0E0E0C" w14:textId="77777777" w:rsidR="004F13BF" w:rsidRDefault="004F13BF" w:rsidP="00421076">
      <w:pPr>
        <w:spacing w:after="0" w:line="240" w:lineRule="auto"/>
      </w:pPr>
      <w:r>
        <w:continuationSeparator/>
      </w:r>
    </w:p>
  </w:footnote>
  <w:footnote w:type="continuationNotice" w:id="1">
    <w:p w14:paraId="4B52EEBE" w14:textId="77777777" w:rsidR="004F13BF" w:rsidRDefault="004F13B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3CE930"/>
    <w:multiLevelType w:val="hybridMultilevel"/>
    <w:tmpl w:val="FFFFFFFF"/>
    <w:lvl w:ilvl="0" w:tplc="75E2D666">
      <w:start w:val="1"/>
      <w:numFmt w:val="bullet"/>
      <w:lvlText w:val="-"/>
      <w:lvlJc w:val="left"/>
      <w:pPr>
        <w:ind w:left="720" w:hanging="360"/>
      </w:pPr>
      <w:rPr>
        <w:rFonts w:ascii="Aptos" w:hAnsi="Aptos" w:hint="default"/>
      </w:rPr>
    </w:lvl>
    <w:lvl w:ilvl="1" w:tplc="9E9072D2">
      <w:start w:val="1"/>
      <w:numFmt w:val="bullet"/>
      <w:lvlText w:val="o"/>
      <w:lvlJc w:val="left"/>
      <w:pPr>
        <w:ind w:left="1440" w:hanging="360"/>
      </w:pPr>
      <w:rPr>
        <w:rFonts w:ascii="Courier New" w:hAnsi="Courier New" w:hint="default"/>
      </w:rPr>
    </w:lvl>
    <w:lvl w:ilvl="2" w:tplc="8488C2BC">
      <w:start w:val="1"/>
      <w:numFmt w:val="bullet"/>
      <w:lvlText w:val=""/>
      <w:lvlJc w:val="left"/>
      <w:pPr>
        <w:ind w:left="2160" w:hanging="360"/>
      </w:pPr>
      <w:rPr>
        <w:rFonts w:ascii="Wingdings" w:hAnsi="Wingdings" w:hint="default"/>
      </w:rPr>
    </w:lvl>
    <w:lvl w:ilvl="3" w:tplc="3DB23ACE">
      <w:start w:val="1"/>
      <w:numFmt w:val="bullet"/>
      <w:lvlText w:val=""/>
      <w:lvlJc w:val="left"/>
      <w:pPr>
        <w:ind w:left="2880" w:hanging="360"/>
      </w:pPr>
      <w:rPr>
        <w:rFonts w:ascii="Symbol" w:hAnsi="Symbol" w:hint="default"/>
      </w:rPr>
    </w:lvl>
    <w:lvl w:ilvl="4" w:tplc="6AC0C08E">
      <w:start w:val="1"/>
      <w:numFmt w:val="bullet"/>
      <w:lvlText w:val="o"/>
      <w:lvlJc w:val="left"/>
      <w:pPr>
        <w:ind w:left="3600" w:hanging="360"/>
      </w:pPr>
      <w:rPr>
        <w:rFonts w:ascii="Courier New" w:hAnsi="Courier New" w:hint="default"/>
      </w:rPr>
    </w:lvl>
    <w:lvl w:ilvl="5" w:tplc="91EA3AB2">
      <w:start w:val="1"/>
      <w:numFmt w:val="bullet"/>
      <w:lvlText w:val=""/>
      <w:lvlJc w:val="left"/>
      <w:pPr>
        <w:ind w:left="4320" w:hanging="360"/>
      </w:pPr>
      <w:rPr>
        <w:rFonts w:ascii="Wingdings" w:hAnsi="Wingdings" w:hint="default"/>
      </w:rPr>
    </w:lvl>
    <w:lvl w:ilvl="6" w:tplc="16DC7710">
      <w:start w:val="1"/>
      <w:numFmt w:val="bullet"/>
      <w:lvlText w:val=""/>
      <w:lvlJc w:val="left"/>
      <w:pPr>
        <w:ind w:left="5040" w:hanging="360"/>
      </w:pPr>
      <w:rPr>
        <w:rFonts w:ascii="Symbol" w:hAnsi="Symbol" w:hint="default"/>
      </w:rPr>
    </w:lvl>
    <w:lvl w:ilvl="7" w:tplc="14C4EF46">
      <w:start w:val="1"/>
      <w:numFmt w:val="bullet"/>
      <w:lvlText w:val="o"/>
      <w:lvlJc w:val="left"/>
      <w:pPr>
        <w:ind w:left="5760" w:hanging="360"/>
      </w:pPr>
      <w:rPr>
        <w:rFonts w:ascii="Courier New" w:hAnsi="Courier New" w:hint="default"/>
      </w:rPr>
    </w:lvl>
    <w:lvl w:ilvl="8" w:tplc="E9621BB6">
      <w:start w:val="1"/>
      <w:numFmt w:val="bullet"/>
      <w:lvlText w:val=""/>
      <w:lvlJc w:val="left"/>
      <w:pPr>
        <w:ind w:left="6480" w:hanging="360"/>
      </w:pPr>
      <w:rPr>
        <w:rFonts w:ascii="Wingdings" w:hAnsi="Wingdings" w:hint="default"/>
      </w:rPr>
    </w:lvl>
  </w:abstractNum>
  <w:num w:numId="1" w16cid:durableId="1587835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E50"/>
    <w:rsid w:val="0000059D"/>
    <w:rsid w:val="00057116"/>
    <w:rsid w:val="00071B70"/>
    <w:rsid w:val="00077939"/>
    <w:rsid w:val="00085837"/>
    <w:rsid w:val="00087E25"/>
    <w:rsid w:val="000A523F"/>
    <w:rsid w:val="000C02F0"/>
    <w:rsid w:val="00127948"/>
    <w:rsid w:val="00154169"/>
    <w:rsid w:val="00172C61"/>
    <w:rsid w:val="001C23C5"/>
    <w:rsid w:val="001C5E6F"/>
    <w:rsid w:val="001C5FB3"/>
    <w:rsid w:val="001D5FEF"/>
    <w:rsid w:val="002012C4"/>
    <w:rsid w:val="002023AD"/>
    <w:rsid w:val="00211C0C"/>
    <w:rsid w:val="002236F7"/>
    <w:rsid w:val="0025353F"/>
    <w:rsid w:val="0027350C"/>
    <w:rsid w:val="00286A50"/>
    <w:rsid w:val="0029058E"/>
    <w:rsid w:val="002B723A"/>
    <w:rsid w:val="002C20A1"/>
    <w:rsid w:val="002E6186"/>
    <w:rsid w:val="002F27DD"/>
    <w:rsid w:val="00307D05"/>
    <w:rsid w:val="0033011A"/>
    <w:rsid w:val="00356AB8"/>
    <w:rsid w:val="003570AB"/>
    <w:rsid w:val="003574A2"/>
    <w:rsid w:val="0039729E"/>
    <w:rsid w:val="003C7A5F"/>
    <w:rsid w:val="003E5ABA"/>
    <w:rsid w:val="00416908"/>
    <w:rsid w:val="00417F01"/>
    <w:rsid w:val="00421076"/>
    <w:rsid w:val="00480497"/>
    <w:rsid w:val="00483202"/>
    <w:rsid w:val="004D79B3"/>
    <w:rsid w:val="004E1BD2"/>
    <w:rsid w:val="004F13BF"/>
    <w:rsid w:val="00501B83"/>
    <w:rsid w:val="005437E0"/>
    <w:rsid w:val="00570B0D"/>
    <w:rsid w:val="00574CCF"/>
    <w:rsid w:val="005863E2"/>
    <w:rsid w:val="00590CBE"/>
    <w:rsid w:val="005C787A"/>
    <w:rsid w:val="00603220"/>
    <w:rsid w:val="00605CA3"/>
    <w:rsid w:val="00611460"/>
    <w:rsid w:val="0063056B"/>
    <w:rsid w:val="006818DF"/>
    <w:rsid w:val="006C0F3E"/>
    <w:rsid w:val="006E4912"/>
    <w:rsid w:val="006F5737"/>
    <w:rsid w:val="00723B6B"/>
    <w:rsid w:val="00753D39"/>
    <w:rsid w:val="00767F90"/>
    <w:rsid w:val="007804FF"/>
    <w:rsid w:val="00780E13"/>
    <w:rsid w:val="0079033A"/>
    <w:rsid w:val="00794B04"/>
    <w:rsid w:val="007A772A"/>
    <w:rsid w:val="007B49DC"/>
    <w:rsid w:val="007B5E50"/>
    <w:rsid w:val="007C0B1E"/>
    <w:rsid w:val="007C4FC6"/>
    <w:rsid w:val="007D6215"/>
    <w:rsid w:val="007F4432"/>
    <w:rsid w:val="007F53AB"/>
    <w:rsid w:val="0081105A"/>
    <w:rsid w:val="00861031"/>
    <w:rsid w:val="00875512"/>
    <w:rsid w:val="00891900"/>
    <w:rsid w:val="00892631"/>
    <w:rsid w:val="008D0728"/>
    <w:rsid w:val="009204B9"/>
    <w:rsid w:val="009462F3"/>
    <w:rsid w:val="00963EE4"/>
    <w:rsid w:val="00967105"/>
    <w:rsid w:val="00972A1C"/>
    <w:rsid w:val="009B580C"/>
    <w:rsid w:val="00A00177"/>
    <w:rsid w:val="00A12545"/>
    <w:rsid w:val="00A50AEB"/>
    <w:rsid w:val="00A554C5"/>
    <w:rsid w:val="00A82D16"/>
    <w:rsid w:val="00A8470E"/>
    <w:rsid w:val="00AB4A33"/>
    <w:rsid w:val="00AD40CD"/>
    <w:rsid w:val="00AD4A9C"/>
    <w:rsid w:val="00AF606E"/>
    <w:rsid w:val="00B14CC4"/>
    <w:rsid w:val="00B54466"/>
    <w:rsid w:val="00B643EE"/>
    <w:rsid w:val="00BF4469"/>
    <w:rsid w:val="00C40284"/>
    <w:rsid w:val="00C40376"/>
    <w:rsid w:val="00C97547"/>
    <w:rsid w:val="00CA309D"/>
    <w:rsid w:val="00CA4C3B"/>
    <w:rsid w:val="00CB400D"/>
    <w:rsid w:val="00D14587"/>
    <w:rsid w:val="00D22226"/>
    <w:rsid w:val="00D2540C"/>
    <w:rsid w:val="00D538DF"/>
    <w:rsid w:val="00D8375F"/>
    <w:rsid w:val="00D971A7"/>
    <w:rsid w:val="00DB03E7"/>
    <w:rsid w:val="00DD701D"/>
    <w:rsid w:val="00DD749B"/>
    <w:rsid w:val="00E20B3C"/>
    <w:rsid w:val="00E521A8"/>
    <w:rsid w:val="00E57716"/>
    <w:rsid w:val="00EC7E83"/>
    <w:rsid w:val="00ED3080"/>
    <w:rsid w:val="00F0012F"/>
    <w:rsid w:val="00F14D16"/>
    <w:rsid w:val="00F1517E"/>
    <w:rsid w:val="00F2508A"/>
    <w:rsid w:val="00F4344F"/>
    <w:rsid w:val="00F52176"/>
    <w:rsid w:val="00F554A0"/>
    <w:rsid w:val="00F81AC4"/>
    <w:rsid w:val="00F82BAB"/>
    <w:rsid w:val="00FA2EBF"/>
    <w:rsid w:val="00FB494E"/>
    <w:rsid w:val="00FB68EC"/>
    <w:rsid w:val="00FD00EC"/>
    <w:rsid w:val="07245874"/>
    <w:rsid w:val="07F6E86D"/>
    <w:rsid w:val="106845F1"/>
    <w:rsid w:val="128EEB1A"/>
    <w:rsid w:val="14DABE5B"/>
    <w:rsid w:val="16F5ECF4"/>
    <w:rsid w:val="1CE4F53C"/>
    <w:rsid w:val="22FE7197"/>
    <w:rsid w:val="2FA80613"/>
    <w:rsid w:val="36706C43"/>
    <w:rsid w:val="39D54A4F"/>
    <w:rsid w:val="43540CDB"/>
    <w:rsid w:val="4733181C"/>
    <w:rsid w:val="54841118"/>
    <w:rsid w:val="54BEBE83"/>
    <w:rsid w:val="592C6350"/>
    <w:rsid w:val="5D5FF1F4"/>
    <w:rsid w:val="5E280CD8"/>
    <w:rsid w:val="65BFC525"/>
    <w:rsid w:val="702A99A4"/>
    <w:rsid w:val="712D190D"/>
    <w:rsid w:val="79AD7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21D89"/>
  <w15:chartTrackingRefBased/>
  <w15:docId w15:val="{23C63645-359F-4038-8C69-771C35AA7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E5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B5E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B5E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5E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5E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5E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E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E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E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E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B5E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B5E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B5E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5E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5E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E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E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E50"/>
    <w:rPr>
      <w:rFonts w:eastAsiaTheme="majorEastAsia" w:cstheme="majorBidi"/>
      <w:color w:val="272727" w:themeColor="text1" w:themeTint="D8"/>
    </w:rPr>
  </w:style>
  <w:style w:type="paragraph" w:styleId="Title">
    <w:name w:val="Title"/>
    <w:basedOn w:val="Normal"/>
    <w:next w:val="Normal"/>
    <w:link w:val="TitleChar"/>
    <w:uiPriority w:val="10"/>
    <w:qFormat/>
    <w:rsid w:val="007B5E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E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E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E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E50"/>
    <w:pPr>
      <w:spacing w:before="160"/>
      <w:jc w:val="center"/>
    </w:pPr>
    <w:rPr>
      <w:i/>
      <w:iCs/>
      <w:color w:val="404040" w:themeColor="text1" w:themeTint="BF"/>
    </w:rPr>
  </w:style>
  <w:style w:type="character" w:customStyle="1" w:styleId="QuoteChar">
    <w:name w:val="Quote Char"/>
    <w:basedOn w:val="DefaultParagraphFont"/>
    <w:link w:val="Quote"/>
    <w:uiPriority w:val="29"/>
    <w:rsid w:val="007B5E50"/>
    <w:rPr>
      <w:i/>
      <w:iCs/>
      <w:color w:val="404040" w:themeColor="text1" w:themeTint="BF"/>
    </w:rPr>
  </w:style>
  <w:style w:type="paragraph" w:styleId="ListParagraph">
    <w:name w:val="List Paragraph"/>
    <w:basedOn w:val="Normal"/>
    <w:uiPriority w:val="34"/>
    <w:qFormat/>
    <w:rsid w:val="007B5E50"/>
    <w:pPr>
      <w:ind w:left="720"/>
      <w:contextualSpacing/>
    </w:pPr>
  </w:style>
  <w:style w:type="character" w:styleId="IntenseEmphasis">
    <w:name w:val="Intense Emphasis"/>
    <w:basedOn w:val="DefaultParagraphFont"/>
    <w:uiPriority w:val="21"/>
    <w:qFormat/>
    <w:rsid w:val="007B5E50"/>
    <w:rPr>
      <w:i/>
      <w:iCs/>
      <w:color w:val="2F5496" w:themeColor="accent1" w:themeShade="BF"/>
    </w:rPr>
  </w:style>
  <w:style w:type="paragraph" w:styleId="IntenseQuote">
    <w:name w:val="Intense Quote"/>
    <w:basedOn w:val="Normal"/>
    <w:next w:val="Normal"/>
    <w:link w:val="IntenseQuoteChar"/>
    <w:uiPriority w:val="30"/>
    <w:qFormat/>
    <w:rsid w:val="007B5E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5E50"/>
    <w:rPr>
      <w:i/>
      <w:iCs/>
      <w:color w:val="2F5496" w:themeColor="accent1" w:themeShade="BF"/>
    </w:rPr>
  </w:style>
  <w:style w:type="character" w:styleId="IntenseReference">
    <w:name w:val="Intense Reference"/>
    <w:basedOn w:val="DefaultParagraphFont"/>
    <w:uiPriority w:val="32"/>
    <w:qFormat/>
    <w:rsid w:val="007B5E50"/>
    <w:rPr>
      <w:b/>
      <w:bCs/>
      <w:smallCaps/>
      <w:color w:val="2F5496" w:themeColor="accent1" w:themeShade="BF"/>
      <w:spacing w:val="5"/>
    </w:rPr>
  </w:style>
  <w:style w:type="paragraph" w:styleId="Header">
    <w:name w:val="header"/>
    <w:basedOn w:val="Normal"/>
    <w:link w:val="HeaderChar"/>
    <w:uiPriority w:val="99"/>
    <w:unhideWhenUsed/>
    <w:rsid w:val="00421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076"/>
  </w:style>
  <w:style w:type="paragraph" w:styleId="Footer">
    <w:name w:val="footer"/>
    <w:basedOn w:val="Normal"/>
    <w:link w:val="FooterChar"/>
    <w:uiPriority w:val="99"/>
    <w:unhideWhenUsed/>
    <w:rsid w:val="00421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076"/>
  </w:style>
  <w:style w:type="paragraph" w:styleId="TOCHeading">
    <w:name w:val="TOC Heading"/>
    <w:basedOn w:val="Heading1"/>
    <w:next w:val="Normal"/>
    <w:uiPriority w:val="39"/>
    <w:unhideWhenUsed/>
    <w:qFormat/>
    <w:rsid w:val="00F52176"/>
    <w:pPr>
      <w:spacing w:before="240" w:after="0"/>
      <w:outlineLvl w:val="9"/>
    </w:pPr>
    <w:rPr>
      <w:sz w:val="32"/>
      <w:szCs w:val="32"/>
      <w:lang w:eastAsia="en-GB"/>
    </w:rPr>
  </w:style>
  <w:style w:type="paragraph" w:styleId="TOC1">
    <w:name w:val="toc 1"/>
    <w:basedOn w:val="Normal"/>
    <w:next w:val="Normal"/>
    <w:autoRedefine/>
    <w:uiPriority w:val="39"/>
    <w:unhideWhenUsed/>
    <w:rsid w:val="00E57716"/>
    <w:pPr>
      <w:spacing w:after="100"/>
    </w:pPr>
  </w:style>
  <w:style w:type="character" w:styleId="Hyperlink">
    <w:name w:val="Hyperlink"/>
    <w:basedOn w:val="DefaultParagraphFont"/>
    <w:uiPriority w:val="99"/>
    <w:unhideWhenUsed/>
    <w:rsid w:val="00E57716"/>
    <w:rPr>
      <w:color w:val="0563C1" w:themeColor="hyperlink"/>
      <w:u w:val="single"/>
    </w:rPr>
  </w:style>
  <w:style w:type="character" w:styleId="UnresolvedMention">
    <w:name w:val="Unresolved Mention"/>
    <w:basedOn w:val="DefaultParagraphFont"/>
    <w:uiPriority w:val="99"/>
    <w:semiHidden/>
    <w:unhideWhenUsed/>
    <w:rsid w:val="003C7A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8300041">
      <w:bodyDiv w:val="1"/>
      <w:marLeft w:val="0"/>
      <w:marRight w:val="0"/>
      <w:marTop w:val="0"/>
      <w:marBottom w:val="0"/>
      <w:divBdr>
        <w:top w:val="none" w:sz="0" w:space="0" w:color="auto"/>
        <w:left w:val="none" w:sz="0" w:space="0" w:color="auto"/>
        <w:bottom w:val="none" w:sz="0" w:space="0" w:color="auto"/>
        <w:right w:val="none" w:sz="0" w:space="0" w:color="auto"/>
      </w:divBdr>
      <w:divsChild>
        <w:div w:id="77755251">
          <w:marLeft w:val="-720"/>
          <w:marRight w:val="0"/>
          <w:marTop w:val="0"/>
          <w:marBottom w:val="0"/>
          <w:divBdr>
            <w:top w:val="none" w:sz="0" w:space="0" w:color="auto"/>
            <w:left w:val="none" w:sz="0" w:space="0" w:color="auto"/>
            <w:bottom w:val="none" w:sz="0" w:space="0" w:color="auto"/>
            <w:right w:val="none" w:sz="0" w:space="0" w:color="auto"/>
          </w:divBdr>
        </w:div>
      </w:divsChild>
    </w:div>
    <w:div w:id="753822808">
      <w:bodyDiv w:val="1"/>
      <w:marLeft w:val="0"/>
      <w:marRight w:val="0"/>
      <w:marTop w:val="0"/>
      <w:marBottom w:val="0"/>
      <w:divBdr>
        <w:top w:val="none" w:sz="0" w:space="0" w:color="auto"/>
        <w:left w:val="none" w:sz="0" w:space="0" w:color="auto"/>
        <w:bottom w:val="none" w:sz="0" w:space="0" w:color="auto"/>
        <w:right w:val="none" w:sz="0" w:space="0" w:color="auto"/>
      </w:divBdr>
    </w:div>
    <w:div w:id="826284708">
      <w:bodyDiv w:val="1"/>
      <w:marLeft w:val="0"/>
      <w:marRight w:val="0"/>
      <w:marTop w:val="0"/>
      <w:marBottom w:val="0"/>
      <w:divBdr>
        <w:top w:val="none" w:sz="0" w:space="0" w:color="auto"/>
        <w:left w:val="none" w:sz="0" w:space="0" w:color="auto"/>
        <w:bottom w:val="none" w:sz="0" w:space="0" w:color="auto"/>
        <w:right w:val="none" w:sz="0" w:space="0" w:color="auto"/>
      </w:divBdr>
      <w:divsChild>
        <w:div w:id="1650017720">
          <w:marLeft w:val="-720"/>
          <w:marRight w:val="0"/>
          <w:marTop w:val="0"/>
          <w:marBottom w:val="0"/>
          <w:divBdr>
            <w:top w:val="none" w:sz="0" w:space="0" w:color="auto"/>
            <w:left w:val="none" w:sz="0" w:space="0" w:color="auto"/>
            <w:bottom w:val="none" w:sz="0" w:space="0" w:color="auto"/>
            <w:right w:val="none" w:sz="0" w:space="0" w:color="auto"/>
          </w:divBdr>
        </w:div>
      </w:divsChild>
    </w:div>
    <w:div w:id="1279989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comply.com/blog/ethical-conduct-definition-workplace/" TargetMode="External"/><Relationship Id="rId18" Type="http://schemas.openxmlformats.org/officeDocument/2006/relationships/hyperlink" Target="https://www.betterworks.com/magazine/workplace-transparency-alignment-trust/" TargetMode="External"/><Relationship Id="rId26" Type="http://schemas.openxmlformats.org/officeDocument/2006/relationships/hyperlink" Target="https://www.unilever.com/news/news-search/2021/how-we-will-grow-our-ingredients-in-harmony-with-nature/" TargetMode="External"/><Relationship Id="rId39" Type="http://schemas.openxmlformats.org/officeDocument/2006/relationships/fontTable" Target="fontTable.xml"/><Relationship Id="rId21" Type="http://schemas.openxmlformats.org/officeDocument/2006/relationships/hyperlink" Target="https://www.trueambassadors.org.uk/the-importance-of-corporate-social-responsibility-in-the-uk/" TargetMode="External"/><Relationship Id="rId34" Type="http://schemas.openxmlformats.org/officeDocument/2006/relationships/hyperlink" Target="https://www.unilever.com/our-company/at-a-glance/" TargetMode="External"/><Relationship Id="rId7" Type="http://schemas.openxmlformats.org/officeDocument/2006/relationships/settings" Target="settings.xml"/><Relationship Id="rId12" Type="http://schemas.openxmlformats.org/officeDocument/2006/relationships/hyperlink" Target="https://online.hbs.edu/blog/post/business-sustainability-strategies" TargetMode="External"/><Relationship Id="rId17" Type="http://schemas.openxmlformats.org/officeDocument/2006/relationships/hyperlink" Target="https://papers.ssrn.com/sol3/papers.cfm?abstract_id=4950296" TargetMode="External"/><Relationship Id="rId25" Type="http://schemas.openxmlformats.org/officeDocument/2006/relationships/hyperlink" Target="https://precisionmc.co.uk/power-of-adaptability/" TargetMode="External"/><Relationship Id="rId33" Type="http://schemas.openxmlformats.org/officeDocument/2006/relationships/hyperlink" Target="https://www.unilever.com/our-company/"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article.pk/embracing-harmony-in-business-1880" TargetMode="External"/><Relationship Id="rId20" Type="http://schemas.openxmlformats.org/officeDocument/2006/relationships/hyperlink" Target="https://www.masterclass.com/articles/economic-factors" TargetMode="External"/><Relationship Id="rId29" Type="http://schemas.openxmlformats.org/officeDocument/2006/relationships/hyperlink" Target="https://www.unilever.com/our-company/our-history-and-archives/1900-195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corporategovernanceinstitute.com/insights/lexicon/what-does-corporate-governance-mean/" TargetMode="External"/><Relationship Id="rId24" Type="http://schemas.openxmlformats.org/officeDocument/2006/relationships/hyperlink" Target="https://doi.org/10.1007/s10551-018-3958-3" TargetMode="External"/><Relationship Id="rId32" Type="http://schemas.openxmlformats.org/officeDocument/2006/relationships/hyperlink" Target="https://www.unilever.com/sustainability/climate/" TargetMode="External"/><Relationship Id="rId37" Type="http://schemas.openxmlformats.org/officeDocument/2006/relationships/hyperlink" Target="https://doi.org/10.1016/j.spc.2021.02.018"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2139/ssrn.2116337" TargetMode="External"/><Relationship Id="rId23" Type="http://schemas.openxmlformats.org/officeDocument/2006/relationships/hyperlink" Target="https://doi.org/10.1007/s10551-018-3958-3" TargetMode="External"/><Relationship Id="rId28" Type="http://schemas.openxmlformats.org/officeDocument/2006/relationships/hyperlink" Target="https://www.unilever.com/news/news-search/2023/building-inclusive-deforestation-free-palm-oil-supply-chains/" TargetMode="External"/><Relationship Id="rId36" Type="http://schemas.openxmlformats.org/officeDocument/2006/relationships/hyperlink" Target="https://www.unilever.com/sustainability/respect-human-rights/human-rights-in-our-value-chain/" TargetMode="External"/><Relationship Id="rId10" Type="http://schemas.openxmlformats.org/officeDocument/2006/relationships/endnotes" Target="endnotes.xml"/><Relationship Id="rId19" Type="http://schemas.openxmlformats.org/officeDocument/2006/relationships/hyperlink" Target="https://www.forbes.com/councils/forbescoachescouncil/2021/02/23/can-interconnected-teams-allow-for-a-better-crisis-response/" TargetMode="External"/><Relationship Id="rId31" Type="http://schemas.openxmlformats.org/officeDocument/2006/relationships/hyperlink" Target="https://www.unilever.com/sustainability/responsible-business/employee-wellbe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cohedge.com/blog/environmental-sustainability-in-business-examples-a-guide/" TargetMode="External"/><Relationship Id="rId22" Type="http://schemas.openxmlformats.org/officeDocument/2006/relationships/hyperlink" Target="https://www.jstor.org/stable/25071699" TargetMode="External"/><Relationship Id="rId27" Type="http://schemas.openxmlformats.org/officeDocument/2006/relationships/hyperlink" Target="https://www.unilever.com/news/news-search/2023/leading-and-delivering-on-sustainability-through-our-compass-commitments/" TargetMode="External"/><Relationship Id="rId30" Type="http://schemas.openxmlformats.org/officeDocument/2006/relationships/hyperlink" Target="https://www.unilever.co.uk/brands/" TargetMode="External"/><Relationship Id="rId35" Type="http://schemas.openxmlformats.org/officeDocument/2006/relationships/hyperlink" Target="https://www.unilever.com/sustainability/plastic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3119e07e960f8916cafdf3bfbe6a5b4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3d35b338cd762a854d0c5a73e62fff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2EC59-4175-4ABE-8367-B628D7BE98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84BD34-D8E4-472B-8EB7-D977756A4E13}">
  <ds:schemaRefs>
    <ds:schemaRef ds:uri="http://schemas.microsoft.com/sharepoint/v3/contenttype/forms"/>
  </ds:schemaRefs>
</ds:datastoreItem>
</file>

<file path=customXml/itemProps3.xml><?xml version="1.0" encoding="utf-8"?>
<ds:datastoreItem xmlns:ds="http://schemas.openxmlformats.org/officeDocument/2006/customXml" ds:itemID="{FBF66E6A-596B-4E1D-ADFF-51BF90DDB4E3}">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7CDC1379-2034-4E18-95C1-A549DA949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1524</TotalTime>
  <Pages>12</Pages>
  <Words>2826</Words>
  <Characters>19197</Characters>
  <Application>Microsoft Office Word</Application>
  <DocSecurity>0</DocSecurity>
  <Lines>378</Lines>
  <Paragraphs>82</Paragraphs>
  <ScaleCrop>false</ScaleCrop>
  <Company/>
  <LinksUpToDate>false</LinksUpToDate>
  <CharactersWithSpaces>21994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George (2205325)</dc:creator>
  <cp:keywords/>
  <dc:description/>
  <cp:lastModifiedBy>Carys George (2205325)</cp:lastModifiedBy>
  <cp:revision>68</cp:revision>
  <dcterms:created xsi:type="dcterms:W3CDTF">2025-04-28T05:24:00Z</dcterms:created>
  <dcterms:modified xsi:type="dcterms:W3CDTF">2025-04-30T01:15:00Z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