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highlight w:val="white"/>
          <w:u w:val="none"/>
          <w:vertAlign w:val="baseline"/>
        </w:rPr>
      </w:pPr>
      <w:r w:rsidDel="00000000" w:rsidR="00000000" w:rsidRPr="00000000">
        <w:rPr>
          <w:rtl w:val="0"/>
        </w:rPr>
      </w:r>
    </w:p>
    <w:p w:rsidR="00000000" w:rsidDel="00000000" w:rsidP="00000000" w:rsidRDefault="00000000" w:rsidRPr="00000000" w14:paraId="0000000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96"/>
          <w:szCs w:val="96"/>
          <w:u w:val="none"/>
          <w:shd w:fill="auto" w:val="clear"/>
          <w:vertAlign w:val="baseline"/>
        </w:rPr>
      </w:pPr>
      <w:r w:rsidDel="00000000" w:rsidR="00000000" w:rsidRPr="00000000">
        <w:rPr>
          <w:rtl w:val="0"/>
        </w:rPr>
      </w:r>
    </w:p>
    <w:p w:rsidR="00000000" w:rsidDel="00000000" w:rsidP="00000000" w:rsidRDefault="00000000" w:rsidRPr="00000000" w14:paraId="0000000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72"/>
          <w:szCs w:val="72"/>
          <w:u w:val="none"/>
          <w:shd w:fill="auto" w:val="clear"/>
          <w:vertAlign w:val="baseline"/>
        </w:rPr>
      </w:pPr>
      <w:r w:rsidDel="00000000" w:rsidR="00000000" w:rsidRPr="00000000">
        <w:rPr>
          <w:rtl w:val="0"/>
        </w:rPr>
      </w:r>
    </w:p>
    <w:p w:rsidR="00000000" w:rsidDel="00000000" w:rsidP="00000000" w:rsidRDefault="00000000" w:rsidRPr="00000000" w14:paraId="0000000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72"/>
          <w:szCs w:val="72"/>
          <w:u w:val="none"/>
          <w:shd w:fill="auto" w:val="clear"/>
          <w:vertAlign w:val="baseline"/>
        </w:rPr>
      </w:pPr>
      <w:r w:rsidDel="00000000" w:rsidR="00000000" w:rsidRPr="00000000">
        <w:rPr>
          <w:rtl w:val="0"/>
        </w:rPr>
      </w:r>
    </w:p>
    <w:p w:rsidR="00000000" w:rsidDel="00000000" w:rsidP="00000000" w:rsidRDefault="00000000" w:rsidRPr="00000000" w14:paraId="0000000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72"/>
          <w:szCs w:val="72"/>
          <w:u w:val="none"/>
          <w:shd w:fill="auto" w:val="clear"/>
          <w:vertAlign w:val="baseline"/>
        </w:rPr>
      </w:pPr>
      <w:r w:rsidDel="00000000" w:rsidR="00000000" w:rsidRPr="00000000">
        <w:rPr>
          <w:rtl w:val="0"/>
        </w:rPr>
      </w:r>
    </w:p>
    <w:p w:rsidR="00000000" w:rsidDel="00000000" w:rsidP="00000000" w:rsidRDefault="00000000" w:rsidRPr="00000000" w14:paraId="0000000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72"/>
          <w:szCs w:val="72"/>
          <w:u w:val="none"/>
          <w:shd w:fill="auto" w:val="clear"/>
          <w:vertAlign w:val="baseline"/>
        </w:rPr>
      </w:pPr>
      <w:r w:rsidDel="00000000" w:rsidR="00000000" w:rsidRPr="00000000">
        <w:rPr>
          <w:rtl w:val="0"/>
        </w:rPr>
      </w:r>
    </w:p>
    <w:p w:rsidR="00000000" w:rsidDel="00000000" w:rsidP="00000000" w:rsidRDefault="00000000" w:rsidRPr="00000000" w14:paraId="0000000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bookmarkStart w:colFirst="0" w:colLast="0" w:name="_gjdgxs" w:id="0"/>
      <w:bookmarkEnd w:id="0"/>
      <w:r w:rsidDel="00000000" w:rsidR="00000000" w:rsidRPr="00000000">
        <w:rPr>
          <w:rFonts w:ascii="Times New Roman" w:cs="Times New Roman" w:eastAsia="Times New Roman" w:hAnsi="Times New Roman"/>
          <w:b w:val="1"/>
          <w:i w:val="0"/>
          <w:smallCaps w:val="0"/>
          <w:strike w:val="0"/>
          <w:color w:val="000000"/>
          <w:sz w:val="72"/>
          <w:szCs w:val="72"/>
          <w:u w:val="none"/>
          <w:shd w:fill="auto" w:val="clear"/>
          <w:vertAlign w:val="baseline"/>
          <w:rtl w:val="0"/>
        </w:rPr>
        <w:t xml:space="preserve">BMSK5009 Developing a High Performance Culture</w:t>
      </w:r>
      <w:r w:rsidDel="00000000" w:rsidR="00000000" w:rsidRPr="00000000">
        <w:rPr>
          <w:rtl w:val="0"/>
        </w:rPr>
      </w:r>
    </w:p>
    <w:p w:rsidR="00000000" w:rsidDel="00000000" w:rsidP="00000000" w:rsidRDefault="00000000" w:rsidRPr="00000000" w14:paraId="00000008">
      <w:pPr>
        <w:keepNext w:val="1"/>
        <w:keepLines w:val="1"/>
        <w:pageBreakBefore w:val="1"/>
        <w:widowControl w:val="1"/>
        <w:pBdr>
          <w:top w:space="0" w:sz="0" w:val="nil"/>
          <w:left w:space="0" w:sz="0" w:val="nil"/>
          <w:bottom w:space="0" w:sz="0" w:val="nil"/>
          <w:right w:space="0" w:sz="0" w:val="nil"/>
          <w:between w:space="0" w:sz="0" w:val="nil"/>
        </w:pBdr>
        <w:shd w:fill="auto" w:val="clear"/>
        <w:spacing w:after="0" w:before="240" w:line="252.00000000000003" w:lineRule="auto"/>
        <w:ind w:left="0" w:right="0" w:firstLine="0"/>
        <w:jc w:val="both"/>
        <w:rPr>
          <w:rFonts w:ascii="Calibri" w:cs="Calibri" w:eastAsia="Calibri" w:hAnsi="Calibri"/>
          <w:b w:val="0"/>
          <w:i w:val="0"/>
          <w:smallCaps w:val="0"/>
          <w:strike w:val="0"/>
          <w:color w:val="2e74b5"/>
          <w:sz w:val="32"/>
          <w:szCs w:val="3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32"/>
          <w:szCs w:val="32"/>
          <w:u w:val="none"/>
          <w:shd w:fill="auto" w:val="clear"/>
          <w:vertAlign w:val="baseline"/>
          <w:rtl w:val="0"/>
        </w:rPr>
        <w:t xml:space="preserve">Contents</w:t>
      </w:r>
      <w:r w:rsidDel="00000000" w:rsidR="00000000" w:rsidRPr="00000000">
        <w:rPr>
          <w:rtl w:val="0"/>
        </w:rPr>
      </w:r>
    </w:p>
    <w:sdt>
      <w:sdtPr>
        <w:docPartObj>
          <w:docPartGallery w:val="Table of Contents"/>
          <w:docPartUnique w:val="1"/>
        </w:docPartObj>
      </w:sdtPr>
      <w:sdtContent>
        <w:p w:rsidR="00000000" w:rsidDel="00000000" w:rsidP="00000000" w:rsidRDefault="00000000" w:rsidRPr="00000000" w14:paraId="00000009">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60"/>
            </w:tabs>
            <w:spacing w:after="0" w:before="0" w:line="36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fldChar w:fldCharType="begin"/>
            <w:instrText xml:space="preserve"> TOC \h \u \z \t "Heading 1,1,Heading 2,2,Heading 3,3,"</w:instrText>
            <w:fldChar w:fldCharType="separate"/>
          </w:r>
          <w:hyperlink w:anchor="_gjdgxs">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Contents</w:t>
              <w:tab/>
              <w:t xml:space="preserve">2</w:t>
            </w:r>
          </w:hyperlink>
          <w:r w:rsidDel="00000000" w:rsidR="00000000" w:rsidRPr="00000000">
            <w:rPr>
              <w:rtl w:val="0"/>
            </w:rPr>
          </w:r>
        </w:p>
        <w:p w:rsidR="00000000" w:rsidDel="00000000" w:rsidP="00000000" w:rsidRDefault="00000000" w:rsidRPr="00000000" w14:paraId="0000000A">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60"/>
            </w:tabs>
            <w:spacing w:after="0" w:before="0" w:line="36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26in1rg">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INTRODUCTION</w:t>
              <w:tab/>
              <w:t xml:space="preserve">3</w:t>
            </w:r>
          </w:hyperlink>
          <w:r w:rsidDel="00000000" w:rsidR="00000000" w:rsidRPr="00000000">
            <w:rPr>
              <w:rtl w:val="0"/>
            </w:rPr>
          </w:r>
        </w:p>
        <w:p w:rsidR="00000000" w:rsidDel="00000000" w:rsidP="00000000" w:rsidRDefault="00000000" w:rsidRPr="00000000" w14:paraId="0000000B">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60"/>
            </w:tabs>
            <w:spacing w:after="0" w:before="0" w:line="36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lnxbz9">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MAIN BODY</w:t>
              <w:tab/>
              <w:t xml:space="preserve">3</w:t>
            </w:r>
          </w:hyperlink>
          <w:r w:rsidDel="00000000" w:rsidR="00000000" w:rsidRPr="00000000">
            <w:rPr>
              <w:rtl w:val="0"/>
            </w:rPr>
          </w:r>
        </w:p>
        <w:p w:rsidR="00000000" w:rsidDel="00000000" w:rsidP="00000000" w:rsidRDefault="00000000" w:rsidRPr="00000000" w14:paraId="0000000C">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77"/>
            </w:tabs>
            <w:spacing w:after="0" w:before="0" w:line="360" w:lineRule="auto"/>
            <w:ind w:left="283"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2et92p0">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Critical Assessment of the Culture and Context of the Nail Industry in Wales</w:t>
              <w:tab/>
              <w:t xml:space="preserve">3</w:t>
            </w:r>
          </w:hyperlink>
          <w:r w:rsidDel="00000000" w:rsidR="00000000" w:rsidRPr="00000000">
            <w:rPr>
              <w:rtl w:val="0"/>
            </w:rPr>
          </w:r>
        </w:p>
        <w:p w:rsidR="00000000" w:rsidDel="00000000" w:rsidP="00000000" w:rsidRDefault="00000000" w:rsidRPr="00000000" w14:paraId="0000000D">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77"/>
            </w:tabs>
            <w:spacing w:after="0" w:before="0" w:line="360" w:lineRule="auto"/>
            <w:ind w:left="283"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tyjcwt">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Evaluation of the Organisation in Its Broader Environment</w:t>
              <w:tab/>
              <w:t xml:space="preserve">6</w:t>
            </w:r>
          </w:hyperlink>
          <w:r w:rsidDel="00000000" w:rsidR="00000000" w:rsidRPr="00000000">
            <w:rPr>
              <w:rtl w:val="0"/>
            </w:rPr>
          </w:r>
        </w:p>
        <w:p w:rsidR="00000000" w:rsidDel="00000000" w:rsidP="00000000" w:rsidRDefault="00000000" w:rsidRPr="00000000" w14:paraId="0000000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77"/>
            </w:tabs>
            <w:spacing w:after="0" w:before="0" w:line="360" w:lineRule="auto"/>
            <w:ind w:left="283"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3dy6vkm">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Critical Appraisal of Cultural and Ethical Behaviour</w:t>
              <w:tab/>
              <w:t xml:space="preserve">9</w:t>
            </w:r>
          </w:hyperlink>
          <w:r w:rsidDel="00000000" w:rsidR="00000000" w:rsidRPr="00000000">
            <w:rPr>
              <w:rtl w:val="0"/>
            </w:rPr>
          </w:r>
        </w:p>
        <w:p w:rsidR="00000000" w:rsidDel="00000000" w:rsidP="00000000" w:rsidRDefault="00000000" w:rsidRPr="00000000" w14:paraId="0000000F">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77"/>
            </w:tabs>
            <w:spacing w:after="0" w:before="0" w:line="360" w:lineRule="auto"/>
            <w:ind w:left="283" w:right="0" w:firstLine="0"/>
            <w:jc w:val="both"/>
            <w:rPr>
              <w:rFonts w:ascii="Calibri" w:cs="Calibri" w:eastAsia="Calibri" w:hAnsi="Calibri"/>
              <w:b w:val="0"/>
              <w:i w:val="0"/>
              <w:smallCaps w:val="0"/>
              <w:strike w:val="0"/>
              <w:color w:val="000000"/>
              <w:sz w:val="22"/>
              <w:szCs w:val="22"/>
              <w:u w:val="none"/>
              <w:shd w:fill="auto" w:val="clear"/>
              <w:vertAlign w:val="baseline"/>
            </w:rPr>
          </w:pPr>
          <w:bookmarkStart w:colFirst="0" w:colLast="0" w:name="_30j0zll" w:id="1"/>
          <w:bookmarkEnd w:id="1"/>
          <w:hyperlink w:anchor="_1t3h5sf">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Recommendations for Developing a High-Performance Culture</w:t>
              <w:tab/>
              <w:t xml:space="preserve">12</w:t>
            </w:r>
          </w:hyperlink>
          <w:r w:rsidDel="00000000" w:rsidR="00000000" w:rsidRPr="00000000">
            <w:rPr>
              <w:rtl w:val="0"/>
            </w:rPr>
          </w:r>
        </w:p>
        <w:p w:rsidR="00000000" w:rsidDel="00000000" w:rsidP="00000000" w:rsidRDefault="00000000" w:rsidRPr="00000000" w14:paraId="00000010">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77"/>
            </w:tabs>
            <w:spacing w:after="0" w:before="0" w:line="360" w:lineRule="auto"/>
            <w:ind w:left="283"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4d34og8">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Ethical Improvements</w:t>
              <w:tab/>
              <w:t xml:space="preserve">13</w:t>
            </w:r>
          </w:hyperlink>
          <w:r w:rsidDel="00000000" w:rsidR="00000000" w:rsidRPr="00000000">
            <w:rPr>
              <w:rtl w:val="0"/>
            </w:rPr>
          </w:r>
        </w:p>
        <w:p w:rsidR="00000000" w:rsidDel="00000000" w:rsidP="00000000" w:rsidRDefault="00000000" w:rsidRPr="00000000" w14:paraId="0000001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77"/>
            </w:tabs>
            <w:spacing w:after="0" w:before="0" w:line="360" w:lineRule="auto"/>
            <w:ind w:left="283"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2s8eyo1">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Actionable Steps</w:t>
              <w:tab/>
              <w:t xml:space="preserve">14</w:t>
            </w:r>
          </w:hyperlink>
          <w:r w:rsidDel="00000000" w:rsidR="00000000" w:rsidRPr="00000000">
            <w:rPr>
              <w:rtl w:val="0"/>
            </w:rPr>
          </w:r>
        </w:p>
        <w:p w:rsidR="00000000" w:rsidDel="00000000" w:rsidP="00000000" w:rsidRDefault="00000000" w:rsidRPr="00000000" w14:paraId="00000012">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60"/>
            </w:tabs>
            <w:spacing w:after="0" w:before="0" w:line="36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35nkun2">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CONCLUSION</w:t>
              <w:tab/>
              <w:t xml:space="preserve">15</w:t>
            </w:r>
          </w:hyperlink>
          <w:r w:rsidDel="00000000" w:rsidR="00000000" w:rsidRPr="00000000">
            <w:rPr>
              <w:rtl w:val="0"/>
            </w:rPr>
          </w:r>
        </w:p>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60"/>
            </w:tabs>
            <w:spacing w:after="0" w:before="0" w:line="36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1ksv4uv">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REFERENCES</w:t>
              <w:tab/>
              <w:t xml:space="preserve">16</w:t>
            </w:r>
          </w:hyperlink>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bookmarkStart w:colFirst="0" w:colLast="0" w:name="_1fob9te" w:id="2"/>
      <w:bookmarkEnd w:id="2"/>
      <w:r w:rsidDel="00000000" w:rsidR="00000000" w:rsidRPr="00000000">
        <w:rPr>
          <w:rtl w:val="0"/>
        </w:rPr>
      </w:r>
    </w:p>
    <w:p w:rsidR="00000000" w:rsidDel="00000000" w:rsidP="00000000" w:rsidRDefault="00000000" w:rsidRPr="00000000" w14:paraId="00000015">
      <w:pPr>
        <w:pStyle w:val="Heading1"/>
        <w:pageBreakBefore w:val="1"/>
        <w:numPr>
          <w:ilvl w:val="0"/>
          <w:numId w:val="1"/>
        </w:numPr>
        <w:ind w:left="432" w:hanging="432"/>
        <w:rPr>
          <w:vertAlign w:val="baseline"/>
        </w:rPr>
      </w:pPr>
      <w:r w:rsidDel="00000000" w:rsidR="00000000" w:rsidRPr="00000000">
        <w:rPr>
          <w:b w:val="1"/>
          <w:vertAlign w:val="baseline"/>
          <w:rtl w:val="0"/>
        </w:rPr>
        <w:t xml:space="preserve">INTRODUCTION</w:t>
      </w:r>
      <w:r w:rsidDel="00000000" w:rsidR="00000000" w:rsidRPr="00000000">
        <w:rPr>
          <w:rtl w:val="0"/>
        </w:rPr>
      </w:r>
    </w:p>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432"/>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 high-performance culture is an organi</w:t>
      </w:r>
      <w:r w:rsidDel="00000000" w:rsidR="00000000" w:rsidRPr="00000000">
        <w:rPr>
          <w:rFonts w:ascii="Times New Roman" w:cs="Times New Roman" w:eastAsia="Times New Roman" w:hAnsi="Times New Roman"/>
          <w:rtl w:val="0"/>
        </w:rPr>
        <w:t xml:space="preserve">s</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ational environment where employees are motivated, engaged, and empowered,</w:t>
      </w:r>
      <w:r w:rsidDel="00000000" w:rsidR="00000000" w:rsidRPr="00000000">
        <w:rPr>
          <w:rFonts w:ascii="Times New Roman" w:cs="Times New Roman" w:eastAsia="Times New Roman" w:hAnsi="Times New Roman"/>
          <w:rtl w:val="0"/>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driving exceptional results through collaboration, accountability, and continuous improvement. The nail industry is an evolving and dynamic segment of the bigger beauty and personal care market in Wales. It encompasses services like manicures, pedicures, and nail art. As a local industry that contributes to  </w:t>
      </w:r>
      <w:r w:rsidDel="00000000" w:rsidR="00000000" w:rsidRPr="00000000">
        <w:rPr>
          <w:rFonts w:ascii="Times New Roman" w:cs="Times New Roman" w:eastAsia="Times New Roman" w:hAnsi="Times New Roman"/>
          <w:rtl w:val="0"/>
        </w:rPr>
        <w:t xml:space="preserve">economies</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by changing</w:t>
      </w:r>
      <w:r w:rsidDel="00000000" w:rsidR="00000000" w:rsidRPr="00000000">
        <w:rPr>
          <w:rFonts w:ascii="Times New Roman" w:cs="Times New Roman" w:eastAsia="Times New Roman" w:hAnsi="Times New Roman"/>
          <w:rtl w:val="0"/>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trends and demands, such as added expectations over sustainability and advanced nail care products. </w:t>
      </w:r>
      <w:r w:rsidDel="00000000" w:rsidR="00000000" w:rsidRPr="00000000">
        <w:rPr>
          <w:rFonts w:ascii="Times New Roman" w:cs="Times New Roman" w:eastAsia="Times New Roman" w:hAnsi="Times New Roman"/>
          <w:rtl w:val="0"/>
        </w:rPr>
        <w:t xml:space="preserve">To achieve growth and guarantee business prosperity, a healthy, positive corporate culture should support significant factors like high employee turnover rates, fierce competition, and strict regulatory compliance.</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rtl w:val="0"/>
        </w:rPr>
        <w:t xml:space="preserve">A high</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-performance culture is </w:t>
      </w:r>
      <w:r w:rsidDel="00000000" w:rsidR="00000000" w:rsidRPr="00000000">
        <w:rPr>
          <w:rFonts w:ascii="Times New Roman" w:cs="Times New Roman" w:eastAsia="Times New Roman" w:hAnsi="Times New Roman"/>
          <w:rtl w:val="0"/>
        </w:rPr>
        <w:t xml:space="preserve">one in which</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shared values and effective collaboration become linked to a collective intent to exceed performance expectations. This environment allows for motivated, engaged, and aligned </w:t>
      </w:r>
      <w:r w:rsidDel="00000000" w:rsidR="00000000" w:rsidRPr="00000000">
        <w:rPr>
          <w:rFonts w:ascii="Times New Roman" w:cs="Times New Roman" w:eastAsia="Times New Roman" w:hAnsi="Times New Roman"/>
          <w:rtl w:val="0"/>
        </w:rPr>
        <w:t xml:space="preserve">employees to be</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better focused on the </w:t>
      </w:r>
      <w:r w:rsidDel="00000000" w:rsidR="00000000" w:rsidRPr="00000000">
        <w:rPr>
          <w:rFonts w:ascii="Times New Roman" w:cs="Times New Roman" w:eastAsia="Times New Roman" w:hAnsi="Times New Roman"/>
          <w:rtl w:val="0"/>
        </w:rPr>
        <w:t xml:space="preserve">organisation</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 strategic goal. For the nail industry in Wales, the need for setting up such a culture should not be overstated because a positive work environment encourages teamwork, promotes innovation, and strengthens ethical practices. The analysis starts by critically assessing the culture and context of the industry as key elements influencing the behaviour and performance of the </w:t>
      </w:r>
      <w:r w:rsidDel="00000000" w:rsidR="00000000" w:rsidRPr="00000000">
        <w:rPr>
          <w:rFonts w:ascii="Times New Roman" w:cs="Times New Roman" w:eastAsia="Times New Roman" w:hAnsi="Times New Roman"/>
          <w:rtl w:val="0"/>
        </w:rPr>
        <w:t xml:space="preserve">organisation</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(Zhou et al., 2023). That is followed by an analysis of the broader environment using analytical tools like PESTEL and SWOT, where one searches for external factors and assesses their impact on the industry. The report critically examines the interaction between work-place culture and ethical behaviour, demonstrating how these factors interlink with each other. The analysis of this report would hence give recommendations on how a higher-performing culture in the nail industry can be created.</w:t>
      </w:r>
    </w:p>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bookmarkStart w:colFirst="0" w:colLast="0" w:name="_3znysh7" w:id="3"/>
      <w:bookmarkEnd w:id="3"/>
      <w:r w:rsidDel="00000000" w:rsidR="00000000" w:rsidRPr="00000000">
        <w:rPr>
          <w:rtl w:val="0"/>
        </w:rPr>
      </w:r>
    </w:p>
    <w:p w:rsidR="00000000" w:rsidDel="00000000" w:rsidP="00000000" w:rsidRDefault="00000000" w:rsidRPr="00000000" w14:paraId="00000019">
      <w:pPr>
        <w:pStyle w:val="Heading1"/>
        <w:numPr>
          <w:ilvl w:val="0"/>
          <w:numId w:val="1"/>
        </w:numPr>
        <w:ind w:left="432" w:hanging="432"/>
        <w:rPr>
          <w:vertAlign w:val="baseline"/>
        </w:rPr>
      </w:pPr>
      <w:r w:rsidDel="00000000" w:rsidR="00000000" w:rsidRPr="00000000">
        <w:rPr>
          <w:b w:val="1"/>
          <w:vertAlign w:val="baseline"/>
          <w:rtl w:val="0"/>
        </w:rPr>
        <w:t xml:space="preserve">MAIN BODY</w:t>
      </w:r>
      <w:r w:rsidDel="00000000" w:rsidR="00000000" w:rsidRPr="00000000">
        <w:rPr>
          <w:rtl w:val="0"/>
        </w:rPr>
      </w:r>
    </w:p>
    <w:p w:rsidR="00000000" w:rsidDel="00000000" w:rsidP="00000000" w:rsidRDefault="00000000" w:rsidRPr="00000000" w14:paraId="0000001A">
      <w:pPr>
        <w:pStyle w:val="Heading2"/>
        <w:numPr>
          <w:ilvl w:val="1"/>
          <w:numId w:val="1"/>
        </w:numPr>
        <w:ind w:left="576" w:hanging="576"/>
        <w:rPr>
          <w:vertAlign w:val="baseline"/>
        </w:rPr>
      </w:pPr>
      <w:bookmarkStart w:colFirst="0" w:colLast="0" w:name="_2et92p0" w:id="4"/>
      <w:bookmarkEnd w:id="4"/>
      <w:r w:rsidDel="00000000" w:rsidR="00000000" w:rsidRPr="00000000">
        <w:rPr>
          <w:vertAlign w:val="baseline"/>
          <w:rtl w:val="0"/>
        </w:rPr>
        <w:t xml:space="preserve">Critical Assessment of the Culture and Context of the Nail Industry</w:t>
      </w:r>
    </w:p>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Overview of Organisational Culture</w:t>
      </w:r>
      <w:r w:rsidDel="00000000" w:rsidR="00000000" w:rsidRPr="00000000">
        <w:rPr>
          <w:rtl w:val="0"/>
        </w:rPr>
      </w:r>
    </w:p>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72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rtl w:val="0"/>
        </w:rPr>
        <w:t xml:space="preserve">Organisational</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culture refers to the collective beliefs, values, norms, and practices or traditions that influence how individuals within a workplace behave and interact. Handy's typology states that, depending on the </w:t>
      </w:r>
      <w:r w:rsidDel="00000000" w:rsidR="00000000" w:rsidRPr="00000000">
        <w:rPr>
          <w:rFonts w:ascii="Times New Roman" w:cs="Times New Roman" w:eastAsia="Times New Roman" w:hAnsi="Times New Roman"/>
          <w:rtl w:val="0"/>
        </w:rPr>
        <w:t xml:space="preserve">organisations</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different types of structures exist, be it power, role, task, or person-</w:t>
      </w:r>
      <w:r w:rsidDel="00000000" w:rsidR="00000000" w:rsidRPr="00000000">
        <w:rPr>
          <w:rFonts w:ascii="Times New Roman" w:cs="Times New Roman" w:eastAsia="Times New Roman" w:hAnsi="Times New Roman"/>
          <w:rtl w:val="0"/>
        </w:rPr>
        <w:t xml:space="preserve">orientated</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structures. According to Schein, organisational culture refers to 'a pattern of shared tacit assumptions </w:t>
      </w:r>
      <w:r w:rsidDel="00000000" w:rsidR="00000000" w:rsidRPr="00000000">
        <w:rPr>
          <w:rFonts w:ascii="Times New Roman" w:cs="Times New Roman" w:eastAsia="Times New Roman" w:hAnsi="Times New Roman"/>
          <w:rtl w:val="0"/>
        </w:rPr>
        <w:t xml:space="preserve">learnt</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by a group as it solved problems of external adaptation and internal integration' (O’Connor et al., 2023). Hofstede's cultural dimensions continue studying the effects of societal values on </w:t>
      </w:r>
      <w:r w:rsidDel="00000000" w:rsidR="00000000" w:rsidRPr="00000000">
        <w:rPr>
          <w:rFonts w:ascii="Times New Roman" w:cs="Times New Roman" w:eastAsia="Times New Roman" w:hAnsi="Times New Roman"/>
          <w:rtl w:val="0"/>
        </w:rPr>
        <w:t xml:space="preserve">organisational</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behaviour: power distance, individualism versus collectivism, and uncertainty avoidance</w:t>
      </w:r>
    </w:p>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72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Given the scale of interaction with clients and the intrinsic heterogeneity within the workforce, organisational culture could be particularly essential for the nail industry. Customer focus is perhaps an overstated concept within this sector, with an emphasis on personal service, attention to detail, and long-term relationships with the client. Employees frequently come from diverse cultural and social backgrounds, enriching the workplace with multiple approaches but also requiring robust mechanisms to foster inclusion and cooperation.</w:t>
      </w:r>
    </w:p>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72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Such interactions through formal and informal relationships play a significant role in taking nail industry culture to a different level. Formal structures normally present defined roles and responsibilities, for example, operation management by salon managers, service provision by nail technicians, and receptionists managing customers' appointments. </w:t>
      </w:r>
    </w:p>
    <w:p w:rsidR="00000000" w:rsidDel="00000000" w:rsidP="00000000" w:rsidRDefault="00000000" w:rsidRPr="00000000" w14:paraId="0000001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Context of the Nail Industry</w:t>
      </w:r>
      <w:r w:rsidDel="00000000" w:rsidR="00000000" w:rsidRPr="00000000">
        <w:rPr>
          <w:rtl w:val="0"/>
        </w:rPr>
      </w:r>
    </w:p>
    <w:p w:rsidR="00000000" w:rsidDel="00000000" w:rsidP="00000000" w:rsidRDefault="00000000" w:rsidRPr="00000000" w14:paraId="0000002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72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rtl w:val="0"/>
        </w:rPr>
        <w:t xml:space="preserve">Due to rising consumer interest in nail services, the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It is the specific and contemporary trends that embrace a higher level of sustainability, as customers now want non-harmful nail polish or gel polish, environmentally friendly</w:t>
      </w:r>
      <w:r w:rsidDel="00000000" w:rsidR="00000000" w:rsidRPr="00000000">
        <w:rPr>
          <w:rFonts w:ascii="Times New Roman" w:cs="Times New Roman" w:eastAsia="Times New Roman" w:hAnsi="Times New Roman"/>
          <w:rtl w:val="0"/>
        </w:rPr>
        <w:t xml:space="preserve">.</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The diversity and intricacy of the nail patterns, attributed to affect by social networks and stars, are growing . They all play some roles in the shape of the industry in Wales (Abidin et al., 2023). </w:t>
      </w:r>
      <w:r w:rsidDel="00000000" w:rsidR="00000000" w:rsidRPr="00000000">
        <w:rPr>
          <w:rFonts w:ascii="Times New Roman" w:cs="Times New Roman" w:eastAsia="Times New Roman" w:hAnsi="Times New Roman"/>
          <w:rtl w:val="0"/>
        </w:rPr>
        <w:t xml:space="preserve">Socially</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the demand for beauty services has increased due to </w:t>
      </w:r>
      <w:r w:rsidDel="00000000" w:rsidR="00000000" w:rsidRPr="00000000">
        <w:rPr>
          <w:rFonts w:ascii="Times New Roman" w:cs="Times New Roman" w:eastAsia="Times New Roman" w:hAnsi="Times New Roman"/>
          <w:rtl w:val="0"/>
        </w:rPr>
        <w:t xml:space="preserve">the enhanced</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culture of grooming and the young generation  such as nail arts. </w:t>
      </w:r>
    </w:p>
    <w:p w:rsidR="00000000" w:rsidDel="00000000" w:rsidP="00000000" w:rsidRDefault="00000000" w:rsidRPr="00000000" w14:paraId="0000002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72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rtl w:val="0"/>
        </w:rPr>
        <w:t xml:space="preserve">Small freelancers and local salons make up the majority of the nail industry.</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However, there are several following opportunities existing in the nail </w:t>
      </w:r>
      <w:r w:rsidDel="00000000" w:rsidR="00000000" w:rsidRPr="00000000">
        <w:rPr>
          <w:rFonts w:ascii="Times New Roman" w:cs="Times New Roman" w:eastAsia="Times New Roman" w:hAnsi="Times New Roman"/>
          <w:rtl w:val="0"/>
        </w:rPr>
        <w:t xml:space="preserve">industry:</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It is important for small businesses to expand </w:t>
      </w:r>
      <w:r w:rsidDel="00000000" w:rsidR="00000000" w:rsidRPr="00000000">
        <w:rPr>
          <w:rFonts w:ascii="Times New Roman" w:cs="Times New Roman" w:eastAsia="Times New Roman" w:hAnsi="Times New Roman"/>
          <w:rtl w:val="0"/>
        </w:rPr>
        <w:t xml:space="preserve">because,</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as a result of advanced </w:t>
      </w:r>
      <w:r w:rsidDel="00000000" w:rsidR="00000000" w:rsidRPr="00000000">
        <w:rPr>
          <w:rFonts w:ascii="Times New Roman" w:cs="Times New Roman" w:eastAsia="Times New Roman" w:hAnsi="Times New Roman"/>
          <w:rtl w:val="0"/>
        </w:rPr>
        <w:t xml:space="preserve">technology,</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consumers are shifting towards new personal or community</w:t>
      </w:r>
      <w:r w:rsidDel="00000000" w:rsidR="00000000" w:rsidRPr="00000000">
        <w:rPr>
          <w:rFonts w:ascii="Times New Roman" w:cs="Times New Roman" w:eastAsia="Times New Roman" w:hAnsi="Times New Roman"/>
          <w:rtl w:val="0"/>
        </w:rPr>
        <w:t xml:space="preserve">-orientated</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services. Baldwin assumes that being close to the customer, creating unique selling propositions, and integrating sustainable elements would create differences out of competition. Also, the effectiveness of the company’s operations can be improved by marketing through social networks and increasing the presence of clients on social networks.</w:t>
      </w:r>
    </w:p>
    <w:p w:rsidR="00000000" w:rsidDel="00000000" w:rsidP="00000000" w:rsidRDefault="00000000" w:rsidRPr="00000000" w14:paraId="0000002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Interrelationship between Culture and Context</w:t>
      </w:r>
      <w:r w:rsidDel="00000000" w:rsidR="00000000" w:rsidRPr="00000000">
        <w:rPr>
          <w:rtl w:val="0"/>
        </w:rPr>
      </w:r>
    </w:p>
    <w:p w:rsidR="00000000" w:rsidDel="00000000" w:rsidP="00000000" w:rsidRDefault="00000000" w:rsidRPr="00000000" w14:paraId="0000002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72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Culture is interrelated in context within the </w:t>
      </w:r>
      <w:r w:rsidDel="00000000" w:rsidR="00000000" w:rsidRPr="00000000">
        <w:rPr>
          <w:rFonts w:ascii="Times New Roman" w:cs="Times New Roman" w:eastAsia="Times New Roman" w:hAnsi="Times New Roman"/>
          <w:rtl w:val="0"/>
        </w:rPr>
        <w:t xml:space="preserve">industry,</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as shown from the influencing factors of customer expectation, </w:t>
      </w:r>
      <w:r w:rsidDel="00000000" w:rsidR="00000000" w:rsidRPr="00000000">
        <w:rPr>
          <w:rFonts w:ascii="Times New Roman" w:cs="Times New Roman" w:eastAsia="Times New Roman" w:hAnsi="Times New Roman"/>
          <w:rtl w:val="0"/>
        </w:rPr>
        <w:t xml:space="preserve">the dynamics</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of the employee and the trends in the market. This impacts on the operational strategies, service delivery, and achievement of the required level of sustainable business performance among salons.</w:t>
      </w:r>
    </w:p>
    <w:p w:rsidR="00000000" w:rsidDel="00000000" w:rsidP="00000000" w:rsidRDefault="00000000" w:rsidRPr="00000000" w14:paraId="0000002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72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Customer-centric is the largest characteristic among the aspects of nail salon </w:t>
      </w:r>
      <w:r w:rsidDel="00000000" w:rsidR="00000000" w:rsidRPr="00000000">
        <w:rPr>
          <w:rFonts w:ascii="Times New Roman" w:cs="Times New Roman" w:eastAsia="Times New Roman" w:hAnsi="Times New Roman"/>
          <w:rtl w:val="0"/>
        </w:rPr>
        <w:t xml:space="preserve">culture, in</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line with an industry-wide increase in expectations from customers (Ogbu et al., 2024). Modern customers demand not just quality nail care but also a </w:t>
      </w:r>
      <w:r w:rsidDel="00000000" w:rsidR="00000000" w:rsidRPr="00000000">
        <w:rPr>
          <w:rFonts w:ascii="Times New Roman" w:cs="Times New Roman" w:eastAsia="Times New Roman" w:hAnsi="Times New Roman"/>
          <w:rtl w:val="0"/>
        </w:rPr>
        <w:t xml:space="preserve">personalised</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and holistic experience. The need, therefore, is to create a welcoming and inclusive salon culture where consumer satisfaction .  Skilled technicians who bring creativity and precision to their work are upon which the nail industry heavily depends. This means a supportive and </w:t>
      </w:r>
      <w:r w:rsidDel="00000000" w:rsidR="00000000" w:rsidRPr="00000000">
        <w:rPr>
          <w:rFonts w:ascii="Times New Roman" w:cs="Times New Roman" w:eastAsia="Times New Roman" w:hAnsi="Times New Roman"/>
          <w:rtl w:val="0"/>
        </w:rPr>
        <w:t xml:space="preserve">collaborative</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workplace culture helps retain talent within the company, particularly in a competitive job market.</w:t>
      </w:r>
    </w:p>
    <w:p w:rsidR="00000000" w:rsidDel="00000000" w:rsidP="00000000" w:rsidRDefault="00000000" w:rsidRPr="00000000" w14:paraId="0000002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72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Along with that, sustainability concerns and local regulations further define the interplay between culture and context. Eco-friendly culture is translated into using vegan polishes or </w:t>
      </w:r>
      <w:r w:rsidDel="00000000" w:rsidR="00000000" w:rsidRPr="00000000">
        <w:rPr>
          <w:rFonts w:ascii="Times New Roman" w:cs="Times New Roman" w:eastAsia="Times New Roman" w:hAnsi="Times New Roman"/>
          <w:rtl w:val="0"/>
        </w:rPr>
        <w:t xml:space="preserve">minimising</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waste in some salons, while in others, a fancy component would fit right with their customers' value perceptions. Leaders play a crucial role in moulding the culture of the salon and ensuring it is in harmony with the greater context. Those leaders who have clearly stated values and lead by example provide the basis for a high-performance culture (Awan et al., 2023). For example, an owner or manager who is committed to open communication and teamwork will assure a positive </w:t>
      </w:r>
      <w:r w:rsidDel="00000000" w:rsidR="00000000" w:rsidRPr="00000000">
        <w:rPr>
          <w:rFonts w:ascii="Times New Roman" w:cs="Times New Roman" w:eastAsia="Times New Roman" w:hAnsi="Times New Roman"/>
          <w:rtl w:val="0"/>
        </w:rPr>
        <w:t xml:space="preserve">environment</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in which employees feel heard and appreciated. This is especially necessary in the nail industry, where fast-paced operations and customers can sometimes cause stressful conditions. Good leadership guarantees employees are motivated and that their well-being is taken care of, which generally enhances the quality of service.</w:t>
      </w:r>
    </w:p>
    <w:p w:rsidR="00000000" w:rsidDel="00000000" w:rsidP="00000000" w:rsidRDefault="00000000" w:rsidRPr="00000000" w14:paraId="00000026">
      <w:pPr>
        <w:pStyle w:val="Heading2"/>
        <w:numPr>
          <w:ilvl w:val="1"/>
          <w:numId w:val="1"/>
        </w:numPr>
        <w:ind w:left="576" w:hanging="576"/>
        <w:rPr>
          <w:vertAlign w:val="baseline"/>
        </w:rPr>
      </w:pPr>
      <w:r w:rsidDel="00000000" w:rsidR="00000000" w:rsidRPr="00000000">
        <w:rPr>
          <w:vertAlign w:val="baseline"/>
          <w:rtl w:val="0"/>
        </w:rPr>
        <w:t xml:space="preserve">Evaluation of the Organisation in Its Broader Environment</w:t>
      </w:r>
    </w:p>
    <w:p w:rsidR="00000000" w:rsidDel="00000000" w:rsidP="00000000" w:rsidRDefault="00000000" w:rsidRPr="00000000" w14:paraId="0000002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PESTEL Analysis</w:t>
      </w:r>
      <w:r w:rsidDel="00000000" w:rsidR="00000000" w:rsidRPr="00000000">
        <w:rPr>
          <w:rtl w:val="0"/>
        </w:rPr>
      </w:r>
    </w:p>
    <w:p w:rsidR="00000000" w:rsidDel="00000000" w:rsidP="00000000" w:rsidRDefault="00000000" w:rsidRPr="00000000" w14:paraId="0000002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72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 PESTEL analysis represents a complete framework for reviewing the external environment that affects the nail industry of Wales. Through such analysis, political, economic, social, technological, environmental, and legal influences can be evaluated in order to understand opportunities and challenges for businesses operating in such an industry (Largo, 2024).</w:t>
      </w:r>
    </w:p>
    <w:p w:rsidR="00000000" w:rsidDel="00000000" w:rsidP="00000000" w:rsidRDefault="00000000" w:rsidRPr="00000000" w14:paraId="0000002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Political Factors</w:t>
      </w:r>
      <w:r w:rsidDel="00000000" w:rsidR="00000000" w:rsidRPr="00000000">
        <w:rPr>
          <w:rtl w:val="0"/>
        </w:rPr>
      </w:r>
    </w:p>
    <w:p w:rsidR="00000000" w:rsidDel="00000000" w:rsidP="00000000" w:rsidRDefault="00000000" w:rsidRPr="00000000" w14:paraId="0000002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local regulations and </w:t>
      </w:r>
      <w:r w:rsidDel="00000000" w:rsidR="00000000" w:rsidRPr="00000000">
        <w:rPr>
          <w:rFonts w:ascii="Times New Roman" w:cs="Times New Roman" w:eastAsia="Times New Roman" w:hAnsi="Times New Roman"/>
          <w:rtl w:val="0"/>
        </w:rPr>
        <w:t xml:space="preserve">licencing</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requirements play a very important role in the nail industry in Wales. Salons must adhere to stringent health and safety standards to ensure customer and employee protection. For instance, the Welsh government mandates specific hygiene practices to mitigate risks associated with nail care services, such as infections or allergic reactions. Additionally, Brexit has introduced complexities in sourcing materials from the European Union, leading to potential delays and increased costs. </w:t>
      </w:r>
    </w:p>
    <w:p w:rsidR="00000000" w:rsidDel="00000000" w:rsidP="00000000" w:rsidRDefault="00000000" w:rsidRPr="00000000" w14:paraId="0000002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Economic Factors</w:t>
      </w:r>
      <w:r w:rsidDel="00000000" w:rsidR="00000000" w:rsidRPr="00000000">
        <w:rPr>
          <w:rtl w:val="0"/>
        </w:rPr>
      </w:r>
    </w:p>
    <w:p w:rsidR="00000000" w:rsidDel="00000000" w:rsidP="00000000" w:rsidRDefault="00000000" w:rsidRPr="00000000" w14:paraId="0000002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magnitude and the nature of demand for the market significantly </w:t>
      </w:r>
      <w:r w:rsidDel="00000000" w:rsidR="00000000" w:rsidRPr="00000000">
        <w:rPr>
          <w:rFonts w:ascii="Times New Roman" w:cs="Times New Roman" w:eastAsia="Times New Roman" w:hAnsi="Times New Roman"/>
          <w:rtl w:val="0"/>
        </w:rPr>
        <w:t xml:space="preserve">influence</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the nail industry. In </w:t>
      </w:r>
      <w:r w:rsidDel="00000000" w:rsidR="00000000" w:rsidRPr="00000000">
        <w:rPr>
          <w:rFonts w:ascii="Times New Roman" w:cs="Times New Roman" w:eastAsia="Times New Roman" w:hAnsi="Times New Roman"/>
          <w:rtl w:val="0"/>
        </w:rPr>
        <w:t xml:space="preserve">Wales,</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which registers constant demand for beauty and nail </w:t>
      </w:r>
      <w:r w:rsidDel="00000000" w:rsidR="00000000" w:rsidRPr="00000000">
        <w:rPr>
          <w:rFonts w:ascii="Times New Roman" w:cs="Times New Roman" w:eastAsia="Times New Roman" w:hAnsi="Times New Roman"/>
          <w:rtl w:val="0"/>
        </w:rPr>
        <w:t xml:space="preserve">services</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a broader context includes disposable income levels and consumer expenditure patterns. , inflation and rising operational costs have affected salon owners (Cheon, 2023). Economic factors also impact employment levels, which are paramount in an industry where skilled technicians are very much in demand. Competitive wages and employee benefits will be essential for getting good talent, and in the present market, high turnover among employees is a common occurrence.</w:t>
      </w:r>
    </w:p>
    <w:p w:rsidR="00000000" w:rsidDel="00000000" w:rsidP="00000000" w:rsidRDefault="00000000" w:rsidRPr="00000000" w14:paraId="0000002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Social Factors</w:t>
      </w:r>
      <w:r w:rsidDel="00000000" w:rsidR="00000000" w:rsidRPr="00000000">
        <w:rPr>
          <w:rtl w:val="0"/>
        </w:rPr>
      </w:r>
    </w:p>
    <w:p w:rsidR="00000000" w:rsidDel="00000000" w:rsidP="00000000" w:rsidRDefault="00000000" w:rsidRPr="00000000" w14:paraId="0000002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Customer preference and social fads are leading factors in shaping the nail industry. A growing need for self-care and beauty makes the nail service in demand, mostly among the youth. Social media, especially Instagram and TikTok, boost this trend as there arise new nail designs, which will raise the demand for creative services. Another important factor is </w:t>
      </w:r>
      <w:r w:rsidDel="00000000" w:rsidR="00000000" w:rsidRPr="00000000">
        <w:rPr>
          <w:rFonts w:ascii="Times New Roman" w:cs="Times New Roman" w:eastAsia="Times New Roman" w:hAnsi="Times New Roman"/>
          <w:rtl w:val="0"/>
        </w:rPr>
        <w:t xml:space="preserve">diversity.</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Knowledge of these social factors helps the company offer targeted services, thereby increasing customer satisfaction.</w:t>
      </w:r>
    </w:p>
    <w:p w:rsidR="00000000" w:rsidDel="00000000" w:rsidP="00000000" w:rsidRDefault="00000000" w:rsidRPr="00000000" w14:paraId="0000002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Technological Factors</w:t>
      </w:r>
      <w:r w:rsidDel="00000000" w:rsidR="00000000" w:rsidRPr="00000000">
        <w:rPr>
          <w:rtl w:val="0"/>
        </w:rPr>
      </w:r>
    </w:p>
    <w:p w:rsidR="00000000" w:rsidDel="00000000" w:rsidP="00000000" w:rsidRDefault="00000000" w:rsidRPr="00000000" w14:paraId="0000003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Advances in technology and product development are </w:t>
      </w:r>
      <w:r w:rsidDel="00000000" w:rsidR="00000000" w:rsidRPr="00000000">
        <w:rPr>
          <w:rFonts w:ascii="Times New Roman" w:cs="Times New Roman" w:eastAsia="Times New Roman" w:hAnsi="Times New Roman"/>
          <w:rtl w:val="0"/>
        </w:rPr>
        <w:t xml:space="preserve">revolutionising</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nail art. </w:t>
      </w:r>
      <w:r w:rsidDel="00000000" w:rsidR="00000000" w:rsidRPr="00000000">
        <w:rPr>
          <w:rFonts w:ascii="Times New Roman" w:cs="Times New Roman" w:eastAsia="Times New Roman" w:hAnsi="Times New Roman"/>
          <w:rtl w:val="0"/>
        </w:rPr>
        <w:t xml:space="preserve">Machinery</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like electric nail files and UV/LED curing lamps, increases the speed and quality of services. Improvements in nail  gel polishes, and long-last topcoats-satisfy consumer preference for long life and appearance. Other benefits to business operations from technology include digital booking systems and point-of-sale (POS) software, all of which contribute to an experience that pleases the customer (Park et al., 2023). </w:t>
      </w:r>
    </w:p>
    <w:p w:rsidR="00000000" w:rsidDel="00000000" w:rsidP="00000000" w:rsidRDefault="00000000" w:rsidRPr="00000000" w14:paraId="0000003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Environmental Factors</w:t>
      </w:r>
      <w:r w:rsidDel="00000000" w:rsidR="00000000" w:rsidRPr="00000000">
        <w:rPr>
          <w:rtl w:val="0"/>
        </w:rPr>
      </w:r>
    </w:p>
    <w:p w:rsidR="00000000" w:rsidDel="00000000" w:rsidP="00000000" w:rsidRDefault="00000000" w:rsidRPr="00000000" w14:paraId="0000003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nail industry is embracing sustainability concerns, a sign of larger environmental concerns. Among customers, it has become ideal to visit salons with earth-friendly products, including vegan nail polishes and biodegradable tools. Proper disposal of materials such as acetone</w:t>
      </w:r>
      <w:r w:rsidDel="00000000" w:rsidR="00000000" w:rsidRPr="00000000">
        <w:rPr>
          <w:rFonts w:ascii="Times New Roman" w:cs="Times New Roman" w:eastAsia="Times New Roman" w:hAnsi="Times New Roman"/>
          <w:rtl w:val="0"/>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is another significant factor as improper disposal will damage the environment. </w:t>
      </w:r>
    </w:p>
    <w:p w:rsidR="00000000" w:rsidDel="00000000" w:rsidP="00000000" w:rsidRDefault="00000000" w:rsidRPr="00000000" w14:paraId="0000003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Legal Factors</w:t>
      </w:r>
      <w:r w:rsidDel="00000000" w:rsidR="00000000" w:rsidRPr="00000000">
        <w:rPr>
          <w:rtl w:val="0"/>
        </w:rPr>
      </w:r>
    </w:p>
    <w:p w:rsidR="00000000" w:rsidDel="00000000" w:rsidP="00000000" w:rsidRDefault="00000000" w:rsidRPr="00000000" w14:paraId="0000003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nail industry must comply with the health and safety regulations. According to</w:t>
      </w:r>
      <w:r w:rsidDel="00000000" w:rsidR="00000000" w:rsidRPr="00000000">
        <w:rPr>
          <w:rFonts w:ascii="Times New Roman" w:cs="Times New Roman" w:eastAsia="Times New Roman" w:hAnsi="Times New Roman"/>
          <w:rtl w:val="0"/>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laws, such salon would be strictly bound with rules to ensure hygiene and avoid health risks associated with nail care services. For instance, a salon is allowed to </w:t>
      </w:r>
      <w:r w:rsidDel="00000000" w:rsidR="00000000" w:rsidRPr="00000000">
        <w:rPr>
          <w:rFonts w:ascii="Times New Roman" w:cs="Times New Roman" w:eastAsia="Times New Roman" w:hAnsi="Times New Roman"/>
          <w:rtl w:val="0"/>
        </w:rPr>
        <w:t xml:space="preserve">sterilise</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tools and maintain clean workstations, among others. Employment laws, concerning wages, contracts, and workplace rights, then impact the running of staff in salons. </w:t>
      </w:r>
    </w:p>
    <w:p w:rsidR="00000000" w:rsidDel="00000000" w:rsidP="00000000" w:rsidRDefault="00000000" w:rsidRPr="00000000" w14:paraId="0000003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SWOT Analysis</w:t>
      </w:r>
      <w:r w:rsidDel="00000000" w:rsidR="00000000" w:rsidRPr="00000000">
        <w:rPr>
          <w:rtl w:val="0"/>
        </w:rPr>
      </w:r>
    </w:p>
    <w:p w:rsidR="00000000" w:rsidDel="00000000" w:rsidP="00000000" w:rsidRDefault="00000000" w:rsidRPr="00000000" w14:paraId="0000003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72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In a SWOT analysis, it is found what are the internal strengths and weaknesses and what are the external opportunities and threats that nail salons may experience in Wales. This model reveals areas for strategic enhancement to improve growth while dampening risks in business.</w:t>
      </w:r>
    </w:p>
    <w:p w:rsidR="00000000" w:rsidDel="00000000" w:rsidP="00000000" w:rsidRDefault="00000000" w:rsidRPr="00000000" w14:paraId="0000003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Strengths</w:t>
      </w:r>
      <w:r w:rsidDel="00000000" w:rsidR="00000000" w:rsidRPr="00000000">
        <w:rPr>
          <w:rtl w:val="0"/>
        </w:rPr>
      </w:r>
    </w:p>
    <w:p w:rsidR="00000000" w:rsidDel="00000000" w:rsidP="00000000" w:rsidRDefault="00000000" w:rsidRPr="00000000" w14:paraId="0000003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One strength that Wales's nail industry bears is the highly skilled workforce. Nail technicians do speciali</w:t>
      </w:r>
      <w:r w:rsidDel="00000000" w:rsidR="00000000" w:rsidRPr="00000000">
        <w:rPr>
          <w:rFonts w:ascii="Times New Roman" w:cs="Times New Roman" w:eastAsia="Times New Roman" w:hAnsi="Times New Roman"/>
          <w:rtl w:val="0"/>
        </w:rPr>
        <w:t xml:space="preserve">s</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 in delivering the best services, such as nail art and advanced treatments like gel or acrylic enhancements. This proves to be one strength for the salons in attracting the most possible customers and holding on to them. Second, the growing demand for nail</w:t>
      </w:r>
      <w:r w:rsidDel="00000000" w:rsidR="00000000" w:rsidRPr="00000000">
        <w:rPr>
          <w:rFonts w:ascii="Times New Roman" w:cs="Times New Roman" w:eastAsia="Times New Roman" w:hAnsi="Times New Roman"/>
          <w:rtl w:val="0"/>
        </w:rPr>
        <w:t xml:space="preserve">s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has risen with improved consumer interest in self-care and beauty trends (Ray et al., 2023). </w:t>
      </w:r>
    </w:p>
    <w:p w:rsidR="00000000" w:rsidDel="00000000" w:rsidP="00000000" w:rsidRDefault="00000000" w:rsidRPr="00000000" w14:paraId="0000003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Weaknesses</w:t>
      </w:r>
      <w:r w:rsidDel="00000000" w:rsidR="00000000" w:rsidRPr="00000000">
        <w:rPr>
          <w:rtl w:val="0"/>
        </w:rPr>
      </w:r>
    </w:p>
    <w:p w:rsidR="00000000" w:rsidDel="00000000" w:rsidP="00000000" w:rsidRDefault="00000000" w:rsidRPr="00000000" w14:paraId="0000003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High employee turnover is a significant challenge for the industry. Many nail technicians leave salons to go into </w:t>
      </w:r>
      <w:r w:rsidDel="00000000" w:rsidR="00000000" w:rsidRPr="00000000">
        <w:rPr>
          <w:rFonts w:ascii="Times New Roman" w:cs="Times New Roman" w:eastAsia="Times New Roman" w:hAnsi="Times New Roman"/>
          <w:rtl w:val="0"/>
        </w:rPr>
        <w:t xml:space="preserve">freelancing,</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causing instability within salon operations. The turnover disrupts customer relationships and increases recruitment and training costs. Limited scalability is another weakness, particularly for small salons with resource constraints. </w:t>
      </w:r>
    </w:p>
    <w:p w:rsidR="00000000" w:rsidDel="00000000" w:rsidP="00000000" w:rsidRDefault="00000000" w:rsidRPr="00000000" w14:paraId="0000003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Opportunities</w:t>
      </w:r>
      <w:r w:rsidDel="00000000" w:rsidR="00000000" w:rsidRPr="00000000">
        <w:rPr>
          <w:rtl w:val="0"/>
        </w:rPr>
      </w:r>
    </w:p>
    <w:p w:rsidR="00000000" w:rsidDel="00000000" w:rsidP="00000000" w:rsidRDefault="00000000" w:rsidRPr="00000000" w14:paraId="0000003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increasing customer demographics are a promising avenue for growth. The nail business attracts ever-increasing percentages of men, seniors, and younger patrons seeking increasingly creative styles for nail art. Diversity is embraced in this line of business to expand the customer base. Online booking systems can also benefit salons by streamlining the system and improving customer service (Nail-Beatty et al., 2024). With online booking systems, clients can easily and quickly schedule appointments, </w:t>
      </w:r>
      <w:r w:rsidDel="00000000" w:rsidR="00000000" w:rsidRPr="00000000">
        <w:rPr>
          <w:rFonts w:ascii="Times New Roman" w:cs="Times New Roman" w:eastAsia="Times New Roman" w:hAnsi="Times New Roman"/>
          <w:rtl w:val="0"/>
        </w:rPr>
        <w:t xml:space="preserve">minimising</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no-shows and </w:t>
      </w:r>
      <w:r w:rsidDel="00000000" w:rsidR="00000000" w:rsidRPr="00000000">
        <w:rPr>
          <w:rFonts w:ascii="Times New Roman" w:cs="Times New Roman" w:eastAsia="Times New Roman" w:hAnsi="Times New Roman"/>
          <w:rtl w:val="0"/>
        </w:rPr>
        <w:t xml:space="preserve">maximising</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productivity. </w:t>
      </w:r>
    </w:p>
    <w:p w:rsidR="00000000" w:rsidDel="00000000" w:rsidP="00000000" w:rsidRDefault="00000000" w:rsidRPr="00000000" w14:paraId="0000003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Threats</w:t>
      </w:r>
      <w:r w:rsidDel="00000000" w:rsidR="00000000" w:rsidRPr="00000000">
        <w:rPr>
          <w:rtl w:val="0"/>
        </w:rPr>
      </w:r>
    </w:p>
    <w:p w:rsidR="00000000" w:rsidDel="00000000" w:rsidP="00000000" w:rsidRDefault="00000000" w:rsidRPr="00000000" w14:paraId="0000003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Rising competition from new entrants and freelance technicians presents a significant threat. Many salons operate in close proximity, intensifying the challenge of differentiating services. Economic fluctuations also pose risks, as disposable income levels directly influence consumer spending on non-essential services like nail care. </w:t>
      </w:r>
    </w:p>
    <w:p w:rsidR="00000000" w:rsidDel="00000000" w:rsidP="00000000" w:rsidRDefault="00000000" w:rsidRPr="00000000" w14:paraId="0000003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Additional Analysis: McKinsey 7S Framework</w:t>
      </w:r>
      <w:r w:rsidDel="00000000" w:rsidR="00000000" w:rsidRPr="00000000">
        <w:rPr>
          <w:rtl w:val="0"/>
        </w:rPr>
      </w:r>
    </w:p>
    <w:p w:rsidR="00000000" w:rsidDel="00000000" w:rsidP="00000000" w:rsidRDefault="00000000" w:rsidRPr="00000000" w14:paraId="0000004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72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McKinsey 7S Model is a complete approach to internal </w:t>
      </w:r>
      <w:r w:rsidDel="00000000" w:rsidR="00000000" w:rsidRPr="00000000">
        <w:rPr>
          <w:rFonts w:ascii="Times New Roman" w:cs="Times New Roman" w:eastAsia="Times New Roman" w:hAnsi="Times New Roman"/>
          <w:rtl w:val="0"/>
        </w:rPr>
        <w:t xml:space="preserve">organisational</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analysis for proper alignment and fit with the culture required to successfully reach high-performance status. The seven </w:t>
      </w:r>
      <w:r w:rsidDel="00000000" w:rsidR="00000000" w:rsidRPr="00000000">
        <w:rPr>
          <w:rFonts w:ascii="Times New Roman" w:cs="Times New Roman" w:eastAsia="Times New Roman" w:hAnsi="Times New Roman"/>
          <w:rtl w:val="0"/>
        </w:rPr>
        <w:t xml:space="preserve">elements—strategy,</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structure, systems, shared values, style, staff, and </w:t>
      </w:r>
      <w:r w:rsidDel="00000000" w:rsidR="00000000" w:rsidRPr="00000000">
        <w:rPr>
          <w:rFonts w:ascii="Times New Roman" w:cs="Times New Roman" w:eastAsia="Times New Roman" w:hAnsi="Times New Roman"/>
          <w:rtl w:val="0"/>
        </w:rPr>
        <w:t xml:space="preserve">skills—are</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interdependent and must harmoniously work in concert for the success of the </w:t>
      </w:r>
      <w:r w:rsidDel="00000000" w:rsidR="00000000" w:rsidRPr="00000000">
        <w:rPr>
          <w:rFonts w:ascii="Times New Roman" w:cs="Times New Roman" w:eastAsia="Times New Roman" w:hAnsi="Times New Roman"/>
          <w:rtl w:val="0"/>
        </w:rPr>
        <w:t xml:space="preserve">organisation.</w:t>
      </w:r>
      <w:r w:rsidDel="00000000" w:rsidR="00000000" w:rsidRPr="00000000">
        <w:rPr>
          <w:rtl w:val="0"/>
        </w:rPr>
      </w:r>
    </w:p>
    <w:p w:rsidR="00000000" w:rsidDel="00000000" w:rsidP="00000000" w:rsidRDefault="00000000" w:rsidRPr="00000000" w14:paraId="0000004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Strategy</w:t>
      </w:r>
      <w:r w:rsidDel="00000000" w:rsidR="00000000" w:rsidRPr="00000000">
        <w:rPr>
          <w:rtl w:val="0"/>
        </w:rPr>
      </w:r>
    </w:p>
    <w:p w:rsidR="00000000" w:rsidDel="00000000" w:rsidP="00000000" w:rsidRDefault="00000000" w:rsidRPr="00000000" w14:paraId="0000004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best strategy on which a successful nail business thrives is that of customer satisfaction, innovation, and strong employee retention (Kumar et al., 2023). The nail salons in Wales can improve their market situation by providing exclusive services such as green products or loyalty </w:t>
      </w:r>
      <w:r w:rsidDel="00000000" w:rsidR="00000000" w:rsidRPr="00000000">
        <w:rPr>
          <w:rFonts w:ascii="Times New Roman" w:cs="Times New Roman" w:eastAsia="Times New Roman" w:hAnsi="Times New Roman"/>
          <w:rtl w:val="0"/>
        </w:rPr>
        <w:t xml:space="preserve">programmes</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based on regional and local preferences. </w:t>
      </w:r>
    </w:p>
    <w:p w:rsidR="00000000" w:rsidDel="00000000" w:rsidP="00000000" w:rsidRDefault="00000000" w:rsidRPr="00000000" w14:paraId="0000004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Structure</w:t>
      </w:r>
      <w:r w:rsidDel="00000000" w:rsidR="00000000" w:rsidRPr="00000000">
        <w:rPr>
          <w:rtl w:val="0"/>
        </w:rPr>
      </w:r>
    </w:p>
    <w:p w:rsidR="00000000" w:rsidDel="00000000" w:rsidP="00000000" w:rsidRDefault="00000000" w:rsidRPr="00000000" w14:paraId="0000004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structure in most salons is flat, with the manager or owner directly overseeing a small team of technicians. This facilitates close collaboration, but clearer role definitions and task delegation might make it run more efficiently. Introducing hierarchical elements like team leads could further make people accountable and channel communications.</w:t>
      </w:r>
    </w:p>
    <w:p w:rsidR="00000000" w:rsidDel="00000000" w:rsidP="00000000" w:rsidRDefault="00000000" w:rsidRPr="00000000" w14:paraId="0000004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Systems</w:t>
      </w:r>
      <w:r w:rsidDel="00000000" w:rsidR="00000000" w:rsidRPr="00000000">
        <w:rPr>
          <w:rtl w:val="0"/>
        </w:rPr>
      </w:r>
    </w:p>
    <w:p w:rsidR="00000000" w:rsidDel="00000000" w:rsidP="00000000" w:rsidRDefault="00000000" w:rsidRPr="00000000" w14:paraId="0000004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It involves operational systems such as appointment scheduling </w:t>
      </w:r>
      <w:r w:rsidDel="00000000" w:rsidR="00000000" w:rsidRPr="00000000">
        <w:rPr>
          <w:rFonts w:ascii="Times New Roman" w:cs="Times New Roman" w:eastAsia="Times New Roman" w:hAnsi="Times New Roman"/>
          <w:rtl w:val="0"/>
        </w:rPr>
        <w:t xml:space="preserve">and</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inventory management </w:t>
      </w:r>
      <w:r w:rsidDel="00000000" w:rsidR="00000000" w:rsidRPr="00000000">
        <w:rPr>
          <w:rFonts w:ascii="Times New Roman" w:cs="Times New Roman" w:eastAsia="Times New Roman" w:hAnsi="Times New Roman"/>
          <w:rtl w:val="0"/>
        </w:rPr>
        <w:t xml:space="preserve">mechanisms,</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as well as customer feedback mechanisms. Most nail salons can have modern systems like digital booking platforms or automated inventory tracking and make life easier. This type of technology helps improve efficiency and </w:t>
      </w:r>
      <w:r w:rsidDel="00000000" w:rsidR="00000000" w:rsidRPr="00000000">
        <w:rPr>
          <w:rFonts w:ascii="Times New Roman" w:cs="Times New Roman" w:eastAsia="Times New Roman" w:hAnsi="Times New Roman"/>
          <w:rtl w:val="0"/>
        </w:rPr>
        <w:t xml:space="preserve">experience</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for customers.</w:t>
      </w:r>
    </w:p>
    <w:p w:rsidR="00000000" w:rsidDel="00000000" w:rsidP="00000000" w:rsidRDefault="00000000" w:rsidRPr="00000000" w14:paraId="0000004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Shared values</w:t>
      </w:r>
      <w:r w:rsidDel="00000000" w:rsidR="00000000" w:rsidRPr="00000000">
        <w:rPr>
          <w:rtl w:val="0"/>
        </w:rPr>
      </w:r>
    </w:p>
    <w:p w:rsidR="00000000" w:rsidDel="00000000" w:rsidP="00000000" w:rsidRDefault="00000000" w:rsidRPr="00000000" w14:paraId="0000004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Like commitment to service for customers and inclusivity, give way to a high-performance culture. Ensuring sustainability and instilling respect in a nail shop establishes these shared values. Most importantly, ethics should be pursued and taken seriously, and human development concerning employees should be prioriti</w:t>
      </w:r>
      <w:r w:rsidDel="00000000" w:rsidR="00000000" w:rsidRPr="00000000">
        <w:rPr>
          <w:rFonts w:ascii="Times New Roman" w:cs="Times New Roman" w:eastAsia="Times New Roman" w:hAnsi="Times New Roman"/>
          <w:rtl w:val="0"/>
        </w:rPr>
        <w:t xml:space="preserve">se</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d in the workplace (Wood et al., 2023).</w:t>
      </w:r>
    </w:p>
    <w:p w:rsidR="00000000" w:rsidDel="00000000" w:rsidP="00000000" w:rsidRDefault="00000000" w:rsidRPr="00000000" w14:paraId="0000004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Style</w:t>
      </w:r>
      <w:r w:rsidDel="00000000" w:rsidR="00000000" w:rsidRPr="00000000">
        <w:rPr>
          <w:rtl w:val="0"/>
        </w:rPr>
      </w:r>
    </w:p>
    <w:p w:rsidR="00000000" w:rsidDel="00000000" w:rsidP="00000000" w:rsidRDefault="00000000" w:rsidRPr="00000000" w14:paraId="0000004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Leadership style impacts the kind of culture any salon has. Collaborative and support-</w:t>
      </w:r>
      <w:r w:rsidDel="00000000" w:rsidR="00000000" w:rsidRPr="00000000">
        <w:rPr>
          <w:rFonts w:ascii="Times New Roman" w:cs="Times New Roman" w:eastAsia="Times New Roman" w:hAnsi="Times New Roman"/>
          <w:rtl w:val="0"/>
        </w:rPr>
        <w:t xml:space="preserve">orientated</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management create an environment that inspires the workers, integrates teamwork, and reduces turn-over. Professionals who develop, enhance, and encourage open communication help a team to perform highly.</w:t>
      </w:r>
    </w:p>
    <w:p w:rsidR="00000000" w:rsidDel="00000000" w:rsidP="00000000" w:rsidRDefault="00000000" w:rsidRPr="00000000" w14:paraId="0000004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Staff</w:t>
      </w:r>
      <w:r w:rsidDel="00000000" w:rsidR="00000000" w:rsidRPr="00000000">
        <w:rPr>
          <w:rtl w:val="0"/>
        </w:rPr>
      </w:r>
    </w:p>
    <w:p w:rsidR="00000000" w:rsidDel="00000000" w:rsidP="00000000" w:rsidRDefault="00000000" w:rsidRPr="00000000" w14:paraId="0000004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Staff members are the greatest assets any salon possesses. Ongoing training and development for nail technicians guarantee maximum service delivery. High morale among the personnel is also recorded when the achievements are rewarded. This enhances job satisfaction and job performance.</w:t>
      </w:r>
    </w:p>
    <w:p w:rsidR="00000000" w:rsidDel="00000000" w:rsidP="00000000" w:rsidRDefault="00000000" w:rsidRPr="00000000" w14:paraId="0000004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Skills</w:t>
      </w:r>
      <w:r w:rsidDel="00000000" w:rsidR="00000000" w:rsidRPr="00000000">
        <w:rPr>
          <w:rtl w:val="0"/>
        </w:rPr>
      </w:r>
    </w:p>
    <w:p w:rsidR="00000000" w:rsidDel="00000000" w:rsidP="00000000" w:rsidRDefault="00000000" w:rsidRPr="00000000" w14:paraId="0000004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bookmarkStart w:colFirst="0" w:colLast="0" w:name="_3dy6vkm" w:id="5"/>
      <w:bookmarkEnd w:id="5"/>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Technical skills of nail technicians are the success factors for a salon. Soft skills, like communication and customer service, work well to retain the customers. Training programs help ensure that staff members keep improving their skills technically and interpersonally (Saravanan et al., 2024).</w:t>
      </w:r>
    </w:p>
    <w:p w:rsidR="00000000" w:rsidDel="00000000" w:rsidP="00000000" w:rsidRDefault="00000000" w:rsidRPr="00000000" w14:paraId="0000004F">
      <w:pPr>
        <w:pStyle w:val="Heading2"/>
        <w:numPr>
          <w:ilvl w:val="1"/>
          <w:numId w:val="1"/>
        </w:numPr>
        <w:ind w:left="576" w:hanging="576"/>
        <w:rPr>
          <w:vertAlign w:val="baseline"/>
        </w:rPr>
      </w:pPr>
      <w:r w:rsidDel="00000000" w:rsidR="00000000" w:rsidRPr="00000000">
        <w:rPr>
          <w:vertAlign w:val="baseline"/>
          <w:rtl w:val="0"/>
        </w:rPr>
        <w:t xml:space="preserve">Critical Appraisal of Cultural and Ethical Behaviour</w:t>
      </w:r>
    </w:p>
    <w:p w:rsidR="00000000" w:rsidDel="00000000" w:rsidP="00000000" w:rsidRDefault="00000000" w:rsidRPr="00000000" w14:paraId="0000005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Culture and Ethical Behaviour in the Workplace</w:t>
      </w:r>
      <w:r w:rsidDel="00000000" w:rsidR="00000000" w:rsidRPr="00000000">
        <w:rPr>
          <w:rtl w:val="0"/>
        </w:rPr>
      </w:r>
    </w:p>
    <w:p w:rsidR="00000000" w:rsidDel="00000000" w:rsidP="00000000" w:rsidRDefault="00000000" w:rsidRPr="00000000" w14:paraId="0000005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72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Culture and ethical conduct are integrated in any workplace, defining how employees engage with each other, customers, and the general performance of the organization. In the nail industry, especially in Wales, building trust, professionalism, and sustainability in an increasingly competitive marketplace would be paramount in the workplace.</w:t>
      </w:r>
    </w:p>
    <w:p w:rsidR="00000000" w:rsidDel="00000000" w:rsidP="00000000" w:rsidRDefault="00000000" w:rsidRPr="00000000" w14:paraId="0000005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Definitions and Relevance</w:t>
      </w:r>
      <w:r w:rsidDel="00000000" w:rsidR="00000000" w:rsidRPr="00000000">
        <w:rPr>
          <w:rtl w:val="0"/>
        </w:rPr>
      </w:r>
    </w:p>
    <w:p w:rsidR="00000000" w:rsidDel="00000000" w:rsidP="00000000" w:rsidRDefault="00000000" w:rsidRPr="00000000" w14:paraId="0000005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72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Culture in the organisational set-up includes the values, assumptions, and practices that outline employees' interactions and how they relate to work. As suggested by Schein's </w:t>
      </w:r>
      <w:r w:rsidDel="00000000" w:rsidR="00000000" w:rsidRPr="00000000">
        <w:rPr>
          <w:rFonts w:ascii="Times New Roman" w:cs="Times New Roman" w:eastAsia="Times New Roman" w:hAnsi="Times New Roman"/>
          <w:rtl w:val="0"/>
        </w:rPr>
        <w:t xml:space="preserve">organisational</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culture model, these factors exist on the visible, expressed, and deeply ingrained levels. </w:t>
      </w:r>
    </w:p>
    <w:p w:rsidR="00000000" w:rsidDel="00000000" w:rsidP="00000000" w:rsidRDefault="00000000" w:rsidRPr="00000000" w14:paraId="0000005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72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Ethical behaviour refers to adherence to moral principles and professional standards in the workplace. It encompasses fairness, honesty, respect, and accountability, both in internal operations and in customer interactions. In the nail industry, ethical practices directly impact brand reputation, customer loyalty, and employee retention (Bhadmus, 2023).</w:t>
      </w:r>
    </w:p>
    <w:p w:rsidR="00000000" w:rsidDel="00000000" w:rsidP="00000000" w:rsidRDefault="00000000" w:rsidRPr="00000000" w14:paraId="0000005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Ethical Behaviour in the Nail Industry</w:t>
      </w:r>
      <w:r w:rsidDel="00000000" w:rsidR="00000000" w:rsidRPr="00000000">
        <w:rPr>
          <w:rtl w:val="0"/>
        </w:rPr>
      </w:r>
    </w:p>
    <w:p w:rsidR="00000000" w:rsidDel="00000000" w:rsidP="00000000" w:rsidRDefault="00000000" w:rsidRPr="00000000" w14:paraId="0000005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72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Ethical behaviour in the nail industry encompasses a multifaceted dimension. To begin, adherence to workplace standards such as health and safety regulations is vital. Nail salons have to follow strict hygiene protocols to prevent infection in customers as well as workers. The use of quality, safe products also </w:t>
      </w:r>
      <w:r w:rsidDel="00000000" w:rsidR="00000000" w:rsidRPr="00000000">
        <w:rPr>
          <w:rFonts w:ascii="Times New Roman" w:cs="Times New Roman" w:eastAsia="Times New Roman" w:hAnsi="Times New Roman"/>
          <w:rtl w:val="0"/>
        </w:rPr>
        <w:t xml:space="preserve">signals</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good ethics.</w:t>
      </w:r>
    </w:p>
    <w:p w:rsidR="00000000" w:rsidDel="00000000" w:rsidP="00000000" w:rsidRDefault="00000000" w:rsidRPr="00000000" w14:paraId="0000005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72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Customer Service Ethics Customer service ethics will pay enormous dividends in terms of building trust and repeat business. Employees need to respect and be truthful about services offered, including all pricing issues. Business practice transparency, including no hidden fees, is another important ethical imperative.</w:t>
      </w:r>
    </w:p>
    <w:p w:rsidR="00000000" w:rsidDel="00000000" w:rsidP="00000000" w:rsidRDefault="00000000" w:rsidRPr="00000000" w14:paraId="0000005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Synergies Between Culture and Ethics</w:t>
      </w:r>
      <w:r w:rsidDel="00000000" w:rsidR="00000000" w:rsidRPr="00000000">
        <w:rPr>
          <w:rtl w:val="0"/>
        </w:rPr>
      </w:r>
    </w:p>
    <w:p w:rsidR="00000000" w:rsidDel="00000000" w:rsidP="00000000" w:rsidRDefault="00000000" w:rsidRPr="00000000" w14:paraId="0000005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72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Interrelation between culture and ethical behaviour in nail salons: The culture and ethical behaviour nexus is something crucial for creating a sustainable, positive, and effective workplace (Huang, 2024). In the case of the Welsh nail industry, cultural practices and ethical behaviour often influence each other </w:t>
      </w:r>
      <w:r w:rsidDel="00000000" w:rsidR="00000000" w:rsidRPr="00000000">
        <w:rPr>
          <w:rFonts w:ascii="Times New Roman" w:cs="Times New Roman" w:eastAsia="Times New Roman" w:hAnsi="Times New Roman"/>
          <w:rtl w:val="0"/>
        </w:rPr>
        <w:t xml:space="preserve">towards</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shaping the salon's internal work environment as well as customer satisfaction.</w:t>
      </w:r>
    </w:p>
    <w:p w:rsidR="00000000" w:rsidDel="00000000" w:rsidP="00000000" w:rsidRDefault="00000000" w:rsidRPr="00000000" w14:paraId="0000005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Interrelation Between Cultural Practices and Ethical Behaviour</w:t>
      </w:r>
      <w:r w:rsidDel="00000000" w:rsidR="00000000" w:rsidRPr="00000000">
        <w:rPr>
          <w:rtl w:val="0"/>
        </w:rPr>
      </w:r>
    </w:p>
    <w:p w:rsidR="00000000" w:rsidDel="00000000" w:rsidP="00000000" w:rsidRDefault="00000000" w:rsidRPr="00000000" w14:paraId="0000005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72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 strong </w:t>
      </w:r>
      <w:r w:rsidDel="00000000" w:rsidR="00000000" w:rsidRPr="00000000">
        <w:rPr>
          <w:rFonts w:ascii="Times New Roman" w:cs="Times New Roman" w:eastAsia="Times New Roman" w:hAnsi="Times New Roman"/>
          <w:rtl w:val="0"/>
        </w:rPr>
        <w:t xml:space="preserve">organisational</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culture is based on shared values and practices, and when lined up with ethical principles, it creates a  productive environment. In nail salons, cultural practices like mutual respect, and customer-centred interweave with related ethical behaviours, such as fairness, honesty, and accountability. For example, it is easy to see how quality customer service and </w:t>
      </w:r>
      <w:r w:rsidDel="00000000" w:rsidR="00000000" w:rsidRPr="00000000">
        <w:rPr>
          <w:rFonts w:ascii="Times New Roman" w:cs="Times New Roman" w:eastAsia="Times New Roman" w:hAnsi="Times New Roman"/>
          <w:rtl w:val="0"/>
        </w:rPr>
        <w:t xml:space="preserve">customisation</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would regularly line up with ethical behaviour in terms of honest counselling and fair business practices. Moreover, a high standard of hygiene and choice of environmentally friendly products demonstrates a pronounced focus</w:t>
      </w:r>
      <w:r w:rsidDel="00000000" w:rsidR="00000000" w:rsidRPr="00000000">
        <w:rPr>
          <w:rFonts w:ascii="Times New Roman" w:cs="Times New Roman" w:eastAsia="Times New Roman" w:hAnsi="Times New Roman"/>
          <w:rtl w:val="0"/>
        </w:rPr>
        <w:t xml:space="preserve">.</w:t>
      </w:r>
      <w:r w:rsidDel="00000000" w:rsidR="00000000" w:rsidRPr="00000000">
        <w:rPr>
          <w:rtl w:val="0"/>
        </w:rPr>
      </w:r>
    </w:p>
    <w:p w:rsidR="00000000" w:rsidDel="00000000" w:rsidP="00000000" w:rsidRDefault="00000000" w:rsidRPr="00000000" w14:paraId="0000005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Case Studies/Examples from Welsh Nail Salons</w:t>
      </w:r>
      <w:r w:rsidDel="00000000" w:rsidR="00000000" w:rsidRPr="00000000">
        <w:rPr>
          <w:rtl w:val="0"/>
        </w:rPr>
      </w:r>
    </w:p>
    <w:p w:rsidR="00000000" w:rsidDel="00000000" w:rsidP="00000000" w:rsidRDefault="00000000" w:rsidRPr="00000000" w14:paraId="0000005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72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Some nail salons in Wales provide an example of how culture can be combined with ethics to promote employee well-being and also the ultimate business outcome (Stylianou et al., 2024). For instance, a salon in </w:t>
      </w:r>
      <w:r w:rsidDel="00000000" w:rsidR="00000000" w:rsidRPr="00000000">
        <w:rPr>
          <w:rFonts w:ascii="Times New Roman" w:cs="Times New Roman" w:eastAsia="Times New Roman" w:hAnsi="Times New Roman"/>
          <w:rtl w:val="0"/>
        </w:rPr>
        <w:t xml:space="preserve">Cardiff,</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where the business is run on customer </w:t>
      </w:r>
      <w:r w:rsidDel="00000000" w:rsidR="00000000" w:rsidRPr="00000000">
        <w:rPr>
          <w:rFonts w:ascii="Times New Roman" w:cs="Times New Roman" w:eastAsia="Times New Roman" w:hAnsi="Times New Roman"/>
          <w:rtl w:val="0"/>
        </w:rPr>
        <w:t xml:space="preserve">supremacy,</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incorporates ethical considerations into daily practice, such as using products that are not tested on animals and maintaining high standards of sanitation. </w:t>
      </w:r>
    </w:p>
    <w:p w:rsidR="00000000" w:rsidDel="00000000" w:rsidP="00000000" w:rsidRDefault="00000000" w:rsidRPr="00000000" w14:paraId="0000005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72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Another case involves a Swansea-based nail salon that promotes a collaborative, supportive work environment. The salon’s culture encourages open communication and professional development. This cultural practice, in turn, fosters ethical behaviour among staff, who are more likely to behave ethically when they feel respected</w:t>
      </w:r>
      <w:r w:rsidDel="00000000" w:rsidR="00000000" w:rsidRPr="00000000">
        <w:rPr>
          <w:rFonts w:ascii="Times New Roman" w:cs="Times New Roman" w:eastAsia="Times New Roman" w:hAnsi="Times New Roman"/>
          <w:rtl w:val="0"/>
        </w:rPr>
        <w:t xml:space="preserve"> and valued.</w:t>
      </w:r>
      <w:r w:rsidDel="00000000" w:rsidR="00000000" w:rsidRPr="00000000">
        <w:rPr>
          <w:rtl w:val="0"/>
        </w:rPr>
      </w:r>
    </w:p>
    <w:p w:rsidR="00000000" w:rsidDel="00000000" w:rsidP="00000000" w:rsidRDefault="00000000" w:rsidRPr="00000000" w14:paraId="0000005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Employee Motivations and Attitudes</w:t>
      </w:r>
      <w:r w:rsidDel="00000000" w:rsidR="00000000" w:rsidRPr="00000000">
        <w:rPr>
          <w:rtl w:val="0"/>
        </w:rPr>
      </w:r>
    </w:p>
    <w:p w:rsidR="00000000" w:rsidDel="00000000" w:rsidP="00000000" w:rsidRDefault="00000000" w:rsidRPr="00000000" w14:paraId="0000006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72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Employee motivations and attitudes are key determinants of the culture of a nail salon. </w:t>
      </w:r>
      <w:r w:rsidDel="00000000" w:rsidR="00000000" w:rsidRPr="00000000">
        <w:rPr>
          <w:rFonts w:ascii="Times New Roman" w:cs="Times New Roman" w:eastAsia="Times New Roman" w:hAnsi="Times New Roman"/>
          <w:rtl w:val="0"/>
        </w:rPr>
        <w:t xml:space="preserve">According to Pramawati et al. (2024), extrinsic and intrinsic factors frequently motivate nail salon employees in the beauty industry.</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Intrinsic motivations may include a passion for beauty services, a need to acquire new skills, or satisfaction in communicating with customers. Motivation and alignment with the salon values increase the employee's chances of being ethical by ensuring that he behaves responsibly; for example, with sanitation and responsible advice for service seekers. </w:t>
      </w:r>
    </w:p>
    <w:p w:rsidR="00000000" w:rsidDel="00000000" w:rsidP="00000000" w:rsidRDefault="00000000" w:rsidRPr="00000000" w14:paraId="0000006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Leadership Style and Its Impact on Employee Ethics and Performance</w:t>
      </w:r>
      <w:r w:rsidDel="00000000" w:rsidR="00000000" w:rsidRPr="00000000">
        <w:rPr>
          <w:rtl w:val="0"/>
        </w:rPr>
      </w:r>
    </w:p>
    <w:p w:rsidR="00000000" w:rsidDel="00000000" w:rsidP="00000000" w:rsidRDefault="00000000" w:rsidRPr="00000000" w14:paraId="0000006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72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Leadership style is one of the most powerful factors for both culture and ethical behaviour in any </w:t>
      </w:r>
      <w:r w:rsidDel="00000000" w:rsidR="00000000" w:rsidRPr="00000000">
        <w:rPr>
          <w:rFonts w:ascii="Times New Roman" w:cs="Times New Roman" w:eastAsia="Times New Roman" w:hAnsi="Times New Roman"/>
          <w:rtl w:val="0"/>
        </w:rPr>
        <w:t xml:space="preserve">organisation</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In nail salons, it is the leaders' demonstration of ethical behaviour, fairness, and transparency that will usually leave a good example among employees. Transformational leadership, which promotes individual employee growth, trust, and alignment with </w:t>
      </w:r>
      <w:r w:rsidDel="00000000" w:rsidR="00000000" w:rsidRPr="00000000">
        <w:rPr>
          <w:rFonts w:ascii="Times New Roman" w:cs="Times New Roman" w:eastAsia="Times New Roman" w:hAnsi="Times New Roman"/>
          <w:rtl w:val="0"/>
        </w:rPr>
        <w:t xml:space="preserve">organisational</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values, is profoundly effective in providing a culture of high performance and conduct (Safinina &amp; Molchanova, 2024). Leaders who both communicate openly about ethical standards and model the desired behaviour and hold themselves and their teams accountable for such behaviour place employees in a workplace where they feel empowered to perform to the best of their abilities.</w:t>
      </w:r>
    </w:p>
    <w:p w:rsidR="00000000" w:rsidDel="00000000" w:rsidP="00000000" w:rsidRDefault="00000000" w:rsidRPr="00000000" w14:paraId="0000006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Challenges to Ethics</w:t>
      </w:r>
      <w:r w:rsidDel="00000000" w:rsidR="00000000" w:rsidRPr="00000000">
        <w:rPr>
          <w:rtl w:val="0"/>
        </w:rPr>
      </w:r>
    </w:p>
    <w:p w:rsidR="00000000" w:rsidDel="00000000" w:rsidP="00000000" w:rsidRDefault="00000000" w:rsidRPr="00000000" w14:paraId="0000006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72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 few challenges exist that prevent ethical conduct from being fostered in nail salons. The first challenge, and very significant one, is wage gap. When employees feel they have inadequate compensation or that what they are receiving is not according to their efforts, they may be less devoted to achieving the level of service quality or following the ethical principles. Other problems arise from work-life imbalances. Burnout and lack of ethics can be the outcome of work-life imbalances (Serebrova, 2024). For example, salon workers who work for hours </w:t>
      </w:r>
      <w:r w:rsidDel="00000000" w:rsidR="00000000" w:rsidRPr="00000000">
        <w:rPr>
          <w:rFonts w:ascii="Times New Roman" w:cs="Times New Roman" w:eastAsia="Times New Roman" w:hAnsi="Times New Roman"/>
          <w:rtl w:val="0"/>
        </w:rPr>
        <w:t xml:space="preserve">under</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rtl w:val="0"/>
        </w:rPr>
        <w:t xml:space="preserve">pressure</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may be enticed to miss important hygiene procedures or neglect the needs of clients, compromising culture and ethics.</w:t>
      </w:r>
    </w:p>
    <w:p w:rsidR="00000000" w:rsidDel="00000000" w:rsidP="00000000" w:rsidRDefault="00000000" w:rsidRPr="00000000" w14:paraId="0000006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720"/>
        <w:jc w:val="both"/>
        <w:rPr>
          <w:rFonts w:ascii="Times New Roman" w:cs="Times New Roman" w:eastAsia="Times New Roman" w:hAnsi="Times New Roman"/>
          <w:b w:val="0"/>
          <w:i w:val="0"/>
          <w:smallCaps w:val="0"/>
          <w:strike w:val="0"/>
          <w:color w:val="000000"/>
          <w:sz w:val="24"/>
          <w:szCs w:val="24"/>
          <w:u w:val="none"/>
          <w:shd w:fill="auto" w:val="clear"/>
          <w:vertAlign w:val="baseline"/>
        </w:rPr>
      </w:pPr>
      <w:bookmarkStart w:colFirst="0" w:colLast="0" w:name="_1t3h5sf" w:id="6"/>
      <w:bookmarkEnd w:id="6"/>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Another challenge is the lack of professional development opportunities. Without clear pathways for career growth, employees may feel demotivated and disengaged, which can negatively affect their ethical standards and work performance.</w:t>
      </w:r>
    </w:p>
    <w:p w:rsidR="00000000" w:rsidDel="00000000" w:rsidP="00000000" w:rsidRDefault="00000000" w:rsidRPr="00000000" w14:paraId="00000066">
      <w:pPr>
        <w:pStyle w:val="Heading2"/>
        <w:numPr>
          <w:ilvl w:val="1"/>
          <w:numId w:val="1"/>
        </w:numPr>
        <w:ind w:left="576" w:hanging="576"/>
        <w:rPr>
          <w:vertAlign w:val="baseline"/>
        </w:rPr>
      </w:pPr>
      <w:r w:rsidDel="00000000" w:rsidR="00000000" w:rsidRPr="00000000">
        <w:rPr>
          <w:vertAlign w:val="baseline"/>
          <w:rtl w:val="0"/>
        </w:rPr>
        <w:t xml:space="preserve">Recommendations for Developing a High-Performance Culture</w:t>
      </w:r>
    </w:p>
    <w:p w:rsidR="00000000" w:rsidDel="00000000" w:rsidP="00000000" w:rsidRDefault="00000000" w:rsidRPr="00000000" w14:paraId="0000006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Strategies for Cultural Development</w:t>
      </w:r>
      <w:r w:rsidDel="00000000" w:rsidR="00000000" w:rsidRPr="00000000">
        <w:rPr>
          <w:rtl w:val="0"/>
        </w:rPr>
      </w:r>
    </w:p>
    <w:p w:rsidR="00000000" w:rsidDel="00000000" w:rsidP="00000000" w:rsidRDefault="00000000" w:rsidRPr="00000000" w14:paraId="0000006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72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In this case there is a need to understand the cultural development best practices that </w:t>
      </w:r>
      <w:r w:rsidDel="00000000" w:rsidR="00000000" w:rsidRPr="00000000">
        <w:rPr>
          <w:rFonts w:ascii="Times New Roman" w:cs="Times New Roman" w:eastAsia="Times New Roman" w:hAnsi="Times New Roman"/>
          <w:rtl w:val="0"/>
        </w:rPr>
        <w:t xml:space="preserve">impact</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the development of </w:t>
      </w:r>
      <w:r w:rsidDel="00000000" w:rsidR="00000000" w:rsidRPr="00000000">
        <w:rPr>
          <w:rFonts w:ascii="Times New Roman" w:cs="Times New Roman" w:eastAsia="Times New Roman" w:hAnsi="Times New Roman"/>
          <w:rtl w:val="0"/>
        </w:rPr>
        <w:t xml:space="preserve">high-performing</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nail salon culture and identify ways of enhancing employee involvement and </w:t>
      </w:r>
      <w:r w:rsidDel="00000000" w:rsidR="00000000" w:rsidRPr="00000000">
        <w:rPr>
          <w:rFonts w:ascii="Times New Roman" w:cs="Times New Roman" w:eastAsia="Times New Roman" w:hAnsi="Times New Roman"/>
          <w:rtl w:val="0"/>
        </w:rPr>
        <w:t xml:space="preserve">diversity,</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as well as develop </w:t>
      </w:r>
      <w:r w:rsidDel="00000000" w:rsidR="00000000" w:rsidRPr="00000000">
        <w:rPr>
          <w:rFonts w:ascii="Times New Roman" w:cs="Times New Roman" w:eastAsia="Times New Roman" w:hAnsi="Times New Roman"/>
          <w:rtl w:val="0"/>
        </w:rPr>
        <w:t xml:space="preserve">a clear</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rtl w:val="0"/>
        </w:rPr>
        <w:t xml:space="preserve">organisational</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culture that outlines values and visions. In these accessible spaces, salons are quite capable of achieving a practical and stable organisational climate</w:t>
      </w:r>
      <w:r w:rsidDel="00000000" w:rsidR="00000000" w:rsidRPr="00000000">
        <w:rPr>
          <w:rFonts w:ascii="Times New Roman" w:cs="Times New Roman" w:eastAsia="Times New Roman" w:hAnsi="Times New Roman"/>
          <w:rtl w:val="0"/>
        </w:rPr>
        <w:t xml:space="preserve">.</w:t>
      </w:r>
      <w:r w:rsidDel="00000000" w:rsidR="00000000" w:rsidRPr="00000000">
        <w:rPr>
          <w:rtl w:val="0"/>
        </w:rPr>
      </w:r>
    </w:p>
    <w:p w:rsidR="00000000" w:rsidDel="00000000" w:rsidP="00000000" w:rsidRDefault="00000000" w:rsidRPr="00000000" w14:paraId="0000006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Improving Employee Engagement and Interaction</w:t>
      </w:r>
      <w:r w:rsidDel="00000000" w:rsidR="00000000" w:rsidRPr="00000000">
        <w:rPr>
          <w:rtl w:val="0"/>
        </w:rPr>
      </w:r>
    </w:p>
    <w:p w:rsidR="00000000" w:rsidDel="00000000" w:rsidP="00000000" w:rsidRDefault="00000000" w:rsidRPr="00000000" w14:paraId="0000006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72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Employee engagement has led to the notion that engagement is one of the most vital aspects of creating very positive and productive </w:t>
      </w:r>
      <w:r w:rsidDel="00000000" w:rsidR="00000000" w:rsidRPr="00000000">
        <w:rPr>
          <w:rFonts w:ascii="Times New Roman" w:cs="Times New Roman" w:eastAsia="Times New Roman" w:hAnsi="Times New Roman"/>
          <w:rtl w:val="0"/>
        </w:rPr>
        <w:t xml:space="preserve">organisational</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cultures. Employees therefore get committed and dedicated to their work </w:t>
      </w:r>
      <w:r w:rsidDel="00000000" w:rsidR="00000000" w:rsidRPr="00000000">
        <w:rPr>
          <w:rFonts w:ascii="Times New Roman" w:cs="Times New Roman" w:eastAsia="Times New Roman" w:hAnsi="Times New Roman"/>
          <w:rtl w:val="0"/>
        </w:rPr>
        <w:t xml:space="preserve">and, in turn,</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work harder and </w:t>
      </w:r>
      <w:r w:rsidDel="00000000" w:rsidR="00000000" w:rsidRPr="00000000">
        <w:rPr>
          <w:rFonts w:ascii="Times New Roman" w:cs="Times New Roman" w:eastAsia="Times New Roman" w:hAnsi="Times New Roman"/>
          <w:rtl w:val="0"/>
        </w:rPr>
        <w:t xml:space="preserve">with satisfaction,</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as well</w:t>
      </w:r>
      <w:r w:rsidDel="00000000" w:rsidR="00000000" w:rsidRPr="00000000">
        <w:rPr>
          <w:rFonts w:ascii="Times New Roman" w:cs="Times New Roman" w:eastAsia="Times New Roman" w:hAnsi="Times New Roman"/>
          <w:rtl w:val="0"/>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attend to the customers in the right manner. To improve the level of employee engagement more in nail salons, it is recommended that management should pay much attention to, communication, feedback, and reward.</w:t>
      </w:r>
    </w:p>
    <w:p w:rsidR="00000000" w:rsidDel="00000000" w:rsidP="00000000" w:rsidRDefault="00000000" w:rsidRPr="00000000" w14:paraId="0000006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72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For instance, the scheduled team meeting is the incentive for making employees to express their worries, or possible solutions or even accomplishments. Chances to polish professionally during nail technique or customer service training increases staff participation on their own accord as it makes employees understand that the salon values their improvement and the improvement of skills of the employees. Collaboration involving teamwork, teams with other teams, helps lead to better problem-solving, innovative ideas, and employee satisfaction. </w:t>
      </w:r>
    </w:p>
    <w:p w:rsidR="00000000" w:rsidDel="00000000" w:rsidP="00000000" w:rsidRDefault="00000000" w:rsidRPr="00000000" w14:paraId="0000006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Encourage Diversity and Inclusion at Work</w:t>
      </w:r>
      <w:r w:rsidDel="00000000" w:rsidR="00000000" w:rsidRPr="00000000">
        <w:rPr>
          <w:rtl w:val="0"/>
        </w:rPr>
      </w:r>
    </w:p>
    <w:p w:rsidR="00000000" w:rsidDel="00000000" w:rsidP="00000000" w:rsidRDefault="00000000" w:rsidRPr="00000000" w14:paraId="0000006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72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Diversity and inclusion are components of cultural development. The diversity in staff can provide different perspectives, knowledge, and experiences that lead to increased creativity and customer satisfaction. In the nail industry, which focuses on incredibly varied tastes from its customers, having a diverse workforce has the potential of making services more </w:t>
      </w:r>
      <w:r w:rsidDel="00000000" w:rsidR="00000000" w:rsidRPr="00000000">
        <w:rPr>
          <w:rFonts w:ascii="Times New Roman" w:cs="Times New Roman" w:eastAsia="Times New Roman" w:hAnsi="Times New Roman"/>
          <w:rtl w:val="0"/>
        </w:rPr>
        <w:t xml:space="preserve">specialised</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improving customer interfaces, and creating a more inclusive workplace.</w:t>
      </w:r>
    </w:p>
    <w:p w:rsidR="00000000" w:rsidDel="00000000" w:rsidP="00000000" w:rsidRDefault="00000000" w:rsidRPr="00000000" w14:paraId="0000006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Clearly Defined Organisational Values and Vision</w:t>
      </w:r>
      <w:r w:rsidDel="00000000" w:rsidR="00000000" w:rsidRPr="00000000">
        <w:rPr>
          <w:rtl w:val="0"/>
        </w:rPr>
      </w:r>
    </w:p>
    <w:p w:rsidR="00000000" w:rsidDel="00000000" w:rsidP="00000000" w:rsidRDefault="00000000" w:rsidRPr="00000000" w14:paraId="0000006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72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clear </w:t>
      </w:r>
      <w:r w:rsidDel="00000000" w:rsidR="00000000" w:rsidRPr="00000000">
        <w:rPr>
          <w:rFonts w:ascii="Times New Roman" w:cs="Times New Roman" w:eastAsia="Times New Roman" w:hAnsi="Times New Roman"/>
          <w:rtl w:val="0"/>
        </w:rPr>
        <w:t xml:space="preserve">organisational</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values and shared vision form the basis of a high-performance culture. </w:t>
      </w:r>
      <w:r w:rsidDel="00000000" w:rsidR="00000000" w:rsidRPr="00000000">
        <w:rPr>
          <w:rFonts w:ascii="Times New Roman" w:cs="Times New Roman" w:eastAsia="Times New Roman" w:hAnsi="Times New Roman"/>
          <w:rtl w:val="0"/>
        </w:rPr>
        <w:t xml:space="preserve">When employees are aware of the company's values, they are also aware of how the company sees the future.</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The employees, as a result, can better align personal goals with those of the </w:t>
      </w:r>
      <w:r w:rsidDel="00000000" w:rsidR="00000000" w:rsidRPr="00000000">
        <w:rPr>
          <w:rFonts w:ascii="Times New Roman" w:cs="Times New Roman" w:eastAsia="Times New Roman" w:hAnsi="Times New Roman"/>
          <w:rtl w:val="0"/>
        </w:rPr>
        <w:t xml:space="preserve">organisation.</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In nail salons, for instance, it can mean customer care, professionalism, and quality in all aspects of the business.</w:t>
      </w:r>
    </w:p>
    <w:p w:rsidR="00000000" w:rsidDel="00000000" w:rsidP="00000000" w:rsidRDefault="00000000" w:rsidRPr="00000000" w14:paraId="0000007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720"/>
        <w:jc w:val="both"/>
        <w:rPr>
          <w:rFonts w:ascii="Times New Roman" w:cs="Times New Roman" w:eastAsia="Times New Roman" w:hAnsi="Times New Roman"/>
          <w:b w:val="0"/>
          <w:i w:val="0"/>
          <w:smallCaps w:val="0"/>
          <w:strike w:val="0"/>
          <w:color w:val="000000"/>
          <w:sz w:val="24"/>
          <w:szCs w:val="24"/>
          <w:u w:val="none"/>
          <w:shd w:fill="auto" w:val="clear"/>
          <w:vertAlign w:val="baseline"/>
        </w:rPr>
      </w:pPr>
      <w:bookmarkStart w:colFirst="0" w:colLast="0" w:name="_4d34og8" w:id="7"/>
      <w:bookmarkEnd w:id="7"/>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To develop these values, salon leaders need to clearly and strongly articulate these to staff on a consistent basis. This could be done by including them in new-hire training, by developing a code of conduct, and regularly reviewing the values with employees through staff meetings and training sessions. </w:t>
      </w:r>
    </w:p>
    <w:p w:rsidR="00000000" w:rsidDel="00000000" w:rsidP="00000000" w:rsidRDefault="00000000" w:rsidRPr="00000000" w14:paraId="00000071">
      <w:pPr>
        <w:pStyle w:val="Heading2"/>
        <w:numPr>
          <w:ilvl w:val="1"/>
          <w:numId w:val="1"/>
        </w:numPr>
        <w:ind w:left="0" w:firstLine="0"/>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7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Establishing a Code of Ethics</w:t>
      </w:r>
      <w:r w:rsidDel="00000000" w:rsidR="00000000" w:rsidRPr="00000000">
        <w:rPr>
          <w:rtl w:val="0"/>
        </w:rPr>
      </w:r>
    </w:p>
    <w:p w:rsidR="00000000" w:rsidDel="00000000" w:rsidP="00000000" w:rsidRDefault="00000000" w:rsidRPr="00000000" w14:paraId="0000007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72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 code of ethics is essential in directing employees about expected actions and providing consistency in dealing with ethics-based dilemmas. In the code, it should illustrate a commitment on behalf of the salon to conduct its affairs with fairness, respect, honesty, and customer care. That ought to clearly set expectations for behaviour in customer service, relations with colleagues, and workplace practices. Other issues that may be covered include confidentiality, professional conduct, and ethics in using such products. </w:t>
      </w:r>
    </w:p>
    <w:p w:rsidR="00000000" w:rsidDel="00000000" w:rsidP="00000000" w:rsidRDefault="00000000" w:rsidRPr="00000000" w14:paraId="0000007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Regular Training in Work Ethics</w:t>
      </w:r>
      <w:r w:rsidDel="00000000" w:rsidR="00000000" w:rsidRPr="00000000">
        <w:rPr>
          <w:rtl w:val="0"/>
        </w:rPr>
      </w:r>
    </w:p>
    <w:p w:rsidR="00000000" w:rsidDel="00000000" w:rsidP="00000000" w:rsidRDefault="00000000" w:rsidRPr="00000000" w14:paraId="0000007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72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Training in workplace ethics can maintain high standards of conduct</w:t>
      </w:r>
      <w:r w:rsidDel="00000000" w:rsidR="00000000" w:rsidRPr="00000000">
        <w:rPr>
          <w:rFonts w:ascii="Times New Roman" w:cs="Times New Roman" w:eastAsia="Times New Roman" w:hAnsi="Times New Roman"/>
          <w:rtl w:val="0"/>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within the workforce. Conducting regular workshops and training will </w:t>
      </w:r>
      <w:r w:rsidDel="00000000" w:rsidR="00000000" w:rsidRPr="00000000">
        <w:rPr>
          <w:rFonts w:ascii="Times New Roman" w:cs="Times New Roman" w:eastAsia="Times New Roman" w:hAnsi="Times New Roman"/>
          <w:rtl w:val="0"/>
        </w:rPr>
        <w:t xml:space="preserve">sensitise</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employees to the different points of view of the cultures and promote respect for diversity (Stylianou et al., 2024). Such </w:t>
      </w:r>
      <w:r w:rsidDel="00000000" w:rsidR="00000000" w:rsidRPr="00000000">
        <w:rPr>
          <w:rFonts w:ascii="Times New Roman" w:cs="Times New Roman" w:eastAsia="Times New Roman" w:hAnsi="Times New Roman"/>
          <w:rtl w:val="0"/>
        </w:rPr>
        <w:t xml:space="preserve">programmes</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should</w:t>
      </w:r>
      <w:r w:rsidDel="00000000" w:rsidR="00000000" w:rsidRPr="00000000">
        <w:rPr>
          <w:rFonts w:ascii="Times New Roman" w:cs="Times New Roman" w:eastAsia="Times New Roman" w:hAnsi="Times New Roman"/>
          <w:rtl w:val="0"/>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focus on workplace behaviours, such as professional conduct,  standards of practice, and solving ethical dilemmas by following the salon's values.</w:t>
      </w:r>
    </w:p>
    <w:p w:rsidR="00000000" w:rsidDel="00000000" w:rsidP="00000000" w:rsidRDefault="00000000" w:rsidRPr="00000000" w14:paraId="0000007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Rewarding Ethical Behaviour Among Employees</w:t>
      </w:r>
      <w:r w:rsidDel="00000000" w:rsidR="00000000" w:rsidRPr="00000000">
        <w:rPr>
          <w:rtl w:val="0"/>
        </w:rPr>
      </w:r>
    </w:p>
    <w:p w:rsidR="00000000" w:rsidDel="00000000" w:rsidP="00000000" w:rsidRDefault="00000000" w:rsidRPr="00000000" w14:paraId="0000007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720"/>
        <w:jc w:val="both"/>
        <w:rPr>
          <w:rFonts w:ascii="Times New Roman" w:cs="Times New Roman" w:eastAsia="Times New Roman" w:hAnsi="Times New Roman"/>
          <w:b w:val="0"/>
          <w:i w:val="0"/>
          <w:smallCaps w:val="0"/>
          <w:strike w:val="0"/>
          <w:color w:val="000000"/>
          <w:sz w:val="24"/>
          <w:szCs w:val="24"/>
          <w:u w:val="none"/>
          <w:shd w:fill="auto" w:val="clear"/>
          <w:vertAlign w:val="baseline"/>
        </w:rPr>
      </w:pPr>
      <w:bookmarkStart w:colFirst="0" w:colLast="0" w:name="_2s8eyo1" w:id="8"/>
      <w:bookmarkEnd w:id="8"/>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Ethical behaviour would be </w:t>
      </w:r>
      <w:r w:rsidDel="00000000" w:rsidR="00000000" w:rsidRPr="00000000">
        <w:rPr>
          <w:rFonts w:ascii="Times New Roman" w:cs="Times New Roman" w:eastAsia="Times New Roman" w:hAnsi="Times New Roman"/>
          <w:rtl w:val="0"/>
        </w:rPr>
        <w:t xml:space="preserve">recognised</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and rewarded for encouraging employees to act in alignment with the values practiced in the salon. This would include public recognition, incentives, or career advancement </w:t>
      </w:r>
      <w:r w:rsidDel="00000000" w:rsidR="00000000" w:rsidRPr="00000000">
        <w:rPr>
          <w:rFonts w:ascii="Times New Roman" w:cs="Times New Roman" w:eastAsia="Times New Roman" w:hAnsi="Times New Roman"/>
          <w:rtl w:val="0"/>
        </w:rPr>
        <w:t xml:space="preserve">for</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employees who have demonstrated ethical behaviour in the workplace over a long period. </w:t>
      </w:r>
    </w:p>
    <w:p w:rsidR="00000000" w:rsidDel="00000000" w:rsidP="00000000" w:rsidRDefault="00000000" w:rsidRPr="00000000" w14:paraId="00000078">
      <w:pPr>
        <w:pStyle w:val="Heading2"/>
        <w:numPr>
          <w:ilvl w:val="1"/>
          <w:numId w:val="1"/>
        </w:numPr>
        <w:ind w:left="576" w:hanging="576"/>
        <w:rPr>
          <w:vertAlign w:val="baseline"/>
        </w:rPr>
      </w:pPr>
      <w:r w:rsidDel="00000000" w:rsidR="00000000" w:rsidRPr="00000000">
        <w:rPr>
          <w:vertAlign w:val="baseline"/>
          <w:rtl w:val="0"/>
        </w:rPr>
        <w:t xml:space="preserve">Actionable Steps</w:t>
      </w:r>
    </w:p>
    <w:p w:rsidR="00000000" w:rsidDel="00000000" w:rsidP="00000000" w:rsidRDefault="00000000" w:rsidRPr="00000000" w14:paraId="0000007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Implementation Plan</w:t>
      </w:r>
      <w:r w:rsidDel="00000000" w:rsidR="00000000" w:rsidRPr="00000000">
        <w:rPr>
          <w:rtl w:val="0"/>
        </w:rPr>
      </w:r>
    </w:p>
    <w:p w:rsidR="00000000" w:rsidDel="00000000" w:rsidP="00000000" w:rsidRDefault="00000000" w:rsidRPr="00000000" w14:paraId="0000007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72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In order to implement the proposed cultural and ethical changes recommended, the following timeline may be established:</w:t>
      </w:r>
    </w:p>
    <w:p w:rsidR="00000000" w:rsidDel="00000000" w:rsidP="00000000" w:rsidRDefault="00000000" w:rsidRPr="00000000" w14:paraId="0000007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Month 1-2</w:t>
      </w:r>
      <w:r w:rsidDel="00000000" w:rsidR="00000000" w:rsidRPr="00000000">
        <w:rPr>
          <w:rtl w:val="0"/>
        </w:rPr>
      </w:r>
    </w:p>
    <w:p w:rsidR="00000000" w:rsidDel="00000000" w:rsidP="00000000" w:rsidRDefault="00000000" w:rsidRPr="00000000" w14:paraId="0000007C">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Establish the Code of Ethics: Assemble a group to design a definitive code of ethics that clearly outlines key principles and expectations. Leadership and input from employees must be involved to truly reflect the culture of the workplace.</w:t>
      </w:r>
    </w:p>
    <w:p w:rsidR="00000000" w:rsidDel="00000000" w:rsidP="00000000" w:rsidRDefault="00000000" w:rsidRPr="00000000" w14:paraId="0000007D">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Introduction </w:t>
      </w:r>
      <w:r w:rsidDel="00000000" w:rsidR="00000000" w:rsidRPr="00000000">
        <w:rPr>
          <w:rFonts w:ascii="Times New Roman" w:cs="Times New Roman" w:eastAsia="Times New Roman" w:hAnsi="Times New Roman"/>
          <w:rtl w:val="0"/>
        </w:rPr>
        <w:t xml:space="preserve">Programme:</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Host </w:t>
      </w:r>
      <w:r w:rsidDel="00000000" w:rsidR="00000000" w:rsidRPr="00000000">
        <w:rPr>
          <w:rFonts w:ascii="Times New Roman" w:cs="Times New Roman" w:eastAsia="Times New Roman" w:hAnsi="Times New Roman"/>
          <w:rtl w:val="0"/>
        </w:rPr>
        <w:t xml:space="preserve">first-round</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workshops on cultural awareness and ethics. Ensure that every employee participates in this </w:t>
      </w:r>
      <w:r w:rsidDel="00000000" w:rsidR="00000000" w:rsidRPr="00000000">
        <w:rPr>
          <w:rFonts w:ascii="Times New Roman" w:cs="Times New Roman" w:eastAsia="Times New Roman" w:hAnsi="Times New Roman"/>
          <w:rtl w:val="0"/>
        </w:rPr>
        <w:t xml:space="preserve">programme.</w:t>
      </w:r>
      <w:r w:rsidDel="00000000" w:rsidR="00000000" w:rsidRPr="00000000">
        <w:rPr>
          <w:rtl w:val="0"/>
        </w:rPr>
      </w:r>
    </w:p>
    <w:p w:rsidR="00000000" w:rsidDel="00000000" w:rsidP="00000000" w:rsidRDefault="00000000" w:rsidRPr="00000000" w14:paraId="0000007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Month 3-4:</w:t>
      </w:r>
      <w:r w:rsidDel="00000000" w:rsidR="00000000" w:rsidRPr="00000000">
        <w:rPr>
          <w:rtl w:val="0"/>
        </w:rPr>
      </w:r>
    </w:p>
    <w:p w:rsidR="00000000" w:rsidDel="00000000" w:rsidP="00000000" w:rsidRDefault="00000000" w:rsidRPr="00000000" w14:paraId="0000007F">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Integrate the Code of Ethics: Circulate it among all employees and include them in the onboarding processes and performance review processes.</w:t>
      </w:r>
    </w:p>
    <w:p w:rsidR="00000000" w:rsidDel="00000000" w:rsidP="00000000" w:rsidRDefault="00000000" w:rsidRPr="00000000" w14:paraId="00000080">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Ongoing Training: Schedule these ethics and cultural awareness quarterly trainings as obligatory parts of the professional development processes.</w:t>
      </w:r>
    </w:p>
    <w:p w:rsidR="00000000" w:rsidDel="00000000" w:rsidP="00000000" w:rsidRDefault="00000000" w:rsidRPr="00000000" w14:paraId="0000008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Month 5-6:</w:t>
      </w:r>
      <w:r w:rsidDel="00000000" w:rsidR="00000000" w:rsidRPr="00000000">
        <w:rPr>
          <w:rtl w:val="0"/>
        </w:rPr>
      </w:r>
    </w:p>
    <w:p w:rsidR="00000000" w:rsidDel="00000000" w:rsidP="00000000" w:rsidRDefault="00000000" w:rsidRPr="00000000" w14:paraId="00000082">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Implement Reward System: Develop a system to </w:t>
      </w:r>
      <w:r w:rsidDel="00000000" w:rsidR="00000000" w:rsidRPr="00000000">
        <w:rPr>
          <w:rFonts w:ascii="Times New Roman" w:cs="Times New Roman" w:eastAsia="Times New Roman" w:hAnsi="Times New Roman"/>
          <w:rtl w:val="0"/>
        </w:rPr>
        <w:t xml:space="preserve">recognise</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and reward ethical behaviour by creating the "Employee of the Month" initiative that can be based on adhering to ethical standards.</w:t>
      </w:r>
    </w:p>
    <w:p w:rsidR="00000000" w:rsidDel="00000000" w:rsidP="00000000" w:rsidRDefault="00000000" w:rsidRPr="00000000" w14:paraId="0000008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Metrics for Measuring Success</w:t>
      </w:r>
      <w:r w:rsidDel="00000000" w:rsidR="00000000" w:rsidRPr="00000000">
        <w:rPr>
          <w:rtl w:val="0"/>
        </w:rPr>
      </w:r>
    </w:p>
    <w:p w:rsidR="00000000" w:rsidDel="00000000" w:rsidP="00000000" w:rsidRDefault="00000000" w:rsidRPr="00000000" w14:paraId="00000084">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Employee Satisfaction Surveys: Conduct bi-annual surveys to assess employee satisfaction of the workplace culture and training </w:t>
      </w:r>
      <w:r w:rsidDel="00000000" w:rsidR="00000000" w:rsidRPr="00000000">
        <w:rPr>
          <w:rFonts w:ascii="Times New Roman" w:cs="Times New Roman" w:eastAsia="Times New Roman" w:hAnsi="Times New Roman"/>
          <w:rtl w:val="0"/>
        </w:rPr>
        <w:t xml:space="preserve">programmes.</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Search for improvements in employee engagement, morale, and ethical awareness.</w:t>
      </w:r>
    </w:p>
    <w:p w:rsidR="00000000" w:rsidDel="00000000" w:rsidP="00000000" w:rsidRDefault="00000000" w:rsidRPr="00000000" w14:paraId="00000085">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Customer Retention Rates: Monitor customer satisfaction via feedback forms and loyalty </w:t>
      </w:r>
      <w:r w:rsidDel="00000000" w:rsidR="00000000" w:rsidRPr="00000000">
        <w:rPr>
          <w:rFonts w:ascii="Times New Roman" w:cs="Times New Roman" w:eastAsia="Times New Roman" w:hAnsi="Times New Roman"/>
          <w:rtl w:val="0"/>
        </w:rPr>
        <w:t xml:space="preserve">programmes</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to ensure the ethical improvements are positively influencing the customer experience and retention.</w:t>
      </w:r>
    </w:p>
    <w:p w:rsidR="00000000" w:rsidDel="00000000" w:rsidP="00000000" w:rsidRDefault="00000000" w:rsidRPr="00000000" w14:paraId="0000008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bookmarkStart w:colFirst="0" w:colLast="0" w:name="_17dp8vu" w:id="9"/>
      <w:bookmarkEnd w:id="9"/>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87">
      <w:pPr>
        <w:pStyle w:val="Heading1"/>
        <w:numPr>
          <w:ilvl w:val="0"/>
          <w:numId w:val="1"/>
        </w:numPr>
        <w:ind w:left="432" w:hanging="432"/>
        <w:rPr>
          <w:vertAlign w:val="baseline"/>
        </w:rPr>
      </w:pPr>
      <w:r w:rsidDel="00000000" w:rsidR="00000000" w:rsidRPr="00000000">
        <w:rPr>
          <w:b w:val="1"/>
          <w:vertAlign w:val="baseline"/>
          <w:rtl w:val="0"/>
        </w:rPr>
        <w:t xml:space="preserve">CONCLUSION</w:t>
      </w:r>
      <w:r w:rsidDel="00000000" w:rsidR="00000000" w:rsidRPr="00000000">
        <w:rPr>
          <w:rtl w:val="0"/>
        </w:rPr>
      </w:r>
    </w:p>
    <w:p w:rsidR="00000000" w:rsidDel="00000000" w:rsidP="00000000" w:rsidRDefault="00000000" w:rsidRPr="00000000" w14:paraId="0000008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432"/>
        <w:jc w:val="both"/>
        <w:rPr>
          <w:rFonts w:ascii="Times New Roman" w:cs="Times New Roman" w:eastAsia="Times New Roman" w:hAnsi="Times New Roman"/>
          <w:b w:val="0"/>
          <w:i w:val="0"/>
          <w:smallCaps w:val="0"/>
          <w:strike w:val="0"/>
          <w:color w:val="000000"/>
          <w:sz w:val="23"/>
          <w:szCs w:val="23"/>
          <w:u w:val="none"/>
          <w:shd w:fill="auto" w:val="clear"/>
          <w:vertAlign w:val="baseline"/>
        </w:rPr>
      </w:pPr>
      <w:bookmarkStart w:colFirst="0" w:colLast="0" w:name="_3rdcrjn" w:id="10"/>
      <w:bookmarkEnd w:id="10"/>
      <w:r w:rsidDel="00000000" w:rsidR="00000000" w:rsidRPr="00000000">
        <w:rPr>
          <w:rFonts w:ascii="Times New Roman" w:cs="Times New Roman" w:eastAsia="Times New Roman" w:hAnsi="Times New Roman"/>
          <w:b w:val="0"/>
          <w:i w:val="0"/>
          <w:smallCaps w:val="0"/>
          <w:strike w:val="0"/>
          <w:color w:val="000000"/>
          <w:sz w:val="23"/>
          <w:szCs w:val="23"/>
          <w:u w:val="none"/>
          <w:shd w:fill="auto" w:val="clear"/>
          <w:vertAlign w:val="baseline"/>
          <w:rtl w:val="0"/>
        </w:rPr>
        <w:t xml:space="preserve">From the above </w:t>
      </w:r>
      <w:r w:rsidDel="00000000" w:rsidR="00000000" w:rsidRPr="00000000">
        <w:rPr>
          <w:rFonts w:ascii="Times New Roman" w:cs="Times New Roman" w:eastAsia="Times New Roman" w:hAnsi="Times New Roman"/>
          <w:sz w:val="23"/>
          <w:szCs w:val="23"/>
          <w:rtl w:val="0"/>
        </w:rPr>
        <w:t xml:space="preserve">discussion,</w:t>
      </w:r>
      <w:r w:rsidDel="00000000" w:rsidR="00000000" w:rsidRPr="00000000">
        <w:rPr>
          <w:rFonts w:ascii="Times New Roman" w:cs="Times New Roman" w:eastAsia="Times New Roman" w:hAnsi="Times New Roman"/>
          <w:b w:val="0"/>
          <w:i w:val="0"/>
          <w:smallCaps w:val="0"/>
          <w:strike w:val="0"/>
          <w:color w:val="000000"/>
          <w:sz w:val="23"/>
          <w:szCs w:val="23"/>
          <w:u w:val="none"/>
          <w:shd w:fill="auto" w:val="clear"/>
          <w:vertAlign w:val="baseline"/>
          <w:rtl w:val="0"/>
        </w:rPr>
        <w:t xml:space="preserve"> it can be </w:t>
      </w:r>
      <w:r w:rsidDel="00000000" w:rsidR="00000000" w:rsidRPr="00000000">
        <w:rPr>
          <w:rFonts w:ascii="Times New Roman" w:cs="Times New Roman" w:eastAsia="Times New Roman" w:hAnsi="Times New Roman"/>
          <w:sz w:val="23"/>
          <w:szCs w:val="23"/>
          <w:rtl w:val="0"/>
        </w:rPr>
        <w:t xml:space="preserve">concluded that</w:t>
      </w:r>
      <w:r w:rsidDel="00000000" w:rsidR="00000000" w:rsidRPr="00000000">
        <w:rPr>
          <w:rFonts w:ascii="Times New Roman" w:cs="Times New Roman" w:eastAsia="Times New Roman" w:hAnsi="Times New Roman"/>
          <w:b w:val="0"/>
          <w:i w:val="0"/>
          <w:smallCaps w:val="0"/>
          <w:strike w:val="0"/>
          <w:color w:val="000000"/>
          <w:sz w:val="23"/>
          <w:szCs w:val="23"/>
          <w:u w:val="none"/>
          <w:shd w:fill="auto" w:val="clear"/>
          <w:vertAlign w:val="baseline"/>
          <w:rtl w:val="0"/>
        </w:rPr>
        <w:t xml:space="preserve"> this report has discussed how a high-performance culture plays a critical role in the nail industry within Wales, UK. It </w:t>
      </w:r>
      <w:r w:rsidDel="00000000" w:rsidR="00000000" w:rsidRPr="00000000">
        <w:rPr>
          <w:rFonts w:ascii="Times New Roman" w:cs="Times New Roman" w:eastAsia="Times New Roman" w:hAnsi="Times New Roman"/>
          <w:sz w:val="23"/>
          <w:szCs w:val="23"/>
          <w:rtl w:val="0"/>
        </w:rPr>
        <w:t xml:space="preserve">emphasises</w:t>
      </w:r>
      <w:r w:rsidDel="00000000" w:rsidR="00000000" w:rsidRPr="00000000">
        <w:rPr>
          <w:rFonts w:ascii="Times New Roman" w:cs="Times New Roman" w:eastAsia="Times New Roman" w:hAnsi="Times New Roman"/>
          <w:b w:val="0"/>
          <w:i w:val="0"/>
          <w:smallCaps w:val="0"/>
          <w:strike w:val="0"/>
          <w:color w:val="000000"/>
          <w:sz w:val="23"/>
          <w:szCs w:val="23"/>
          <w:u w:val="none"/>
          <w:shd w:fill="auto" w:val="clear"/>
          <w:vertAlign w:val="baseline"/>
          <w:rtl w:val="0"/>
        </w:rPr>
        <w:t xml:space="preserve"> the interdependence between </w:t>
      </w:r>
      <w:r w:rsidDel="00000000" w:rsidR="00000000" w:rsidRPr="00000000">
        <w:rPr>
          <w:rFonts w:ascii="Times New Roman" w:cs="Times New Roman" w:eastAsia="Times New Roman" w:hAnsi="Times New Roman"/>
          <w:sz w:val="23"/>
          <w:szCs w:val="23"/>
          <w:rtl w:val="0"/>
        </w:rPr>
        <w:t xml:space="preserve">organisational</w:t>
      </w:r>
      <w:r w:rsidDel="00000000" w:rsidR="00000000" w:rsidRPr="00000000">
        <w:rPr>
          <w:rFonts w:ascii="Times New Roman" w:cs="Times New Roman" w:eastAsia="Times New Roman" w:hAnsi="Times New Roman"/>
          <w:b w:val="0"/>
          <w:i w:val="0"/>
          <w:smallCaps w:val="0"/>
          <w:strike w:val="0"/>
          <w:color w:val="000000"/>
          <w:sz w:val="23"/>
          <w:szCs w:val="23"/>
          <w:u w:val="none"/>
          <w:shd w:fill="auto" w:val="clear"/>
          <w:vertAlign w:val="baseline"/>
          <w:rtl w:val="0"/>
        </w:rPr>
        <w:t xml:space="preserve"> culture and external factors within the industry. The key findings are that fostering a customer-centric, inclusive, and ethical work </w:t>
      </w:r>
      <w:r w:rsidDel="00000000" w:rsidR="00000000" w:rsidRPr="00000000">
        <w:rPr>
          <w:rFonts w:ascii="Times New Roman" w:cs="Times New Roman" w:eastAsia="Times New Roman" w:hAnsi="Times New Roman"/>
          <w:sz w:val="23"/>
          <w:szCs w:val="23"/>
          <w:rtl w:val="0"/>
        </w:rPr>
        <w:t xml:space="preserve">environment is</w:t>
      </w:r>
      <w:r w:rsidDel="00000000" w:rsidR="00000000" w:rsidRPr="00000000">
        <w:rPr>
          <w:rFonts w:ascii="Times New Roman" w:cs="Times New Roman" w:eastAsia="Times New Roman" w:hAnsi="Times New Roman"/>
          <w:b w:val="0"/>
          <w:i w:val="0"/>
          <w:smallCaps w:val="0"/>
          <w:strike w:val="0"/>
          <w:color w:val="000000"/>
          <w:sz w:val="23"/>
          <w:szCs w:val="23"/>
          <w:u w:val="none"/>
          <w:shd w:fill="auto" w:val="clear"/>
          <w:vertAlign w:val="baseline"/>
          <w:rtl w:val="0"/>
        </w:rPr>
        <w:t xml:space="preserve"> </w:t>
      </w:r>
      <w:r w:rsidDel="00000000" w:rsidR="00000000" w:rsidRPr="00000000">
        <w:rPr>
          <w:rFonts w:ascii="Times New Roman" w:cs="Times New Roman" w:eastAsia="Times New Roman" w:hAnsi="Times New Roman"/>
          <w:sz w:val="23"/>
          <w:szCs w:val="23"/>
          <w:rtl w:val="0"/>
        </w:rPr>
        <w:t xml:space="preserve">vital to</w:t>
      </w:r>
      <w:r w:rsidDel="00000000" w:rsidR="00000000" w:rsidRPr="00000000">
        <w:rPr>
          <w:rFonts w:ascii="Times New Roman" w:cs="Times New Roman" w:eastAsia="Times New Roman" w:hAnsi="Times New Roman"/>
          <w:b w:val="0"/>
          <w:i w:val="0"/>
          <w:smallCaps w:val="0"/>
          <w:strike w:val="0"/>
          <w:color w:val="000000"/>
          <w:sz w:val="23"/>
          <w:szCs w:val="23"/>
          <w:u w:val="none"/>
          <w:shd w:fill="auto" w:val="clear"/>
          <w:vertAlign w:val="baseline"/>
          <w:rtl w:val="0"/>
        </w:rPr>
        <w:t xml:space="preserve"> the success of nail salons. A positive organisational culture drives employee engagement and customer satisfaction alongside their overall business performance. The analysis of the broader environment in the use of PESTEL and SWOT frameworks highlighted the importance of change in market conditions, consumer trends, and challenges that are regulatory in nature while </w:t>
      </w:r>
      <w:r w:rsidDel="00000000" w:rsidR="00000000" w:rsidRPr="00000000">
        <w:rPr>
          <w:rFonts w:ascii="Times New Roman" w:cs="Times New Roman" w:eastAsia="Times New Roman" w:hAnsi="Times New Roman"/>
          <w:sz w:val="23"/>
          <w:szCs w:val="23"/>
          <w:rtl w:val="0"/>
        </w:rPr>
        <w:t xml:space="preserve">utilising</w:t>
      </w:r>
      <w:r w:rsidDel="00000000" w:rsidR="00000000" w:rsidRPr="00000000">
        <w:rPr>
          <w:rFonts w:ascii="Times New Roman" w:cs="Times New Roman" w:eastAsia="Times New Roman" w:hAnsi="Times New Roman"/>
          <w:b w:val="0"/>
          <w:i w:val="0"/>
          <w:smallCaps w:val="0"/>
          <w:strike w:val="0"/>
          <w:color w:val="000000"/>
          <w:sz w:val="23"/>
          <w:szCs w:val="23"/>
          <w:u w:val="none"/>
          <w:shd w:fill="auto" w:val="clear"/>
          <w:vertAlign w:val="baseline"/>
          <w:rtl w:val="0"/>
        </w:rPr>
        <w:t xml:space="preserve"> the strengths of the business through employee skills and strong customer relationships. The report has underlined the importance of leadership in both culture and ethical behaviour formulation. Ethical role modelling as well as embracing diversity help leaders create an environment in which employees are motivated to align with </w:t>
      </w:r>
      <w:r w:rsidDel="00000000" w:rsidR="00000000" w:rsidRPr="00000000">
        <w:rPr>
          <w:rFonts w:ascii="Times New Roman" w:cs="Times New Roman" w:eastAsia="Times New Roman" w:hAnsi="Times New Roman"/>
          <w:sz w:val="23"/>
          <w:szCs w:val="23"/>
          <w:rtl w:val="0"/>
        </w:rPr>
        <w:t xml:space="preserve">organisations</w:t>
      </w:r>
      <w:r w:rsidDel="00000000" w:rsidR="00000000" w:rsidRPr="00000000">
        <w:rPr>
          <w:rFonts w:ascii="Times New Roman" w:cs="Times New Roman" w:eastAsia="Times New Roman" w:hAnsi="Times New Roman"/>
          <w:b w:val="0"/>
          <w:i w:val="0"/>
          <w:smallCaps w:val="0"/>
          <w:strike w:val="0"/>
          <w:color w:val="000000"/>
          <w:sz w:val="23"/>
          <w:szCs w:val="23"/>
          <w:u w:val="none"/>
          <w:shd w:fill="auto" w:val="clear"/>
          <w:vertAlign w:val="baseline"/>
          <w:rtl w:val="0"/>
        </w:rPr>
        <w:t xml:space="preserve">. The synergies between culture and ethics are obvious from the fact that ethical behaviour positively influences employee morale, leads to customer loyalty, and hence fosters long-term business success. Recommendations for the improvement of culture and ethics are the introduction of a clear code of ethics, regular training in cultural sensitivity, and ethical rewards. Such measures are said to improve employee </w:t>
      </w:r>
      <w:r w:rsidDel="00000000" w:rsidR="00000000" w:rsidRPr="00000000">
        <w:rPr>
          <w:rFonts w:ascii="Times New Roman" w:cs="Times New Roman" w:eastAsia="Times New Roman" w:hAnsi="Times New Roman"/>
          <w:sz w:val="23"/>
          <w:szCs w:val="23"/>
          <w:rtl w:val="0"/>
        </w:rPr>
        <w:t xml:space="preserve">satisfaction, develop</w:t>
      </w:r>
      <w:r w:rsidDel="00000000" w:rsidR="00000000" w:rsidRPr="00000000">
        <w:rPr>
          <w:rFonts w:ascii="Times New Roman" w:cs="Times New Roman" w:eastAsia="Times New Roman" w:hAnsi="Times New Roman"/>
          <w:b w:val="0"/>
          <w:i w:val="0"/>
          <w:smallCaps w:val="0"/>
          <w:strike w:val="0"/>
          <w:color w:val="000000"/>
          <w:sz w:val="23"/>
          <w:szCs w:val="23"/>
          <w:u w:val="none"/>
          <w:shd w:fill="auto" w:val="clear"/>
          <w:vertAlign w:val="baseline"/>
          <w:rtl w:val="0"/>
        </w:rPr>
        <w:t xml:space="preserve"> a collaborative, inclusive workplace </w:t>
      </w:r>
      <w:r w:rsidDel="00000000" w:rsidR="00000000" w:rsidRPr="00000000">
        <w:rPr>
          <w:rFonts w:ascii="Times New Roman" w:cs="Times New Roman" w:eastAsia="Times New Roman" w:hAnsi="Times New Roman"/>
          <w:sz w:val="23"/>
          <w:szCs w:val="23"/>
          <w:rtl w:val="0"/>
        </w:rPr>
        <w:t xml:space="preserve">practice, and</w:t>
      </w:r>
      <w:r w:rsidDel="00000000" w:rsidR="00000000" w:rsidRPr="00000000">
        <w:rPr>
          <w:rFonts w:ascii="Times New Roman" w:cs="Times New Roman" w:eastAsia="Times New Roman" w:hAnsi="Times New Roman"/>
          <w:b w:val="0"/>
          <w:i w:val="0"/>
          <w:smallCaps w:val="0"/>
          <w:strike w:val="0"/>
          <w:color w:val="000000"/>
          <w:sz w:val="23"/>
          <w:szCs w:val="23"/>
          <w:u w:val="none"/>
          <w:shd w:fill="auto" w:val="clear"/>
          <w:vertAlign w:val="baseline"/>
          <w:rtl w:val="0"/>
        </w:rPr>
        <w:t xml:space="preserve"> provide good quality customer service across the board. With such approaches, nail salons in Wales are not only improving the workplace culture but are also outcompeting in the marketplace.</w:t>
      </w:r>
    </w:p>
    <w:p w:rsidR="00000000" w:rsidDel="00000000" w:rsidP="00000000" w:rsidRDefault="00000000" w:rsidRPr="00000000" w14:paraId="00000089">
      <w:pPr>
        <w:pStyle w:val="Heading1"/>
        <w:numPr>
          <w:ilvl w:val="0"/>
          <w:numId w:val="1"/>
        </w:numPr>
        <w:ind w:left="432" w:hanging="432"/>
        <w:rPr>
          <w:vertAlign w:val="baseline"/>
        </w:rPr>
      </w:pPr>
      <w:r w:rsidDel="00000000" w:rsidR="00000000" w:rsidRPr="00000000">
        <w:rPr>
          <w:b w:val="1"/>
          <w:vertAlign w:val="baseline"/>
          <w:rtl w:val="0"/>
        </w:rPr>
        <w:t xml:space="preserve">REFERENCES</w:t>
      </w:r>
      <w:r w:rsidDel="00000000" w:rsidR="00000000" w:rsidRPr="00000000">
        <w:rPr>
          <w:rtl w:val="0"/>
        </w:rPr>
      </w:r>
    </w:p>
    <w:p w:rsidR="00000000" w:rsidDel="00000000" w:rsidP="00000000" w:rsidRDefault="00000000" w:rsidRPr="00000000" w14:paraId="0000008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Abidin, Z., Majid, </w:t>
      </w:r>
      <w:r w:rsidDel="00000000" w:rsidR="00000000" w:rsidRPr="00000000">
        <w:rPr>
          <w:rFonts w:ascii="Times New Roman" w:cs="Times New Roman" w:eastAsia="Times New Roman" w:hAnsi="Times New Roman"/>
          <w:rtl w:val="0"/>
        </w:rPr>
        <w:t xml:space="preserve">J.,</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and Hamid, N., 2023. MSME Business Performance: Affecting Factors of Networking, Work </w:t>
      </w:r>
      <w:r w:rsidDel="00000000" w:rsidR="00000000" w:rsidRPr="00000000">
        <w:rPr>
          <w:rFonts w:ascii="Times New Roman" w:cs="Times New Roman" w:eastAsia="Times New Roman" w:hAnsi="Times New Roman"/>
          <w:rtl w:val="0"/>
        </w:rPr>
        <w:t xml:space="preserve">Culture,</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and Reputation.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Jurnal Minds: Manajemen Ide Dan Inspirasi</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10</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pp.173-186.</w:t>
      </w:r>
    </w:p>
    <w:p w:rsidR="00000000" w:rsidDel="00000000" w:rsidP="00000000" w:rsidRDefault="00000000" w:rsidRPr="00000000" w14:paraId="0000008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Awan, U., Braathen, P. and Hannola, L., 2023. When and how the implementation of green human resource management and data‐driven culture to improve the firm sustainable environmental development?.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Sustainable Development</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31</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 pp.2726-2740.</w:t>
      </w:r>
    </w:p>
    <w:p w:rsidR="00000000" w:rsidDel="00000000" w:rsidP="00000000" w:rsidRDefault="00000000" w:rsidRPr="00000000" w14:paraId="0000008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Bhadmus, I., 2023. Beauty and Personal Care Sector: Investment Opportunities in Nigeria.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Available at SSRN 4621706</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08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Cheon, M., 2023. Design of the air purification system with On/Off fan control to reduce harmful air in nail shop.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JOURNAL OF PLATFORM TECHNOLOGY</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11</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(6), pp.28-33.</w:t>
      </w:r>
    </w:p>
    <w:p w:rsidR="00000000" w:rsidDel="00000000" w:rsidP="00000000" w:rsidRDefault="00000000" w:rsidRPr="00000000" w14:paraId="0000008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Huang, C., 2024. Shipbuilding Industry in the Song Dynasty. In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A Panoramic View of the Song Dynasty Through the Lens of Shipbuilding Industry</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(pp. 1-69). Singapore: Springer Nature Singapore.</w:t>
      </w:r>
    </w:p>
    <w:p w:rsidR="00000000" w:rsidDel="00000000" w:rsidP="00000000" w:rsidRDefault="00000000" w:rsidRPr="00000000" w14:paraId="0000008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Kumar, V., Barala, A. and Goel, V.K., 2023. Synthesis of iron oxide nanoparticles from scrapped waste materials for efficient dye removal to purify industrial waste water.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Indian Journal of Pure &amp; Applied Physics (IJPAP)</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61</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(11), pp.903-905.</w:t>
      </w:r>
    </w:p>
    <w:p w:rsidR="00000000" w:rsidDel="00000000" w:rsidP="00000000" w:rsidRDefault="00000000" w:rsidRPr="00000000" w14:paraId="0000009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Largo, R.M., 2024. Innovations in Nail Care Education: Exploring the Benefits of Competency-based Learning Materials for NCII Certification.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Excellencia: International Multi-disciplinary Journal of Education (2994-9521)</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2</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pp.185-194.</w:t>
      </w:r>
    </w:p>
    <w:p w:rsidR="00000000" w:rsidDel="00000000" w:rsidP="00000000" w:rsidRDefault="00000000" w:rsidRPr="00000000" w14:paraId="0000009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Nail-Beatty, O., Ibanez, A., Ayadi, R., Swieboda, P., Njamnshi, A.K., Occhipinti, J.A., Hynes, W., Ikiz, B., Castro-Aldrete, L., O’Brien, K. and Platt, M.L., 2024. Brain health is essential for smooth economic transitions: towards socio-economic sustainability, productivity and well-being.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Brain Communications</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6</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(6), p.fcae360.</w:t>
      </w:r>
    </w:p>
    <w:p w:rsidR="00000000" w:rsidDel="00000000" w:rsidP="00000000" w:rsidRDefault="00000000" w:rsidRPr="00000000" w14:paraId="0000009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O’Connor, D., Gardner, L., Larkin, P., Pope, A. and Williams, A.M., 2023. Positive youth development and gender differences in high performance sport. In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Science and Football</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(pp. 203-211). Routledge.</w:t>
      </w:r>
    </w:p>
    <w:p w:rsidR="00000000" w:rsidDel="00000000" w:rsidP="00000000" w:rsidRDefault="00000000" w:rsidRPr="00000000" w14:paraId="0000009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Ogbu, A.D., Ozowe, W. and Ikevuje, A.H., 2024. Remote work in the oil and gas sector: An organizational culture perspective.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GSC Advanced Research and Reviews</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20</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pp.188-207.</w:t>
      </w:r>
    </w:p>
    <w:p w:rsidR="00000000" w:rsidDel="00000000" w:rsidP="00000000" w:rsidRDefault="00000000" w:rsidRPr="00000000" w14:paraId="0000009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Park, G., Lee, K.M., Lee, Y.S., Kim, Y., Jeon, C.M., Lee, O.M., Kim, Y.J. and Son, H.J., 2023. Biodegradation and valorization of feather waste using the keratinase-producing bacteria and their application in environmentally hazardous industrial processes.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Journal of Environmental Management</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346</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p.118986.</w:t>
      </w:r>
    </w:p>
    <w:p w:rsidR="00000000" w:rsidDel="00000000" w:rsidP="00000000" w:rsidRDefault="00000000" w:rsidRPr="00000000" w14:paraId="0000009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Pramawati, I.D.A.A.T., Mulyawan, I.P.A., Putri, K.M.D. and Wulantari, N.P.A.S., 2024. Creative economy education at INSTIKI with business model canvas approach.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Jurnal Scientia</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13</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(01), pp.398-409.</w:t>
      </w:r>
    </w:p>
    <w:p w:rsidR="00000000" w:rsidDel="00000000" w:rsidP="00000000" w:rsidRDefault="00000000" w:rsidRPr="00000000" w14:paraId="0000009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Ray, R., Rakesh, A., Singh, S., Madhyastha, H. and Mani, N.K., 2023. Hair and Nail-On-Chip for Bioinspired Microfluidic Device Fabrication and Biomarker Detection.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Critical Reviews in Analytical Chemistry</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pp.1-27.</w:t>
      </w:r>
    </w:p>
    <w:p w:rsidR="00000000" w:rsidDel="00000000" w:rsidP="00000000" w:rsidRDefault="00000000" w:rsidRPr="00000000" w14:paraId="0000009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Safinina, A. and Molchanova, V., 2024. Manoscurart: the nail art exhibition: a historical tradition.</w:t>
      </w:r>
    </w:p>
    <w:p w:rsidR="00000000" w:rsidDel="00000000" w:rsidP="00000000" w:rsidRDefault="00000000" w:rsidRPr="00000000" w14:paraId="0000009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Saravanan, K., Vijayaveeran, A. and Kathirvel, P., 2024. Biodegradation of Keratin Waste by Bacillus velezensis HFS_F2 through Optimized Keratinase Production Medium.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Current Microbiology</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81</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(7), pp.1-14.</w:t>
      </w:r>
    </w:p>
    <w:p w:rsidR="00000000" w:rsidDel="00000000" w:rsidP="00000000" w:rsidRDefault="00000000" w:rsidRPr="00000000" w14:paraId="0000009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Serebrova, T., 2024. The launching of B2B sales of La Biosthetique brand products on the Estonian market.</w:t>
      </w:r>
    </w:p>
    <w:p w:rsidR="00000000" w:rsidDel="00000000" w:rsidP="00000000" w:rsidRDefault="00000000" w:rsidRPr="00000000" w14:paraId="0000009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Stylianou, M., Shiakallis, P., Papamichael, I., Voukkali, I. and Zorpas, A.A., 2024. Analyzing the SWOT of circular economy development in established industrial zones: A case study from Cyprus.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Sustainable Chemistry and Pharmacy</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39</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p.101513.</w:t>
      </w:r>
    </w:p>
    <w:p w:rsidR="00000000" w:rsidDel="00000000" w:rsidP="00000000" w:rsidRDefault="00000000" w:rsidRPr="00000000" w14:paraId="0000009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Stylianou, M., Shiakallis, P., Papamichael, I., Voukkali, I. and Zorpas, A.A., 2024. Analyzing the SWOT of circular economy development in established industrial zones: A case study from Cyprus.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Sustainable Chemistry and Pharmacy</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39</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p.101513.</w:t>
      </w:r>
    </w:p>
    <w:p w:rsidR="00000000" w:rsidDel="00000000" w:rsidP="00000000" w:rsidRDefault="00000000" w:rsidRPr="00000000" w14:paraId="0000009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Wood, R.E., Esmay, R., Usher, E. and Fallon, S.J., 2023. Sample preparation methods used at the Australian National University Radiocarbon facility.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Radiocarbon</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65</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pp.573-589.</w:t>
      </w:r>
    </w:p>
    <w:p w:rsidR="00000000" w:rsidDel="00000000" w:rsidP="00000000" w:rsidRDefault="00000000" w:rsidRPr="00000000" w14:paraId="0000009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Zhou, Q., Zhu, K., Kang, L. and Dávid, L.D., 2023. Tea culture tourism perception: a study on the harmony of importance and performance.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Sustainability</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15</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p.2838.</w:t>
      </w:r>
    </w:p>
    <w:p w:rsidR="00000000" w:rsidDel="00000000" w:rsidP="00000000" w:rsidRDefault="00000000" w:rsidRPr="00000000" w14:paraId="0000009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9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A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A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A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A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40"/>
        </w:tabs>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sectPr>
      <w:footerReference r:id="rId6"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Times New Roman"/>
  <w:font w:name="Arial"/>
  <w:font w:name="Georgia"/>
  <w:font w:name="Calibri"/>
  <w:font w:name="Courier New"/>
  <w:font w:name="Noto Sans Symbols">
    <w:embedRegular w:fontKey="{00000000-0000-0000-0000-000000000000}" r:id="rId1" w:subsetted="0"/>
    <w:embedBold w:fontKey="{00000000-0000-0000-0000-000000000000}" r:id="rId2" w:subsetted="0"/>
  </w:font>
  <w:font w:name="Tinos">
    <w:embedRegular w:fontKey="{00000000-0000-0000-0000-000000000000}" r:id="rId3" w:subsetted="0"/>
    <w:embedBold w:fontKey="{00000000-0000-0000-0000-000000000000}" r:id="rId4" w:subsetted="0"/>
    <w:embedItalic w:fontKey="{00000000-0000-0000-0000-000000000000}" r:id="rId5" w:subsetted="0"/>
    <w:embedBoldItalic w:fontKey="{00000000-0000-0000-0000-000000000000}" r:id="rId6"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A4">
    <w:pPr>
      <w:keepNext w:val="0"/>
      <w:keepLines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A5">
    <w:pPr>
      <w:keepNext w:val="0"/>
      <w:keepLines w:val="0"/>
      <w:widowControl w:val="1"/>
      <w:pBdr>
        <w:top w:space="0" w:sz="0" w:val="nil"/>
        <w:left w:space="0" w:sz="0" w:val="nil"/>
        <w:bottom w:space="0" w:sz="0" w:val="nil"/>
        <w:right w:space="0" w:sz="0" w:val="nil"/>
        <w:between w:space="0" w:sz="0" w:val="nil"/>
      </w:pBdr>
      <w:shd w:fill="auto" w:val="clear"/>
      <w:tabs>
        <w:tab w:val="left" w:leader="none" w:pos="0"/>
      </w:tabs>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
      <w:lvlJc w:val="left"/>
      <w:pPr>
        <w:ind w:left="432" w:hanging="432"/>
      </w:pPr>
      <w:rPr>
        <w:vertAlign w:val="baseline"/>
      </w:rPr>
    </w:lvl>
    <w:lvl w:ilvl="1">
      <w:start w:val="1"/>
      <w:numFmt w:val="decimal"/>
      <w:lvlText w:val=""/>
      <w:lvlJc w:val="left"/>
      <w:pPr>
        <w:ind w:left="576" w:hanging="576"/>
      </w:pPr>
      <w:rPr>
        <w:vertAlign w:val="baseline"/>
      </w:rPr>
    </w:lvl>
    <w:lvl w:ilvl="2">
      <w:start w:val="1"/>
      <w:numFmt w:val="decimal"/>
      <w:lvlText w:val=""/>
      <w:lvlJc w:val="left"/>
      <w:pPr>
        <w:ind w:left="720" w:hanging="720"/>
      </w:pPr>
      <w:rPr>
        <w:vertAlign w:val="baseline"/>
      </w:rPr>
    </w:lvl>
    <w:lvl w:ilvl="3">
      <w:start w:val="1"/>
      <w:numFmt w:val="decimal"/>
      <w:lvlText w:val=""/>
      <w:lvlJc w:val="left"/>
      <w:pPr>
        <w:ind w:left="864" w:hanging="864"/>
      </w:pPr>
      <w:rPr>
        <w:vertAlign w:val="baseline"/>
      </w:rPr>
    </w:lvl>
    <w:lvl w:ilvl="4">
      <w:start w:val="1"/>
      <w:numFmt w:val="decimal"/>
      <w:lvlText w:val=""/>
      <w:lvlJc w:val="left"/>
      <w:pPr>
        <w:ind w:left="1008" w:hanging="1008"/>
      </w:pPr>
      <w:rPr>
        <w:vertAlign w:val="baseline"/>
      </w:rPr>
    </w:lvl>
    <w:lvl w:ilvl="5">
      <w:start w:val="1"/>
      <w:numFmt w:val="decimal"/>
      <w:lvlText w:val=""/>
      <w:lvlJc w:val="left"/>
      <w:pPr>
        <w:ind w:left="1152" w:hanging="1152"/>
      </w:pPr>
      <w:rPr>
        <w:vertAlign w:val="baseline"/>
      </w:rPr>
    </w:lvl>
    <w:lvl w:ilvl="6">
      <w:start w:val="1"/>
      <w:numFmt w:val="decimal"/>
      <w:lvlText w:val=""/>
      <w:lvlJc w:val="left"/>
      <w:pPr>
        <w:ind w:left="1296" w:hanging="1296"/>
      </w:pPr>
      <w:rPr>
        <w:vertAlign w:val="baseline"/>
      </w:rPr>
    </w:lvl>
    <w:lvl w:ilvl="7">
      <w:start w:val="1"/>
      <w:numFmt w:val="decimal"/>
      <w:lvlText w:val=""/>
      <w:lvlJc w:val="left"/>
      <w:pPr>
        <w:ind w:left="1440" w:hanging="1440"/>
      </w:pPr>
      <w:rPr>
        <w:vertAlign w:val="baseline"/>
      </w:rPr>
    </w:lvl>
    <w:lvl w:ilvl="8">
      <w:start w:val="1"/>
      <w:numFmt w:val="decimal"/>
      <w:lvlText w:val=""/>
      <w:lvlJc w:val="left"/>
      <w:pPr>
        <w:ind w:left="1584" w:hanging="1584"/>
      </w:pPr>
      <w:rPr>
        <w:vertAlign w:val="baseline"/>
      </w:rPr>
    </w:lvl>
  </w:abstractNum>
  <w:abstractNum w:abstractNumId="2">
    <w:lvl w:ilvl="0">
      <w:start w:val="1"/>
      <w:numFmt w:val="bullet"/>
      <w:lvlText w:val="●"/>
      <w:lvlJc w:val="left"/>
      <w:pPr>
        <w:ind w:left="720" w:hanging="360"/>
      </w:pPr>
      <w:rPr>
        <w:rFonts w:ascii="Noto Sans Symbols" w:cs="Noto Sans Symbols" w:eastAsia="Noto Sans Symbols" w:hAnsi="Noto Sans Symbols"/>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abstractNum w:abstractNumId="3">
    <w:lvl w:ilvl="0">
      <w:start w:val="1"/>
      <w:numFmt w:val="bullet"/>
      <w:lvlText w:val="●"/>
      <w:lvlJc w:val="left"/>
      <w:pPr>
        <w:ind w:left="720" w:hanging="360"/>
      </w:pPr>
      <w:rPr>
        <w:rFonts w:ascii="Noto Sans Symbols" w:cs="Noto Sans Symbols" w:eastAsia="Noto Sans Symbols" w:hAnsi="Noto Sans Symbols"/>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abstractNum w:abstractNumId="4">
    <w:lvl w:ilvl="0">
      <w:start w:val="1"/>
      <w:numFmt w:val="bullet"/>
      <w:lvlText w:val="●"/>
      <w:lvlJc w:val="left"/>
      <w:pPr>
        <w:ind w:left="720" w:hanging="360"/>
      </w:pPr>
      <w:rPr>
        <w:rFonts w:ascii="Noto Sans Symbols" w:cs="Noto Sans Symbols" w:eastAsia="Noto Sans Symbols" w:hAnsi="Noto Sans Symbols"/>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num w:numId="1">
    <w:abstractNumId w:val="1"/>
  </w:num>
  <w:num w:numId="2">
    <w:abstractNumId w:val="2"/>
  </w:num>
  <w:num w:numId="3">
    <w:abstractNumId w:val="3"/>
  </w:num>
  <w:num w:numId="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Tinos" w:cs="Tinos" w:eastAsia="Tinos" w:hAnsi="Tinos"/>
        <w:sz w:val="24"/>
        <w:szCs w:val="24"/>
        <w:lang w:val="en-GB"/>
      </w:rPr>
    </w:rPrDefault>
    <w:pPrDefault>
      <w:pPr>
        <w:widowControl w:val="0"/>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widowControl w:val="0"/>
      <w:pBdr>
        <w:top w:space="0" w:sz="0" w:val="nil"/>
        <w:left w:space="0" w:sz="0" w:val="nil"/>
        <w:bottom w:space="0" w:sz="0" w:val="nil"/>
        <w:right w:space="0" w:sz="0" w:val="nil"/>
        <w:between w:space="0" w:sz="0" w:val="nil"/>
      </w:pBdr>
      <w:shd w:fill="auto" w:val="clear"/>
      <w:spacing w:after="0" w:before="113" w:line="360" w:lineRule="auto"/>
      <w:ind w:left="432" w:right="0" w:hanging="432"/>
      <w:jc w:val="both"/>
    </w:pPr>
    <w:rPr>
      <w:rFonts w:ascii="Times New Roman" w:cs="Times New Roman" w:eastAsia="Times New Roman" w:hAnsi="Times New Roman"/>
      <w:b w:val="1"/>
      <w:i w:val="0"/>
      <w:smallCaps w:val="0"/>
      <w:strike w:val="0"/>
      <w:color w:val="000000"/>
      <w:sz w:val="28"/>
      <w:szCs w:val="28"/>
      <w:u w:val="none"/>
      <w:shd w:fill="auto" w:val="clear"/>
      <w:vertAlign w:val="baseline"/>
    </w:rPr>
  </w:style>
  <w:style w:type="paragraph" w:styleId="Heading2">
    <w:name w:val="heading 2"/>
    <w:basedOn w:val="Normal"/>
    <w:next w:val="Normal"/>
    <w:pPr>
      <w:keepNext w:val="1"/>
      <w:keepLines w:val="1"/>
      <w:pageBreakBefore w:val="0"/>
      <w:widowControl w:val="0"/>
      <w:pBdr>
        <w:top w:space="0" w:sz="0" w:val="nil"/>
        <w:left w:space="0" w:sz="0" w:val="nil"/>
        <w:bottom w:space="0" w:sz="0" w:val="nil"/>
        <w:right w:space="0" w:sz="0" w:val="nil"/>
        <w:between w:space="0" w:sz="0" w:val="nil"/>
      </w:pBdr>
      <w:shd w:fill="auto" w:val="clear"/>
      <w:spacing w:after="0" w:before="113" w:line="360" w:lineRule="auto"/>
      <w:ind w:left="576" w:right="0" w:hanging="576"/>
      <w:jc w:val="both"/>
    </w:pPr>
    <w:rPr>
      <w:rFonts w:ascii="Times New Roman" w:cs="Times New Roman" w:eastAsia="Times New Roman" w:hAnsi="Times New Roman"/>
      <w:b w:val="0"/>
      <w:i w:val="0"/>
      <w:smallCaps w:val="0"/>
      <w:strike w:val="0"/>
      <w:color w:val="000000"/>
      <w:sz w:val="24"/>
      <w:szCs w:val="24"/>
      <w:u w:val="single"/>
      <w:shd w:fill="auto" w:val="clear"/>
      <w:vertAlign w:val="baseline"/>
    </w:rPr>
  </w:style>
  <w:style w:type="paragraph" w:styleId="Heading3">
    <w:name w:val="heading 3"/>
    <w:basedOn w:val="Normal"/>
    <w:next w:val="Normal"/>
    <w:pPr>
      <w:keepNext w:val="1"/>
      <w:keepLines w:val="0"/>
      <w:pageBreakBefore w:val="0"/>
      <w:widowControl w:val="0"/>
      <w:pBdr>
        <w:top w:space="0" w:sz="0" w:val="nil"/>
        <w:left w:space="0" w:sz="0" w:val="nil"/>
        <w:bottom w:space="0" w:sz="0" w:val="nil"/>
        <w:right w:space="0" w:sz="0" w:val="nil"/>
        <w:between w:space="0" w:sz="0" w:val="nil"/>
      </w:pBdr>
      <w:shd w:fill="auto" w:val="clear"/>
      <w:spacing w:after="120" w:before="240" w:line="360" w:lineRule="auto"/>
      <w:ind w:left="720" w:right="0" w:hanging="720"/>
      <w:jc w:val="both"/>
    </w:pPr>
    <w:rPr>
      <w:rFonts w:ascii="Arial" w:cs="Arial" w:eastAsia="Arial" w:hAnsi="Arial"/>
      <w:b w:val="1"/>
      <w:i w:val="0"/>
      <w:smallCaps w:val="0"/>
      <w:strike w:val="0"/>
      <w:color w:val="000000"/>
      <w:sz w:val="28"/>
      <w:szCs w:val="28"/>
      <w:u w:val="none"/>
      <w:shd w:fill="auto" w:val="clear"/>
      <w:vertAlign w:val="baseline"/>
    </w:rPr>
  </w:style>
  <w:style w:type="paragraph" w:styleId="Heading4">
    <w:name w:val="heading 4"/>
    <w:basedOn w:val="Normal"/>
    <w:next w:val="Normal"/>
    <w:pPr>
      <w:keepNext w:val="1"/>
      <w:keepLines w:val="0"/>
      <w:pageBreakBefore w:val="0"/>
      <w:widowControl w:val="0"/>
      <w:pBdr>
        <w:top w:space="0" w:sz="0" w:val="nil"/>
        <w:left w:space="0" w:sz="0" w:val="nil"/>
        <w:bottom w:space="0" w:sz="0" w:val="nil"/>
        <w:right w:space="0" w:sz="0" w:val="nil"/>
        <w:between w:space="0" w:sz="0" w:val="nil"/>
      </w:pBdr>
      <w:shd w:fill="auto" w:val="clear"/>
      <w:spacing w:after="120" w:before="240" w:line="360" w:lineRule="auto"/>
      <w:ind w:left="864" w:right="0" w:hanging="864"/>
      <w:jc w:val="both"/>
    </w:pPr>
    <w:rPr>
      <w:rFonts w:ascii="Arial" w:cs="Arial" w:eastAsia="Arial" w:hAnsi="Arial"/>
      <w:b w:val="1"/>
      <w:i w:val="1"/>
      <w:smallCaps w:val="0"/>
      <w:strike w:val="0"/>
      <w:color w:val="000000"/>
      <w:sz w:val="24"/>
      <w:szCs w:val="24"/>
      <w:u w:val="none"/>
      <w:shd w:fill="auto" w:val="clear"/>
      <w:vertAlign w:val="baseline"/>
    </w:rPr>
  </w:style>
  <w:style w:type="paragraph" w:styleId="Heading5">
    <w:name w:val="heading 5"/>
    <w:basedOn w:val="Normal"/>
    <w:next w:val="Normal"/>
    <w:pPr>
      <w:keepNext w:val="1"/>
      <w:keepLines w:val="0"/>
      <w:pageBreakBefore w:val="0"/>
      <w:widowControl w:val="0"/>
      <w:pBdr>
        <w:top w:space="0" w:sz="0" w:val="nil"/>
        <w:left w:space="0" w:sz="0" w:val="nil"/>
        <w:bottom w:space="0" w:sz="0" w:val="nil"/>
        <w:right w:space="0" w:sz="0" w:val="nil"/>
        <w:between w:space="0" w:sz="0" w:val="nil"/>
      </w:pBdr>
      <w:shd w:fill="auto" w:val="clear"/>
      <w:spacing w:after="120" w:before="240" w:line="360" w:lineRule="auto"/>
      <w:ind w:left="1008" w:right="0" w:hanging="1008"/>
      <w:jc w:val="both"/>
    </w:pPr>
    <w:rPr>
      <w:rFonts w:ascii="Arial" w:cs="Arial" w:eastAsia="Arial" w:hAnsi="Arial"/>
      <w:b w:val="1"/>
      <w:i w:val="0"/>
      <w:smallCaps w:val="0"/>
      <w:strike w:val="0"/>
      <w:color w:val="000000"/>
      <w:sz w:val="24"/>
      <w:szCs w:val="24"/>
      <w:u w:val="none"/>
      <w:shd w:fill="auto" w:val="clear"/>
      <w:vertAlign w:val="baseline"/>
    </w:rPr>
  </w:style>
  <w:style w:type="paragraph" w:styleId="Heading6">
    <w:name w:val="heading 6"/>
    <w:basedOn w:val="Normal"/>
    <w:next w:val="Normal"/>
    <w:pPr>
      <w:keepNext w:val="1"/>
      <w:keepLines w:val="0"/>
      <w:pageBreakBefore w:val="0"/>
      <w:widowControl w:val="0"/>
      <w:pBdr>
        <w:top w:space="0" w:sz="0" w:val="nil"/>
        <w:left w:space="0" w:sz="0" w:val="nil"/>
        <w:bottom w:space="0" w:sz="0" w:val="nil"/>
        <w:right w:space="0" w:sz="0" w:val="nil"/>
        <w:between w:space="0" w:sz="0" w:val="nil"/>
      </w:pBdr>
      <w:shd w:fill="auto" w:val="clear"/>
      <w:spacing w:after="120" w:before="240" w:line="360" w:lineRule="auto"/>
      <w:ind w:left="1152" w:right="0" w:hanging="1152"/>
      <w:jc w:val="both"/>
    </w:pPr>
    <w:rPr>
      <w:rFonts w:ascii="Arial" w:cs="Arial" w:eastAsia="Arial" w:hAnsi="Arial"/>
      <w:b w:val="1"/>
      <w:i w:val="0"/>
      <w:smallCaps w:val="0"/>
      <w:strike w:val="0"/>
      <w:color w:val="000000"/>
      <w:sz w:val="21"/>
      <w:szCs w:val="21"/>
      <w:u w:val="none"/>
      <w:shd w:fill="auto" w:val="clear"/>
      <w:vertAlign w:val="baseline"/>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footer" Target="footer1.xm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 Id="rId3" Type="http://schemas.openxmlformats.org/officeDocument/2006/relationships/font" Target="fonts/Tinos-regular.ttf"/><Relationship Id="rId4" Type="http://schemas.openxmlformats.org/officeDocument/2006/relationships/font" Target="fonts/Tinos-bold.ttf"/><Relationship Id="rId5" Type="http://schemas.openxmlformats.org/officeDocument/2006/relationships/font" Target="fonts/Tinos-italic.ttf"/><Relationship Id="rId6" Type="http://schemas.openxmlformats.org/officeDocument/2006/relationships/font" Target="fonts/Tinos-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