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876B2" w14:textId="77777777" w:rsidR="00D24796" w:rsidRPr="0085075C" w:rsidRDefault="00D24796" w:rsidP="00EC10A8">
      <w:pPr>
        <w:rPr>
          <w:rFonts w:eastAsia="Times New Roman" w:cs="Arial"/>
          <w:noProof/>
          <w:lang w:val="en-GB"/>
        </w:rPr>
      </w:pPr>
    </w:p>
    <w:p w14:paraId="289E4C14" w14:textId="77777777" w:rsidR="00D24796" w:rsidRPr="0085075C" w:rsidRDefault="00D24796" w:rsidP="00EC10A8">
      <w:pPr>
        <w:rPr>
          <w:rFonts w:eastAsia="Times New Roman" w:cs="Arial"/>
          <w:b/>
          <w:bCs/>
          <w:noProof/>
          <w:color w:val="000000"/>
          <w:lang w:val="en-GB"/>
        </w:rPr>
      </w:pPr>
    </w:p>
    <w:p w14:paraId="5BD964B2" w14:textId="77777777" w:rsidR="00D24796" w:rsidRPr="0085075C" w:rsidRDefault="00D24796" w:rsidP="00EC10A8">
      <w:pPr>
        <w:rPr>
          <w:rFonts w:eastAsia="Times New Roman" w:cs="Arial"/>
          <w:b/>
          <w:bCs/>
          <w:noProof/>
          <w:color w:val="000000"/>
          <w:lang w:val="en-GB"/>
        </w:rPr>
      </w:pPr>
    </w:p>
    <w:p w14:paraId="3DF8DACE" w14:textId="77777777" w:rsidR="00D24796" w:rsidRPr="0085075C" w:rsidRDefault="00D24796" w:rsidP="00EC10A8">
      <w:pPr>
        <w:rPr>
          <w:rFonts w:eastAsia="Times New Roman" w:cs="Arial"/>
          <w:b/>
          <w:bCs/>
          <w:noProof/>
          <w:color w:val="000000"/>
          <w:lang w:val="en-GB"/>
        </w:rPr>
      </w:pPr>
    </w:p>
    <w:p w14:paraId="0EEED805" w14:textId="77777777" w:rsidR="00D24796" w:rsidRPr="0085075C" w:rsidRDefault="00D24796" w:rsidP="00EC10A8">
      <w:pPr>
        <w:rPr>
          <w:rFonts w:eastAsia="Times New Roman" w:cs="Arial"/>
          <w:b/>
          <w:bCs/>
          <w:noProof/>
          <w:color w:val="000000"/>
          <w:lang w:val="en-GB"/>
        </w:rPr>
      </w:pPr>
    </w:p>
    <w:p w14:paraId="7BE200B8" w14:textId="77777777" w:rsidR="00D24796" w:rsidRPr="0085075C" w:rsidRDefault="00D24796" w:rsidP="00EC10A8">
      <w:pPr>
        <w:rPr>
          <w:rFonts w:eastAsia="Times New Roman" w:cs="Arial"/>
          <w:b/>
          <w:bCs/>
          <w:noProof/>
          <w:color w:val="000000"/>
          <w:lang w:val="en-GB"/>
        </w:rPr>
      </w:pPr>
    </w:p>
    <w:p w14:paraId="284288EF" w14:textId="77777777" w:rsidR="00D24796" w:rsidRPr="0085075C" w:rsidRDefault="00D24796" w:rsidP="00EC10A8">
      <w:pPr>
        <w:rPr>
          <w:rFonts w:eastAsia="Times New Roman" w:cs="Arial"/>
          <w:b/>
          <w:bCs/>
          <w:noProof/>
          <w:color w:val="000000"/>
          <w:lang w:val="en-GB"/>
        </w:rPr>
      </w:pPr>
    </w:p>
    <w:p w14:paraId="1B8BF67E" w14:textId="77777777" w:rsidR="00D24796" w:rsidRPr="0085075C" w:rsidRDefault="00D24796" w:rsidP="00EC10A8">
      <w:pPr>
        <w:rPr>
          <w:rFonts w:eastAsia="Times New Roman" w:cs="Arial"/>
          <w:b/>
          <w:bCs/>
          <w:noProof/>
          <w:color w:val="000000"/>
          <w:lang w:val="en-GB"/>
        </w:rPr>
      </w:pPr>
    </w:p>
    <w:p w14:paraId="637C060E" w14:textId="77777777" w:rsidR="00D24796" w:rsidRPr="0085075C" w:rsidRDefault="00D24796" w:rsidP="00EC10A8">
      <w:pPr>
        <w:rPr>
          <w:rFonts w:eastAsia="Times New Roman" w:cs="Arial"/>
          <w:b/>
          <w:bCs/>
          <w:noProof/>
          <w:color w:val="000000"/>
          <w:lang w:val="en-GB"/>
        </w:rPr>
      </w:pPr>
    </w:p>
    <w:p w14:paraId="28012F76" w14:textId="77777777" w:rsidR="00D24796" w:rsidRPr="0085075C" w:rsidRDefault="00D24796" w:rsidP="00EC10A8">
      <w:pPr>
        <w:rPr>
          <w:rFonts w:eastAsia="Times New Roman" w:cs="Arial"/>
          <w:b/>
          <w:bCs/>
          <w:noProof/>
          <w:color w:val="000000"/>
          <w:lang w:val="en-GB"/>
        </w:rPr>
      </w:pPr>
    </w:p>
    <w:p w14:paraId="50869CAE" w14:textId="77777777" w:rsidR="00D24796" w:rsidRPr="0085075C" w:rsidRDefault="00D24796" w:rsidP="00EC10A8">
      <w:pPr>
        <w:rPr>
          <w:rFonts w:eastAsia="Times New Roman" w:cs="Arial"/>
          <w:b/>
          <w:bCs/>
          <w:noProof/>
          <w:color w:val="000000"/>
          <w:lang w:val="en-GB"/>
        </w:rPr>
      </w:pPr>
    </w:p>
    <w:p w14:paraId="57359EBE" w14:textId="77777777" w:rsidR="00D24796" w:rsidRPr="0085075C" w:rsidRDefault="00D24796" w:rsidP="00EC10A8">
      <w:pPr>
        <w:rPr>
          <w:rFonts w:eastAsia="Times New Roman" w:cs="Arial"/>
          <w:b/>
          <w:bCs/>
          <w:noProof/>
          <w:color w:val="000000"/>
          <w:lang w:val="en-GB"/>
        </w:rPr>
      </w:pPr>
    </w:p>
    <w:p w14:paraId="3F17CF91" w14:textId="77777777" w:rsidR="00D24796" w:rsidRPr="0085075C" w:rsidRDefault="00D24796" w:rsidP="00EC10A8">
      <w:pPr>
        <w:rPr>
          <w:rFonts w:eastAsia="Times New Roman" w:cs="Arial"/>
          <w:b/>
          <w:bCs/>
          <w:noProof/>
          <w:color w:val="000000"/>
          <w:lang w:val="en-GB"/>
        </w:rPr>
      </w:pPr>
    </w:p>
    <w:p w14:paraId="0F82C0C6" w14:textId="77777777" w:rsidR="00D24796" w:rsidRPr="0085075C" w:rsidRDefault="00D24796" w:rsidP="00EC10A8">
      <w:pPr>
        <w:rPr>
          <w:rFonts w:eastAsia="Times New Roman" w:cs="Arial"/>
          <w:b/>
          <w:bCs/>
          <w:noProof/>
          <w:color w:val="000000"/>
          <w:lang w:val="en-GB"/>
        </w:rPr>
      </w:pPr>
    </w:p>
    <w:p w14:paraId="262A3044" w14:textId="77777777" w:rsidR="00D24796" w:rsidRPr="0085075C" w:rsidRDefault="00D24796" w:rsidP="00EC10A8">
      <w:pPr>
        <w:rPr>
          <w:rFonts w:eastAsia="Times New Roman" w:cs="Arial"/>
          <w:b/>
          <w:bCs/>
          <w:noProof/>
          <w:color w:val="000000"/>
          <w:lang w:val="en-GB"/>
        </w:rPr>
      </w:pPr>
    </w:p>
    <w:p w14:paraId="3B8A6D5B" w14:textId="77777777" w:rsidR="00D24796" w:rsidRPr="0085075C" w:rsidRDefault="00D24796" w:rsidP="00EC10A8">
      <w:pPr>
        <w:rPr>
          <w:rFonts w:eastAsia="Times New Roman" w:cs="Arial"/>
          <w:b/>
          <w:bCs/>
          <w:noProof/>
          <w:color w:val="000000"/>
          <w:lang w:val="en-GB"/>
        </w:rPr>
      </w:pPr>
    </w:p>
    <w:p w14:paraId="48920EEE" w14:textId="77777777" w:rsidR="00D24796" w:rsidRPr="0085075C" w:rsidRDefault="00D24796" w:rsidP="00EC10A8">
      <w:pPr>
        <w:rPr>
          <w:rFonts w:eastAsia="Times New Roman" w:cs="Arial"/>
          <w:b/>
          <w:bCs/>
          <w:noProof/>
          <w:color w:val="000000"/>
          <w:lang w:val="en-GB"/>
        </w:rPr>
      </w:pPr>
    </w:p>
    <w:p w14:paraId="26539641" w14:textId="77777777" w:rsidR="00D24796" w:rsidRPr="0085075C" w:rsidRDefault="00D24796" w:rsidP="00EC10A8">
      <w:pPr>
        <w:rPr>
          <w:rFonts w:eastAsia="Times New Roman" w:cs="Arial"/>
          <w:b/>
          <w:bCs/>
          <w:noProof/>
          <w:color w:val="000000"/>
          <w:lang w:val="en-GB"/>
        </w:rPr>
      </w:pPr>
    </w:p>
    <w:p w14:paraId="6FB814A0" w14:textId="77777777" w:rsidR="00D24796" w:rsidRPr="0085075C" w:rsidRDefault="00D24796" w:rsidP="00EC10A8">
      <w:pPr>
        <w:rPr>
          <w:rFonts w:eastAsia="Times New Roman" w:cs="Arial"/>
          <w:b/>
          <w:bCs/>
          <w:noProof/>
          <w:color w:val="000000"/>
          <w:lang w:val="en-GB"/>
        </w:rPr>
      </w:pPr>
    </w:p>
    <w:p w14:paraId="03FC363D" w14:textId="77777777" w:rsidR="00D24796" w:rsidRPr="0085075C" w:rsidRDefault="00D24796" w:rsidP="00EC10A8">
      <w:pPr>
        <w:rPr>
          <w:rFonts w:eastAsia="Times New Roman" w:cs="Arial"/>
          <w:b/>
          <w:bCs/>
          <w:noProof/>
          <w:color w:val="000000"/>
          <w:lang w:val="en-GB"/>
        </w:rPr>
      </w:pPr>
    </w:p>
    <w:p w14:paraId="7DB97C3A" w14:textId="77777777" w:rsidR="00D24796" w:rsidRPr="0085075C" w:rsidRDefault="00D24796" w:rsidP="00EC10A8">
      <w:pPr>
        <w:rPr>
          <w:rFonts w:eastAsia="Times New Roman" w:cs="Arial"/>
          <w:b/>
          <w:bCs/>
          <w:noProof/>
          <w:color w:val="000000"/>
          <w:lang w:val="en-GB"/>
        </w:rPr>
      </w:pPr>
    </w:p>
    <w:p w14:paraId="4FDFB481" w14:textId="77777777" w:rsidR="00D24796" w:rsidRPr="0085075C" w:rsidRDefault="00D24796" w:rsidP="00EC10A8">
      <w:pPr>
        <w:rPr>
          <w:rFonts w:eastAsia="Times New Roman" w:cs="Arial"/>
          <w:b/>
          <w:bCs/>
          <w:noProof/>
          <w:color w:val="000000"/>
          <w:lang w:val="en-GB"/>
        </w:rPr>
      </w:pPr>
    </w:p>
    <w:p w14:paraId="541CA762" w14:textId="77777777" w:rsidR="00DF77BB" w:rsidRPr="0085075C" w:rsidRDefault="00EE4628" w:rsidP="00EC10A8">
      <w:pPr>
        <w:pStyle w:val="NormalWeb"/>
        <w:spacing w:before="0" w:beforeAutospacing="0" w:after="0" w:afterAutospacing="0" w:line="360" w:lineRule="auto"/>
        <w:jc w:val="center"/>
        <w:rPr>
          <w:rFonts w:ascii="Arial" w:hAnsi="Arial" w:cs="Arial"/>
          <w:b/>
          <w:bCs/>
          <w:noProof/>
          <w:color w:val="000000"/>
          <w:sz w:val="22"/>
          <w:szCs w:val="22"/>
          <w:lang w:val="en-GB"/>
        </w:rPr>
      </w:pPr>
      <w:r w:rsidRPr="0085075C">
        <w:rPr>
          <w:rFonts w:ascii="Arial" w:hAnsi="Arial" w:cs="Arial"/>
          <w:b/>
          <w:bCs/>
          <w:noProof/>
          <w:color w:val="000000"/>
          <w:sz w:val="22"/>
          <w:szCs w:val="22"/>
          <w:lang w:val="en-GB"/>
        </w:rPr>
        <w:t>ACADEMIC AND EMPLOYABILITY SKILLS</w:t>
      </w:r>
    </w:p>
    <w:p w14:paraId="6A4E315E" w14:textId="77777777" w:rsidR="00DF77BB" w:rsidRPr="0085075C" w:rsidRDefault="00EE4628" w:rsidP="00EC10A8">
      <w:pPr>
        <w:rPr>
          <w:rFonts w:eastAsia="Times New Roman" w:cs="Arial"/>
          <w:b/>
          <w:bCs/>
          <w:noProof/>
          <w:color w:val="000000"/>
          <w:lang w:val="en-GB"/>
        </w:rPr>
      </w:pPr>
      <w:r w:rsidRPr="0085075C">
        <w:rPr>
          <w:rFonts w:cs="Arial"/>
          <w:b/>
          <w:bCs/>
          <w:noProof/>
          <w:color w:val="000000"/>
          <w:lang w:val="en-GB"/>
        </w:rPr>
        <w:br w:type="page"/>
      </w:r>
    </w:p>
    <w:sdt>
      <w:sdtPr>
        <w:rPr>
          <w:rFonts w:ascii="Arial" w:eastAsiaTheme="minorHAnsi" w:hAnsi="Arial" w:cs="Arial"/>
          <w:b w:val="0"/>
          <w:bCs w:val="0"/>
          <w:noProof/>
          <w:color w:val="auto"/>
          <w:szCs w:val="22"/>
          <w:lang w:val="en-GB"/>
        </w:rPr>
        <w:id w:val="22882042"/>
        <w:docPartObj>
          <w:docPartGallery w:val="Table of Contents"/>
          <w:docPartUnique/>
        </w:docPartObj>
      </w:sdtPr>
      <w:sdtEndPr/>
      <w:sdtContent>
        <w:p w14:paraId="54C8CA06" w14:textId="77777777" w:rsidR="00DF77BB" w:rsidRPr="0085075C" w:rsidRDefault="00EE4628" w:rsidP="00EC10A8">
          <w:pPr>
            <w:pStyle w:val="TOCHeading"/>
            <w:spacing w:line="360" w:lineRule="auto"/>
            <w:jc w:val="center"/>
            <w:rPr>
              <w:rFonts w:ascii="Arial" w:hAnsi="Arial" w:cs="Arial"/>
              <w:noProof/>
              <w:color w:val="000000" w:themeColor="text1"/>
              <w:szCs w:val="22"/>
              <w:lang w:val="en-GB"/>
            </w:rPr>
          </w:pPr>
          <w:r w:rsidRPr="0085075C">
            <w:rPr>
              <w:rFonts w:ascii="Arial" w:hAnsi="Arial" w:cs="Arial"/>
              <w:noProof/>
              <w:color w:val="000000" w:themeColor="text1"/>
              <w:szCs w:val="22"/>
              <w:lang w:val="en-GB"/>
            </w:rPr>
            <w:t>Table of Contents</w:t>
          </w:r>
        </w:p>
        <w:p w14:paraId="673B012F" w14:textId="6555316F" w:rsidR="0032785C" w:rsidRDefault="00EE4628" w:rsidP="00EC10A8">
          <w:pPr>
            <w:pStyle w:val="TOC1"/>
            <w:tabs>
              <w:tab w:val="right" w:leader="dot" w:pos="9350"/>
            </w:tabs>
            <w:rPr>
              <w:rFonts w:asciiTheme="minorHAnsi" w:eastAsiaTheme="minorEastAsia" w:hAnsiTheme="minorHAnsi"/>
              <w:noProof/>
              <w:lang w:val="en-GB" w:eastAsia="en-GB"/>
            </w:rPr>
          </w:pPr>
          <w:r w:rsidRPr="0085075C">
            <w:rPr>
              <w:rFonts w:cs="Arial"/>
              <w:noProof/>
              <w:color w:val="000000" w:themeColor="text1"/>
              <w:lang w:val="en-GB"/>
            </w:rPr>
            <w:fldChar w:fldCharType="begin"/>
          </w:r>
          <w:r w:rsidR="00DF77BB" w:rsidRPr="0085075C">
            <w:rPr>
              <w:rFonts w:cs="Arial"/>
              <w:noProof/>
              <w:color w:val="000000" w:themeColor="text1"/>
              <w:lang w:val="en-GB"/>
            </w:rPr>
            <w:instrText xml:space="preserve"> TOC \o "1-3" \h \z \u </w:instrText>
          </w:r>
          <w:r w:rsidRPr="0085075C">
            <w:rPr>
              <w:rFonts w:cs="Arial"/>
              <w:noProof/>
              <w:color w:val="000000" w:themeColor="text1"/>
              <w:lang w:val="en-GB"/>
            </w:rPr>
            <w:fldChar w:fldCharType="separate"/>
          </w:r>
          <w:hyperlink w:anchor="_Toc79681864" w:history="1">
            <w:r w:rsidR="0032785C" w:rsidRPr="008641E9">
              <w:rPr>
                <w:rStyle w:val="Hyperlink"/>
                <w:noProof/>
              </w:rPr>
              <w:t>Task 1: Individual presentation</w:t>
            </w:r>
            <w:r w:rsidR="0032785C">
              <w:rPr>
                <w:noProof/>
                <w:webHidden/>
              </w:rPr>
              <w:tab/>
            </w:r>
            <w:r w:rsidR="0032785C">
              <w:rPr>
                <w:noProof/>
                <w:webHidden/>
              </w:rPr>
              <w:fldChar w:fldCharType="begin"/>
            </w:r>
            <w:r w:rsidR="0032785C">
              <w:rPr>
                <w:noProof/>
                <w:webHidden/>
              </w:rPr>
              <w:instrText xml:space="preserve"> PAGEREF _Toc79681864 \h </w:instrText>
            </w:r>
            <w:r w:rsidR="0032785C">
              <w:rPr>
                <w:noProof/>
                <w:webHidden/>
              </w:rPr>
            </w:r>
            <w:r w:rsidR="0032785C">
              <w:rPr>
                <w:noProof/>
                <w:webHidden/>
              </w:rPr>
              <w:fldChar w:fldCharType="separate"/>
            </w:r>
            <w:r w:rsidR="0032785C">
              <w:rPr>
                <w:noProof/>
                <w:webHidden/>
              </w:rPr>
              <w:t>3</w:t>
            </w:r>
            <w:r w:rsidR="0032785C">
              <w:rPr>
                <w:noProof/>
                <w:webHidden/>
              </w:rPr>
              <w:fldChar w:fldCharType="end"/>
            </w:r>
          </w:hyperlink>
        </w:p>
        <w:p w14:paraId="5DA964D4" w14:textId="3145A432"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65" w:history="1">
            <w:r w:rsidRPr="008641E9">
              <w:rPr>
                <w:rStyle w:val="Hyperlink"/>
                <w:noProof/>
              </w:rPr>
              <w:t>Introduction</w:t>
            </w:r>
            <w:r>
              <w:rPr>
                <w:noProof/>
                <w:webHidden/>
              </w:rPr>
              <w:tab/>
            </w:r>
            <w:r>
              <w:rPr>
                <w:noProof/>
                <w:webHidden/>
              </w:rPr>
              <w:fldChar w:fldCharType="begin"/>
            </w:r>
            <w:r>
              <w:rPr>
                <w:noProof/>
                <w:webHidden/>
              </w:rPr>
              <w:instrText xml:space="preserve"> PAGEREF _Toc79681865 \h </w:instrText>
            </w:r>
            <w:r>
              <w:rPr>
                <w:noProof/>
                <w:webHidden/>
              </w:rPr>
            </w:r>
            <w:r>
              <w:rPr>
                <w:noProof/>
                <w:webHidden/>
              </w:rPr>
              <w:fldChar w:fldCharType="separate"/>
            </w:r>
            <w:r>
              <w:rPr>
                <w:noProof/>
                <w:webHidden/>
              </w:rPr>
              <w:t>3</w:t>
            </w:r>
            <w:r>
              <w:rPr>
                <w:noProof/>
                <w:webHidden/>
              </w:rPr>
              <w:fldChar w:fldCharType="end"/>
            </w:r>
          </w:hyperlink>
        </w:p>
        <w:p w14:paraId="468E036A" w14:textId="52F535C0"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66" w:history="1">
            <w:r w:rsidRPr="008641E9">
              <w:rPr>
                <w:rStyle w:val="Hyperlink"/>
                <w:noProof/>
              </w:rPr>
              <w:t>Analysis of Academic and Employability Skills in the Information Technology Domain</w:t>
            </w:r>
            <w:r>
              <w:rPr>
                <w:noProof/>
                <w:webHidden/>
              </w:rPr>
              <w:tab/>
            </w:r>
            <w:r>
              <w:rPr>
                <w:noProof/>
                <w:webHidden/>
              </w:rPr>
              <w:fldChar w:fldCharType="begin"/>
            </w:r>
            <w:r>
              <w:rPr>
                <w:noProof/>
                <w:webHidden/>
              </w:rPr>
              <w:instrText xml:space="preserve"> PAGEREF _Toc79681866 \h </w:instrText>
            </w:r>
            <w:r>
              <w:rPr>
                <w:noProof/>
                <w:webHidden/>
              </w:rPr>
            </w:r>
            <w:r>
              <w:rPr>
                <w:noProof/>
                <w:webHidden/>
              </w:rPr>
              <w:fldChar w:fldCharType="separate"/>
            </w:r>
            <w:r>
              <w:rPr>
                <w:noProof/>
                <w:webHidden/>
              </w:rPr>
              <w:t>3</w:t>
            </w:r>
            <w:r>
              <w:rPr>
                <w:noProof/>
                <w:webHidden/>
              </w:rPr>
              <w:fldChar w:fldCharType="end"/>
            </w:r>
          </w:hyperlink>
        </w:p>
        <w:p w14:paraId="5125D0A6" w14:textId="737ABD78"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67" w:history="1">
            <w:r w:rsidRPr="008641E9">
              <w:rPr>
                <w:rStyle w:val="Hyperlink"/>
                <w:noProof/>
              </w:rPr>
              <w:t>Academic and Employability skills</w:t>
            </w:r>
            <w:r>
              <w:rPr>
                <w:noProof/>
                <w:webHidden/>
              </w:rPr>
              <w:tab/>
            </w:r>
            <w:r>
              <w:rPr>
                <w:noProof/>
                <w:webHidden/>
              </w:rPr>
              <w:fldChar w:fldCharType="begin"/>
            </w:r>
            <w:r>
              <w:rPr>
                <w:noProof/>
                <w:webHidden/>
              </w:rPr>
              <w:instrText xml:space="preserve"> PAGEREF _Toc79681867 \h </w:instrText>
            </w:r>
            <w:r>
              <w:rPr>
                <w:noProof/>
                <w:webHidden/>
              </w:rPr>
            </w:r>
            <w:r>
              <w:rPr>
                <w:noProof/>
                <w:webHidden/>
              </w:rPr>
              <w:fldChar w:fldCharType="separate"/>
            </w:r>
            <w:r>
              <w:rPr>
                <w:noProof/>
                <w:webHidden/>
              </w:rPr>
              <w:t>3</w:t>
            </w:r>
            <w:r>
              <w:rPr>
                <w:noProof/>
                <w:webHidden/>
              </w:rPr>
              <w:fldChar w:fldCharType="end"/>
            </w:r>
          </w:hyperlink>
        </w:p>
        <w:p w14:paraId="32C253A9" w14:textId="6EDAF769"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68" w:history="1">
            <w:r w:rsidRPr="008641E9">
              <w:rPr>
                <w:rStyle w:val="Hyperlink"/>
                <w:noProof/>
              </w:rPr>
              <w:t>Academic skills</w:t>
            </w:r>
            <w:r>
              <w:rPr>
                <w:noProof/>
                <w:webHidden/>
              </w:rPr>
              <w:tab/>
            </w:r>
            <w:r>
              <w:rPr>
                <w:noProof/>
                <w:webHidden/>
              </w:rPr>
              <w:fldChar w:fldCharType="begin"/>
            </w:r>
            <w:r>
              <w:rPr>
                <w:noProof/>
                <w:webHidden/>
              </w:rPr>
              <w:instrText xml:space="preserve"> PAGEREF _Toc79681868 \h </w:instrText>
            </w:r>
            <w:r>
              <w:rPr>
                <w:noProof/>
                <w:webHidden/>
              </w:rPr>
            </w:r>
            <w:r>
              <w:rPr>
                <w:noProof/>
                <w:webHidden/>
              </w:rPr>
              <w:fldChar w:fldCharType="separate"/>
            </w:r>
            <w:r>
              <w:rPr>
                <w:noProof/>
                <w:webHidden/>
              </w:rPr>
              <w:t>3</w:t>
            </w:r>
            <w:r>
              <w:rPr>
                <w:noProof/>
                <w:webHidden/>
              </w:rPr>
              <w:fldChar w:fldCharType="end"/>
            </w:r>
          </w:hyperlink>
        </w:p>
        <w:p w14:paraId="64104EB0" w14:textId="6D6D3E48"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69" w:history="1">
            <w:r w:rsidRPr="008641E9">
              <w:rPr>
                <w:rStyle w:val="Hyperlink"/>
                <w:noProof/>
              </w:rPr>
              <w:t>Employability Skills</w:t>
            </w:r>
            <w:r>
              <w:rPr>
                <w:noProof/>
                <w:webHidden/>
              </w:rPr>
              <w:tab/>
            </w:r>
            <w:r>
              <w:rPr>
                <w:noProof/>
                <w:webHidden/>
              </w:rPr>
              <w:fldChar w:fldCharType="begin"/>
            </w:r>
            <w:r>
              <w:rPr>
                <w:noProof/>
                <w:webHidden/>
              </w:rPr>
              <w:instrText xml:space="preserve"> PAGEREF _Toc79681869 \h </w:instrText>
            </w:r>
            <w:r>
              <w:rPr>
                <w:noProof/>
                <w:webHidden/>
              </w:rPr>
            </w:r>
            <w:r>
              <w:rPr>
                <w:noProof/>
                <w:webHidden/>
              </w:rPr>
              <w:fldChar w:fldCharType="separate"/>
            </w:r>
            <w:r>
              <w:rPr>
                <w:noProof/>
                <w:webHidden/>
              </w:rPr>
              <w:t>4</w:t>
            </w:r>
            <w:r>
              <w:rPr>
                <w:noProof/>
                <w:webHidden/>
              </w:rPr>
              <w:fldChar w:fldCharType="end"/>
            </w:r>
          </w:hyperlink>
        </w:p>
        <w:p w14:paraId="60A79D0A" w14:textId="188C9633"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0" w:history="1">
            <w:r w:rsidRPr="008641E9">
              <w:rPr>
                <w:rStyle w:val="Hyperlink"/>
                <w:noProof/>
              </w:rPr>
              <w:t>SWOT Analysis</w:t>
            </w:r>
            <w:r>
              <w:rPr>
                <w:noProof/>
                <w:webHidden/>
              </w:rPr>
              <w:tab/>
            </w:r>
            <w:r>
              <w:rPr>
                <w:noProof/>
                <w:webHidden/>
              </w:rPr>
              <w:fldChar w:fldCharType="begin"/>
            </w:r>
            <w:r>
              <w:rPr>
                <w:noProof/>
                <w:webHidden/>
              </w:rPr>
              <w:instrText xml:space="preserve"> PAGEREF _Toc79681870 \h </w:instrText>
            </w:r>
            <w:r>
              <w:rPr>
                <w:noProof/>
                <w:webHidden/>
              </w:rPr>
            </w:r>
            <w:r>
              <w:rPr>
                <w:noProof/>
                <w:webHidden/>
              </w:rPr>
              <w:fldChar w:fldCharType="separate"/>
            </w:r>
            <w:r>
              <w:rPr>
                <w:noProof/>
                <w:webHidden/>
              </w:rPr>
              <w:t>5</w:t>
            </w:r>
            <w:r>
              <w:rPr>
                <w:noProof/>
                <w:webHidden/>
              </w:rPr>
              <w:fldChar w:fldCharType="end"/>
            </w:r>
          </w:hyperlink>
        </w:p>
        <w:p w14:paraId="19406014" w14:textId="7E6D91EC"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1" w:history="1">
            <w:r w:rsidRPr="008641E9">
              <w:rPr>
                <w:rStyle w:val="Hyperlink"/>
                <w:noProof/>
              </w:rPr>
              <w:t>Time management tools</w:t>
            </w:r>
            <w:r>
              <w:rPr>
                <w:noProof/>
                <w:webHidden/>
              </w:rPr>
              <w:tab/>
            </w:r>
            <w:r>
              <w:rPr>
                <w:noProof/>
                <w:webHidden/>
              </w:rPr>
              <w:fldChar w:fldCharType="begin"/>
            </w:r>
            <w:r>
              <w:rPr>
                <w:noProof/>
                <w:webHidden/>
              </w:rPr>
              <w:instrText xml:space="preserve"> PAGEREF _Toc79681871 \h </w:instrText>
            </w:r>
            <w:r>
              <w:rPr>
                <w:noProof/>
                <w:webHidden/>
              </w:rPr>
            </w:r>
            <w:r>
              <w:rPr>
                <w:noProof/>
                <w:webHidden/>
              </w:rPr>
              <w:fldChar w:fldCharType="separate"/>
            </w:r>
            <w:r>
              <w:rPr>
                <w:noProof/>
                <w:webHidden/>
              </w:rPr>
              <w:t>6</w:t>
            </w:r>
            <w:r>
              <w:rPr>
                <w:noProof/>
                <w:webHidden/>
              </w:rPr>
              <w:fldChar w:fldCharType="end"/>
            </w:r>
          </w:hyperlink>
        </w:p>
        <w:p w14:paraId="55B291C4" w14:textId="16D5C716"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2" w:history="1">
            <w:r w:rsidRPr="008641E9">
              <w:rPr>
                <w:rStyle w:val="Hyperlink"/>
                <w:noProof/>
              </w:rPr>
              <w:t>Personal Development Plan</w:t>
            </w:r>
            <w:r>
              <w:rPr>
                <w:noProof/>
                <w:webHidden/>
              </w:rPr>
              <w:tab/>
            </w:r>
            <w:r>
              <w:rPr>
                <w:noProof/>
                <w:webHidden/>
              </w:rPr>
              <w:fldChar w:fldCharType="begin"/>
            </w:r>
            <w:r>
              <w:rPr>
                <w:noProof/>
                <w:webHidden/>
              </w:rPr>
              <w:instrText xml:space="preserve"> PAGEREF _Toc79681872 \h </w:instrText>
            </w:r>
            <w:r>
              <w:rPr>
                <w:noProof/>
                <w:webHidden/>
              </w:rPr>
            </w:r>
            <w:r>
              <w:rPr>
                <w:noProof/>
                <w:webHidden/>
              </w:rPr>
              <w:fldChar w:fldCharType="separate"/>
            </w:r>
            <w:r>
              <w:rPr>
                <w:noProof/>
                <w:webHidden/>
              </w:rPr>
              <w:t>6</w:t>
            </w:r>
            <w:r>
              <w:rPr>
                <w:noProof/>
                <w:webHidden/>
              </w:rPr>
              <w:fldChar w:fldCharType="end"/>
            </w:r>
          </w:hyperlink>
        </w:p>
        <w:p w14:paraId="3E8EF660" w14:textId="57D95B6D"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3" w:history="1">
            <w:r w:rsidRPr="008641E9">
              <w:rPr>
                <w:rStyle w:val="Hyperlink"/>
                <w:noProof/>
              </w:rPr>
              <w:t>An understanding of the world of work in the Information Technology sector</w:t>
            </w:r>
            <w:r>
              <w:rPr>
                <w:noProof/>
                <w:webHidden/>
              </w:rPr>
              <w:tab/>
            </w:r>
            <w:r>
              <w:rPr>
                <w:noProof/>
                <w:webHidden/>
              </w:rPr>
              <w:fldChar w:fldCharType="begin"/>
            </w:r>
            <w:r>
              <w:rPr>
                <w:noProof/>
                <w:webHidden/>
              </w:rPr>
              <w:instrText xml:space="preserve"> PAGEREF _Toc79681873 \h </w:instrText>
            </w:r>
            <w:r>
              <w:rPr>
                <w:noProof/>
                <w:webHidden/>
              </w:rPr>
            </w:r>
            <w:r>
              <w:rPr>
                <w:noProof/>
                <w:webHidden/>
              </w:rPr>
              <w:fldChar w:fldCharType="separate"/>
            </w:r>
            <w:r>
              <w:rPr>
                <w:noProof/>
                <w:webHidden/>
              </w:rPr>
              <w:t>7</w:t>
            </w:r>
            <w:r>
              <w:rPr>
                <w:noProof/>
                <w:webHidden/>
              </w:rPr>
              <w:fldChar w:fldCharType="end"/>
            </w:r>
          </w:hyperlink>
        </w:p>
        <w:p w14:paraId="0D8EA97A" w14:textId="66DB3049"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4" w:history="1">
            <w:r w:rsidRPr="008641E9">
              <w:rPr>
                <w:rStyle w:val="Hyperlink"/>
                <w:noProof/>
              </w:rPr>
              <w:t>Conclusion</w:t>
            </w:r>
            <w:r>
              <w:rPr>
                <w:noProof/>
                <w:webHidden/>
              </w:rPr>
              <w:tab/>
            </w:r>
            <w:r>
              <w:rPr>
                <w:noProof/>
                <w:webHidden/>
              </w:rPr>
              <w:fldChar w:fldCharType="begin"/>
            </w:r>
            <w:r>
              <w:rPr>
                <w:noProof/>
                <w:webHidden/>
              </w:rPr>
              <w:instrText xml:space="preserve"> PAGEREF _Toc79681874 \h </w:instrText>
            </w:r>
            <w:r>
              <w:rPr>
                <w:noProof/>
                <w:webHidden/>
              </w:rPr>
            </w:r>
            <w:r>
              <w:rPr>
                <w:noProof/>
                <w:webHidden/>
              </w:rPr>
              <w:fldChar w:fldCharType="separate"/>
            </w:r>
            <w:r>
              <w:rPr>
                <w:noProof/>
                <w:webHidden/>
              </w:rPr>
              <w:t>8</w:t>
            </w:r>
            <w:r>
              <w:rPr>
                <w:noProof/>
                <w:webHidden/>
              </w:rPr>
              <w:fldChar w:fldCharType="end"/>
            </w:r>
          </w:hyperlink>
        </w:p>
        <w:p w14:paraId="350876AD" w14:textId="4E7CB9A2"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5" w:history="1">
            <w:r w:rsidRPr="008641E9">
              <w:rPr>
                <w:rStyle w:val="Hyperlink"/>
                <w:rFonts w:eastAsia="Times New Roman" w:cs="Arial"/>
                <w:noProof/>
                <w:lang w:val="en-GB"/>
              </w:rPr>
              <w:t>Task 2: Report</w:t>
            </w:r>
            <w:r>
              <w:rPr>
                <w:noProof/>
                <w:webHidden/>
              </w:rPr>
              <w:tab/>
            </w:r>
            <w:r>
              <w:rPr>
                <w:noProof/>
                <w:webHidden/>
              </w:rPr>
              <w:fldChar w:fldCharType="begin"/>
            </w:r>
            <w:r>
              <w:rPr>
                <w:noProof/>
                <w:webHidden/>
              </w:rPr>
              <w:instrText xml:space="preserve"> PAGEREF _Toc79681875 \h </w:instrText>
            </w:r>
            <w:r>
              <w:rPr>
                <w:noProof/>
                <w:webHidden/>
              </w:rPr>
            </w:r>
            <w:r>
              <w:rPr>
                <w:noProof/>
                <w:webHidden/>
              </w:rPr>
              <w:fldChar w:fldCharType="separate"/>
            </w:r>
            <w:r>
              <w:rPr>
                <w:noProof/>
                <w:webHidden/>
              </w:rPr>
              <w:t>10</w:t>
            </w:r>
            <w:r>
              <w:rPr>
                <w:noProof/>
                <w:webHidden/>
              </w:rPr>
              <w:fldChar w:fldCharType="end"/>
            </w:r>
          </w:hyperlink>
        </w:p>
        <w:p w14:paraId="20BD9E05" w14:textId="38D0CD74"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6" w:history="1">
            <w:r w:rsidRPr="008641E9">
              <w:rPr>
                <w:rStyle w:val="Hyperlink"/>
                <w:rFonts w:cs="Arial"/>
                <w:noProof/>
                <w:lang w:val="en-GB"/>
              </w:rPr>
              <w:t>Introduction</w:t>
            </w:r>
            <w:r>
              <w:rPr>
                <w:noProof/>
                <w:webHidden/>
              </w:rPr>
              <w:tab/>
            </w:r>
            <w:r>
              <w:rPr>
                <w:noProof/>
                <w:webHidden/>
              </w:rPr>
              <w:fldChar w:fldCharType="begin"/>
            </w:r>
            <w:r>
              <w:rPr>
                <w:noProof/>
                <w:webHidden/>
              </w:rPr>
              <w:instrText xml:space="preserve"> PAGEREF _Toc79681876 \h </w:instrText>
            </w:r>
            <w:r>
              <w:rPr>
                <w:noProof/>
                <w:webHidden/>
              </w:rPr>
            </w:r>
            <w:r>
              <w:rPr>
                <w:noProof/>
                <w:webHidden/>
              </w:rPr>
              <w:fldChar w:fldCharType="separate"/>
            </w:r>
            <w:r>
              <w:rPr>
                <w:noProof/>
                <w:webHidden/>
              </w:rPr>
              <w:t>10</w:t>
            </w:r>
            <w:r>
              <w:rPr>
                <w:noProof/>
                <w:webHidden/>
              </w:rPr>
              <w:fldChar w:fldCharType="end"/>
            </w:r>
          </w:hyperlink>
        </w:p>
        <w:p w14:paraId="2563F11F" w14:textId="416BF308"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77" w:history="1">
            <w:r w:rsidRPr="008641E9">
              <w:rPr>
                <w:rStyle w:val="Hyperlink"/>
                <w:rFonts w:eastAsia="Times New Roman" w:cs="Arial"/>
                <w:noProof/>
                <w:lang w:val="en-GB"/>
              </w:rPr>
              <w:t>Gibbs Reflective Model</w:t>
            </w:r>
            <w:r>
              <w:rPr>
                <w:noProof/>
                <w:webHidden/>
              </w:rPr>
              <w:tab/>
            </w:r>
            <w:r>
              <w:rPr>
                <w:noProof/>
                <w:webHidden/>
              </w:rPr>
              <w:fldChar w:fldCharType="begin"/>
            </w:r>
            <w:r>
              <w:rPr>
                <w:noProof/>
                <w:webHidden/>
              </w:rPr>
              <w:instrText xml:space="preserve"> PAGEREF _Toc79681877 \h </w:instrText>
            </w:r>
            <w:r>
              <w:rPr>
                <w:noProof/>
                <w:webHidden/>
              </w:rPr>
            </w:r>
            <w:r>
              <w:rPr>
                <w:noProof/>
                <w:webHidden/>
              </w:rPr>
              <w:fldChar w:fldCharType="separate"/>
            </w:r>
            <w:r>
              <w:rPr>
                <w:noProof/>
                <w:webHidden/>
              </w:rPr>
              <w:t>10</w:t>
            </w:r>
            <w:r>
              <w:rPr>
                <w:noProof/>
                <w:webHidden/>
              </w:rPr>
              <w:fldChar w:fldCharType="end"/>
            </w:r>
          </w:hyperlink>
        </w:p>
        <w:p w14:paraId="0625FACC" w14:textId="0C07A60E"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78" w:history="1">
            <w:r w:rsidRPr="008641E9">
              <w:rPr>
                <w:rStyle w:val="Hyperlink"/>
                <w:rFonts w:eastAsia="Times New Roman" w:cs="Arial"/>
                <w:noProof/>
                <w:lang w:val="en-GB"/>
              </w:rPr>
              <w:t>Description</w:t>
            </w:r>
            <w:r>
              <w:rPr>
                <w:noProof/>
                <w:webHidden/>
              </w:rPr>
              <w:tab/>
            </w:r>
            <w:r>
              <w:rPr>
                <w:noProof/>
                <w:webHidden/>
              </w:rPr>
              <w:fldChar w:fldCharType="begin"/>
            </w:r>
            <w:r>
              <w:rPr>
                <w:noProof/>
                <w:webHidden/>
              </w:rPr>
              <w:instrText xml:space="preserve"> PAGEREF _Toc79681878 \h </w:instrText>
            </w:r>
            <w:r>
              <w:rPr>
                <w:noProof/>
                <w:webHidden/>
              </w:rPr>
            </w:r>
            <w:r>
              <w:rPr>
                <w:noProof/>
                <w:webHidden/>
              </w:rPr>
              <w:fldChar w:fldCharType="separate"/>
            </w:r>
            <w:r>
              <w:rPr>
                <w:noProof/>
                <w:webHidden/>
              </w:rPr>
              <w:t>10</w:t>
            </w:r>
            <w:r>
              <w:rPr>
                <w:noProof/>
                <w:webHidden/>
              </w:rPr>
              <w:fldChar w:fldCharType="end"/>
            </w:r>
          </w:hyperlink>
        </w:p>
        <w:p w14:paraId="7A1310FD" w14:textId="08E16C4C"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79" w:history="1">
            <w:r w:rsidRPr="008641E9">
              <w:rPr>
                <w:rStyle w:val="Hyperlink"/>
                <w:rFonts w:eastAsia="Times New Roman" w:cs="Arial"/>
                <w:noProof/>
                <w:lang w:val="en-GB"/>
              </w:rPr>
              <w:t>Feelings</w:t>
            </w:r>
            <w:r>
              <w:rPr>
                <w:noProof/>
                <w:webHidden/>
              </w:rPr>
              <w:tab/>
            </w:r>
            <w:r>
              <w:rPr>
                <w:noProof/>
                <w:webHidden/>
              </w:rPr>
              <w:fldChar w:fldCharType="begin"/>
            </w:r>
            <w:r>
              <w:rPr>
                <w:noProof/>
                <w:webHidden/>
              </w:rPr>
              <w:instrText xml:space="preserve"> PAGEREF _Toc79681879 \h </w:instrText>
            </w:r>
            <w:r>
              <w:rPr>
                <w:noProof/>
                <w:webHidden/>
              </w:rPr>
            </w:r>
            <w:r>
              <w:rPr>
                <w:noProof/>
                <w:webHidden/>
              </w:rPr>
              <w:fldChar w:fldCharType="separate"/>
            </w:r>
            <w:r>
              <w:rPr>
                <w:noProof/>
                <w:webHidden/>
              </w:rPr>
              <w:t>11</w:t>
            </w:r>
            <w:r>
              <w:rPr>
                <w:noProof/>
                <w:webHidden/>
              </w:rPr>
              <w:fldChar w:fldCharType="end"/>
            </w:r>
          </w:hyperlink>
        </w:p>
        <w:p w14:paraId="487FB28B" w14:textId="319BC058"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80" w:history="1">
            <w:r w:rsidRPr="008641E9">
              <w:rPr>
                <w:rStyle w:val="Hyperlink"/>
                <w:rFonts w:eastAsia="Times New Roman" w:cs="Arial"/>
                <w:noProof/>
                <w:lang w:val="en-GB"/>
              </w:rPr>
              <w:t>Evaluation</w:t>
            </w:r>
            <w:r>
              <w:rPr>
                <w:noProof/>
                <w:webHidden/>
              </w:rPr>
              <w:tab/>
            </w:r>
            <w:r>
              <w:rPr>
                <w:noProof/>
                <w:webHidden/>
              </w:rPr>
              <w:fldChar w:fldCharType="begin"/>
            </w:r>
            <w:r>
              <w:rPr>
                <w:noProof/>
                <w:webHidden/>
              </w:rPr>
              <w:instrText xml:space="preserve"> PAGEREF _Toc79681880 \h </w:instrText>
            </w:r>
            <w:r>
              <w:rPr>
                <w:noProof/>
                <w:webHidden/>
              </w:rPr>
            </w:r>
            <w:r>
              <w:rPr>
                <w:noProof/>
                <w:webHidden/>
              </w:rPr>
              <w:fldChar w:fldCharType="separate"/>
            </w:r>
            <w:r>
              <w:rPr>
                <w:noProof/>
                <w:webHidden/>
              </w:rPr>
              <w:t>11</w:t>
            </w:r>
            <w:r>
              <w:rPr>
                <w:noProof/>
                <w:webHidden/>
              </w:rPr>
              <w:fldChar w:fldCharType="end"/>
            </w:r>
          </w:hyperlink>
        </w:p>
        <w:p w14:paraId="65F1696B" w14:textId="2F6D3CE4"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81" w:history="1">
            <w:r w:rsidRPr="008641E9">
              <w:rPr>
                <w:rStyle w:val="Hyperlink"/>
                <w:rFonts w:cs="Arial"/>
                <w:noProof/>
                <w:lang w:val="en-GB"/>
              </w:rPr>
              <w:t>Analysis</w:t>
            </w:r>
            <w:r>
              <w:rPr>
                <w:noProof/>
                <w:webHidden/>
              </w:rPr>
              <w:tab/>
            </w:r>
            <w:r>
              <w:rPr>
                <w:noProof/>
                <w:webHidden/>
              </w:rPr>
              <w:fldChar w:fldCharType="begin"/>
            </w:r>
            <w:r>
              <w:rPr>
                <w:noProof/>
                <w:webHidden/>
              </w:rPr>
              <w:instrText xml:space="preserve"> PAGEREF _Toc79681881 \h </w:instrText>
            </w:r>
            <w:r>
              <w:rPr>
                <w:noProof/>
                <w:webHidden/>
              </w:rPr>
            </w:r>
            <w:r>
              <w:rPr>
                <w:noProof/>
                <w:webHidden/>
              </w:rPr>
              <w:fldChar w:fldCharType="separate"/>
            </w:r>
            <w:r>
              <w:rPr>
                <w:noProof/>
                <w:webHidden/>
              </w:rPr>
              <w:t>13</w:t>
            </w:r>
            <w:r>
              <w:rPr>
                <w:noProof/>
                <w:webHidden/>
              </w:rPr>
              <w:fldChar w:fldCharType="end"/>
            </w:r>
          </w:hyperlink>
        </w:p>
        <w:p w14:paraId="79660F6D" w14:textId="15747E4D"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82" w:history="1">
            <w:r w:rsidRPr="008641E9">
              <w:rPr>
                <w:rStyle w:val="Hyperlink"/>
                <w:rFonts w:cs="Arial"/>
                <w:noProof/>
                <w:lang w:val="en-GB"/>
              </w:rPr>
              <w:t>Conclusion</w:t>
            </w:r>
            <w:r>
              <w:rPr>
                <w:noProof/>
                <w:webHidden/>
              </w:rPr>
              <w:tab/>
            </w:r>
            <w:r>
              <w:rPr>
                <w:noProof/>
                <w:webHidden/>
              </w:rPr>
              <w:fldChar w:fldCharType="begin"/>
            </w:r>
            <w:r>
              <w:rPr>
                <w:noProof/>
                <w:webHidden/>
              </w:rPr>
              <w:instrText xml:space="preserve"> PAGEREF _Toc79681882 \h </w:instrText>
            </w:r>
            <w:r>
              <w:rPr>
                <w:noProof/>
                <w:webHidden/>
              </w:rPr>
            </w:r>
            <w:r>
              <w:rPr>
                <w:noProof/>
                <w:webHidden/>
              </w:rPr>
              <w:fldChar w:fldCharType="separate"/>
            </w:r>
            <w:r>
              <w:rPr>
                <w:noProof/>
                <w:webHidden/>
              </w:rPr>
              <w:t>13</w:t>
            </w:r>
            <w:r>
              <w:rPr>
                <w:noProof/>
                <w:webHidden/>
              </w:rPr>
              <w:fldChar w:fldCharType="end"/>
            </w:r>
          </w:hyperlink>
        </w:p>
        <w:p w14:paraId="5B6AB578" w14:textId="3D186496"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83" w:history="1">
            <w:r w:rsidRPr="008641E9">
              <w:rPr>
                <w:rStyle w:val="Hyperlink"/>
                <w:rFonts w:cs="Arial"/>
                <w:noProof/>
                <w:lang w:val="en-GB"/>
              </w:rPr>
              <w:t>Action Plan</w:t>
            </w:r>
            <w:r>
              <w:rPr>
                <w:noProof/>
                <w:webHidden/>
              </w:rPr>
              <w:tab/>
            </w:r>
            <w:r>
              <w:rPr>
                <w:noProof/>
                <w:webHidden/>
              </w:rPr>
              <w:fldChar w:fldCharType="begin"/>
            </w:r>
            <w:r>
              <w:rPr>
                <w:noProof/>
                <w:webHidden/>
              </w:rPr>
              <w:instrText xml:space="preserve"> PAGEREF _Toc79681883 \h </w:instrText>
            </w:r>
            <w:r>
              <w:rPr>
                <w:noProof/>
                <w:webHidden/>
              </w:rPr>
            </w:r>
            <w:r>
              <w:rPr>
                <w:noProof/>
                <w:webHidden/>
              </w:rPr>
              <w:fldChar w:fldCharType="separate"/>
            </w:r>
            <w:r>
              <w:rPr>
                <w:noProof/>
                <w:webHidden/>
              </w:rPr>
              <w:t>14</w:t>
            </w:r>
            <w:r>
              <w:rPr>
                <w:noProof/>
                <w:webHidden/>
              </w:rPr>
              <w:fldChar w:fldCharType="end"/>
            </w:r>
          </w:hyperlink>
        </w:p>
        <w:p w14:paraId="27C09396" w14:textId="3630F6FB" w:rsidR="0032785C" w:rsidRDefault="0032785C" w:rsidP="00EC10A8">
          <w:pPr>
            <w:pStyle w:val="TOC2"/>
            <w:tabs>
              <w:tab w:val="right" w:leader="dot" w:pos="9350"/>
            </w:tabs>
            <w:rPr>
              <w:rFonts w:asciiTheme="minorHAnsi" w:eastAsiaTheme="minorEastAsia" w:hAnsiTheme="minorHAnsi"/>
              <w:noProof/>
              <w:lang w:val="en-GB" w:eastAsia="en-GB"/>
            </w:rPr>
          </w:pPr>
          <w:hyperlink w:anchor="_Toc79681884" w:history="1">
            <w:r w:rsidRPr="008641E9">
              <w:rPr>
                <w:rStyle w:val="Hyperlink"/>
                <w:rFonts w:cs="Arial"/>
                <w:noProof/>
                <w:lang w:val="en-GB"/>
              </w:rPr>
              <w:t>Conclusion</w:t>
            </w:r>
            <w:r>
              <w:rPr>
                <w:noProof/>
                <w:webHidden/>
              </w:rPr>
              <w:tab/>
            </w:r>
            <w:r>
              <w:rPr>
                <w:noProof/>
                <w:webHidden/>
              </w:rPr>
              <w:fldChar w:fldCharType="begin"/>
            </w:r>
            <w:r>
              <w:rPr>
                <w:noProof/>
                <w:webHidden/>
              </w:rPr>
              <w:instrText xml:space="preserve"> PAGEREF _Toc79681884 \h </w:instrText>
            </w:r>
            <w:r>
              <w:rPr>
                <w:noProof/>
                <w:webHidden/>
              </w:rPr>
            </w:r>
            <w:r>
              <w:rPr>
                <w:noProof/>
                <w:webHidden/>
              </w:rPr>
              <w:fldChar w:fldCharType="separate"/>
            </w:r>
            <w:r>
              <w:rPr>
                <w:noProof/>
                <w:webHidden/>
              </w:rPr>
              <w:t>14</w:t>
            </w:r>
            <w:r>
              <w:rPr>
                <w:noProof/>
                <w:webHidden/>
              </w:rPr>
              <w:fldChar w:fldCharType="end"/>
            </w:r>
          </w:hyperlink>
        </w:p>
        <w:p w14:paraId="21EAB6EA" w14:textId="1AE9608E" w:rsidR="0032785C" w:rsidRDefault="0032785C" w:rsidP="00EC10A8">
          <w:pPr>
            <w:pStyle w:val="TOC1"/>
            <w:tabs>
              <w:tab w:val="right" w:leader="dot" w:pos="9350"/>
            </w:tabs>
            <w:rPr>
              <w:rFonts w:asciiTheme="minorHAnsi" w:eastAsiaTheme="minorEastAsia" w:hAnsiTheme="minorHAnsi"/>
              <w:noProof/>
              <w:lang w:val="en-GB" w:eastAsia="en-GB"/>
            </w:rPr>
          </w:pPr>
          <w:hyperlink w:anchor="_Toc79681885" w:history="1">
            <w:r w:rsidRPr="008641E9">
              <w:rPr>
                <w:rStyle w:val="Hyperlink"/>
                <w:rFonts w:cs="Arial"/>
                <w:noProof/>
                <w:lang w:val="en-GB"/>
              </w:rPr>
              <w:t>Ref</w:t>
            </w:r>
            <w:r w:rsidRPr="008641E9">
              <w:rPr>
                <w:rStyle w:val="Hyperlink"/>
                <w:rFonts w:cs="Arial"/>
                <w:noProof/>
                <w:lang w:val="en-GB"/>
              </w:rPr>
              <w:t>erence List</w:t>
            </w:r>
            <w:r>
              <w:rPr>
                <w:noProof/>
                <w:webHidden/>
              </w:rPr>
              <w:tab/>
            </w:r>
            <w:r>
              <w:rPr>
                <w:noProof/>
                <w:webHidden/>
              </w:rPr>
              <w:fldChar w:fldCharType="begin"/>
            </w:r>
            <w:r>
              <w:rPr>
                <w:noProof/>
                <w:webHidden/>
              </w:rPr>
              <w:instrText xml:space="preserve"> PAGEREF _Toc79681885 \h </w:instrText>
            </w:r>
            <w:r>
              <w:rPr>
                <w:noProof/>
                <w:webHidden/>
              </w:rPr>
            </w:r>
            <w:r>
              <w:rPr>
                <w:noProof/>
                <w:webHidden/>
              </w:rPr>
              <w:fldChar w:fldCharType="separate"/>
            </w:r>
            <w:r>
              <w:rPr>
                <w:noProof/>
                <w:webHidden/>
              </w:rPr>
              <w:t>15</w:t>
            </w:r>
            <w:r>
              <w:rPr>
                <w:noProof/>
                <w:webHidden/>
              </w:rPr>
              <w:fldChar w:fldCharType="end"/>
            </w:r>
          </w:hyperlink>
        </w:p>
        <w:p w14:paraId="2FD90DC2" w14:textId="4477E52E" w:rsidR="00DF77BB" w:rsidRPr="0085075C" w:rsidRDefault="00EE4628" w:rsidP="00EC10A8">
          <w:pPr>
            <w:rPr>
              <w:rFonts w:cs="Arial"/>
              <w:noProof/>
              <w:lang w:val="en-GB"/>
            </w:rPr>
          </w:pPr>
          <w:r w:rsidRPr="0085075C">
            <w:rPr>
              <w:rFonts w:cs="Arial"/>
              <w:noProof/>
              <w:color w:val="000000" w:themeColor="text1"/>
              <w:lang w:val="en-GB"/>
            </w:rPr>
            <w:fldChar w:fldCharType="end"/>
          </w:r>
        </w:p>
      </w:sdtContent>
    </w:sdt>
    <w:p w14:paraId="34F1A564" w14:textId="77777777" w:rsidR="00D24796" w:rsidRPr="0085075C" w:rsidRDefault="00D24796" w:rsidP="00EC10A8">
      <w:pPr>
        <w:pStyle w:val="NormalWeb"/>
        <w:spacing w:before="0" w:beforeAutospacing="0" w:after="0" w:afterAutospacing="0" w:line="360" w:lineRule="auto"/>
        <w:jc w:val="center"/>
        <w:rPr>
          <w:rFonts w:ascii="Arial" w:hAnsi="Arial" w:cs="Arial"/>
          <w:noProof/>
          <w:sz w:val="22"/>
          <w:szCs w:val="22"/>
          <w:lang w:val="en-GB"/>
        </w:rPr>
      </w:pPr>
    </w:p>
    <w:p w14:paraId="3562C5F8" w14:textId="77777777" w:rsidR="00D24796" w:rsidRPr="0085075C" w:rsidRDefault="00EE4628" w:rsidP="00EC10A8">
      <w:pPr>
        <w:rPr>
          <w:rFonts w:eastAsia="Times New Roman" w:cs="Arial"/>
          <w:b/>
          <w:bCs/>
          <w:noProof/>
          <w:color w:val="000000"/>
          <w:lang w:val="en-GB"/>
        </w:rPr>
      </w:pPr>
      <w:r w:rsidRPr="0085075C">
        <w:rPr>
          <w:rFonts w:eastAsia="Times New Roman" w:cs="Arial"/>
          <w:b/>
          <w:bCs/>
          <w:noProof/>
          <w:color w:val="000000"/>
          <w:lang w:val="en-GB"/>
        </w:rPr>
        <w:br w:type="page"/>
      </w:r>
    </w:p>
    <w:p w14:paraId="21BDB20A" w14:textId="77777777" w:rsidR="00E71A22" w:rsidRDefault="00E71A22" w:rsidP="00EC10A8">
      <w:pPr>
        <w:pStyle w:val="Heading1"/>
      </w:pPr>
      <w:bookmarkStart w:id="0" w:name="_Toc79677463"/>
      <w:bookmarkStart w:id="1" w:name="_Toc79681864"/>
      <w:r>
        <w:lastRenderedPageBreak/>
        <w:t>Task 1: Individual presentation</w:t>
      </w:r>
      <w:bookmarkEnd w:id="1"/>
    </w:p>
    <w:p w14:paraId="0563F457" w14:textId="77777777" w:rsidR="00E71A22" w:rsidRPr="0056746D" w:rsidRDefault="00E71A22" w:rsidP="00EC10A8">
      <w:pPr>
        <w:pStyle w:val="Heading1"/>
      </w:pPr>
      <w:bookmarkStart w:id="2" w:name="_Toc79681865"/>
      <w:r w:rsidRPr="0056746D">
        <w:t>Introduction</w:t>
      </w:r>
      <w:bookmarkEnd w:id="0"/>
      <w:bookmarkEnd w:id="2"/>
    </w:p>
    <w:p w14:paraId="66A164C0" w14:textId="77777777" w:rsidR="00E71A22" w:rsidRDefault="00E71A22" w:rsidP="00EC10A8">
      <w:pPr>
        <w:numPr>
          <w:ilvl w:val="0"/>
          <w:numId w:val="1"/>
        </w:numPr>
      </w:pPr>
      <w:r>
        <w:t>Consideration of academic and employability skills to join the Information Technology industry: SWOT, Time Management Tools, Personal Development Plans can help me to make decisions and my correct orientation.</w:t>
      </w:r>
    </w:p>
    <w:p w14:paraId="58A30DF6" w14:textId="77777777" w:rsidR="00E71A22" w:rsidRDefault="00E71A22" w:rsidP="00EC10A8">
      <w:pPr>
        <w:numPr>
          <w:ilvl w:val="0"/>
          <w:numId w:val="1"/>
        </w:numPr>
      </w:pPr>
      <w:r>
        <w:t>SWOT analysis: This kind of Analysis method, helps me to evaluate my strengths, weaknesses, the opportunities that I can grab, and any threats to my career.</w:t>
      </w:r>
    </w:p>
    <w:p w14:paraId="025B8C02" w14:textId="77777777" w:rsidR="00E71A22" w:rsidRDefault="00E71A22" w:rsidP="00EC10A8">
      <w:pPr>
        <w:numPr>
          <w:ilvl w:val="0"/>
          <w:numId w:val="1"/>
        </w:numPr>
      </w:pPr>
      <w:r>
        <w:t>Time management tools: Information Technology domain being sensitive to work completion schedules (Noah and Aziz, 2020), I may greatly be benefited from time management tools.</w:t>
      </w:r>
    </w:p>
    <w:p w14:paraId="0D16E2F3" w14:textId="77777777" w:rsidR="00E71A22" w:rsidRDefault="00E71A22" w:rsidP="00EC10A8">
      <w:pPr>
        <w:numPr>
          <w:ilvl w:val="0"/>
          <w:numId w:val="1"/>
        </w:numPr>
      </w:pPr>
      <w:r>
        <w:t>Personal development plan (PDP): Adhering to such plans helps me to overcome the weaknesses that were earlier identified with the help of SWOT analysis. However, these need time.</w:t>
      </w:r>
    </w:p>
    <w:p w14:paraId="420D3CED" w14:textId="77777777" w:rsidR="00E71A22" w:rsidRDefault="00E71A22" w:rsidP="00EC10A8">
      <w:pPr>
        <w:numPr>
          <w:ilvl w:val="0"/>
          <w:numId w:val="1"/>
        </w:numPr>
      </w:pPr>
      <w:r>
        <w:t>Knowledge of job-specific tasks: Such knowledge can help me in root cause analysis and find a suitable and effective solution to every individual problem.</w:t>
      </w:r>
    </w:p>
    <w:p w14:paraId="10E726DC" w14:textId="77777777" w:rsidR="00E71A22" w:rsidRDefault="00E71A22" w:rsidP="00EC10A8">
      <w:r>
        <w:t xml:space="preserve">Deciding to join any preferred type of industry, such as the Information Technology domain, first needs careful and thorough study of academic skills. The tools that may come in handy here are SWOT, time management tools, personal development plans, etc. There are a few core skills that are recognized as academic skills. They are - the skill of academic writing, the skill of presentation, and the skill of correct referencing. The study below also analyses employability skills, such as knowledge of job-specific tasks, required in the Information Technology domain. Developing skills, such as problem-solving, planning, and organizational skills are particularly needed to be successful. </w:t>
      </w:r>
    </w:p>
    <w:p w14:paraId="0ECA7727" w14:textId="77777777" w:rsidR="00E71A22" w:rsidRDefault="00E71A22" w:rsidP="00EC10A8">
      <w:pPr>
        <w:pStyle w:val="Heading1"/>
      </w:pPr>
      <w:bookmarkStart w:id="3" w:name="_Toc79677464"/>
      <w:bookmarkStart w:id="4" w:name="_Toc79681866"/>
      <w:r>
        <w:t>Analysis of Academic and Employability Skills in the Information Technology Domain</w:t>
      </w:r>
      <w:bookmarkEnd w:id="3"/>
      <w:bookmarkEnd w:id="4"/>
    </w:p>
    <w:p w14:paraId="0849D39C" w14:textId="77777777" w:rsidR="00E71A22" w:rsidRPr="0056746D" w:rsidRDefault="00E71A22" w:rsidP="00EC10A8">
      <w:pPr>
        <w:pStyle w:val="Heading2"/>
      </w:pPr>
      <w:bookmarkStart w:id="5" w:name="_Toc79677465"/>
      <w:bookmarkStart w:id="6" w:name="_Toc79681867"/>
      <w:r w:rsidRPr="0056746D">
        <w:t>Academic and Employability skills</w:t>
      </w:r>
      <w:bookmarkEnd w:id="5"/>
      <w:bookmarkEnd w:id="6"/>
    </w:p>
    <w:p w14:paraId="1347C33E" w14:textId="77777777" w:rsidR="00E71A22" w:rsidRPr="0056746D" w:rsidRDefault="00E71A22" w:rsidP="00EC10A8">
      <w:pPr>
        <w:pStyle w:val="Heading2"/>
      </w:pPr>
      <w:bookmarkStart w:id="7" w:name="_Toc79677466"/>
      <w:bookmarkStart w:id="8" w:name="_Toc79681868"/>
      <w:r w:rsidRPr="0056746D">
        <w:t>Academic skills</w:t>
      </w:r>
      <w:bookmarkEnd w:id="7"/>
      <w:bookmarkEnd w:id="8"/>
    </w:p>
    <w:p w14:paraId="4319E482" w14:textId="77777777" w:rsidR="00E71A22" w:rsidRDefault="00E71A22" w:rsidP="00EC10A8">
      <w:pPr>
        <w:numPr>
          <w:ilvl w:val="0"/>
          <w:numId w:val="2"/>
        </w:numPr>
      </w:pPr>
      <w:r>
        <w:t>Communication Skills: This is a necessary skill to have a proper understanding of any work and also to set expectations of a client.</w:t>
      </w:r>
    </w:p>
    <w:p w14:paraId="536037E7" w14:textId="77777777" w:rsidR="00E71A22" w:rsidRDefault="00E71A22" w:rsidP="00EC10A8">
      <w:pPr>
        <w:numPr>
          <w:ilvl w:val="0"/>
          <w:numId w:val="2"/>
        </w:numPr>
      </w:pPr>
      <w:r>
        <w:t>Problem Solving Skills: A must-have skill to be able to resolve client issues.</w:t>
      </w:r>
    </w:p>
    <w:p w14:paraId="2D4D693E" w14:textId="77777777" w:rsidR="00E71A22" w:rsidRDefault="00E71A22" w:rsidP="00EC10A8">
      <w:pPr>
        <w:numPr>
          <w:ilvl w:val="0"/>
          <w:numId w:val="2"/>
        </w:numPr>
      </w:pPr>
      <w:r>
        <w:t>Planning Skills: An excellent skill to have for providing a cost-effective and timely resolution of problem statements.</w:t>
      </w:r>
    </w:p>
    <w:p w14:paraId="0DCB3E94" w14:textId="77777777" w:rsidR="00E71A22" w:rsidRDefault="00E71A22" w:rsidP="00EC10A8">
      <w:pPr>
        <w:numPr>
          <w:ilvl w:val="0"/>
          <w:numId w:val="2"/>
        </w:numPr>
      </w:pPr>
      <w:r>
        <w:t>Research Skills: To remain updated on the latest technological developments and finding new ways for problem-solving (Graf and Gardin, 2018).</w:t>
      </w:r>
    </w:p>
    <w:p w14:paraId="492C5914" w14:textId="77777777" w:rsidR="00E71A22" w:rsidRDefault="00E71A22" w:rsidP="00EC10A8">
      <w:r>
        <w:lastRenderedPageBreak/>
        <w:t>The information technology domain, in particular, is a highly dynamic sector as inventions of newer and more advanced technologies are almost certain every day. Therefore, deciding to become a part of this sector and to be successful in this domain, require great analytical skills of academic competency. Furnished below is a list of academic skills that are proved to be of great help in creating work opportunities in the information technology domain.</w:t>
      </w:r>
    </w:p>
    <w:p w14:paraId="45623FA3" w14:textId="77777777" w:rsidR="00E71A22" w:rsidRPr="00CA6138" w:rsidRDefault="00E71A22" w:rsidP="00EC10A8">
      <w:pPr>
        <w:rPr>
          <w:b/>
          <w:bCs/>
        </w:rPr>
      </w:pPr>
      <w:r w:rsidRPr="00CA6138">
        <w:rPr>
          <w:b/>
          <w:bCs/>
        </w:rPr>
        <w:t>Communication Skills</w:t>
      </w:r>
    </w:p>
    <w:p w14:paraId="65303537" w14:textId="77777777" w:rsidR="00E71A22" w:rsidRDefault="00E71A22" w:rsidP="00EC10A8">
      <w:r>
        <w:t>Like every other industry, the development of communication skills in the early stage of an academic career helps in the information technology domain too. In this industry, it is important to have clear and effective communication between a client and a developer. This facilitates the developer to meet and wherever possible to exceed the expectations of the client effectively.</w:t>
      </w:r>
    </w:p>
    <w:p w14:paraId="0576797E" w14:textId="77777777" w:rsidR="00E71A22" w:rsidRPr="00CA6138" w:rsidRDefault="00E71A22" w:rsidP="00EC10A8">
      <w:pPr>
        <w:rPr>
          <w:b/>
          <w:bCs/>
        </w:rPr>
      </w:pPr>
      <w:r w:rsidRPr="00CA6138">
        <w:rPr>
          <w:b/>
          <w:bCs/>
        </w:rPr>
        <w:t>Problem-solving Skills</w:t>
      </w:r>
    </w:p>
    <w:p w14:paraId="2D1F8994" w14:textId="77777777" w:rsidR="00E71A22" w:rsidRDefault="00E71A22" w:rsidP="00EC10A8">
      <w:r>
        <w:t>This set of skills is not only required to excel in the academic career but also is equally significant, especially in the information technology domain. Information technology is applied to everyday life to get rid of various kinds of problems. A well-developed skill-set here helps almost effortlessly to seek a quick and effective solution to problems that may be thrown by clients.</w:t>
      </w:r>
    </w:p>
    <w:p w14:paraId="2DEDAC16" w14:textId="77777777" w:rsidR="00E71A22" w:rsidRPr="00CA6138" w:rsidRDefault="00E71A22" w:rsidP="00EC10A8">
      <w:pPr>
        <w:rPr>
          <w:b/>
          <w:bCs/>
        </w:rPr>
      </w:pPr>
      <w:r w:rsidRPr="00CA6138">
        <w:rPr>
          <w:b/>
          <w:bCs/>
        </w:rPr>
        <w:t>Planning Skills</w:t>
      </w:r>
    </w:p>
    <w:p w14:paraId="11EFA01C" w14:textId="77777777" w:rsidR="00E71A22" w:rsidRDefault="00E71A22" w:rsidP="00EC10A8">
      <w:r>
        <w:t>Planning skills mostly involve being prepared and well equipped to analyze any problem statement and come up with a logical solution. A well-developed planning skill helps to find solutions not only in a time-saving manner but also in a cost-effective manner too. This is proved to be financially beneficial to every organization and therefore, a well-developed planning skill in an academic career opens doors to many employment opportunities in the information technology industry.</w:t>
      </w:r>
    </w:p>
    <w:p w14:paraId="30DE1D07" w14:textId="77777777" w:rsidR="00E71A22" w:rsidRPr="00CA6138" w:rsidRDefault="00E71A22" w:rsidP="00EC10A8">
      <w:pPr>
        <w:rPr>
          <w:b/>
          <w:bCs/>
        </w:rPr>
      </w:pPr>
      <w:r w:rsidRPr="00CA6138">
        <w:rPr>
          <w:b/>
          <w:bCs/>
        </w:rPr>
        <w:t>Research Skills</w:t>
      </w:r>
    </w:p>
    <w:p w14:paraId="540C5AA0" w14:textId="77777777" w:rsidR="00E71A22" w:rsidRDefault="00E71A22" w:rsidP="00EC10A8">
      <w:r>
        <w:t>This skill is particularly needed to be developed in academic careers as it equips me to be an employee that can stand out in any unforeseen problem situation with possible and logical solutions. Research skills need thinking out of the box and help develop a habit of keeping myself updated with the latest information and thereby increasing the horizon of knowledge. This comes in handy especially in organizations that deal with unique problems in the information technology domain.</w:t>
      </w:r>
    </w:p>
    <w:p w14:paraId="78FD9818" w14:textId="77777777" w:rsidR="00E71A22" w:rsidRDefault="00E71A22" w:rsidP="00EC10A8">
      <w:pPr>
        <w:pStyle w:val="Heading2"/>
      </w:pPr>
      <w:bookmarkStart w:id="9" w:name="_Toc79677467"/>
      <w:bookmarkStart w:id="10" w:name="_Toc79681869"/>
      <w:r>
        <w:t>Employability Skills</w:t>
      </w:r>
      <w:bookmarkEnd w:id="9"/>
      <w:bookmarkEnd w:id="10"/>
    </w:p>
    <w:p w14:paraId="33C0C71B" w14:textId="77777777" w:rsidR="00E71A22" w:rsidRDefault="00E71A22" w:rsidP="00EC10A8">
      <w:pPr>
        <w:numPr>
          <w:ilvl w:val="0"/>
          <w:numId w:val="7"/>
        </w:numPr>
      </w:pPr>
      <w:r>
        <w:t xml:space="preserve">Thinking Critically: There can be unforeseen situations that have only hypothetical solutions. </w:t>
      </w:r>
    </w:p>
    <w:p w14:paraId="05A3305A" w14:textId="77777777" w:rsidR="00E71A22" w:rsidRDefault="00E71A22" w:rsidP="00EC10A8">
      <w:pPr>
        <w:numPr>
          <w:ilvl w:val="0"/>
          <w:numId w:val="7"/>
        </w:numPr>
      </w:pPr>
      <w:r>
        <w:t xml:space="preserve">Critical thinking helps to find a realistic approach to resolve such issues based on knowledge (Bolster </w:t>
      </w:r>
      <w:r>
        <w:rPr>
          <w:i/>
        </w:rPr>
        <w:t>et al.</w:t>
      </w:r>
      <w:r>
        <w:t xml:space="preserve"> 2021).</w:t>
      </w:r>
    </w:p>
    <w:p w14:paraId="6082A27E" w14:textId="77777777" w:rsidR="00E71A22" w:rsidRDefault="00E71A22" w:rsidP="00EC10A8">
      <w:pPr>
        <w:numPr>
          <w:ilvl w:val="0"/>
          <w:numId w:val="7"/>
        </w:numPr>
      </w:pPr>
      <w:r>
        <w:lastRenderedPageBreak/>
        <w:t xml:space="preserve">Teamwork: A good team player has higher success rates than one who could not gel with a team. </w:t>
      </w:r>
    </w:p>
    <w:p w14:paraId="0EA0A5A7" w14:textId="77777777" w:rsidR="00E71A22" w:rsidRDefault="00E71A22" w:rsidP="00EC10A8">
      <w:pPr>
        <w:numPr>
          <w:ilvl w:val="0"/>
          <w:numId w:val="7"/>
        </w:numPr>
      </w:pPr>
      <w:r>
        <w:t>Teamwork exposes a person to various kinds of challenges.</w:t>
      </w:r>
    </w:p>
    <w:p w14:paraId="43FF9E08" w14:textId="77777777" w:rsidR="00E71A22" w:rsidRDefault="00E71A22" w:rsidP="00EC10A8">
      <w:pPr>
        <w:numPr>
          <w:ilvl w:val="0"/>
          <w:numId w:val="7"/>
        </w:numPr>
      </w:pPr>
      <w:r>
        <w:t>Work Ethics: This is something that can't be deviated to avoid legal complications and failure in a job.</w:t>
      </w:r>
    </w:p>
    <w:p w14:paraId="405E72BF" w14:textId="77777777" w:rsidR="00E71A22" w:rsidRDefault="00E71A22" w:rsidP="00EC10A8">
      <w:r>
        <w:t>These are the set of skills that separate the performers from the rest of the lot in any organization. Employability skills help me to apply all that I learned throughout my academic career. Employees with sharp employability skills are found to have gone up the ladder quite faster than their counterparts. Followings are the list of employability skills that are highly sought after by employers in this information technology domain.</w:t>
      </w:r>
    </w:p>
    <w:p w14:paraId="0264DB10" w14:textId="77777777" w:rsidR="00E71A22" w:rsidRPr="00CA6138" w:rsidRDefault="00E71A22" w:rsidP="00EC10A8">
      <w:pPr>
        <w:rPr>
          <w:b/>
          <w:bCs/>
        </w:rPr>
      </w:pPr>
      <w:r w:rsidRPr="00CA6138">
        <w:rPr>
          <w:b/>
          <w:bCs/>
        </w:rPr>
        <w:t>Thinking Critically</w:t>
      </w:r>
    </w:p>
    <w:p w14:paraId="7234A7D6" w14:textId="77777777" w:rsidR="00E71A22" w:rsidRDefault="00E71A22" w:rsidP="00EC10A8">
      <w:r>
        <w:t>This skill is closely knitted with problem-solving skills as I may need to analyze all of the work evidence that may be presented to me by a client. Critical thinking needs testing of hypotheses of the problem sector too and this helps in coming to an effective and logical solution of problems.</w:t>
      </w:r>
    </w:p>
    <w:p w14:paraId="6917B155" w14:textId="77777777" w:rsidR="00E71A22" w:rsidRPr="00CA6138" w:rsidRDefault="00E71A22" w:rsidP="00EC10A8">
      <w:pPr>
        <w:rPr>
          <w:b/>
          <w:bCs/>
        </w:rPr>
      </w:pPr>
      <w:r w:rsidRPr="00CA6138">
        <w:rPr>
          <w:b/>
          <w:bCs/>
        </w:rPr>
        <w:t>Teamwork</w:t>
      </w:r>
    </w:p>
    <w:p w14:paraId="4CFAECB5" w14:textId="77777777" w:rsidR="00E71A22" w:rsidRDefault="00E71A22" w:rsidP="00EC10A8">
      <w:r>
        <w:t xml:space="preserve">One of the most important employability skill sets is Teamwork. Almost no task, in everyday life, can be accomplished single-handedly. Therefore, being a team player will be all the more significant for me. This skill shall make me able to cope up with almost any work environment effortlessly and can bring the best out of me. </w:t>
      </w:r>
    </w:p>
    <w:p w14:paraId="5157CBFF" w14:textId="77777777" w:rsidR="00E71A22" w:rsidRPr="00CA6138" w:rsidRDefault="00E71A22" w:rsidP="00EC10A8">
      <w:pPr>
        <w:rPr>
          <w:b/>
          <w:bCs/>
        </w:rPr>
      </w:pPr>
      <w:r w:rsidRPr="00CA6138">
        <w:rPr>
          <w:b/>
          <w:bCs/>
        </w:rPr>
        <w:t>Work Ethics</w:t>
      </w:r>
    </w:p>
    <w:p w14:paraId="3039D339" w14:textId="77777777" w:rsidR="00E71A22" w:rsidRDefault="00E71A22" w:rsidP="00EC10A8">
      <w:r>
        <w:t xml:space="preserve">A great sign of my employability skill would be me being able to work ethically in an organization. Such skills in the information technology domain include, but are not limited to, maintaining punctuality, adhering to timelines for finishing up projects, being loyal and honest with the company I may find myself working in, etc. </w:t>
      </w:r>
    </w:p>
    <w:p w14:paraId="35690687" w14:textId="77777777" w:rsidR="00E71A22" w:rsidRDefault="00E71A22" w:rsidP="00EC10A8">
      <w:pPr>
        <w:pStyle w:val="Heading1"/>
      </w:pPr>
      <w:bookmarkStart w:id="11" w:name="_Toc79677468"/>
      <w:bookmarkStart w:id="12" w:name="_Toc79681870"/>
      <w:r>
        <w:t>SWOT Analysis</w:t>
      </w:r>
      <w:bookmarkEnd w:id="11"/>
      <w:bookmarkEnd w:id="12"/>
    </w:p>
    <w:p w14:paraId="192C3433" w14:textId="77777777" w:rsidR="00E71A22" w:rsidRDefault="00E71A22" w:rsidP="00EC10A8"/>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71A22" w14:paraId="1A23B246" w14:textId="77777777" w:rsidTr="00E25B7D">
        <w:trPr>
          <w:cantSplit/>
          <w:tblHeader/>
        </w:trPr>
        <w:tc>
          <w:tcPr>
            <w:tcW w:w="4514" w:type="dxa"/>
            <w:shd w:val="clear" w:color="auto" w:fill="auto"/>
            <w:tcMar>
              <w:top w:w="100" w:type="dxa"/>
              <w:left w:w="100" w:type="dxa"/>
              <w:bottom w:w="100" w:type="dxa"/>
              <w:right w:w="100" w:type="dxa"/>
            </w:tcMar>
          </w:tcPr>
          <w:p w14:paraId="4FDB431F" w14:textId="77777777" w:rsidR="00E71A22" w:rsidRDefault="00E71A22" w:rsidP="00EC10A8">
            <w:pPr>
              <w:widowControl w:val="0"/>
              <w:pBdr>
                <w:top w:val="nil"/>
                <w:left w:val="nil"/>
                <w:bottom w:val="nil"/>
                <w:right w:val="nil"/>
                <w:between w:val="nil"/>
              </w:pBdr>
              <w:jc w:val="center"/>
              <w:rPr>
                <w:b/>
              </w:rPr>
            </w:pPr>
            <w:r>
              <w:rPr>
                <w:b/>
              </w:rPr>
              <w:t>Strengths</w:t>
            </w:r>
          </w:p>
        </w:tc>
        <w:tc>
          <w:tcPr>
            <w:tcW w:w="4514" w:type="dxa"/>
            <w:shd w:val="clear" w:color="auto" w:fill="auto"/>
            <w:tcMar>
              <w:top w:w="100" w:type="dxa"/>
              <w:left w:w="100" w:type="dxa"/>
              <w:bottom w:w="100" w:type="dxa"/>
              <w:right w:w="100" w:type="dxa"/>
            </w:tcMar>
          </w:tcPr>
          <w:p w14:paraId="29AAD7C0" w14:textId="77777777" w:rsidR="00E71A22" w:rsidRDefault="00E71A22" w:rsidP="00EC10A8">
            <w:pPr>
              <w:widowControl w:val="0"/>
              <w:pBdr>
                <w:top w:val="nil"/>
                <w:left w:val="nil"/>
                <w:bottom w:val="nil"/>
                <w:right w:val="nil"/>
                <w:between w:val="nil"/>
              </w:pBdr>
              <w:jc w:val="center"/>
              <w:rPr>
                <w:b/>
              </w:rPr>
            </w:pPr>
            <w:r>
              <w:rPr>
                <w:b/>
              </w:rPr>
              <w:t>Weaknesses</w:t>
            </w:r>
          </w:p>
        </w:tc>
      </w:tr>
      <w:tr w:rsidR="00E71A22" w14:paraId="12C19430" w14:textId="77777777" w:rsidTr="00E25B7D">
        <w:trPr>
          <w:cantSplit/>
          <w:tblHeader/>
        </w:trPr>
        <w:tc>
          <w:tcPr>
            <w:tcW w:w="4514" w:type="dxa"/>
            <w:shd w:val="clear" w:color="auto" w:fill="auto"/>
            <w:tcMar>
              <w:top w:w="100" w:type="dxa"/>
              <w:left w:w="100" w:type="dxa"/>
              <w:bottom w:w="100" w:type="dxa"/>
              <w:right w:w="100" w:type="dxa"/>
            </w:tcMar>
          </w:tcPr>
          <w:p w14:paraId="667AF2E1" w14:textId="77777777" w:rsidR="00E71A22" w:rsidRDefault="00E71A22" w:rsidP="00EC10A8">
            <w:pPr>
              <w:widowControl w:val="0"/>
              <w:numPr>
                <w:ilvl w:val="0"/>
                <w:numId w:val="8"/>
              </w:numPr>
              <w:pBdr>
                <w:top w:val="nil"/>
                <w:left w:val="nil"/>
                <w:bottom w:val="nil"/>
                <w:right w:val="nil"/>
                <w:between w:val="nil"/>
              </w:pBdr>
              <w:jc w:val="left"/>
            </w:pPr>
            <w:r>
              <w:t>Planning</w:t>
            </w:r>
          </w:p>
          <w:p w14:paraId="15C49E92" w14:textId="77777777" w:rsidR="00E71A22" w:rsidRDefault="00E71A22" w:rsidP="00EC10A8">
            <w:pPr>
              <w:widowControl w:val="0"/>
              <w:numPr>
                <w:ilvl w:val="0"/>
                <w:numId w:val="8"/>
              </w:numPr>
              <w:pBdr>
                <w:top w:val="nil"/>
                <w:left w:val="nil"/>
                <w:bottom w:val="nil"/>
                <w:right w:val="nil"/>
                <w:between w:val="nil"/>
              </w:pBdr>
              <w:jc w:val="left"/>
            </w:pPr>
            <w:r>
              <w:t>Root Cause Analysis of Problems</w:t>
            </w:r>
          </w:p>
        </w:tc>
        <w:tc>
          <w:tcPr>
            <w:tcW w:w="4514" w:type="dxa"/>
            <w:shd w:val="clear" w:color="auto" w:fill="auto"/>
            <w:tcMar>
              <w:top w:w="100" w:type="dxa"/>
              <w:left w:w="100" w:type="dxa"/>
              <w:bottom w:w="100" w:type="dxa"/>
              <w:right w:w="100" w:type="dxa"/>
            </w:tcMar>
          </w:tcPr>
          <w:p w14:paraId="3304120B" w14:textId="77777777" w:rsidR="00E71A22" w:rsidRDefault="00E71A22" w:rsidP="00EC10A8">
            <w:pPr>
              <w:widowControl w:val="0"/>
              <w:numPr>
                <w:ilvl w:val="0"/>
                <w:numId w:val="4"/>
              </w:numPr>
              <w:pBdr>
                <w:top w:val="nil"/>
                <w:left w:val="nil"/>
                <w:bottom w:val="nil"/>
                <w:right w:val="nil"/>
                <w:between w:val="nil"/>
              </w:pBdr>
              <w:jc w:val="left"/>
            </w:pPr>
            <w:r>
              <w:t>Problem Solving Ability</w:t>
            </w:r>
          </w:p>
          <w:p w14:paraId="3E350304" w14:textId="77777777" w:rsidR="00E71A22" w:rsidRDefault="00E71A22" w:rsidP="00EC10A8">
            <w:pPr>
              <w:widowControl w:val="0"/>
              <w:numPr>
                <w:ilvl w:val="0"/>
                <w:numId w:val="4"/>
              </w:numPr>
              <w:pBdr>
                <w:top w:val="nil"/>
                <w:left w:val="nil"/>
                <w:bottom w:val="nil"/>
                <w:right w:val="nil"/>
                <w:between w:val="nil"/>
              </w:pBdr>
              <w:jc w:val="left"/>
            </w:pPr>
            <w:r>
              <w:t>Critical Thinking</w:t>
            </w:r>
          </w:p>
        </w:tc>
      </w:tr>
      <w:tr w:rsidR="00E71A22" w14:paraId="1B29E1D5" w14:textId="77777777" w:rsidTr="00E25B7D">
        <w:trPr>
          <w:cantSplit/>
          <w:tblHeader/>
        </w:trPr>
        <w:tc>
          <w:tcPr>
            <w:tcW w:w="4514" w:type="dxa"/>
            <w:shd w:val="clear" w:color="auto" w:fill="auto"/>
            <w:tcMar>
              <w:top w:w="100" w:type="dxa"/>
              <w:left w:w="100" w:type="dxa"/>
              <w:bottom w:w="100" w:type="dxa"/>
              <w:right w:w="100" w:type="dxa"/>
            </w:tcMar>
          </w:tcPr>
          <w:p w14:paraId="275E9FD9" w14:textId="77777777" w:rsidR="00E71A22" w:rsidRDefault="00E71A22" w:rsidP="00EC10A8">
            <w:pPr>
              <w:widowControl w:val="0"/>
              <w:pBdr>
                <w:top w:val="nil"/>
                <w:left w:val="nil"/>
                <w:bottom w:val="nil"/>
                <w:right w:val="nil"/>
                <w:between w:val="nil"/>
              </w:pBdr>
              <w:jc w:val="center"/>
              <w:rPr>
                <w:b/>
              </w:rPr>
            </w:pPr>
            <w:r>
              <w:rPr>
                <w:b/>
              </w:rPr>
              <w:t>Opportunities</w:t>
            </w:r>
          </w:p>
        </w:tc>
        <w:tc>
          <w:tcPr>
            <w:tcW w:w="4514" w:type="dxa"/>
            <w:shd w:val="clear" w:color="auto" w:fill="auto"/>
            <w:tcMar>
              <w:top w:w="100" w:type="dxa"/>
              <w:left w:w="100" w:type="dxa"/>
              <w:bottom w:w="100" w:type="dxa"/>
              <w:right w:w="100" w:type="dxa"/>
            </w:tcMar>
          </w:tcPr>
          <w:p w14:paraId="74271A53" w14:textId="77777777" w:rsidR="00E71A22" w:rsidRDefault="00E71A22" w:rsidP="00EC10A8">
            <w:pPr>
              <w:widowControl w:val="0"/>
              <w:pBdr>
                <w:top w:val="nil"/>
                <w:left w:val="nil"/>
                <w:bottom w:val="nil"/>
                <w:right w:val="nil"/>
                <w:between w:val="nil"/>
              </w:pBdr>
              <w:jc w:val="center"/>
              <w:rPr>
                <w:b/>
              </w:rPr>
            </w:pPr>
            <w:r>
              <w:rPr>
                <w:b/>
              </w:rPr>
              <w:t>Threats</w:t>
            </w:r>
          </w:p>
        </w:tc>
      </w:tr>
      <w:tr w:rsidR="00E71A22" w14:paraId="7A12D468" w14:textId="77777777" w:rsidTr="00E25B7D">
        <w:trPr>
          <w:cantSplit/>
          <w:tblHeader/>
        </w:trPr>
        <w:tc>
          <w:tcPr>
            <w:tcW w:w="4514" w:type="dxa"/>
            <w:shd w:val="clear" w:color="auto" w:fill="auto"/>
            <w:tcMar>
              <w:top w:w="100" w:type="dxa"/>
              <w:left w:w="100" w:type="dxa"/>
              <w:bottom w:w="100" w:type="dxa"/>
              <w:right w:w="100" w:type="dxa"/>
            </w:tcMar>
          </w:tcPr>
          <w:p w14:paraId="30C96FA3" w14:textId="77777777" w:rsidR="00E71A22" w:rsidRDefault="00E71A22" w:rsidP="00EC10A8">
            <w:pPr>
              <w:widowControl w:val="0"/>
              <w:numPr>
                <w:ilvl w:val="0"/>
                <w:numId w:val="5"/>
              </w:numPr>
              <w:pBdr>
                <w:top w:val="nil"/>
                <w:left w:val="nil"/>
                <w:bottom w:val="nil"/>
                <w:right w:val="nil"/>
                <w:between w:val="nil"/>
              </w:pBdr>
              <w:jc w:val="left"/>
            </w:pPr>
            <w:r>
              <w:lastRenderedPageBreak/>
              <w:t>Opportunities to learn Coding</w:t>
            </w:r>
          </w:p>
          <w:p w14:paraId="3ACC9017" w14:textId="77777777" w:rsidR="00E71A22" w:rsidRDefault="00E71A22" w:rsidP="00EC10A8">
            <w:pPr>
              <w:widowControl w:val="0"/>
              <w:numPr>
                <w:ilvl w:val="0"/>
                <w:numId w:val="5"/>
              </w:numPr>
              <w:pBdr>
                <w:top w:val="nil"/>
                <w:left w:val="nil"/>
                <w:bottom w:val="nil"/>
                <w:right w:val="nil"/>
                <w:between w:val="nil"/>
              </w:pBdr>
              <w:jc w:val="left"/>
            </w:pPr>
            <w:r>
              <w:t>Data Analytics (</w:t>
            </w:r>
            <w:proofErr w:type="spellStart"/>
            <w:r>
              <w:t>Taghavifard</w:t>
            </w:r>
            <w:proofErr w:type="spellEnd"/>
            <w:r>
              <w:t xml:space="preserve"> </w:t>
            </w:r>
            <w:r>
              <w:rPr>
                <w:i/>
              </w:rPr>
              <w:t>et al.</w:t>
            </w:r>
            <w:r>
              <w:t xml:space="preserve"> 2018)</w:t>
            </w:r>
          </w:p>
        </w:tc>
        <w:tc>
          <w:tcPr>
            <w:tcW w:w="4514" w:type="dxa"/>
            <w:shd w:val="clear" w:color="auto" w:fill="auto"/>
            <w:tcMar>
              <w:top w:w="100" w:type="dxa"/>
              <w:left w:w="100" w:type="dxa"/>
              <w:bottom w:w="100" w:type="dxa"/>
              <w:right w:w="100" w:type="dxa"/>
            </w:tcMar>
          </w:tcPr>
          <w:p w14:paraId="54C08DF5" w14:textId="77777777" w:rsidR="00E71A22" w:rsidRDefault="00E71A22" w:rsidP="00EC10A8">
            <w:pPr>
              <w:widowControl w:val="0"/>
              <w:pBdr>
                <w:top w:val="nil"/>
                <w:left w:val="nil"/>
                <w:bottom w:val="nil"/>
                <w:right w:val="nil"/>
                <w:between w:val="nil"/>
              </w:pBdr>
            </w:pPr>
            <w:r>
              <w:t>Loss of Job Opportunities (</w:t>
            </w:r>
            <w:proofErr w:type="spellStart"/>
            <w:r>
              <w:t>Jatmiko</w:t>
            </w:r>
            <w:proofErr w:type="spellEnd"/>
            <w:r>
              <w:t xml:space="preserve"> </w:t>
            </w:r>
            <w:r>
              <w:rPr>
                <w:i/>
              </w:rPr>
              <w:t>et al.</w:t>
            </w:r>
            <w:r>
              <w:t xml:space="preserve"> 2021)</w:t>
            </w:r>
          </w:p>
        </w:tc>
      </w:tr>
    </w:tbl>
    <w:p w14:paraId="3F6B82E8" w14:textId="77777777" w:rsidR="00E71A22" w:rsidRDefault="00E71A22" w:rsidP="00EC10A8"/>
    <w:p w14:paraId="1A89D221" w14:textId="77777777" w:rsidR="00E71A22" w:rsidRDefault="00E71A22" w:rsidP="00EC10A8">
      <w:r>
        <w:t xml:space="preserve">I decided to join the information technology domain and I needed to analyze my strengths, weaknesses, opportunities for me, and threats for my career. As I found that my core strengths are being interested in seeking the root of any problem statement, being able to plan according to that. SWOT analysis helped me to locate my weakness also. I found that I lack the skills of problem-solving and thinking critically the most. These, I found, can pose a threat to my employability skills and can also be the primary reasons for my rejection in this information technology domain. I found that the strengths of my skill-sets can provide opportunities for me in this domain. In real-world coding-based applications, my strength of seeking the root of a problem can become particularly handy and this can create many work opportunities for me. </w:t>
      </w:r>
    </w:p>
    <w:p w14:paraId="344EF948" w14:textId="77777777" w:rsidR="00E71A22" w:rsidRDefault="00E71A22" w:rsidP="00EC10A8">
      <w:pPr>
        <w:pStyle w:val="Heading1"/>
      </w:pPr>
      <w:bookmarkStart w:id="13" w:name="_Toc79677469"/>
      <w:bookmarkStart w:id="14" w:name="_Toc79681871"/>
      <w:r>
        <w:t>Time management tools</w:t>
      </w:r>
      <w:bookmarkEnd w:id="13"/>
      <w:bookmarkEnd w:id="14"/>
    </w:p>
    <w:p w14:paraId="54BE08F6" w14:textId="77777777" w:rsidR="00E71A22" w:rsidRDefault="00E71A22" w:rsidP="00EC10A8">
      <w:pPr>
        <w:numPr>
          <w:ilvl w:val="0"/>
          <w:numId w:val="9"/>
        </w:numPr>
      </w:pPr>
      <w:r>
        <w:t xml:space="preserve">Time-bound works: The sustainability of organizations at times, depends on providing timely resolution of problem statements (Fearon </w:t>
      </w:r>
      <w:r>
        <w:rPr>
          <w:i/>
        </w:rPr>
        <w:t>et al.</w:t>
      </w:r>
      <w:r>
        <w:t xml:space="preserve"> 2020).</w:t>
      </w:r>
    </w:p>
    <w:p w14:paraId="196A9BFD" w14:textId="77777777" w:rsidR="00E71A22" w:rsidRDefault="00E71A22" w:rsidP="00EC10A8">
      <w:pPr>
        <w:numPr>
          <w:ilvl w:val="0"/>
          <w:numId w:val="9"/>
        </w:numPr>
      </w:pPr>
      <w:r>
        <w:t>Manage Distractions: This needs to be managed to boost or at least continue with the present productivity of employees without letting down sliding.</w:t>
      </w:r>
    </w:p>
    <w:p w14:paraId="29EEEB7D" w14:textId="77777777" w:rsidR="00E71A22" w:rsidRDefault="00E71A22" w:rsidP="00EC10A8">
      <w:pPr>
        <w:numPr>
          <w:ilvl w:val="0"/>
          <w:numId w:val="9"/>
        </w:numPr>
      </w:pPr>
      <w:r>
        <w:t>To-Do list: Lists such as this, helps to keep track of how much is done, what is going on and how much is still pending.</w:t>
      </w:r>
    </w:p>
    <w:p w14:paraId="4DCCE530" w14:textId="77777777" w:rsidR="00E71A22" w:rsidRDefault="00E71A22" w:rsidP="00EC10A8">
      <w:r>
        <w:t xml:space="preserve">In the domain of information technology, time management is everything. The development of information technology solutions to other industry problems always comes with time-bound instruction. The sustainability of an organization often heavily depends on time management. Among many ways to manage time, one is to block all those websites that can prove to be the major cause of distraction for employees. An effective time management tool is to maintain a To-do list to minimize wastage of time between hopping from one stage or work to another. Taking the help of advanced technology for time management is a great way that I found to be useful. </w:t>
      </w:r>
    </w:p>
    <w:p w14:paraId="488146EB" w14:textId="77777777" w:rsidR="00E71A22" w:rsidRDefault="00E71A22" w:rsidP="00EC10A8">
      <w:pPr>
        <w:pStyle w:val="Heading1"/>
      </w:pPr>
      <w:bookmarkStart w:id="15" w:name="_Toc79677470"/>
      <w:bookmarkStart w:id="16" w:name="_Toc79681872"/>
      <w:r>
        <w:t>Personal Development Plan</w:t>
      </w:r>
      <w:bookmarkEnd w:id="15"/>
      <w:bookmarkEnd w:id="16"/>
    </w:p>
    <w:p w14:paraId="228A6F1A" w14:textId="77777777" w:rsidR="00E71A22" w:rsidRDefault="00E71A22" w:rsidP="00EC10A8"/>
    <w:tbl>
      <w:tblPr>
        <w:tblStyle w:val="Table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E71A22" w14:paraId="6BD1311C" w14:textId="77777777" w:rsidTr="00E25B7D">
        <w:trPr>
          <w:cantSplit/>
          <w:tblHeader/>
        </w:trPr>
        <w:tc>
          <w:tcPr>
            <w:tcW w:w="2257" w:type="dxa"/>
            <w:shd w:val="clear" w:color="auto" w:fill="auto"/>
            <w:tcMar>
              <w:top w:w="100" w:type="dxa"/>
              <w:left w:w="100" w:type="dxa"/>
              <w:bottom w:w="100" w:type="dxa"/>
              <w:right w:w="100" w:type="dxa"/>
            </w:tcMar>
          </w:tcPr>
          <w:p w14:paraId="33D50818" w14:textId="77777777" w:rsidR="00E71A22" w:rsidRDefault="00E71A22" w:rsidP="00EC10A8">
            <w:pPr>
              <w:widowControl w:val="0"/>
              <w:pBdr>
                <w:top w:val="nil"/>
                <w:left w:val="nil"/>
                <w:bottom w:val="nil"/>
                <w:right w:val="nil"/>
                <w:between w:val="nil"/>
              </w:pBdr>
              <w:jc w:val="center"/>
              <w:rPr>
                <w:b/>
              </w:rPr>
            </w:pPr>
            <w:r>
              <w:rPr>
                <w:b/>
              </w:rPr>
              <w:lastRenderedPageBreak/>
              <w:t>Areas of development</w:t>
            </w:r>
          </w:p>
        </w:tc>
        <w:tc>
          <w:tcPr>
            <w:tcW w:w="2257" w:type="dxa"/>
            <w:shd w:val="clear" w:color="auto" w:fill="auto"/>
            <w:tcMar>
              <w:top w:w="100" w:type="dxa"/>
              <w:left w:w="100" w:type="dxa"/>
              <w:bottom w:w="100" w:type="dxa"/>
              <w:right w:w="100" w:type="dxa"/>
            </w:tcMar>
          </w:tcPr>
          <w:p w14:paraId="0EA45DC8" w14:textId="77777777" w:rsidR="00E71A22" w:rsidRDefault="00E71A22" w:rsidP="00EC10A8">
            <w:pPr>
              <w:widowControl w:val="0"/>
              <w:pBdr>
                <w:top w:val="nil"/>
                <w:left w:val="nil"/>
                <w:bottom w:val="nil"/>
                <w:right w:val="nil"/>
                <w:between w:val="nil"/>
              </w:pBdr>
              <w:jc w:val="center"/>
              <w:rPr>
                <w:b/>
              </w:rPr>
            </w:pPr>
            <w:r>
              <w:rPr>
                <w:b/>
              </w:rPr>
              <w:t>Strategies to achieve the goal</w:t>
            </w:r>
          </w:p>
        </w:tc>
        <w:tc>
          <w:tcPr>
            <w:tcW w:w="2257" w:type="dxa"/>
            <w:shd w:val="clear" w:color="auto" w:fill="auto"/>
            <w:tcMar>
              <w:top w:w="100" w:type="dxa"/>
              <w:left w:w="100" w:type="dxa"/>
              <w:bottom w:w="100" w:type="dxa"/>
              <w:right w:w="100" w:type="dxa"/>
            </w:tcMar>
          </w:tcPr>
          <w:p w14:paraId="52AE8C0F" w14:textId="77777777" w:rsidR="00E71A22" w:rsidRDefault="00E71A22" w:rsidP="00EC10A8">
            <w:pPr>
              <w:widowControl w:val="0"/>
              <w:pBdr>
                <w:top w:val="nil"/>
                <w:left w:val="nil"/>
                <w:bottom w:val="nil"/>
                <w:right w:val="nil"/>
                <w:between w:val="nil"/>
              </w:pBdr>
              <w:jc w:val="center"/>
              <w:rPr>
                <w:b/>
              </w:rPr>
            </w:pPr>
            <w:r>
              <w:rPr>
                <w:b/>
              </w:rPr>
              <w:t>Resources required for development</w:t>
            </w:r>
          </w:p>
        </w:tc>
        <w:tc>
          <w:tcPr>
            <w:tcW w:w="2257" w:type="dxa"/>
            <w:shd w:val="clear" w:color="auto" w:fill="auto"/>
            <w:tcMar>
              <w:top w:w="100" w:type="dxa"/>
              <w:left w:w="100" w:type="dxa"/>
              <w:bottom w:w="100" w:type="dxa"/>
              <w:right w:w="100" w:type="dxa"/>
            </w:tcMar>
          </w:tcPr>
          <w:p w14:paraId="0D400374" w14:textId="77777777" w:rsidR="00E71A22" w:rsidRDefault="00E71A22" w:rsidP="00EC10A8">
            <w:pPr>
              <w:widowControl w:val="0"/>
              <w:pBdr>
                <w:top w:val="nil"/>
                <w:left w:val="nil"/>
                <w:bottom w:val="nil"/>
                <w:right w:val="nil"/>
                <w:between w:val="nil"/>
              </w:pBdr>
              <w:jc w:val="center"/>
              <w:rPr>
                <w:b/>
              </w:rPr>
            </w:pPr>
            <w:r>
              <w:rPr>
                <w:b/>
              </w:rPr>
              <w:t>Time required</w:t>
            </w:r>
          </w:p>
        </w:tc>
      </w:tr>
      <w:tr w:rsidR="00E71A22" w14:paraId="3ABA9A12" w14:textId="77777777" w:rsidTr="00E25B7D">
        <w:trPr>
          <w:cantSplit/>
          <w:tblHeader/>
        </w:trPr>
        <w:tc>
          <w:tcPr>
            <w:tcW w:w="2257" w:type="dxa"/>
            <w:shd w:val="clear" w:color="auto" w:fill="auto"/>
            <w:tcMar>
              <w:top w:w="100" w:type="dxa"/>
              <w:left w:w="100" w:type="dxa"/>
              <w:bottom w:w="100" w:type="dxa"/>
              <w:right w:w="100" w:type="dxa"/>
            </w:tcMar>
          </w:tcPr>
          <w:p w14:paraId="5355F34F" w14:textId="77777777" w:rsidR="00E71A22" w:rsidRDefault="00E71A22" w:rsidP="00EC10A8">
            <w:pPr>
              <w:widowControl w:val="0"/>
              <w:pBdr>
                <w:top w:val="nil"/>
                <w:left w:val="nil"/>
                <w:bottom w:val="nil"/>
                <w:right w:val="nil"/>
                <w:between w:val="nil"/>
              </w:pBdr>
            </w:pPr>
            <w:r>
              <w:t>Problem Solving Skills</w:t>
            </w:r>
          </w:p>
        </w:tc>
        <w:tc>
          <w:tcPr>
            <w:tcW w:w="2257" w:type="dxa"/>
            <w:shd w:val="clear" w:color="auto" w:fill="auto"/>
            <w:tcMar>
              <w:top w:w="100" w:type="dxa"/>
              <w:left w:w="100" w:type="dxa"/>
              <w:bottom w:w="100" w:type="dxa"/>
              <w:right w:w="100" w:type="dxa"/>
            </w:tcMar>
          </w:tcPr>
          <w:p w14:paraId="23640C85" w14:textId="77777777" w:rsidR="00E71A22" w:rsidRDefault="00E71A22" w:rsidP="00EC10A8">
            <w:pPr>
              <w:widowControl w:val="0"/>
              <w:pBdr>
                <w:top w:val="nil"/>
                <w:left w:val="nil"/>
                <w:bottom w:val="nil"/>
                <w:right w:val="nil"/>
                <w:between w:val="nil"/>
              </w:pBdr>
            </w:pPr>
            <w:r>
              <w:t>Extensive online Research (</w:t>
            </w:r>
            <w:proofErr w:type="spellStart"/>
            <w:r>
              <w:t>Bintani</w:t>
            </w:r>
            <w:proofErr w:type="spellEnd"/>
            <w:r>
              <w:t>, 2020)</w:t>
            </w:r>
          </w:p>
        </w:tc>
        <w:tc>
          <w:tcPr>
            <w:tcW w:w="2257" w:type="dxa"/>
            <w:shd w:val="clear" w:color="auto" w:fill="auto"/>
            <w:tcMar>
              <w:top w:w="100" w:type="dxa"/>
              <w:left w:w="100" w:type="dxa"/>
              <w:bottom w:w="100" w:type="dxa"/>
              <w:right w:w="100" w:type="dxa"/>
            </w:tcMar>
          </w:tcPr>
          <w:p w14:paraId="50411698" w14:textId="77777777" w:rsidR="00E71A22" w:rsidRDefault="00E71A22" w:rsidP="00EC10A8">
            <w:pPr>
              <w:widowControl w:val="0"/>
              <w:pBdr>
                <w:top w:val="nil"/>
                <w:left w:val="nil"/>
                <w:bottom w:val="nil"/>
                <w:right w:val="nil"/>
                <w:between w:val="nil"/>
              </w:pBdr>
            </w:pPr>
            <w:r>
              <w:t>Internet connectivity &amp; Books</w:t>
            </w:r>
          </w:p>
        </w:tc>
        <w:tc>
          <w:tcPr>
            <w:tcW w:w="2257" w:type="dxa"/>
            <w:shd w:val="clear" w:color="auto" w:fill="auto"/>
            <w:tcMar>
              <w:top w:w="100" w:type="dxa"/>
              <w:left w:w="100" w:type="dxa"/>
              <w:bottom w:w="100" w:type="dxa"/>
              <w:right w:w="100" w:type="dxa"/>
            </w:tcMar>
          </w:tcPr>
          <w:p w14:paraId="6C0C9B9C" w14:textId="77777777" w:rsidR="00E71A22" w:rsidRDefault="00E71A22" w:rsidP="00EC10A8">
            <w:pPr>
              <w:widowControl w:val="0"/>
              <w:pBdr>
                <w:top w:val="nil"/>
                <w:left w:val="nil"/>
                <w:bottom w:val="nil"/>
                <w:right w:val="nil"/>
                <w:between w:val="nil"/>
              </w:pBdr>
            </w:pPr>
            <w:r>
              <w:t>A couple of months</w:t>
            </w:r>
          </w:p>
        </w:tc>
      </w:tr>
      <w:tr w:rsidR="00E71A22" w14:paraId="735B399A" w14:textId="77777777" w:rsidTr="00E25B7D">
        <w:trPr>
          <w:cantSplit/>
          <w:tblHeader/>
        </w:trPr>
        <w:tc>
          <w:tcPr>
            <w:tcW w:w="2257" w:type="dxa"/>
            <w:shd w:val="clear" w:color="auto" w:fill="auto"/>
            <w:tcMar>
              <w:top w:w="100" w:type="dxa"/>
              <w:left w:w="100" w:type="dxa"/>
              <w:bottom w:w="100" w:type="dxa"/>
              <w:right w:w="100" w:type="dxa"/>
            </w:tcMar>
          </w:tcPr>
          <w:p w14:paraId="23B57BAF" w14:textId="77777777" w:rsidR="00E71A22" w:rsidRDefault="00E71A22" w:rsidP="00EC10A8">
            <w:pPr>
              <w:widowControl w:val="0"/>
              <w:pBdr>
                <w:top w:val="nil"/>
                <w:left w:val="nil"/>
                <w:bottom w:val="nil"/>
                <w:right w:val="nil"/>
                <w:between w:val="nil"/>
              </w:pBdr>
            </w:pPr>
            <w:r>
              <w:t>Critical Thinking</w:t>
            </w:r>
          </w:p>
        </w:tc>
        <w:tc>
          <w:tcPr>
            <w:tcW w:w="2257" w:type="dxa"/>
            <w:shd w:val="clear" w:color="auto" w:fill="auto"/>
            <w:tcMar>
              <w:top w:w="100" w:type="dxa"/>
              <w:left w:w="100" w:type="dxa"/>
              <w:bottom w:w="100" w:type="dxa"/>
              <w:right w:w="100" w:type="dxa"/>
            </w:tcMar>
          </w:tcPr>
          <w:p w14:paraId="0456A592" w14:textId="77777777" w:rsidR="00E71A22" w:rsidRDefault="00E71A22" w:rsidP="00EC10A8">
            <w:pPr>
              <w:widowControl w:val="0"/>
              <w:pBdr>
                <w:top w:val="nil"/>
                <w:left w:val="nil"/>
                <w:bottom w:val="nil"/>
                <w:right w:val="nil"/>
                <w:between w:val="nil"/>
              </w:pBdr>
            </w:pPr>
            <w:r>
              <w:t>Being under a Mentor (</w:t>
            </w:r>
            <w:proofErr w:type="spellStart"/>
            <w:r>
              <w:t>Bukharina</w:t>
            </w:r>
            <w:proofErr w:type="spellEnd"/>
            <w:r>
              <w:t>, 2018)</w:t>
            </w:r>
          </w:p>
        </w:tc>
        <w:tc>
          <w:tcPr>
            <w:tcW w:w="2257" w:type="dxa"/>
            <w:shd w:val="clear" w:color="auto" w:fill="auto"/>
            <w:tcMar>
              <w:top w:w="100" w:type="dxa"/>
              <w:left w:w="100" w:type="dxa"/>
              <w:bottom w:w="100" w:type="dxa"/>
              <w:right w:w="100" w:type="dxa"/>
            </w:tcMar>
          </w:tcPr>
          <w:p w14:paraId="0B1A7FF9" w14:textId="77777777" w:rsidR="00E71A22" w:rsidRDefault="00E71A22" w:rsidP="00EC10A8">
            <w:pPr>
              <w:widowControl w:val="0"/>
              <w:pBdr>
                <w:top w:val="nil"/>
                <w:left w:val="nil"/>
                <w:bottom w:val="nil"/>
                <w:right w:val="nil"/>
                <w:between w:val="nil"/>
              </w:pBdr>
            </w:pPr>
            <w:r>
              <w:t>A Qualified &amp; Experienced Mentor</w:t>
            </w:r>
          </w:p>
        </w:tc>
        <w:tc>
          <w:tcPr>
            <w:tcW w:w="2257" w:type="dxa"/>
            <w:shd w:val="clear" w:color="auto" w:fill="auto"/>
            <w:tcMar>
              <w:top w:w="100" w:type="dxa"/>
              <w:left w:w="100" w:type="dxa"/>
              <w:bottom w:w="100" w:type="dxa"/>
              <w:right w:w="100" w:type="dxa"/>
            </w:tcMar>
          </w:tcPr>
          <w:p w14:paraId="12AC3433" w14:textId="77777777" w:rsidR="00E71A22" w:rsidRDefault="00E71A22" w:rsidP="00EC10A8">
            <w:pPr>
              <w:widowControl w:val="0"/>
              <w:pBdr>
                <w:top w:val="nil"/>
                <w:left w:val="nil"/>
                <w:bottom w:val="nil"/>
                <w:right w:val="nil"/>
                <w:between w:val="nil"/>
              </w:pBdr>
            </w:pPr>
            <w:r>
              <w:t>A couple of months</w:t>
            </w:r>
          </w:p>
        </w:tc>
      </w:tr>
    </w:tbl>
    <w:p w14:paraId="0DBDC82D" w14:textId="77777777" w:rsidR="00E71A22" w:rsidRDefault="00E71A22" w:rsidP="00EC10A8"/>
    <w:p w14:paraId="44B52A4F" w14:textId="77777777" w:rsidR="00E71A22" w:rsidRDefault="00E71A22" w:rsidP="00EC10A8">
      <w:r>
        <w:t xml:space="preserve">SWOT analysis helped me a lot to identify quite a several weaknesses that I have. A personal development plan here can help me to come out of all these effectively. After identifying two major weaknesses, </w:t>
      </w:r>
      <w:proofErr w:type="gramStart"/>
      <w:r>
        <w:t>i.e.</w:t>
      </w:r>
      <w:proofErr w:type="gramEnd"/>
      <w:r>
        <w:t xml:space="preserve"> lacking problem-solving skills and not being able to think critically, I need to create a development plan for me to overcome those. I intend to overcome these weaknesses within the next couple of months through my research skills extensively. I plan to measure my growth rate by putting myself in an arbitrary situation that simulates a real-world scenario. This can help me to determine how far I have come and how much I need to work on these underdeveloped skills.  </w:t>
      </w:r>
    </w:p>
    <w:p w14:paraId="7524E8DF" w14:textId="77777777" w:rsidR="00E71A22" w:rsidRDefault="00E71A22" w:rsidP="00EC10A8">
      <w:pPr>
        <w:pStyle w:val="Heading1"/>
      </w:pPr>
      <w:bookmarkStart w:id="17" w:name="_Toc79677471"/>
      <w:bookmarkStart w:id="18" w:name="_Toc79681873"/>
      <w:r>
        <w:t>An understanding of the world of work in the Information Technology sector</w:t>
      </w:r>
      <w:bookmarkEnd w:id="17"/>
      <w:bookmarkEnd w:id="18"/>
    </w:p>
    <w:p w14:paraId="24069A7D" w14:textId="77777777" w:rsidR="00E71A22" w:rsidRDefault="00E71A22" w:rsidP="00EC10A8">
      <w:pPr>
        <w:numPr>
          <w:ilvl w:val="0"/>
          <w:numId w:val="3"/>
        </w:numPr>
      </w:pPr>
      <w:r>
        <w:t>Coding &amp; Networking: Heavily technology dependent.</w:t>
      </w:r>
    </w:p>
    <w:p w14:paraId="2C618168" w14:textId="77777777" w:rsidR="00E71A22" w:rsidRDefault="00E71A22" w:rsidP="00EC10A8">
      <w:pPr>
        <w:numPr>
          <w:ilvl w:val="0"/>
          <w:numId w:val="3"/>
        </w:numPr>
      </w:pPr>
      <w:r>
        <w:t>Cyber Security: To protect the technology.</w:t>
      </w:r>
    </w:p>
    <w:p w14:paraId="33AE3E03" w14:textId="77777777" w:rsidR="00E71A22" w:rsidRDefault="00E71A22" w:rsidP="00EC10A8">
      <w:pPr>
        <w:numPr>
          <w:ilvl w:val="0"/>
          <w:numId w:val="3"/>
        </w:numPr>
      </w:pPr>
      <w:r>
        <w:t>Communication Technology: Sending and Receiving of Information.</w:t>
      </w:r>
    </w:p>
    <w:p w14:paraId="3E8DBAA7" w14:textId="77777777" w:rsidR="00E71A22" w:rsidRDefault="00E71A22" w:rsidP="00EC10A8">
      <w:pPr>
        <w:numPr>
          <w:ilvl w:val="0"/>
          <w:numId w:val="3"/>
        </w:numPr>
      </w:pPr>
      <w:r>
        <w:t xml:space="preserve">Internet Protocol: Technological medium for interconnectivity (Scott </w:t>
      </w:r>
      <w:r>
        <w:rPr>
          <w:i/>
        </w:rPr>
        <w:t>et al.</w:t>
      </w:r>
      <w:r>
        <w:t xml:space="preserve"> 2019).</w:t>
      </w:r>
    </w:p>
    <w:p w14:paraId="5E3E7008" w14:textId="77777777" w:rsidR="00E71A22" w:rsidRDefault="00E71A22" w:rsidP="00EC10A8">
      <w:pPr>
        <w:numPr>
          <w:ilvl w:val="0"/>
          <w:numId w:val="3"/>
        </w:numPr>
      </w:pPr>
      <w:r>
        <w:t>Database Structures: Fast and easy access to required data.</w:t>
      </w:r>
    </w:p>
    <w:p w14:paraId="1C5CDB2B" w14:textId="77777777" w:rsidR="00E71A22" w:rsidRDefault="00E71A22" w:rsidP="00EC10A8">
      <w:pPr>
        <w:numPr>
          <w:ilvl w:val="0"/>
          <w:numId w:val="3"/>
        </w:numPr>
      </w:pPr>
      <w:r>
        <w:t>Media Technology: Propagation of and storage of information.</w:t>
      </w:r>
    </w:p>
    <w:p w14:paraId="3150C88E" w14:textId="77777777" w:rsidR="00E71A22" w:rsidRDefault="00E71A22" w:rsidP="00EC10A8">
      <w:pPr>
        <w:numPr>
          <w:ilvl w:val="0"/>
          <w:numId w:val="3"/>
        </w:numPr>
      </w:pPr>
      <w:r>
        <w:t>Gaming Essentials: Technology to boost productivity through providing mid-work means of entertainment.</w:t>
      </w:r>
    </w:p>
    <w:p w14:paraId="032AB174" w14:textId="77777777" w:rsidR="00E71A22" w:rsidRDefault="00E71A22" w:rsidP="00EC10A8">
      <w:r>
        <w:t xml:space="preserve">As far as my understanding goes about the world of work in the Information Technology sector, I sense that work in this domain mostly revolves around coding, networking, and cybersecurity. The domain of Information technology can further be bifurcated into two other major groups, such as technologies for communication and media technologies. While the core information technology is mostly about coding, networking, and cyber securities, communication </w:t>
      </w:r>
      <w:r>
        <w:lastRenderedPageBreak/>
        <w:t xml:space="preserve">technologies deal with finding advancement of ways to propagate and collect spread bits of information within networks of interconnected systems. I found that without the help of this communication technology, modern internet protocol is nothing. Communication Technology, as I found, also takes care of the modern essentials of database structures. Media technology is another significant wing of the modern information technology world as it represents binary pieces of information in a human-readable format. The absence of this wing of modern technology, I believe, would make the achievements of the information technology world junk. Taking a refreshing break from continuous work has proved to be a boosting factor of productivity and I found that the media technology here is a wonderful stress reliever, by providing effective gaming essentials. The information technology world, as I understood, has a part to play in deploying a sundry of applications within any business organization. It is also responsible for troubleshooting various applications and systems. Complying with prevailing business norms, administering and supporting are also critical parts of this information technology world.  </w:t>
      </w:r>
    </w:p>
    <w:p w14:paraId="17E655A8" w14:textId="77777777" w:rsidR="00E71A22" w:rsidRDefault="00E71A22" w:rsidP="00EC10A8">
      <w:pPr>
        <w:pStyle w:val="Heading1"/>
      </w:pPr>
      <w:bookmarkStart w:id="19" w:name="_Toc79677472"/>
      <w:bookmarkStart w:id="20" w:name="_Toc79681874"/>
      <w:r>
        <w:t>Conclusion</w:t>
      </w:r>
      <w:bookmarkEnd w:id="19"/>
      <w:bookmarkEnd w:id="20"/>
    </w:p>
    <w:p w14:paraId="7A70CF71" w14:textId="77777777" w:rsidR="00E71A22" w:rsidRDefault="00E71A22" w:rsidP="00EC10A8">
      <w:pPr>
        <w:numPr>
          <w:ilvl w:val="0"/>
          <w:numId w:val="6"/>
        </w:numPr>
      </w:pPr>
      <w:r>
        <w:t>Research Strategy Essentials &amp; Soft Skills: Certain soft skills are needed to ensure the implementation of an effective research strategy.</w:t>
      </w:r>
    </w:p>
    <w:p w14:paraId="54D328D9" w14:textId="77777777" w:rsidR="00E71A22" w:rsidRDefault="00E71A22" w:rsidP="00EC10A8">
      <w:pPr>
        <w:numPr>
          <w:ilvl w:val="0"/>
          <w:numId w:val="6"/>
        </w:numPr>
      </w:pPr>
      <w:r>
        <w:t>Learning Ownership: This helps to become confident at work and self-reliant.</w:t>
      </w:r>
    </w:p>
    <w:p w14:paraId="43D2DDFB" w14:textId="77777777" w:rsidR="00E71A22" w:rsidRDefault="00E71A22" w:rsidP="00EC10A8">
      <w:pPr>
        <w:numPr>
          <w:ilvl w:val="0"/>
          <w:numId w:val="6"/>
        </w:numPr>
      </w:pPr>
      <w:r>
        <w:t>Time Management Tools: This accounts for creating valuable employees at work (Ruge and McCormack, 2017).</w:t>
      </w:r>
    </w:p>
    <w:p w14:paraId="0B9AB529" w14:textId="77777777" w:rsidR="00E71A22" w:rsidRDefault="00E71A22" w:rsidP="00EC10A8">
      <w:pPr>
        <w:numPr>
          <w:ilvl w:val="0"/>
          <w:numId w:val="6"/>
        </w:numPr>
      </w:pPr>
      <w:r>
        <w:t>PDP: Helps overcome deficiencies.</w:t>
      </w:r>
    </w:p>
    <w:p w14:paraId="4924AA9B" w14:textId="77777777" w:rsidR="00E71A22" w:rsidRDefault="00E71A22" w:rsidP="00EC10A8">
      <w:pPr>
        <w:numPr>
          <w:ilvl w:val="0"/>
          <w:numId w:val="6"/>
        </w:numPr>
      </w:pPr>
      <w:r>
        <w:t>Importance of Knowledge &amp; Understanding: Makes employees highly reliant at workplaces.</w:t>
      </w:r>
    </w:p>
    <w:p w14:paraId="5B6B3C5A" w14:textId="6777737E" w:rsidR="0085075C" w:rsidRDefault="00E71A22" w:rsidP="00EC10A8">
      <w:pPr>
        <w:rPr>
          <w:noProof/>
          <w:lang w:val="en-GB"/>
        </w:rPr>
      </w:pPr>
      <w:r>
        <w:t>The above study shows the essential research strategies of soft skills that may prove to be useful in my higher education. By being able to find out my core strengths, weaknesses, etc. I could gauge the necessity of taking ownership of my learning in my academic career. In the end, my employability skills of mine also need to be taken care of and for this, I found a few good time management tools and personal development plans to work with. The importance of knowledge and understanding skills are also what I learned throughout the entire study. Having developed an idea of working with real-world information technology, I, effectively, could identify the manner they work and its different wings of operation. I learned that the various wings of the modern information technology world play some crucial roles even in our everyday life. I discovered that my strengths can potentially be my opportunity creators.</w:t>
      </w:r>
    </w:p>
    <w:p w14:paraId="2E657A34" w14:textId="77777777" w:rsidR="00F275EE" w:rsidRDefault="00F275EE" w:rsidP="00EC10A8">
      <w:pPr>
        <w:spacing w:after="200"/>
        <w:jc w:val="left"/>
        <w:rPr>
          <w:rFonts w:eastAsia="Times New Roman" w:cs="Arial"/>
          <w:b/>
          <w:bCs/>
          <w:noProof/>
          <w:color w:val="000000" w:themeColor="text1"/>
          <w:lang w:val="en-GB"/>
        </w:rPr>
      </w:pPr>
      <w:r>
        <w:rPr>
          <w:rFonts w:eastAsia="Times New Roman" w:cs="Arial"/>
          <w:noProof/>
          <w:lang w:val="en-GB"/>
        </w:rPr>
        <w:br w:type="page"/>
      </w:r>
    </w:p>
    <w:p w14:paraId="2951905D" w14:textId="6F731E7C" w:rsidR="00DF77BB" w:rsidRPr="0085075C" w:rsidRDefault="00EE4628" w:rsidP="00EC10A8">
      <w:pPr>
        <w:pStyle w:val="Heading1"/>
        <w:rPr>
          <w:rFonts w:eastAsia="Times New Roman" w:cs="Arial"/>
          <w:noProof/>
          <w:szCs w:val="22"/>
          <w:lang w:val="en-GB"/>
        </w:rPr>
      </w:pPr>
      <w:bookmarkStart w:id="21" w:name="_Toc79681875"/>
      <w:r w:rsidRPr="0085075C">
        <w:rPr>
          <w:rFonts w:eastAsia="Times New Roman" w:cs="Arial"/>
          <w:noProof/>
          <w:szCs w:val="22"/>
          <w:lang w:val="en-GB"/>
        </w:rPr>
        <w:lastRenderedPageBreak/>
        <w:t>Task 2: Report</w:t>
      </w:r>
      <w:bookmarkEnd w:id="21"/>
    </w:p>
    <w:p w14:paraId="391C0E63" w14:textId="77777777" w:rsidR="00381527" w:rsidRPr="0085075C" w:rsidRDefault="00EE4628" w:rsidP="00EC10A8">
      <w:pPr>
        <w:pStyle w:val="Heading1"/>
        <w:rPr>
          <w:rFonts w:cs="Arial"/>
          <w:szCs w:val="22"/>
          <w:lang w:val="en-GB"/>
        </w:rPr>
      </w:pPr>
      <w:bookmarkStart w:id="22" w:name="_Toc79681876"/>
      <w:r w:rsidRPr="0085075C">
        <w:rPr>
          <w:rFonts w:cs="Arial"/>
          <w:szCs w:val="22"/>
          <w:lang w:val="en-GB"/>
        </w:rPr>
        <w:t>Introduction</w:t>
      </w:r>
      <w:bookmarkEnd w:id="22"/>
    </w:p>
    <w:p w14:paraId="0460B433" w14:textId="77777777" w:rsidR="00381527" w:rsidRPr="0085075C" w:rsidRDefault="00EE4628" w:rsidP="00EC10A8">
      <w:pPr>
        <w:pStyle w:val="Normal1"/>
        <w:rPr>
          <w:lang w:val="en-GB"/>
        </w:rPr>
      </w:pPr>
      <w:r w:rsidRPr="0085075C">
        <w:rPr>
          <w:lang w:val="en-GB"/>
        </w:rPr>
        <w:t>Reflection is the key to getting insight into professional practice through analytical thinking. This report will evaluate personal analytical learning on the software skills, research strategies adopted in higher studies. In this report, academic skills have been discussed to develop their study area, communication skills, and academic skills. This report is an evaluation for which it will be effective for their employability skills. This report aims to analyse the personal developing skills and methods for their higher studies and employment for a selected sector. Reflecting skills will be evaluated in this report, with the knowledge about the problem-solving methods, planning's, software developing technologies. In order to develop the reflective report, Gibb's reflective model has been used for reflection on the area of my skills, abilities, and knowledge.</w:t>
      </w:r>
    </w:p>
    <w:p w14:paraId="0CEDBFE7" w14:textId="77777777" w:rsidR="00D24796" w:rsidRPr="0085075C" w:rsidRDefault="00EE4628" w:rsidP="00EC10A8">
      <w:pPr>
        <w:pStyle w:val="Heading1"/>
        <w:rPr>
          <w:rFonts w:eastAsia="Times New Roman" w:cs="Arial"/>
          <w:noProof/>
          <w:szCs w:val="22"/>
          <w:lang w:val="en-GB"/>
        </w:rPr>
      </w:pPr>
      <w:bookmarkStart w:id="23" w:name="_Toc79681877"/>
      <w:r w:rsidRPr="0085075C">
        <w:rPr>
          <w:rFonts w:eastAsia="Times New Roman" w:cs="Arial"/>
          <w:noProof/>
          <w:szCs w:val="22"/>
          <w:lang w:val="en-GB"/>
        </w:rPr>
        <w:t>Gibbs Reflective Model</w:t>
      </w:r>
      <w:bookmarkEnd w:id="23"/>
      <w:r w:rsidRPr="0085075C">
        <w:rPr>
          <w:rFonts w:eastAsia="Times New Roman" w:cs="Arial"/>
          <w:noProof/>
          <w:szCs w:val="22"/>
          <w:lang w:val="en-GB"/>
        </w:rPr>
        <w:t> </w:t>
      </w:r>
    </w:p>
    <w:p w14:paraId="17E7BD50" w14:textId="77777777" w:rsidR="00D24796" w:rsidRPr="0085075C" w:rsidRDefault="00EE4628" w:rsidP="00EC10A8">
      <w:pPr>
        <w:pStyle w:val="Heading2"/>
        <w:rPr>
          <w:rFonts w:eastAsia="Times New Roman" w:cs="Arial"/>
          <w:noProof/>
          <w:szCs w:val="22"/>
          <w:lang w:val="en-GB"/>
        </w:rPr>
      </w:pPr>
      <w:bookmarkStart w:id="24" w:name="_Toc79681878"/>
      <w:r w:rsidRPr="0085075C">
        <w:rPr>
          <w:rFonts w:eastAsia="Times New Roman" w:cs="Arial"/>
          <w:noProof/>
          <w:szCs w:val="22"/>
          <w:lang w:val="en-GB"/>
        </w:rPr>
        <w:t>Description</w:t>
      </w:r>
      <w:bookmarkEnd w:id="24"/>
      <w:r w:rsidRPr="0085075C">
        <w:rPr>
          <w:rFonts w:eastAsia="Times New Roman" w:cs="Arial"/>
          <w:noProof/>
          <w:szCs w:val="22"/>
          <w:lang w:val="en-GB"/>
        </w:rPr>
        <w:t> </w:t>
      </w:r>
    </w:p>
    <w:p w14:paraId="305668FA" w14:textId="77777777" w:rsidR="00D24796" w:rsidRPr="0085075C" w:rsidRDefault="00EE4628" w:rsidP="00EC10A8">
      <w:pPr>
        <w:rPr>
          <w:rFonts w:eastAsia="Times New Roman" w:cs="Arial"/>
          <w:noProof/>
          <w:lang w:val="en-GB"/>
        </w:rPr>
      </w:pPr>
      <w:r w:rsidRPr="0085075C">
        <w:rPr>
          <w:rFonts w:eastAsia="Times New Roman" w:cs="Arial"/>
          <w:noProof/>
          <w:color w:val="000000"/>
          <w:lang w:val="en-GB"/>
        </w:rPr>
        <w:t xml:space="preserve">During these modules of academic and professional skills, I have gained knowledge in several skills development areas. In order to be specific, I came to know that time management skill is a key thing to develop software skills in the information technology domain. During this report, I divided my task into multiple sections to make it a coherent piece of work. I did not give myself a scheduled time to finish up work, and when I sat down to work, it was clear that I could not complete the task within the deadline. I gave myself enough time before the deadline that I was puzzled about what to do or not. Fortunately, I got a deadline extension and had to drop all my work the next day to finish the work. I came to know the use of time management tools for completing my module tasks within schedule.  I acknowledge that time management tools are useful for setting goals that are achievable, prioritising tasks, avoiding unnecessary time wastes and interruptions, and focusing on the goal (Victor, 2017). Better time management can lead to a balanced and improved career in the information technology sector. I lacked proper academic skills, which is a key thing to success in the information technology domain. During this module, I have learned about the use of proper communication skills for interacting with others. I learned that there is a requirement of referencing while doing this report, which improves academic study research and software skills in higher stages in the information technology sector. I researched about this task and took examples from various websites, and copied them in my report. Later, I learned that this is called paraphrasing and can be a vital tool in higher education and develop a better career in the information technology sector. Most students in higher education admitted having developed a copy page culture that has affected the quality of studies and reports works; They have blamed academic institutions for this situation as they </w:t>
      </w:r>
      <w:r w:rsidRPr="0085075C">
        <w:rPr>
          <w:rFonts w:eastAsia="Times New Roman" w:cs="Arial"/>
          <w:noProof/>
          <w:color w:val="000000"/>
          <w:lang w:val="en-GB"/>
        </w:rPr>
        <w:lastRenderedPageBreak/>
        <w:t xml:space="preserve">have never been trained about how to use the paraphrasing strategy effectively (Escudero </w:t>
      </w:r>
      <w:r w:rsidRPr="0085075C">
        <w:rPr>
          <w:rFonts w:eastAsia="Times New Roman" w:cs="Arial"/>
          <w:i/>
          <w:iCs/>
          <w:noProof/>
          <w:color w:val="000000"/>
          <w:lang w:val="en-GB"/>
        </w:rPr>
        <w:t>et al</w:t>
      </w:r>
      <w:r w:rsidRPr="0085075C">
        <w:rPr>
          <w:rFonts w:eastAsia="Times New Roman" w:cs="Arial"/>
          <w:noProof/>
          <w:color w:val="000000"/>
          <w:lang w:val="en-GB"/>
        </w:rPr>
        <w:t>., 2019).</w:t>
      </w:r>
    </w:p>
    <w:p w14:paraId="7E05FA29" w14:textId="77777777" w:rsidR="00D24796" w:rsidRPr="0085075C" w:rsidRDefault="00EE4628" w:rsidP="00EC10A8">
      <w:pPr>
        <w:pStyle w:val="Heading2"/>
        <w:rPr>
          <w:rFonts w:eastAsia="Times New Roman" w:cs="Arial"/>
          <w:noProof/>
          <w:szCs w:val="22"/>
          <w:lang w:val="en-GB"/>
        </w:rPr>
      </w:pPr>
      <w:bookmarkStart w:id="25" w:name="_Toc79681879"/>
      <w:r w:rsidRPr="0085075C">
        <w:rPr>
          <w:rFonts w:eastAsia="Times New Roman" w:cs="Arial"/>
          <w:noProof/>
          <w:szCs w:val="22"/>
          <w:lang w:val="en-GB"/>
        </w:rPr>
        <w:t>Feelings</w:t>
      </w:r>
      <w:bookmarkEnd w:id="25"/>
      <w:r w:rsidRPr="0085075C">
        <w:rPr>
          <w:rFonts w:eastAsia="Times New Roman" w:cs="Arial"/>
          <w:noProof/>
          <w:szCs w:val="22"/>
          <w:lang w:val="en-GB"/>
        </w:rPr>
        <w:t> </w:t>
      </w:r>
    </w:p>
    <w:p w14:paraId="465AF1B4" w14:textId="77777777" w:rsidR="00D24796" w:rsidRPr="0085075C" w:rsidRDefault="00EE4628" w:rsidP="00EC10A8">
      <w:pPr>
        <w:rPr>
          <w:rFonts w:eastAsia="Times New Roman" w:cs="Arial"/>
          <w:noProof/>
          <w:lang w:val="en-GB"/>
        </w:rPr>
      </w:pPr>
      <w:r w:rsidRPr="0085075C">
        <w:rPr>
          <w:rFonts w:eastAsia="Times New Roman" w:cs="Arial"/>
          <w:noProof/>
          <w:color w:val="000000"/>
          <w:lang w:val="en-GB"/>
        </w:rPr>
        <w:t>When my professor gave me this task, I felt ashamed about missing the deadline at a scheduled time, and that could have been harmful to me, or my report could have been discarded. This can not be repeated in the information technology career.  In any other industry, time efficiency, communication skills, academic skills, paraphrasing skills, and referencing skills are humbly required for academic skills development. I felt that I have to be more serious about time setup and utilising them. I have to acquire more knowledge about academic skills and use them in higher stages of my career. The more academic knowledge I achieved through my experiences in this module, the more I can improve by using that knowledge. I felt that I have to learn more about paraphrasing and how to use it in my future works and reports. Using proper paraphrasing strategies like using synonyms, realignment of the sentence with other prospects, switching the order of phrases and clauses, making long sentences shorter can be useful to develop my academic writing skill(Hans 2017). I feel that improving my communication skill to make it much better is a vital requirement for growth in higher stages of career. Communication skill is an ability where I can give or get different kinds of information and knowledge that I can use in my IT sector career. I have to learn more about referencing and where to use it properly in my academic writing and future career activities. Referencing is a key thing to develop academic skills and writing, and I can avoid plagiarism in academic writing which can help me know the depth of my ideas. It gives knowledge about ideas that I can improve and use in my academic writing and allows others to recognise and identify the sources I used in my report (Luck</w:t>
      </w:r>
      <w:r w:rsidRPr="0085075C">
        <w:rPr>
          <w:rFonts w:eastAsia="Times New Roman" w:cs="Arial"/>
          <w:i/>
          <w:iCs/>
          <w:noProof/>
          <w:color w:val="000000"/>
          <w:lang w:val="en-GB"/>
        </w:rPr>
        <w:t xml:space="preserve"> et al.</w:t>
      </w:r>
      <w:r w:rsidRPr="0085075C">
        <w:rPr>
          <w:rFonts w:eastAsia="Times New Roman" w:cs="Arial"/>
          <w:noProof/>
          <w:color w:val="000000"/>
          <w:lang w:val="en-GB"/>
        </w:rPr>
        <w:t xml:space="preserve"> 2020).</w:t>
      </w:r>
    </w:p>
    <w:p w14:paraId="29F75524" w14:textId="77777777" w:rsidR="00D24796" w:rsidRPr="0085075C" w:rsidRDefault="00EE4628" w:rsidP="00EC10A8">
      <w:pPr>
        <w:pStyle w:val="Heading2"/>
        <w:rPr>
          <w:rFonts w:eastAsia="Times New Roman" w:cs="Arial"/>
          <w:noProof/>
          <w:szCs w:val="22"/>
          <w:lang w:val="en-GB"/>
        </w:rPr>
      </w:pPr>
      <w:bookmarkStart w:id="26" w:name="_Toc79681880"/>
      <w:r w:rsidRPr="0085075C">
        <w:rPr>
          <w:rFonts w:eastAsia="Times New Roman" w:cs="Arial"/>
          <w:noProof/>
          <w:szCs w:val="22"/>
          <w:lang w:val="en-GB"/>
        </w:rPr>
        <w:t>Evaluation</w:t>
      </w:r>
      <w:bookmarkEnd w:id="26"/>
    </w:p>
    <w:p w14:paraId="108A1C40" w14:textId="14AC5F22" w:rsidR="00D24796" w:rsidRPr="0085075C" w:rsidRDefault="00EE4628" w:rsidP="00EC10A8">
      <w:pPr>
        <w:rPr>
          <w:rFonts w:eastAsia="Times New Roman" w:cs="Arial"/>
          <w:iCs/>
          <w:noProof/>
          <w:color w:val="000000"/>
          <w:lang w:val="en-GB"/>
        </w:rPr>
      </w:pPr>
      <w:r w:rsidRPr="0085075C">
        <w:rPr>
          <w:rFonts w:eastAsia="Times New Roman" w:cs="Arial"/>
          <w:noProof/>
          <w:color w:val="000000"/>
          <w:lang w:val="en-GB"/>
        </w:rPr>
        <w:t xml:space="preserve">Evaluating all the aspects and factors in this report, I can say that there are some issues with my time management, academic writing, paraphrasing, and referencing skills. I have to set up a goal and frame it in scheduled time duration for long term success in the information technology sector. Information technology is a centralised industry where employees are bound to strict rules and regulations, committed, humble and punctual about their works and tasks. These skills are to be considered as key skills which can help me develop my career in future. Evaluating my report, I have to be more specific and attentive to solve my issues. I need to be more punctual in academic writing for higher academic and IT career stages. It can help me improve my learning capabilities on my own and help me gain confidence and competence in my different career stages. In order to be an effective employee, I must acquire employability skills such as </w:t>
      </w:r>
      <w:r w:rsidRPr="0085075C">
        <w:rPr>
          <w:rFonts w:eastAsia="Times New Roman" w:cs="Arial"/>
          <w:noProof/>
          <w:color w:val="000000"/>
          <w:lang w:val="en-GB"/>
        </w:rPr>
        <w:lastRenderedPageBreak/>
        <w:t>presentation skills, time management skills, and reflection skills which I can improve through the ideas I got while working on this project. I got the idea of how I can improve my time management skill in an information technology career. My learning of academic writing skills and how to improve them will help me to develop my confidence. Presentation skill is a vital employability skill in any industry to grow my capabilities. Confidence is a key to a successful presentation, and that's only advice. When I am feeling confident that I am speaking more effectively, my presentation will be more effective in the working field (Lee</w:t>
      </w:r>
      <w:r w:rsidR="007D270D" w:rsidRPr="0085075C">
        <w:rPr>
          <w:rFonts w:eastAsia="Times New Roman" w:cs="Arial"/>
          <w:noProof/>
          <w:color w:val="000000"/>
          <w:lang w:val="en-GB"/>
        </w:rPr>
        <w:t xml:space="preserve">, </w:t>
      </w:r>
      <w:r w:rsidRPr="0085075C">
        <w:rPr>
          <w:rFonts w:eastAsia="Times New Roman" w:cs="Arial"/>
          <w:noProof/>
          <w:color w:val="000000"/>
          <w:lang w:val="en-GB"/>
        </w:rPr>
        <w:t xml:space="preserve">2020). Lessons I learnt from my communication skills' issues will help me in my oral presentation skill to improve my employability more in my future career. I have to strengthen my referencing skills to improve the quality of my writing as well as will broaden my ideas. Paraphrasing skills will be a useful skill to develop my writing skill and avoid the chances of plagiarism in my academic career and affect my presentation skill (O'Donnell </w:t>
      </w:r>
      <w:r w:rsidRPr="0085075C">
        <w:rPr>
          <w:rFonts w:eastAsia="Times New Roman" w:cs="Arial"/>
          <w:i/>
          <w:iCs/>
          <w:noProof/>
          <w:color w:val="000000"/>
          <w:lang w:val="en-GB"/>
        </w:rPr>
        <w:t xml:space="preserve">et al . </w:t>
      </w:r>
      <w:r w:rsidRPr="0085075C">
        <w:rPr>
          <w:rFonts w:eastAsia="Times New Roman" w:cs="Arial"/>
          <w:iCs/>
          <w:noProof/>
          <w:color w:val="000000"/>
          <w:lang w:val="en-GB"/>
        </w:rPr>
        <w:t>2020).</w:t>
      </w:r>
    </w:p>
    <w:p w14:paraId="1D6A7262" w14:textId="77777777" w:rsidR="00D24796" w:rsidRPr="0085075C" w:rsidRDefault="00D24796" w:rsidP="00EC10A8">
      <w:pPr>
        <w:rPr>
          <w:rFonts w:eastAsia="Times New Roman" w:cs="Arial"/>
          <w:iCs/>
          <w:noProof/>
          <w:color w:val="000000"/>
          <w:lang w:val="en-GB"/>
        </w:rPr>
      </w:pPr>
    </w:p>
    <w:p w14:paraId="17B2D6BF" w14:textId="77777777" w:rsidR="00D24796" w:rsidRPr="0085075C" w:rsidRDefault="00D24796" w:rsidP="00EC10A8">
      <w:pPr>
        <w:rPr>
          <w:rFonts w:eastAsia="Times New Roman" w:cs="Arial"/>
          <w:iCs/>
          <w:noProof/>
          <w:color w:val="000000"/>
          <w:lang w:val="en-GB"/>
        </w:rPr>
      </w:pPr>
    </w:p>
    <w:p w14:paraId="42E51941" w14:textId="77777777" w:rsidR="00D24796" w:rsidRPr="0085075C" w:rsidRDefault="00D24796" w:rsidP="00EC10A8">
      <w:pPr>
        <w:rPr>
          <w:rFonts w:eastAsia="Times New Roman" w:cs="Arial"/>
          <w:iCs/>
          <w:noProof/>
          <w:color w:val="000000"/>
          <w:lang w:val="en-GB"/>
        </w:rPr>
      </w:pPr>
    </w:p>
    <w:p w14:paraId="6A06B178" w14:textId="77777777" w:rsidR="00D24796" w:rsidRPr="0085075C" w:rsidRDefault="00D24796" w:rsidP="00EC10A8">
      <w:pPr>
        <w:rPr>
          <w:rFonts w:eastAsia="Times New Roman" w:cs="Arial"/>
          <w:iCs/>
          <w:noProof/>
          <w:color w:val="000000"/>
          <w:lang w:val="en-GB"/>
        </w:rPr>
      </w:pPr>
    </w:p>
    <w:p w14:paraId="1DD34726" w14:textId="77777777" w:rsidR="00D24796" w:rsidRPr="0085075C" w:rsidRDefault="00EE4628" w:rsidP="00EC10A8">
      <w:pPr>
        <w:jc w:val="center"/>
        <w:rPr>
          <w:rFonts w:eastAsia="Times New Roman" w:cs="Arial"/>
          <w:noProof/>
          <w:lang w:val="en-GB"/>
        </w:rPr>
      </w:pPr>
      <w:r w:rsidRPr="0085075C">
        <w:rPr>
          <w:rFonts w:eastAsia="Times New Roman" w:cs="Arial"/>
          <w:noProof/>
          <w:color w:val="000000"/>
        </w:rPr>
        <w:drawing>
          <wp:inline distT="0" distB="0" distL="0" distR="0" wp14:anchorId="7037AFB9" wp14:editId="235D3615">
            <wp:extent cx="3638550" cy="30194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stretch>
                      <a:fillRect/>
                    </a:stretch>
                  </pic:blipFill>
                  <pic:spPr bwMode="auto">
                    <a:xfrm>
                      <a:off x="0" y="0"/>
                      <a:ext cx="3638550" cy="3019425"/>
                    </a:xfrm>
                    <a:prstGeom prst="rect">
                      <a:avLst/>
                    </a:prstGeom>
                    <a:noFill/>
                    <a:ln w="9525">
                      <a:noFill/>
                      <a:miter lim="800000"/>
                      <a:headEnd/>
                      <a:tailEnd/>
                    </a:ln>
                  </pic:spPr>
                </pic:pic>
              </a:graphicData>
            </a:graphic>
          </wp:inline>
        </w:drawing>
      </w:r>
    </w:p>
    <w:p w14:paraId="4D5D4EA0" w14:textId="77777777" w:rsidR="00D24796" w:rsidRPr="0085075C" w:rsidRDefault="00EE4628" w:rsidP="00EC10A8">
      <w:pPr>
        <w:jc w:val="center"/>
        <w:rPr>
          <w:rFonts w:eastAsia="Times New Roman" w:cs="Arial"/>
          <w:noProof/>
          <w:lang w:val="en-GB"/>
        </w:rPr>
      </w:pPr>
      <w:r w:rsidRPr="0085075C">
        <w:rPr>
          <w:rFonts w:eastAsia="Times New Roman" w:cs="Arial"/>
          <w:b/>
          <w:bCs/>
          <w:noProof/>
          <w:color w:val="000000"/>
          <w:lang w:val="en-GB"/>
        </w:rPr>
        <w:t>Figure 1: Reflective Learning Cycle</w:t>
      </w:r>
    </w:p>
    <w:p w14:paraId="0F9E3774" w14:textId="77777777" w:rsidR="00D24796" w:rsidRPr="0085075C" w:rsidRDefault="00EE4628" w:rsidP="00EC10A8">
      <w:pPr>
        <w:jc w:val="center"/>
        <w:rPr>
          <w:rFonts w:eastAsia="Times New Roman" w:cs="Arial"/>
          <w:noProof/>
          <w:lang w:val="en-GB"/>
        </w:rPr>
      </w:pPr>
      <w:r w:rsidRPr="0085075C">
        <w:rPr>
          <w:rFonts w:eastAsia="Times New Roman" w:cs="Arial"/>
          <w:noProof/>
          <w:color w:val="000000"/>
          <w:lang w:val="en-GB"/>
        </w:rPr>
        <w:t>(Source: Wang, 2020)</w:t>
      </w:r>
    </w:p>
    <w:p w14:paraId="43C22320" w14:textId="77777777" w:rsidR="00D24796" w:rsidRPr="0085075C" w:rsidRDefault="00D24796" w:rsidP="00EC10A8">
      <w:pPr>
        <w:rPr>
          <w:rFonts w:cs="Arial"/>
          <w:noProof/>
          <w:lang w:val="en-GB"/>
        </w:rPr>
      </w:pPr>
    </w:p>
    <w:p w14:paraId="09CA4F21" w14:textId="77777777" w:rsidR="00381527" w:rsidRPr="0085075C" w:rsidRDefault="00EE4628" w:rsidP="00EC10A8">
      <w:pPr>
        <w:pStyle w:val="Heading2"/>
        <w:rPr>
          <w:rFonts w:cs="Arial"/>
          <w:szCs w:val="22"/>
          <w:lang w:val="en-GB"/>
        </w:rPr>
      </w:pPr>
      <w:bookmarkStart w:id="27" w:name="_Toc79681881"/>
      <w:r w:rsidRPr="0085075C">
        <w:rPr>
          <w:rFonts w:cs="Arial"/>
          <w:szCs w:val="22"/>
          <w:lang w:val="en-GB"/>
        </w:rPr>
        <w:lastRenderedPageBreak/>
        <w:t>Analysis</w:t>
      </w:r>
      <w:bookmarkEnd w:id="27"/>
      <w:r w:rsidRPr="0085075C">
        <w:rPr>
          <w:rFonts w:cs="Arial"/>
          <w:szCs w:val="22"/>
          <w:lang w:val="en-GB"/>
        </w:rPr>
        <w:t xml:space="preserve"> </w:t>
      </w:r>
    </w:p>
    <w:p w14:paraId="314A69EC" w14:textId="754A1526" w:rsidR="00381527" w:rsidRPr="0085075C" w:rsidRDefault="00EE4628" w:rsidP="00EC10A8">
      <w:pPr>
        <w:pStyle w:val="Normal1"/>
        <w:rPr>
          <w:lang w:val="en-GB"/>
        </w:rPr>
      </w:pPr>
      <w:r w:rsidRPr="0085075C">
        <w:rPr>
          <w:lang w:val="en-GB"/>
        </w:rPr>
        <w:t xml:space="preserve">With the evaluation of this module, I came to know about my strengths and weaknesses specifically. One of my developed skills is communication skills which are highly prioritised for achieving the best career opportunities in the information technology sector. Communicating with a professional body will be the biggest key for developing my skills. Time management skills are also key to developing my skills. Time management is re-edited for everyone to be efficient for their studies and job sector. It is essential for the information technology sector to have time management skills to face critical situations and maintain their workloads. The educational sector would be responsible for their project, learning, and technologies by maintaining their time issues (Sainz </w:t>
      </w:r>
      <w:r w:rsidRPr="0085075C">
        <w:rPr>
          <w:i/>
          <w:lang w:val="en-GB"/>
        </w:rPr>
        <w:t>et al.</w:t>
      </w:r>
      <w:r w:rsidRPr="0085075C">
        <w:rPr>
          <w:lang w:val="en-GB"/>
        </w:rPr>
        <w:t xml:space="preserve"> 2019). In order to prove my sincerity, the best way to show my sensibility and ethics is through time management skills. When </w:t>
      </w:r>
      <w:proofErr w:type="gramStart"/>
      <w:r w:rsidRPr="0085075C">
        <w:rPr>
          <w:lang w:val="en-GB"/>
        </w:rPr>
        <w:t>It</w:t>
      </w:r>
      <w:proofErr w:type="gramEnd"/>
      <w:r w:rsidRPr="0085075C">
        <w:rPr>
          <w:lang w:val="en-GB"/>
        </w:rPr>
        <w:t xml:space="preserve"> is time to focus on my weaknesses, it is necessary to mention that my paraphrasing skills are required to develop more. I have gained some basic knowledge about paraphrasing; however, I need to develop them more. In academic writing, style paraphrasing is an important method to maintain. Paraphrasing is where a person creates their thoughts and writes from them using references (Alian </w:t>
      </w:r>
      <w:r w:rsidRPr="0085075C">
        <w:rPr>
          <w:i/>
          <w:lang w:val="en-GB"/>
        </w:rPr>
        <w:t>et al</w:t>
      </w:r>
      <w:r w:rsidRPr="0085075C">
        <w:rPr>
          <w:lang w:val="en-GB"/>
        </w:rPr>
        <w:t>.</w:t>
      </w:r>
      <w:r w:rsidR="007D270D" w:rsidRPr="0085075C">
        <w:rPr>
          <w:lang w:val="en-GB"/>
        </w:rPr>
        <w:t xml:space="preserve"> </w:t>
      </w:r>
      <w:r w:rsidRPr="0085075C">
        <w:rPr>
          <w:lang w:val="en-GB"/>
        </w:rPr>
        <w:t xml:space="preserve">2020). I am still learning and gaining knowledge of paraphrasing and academic writing tools, which I have to develop for further actions. Referencing would take some ideas from books, authors and journals and other websites (Walle </w:t>
      </w:r>
      <w:r w:rsidRPr="0085075C">
        <w:rPr>
          <w:i/>
          <w:lang w:val="en-GB"/>
        </w:rPr>
        <w:t>et al</w:t>
      </w:r>
      <w:r w:rsidRPr="0085075C">
        <w:rPr>
          <w:lang w:val="en-GB"/>
        </w:rPr>
        <w:t xml:space="preserve">. 2017). It has two different parts; one is in texting on time of writing, and the other is to create a list at the end of the report. Through this module, I come to know about all my skills, and I can gather the knowledge for developing my weaknesses. For my weakness area of paraphrasing and academic writing, I could face many threats- plagiarism is main on them. </w:t>
      </w:r>
    </w:p>
    <w:p w14:paraId="0ECE60C6" w14:textId="77777777" w:rsidR="00381527" w:rsidRPr="0085075C" w:rsidRDefault="00EE4628" w:rsidP="00EC10A8">
      <w:pPr>
        <w:pStyle w:val="Heading2"/>
        <w:rPr>
          <w:rFonts w:cs="Arial"/>
          <w:szCs w:val="22"/>
          <w:lang w:val="en-GB"/>
        </w:rPr>
      </w:pPr>
      <w:bookmarkStart w:id="28" w:name="_Toc79681882"/>
      <w:r w:rsidRPr="0085075C">
        <w:rPr>
          <w:rFonts w:cs="Arial"/>
          <w:szCs w:val="22"/>
          <w:lang w:val="en-GB"/>
        </w:rPr>
        <w:t>Conclusion</w:t>
      </w:r>
      <w:bookmarkEnd w:id="28"/>
      <w:r w:rsidRPr="0085075C">
        <w:rPr>
          <w:rFonts w:cs="Arial"/>
          <w:szCs w:val="22"/>
          <w:lang w:val="en-GB"/>
        </w:rPr>
        <w:t xml:space="preserve"> </w:t>
      </w:r>
    </w:p>
    <w:p w14:paraId="1E633DD6" w14:textId="77777777" w:rsidR="00381527" w:rsidRPr="0085075C" w:rsidRDefault="00EE4628" w:rsidP="00EC10A8">
      <w:pPr>
        <w:pStyle w:val="Normal1"/>
        <w:rPr>
          <w:lang w:val="en-GB"/>
        </w:rPr>
      </w:pPr>
      <w:r w:rsidRPr="0085075C">
        <w:rPr>
          <w:lang w:val="en-GB"/>
        </w:rPr>
        <w:t xml:space="preserve">Through the evaluation of this report, I am being able to have many positive experiences for developing skills. Communication skills and time management skills will make a proper betterment of future employment. I have learned from this report how to manage threats in any situation and how to avoid them. I could face the trouble of paraphrasing, and for betterment, I would take the help of academic writing tools. In academic writing tools, plagiarism is a big issue that. I will use proper paraphrasing strategies to solve the issue. Making new ideas of my own words, creating thoughts to write, I am developing my skills and trying to avoid paraphrasing. I need to schedule myself to engage with software skills and academic research for development in information technology. In this domain, academic writing tools are affecting the facilities which I have used in my writing. I need to develop my paraphrasing skill in order to maintain quality assignment delivery. Through improving the paraphrasing, I can handle the trouble situations </w:t>
      </w:r>
      <w:r w:rsidRPr="0085075C">
        <w:rPr>
          <w:lang w:val="en-GB"/>
        </w:rPr>
        <w:lastRenderedPageBreak/>
        <w:t>that I had faeces further. My communication skills have to be more specific to achieve success in future and more improvement of my time management and academic skills. Developing academic skills, I need to maintain a time schedule, improving my communication skills. Through this module, I have gathered the experience and knowledge to develop my skills for further requirements.</w:t>
      </w:r>
    </w:p>
    <w:p w14:paraId="6047ED2B" w14:textId="77777777" w:rsidR="00381527" w:rsidRPr="0085075C" w:rsidRDefault="00EE4628" w:rsidP="00EC10A8">
      <w:pPr>
        <w:pStyle w:val="Heading2"/>
        <w:rPr>
          <w:rFonts w:cs="Arial"/>
          <w:szCs w:val="22"/>
          <w:lang w:val="en-GB"/>
        </w:rPr>
      </w:pPr>
      <w:bookmarkStart w:id="29" w:name="_Toc79681883"/>
      <w:r w:rsidRPr="0085075C">
        <w:rPr>
          <w:rFonts w:cs="Arial"/>
          <w:szCs w:val="22"/>
          <w:lang w:val="en-GB"/>
        </w:rPr>
        <w:t>Action Plan</w:t>
      </w:r>
      <w:bookmarkEnd w:id="29"/>
      <w:r w:rsidRPr="0085075C">
        <w:rPr>
          <w:rFonts w:cs="Arial"/>
          <w:szCs w:val="22"/>
          <w:lang w:val="en-GB"/>
        </w:rPr>
        <w:t xml:space="preserve"> </w:t>
      </w:r>
    </w:p>
    <w:p w14:paraId="42626DD4" w14:textId="77777777" w:rsidR="00381527" w:rsidRPr="0085075C" w:rsidRDefault="00EE4628" w:rsidP="00EC10A8">
      <w:pPr>
        <w:pStyle w:val="Normal1"/>
        <w:rPr>
          <w:lang w:val="en-GB"/>
        </w:rPr>
      </w:pPr>
      <w:r w:rsidRPr="0085075C">
        <w:rPr>
          <w:lang w:val="en-GB"/>
        </w:rPr>
        <w:t xml:space="preserve">Through this module, I have been able to overcome all the obstacles by developing skills. But to overcome my future threats, I would have taken actions for improving my skills. Maintaining time issues, I have to be efficient on my time management, develops sincerity for management of time. For future development, I have to analyse my previous method of learning and take new experiences. For developing communication skills, I must have taken a step to interact with people to gather knowledge and communication. About academic writing skills, I could mention it to better my knowledge about writing tools and techniques of my writing. The soft tools development skills have to be modified by technical studies. Coding and networking </w:t>
      </w:r>
      <w:proofErr w:type="gramStart"/>
      <w:r w:rsidRPr="0085075C">
        <w:rPr>
          <w:lang w:val="en-GB"/>
        </w:rPr>
        <w:t>is</w:t>
      </w:r>
      <w:proofErr w:type="gramEnd"/>
      <w:r w:rsidRPr="0085075C">
        <w:rPr>
          <w:lang w:val="en-GB"/>
        </w:rPr>
        <w:t xml:space="preserve"> the main part of any soft skills which I need to develop. Software technologies are based on cybersecurity, internet protocol, and media technology, which I need to develop. Research on software technology, knowing new ways to improve soft skills, that help to do better for employability skills as well. Based on these action plans, I would develop my skills, software skills and employability skills with ability.</w:t>
      </w:r>
    </w:p>
    <w:p w14:paraId="551C245F" w14:textId="77777777" w:rsidR="00D24796" w:rsidRPr="0085075C" w:rsidRDefault="00EE4628" w:rsidP="00EC10A8">
      <w:pPr>
        <w:pStyle w:val="Heading2"/>
        <w:rPr>
          <w:rFonts w:cs="Arial"/>
          <w:szCs w:val="22"/>
          <w:lang w:val="en-GB"/>
        </w:rPr>
      </w:pPr>
      <w:bookmarkStart w:id="30" w:name="_Toc79681884"/>
      <w:r w:rsidRPr="0085075C">
        <w:rPr>
          <w:rFonts w:cs="Arial"/>
          <w:noProof/>
          <w:szCs w:val="22"/>
          <w:lang w:val="en-GB"/>
        </w:rPr>
        <w:t>Conclusion</w:t>
      </w:r>
      <w:bookmarkEnd w:id="30"/>
    </w:p>
    <w:p w14:paraId="33AC3FDB" w14:textId="77777777" w:rsidR="00D24796" w:rsidRPr="0085075C" w:rsidRDefault="00EE4628" w:rsidP="00EC10A8">
      <w:pPr>
        <w:rPr>
          <w:rFonts w:cs="Arial"/>
          <w:b/>
          <w:noProof/>
          <w:lang w:val="en-GB"/>
        </w:rPr>
      </w:pPr>
      <w:r w:rsidRPr="0085075C">
        <w:rPr>
          <w:rFonts w:cs="Arial"/>
          <w:noProof/>
          <w:lang w:val="en-GB"/>
        </w:rPr>
        <w:t>In this report, the evaluation of personal skills required to develop career and employability in the information technology domain has been discussed. The knowledge I gained with the evaluation of my report has been discussed. The underlying principles of these skills will surely help and guide me to make proper decisions regarding my career growth and opportunities in my chosen sector. I acknowledged the proper guidance to use these skills and put them in my academic career, leading me to a successful career. Though I have to improve the issues, I found in this report and have to align them in order to improve my academic and employability skills.</w:t>
      </w:r>
    </w:p>
    <w:p w14:paraId="721A8B3F" w14:textId="77777777" w:rsidR="00DF77BB" w:rsidRPr="0085075C" w:rsidRDefault="00DF77BB" w:rsidP="00EC10A8">
      <w:pPr>
        <w:rPr>
          <w:rFonts w:cs="Arial"/>
          <w:noProof/>
          <w:lang w:val="en-GB"/>
        </w:rPr>
      </w:pPr>
    </w:p>
    <w:p w14:paraId="7F5CF628" w14:textId="77777777" w:rsidR="00DF77BB" w:rsidRPr="0085075C" w:rsidRDefault="00DF77BB" w:rsidP="00EC10A8">
      <w:pPr>
        <w:rPr>
          <w:rFonts w:cs="Arial"/>
          <w:noProof/>
          <w:lang w:val="en-GB"/>
        </w:rPr>
      </w:pPr>
    </w:p>
    <w:p w14:paraId="2C5C498E" w14:textId="77777777" w:rsidR="00381527" w:rsidRPr="0085075C" w:rsidRDefault="00381527" w:rsidP="00EC10A8">
      <w:pPr>
        <w:rPr>
          <w:rFonts w:cs="Arial"/>
          <w:b/>
          <w:noProof/>
          <w:lang w:val="en-GB"/>
        </w:rPr>
      </w:pPr>
    </w:p>
    <w:p w14:paraId="6B7E8B26" w14:textId="77777777" w:rsidR="00381527" w:rsidRPr="0085075C" w:rsidRDefault="00381527" w:rsidP="00EC10A8">
      <w:pPr>
        <w:rPr>
          <w:rFonts w:cs="Arial"/>
          <w:b/>
          <w:noProof/>
          <w:lang w:val="en-GB"/>
        </w:rPr>
      </w:pPr>
    </w:p>
    <w:p w14:paraId="27B36AB9" w14:textId="77777777" w:rsidR="007D270D" w:rsidRPr="0085075C" w:rsidRDefault="007D270D" w:rsidP="00EC10A8">
      <w:pPr>
        <w:rPr>
          <w:rFonts w:eastAsiaTheme="majorEastAsia" w:cs="Arial"/>
          <w:b/>
          <w:bCs/>
          <w:noProof/>
          <w:color w:val="000000" w:themeColor="text1"/>
          <w:lang w:val="en-GB"/>
        </w:rPr>
      </w:pPr>
      <w:r w:rsidRPr="0085075C">
        <w:rPr>
          <w:rFonts w:cs="Arial"/>
          <w:noProof/>
          <w:lang w:val="en-GB"/>
        </w:rPr>
        <w:br w:type="page"/>
      </w:r>
    </w:p>
    <w:p w14:paraId="70AD2457" w14:textId="361A3D6E" w:rsidR="00DF77BB" w:rsidRPr="0085075C" w:rsidRDefault="00EE4628" w:rsidP="00EC10A8">
      <w:pPr>
        <w:pStyle w:val="Heading1"/>
        <w:rPr>
          <w:rFonts w:cs="Arial"/>
          <w:noProof/>
          <w:szCs w:val="22"/>
          <w:lang w:val="en-GB"/>
        </w:rPr>
      </w:pPr>
      <w:bookmarkStart w:id="31" w:name="_Toc79681885"/>
      <w:r w:rsidRPr="0085075C">
        <w:rPr>
          <w:rFonts w:cs="Arial"/>
          <w:noProof/>
          <w:szCs w:val="22"/>
          <w:lang w:val="en-GB"/>
        </w:rPr>
        <w:lastRenderedPageBreak/>
        <w:t>Reference List</w:t>
      </w:r>
      <w:bookmarkEnd w:id="31"/>
    </w:p>
    <w:p w14:paraId="5E951526" w14:textId="77777777" w:rsidR="0032785C" w:rsidRPr="0032785C" w:rsidRDefault="0032785C" w:rsidP="00EC10A8">
      <w:pPr>
        <w:rPr>
          <w:rFonts w:cs="Arial"/>
          <w:noProof/>
          <w:lang w:val="en-GB"/>
        </w:rPr>
      </w:pPr>
      <w:r w:rsidRPr="0032785C">
        <w:rPr>
          <w:rFonts w:cs="Arial"/>
          <w:noProof/>
          <w:lang w:val="en-GB"/>
        </w:rPr>
        <w:t>Alian, Marwah, and Arafat Awajan. "Paraphrasing identification techniques in English and Arabic texts." 2020 11th International Conference on Information and Communication Systems (ICICS). IEEE, 2020</w:t>
      </w:r>
    </w:p>
    <w:p w14:paraId="18593C88" w14:textId="77777777" w:rsidR="0032785C" w:rsidRPr="0032785C" w:rsidRDefault="0032785C" w:rsidP="00EC10A8">
      <w:pPr>
        <w:rPr>
          <w:shd w:val="clear" w:color="auto" w:fill="FFFFFF"/>
        </w:rPr>
      </w:pPr>
      <w:proofErr w:type="spellStart"/>
      <w:r w:rsidRPr="0032785C">
        <w:rPr>
          <w:shd w:val="clear" w:color="auto" w:fill="FFFFFF"/>
        </w:rPr>
        <w:t>Bintani</w:t>
      </w:r>
      <w:proofErr w:type="spellEnd"/>
      <w:r w:rsidRPr="0032785C">
        <w:rPr>
          <w:shd w:val="clear" w:color="auto" w:fill="FFFFFF"/>
        </w:rPr>
        <w:t>, K., 2020, August. Personal Development Plan as a Guidance and Counseling Strategy in Higher Education. In </w:t>
      </w:r>
      <w:r w:rsidRPr="0032785C">
        <w:rPr>
          <w:i/>
          <w:iCs/>
          <w:shd w:val="clear" w:color="auto" w:fill="FFFFFF"/>
        </w:rPr>
        <w:t>2nd International Seminar on Guidance and Counseling 2019 (ISGC 2019)</w:t>
      </w:r>
      <w:r w:rsidRPr="0032785C">
        <w:rPr>
          <w:shd w:val="clear" w:color="auto" w:fill="FFFFFF"/>
        </w:rPr>
        <w:t> (pp. 18-22). Atlantis Press.</w:t>
      </w:r>
    </w:p>
    <w:p w14:paraId="3273EC33" w14:textId="77777777" w:rsidR="0032785C" w:rsidRPr="0032785C" w:rsidRDefault="0032785C" w:rsidP="00EC10A8">
      <w:pPr>
        <w:rPr>
          <w:shd w:val="clear" w:color="auto" w:fill="FFFFFF"/>
        </w:rPr>
      </w:pPr>
      <w:r w:rsidRPr="0032785C">
        <w:rPr>
          <w:shd w:val="clear" w:color="auto" w:fill="FFFFFF"/>
        </w:rPr>
        <w:t xml:space="preserve">Bolster, A., </w:t>
      </w:r>
      <w:proofErr w:type="spellStart"/>
      <w:r w:rsidRPr="0032785C">
        <w:rPr>
          <w:shd w:val="clear" w:color="auto" w:fill="FFFFFF"/>
        </w:rPr>
        <w:t>Levrai</w:t>
      </w:r>
      <w:proofErr w:type="spellEnd"/>
      <w:r w:rsidRPr="0032785C">
        <w:rPr>
          <w:shd w:val="clear" w:color="auto" w:fill="FFFFFF"/>
        </w:rPr>
        <w:t>, P. and Sharpe, M., 2021. Develop EAP: A Sustainable Academic Skills Course. </w:t>
      </w:r>
      <w:r w:rsidRPr="0032785C">
        <w:rPr>
          <w:i/>
          <w:iCs/>
          <w:shd w:val="clear" w:color="auto" w:fill="FFFFFF"/>
        </w:rPr>
        <w:t>Annual Report of JACET-SIG on ESP</w:t>
      </w:r>
      <w:r w:rsidRPr="0032785C">
        <w:rPr>
          <w:shd w:val="clear" w:color="auto" w:fill="FFFFFF"/>
        </w:rPr>
        <w:t>, p.60.</w:t>
      </w:r>
    </w:p>
    <w:p w14:paraId="24391C3F" w14:textId="77777777" w:rsidR="0032785C" w:rsidRPr="0032785C" w:rsidRDefault="0032785C" w:rsidP="00EC10A8">
      <w:proofErr w:type="spellStart"/>
      <w:r w:rsidRPr="0032785C">
        <w:rPr>
          <w:shd w:val="clear" w:color="auto" w:fill="FFFFFF"/>
        </w:rPr>
        <w:t>Bukharina</w:t>
      </w:r>
      <w:proofErr w:type="spellEnd"/>
      <w:r w:rsidRPr="0032785C">
        <w:rPr>
          <w:shd w:val="clear" w:color="auto" w:fill="FFFFFF"/>
        </w:rPr>
        <w:t>, A.Y., 2018. Personal development plan (PDP) in practice and technology of introducing mentoring in organizations. </w:t>
      </w:r>
      <w:r w:rsidRPr="0032785C">
        <w:rPr>
          <w:i/>
          <w:iCs/>
          <w:shd w:val="clear" w:color="auto" w:fill="FFFFFF"/>
        </w:rPr>
        <w:t>Social Psychology and Society</w:t>
      </w:r>
      <w:r w:rsidRPr="0032785C">
        <w:rPr>
          <w:shd w:val="clear" w:color="auto" w:fill="FFFFFF"/>
        </w:rPr>
        <w:t>, </w:t>
      </w:r>
      <w:r w:rsidRPr="0032785C">
        <w:rPr>
          <w:i/>
          <w:iCs/>
          <w:shd w:val="clear" w:color="auto" w:fill="FFFFFF"/>
        </w:rPr>
        <w:t>9</w:t>
      </w:r>
      <w:r w:rsidRPr="0032785C">
        <w:rPr>
          <w:shd w:val="clear" w:color="auto" w:fill="FFFFFF"/>
        </w:rPr>
        <w:t>(1), pp.162-176.</w:t>
      </w:r>
    </w:p>
    <w:p w14:paraId="3DFD6DCF" w14:textId="77777777" w:rsidR="0032785C" w:rsidRPr="0032785C" w:rsidRDefault="0032785C" w:rsidP="00EC10A8">
      <w:pPr>
        <w:rPr>
          <w:rFonts w:cs="Arial"/>
          <w:noProof/>
          <w:lang w:val="en-GB"/>
        </w:rPr>
      </w:pPr>
      <w:r w:rsidRPr="0032785C">
        <w:rPr>
          <w:rFonts w:cs="Arial"/>
          <w:noProof/>
          <w:lang w:val="en-GB"/>
        </w:rPr>
        <w:t>Escudero, I., Fuertes, N. and López, L., 2019. Paraphrasing Strategy in EFL Ecuadorian B1 Students and Implications on Reading Comprehension. English language teaching, 12(1), pp.56-66.</w:t>
      </w:r>
    </w:p>
    <w:p w14:paraId="3E6A7EA2" w14:textId="77777777" w:rsidR="0032785C" w:rsidRPr="0032785C" w:rsidRDefault="0032785C" w:rsidP="00EC10A8">
      <w:pPr>
        <w:rPr>
          <w:shd w:val="clear" w:color="auto" w:fill="FFFFFF"/>
        </w:rPr>
      </w:pPr>
      <w:r w:rsidRPr="0032785C">
        <w:rPr>
          <w:shd w:val="clear" w:color="auto" w:fill="FFFFFF"/>
        </w:rPr>
        <w:t>Fearon, C., van Vuuren, W., McLaughlin, H. and Nachmias, S., 2020. Graduate employability, skills development and the UK’s Universities Business Challenge competition: a self-determined learning perspective. </w:t>
      </w:r>
      <w:r w:rsidRPr="0032785C">
        <w:rPr>
          <w:i/>
          <w:iCs/>
          <w:shd w:val="clear" w:color="auto" w:fill="FFFFFF"/>
        </w:rPr>
        <w:t>Studies in Higher Education</w:t>
      </w:r>
      <w:r w:rsidRPr="0032785C">
        <w:rPr>
          <w:shd w:val="clear" w:color="auto" w:fill="FFFFFF"/>
        </w:rPr>
        <w:t>, </w:t>
      </w:r>
      <w:r w:rsidRPr="0032785C">
        <w:rPr>
          <w:i/>
          <w:iCs/>
          <w:shd w:val="clear" w:color="auto" w:fill="FFFFFF"/>
        </w:rPr>
        <w:t>45</w:t>
      </w:r>
      <w:r w:rsidRPr="0032785C">
        <w:rPr>
          <w:shd w:val="clear" w:color="auto" w:fill="FFFFFF"/>
        </w:rPr>
        <w:t>(6), pp.1280-1297.</w:t>
      </w:r>
    </w:p>
    <w:p w14:paraId="1688DDED" w14:textId="77777777" w:rsidR="0032785C" w:rsidRPr="0032785C" w:rsidRDefault="0032785C" w:rsidP="00EC10A8">
      <w:pPr>
        <w:rPr>
          <w:shd w:val="clear" w:color="auto" w:fill="FFFFFF"/>
        </w:rPr>
      </w:pPr>
      <w:r w:rsidRPr="0032785C">
        <w:rPr>
          <w:shd w:val="clear" w:color="auto" w:fill="FFFFFF"/>
        </w:rPr>
        <w:t>Graf, L. and Gardin, M., 2018. Transnational skills development in post-industrial knowledge economies: the case of Luxembourg and the Greater Region. </w:t>
      </w:r>
      <w:r w:rsidRPr="0032785C">
        <w:rPr>
          <w:i/>
          <w:iCs/>
          <w:shd w:val="clear" w:color="auto" w:fill="FFFFFF"/>
        </w:rPr>
        <w:t>Journal of Education and Work</w:t>
      </w:r>
      <w:r w:rsidRPr="0032785C">
        <w:rPr>
          <w:shd w:val="clear" w:color="auto" w:fill="FFFFFF"/>
        </w:rPr>
        <w:t>, </w:t>
      </w:r>
      <w:r w:rsidRPr="0032785C">
        <w:rPr>
          <w:i/>
          <w:iCs/>
          <w:shd w:val="clear" w:color="auto" w:fill="FFFFFF"/>
        </w:rPr>
        <w:t>31</w:t>
      </w:r>
      <w:r w:rsidRPr="0032785C">
        <w:rPr>
          <w:shd w:val="clear" w:color="auto" w:fill="FFFFFF"/>
        </w:rPr>
        <w:t>(1), pp.1-15.</w:t>
      </w:r>
    </w:p>
    <w:p w14:paraId="1BB6951B" w14:textId="77777777" w:rsidR="0032785C" w:rsidRPr="0032785C" w:rsidRDefault="0032785C" w:rsidP="00EC10A8">
      <w:pPr>
        <w:rPr>
          <w:rFonts w:cs="Arial"/>
          <w:noProof/>
          <w:lang w:val="en-GB"/>
        </w:rPr>
      </w:pPr>
      <w:r w:rsidRPr="0032785C">
        <w:rPr>
          <w:rFonts w:cs="Arial"/>
          <w:noProof/>
          <w:lang w:val="en-GB"/>
        </w:rPr>
        <w:t>Hans, D.M., 2017. The Effectiveness Of Paraphrasing Strategy In Increasing University Students’reading Comprehension And Writing Achievement. Pedagogy: Journal of English Language Teaching, 2(1), pp.10-18.</w:t>
      </w:r>
    </w:p>
    <w:p w14:paraId="4682F5A4" w14:textId="77777777" w:rsidR="0032785C" w:rsidRPr="0032785C" w:rsidRDefault="0032785C" w:rsidP="00EC10A8">
      <w:pPr>
        <w:rPr>
          <w:shd w:val="clear" w:color="auto" w:fill="FFFFFF"/>
        </w:rPr>
      </w:pPr>
      <w:r w:rsidRPr="0032785C">
        <w:rPr>
          <w:shd w:val="clear" w:color="auto" w:fill="FFFFFF"/>
        </w:rPr>
        <w:t xml:space="preserve">JATMIKO, B., </w:t>
      </w:r>
      <w:proofErr w:type="spellStart"/>
      <w:r w:rsidRPr="0032785C">
        <w:rPr>
          <w:shd w:val="clear" w:color="auto" w:fill="FFFFFF"/>
        </w:rPr>
        <w:t>Udin</w:t>
      </w:r>
      <w:proofErr w:type="spellEnd"/>
      <w:r w:rsidRPr="0032785C">
        <w:rPr>
          <w:shd w:val="clear" w:color="auto" w:fill="FFFFFF"/>
        </w:rPr>
        <w:t>, U.D.I.N., RAHARTI, R., LARAS, T. and ARDHI, K.F., 2021. Strategies for MSMEs to Achieve Sustainable Competitive Advantage: The SWOT Analysis Method. </w:t>
      </w:r>
      <w:r w:rsidRPr="0032785C">
        <w:rPr>
          <w:i/>
          <w:iCs/>
          <w:shd w:val="clear" w:color="auto" w:fill="FFFFFF"/>
        </w:rPr>
        <w:t>The Journal of Asian Finance, Economics and Business</w:t>
      </w:r>
      <w:r w:rsidRPr="0032785C">
        <w:rPr>
          <w:shd w:val="clear" w:color="auto" w:fill="FFFFFF"/>
        </w:rPr>
        <w:t>, </w:t>
      </w:r>
      <w:r w:rsidRPr="0032785C">
        <w:rPr>
          <w:i/>
          <w:iCs/>
          <w:shd w:val="clear" w:color="auto" w:fill="FFFFFF"/>
        </w:rPr>
        <w:t>8</w:t>
      </w:r>
      <w:r w:rsidRPr="0032785C">
        <w:rPr>
          <w:shd w:val="clear" w:color="auto" w:fill="FFFFFF"/>
        </w:rPr>
        <w:t>(3), pp.505-515.</w:t>
      </w:r>
    </w:p>
    <w:p w14:paraId="29165D56" w14:textId="77777777" w:rsidR="0032785C" w:rsidRPr="0032785C" w:rsidRDefault="0032785C" w:rsidP="00EC10A8">
      <w:pPr>
        <w:rPr>
          <w:rFonts w:cs="Arial"/>
          <w:noProof/>
          <w:lang w:val="en-GB"/>
        </w:rPr>
      </w:pPr>
      <w:r w:rsidRPr="0032785C">
        <w:rPr>
          <w:rFonts w:cs="Arial"/>
          <w:noProof/>
          <w:lang w:val="en-GB"/>
        </w:rPr>
        <w:t>Lee, Y.J.J. and Liu, Y.T., 2021. Promoting Oral Presentation Skills Through Drama-Based Tasks with an Authentic Audience: A Longitudinal Study. The Asia-Pacific Education Researcher, pp.1-15.</w:t>
      </w:r>
    </w:p>
    <w:p w14:paraId="5A076E07" w14:textId="77777777" w:rsidR="0032785C" w:rsidRPr="0032785C" w:rsidRDefault="0032785C" w:rsidP="00EC10A8">
      <w:pPr>
        <w:rPr>
          <w:rFonts w:cs="Arial"/>
          <w:noProof/>
          <w:lang w:val="en-GB"/>
        </w:rPr>
      </w:pPr>
      <w:r w:rsidRPr="0032785C">
        <w:rPr>
          <w:rFonts w:cs="Arial"/>
          <w:noProof/>
          <w:lang w:val="en-GB"/>
        </w:rPr>
        <w:t>Luck, JA, Chugh, R., Turnbull, D. and Rytas Pember, E., 2021. Glitches and hitches: sessional academic staff viewpoints on academic integrity and academic misconduct. Higher Education Research &amp; Development, pp.1-16.</w:t>
      </w:r>
    </w:p>
    <w:p w14:paraId="6A14EED0" w14:textId="77777777" w:rsidR="0032785C" w:rsidRPr="0032785C" w:rsidRDefault="0032785C" w:rsidP="00EC10A8">
      <w:pPr>
        <w:rPr>
          <w:shd w:val="clear" w:color="auto" w:fill="FFFFFF"/>
        </w:rPr>
      </w:pPr>
      <w:r w:rsidRPr="0032785C">
        <w:rPr>
          <w:shd w:val="clear" w:color="auto" w:fill="FFFFFF"/>
        </w:rPr>
        <w:t>Noah, J.B. and Aziz, A.A., 2020. A Systematic review on soft skills development among university graduates. </w:t>
      </w:r>
      <w:r w:rsidRPr="0032785C">
        <w:rPr>
          <w:i/>
          <w:iCs/>
          <w:shd w:val="clear" w:color="auto" w:fill="FFFFFF"/>
        </w:rPr>
        <w:t>EDUCATUM Journal of Social Sciences</w:t>
      </w:r>
      <w:r w:rsidRPr="0032785C">
        <w:rPr>
          <w:shd w:val="clear" w:color="auto" w:fill="FFFFFF"/>
        </w:rPr>
        <w:t>, </w:t>
      </w:r>
      <w:r w:rsidRPr="0032785C">
        <w:rPr>
          <w:i/>
          <w:iCs/>
          <w:shd w:val="clear" w:color="auto" w:fill="FFFFFF"/>
        </w:rPr>
        <w:t>6</w:t>
      </w:r>
      <w:r w:rsidRPr="0032785C">
        <w:rPr>
          <w:shd w:val="clear" w:color="auto" w:fill="FFFFFF"/>
        </w:rPr>
        <w:t>(1), pp.43-58.</w:t>
      </w:r>
    </w:p>
    <w:p w14:paraId="401A8D76" w14:textId="77777777" w:rsidR="0032785C" w:rsidRPr="0032785C" w:rsidRDefault="0032785C" w:rsidP="00EC10A8">
      <w:pPr>
        <w:rPr>
          <w:rFonts w:cs="Arial"/>
          <w:noProof/>
          <w:lang w:val="en-GB"/>
        </w:rPr>
      </w:pPr>
      <w:r w:rsidRPr="0032785C">
        <w:rPr>
          <w:rFonts w:cs="Arial"/>
          <w:noProof/>
          <w:lang w:val="en-GB"/>
        </w:rPr>
        <w:lastRenderedPageBreak/>
        <w:t>O’Donnell, R., Maloney, K., Masters, K. and Liu, D., 2020. Library-faculty referencing and plagiarism pilot using technology-mediated feedback for change. Journal of the Australian Library and Information Association, 69(4), pp.523-539.</w:t>
      </w:r>
    </w:p>
    <w:p w14:paraId="55B1B0EC" w14:textId="77777777" w:rsidR="0032785C" w:rsidRPr="0032785C" w:rsidRDefault="0032785C" w:rsidP="00EC10A8">
      <w:pPr>
        <w:rPr>
          <w:shd w:val="clear" w:color="auto" w:fill="FFFFFF"/>
        </w:rPr>
      </w:pPr>
      <w:r w:rsidRPr="0032785C">
        <w:rPr>
          <w:shd w:val="clear" w:color="auto" w:fill="FFFFFF"/>
        </w:rPr>
        <w:t>Ruge, G. and McCormack, C., 2017. Building and construction students’ skills development for employability–reframing assessment for learning in discipline-specific contexts. </w:t>
      </w:r>
      <w:r w:rsidRPr="0032785C">
        <w:rPr>
          <w:i/>
          <w:iCs/>
          <w:shd w:val="clear" w:color="auto" w:fill="FFFFFF"/>
        </w:rPr>
        <w:t>Architectural Engineering and Design Management</w:t>
      </w:r>
      <w:r w:rsidRPr="0032785C">
        <w:rPr>
          <w:shd w:val="clear" w:color="auto" w:fill="FFFFFF"/>
        </w:rPr>
        <w:t>, </w:t>
      </w:r>
      <w:r w:rsidRPr="0032785C">
        <w:rPr>
          <w:i/>
          <w:iCs/>
          <w:shd w:val="clear" w:color="auto" w:fill="FFFFFF"/>
        </w:rPr>
        <w:t>13</w:t>
      </w:r>
      <w:r w:rsidRPr="0032785C">
        <w:rPr>
          <w:shd w:val="clear" w:color="auto" w:fill="FFFFFF"/>
        </w:rPr>
        <w:t>(5), pp.365-383.</w:t>
      </w:r>
    </w:p>
    <w:p w14:paraId="1CDD2B66" w14:textId="77777777" w:rsidR="0032785C" w:rsidRPr="0032785C" w:rsidRDefault="0032785C" w:rsidP="00EC10A8">
      <w:pPr>
        <w:rPr>
          <w:rFonts w:cs="Arial"/>
          <w:noProof/>
          <w:lang w:val="en-GB"/>
        </w:rPr>
      </w:pPr>
      <w:r w:rsidRPr="0032785C">
        <w:rPr>
          <w:rFonts w:cs="Arial"/>
          <w:noProof/>
          <w:lang w:val="en-GB"/>
        </w:rPr>
        <w:t>Sainz, María Alvarez, Ana M. Ferrero, and Arantza Ugidos. "Time management: skills to learn and put into practice." Education+ Training (2019).</w:t>
      </w:r>
    </w:p>
    <w:p w14:paraId="6BD69D7A" w14:textId="77777777" w:rsidR="0032785C" w:rsidRPr="0032785C" w:rsidRDefault="0032785C" w:rsidP="00EC10A8">
      <w:pPr>
        <w:rPr>
          <w:shd w:val="clear" w:color="auto" w:fill="FFFFFF"/>
        </w:rPr>
      </w:pPr>
      <w:r w:rsidRPr="0032785C">
        <w:rPr>
          <w:shd w:val="clear" w:color="auto" w:fill="FFFFFF"/>
        </w:rPr>
        <w:t>Scott, F.J., Connell, P., Thomson, L.A. and Willison, D., 2019. Empowering students by enhancing their employability skills. </w:t>
      </w:r>
      <w:r w:rsidRPr="0032785C">
        <w:rPr>
          <w:i/>
          <w:iCs/>
          <w:shd w:val="clear" w:color="auto" w:fill="FFFFFF"/>
        </w:rPr>
        <w:t>Journal of Further and Higher Education</w:t>
      </w:r>
      <w:r w:rsidRPr="0032785C">
        <w:rPr>
          <w:shd w:val="clear" w:color="auto" w:fill="FFFFFF"/>
        </w:rPr>
        <w:t>, </w:t>
      </w:r>
      <w:r w:rsidRPr="0032785C">
        <w:rPr>
          <w:i/>
          <w:iCs/>
          <w:shd w:val="clear" w:color="auto" w:fill="FFFFFF"/>
        </w:rPr>
        <w:t>43</w:t>
      </w:r>
      <w:r w:rsidRPr="0032785C">
        <w:rPr>
          <w:shd w:val="clear" w:color="auto" w:fill="FFFFFF"/>
        </w:rPr>
        <w:t>(5), pp.692-707.</w:t>
      </w:r>
    </w:p>
    <w:p w14:paraId="23643EB8" w14:textId="77777777" w:rsidR="0032785C" w:rsidRPr="0032785C" w:rsidRDefault="0032785C" w:rsidP="00EC10A8">
      <w:pPr>
        <w:rPr>
          <w:shd w:val="clear" w:color="auto" w:fill="FFFFFF"/>
        </w:rPr>
      </w:pPr>
      <w:proofErr w:type="spellStart"/>
      <w:r w:rsidRPr="0032785C">
        <w:rPr>
          <w:shd w:val="clear" w:color="auto" w:fill="FFFFFF"/>
        </w:rPr>
        <w:t>Taghavifard</w:t>
      </w:r>
      <w:proofErr w:type="spellEnd"/>
      <w:r w:rsidRPr="0032785C">
        <w:rPr>
          <w:shd w:val="clear" w:color="auto" w:fill="FFFFFF"/>
        </w:rPr>
        <w:t xml:space="preserve">, M.T., </w:t>
      </w:r>
      <w:proofErr w:type="spellStart"/>
      <w:r w:rsidRPr="0032785C">
        <w:rPr>
          <w:shd w:val="clear" w:color="auto" w:fill="FFFFFF"/>
        </w:rPr>
        <w:t>Amoozad</w:t>
      </w:r>
      <w:proofErr w:type="spellEnd"/>
      <w:r w:rsidRPr="0032785C">
        <w:rPr>
          <w:shd w:val="clear" w:color="auto" w:fill="FFFFFF"/>
        </w:rPr>
        <w:t xml:space="preserve"> </w:t>
      </w:r>
      <w:proofErr w:type="spellStart"/>
      <w:r w:rsidRPr="0032785C">
        <w:rPr>
          <w:shd w:val="clear" w:color="auto" w:fill="FFFFFF"/>
        </w:rPr>
        <w:t>Mahdiraji</w:t>
      </w:r>
      <w:proofErr w:type="spellEnd"/>
      <w:r w:rsidRPr="0032785C">
        <w:rPr>
          <w:shd w:val="clear" w:color="auto" w:fill="FFFFFF"/>
        </w:rPr>
        <w:t xml:space="preserve">, H., Alibakhshi, A.M., </w:t>
      </w:r>
      <w:proofErr w:type="spellStart"/>
      <w:r w:rsidRPr="0032785C">
        <w:rPr>
          <w:shd w:val="clear" w:color="auto" w:fill="FFFFFF"/>
        </w:rPr>
        <w:t>Zavadskas</w:t>
      </w:r>
      <w:proofErr w:type="spellEnd"/>
      <w:r w:rsidRPr="0032785C">
        <w:rPr>
          <w:shd w:val="clear" w:color="auto" w:fill="FFFFFF"/>
        </w:rPr>
        <w:t xml:space="preserve">, E.K. and </w:t>
      </w:r>
      <w:proofErr w:type="spellStart"/>
      <w:r w:rsidRPr="0032785C">
        <w:rPr>
          <w:shd w:val="clear" w:color="auto" w:fill="FFFFFF"/>
        </w:rPr>
        <w:t>Bausys</w:t>
      </w:r>
      <w:proofErr w:type="spellEnd"/>
      <w:r w:rsidRPr="0032785C">
        <w:rPr>
          <w:shd w:val="clear" w:color="auto" w:fill="FFFFFF"/>
        </w:rPr>
        <w:t>, R., 2018. An extension of fuzzy SWOT analysis: an application to information technology. </w:t>
      </w:r>
      <w:r w:rsidRPr="0032785C">
        <w:rPr>
          <w:i/>
          <w:iCs/>
          <w:shd w:val="clear" w:color="auto" w:fill="FFFFFF"/>
        </w:rPr>
        <w:t>Information</w:t>
      </w:r>
      <w:r w:rsidRPr="0032785C">
        <w:rPr>
          <w:shd w:val="clear" w:color="auto" w:fill="FFFFFF"/>
        </w:rPr>
        <w:t>, </w:t>
      </w:r>
      <w:r w:rsidRPr="0032785C">
        <w:rPr>
          <w:i/>
          <w:iCs/>
          <w:shd w:val="clear" w:color="auto" w:fill="FFFFFF"/>
        </w:rPr>
        <w:t>9</w:t>
      </w:r>
      <w:r w:rsidRPr="0032785C">
        <w:rPr>
          <w:shd w:val="clear" w:color="auto" w:fill="FFFFFF"/>
        </w:rPr>
        <w:t>(3), p.46.</w:t>
      </w:r>
    </w:p>
    <w:p w14:paraId="57C6D3D0" w14:textId="77777777" w:rsidR="0032785C" w:rsidRPr="0032785C" w:rsidRDefault="0032785C" w:rsidP="00EC10A8">
      <w:pPr>
        <w:rPr>
          <w:rFonts w:cs="Arial"/>
          <w:noProof/>
          <w:lang w:val="en-GB"/>
        </w:rPr>
      </w:pPr>
      <w:r w:rsidRPr="0032785C">
        <w:rPr>
          <w:rFonts w:cs="Arial"/>
          <w:noProof/>
          <w:lang w:val="en-GB"/>
        </w:rPr>
        <w:t>Victor, A.A., 2017. Time Management Strategies as a Panacea for Principals' Administrative Effectiveness in Secondary Schools in Enugu State, Nigeria. Online Submission, 3(9), pp.22-31.</w:t>
      </w:r>
    </w:p>
    <w:p w14:paraId="01B8AA88" w14:textId="77777777" w:rsidR="0032785C" w:rsidRPr="0032785C" w:rsidRDefault="0032785C" w:rsidP="00EC10A8">
      <w:pPr>
        <w:rPr>
          <w:rFonts w:cs="Arial"/>
          <w:noProof/>
          <w:lang w:val="en-GB"/>
        </w:rPr>
      </w:pPr>
      <w:r w:rsidRPr="0032785C">
        <w:rPr>
          <w:rFonts w:cs="Arial"/>
          <w:noProof/>
          <w:lang w:val="en-GB"/>
        </w:rPr>
        <w:t>Walle, Eric A., Peter J. Reschke, and Jennifer M. Knothe. "Social referencing: Defining and delineating a basic process of emotion." Emotion Review 9.3 (2017): 245-252</w:t>
      </w:r>
    </w:p>
    <w:p w14:paraId="2472E053" w14:textId="77777777" w:rsidR="0032785C" w:rsidRPr="0032785C" w:rsidRDefault="0032785C" w:rsidP="00EC10A8">
      <w:pPr>
        <w:rPr>
          <w:rFonts w:cs="Arial"/>
          <w:noProof/>
          <w:shd w:val="clear" w:color="auto" w:fill="FFFFFF"/>
          <w:lang w:val="en-GB"/>
        </w:rPr>
      </w:pPr>
      <w:r w:rsidRPr="0032785C">
        <w:rPr>
          <w:rFonts w:cs="Arial"/>
          <w:noProof/>
          <w:shd w:val="clear" w:color="auto" w:fill="FFFFFF"/>
          <w:lang w:val="en-GB"/>
        </w:rPr>
        <w:t>Wang, P., 2020. A Reflective Learning Approach To Teaching Computer And Information Technology Courses. </w:t>
      </w:r>
      <w:r w:rsidRPr="0032785C">
        <w:rPr>
          <w:rFonts w:cs="Arial"/>
          <w:i/>
          <w:iCs/>
          <w:noProof/>
          <w:shd w:val="clear" w:color="auto" w:fill="FFFFFF"/>
          <w:lang w:val="en-GB"/>
        </w:rPr>
        <w:t>Issues in Information Systems</w:t>
      </w:r>
      <w:r w:rsidRPr="0032785C">
        <w:rPr>
          <w:rFonts w:cs="Arial"/>
          <w:noProof/>
          <w:shd w:val="clear" w:color="auto" w:fill="FFFFFF"/>
          <w:lang w:val="en-GB"/>
        </w:rPr>
        <w:t>, </w:t>
      </w:r>
      <w:r w:rsidRPr="0032785C">
        <w:rPr>
          <w:rFonts w:cs="Arial"/>
          <w:i/>
          <w:iCs/>
          <w:noProof/>
          <w:shd w:val="clear" w:color="auto" w:fill="FFFFFF"/>
          <w:lang w:val="en-GB"/>
        </w:rPr>
        <w:t>21</w:t>
      </w:r>
      <w:r w:rsidRPr="0032785C">
        <w:rPr>
          <w:rFonts w:cs="Arial"/>
          <w:noProof/>
          <w:shd w:val="clear" w:color="auto" w:fill="FFFFFF"/>
          <w:lang w:val="en-GB"/>
        </w:rPr>
        <w:t>(2).</w:t>
      </w:r>
    </w:p>
    <w:p w14:paraId="29006053" w14:textId="77777777" w:rsidR="0032785C" w:rsidRPr="0085075C" w:rsidRDefault="0032785C" w:rsidP="00EC10A8">
      <w:pPr>
        <w:rPr>
          <w:rFonts w:cs="Arial"/>
          <w:noProof/>
          <w:color w:val="222222"/>
          <w:shd w:val="clear" w:color="auto" w:fill="FFFFFF"/>
          <w:lang w:val="en-GB"/>
        </w:rPr>
      </w:pPr>
    </w:p>
    <w:sectPr w:rsidR="0032785C" w:rsidRPr="0085075C" w:rsidSect="00D2479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FB7FF" w14:textId="77777777" w:rsidR="009E2C90" w:rsidRDefault="009E2C90">
      <w:pPr>
        <w:spacing w:line="240" w:lineRule="auto"/>
      </w:pPr>
      <w:r>
        <w:separator/>
      </w:r>
    </w:p>
  </w:endnote>
  <w:endnote w:type="continuationSeparator" w:id="0">
    <w:p w14:paraId="00158651" w14:textId="77777777" w:rsidR="009E2C90" w:rsidRDefault="009E2C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82040"/>
      <w:docPartObj>
        <w:docPartGallery w:val="Page Numbers (Bottom of Page)"/>
        <w:docPartUnique/>
      </w:docPartObj>
    </w:sdtPr>
    <w:sdtEndPr/>
    <w:sdtContent>
      <w:p w14:paraId="1C61962B" w14:textId="77777777" w:rsidR="00D24796" w:rsidRDefault="008F4093">
        <w:pPr>
          <w:pStyle w:val="Footer"/>
          <w:jc w:val="right"/>
        </w:pPr>
        <w:r>
          <w:fldChar w:fldCharType="begin"/>
        </w:r>
        <w:r w:rsidR="00EE4628">
          <w:instrText xml:space="preserve"> PAGE   \* MERGEFORMAT </w:instrText>
        </w:r>
        <w:r>
          <w:fldChar w:fldCharType="separate"/>
        </w:r>
        <w:r>
          <w:rPr>
            <w:noProof/>
          </w:rPr>
          <w:t>3</w:t>
        </w:r>
        <w:r>
          <w:rPr>
            <w:noProof/>
          </w:rPr>
          <w:fldChar w:fldCharType="end"/>
        </w:r>
      </w:p>
    </w:sdtContent>
  </w:sdt>
  <w:p w14:paraId="66CAA51E" w14:textId="77777777" w:rsidR="00D24796" w:rsidRDefault="00D24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DBB8D" w14:textId="77777777" w:rsidR="009E2C90" w:rsidRDefault="009E2C90">
      <w:pPr>
        <w:spacing w:line="240" w:lineRule="auto"/>
      </w:pPr>
      <w:r>
        <w:separator/>
      </w:r>
    </w:p>
  </w:footnote>
  <w:footnote w:type="continuationSeparator" w:id="0">
    <w:p w14:paraId="14D6B1AC" w14:textId="77777777" w:rsidR="009E2C90" w:rsidRDefault="009E2C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10613"/>
    <w:multiLevelType w:val="hybridMultilevel"/>
    <w:tmpl w:val="00000000"/>
    <w:lvl w:ilvl="0" w:tplc="D81ADDA0">
      <w:start w:val="1"/>
      <w:numFmt w:val="bullet"/>
      <w:lvlText w:val="●"/>
      <w:lvlJc w:val="left"/>
      <w:pPr>
        <w:ind w:left="720" w:hanging="360"/>
      </w:pPr>
      <w:rPr>
        <w:u w:val="none"/>
      </w:rPr>
    </w:lvl>
    <w:lvl w:ilvl="1" w:tplc="F8A449F4">
      <w:start w:val="1"/>
      <w:numFmt w:val="bullet"/>
      <w:lvlText w:val="○"/>
      <w:lvlJc w:val="left"/>
      <w:pPr>
        <w:ind w:left="1440" w:hanging="360"/>
      </w:pPr>
      <w:rPr>
        <w:u w:val="none"/>
      </w:rPr>
    </w:lvl>
    <w:lvl w:ilvl="2" w:tplc="993409EA">
      <w:start w:val="1"/>
      <w:numFmt w:val="bullet"/>
      <w:lvlText w:val="■"/>
      <w:lvlJc w:val="left"/>
      <w:pPr>
        <w:ind w:left="2160" w:hanging="360"/>
      </w:pPr>
      <w:rPr>
        <w:u w:val="none"/>
      </w:rPr>
    </w:lvl>
    <w:lvl w:ilvl="3" w:tplc="C686B3EC">
      <w:start w:val="1"/>
      <w:numFmt w:val="bullet"/>
      <w:lvlText w:val="●"/>
      <w:lvlJc w:val="left"/>
      <w:pPr>
        <w:ind w:left="2880" w:hanging="360"/>
      </w:pPr>
      <w:rPr>
        <w:u w:val="none"/>
      </w:rPr>
    </w:lvl>
    <w:lvl w:ilvl="4" w:tplc="008A0F56">
      <w:start w:val="1"/>
      <w:numFmt w:val="bullet"/>
      <w:lvlText w:val="○"/>
      <w:lvlJc w:val="left"/>
      <w:pPr>
        <w:ind w:left="3600" w:hanging="360"/>
      </w:pPr>
      <w:rPr>
        <w:u w:val="none"/>
      </w:rPr>
    </w:lvl>
    <w:lvl w:ilvl="5" w:tplc="96CA5484">
      <w:start w:val="1"/>
      <w:numFmt w:val="bullet"/>
      <w:lvlText w:val="■"/>
      <w:lvlJc w:val="left"/>
      <w:pPr>
        <w:ind w:left="4320" w:hanging="360"/>
      </w:pPr>
      <w:rPr>
        <w:u w:val="none"/>
      </w:rPr>
    </w:lvl>
    <w:lvl w:ilvl="6" w:tplc="DF4AD4F8">
      <w:start w:val="1"/>
      <w:numFmt w:val="bullet"/>
      <w:lvlText w:val="●"/>
      <w:lvlJc w:val="left"/>
      <w:pPr>
        <w:ind w:left="5040" w:hanging="360"/>
      </w:pPr>
      <w:rPr>
        <w:u w:val="none"/>
      </w:rPr>
    </w:lvl>
    <w:lvl w:ilvl="7" w:tplc="B80E70CE">
      <w:start w:val="1"/>
      <w:numFmt w:val="bullet"/>
      <w:lvlText w:val="○"/>
      <w:lvlJc w:val="left"/>
      <w:pPr>
        <w:ind w:left="5760" w:hanging="360"/>
      </w:pPr>
      <w:rPr>
        <w:u w:val="none"/>
      </w:rPr>
    </w:lvl>
    <w:lvl w:ilvl="8" w:tplc="1B18B0AC">
      <w:start w:val="1"/>
      <w:numFmt w:val="bullet"/>
      <w:lvlText w:val="■"/>
      <w:lvlJc w:val="left"/>
      <w:pPr>
        <w:ind w:left="6480" w:hanging="360"/>
      </w:pPr>
      <w:rPr>
        <w:u w:val="none"/>
      </w:rPr>
    </w:lvl>
  </w:abstractNum>
  <w:abstractNum w:abstractNumId="1" w15:restartNumberingAfterBreak="0">
    <w:nsid w:val="10A0FB0E"/>
    <w:multiLevelType w:val="hybridMultilevel"/>
    <w:tmpl w:val="00000000"/>
    <w:lvl w:ilvl="0" w:tplc="13B2E386">
      <w:start w:val="1"/>
      <w:numFmt w:val="bullet"/>
      <w:lvlText w:val="●"/>
      <w:lvlJc w:val="left"/>
      <w:pPr>
        <w:ind w:left="720" w:hanging="360"/>
      </w:pPr>
      <w:rPr>
        <w:u w:val="none"/>
      </w:rPr>
    </w:lvl>
    <w:lvl w:ilvl="1" w:tplc="2F60CBE0">
      <w:start w:val="1"/>
      <w:numFmt w:val="bullet"/>
      <w:lvlText w:val="○"/>
      <w:lvlJc w:val="left"/>
      <w:pPr>
        <w:ind w:left="1440" w:hanging="360"/>
      </w:pPr>
      <w:rPr>
        <w:u w:val="none"/>
      </w:rPr>
    </w:lvl>
    <w:lvl w:ilvl="2" w:tplc="03C6FD46">
      <w:start w:val="1"/>
      <w:numFmt w:val="bullet"/>
      <w:lvlText w:val="■"/>
      <w:lvlJc w:val="left"/>
      <w:pPr>
        <w:ind w:left="2160" w:hanging="360"/>
      </w:pPr>
      <w:rPr>
        <w:u w:val="none"/>
      </w:rPr>
    </w:lvl>
    <w:lvl w:ilvl="3" w:tplc="F32C975E">
      <w:start w:val="1"/>
      <w:numFmt w:val="bullet"/>
      <w:lvlText w:val="●"/>
      <w:lvlJc w:val="left"/>
      <w:pPr>
        <w:ind w:left="2880" w:hanging="360"/>
      </w:pPr>
      <w:rPr>
        <w:u w:val="none"/>
      </w:rPr>
    </w:lvl>
    <w:lvl w:ilvl="4" w:tplc="8F84431E">
      <w:start w:val="1"/>
      <w:numFmt w:val="bullet"/>
      <w:lvlText w:val="○"/>
      <w:lvlJc w:val="left"/>
      <w:pPr>
        <w:ind w:left="3600" w:hanging="360"/>
      </w:pPr>
      <w:rPr>
        <w:u w:val="none"/>
      </w:rPr>
    </w:lvl>
    <w:lvl w:ilvl="5" w:tplc="3C9692D8">
      <w:start w:val="1"/>
      <w:numFmt w:val="bullet"/>
      <w:lvlText w:val="■"/>
      <w:lvlJc w:val="left"/>
      <w:pPr>
        <w:ind w:left="4320" w:hanging="360"/>
      </w:pPr>
      <w:rPr>
        <w:u w:val="none"/>
      </w:rPr>
    </w:lvl>
    <w:lvl w:ilvl="6" w:tplc="E368CD52">
      <w:start w:val="1"/>
      <w:numFmt w:val="bullet"/>
      <w:lvlText w:val="●"/>
      <w:lvlJc w:val="left"/>
      <w:pPr>
        <w:ind w:left="5040" w:hanging="360"/>
      </w:pPr>
      <w:rPr>
        <w:u w:val="none"/>
      </w:rPr>
    </w:lvl>
    <w:lvl w:ilvl="7" w:tplc="5914D24A">
      <w:start w:val="1"/>
      <w:numFmt w:val="bullet"/>
      <w:lvlText w:val="○"/>
      <w:lvlJc w:val="left"/>
      <w:pPr>
        <w:ind w:left="5760" w:hanging="360"/>
      </w:pPr>
      <w:rPr>
        <w:u w:val="none"/>
      </w:rPr>
    </w:lvl>
    <w:lvl w:ilvl="8" w:tplc="0D2C8C2A">
      <w:start w:val="1"/>
      <w:numFmt w:val="bullet"/>
      <w:lvlText w:val="■"/>
      <w:lvlJc w:val="left"/>
      <w:pPr>
        <w:ind w:left="6480" w:hanging="360"/>
      </w:pPr>
      <w:rPr>
        <w:u w:val="none"/>
      </w:rPr>
    </w:lvl>
  </w:abstractNum>
  <w:abstractNum w:abstractNumId="2" w15:restartNumberingAfterBreak="0">
    <w:nsid w:val="118FD983"/>
    <w:multiLevelType w:val="hybridMultilevel"/>
    <w:tmpl w:val="00000000"/>
    <w:lvl w:ilvl="0" w:tplc="E200AA7C">
      <w:start w:val="1"/>
      <w:numFmt w:val="bullet"/>
      <w:lvlText w:val="●"/>
      <w:lvlJc w:val="left"/>
      <w:pPr>
        <w:ind w:left="720" w:hanging="360"/>
      </w:pPr>
      <w:rPr>
        <w:u w:val="none"/>
      </w:rPr>
    </w:lvl>
    <w:lvl w:ilvl="1" w:tplc="D73A8146">
      <w:start w:val="1"/>
      <w:numFmt w:val="bullet"/>
      <w:lvlText w:val="○"/>
      <w:lvlJc w:val="left"/>
      <w:pPr>
        <w:ind w:left="1440" w:hanging="360"/>
      </w:pPr>
      <w:rPr>
        <w:u w:val="none"/>
      </w:rPr>
    </w:lvl>
    <w:lvl w:ilvl="2" w:tplc="E624904C">
      <w:start w:val="1"/>
      <w:numFmt w:val="bullet"/>
      <w:lvlText w:val="■"/>
      <w:lvlJc w:val="left"/>
      <w:pPr>
        <w:ind w:left="2160" w:hanging="360"/>
      </w:pPr>
      <w:rPr>
        <w:u w:val="none"/>
      </w:rPr>
    </w:lvl>
    <w:lvl w:ilvl="3" w:tplc="29E21690">
      <w:start w:val="1"/>
      <w:numFmt w:val="bullet"/>
      <w:lvlText w:val="●"/>
      <w:lvlJc w:val="left"/>
      <w:pPr>
        <w:ind w:left="2880" w:hanging="360"/>
      </w:pPr>
      <w:rPr>
        <w:u w:val="none"/>
      </w:rPr>
    </w:lvl>
    <w:lvl w:ilvl="4" w:tplc="D224436E">
      <w:start w:val="1"/>
      <w:numFmt w:val="bullet"/>
      <w:lvlText w:val="○"/>
      <w:lvlJc w:val="left"/>
      <w:pPr>
        <w:ind w:left="3600" w:hanging="360"/>
      </w:pPr>
      <w:rPr>
        <w:u w:val="none"/>
      </w:rPr>
    </w:lvl>
    <w:lvl w:ilvl="5" w:tplc="4C745F88">
      <w:start w:val="1"/>
      <w:numFmt w:val="bullet"/>
      <w:lvlText w:val="■"/>
      <w:lvlJc w:val="left"/>
      <w:pPr>
        <w:ind w:left="4320" w:hanging="360"/>
      </w:pPr>
      <w:rPr>
        <w:u w:val="none"/>
      </w:rPr>
    </w:lvl>
    <w:lvl w:ilvl="6" w:tplc="76D2F968">
      <w:start w:val="1"/>
      <w:numFmt w:val="bullet"/>
      <w:lvlText w:val="●"/>
      <w:lvlJc w:val="left"/>
      <w:pPr>
        <w:ind w:left="5040" w:hanging="360"/>
      </w:pPr>
      <w:rPr>
        <w:u w:val="none"/>
      </w:rPr>
    </w:lvl>
    <w:lvl w:ilvl="7" w:tplc="B7C69874">
      <w:start w:val="1"/>
      <w:numFmt w:val="bullet"/>
      <w:lvlText w:val="○"/>
      <w:lvlJc w:val="left"/>
      <w:pPr>
        <w:ind w:left="5760" w:hanging="360"/>
      </w:pPr>
      <w:rPr>
        <w:u w:val="none"/>
      </w:rPr>
    </w:lvl>
    <w:lvl w:ilvl="8" w:tplc="496C347A">
      <w:start w:val="1"/>
      <w:numFmt w:val="bullet"/>
      <w:lvlText w:val="■"/>
      <w:lvlJc w:val="left"/>
      <w:pPr>
        <w:ind w:left="6480" w:hanging="360"/>
      </w:pPr>
      <w:rPr>
        <w:u w:val="none"/>
      </w:rPr>
    </w:lvl>
  </w:abstractNum>
  <w:abstractNum w:abstractNumId="3" w15:restartNumberingAfterBreak="0">
    <w:nsid w:val="1AD6B891"/>
    <w:multiLevelType w:val="hybridMultilevel"/>
    <w:tmpl w:val="00000000"/>
    <w:lvl w:ilvl="0" w:tplc="1CE60242">
      <w:start w:val="1"/>
      <w:numFmt w:val="bullet"/>
      <w:lvlText w:val="●"/>
      <w:lvlJc w:val="left"/>
      <w:pPr>
        <w:ind w:left="720" w:hanging="360"/>
      </w:pPr>
      <w:rPr>
        <w:u w:val="none"/>
      </w:rPr>
    </w:lvl>
    <w:lvl w:ilvl="1" w:tplc="FED61FDA">
      <w:start w:val="1"/>
      <w:numFmt w:val="bullet"/>
      <w:lvlText w:val="○"/>
      <w:lvlJc w:val="left"/>
      <w:pPr>
        <w:ind w:left="1440" w:hanging="360"/>
      </w:pPr>
      <w:rPr>
        <w:u w:val="none"/>
      </w:rPr>
    </w:lvl>
    <w:lvl w:ilvl="2" w:tplc="640A5DF4">
      <w:start w:val="1"/>
      <w:numFmt w:val="bullet"/>
      <w:lvlText w:val="■"/>
      <w:lvlJc w:val="left"/>
      <w:pPr>
        <w:ind w:left="2160" w:hanging="360"/>
      </w:pPr>
      <w:rPr>
        <w:u w:val="none"/>
      </w:rPr>
    </w:lvl>
    <w:lvl w:ilvl="3" w:tplc="BBA8B396">
      <w:start w:val="1"/>
      <w:numFmt w:val="bullet"/>
      <w:lvlText w:val="●"/>
      <w:lvlJc w:val="left"/>
      <w:pPr>
        <w:ind w:left="2880" w:hanging="360"/>
      </w:pPr>
      <w:rPr>
        <w:u w:val="none"/>
      </w:rPr>
    </w:lvl>
    <w:lvl w:ilvl="4" w:tplc="3268154C">
      <w:start w:val="1"/>
      <w:numFmt w:val="bullet"/>
      <w:lvlText w:val="○"/>
      <w:lvlJc w:val="left"/>
      <w:pPr>
        <w:ind w:left="3600" w:hanging="360"/>
      </w:pPr>
      <w:rPr>
        <w:u w:val="none"/>
      </w:rPr>
    </w:lvl>
    <w:lvl w:ilvl="5" w:tplc="882C8430">
      <w:start w:val="1"/>
      <w:numFmt w:val="bullet"/>
      <w:lvlText w:val="■"/>
      <w:lvlJc w:val="left"/>
      <w:pPr>
        <w:ind w:left="4320" w:hanging="360"/>
      </w:pPr>
      <w:rPr>
        <w:u w:val="none"/>
      </w:rPr>
    </w:lvl>
    <w:lvl w:ilvl="6" w:tplc="B0DEBAC6">
      <w:start w:val="1"/>
      <w:numFmt w:val="bullet"/>
      <w:lvlText w:val="●"/>
      <w:lvlJc w:val="left"/>
      <w:pPr>
        <w:ind w:left="5040" w:hanging="360"/>
      </w:pPr>
      <w:rPr>
        <w:u w:val="none"/>
      </w:rPr>
    </w:lvl>
    <w:lvl w:ilvl="7" w:tplc="ACF0E98C">
      <w:start w:val="1"/>
      <w:numFmt w:val="bullet"/>
      <w:lvlText w:val="○"/>
      <w:lvlJc w:val="left"/>
      <w:pPr>
        <w:ind w:left="5760" w:hanging="360"/>
      </w:pPr>
      <w:rPr>
        <w:u w:val="none"/>
      </w:rPr>
    </w:lvl>
    <w:lvl w:ilvl="8" w:tplc="2404F0A0">
      <w:start w:val="1"/>
      <w:numFmt w:val="bullet"/>
      <w:lvlText w:val="■"/>
      <w:lvlJc w:val="left"/>
      <w:pPr>
        <w:ind w:left="6480" w:hanging="360"/>
      </w:pPr>
      <w:rPr>
        <w:u w:val="none"/>
      </w:rPr>
    </w:lvl>
  </w:abstractNum>
  <w:abstractNum w:abstractNumId="4" w15:restartNumberingAfterBreak="0">
    <w:nsid w:val="2213ADEF"/>
    <w:multiLevelType w:val="hybridMultilevel"/>
    <w:tmpl w:val="00000000"/>
    <w:lvl w:ilvl="0" w:tplc="6FE4DFC0">
      <w:start w:val="1"/>
      <w:numFmt w:val="bullet"/>
      <w:lvlText w:val="●"/>
      <w:lvlJc w:val="left"/>
      <w:pPr>
        <w:ind w:left="720" w:hanging="360"/>
      </w:pPr>
      <w:rPr>
        <w:u w:val="none"/>
      </w:rPr>
    </w:lvl>
    <w:lvl w:ilvl="1" w:tplc="67FE126A">
      <w:start w:val="1"/>
      <w:numFmt w:val="bullet"/>
      <w:lvlText w:val="○"/>
      <w:lvlJc w:val="left"/>
      <w:pPr>
        <w:ind w:left="1440" w:hanging="360"/>
      </w:pPr>
      <w:rPr>
        <w:u w:val="none"/>
      </w:rPr>
    </w:lvl>
    <w:lvl w:ilvl="2" w:tplc="B4A6E370">
      <w:start w:val="1"/>
      <w:numFmt w:val="bullet"/>
      <w:lvlText w:val="■"/>
      <w:lvlJc w:val="left"/>
      <w:pPr>
        <w:ind w:left="2160" w:hanging="360"/>
      </w:pPr>
      <w:rPr>
        <w:u w:val="none"/>
      </w:rPr>
    </w:lvl>
    <w:lvl w:ilvl="3" w:tplc="D9A8B1BC">
      <w:start w:val="1"/>
      <w:numFmt w:val="bullet"/>
      <w:lvlText w:val="●"/>
      <w:lvlJc w:val="left"/>
      <w:pPr>
        <w:ind w:left="2880" w:hanging="360"/>
      </w:pPr>
      <w:rPr>
        <w:u w:val="none"/>
      </w:rPr>
    </w:lvl>
    <w:lvl w:ilvl="4" w:tplc="2A822B12">
      <w:start w:val="1"/>
      <w:numFmt w:val="bullet"/>
      <w:lvlText w:val="○"/>
      <w:lvlJc w:val="left"/>
      <w:pPr>
        <w:ind w:left="3600" w:hanging="360"/>
      </w:pPr>
      <w:rPr>
        <w:u w:val="none"/>
      </w:rPr>
    </w:lvl>
    <w:lvl w:ilvl="5" w:tplc="B78E79D2">
      <w:start w:val="1"/>
      <w:numFmt w:val="bullet"/>
      <w:lvlText w:val="■"/>
      <w:lvlJc w:val="left"/>
      <w:pPr>
        <w:ind w:left="4320" w:hanging="360"/>
      </w:pPr>
      <w:rPr>
        <w:u w:val="none"/>
      </w:rPr>
    </w:lvl>
    <w:lvl w:ilvl="6" w:tplc="10FC19E2">
      <w:start w:val="1"/>
      <w:numFmt w:val="bullet"/>
      <w:lvlText w:val="●"/>
      <w:lvlJc w:val="left"/>
      <w:pPr>
        <w:ind w:left="5040" w:hanging="360"/>
      </w:pPr>
      <w:rPr>
        <w:u w:val="none"/>
      </w:rPr>
    </w:lvl>
    <w:lvl w:ilvl="7" w:tplc="530EDBCA">
      <w:start w:val="1"/>
      <w:numFmt w:val="bullet"/>
      <w:lvlText w:val="○"/>
      <w:lvlJc w:val="left"/>
      <w:pPr>
        <w:ind w:left="5760" w:hanging="360"/>
      </w:pPr>
      <w:rPr>
        <w:u w:val="none"/>
      </w:rPr>
    </w:lvl>
    <w:lvl w:ilvl="8" w:tplc="51162ECE">
      <w:start w:val="1"/>
      <w:numFmt w:val="bullet"/>
      <w:lvlText w:val="■"/>
      <w:lvlJc w:val="left"/>
      <w:pPr>
        <w:ind w:left="6480" w:hanging="360"/>
      </w:pPr>
      <w:rPr>
        <w:u w:val="none"/>
      </w:rPr>
    </w:lvl>
  </w:abstractNum>
  <w:abstractNum w:abstractNumId="5" w15:restartNumberingAfterBreak="0">
    <w:nsid w:val="590C2A94"/>
    <w:multiLevelType w:val="hybridMultilevel"/>
    <w:tmpl w:val="00000000"/>
    <w:lvl w:ilvl="0" w:tplc="FDD21E4C">
      <w:start w:val="1"/>
      <w:numFmt w:val="bullet"/>
      <w:lvlText w:val="●"/>
      <w:lvlJc w:val="left"/>
      <w:pPr>
        <w:ind w:left="720" w:hanging="360"/>
      </w:pPr>
      <w:rPr>
        <w:u w:val="none"/>
      </w:rPr>
    </w:lvl>
    <w:lvl w:ilvl="1" w:tplc="95707708">
      <w:start w:val="1"/>
      <w:numFmt w:val="bullet"/>
      <w:lvlText w:val="○"/>
      <w:lvlJc w:val="left"/>
      <w:pPr>
        <w:ind w:left="1440" w:hanging="360"/>
      </w:pPr>
      <w:rPr>
        <w:u w:val="none"/>
      </w:rPr>
    </w:lvl>
    <w:lvl w:ilvl="2" w:tplc="D66EB62A">
      <w:start w:val="1"/>
      <w:numFmt w:val="bullet"/>
      <w:lvlText w:val="■"/>
      <w:lvlJc w:val="left"/>
      <w:pPr>
        <w:ind w:left="2160" w:hanging="360"/>
      </w:pPr>
      <w:rPr>
        <w:u w:val="none"/>
      </w:rPr>
    </w:lvl>
    <w:lvl w:ilvl="3" w:tplc="FC561B82">
      <w:start w:val="1"/>
      <w:numFmt w:val="bullet"/>
      <w:lvlText w:val="●"/>
      <w:lvlJc w:val="left"/>
      <w:pPr>
        <w:ind w:left="2880" w:hanging="360"/>
      </w:pPr>
      <w:rPr>
        <w:u w:val="none"/>
      </w:rPr>
    </w:lvl>
    <w:lvl w:ilvl="4" w:tplc="9DD0D5C0">
      <w:start w:val="1"/>
      <w:numFmt w:val="bullet"/>
      <w:lvlText w:val="○"/>
      <w:lvlJc w:val="left"/>
      <w:pPr>
        <w:ind w:left="3600" w:hanging="360"/>
      </w:pPr>
      <w:rPr>
        <w:u w:val="none"/>
      </w:rPr>
    </w:lvl>
    <w:lvl w:ilvl="5" w:tplc="C0642E54">
      <w:start w:val="1"/>
      <w:numFmt w:val="bullet"/>
      <w:lvlText w:val="■"/>
      <w:lvlJc w:val="left"/>
      <w:pPr>
        <w:ind w:left="4320" w:hanging="360"/>
      </w:pPr>
      <w:rPr>
        <w:u w:val="none"/>
      </w:rPr>
    </w:lvl>
    <w:lvl w:ilvl="6" w:tplc="D7B61CE4">
      <w:start w:val="1"/>
      <w:numFmt w:val="bullet"/>
      <w:lvlText w:val="●"/>
      <w:lvlJc w:val="left"/>
      <w:pPr>
        <w:ind w:left="5040" w:hanging="360"/>
      </w:pPr>
      <w:rPr>
        <w:u w:val="none"/>
      </w:rPr>
    </w:lvl>
    <w:lvl w:ilvl="7" w:tplc="D506DA36">
      <w:start w:val="1"/>
      <w:numFmt w:val="bullet"/>
      <w:lvlText w:val="○"/>
      <w:lvlJc w:val="left"/>
      <w:pPr>
        <w:ind w:left="5760" w:hanging="360"/>
      </w:pPr>
      <w:rPr>
        <w:u w:val="none"/>
      </w:rPr>
    </w:lvl>
    <w:lvl w:ilvl="8" w:tplc="F5AA19FC">
      <w:start w:val="1"/>
      <w:numFmt w:val="bullet"/>
      <w:lvlText w:val="■"/>
      <w:lvlJc w:val="left"/>
      <w:pPr>
        <w:ind w:left="6480" w:hanging="360"/>
      </w:pPr>
      <w:rPr>
        <w:u w:val="none"/>
      </w:rPr>
    </w:lvl>
  </w:abstractNum>
  <w:abstractNum w:abstractNumId="6" w15:restartNumberingAfterBreak="0">
    <w:nsid w:val="63882012"/>
    <w:multiLevelType w:val="hybridMultilevel"/>
    <w:tmpl w:val="00000000"/>
    <w:lvl w:ilvl="0" w:tplc="76C86248">
      <w:start w:val="1"/>
      <w:numFmt w:val="bullet"/>
      <w:lvlText w:val="●"/>
      <w:lvlJc w:val="left"/>
      <w:pPr>
        <w:ind w:left="720" w:hanging="360"/>
      </w:pPr>
      <w:rPr>
        <w:u w:val="none"/>
      </w:rPr>
    </w:lvl>
    <w:lvl w:ilvl="1" w:tplc="F78C625E">
      <w:start w:val="1"/>
      <w:numFmt w:val="bullet"/>
      <w:lvlText w:val="○"/>
      <w:lvlJc w:val="left"/>
      <w:pPr>
        <w:ind w:left="1440" w:hanging="360"/>
      </w:pPr>
      <w:rPr>
        <w:u w:val="none"/>
      </w:rPr>
    </w:lvl>
    <w:lvl w:ilvl="2" w:tplc="30360B88">
      <w:start w:val="1"/>
      <w:numFmt w:val="bullet"/>
      <w:lvlText w:val="■"/>
      <w:lvlJc w:val="left"/>
      <w:pPr>
        <w:ind w:left="2160" w:hanging="360"/>
      </w:pPr>
      <w:rPr>
        <w:u w:val="none"/>
      </w:rPr>
    </w:lvl>
    <w:lvl w:ilvl="3" w:tplc="C5AA8E9E">
      <w:start w:val="1"/>
      <w:numFmt w:val="bullet"/>
      <w:lvlText w:val="●"/>
      <w:lvlJc w:val="left"/>
      <w:pPr>
        <w:ind w:left="2880" w:hanging="360"/>
      </w:pPr>
      <w:rPr>
        <w:u w:val="none"/>
      </w:rPr>
    </w:lvl>
    <w:lvl w:ilvl="4" w:tplc="D9D6A244">
      <w:start w:val="1"/>
      <w:numFmt w:val="bullet"/>
      <w:lvlText w:val="○"/>
      <w:lvlJc w:val="left"/>
      <w:pPr>
        <w:ind w:left="3600" w:hanging="360"/>
      </w:pPr>
      <w:rPr>
        <w:u w:val="none"/>
      </w:rPr>
    </w:lvl>
    <w:lvl w:ilvl="5" w:tplc="BC8E225E">
      <w:start w:val="1"/>
      <w:numFmt w:val="bullet"/>
      <w:lvlText w:val="■"/>
      <w:lvlJc w:val="left"/>
      <w:pPr>
        <w:ind w:left="4320" w:hanging="360"/>
      </w:pPr>
      <w:rPr>
        <w:u w:val="none"/>
      </w:rPr>
    </w:lvl>
    <w:lvl w:ilvl="6" w:tplc="E79E1ACC">
      <w:start w:val="1"/>
      <w:numFmt w:val="bullet"/>
      <w:lvlText w:val="●"/>
      <w:lvlJc w:val="left"/>
      <w:pPr>
        <w:ind w:left="5040" w:hanging="360"/>
      </w:pPr>
      <w:rPr>
        <w:u w:val="none"/>
      </w:rPr>
    </w:lvl>
    <w:lvl w:ilvl="7" w:tplc="4CE8BC82">
      <w:start w:val="1"/>
      <w:numFmt w:val="bullet"/>
      <w:lvlText w:val="○"/>
      <w:lvlJc w:val="left"/>
      <w:pPr>
        <w:ind w:left="5760" w:hanging="360"/>
      </w:pPr>
      <w:rPr>
        <w:u w:val="none"/>
      </w:rPr>
    </w:lvl>
    <w:lvl w:ilvl="8" w:tplc="461402D0">
      <w:start w:val="1"/>
      <w:numFmt w:val="bullet"/>
      <w:lvlText w:val="■"/>
      <w:lvlJc w:val="left"/>
      <w:pPr>
        <w:ind w:left="6480" w:hanging="360"/>
      </w:pPr>
      <w:rPr>
        <w:u w:val="none"/>
      </w:rPr>
    </w:lvl>
  </w:abstractNum>
  <w:abstractNum w:abstractNumId="7" w15:restartNumberingAfterBreak="0">
    <w:nsid w:val="6C1F5FB5"/>
    <w:multiLevelType w:val="hybridMultilevel"/>
    <w:tmpl w:val="00000000"/>
    <w:lvl w:ilvl="0" w:tplc="40B2399C">
      <w:start w:val="1"/>
      <w:numFmt w:val="bullet"/>
      <w:lvlText w:val="●"/>
      <w:lvlJc w:val="left"/>
      <w:pPr>
        <w:ind w:left="720" w:hanging="360"/>
      </w:pPr>
      <w:rPr>
        <w:u w:val="none"/>
      </w:rPr>
    </w:lvl>
    <w:lvl w:ilvl="1" w:tplc="67FA67F0">
      <w:start w:val="1"/>
      <w:numFmt w:val="bullet"/>
      <w:lvlText w:val="○"/>
      <w:lvlJc w:val="left"/>
      <w:pPr>
        <w:ind w:left="1440" w:hanging="360"/>
      </w:pPr>
      <w:rPr>
        <w:u w:val="none"/>
      </w:rPr>
    </w:lvl>
    <w:lvl w:ilvl="2" w:tplc="E2AEA9EA">
      <w:start w:val="1"/>
      <w:numFmt w:val="bullet"/>
      <w:lvlText w:val="■"/>
      <w:lvlJc w:val="left"/>
      <w:pPr>
        <w:ind w:left="2160" w:hanging="360"/>
      </w:pPr>
      <w:rPr>
        <w:u w:val="none"/>
      </w:rPr>
    </w:lvl>
    <w:lvl w:ilvl="3" w:tplc="ED186AB6">
      <w:start w:val="1"/>
      <w:numFmt w:val="bullet"/>
      <w:lvlText w:val="●"/>
      <w:lvlJc w:val="left"/>
      <w:pPr>
        <w:ind w:left="2880" w:hanging="360"/>
      </w:pPr>
      <w:rPr>
        <w:u w:val="none"/>
      </w:rPr>
    </w:lvl>
    <w:lvl w:ilvl="4" w:tplc="64F6BBFA">
      <w:start w:val="1"/>
      <w:numFmt w:val="bullet"/>
      <w:lvlText w:val="○"/>
      <w:lvlJc w:val="left"/>
      <w:pPr>
        <w:ind w:left="3600" w:hanging="360"/>
      </w:pPr>
      <w:rPr>
        <w:u w:val="none"/>
      </w:rPr>
    </w:lvl>
    <w:lvl w:ilvl="5" w:tplc="F3F0CDC6">
      <w:start w:val="1"/>
      <w:numFmt w:val="bullet"/>
      <w:lvlText w:val="■"/>
      <w:lvlJc w:val="left"/>
      <w:pPr>
        <w:ind w:left="4320" w:hanging="360"/>
      </w:pPr>
      <w:rPr>
        <w:u w:val="none"/>
      </w:rPr>
    </w:lvl>
    <w:lvl w:ilvl="6" w:tplc="BDBA1C0E">
      <w:start w:val="1"/>
      <w:numFmt w:val="bullet"/>
      <w:lvlText w:val="●"/>
      <w:lvlJc w:val="left"/>
      <w:pPr>
        <w:ind w:left="5040" w:hanging="360"/>
      </w:pPr>
      <w:rPr>
        <w:u w:val="none"/>
      </w:rPr>
    </w:lvl>
    <w:lvl w:ilvl="7" w:tplc="A290F36E">
      <w:start w:val="1"/>
      <w:numFmt w:val="bullet"/>
      <w:lvlText w:val="○"/>
      <w:lvlJc w:val="left"/>
      <w:pPr>
        <w:ind w:left="5760" w:hanging="360"/>
      </w:pPr>
      <w:rPr>
        <w:u w:val="none"/>
      </w:rPr>
    </w:lvl>
    <w:lvl w:ilvl="8" w:tplc="4B1021FE">
      <w:start w:val="1"/>
      <w:numFmt w:val="bullet"/>
      <w:lvlText w:val="■"/>
      <w:lvlJc w:val="left"/>
      <w:pPr>
        <w:ind w:left="6480" w:hanging="360"/>
      </w:pPr>
      <w:rPr>
        <w:u w:val="none"/>
      </w:rPr>
    </w:lvl>
  </w:abstractNum>
  <w:abstractNum w:abstractNumId="8" w15:restartNumberingAfterBreak="0">
    <w:nsid w:val="7078846B"/>
    <w:multiLevelType w:val="hybridMultilevel"/>
    <w:tmpl w:val="00000000"/>
    <w:lvl w:ilvl="0" w:tplc="A8BEEBE8">
      <w:start w:val="1"/>
      <w:numFmt w:val="bullet"/>
      <w:lvlText w:val="●"/>
      <w:lvlJc w:val="left"/>
      <w:pPr>
        <w:ind w:left="720" w:hanging="360"/>
      </w:pPr>
      <w:rPr>
        <w:u w:val="none"/>
      </w:rPr>
    </w:lvl>
    <w:lvl w:ilvl="1" w:tplc="AC9EACAA">
      <w:start w:val="1"/>
      <w:numFmt w:val="bullet"/>
      <w:lvlText w:val="○"/>
      <w:lvlJc w:val="left"/>
      <w:pPr>
        <w:ind w:left="1440" w:hanging="360"/>
      </w:pPr>
      <w:rPr>
        <w:u w:val="none"/>
      </w:rPr>
    </w:lvl>
    <w:lvl w:ilvl="2" w:tplc="95323BDE">
      <w:start w:val="1"/>
      <w:numFmt w:val="bullet"/>
      <w:lvlText w:val="■"/>
      <w:lvlJc w:val="left"/>
      <w:pPr>
        <w:ind w:left="2160" w:hanging="360"/>
      </w:pPr>
      <w:rPr>
        <w:u w:val="none"/>
      </w:rPr>
    </w:lvl>
    <w:lvl w:ilvl="3" w:tplc="3CFAB200">
      <w:start w:val="1"/>
      <w:numFmt w:val="bullet"/>
      <w:lvlText w:val="●"/>
      <w:lvlJc w:val="left"/>
      <w:pPr>
        <w:ind w:left="2880" w:hanging="360"/>
      </w:pPr>
      <w:rPr>
        <w:u w:val="none"/>
      </w:rPr>
    </w:lvl>
    <w:lvl w:ilvl="4" w:tplc="4D788CF2">
      <w:start w:val="1"/>
      <w:numFmt w:val="bullet"/>
      <w:lvlText w:val="○"/>
      <w:lvlJc w:val="left"/>
      <w:pPr>
        <w:ind w:left="3600" w:hanging="360"/>
      </w:pPr>
      <w:rPr>
        <w:u w:val="none"/>
      </w:rPr>
    </w:lvl>
    <w:lvl w:ilvl="5" w:tplc="A808EFA2">
      <w:start w:val="1"/>
      <w:numFmt w:val="bullet"/>
      <w:lvlText w:val="■"/>
      <w:lvlJc w:val="left"/>
      <w:pPr>
        <w:ind w:left="4320" w:hanging="360"/>
      </w:pPr>
      <w:rPr>
        <w:u w:val="none"/>
      </w:rPr>
    </w:lvl>
    <w:lvl w:ilvl="6" w:tplc="E0FA668C">
      <w:start w:val="1"/>
      <w:numFmt w:val="bullet"/>
      <w:lvlText w:val="●"/>
      <w:lvlJc w:val="left"/>
      <w:pPr>
        <w:ind w:left="5040" w:hanging="360"/>
      </w:pPr>
      <w:rPr>
        <w:u w:val="none"/>
      </w:rPr>
    </w:lvl>
    <w:lvl w:ilvl="7" w:tplc="A4445816">
      <w:start w:val="1"/>
      <w:numFmt w:val="bullet"/>
      <w:lvlText w:val="○"/>
      <w:lvlJc w:val="left"/>
      <w:pPr>
        <w:ind w:left="5760" w:hanging="360"/>
      </w:pPr>
      <w:rPr>
        <w:u w:val="none"/>
      </w:rPr>
    </w:lvl>
    <w:lvl w:ilvl="8" w:tplc="A2FE6800">
      <w:start w:val="1"/>
      <w:numFmt w:val="bullet"/>
      <w:lvlText w:val="■"/>
      <w:lvlJc w:val="left"/>
      <w:pPr>
        <w:ind w:left="6480" w:hanging="360"/>
      </w:pPr>
      <w:rPr>
        <w:u w:val="none"/>
      </w:rPr>
    </w:lvl>
  </w:abstractNum>
  <w:num w:numId="1">
    <w:abstractNumId w:val="4"/>
  </w:num>
  <w:num w:numId="2">
    <w:abstractNumId w:val="2"/>
  </w:num>
  <w:num w:numId="3">
    <w:abstractNumId w:val="0"/>
  </w:num>
  <w:num w:numId="4">
    <w:abstractNumId w:val="1"/>
  </w:num>
  <w:num w:numId="5">
    <w:abstractNumId w:val="7"/>
  </w:num>
  <w:num w:numId="6">
    <w:abstractNumId w:val="8"/>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7D1B"/>
    <w:rsid w:val="00231D81"/>
    <w:rsid w:val="002B38E6"/>
    <w:rsid w:val="002E6D88"/>
    <w:rsid w:val="0032785C"/>
    <w:rsid w:val="00381527"/>
    <w:rsid w:val="007D270D"/>
    <w:rsid w:val="0085075C"/>
    <w:rsid w:val="008F4093"/>
    <w:rsid w:val="00980DDC"/>
    <w:rsid w:val="009E2C90"/>
    <w:rsid w:val="009F7606"/>
    <w:rsid w:val="00AC7371"/>
    <w:rsid w:val="00D21112"/>
    <w:rsid w:val="00D24796"/>
    <w:rsid w:val="00DD014E"/>
    <w:rsid w:val="00DF77BB"/>
    <w:rsid w:val="00E71A22"/>
    <w:rsid w:val="00EC10A8"/>
    <w:rsid w:val="00EE4628"/>
    <w:rsid w:val="00EF2FDD"/>
    <w:rsid w:val="00F052A3"/>
    <w:rsid w:val="00F275EE"/>
    <w:rsid w:val="00F52429"/>
    <w:rsid w:val="00FA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3C26"/>
  <w15:docId w15:val="{F43A7E98-6965-4B5B-B6E7-E8215B16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8E6"/>
    <w:pPr>
      <w:spacing w:after="0" w:line="360" w:lineRule="auto"/>
      <w:jc w:val="both"/>
    </w:pPr>
    <w:rPr>
      <w:rFonts w:ascii="Arial" w:hAnsi="Arial"/>
    </w:rPr>
  </w:style>
  <w:style w:type="paragraph" w:styleId="Heading1">
    <w:name w:val="heading 1"/>
    <w:basedOn w:val="Normal"/>
    <w:next w:val="Normal"/>
    <w:link w:val="Heading1Char"/>
    <w:uiPriority w:val="9"/>
    <w:qFormat/>
    <w:rsid w:val="009F7606"/>
    <w:pPr>
      <w:keepNext/>
      <w:keepLines/>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9F7606"/>
    <w:pPr>
      <w:keepNext/>
      <w:keepLines/>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479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47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796"/>
    <w:rPr>
      <w:rFonts w:ascii="Tahoma" w:hAnsi="Tahoma" w:cs="Tahoma"/>
      <w:sz w:val="16"/>
      <w:szCs w:val="16"/>
    </w:rPr>
  </w:style>
  <w:style w:type="paragraph" w:styleId="Header">
    <w:name w:val="header"/>
    <w:basedOn w:val="Normal"/>
    <w:link w:val="HeaderChar"/>
    <w:uiPriority w:val="99"/>
    <w:semiHidden/>
    <w:unhideWhenUsed/>
    <w:rsid w:val="00D2479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24796"/>
  </w:style>
  <w:style w:type="paragraph" w:styleId="Footer">
    <w:name w:val="footer"/>
    <w:basedOn w:val="Normal"/>
    <w:link w:val="FooterChar"/>
    <w:uiPriority w:val="99"/>
    <w:unhideWhenUsed/>
    <w:rsid w:val="00D24796"/>
    <w:pPr>
      <w:tabs>
        <w:tab w:val="center" w:pos="4680"/>
        <w:tab w:val="right" w:pos="9360"/>
      </w:tabs>
      <w:spacing w:line="240" w:lineRule="auto"/>
    </w:pPr>
  </w:style>
  <w:style w:type="character" w:customStyle="1" w:styleId="FooterChar">
    <w:name w:val="Footer Char"/>
    <w:basedOn w:val="DefaultParagraphFont"/>
    <w:link w:val="Footer"/>
    <w:uiPriority w:val="99"/>
    <w:rsid w:val="00D24796"/>
  </w:style>
  <w:style w:type="character" w:customStyle="1" w:styleId="Heading1Char">
    <w:name w:val="Heading 1 Char"/>
    <w:basedOn w:val="DefaultParagraphFont"/>
    <w:link w:val="Heading1"/>
    <w:uiPriority w:val="9"/>
    <w:rsid w:val="009F7606"/>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rsid w:val="009F7606"/>
    <w:rPr>
      <w:rFonts w:ascii="Arial" w:eastAsiaTheme="majorEastAsia" w:hAnsi="Arial" w:cstheme="majorBidi"/>
      <w:b/>
      <w:bCs/>
      <w:color w:val="000000" w:themeColor="text1"/>
      <w:szCs w:val="26"/>
    </w:rPr>
  </w:style>
  <w:style w:type="paragraph" w:styleId="TOCHeading">
    <w:name w:val="TOC Heading"/>
    <w:basedOn w:val="Heading1"/>
    <w:next w:val="Normal"/>
    <w:uiPriority w:val="39"/>
    <w:semiHidden/>
    <w:unhideWhenUsed/>
    <w:qFormat/>
    <w:rsid w:val="00DF77BB"/>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DF77BB"/>
    <w:pPr>
      <w:spacing w:after="100"/>
    </w:pPr>
  </w:style>
  <w:style w:type="paragraph" w:styleId="TOC2">
    <w:name w:val="toc 2"/>
    <w:basedOn w:val="Normal"/>
    <w:next w:val="Normal"/>
    <w:autoRedefine/>
    <w:uiPriority w:val="39"/>
    <w:unhideWhenUsed/>
    <w:rsid w:val="00DF77BB"/>
    <w:pPr>
      <w:spacing w:after="100"/>
      <w:ind w:left="220"/>
    </w:pPr>
  </w:style>
  <w:style w:type="character" w:styleId="Hyperlink">
    <w:name w:val="Hyperlink"/>
    <w:basedOn w:val="DefaultParagraphFont"/>
    <w:uiPriority w:val="99"/>
    <w:unhideWhenUsed/>
    <w:rsid w:val="00DF77BB"/>
    <w:rPr>
      <w:color w:val="0000FF" w:themeColor="hyperlink"/>
      <w:u w:val="single"/>
    </w:rPr>
  </w:style>
  <w:style w:type="paragraph" w:customStyle="1" w:styleId="Normal1">
    <w:name w:val="Normal1"/>
    <w:rsid w:val="00381527"/>
    <w:pPr>
      <w:spacing w:after="0" w:line="360" w:lineRule="auto"/>
      <w:jc w:val="both"/>
    </w:pPr>
    <w:rPr>
      <w:rFonts w:ascii="Arial" w:eastAsia="Arial" w:hAnsi="Arial" w:cs="Arial"/>
    </w:rPr>
  </w:style>
  <w:style w:type="table" w:customStyle="1" w:styleId="Table1">
    <w:name w:val="Table1"/>
    <w:basedOn w:val="TableNormal"/>
    <w:rsid w:val="00E71A22"/>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E71A22"/>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B7034-6F21-4993-B961-6F24C4123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4672</Words>
  <Characters>26632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Sayani Sengupta</cp:lastModifiedBy>
  <cp:revision>12</cp:revision>
  <dcterms:created xsi:type="dcterms:W3CDTF">2021-08-12T11:36:00Z</dcterms:created>
  <dcterms:modified xsi:type="dcterms:W3CDTF">2021-08-12T12:01:00Z</dcterms:modified>
</cp:coreProperties>
</file>