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9FBCF2" w14:textId="3115F7B6" w:rsidR="00522DAB" w:rsidRPr="008F215B" w:rsidRDefault="0034532F" w:rsidP="00342B60">
      <w:pPr>
        <w:jc w:val="center"/>
        <w:rPr>
          <w:rFonts w:ascii="Times New Roman" w:hAnsi="Times New Roman" w:cs="Times New Roman"/>
          <w:b/>
          <w:bCs/>
          <w:sz w:val="28"/>
          <w:szCs w:val="28"/>
          <w:u w:val="single"/>
        </w:rPr>
      </w:pPr>
      <w:r w:rsidRPr="008F215B">
        <w:rPr>
          <w:rFonts w:ascii="Times New Roman" w:hAnsi="Times New Roman" w:cs="Times New Roman"/>
          <w:b/>
          <w:bCs/>
          <w:sz w:val="28"/>
          <w:szCs w:val="28"/>
          <w:u w:val="single"/>
        </w:rPr>
        <w:t>Assessment in Physical Education</w:t>
      </w:r>
    </w:p>
    <w:p w14:paraId="539EB579" w14:textId="7A6A5999" w:rsidR="0034532F" w:rsidRPr="008F215B" w:rsidRDefault="0034532F" w:rsidP="00342B60">
      <w:pPr>
        <w:jc w:val="center"/>
        <w:rPr>
          <w:rFonts w:ascii="Times New Roman" w:hAnsi="Times New Roman" w:cs="Times New Roman"/>
          <w:b/>
          <w:bCs/>
          <w:sz w:val="28"/>
          <w:szCs w:val="28"/>
          <w:u w:val="single"/>
        </w:rPr>
      </w:pPr>
      <w:r w:rsidRPr="008F215B">
        <w:rPr>
          <w:rFonts w:ascii="Times New Roman" w:hAnsi="Times New Roman" w:cs="Times New Roman"/>
          <w:b/>
          <w:bCs/>
          <w:sz w:val="28"/>
          <w:szCs w:val="28"/>
          <w:u w:val="single"/>
        </w:rPr>
        <w:t>Exam – 3 Hours</w:t>
      </w:r>
    </w:p>
    <w:p w14:paraId="4B9FD65C" w14:textId="2B748E09" w:rsidR="0034532F" w:rsidRPr="00F9014A" w:rsidRDefault="0034532F" w:rsidP="0034532F">
      <w:pPr>
        <w:rPr>
          <w:rFonts w:ascii="Times New Roman" w:hAnsi="Times New Roman" w:cs="Times New Roman"/>
          <w:b/>
          <w:bCs/>
          <w:sz w:val="24"/>
          <w:szCs w:val="24"/>
        </w:rPr>
      </w:pPr>
    </w:p>
    <w:p w14:paraId="3179B55D" w14:textId="0D532DFE" w:rsidR="00F9014A" w:rsidRPr="00F9014A" w:rsidRDefault="00F9014A" w:rsidP="00F9014A">
      <w:pPr>
        <w:pStyle w:val="ListParagraph"/>
        <w:numPr>
          <w:ilvl w:val="0"/>
          <w:numId w:val="3"/>
        </w:numPr>
        <w:rPr>
          <w:rFonts w:ascii="Times New Roman" w:hAnsi="Times New Roman" w:cs="Times New Roman"/>
          <w:b/>
          <w:bCs/>
          <w:sz w:val="24"/>
          <w:szCs w:val="24"/>
        </w:rPr>
      </w:pPr>
      <w:r w:rsidRPr="00F9014A">
        <w:rPr>
          <w:rFonts w:ascii="Times New Roman" w:hAnsi="Times New Roman" w:cs="Times New Roman"/>
          <w:b/>
          <w:bCs/>
          <w:sz w:val="24"/>
          <w:szCs w:val="24"/>
        </w:rPr>
        <w:t xml:space="preserve">Assessment is considered an important part of physical education. What are the key purposes/aims of assessment in physical education? (10 marks). </w:t>
      </w:r>
    </w:p>
    <w:p w14:paraId="30F19B73" w14:textId="77777777" w:rsidR="00F9014A" w:rsidRDefault="00F9014A" w:rsidP="00F9014A">
      <w:pPr>
        <w:pStyle w:val="ListParagraph"/>
        <w:rPr>
          <w:rFonts w:ascii="Times New Roman" w:hAnsi="Times New Roman" w:cs="Times New Roman"/>
          <w:sz w:val="24"/>
          <w:szCs w:val="24"/>
        </w:rPr>
      </w:pPr>
    </w:p>
    <w:p w14:paraId="1B423D3A" w14:textId="42256DC9" w:rsidR="0034532F" w:rsidRPr="00D8036B" w:rsidRDefault="00D223D0" w:rsidP="00882227">
      <w:pPr>
        <w:pStyle w:val="ListParagraph"/>
        <w:jc w:val="both"/>
        <w:rPr>
          <w:rFonts w:ascii="Times New Roman" w:hAnsi="Times New Roman" w:cs="Times New Roman"/>
          <w:sz w:val="24"/>
          <w:szCs w:val="24"/>
        </w:rPr>
      </w:pPr>
      <w:r w:rsidRPr="00D8036B">
        <w:rPr>
          <w:rFonts w:ascii="Times New Roman" w:hAnsi="Times New Roman" w:cs="Times New Roman"/>
          <w:sz w:val="24"/>
          <w:szCs w:val="24"/>
        </w:rPr>
        <w:t xml:space="preserve">There are many aims and definitions </w:t>
      </w:r>
      <w:r w:rsidR="00FD368D" w:rsidRPr="00D8036B">
        <w:rPr>
          <w:rFonts w:ascii="Times New Roman" w:hAnsi="Times New Roman" w:cs="Times New Roman"/>
          <w:sz w:val="24"/>
          <w:szCs w:val="24"/>
        </w:rPr>
        <w:t xml:space="preserve">in </w:t>
      </w:r>
      <w:r w:rsidRPr="00D8036B">
        <w:rPr>
          <w:rFonts w:ascii="Times New Roman" w:hAnsi="Times New Roman" w:cs="Times New Roman"/>
          <w:sz w:val="24"/>
          <w:szCs w:val="24"/>
        </w:rPr>
        <w:t>Physical Education. Arnold</w:t>
      </w:r>
      <w:r w:rsidR="004158B9" w:rsidRPr="00D8036B">
        <w:rPr>
          <w:rFonts w:ascii="Times New Roman" w:hAnsi="Times New Roman" w:cs="Times New Roman"/>
          <w:sz w:val="24"/>
          <w:szCs w:val="24"/>
        </w:rPr>
        <w:t>,</w:t>
      </w:r>
      <w:r w:rsidRPr="00D8036B">
        <w:rPr>
          <w:rFonts w:ascii="Times New Roman" w:hAnsi="Times New Roman" w:cs="Times New Roman"/>
          <w:sz w:val="24"/>
          <w:szCs w:val="24"/>
        </w:rPr>
        <w:t xml:space="preserve"> (1979) suggests the aim is to teach P.E ‘In, through and about movement’. </w:t>
      </w:r>
      <w:r w:rsidR="00FD368D" w:rsidRPr="00D8036B">
        <w:rPr>
          <w:rFonts w:ascii="Times New Roman" w:hAnsi="Times New Roman" w:cs="Times New Roman"/>
          <w:sz w:val="24"/>
          <w:szCs w:val="24"/>
        </w:rPr>
        <w:t xml:space="preserve">Assessment in Physical Education has a range of different assessment strategies. </w:t>
      </w:r>
      <w:r w:rsidR="00FD368D" w:rsidRPr="00D8036B">
        <w:rPr>
          <w:rFonts w:ascii="Times New Roman" w:hAnsi="Times New Roman" w:cs="Times New Roman"/>
          <w:sz w:val="24"/>
          <w:szCs w:val="24"/>
        </w:rPr>
        <w:t xml:space="preserve">Assessment is defined by Hay, </w:t>
      </w:r>
      <w:r w:rsidR="004158B9" w:rsidRPr="00D8036B">
        <w:rPr>
          <w:rFonts w:ascii="Times New Roman" w:hAnsi="Times New Roman" w:cs="Times New Roman"/>
          <w:sz w:val="24"/>
          <w:szCs w:val="24"/>
        </w:rPr>
        <w:t>(</w:t>
      </w:r>
      <w:r w:rsidR="00FD368D" w:rsidRPr="00D8036B">
        <w:rPr>
          <w:rFonts w:ascii="Times New Roman" w:hAnsi="Times New Roman" w:cs="Times New Roman"/>
          <w:sz w:val="24"/>
          <w:szCs w:val="24"/>
        </w:rPr>
        <w:t>2004</w:t>
      </w:r>
      <w:r w:rsidR="004158B9" w:rsidRPr="00D8036B">
        <w:rPr>
          <w:rFonts w:ascii="Times New Roman" w:hAnsi="Times New Roman" w:cs="Times New Roman"/>
          <w:sz w:val="24"/>
          <w:szCs w:val="24"/>
        </w:rPr>
        <w:t>)</w:t>
      </w:r>
      <w:r w:rsidR="00FD368D" w:rsidRPr="00D8036B">
        <w:rPr>
          <w:rFonts w:ascii="Times New Roman" w:hAnsi="Times New Roman" w:cs="Times New Roman"/>
          <w:sz w:val="24"/>
          <w:szCs w:val="24"/>
        </w:rPr>
        <w:t xml:space="preserve"> as ‘A collection of information, contextualized by the use of that information. </w:t>
      </w:r>
      <w:r w:rsidR="00FD368D" w:rsidRPr="00D8036B">
        <w:rPr>
          <w:rFonts w:ascii="Times New Roman" w:hAnsi="Times New Roman" w:cs="Times New Roman"/>
          <w:sz w:val="24"/>
          <w:szCs w:val="24"/>
        </w:rPr>
        <w:t>Some of these include assessing the domains of learning. These include physical, cognitive, affective, and social. Within these domains you can look at the pupil as a whole or assess within each domain</w:t>
      </w:r>
      <w:r w:rsidR="00A35A89" w:rsidRPr="00D8036B">
        <w:rPr>
          <w:rFonts w:ascii="Times New Roman" w:hAnsi="Times New Roman" w:cs="Times New Roman"/>
          <w:sz w:val="24"/>
          <w:szCs w:val="24"/>
        </w:rPr>
        <w:t>, this will give you a rounded idea and established something that has been attained or achieved</w:t>
      </w:r>
      <w:r w:rsidR="004158B9" w:rsidRPr="00D8036B">
        <w:rPr>
          <w:rFonts w:ascii="Times New Roman" w:hAnsi="Times New Roman" w:cs="Times New Roman"/>
          <w:sz w:val="24"/>
          <w:szCs w:val="24"/>
        </w:rPr>
        <w:t xml:space="preserve"> (Green, 2008)</w:t>
      </w:r>
      <w:r w:rsidR="0058755D" w:rsidRPr="00D8036B">
        <w:rPr>
          <w:rFonts w:ascii="Times New Roman" w:hAnsi="Times New Roman" w:cs="Times New Roman"/>
          <w:sz w:val="24"/>
          <w:szCs w:val="24"/>
        </w:rPr>
        <w:t xml:space="preserve">. Metzler, (2011) describes why we assess. He suggests we assess in order to know if your pupils have learnt and in order to do that we have to assess to check if they have learnt what you have taught. </w:t>
      </w:r>
      <w:r w:rsidR="00FC605A" w:rsidRPr="00D8036B">
        <w:rPr>
          <w:rFonts w:ascii="Times New Roman" w:hAnsi="Times New Roman" w:cs="Times New Roman"/>
          <w:sz w:val="24"/>
          <w:szCs w:val="24"/>
        </w:rPr>
        <w:t xml:space="preserve">When assessing we pick up strengths and weaknesses within pupils and then can progress to identify what needs pupils need. </w:t>
      </w:r>
      <w:r w:rsidR="00F14B10" w:rsidRPr="00D8036B">
        <w:rPr>
          <w:rFonts w:ascii="Times New Roman" w:hAnsi="Times New Roman" w:cs="Times New Roman"/>
          <w:sz w:val="24"/>
          <w:szCs w:val="24"/>
        </w:rPr>
        <w:t xml:space="preserve">To identify if class outcomes and sims have been met and to inform teachers that their planning is sufficient, and pupils are learning otherwise teacher learning strategies may need to change. Also teachers can see id their teaching has been effective or ineffective and can change accordingly. </w:t>
      </w:r>
      <w:r w:rsidR="001576A6" w:rsidRPr="00D8036B">
        <w:rPr>
          <w:rFonts w:ascii="Times New Roman" w:hAnsi="Times New Roman" w:cs="Times New Roman"/>
          <w:sz w:val="24"/>
          <w:szCs w:val="24"/>
        </w:rPr>
        <w:t xml:space="preserve">Many other reasons why we assess include to evaluate the quality of learning, how much learning is being done within the hour lesson. Pupils can get constructive feedback to motivate them to achieve higher standards. </w:t>
      </w:r>
    </w:p>
    <w:p w14:paraId="584D347F" w14:textId="77777777" w:rsidR="00F9014A" w:rsidRDefault="00F9014A" w:rsidP="00F9014A">
      <w:pPr>
        <w:rPr>
          <w:rFonts w:ascii="Times New Roman" w:hAnsi="Times New Roman" w:cs="Times New Roman"/>
          <w:sz w:val="24"/>
          <w:szCs w:val="24"/>
        </w:rPr>
      </w:pPr>
    </w:p>
    <w:p w14:paraId="4A51C815" w14:textId="3F444E1F" w:rsidR="00A125A7" w:rsidRPr="00F9014A" w:rsidRDefault="00F9014A" w:rsidP="00F9014A">
      <w:pPr>
        <w:pStyle w:val="ListParagraph"/>
        <w:numPr>
          <w:ilvl w:val="0"/>
          <w:numId w:val="3"/>
        </w:numPr>
        <w:rPr>
          <w:rFonts w:ascii="Times New Roman" w:hAnsi="Times New Roman" w:cs="Times New Roman"/>
          <w:b/>
          <w:bCs/>
          <w:sz w:val="24"/>
          <w:szCs w:val="24"/>
        </w:rPr>
      </w:pPr>
      <w:r w:rsidRPr="00F9014A">
        <w:rPr>
          <w:rFonts w:ascii="Times New Roman" w:hAnsi="Times New Roman" w:cs="Times New Roman"/>
          <w:b/>
          <w:bCs/>
          <w:sz w:val="24"/>
          <w:szCs w:val="24"/>
        </w:rPr>
        <w:t xml:space="preserve">Teachers utilise a range of assessment procedures within physical education. Identify and explain different forms of assessment used in physical </w:t>
      </w:r>
      <w:r w:rsidR="00882227" w:rsidRPr="00F9014A">
        <w:rPr>
          <w:rFonts w:ascii="Times New Roman" w:hAnsi="Times New Roman" w:cs="Times New Roman"/>
          <w:b/>
          <w:bCs/>
          <w:sz w:val="24"/>
          <w:szCs w:val="24"/>
        </w:rPr>
        <w:t>education and</w:t>
      </w:r>
      <w:r w:rsidRPr="00F9014A">
        <w:rPr>
          <w:rFonts w:ascii="Times New Roman" w:hAnsi="Times New Roman" w:cs="Times New Roman"/>
          <w:b/>
          <w:bCs/>
          <w:sz w:val="24"/>
          <w:szCs w:val="24"/>
        </w:rPr>
        <w:t xml:space="preserve"> discuss the advantages and disadvantages of each (15 marks).</w:t>
      </w:r>
    </w:p>
    <w:p w14:paraId="23BDDF4D" w14:textId="77777777" w:rsidR="00F9014A" w:rsidRDefault="00F9014A" w:rsidP="00F9014A">
      <w:pPr>
        <w:pStyle w:val="ListParagraph"/>
        <w:rPr>
          <w:rFonts w:ascii="Times New Roman" w:hAnsi="Times New Roman" w:cs="Times New Roman"/>
          <w:sz w:val="24"/>
          <w:szCs w:val="24"/>
        </w:rPr>
      </w:pPr>
    </w:p>
    <w:p w14:paraId="2AB85F7D" w14:textId="6E67EB61" w:rsidR="0034532F" w:rsidRPr="00D8036B" w:rsidRDefault="002C4E36" w:rsidP="00882227">
      <w:pPr>
        <w:pStyle w:val="ListParagraph"/>
        <w:jc w:val="both"/>
        <w:rPr>
          <w:rFonts w:ascii="Times New Roman" w:hAnsi="Times New Roman" w:cs="Times New Roman"/>
          <w:sz w:val="24"/>
          <w:szCs w:val="24"/>
        </w:rPr>
      </w:pPr>
      <w:r w:rsidRPr="00D8036B">
        <w:rPr>
          <w:rFonts w:ascii="Times New Roman" w:hAnsi="Times New Roman" w:cs="Times New Roman"/>
          <w:sz w:val="24"/>
          <w:szCs w:val="24"/>
        </w:rPr>
        <w:t xml:space="preserve">There are many types of assessment. These include normative, criterion and ipsative. Benefits to normative assessment is that </w:t>
      </w:r>
      <w:r w:rsidR="00994E5C" w:rsidRPr="00D8036B">
        <w:rPr>
          <w:rFonts w:ascii="Times New Roman" w:hAnsi="Times New Roman" w:cs="Times New Roman"/>
          <w:sz w:val="24"/>
          <w:szCs w:val="24"/>
        </w:rPr>
        <w:t>it is</w:t>
      </w:r>
      <w:r w:rsidRPr="00D8036B">
        <w:rPr>
          <w:rFonts w:ascii="Times New Roman" w:hAnsi="Times New Roman" w:cs="Times New Roman"/>
          <w:sz w:val="24"/>
          <w:szCs w:val="24"/>
        </w:rPr>
        <w:t xml:space="preserve"> a group centred, so pupils get skills such as communication, respect enhanced when working in a team. However, there have been many negatives discussed and criticised as goals within this assessment move depending on other pupils. Pupils can be compared with others in the group, this could ultimately make the pupil lose motivation for physical education and can become depressed or feel many other ways if they are compared with others as they may not have the same level of competence at certain tasks. Self-esteem is attacked, and pupils can therefore receive a lower average mark from the rest of the class. However, norm referencing has been used throughout schools for many years to choose school representation as the school will pick only the best runners for the 100m school championships for example</w:t>
      </w:r>
      <w:r w:rsidR="00994E5C" w:rsidRPr="00D8036B">
        <w:rPr>
          <w:rFonts w:ascii="Times New Roman" w:hAnsi="Times New Roman" w:cs="Times New Roman"/>
          <w:sz w:val="24"/>
          <w:szCs w:val="24"/>
        </w:rPr>
        <w:t>. Criterion assessment compares pupils to a structured criteria</w:t>
      </w:r>
      <w:r w:rsidR="00C12A46" w:rsidRPr="00D8036B">
        <w:rPr>
          <w:rFonts w:ascii="Times New Roman" w:hAnsi="Times New Roman" w:cs="Times New Roman"/>
          <w:sz w:val="24"/>
          <w:szCs w:val="24"/>
        </w:rPr>
        <w:t xml:space="preserve">. E.G GCSE’s have a grading criteria that pupils get assessed off. This type of assessment takes the focus away from comparison between pupils. This means pupils </w:t>
      </w:r>
      <w:r w:rsidR="00C12A46" w:rsidRPr="00D8036B">
        <w:rPr>
          <w:rFonts w:ascii="Times New Roman" w:hAnsi="Times New Roman" w:cs="Times New Roman"/>
          <w:sz w:val="24"/>
          <w:szCs w:val="24"/>
        </w:rPr>
        <w:lastRenderedPageBreak/>
        <w:t xml:space="preserve">can work towards and potentially achieve their grade without the knowledge of others around them. Common goals between students can have a positive impact upon the potential grade they achieve and can push pupils to work harder. Criterion assessment gives a more accurate measure of student progress or end result as it can be used with other assessment learning resources. Pupils also can be at ease as they can only move on when they reach the next level of learning which means they know they are on a certain level and must complete it before moving on. This puts them at ease as they could potentially reach their expected level but potentially better it with hard work and determination. </w:t>
      </w:r>
      <w:r w:rsidR="004973E4" w:rsidRPr="00D8036B">
        <w:rPr>
          <w:rFonts w:ascii="Times New Roman" w:hAnsi="Times New Roman" w:cs="Times New Roman"/>
          <w:sz w:val="24"/>
          <w:szCs w:val="24"/>
        </w:rPr>
        <w:t>Ipsative assessment is progressive type of assessment. It assesses an activity from one period and again further down the line. Its a child centred assessment meaning they try to better their own score. For example, a pupils 100m time from last week was taken, then they have 3 weeks to train and work on the 100m and the time is taken again 3 weeks after the 1</w:t>
      </w:r>
      <w:r w:rsidR="004973E4" w:rsidRPr="00D8036B">
        <w:rPr>
          <w:rFonts w:ascii="Times New Roman" w:hAnsi="Times New Roman" w:cs="Times New Roman"/>
          <w:sz w:val="24"/>
          <w:szCs w:val="24"/>
          <w:vertAlign w:val="superscript"/>
        </w:rPr>
        <w:t>st</w:t>
      </w:r>
      <w:r w:rsidR="004973E4" w:rsidRPr="00D8036B">
        <w:rPr>
          <w:rFonts w:ascii="Times New Roman" w:hAnsi="Times New Roman" w:cs="Times New Roman"/>
          <w:sz w:val="24"/>
          <w:szCs w:val="24"/>
        </w:rPr>
        <w:t xml:space="preserve"> time they tried it. </w:t>
      </w:r>
      <w:r w:rsidR="00EE368C" w:rsidRPr="00D8036B">
        <w:rPr>
          <w:rFonts w:ascii="Times New Roman" w:hAnsi="Times New Roman" w:cs="Times New Roman"/>
          <w:sz w:val="24"/>
          <w:szCs w:val="24"/>
        </w:rPr>
        <w:t xml:space="preserve">This limits comparison as pupils only try to reach their target/better their target, so they are competing with only themselves. </w:t>
      </w:r>
      <w:r w:rsidR="00051612" w:rsidRPr="00D8036B">
        <w:rPr>
          <w:rFonts w:ascii="Times New Roman" w:hAnsi="Times New Roman" w:cs="Times New Roman"/>
          <w:sz w:val="24"/>
          <w:szCs w:val="24"/>
        </w:rPr>
        <w:t>This has many benefits including increasing self-esteem, progression, competence &amp; confidence, and motivation. This also enables the teacher to keep school records and then can develop an idea if certain pupils are close to achieving a school record etc.</w:t>
      </w:r>
    </w:p>
    <w:p w14:paraId="76839AE3" w14:textId="77777777" w:rsidR="00882227" w:rsidRDefault="00882227" w:rsidP="00882227">
      <w:pPr>
        <w:rPr>
          <w:rFonts w:ascii="Times New Roman" w:hAnsi="Times New Roman" w:cs="Times New Roman"/>
          <w:b/>
          <w:bCs/>
          <w:sz w:val="24"/>
          <w:szCs w:val="24"/>
          <w:u w:val="single"/>
        </w:rPr>
      </w:pPr>
    </w:p>
    <w:p w14:paraId="781BA84F" w14:textId="201C4A7E" w:rsidR="0034532F" w:rsidRPr="00EC5DA7" w:rsidRDefault="00882227" w:rsidP="00882227">
      <w:pPr>
        <w:pStyle w:val="ListParagraph"/>
        <w:numPr>
          <w:ilvl w:val="0"/>
          <w:numId w:val="3"/>
        </w:numPr>
        <w:rPr>
          <w:rFonts w:ascii="Times New Roman" w:hAnsi="Times New Roman" w:cs="Times New Roman"/>
          <w:b/>
          <w:bCs/>
          <w:sz w:val="24"/>
          <w:szCs w:val="24"/>
        </w:rPr>
      </w:pPr>
      <w:r w:rsidRPr="00EC5DA7">
        <w:rPr>
          <w:rFonts w:ascii="Times New Roman" w:hAnsi="Times New Roman" w:cs="Times New Roman"/>
          <w:b/>
          <w:bCs/>
          <w:sz w:val="24"/>
          <w:szCs w:val="24"/>
        </w:rPr>
        <w:t>The use of fitness testing in physical education is a highly debated topic. Discuss the potential benefits and disadvantages of incorporating fitness testing in physical education (20 marks).</w:t>
      </w:r>
    </w:p>
    <w:p w14:paraId="71C46218" w14:textId="55D00DFD" w:rsidR="0034532F" w:rsidRPr="00882227" w:rsidRDefault="00CF25ED" w:rsidP="00882227">
      <w:pPr>
        <w:ind w:left="720"/>
        <w:jc w:val="both"/>
        <w:rPr>
          <w:rFonts w:ascii="Times New Roman" w:hAnsi="Times New Roman" w:cs="Times New Roman"/>
          <w:sz w:val="24"/>
          <w:szCs w:val="24"/>
        </w:rPr>
      </w:pPr>
      <w:r w:rsidRPr="00882227">
        <w:rPr>
          <w:rFonts w:ascii="Times New Roman" w:hAnsi="Times New Roman" w:cs="Times New Roman"/>
          <w:sz w:val="24"/>
          <w:szCs w:val="24"/>
        </w:rPr>
        <w:t xml:space="preserve">Fitness testing can be a complicated subject area within P.E. There have been many debates about fitness testing and if there is a place for it within P.E. However, many teachers, lecturers, and researchers alike all have varied opinions on the matter. More recently Cale and Harris, (2009), suggests ‘Schools should be the primary institution with responsibility for promoting physical activity within young people.’ Following this schools should be recognized as having a key role to play within lifelong physical activity for children who then grow and take exercise with them throughout life, (McBride &amp; Midford, 1999). There are many benefits and disadvantages of fitness testing. </w:t>
      </w:r>
      <w:r w:rsidR="007B467F" w:rsidRPr="00882227">
        <w:rPr>
          <w:rFonts w:ascii="Times New Roman" w:hAnsi="Times New Roman" w:cs="Times New Roman"/>
          <w:sz w:val="24"/>
          <w:szCs w:val="24"/>
        </w:rPr>
        <w:t>Advantages</w:t>
      </w:r>
      <w:r w:rsidRPr="00882227">
        <w:rPr>
          <w:rFonts w:ascii="Times New Roman" w:hAnsi="Times New Roman" w:cs="Times New Roman"/>
          <w:sz w:val="24"/>
          <w:szCs w:val="24"/>
        </w:rPr>
        <w:t xml:space="preserve"> include</w:t>
      </w:r>
      <w:r w:rsidR="007B467F" w:rsidRPr="00882227">
        <w:rPr>
          <w:rFonts w:ascii="Times New Roman" w:hAnsi="Times New Roman" w:cs="Times New Roman"/>
          <w:sz w:val="24"/>
          <w:szCs w:val="24"/>
        </w:rPr>
        <w:t xml:space="preserve"> promoting physical activity, developing self-testing</w:t>
      </w:r>
      <w:r w:rsidR="001E486D" w:rsidRPr="00882227">
        <w:rPr>
          <w:rFonts w:ascii="Times New Roman" w:hAnsi="Times New Roman" w:cs="Times New Roman"/>
          <w:sz w:val="24"/>
          <w:szCs w:val="24"/>
        </w:rPr>
        <w:t xml:space="preserve">, promoting learning and positive attitudes, motivating pupils, identifying pupils with ability, prescribing a fitness program to an individual who needs improvement. However, along with advantages there are many disadvantages including tests being not sport specific and to ‘general’, many do not use direct measuring therefore can be inaccurate, self-esteem issues, competition within peers and groupings, confidence infront of the class and can easily pinpoint the weaker pupils. So either way teachers look at fitness testing in schools there are pros and cons, however, it is not so much about if it should be taught but rather how it is taught. Teachers get their pupils to take a fitness test E.G Bleep test (Multi-stage fitness test), that often is not analysed or fed back to the pupil. If teachers decide to use fitness tests, then they should look to use them where appropriate. </w:t>
      </w:r>
      <w:r w:rsidR="00623036" w:rsidRPr="00882227">
        <w:rPr>
          <w:rFonts w:ascii="Times New Roman" w:hAnsi="Times New Roman" w:cs="Times New Roman"/>
          <w:sz w:val="24"/>
          <w:szCs w:val="24"/>
        </w:rPr>
        <w:t xml:space="preserve">At the start and end of a 6 week cycle is a good place to use fitness testing as pupils will have the opportunity to enhance their score, you do not want to be testing in random places where pupils o not have the opportunity to develop and better their score as this will only create a negative atmosphere and pupils may develop confidence issues. Along with this teachers should also group pupils into small </w:t>
      </w:r>
      <w:r w:rsidR="00623036" w:rsidRPr="00882227">
        <w:rPr>
          <w:rFonts w:ascii="Times New Roman" w:hAnsi="Times New Roman" w:cs="Times New Roman"/>
          <w:sz w:val="24"/>
          <w:szCs w:val="24"/>
        </w:rPr>
        <w:lastRenderedPageBreak/>
        <w:t xml:space="preserve">groups rather than a class of 30 all taking the test together as this will enable pupils to spot the weaker participants with ease, this could then develop into self-esteem issues and on a larger scale, bullying by the highly advance pupils. </w:t>
      </w:r>
      <w:r w:rsidR="00D92C56" w:rsidRPr="00882227">
        <w:rPr>
          <w:rFonts w:ascii="Times New Roman" w:hAnsi="Times New Roman" w:cs="Times New Roman"/>
          <w:sz w:val="24"/>
          <w:szCs w:val="24"/>
        </w:rPr>
        <w:t xml:space="preserve">Test results also may have accuracy issues. This refers to pupils that complete the bleep test do not go to their exhaustion levels, this does not reflect their level of fitness within this test and therefore is invalid, pupils who do not want to take part may drop out after a couple of levels, whereas if they were doing it on their own without anyone watching, could have a much higher score. Therefore, the result does not reflect their actual fitness level. </w:t>
      </w:r>
      <w:r w:rsidR="00813500" w:rsidRPr="00882227">
        <w:rPr>
          <w:rFonts w:ascii="Times New Roman" w:hAnsi="Times New Roman" w:cs="Times New Roman"/>
          <w:sz w:val="24"/>
          <w:szCs w:val="24"/>
        </w:rPr>
        <w:t>This is a big issue in schools where pupils do not want to be going to their next lesson sweaty and red faced so may settle for an average or below potential score</w:t>
      </w:r>
      <w:r w:rsidR="007251CB" w:rsidRPr="00882227">
        <w:rPr>
          <w:rFonts w:ascii="Times New Roman" w:hAnsi="Times New Roman" w:cs="Times New Roman"/>
          <w:sz w:val="24"/>
          <w:szCs w:val="24"/>
        </w:rPr>
        <w:t xml:space="preserve"> (Cale and Harris, 2009). </w:t>
      </w:r>
      <w:r w:rsidR="00BB7156" w:rsidRPr="00882227">
        <w:rPr>
          <w:rFonts w:ascii="Times New Roman" w:hAnsi="Times New Roman" w:cs="Times New Roman"/>
          <w:sz w:val="24"/>
          <w:szCs w:val="24"/>
        </w:rPr>
        <w:t xml:space="preserve">Lloyd, et al (2010), suggests ‘That we should not stop testing fitness in children, but we should not be assessing fitness in isolation.’ New evidence suggests motor skills, physical activity and physical activity participation all relate to physical fitness this therefore has an argument against abolishing fitness tests in school as they relate to more than just the pupil but also other forms within physical education. </w:t>
      </w:r>
    </w:p>
    <w:p w14:paraId="6962619B" w14:textId="77777777" w:rsidR="00882227" w:rsidRDefault="00882227" w:rsidP="0034532F">
      <w:pPr>
        <w:rPr>
          <w:rFonts w:ascii="Times New Roman" w:hAnsi="Times New Roman" w:cs="Times New Roman"/>
          <w:b/>
          <w:bCs/>
          <w:sz w:val="24"/>
          <w:szCs w:val="24"/>
          <w:u w:val="single"/>
        </w:rPr>
      </w:pPr>
    </w:p>
    <w:p w14:paraId="50530785" w14:textId="674E0AF6" w:rsidR="0034532F" w:rsidRPr="00EC5DA7" w:rsidRDefault="00882227" w:rsidP="00EC5DA7">
      <w:pPr>
        <w:pStyle w:val="ListParagraph"/>
        <w:numPr>
          <w:ilvl w:val="0"/>
          <w:numId w:val="3"/>
        </w:numPr>
        <w:rPr>
          <w:rFonts w:ascii="Times New Roman" w:hAnsi="Times New Roman" w:cs="Times New Roman"/>
          <w:b/>
          <w:bCs/>
          <w:sz w:val="24"/>
          <w:szCs w:val="24"/>
        </w:rPr>
      </w:pPr>
      <w:r w:rsidRPr="00EC5DA7">
        <w:rPr>
          <w:rFonts w:ascii="Times New Roman" w:hAnsi="Times New Roman" w:cs="Times New Roman"/>
          <w:b/>
          <w:bCs/>
          <w:sz w:val="24"/>
          <w:szCs w:val="24"/>
        </w:rPr>
        <w:t>The creation of effective assessments requires consideration of several factors. Outline the factors teachers should consider in order to devise effective, high quality assessment procedures within physical education (10 marks).</w:t>
      </w:r>
    </w:p>
    <w:p w14:paraId="645F665A" w14:textId="02C66B54" w:rsidR="0034532F" w:rsidRPr="00882227" w:rsidRDefault="005C0453" w:rsidP="00882227">
      <w:pPr>
        <w:ind w:left="720"/>
        <w:jc w:val="both"/>
        <w:rPr>
          <w:rFonts w:ascii="Times New Roman" w:hAnsi="Times New Roman" w:cs="Times New Roman"/>
          <w:sz w:val="24"/>
          <w:szCs w:val="24"/>
        </w:rPr>
      </w:pPr>
      <w:r w:rsidRPr="00882227">
        <w:rPr>
          <w:rFonts w:ascii="Times New Roman" w:hAnsi="Times New Roman" w:cs="Times New Roman"/>
          <w:sz w:val="24"/>
          <w:szCs w:val="24"/>
        </w:rPr>
        <w:t>Teachers should consider a wide range of topics when creating an effective assessment strategy</w:t>
      </w:r>
      <w:r w:rsidR="00BD729A" w:rsidRPr="00882227">
        <w:rPr>
          <w:rFonts w:ascii="Times New Roman" w:hAnsi="Times New Roman" w:cs="Times New Roman"/>
          <w:sz w:val="24"/>
          <w:szCs w:val="24"/>
        </w:rPr>
        <w:t>. Teachers should always refer back to the government guidelines and the national curriculum for P.E when devising the assessments. However, what to include or how to achieve it is often not focussed on. According to Hamblin, (2014) teachers should focus on ‘Presumption of capability for improvement, maintenance of high expectations, a focused curriculum with appropriate depth, tangible learning objectives, constructive feedback for all pupils, valuing of effort and resolute commitment to essential knowledge for all’ All of these should make up some part of your teaching assessment. Along with this teachers should allow the meaningful tracking of pupils within key stages and expectations in the curriculum including regular feedback to pupils and adults and engagement of parents and careers in authentic learning. Within division, sub</w:t>
      </w:r>
      <w:r w:rsidR="001C7E23" w:rsidRPr="00882227">
        <w:rPr>
          <w:rFonts w:ascii="Times New Roman" w:hAnsi="Times New Roman" w:cs="Times New Roman"/>
          <w:sz w:val="24"/>
          <w:szCs w:val="24"/>
        </w:rPr>
        <w:t>-</w:t>
      </w:r>
      <w:r w:rsidR="00BD729A" w:rsidRPr="00882227">
        <w:rPr>
          <w:rFonts w:ascii="Times New Roman" w:hAnsi="Times New Roman" w:cs="Times New Roman"/>
          <w:sz w:val="24"/>
          <w:szCs w:val="24"/>
        </w:rPr>
        <w:t>categories could include what pupils should be taught, purpose of study and aims and what pupils should achieve.</w:t>
      </w:r>
      <w:r w:rsidR="001C7E23" w:rsidRPr="00882227">
        <w:rPr>
          <w:rFonts w:ascii="Times New Roman" w:hAnsi="Times New Roman" w:cs="Times New Roman"/>
          <w:sz w:val="24"/>
          <w:szCs w:val="24"/>
        </w:rPr>
        <w:t xml:space="preserve"> Quality assessment should include having the learner at heart and giving the best learning experience possible to each pupil, tailored to their ability and bettering themselves, </w:t>
      </w:r>
      <w:r w:rsidR="00712707" w:rsidRPr="00882227">
        <w:rPr>
          <w:rFonts w:ascii="Times New Roman" w:hAnsi="Times New Roman" w:cs="Times New Roman"/>
          <w:sz w:val="24"/>
          <w:szCs w:val="24"/>
        </w:rPr>
        <w:t xml:space="preserve">assessments should be ongoing and not randomly put in whenever the teacher feels like, view the learner as a whole, identify where the learner can improve, enables the teacher to shape their teaching for each individual pupil and to meet the needs of each learner. </w:t>
      </w:r>
      <w:r w:rsidR="009708FE" w:rsidRPr="00882227">
        <w:rPr>
          <w:rFonts w:ascii="Times New Roman" w:hAnsi="Times New Roman" w:cs="Times New Roman"/>
          <w:sz w:val="24"/>
          <w:szCs w:val="24"/>
        </w:rPr>
        <w:t xml:space="preserve">Youth Sport Trust, (2014) suggests using the head, heart, hands approach. Head refers to decision making, analytical and confident. Heart refers to being involved, engaged, positive attitudes and developing character along with healthy active lifestyle choices. Finally, hands refer to the pupil being physically literate, age relevant, physically active, and competitive. With these embedded within your assessment there should be a range and balance of each pupil and should have the learner at heart and should only use a strategy/test etc if it is going to benefit the pupil further down the road. </w:t>
      </w:r>
    </w:p>
    <w:p w14:paraId="3626F0DC" w14:textId="5BE509B3" w:rsidR="0034532F" w:rsidRDefault="0034532F" w:rsidP="0034532F">
      <w:pPr>
        <w:rPr>
          <w:rFonts w:ascii="Times New Roman" w:hAnsi="Times New Roman" w:cs="Times New Roman"/>
          <w:b/>
          <w:bCs/>
          <w:sz w:val="24"/>
          <w:szCs w:val="24"/>
          <w:u w:val="single"/>
        </w:rPr>
      </w:pPr>
    </w:p>
    <w:p w14:paraId="7CB208CB" w14:textId="6B467332" w:rsidR="00882227" w:rsidRPr="00EC5DA7" w:rsidRDefault="00882227" w:rsidP="00EC5DA7">
      <w:pPr>
        <w:pStyle w:val="ListParagraph"/>
        <w:numPr>
          <w:ilvl w:val="0"/>
          <w:numId w:val="3"/>
        </w:numPr>
        <w:rPr>
          <w:rFonts w:ascii="Times New Roman" w:hAnsi="Times New Roman" w:cs="Times New Roman"/>
          <w:b/>
          <w:bCs/>
          <w:sz w:val="24"/>
          <w:szCs w:val="24"/>
        </w:rPr>
      </w:pPr>
      <w:r w:rsidRPr="00EC5DA7">
        <w:rPr>
          <w:rFonts w:ascii="Times New Roman" w:hAnsi="Times New Roman" w:cs="Times New Roman"/>
          <w:b/>
          <w:bCs/>
          <w:sz w:val="24"/>
          <w:szCs w:val="24"/>
        </w:rPr>
        <w:t>Curriculum, pedagogy and assessment are considered inter-related aspects that support the delivery of high</w:t>
      </w:r>
      <w:r w:rsidRPr="00EC5DA7">
        <w:rPr>
          <w:rFonts w:ascii="Times New Roman" w:hAnsi="Times New Roman" w:cs="Times New Roman"/>
          <w:b/>
          <w:bCs/>
          <w:sz w:val="24"/>
          <w:szCs w:val="24"/>
        </w:rPr>
        <w:t>-</w:t>
      </w:r>
      <w:r w:rsidRPr="00EC5DA7">
        <w:rPr>
          <w:rFonts w:ascii="Times New Roman" w:hAnsi="Times New Roman" w:cs="Times New Roman"/>
          <w:b/>
          <w:bCs/>
          <w:sz w:val="24"/>
          <w:szCs w:val="24"/>
        </w:rPr>
        <w:t>quality physical education (Penney et al., 2009). With a specific focus on assessment, discuss this statement (20 marks).</w:t>
      </w:r>
    </w:p>
    <w:p w14:paraId="61DF4CE1" w14:textId="77777777" w:rsidR="00EC5DA7" w:rsidRDefault="00EC5DA7" w:rsidP="00882227">
      <w:pPr>
        <w:pStyle w:val="ListParagraph"/>
        <w:jc w:val="both"/>
        <w:rPr>
          <w:rFonts w:ascii="Times New Roman" w:hAnsi="Times New Roman" w:cs="Times New Roman"/>
          <w:sz w:val="24"/>
          <w:szCs w:val="24"/>
        </w:rPr>
      </w:pPr>
    </w:p>
    <w:p w14:paraId="24E43437" w14:textId="7CB25E79" w:rsidR="0032544D" w:rsidRPr="00D8036B" w:rsidRDefault="00843CC3" w:rsidP="00882227">
      <w:pPr>
        <w:pStyle w:val="ListParagraph"/>
        <w:jc w:val="both"/>
        <w:rPr>
          <w:rFonts w:ascii="Times New Roman" w:hAnsi="Times New Roman" w:cs="Times New Roman"/>
          <w:sz w:val="24"/>
          <w:szCs w:val="24"/>
        </w:rPr>
      </w:pPr>
      <w:r w:rsidRPr="00D8036B">
        <w:rPr>
          <w:rFonts w:ascii="Times New Roman" w:hAnsi="Times New Roman" w:cs="Times New Roman"/>
          <w:sz w:val="24"/>
          <w:szCs w:val="24"/>
        </w:rPr>
        <w:t>Curriculum, pedagogy, and assessment all make up key aspects in order to deliver high quality physical education. These 3 aspects all inter</w:t>
      </w:r>
      <w:r w:rsidR="003135EE" w:rsidRPr="00D8036B">
        <w:rPr>
          <w:rFonts w:ascii="Times New Roman" w:hAnsi="Times New Roman" w:cs="Times New Roman"/>
          <w:sz w:val="24"/>
          <w:szCs w:val="24"/>
        </w:rPr>
        <w:t>-</w:t>
      </w:r>
      <w:r w:rsidRPr="00D8036B">
        <w:rPr>
          <w:rFonts w:ascii="Times New Roman" w:hAnsi="Times New Roman" w:cs="Times New Roman"/>
          <w:sz w:val="24"/>
          <w:szCs w:val="24"/>
        </w:rPr>
        <w:t>connect with each</w:t>
      </w:r>
      <w:r w:rsidR="003135EE" w:rsidRPr="00D8036B">
        <w:rPr>
          <w:rFonts w:ascii="Times New Roman" w:hAnsi="Times New Roman" w:cs="Times New Roman"/>
          <w:sz w:val="24"/>
          <w:szCs w:val="24"/>
        </w:rPr>
        <w:t>-other and</w:t>
      </w:r>
      <w:r w:rsidRPr="00D8036B">
        <w:rPr>
          <w:rFonts w:ascii="Times New Roman" w:hAnsi="Times New Roman" w:cs="Times New Roman"/>
          <w:sz w:val="24"/>
          <w:szCs w:val="24"/>
        </w:rPr>
        <w:t xml:space="preserve"> can have impacts if used together.</w:t>
      </w:r>
      <w:r w:rsidR="003135EE" w:rsidRPr="00D8036B">
        <w:rPr>
          <w:rFonts w:ascii="Times New Roman" w:hAnsi="Times New Roman" w:cs="Times New Roman"/>
          <w:sz w:val="24"/>
          <w:szCs w:val="24"/>
        </w:rPr>
        <w:t xml:space="preserve"> Many researchers focus on the quality of physical education and that takes priority. Penney and Waring (2000) suggests pedagogy is the ‘missing ingredient’ in P.E. Suggesting that pedagogy has a major effect within P.E, when combined with assessment and the curriculum teachers should have the resources to create meaningful physical education. The choice the teacher takes within pedagogy can support the learning outcomes and reflects on learning needs. </w:t>
      </w:r>
      <w:r w:rsidR="00E21A35" w:rsidRPr="00D8036B">
        <w:rPr>
          <w:rFonts w:ascii="Times New Roman" w:hAnsi="Times New Roman" w:cs="Times New Roman"/>
          <w:sz w:val="24"/>
          <w:szCs w:val="24"/>
        </w:rPr>
        <w:t xml:space="preserve">Learning and assessment work well with each-other, this makes tasks authentic from the pupils perspective and inclusive of the learning needs and interest of the pupil (Penney et al, 2009). </w:t>
      </w:r>
      <w:r w:rsidR="00EE7333" w:rsidRPr="00D8036B">
        <w:rPr>
          <w:rFonts w:ascii="Times New Roman" w:hAnsi="Times New Roman" w:cs="Times New Roman"/>
          <w:sz w:val="24"/>
          <w:szCs w:val="24"/>
        </w:rPr>
        <w:t>Quality assessment as describes by the NSW Quality Teaching Framework th</w:t>
      </w:r>
      <w:r w:rsidR="000516AA" w:rsidRPr="00D8036B">
        <w:rPr>
          <w:rFonts w:ascii="Times New Roman" w:hAnsi="Times New Roman" w:cs="Times New Roman"/>
          <w:sz w:val="24"/>
          <w:szCs w:val="24"/>
        </w:rPr>
        <w:t xml:space="preserve">at </w:t>
      </w:r>
      <w:r w:rsidR="00EE7333" w:rsidRPr="00D8036B">
        <w:rPr>
          <w:rFonts w:ascii="Times New Roman" w:hAnsi="Times New Roman" w:cs="Times New Roman"/>
          <w:sz w:val="24"/>
          <w:szCs w:val="24"/>
        </w:rPr>
        <w:t>the quality of tea</w:t>
      </w:r>
      <w:r w:rsidR="000516AA" w:rsidRPr="00D8036B">
        <w:rPr>
          <w:rFonts w:ascii="Times New Roman" w:hAnsi="Times New Roman" w:cs="Times New Roman"/>
          <w:sz w:val="24"/>
          <w:szCs w:val="24"/>
        </w:rPr>
        <w:t xml:space="preserve">ching is directed towards the pupil and has a richer quality when promoting and supporting the pupil. </w:t>
      </w:r>
      <w:r w:rsidR="00CC6860" w:rsidRPr="00D8036B">
        <w:rPr>
          <w:rFonts w:ascii="Times New Roman" w:hAnsi="Times New Roman" w:cs="Times New Roman"/>
          <w:sz w:val="24"/>
          <w:szCs w:val="24"/>
        </w:rPr>
        <w:t xml:space="preserve">Macdonald and Brooker, (1997), ‘Identified the challenge for P.E to develop assessment that is characterised by relevant, applied and substantial tasks.’ This suggests assessment should be meaningful and used only where appropriate, assessment should be ongoing, applied through substantial tasks and should be student centred. With this in mind, adding pedagogy and curriculum into the assessment as a whole should only enhance the pupil moving forward as they will have their aims and plan moving forward to focus all their energy </w:t>
      </w:r>
      <w:r w:rsidR="000E709E" w:rsidRPr="00D8036B">
        <w:rPr>
          <w:rFonts w:ascii="Times New Roman" w:hAnsi="Times New Roman" w:cs="Times New Roman"/>
          <w:sz w:val="24"/>
          <w:szCs w:val="24"/>
        </w:rPr>
        <w:t>on,</w:t>
      </w:r>
      <w:r w:rsidR="00CC6860" w:rsidRPr="00D8036B">
        <w:rPr>
          <w:rFonts w:ascii="Times New Roman" w:hAnsi="Times New Roman" w:cs="Times New Roman"/>
          <w:sz w:val="24"/>
          <w:szCs w:val="24"/>
        </w:rPr>
        <w:t xml:space="preserve"> all whilst enjoying physical education. </w:t>
      </w:r>
      <w:r w:rsidR="000E709E" w:rsidRPr="00D8036B">
        <w:rPr>
          <w:rFonts w:ascii="Times New Roman" w:hAnsi="Times New Roman" w:cs="Times New Roman"/>
          <w:sz w:val="24"/>
          <w:szCs w:val="24"/>
        </w:rPr>
        <w:t xml:space="preserve">Teachers </w:t>
      </w:r>
      <w:r w:rsidR="0032544D" w:rsidRPr="00D8036B">
        <w:rPr>
          <w:rFonts w:ascii="Times New Roman" w:hAnsi="Times New Roman" w:cs="Times New Roman"/>
          <w:sz w:val="24"/>
          <w:szCs w:val="24"/>
        </w:rPr>
        <w:t xml:space="preserve">judgements should be considered when assessing pupils as official standards can be used to check with your own perception. When assessing pupils teachers can use their own initiative to assess the pupil and taking into consideration personal beliefs. </w:t>
      </w:r>
    </w:p>
    <w:p w14:paraId="3BA71AAF" w14:textId="69FEA469" w:rsidR="0032544D" w:rsidRDefault="00882227" w:rsidP="0032544D">
      <w:pPr>
        <w:rPr>
          <w:rFonts w:ascii="Times New Roman" w:hAnsi="Times New Roman" w:cs="Times New Roman"/>
          <w:sz w:val="24"/>
          <w:szCs w:val="24"/>
        </w:rPr>
      </w:pPr>
      <w:r>
        <w:rPr>
          <w:rFonts w:ascii="Times New Roman" w:hAnsi="Times New Roman" w:cs="Times New Roman"/>
          <w:sz w:val="24"/>
          <w:szCs w:val="24"/>
        </w:rPr>
        <w:tab/>
      </w:r>
    </w:p>
    <w:p w14:paraId="68F6525E" w14:textId="70DD0F35" w:rsidR="00882227" w:rsidRPr="00EC5DA7" w:rsidRDefault="00882227" w:rsidP="00EC5DA7">
      <w:pPr>
        <w:pStyle w:val="ListParagraph"/>
        <w:numPr>
          <w:ilvl w:val="0"/>
          <w:numId w:val="3"/>
        </w:numPr>
        <w:rPr>
          <w:rFonts w:ascii="Times New Roman" w:hAnsi="Times New Roman" w:cs="Times New Roman"/>
          <w:b/>
          <w:bCs/>
          <w:sz w:val="24"/>
          <w:szCs w:val="24"/>
        </w:rPr>
      </w:pPr>
      <w:r w:rsidRPr="00EC5DA7">
        <w:rPr>
          <w:rFonts w:ascii="Times New Roman" w:hAnsi="Times New Roman" w:cs="Times New Roman"/>
          <w:b/>
          <w:bCs/>
          <w:sz w:val="24"/>
          <w:szCs w:val="24"/>
        </w:rPr>
        <w:t>Physical Literacy has been described as “the motivation, confidence, physical competence, knowledge and understanding to value and take responsibility for engagement in physical activities for life” (IPLA, 2017). It is suggested that physical literacy be considered the main outcome of high quality physical education (UNESCO, 2015).</w:t>
      </w:r>
    </w:p>
    <w:p w14:paraId="7126119E" w14:textId="77777777" w:rsidR="00882227" w:rsidRDefault="00882227" w:rsidP="00882227">
      <w:pPr>
        <w:ind w:left="720"/>
        <w:rPr>
          <w:rFonts w:ascii="Times New Roman" w:hAnsi="Times New Roman" w:cs="Times New Roman"/>
          <w:sz w:val="24"/>
          <w:szCs w:val="24"/>
        </w:rPr>
      </w:pPr>
    </w:p>
    <w:p w14:paraId="08252840" w14:textId="24DF6F7A" w:rsidR="00882227" w:rsidRPr="00EC5DA7" w:rsidRDefault="00882227" w:rsidP="00EC5DA7">
      <w:pPr>
        <w:pStyle w:val="ListParagraph"/>
        <w:numPr>
          <w:ilvl w:val="0"/>
          <w:numId w:val="4"/>
        </w:numPr>
        <w:rPr>
          <w:rFonts w:ascii="Times New Roman" w:hAnsi="Times New Roman" w:cs="Times New Roman"/>
          <w:b/>
          <w:bCs/>
          <w:sz w:val="24"/>
          <w:szCs w:val="24"/>
        </w:rPr>
      </w:pPr>
      <w:r w:rsidRPr="00EC5DA7">
        <w:rPr>
          <w:rFonts w:ascii="Times New Roman" w:hAnsi="Times New Roman" w:cs="Times New Roman"/>
          <w:b/>
          <w:bCs/>
          <w:sz w:val="24"/>
          <w:szCs w:val="24"/>
        </w:rPr>
        <w:t xml:space="preserve"> Using practical examples, outline how physical literacy could be assessed within physical education (10 marks).</w:t>
      </w:r>
    </w:p>
    <w:p w14:paraId="5F9FE404" w14:textId="5C7ED102" w:rsidR="0032544D" w:rsidRPr="00D8036B" w:rsidRDefault="00AC73D1" w:rsidP="00882227">
      <w:pPr>
        <w:ind w:left="720"/>
        <w:jc w:val="both"/>
        <w:rPr>
          <w:rFonts w:ascii="Times New Roman" w:hAnsi="Times New Roman" w:cs="Times New Roman"/>
          <w:sz w:val="24"/>
          <w:szCs w:val="24"/>
        </w:rPr>
      </w:pPr>
      <w:r w:rsidRPr="00D8036B">
        <w:rPr>
          <w:rFonts w:ascii="Times New Roman" w:hAnsi="Times New Roman" w:cs="Times New Roman"/>
          <w:sz w:val="24"/>
          <w:szCs w:val="24"/>
        </w:rPr>
        <w:t>Physical literacy has been included within Physical Education although teachers may not know. There are many ways to assess physical literacy, within the domains of learning, physical, cognitive, affective, and social.</w:t>
      </w:r>
      <w:r w:rsidR="00AA3DF3" w:rsidRPr="00D8036B">
        <w:rPr>
          <w:rFonts w:ascii="Times New Roman" w:hAnsi="Times New Roman" w:cs="Times New Roman"/>
          <w:sz w:val="24"/>
          <w:szCs w:val="24"/>
        </w:rPr>
        <w:t xml:space="preserve"> Physical Literacy can be assessed in various ways including, interviews, open ended questionnaires, reflective diary, focus groups, participant observation, visual methods. These methods of assessment can determine the effectiveness of the teaching along with pupil participation levels or </w:t>
      </w:r>
      <w:r w:rsidR="00AA3DF3" w:rsidRPr="00D8036B">
        <w:rPr>
          <w:rFonts w:ascii="Times New Roman" w:hAnsi="Times New Roman" w:cs="Times New Roman"/>
          <w:sz w:val="24"/>
          <w:szCs w:val="24"/>
        </w:rPr>
        <w:lastRenderedPageBreak/>
        <w:t xml:space="preserve">progression. </w:t>
      </w:r>
      <w:r w:rsidR="001C1A66" w:rsidRPr="00D8036B">
        <w:rPr>
          <w:rFonts w:ascii="Times New Roman" w:hAnsi="Times New Roman" w:cs="Times New Roman"/>
          <w:sz w:val="24"/>
          <w:szCs w:val="24"/>
        </w:rPr>
        <w:t>The Canadian Assessment of Physical Literacy</w:t>
      </w:r>
      <w:r w:rsidR="00AA3DF3" w:rsidRPr="00D8036B">
        <w:rPr>
          <w:rFonts w:ascii="Times New Roman" w:hAnsi="Times New Roman" w:cs="Times New Roman"/>
          <w:sz w:val="24"/>
          <w:szCs w:val="24"/>
        </w:rPr>
        <w:t xml:space="preserve"> splits physical literacy into sub sections, physical competence, motivation and confidence and knowledge and understanding </w:t>
      </w:r>
      <w:r w:rsidR="001C1A66" w:rsidRPr="00D8036B">
        <w:rPr>
          <w:rFonts w:ascii="Times New Roman" w:hAnsi="Times New Roman" w:cs="Times New Roman"/>
          <w:sz w:val="24"/>
          <w:szCs w:val="24"/>
        </w:rPr>
        <w:t xml:space="preserve">all surrounded by daily behaviour. This can then be assess using the ways mentioned above the main being visual and questionnaires/interviews. </w:t>
      </w:r>
      <w:r w:rsidR="003F61BD" w:rsidRPr="00D8036B">
        <w:rPr>
          <w:rFonts w:ascii="Times New Roman" w:hAnsi="Times New Roman" w:cs="Times New Roman"/>
          <w:sz w:val="24"/>
          <w:szCs w:val="24"/>
        </w:rPr>
        <w:t xml:space="preserve">CSPAP has been implicated as the most likely way to gain a whole school approach to physical literacy. Combining inter subjects and skills within multiple class settings. </w:t>
      </w:r>
    </w:p>
    <w:p w14:paraId="52089ED3" w14:textId="77777777" w:rsidR="00882227" w:rsidRDefault="00882227" w:rsidP="00882227">
      <w:pPr>
        <w:rPr>
          <w:rFonts w:ascii="Times New Roman" w:hAnsi="Times New Roman" w:cs="Times New Roman"/>
          <w:sz w:val="24"/>
          <w:szCs w:val="24"/>
        </w:rPr>
      </w:pPr>
    </w:p>
    <w:p w14:paraId="63150E1B" w14:textId="17CC769F" w:rsidR="00882227" w:rsidRPr="00EC5DA7" w:rsidRDefault="00882227" w:rsidP="00EC5DA7">
      <w:pPr>
        <w:pStyle w:val="ListParagraph"/>
        <w:numPr>
          <w:ilvl w:val="0"/>
          <w:numId w:val="4"/>
        </w:numPr>
        <w:rPr>
          <w:rFonts w:ascii="Times New Roman" w:hAnsi="Times New Roman" w:cs="Times New Roman"/>
          <w:b/>
          <w:bCs/>
          <w:sz w:val="24"/>
          <w:szCs w:val="24"/>
        </w:rPr>
      </w:pPr>
      <w:r w:rsidRPr="00EC5DA7">
        <w:rPr>
          <w:rFonts w:ascii="Times New Roman" w:hAnsi="Times New Roman" w:cs="Times New Roman"/>
          <w:b/>
          <w:bCs/>
          <w:sz w:val="24"/>
          <w:szCs w:val="24"/>
        </w:rPr>
        <w:t>Discuss potential challenges to assessing physical literacy within physical education (15 marks).</w:t>
      </w:r>
    </w:p>
    <w:p w14:paraId="728A4826" w14:textId="30485C98" w:rsidR="001C1A66" w:rsidRPr="00D8036B" w:rsidRDefault="001C1A66" w:rsidP="00882227">
      <w:pPr>
        <w:ind w:left="720"/>
        <w:jc w:val="both"/>
        <w:rPr>
          <w:rFonts w:ascii="Times New Roman" w:hAnsi="Times New Roman" w:cs="Times New Roman"/>
          <w:sz w:val="24"/>
          <w:szCs w:val="24"/>
        </w:rPr>
      </w:pPr>
      <w:r w:rsidRPr="00D8036B">
        <w:rPr>
          <w:rFonts w:ascii="Times New Roman" w:hAnsi="Times New Roman" w:cs="Times New Roman"/>
          <w:sz w:val="24"/>
          <w:szCs w:val="24"/>
        </w:rPr>
        <w:t xml:space="preserve">Physical literacy can be difficult to assess as most P.E classes in schools have 30 or more pupils. This gets difficult for the teacher to visualise every pupil to assess their levels of physical literacy. It is also difficult to interview pupils as there is normally only an hour for P.E so the teaching time is around 45 minutes factoring in pupils changing and setting up equipment etc. </w:t>
      </w:r>
      <w:r w:rsidR="004A3BE8" w:rsidRPr="00D8036B">
        <w:rPr>
          <w:rFonts w:ascii="Times New Roman" w:hAnsi="Times New Roman" w:cs="Times New Roman"/>
          <w:sz w:val="24"/>
          <w:szCs w:val="24"/>
        </w:rPr>
        <w:t xml:space="preserve">Supportive schools can be an issue when addressing and assessing physical literacy as without a whole school approach it is very difficult for teachers to see physical literacy. Within measuring physical literacy with questionnaires and interviews, pupils may not answer truthfully and only answer what they teacher wants to hear rather than what they actually think. This can cause a misconception and the teacher may think that pupil is doing well when in reality they have not had the best experience within physical education. </w:t>
      </w:r>
    </w:p>
    <w:p w14:paraId="49758472" w14:textId="77777777" w:rsidR="0034532F" w:rsidRDefault="0034532F"/>
    <w:sectPr w:rsidR="0034532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B45760" w14:textId="77777777" w:rsidR="00E51727" w:rsidRDefault="00E51727" w:rsidP="0034532F">
      <w:pPr>
        <w:spacing w:after="0" w:line="240" w:lineRule="auto"/>
      </w:pPr>
      <w:r>
        <w:separator/>
      </w:r>
    </w:p>
  </w:endnote>
  <w:endnote w:type="continuationSeparator" w:id="0">
    <w:p w14:paraId="5C2A6BC6" w14:textId="77777777" w:rsidR="00E51727" w:rsidRDefault="00E51727" w:rsidP="00345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BC2A1D" w14:textId="77777777" w:rsidR="00E51727" w:rsidRDefault="00E51727" w:rsidP="0034532F">
      <w:pPr>
        <w:spacing w:after="0" w:line="240" w:lineRule="auto"/>
      </w:pPr>
      <w:r>
        <w:separator/>
      </w:r>
    </w:p>
  </w:footnote>
  <w:footnote w:type="continuationSeparator" w:id="0">
    <w:p w14:paraId="33BBCA95" w14:textId="77777777" w:rsidR="00E51727" w:rsidRDefault="00E51727" w:rsidP="003453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513FD9" w14:textId="54F818A3" w:rsidR="0034532F" w:rsidRDefault="0034532F">
    <w:pPr>
      <w:pStyle w:val="Header"/>
    </w:pPr>
    <w:r>
      <w:t>Dylan Blain – SHSS6078</w:t>
    </w:r>
    <w:r>
      <w:tab/>
    </w:r>
    <w:r>
      <w:tab/>
      <w:t>22/05/2020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C44A42"/>
    <w:multiLevelType w:val="hybridMultilevel"/>
    <w:tmpl w:val="29C6F4C0"/>
    <w:lvl w:ilvl="0" w:tplc="F1E0CFD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B177760"/>
    <w:multiLevelType w:val="hybridMultilevel"/>
    <w:tmpl w:val="E37E037A"/>
    <w:lvl w:ilvl="0" w:tplc="9B160A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03B6FB9"/>
    <w:multiLevelType w:val="hybridMultilevel"/>
    <w:tmpl w:val="31608B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CE3FBB"/>
    <w:multiLevelType w:val="hybridMultilevel"/>
    <w:tmpl w:val="DE4CC9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32F"/>
    <w:rsid w:val="00051612"/>
    <w:rsid w:val="000516AA"/>
    <w:rsid w:val="000E709E"/>
    <w:rsid w:val="0012654C"/>
    <w:rsid w:val="00144ACC"/>
    <w:rsid w:val="001576A6"/>
    <w:rsid w:val="001B7C94"/>
    <w:rsid w:val="001C1A66"/>
    <w:rsid w:val="001C7E23"/>
    <w:rsid w:val="001E486D"/>
    <w:rsid w:val="002C4E36"/>
    <w:rsid w:val="003135EE"/>
    <w:rsid w:val="0032544D"/>
    <w:rsid w:val="00342B60"/>
    <w:rsid w:val="0034532F"/>
    <w:rsid w:val="003C585B"/>
    <w:rsid w:val="003F61BD"/>
    <w:rsid w:val="004158B9"/>
    <w:rsid w:val="004973E4"/>
    <w:rsid w:val="004A3BE8"/>
    <w:rsid w:val="00522DAB"/>
    <w:rsid w:val="0058755D"/>
    <w:rsid w:val="005C0453"/>
    <w:rsid w:val="00623036"/>
    <w:rsid w:val="00712707"/>
    <w:rsid w:val="007251CB"/>
    <w:rsid w:val="007B467F"/>
    <w:rsid w:val="00813500"/>
    <w:rsid w:val="00843CC3"/>
    <w:rsid w:val="00882227"/>
    <w:rsid w:val="008F215B"/>
    <w:rsid w:val="009708FE"/>
    <w:rsid w:val="00994E5C"/>
    <w:rsid w:val="00A125A7"/>
    <w:rsid w:val="00A35A89"/>
    <w:rsid w:val="00A40203"/>
    <w:rsid w:val="00A76AA1"/>
    <w:rsid w:val="00A85B0A"/>
    <w:rsid w:val="00AA3DF3"/>
    <w:rsid w:val="00AC73D1"/>
    <w:rsid w:val="00BB7156"/>
    <w:rsid w:val="00BD729A"/>
    <w:rsid w:val="00C12A46"/>
    <w:rsid w:val="00CC6860"/>
    <w:rsid w:val="00CF25ED"/>
    <w:rsid w:val="00D223D0"/>
    <w:rsid w:val="00D8036B"/>
    <w:rsid w:val="00D92C56"/>
    <w:rsid w:val="00E21A35"/>
    <w:rsid w:val="00E51727"/>
    <w:rsid w:val="00E61953"/>
    <w:rsid w:val="00EC5DA7"/>
    <w:rsid w:val="00EE368C"/>
    <w:rsid w:val="00EE7333"/>
    <w:rsid w:val="00F14B10"/>
    <w:rsid w:val="00F9014A"/>
    <w:rsid w:val="00FC605A"/>
    <w:rsid w:val="00FD3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00817"/>
  <w15:chartTrackingRefBased/>
  <w15:docId w15:val="{B5DDC83B-BC42-4024-AB34-2C5C008AC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53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32F"/>
  </w:style>
  <w:style w:type="paragraph" w:styleId="Footer">
    <w:name w:val="footer"/>
    <w:basedOn w:val="Normal"/>
    <w:link w:val="FooterChar"/>
    <w:uiPriority w:val="99"/>
    <w:unhideWhenUsed/>
    <w:rsid w:val="003453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32F"/>
  </w:style>
  <w:style w:type="paragraph" w:styleId="ListParagraph">
    <w:name w:val="List Paragraph"/>
    <w:basedOn w:val="Normal"/>
    <w:uiPriority w:val="34"/>
    <w:qFormat/>
    <w:rsid w:val="008F21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5</Pages>
  <Words>2242</Words>
  <Characters>12780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Pughsley</dc:creator>
  <cp:keywords/>
  <dc:description/>
  <cp:lastModifiedBy>Cai Pughsley</cp:lastModifiedBy>
  <cp:revision>36</cp:revision>
  <dcterms:created xsi:type="dcterms:W3CDTF">2020-05-21T21:31:00Z</dcterms:created>
  <dcterms:modified xsi:type="dcterms:W3CDTF">2020-05-22T10:53:00Z</dcterms:modified>
</cp:coreProperties>
</file>