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000002" w14:textId="77777777" w:rsidR="00B34CE0" w:rsidRPr="00622F11" w:rsidRDefault="00B34CE0" w:rsidP="00622F11">
      <w:pPr>
        <w:spacing w:line="360" w:lineRule="auto"/>
      </w:pPr>
    </w:p>
    <w:p w14:paraId="00000003" w14:textId="77777777" w:rsidR="00B34CE0" w:rsidRPr="00622F11" w:rsidRDefault="00937EB7" w:rsidP="00622F11">
      <w:pPr>
        <w:spacing w:line="360" w:lineRule="auto"/>
        <w:rPr>
          <w:rFonts w:eastAsia="Arial"/>
          <w:color w:val="222222"/>
          <w:highlight w:val="white"/>
        </w:rPr>
      </w:pPr>
      <w:r w:rsidRPr="00622F11">
        <w:rPr>
          <w:rFonts w:eastAsia="Arial"/>
          <w:color w:val="222222"/>
          <w:highlight w:val="white"/>
        </w:rPr>
        <w:t>The Effects of Outdoor Adventure Education on Individuals on the Autism Spectrum</w:t>
      </w:r>
    </w:p>
    <w:p w14:paraId="00000004" w14:textId="77777777" w:rsidR="00B34CE0" w:rsidRPr="00622F11" w:rsidRDefault="00B34CE0" w:rsidP="00622F11">
      <w:pPr>
        <w:spacing w:line="360" w:lineRule="auto"/>
        <w:rPr>
          <w:rFonts w:eastAsia="Arial"/>
          <w:color w:val="222222"/>
          <w:highlight w:val="white"/>
        </w:rPr>
      </w:pPr>
    </w:p>
    <w:p w14:paraId="00000005" w14:textId="77777777" w:rsidR="00B34CE0" w:rsidRPr="00622F11" w:rsidRDefault="00937EB7" w:rsidP="00622F11">
      <w:pPr>
        <w:spacing w:line="360" w:lineRule="auto"/>
        <w:rPr>
          <w:rFonts w:eastAsia="Arial"/>
          <w:b/>
          <w:color w:val="222222"/>
          <w:highlight w:val="white"/>
        </w:rPr>
      </w:pPr>
      <w:r w:rsidRPr="00622F11">
        <w:rPr>
          <w:rFonts w:eastAsia="Arial"/>
          <w:b/>
          <w:color w:val="222222"/>
          <w:highlight w:val="white"/>
        </w:rPr>
        <w:t xml:space="preserve">Introduction </w:t>
      </w:r>
    </w:p>
    <w:p w14:paraId="56829D54" w14:textId="77777777" w:rsidR="00DA09AA" w:rsidRPr="00622F11" w:rsidRDefault="00DA09AA" w:rsidP="00622F11">
      <w:pPr>
        <w:spacing w:line="360" w:lineRule="auto"/>
      </w:pPr>
    </w:p>
    <w:p w14:paraId="00000007" w14:textId="28A08A69" w:rsidR="00B34CE0" w:rsidRPr="00622F11" w:rsidRDefault="42250B09" w:rsidP="00622F11">
      <w:pPr>
        <w:spacing w:line="360" w:lineRule="auto"/>
      </w:pPr>
      <w:r w:rsidRPr="00622F11">
        <w:t xml:space="preserve">Coventry et al (2021) outlines the increased </w:t>
      </w:r>
      <w:r w:rsidR="4F76023D" w:rsidRPr="00622F11">
        <w:t>research</w:t>
      </w:r>
      <w:r w:rsidRPr="00622F11">
        <w:t xml:space="preserve"> being carried out on the use of outdoor education</w:t>
      </w:r>
      <w:r w:rsidR="3B6C2B5D" w:rsidRPr="00622F11">
        <w:t>. I</w:t>
      </w:r>
      <w:r w:rsidR="0338F309" w:rsidRPr="00622F11">
        <w:t>n their meta</w:t>
      </w:r>
      <w:r w:rsidR="783DB119" w:rsidRPr="00622F11">
        <w:t>-</w:t>
      </w:r>
      <w:r w:rsidR="0338F309" w:rsidRPr="00622F11">
        <w:t>study they cite</w:t>
      </w:r>
      <w:r w:rsidR="4508837A" w:rsidRPr="00622F11">
        <w:t xml:space="preserve"> </w:t>
      </w:r>
      <w:r w:rsidR="0338F309" w:rsidRPr="00622F11">
        <w:t xml:space="preserve">over 50 recent pieces of research </w:t>
      </w:r>
      <w:bookmarkStart w:id="0" w:name="_Int_MEUOkqep"/>
      <w:proofErr w:type="gramStart"/>
      <w:r w:rsidR="0338F309" w:rsidRPr="00622F11">
        <w:t>in the area</w:t>
      </w:r>
      <w:r w:rsidR="6B0BC7A4" w:rsidRPr="00622F11">
        <w:t xml:space="preserve"> </w:t>
      </w:r>
      <w:r w:rsidR="62F995EA" w:rsidRPr="00622F11">
        <w:t>of</w:t>
      </w:r>
      <w:bookmarkEnd w:id="0"/>
      <w:proofErr w:type="gramEnd"/>
      <w:r w:rsidR="4508837A" w:rsidRPr="00622F11">
        <w:t xml:space="preserve"> mental </w:t>
      </w:r>
      <w:r w:rsidR="7517B6F5" w:rsidRPr="00622F11">
        <w:t>and physical</w:t>
      </w:r>
      <w:r w:rsidR="4508837A" w:rsidRPr="00622F11">
        <w:t xml:space="preserve"> health</w:t>
      </w:r>
      <w:r w:rsidR="62F995EA" w:rsidRPr="00622F11">
        <w:t xml:space="preserve"> </w:t>
      </w:r>
      <w:r w:rsidR="6B0BC7A4" w:rsidRPr="00622F11">
        <w:t>over the past decade</w:t>
      </w:r>
      <w:r w:rsidR="0338F309" w:rsidRPr="00622F11">
        <w:t>.</w:t>
      </w:r>
      <w:r w:rsidR="4508837A" w:rsidRPr="00622F11">
        <w:t xml:space="preserve"> </w:t>
      </w:r>
      <w:r w:rsidR="3A9A4586" w:rsidRPr="00622F11">
        <w:t>Their study provides much data to explore</w:t>
      </w:r>
      <w:r w:rsidR="4508837A" w:rsidRPr="00622F11">
        <w:t xml:space="preserve"> on </w:t>
      </w:r>
      <w:r w:rsidR="472D5F69" w:rsidRPr="00622F11">
        <w:t xml:space="preserve">the </w:t>
      </w:r>
      <w:r w:rsidR="58B5ED21" w:rsidRPr="00622F11">
        <w:t>benefits</w:t>
      </w:r>
      <w:r w:rsidR="472D5F69" w:rsidRPr="00622F11">
        <w:t xml:space="preserve"> of outdoor adventure education in terms of combatting </w:t>
      </w:r>
      <w:r w:rsidR="0ED542FC" w:rsidRPr="00622F11">
        <w:t>symptoms</w:t>
      </w:r>
      <w:r w:rsidR="472D5F69" w:rsidRPr="00622F11">
        <w:t xml:space="preserve"> and providing relief.</w:t>
      </w:r>
      <w:r w:rsidR="4508837A" w:rsidRPr="00622F11">
        <w:t xml:space="preserve"> With the growing number of </w:t>
      </w:r>
      <w:r w:rsidR="6B80932F" w:rsidRPr="00622F11">
        <w:t xml:space="preserve">Autistic Spectrum Disorder (ASD) </w:t>
      </w:r>
      <w:r w:rsidR="4508837A" w:rsidRPr="00622F11">
        <w:t xml:space="preserve">diagnoses </w:t>
      </w:r>
      <w:r w:rsidR="1B636032" w:rsidRPr="00622F11">
        <w:t xml:space="preserve">(Russell </w:t>
      </w:r>
      <w:r w:rsidR="1B636032" w:rsidRPr="00622F11">
        <w:rPr>
          <w:i/>
          <w:iCs/>
        </w:rPr>
        <w:t>et al.</w:t>
      </w:r>
      <w:r w:rsidR="1B636032" w:rsidRPr="00622F11">
        <w:t xml:space="preserve">, 2022) </w:t>
      </w:r>
      <w:r w:rsidR="4508837A" w:rsidRPr="00622F11">
        <w:t xml:space="preserve">the research has </w:t>
      </w:r>
      <w:r w:rsidR="491196FA" w:rsidRPr="00622F11">
        <w:t xml:space="preserve">suggested that </w:t>
      </w:r>
      <w:r w:rsidR="313BFA1B" w:rsidRPr="00622F11">
        <w:t>use</w:t>
      </w:r>
      <w:r w:rsidR="491196FA" w:rsidRPr="00622F11">
        <w:t xml:space="preserve"> of </w:t>
      </w:r>
      <w:r w:rsidR="383F3AFE" w:rsidRPr="00622F11">
        <w:t>o</w:t>
      </w:r>
      <w:r w:rsidR="491196FA" w:rsidRPr="00622F11">
        <w:t xml:space="preserve">utdoor </w:t>
      </w:r>
      <w:r w:rsidR="4F3322BF" w:rsidRPr="00622F11">
        <w:t>a</w:t>
      </w:r>
      <w:r w:rsidR="491196FA" w:rsidRPr="00622F11">
        <w:t xml:space="preserve">dventure </w:t>
      </w:r>
      <w:r w:rsidR="48F65CE6" w:rsidRPr="00622F11">
        <w:t>e</w:t>
      </w:r>
      <w:r w:rsidR="491196FA" w:rsidRPr="00622F11">
        <w:t xml:space="preserve">ducation can </w:t>
      </w:r>
      <w:r w:rsidR="4508837A" w:rsidRPr="00622F11">
        <w:t xml:space="preserve">positively </w:t>
      </w:r>
      <w:r w:rsidR="4A5C2716" w:rsidRPr="00622F11">
        <w:t>benefit</w:t>
      </w:r>
      <w:r w:rsidR="3D7B0B63" w:rsidRPr="00622F11">
        <w:t xml:space="preserve"> </w:t>
      </w:r>
      <w:r w:rsidR="4508837A" w:rsidRPr="00622F11">
        <w:t xml:space="preserve">people with ASD. </w:t>
      </w:r>
      <w:r w:rsidR="7995C9BA" w:rsidRPr="00622F11">
        <w:t xml:space="preserve">The method and style of delivery of outdoor adventure education will also be explored as a </w:t>
      </w:r>
      <w:r w:rsidR="4A4A8EBE" w:rsidRPr="00622F11">
        <w:t>contributary</w:t>
      </w:r>
      <w:r w:rsidR="7995C9BA" w:rsidRPr="00622F11">
        <w:t xml:space="preserve"> factor in its </w:t>
      </w:r>
      <w:r w:rsidR="0AD2DDCB" w:rsidRPr="00622F11">
        <w:t>effectiveness</w:t>
      </w:r>
      <w:r w:rsidR="7995C9BA" w:rsidRPr="00622F11">
        <w:t xml:space="preserve"> </w:t>
      </w:r>
      <w:r w:rsidR="561320C7" w:rsidRPr="00622F11">
        <w:t xml:space="preserve">particularly within a school setting. (Li </w:t>
      </w:r>
      <w:r w:rsidR="561320C7" w:rsidRPr="00622F11">
        <w:rPr>
          <w:i/>
          <w:iCs/>
        </w:rPr>
        <w:t>et al.</w:t>
      </w:r>
      <w:r w:rsidR="561320C7" w:rsidRPr="00622F11">
        <w:t>, 2019)</w:t>
      </w:r>
    </w:p>
    <w:p w14:paraId="4517BA05" w14:textId="1C6AAFF9" w:rsidR="6F7F3246" w:rsidRPr="00622F11" w:rsidRDefault="6F7F3246" w:rsidP="00622F11">
      <w:pPr>
        <w:spacing w:line="360" w:lineRule="auto"/>
      </w:pPr>
    </w:p>
    <w:p w14:paraId="60A73555" w14:textId="02EB4F01" w:rsidR="00B34CE0" w:rsidRPr="00622F11" w:rsidRDefault="4508837A" w:rsidP="00622F11">
      <w:pPr>
        <w:spacing w:line="360" w:lineRule="auto"/>
      </w:pPr>
      <w:r w:rsidRPr="00622F11">
        <w:t xml:space="preserve">The aim of this dissertation is to conduct a literature review </w:t>
      </w:r>
      <w:r w:rsidR="3C42FBB8" w:rsidRPr="00622F11">
        <w:t>exploring</w:t>
      </w:r>
      <w:r w:rsidRPr="00622F11">
        <w:t xml:space="preserve"> studies where outdoor adventure education has been us</w:t>
      </w:r>
      <w:r w:rsidR="5FDC44EB" w:rsidRPr="00622F11">
        <w:t xml:space="preserve">e </w:t>
      </w:r>
      <w:r w:rsidR="7DEC8871" w:rsidRPr="00622F11">
        <w:t>and monitored to collect</w:t>
      </w:r>
      <w:r w:rsidRPr="00622F11">
        <w:t xml:space="preserve"> </w:t>
      </w:r>
      <w:r w:rsidR="4312B027" w:rsidRPr="00622F11">
        <w:t>varieties</w:t>
      </w:r>
      <w:r w:rsidR="7DEC8871" w:rsidRPr="00622F11">
        <w:t xml:space="preserve"> </w:t>
      </w:r>
      <w:r w:rsidR="53265F75" w:rsidRPr="00622F11">
        <w:t>of research methodologies including qualitative</w:t>
      </w:r>
      <w:r w:rsidR="7FBB572B" w:rsidRPr="00622F11">
        <w:t>,</w:t>
      </w:r>
      <w:r w:rsidR="53265F75" w:rsidRPr="00622F11">
        <w:t xml:space="preserve"> </w:t>
      </w:r>
      <w:r w:rsidR="2EFC7684" w:rsidRPr="00622F11">
        <w:t>quantitative,</w:t>
      </w:r>
      <w:r w:rsidR="53265F75" w:rsidRPr="00622F11">
        <w:t xml:space="preserve"> </w:t>
      </w:r>
      <w:r w:rsidR="0B39B8AF" w:rsidRPr="00622F11">
        <w:t xml:space="preserve">and mixed methods if available. The studies explored in this dissertation will </w:t>
      </w:r>
      <w:r w:rsidR="126C0141" w:rsidRPr="00622F11">
        <w:t>focus on t</w:t>
      </w:r>
      <w:r w:rsidRPr="00622F11">
        <w:t xml:space="preserve">he effects </w:t>
      </w:r>
      <w:r w:rsidR="61FD98C8" w:rsidRPr="00622F11">
        <w:t xml:space="preserve">of outdoor adventure education </w:t>
      </w:r>
      <w:r w:rsidRPr="00622F11">
        <w:t>on people who are on the ASD spectrum.</w:t>
      </w:r>
      <w:r w:rsidR="42DE303E" w:rsidRPr="00622F11">
        <w:t xml:space="preserve"> </w:t>
      </w:r>
    </w:p>
    <w:p w14:paraId="7D085A1B" w14:textId="06C644B0" w:rsidR="00B34CE0" w:rsidRPr="00622F11" w:rsidRDefault="00B34CE0" w:rsidP="00622F11">
      <w:pPr>
        <w:spacing w:line="360" w:lineRule="auto"/>
      </w:pPr>
    </w:p>
    <w:p w14:paraId="0000000A" w14:textId="5DF0A867" w:rsidR="00B34CE0" w:rsidRPr="00622F11" w:rsidRDefault="4B1B3AF2" w:rsidP="00622F11">
      <w:pPr>
        <w:spacing w:line="360" w:lineRule="auto"/>
      </w:pPr>
      <w:r w:rsidRPr="00622F11">
        <w:t xml:space="preserve">The objective of the dissertation is to evaluate </w:t>
      </w:r>
      <w:r w:rsidR="0609F9A9" w:rsidRPr="00622F11">
        <w:t xml:space="preserve">the effects of outdoor adventure education </w:t>
      </w:r>
      <w:r w:rsidRPr="00622F11">
        <w:t xml:space="preserve">thought </w:t>
      </w:r>
      <w:r w:rsidR="52A0C8C3" w:rsidRPr="00622F11">
        <w:t xml:space="preserve">a </w:t>
      </w:r>
      <w:r w:rsidRPr="00622F11">
        <w:t>h</w:t>
      </w:r>
      <w:r w:rsidR="32F4BFB6" w:rsidRPr="00622F11">
        <w:t xml:space="preserve">ypothesis </w:t>
      </w:r>
      <w:r w:rsidR="226FB499" w:rsidRPr="00622F11">
        <w:t>which explores</w:t>
      </w:r>
      <w:r w:rsidR="00937EB7" w:rsidRPr="00622F11">
        <w:t xml:space="preserve"> </w:t>
      </w:r>
      <w:r w:rsidR="48968337" w:rsidRPr="00622F11">
        <w:t xml:space="preserve">if there is </w:t>
      </w:r>
      <w:r w:rsidR="00937EB7" w:rsidRPr="00622F11">
        <w:t xml:space="preserve">a </w:t>
      </w:r>
      <w:r w:rsidR="7609E02F" w:rsidRPr="00622F11">
        <w:t>positive</w:t>
      </w:r>
      <w:r w:rsidR="00937EB7" w:rsidRPr="00622F11">
        <w:t xml:space="preserve"> c</w:t>
      </w:r>
      <w:r w:rsidR="4EEBA2EA" w:rsidRPr="00622F11">
        <w:t xml:space="preserve">orrelation </w:t>
      </w:r>
      <w:r w:rsidR="00937EB7" w:rsidRPr="00622F11">
        <w:t xml:space="preserve">between </w:t>
      </w:r>
      <w:r w:rsidR="47CCD744" w:rsidRPr="00622F11">
        <w:t xml:space="preserve">various settings for the use of </w:t>
      </w:r>
      <w:r w:rsidR="00937EB7" w:rsidRPr="00622F11">
        <w:t xml:space="preserve">outdoor adventure </w:t>
      </w:r>
      <w:r w:rsidR="6D6047FB" w:rsidRPr="00622F11">
        <w:t>education</w:t>
      </w:r>
      <w:r w:rsidR="00937EB7" w:rsidRPr="00622F11">
        <w:t xml:space="preserve"> the </w:t>
      </w:r>
      <w:r w:rsidR="26828C1E" w:rsidRPr="00622F11">
        <w:t xml:space="preserve">support </w:t>
      </w:r>
      <w:r w:rsidR="238CAFE2" w:rsidRPr="00622F11">
        <w:t xml:space="preserve">for </w:t>
      </w:r>
      <w:r w:rsidR="26828C1E" w:rsidRPr="00622F11">
        <w:t xml:space="preserve">people with </w:t>
      </w:r>
      <w:r w:rsidR="00937EB7" w:rsidRPr="00622F11">
        <w:t>ASD.</w:t>
      </w:r>
    </w:p>
    <w:p w14:paraId="086DD848" w14:textId="77777777" w:rsidR="003218C1" w:rsidRPr="00622F11" w:rsidRDefault="003218C1" w:rsidP="00622F11">
      <w:pPr>
        <w:spacing w:line="360" w:lineRule="auto"/>
      </w:pPr>
    </w:p>
    <w:p w14:paraId="00000011" w14:textId="2D2FBE73" w:rsidR="00B34CE0" w:rsidRPr="00622F11" w:rsidRDefault="14B4EC85" w:rsidP="00622F11">
      <w:pPr>
        <w:spacing w:line="360" w:lineRule="auto"/>
      </w:pPr>
      <w:r w:rsidRPr="00622F11">
        <w:t>T</w:t>
      </w:r>
      <w:r w:rsidR="4508837A" w:rsidRPr="00622F11">
        <w:t xml:space="preserve">here has been a growing interest in the effect outdoor adventure </w:t>
      </w:r>
      <w:r w:rsidR="75062473" w:rsidRPr="00622F11">
        <w:t xml:space="preserve">education has </w:t>
      </w:r>
      <w:r w:rsidR="4508837A" w:rsidRPr="00622F11">
        <w:t>on people with ASD</w:t>
      </w:r>
      <w:r w:rsidR="6F0D2279" w:rsidRPr="00622F11">
        <w:t>,</w:t>
      </w:r>
      <w:r w:rsidR="0546E3EB" w:rsidRPr="00622F11">
        <w:t xml:space="preserve"> </w:t>
      </w:r>
      <w:r w:rsidR="6F0D2279" w:rsidRPr="00622F11">
        <w:t>i</w:t>
      </w:r>
      <w:r w:rsidR="2C594058" w:rsidRPr="00622F11">
        <w:t>t</w:t>
      </w:r>
      <w:r w:rsidR="4508837A" w:rsidRPr="00622F11">
        <w:t xml:space="preserve"> </w:t>
      </w:r>
      <w:r w:rsidR="63E1BE42" w:rsidRPr="00622F11">
        <w:t>can be</w:t>
      </w:r>
      <w:r w:rsidR="4508837A" w:rsidRPr="00622F11">
        <w:t xml:space="preserve"> an amazing tool to help with the development of people who have ASD</w:t>
      </w:r>
      <w:r w:rsidR="0994733E" w:rsidRPr="00622F11">
        <w:t xml:space="preserve"> (Friedman</w:t>
      </w:r>
      <w:r w:rsidR="59E8FD54" w:rsidRPr="00622F11">
        <w:t>.</w:t>
      </w:r>
      <w:r w:rsidR="0994733E" w:rsidRPr="00622F11">
        <w:t xml:space="preserve"> 2024)</w:t>
      </w:r>
      <w:r w:rsidR="07478886" w:rsidRPr="00622F11">
        <w:t>. I</w:t>
      </w:r>
      <w:r w:rsidR="2DF5D937" w:rsidRPr="00622F11">
        <w:t>n a</w:t>
      </w:r>
      <w:r w:rsidR="4508837A" w:rsidRPr="00622F11">
        <w:t xml:space="preserve"> study carried out by </w:t>
      </w:r>
      <w:proofErr w:type="spellStart"/>
      <w:r w:rsidR="4508837A" w:rsidRPr="00622F11">
        <w:t>Zachor</w:t>
      </w:r>
      <w:proofErr w:type="spellEnd"/>
      <w:r w:rsidR="4508837A" w:rsidRPr="00622F11">
        <w:t xml:space="preserve"> </w:t>
      </w:r>
      <w:r w:rsidR="4508837A" w:rsidRPr="00622F11">
        <w:rPr>
          <w:i/>
          <w:iCs/>
        </w:rPr>
        <w:t>et al</w:t>
      </w:r>
      <w:r w:rsidR="7132AB42" w:rsidRPr="00622F11">
        <w:rPr>
          <w:i/>
          <w:iCs/>
        </w:rPr>
        <w:t>.</w:t>
      </w:r>
      <w:r w:rsidR="4508837A" w:rsidRPr="00622F11">
        <w:rPr>
          <w:i/>
          <w:iCs/>
        </w:rPr>
        <w:t xml:space="preserve"> (</w:t>
      </w:r>
      <w:r w:rsidR="4508837A" w:rsidRPr="00622F11">
        <w:t>2017)</w:t>
      </w:r>
      <w:r w:rsidR="4508837A" w:rsidRPr="00622F11">
        <w:rPr>
          <w:i/>
          <w:iCs/>
        </w:rPr>
        <w:t xml:space="preserve"> </w:t>
      </w:r>
      <w:r w:rsidR="0B52B69A" w:rsidRPr="00622F11">
        <w:t xml:space="preserve">they </w:t>
      </w:r>
      <w:r w:rsidR="0B52B69A" w:rsidRPr="00622F11">
        <w:rPr>
          <w:i/>
          <w:iCs/>
        </w:rPr>
        <w:t>e</w:t>
      </w:r>
      <w:r w:rsidR="4508837A" w:rsidRPr="00622F11">
        <w:t xml:space="preserve">xplain </w:t>
      </w:r>
      <w:r w:rsidR="2A66ECE9" w:rsidRPr="00622F11">
        <w:t xml:space="preserve">that an </w:t>
      </w:r>
      <w:r w:rsidR="4508837A" w:rsidRPr="00622F11">
        <w:t xml:space="preserve">‘outdoor adventure program intervention had a significant impact on ASD symptom severity’ </w:t>
      </w:r>
      <w:r w:rsidR="3752C4B2" w:rsidRPr="00622F11">
        <w:t xml:space="preserve">and </w:t>
      </w:r>
      <w:r w:rsidR="7F8EE91E" w:rsidRPr="00622F11">
        <w:t>they</w:t>
      </w:r>
      <w:r w:rsidR="4508837A" w:rsidRPr="00622F11">
        <w:t xml:space="preserve"> </w:t>
      </w:r>
      <w:r w:rsidR="7F8EE91E" w:rsidRPr="00622F11">
        <w:t>show</w:t>
      </w:r>
      <w:r w:rsidR="4508837A" w:rsidRPr="00622F11">
        <w:t xml:space="preserve"> </w:t>
      </w:r>
      <w:r w:rsidR="7F8EE91E" w:rsidRPr="00622F11">
        <w:t xml:space="preserve">in </w:t>
      </w:r>
      <w:r w:rsidR="4508837A" w:rsidRPr="00622F11">
        <w:t>their data, that the group given outdoor</w:t>
      </w:r>
      <w:r w:rsidR="012D5B9F" w:rsidRPr="00622F11">
        <w:t xml:space="preserve"> adventure education </w:t>
      </w:r>
      <w:r w:rsidR="4508837A" w:rsidRPr="00622F11">
        <w:t xml:space="preserve">as a treatment had a mild reduction in ASD </w:t>
      </w:r>
      <w:r w:rsidR="13CEE028" w:rsidRPr="00622F11">
        <w:t xml:space="preserve">trends </w:t>
      </w:r>
      <w:r w:rsidR="4508837A" w:rsidRPr="00622F11">
        <w:t xml:space="preserve">while the </w:t>
      </w:r>
      <w:r w:rsidR="055EAFE8" w:rsidRPr="00622F11">
        <w:t xml:space="preserve">control </w:t>
      </w:r>
      <w:r w:rsidR="4508837A" w:rsidRPr="00622F11">
        <w:t>group</w:t>
      </w:r>
      <w:r w:rsidR="5C1F5FC5" w:rsidRPr="00622F11">
        <w:t xml:space="preserve">’s </w:t>
      </w:r>
      <w:r w:rsidR="4508837A" w:rsidRPr="00622F11">
        <w:t xml:space="preserve">trends showed </w:t>
      </w:r>
      <w:r w:rsidR="78BFD2F6" w:rsidRPr="00622F11">
        <w:t xml:space="preserve">that with </w:t>
      </w:r>
      <w:r w:rsidR="4508837A" w:rsidRPr="00622F11">
        <w:t xml:space="preserve">conventional </w:t>
      </w:r>
      <w:r w:rsidR="4508837A" w:rsidRPr="00622F11">
        <w:lastRenderedPageBreak/>
        <w:t xml:space="preserve">treatment </w:t>
      </w:r>
      <w:r w:rsidR="3204AEE1" w:rsidRPr="00622F11">
        <w:t xml:space="preserve">they </w:t>
      </w:r>
      <w:r w:rsidR="4508837A" w:rsidRPr="00622F11">
        <w:t xml:space="preserve">had </w:t>
      </w:r>
      <w:r w:rsidR="02233BAD" w:rsidRPr="00622F11">
        <w:t xml:space="preserve">little and possibly negative </w:t>
      </w:r>
      <w:r w:rsidR="4508837A" w:rsidRPr="00622F11">
        <w:t xml:space="preserve">effect. This </w:t>
      </w:r>
      <w:r w:rsidR="585083C4" w:rsidRPr="00622F11">
        <w:t>quantitates</w:t>
      </w:r>
      <w:r w:rsidR="0E587F58" w:rsidRPr="00622F11">
        <w:t xml:space="preserve"> </w:t>
      </w:r>
      <w:r w:rsidR="4508837A" w:rsidRPr="00622F11">
        <w:t>st</w:t>
      </w:r>
      <w:r w:rsidR="5ECF7B35" w:rsidRPr="00622F11">
        <w:t>udy showed</w:t>
      </w:r>
      <w:r w:rsidR="4508837A" w:rsidRPr="00622F11">
        <w:t xml:space="preserve"> </w:t>
      </w:r>
      <w:r w:rsidR="5ECF7B35" w:rsidRPr="00622F11">
        <w:t xml:space="preserve">that there </w:t>
      </w:r>
      <w:r w:rsidR="1BE55D39" w:rsidRPr="00622F11">
        <w:t>can be a correlation</w:t>
      </w:r>
      <w:r w:rsidR="4508837A" w:rsidRPr="00622F11">
        <w:t xml:space="preserve"> between </w:t>
      </w:r>
      <w:r w:rsidR="120EB84B" w:rsidRPr="00622F11">
        <w:t>the use</w:t>
      </w:r>
      <w:r w:rsidR="4508837A" w:rsidRPr="00622F11">
        <w:t xml:space="preserve"> </w:t>
      </w:r>
      <w:r w:rsidR="120EB84B" w:rsidRPr="00622F11">
        <w:t xml:space="preserve">of </w:t>
      </w:r>
      <w:r w:rsidR="4508837A" w:rsidRPr="00622F11">
        <w:t xml:space="preserve">outdoor adventure education and the relieving of symptoms </w:t>
      </w:r>
      <w:r w:rsidR="5426BDE0" w:rsidRPr="00622F11">
        <w:t>for</w:t>
      </w:r>
      <w:r w:rsidR="4508837A" w:rsidRPr="00622F11">
        <w:t xml:space="preserve"> people</w:t>
      </w:r>
      <w:r w:rsidR="5426BDE0" w:rsidRPr="00622F11">
        <w:t xml:space="preserve"> with </w:t>
      </w:r>
      <w:r w:rsidR="4508837A" w:rsidRPr="00622F11">
        <w:t>ASD.</w:t>
      </w:r>
    </w:p>
    <w:p w14:paraId="00000012" w14:textId="77777777" w:rsidR="00B34CE0" w:rsidRPr="00622F11" w:rsidRDefault="00B34CE0" w:rsidP="00622F11">
      <w:pPr>
        <w:spacing w:line="360" w:lineRule="auto"/>
      </w:pPr>
    </w:p>
    <w:p w14:paraId="1CD8119C" w14:textId="1082D425" w:rsidR="1E528305" w:rsidRPr="00622F11" w:rsidRDefault="23B7AC6E" w:rsidP="00622F11">
      <w:pPr>
        <w:spacing w:line="360" w:lineRule="auto"/>
      </w:pPr>
      <w:proofErr w:type="spellStart"/>
      <w:r w:rsidRPr="00622F11">
        <w:t>Morsanuto</w:t>
      </w:r>
      <w:proofErr w:type="spellEnd"/>
      <w:r w:rsidRPr="00622F11">
        <w:t xml:space="preserve"> </w:t>
      </w:r>
      <w:r w:rsidRPr="00622F11">
        <w:rPr>
          <w:i/>
          <w:iCs/>
        </w:rPr>
        <w:t>et al.</w:t>
      </w:r>
      <w:r w:rsidRPr="00622F11">
        <w:t xml:space="preserve"> (2023) also supports the general idea that outdoor adventure education focusing on challenging the participants which helps to reduce ASD symptoms as well as teaching and developing social skills that can be used outside of that outdoor setting</w:t>
      </w:r>
      <w:r w:rsidR="0CAE5BD5" w:rsidRPr="00622F11">
        <w:t xml:space="preserve"> and ‘can be effective in reducing the overall severity of autism spectrum disorder (ASD) symptoms</w:t>
      </w:r>
      <w:r w:rsidRPr="00622F11">
        <w:t>.</w:t>
      </w:r>
      <w:r w:rsidR="670693DC" w:rsidRPr="00622F11">
        <w:t>’</w:t>
      </w:r>
      <w:r w:rsidRPr="00622F11">
        <w:t xml:space="preserve"> </w:t>
      </w:r>
      <w:r w:rsidR="00937EB7" w:rsidRPr="00622F11">
        <w:t>(</w:t>
      </w:r>
      <w:proofErr w:type="spellStart"/>
      <w:r w:rsidR="00937EB7" w:rsidRPr="00622F11">
        <w:t>Morsanuto</w:t>
      </w:r>
      <w:proofErr w:type="spellEnd"/>
      <w:r w:rsidR="00937EB7" w:rsidRPr="00622F11">
        <w:t xml:space="preserve"> </w:t>
      </w:r>
      <w:r w:rsidR="00937EB7" w:rsidRPr="00622F11">
        <w:rPr>
          <w:i/>
          <w:iCs/>
        </w:rPr>
        <w:t>et al.</w:t>
      </w:r>
      <w:r w:rsidR="00937EB7" w:rsidRPr="00622F11">
        <w:t>, 2023)</w:t>
      </w:r>
      <w:r w:rsidR="00EE4B6D" w:rsidRPr="00622F11">
        <w:t>.</w:t>
      </w:r>
      <w:r w:rsidR="00937EB7" w:rsidRPr="00622F11">
        <w:t xml:space="preserve"> </w:t>
      </w:r>
      <w:commentRangeStart w:id="1"/>
      <w:commentRangeEnd w:id="1"/>
      <w:r w:rsidRPr="00622F11">
        <w:rPr>
          <w:rStyle w:val="CommentReference"/>
          <w:sz w:val="24"/>
          <w:szCs w:val="24"/>
        </w:rPr>
        <w:commentReference w:id="1"/>
      </w:r>
    </w:p>
    <w:p w14:paraId="33065EF7" w14:textId="7A924ED8" w:rsidR="1512CE77" w:rsidRPr="00622F11" w:rsidRDefault="1512CE77" w:rsidP="00622F11">
      <w:pPr>
        <w:spacing w:line="360" w:lineRule="auto"/>
      </w:pPr>
    </w:p>
    <w:p w14:paraId="1D7E7406" w14:textId="6394F500" w:rsidR="00B34CE0" w:rsidRPr="00622F11" w:rsidRDefault="7E34B3E1" w:rsidP="00622F11">
      <w:pPr>
        <w:spacing w:line="360" w:lineRule="auto"/>
      </w:pPr>
      <w:r w:rsidRPr="00622F11">
        <w:t xml:space="preserve">Although at this stage no supporting research can be found, an area which will be explored is to see if the physical </w:t>
      </w:r>
      <w:r w:rsidR="4BDEF8E0" w:rsidRPr="00622F11">
        <w:t>environment</w:t>
      </w:r>
      <w:r w:rsidRPr="00622F11">
        <w:t xml:space="preserve"> from </w:t>
      </w:r>
      <w:r w:rsidR="2A5BF73F" w:rsidRPr="00622F11">
        <w:t>densely</w:t>
      </w:r>
      <w:r w:rsidRPr="00622F11">
        <w:t xml:space="preserve"> populated </w:t>
      </w:r>
      <w:r w:rsidR="7E0079DC" w:rsidRPr="00622F11">
        <w:t xml:space="preserve">areas to </w:t>
      </w:r>
      <w:r w:rsidR="722C0517" w:rsidRPr="00622F11">
        <w:t>sparsely</w:t>
      </w:r>
      <w:r w:rsidR="7E0079DC" w:rsidRPr="00622F11">
        <w:t xml:space="preserve"> populated areas where outdoor education is undertaken can be identified as a contributary factor in the reduction of symptoms. </w:t>
      </w:r>
      <w:r w:rsidR="2BAE36C6" w:rsidRPr="00622F11">
        <w:t xml:space="preserve">Outside the remit of this dissertation is the links being made by Xie et al (2022) and Walker et al. </w:t>
      </w:r>
      <w:r w:rsidR="30B5E441" w:rsidRPr="00622F11">
        <w:t>(</w:t>
      </w:r>
      <w:r w:rsidR="2BAE36C6" w:rsidRPr="00622F11">
        <w:t>2020</w:t>
      </w:r>
      <w:r w:rsidR="1BCABB58" w:rsidRPr="00622F11">
        <w:t>)</w:t>
      </w:r>
      <w:r w:rsidR="2BAE36C6" w:rsidRPr="00622F11">
        <w:t xml:space="preserve">, that there </w:t>
      </w:r>
      <w:r w:rsidR="37D6618F" w:rsidRPr="00622F11">
        <w:t xml:space="preserve">may be a link with excessive light </w:t>
      </w:r>
      <w:r w:rsidR="27AE8DBF" w:rsidRPr="00622F11">
        <w:t>pollution</w:t>
      </w:r>
      <w:r w:rsidR="37D6618F" w:rsidRPr="00622F11">
        <w:t xml:space="preserve"> and the neurological development of children.</w:t>
      </w:r>
    </w:p>
    <w:p w14:paraId="6528F603" w14:textId="6BF20142" w:rsidR="00381D44" w:rsidRPr="00622F11" w:rsidRDefault="006E522C" w:rsidP="00622F11">
      <w:pPr>
        <w:spacing w:line="360" w:lineRule="auto"/>
      </w:pPr>
      <w:r w:rsidRPr="00622F11">
        <w:t xml:space="preserve"> </w:t>
      </w:r>
    </w:p>
    <w:p w14:paraId="09E51C75" w14:textId="77777777" w:rsidR="00B34CE0" w:rsidRPr="00622F11" w:rsidRDefault="00B34CE0" w:rsidP="00622F11">
      <w:pPr>
        <w:spacing w:line="360" w:lineRule="auto"/>
      </w:pPr>
    </w:p>
    <w:p w14:paraId="00000015" w14:textId="521773EB" w:rsidR="00B34CE0" w:rsidRPr="00622F11" w:rsidRDefault="233C6366" w:rsidP="00622F11">
      <w:pPr>
        <w:spacing w:line="360" w:lineRule="auto"/>
      </w:pPr>
      <w:r w:rsidRPr="00622F11">
        <w:t>W</w:t>
      </w:r>
      <w:r w:rsidR="4508837A" w:rsidRPr="00622F11">
        <w:t>ith the growing knowledge of how the outdoors can be used safely</w:t>
      </w:r>
      <w:r w:rsidR="3B924DEC" w:rsidRPr="00622F11">
        <w:t>,</w:t>
      </w:r>
      <w:r w:rsidR="4508837A" w:rsidRPr="00622F11">
        <w:t xml:space="preserve"> </w:t>
      </w:r>
      <w:bookmarkStart w:id="2" w:name="_Int_5CyEPQFZ"/>
      <w:proofErr w:type="gramStart"/>
      <w:r w:rsidR="4508837A" w:rsidRPr="00622F11">
        <w:t>a number of</w:t>
      </w:r>
      <w:bookmarkEnd w:id="2"/>
      <w:proofErr w:type="gramEnd"/>
      <w:r w:rsidR="4508837A" w:rsidRPr="00622F11">
        <w:t xml:space="preserve"> businesses have started to deliberately use this time in the outdoors for healing. Surf to Heal is one of those companies and when researchers studied their </w:t>
      </w:r>
      <w:r w:rsidR="405AA6A4" w:rsidRPr="00622F11">
        <w:t>effects,</w:t>
      </w:r>
      <w:r w:rsidR="4508837A" w:rsidRPr="00622F11">
        <w:t xml:space="preserve"> they found that there was a significant increase in participants' relief from ASD symptoms compared to before they went to the Surf to Heal camp. (</w:t>
      </w:r>
      <w:proofErr w:type="spellStart"/>
      <w:r w:rsidR="4508837A" w:rsidRPr="00622F11">
        <w:t>Bhrúdair</w:t>
      </w:r>
      <w:proofErr w:type="spellEnd"/>
      <w:r w:rsidR="4508837A" w:rsidRPr="00622F11">
        <w:t xml:space="preserve"> and </w:t>
      </w:r>
      <w:proofErr w:type="spellStart"/>
      <w:r w:rsidR="4508837A" w:rsidRPr="00622F11">
        <w:t>Dumitrescu</w:t>
      </w:r>
      <w:proofErr w:type="spellEnd"/>
      <w:r w:rsidR="4508837A" w:rsidRPr="00622F11">
        <w:t>, 2024)</w:t>
      </w:r>
      <w:r w:rsidR="196DC207" w:rsidRPr="00622F11">
        <w:t xml:space="preserve">. An extension to this literature </w:t>
      </w:r>
      <w:r w:rsidR="16A91844" w:rsidRPr="00622F11">
        <w:t xml:space="preserve">review </w:t>
      </w:r>
      <w:r w:rsidR="196DC207" w:rsidRPr="00622F11">
        <w:t xml:space="preserve">would be to perform </w:t>
      </w:r>
      <w:r w:rsidR="16C6893F" w:rsidRPr="00622F11">
        <w:t>qualitative</w:t>
      </w:r>
      <w:r w:rsidR="196DC207" w:rsidRPr="00622F11">
        <w:t xml:space="preserve"> research with local organisations </w:t>
      </w:r>
      <w:r w:rsidR="7B3BEF57" w:rsidRPr="00622F11">
        <w:t xml:space="preserve">within </w:t>
      </w:r>
      <w:r w:rsidR="47333E6E" w:rsidRPr="00622F11">
        <w:t>southwest</w:t>
      </w:r>
      <w:r w:rsidR="7B3BEF57" w:rsidRPr="00622F11">
        <w:t xml:space="preserve"> Wales who are working with people with disabilities in general and a specific focus on people with ASD.</w:t>
      </w:r>
    </w:p>
    <w:p w14:paraId="00000016" w14:textId="77777777" w:rsidR="00B34CE0" w:rsidRPr="00622F11" w:rsidRDefault="00B34CE0" w:rsidP="00622F11">
      <w:pPr>
        <w:spacing w:line="360" w:lineRule="auto"/>
      </w:pPr>
    </w:p>
    <w:p w14:paraId="6E9BA1A8" w14:textId="77777777" w:rsidR="00B64E49" w:rsidRPr="00622F11" w:rsidRDefault="00B64E49" w:rsidP="00622F11">
      <w:pPr>
        <w:spacing w:line="360" w:lineRule="auto"/>
        <w:rPr>
          <w:b/>
          <w:bCs/>
        </w:rPr>
      </w:pPr>
      <w:r w:rsidRPr="00622F11">
        <w:rPr>
          <w:b/>
          <w:bCs/>
        </w:rPr>
        <w:t xml:space="preserve">Literature review </w:t>
      </w:r>
    </w:p>
    <w:p w14:paraId="62730414" w14:textId="57DB34A7" w:rsidR="67505FBA" w:rsidRPr="00622F11" w:rsidRDefault="67505FBA" w:rsidP="00622F11">
      <w:pPr>
        <w:spacing w:line="360" w:lineRule="auto"/>
        <w:rPr>
          <w:b/>
          <w:bCs/>
        </w:rPr>
      </w:pPr>
    </w:p>
    <w:p w14:paraId="00180CE4" w14:textId="369FDF30" w:rsidR="00B64E49" w:rsidRPr="00622F11" w:rsidRDefault="00B64E49" w:rsidP="00622F11">
      <w:pPr>
        <w:spacing w:line="360" w:lineRule="auto"/>
      </w:pPr>
      <w:proofErr w:type="spellStart"/>
      <w:r w:rsidRPr="00622F11">
        <w:t>Bhrúdair</w:t>
      </w:r>
      <w:proofErr w:type="spellEnd"/>
      <w:r w:rsidRPr="00622F11">
        <w:t xml:space="preserve">, S.N. and </w:t>
      </w:r>
      <w:proofErr w:type="spellStart"/>
      <w:r w:rsidRPr="00622F11">
        <w:t>Dumitrescu</w:t>
      </w:r>
      <w:proofErr w:type="spellEnd"/>
      <w:r w:rsidRPr="00622F11">
        <w:t xml:space="preserve">, A. (2024) research was to see if there were different answers to a social behaviour questionnaire that was conducted before and after the Surf 2 Heal treatment. </w:t>
      </w:r>
    </w:p>
    <w:p w14:paraId="4022C9C2" w14:textId="303931EF" w:rsidR="00DF0D47" w:rsidRPr="00622F11" w:rsidRDefault="4057E264" w:rsidP="00622F11">
      <w:pPr>
        <w:spacing w:line="360" w:lineRule="auto"/>
      </w:pPr>
      <w:r w:rsidRPr="00622F11">
        <w:lastRenderedPageBreak/>
        <w:t>T</w:t>
      </w:r>
      <w:r w:rsidR="00B64E49" w:rsidRPr="00622F11">
        <w:t>heir finding shows the using Surf 2 Heal as a treatment method had a positive effect on the participants. With 96% of participants showing an improvement to the social skills</w:t>
      </w:r>
      <w:r w:rsidR="7239C27E" w:rsidRPr="00622F11">
        <w:t>. I</w:t>
      </w:r>
      <w:r w:rsidR="00B64E49" w:rsidRPr="00622F11">
        <w:t xml:space="preserve">t </w:t>
      </w:r>
      <w:r w:rsidR="458FAB69" w:rsidRPr="00622F11">
        <w:t xml:space="preserve">uses </w:t>
      </w:r>
      <w:r w:rsidR="00B64E49" w:rsidRPr="00622F11">
        <w:t>a qu</w:t>
      </w:r>
      <w:r w:rsidR="0EAD1FAA" w:rsidRPr="00622F11">
        <w:t>ali</w:t>
      </w:r>
      <w:r w:rsidR="00B64E49" w:rsidRPr="00622F11">
        <w:t xml:space="preserve">tative research methodology where participant responses </w:t>
      </w:r>
      <w:r w:rsidR="5E1C1BA9" w:rsidRPr="00622F11">
        <w:t>were</w:t>
      </w:r>
      <w:r w:rsidR="00B64E49" w:rsidRPr="00622F11">
        <w:t xml:space="preserve"> broken down to numbers and compared to </w:t>
      </w:r>
      <w:r w:rsidR="00805B20" w:rsidRPr="00622F11">
        <w:t>their</w:t>
      </w:r>
      <w:r w:rsidR="00B64E49" w:rsidRPr="00622F11">
        <w:t xml:space="preserve"> original answers of </w:t>
      </w:r>
      <w:r w:rsidR="00805B20" w:rsidRPr="00622F11">
        <w:t>their</w:t>
      </w:r>
      <w:r w:rsidR="00B64E49" w:rsidRPr="00622F11">
        <w:t xml:space="preserve"> </w:t>
      </w:r>
      <w:r w:rsidR="4DFF2A30" w:rsidRPr="00622F11">
        <w:t>questionnaire</w:t>
      </w:r>
      <w:r w:rsidR="00B64E49" w:rsidRPr="00622F11">
        <w:t xml:space="preserve">. </w:t>
      </w:r>
      <w:r w:rsidR="373BF0D3" w:rsidRPr="00622F11">
        <w:t>T</w:t>
      </w:r>
      <w:r w:rsidR="00DF0D47" w:rsidRPr="00622F11">
        <w:t xml:space="preserve">he </w:t>
      </w:r>
      <w:r w:rsidR="00EB6C7F" w:rsidRPr="00622F11">
        <w:t>relevance</w:t>
      </w:r>
      <w:r w:rsidR="00DF0D47" w:rsidRPr="00622F11">
        <w:t xml:space="preserve"> to this </w:t>
      </w:r>
      <w:r w:rsidR="00EB6C7F" w:rsidRPr="00622F11">
        <w:t xml:space="preserve">dissertation is that this study is </w:t>
      </w:r>
      <w:r w:rsidR="005E7AE1" w:rsidRPr="00622F11">
        <w:t xml:space="preserve">deliberately </w:t>
      </w:r>
      <w:r w:rsidR="00EB6C7F" w:rsidRPr="00622F11">
        <w:t xml:space="preserve">using outdoor adventure education and documenting the results of the </w:t>
      </w:r>
      <w:r w:rsidR="005E7AE1" w:rsidRPr="00622F11">
        <w:t xml:space="preserve">participants </w:t>
      </w:r>
      <w:r w:rsidR="00805B20" w:rsidRPr="00622F11">
        <w:t>outcome of using this for their treatment and education.</w:t>
      </w:r>
    </w:p>
    <w:p w14:paraId="1FC40704" w14:textId="77777777" w:rsidR="00B64E49" w:rsidRPr="00622F11" w:rsidRDefault="00B64E49" w:rsidP="00622F11">
      <w:pPr>
        <w:spacing w:line="360" w:lineRule="auto"/>
      </w:pPr>
    </w:p>
    <w:p w14:paraId="4262B835" w14:textId="5BEA657C" w:rsidR="00B64E49" w:rsidRPr="00622F11" w:rsidRDefault="3FBB75BD" w:rsidP="00622F11">
      <w:pPr>
        <w:spacing w:line="360" w:lineRule="auto"/>
      </w:pPr>
      <w:r w:rsidRPr="00622F11">
        <w:t xml:space="preserve">Coventry, P.A. </w:t>
      </w:r>
      <w:r w:rsidRPr="00622F11">
        <w:rPr>
          <w:i/>
          <w:iCs/>
        </w:rPr>
        <w:t>et al.</w:t>
      </w:r>
      <w:r w:rsidRPr="00622F11">
        <w:t xml:space="preserve"> (2021) </w:t>
      </w:r>
      <w:r w:rsidR="00B64E49" w:rsidRPr="00622F11">
        <w:t>demonstrate</w:t>
      </w:r>
      <w:r w:rsidR="5E67FF20" w:rsidRPr="00622F11">
        <w:t>s</w:t>
      </w:r>
      <w:r w:rsidR="00B64E49" w:rsidRPr="00622F11">
        <w:t xml:space="preserve"> the </w:t>
      </w:r>
      <w:r w:rsidR="543406C8" w:rsidRPr="00622F11">
        <w:t>usefulness</w:t>
      </w:r>
      <w:r w:rsidR="00B64E49" w:rsidRPr="00622F11">
        <w:t xml:space="preserve"> using the outdoors to combat mental health issues f</w:t>
      </w:r>
      <w:r w:rsidR="3ABF0F73" w:rsidRPr="00622F11">
        <w:t>or</w:t>
      </w:r>
      <w:r w:rsidR="00B64E49" w:rsidRPr="00622F11">
        <w:t xml:space="preserve"> the</w:t>
      </w:r>
      <w:r w:rsidR="4C8F4129" w:rsidRPr="00622F11">
        <w:t>i</w:t>
      </w:r>
      <w:r w:rsidR="00B64E49" w:rsidRPr="00622F11">
        <w:t xml:space="preserve">r participants and to show </w:t>
      </w:r>
      <w:r w:rsidR="74AAE9AF" w:rsidRPr="00622F11">
        <w:t>that</w:t>
      </w:r>
      <w:r w:rsidR="17B33490" w:rsidRPr="00622F11">
        <w:t xml:space="preserve"> using the outdoors as</w:t>
      </w:r>
      <w:r w:rsidR="00B64E49" w:rsidRPr="00622F11">
        <w:t xml:space="preserve"> a treatment </w:t>
      </w:r>
      <w:r w:rsidR="246A103C" w:rsidRPr="00622F11">
        <w:t>is worth</w:t>
      </w:r>
      <w:r w:rsidR="00B64E49" w:rsidRPr="00622F11">
        <w:t xml:space="preserve"> </w:t>
      </w:r>
      <w:r w:rsidR="246A103C" w:rsidRPr="00622F11">
        <w:t>continued</w:t>
      </w:r>
      <w:r w:rsidR="00B64E49" w:rsidRPr="00622F11">
        <w:t xml:space="preserve"> funding and study. </w:t>
      </w:r>
      <w:r w:rsidR="42CA05BD" w:rsidRPr="00622F11">
        <w:t>This</w:t>
      </w:r>
      <w:r w:rsidR="00B64E49" w:rsidRPr="00622F11">
        <w:t xml:space="preserve"> research found that using the outdoors as a treatment for mental health conditions had a significant result which if conducted suitably and consistently were effective.</w:t>
      </w:r>
      <w:r w:rsidR="605FB25D" w:rsidRPr="00622F11">
        <w:t xml:space="preserve"> T</w:t>
      </w:r>
      <w:r w:rsidR="00B64E49" w:rsidRPr="00622F11">
        <w:t xml:space="preserve">heir study used a mixed method mythology where both </w:t>
      </w:r>
      <w:r w:rsidR="35F3F17D" w:rsidRPr="00622F11">
        <w:t>q</w:t>
      </w:r>
      <w:r w:rsidR="2677B38F" w:rsidRPr="00622F11">
        <w:t xml:space="preserve">uantitative </w:t>
      </w:r>
    </w:p>
    <w:p w14:paraId="71F081FC" w14:textId="2EAAF80A" w:rsidR="00B64E49" w:rsidRPr="00622F11" w:rsidRDefault="00B64E49" w:rsidP="00622F11">
      <w:pPr>
        <w:spacing w:line="360" w:lineRule="auto"/>
      </w:pPr>
      <w:r w:rsidRPr="00622F11">
        <w:t xml:space="preserve">and </w:t>
      </w:r>
      <w:r w:rsidR="4CB74079" w:rsidRPr="00622F11">
        <w:rPr>
          <w:rFonts w:eastAsia="Google Sans"/>
          <w:color w:val="040C28"/>
        </w:rPr>
        <w:t>qualitative</w:t>
      </w:r>
      <w:r w:rsidR="49CA7E16" w:rsidRPr="00622F11">
        <w:rPr>
          <w:rFonts w:eastAsia="Google Sans"/>
          <w:color w:val="040C28"/>
        </w:rPr>
        <w:t xml:space="preserve"> </w:t>
      </w:r>
      <w:r w:rsidRPr="00622F11">
        <w:t xml:space="preserve">styles where use. </w:t>
      </w:r>
      <w:r w:rsidR="00CD3E51" w:rsidRPr="00622F11">
        <w:t>Coventry</w:t>
      </w:r>
      <w:r w:rsidR="0A29E370" w:rsidRPr="00622F11">
        <w:t>, P.A. et al. (2021)</w:t>
      </w:r>
      <w:r w:rsidR="00CD3E51" w:rsidRPr="00622F11">
        <w:t xml:space="preserve"> </w:t>
      </w:r>
      <w:r w:rsidR="007C6FF8" w:rsidRPr="00622F11">
        <w:t>study’s</w:t>
      </w:r>
      <w:r w:rsidR="00CD3E51" w:rsidRPr="00622F11">
        <w:t xml:space="preserve"> focus on how nature can be used to treat mental health</w:t>
      </w:r>
      <w:r w:rsidR="007C6FF8" w:rsidRPr="00622F11">
        <w:t xml:space="preserve"> is related as many </w:t>
      </w:r>
      <w:proofErr w:type="gramStart"/>
      <w:r w:rsidR="007C6FF8" w:rsidRPr="00622F11">
        <w:t>people</w:t>
      </w:r>
      <w:proofErr w:type="gramEnd"/>
      <w:r w:rsidR="007C6FF8" w:rsidRPr="00622F11">
        <w:t xml:space="preserve"> who have ASD suffer from mental health problems.</w:t>
      </w:r>
    </w:p>
    <w:p w14:paraId="5109537F" w14:textId="77777777" w:rsidR="00805B20" w:rsidRPr="00622F11" w:rsidRDefault="00805B20" w:rsidP="00622F11">
      <w:pPr>
        <w:spacing w:line="360" w:lineRule="auto"/>
      </w:pPr>
    </w:p>
    <w:p w14:paraId="43227C2E" w14:textId="2EE54890" w:rsidR="00B64E49" w:rsidRPr="00622F11" w:rsidRDefault="00B64E49" w:rsidP="00622F11">
      <w:pPr>
        <w:spacing w:line="360" w:lineRule="auto"/>
      </w:pPr>
      <w:r w:rsidRPr="00622F11">
        <w:t xml:space="preserve">Friedman, S., Gibson, J., </w:t>
      </w:r>
      <w:r w:rsidRPr="00622F11">
        <w:rPr>
          <w:i/>
          <w:iCs/>
        </w:rPr>
        <w:t>et al.</w:t>
      </w:r>
      <w:r w:rsidRPr="00622F11">
        <w:t xml:space="preserve"> (2024)</w:t>
      </w:r>
      <w:r w:rsidRPr="00622F11">
        <w:t xml:space="preserve"> </w:t>
      </w:r>
      <w:proofErr w:type="gramStart"/>
      <w:r w:rsidR="00E97F7E" w:rsidRPr="00622F11">
        <w:t>research</w:t>
      </w:r>
      <w:r w:rsidR="00385523" w:rsidRPr="00622F11">
        <w:t>es</w:t>
      </w:r>
      <w:proofErr w:type="gramEnd"/>
      <w:r w:rsidRPr="00622F11">
        <w:t xml:space="preserve"> if forests schools have a positive impact on children who are autistic. </w:t>
      </w:r>
      <w:r w:rsidR="2534EDF5" w:rsidRPr="00622F11">
        <w:t>T</w:t>
      </w:r>
      <w:r w:rsidRPr="00622F11">
        <w:t>heir findings show that forest schools had a general positive impact with the children</w:t>
      </w:r>
      <w:r w:rsidR="35C89CC0" w:rsidRPr="00622F11">
        <w:t>.</w:t>
      </w:r>
      <w:r w:rsidRPr="00622F11">
        <w:t xml:space="preserve"> </w:t>
      </w:r>
      <w:r w:rsidR="0FB30DFC" w:rsidRPr="00622F11">
        <w:t>H</w:t>
      </w:r>
      <w:r w:rsidRPr="00622F11">
        <w:t>owever</w:t>
      </w:r>
      <w:r w:rsidR="1E9DD010" w:rsidRPr="00622F11">
        <w:t>, for some participants</w:t>
      </w:r>
      <w:r w:rsidRPr="00622F11">
        <w:t xml:space="preserve"> it started to feel like a chore which then impacted the positive aspects of using a forest school within their greater learning journeys. </w:t>
      </w:r>
      <w:r w:rsidR="00C31F29" w:rsidRPr="00622F11">
        <w:t xml:space="preserve">With the growing use of forest schools with mainstream education it is useful that some research has already been done on how forest schools affect people on the autistic </w:t>
      </w:r>
      <w:r w:rsidR="00E97F7E" w:rsidRPr="00622F11">
        <w:t>spectrum,</w:t>
      </w:r>
      <w:r w:rsidR="00C31F29" w:rsidRPr="00622F11">
        <w:t xml:space="preserve"> and </w:t>
      </w:r>
      <w:r w:rsidR="525D7188" w:rsidRPr="00622F11">
        <w:t>they have</w:t>
      </w:r>
      <w:r w:rsidR="00C31F29" w:rsidRPr="00622F11">
        <w:t xml:space="preserve"> found evidence showing both positive and negative impacts of using the outdoors as a teaching space.</w:t>
      </w:r>
    </w:p>
    <w:p w14:paraId="1D02C5C2" w14:textId="77777777" w:rsidR="00B64E49" w:rsidRPr="00622F11" w:rsidRDefault="00B64E49" w:rsidP="00622F11">
      <w:pPr>
        <w:spacing w:line="360" w:lineRule="auto"/>
      </w:pPr>
    </w:p>
    <w:p w14:paraId="74EC06CB" w14:textId="4DF4400A" w:rsidR="00B34CE0" w:rsidRPr="00622F11" w:rsidRDefault="00B64E49" w:rsidP="00622F11">
      <w:pPr>
        <w:spacing w:line="360" w:lineRule="auto"/>
        <w:rPr>
          <w:b/>
          <w:bCs/>
        </w:rPr>
      </w:pPr>
      <w:r w:rsidRPr="00622F11">
        <w:t xml:space="preserve">Li (2019) state that ‘this study presents a framework of the main benefits and concerns associated with contact with nature for children with ASD.’ The study also </w:t>
      </w:r>
      <w:r w:rsidR="00BD2296" w:rsidRPr="00622F11">
        <w:t>discusses</w:t>
      </w:r>
      <w:r w:rsidRPr="00622F11">
        <w:t xml:space="preserve"> the barriers of </w:t>
      </w:r>
      <w:r w:rsidR="7963B293" w:rsidRPr="00622F11">
        <w:t>an</w:t>
      </w:r>
      <w:r w:rsidRPr="00622F11">
        <w:t xml:space="preserve"> urban landscape to people who are ASD and how that limits their ability to fully utilize the facility’s it provides.</w:t>
      </w:r>
      <w:r w:rsidR="22334194" w:rsidRPr="00622F11">
        <w:t xml:space="preserve"> T</w:t>
      </w:r>
      <w:r w:rsidRPr="00622F11">
        <w:t xml:space="preserve">he finding of the </w:t>
      </w:r>
      <w:r w:rsidR="6D1A4C73" w:rsidRPr="00622F11">
        <w:t xml:space="preserve">mixed method </w:t>
      </w:r>
      <w:r w:rsidRPr="00622F11">
        <w:t xml:space="preserve">study show that sensory stimulation had greater development in an outdoor setting as well as demonstrating how in every step of the development and learning proses external and internal barriers are put in place that </w:t>
      </w:r>
      <w:r w:rsidR="00D67E8E" w:rsidRPr="00622F11">
        <w:t>restrict the</w:t>
      </w:r>
      <w:r w:rsidRPr="00622F11">
        <w:t xml:space="preserve"> </w:t>
      </w:r>
      <w:r w:rsidRPr="00622F11">
        <w:lastRenderedPageBreak/>
        <w:t xml:space="preserve">outdoors to the participants. </w:t>
      </w:r>
      <w:r w:rsidR="00BD2296" w:rsidRPr="00622F11">
        <w:t>The stud</w:t>
      </w:r>
      <w:r w:rsidR="1595E787" w:rsidRPr="00622F11">
        <w:t>y</w:t>
      </w:r>
      <w:r w:rsidR="00BD2296" w:rsidRPr="00622F11">
        <w:t xml:space="preserve"> discuss</w:t>
      </w:r>
      <w:r w:rsidR="0EB7275F" w:rsidRPr="00622F11">
        <w:t xml:space="preserve">es </w:t>
      </w:r>
      <w:r w:rsidR="00BD2296" w:rsidRPr="00622F11">
        <w:t>the barriers relating to ASD people to utilise any outdoor</w:t>
      </w:r>
      <w:r w:rsidR="64F1367A" w:rsidRPr="00622F11">
        <w:t xml:space="preserve"> activities to support learning of students with ASD.</w:t>
      </w:r>
    </w:p>
    <w:p w14:paraId="1EF44119" w14:textId="32E1606C" w:rsidR="00B34CE0" w:rsidRPr="00622F11" w:rsidRDefault="00B34CE0" w:rsidP="00622F11">
      <w:pPr>
        <w:spacing w:line="360" w:lineRule="auto"/>
      </w:pPr>
    </w:p>
    <w:p w14:paraId="00000018" w14:textId="171FB0B8" w:rsidR="00B34CE0" w:rsidRPr="00622F11" w:rsidRDefault="00937EB7" w:rsidP="00622F11">
      <w:pPr>
        <w:spacing w:line="360" w:lineRule="auto"/>
        <w:rPr>
          <w:b/>
        </w:rPr>
      </w:pPr>
      <w:r w:rsidRPr="00622F11">
        <w:rPr>
          <w:b/>
          <w:bCs/>
        </w:rPr>
        <w:t xml:space="preserve">Research Design </w:t>
      </w:r>
    </w:p>
    <w:p w14:paraId="00000019" w14:textId="77777777" w:rsidR="00B34CE0" w:rsidRPr="00622F11" w:rsidRDefault="00B34CE0" w:rsidP="00622F11">
      <w:pPr>
        <w:spacing w:line="360" w:lineRule="auto"/>
      </w:pPr>
    </w:p>
    <w:p w14:paraId="0000001A" w14:textId="64015438" w:rsidR="00B34CE0" w:rsidRPr="00622F11" w:rsidRDefault="00945C07" w:rsidP="00622F11">
      <w:pPr>
        <w:spacing w:line="360" w:lineRule="auto"/>
      </w:pPr>
      <w:r w:rsidRPr="00622F11">
        <w:t xml:space="preserve">This dissertation is going to be a literature </w:t>
      </w:r>
      <w:r w:rsidR="001519BC" w:rsidRPr="00622F11">
        <w:t>review</w:t>
      </w:r>
      <w:r w:rsidRPr="00622F11">
        <w:t xml:space="preserve"> focusing on academic sources which have been peer reviewed and published through mainstream recognised academic publications.</w:t>
      </w:r>
    </w:p>
    <w:p w14:paraId="0000001C" w14:textId="50B6AB54" w:rsidR="00B34CE0" w:rsidRPr="00622F11" w:rsidRDefault="7D93A87F" w:rsidP="00622F11">
      <w:pPr>
        <w:spacing w:line="360" w:lineRule="auto"/>
      </w:pPr>
      <w:r w:rsidRPr="00622F11">
        <w:t xml:space="preserve">Studies into educational theories such as physical literacy </w:t>
      </w:r>
      <w:r w:rsidR="00937EB7" w:rsidRPr="00622F11">
        <w:t>have discussed the effects of outdoor adventure on people with ASD</w:t>
      </w:r>
      <w:r w:rsidR="4601DBDA" w:rsidRPr="00622F11">
        <w:t>. There is a suggestion in studies that there is a correlation</w:t>
      </w:r>
      <w:r w:rsidR="19B2DE18" w:rsidRPr="00622F11">
        <w:t xml:space="preserve"> </w:t>
      </w:r>
      <w:r w:rsidR="4601DBDA" w:rsidRPr="00622F11">
        <w:t>between outdoor education</w:t>
      </w:r>
      <w:r w:rsidR="19B2DE18" w:rsidRPr="00622F11">
        <w:t xml:space="preserve"> </w:t>
      </w:r>
      <w:r w:rsidR="4601DBDA" w:rsidRPr="00622F11">
        <w:t>and the reduction of ASD symptoms</w:t>
      </w:r>
      <w:r w:rsidR="6E8C97D6" w:rsidRPr="00622F11">
        <w:t xml:space="preserve"> (Friedman </w:t>
      </w:r>
      <w:r w:rsidR="6E8C97D6" w:rsidRPr="00622F11">
        <w:rPr>
          <w:i/>
          <w:iCs/>
        </w:rPr>
        <w:t>et al.</w:t>
      </w:r>
      <w:r w:rsidR="6E8C97D6" w:rsidRPr="00622F11">
        <w:t>, 2024)</w:t>
      </w:r>
      <w:r w:rsidR="4601DBDA" w:rsidRPr="00622F11">
        <w:t>. H</w:t>
      </w:r>
      <w:r w:rsidR="00937EB7" w:rsidRPr="00622F11">
        <w:t>owever,</w:t>
      </w:r>
      <w:r w:rsidR="7D488F37" w:rsidRPr="00622F11">
        <w:t xml:space="preserve"> </w:t>
      </w:r>
      <w:r w:rsidR="5DF276BE" w:rsidRPr="00622F11">
        <w:t xml:space="preserve">the </w:t>
      </w:r>
      <w:r w:rsidR="7FB1F5BD" w:rsidRPr="00622F11">
        <w:t>author</w:t>
      </w:r>
      <w:r w:rsidR="5DF276BE" w:rsidRPr="00622F11">
        <w:t xml:space="preserve"> has yet to find any </w:t>
      </w:r>
      <w:r w:rsidR="786ADCA6" w:rsidRPr="00622F11">
        <w:t xml:space="preserve">studies </w:t>
      </w:r>
      <w:r w:rsidR="00937EB7" w:rsidRPr="00622F11">
        <w:t xml:space="preserve">which link outdoor education </w:t>
      </w:r>
      <w:r w:rsidR="4B55A743" w:rsidRPr="00622F11">
        <w:t xml:space="preserve">theory with </w:t>
      </w:r>
      <w:r w:rsidR="2AE55BAD" w:rsidRPr="00622F11">
        <w:t>the</w:t>
      </w:r>
      <w:r w:rsidR="00937EB7" w:rsidRPr="00622F11">
        <w:t xml:space="preserve"> </w:t>
      </w:r>
      <w:r w:rsidR="2AE55BAD" w:rsidRPr="00622F11">
        <w:t>reduction of ASD symptoms</w:t>
      </w:r>
      <w:r w:rsidR="67CC8243" w:rsidRPr="00622F11">
        <w:t>,</w:t>
      </w:r>
      <w:r w:rsidR="1743B9DF" w:rsidRPr="00622F11">
        <w:t xml:space="preserve"> </w:t>
      </w:r>
      <w:r w:rsidR="67CC8243" w:rsidRPr="00622F11">
        <w:t xml:space="preserve">showing </w:t>
      </w:r>
      <w:r w:rsidR="00F000A7" w:rsidRPr="00622F11">
        <w:t>p</w:t>
      </w:r>
      <w:r w:rsidR="00937EB7" w:rsidRPr="00622F11">
        <w:t xml:space="preserve">hysical literacy methodology </w:t>
      </w:r>
      <w:r w:rsidR="6DB70230" w:rsidRPr="00622F11">
        <w:t xml:space="preserve">having </w:t>
      </w:r>
      <w:r w:rsidR="00937EB7" w:rsidRPr="00622F11">
        <w:t xml:space="preserve">greater engagement </w:t>
      </w:r>
      <w:r w:rsidR="1DF5599B" w:rsidRPr="00622F11">
        <w:t>with people who have ASD</w:t>
      </w:r>
      <w:r w:rsidR="00937EB7" w:rsidRPr="00622F11">
        <w:t xml:space="preserve"> (Pavlova </w:t>
      </w:r>
      <w:r w:rsidR="00937EB7" w:rsidRPr="00622F11">
        <w:rPr>
          <w:i/>
        </w:rPr>
        <w:t>et al.</w:t>
      </w:r>
      <w:r w:rsidR="00937EB7" w:rsidRPr="00622F11">
        <w:t xml:space="preserve">, 2022). </w:t>
      </w:r>
    </w:p>
    <w:p w14:paraId="0000001D" w14:textId="77777777" w:rsidR="00B34CE0" w:rsidRPr="00622F11" w:rsidRDefault="00B34CE0" w:rsidP="00622F11">
      <w:pPr>
        <w:spacing w:line="360" w:lineRule="auto"/>
      </w:pPr>
    </w:p>
    <w:p w14:paraId="0000001E" w14:textId="77777777" w:rsidR="00B34CE0" w:rsidRPr="00622F11" w:rsidRDefault="00937EB7" w:rsidP="00622F11">
      <w:pPr>
        <w:spacing w:line="360" w:lineRule="auto"/>
      </w:pPr>
      <w:r w:rsidRPr="00622F11">
        <w:t xml:space="preserve"> </w:t>
      </w:r>
    </w:p>
    <w:p w14:paraId="0000001F" w14:textId="77777777" w:rsidR="00B34CE0" w:rsidRPr="00622F11" w:rsidRDefault="00937EB7" w:rsidP="00622F11">
      <w:pPr>
        <w:spacing w:line="360" w:lineRule="auto"/>
        <w:rPr>
          <w:b/>
        </w:rPr>
      </w:pPr>
      <w:r w:rsidRPr="00622F11">
        <w:rPr>
          <w:b/>
        </w:rPr>
        <w:t>Methodology</w:t>
      </w:r>
    </w:p>
    <w:p w14:paraId="00000020" w14:textId="77777777" w:rsidR="00B34CE0" w:rsidRPr="00622F11" w:rsidRDefault="00B34CE0" w:rsidP="00622F11">
      <w:pPr>
        <w:spacing w:line="360" w:lineRule="auto"/>
      </w:pPr>
    </w:p>
    <w:p w14:paraId="00000021" w14:textId="505CFE09" w:rsidR="00B34CE0" w:rsidRPr="00622F11" w:rsidRDefault="4508837A" w:rsidP="00622F11">
      <w:pPr>
        <w:spacing w:line="360" w:lineRule="auto"/>
      </w:pPr>
      <w:r w:rsidRPr="00622F11">
        <w:t>As this is a literature review</w:t>
      </w:r>
      <w:r w:rsidR="405AA6A4" w:rsidRPr="00622F11">
        <w:t>,</w:t>
      </w:r>
      <w:r w:rsidRPr="00622F11">
        <w:t xml:space="preserve"> the ethics of conducting such a research method are minimal as there </w:t>
      </w:r>
      <w:r w:rsidR="0424FB0A" w:rsidRPr="00622F11">
        <w:t>are no</w:t>
      </w:r>
      <w:r w:rsidRPr="00622F11">
        <w:t xml:space="preserve"> surveys</w:t>
      </w:r>
      <w:r w:rsidR="12689CA1" w:rsidRPr="00622F11">
        <w:t xml:space="preserve"> to be collected</w:t>
      </w:r>
      <w:r w:rsidRPr="00622F11">
        <w:t xml:space="preserve">, </w:t>
      </w:r>
      <w:r w:rsidR="7D1A1E0C" w:rsidRPr="00622F11">
        <w:t>there are no</w:t>
      </w:r>
      <w:r w:rsidRPr="00622F11">
        <w:t xml:space="preserve"> interviews </w:t>
      </w:r>
      <w:r w:rsidR="4BD28513" w:rsidRPr="00622F11">
        <w:t>to be undertaken</w:t>
      </w:r>
      <w:r w:rsidR="46A62904" w:rsidRPr="00622F11">
        <w:t>,</w:t>
      </w:r>
      <w:r w:rsidR="4BD28513" w:rsidRPr="00622F11">
        <w:t xml:space="preserve"> and</w:t>
      </w:r>
      <w:r w:rsidRPr="00622F11">
        <w:t xml:space="preserve"> </w:t>
      </w:r>
      <w:r w:rsidR="4BD28513" w:rsidRPr="00622F11">
        <w:t>no</w:t>
      </w:r>
      <w:r w:rsidRPr="00622F11">
        <w:t xml:space="preserve"> </w:t>
      </w:r>
      <w:bookmarkStart w:id="3" w:name="_Int_nNDPcF8J"/>
      <w:r w:rsidRPr="00622F11">
        <w:t>new information</w:t>
      </w:r>
      <w:bookmarkEnd w:id="3"/>
      <w:r w:rsidRPr="00622F11">
        <w:t xml:space="preserve"> gather</w:t>
      </w:r>
      <w:r w:rsidR="306365CA" w:rsidRPr="00622F11">
        <w:t>ed</w:t>
      </w:r>
      <w:r w:rsidRPr="00622F11">
        <w:t>.</w:t>
      </w:r>
      <w:r w:rsidR="08CA0423" w:rsidRPr="00622F11">
        <w:t xml:space="preserve"> The ethical aspect of studying people who might not be able to communicate clearly if they have consented to being studied is less of an issue, as this dissertation is consolidating the research conducted by others. The researchers will have completed their own ethics form, which will be reviewed throughout.</w:t>
      </w:r>
    </w:p>
    <w:p w14:paraId="43B28E71" w14:textId="39BABC67" w:rsidR="67DF073E" w:rsidRPr="00622F11" w:rsidRDefault="67DF073E" w:rsidP="00622F11">
      <w:pPr>
        <w:spacing w:line="360" w:lineRule="auto"/>
      </w:pPr>
    </w:p>
    <w:p w14:paraId="00000025" w14:textId="32F09073" w:rsidR="00B34CE0" w:rsidRPr="00622F11" w:rsidRDefault="4508837A" w:rsidP="00622F11">
      <w:pPr>
        <w:spacing w:line="360" w:lineRule="auto"/>
      </w:pPr>
      <w:r w:rsidRPr="00622F11">
        <w:t xml:space="preserve">To study </w:t>
      </w:r>
      <w:r w:rsidR="1497ECD3" w:rsidRPr="00622F11">
        <w:t>the effects of outdoor adventure education on people on the autistic spectrum a</w:t>
      </w:r>
      <w:r w:rsidR="65E9FEDA" w:rsidRPr="00622F11">
        <w:t xml:space="preserve"> </w:t>
      </w:r>
      <w:r w:rsidRPr="00622F11">
        <w:t xml:space="preserve">literature review </w:t>
      </w:r>
      <w:r w:rsidR="35AB16D9" w:rsidRPr="00622F11">
        <w:t>using</w:t>
      </w:r>
      <w:r w:rsidRPr="00622F11">
        <w:t xml:space="preserve"> mixed methodology </w:t>
      </w:r>
      <w:r w:rsidR="5EA50613" w:rsidRPr="00622F11">
        <w:t>will be undertaken.</w:t>
      </w:r>
      <w:r w:rsidRPr="00622F11">
        <w:t xml:space="preserve"> </w:t>
      </w:r>
      <w:r w:rsidR="5EA50613" w:rsidRPr="00622F11">
        <w:t>This is because both</w:t>
      </w:r>
      <w:r w:rsidRPr="00622F11">
        <w:t xml:space="preserve"> qualitative and quantitative styles </w:t>
      </w:r>
      <w:r w:rsidR="15733C0E" w:rsidRPr="00622F11">
        <w:t>have been found in the initial studies explored.</w:t>
      </w:r>
      <w:r w:rsidRPr="00622F11">
        <w:t xml:space="preserve"> </w:t>
      </w:r>
      <w:r w:rsidR="7791189D" w:rsidRPr="00622F11">
        <w:t>There will be</w:t>
      </w:r>
      <w:r w:rsidRPr="00622F11">
        <w:t xml:space="preserve"> a primary focus on quantitative </w:t>
      </w:r>
      <w:r w:rsidR="48718C7A" w:rsidRPr="00622F11">
        <w:t>research methods</w:t>
      </w:r>
      <w:r w:rsidRPr="00622F11">
        <w:t xml:space="preserve"> as </w:t>
      </w:r>
      <w:r w:rsidR="50D3B7A7" w:rsidRPr="00622F11">
        <w:t>much of</w:t>
      </w:r>
      <w:r w:rsidRPr="00622F11">
        <w:t xml:space="preserve"> the research being reviewed uses this style. As this is a literature review it is secondary data being looked at to show if there are any common characteristics throughout the studies.</w:t>
      </w:r>
      <w:r w:rsidR="5E717E37" w:rsidRPr="00622F11">
        <w:t xml:space="preserve"> </w:t>
      </w:r>
      <w:r w:rsidRPr="00622F11">
        <w:t xml:space="preserve">This way of studying the effects of outdoor </w:t>
      </w:r>
      <w:r w:rsidRPr="00622F11">
        <w:lastRenderedPageBreak/>
        <w:t xml:space="preserve">education on people who have ASD is effective as it is </w:t>
      </w:r>
      <w:r w:rsidR="5D1BCBB4" w:rsidRPr="00622F11">
        <w:t xml:space="preserve">there is a rich variety of current research to be explored. </w:t>
      </w:r>
    </w:p>
    <w:p w14:paraId="00000026" w14:textId="77777777" w:rsidR="00B34CE0" w:rsidRPr="00622F11" w:rsidRDefault="00B34CE0" w:rsidP="00622F11">
      <w:pPr>
        <w:spacing w:line="360" w:lineRule="auto"/>
        <w:rPr>
          <w:strike/>
        </w:rPr>
      </w:pPr>
    </w:p>
    <w:p w14:paraId="00000027" w14:textId="77777777" w:rsidR="00B34CE0" w:rsidRPr="00622F11" w:rsidRDefault="00937EB7" w:rsidP="00622F11">
      <w:pPr>
        <w:spacing w:line="360" w:lineRule="auto"/>
        <w:rPr>
          <w:b/>
        </w:rPr>
      </w:pPr>
      <w:r w:rsidRPr="00622F11">
        <w:rPr>
          <w:b/>
        </w:rPr>
        <w:t>Conclusion</w:t>
      </w:r>
    </w:p>
    <w:p w14:paraId="00000028" w14:textId="77777777" w:rsidR="00B34CE0" w:rsidRPr="00622F11" w:rsidRDefault="00B34CE0" w:rsidP="00622F11">
      <w:pPr>
        <w:spacing w:line="360" w:lineRule="auto"/>
      </w:pPr>
    </w:p>
    <w:p w14:paraId="00000029" w14:textId="4CDDBCF1" w:rsidR="00B34CE0" w:rsidRPr="00622F11" w:rsidRDefault="00937EB7" w:rsidP="00622F11">
      <w:pPr>
        <w:spacing w:line="360" w:lineRule="auto"/>
      </w:pPr>
      <w:r w:rsidRPr="00622F11">
        <w:t>The research is expected to show that outdoor adventure education has a broad positive impact on people with AS</w:t>
      </w:r>
      <w:r w:rsidR="00F000A7" w:rsidRPr="00622F11">
        <w:t>D</w:t>
      </w:r>
      <w:r w:rsidRPr="00622F11">
        <w:t xml:space="preserve">. Previous research sources have stated that </w:t>
      </w:r>
      <w:r w:rsidR="00284D31" w:rsidRPr="00622F11">
        <w:t xml:space="preserve">it is </w:t>
      </w:r>
      <w:r w:rsidRPr="00622F11">
        <w:t xml:space="preserve">hard to implement and use within the current education systems without it being a specialty add on (Li </w:t>
      </w:r>
      <w:r w:rsidRPr="00622F11">
        <w:rPr>
          <w:i/>
        </w:rPr>
        <w:t>et al.</w:t>
      </w:r>
      <w:r w:rsidRPr="00622F11">
        <w:t>, 2019).</w:t>
      </w:r>
    </w:p>
    <w:p w14:paraId="0000002A" w14:textId="7BCD8184" w:rsidR="00B34CE0" w:rsidRPr="00622F11" w:rsidRDefault="00937EB7" w:rsidP="00622F11">
      <w:pPr>
        <w:spacing w:line="360" w:lineRule="auto"/>
      </w:pPr>
      <w:r w:rsidRPr="00622F11">
        <w:t xml:space="preserve">It is important to look for studies that have been conducted over a </w:t>
      </w:r>
      <w:r w:rsidR="0A732B1F" w:rsidRPr="00622F11">
        <w:t xml:space="preserve">significant </w:t>
      </w:r>
      <w:r w:rsidRPr="00622F11">
        <w:t>period to show if the benefits are maintained in the long term</w:t>
      </w:r>
      <w:r w:rsidR="46E5C56D" w:rsidRPr="00622F11">
        <w:t>.</w:t>
      </w:r>
    </w:p>
    <w:p w14:paraId="0000002B" w14:textId="77777777" w:rsidR="00B34CE0" w:rsidRPr="00622F11" w:rsidRDefault="00B34CE0" w:rsidP="00622F11">
      <w:pPr>
        <w:spacing w:line="360" w:lineRule="auto"/>
      </w:pPr>
    </w:p>
    <w:p w14:paraId="0000002C" w14:textId="72927CCA" w:rsidR="00B34CE0" w:rsidRPr="00622F11" w:rsidRDefault="46D9C9DE" w:rsidP="00622F11">
      <w:pPr>
        <w:spacing w:line="360" w:lineRule="auto"/>
      </w:pPr>
      <w:r w:rsidRPr="00622F11">
        <w:t>I</w:t>
      </w:r>
      <w:r w:rsidR="59F96B7C" w:rsidRPr="00622F11">
        <w:t>t is hoped to be able</w:t>
      </w:r>
      <w:r w:rsidR="6EF04A97" w:rsidRPr="00622F11">
        <w:t xml:space="preserve"> </w:t>
      </w:r>
      <w:r w:rsidR="59F96B7C" w:rsidRPr="00622F11">
        <w:t>to</w:t>
      </w:r>
      <w:r w:rsidR="6EF04A97" w:rsidRPr="00622F11">
        <w:t xml:space="preserve"> </w:t>
      </w:r>
      <w:r w:rsidR="00937EB7" w:rsidRPr="00622F11">
        <w:t xml:space="preserve">show </w:t>
      </w:r>
      <w:r w:rsidR="3B2E6788" w:rsidRPr="00622F11">
        <w:t>effective methods of delivering outdoor education</w:t>
      </w:r>
      <w:r w:rsidR="00937EB7" w:rsidRPr="00622F11">
        <w:t xml:space="preserve"> </w:t>
      </w:r>
      <w:r w:rsidR="3B2E6788" w:rsidRPr="00622F11">
        <w:t>to</w:t>
      </w:r>
      <w:r w:rsidR="00937EB7" w:rsidRPr="00622F11">
        <w:t xml:space="preserve"> people on the </w:t>
      </w:r>
      <w:r w:rsidR="299FBB1F" w:rsidRPr="00622F11">
        <w:t xml:space="preserve">ASD </w:t>
      </w:r>
      <w:r w:rsidR="00937EB7" w:rsidRPr="00622F11">
        <w:t xml:space="preserve">spectrum </w:t>
      </w:r>
      <w:r w:rsidR="71B07C7E" w:rsidRPr="00622F11">
        <w:t>and</w:t>
      </w:r>
      <w:r w:rsidR="00937EB7" w:rsidRPr="00622F11">
        <w:t xml:space="preserve"> </w:t>
      </w:r>
      <w:r w:rsidR="09FFEEDB" w:rsidRPr="00622F11">
        <w:t>to judge the transferable skills gained in outdoor adventure education into other aspects of their liv</w:t>
      </w:r>
      <w:r w:rsidR="06082635" w:rsidRPr="00622F11">
        <w:t xml:space="preserve">es. </w:t>
      </w:r>
    </w:p>
    <w:p w14:paraId="5B853FD9" w14:textId="334D033D" w:rsidR="483D398F" w:rsidRPr="00622F11" w:rsidRDefault="483D398F" w:rsidP="00622F11">
      <w:pPr>
        <w:spacing w:line="360" w:lineRule="auto"/>
      </w:pPr>
    </w:p>
    <w:p w14:paraId="0000002D" w14:textId="77777777" w:rsidR="00B34CE0" w:rsidRPr="00622F11" w:rsidRDefault="00B34CE0" w:rsidP="00622F11">
      <w:pPr>
        <w:spacing w:line="360" w:lineRule="auto"/>
      </w:pPr>
    </w:p>
    <w:p w14:paraId="00000031" w14:textId="77777777" w:rsidR="00B34CE0" w:rsidRPr="00622F11" w:rsidRDefault="00B34CE0" w:rsidP="00622F11">
      <w:pPr>
        <w:spacing w:line="360" w:lineRule="auto"/>
      </w:pPr>
    </w:p>
    <w:p w14:paraId="00000032" w14:textId="77777777" w:rsidR="00B34CE0" w:rsidRPr="00622F11" w:rsidRDefault="00B34CE0" w:rsidP="00622F11">
      <w:pPr>
        <w:spacing w:line="360" w:lineRule="auto"/>
      </w:pPr>
    </w:p>
    <w:p w14:paraId="00000033" w14:textId="77777777" w:rsidR="00B34CE0" w:rsidRPr="00622F11" w:rsidRDefault="00937EB7" w:rsidP="00622F11">
      <w:pPr>
        <w:spacing w:line="360" w:lineRule="auto"/>
        <w:rPr>
          <w:b/>
        </w:rPr>
      </w:pPr>
      <w:r w:rsidRPr="00622F11">
        <w:rPr>
          <w:b/>
        </w:rPr>
        <w:t xml:space="preserve">Bibliography </w:t>
      </w:r>
    </w:p>
    <w:p w14:paraId="00000034" w14:textId="77777777" w:rsidR="00B34CE0" w:rsidRPr="00622F11" w:rsidRDefault="00B34CE0" w:rsidP="00622F11">
      <w:pPr>
        <w:spacing w:line="360" w:lineRule="auto"/>
      </w:pPr>
    </w:p>
    <w:p w14:paraId="6C55D7B3" w14:textId="1F65A9A1" w:rsidR="00137E68" w:rsidRPr="00622F11" w:rsidRDefault="00137E68" w:rsidP="00622F11">
      <w:pPr>
        <w:spacing w:line="360" w:lineRule="auto"/>
      </w:pPr>
      <w:proofErr w:type="spellStart"/>
      <w:r w:rsidRPr="00137E68">
        <w:t>Bhrúdair</w:t>
      </w:r>
      <w:proofErr w:type="spellEnd"/>
      <w:r w:rsidRPr="00137E68">
        <w:t xml:space="preserve">, S.N. and </w:t>
      </w:r>
      <w:proofErr w:type="spellStart"/>
      <w:r w:rsidRPr="00137E68">
        <w:t>Dumitrescu</w:t>
      </w:r>
      <w:proofErr w:type="spellEnd"/>
      <w:r w:rsidRPr="00137E68">
        <w:t xml:space="preserve">, A. (2024) ‘PP-111 {Surf2Heal}: outdoor activity’s impact on the social behaviours of ASD’, </w:t>
      </w:r>
      <w:r w:rsidRPr="00137E68">
        <w:rPr>
          <w:i/>
          <w:iCs/>
        </w:rPr>
        <w:t>BMJ Paediatrics Open</w:t>
      </w:r>
      <w:r w:rsidRPr="00137E68">
        <w:t>, 8(</w:t>
      </w:r>
      <w:proofErr w:type="spellStart"/>
      <w:r w:rsidRPr="00137E68">
        <w:t>Suppl</w:t>
      </w:r>
      <w:proofErr w:type="spellEnd"/>
      <w:r w:rsidRPr="00137E68">
        <w:t xml:space="preserve"> 5). </w:t>
      </w:r>
      <w:hyperlink r:id="rId11" w:history="1">
        <w:r w:rsidRPr="00622F11">
          <w:rPr>
            <w:rStyle w:val="Hyperlink"/>
          </w:rPr>
          <w:t>https://doi.org/10.1136/bmjpo-2024-EPAC.255</w:t>
        </w:r>
      </w:hyperlink>
      <w:r w:rsidRPr="00622F11">
        <w:t>.</w:t>
      </w:r>
    </w:p>
    <w:p w14:paraId="42A3F3BF" w14:textId="77777777" w:rsidR="00137E68" w:rsidRPr="00137E68" w:rsidRDefault="00137E68" w:rsidP="00622F11">
      <w:pPr>
        <w:spacing w:line="360" w:lineRule="auto"/>
      </w:pPr>
    </w:p>
    <w:p w14:paraId="3440ED72" w14:textId="4FD7A870" w:rsidR="00137E68" w:rsidRPr="00622F11" w:rsidRDefault="00137E68" w:rsidP="00622F11">
      <w:pPr>
        <w:spacing w:line="360" w:lineRule="auto"/>
      </w:pPr>
      <w:r w:rsidRPr="00137E68">
        <w:t xml:space="preserve">Caulfield, J. (2020) </w:t>
      </w:r>
      <w:r w:rsidRPr="00137E68">
        <w:rPr>
          <w:i/>
          <w:iCs/>
        </w:rPr>
        <w:t>How to write a dissertation proposal | a step-by-step guide</w:t>
      </w:r>
      <w:r w:rsidRPr="00137E68">
        <w:t xml:space="preserve">, </w:t>
      </w:r>
      <w:proofErr w:type="spellStart"/>
      <w:r w:rsidRPr="00137E68">
        <w:rPr>
          <w:i/>
          <w:iCs/>
        </w:rPr>
        <w:t>Scribbr</w:t>
      </w:r>
      <w:proofErr w:type="spellEnd"/>
      <w:r w:rsidRPr="00137E68">
        <w:t xml:space="preserve">. https://www.scribbr.co.uk/thesis-dissertation/proposal/ </w:t>
      </w:r>
    </w:p>
    <w:p w14:paraId="6E5B77CC" w14:textId="77777777" w:rsidR="00137E68" w:rsidRPr="00137E68" w:rsidRDefault="00137E68" w:rsidP="00622F11">
      <w:pPr>
        <w:spacing w:line="360" w:lineRule="auto"/>
      </w:pPr>
    </w:p>
    <w:p w14:paraId="39E1F094" w14:textId="4CB93EA5" w:rsidR="00137E68" w:rsidRPr="00622F11" w:rsidRDefault="00137E68" w:rsidP="00622F11">
      <w:pPr>
        <w:spacing w:line="360" w:lineRule="auto"/>
      </w:pPr>
      <w:r w:rsidRPr="00137E68">
        <w:t>Colombo-</w:t>
      </w:r>
      <w:proofErr w:type="spellStart"/>
      <w:r w:rsidRPr="00137E68">
        <w:t>Dougovito</w:t>
      </w:r>
      <w:proofErr w:type="spellEnd"/>
      <w:r w:rsidRPr="00137E68">
        <w:t xml:space="preserve">, A.M., </w:t>
      </w:r>
      <w:proofErr w:type="spellStart"/>
      <w:r w:rsidRPr="00137E68">
        <w:t>Blagrave</w:t>
      </w:r>
      <w:proofErr w:type="spellEnd"/>
      <w:r w:rsidRPr="00137E68">
        <w:t xml:space="preserve">, A.J. and Healy, S. (2021) ‘A grounded theory of adoption and maintenance of physical activity among autistic adults’, </w:t>
      </w:r>
      <w:r w:rsidRPr="00137E68">
        <w:rPr>
          <w:i/>
          <w:iCs/>
        </w:rPr>
        <w:t>Autism</w:t>
      </w:r>
      <w:r w:rsidRPr="00137E68">
        <w:t xml:space="preserve">, 25(3), pp. 627–641. </w:t>
      </w:r>
      <w:hyperlink r:id="rId12" w:history="1">
        <w:r w:rsidRPr="00622F11">
          <w:rPr>
            <w:rStyle w:val="Hyperlink"/>
          </w:rPr>
          <w:t>https://doi.org/10.1177/1362361320932444</w:t>
        </w:r>
      </w:hyperlink>
      <w:r w:rsidRPr="00622F11">
        <w:t>.</w:t>
      </w:r>
    </w:p>
    <w:p w14:paraId="63E30ECF" w14:textId="77777777" w:rsidR="00137E68" w:rsidRPr="00137E68" w:rsidRDefault="00137E68" w:rsidP="00622F11">
      <w:pPr>
        <w:spacing w:line="360" w:lineRule="auto"/>
      </w:pPr>
    </w:p>
    <w:p w14:paraId="2BD72027" w14:textId="08EB7A23" w:rsidR="00137E68" w:rsidRPr="00622F11" w:rsidRDefault="00137E68" w:rsidP="00622F11">
      <w:pPr>
        <w:spacing w:line="360" w:lineRule="auto"/>
      </w:pPr>
      <w:r w:rsidRPr="00137E68">
        <w:lastRenderedPageBreak/>
        <w:t xml:space="preserve">Coventry, P.A., Brown, </w:t>
      </w:r>
      <w:proofErr w:type="spellStart"/>
      <w:r w:rsidRPr="00137E68">
        <w:t>JenniferV.E</w:t>
      </w:r>
      <w:proofErr w:type="spellEnd"/>
      <w:r w:rsidRPr="00137E68">
        <w:t xml:space="preserve">., </w:t>
      </w:r>
      <w:proofErr w:type="spellStart"/>
      <w:r w:rsidRPr="00137E68">
        <w:t>Pervin</w:t>
      </w:r>
      <w:proofErr w:type="spellEnd"/>
      <w:r w:rsidRPr="00137E68">
        <w:t xml:space="preserve">, J., </w:t>
      </w:r>
      <w:proofErr w:type="spellStart"/>
      <w:r w:rsidRPr="00137E68">
        <w:t>Brabyn</w:t>
      </w:r>
      <w:proofErr w:type="spellEnd"/>
      <w:r w:rsidRPr="00137E68">
        <w:t xml:space="preserve">, S., Pateman, R., </w:t>
      </w:r>
      <w:proofErr w:type="spellStart"/>
      <w:r w:rsidRPr="00137E68">
        <w:t>Breedvelt</w:t>
      </w:r>
      <w:proofErr w:type="spellEnd"/>
      <w:r w:rsidRPr="00137E68">
        <w:t xml:space="preserve">, J., </w:t>
      </w:r>
      <w:proofErr w:type="spellStart"/>
      <w:r w:rsidRPr="00137E68">
        <w:t>Gilbody</w:t>
      </w:r>
      <w:proofErr w:type="spellEnd"/>
      <w:r w:rsidRPr="00137E68">
        <w:t xml:space="preserve">, S., </w:t>
      </w:r>
      <w:proofErr w:type="spellStart"/>
      <w:r w:rsidRPr="00137E68">
        <w:t>Stancliffe</w:t>
      </w:r>
      <w:proofErr w:type="spellEnd"/>
      <w:r w:rsidRPr="00137E68">
        <w:t xml:space="preserve">, R., </w:t>
      </w:r>
      <w:proofErr w:type="spellStart"/>
      <w:r w:rsidRPr="00137E68">
        <w:t>McEachan</w:t>
      </w:r>
      <w:proofErr w:type="spellEnd"/>
      <w:r w:rsidRPr="00137E68">
        <w:t xml:space="preserve">, R. and White, </w:t>
      </w:r>
      <w:proofErr w:type="spellStart"/>
      <w:r w:rsidRPr="00137E68">
        <w:t>PiranC.L</w:t>
      </w:r>
      <w:proofErr w:type="spellEnd"/>
      <w:r w:rsidRPr="00137E68">
        <w:t xml:space="preserve">. (2021) ‘Nature-based outdoor activities for mental and physical health: Systematic review and meta-analysis’, </w:t>
      </w:r>
      <w:r w:rsidRPr="00137E68">
        <w:rPr>
          <w:i/>
          <w:iCs/>
        </w:rPr>
        <w:t>SSM - Population Health</w:t>
      </w:r>
      <w:r w:rsidRPr="00137E68">
        <w:t xml:space="preserve">, 16, p. 100934. </w:t>
      </w:r>
      <w:hyperlink r:id="rId13" w:history="1">
        <w:r w:rsidRPr="00622F11">
          <w:rPr>
            <w:rStyle w:val="Hyperlink"/>
          </w:rPr>
          <w:t>https://doi.org/10.1016/j.ssmph.2021.100934</w:t>
        </w:r>
      </w:hyperlink>
      <w:r w:rsidRPr="00622F11">
        <w:t>.</w:t>
      </w:r>
    </w:p>
    <w:p w14:paraId="7AB194F8" w14:textId="77777777" w:rsidR="00137E68" w:rsidRPr="00137E68" w:rsidRDefault="00137E68" w:rsidP="00622F11">
      <w:pPr>
        <w:spacing w:line="360" w:lineRule="auto"/>
      </w:pPr>
    </w:p>
    <w:p w14:paraId="76F94F75" w14:textId="58171773" w:rsidR="00137E68" w:rsidRPr="00622F11" w:rsidRDefault="00137E68" w:rsidP="00622F11">
      <w:pPr>
        <w:spacing w:line="360" w:lineRule="auto"/>
      </w:pPr>
      <w:r w:rsidRPr="00137E68">
        <w:t xml:space="preserve">Friedman, S., Gibson, J., Jones, C. and Hughes, C. (2024) ‘“A new adventure”: a case study of autistic children at Forest School’, </w:t>
      </w:r>
      <w:r w:rsidRPr="00137E68">
        <w:rPr>
          <w:i/>
          <w:iCs/>
        </w:rPr>
        <w:t>Journal of Adventure Education and Outdoor Learning</w:t>
      </w:r>
      <w:r w:rsidRPr="00137E68">
        <w:t xml:space="preserve">, 24(2), pp. 202–218. </w:t>
      </w:r>
      <w:hyperlink r:id="rId14" w:history="1">
        <w:r w:rsidRPr="00622F11">
          <w:rPr>
            <w:rStyle w:val="Hyperlink"/>
          </w:rPr>
          <w:t>https://doi.org/10.1080/14729679.2022.2115522</w:t>
        </w:r>
      </w:hyperlink>
      <w:r w:rsidRPr="00622F11">
        <w:t>.</w:t>
      </w:r>
    </w:p>
    <w:p w14:paraId="405EEE53" w14:textId="77777777" w:rsidR="00137E68" w:rsidRPr="00137E68" w:rsidRDefault="00137E68" w:rsidP="00622F11">
      <w:pPr>
        <w:spacing w:line="360" w:lineRule="auto"/>
      </w:pPr>
    </w:p>
    <w:p w14:paraId="556A2CCB" w14:textId="66C2BE9A" w:rsidR="00137E68" w:rsidRPr="00622F11" w:rsidRDefault="00137E68" w:rsidP="00622F11">
      <w:pPr>
        <w:spacing w:line="360" w:lineRule="auto"/>
      </w:pPr>
      <w:r w:rsidRPr="00137E68">
        <w:t xml:space="preserve">Friedman, S., Noble, R., Archer, S., Gibson, J. and Hughes, C. (2024) ‘“It helps make the fuzzy go away”: autistic adults’ perspectives on nature’s relationship with well-being through the life course’, </w:t>
      </w:r>
      <w:r w:rsidRPr="00137E68">
        <w:rPr>
          <w:i/>
          <w:iCs/>
        </w:rPr>
        <w:t>Autism in Adulthood</w:t>
      </w:r>
      <w:r w:rsidRPr="00137E68">
        <w:t xml:space="preserve">, 6(2), pp. 192–204. </w:t>
      </w:r>
      <w:hyperlink r:id="rId15" w:history="1">
        <w:r w:rsidRPr="00622F11">
          <w:rPr>
            <w:rStyle w:val="Hyperlink"/>
          </w:rPr>
          <w:t>https://doi.org/10.1089/aut.2023.0009</w:t>
        </w:r>
      </w:hyperlink>
      <w:r w:rsidRPr="00622F11">
        <w:t>.</w:t>
      </w:r>
    </w:p>
    <w:p w14:paraId="1EA44535" w14:textId="77777777" w:rsidR="00137E68" w:rsidRPr="00137E68" w:rsidRDefault="00137E68" w:rsidP="00622F11">
      <w:pPr>
        <w:spacing w:line="360" w:lineRule="auto"/>
      </w:pPr>
    </w:p>
    <w:p w14:paraId="65455A29" w14:textId="24AB323A" w:rsidR="00137E68" w:rsidRPr="00622F11" w:rsidRDefault="00137E68" w:rsidP="00622F11">
      <w:pPr>
        <w:spacing w:line="360" w:lineRule="auto"/>
      </w:pPr>
      <w:r w:rsidRPr="00137E68">
        <w:t xml:space="preserve">Li, D., Larsen, L., Yang, Y., Wang, L., Zhai, Y. and Sullivan, W.C. (2019) ‘Exposure to nature for children with autism spectrum disorder: Benefits, caveats, and barriers’, </w:t>
      </w:r>
      <w:r w:rsidRPr="00137E68">
        <w:rPr>
          <w:i/>
          <w:iCs/>
        </w:rPr>
        <w:t>Health &amp; Place</w:t>
      </w:r>
      <w:r w:rsidRPr="00137E68">
        <w:t xml:space="preserve">, 55, pp. 71–79. </w:t>
      </w:r>
      <w:hyperlink r:id="rId16" w:history="1">
        <w:r w:rsidRPr="00622F11">
          <w:rPr>
            <w:rStyle w:val="Hyperlink"/>
          </w:rPr>
          <w:t>https://doi.org/10.1016/j.healthplace.2018.11.005</w:t>
        </w:r>
      </w:hyperlink>
      <w:r w:rsidRPr="00622F11">
        <w:t>.</w:t>
      </w:r>
    </w:p>
    <w:p w14:paraId="45E064F8" w14:textId="77777777" w:rsidR="00137E68" w:rsidRPr="00137E68" w:rsidRDefault="00137E68" w:rsidP="00622F11">
      <w:pPr>
        <w:spacing w:line="360" w:lineRule="auto"/>
      </w:pPr>
    </w:p>
    <w:p w14:paraId="30A0BEBF" w14:textId="4B0F4A88" w:rsidR="00137E68" w:rsidRPr="00622F11" w:rsidRDefault="00137E68" w:rsidP="00622F11">
      <w:pPr>
        <w:spacing w:line="360" w:lineRule="auto"/>
      </w:pPr>
      <w:proofErr w:type="spellStart"/>
      <w:r w:rsidRPr="00137E68">
        <w:t>Morsanuto</w:t>
      </w:r>
      <w:proofErr w:type="spellEnd"/>
      <w:r w:rsidRPr="00137E68">
        <w:t xml:space="preserve">, S., Peluso Cassese, F., Tafuri, F. and Tafuri, D. (2023) ‘Outdoor education, integrated soccer activities, and learning in children with autism spectrum disorder: a project aimed at achieving the sustainable development goals of the 2030 agenda’, </w:t>
      </w:r>
      <w:r w:rsidRPr="00137E68">
        <w:rPr>
          <w:i/>
          <w:iCs/>
        </w:rPr>
        <w:t>Sustainability</w:t>
      </w:r>
      <w:r w:rsidRPr="00137E68">
        <w:t xml:space="preserve">, 15(18), p. 13456. </w:t>
      </w:r>
      <w:hyperlink r:id="rId17" w:history="1">
        <w:r w:rsidRPr="00622F11">
          <w:rPr>
            <w:rStyle w:val="Hyperlink"/>
          </w:rPr>
          <w:t>https://doi.org/10.3390/su151813456</w:t>
        </w:r>
      </w:hyperlink>
      <w:r w:rsidRPr="00622F11">
        <w:t>.</w:t>
      </w:r>
    </w:p>
    <w:p w14:paraId="342E7328" w14:textId="77777777" w:rsidR="00137E68" w:rsidRPr="00137E68" w:rsidRDefault="00137E68" w:rsidP="00622F11">
      <w:pPr>
        <w:spacing w:line="360" w:lineRule="auto"/>
      </w:pPr>
    </w:p>
    <w:p w14:paraId="21C275C9" w14:textId="6AEAC187" w:rsidR="00137E68" w:rsidRPr="00622F11" w:rsidRDefault="00137E68" w:rsidP="00622F11">
      <w:pPr>
        <w:spacing w:line="360" w:lineRule="auto"/>
      </w:pPr>
      <w:r w:rsidRPr="00137E68">
        <w:t xml:space="preserve">Pavlova, I., Bodnar, I., Hamade, A., Mosler, D., </w:t>
      </w:r>
      <w:proofErr w:type="spellStart"/>
      <w:r w:rsidRPr="00137E68">
        <w:t>Małolepszy</w:t>
      </w:r>
      <w:proofErr w:type="spellEnd"/>
      <w:r w:rsidRPr="00137E68">
        <w:t>, E. and Drozdek-</w:t>
      </w:r>
      <w:proofErr w:type="spellStart"/>
      <w:r w:rsidRPr="00137E68">
        <w:t>Małolepsza</w:t>
      </w:r>
      <w:proofErr w:type="spellEnd"/>
      <w:r w:rsidRPr="00137E68">
        <w:t xml:space="preserve">, T. (2022) ‘Relation between quality of life and physical literacy of young adolescents with Autism Spectrum Disorder’, </w:t>
      </w:r>
      <w:r w:rsidRPr="00137E68">
        <w:rPr>
          <w:i/>
          <w:iCs/>
        </w:rPr>
        <w:t>International Journal of Special Education (IJSE)</w:t>
      </w:r>
      <w:r w:rsidRPr="00137E68">
        <w:t xml:space="preserve">, 36(2), pp. 13–26. </w:t>
      </w:r>
      <w:hyperlink r:id="rId18" w:history="1">
        <w:r w:rsidRPr="00622F11">
          <w:rPr>
            <w:rStyle w:val="Hyperlink"/>
          </w:rPr>
          <w:t>https://doi.org/10.52291/ijse.2021.36.14</w:t>
        </w:r>
      </w:hyperlink>
      <w:r w:rsidRPr="00622F11">
        <w:t>.</w:t>
      </w:r>
    </w:p>
    <w:p w14:paraId="59FF52AB" w14:textId="77777777" w:rsidR="00137E68" w:rsidRPr="00137E68" w:rsidRDefault="00137E68" w:rsidP="00622F11">
      <w:pPr>
        <w:spacing w:line="360" w:lineRule="auto"/>
      </w:pPr>
    </w:p>
    <w:p w14:paraId="3C2D760A" w14:textId="5BD3E450" w:rsidR="00137E68" w:rsidRPr="00622F11" w:rsidRDefault="00137E68" w:rsidP="00622F11">
      <w:pPr>
        <w:spacing w:line="360" w:lineRule="auto"/>
      </w:pPr>
      <w:r w:rsidRPr="00137E68">
        <w:t xml:space="preserve">Russell, G., Stapley, S., Newlove‐Delgado, T., Salmon, A., White, R., Warren, F., Pearson, A. and Ford, T. (2022) ‘Time trends in autism diagnosis over 20 years: a UK population‐based cohort study’, </w:t>
      </w:r>
      <w:r w:rsidRPr="00137E68">
        <w:rPr>
          <w:i/>
          <w:iCs/>
        </w:rPr>
        <w:t>Journal of Child Psychology and Psychiatry</w:t>
      </w:r>
      <w:r w:rsidRPr="00137E68">
        <w:t xml:space="preserve">, 63(6), pp. 674–682. </w:t>
      </w:r>
      <w:hyperlink r:id="rId19" w:history="1">
        <w:r w:rsidRPr="00622F11">
          <w:rPr>
            <w:rStyle w:val="Hyperlink"/>
          </w:rPr>
          <w:t>https://doi.org/10.1111/jcpp.13505</w:t>
        </w:r>
      </w:hyperlink>
      <w:r w:rsidRPr="00622F11">
        <w:t>.</w:t>
      </w:r>
    </w:p>
    <w:p w14:paraId="4AE4293E" w14:textId="77777777" w:rsidR="00137E68" w:rsidRPr="00137E68" w:rsidRDefault="00137E68" w:rsidP="00622F11">
      <w:pPr>
        <w:spacing w:line="360" w:lineRule="auto"/>
      </w:pPr>
    </w:p>
    <w:p w14:paraId="37162531" w14:textId="0E3A3C75" w:rsidR="00137E68" w:rsidRPr="00622F11" w:rsidRDefault="00137E68" w:rsidP="00622F11">
      <w:pPr>
        <w:spacing w:line="360" w:lineRule="auto"/>
      </w:pPr>
      <w:r w:rsidRPr="00137E68">
        <w:t xml:space="preserve">Walker, W.H., Bumgarner, J.R., Walton, J.C., Liu, J.A., Meléndez-Fernández, O.H., Nelson, R.J. and DeVries, A.C. (2020) ‘Light pollution and cancer’, </w:t>
      </w:r>
      <w:r w:rsidRPr="00137E68">
        <w:rPr>
          <w:i/>
          <w:iCs/>
        </w:rPr>
        <w:t>International Journal of Molecular Sciences</w:t>
      </w:r>
      <w:r w:rsidRPr="00137E68">
        <w:t xml:space="preserve">, 21(24), p. 9360. Available at: </w:t>
      </w:r>
      <w:hyperlink r:id="rId20" w:history="1">
        <w:r w:rsidRPr="00622F11">
          <w:rPr>
            <w:rStyle w:val="Hyperlink"/>
          </w:rPr>
          <w:t>https://doi.org/10.3390/ijms21249360</w:t>
        </w:r>
      </w:hyperlink>
      <w:r w:rsidRPr="00622F11">
        <w:t>.</w:t>
      </w:r>
    </w:p>
    <w:p w14:paraId="4C257BEE" w14:textId="77777777" w:rsidR="00137E68" w:rsidRPr="00137E68" w:rsidRDefault="00137E68" w:rsidP="00622F11">
      <w:pPr>
        <w:spacing w:line="360" w:lineRule="auto"/>
      </w:pPr>
    </w:p>
    <w:p w14:paraId="679D8E2F" w14:textId="36364A79" w:rsidR="00137E68" w:rsidRPr="00622F11" w:rsidRDefault="00137E68" w:rsidP="00622F11">
      <w:pPr>
        <w:spacing w:line="360" w:lineRule="auto"/>
      </w:pPr>
      <w:r w:rsidRPr="00137E68">
        <w:t xml:space="preserve">Xie, Y., Jin, Z., Huang, H., Li, S., Dong, G., Liu, Y., Chen, G. and Guo, Y. (2022) ‘Outdoor light at night and autism spectrum disorder in Shanghai, China: A matched case-control study’, </w:t>
      </w:r>
      <w:r w:rsidRPr="00137E68">
        <w:rPr>
          <w:i/>
          <w:iCs/>
        </w:rPr>
        <w:t>Science of The Total Environment</w:t>
      </w:r>
      <w:r w:rsidRPr="00137E68">
        <w:t xml:space="preserve">, 811, p. 152340. </w:t>
      </w:r>
      <w:hyperlink r:id="rId21" w:history="1">
        <w:r w:rsidRPr="00622F11">
          <w:rPr>
            <w:rStyle w:val="Hyperlink"/>
          </w:rPr>
          <w:t>https://doi.org/10.1016/j.scitotenv.2021.152340</w:t>
        </w:r>
      </w:hyperlink>
      <w:r w:rsidRPr="00622F11">
        <w:t>.</w:t>
      </w:r>
    </w:p>
    <w:p w14:paraId="31A0D3AD" w14:textId="77777777" w:rsidR="00137E68" w:rsidRPr="00137E68" w:rsidRDefault="00137E68" w:rsidP="00622F11">
      <w:pPr>
        <w:spacing w:line="360" w:lineRule="auto"/>
      </w:pPr>
    </w:p>
    <w:p w14:paraId="00000048" w14:textId="7558C6F9" w:rsidR="00B34CE0" w:rsidRPr="00622F11" w:rsidRDefault="00137E68" w:rsidP="00622F11">
      <w:pPr>
        <w:spacing w:line="360" w:lineRule="auto"/>
      </w:pPr>
      <w:proofErr w:type="spellStart"/>
      <w:r w:rsidRPr="00137E68">
        <w:t>Zachor</w:t>
      </w:r>
      <w:proofErr w:type="spellEnd"/>
      <w:r w:rsidRPr="00137E68">
        <w:t xml:space="preserve">, D.A., Vardi, S., Baron‐Eitan, S., </w:t>
      </w:r>
      <w:proofErr w:type="spellStart"/>
      <w:r w:rsidRPr="00137E68">
        <w:t>Brodai</w:t>
      </w:r>
      <w:proofErr w:type="spellEnd"/>
      <w:r w:rsidRPr="00137E68">
        <w:t xml:space="preserve">‐Meir, I., </w:t>
      </w:r>
      <w:proofErr w:type="spellStart"/>
      <w:r w:rsidRPr="00137E68">
        <w:t>Ginossar</w:t>
      </w:r>
      <w:proofErr w:type="spellEnd"/>
      <w:r w:rsidRPr="00137E68">
        <w:t>, N. and Ben‐</w:t>
      </w:r>
      <w:proofErr w:type="spellStart"/>
      <w:r w:rsidRPr="00137E68">
        <w:t>Itzchak</w:t>
      </w:r>
      <w:proofErr w:type="spellEnd"/>
      <w:r w:rsidRPr="00137E68">
        <w:t xml:space="preserve">, E. (2017) ‘The effectiveness of an outdoor adventure programme for young children with autism spectrum disorder: a controlled study’, </w:t>
      </w:r>
      <w:r w:rsidRPr="00137E68">
        <w:rPr>
          <w:i/>
          <w:iCs/>
        </w:rPr>
        <w:t>Developmental Medicine &amp; Child Neurology</w:t>
      </w:r>
      <w:r w:rsidRPr="00137E68">
        <w:t xml:space="preserve">, 59(5), pp. 550–556. </w:t>
      </w:r>
      <w:hyperlink r:id="rId22">
        <w:r w:rsidRPr="31EA0E55">
          <w:rPr>
            <w:rStyle w:val="Hyperlink"/>
          </w:rPr>
          <w:t>https://doi.org/10.1111/dmcn.13337</w:t>
        </w:r>
      </w:hyperlink>
      <w:r>
        <w:t>.</w:t>
      </w:r>
    </w:p>
    <w:sectPr w:rsidR="00B34CE0" w:rsidRPr="00622F11">
      <w:pgSz w:w="12240" w:h="15840"/>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1" w:author="Fay Sellick" w:date="2024-10-28T08:30:00Z" w:initials="FS">
    <w:p w14:paraId="77F41441" w14:textId="77777777" w:rsidR="00B10757" w:rsidRDefault="00B10757" w:rsidP="00B10757">
      <w:pPr>
        <w:pStyle w:val="CommentText"/>
      </w:pPr>
      <w:r>
        <w:rPr>
          <w:rStyle w:val="CommentReference"/>
        </w:rPr>
        <w:annotationRef/>
      </w:r>
      <w:r>
        <w:t>You have used  (2023a) and (2023b) in your Reference List. Indicate a or b in your citations.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77F41441"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D36B8C6" w16cex:dateUtc="2024-10-28T08:30:00Z">
    <w16cex:extLst>
      <w16:ext w16:uri="{CE6994B0-6A32-4C9F-8C6B-6E91EDA988CE}">
        <cr:reactions xmlns:cr="http://schemas.microsoft.com/office/comments/2020/reactions">
          <cr:reaction reactionType="1">
            <cr:reactionInfo dateUtc="2024-10-28T13:22:20Z">
              <cr:user userId="S::2235710@student.uwtsd.ac.uk::be8bce25-4041-4184-80b5-f18e50db2d15" userProvider="AD" userName="Patrick Shapland (2235710)"/>
            </cr:reactionInfo>
          </cr:reaction>
        </cr:reactions>
      </w16:ext>
    </w16cex:extLst>
  </w16cex:commentExtensible>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77F41441" w16cid:durableId="4D36B8C6"/>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0AC13B" w14:textId="77777777" w:rsidR="00F06C4C" w:rsidRDefault="00F06C4C" w:rsidP="00A83F67">
      <w:r>
        <w:separator/>
      </w:r>
    </w:p>
  </w:endnote>
  <w:endnote w:type="continuationSeparator" w:id="0">
    <w:p w14:paraId="4F2739D9" w14:textId="77777777" w:rsidR="00F06C4C" w:rsidRDefault="00F06C4C" w:rsidP="00A83F67">
      <w:r>
        <w:continuationSeparator/>
      </w:r>
    </w:p>
  </w:endnote>
  <w:endnote w:type="continuationNotice" w:id="1">
    <w:p w14:paraId="5C28349B" w14:textId="77777777" w:rsidR="00F06C4C" w:rsidRDefault="00F06C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embedRegular r:id="rId1" w:fontKey="{65340F31-B5DF-4540-BE81-CEDEDB4384A8}"/>
    <w:embedBold r:id="rId2" w:fontKey="{82352819-CDAB-2D4A-AF8C-970C47FAA335}"/>
    <w:embedItalic r:id="rId3" w:fontKey="{CAB6AED1-CC34-CF47-ACF1-9B2378DA45A6}"/>
  </w:font>
  <w:font w:name="Play">
    <w:altName w:val="Calibri"/>
    <w:panose1 w:val="020B0604020202020204"/>
    <w:charset w:val="00"/>
    <w:family w:val="auto"/>
    <w:pitch w:val="default"/>
  </w:font>
  <w:font w:name="Aptos">
    <w:panose1 w:val="020B0004020202020204"/>
    <w:charset w:val="00"/>
    <w:family w:val="swiss"/>
    <w:pitch w:val="variable"/>
    <w:sig w:usb0="20000287" w:usb1="00000003" w:usb2="00000000" w:usb3="00000000" w:csb0="0000019F" w:csb1="00000000"/>
    <w:embedRegular r:id="rId5" w:fontKey="{9723E852-1BF8-EB41-94BB-A64C396561CD}"/>
    <w:embedItalic r:id="rId6" w:fontKey="{796F85F3-DCA5-514F-9BC8-61805C10B517}"/>
  </w:font>
  <w:font w:name="Arial">
    <w:panose1 w:val="020B0604020202020204"/>
    <w:charset w:val="00"/>
    <w:family w:val="swiss"/>
    <w:pitch w:val="variable"/>
    <w:sig w:usb0="E0002EFF" w:usb1="C000785B" w:usb2="00000009" w:usb3="00000000" w:csb0="000001FF" w:csb1="00000000"/>
    <w:embedRegular r:id="rId7" w:fontKey="{0F6ADD2B-8469-6447-912B-2E7398939BB1}"/>
    <w:embedBold r:id="rId8" w:fontKey="{2BADA923-45EF-AF4D-B8F3-4DDB5A48DCDB}"/>
  </w:font>
  <w:font w:name="Google Sans">
    <w:altName w:val="Cambria"/>
    <w:panose1 w:val="020B06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embedRegular r:id="rId10" w:fontKey="{9788EBEF-C1B9-2648-8FCE-EAB86AC1C378}"/>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r:id="rId11" w:fontKey="{5227A2C0-B9D7-2D4D-8AA9-E7416631E0BF}"/>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A76779C" w14:textId="77777777" w:rsidR="00F06C4C" w:rsidRDefault="00F06C4C" w:rsidP="00A83F67">
      <w:r>
        <w:separator/>
      </w:r>
    </w:p>
  </w:footnote>
  <w:footnote w:type="continuationSeparator" w:id="0">
    <w:p w14:paraId="404AB72A" w14:textId="77777777" w:rsidR="00F06C4C" w:rsidRDefault="00F06C4C" w:rsidP="00A83F67">
      <w:r>
        <w:continuationSeparator/>
      </w:r>
    </w:p>
  </w:footnote>
  <w:footnote w:type="continuationNotice" w:id="1">
    <w:p w14:paraId="743C5CC7" w14:textId="77777777" w:rsidR="00F06C4C" w:rsidRDefault="00F06C4C"/>
  </w:footnote>
</w:footnotes>
</file>

<file path=word/intelligence2.xml><?xml version="1.0" encoding="utf-8"?>
<int2:intelligence xmlns:int2="http://schemas.microsoft.com/office/intelligence/2020/intelligence" xmlns:oel="http://schemas.microsoft.com/office/2019/extlst">
  <int2:observations>
    <int2:textHash int2:hashCode="1fXfD6aUjzcpPZ" int2:id="G9JjYMoK">
      <int2:state int2:value="Rejected" int2:type="AugLoop_Text_Critique"/>
    </int2:textHash>
    <int2:textHash int2:hashCode="sHTAvDnw4BIVOq" int2:id="ZxWPMptz">
      <int2:state int2:value="Rejected" int2:type="AugLoop_Text_Critique"/>
    </int2:textHash>
    <int2:textHash int2:hashCode="rv3Sv+beaM03Yl" int2:id="bztT1TLs">
      <int2:state int2:value="Rejected" int2:type="AugLoop_Text_Critique"/>
    </int2:textHash>
    <int2:textHash int2:hashCode="JXKJycsgEokOye" int2:id="urwteSw9">
      <int2:state int2:value="Rejected" int2:type="AugLoop_Text_Critique"/>
    </int2:textHash>
    <int2:bookmark int2:bookmarkName="_Int_nNDPcF8J" int2:invalidationBookmarkName="" int2:hashCode="FZLQBKUjcoLFgZ" int2:id="GCujwUEC">
      <int2:state int2:value="Rejected" int2:type="AugLoop_Text_Critique"/>
    </int2:bookmark>
    <int2:bookmark int2:bookmarkName="_Int_MEUOkqep" int2:invalidationBookmarkName="" int2:hashCode="gD0NHrr6BQHmXZ" int2:id="nZjIfPZX">
      <int2:state int2:value="Rejected" int2:type="AugLoop_Text_Critique"/>
    </int2:bookmark>
    <int2:bookmark int2:bookmarkName="_Int_5CyEPQFZ" int2:invalidationBookmarkName="" int2:hashCode="0lXQ0GySJQ8tJA" int2:id="quiG207M">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Fay Sellick">
    <w15:presenceInfo w15:providerId="AD" w15:userId="S::f.sellick@uwtsd.ac.uk::33e49df2-1a5e-4b6f-a058-8ffa3744167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6"/>
  <w:embedTrueTypeFonts/>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4CE0"/>
    <w:rsid w:val="00002BA3"/>
    <w:rsid w:val="00002E0F"/>
    <w:rsid w:val="000036F6"/>
    <w:rsid w:val="00003F44"/>
    <w:rsid w:val="00004285"/>
    <w:rsid w:val="0000450C"/>
    <w:rsid w:val="00005161"/>
    <w:rsid w:val="000055EB"/>
    <w:rsid w:val="0000689A"/>
    <w:rsid w:val="00012EAB"/>
    <w:rsid w:val="00013C46"/>
    <w:rsid w:val="0001564F"/>
    <w:rsid w:val="0001691B"/>
    <w:rsid w:val="00016A28"/>
    <w:rsid w:val="00016D90"/>
    <w:rsid w:val="00016E37"/>
    <w:rsid w:val="000206F5"/>
    <w:rsid w:val="00022092"/>
    <w:rsid w:val="000222EE"/>
    <w:rsid w:val="000231DB"/>
    <w:rsid w:val="0002645E"/>
    <w:rsid w:val="0002764F"/>
    <w:rsid w:val="00030741"/>
    <w:rsid w:val="00033439"/>
    <w:rsid w:val="00036209"/>
    <w:rsid w:val="00041DE1"/>
    <w:rsid w:val="00044653"/>
    <w:rsid w:val="0004639B"/>
    <w:rsid w:val="00046F40"/>
    <w:rsid w:val="00051C42"/>
    <w:rsid w:val="000524C6"/>
    <w:rsid w:val="000563AE"/>
    <w:rsid w:val="00056B91"/>
    <w:rsid w:val="00060E6E"/>
    <w:rsid w:val="00062B3B"/>
    <w:rsid w:val="00065314"/>
    <w:rsid w:val="0006629D"/>
    <w:rsid w:val="000666D8"/>
    <w:rsid w:val="00067409"/>
    <w:rsid w:val="00067B7C"/>
    <w:rsid w:val="00067F67"/>
    <w:rsid w:val="0007175B"/>
    <w:rsid w:val="00072A7D"/>
    <w:rsid w:val="000738F2"/>
    <w:rsid w:val="00073999"/>
    <w:rsid w:val="00074032"/>
    <w:rsid w:val="0007510C"/>
    <w:rsid w:val="00075DA2"/>
    <w:rsid w:val="00076287"/>
    <w:rsid w:val="000776F6"/>
    <w:rsid w:val="00080628"/>
    <w:rsid w:val="00080880"/>
    <w:rsid w:val="00080E6B"/>
    <w:rsid w:val="00081F64"/>
    <w:rsid w:val="00082EE4"/>
    <w:rsid w:val="00084EDB"/>
    <w:rsid w:val="000858D9"/>
    <w:rsid w:val="00086176"/>
    <w:rsid w:val="000871F8"/>
    <w:rsid w:val="00087411"/>
    <w:rsid w:val="00090550"/>
    <w:rsid w:val="00091389"/>
    <w:rsid w:val="00092101"/>
    <w:rsid w:val="0009271D"/>
    <w:rsid w:val="00092FD1"/>
    <w:rsid w:val="00093763"/>
    <w:rsid w:val="000937CF"/>
    <w:rsid w:val="000970C7"/>
    <w:rsid w:val="000A3E74"/>
    <w:rsid w:val="000A4100"/>
    <w:rsid w:val="000A50EC"/>
    <w:rsid w:val="000A6753"/>
    <w:rsid w:val="000A682A"/>
    <w:rsid w:val="000B036A"/>
    <w:rsid w:val="000B1996"/>
    <w:rsid w:val="000B6CC8"/>
    <w:rsid w:val="000B700A"/>
    <w:rsid w:val="000B7E58"/>
    <w:rsid w:val="000C0110"/>
    <w:rsid w:val="000C0FAB"/>
    <w:rsid w:val="000C10FB"/>
    <w:rsid w:val="000C3C90"/>
    <w:rsid w:val="000C4811"/>
    <w:rsid w:val="000C6169"/>
    <w:rsid w:val="000C7324"/>
    <w:rsid w:val="000D3D4C"/>
    <w:rsid w:val="000D46EE"/>
    <w:rsid w:val="000D4BA7"/>
    <w:rsid w:val="000D5772"/>
    <w:rsid w:val="000D7E21"/>
    <w:rsid w:val="000E0965"/>
    <w:rsid w:val="000E0E4F"/>
    <w:rsid w:val="000E0EAB"/>
    <w:rsid w:val="000E13C6"/>
    <w:rsid w:val="000E1DD7"/>
    <w:rsid w:val="000F1741"/>
    <w:rsid w:val="000F46DC"/>
    <w:rsid w:val="000F4962"/>
    <w:rsid w:val="000F6A17"/>
    <w:rsid w:val="000F7308"/>
    <w:rsid w:val="00101992"/>
    <w:rsid w:val="00101D2E"/>
    <w:rsid w:val="00102BC1"/>
    <w:rsid w:val="00104CCF"/>
    <w:rsid w:val="00105E8B"/>
    <w:rsid w:val="00107DE9"/>
    <w:rsid w:val="00109186"/>
    <w:rsid w:val="00110575"/>
    <w:rsid w:val="00111173"/>
    <w:rsid w:val="00112817"/>
    <w:rsid w:val="00113160"/>
    <w:rsid w:val="001166E9"/>
    <w:rsid w:val="001209B8"/>
    <w:rsid w:val="00120D2D"/>
    <w:rsid w:val="00121C13"/>
    <w:rsid w:val="00123B04"/>
    <w:rsid w:val="00123FA3"/>
    <w:rsid w:val="00125D15"/>
    <w:rsid w:val="001276C2"/>
    <w:rsid w:val="0013059F"/>
    <w:rsid w:val="001307F4"/>
    <w:rsid w:val="00130906"/>
    <w:rsid w:val="00131D5C"/>
    <w:rsid w:val="00135DE8"/>
    <w:rsid w:val="00137869"/>
    <w:rsid w:val="00137E68"/>
    <w:rsid w:val="00140090"/>
    <w:rsid w:val="00141722"/>
    <w:rsid w:val="001419BC"/>
    <w:rsid w:val="0014352E"/>
    <w:rsid w:val="0014427A"/>
    <w:rsid w:val="00145044"/>
    <w:rsid w:val="00145F6F"/>
    <w:rsid w:val="00146B8B"/>
    <w:rsid w:val="00146C81"/>
    <w:rsid w:val="00146DEF"/>
    <w:rsid w:val="001519BC"/>
    <w:rsid w:val="00151E00"/>
    <w:rsid w:val="00152F3A"/>
    <w:rsid w:val="00153143"/>
    <w:rsid w:val="00153D9E"/>
    <w:rsid w:val="00154D46"/>
    <w:rsid w:val="001601CD"/>
    <w:rsid w:val="00164056"/>
    <w:rsid w:val="00164819"/>
    <w:rsid w:val="00165B1A"/>
    <w:rsid w:val="00165DBD"/>
    <w:rsid w:val="0016705D"/>
    <w:rsid w:val="0017019B"/>
    <w:rsid w:val="001706AA"/>
    <w:rsid w:val="00171D04"/>
    <w:rsid w:val="0017216B"/>
    <w:rsid w:val="00172453"/>
    <w:rsid w:val="00172D62"/>
    <w:rsid w:val="0017490C"/>
    <w:rsid w:val="00174FE1"/>
    <w:rsid w:val="001803C7"/>
    <w:rsid w:val="00183732"/>
    <w:rsid w:val="00183A27"/>
    <w:rsid w:val="00184E11"/>
    <w:rsid w:val="00185CAC"/>
    <w:rsid w:val="001863E5"/>
    <w:rsid w:val="0018726F"/>
    <w:rsid w:val="001912C9"/>
    <w:rsid w:val="0019153C"/>
    <w:rsid w:val="001919E6"/>
    <w:rsid w:val="00191C6D"/>
    <w:rsid w:val="001928F0"/>
    <w:rsid w:val="00192C85"/>
    <w:rsid w:val="00193070"/>
    <w:rsid w:val="001936B2"/>
    <w:rsid w:val="0019481C"/>
    <w:rsid w:val="0019540D"/>
    <w:rsid w:val="00196430"/>
    <w:rsid w:val="00197333"/>
    <w:rsid w:val="001A056E"/>
    <w:rsid w:val="001A1E57"/>
    <w:rsid w:val="001A29C3"/>
    <w:rsid w:val="001A57FB"/>
    <w:rsid w:val="001A5C84"/>
    <w:rsid w:val="001A68DA"/>
    <w:rsid w:val="001A6BB6"/>
    <w:rsid w:val="001A715B"/>
    <w:rsid w:val="001B18F8"/>
    <w:rsid w:val="001B55C6"/>
    <w:rsid w:val="001B64CE"/>
    <w:rsid w:val="001B727E"/>
    <w:rsid w:val="001C0134"/>
    <w:rsid w:val="001C03B3"/>
    <w:rsid w:val="001C139A"/>
    <w:rsid w:val="001C16B4"/>
    <w:rsid w:val="001C2B01"/>
    <w:rsid w:val="001C327A"/>
    <w:rsid w:val="001C516B"/>
    <w:rsid w:val="001C662F"/>
    <w:rsid w:val="001C6AFF"/>
    <w:rsid w:val="001C7EEB"/>
    <w:rsid w:val="001D162C"/>
    <w:rsid w:val="001D1B18"/>
    <w:rsid w:val="001D3204"/>
    <w:rsid w:val="001D42B1"/>
    <w:rsid w:val="001D441B"/>
    <w:rsid w:val="001D7D0F"/>
    <w:rsid w:val="001D7EF1"/>
    <w:rsid w:val="001E0724"/>
    <w:rsid w:val="001E2C9C"/>
    <w:rsid w:val="001E2F13"/>
    <w:rsid w:val="001E2FB3"/>
    <w:rsid w:val="001E6173"/>
    <w:rsid w:val="001E66A0"/>
    <w:rsid w:val="001E723B"/>
    <w:rsid w:val="001F00D8"/>
    <w:rsid w:val="001F1115"/>
    <w:rsid w:val="001F27CA"/>
    <w:rsid w:val="001F28BE"/>
    <w:rsid w:val="001F2CA6"/>
    <w:rsid w:val="001F3179"/>
    <w:rsid w:val="001F3944"/>
    <w:rsid w:val="001F515E"/>
    <w:rsid w:val="001F61C6"/>
    <w:rsid w:val="001F638D"/>
    <w:rsid w:val="001F78C0"/>
    <w:rsid w:val="001F79CD"/>
    <w:rsid w:val="00201680"/>
    <w:rsid w:val="00203917"/>
    <w:rsid w:val="0021213C"/>
    <w:rsid w:val="002148AD"/>
    <w:rsid w:val="00215E2C"/>
    <w:rsid w:val="00217230"/>
    <w:rsid w:val="002215DC"/>
    <w:rsid w:val="00223CDE"/>
    <w:rsid w:val="00224506"/>
    <w:rsid w:val="00225C84"/>
    <w:rsid w:val="0022651C"/>
    <w:rsid w:val="00227AA2"/>
    <w:rsid w:val="0023081E"/>
    <w:rsid w:val="00231548"/>
    <w:rsid w:val="00233376"/>
    <w:rsid w:val="00233966"/>
    <w:rsid w:val="00233E78"/>
    <w:rsid w:val="00236C0D"/>
    <w:rsid w:val="002414F0"/>
    <w:rsid w:val="002416AC"/>
    <w:rsid w:val="00241853"/>
    <w:rsid w:val="00241C72"/>
    <w:rsid w:val="00242780"/>
    <w:rsid w:val="00242974"/>
    <w:rsid w:val="00243657"/>
    <w:rsid w:val="002467DC"/>
    <w:rsid w:val="00246CAC"/>
    <w:rsid w:val="00250A28"/>
    <w:rsid w:val="0025210E"/>
    <w:rsid w:val="00252550"/>
    <w:rsid w:val="00252567"/>
    <w:rsid w:val="00252A8A"/>
    <w:rsid w:val="002534A9"/>
    <w:rsid w:val="00253931"/>
    <w:rsid w:val="00255005"/>
    <w:rsid w:val="00257821"/>
    <w:rsid w:val="00257FC2"/>
    <w:rsid w:val="002632DB"/>
    <w:rsid w:val="0026337A"/>
    <w:rsid w:val="00272D3E"/>
    <w:rsid w:val="002746CC"/>
    <w:rsid w:val="002779E5"/>
    <w:rsid w:val="00281474"/>
    <w:rsid w:val="00283683"/>
    <w:rsid w:val="002840B7"/>
    <w:rsid w:val="00284D31"/>
    <w:rsid w:val="00285320"/>
    <w:rsid w:val="00293C23"/>
    <w:rsid w:val="002940C8"/>
    <w:rsid w:val="00297526"/>
    <w:rsid w:val="00297FFD"/>
    <w:rsid w:val="002A093F"/>
    <w:rsid w:val="002A0D66"/>
    <w:rsid w:val="002A35F7"/>
    <w:rsid w:val="002A4E00"/>
    <w:rsid w:val="002A60DF"/>
    <w:rsid w:val="002A6D59"/>
    <w:rsid w:val="002A6D9D"/>
    <w:rsid w:val="002B0008"/>
    <w:rsid w:val="002B42F0"/>
    <w:rsid w:val="002B55C6"/>
    <w:rsid w:val="002B5AF8"/>
    <w:rsid w:val="002B68B6"/>
    <w:rsid w:val="002B73E0"/>
    <w:rsid w:val="002B780B"/>
    <w:rsid w:val="002C137B"/>
    <w:rsid w:val="002C1532"/>
    <w:rsid w:val="002C37A8"/>
    <w:rsid w:val="002C4F29"/>
    <w:rsid w:val="002C551A"/>
    <w:rsid w:val="002C5705"/>
    <w:rsid w:val="002C58EC"/>
    <w:rsid w:val="002C6971"/>
    <w:rsid w:val="002C7457"/>
    <w:rsid w:val="002D0CA9"/>
    <w:rsid w:val="002D1096"/>
    <w:rsid w:val="002D1E3C"/>
    <w:rsid w:val="002D3E2F"/>
    <w:rsid w:val="002D45D7"/>
    <w:rsid w:val="002D7B8C"/>
    <w:rsid w:val="002E4AFF"/>
    <w:rsid w:val="002E74CF"/>
    <w:rsid w:val="002F1D2E"/>
    <w:rsid w:val="002F2ED1"/>
    <w:rsid w:val="002F2EF3"/>
    <w:rsid w:val="002F3CF4"/>
    <w:rsid w:val="002F448E"/>
    <w:rsid w:val="002F466F"/>
    <w:rsid w:val="002F70D8"/>
    <w:rsid w:val="003018BE"/>
    <w:rsid w:val="00301CB4"/>
    <w:rsid w:val="00304937"/>
    <w:rsid w:val="003058A9"/>
    <w:rsid w:val="003073AC"/>
    <w:rsid w:val="00310880"/>
    <w:rsid w:val="00314E0C"/>
    <w:rsid w:val="003205BD"/>
    <w:rsid w:val="003218C1"/>
    <w:rsid w:val="00321C3F"/>
    <w:rsid w:val="00323078"/>
    <w:rsid w:val="0032431D"/>
    <w:rsid w:val="0032661F"/>
    <w:rsid w:val="00327830"/>
    <w:rsid w:val="00331C11"/>
    <w:rsid w:val="00331D63"/>
    <w:rsid w:val="00335499"/>
    <w:rsid w:val="00336C0D"/>
    <w:rsid w:val="00341422"/>
    <w:rsid w:val="00341B54"/>
    <w:rsid w:val="00341E44"/>
    <w:rsid w:val="003426A2"/>
    <w:rsid w:val="0034278C"/>
    <w:rsid w:val="00343D61"/>
    <w:rsid w:val="00343FE8"/>
    <w:rsid w:val="00344F60"/>
    <w:rsid w:val="00344FA2"/>
    <w:rsid w:val="00345756"/>
    <w:rsid w:val="00346EEA"/>
    <w:rsid w:val="00347AFE"/>
    <w:rsid w:val="0035185B"/>
    <w:rsid w:val="003520A4"/>
    <w:rsid w:val="00354D31"/>
    <w:rsid w:val="003601DC"/>
    <w:rsid w:val="00360232"/>
    <w:rsid w:val="00362DEF"/>
    <w:rsid w:val="00363822"/>
    <w:rsid w:val="003641DB"/>
    <w:rsid w:val="003646B1"/>
    <w:rsid w:val="00365834"/>
    <w:rsid w:val="00366CF4"/>
    <w:rsid w:val="00367207"/>
    <w:rsid w:val="003679C9"/>
    <w:rsid w:val="00370F7D"/>
    <w:rsid w:val="00374275"/>
    <w:rsid w:val="003757F4"/>
    <w:rsid w:val="00376CD5"/>
    <w:rsid w:val="00377876"/>
    <w:rsid w:val="00377B60"/>
    <w:rsid w:val="00380988"/>
    <w:rsid w:val="00381D44"/>
    <w:rsid w:val="00382142"/>
    <w:rsid w:val="00383136"/>
    <w:rsid w:val="003834AA"/>
    <w:rsid w:val="00384B1B"/>
    <w:rsid w:val="00385523"/>
    <w:rsid w:val="00385C5E"/>
    <w:rsid w:val="00390B45"/>
    <w:rsid w:val="00391CD0"/>
    <w:rsid w:val="00395836"/>
    <w:rsid w:val="00395B06"/>
    <w:rsid w:val="00396A68"/>
    <w:rsid w:val="003A1D44"/>
    <w:rsid w:val="003A2565"/>
    <w:rsid w:val="003A4213"/>
    <w:rsid w:val="003A479E"/>
    <w:rsid w:val="003A4A63"/>
    <w:rsid w:val="003A4EBB"/>
    <w:rsid w:val="003A6BA2"/>
    <w:rsid w:val="003B1120"/>
    <w:rsid w:val="003B1403"/>
    <w:rsid w:val="003B1C8D"/>
    <w:rsid w:val="003B2F93"/>
    <w:rsid w:val="003B323A"/>
    <w:rsid w:val="003B479B"/>
    <w:rsid w:val="003B4E4E"/>
    <w:rsid w:val="003B5668"/>
    <w:rsid w:val="003B5A71"/>
    <w:rsid w:val="003B5C12"/>
    <w:rsid w:val="003B6E79"/>
    <w:rsid w:val="003B725E"/>
    <w:rsid w:val="003B7337"/>
    <w:rsid w:val="003B73B5"/>
    <w:rsid w:val="003C1DF8"/>
    <w:rsid w:val="003C2C07"/>
    <w:rsid w:val="003C3139"/>
    <w:rsid w:val="003C4C02"/>
    <w:rsid w:val="003C4DE6"/>
    <w:rsid w:val="003C599B"/>
    <w:rsid w:val="003D13A9"/>
    <w:rsid w:val="003D1660"/>
    <w:rsid w:val="003D1D9A"/>
    <w:rsid w:val="003D1E83"/>
    <w:rsid w:val="003D299A"/>
    <w:rsid w:val="003D2F29"/>
    <w:rsid w:val="003D53FD"/>
    <w:rsid w:val="003D5D7B"/>
    <w:rsid w:val="003D672D"/>
    <w:rsid w:val="003E1E9E"/>
    <w:rsid w:val="003E20E1"/>
    <w:rsid w:val="003E3A2A"/>
    <w:rsid w:val="003E4AA0"/>
    <w:rsid w:val="003E56DF"/>
    <w:rsid w:val="003E59CD"/>
    <w:rsid w:val="003E6970"/>
    <w:rsid w:val="003E7B7C"/>
    <w:rsid w:val="003F3F4D"/>
    <w:rsid w:val="003F52A5"/>
    <w:rsid w:val="003F778B"/>
    <w:rsid w:val="0040217D"/>
    <w:rsid w:val="004026BF"/>
    <w:rsid w:val="00403D38"/>
    <w:rsid w:val="004046D4"/>
    <w:rsid w:val="0040567C"/>
    <w:rsid w:val="004063A8"/>
    <w:rsid w:val="0040655B"/>
    <w:rsid w:val="004073BE"/>
    <w:rsid w:val="00407785"/>
    <w:rsid w:val="004110D2"/>
    <w:rsid w:val="004112BE"/>
    <w:rsid w:val="00413977"/>
    <w:rsid w:val="00414CD1"/>
    <w:rsid w:val="0041593B"/>
    <w:rsid w:val="00415DAB"/>
    <w:rsid w:val="00415F66"/>
    <w:rsid w:val="004161A5"/>
    <w:rsid w:val="0042002F"/>
    <w:rsid w:val="004203A2"/>
    <w:rsid w:val="00420B97"/>
    <w:rsid w:val="00422009"/>
    <w:rsid w:val="00423457"/>
    <w:rsid w:val="0042395E"/>
    <w:rsid w:val="00423E39"/>
    <w:rsid w:val="00425364"/>
    <w:rsid w:val="004305EB"/>
    <w:rsid w:val="00433442"/>
    <w:rsid w:val="0043506C"/>
    <w:rsid w:val="00436111"/>
    <w:rsid w:val="00436181"/>
    <w:rsid w:val="00437ACB"/>
    <w:rsid w:val="004423BA"/>
    <w:rsid w:val="00444F0C"/>
    <w:rsid w:val="00445B08"/>
    <w:rsid w:val="00447577"/>
    <w:rsid w:val="00451791"/>
    <w:rsid w:val="00451F3D"/>
    <w:rsid w:val="0045267E"/>
    <w:rsid w:val="004540F4"/>
    <w:rsid w:val="0045420B"/>
    <w:rsid w:val="00457196"/>
    <w:rsid w:val="00457DBC"/>
    <w:rsid w:val="0046097A"/>
    <w:rsid w:val="00461A58"/>
    <w:rsid w:val="00461BBD"/>
    <w:rsid w:val="0046351F"/>
    <w:rsid w:val="00463BE4"/>
    <w:rsid w:val="00464B92"/>
    <w:rsid w:val="004658D7"/>
    <w:rsid w:val="00465B26"/>
    <w:rsid w:val="004677BB"/>
    <w:rsid w:val="00467AC8"/>
    <w:rsid w:val="00467BB6"/>
    <w:rsid w:val="00472B35"/>
    <w:rsid w:val="00474603"/>
    <w:rsid w:val="004766E6"/>
    <w:rsid w:val="004775DC"/>
    <w:rsid w:val="00477B75"/>
    <w:rsid w:val="0048176A"/>
    <w:rsid w:val="00484998"/>
    <w:rsid w:val="00485468"/>
    <w:rsid w:val="00486520"/>
    <w:rsid w:val="00486C37"/>
    <w:rsid w:val="00487180"/>
    <w:rsid w:val="00491416"/>
    <w:rsid w:val="0049468A"/>
    <w:rsid w:val="00497D19"/>
    <w:rsid w:val="004A024E"/>
    <w:rsid w:val="004A110D"/>
    <w:rsid w:val="004A2340"/>
    <w:rsid w:val="004A28E5"/>
    <w:rsid w:val="004A44E0"/>
    <w:rsid w:val="004A5A7D"/>
    <w:rsid w:val="004B1330"/>
    <w:rsid w:val="004B20F4"/>
    <w:rsid w:val="004B21C5"/>
    <w:rsid w:val="004B33EC"/>
    <w:rsid w:val="004B3571"/>
    <w:rsid w:val="004B3D2F"/>
    <w:rsid w:val="004C1840"/>
    <w:rsid w:val="004C295C"/>
    <w:rsid w:val="004C2AC4"/>
    <w:rsid w:val="004C3661"/>
    <w:rsid w:val="004C367C"/>
    <w:rsid w:val="004C402C"/>
    <w:rsid w:val="004C4902"/>
    <w:rsid w:val="004C4AB2"/>
    <w:rsid w:val="004D2799"/>
    <w:rsid w:val="004D288E"/>
    <w:rsid w:val="004D4C90"/>
    <w:rsid w:val="004D5C42"/>
    <w:rsid w:val="004E0E26"/>
    <w:rsid w:val="004E2858"/>
    <w:rsid w:val="004E2C1C"/>
    <w:rsid w:val="004E3E54"/>
    <w:rsid w:val="004E637A"/>
    <w:rsid w:val="004F11C1"/>
    <w:rsid w:val="004F4B83"/>
    <w:rsid w:val="004F4C47"/>
    <w:rsid w:val="004F54C8"/>
    <w:rsid w:val="004F5611"/>
    <w:rsid w:val="00500B0F"/>
    <w:rsid w:val="005023FB"/>
    <w:rsid w:val="00502736"/>
    <w:rsid w:val="00503DB7"/>
    <w:rsid w:val="00505119"/>
    <w:rsid w:val="005072F7"/>
    <w:rsid w:val="00507F87"/>
    <w:rsid w:val="005106FE"/>
    <w:rsid w:val="00512813"/>
    <w:rsid w:val="00512B1A"/>
    <w:rsid w:val="005165EA"/>
    <w:rsid w:val="00517697"/>
    <w:rsid w:val="00517774"/>
    <w:rsid w:val="00520773"/>
    <w:rsid w:val="00520D84"/>
    <w:rsid w:val="005212AA"/>
    <w:rsid w:val="0052233E"/>
    <w:rsid w:val="00524CAA"/>
    <w:rsid w:val="00525D52"/>
    <w:rsid w:val="00525EA8"/>
    <w:rsid w:val="005266D4"/>
    <w:rsid w:val="00527ED9"/>
    <w:rsid w:val="00531EEE"/>
    <w:rsid w:val="0053209F"/>
    <w:rsid w:val="00532C22"/>
    <w:rsid w:val="005335B5"/>
    <w:rsid w:val="005342EC"/>
    <w:rsid w:val="00535532"/>
    <w:rsid w:val="00536774"/>
    <w:rsid w:val="00536FC4"/>
    <w:rsid w:val="00540E3E"/>
    <w:rsid w:val="005430AD"/>
    <w:rsid w:val="0054615C"/>
    <w:rsid w:val="00546B54"/>
    <w:rsid w:val="005504BE"/>
    <w:rsid w:val="005507D6"/>
    <w:rsid w:val="00551CD9"/>
    <w:rsid w:val="00561475"/>
    <w:rsid w:val="005614E5"/>
    <w:rsid w:val="0056176B"/>
    <w:rsid w:val="00561964"/>
    <w:rsid w:val="005630D9"/>
    <w:rsid w:val="00563634"/>
    <w:rsid w:val="00563BA7"/>
    <w:rsid w:val="0056538C"/>
    <w:rsid w:val="00565D6E"/>
    <w:rsid w:val="0056628A"/>
    <w:rsid w:val="0056689E"/>
    <w:rsid w:val="00566DDD"/>
    <w:rsid w:val="00570A95"/>
    <w:rsid w:val="00572DDC"/>
    <w:rsid w:val="00573C0D"/>
    <w:rsid w:val="0058083E"/>
    <w:rsid w:val="005812D0"/>
    <w:rsid w:val="00581575"/>
    <w:rsid w:val="0058378E"/>
    <w:rsid w:val="005862C1"/>
    <w:rsid w:val="00586513"/>
    <w:rsid w:val="005906A1"/>
    <w:rsid w:val="00591D07"/>
    <w:rsid w:val="00593663"/>
    <w:rsid w:val="00594E0A"/>
    <w:rsid w:val="005A047B"/>
    <w:rsid w:val="005A04D6"/>
    <w:rsid w:val="005A04E2"/>
    <w:rsid w:val="005A2588"/>
    <w:rsid w:val="005A2815"/>
    <w:rsid w:val="005A300F"/>
    <w:rsid w:val="005A5A35"/>
    <w:rsid w:val="005A70B4"/>
    <w:rsid w:val="005B0B92"/>
    <w:rsid w:val="005B2707"/>
    <w:rsid w:val="005B3018"/>
    <w:rsid w:val="005B6D6C"/>
    <w:rsid w:val="005B74C9"/>
    <w:rsid w:val="005C006B"/>
    <w:rsid w:val="005C11DC"/>
    <w:rsid w:val="005C1D64"/>
    <w:rsid w:val="005C2C30"/>
    <w:rsid w:val="005C3A63"/>
    <w:rsid w:val="005C59C3"/>
    <w:rsid w:val="005C6448"/>
    <w:rsid w:val="005C68A4"/>
    <w:rsid w:val="005C69BB"/>
    <w:rsid w:val="005C7AC6"/>
    <w:rsid w:val="005D099B"/>
    <w:rsid w:val="005D0BFC"/>
    <w:rsid w:val="005D2B84"/>
    <w:rsid w:val="005D50B6"/>
    <w:rsid w:val="005D6F16"/>
    <w:rsid w:val="005D7F43"/>
    <w:rsid w:val="005E0AE2"/>
    <w:rsid w:val="005E0C51"/>
    <w:rsid w:val="005E1D0E"/>
    <w:rsid w:val="005E268E"/>
    <w:rsid w:val="005E335C"/>
    <w:rsid w:val="005E3AA2"/>
    <w:rsid w:val="005E450F"/>
    <w:rsid w:val="005E5039"/>
    <w:rsid w:val="005E564C"/>
    <w:rsid w:val="005E56D6"/>
    <w:rsid w:val="005E5F81"/>
    <w:rsid w:val="005E660D"/>
    <w:rsid w:val="005E7AE1"/>
    <w:rsid w:val="005F0FA3"/>
    <w:rsid w:val="005F35E3"/>
    <w:rsid w:val="005F3DDF"/>
    <w:rsid w:val="005F40DB"/>
    <w:rsid w:val="005F5542"/>
    <w:rsid w:val="005F6381"/>
    <w:rsid w:val="0060056E"/>
    <w:rsid w:val="006013FC"/>
    <w:rsid w:val="006027AC"/>
    <w:rsid w:val="00603BCE"/>
    <w:rsid w:val="00603C9E"/>
    <w:rsid w:val="006064A4"/>
    <w:rsid w:val="00607456"/>
    <w:rsid w:val="006113BB"/>
    <w:rsid w:val="00613520"/>
    <w:rsid w:val="0061739B"/>
    <w:rsid w:val="00617781"/>
    <w:rsid w:val="006203C4"/>
    <w:rsid w:val="00621491"/>
    <w:rsid w:val="00622F11"/>
    <w:rsid w:val="00625726"/>
    <w:rsid w:val="00627005"/>
    <w:rsid w:val="0063138B"/>
    <w:rsid w:val="00631393"/>
    <w:rsid w:val="00632A0D"/>
    <w:rsid w:val="0063454F"/>
    <w:rsid w:val="00635649"/>
    <w:rsid w:val="00636983"/>
    <w:rsid w:val="00637760"/>
    <w:rsid w:val="00637EBB"/>
    <w:rsid w:val="006400C2"/>
    <w:rsid w:val="00641250"/>
    <w:rsid w:val="0064146D"/>
    <w:rsid w:val="0064259E"/>
    <w:rsid w:val="00643672"/>
    <w:rsid w:val="0064385A"/>
    <w:rsid w:val="00644C84"/>
    <w:rsid w:val="006453C2"/>
    <w:rsid w:val="00646D25"/>
    <w:rsid w:val="00647835"/>
    <w:rsid w:val="00647AC9"/>
    <w:rsid w:val="006515A5"/>
    <w:rsid w:val="00652A86"/>
    <w:rsid w:val="00653136"/>
    <w:rsid w:val="00654803"/>
    <w:rsid w:val="00655B37"/>
    <w:rsid w:val="006568CE"/>
    <w:rsid w:val="00657DC4"/>
    <w:rsid w:val="00657EA5"/>
    <w:rsid w:val="00662B1F"/>
    <w:rsid w:val="00662CF9"/>
    <w:rsid w:val="00664F0C"/>
    <w:rsid w:val="00665EC3"/>
    <w:rsid w:val="0066797E"/>
    <w:rsid w:val="00670020"/>
    <w:rsid w:val="00670F38"/>
    <w:rsid w:val="006744B6"/>
    <w:rsid w:val="00674FB4"/>
    <w:rsid w:val="0067552C"/>
    <w:rsid w:val="00676410"/>
    <w:rsid w:val="0067674C"/>
    <w:rsid w:val="0067676E"/>
    <w:rsid w:val="006801D6"/>
    <w:rsid w:val="006802A2"/>
    <w:rsid w:val="006807E9"/>
    <w:rsid w:val="006853C9"/>
    <w:rsid w:val="00686F7E"/>
    <w:rsid w:val="0069D03E"/>
    <w:rsid w:val="006A15BB"/>
    <w:rsid w:val="006A307A"/>
    <w:rsid w:val="006A4E0D"/>
    <w:rsid w:val="006A4E34"/>
    <w:rsid w:val="006A523D"/>
    <w:rsid w:val="006A6308"/>
    <w:rsid w:val="006A6C94"/>
    <w:rsid w:val="006A7B66"/>
    <w:rsid w:val="006B2569"/>
    <w:rsid w:val="006B2A51"/>
    <w:rsid w:val="006B3610"/>
    <w:rsid w:val="006B5BE8"/>
    <w:rsid w:val="006B774E"/>
    <w:rsid w:val="006C07BB"/>
    <w:rsid w:val="006C0A87"/>
    <w:rsid w:val="006C358A"/>
    <w:rsid w:val="006C4271"/>
    <w:rsid w:val="006C6A3F"/>
    <w:rsid w:val="006C7B19"/>
    <w:rsid w:val="006D0E70"/>
    <w:rsid w:val="006D22A9"/>
    <w:rsid w:val="006D2BFB"/>
    <w:rsid w:val="006D314B"/>
    <w:rsid w:val="006D38C2"/>
    <w:rsid w:val="006D39A0"/>
    <w:rsid w:val="006D7153"/>
    <w:rsid w:val="006D77C9"/>
    <w:rsid w:val="006E13FE"/>
    <w:rsid w:val="006E160A"/>
    <w:rsid w:val="006E30D8"/>
    <w:rsid w:val="006E522C"/>
    <w:rsid w:val="006E6DD4"/>
    <w:rsid w:val="006F03B2"/>
    <w:rsid w:val="006F1633"/>
    <w:rsid w:val="006F1E4E"/>
    <w:rsid w:val="006F3137"/>
    <w:rsid w:val="006F40AD"/>
    <w:rsid w:val="006F69B5"/>
    <w:rsid w:val="0070025A"/>
    <w:rsid w:val="00701A55"/>
    <w:rsid w:val="007021EB"/>
    <w:rsid w:val="007022A6"/>
    <w:rsid w:val="00703A4B"/>
    <w:rsid w:val="007056C9"/>
    <w:rsid w:val="0070755A"/>
    <w:rsid w:val="007103A6"/>
    <w:rsid w:val="00711027"/>
    <w:rsid w:val="007112F9"/>
    <w:rsid w:val="00712F96"/>
    <w:rsid w:val="007148F2"/>
    <w:rsid w:val="00715CAC"/>
    <w:rsid w:val="00716235"/>
    <w:rsid w:val="00716336"/>
    <w:rsid w:val="00716740"/>
    <w:rsid w:val="007177FA"/>
    <w:rsid w:val="007178AB"/>
    <w:rsid w:val="00720A82"/>
    <w:rsid w:val="0072149B"/>
    <w:rsid w:val="00721940"/>
    <w:rsid w:val="00721DC4"/>
    <w:rsid w:val="00722F66"/>
    <w:rsid w:val="00723134"/>
    <w:rsid w:val="00725CAF"/>
    <w:rsid w:val="0073174A"/>
    <w:rsid w:val="00734995"/>
    <w:rsid w:val="007378C3"/>
    <w:rsid w:val="00741D01"/>
    <w:rsid w:val="00742920"/>
    <w:rsid w:val="00745D78"/>
    <w:rsid w:val="007464E7"/>
    <w:rsid w:val="00747C1A"/>
    <w:rsid w:val="007514ED"/>
    <w:rsid w:val="007528A1"/>
    <w:rsid w:val="0075429B"/>
    <w:rsid w:val="007547B8"/>
    <w:rsid w:val="00755585"/>
    <w:rsid w:val="0075602F"/>
    <w:rsid w:val="0075780F"/>
    <w:rsid w:val="00757C32"/>
    <w:rsid w:val="00764A19"/>
    <w:rsid w:val="00766C63"/>
    <w:rsid w:val="00767F67"/>
    <w:rsid w:val="00772AAA"/>
    <w:rsid w:val="00773334"/>
    <w:rsid w:val="00774153"/>
    <w:rsid w:val="00775C63"/>
    <w:rsid w:val="0077638F"/>
    <w:rsid w:val="00780522"/>
    <w:rsid w:val="0078096D"/>
    <w:rsid w:val="007835D0"/>
    <w:rsid w:val="00785087"/>
    <w:rsid w:val="0078569A"/>
    <w:rsid w:val="00785A88"/>
    <w:rsid w:val="00787C4A"/>
    <w:rsid w:val="00790AF5"/>
    <w:rsid w:val="00790ED6"/>
    <w:rsid w:val="007A242A"/>
    <w:rsid w:val="007A506A"/>
    <w:rsid w:val="007A5D39"/>
    <w:rsid w:val="007A6222"/>
    <w:rsid w:val="007A6E40"/>
    <w:rsid w:val="007A7A50"/>
    <w:rsid w:val="007B02FA"/>
    <w:rsid w:val="007B0D42"/>
    <w:rsid w:val="007B1C8A"/>
    <w:rsid w:val="007B22B9"/>
    <w:rsid w:val="007B2511"/>
    <w:rsid w:val="007B2C5D"/>
    <w:rsid w:val="007B3585"/>
    <w:rsid w:val="007B3F49"/>
    <w:rsid w:val="007B667F"/>
    <w:rsid w:val="007B7CBC"/>
    <w:rsid w:val="007C1C0A"/>
    <w:rsid w:val="007C25CA"/>
    <w:rsid w:val="007C4C7A"/>
    <w:rsid w:val="007C4E7E"/>
    <w:rsid w:val="007C6FF8"/>
    <w:rsid w:val="007D10DB"/>
    <w:rsid w:val="007D2891"/>
    <w:rsid w:val="007D3163"/>
    <w:rsid w:val="007E02E5"/>
    <w:rsid w:val="007E1408"/>
    <w:rsid w:val="007E15D4"/>
    <w:rsid w:val="007E169D"/>
    <w:rsid w:val="007E2BD5"/>
    <w:rsid w:val="007E3173"/>
    <w:rsid w:val="007E470B"/>
    <w:rsid w:val="007E48C8"/>
    <w:rsid w:val="007E643F"/>
    <w:rsid w:val="007F0173"/>
    <w:rsid w:val="007F0298"/>
    <w:rsid w:val="007F0543"/>
    <w:rsid w:val="007F0E1A"/>
    <w:rsid w:val="007F329D"/>
    <w:rsid w:val="007F36C3"/>
    <w:rsid w:val="007F3DFB"/>
    <w:rsid w:val="007F50AA"/>
    <w:rsid w:val="007F577D"/>
    <w:rsid w:val="007F73F1"/>
    <w:rsid w:val="007F7EFC"/>
    <w:rsid w:val="00800DE2"/>
    <w:rsid w:val="0080169D"/>
    <w:rsid w:val="00802863"/>
    <w:rsid w:val="008028FF"/>
    <w:rsid w:val="008036F5"/>
    <w:rsid w:val="00803A2A"/>
    <w:rsid w:val="00803CF0"/>
    <w:rsid w:val="00804244"/>
    <w:rsid w:val="008046A6"/>
    <w:rsid w:val="00804869"/>
    <w:rsid w:val="00805B20"/>
    <w:rsid w:val="00806532"/>
    <w:rsid w:val="00806853"/>
    <w:rsid w:val="00811D00"/>
    <w:rsid w:val="00813616"/>
    <w:rsid w:val="00814C99"/>
    <w:rsid w:val="00815152"/>
    <w:rsid w:val="00815BCD"/>
    <w:rsid w:val="00817A32"/>
    <w:rsid w:val="008202E1"/>
    <w:rsid w:val="008223D3"/>
    <w:rsid w:val="00822DB2"/>
    <w:rsid w:val="00823B7D"/>
    <w:rsid w:val="00826D1D"/>
    <w:rsid w:val="0082716F"/>
    <w:rsid w:val="00831F5F"/>
    <w:rsid w:val="008346A8"/>
    <w:rsid w:val="00840A72"/>
    <w:rsid w:val="00841580"/>
    <w:rsid w:val="008418C7"/>
    <w:rsid w:val="008465BA"/>
    <w:rsid w:val="00850786"/>
    <w:rsid w:val="00851A73"/>
    <w:rsid w:val="00852644"/>
    <w:rsid w:val="0085278D"/>
    <w:rsid w:val="00854C19"/>
    <w:rsid w:val="00855AA9"/>
    <w:rsid w:val="00857C8A"/>
    <w:rsid w:val="0086049E"/>
    <w:rsid w:val="008628AA"/>
    <w:rsid w:val="00863F70"/>
    <w:rsid w:val="00864722"/>
    <w:rsid w:val="00865859"/>
    <w:rsid w:val="0086608A"/>
    <w:rsid w:val="00866A9D"/>
    <w:rsid w:val="00867642"/>
    <w:rsid w:val="0086780A"/>
    <w:rsid w:val="0087077B"/>
    <w:rsid w:val="008715EE"/>
    <w:rsid w:val="00874539"/>
    <w:rsid w:val="00875B75"/>
    <w:rsid w:val="008761CA"/>
    <w:rsid w:val="00876895"/>
    <w:rsid w:val="00876C20"/>
    <w:rsid w:val="008816BD"/>
    <w:rsid w:val="008830BC"/>
    <w:rsid w:val="00883A86"/>
    <w:rsid w:val="00883C1F"/>
    <w:rsid w:val="008855B1"/>
    <w:rsid w:val="00885861"/>
    <w:rsid w:val="00885EB1"/>
    <w:rsid w:val="00886823"/>
    <w:rsid w:val="00887CFD"/>
    <w:rsid w:val="00887FE8"/>
    <w:rsid w:val="0089143F"/>
    <w:rsid w:val="0089468B"/>
    <w:rsid w:val="00895349"/>
    <w:rsid w:val="0089555D"/>
    <w:rsid w:val="0089600E"/>
    <w:rsid w:val="0089687C"/>
    <w:rsid w:val="00896D35"/>
    <w:rsid w:val="00897176"/>
    <w:rsid w:val="00897928"/>
    <w:rsid w:val="008A0D27"/>
    <w:rsid w:val="008A2A6D"/>
    <w:rsid w:val="008A55CB"/>
    <w:rsid w:val="008A7425"/>
    <w:rsid w:val="008A76D3"/>
    <w:rsid w:val="008A7B0B"/>
    <w:rsid w:val="008A7C7F"/>
    <w:rsid w:val="008B02EA"/>
    <w:rsid w:val="008B0EDD"/>
    <w:rsid w:val="008B174E"/>
    <w:rsid w:val="008B1F97"/>
    <w:rsid w:val="008B2559"/>
    <w:rsid w:val="008B3A89"/>
    <w:rsid w:val="008B454F"/>
    <w:rsid w:val="008B48C1"/>
    <w:rsid w:val="008B6C23"/>
    <w:rsid w:val="008B6E12"/>
    <w:rsid w:val="008C20B2"/>
    <w:rsid w:val="008C29C7"/>
    <w:rsid w:val="008C2AB3"/>
    <w:rsid w:val="008C3E1A"/>
    <w:rsid w:val="008C5F7B"/>
    <w:rsid w:val="008C67D9"/>
    <w:rsid w:val="008C6FD8"/>
    <w:rsid w:val="008D02D5"/>
    <w:rsid w:val="008D0304"/>
    <w:rsid w:val="008D0477"/>
    <w:rsid w:val="008D2173"/>
    <w:rsid w:val="008D3701"/>
    <w:rsid w:val="008D3B2A"/>
    <w:rsid w:val="008D41A3"/>
    <w:rsid w:val="008D7BD2"/>
    <w:rsid w:val="008E2B5D"/>
    <w:rsid w:val="008E3323"/>
    <w:rsid w:val="008E77B6"/>
    <w:rsid w:val="008F0002"/>
    <w:rsid w:val="008F0892"/>
    <w:rsid w:val="008F127A"/>
    <w:rsid w:val="008F6757"/>
    <w:rsid w:val="00900B60"/>
    <w:rsid w:val="00900EE3"/>
    <w:rsid w:val="00901BC3"/>
    <w:rsid w:val="0090219B"/>
    <w:rsid w:val="00902586"/>
    <w:rsid w:val="00902B6E"/>
    <w:rsid w:val="00905859"/>
    <w:rsid w:val="00905F7D"/>
    <w:rsid w:val="00906A09"/>
    <w:rsid w:val="00906A24"/>
    <w:rsid w:val="00910953"/>
    <w:rsid w:val="0091120E"/>
    <w:rsid w:val="009112DF"/>
    <w:rsid w:val="009134D0"/>
    <w:rsid w:val="009138EC"/>
    <w:rsid w:val="009147E0"/>
    <w:rsid w:val="00914FB8"/>
    <w:rsid w:val="0091503E"/>
    <w:rsid w:val="00916EF2"/>
    <w:rsid w:val="00920249"/>
    <w:rsid w:val="00922944"/>
    <w:rsid w:val="009244CE"/>
    <w:rsid w:val="00924A64"/>
    <w:rsid w:val="00926BB6"/>
    <w:rsid w:val="00927D03"/>
    <w:rsid w:val="00930D23"/>
    <w:rsid w:val="009334AF"/>
    <w:rsid w:val="00937EB7"/>
    <w:rsid w:val="009403B6"/>
    <w:rsid w:val="00943B0D"/>
    <w:rsid w:val="00944155"/>
    <w:rsid w:val="009446FD"/>
    <w:rsid w:val="00944702"/>
    <w:rsid w:val="00944A53"/>
    <w:rsid w:val="00944B0A"/>
    <w:rsid w:val="00944E21"/>
    <w:rsid w:val="00945C07"/>
    <w:rsid w:val="009462D5"/>
    <w:rsid w:val="00950A4F"/>
    <w:rsid w:val="0095109D"/>
    <w:rsid w:val="00951F5B"/>
    <w:rsid w:val="009548DE"/>
    <w:rsid w:val="00955502"/>
    <w:rsid w:val="0095567D"/>
    <w:rsid w:val="00955B23"/>
    <w:rsid w:val="0096022F"/>
    <w:rsid w:val="0096244F"/>
    <w:rsid w:val="00963FCF"/>
    <w:rsid w:val="0096782A"/>
    <w:rsid w:val="0096788D"/>
    <w:rsid w:val="0096AE36"/>
    <w:rsid w:val="00971094"/>
    <w:rsid w:val="009711EA"/>
    <w:rsid w:val="009724F7"/>
    <w:rsid w:val="00972855"/>
    <w:rsid w:val="00972C15"/>
    <w:rsid w:val="00974184"/>
    <w:rsid w:val="009761A6"/>
    <w:rsid w:val="0097666B"/>
    <w:rsid w:val="009771FF"/>
    <w:rsid w:val="0097757C"/>
    <w:rsid w:val="009806CD"/>
    <w:rsid w:val="00980836"/>
    <w:rsid w:val="00981AF3"/>
    <w:rsid w:val="00982494"/>
    <w:rsid w:val="00983C71"/>
    <w:rsid w:val="00983E61"/>
    <w:rsid w:val="00984187"/>
    <w:rsid w:val="00984C76"/>
    <w:rsid w:val="00985300"/>
    <w:rsid w:val="00986BFB"/>
    <w:rsid w:val="00992150"/>
    <w:rsid w:val="009933D4"/>
    <w:rsid w:val="0099391B"/>
    <w:rsid w:val="00993E81"/>
    <w:rsid w:val="0099457B"/>
    <w:rsid w:val="0099504E"/>
    <w:rsid w:val="009B05DF"/>
    <w:rsid w:val="009B2143"/>
    <w:rsid w:val="009B28A1"/>
    <w:rsid w:val="009B32DA"/>
    <w:rsid w:val="009B3912"/>
    <w:rsid w:val="009B434C"/>
    <w:rsid w:val="009B54E8"/>
    <w:rsid w:val="009B5917"/>
    <w:rsid w:val="009B593B"/>
    <w:rsid w:val="009B5D11"/>
    <w:rsid w:val="009B62B4"/>
    <w:rsid w:val="009B6424"/>
    <w:rsid w:val="009B6A60"/>
    <w:rsid w:val="009B7236"/>
    <w:rsid w:val="009C1D48"/>
    <w:rsid w:val="009C2B14"/>
    <w:rsid w:val="009C3D61"/>
    <w:rsid w:val="009C439D"/>
    <w:rsid w:val="009C6858"/>
    <w:rsid w:val="009D0167"/>
    <w:rsid w:val="009D029F"/>
    <w:rsid w:val="009D0E13"/>
    <w:rsid w:val="009D13A7"/>
    <w:rsid w:val="009D13E1"/>
    <w:rsid w:val="009D1D24"/>
    <w:rsid w:val="009D214D"/>
    <w:rsid w:val="009D21C9"/>
    <w:rsid w:val="009D2826"/>
    <w:rsid w:val="009D6064"/>
    <w:rsid w:val="009D6DB4"/>
    <w:rsid w:val="009D73BB"/>
    <w:rsid w:val="009D7DEC"/>
    <w:rsid w:val="009E07FD"/>
    <w:rsid w:val="009E1454"/>
    <w:rsid w:val="009E25E2"/>
    <w:rsid w:val="009E4F98"/>
    <w:rsid w:val="009E5D85"/>
    <w:rsid w:val="009E6BEF"/>
    <w:rsid w:val="009F0303"/>
    <w:rsid w:val="009F3ADB"/>
    <w:rsid w:val="009F3D79"/>
    <w:rsid w:val="009F4EEE"/>
    <w:rsid w:val="009F541C"/>
    <w:rsid w:val="009F583A"/>
    <w:rsid w:val="009F5BA4"/>
    <w:rsid w:val="00A00190"/>
    <w:rsid w:val="00A00DB3"/>
    <w:rsid w:val="00A01C1D"/>
    <w:rsid w:val="00A03ECC"/>
    <w:rsid w:val="00A0672F"/>
    <w:rsid w:val="00A07A18"/>
    <w:rsid w:val="00A105EE"/>
    <w:rsid w:val="00A128D4"/>
    <w:rsid w:val="00A14EEB"/>
    <w:rsid w:val="00A15DE3"/>
    <w:rsid w:val="00A166A5"/>
    <w:rsid w:val="00A16E3D"/>
    <w:rsid w:val="00A173CF"/>
    <w:rsid w:val="00A226CF"/>
    <w:rsid w:val="00A23640"/>
    <w:rsid w:val="00A23B69"/>
    <w:rsid w:val="00A2403F"/>
    <w:rsid w:val="00A259A5"/>
    <w:rsid w:val="00A26D21"/>
    <w:rsid w:val="00A26E02"/>
    <w:rsid w:val="00A30C16"/>
    <w:rsid w:val="00A31E01"/>
    <w:rsid w:val="00A32AC8"/>
    <w:rsid w:val="00A33203"/>
    <w:rsid w:val="00A35DE6"/>
    <w:rsid w:val="00A36589"/>
    <w:rsid w:val="00A36E2A"/>
    <w:rsid w:val="00A374D4"/>
    <w:rsid w:val="00A379E5"/>
    <w:rsid w:val="00A37F73"/>
    <w:rsid w:val="00A40254"/>
    <w:rsid w:val="00A40E21"/>
    <w:rsid w:val="00A41432"/>
    <w:rsid w:val="00A4361B"/>
    <w:rsid w:val="00A43FAF"/>
    <w:rsid w:val="00A52BDA"/>
    <w:rsid w:val="00A55486"/>
    <w:rsid w:val="00A55CB5"/>
    <w:rsid w:val="00A56A7B"/>
    <w:rsid w:val="00A56FE3"/>
    <w:rsid w:val="00A57477"/>
    <w:rsid w:val="00A57822"/>
    <w:rsid w:val="00A6009F"/>
    <w:rsid w:val="00A601CF"/>
    <w:rsid w:val="00A622A2"/>
    <w:rsid w:val="00A66251"/>
    <w:rsid w:val="00A66857"/>
    <w:rsid w:val="00A72A47"/>
    <w:rsid w:val="00A7304A"/>
    <w:rsid w:val="00A73576"/>
    <w:rsid w:val="00A73887"/>
    <w:rsid w:val="00A76238"/>
    <w:rsid w:val="00A80BFE"/>
    <w:rsid w:val="00A831C7"/>
    <w:rsid w:val="00A83C33"/>
    <w:rsid w:val="00A83F67"/>
    <w:rsid w:val="00A843CB"/>
    <w:rsid w:val="00A84BDA"/>
    <w:rsid w:val="00A87B84"/>
    <w:rsid w:val="00A9420E"/>
    <w:rsid w:val="00A97DCC"/>
    <w:rsid w:val="00AA0085"/>
    <w:rsid w:val="00AA1642"/>
    <w:rsid w:val="00AA1D0A"/>
    <w:rsid w:val="00AA2075"/>
    <w:rsid w:val="00AA3E18"/>
    <w:rsid w:val="00AA3E76"/>
    <w:rsid w:val="00AA49CC"/>
    <w:rsid w:val="00AA4FF4"/>
    <w:rsid w:val="00AA5558"/>
    <w:rsid w:val="00AA6BCD"/>
    <w:rsid w:val="00AA75D1"/>
    <w:rsid w:val="00AA7F09"/>
    <w:rsid w:val="00AB1D06"/>
    <w:rsid w:val="00AB25A9"/>
    <w:rsid w:val="00AB34FD"/>
    <w:rsid w:val="00AB4C4E"/>
    <w:rsid w:val="00AB4F8E"/>
    <w:rsid w:val="00AB6FCB"/>
    <w:rsid w:val="00AB70C8"/>
    <w:rsid w:val="00AC2360"/>
    <w:rsid w:val="00AC48E9"/>
    <w:rsid w:val="00AC4A3A"/>
    <w:rsid w:val="00AC627A"/>
    <w:rsid w:val="00AC63BE"/>
    <w:rsid w:val="00AC71C8"/>
    <w:rsid w:val="00AC77DE"/>
    <w:rsid w:val="00AD0291"/>
    <w:rsid w:val="00AD6526"/>
    <w:rsid w:val="00AD7548"/>
    <w:rsid w:val="00AD7F9A"/>
    <w:rsid w:val="00AE1525"/>
    <w:rsid w:val="00AE3422"/>
    <w:rsid w:val="00AE390B"/>
    <w:rsid w:val="00AE39D2"/>
    <w:rsid w:val="00AE3A6D"/>
    <w:rsid w:val="00AE4B73"/>
    <w:rsid w:val="00AE5B34"/>
    <w:rsid w:val="00AE6785"/>
    <w:rsid w:val="00AE6B1C"/>
    <w:rsid w:val="00AE7335"/>
    <w:rsid w:val="00AF046E"/>
    <w:rsid w:val="00AF079D"/>
    <w:rsid w:val="00AF2383"/>
    <w:rsid w:val="00AF284E"/>
    <w:rsid w:val="00AF475F"/>
    <w:rsid w:val="00AF4A79"/>
    <w:rsid w:val="00AF4D06"/>
    <w:rsid w:val="00B0004F"/>
    <w:rsid w:val="00B01781"/>
    <w:rsid w:val="00B03E2F"/>
    <w:rsid w:val="00B044B1"/>
    <w:rsid w:val="00B04FAC"/>
    <w:rsid w:val="00B0675B"/>
    <w:rsid w:val="00B10757"/>
    <w:rsid w:val="00B11E72"/>
    <w:rsid w:val="00B1395B"/>
    <w:rsid w:val="00B1513C"/>
    <w:rsid w:val="00B16B07"/>
    <w:rsid w:val="00B208C3"/>
    <w:rsid w:val="00B2112C"/>
    <w:rsid w:val="00B21618"/>
    <w:rsid w:val="00B21FAC"/>
    <w:rsid w:val="00B223CE"/>
    <w:rsid w:val="00B2377D"/>
    <w:rsid w:val="00B23A60"/>
    <w:rsid w:val="00B247E0"/>
    <w:rsid w:val="00B24B51"/>
    <w:rsid w:val="00B25345"/>
    <w:rsid w:val="00B25858"/>
    <w:rsid w:val="00B26202"/>
    <w:rsid w:val="00B270DF"/>
    <w:rsid w:val="00B27337"/>
    <w:rsid w:val="00B324BD"/>
    <w:rsid w:val="00B327E8"/>
    <w:rsid w:val="00B34CE0"/>
    <w:rsid w:val="00B35E40"/>
    <w:rsid w:val="00B37D13"/>
    <w:rsid w:val="00B37F68"/>
    <w:rsid w:val="00B451F2"/>
    <w:rsid w:val="00B46FAD"/>
    <w:rsid w:val="00B504F9"/>
    <w:rsid w:val="00B5281E"/>
    <w:rsid w:val="00B53308"/>
    <w:rsid w:val="00B5435A"/>
    <w:rsid w:val="00B54CE7"/>
    <w:rsid w:val="00B55EE3"/>
    <w:rsid w:val="00B60104"/>
    <w:rsid w:val="00B62F36"/>
    <w:rsid w:val="00B64E49"/>
    <w:rsid w:val="00B70401"/>
    <w:rsid w:val="00B73477"/>
    <w:rsid w:val="00B7616F"/>
    <w:rsid w:val="00B81B67"/>
    <w:rsid w:val="00B83A3D"/>
    <w:rsid w:val="00B83FC9"/>
    <w:rsid w:val="00B840E6"/>
    <w:rsid w:val="00B84209"/>
    <w:rsid w:val="00B844EE"/>
    <w:rsid w:val="00B849CC"/>
    <w:rsid w:val="00B85119"/>
    <w:rsid w:val="00B85186"/>
    <w:rsid w:val="00B87574"/>
    <w:rsid w:val="00B876E2"/>
    <w:rsid w:val="00B91C43"/>
    <w:rsid w:val="00B93B2E"/>
    <w:rsid w:val="00B941FB"/>
    <w:rsid w:val="00B94274"/>
    <w:rsid w:val="00B9447E"/>
    <w:rsid w:val="00B9614B"/>
    <w:rsid w:val="00B97ECD"/>
    <w:rsid w:val="00BA064A"/>
    <w:rsid w:val="00BA0F9A"/>
    <w:rsid w:val="00BA17AE"/>
    <w:rsid w:val="00BA2B57"/>
    <w:rsid w:val="00BA3AF0"/>
    <w:rsid w:val="00BA4EFF"/>
    <w:rsid w:val="00BA7397"/>
    <w:rsid w:val="00BA77E2"/>
    <w:rsid w:val="00BB21D0"/>
    <w:rsid w:val="00BB369A"/>
    <w:rsid w:val="00BB39C1"/>
    <w:rsid w:val="00BB3E71"/>
    <w:rsid w:val="00BB51FE"/>
    <w:rsid w:val="00BB582D"/>
    <w:rsid w:val="00BB63B8"/>
    <w:rsid w:val="00BB6B85"/>
    <w:rsid w:val="00BB6BE1"/>
    <w:rsid w:val="00BB7010"/>
    <w:rsid w:val="00BC11FB"/>
    <w:rsid w:val="00BC1BCA"/>
    <w:rsid w:val="00BC1F5D"/>
    <w:rsid w:val="00BC28DB"/>
    <w:rsid w:val="00BC4555"/>
    <w:rsid w:val="00BC4591"/>
    <w:rsid w:val="00BC6B59"/>
    <w:rsid w:val="00BD2296"/>
    <w:rsid w:val="00BD493E"/>
    <w:rsid w:val="00BD51F3"/>
    <w:rsid w:val="00BE06FF"/>
    <w:rsid w:val="00BE0E84"/>
    <w:rsid w:val="00BE27D9"/>
    <w:rsid w:val="00BE2A85"/>
    <w:rsid w:val="00BE3530"/>
    <w:rsid w:val="00BE3ADA"/>
    <w:rsid w:val="00BE499E"/>
    <w:rsid w:val="00BE602B"/>
    <w:rsid w:val="00BE7600"/>
    <w:rsid w:val="00BE7B38"/>
    <w:rsid w:val="00BF0218"/>
    <w:rsid w:val="00BF1823"/>
    <w:rsid w:val="00BF22E9"/>
    <w:rsid w:val="00BF54C1"/>
    <w:rsid w:val="00BF7CCF"/>
    <w:rsid w:val="00C00406"/>
    <w:rsid w:val="00C02B7D"/>
    <w:rsid w:val="00C036EB"/>
    <w:rsid w:val="00C06DB8"/>
    <w:rsid w:val="00C11D1B"/>
    <w:rsid w:val="00C137D3"/>
    <w:rsid w:val="00C1539A"/>
    <w:rsid w:val="00C164CF"/>
    <w:rsid w:val="00C202A2"/>
    <w:rsid w:val="00C21C95"/>
    <w:rsid w:val="00C22BB2"/>
    <w:rsid w:val="00C23DBE"/>
    <w:rsid w:val="00C25C55"/>
    <w:rsid w:val="00C25CA9"/>
    <w:rsid w:val="00C26D8F"/>
    <w:rsid w:val="00C2760D"/>
    <w:rsid w:val="00C31199"/>
    <w:rsid w:val="00C31F29"/>
    <w:rsid w:val="00C3259A"/>
    <w:rsid w:val="00C33582"/>
    <w:rsid w:val="00C3457B"/>
    <w:rsid w:val="00C34F15"/>
    <w:rsid w:val="00C3697E"/>
    <w:rsid w:val="00C37800"/>
    <w:rsid w:val="00C411B0"/>
    <w:rsid w:val="00C42D08"/>
    <w:rsid w:val="00C43091"/>
    <w:rsid w:val="00C4439C"/>
    <w:rsid w:val="00C44AF1"/>
    <w:rsid w:val="00C44CB4"/>
    <w:rsid w:val="00C44FA9"/>
    <w:rsid w:val="00C46D27"/>
    <w:rsid w:val="00C474FC"/>
    <w:rsid w:val="00C47F46"/>
    <w:rsid w:val="00C50FFB"/>
    <w:rsid w:val="00C51149"/>
    <w:rsid w:val="00C53A9B"/>
    <w:rsid w:val="00C54694"/>
    <w:rsid w:val="00C55252"/>
    <w:rsid w:val="00C57642"/>
    <w:rsid w:val="00C57FB5"/>
    <w:rsid w:val="00C607BF"/>
    <w:rsid w:val="00C631AB"/>
    <w:rsid w:val="00C666EF"/>
    <w:rsid w:val="00C67246"/>
    <w:rsid w:val="00C71311"/>
    <w:rsid w:val="00C73652"/>
    <w:rsid w:val="00C748AD"/>
    <w:rsid w:val="00C7593A"/>
    <w:rsid w:val="00C77BB8"/>
    <w:rsid w:val="00C77DA1"/>
    <w:rsid w:val="00C77FF0"/>
    <w:rsid w:val="00C801C8"/>
    <w:rsid w:val="00C81EF3"/>
    <w:rsid w:val="00C8596C"/>
    <w:rsid w:val="00C868FA"/>
    <w:rsid w:val="00C86D6E"/>
    <w:rsid w:val="00C90132"/>
    <w:rsid w:val="00C920E0"/>
    <w:rsid w:val="00C93899"/>
    <w:rsid w:val="00C947FA"/>
    <w:rsid w:val="00C949CB"/>
    <w:rsid w:val="00C94FB8"/>
    <w:rsid w:val="00C95E8D"/>
    <w:rsid w:val="00C9662E"/>
    <w:rsid w:val="00C96D16"/>
    <w:rsid w:val="00C974F6"/>
    <w:rsid w:val="00C97988"/>
    <w:rsid w:val="00C97E63"/>
    <w:rsid w:val="00C97FE3"/>
    <w:rsid w:val="00CA031C"/>
    <w:rsid w:val="00CA033B"/>
    <w:rsid w:val="00CA17A3"/>
    <w:rsid w:val="00CA25B3"/>
    <w:rsid w:val="00CA43F7"/>
    <w:rsid w:val="00CA5276"/>
    <w:rsid w:val="00CA53C7"/>
    <w:rsid w:val="00CA5DD7"/>
    <w:rsid w:val="00CA6723"/>
    <w:rsid w:val="00CA6BF3"/>
    <w:rsid w:val="00CA6C6E"/>
    <w:rsid w:val="00CB018C"/>
    <w:rsid w:val="00CB4D2F"/>
    <w:rsid w:val="00CB60D5"/>
    <w:rsid w:val="00CC01A0"/>
    <w:rsid w:val="00CC036D"/>
    <w:rsid w:val="00CC3170"/>
    <w:rsid w:val="00CC4E7D"/>
    <w:rsid w:val="00CC568F"/>
    <w:rsid w:val="00CC5D84"/>
    <w:rsid w:val="00CD0B5D"/>
    <w:rsid w:val="00CD143B"/>
    <w:rsid w:val="00CD34E9"/>
    <w:rsid w:val="00CD3E51"/>
    <w:rsid w:val="00CD46A9"/>
    <w:rsid w:val="00CD5616"/>
    <w:rsid w:val="00CD6D2D"/>
    <w:rsid w:val="00CD6F37"/>
    <w:rsid w:val="00CE0876"/>
    <w:rsid w:val="00CE4547"/>
    <w:rsid w:val="00CE5472"/>
    <w:rsid w:val="00CE6338"/>
    <w:rsid w:val="00CE6DE2"/>
    <w:rsid w:val="00CF2E62"/>
    <w:rsid w:val="00CF5053"/>
    <w:rsid w:val="00CF510B"/>
    <w:rsid w:val="00CF5631"/>
    <w:rsid w:val="00CF5E75"/>
    <w:rsid w:val="00CF69E3"/>
    <w:rsid w:val="00CF784E"/>
    <w:rsid w:val="00CF7AEA"/>
    <w:rsid w:val="00CF7B42"/>
    <w:rsid w:val="00CF7EBC"/>
    <w:rsid w:val="00D004D2"/>
    <w:rsid w:val="00D00774"/>
    <w:rsid w:val="00D01A46"/>
    <w:rsid w:val="00D022D8"/>
    <w:rsid w:val="00D02DD7"/>
    <w:rsid w:val="00D03577"/>
    <w:rsid w:val="00D044DD"/>
    <w:rsid w:val="00D073A6"/>
    <w:rsid w:val="00D07BCD"/>
    <w:rsid w:val="00D10B68"/>
    <w:rsid w:val="00D11D89"/>
    <w:rsid w:val="00D12867"/>
    <w:rsid w:val="00D12DAC"/>
    <w:rsid w:val="00D13DC9"/>
    <w:rsid w:val="00D14130"/>
    <w:rsid w:val="00D163DB"/>
    <w:rsid w:val="00D166C7"/>
    <w:rsid w:val="00D17FB5"/>
    <w:rsid w:val="00D203A2"/>
    <w:rsid w:val="00D20B11"/>
    <w:rsid w:val="00D23296"/>
    <w:rsid w:val="00D23D9F"/>
    <w:rsid w:val="00D2450C"/>
    <w:rsid w:val="00D2500B"/>
    <w:rsid w:val="00D25745"/>
    <w:rsid w:val="00D27F3E"/>
    <w:rsid w:val="00D301BB"/>
    <w:rsid w:val="00D303A3"/>
    <w:rsid w:val="00D33575"/>
    <w:rsid w:val="00D348F2"/>
    <w:rsid w:val="00D37C5E"/>
    <w:rsid w:val="00D43608"/>
    <w:rsid w:val="00D45404"/>
    <w:rsid w:val="00D454B8"/>
    <w:rsid w:val="00D463A8"/>
    <w:rsid w:val="00D4726D"/>
    <w:rsid w:val="00D472B5"/>
    <w:rsid w:val="00D47540"/>
    <w:rsid w:val="00D50AE1"/>
    <w:rsid w:val="00D50C62"/>
    <w:rsid w:val="00D514A0"/>
    <w:rsid w:val="00D516B8"/>
    <w:rsid w:val="00D51E28"/>
    <w:rsid w:val="00D53A65"/>
    <w:rsid w:val="00D53B1D"/>
    <w:rsid w:val="00D549D8"/>
    <w:rsid w:val="00D56386"/>
    <w:rsid w:val="00D5642F"/>
    <w:rsid w:val="00D576E5"/>
    <w:rsid w:val="00D6059E"/>
    <w:rsid w:val="00D63298"/>
    <w:rsid w:val="00D6334E"/>
    <w:rsid w:val="00D66055"/>
    <w:rsid w:val="00D67E8E"/>
    <w:rsid w:val="00D717C4"/>
    <w:rsid w:val="00D72A63"/>
    <w:rsid w:val="00D74429"/>
    <w:rsid w:val="00D74885"/>
    <w:rsid w:val="00D76363"/>
    <w:rsid w:val="00D81252"/>
    <w:rsid w:val="00D8260B"/>
    <w:rsid w:val="00D8368F"/>
    <w:rsid w:val="00D83D9A"/>
    <w:rsid w:val="00D84497"/>
    <w:rsid w:val="00D84734"/>
    <w:rsid w:val="00D8636D"/>
    <w:rsid w:val="00D87E83"/>
    <w:rsid w:val="00D92475"/>
    <w:rsid w:val="00D92C8D"/>
    <w:rsid w:val="00D92FD2"/>
    <w:rsid w:val="00D966FE"/>
    <w:rsid w:val="00D96D5D"/>
    <w:rsid w:val="00D96E71"/>
    <w:rsid w:val="00DA09AA"/>
    <w:rsid w:val="00DA1218"/>
    <w:rsid w:val="00DA248E"/>
    <w:rsid w:val="00DA265C"/>
    <w:rsid w:val="00DA2CC4"/>
    <w:rsid w:val="00DA712E"/>
    <w:rsid w:val="00DB1330"/>
    <w:rsid w:val="00DB384A"/>
    <w:rsid w:val="00DB4B11"/>
    <w:rsid w:val="00DB5637"/>
    <w:rsid w:val="00DB754F"/>
    <w:rsid w:val="00DC2707"/>
    <w:rsid w:val="00DC3A01"/>
    <w:rsid w:val="00DC3D9C"/>
    <w:rsid w:val="00DC4154"/>
    <w:rsid w:val="00DC423E"/>
    <w:rsid w:val="00DC43C1"/>
    <w:rsid w:val="00DD100F"/>
    <w:rsid w:val="00DD1DF0"/>
    <w:rsid w:val="00DD38DD"/>
    <w:rsid w:val="00DD3DDD"/>
    <w:rsid w:val="00DD4533"/>
    <w:rsid w:val="00DD4AFC"/>
    <w:rsid w:val="00DE0EFC"/>
    <w:rsid w:val="00DE16CE"/>
    <w:rsid w:val="00DE3BB6"/>
    <w:rsid w:val="00DE4494"/>
    <w:rsid w:val="00DE5469"/>
    <w:rsid w:val="00DE67DB"/>
    <w:rsid w:val="00DE793D"/>
    <w:rsid w:val="00DF0D47"/>
    <w:rsid w:val="00DF1407"/>
    <w:rsid w:val="00DF2644"/>
    <w:rsid w:val="00DF6D93"/>
    <w:rsid w:val="00DF7356"/>
    <w:rsid w:val="00E00BCD"/>
    <w:rsid w:val="00E018AF"/>
    <w:rsid w:val="00E036AF"/>
    <w:rsid w:val="00E04088"/>
    <w:rsid w:val="00E05AFC"/>
    <w:rsid w:val="00E07AD9"/>
    <w:rsid w:val="00E1049D"/>
    <w:rsid w:val="00E114DE"/>
    <w:rsid w:val="00E1156A"/>
    <w:rsid w:val="00E1230D"/>
    <w:rsid w:val="00E12C2F"/>
    <w:rsid w:val="00E13877"/>
    <w:rsid w:val="00E15A03"/>
    <w:rsid w:val="00E15BA9"/>
    <w:rsid w:val="00E20AE2"/>
    <w:rsid w:val="00E22DCC"/>
    <w:rsid w:val="00E23A15"/>
    <w:rsid w:val="00E25D1C"/>
    <w:rsid w:val="00E27C18"/>
    <w:rsid w:val="00E3023A"/>
    <w:rsid w:val="00E332DC"/>
    <w:rsid w:val="00E33829"/>
    <w:rsid w:val="00E342B2"/>
    <w:rsid w:val="00E35049"/>
    <w:rsid w:val="00E35457"/>
    <w:rsid w:val="00E36295"/>
    <w:rsid w:val="00E37D98"/>
    <w:rsid w:val="00E450A8"/>
    <w:rsid w:val="00E45964"/>
    <w:rsid w:val="00E46917"/>
    <w:rsid w:val="00E51EBC"/>
    <w:rsid w:val="00E522EF"/>
    <w:rsid w:val="00E5277A"/>
    <w:rsid w:val="00E53520"/>
    <w:rsid w:val="00E55823"/>
    <w:rsid w:val="00E55E9E"/>
    <w:rsid w:val="00E573F8"/>
    <w:rsid w:val="00E5759F"/>
    <w:rsid w:val="00E62D34"/>
    <w:rsid w:val="00E62E76"/>
    <w:rsid w:val="00E63853"/>
    <w:rsid w:val="00E64465"/>
    <w:rsid w:val="00E6658F"/>
    <w:rsid w:val="00E6796A"/>
    <w:rsid w:val="00E7051D"/>
    <w:rsid w:val="00E720FF"/>
    <w:rsid w:val="00E7571F"/>
    <w:rsid w:val="00E75885"/>
    <w:rsid w:val="00E75D34"/>
    <w:rsid w:val="00E76014"/>
    <w:rsid w:val="00E778F2"/>
    <w:rsid w:val="00E77D94"/>
    <w:rsid w:val="00E8026D"/>
    <w:rsid w:val="00E802C6"/>
    <w:rsid w:val="00E8160E"/>
    <w:rsid w:val="00E81B75"/>
    <w:rsid w:val="00E82678"/>
    <w:rsid w:val="00E84AEE"/>
    <w:rsid w:val="00E84BB2"/>
    <w:rsid w:val="00E86631"/>
    <w:rsid w:val="00E86B6F"/>
    <w:rsid w:val="00E871C1"/>
    <w:rsid w:val="00E90F0C"/>
    <w:rsid w:val="00E94726"/>
    <w:rsid w:val="00E9575D"/>
    <w:rsid w:val="00E96389"/>
    <w:rsid w:val="00E97E10"/>
    <w:rsid w:val="00E97F7E"/>
    <w:rsid w:val="00EA19FF"/>
    <w:rsid w:val="00EA27E1"/>
    <w:rsid w:val="00EA2AC6"/>
    <w:rsid w:val="00EA3698"/>
    <w:rsid w:val="00EA5022"/>
    <w:rsid w:val="00EA5663"/>
    <w:rsid w:val="00EA5907"/>
    <w:rsid w:val="00EA651A"/>
    <w:rsid w:val="00EA779B"/>
    <w:rsid w:val="00EA783A"/>
    <w:rsid w:val="00EB0558"/>
    <w:rsid w:val="00EB2170"/>
    <w:rsid w:val="00EB3DEE"/>
    <w:rsid w:val="00EB61B1"/>
    <w:rsid w:val="00EB623C"/>
    <w:rsid w:val="00EB62C0"/>
    <w:rsid w:val="00EB6C7F"/>
    <w:rsid w:val="00EB71A2"/>
    <w:rsid w:val="00EC0D36"/>
    <w:rsid w:val="00EC1015"/>
    <w:rsid w:val="00EC1E3A"/>
    <w:rsid w:val="00EC2B80"/>
    <w:rsid w:val="00EC2D8D"/>
    <w:rsid w:val="00EC4062"/>
    <w:rsid w:val="00EC500B"/>
    <w:rsid w:val="00EC53E2"/>
    <w:rsid w:val="00EC594D"/>
    <w:rsid w:val="00ED1C7A"/>
    <w:rsid w:val="00ED33C8"/>
    <w:rsid w:val="00ED35BE"/>
    <w:rsid w:val="00ED69F0"/>
    <w:rsid w:val="00ED73CB"/>
    <w:rsid w:val="00ED77C4"/>
    <w:rsid w:val="00EE0110"/>
    <w:rsid w:val="00EE2A8F"/>
    <w:rsid w:val="00EE3311"/>
    <w:rsid w:val="00EE40C7"/>
    <w:rsid w:val="00EE4B6D"/>
    <w:rsid w:val="00EE4E9E"/>
    <w:rsid w:val="00EE4FDA"/>
    <w:rsid w:val="00EE615A"/>
    <w:rsid w:val="00EE6D75"/>
    <w:rsid w:val="00EF26E5"/>
    <w:rsid w:val="00EF5B4E"/>
    <w:rsid w:val="00EF7470"/>
    <w:rsid w:val="00F000A7"/>
    <w:rsid w:val="00F02112"/>
    <w:rsid w:val="00F02724"/>
    <w:rsid w:val="00F048C9"/>
    <w:rsid w:val="00F062CD"/>
    <w:rsid w:val="00F06460"/>
    <w:rsid w:val="00F06C4C"/>
    <w:rsid w:val="00F0750A"/>
    <w:rsid w:val="00F1128F"/>
    <w:rsid w:val="00F11D6E"/>
    <w:rsid w:val="00F129B2"/>
    <w:rsid w:val="00F129EC"/>
    <w:rsid w:val="00F1435E"/>
    <w:rsid w:val="00F14568"/>
    <w:rsid w:val="00F155F3"/>
    <w:rsid w:val="00F16E27"/>
    <w:rsid w:val="00F1785A"/>
    <w:rsid w:val="00F207E9"/>
    <w:rsid w:val="00F2315C"/>
    <w:rsid w:val="00F256F5"/>
    <w:rsid w:val="00F25EA6"/>
    <w:rsid w:val="00F27718"/>
    <w:rsid w:val="00F30BDA"/>
    <w:rsid w:val="00F312CE"/>
    <w:rsid w:val="00F32411"/>
    <w:rsid w:val="00F342BA"/>
    <w:rsid w:val="00F35AEF"/>
    <w:rsid w:val="00F35EB0"/>
    <w:rsid w:val="00F368C2"/>
    <w:rsid w:val="00F37147"/>
    <w:rsid w:val="00F3720D"/>
    <w:rsid w:val="00F37CC9"/>
    <w:rsid w:val="00F3D176"/>
    <w:rsid w:val="00F43222"/>
    <w:rsid w:val="00F449C9"/>
    <w:rsid w:val="00F44A4A"/>
    <w:rsid w:val="00F459CD"/>
    <w:rsid w:val="00F5076E"/>
    <w:rsid w:val="00F509A1"/>
    <w:rsid w:val="00F521E9"/>
    <w:rsid w:val="00F52C27"/>
    <w:rsid w:val="00F536ED"/>
    <w:rsid w:val="00F54894"/>
    <w:rsid w:val="00F5574A"/>
    <w:rsid w:val="00F56D2D"/>
    <w:rsid w:val="00F6147C"/>
    <w:rsid w:val="00F62AC5"/>
    <w:rsid w:val="00F66090"/>
    <w:rsid w:val="00F66E92"/>
    <w:rsid w:val="00F702D9"/>
    <w:rsid w:val="00F711F8"/>
    <w:rsid w:val="00F71787"/>
    <w:rsid w:val="00F71CC6"/>
    <w:rsid w:val="00F72017"/>
    <w:rsid w:val="00F7228C"/>
    <w:rsid w:val="00F727C0"/>
    <w:rsid w:val="00F72F6E"/>
    <w:rsid w:val="00F75082"/>
    <w:rsid w:val="00F760DE"/>
    <w:rsid w:val="00F824C1"/>
    <w:rsid w:val="00F82D97"/>
    <w:rsid w:val="00F832FE"/>
    <w:rsid w:val="00F846C1"/>
    <w:rsid w:val="00F84DE9"/>
    <w:rsid w:val="00F851A6"/>
    <w:rsid w:val="00F85572"/>
    <w:rsid w:val="00F85A35"/>
    <w:rsid w:val="00F85F16"/>
    <w:rsid w:val="00F90790"/>
    <w:rsid w:val="00F9181E"/>
    <w:rsid w:val="00F91A56"/>
    <w:rsid w:val="00F93E6E"/>
    <w:rsid w:val="00FA37B1"/>
    <w:rsid w:val="00FA5B9E"/>
    <w:rsid w:val="00FA76C7"/>
    <w:rsid w:val="00FA7E9B"/>
    <w:rsid w:val="00FB0C83"/>
    <w:rsid w:val="00FB14C0"/>
    <w:rsid w:val="00FB2976"/>
    <w:rsid w:val="00FB470E"/>
    <w:rsid w:val="00FB6829"/>
    <w:rsid w:val="00FB6AB0"/>
    <w:rsid w:val="00FC2CC1"/>
    <w:rsid w:val="00FC3AA7"/>
    <w:rsid w:val="00FC3D2E"/>
    <w:rsid w:val="00FC49E8"/>
    <w:rsid w:val="00FC7761"/>
    <w:rsid w:val="00FC7E32"/>
    <w:rsid w:val="00FD078E"/>
    <w:rsid w:val="00FD149F"/>
    <w:rsid w:val="00FD2A1E"/>
    <w:rsid w:val="00FD4DE8"/>
    <w:rsid w:val="00FD5A63"/>
    <w:rsid w:val="00FD5D1D"/>
    <w:rsid w:val="00FD6FC5"/>
    <w:rsid w:val="00FE077D"/>
    <w:rsid w:val="00FE083C"/>
    <w:rsid w:val="00FE261E"/>
    <w:rsid w:val="00FE3A8D"/>
    <w:rsid w:val="00FE5AB6"/>
    <w:rsid w:val="00FE5B5C"/>
    <w:rsid w:val="00FF0920"/>
    <w:rsid w:val="00FF09E6"/>
    <w:rsid w:val="00FF0B45"/>
    <w:rsid w:val="00FF228A"/>
    <w:rsid w:val="00FF3048"/>
    <w:rsid w:val="00FF4B51"/>
    <w:rsid w:val="00FF4C58"/>
    <w:rsid w:val="012D5B9F"/>
    <w:rsid w:val="013E1CC4"/>
    <w:rsid w:val="01489E68"/>
    <w:rsid w:val="01AA62A8"/>
    <w:rsid w:val="0200E7B4"/>
    <w:rsid w:val="02233BAD"/>
    <w:rsid w:val="0244ED81"/>
    <w:rsid w:val="02BF5D89"/>
    <w:rsid w:val="02FFBDF0"/>
    <w:rsid w:val="0323FC1A"/>
    <w:rsid w:val="03243300"/>
    <w:rsid w:val="0338F309"/>
    <w:rsid w:val="034C357F"/>
    <w:rsid w:val="036001CC"/>
    <w:rsid w:val="03990572"/>
    <w:rsid w:val="03EC191E"/>
    <w:rsid w:val="03F63F6B"/>
    <w:rsid w:val="0424FB0A"/>
    <w:rsid w:val="04277CF5"/>
    <w:rsid w:val="0428B7D9"/>
    <w:rsid w:val="046BF1E7"/>
    <w:rsid w:val="047501F4"/>
    <w:rsid w:val="049B1EEC"/>
    <w:rsid w:val="04CDA97D"/>
    <w:rsid w:val="04D3288F"/>
    <w:rsid w:val="04DB7035"/>
    <w:rsid w:val="04EEF58B"/>
    <w:rsid w:val="051CF46F"/>
    <w:rsid w:val="0546E3EB"/>
    <w:rsid w:val="05476918"/>
    <w:rsid w:val="05528A84"/>
    <w:rsid w:val="055EAFE8"/>
    <w:rsid w:val="059E532F"/>
    <w:rsid w:val="05F8F4B8"/>
    <w:rsid w:val="06082635"/>
    <w:rsid w:val="0608D5CA"/>
    <w:rsid w:val="0609F9A9"/>
    <w:rsid w:val="062A4E08"/>
    <w:rsid w:val="0649CBAC"/>
    <w:rsid w:val="065C7D35"/>
    <w:rsid w:val="069F1D30"/>
    <w:rsid w:val="06CFF516"/>
    <w:rsid w:val="06EF0CC6"/>
    <w:rsid w:val="0701CB75"/>
    <w:rsid w:val="07123F6D"/>
    <w:rsid w:val="073DB87F"/>
    <w:rsid w:val="073DF806"/>
    <w:rsid w:val="07478886"/>
    <w:rsid w:val="077668DF"/>
    <w:rsid w:val="079154A3"/>
    <w:rsid w:val="0797A4F5"/>
    <w:rsid w:val="07A90700"/>
    <w:rsid w:val="07DB302D"/>
    <w:rsid w:val="07EF4E63"/>
    <w:rsid w:val="081F8468"/>
    <w:rsid w:val="0830A5B5"/>
    <w:rsid w:val="084EAE9A"/>
    <w:rsid w:val="08938EEC"/>
    <w:rsid w:val="08C9F8F2"/>
    <w:rsid w:val="08CA0423"/>
    <w:rsid w:val="08F7CE21"/>
    <w:rsid w:val="08FACBB4"/>
    <w:rsid w:val="08FCC82D"/>
    <w:rsid w:val="094B22E9"/>
    <w:rsid w:val="096956B3"/>
    <w:rsid w:val="0994733E"/>
    <w:rsid w:val="099FFFD5"/>
    <w:rsid w:val="09A2AD76"/>
    <w:rsid w:val="09FFEEDB"/>
    <w:rsid w:val="0A23F648"/>
    <w:rsid w:val="0A29E370"/>
    <w:rsid w:val="0A42A0B6"/>
    <w:rsid w:val="0A6AC452"/>
    <w:rsid w:val="0A732B1F"/>
    <w:rsid w:val="0A7A150C"/>
    <w:rsid w:val="0A82C26C"/>
    <w:rsid w:val="0A8ACA06"/>
    <w:rsid w:val="0A93B5B6"/>
    <w:rsid w:val="0AC14B7B"/>
    <w:rsid w:val="0AD2DDCB"/>
    <w:rsid w:val="0ADB2374"/>
    <w:rsid w:val="0AF6D61D"/>
    <w:rsid w:val="0B070815"/>
    <w:rsid w:val="0B0B0348"/>
    <w:rsid w:val="0B374B68"/>
    <w:rsid w:val="0B39B8AF"/>
    <w:rsid w:val="0B525F1D"/>
    <w:rsid w:val="0B52B69A"/>
    <w:rsid w:val="0B882525"/>
    <w:rsid w:val="0BAE3660"/>
    <w:rsid w:val="0BC40641"/>
    <w:rsid w:val="0BD3BD36"/>
    <w:rsid w:val="0BD689CF"/>
    <w:rsid w:val="0BEE1898"/>
    <w:rsid w:val="0C121DEC"/>
    <w:rsid w:val="0C1F531C"/>
    <w:rsid w:val="0C2F37DE"/>
    <w:rsid w:val="0C8304B7"/>
    <w:rsid w:val="0CAE5BD5"/>
    <w:rsid w:val="0CEB5377"/>
    <w:rsid w:val="0CF762A2"/>
    <w:rsid w:val="0D14E4FB"/>
    <w:rsid w:val="0D32042C"/>
    <w:rsid w:val="0D5F679F"/>
    <w:rsid w:val="0D6E3F17"/>
    <w:rsid w:val="0DB07B02"/>
    <w:rsid w:val="0DBCFF8C"/>
    <w:rsid w:val="0DDCA0A6"/>
    <w:rsid w:val="0DE0AD1E"/>
    <w:rsid w:val="0DEBA402"/>
    <w:rsid w:val="0DED6DA3"/>
    <w:rsid w:val="0E11969D"/>
    <w:rsid w:val="0E11ADEF"/>
    <w:rsid w:val="0E16BB7A"/>
    <w:rsid w:val="0E1805AB"/>
    <w:rsid w:val="0E2E667A"/>
    <w:rsid w:val="0E587F58"/>
    <w:rsid w:val="0EA70DEA"/>
    <w:rsid w:val="0EAD1FAA"/>
    <w:rsid w:val="0EB7275F"/>
    <w:rsid w:val="0ED542FC"/>
    <w:rsid w:val="0ED9F64B"/>
    <w:rsid w:val="0EDE08FB"/>
    <w:rsid w:val="0EE7B768"/>
    <w:rsid w:val="0F036C99"/>
    <w:rsid w:val="0F52C282"/>
    <w:rsid w:val="0F5CFC1F"/>
    <w:rsid w:val="0F7D409F"/>
    <w:rsid w:val="0F86467C"/>
    <w:rsid w:val="0FA1BD88"/>
    <w:rsid w:val="0FB30DFC"/>
    <w:rsid w:val="0FF62E93"/>
    <w:rsid w:val="0FFBE05F"/>
    <w:rsid w:val="1049D48E"/>
    <w:rsid w:val="105961EA"/>
    <w:rsid w:val="10BF8863"/>
    <w:rsid w:val="10F68EE4"/>
    <w:rsid w:val="1123DC07"/>
    <w:rsid w:val="1135F174"/>
    <w:rsid w:val="115DB13D"/>
    <w:rsid w:val="119E60CD"/>
    <w:rsid w:val="11A84BA2"/>
    <w:rsid w:val="120D229C"/>
    <w:rsid w:val="120EB84B"/>
    <w:rsid w:val="12447D69"/>
    <w:rsid w:val="1259E4CA"/>
    <w:rsid w:val="12689CA1"/>
    <w:rsid w:val="126C0141"/>
    <w:rsid w:val="128059BF"/>
    <w:rsid w:val="12B657B6"/>
    <w:rsid w:val="12CE09C4"/>
    <w:rsid w:val="12EB2984"/>
    <w:rsid w:val="133D9A45"/>
    <w:rsid w:val="133DF3B7"/>
    <w:rsid w:val="13605EC3"/>
    <w:rsid w:val="13CEE028"/>
    <w:rsid w:val="13CFB464"/>
    <w:rsid w:val="13D7AB65"/>
    <w:rsid w:val="140B827C"/>
    <w:rsid w:val="14135EAB"/>
    <w:rsid w:val="144C9FA3"/>
    <w:rsid w:val="14638817"/>
    <w:rsid w:val="14689831"/>
    <w:rsid w:val="1497ECD3"/>
    <w:rsid w:val="14A0311C"/>
    <w:rsid w:val="14A1A514"/>
    <w:rsid w:val="14B4EC85"/>
    <w:rsid w:val="14B98540"/>
    <w:rsid w:val="14BBA02E"/>
    <w:rsid w:val="14D8BDB0"/>
    <w:rsid w:val="1510D23B"/>
    <w:rsid w:val="1512CE77"/>
    <w:rsid w:val="15182B64"/>
    <w:rsid w:val="151A79C3"/>
    <w:rsid w:val="15733C0E"/>
    <w:rsid w:val="1574CCB5"/>
    <w:rsid w:val="157B0FD9"/>
    <w:rsid w:val="1595E787"/>
    <w:rsid w:val="15B69A30"/>
    <w:rsid w:val="162789C2"/>
    <w:rsid w:val="165EE709"/>
    <w:rsid w:val="1660CA36"/>
    <w:rsid w:val="166D5248"/>
    <w:rsid w:val="16747D18"/>
    <w:rsid w:val="16A91844"/>
    <w:rsid w:val="16B7B786"/>
    <w:rsid w:val="16C6893F"/>
    <w:rsid w:val="16CE3F27"/>
    <w:rsid w:val="16D371A1"/>
    <w:rsid w:val="16F20440"/>
    <w:rsid w:val="16FC303C"/>
    <w:rsid w:val="172ABA5F"/>
    <w:rsid w:val="172D1594"/>
    <w:rsid w:val="1743B9DF"/>
    <w:rsid w:val="1752EDFF"/>
    <w:rsid w:val="175DCC51"/>
    <w:rsid w:val="17A3176D"/>
    <w:rsid w:val="17ABF872"/>
    <w:rsid w:val="17B33490"/>
    <w:rsid w:val="17E0C86B"/>
    <w:rsid w:val="18044FD8"/>
    <w:rsid w:val="1826E6CF"/>
    <w:rsid w:val="188F292A"/>
    <w:rsid w:val="18C4443D"/>
    <w:rsid w:val="18DD3429"/>
    <w:rsid w:val="18F652BA"/>
    <w:rsid w:val="196DC207"/>
    <w:rsid w:val="197D5A3C"/>
    <w:rsid w:val="19B2DE18"/>
    <w:rsid w:val="19DB82D7"/>
    <w:rsid w:val="19F9A57C"/>
    <w:rsid w:val="1A5A25EA"/>
    <w:rsid w:val="1A5ABA94"/>
    <w:rsid w:val="1A6FCB9B"/>
    <w:rsid w:val="1A81F1E6"/>
    <w:rsid w:val="1A9C2337"/>
    <w:rsid w:val="1AB9DE20"/>
    <w:rsid w:val="1AE2BD26"/>
    <w:rsid w:val="1B217537"/>
    <w:rsid w:val="1B5BE49A"/>
    <w:rsid w:val="1B5E3A81"/>
    <w:rsid w:val="1B636032"/>
    <w:rsid w:val="1BA29A68"/>
    <w:rsid w:val="1BCABB58"/>
    <w:rsid w:val="1BE55D39"/>
    <w:rsid w:val="1C6C894F"/>
    <w:rsid w:val="1C80B2DC"/>
    <w:rsid w:val="1CAE58BF"/>
    <w:rsid w:val="1CB4B503"/>
    <w:rsid w:val="1CDB586E"/>
    <w:rsid w:val="1D05E6B6"/>
    <w:rsid w:val="1D1E6706"/>
    <w:rsid w:val="1D711430"/>
    <w:rsid w:val="1DA180AD"/>
    <w:rsid w:val="1DE12236"/>
    <w:rsid w:val="1DE78BB3"/>
    <w:rsid w:val="1DF5599B"/>
    <w:rsid w:val="1E528305"/>
    <w:rsid w:val="1E67928B"/>
    <w:rsid w:val="1E7D5E7C"/>
    <w:rsid w:val="1E86CBDC"/>
    <w:rsid w:val="1E933D17"/>
    <w:rsid w:val="1E973D29"/>
    <w:rsid w:val="1E9DD010"/>
    <w:rsid w:val="1EC02185"/>
    <w:rsid w:val="1ECA6179"/>
    <w:rsid w:val="1ED22598"/>
    <w:rsid w:val="1EDE3D58"/>
    <w:rsid w:val="1EFC908A"/>
    <w:rsid w:val="1EFE8941"/>
    <w:rsid w:val="1F8A8E8F"/>
    <w:rsid w:val="1FA46B21"/>
    <w:rsid w:val="201F6F0B"/>
    <w:rsid w:val="2041A7C6"/>
    <w:rsid w:val="205B1532"/>
    <w:rsid w:val="207BF13F"/>
    <w:rsid w:val="20B2CB6E"/>
    <w:rsid w:val="20CC9066"/>
    <w:rsid w:val="20FBCB71"/>
    <w:rsid w:val="21052362"/>
    <w:rsid w:val="21155F60"/>
    <w:rsid w:val="212E70D2"/>
    <w:rsid w:val="2137967B"/>
    <w:rsid w:val="217D6044"/>
    <w:rsid w:val="21CCB9D0"/>
    <w:rsid w:val="22078F97"/>
    <w:rsid w:val="22334194"/>
    <w:rsid w:val="224D6BC2"/>
    <w:rsid w:val="2252EC01"/>
    <w:rsid w:val="225A8D67"/>
    <w:rsid w:val="226FB499"/>
    <w:rsid w:val="22763260"/>
    <w:rsid w:val="22F710CE"/>
    <w:rsid w:val="231A494C"/>
    <w:rsid w:val="23392D9F"/>
    <w:rsid w:val="233C6366"/>
    <w:rsid w:val="238CAFE2"/>
    <w:rsid w:val="23B7AC6E"/>
    <w:rsid w:val="23C9C10F"/>
    <w:rsid w:val="23CD118B"/>
    <w:rsid w:val="24228481"/>
    <w:rsid w:val="244C4528"/>
    <w:rsid w:val="244CEEBF"/>
    <w:rsid w:val="244E293C"/>
    <w:rsid w:val="24574CBA"/>
    <w:rsid w:val="246A103C"/>
    <w:rsid w:val="248D2758"/>
    <w:rsid w:val="24982A99"/>
    <w:rsid w:val="24C3C69E"/>
    <w:rsid w:val="25242515"/>
    <w:rsid w:val="2534EDF5"/>
    <w:rsid w:val="2540FD84"/>
    <w:rsid w:val="2556F6D9"/>
    <w:rsid w:val="25622B0F"/>
    <w:rsid w:val="256DD325"/>
    <w:rsid w:val="257DFE36"/>
    <w:rsid w:val="259BA411"/>
    <w:rsid w:val="259DB7B1"/>
    <w:rsid w:val="25A77EBF"/>
    <w:rsid w:val="263877AB"/>
    <w:rsid w:val="26409559"/>
    <w:rsid w:val="26447CC0"/>
    <w:rsid w:val="2677B38F"/>
    <w:rsid w:val="26828C1E"/>
    <w:rsid w:val="26CE7305"/>
    <w:rsid w:val="26D81AF5"/>
    <w:rsid w:val="26EF5EC6"/>
    <w:rsid w:val="26FE67B1"/>
    <w:rsid w:val="2703F603"/>
    <w:rsid w:val="271AC3D9"/>
    <w:rsid w:val="2763E5DB"/>
    <w:rsid w:val="2768B71D"/>
    <w:rsid w:val="2776136D"/>
    <w:rsid w:val="279449D2"/>
    <w:rsid w:val="27A4233E"/>
    <w:rsid w:val="27AE8DBF"/>
    <w:rsid w:val="27C539A8"/>
    <w:rsid w:val="280706E4"/>
    <w:rsid w:val="28FE9450"/>
    <w:rsid w:val="291A92E8"/>
    <w:rsid w:val="29419605"/>
    <w:rsid w:val="29518B5D"/>
    <w:rsid w:val="295A8D0E"/>
    <w:rsid w:val="2970922E"/>
    <w:rsid w:val="2998987B"/>
    <w:rsid w:val="299FBB1F"/>
    <w:rsid w:val="29B6757A"/>
    <w:rsid w:val="2A0DE97C"/>
    <w:rsid w:val="2A455A44"/>
    <w:rsid w:val="2A5BF73F"/>
    <w:rsid w:val="2A66ECE9"/>
    <w:rsid w:val="2A77F05F"/>
    <w:rsid w:val="2A9619F2"/>
    <w:rsid w:val="2A9D9E94"/>
    <w:rsid w:val="2AB10E6E"/>
    <w:rsid w:val="2ACFCAEF"/>
    <w:rsid w:val="2AE55BAD"/>
    <w:rsid w:val="2B100A29"/>
    <w:rsid w:val="2B521F3A"/>
    <w:rsid w:val="2B577700"/>
    <w:rsid w:val="2B79CC63"/>
    <w:rsid w:val="2B84F0D5"/>
    <w:rsid w:val="2BA71BC0"/>
    <w:rsid w:val="2BAE36C6"/>
    <w:rsid w:val="2BC154BC"/>
    <w:rsid w:val="2BC23B6D"/>
    <w:rsid w:val="2BC8EA06"/>
    <w:rsid w:val="2BDEFEE8"/>
    <w:rsid w:val="2BF8DB79"/>
    <w:rsid w:val="2C0C95B0"/>
    <w:rsid w:val="2C594058"/>
    <w:rsid w:val="2CA76C01"/>
    <w:rsid w:val="2CAF3A48"/>
    <w:rsid w:val="2CB276DE"/>
    <w:rsid w:val="2CBF6D78"/>
    <w:rsid w:val="2D3DAD38"/>
    <w:rsid w:val="2D447704"/>
    <w:rsid w:val="2D9C11F5"/>
    <w:rsid w:val="2DB38C8B"/>
    <w:rsid w:val="2DDDC394"/>
    <w:rsid w:val="2DF5D937"/>
    <w:rsid w:val="2E2B3ED3"/>
    <w:rsid w:val="2E6DCAA9"/>
    <w:rsid w:val="2E87D67A"/>
    <w:rsid w:val="2EA9E55D"/>
    <w:rsid w:val="2EAFDEF8"/>
    <w:rsid w:val="2EFC7684"/>
    <w:rsid w:val="2F157AE4"/>
    <w:rsid w:val="2F27DB9A"/>
    <w:rsid w:val="2F5BE248"/>
    <w:rsid w:val="2FB26CFC"/>
    <w:rsid w:val="2FC0F579"/>
    <w:rsid w:val="2FF1A209"/>
    <w:rsid w:val="301F0282"/>
    <w:rsid w:val="302DC64D"/>
    <w:rsid w:val="30327D92"/>
    <w:rsid w:val="306365CA"/>
    <w:rsid w:val="307F5F59"/>
    <w:rsid w:val="308410EE"/>
    <w:rsid w:val="309360C0"/>
    <w:rsid w:val="30B5E441"/>
    <w:rsid w:val="30EB0AA4"/>
    <w:rsid w:val="30F7256A"/>
    <w:rsid w:val="313BFA1B"/>
    <w:rsid w:val="315D9034"/>
    <w:rsid w:val="31762DE3"/>
    <w:rsid w:val="31B5CF6D"/>
    <w:rsid w:val="31DE5817"/>
    <w:rsid w:val="31EA0E55"/>
    <w:rsid w:val="3204AEE1"/>
    <w:rsid w:val="322327B3"/>
    <w:rsid w:val="3245F6C0"/>
    <w:rsid w:val="325515FC"/>
    <w:rsid w:val="329B8941"/>
    <w:rsid w:val="32F4BFB6"/>
    <w:rsid w:val="337E5056"/>
    <w:rsid w:val="33A77245"/>
    <w:rsid w:val="33D50F84"/>
    <w:rsid w:val="33ECC69D"/>
    <w:rsid w:val="340DF2D7"/>
    <w:rsid w:val="345361A9"/>
    <w:rsid w:val="346C6D5F"/>
    <w:rsid w:val="346EB61F"/>
    <w:rsid w:val="3490435E"/>
    <w:rsid w:val="34A6A90C"/>
    <w:rsid w:val="34D74E93"/>
    <w:rsid w:val="34F8220A"/>
    <w:rsid w:val="350FF3C3"/>
    <w:rsid w:val="3526C344"/>
    <w:rsid w:val="35AB16D9"/>
    <w:rsid w:val="35AD97AE"/>
    <w:rsid w:val="35C89CC0"/>
    <w:rsid w:val="35E56181"/>
    <w:rsid w:val="35F3F17D"/>
    <w:rsid w:val="36234AD9"/>
    <w:rsid w:val="363FA9EE"/>
    <w:rsid w:val="36481C02"/>
    <w:rsid w:val="364E6C25"/>
    <w:rsid w:val="365917C4"/>
    <w:rsid w:val="367BFCA5"/>
    <w:rsid w:val="36DB1288"/>
    <w:rsid w:val="36E3FC3E"/>
    <w:rsid w:val="36E7ADA1"/>
    <w:rsid w:val="3705CE7A"/>
    <w:rsid w:val="37339FA4"/>
    <w:rsid w:val="373BF0D3"/>
    <w:rsid w:val="3752C4B2"/>
    <w:rsid w:val="375E50EA"/>
    <w:rsid w:val="37637D65"/>
    <w:rsid w:val="378006B5"/>
    <w:rsid w:val="37B9A56B"/>
    <w:rsid w:val="37C31733"/>
    <w:rsid w:val="37D6618F"/>
    <w:rsid w:val="37E7A570"/>
    <w:rsid w:val="37F28327"/>
    <w:rsid w:val="37F4785D"/>
    <w:rsid w:val="3836425A"/>
    <w:rsid w:val="383F3AFE"/>
    <w:rsid w:val="384B8427"/>
    <w:rsid w:val="386DB793"/>
    <w:rsid w:val="38901D65"/>
    <w:rsid w:val="38AE998A"/>
    <w:rsid w:val="38DC450E"/>
    <w:rsid w:val="3905FFB2"/>
    <w:rsid w:val="391E5BD1"/>
    <w:rsid w:val="3924EC39"/>
    <w:rsid w:val="3935944E"/>
    <w:rsid w:val="3935D7E9"/>
    <w:rsid w:val="3965AB60"/>
    <w:rsid w:val="3A046243"/>
    <w:rsid w:val="3A22F7E7"/>
    <w:rsid w:val="3A9A4586"/>
    <w:rsid w:val="3ABF0F73"/>
    <w:rsid w:val="3B046C22"/>
    <w:rsid w:val="3B115C95"/>
    <w:rsid w:val="3B1EC64C"/>
    <w:rsid w:val="3B281E14"/>
    <w:rsid w:val="3B2A303D"/>
    <w:rsid w:val="3B2E6788"/>
    <w:rsid w:val="3B2EC6C1"/>
    <w:rsid w:val="3B44B4D1"/>
    <w:rsid w:val="3B6C2B5D"/>
    <w:rsid w:val="3B6E37AD"/>
    <w:rsid w:val="3B924DEC"/>
    <w:rsid w:val="3B9BBEAA"/>
    <w:rsid w:val="3BBEDA51"/>
    <w:rsid w:val="3BC4777F"/>
    <w:rsid w:val="3BCAE55D"/>
    <w:rsid w:val="3BCB959E"/>
    <w:rsid w:val="3C42FBB8"/>
    <w:rsid w:val="3C4AFE14"/>
    <w:rsid w:val="3C644329"/>
    <w:rsid w:val="3CF42839"/>
    <w:rsid w:val="3D10A2CF"/>
    <w:rsid w:val="3D7B0B63"/>
    <w:rsid w:val="3D8770A2"/>
    <w:rsid w:val="3DC389F4"/>
    <w:rsid w:val="3DD636BA"/>
    <w:rsid w:val="3E3BD601"/>
    <w:rsid w:val="3E54E62E"/>
    <w:rsid w:val="3E756290"/>
    <w:rsid w:val="3ED91AD1"/>
    <w:rsid w:val="3F0F5A24"/>
    <w:rsid w:val="3F23517D"/>
    <w:rsid w:val="3F6462E5"/>
    <w:rsid w:val="3F68F45B"/>
    <w:rsid w:val="3F96FBFE"/>
    <w:rsid w:val="3FBB75BD"/>
    <w:rsid w:val="3FE35013"/>
    <w:rsid w:val="4057E264"/>
    <w:rsid w:val="405AA6A4"/>
    <w:rsid w:val="405EA3BF"/>
    <w:rsid w:val="4063FDC8"/>
    <w:rsid w:val="407459D4"/>
    <w:rsid w:val="4088E630"/>
    <w:rsid w:val="40C58852"/>
    <w:rsid w:val="40DD6C6C"/>
    <w:rsid w:val="40E37537"/>
    <w:rsid w:val="40F56EC7"/>
    <w:rsid w:val="412F274B"/>
    <w:rsid w:val="4148F6ED"/>
    <w:rsid w:val="417FFD7F"/>
    <w:rsid w:val="41828AD4"/>
    <w:rsid w:val="41A9E3E8"/>
    <w:rsid w:val="42250B09"/>
    <w:rsid w:val="425EFDB8"/>
    <w:rsid w:val="427043AC"/>
    <w:rsid w:val="4297D0F9"/>
    <w:rsid w:val="429CC3AD"/>
    <w:rsid w:val="42CA05BD"/>
    <w:rsid w:val="42DE303E"/>
    <w:rsid w:val="42F631D6"/>
    <w:rsid w:val="42F8F486"/>
    <w:rsid w:val="4312B027"/>
    <w:rsid w:val="43404E0F"/>
    <w:rsid w:val="4350AB5B"/>
    <w:rsid w:val="43596FAD"/>
    <w:rsid w:val="43CFD549"/>
    <w:rsid w:val="446FCBBA"/>
    <w:rsid w:val="4480111D"/>
    <w:rsid w:val="448ACD29"/>
    <w:rsid w:val="44A24C5D"/>
    <w:rsid w:val="44AB6C30"/>
    <w:rsid w:val="44CF9DFA"/>
    <w:rsid w:val="44D1FE1B"/>
    <w:rsid w:val="4508837A"/>
    <w:rsid w:val="4514F21F"/>
    <w:rsid w:val="452EAE20"/>
    <w:rsid w:val="45337C89"/>
    <w:rsid w:val="456742CF"/>
    <w:rsid w:val="456F0BF9"/>
    <w:rsid w:val="458FAB69"/>
    <w:rsid w:val="458FCADD"/>
    <w:rsid w:val="45A1C691"/>
    <w:rsid w:val="45B191B6"/>
    <w:rsid w:val="45B1CE21"/>
    <w:rsid w:val="4601DBDA"/>
    <w:rsid w:val="46833CF8"/>
    <w:rsid w:val="468BDEED"/>
    <w:rsid w:val="46937FA4"/>
    <w:rsid w:val="46A62904"/>
    <w:rsid w:val="46AF99F7"/>
    <w:rsid w:val="46CAC170"/>
    <w:rsid w:val="46D9C9DE"/>
    <w:rsid w:val="46E5C56D"/>
    <w:rsid w:val="46FAB9ED"/>
    <w:rsid w:val="46FE6975"/>
    <w:rsid w:val="472D5F69"/>
    <w:rsid w:val="47333E6E"/>
    <w:rsid w:val="4744A275"/>
    <w:rsid w:val="47464ED7"/>
    <w:rsid w:val="47648238"/>
    <w:rsid w:val="477C516E"/>
    <w:rsid w:val="478C6C2B"/>
    <w:rsid w:val="47930ACD"/>
    <w:rsid w:val="47AFF10B"/>
    <w:rsid w:val="47CCD744"/>
    <w:rsid w:val="47D01FDA"/>
    <w:rsid w:val="47ECBB8E"/>
    <w:rsid w:val="48395C46"/>
    <w:rsid w:val="483D398F"/>
    <w:rsid w:val="4857534B"/>
    <w:rsid w:val="48718C7A"/>
    <w:rsid w:val="488B15E2"/>
    <w:rsid w:val="48968337"/>
    <w:rsid w:val="48F65CE6"/>
    <w:rsid w:val="491196FA"/>
    <w:rsid w:val="49631059"/>
    <w:rsid w:val="498A9C93"/>
    <w:rsid w:val="49A756EE"/>
    <w:rsid w:val="49CA7E16"/>
    <w:rsid w:val="49CE59C8"/>
    <w:rsid w:val="49DA86D7"/>
    <w:rsid w:val="4A272F30"/>
    <w:rsid w:val="4A4A8EBE"/>
    <w:rsid w:val="4A5C2716"/>
    <w:rsid w:val="4AAA83D2"/>
    <w:rsid w:val="4AACBCEE"/>
    <w:rsid w:val="4AACC05B"/>
    <w:rsid w:val="4ABB7D96"/>
    <w:rsid w:val="4AE2B827"/>
    <w:rsid w:val="4AFA929A"/>
    <w:rsid w:val="4B03AA57"/>
    <w:rsid w:val="4B1B3AF2"/>
    <w:rsid w:val="4B2E1F7B"/>
    <w:rsid w:val="4B4722E0"/>
    <w:rsid w:val="4B55A743"/>
    <w:rsid w:val="4B570248"/>
    <w:rsid w:val="4B901A42"/>
    <w:rsid w:val="4BD28513"/>
    <w:rsid w:val="4BDC5385"/>
    <w:rsid w:val="4BDEF8E0"/>
    <w:rsid w:val="4C07A1EF"/>
    <w:rsid w:val="4C4C4058"/>
    <w:rsid w:val="4C5DC89F"/>
    <w:rsid w:val="4C77C9FB"/>
    <w:rsid w:val="4C8F4129"/>
    <w:rsid w:val="4CAFD4F6"/>
    <w:rsid w:val="4CB5D4B3"/>
    <w:rsid w:val="4CB74079"/>
    <w:rsid w:val="4CDE9BA5"/>
    <w:rsid w:val="4CEA4C81"/>
    <w:rsid w:val="4D23BBCB"/>
    <w:rsid w:val="4D425F20"/>
    <w:rsid w:val="4D4A1C37"/>
    <w:rsid w:val="4D4AC748"/>
    <w:rsid w:val="4DD7984F"/>
    <w:rsid w:val="4DEE2CB0"/>
    <w:rsid w:val="4DFF2A30"/>
    <w:rsid w:val="4E442DF6"/>
    <w:rsid w:val="4E5191FA"/>
    <w:rsid w:val="4E7C18C3"/>
    <w:rsid w:val="4E9937C2"/>
    <w:rsid w:val="4EC8ED81"/>
    <w:rsid w:val="4ECD3468"/>
    <w:rsid w:val="4ECE8D25"/>
    <w:rsid w:val="4ED9B2A0"/>
    <w:rsid w:val="4EEBA2EA"/>
    <w:rsid w:val="4F232EBD"/>
    <w:rsid w:val="4F314FBF"/>
    <w:rsid w:val="4F3322BF"/>
    <w:rsid w:val="4F4A0004"/>
    <w:rsid w:val="4F76023D"/>
    <w:rsid w:val="4F82BD6E"/>
    <w:rsid w:val="4FC20AED"/>
    <w:rsid w:val="4FC456E5"/>
    <w:rsid w:val="4FE9B249"/>
    <w:rsid w:val="4FFD0F57"/>
    <w:rsid w:val="4FFF6A68"/>
    <w:rsid w:val="504BBF5D"/>
    <w:rsid w:val="5060D6D3"/>
    <w:rsid w:val="5061E608"/>
    <w:rsid w:val="506C7D4B"/>
    <w:rsid w:val="5078A99D"/>
    <w:rsid w:val="50D39BE0"/>
    <w:rsid w:val="50D3B7A7"/>
    <w:rsid w:val="5100B114"/>
    <w:rsid w:val="510A9820"/>
    <w:rsid w:val="512FE1C4"/>
    <w:rsid w:val="513EBE87"/>
    <w:rsid w:val="5140A377"/>
    <w:rsid w:val="519B26AB"/>
    <w:rsid w:val="51C7519C"/>
    <w:rsid w:val="52062637"/>
    <w:rsid w:val="521276A1"/>
    <w:rsid w:val="5238FAEF"/>
    <w:rsid w:val="523AD97B"/>
    <w:rsid w:val="525D7188"/>
    <w:rsid w:val="52858DA9"/>
    <w:rsid w:val="52A0C8C3"/>
    <w:rsid w:val="52BD56F0"/>
    <w:rsid w:val="53265F75"/>
    <w:rsid w:val="5347E444"/>
    <w:rsid w:val="536F9637"/>
    <w:rsid w:val="537B4A10"/>
    <w:rsid w:val="53A895F7"/>
    <w:rsid w:val="53B0358F"/>
    <w:rsid w:val="53B9D9E9"/>
    <w:rsid w:val="54092FDF"/>
    <w:rsid w:val="5426BDE0"/>
    <w:rsid w:val="543406C8"/>
    <w:rsid w:val="543B52C3"/>
    <w:rsid w:val="54462637"/>
    <w:rsid w:val="54C7E8D1"/>
    <w:rsid w:val="54D54E08"/>
    <w:rsid w:val="54D6E3E1"/>
    <w:rsid w:val="5530F8AF"/>
    <w:rsid w:val="5531B0A3"/>
    <w:rsid w:val="5531C923"/>
    <w:rsid w:val="55596F1A"/>
    <w:rsid w:val="55D3D219"/>
    <w:rsid w:val="55F1CC73"/>
    <w:rsid w:val="55FEEB5C"/>
    <w:rsid w:val="561320C7"/>
    <w:rsid w:val="561FA7F3"/>
    <w:rsid w:val="562671AC"/>
    <w:rsid w:val="56290072"/>
    <w:rsid w:val="5664C212"/>
    <w:rsid w:val="569117FB"/>
    <w:rsid w:val="56BCB709"/>
    <w:rsid w:val="56FC0445"/>
    <w:rsid w:val="575345EF"/>
    <w:rsid w:val="5787A5E7"/>
    <w:rsid w:val="57989E38"/>
    <w:rsid w:val="57BDD808"/>
    <w:rsid w:val="585083C4"/>
    <w:rsid w:val="5887461A"/>
    <w:rsid w:val="588B54BE"/>
    <w:rsid w:val="58929CB1"/>
    <w:rsid w:val="58A704FA"/>
    <w:rsid w:val="58AE33D7"/>
    <w:rsid w:val="58B5ED21"/>
    <w:rsid w:val="58B8915A"/>
    <w:rsid w:val="58CE7255"/>
    <w:rsid w:val="58FA9CB6"/>
    <w:rsid w:val="59126473"/>
    <w:rsid w:val="5917937C"/>
    <w:rsid w:val="59474EAD"/>
    <w:rsid w:val="59B0F84A"/>
    <w:rsid w:val="59CD541F"/>
    <w:rsid w:val="59CFB286"/>
    <w:rsid w:val="59E8FD54"/>
    <w:rsid w:val="59F96B7C"/>
    <w:rsid w:val="5A24C534"/>
    <w:rsid w:val="5A285B9E"/>
    <w:rsid w:val="5A47C429"/>
    <w:rsid w:val="5AA89045"/>
    <w:rsid w:val="5AB395E5"/>
    <w:rsid w:val="5B1E98CE"/>
    <w:rsid w:val="5B5E6502"/>
    <w:rsid w:val="5B8C8C97"/>
    <w:rsid w:val="5BAF27BD"/>
    <w:rsid w:val="5C1F5FC5"/>
    <w:rsid w:val="5C228102"/>
    <w:rsid w:val="5C2C1D6C"/>
    <w:rsid w:val="5C31CC0D"/>
    <w:rsid w:val="5C337FFB"/>
    <w:rsid w:val="5C40809A"/>
    <w:rsid w:val="5C75EEE9"/>
    <w:rsid w:val="5C860B1B"/>
    <w:rsid w:val="5C89CB66"/>
    <w:rsid w:val="5CA0D234"/>
    <w:rsid w:val="5CDB05BE"/>
    <w:rsid w:val="5CF56A8B"/>
    <w:rsid w:val="5CF582D3"/>
    <w:rsid w:val="5D1BCBB4"/>
    <w:rsid w:val="5D3EA751"/>
    <w:rsid w:val="5DE658A9"/>
    <w:rsid w:val="5DF276BE"/>
    <w:rsid w:val="5E18AB84"/>
    <w:rsid w:val="5E1C1BA9"/>
    <w:rsid w:val="5E2A0FB9"/>
    <w:rsid w:val="5E45F0B6"/>
    <w:rsid w:val="5E67FF20"/>
    <w:rsid w:val="5E69A5D7"/>
    <w:rsid w:val="5E69DF5F"/>
    <w:rsid w:val="5E717E37"/>
    <w:rsid w:val="5E9DCD85"/>
    <w:rsid w:val="5EA50613"/>
    <w:rsid w:val="5EB55AD8"/>
    <w:rsid w:val="5ECF7B35"/>
    <w:rsid w:val="5EE2BA65"/>
    <w:rsid w:val="5F254EFC"/>
    <w:rsid w:val="5F2CDF0D"/>
    <w:rsid w:val="5F2F73A0"/>
    <w:rsid w:val="5F80EAB0"/>
    <w:rsid w:val="5F844109"/>
    <w:rsid w:val="5F93ADE9"/>
    <w:rsid w:val="5FC9511D"/>
    <w:rsid w:val="5FDC44EB"/>
    <w:rsid w:val="5FF8FA58"/>
    <w:rsid w:val="600DFCAB"/>
    <w:rsid w:val="6024F549"/>
    <w:rsid w:val="60296062"/>
    <w:rsid w:val="605FB25D"/>
    <w:rsid w:val="606502A9"/>
    <w:rsid w:val="60803204"/>
    <w:rsid w:val="60846339"/>
    <w:rsid w:val="60A15836"/>
    <w:rsid w:val="60BEA737"/>
    <w:rsid w:val="61077C2C"/>
    <w:rsid w:val="610A13C3"/>
    <w:rsid w:val="61666461"/>
    <w:rsid w:val="61733CEE"/>
    <w:rsid w:val="61B43A2B"/>
    <w:rsid w:val="61C3F67C"/>
    <w:rsid w:val="61FD98C8"/>
    <w:rsid w:val="626FC835"/>
    <w:rsid w:val="62814559"/>
    <w:rsid w:val="628E1BE7"/>
    <w:rsid w:val="62C16903"/>
    <w:rsid w:val="62CFEB32"/>
    <w:rsid w:val="62F995EA"/>
    <w:rsid w:val="63E1BE42"/>
    <w:rsid w:val="63EC158D"/>
    <w:rsid w:val="645B400D"/>
    <w:rsid w:val="6460E15B"/>
    <w:rsid w:val="64D8C7D6"/>
    <w:rsid w:val="64F1367A"/>
    <w:rsid w:val="650F57F2"/>
    <w:rsid w:val="6552DF92"/>
    <w:rsid w:val="65BA65F3"/>
    <w:rsid w:val="65E9FEDA"/>
    <w:rsid w:val="66131AE1"/>
    <w:rsid w:val="66299957"/>
    <w:rsid w:val="662A620A"/>
    <w:rsid w:val="662E3C25"/>
    <w:rsid w:val="66315A05"/>
    <w:rsid w:val="663CBD7E"/>
    <w:rsid w:val="666CEF5B"/>
    <w:rsid w:val="6676B373"/>
    <w:rsid w:val="6697C757"/>
    <w:rsid w:val="66A028EA"/>
    <w:rsid w:val="66AE3752"/>
    <w:rsid w:val="66B36F1D"/>
    <w:rsid w:val="66E5571B"/>
    <w:rsid w:val="66EFE501"/>
    <w:rsid w:val="670693DC"/>
    <w:rsid w:val="672F1FD7"/>
    <w:rsid w:val="67341D68"/>
    <w:rsid w:val="674530E8"/>
    <w:rsid w:val="674ADCE0"/>
    <w:rsid w:val="67505FBA"/>
    <w:rsid w:val="677290CC"/>
    <w:rsid w:val="67750ACD"/>
    <w:rsid w:val="67CC8243"/>
    <w:rsid w:val="67DF073E"/>
    <w:rsid w:val="68192B5D"/>
    <w:rsid w:val="6837FCD8"/>
    <w:rsid w:val="68551E52"/>
    <w:rsid w:val="68656AF4"/>
    <w:rsid w:val="687810AE"/>
    <w:rsid w:val="687D5F66"/>
    <w:rsid w:val="68896359"/>
    <w:rsid w:val="688985B0"/>
    <w:rsid w:val="688CFCC0"/>
    <w:rsid w:val="689D123E"/>
    <w:rsid w:val="68B06E59"/>
    <w:rsid w:val="696A34FE"/>
    <w:rsid w:val="699770C1"/>
    <w:rsid w:val="69DAE4BC"/>
    <w:rsid w:val="6A4DB64F"/>
    <w:rsid w:val="6A712BB7"/>
    <w:rsid w:val="6ABA864B"/>
    <w:rsid w:val="6AC71332"/>
    <w:rsid w:val="6B03F742"/>
    <w:rsid w:val="6B0BC7A4"/>
    <w:rsid w:val="6B2FB2D7"/>
    <w:rsid w:val="6B7F36E0"/>
    <w:rsid w:val="6B80932F"/>
    <w:rsid w:val="6B875CE8"/>
    <w:rsid w:val="6B887929"/>
    <w:rsid w:val="6BE253B3"/>
    <w:rsid w:val="6C022714"/>
    <w:rsid w:val="6C245FAC"/>
    <w:rsid w:val="6C26A0EE"/>
    <w:rsid w:val="6C41558A"/>
    <w:rsid w:val="6C7ABBE4"/>
    <w:rsid w:val="6CB7DE40"/>
    <w:rsid w:val="6D0C26C6"/>
    <w:rsid w:val="6D1A4C73"/>
    <w:rsid w:val="6D1E9C47"/>
    <w:rsid w:val="6D6047FB"/>
    <w:rsid w:val="6D7C5243"/>
    <w:rsid w:val="6D85BC30"/>
    <w:rsid w:val="6D87BC34"/>
    <w:rsid w:val="6DB1720D"/>
    <w:rsid w:val="6DB70230"/>
    <w:rsid w:val="6DD6D597"/>
    <w:rsid w:val="6DE4B75E"/>
    <w:rsid w:val="6DF3152C"/>
    <w:rsid w:val="6E368DFF"/>
    <w:rsid w:val="6E40EC0B"/>
    <w:rsid w:val="6E5DE7AC"/>
    <w:rsid w:val="6E8768C2"/>
    <w:rsid w:val="6E8C97D6"/>
    <w:rsid w:val="6E96790B"/>
    <w:rsid w:val="6EC9A83D"/>
    <w:rsid w:val="6ED59301"/>
    <w:rsid w:val="6EDDD87D"/>
    <w:rsid w:val="6EF04A97"/>
    <w:rsid w:val="6EF6FD75"/>
    <w:rsid w:val="6F01FBFB"/>
    <w:rsid w:val="6F03EACC"/>
    <w:rsid w:val="6F0D2279"/>
    <w:rsid w:val="6F2DCB0D"/>
    <w:rsid w:val="6F5DB404"/>
    <w:rsid w:val="6F7F3246"/>
    <w:rsid w:val="6FEE28B1"/>
    <w:rsid w:val="6FF2578D"/>
    <w:rsid w:val="701757B0"/>
    <w:rsid w:val="70251478"/>
    <w:rsid w:val="7067AD69"/>
    <w:rsid w:val="7099D2C1"/>
    <w:rsid w:val="70B1CA11"/>
    <w:rsid w:val="70D31DBD"/>
    <w:rsid w:val="710A27A8"/>
    <w:rsid w:val="712B046B"/>
    <w:rsid w:val="712DE644"/>
    <w:rsid w:val="7132AB42"/>
    <w:rsid w:val="71B07C7E"/>
    <w:rsid w:val="71CDE1DF"/>
    <w:rsid w:val="71D58AC8"/>
    <w:rsid w:val="71EC7236"/>
    <w:rsid w:val="722678F5"/>
    <w:rsid w:val="722C0517"/>
    <w:rsid w:val="72301A78"/>
    <w:rsid w:val="7239C27E"/>
    <w:rsid w:val="7282ED8C"/>
    <w:rsid w:val="72B5A7C7"/>
    <w:rsid w:val="72CDAECE"/>
    <w:rsid w:val="72DEB01C"/>
    <w:rsid w:val="7378F800"/>
    <w:rsid w:val="73AAF4CB"/>
    <w:rsid w:val="73CA5B75"/>
    <w:rsid w:val="73E65A9E"/>
    <w:rsid w:val="7427856F"/>
    <w:rsid w:val="74A1A55D"/>
    <w:rsid w:val="74AAE9AF"/>
    <w:rsid w:val="74BF6A31"/>
    <w:rsid w:val="74DFB152"/>
    <w:rsid w:val="74E6B084"/>
    <w:rsid w:val="75062473"/>
    <w:rsid w:val="7517B6F5"/>
    <w:rsid w:val="752EF2EC"/>
    <w:rsid w:val="755F7373"/>
    <w:rsid w:val="75B66A1B"/>
    <w:rsid w:val="75D387B1"/>
    <w:rsid w:val="75D819A4"/>
    <w:rsid w:val="75F083AB"/>
    <w:rsid w:val="7609E02F"/>
    <w:rsid w:val="761F8C82"/>
    <w:rsid w:val="764611DB"/>
    <w:rsid w:val="764685D1"/>
    <w:rsid w:val="765773EB"/>
    <w:rsid w:val="765904F7"/>
    <w:rsid w:val="766C0D42"/>
    <w:rsid w:val="7684C2B5"/>
    <w:rsid w:val="769614AE"/>
    <w:rsid w:val="76B0AD3B"/>
    <w:rsid w:val="76E800F8"/>
    <w:rsid w:val="76F4A08D"/>
    <w:rsid w:val="76F85202"/>
    <w:rsid w:val="76FB584F"/>
    <w:rsid w:val="7701A058"/>
    <w:rsid w:val="7729384B"/>
    <w:rsid w:val="77597A19"/>
    <w:rsid w:val="7782EF44"/>
    <w:rsid w:val="778A773A"/>
    <w:rsid w:val="778B6DAD"/>
    <w:rsid w:val="7791189D"/>
    <w:rsid w:val="77AB88A1"/>
    <w:rsid w:val="77B23AE2"/>
    <w:rsid w:val="77BC1E26"/>
    <w:rsid w:val="77DC7DFD"/>
    <w:rsid w:val="77EEDE5F"/>
    <w:rsid w:val="7801B97B"/>
    <w:rsid w:val="780F4468"/>
    <w:rsid w:val="781DAD76"/>
    <w:rsid w:val="783DB119"/>
    <w:rsid w:val="783FE35C"/>
    <w:rsid w:val="78547C43"/>
    <w:rsid w:val="786ADCA6"/>
    <w:rsid w:val="78854ED9"/>
    <w:rsid w:val="7888A816"/>
    <w:rsid w:val="78BFD2F6"/>
    <w:rsid w:val="79094913"/>
    <w:rsid w:val="79327B6F"/>
    <w:rsid w:val="794AF09B"/>
    <w:rsid w:val="795DEED6"/>
    <w:rsid w:val="7963B293"/>
    <w:rsid w:val="7995C9BA"/>
    <w:rsid w:val="79EA434A"/>
    <w:rsid w:val="7A1F4626"/>
    <w:rsid w:val="7A228644"/>
    <w:rsid w:val="7A51B941"/>
    <w:rsid w:val="7A56084B"/>
    <w:rsid w:val="7A5612CB"/>
    <w:rsid w:val="7A6A888A"/>
    <w:rsid w:val="7A7B1434"/>
    <w:rsid w:val="7A8C3431"/>
    <w:rsid w:val="7AC73A1D"/>
    <w:rsid w:val="7ACD71CD"/>
    <w:rsid w:val="7AE1DA00"/>
    <w:rsid w:val="7B308801"/>
    <w:rsid w:val="7B3BEF57"/>
    <w:rsid w:val="7B51B153"/>
    <w:rsid w:val="7B924856"/>
    <w:rsid w:val="7BB59EE9"/>
    <w:rsid w:val="7C1CAAE5"/>
    <w:rsid w:val="7C1D0B50"/>
    <w:rsid w:val="7C29EF8C"/>
    <w:rsid w:val="7C6F259B"/>
    <w:rsid w:val="7C89BA00"/>
    <w:rsid w:val="7CEC87E2"/>
    <w:rsid w:val="7D1A1E0C"/>
    <w:rsid w:val="7D31279C"/>
    <w:rsid w:val="7D376005"/>
    <w:rsid w:val="7D3D3A5C"/>
    <w:rsid w:val="7D488F37"/>
    <w:rsid w:val="7D4E781D"/>
    <w:rsid w:val="7D93A87F"/>
    <w:rsid w:val="7DEC8871"/>
    <w:rsid w:val="7DFB23C3"/>
    <w:rsid w:val="7E0079DC"/>
    <w:rsid w:val="7E1BC2B4"/>
    <w:rsid w:val="7E2A45BC"/>
    <w:rsid w:val="7E34B3E1"/>
    <w:rsid w:val="7E571FDE"/>
    <w:rsid w:val="7EA972F5"/>
    <w:rsid w:val="7EB9E41A"/>
    <w:rsid w:val="7ECD4A23"/>
    <w:rsid w:val="7EFBD2DA"/>
    <w:rsid w:val="7F0ED21C"/>
    <w:rsid w:val="7F11D03B"/>
    <w:rsid w:val="7F141031"/>
    <w:rsid w:val="7F3F2FEF"/>
    <w:rsid w:val="7F5F6476"/>
    <w:rsid w:val="7F6C4AB0"/>
    <w:rsid w:val="7F8EE91E"/>
    <w:rsid w:val="7FAEEC58"/>
    <w:rsid w:val="7FB1F5BD"/>
    <w:rsid w:val="7FB508D1"/>
    <w:rsid w:val="7FBB572B"/>
    <w:rsid w:val="7FC4383A"/>
    <w:rsid w:val="7FD0710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41DA3E"/>
  <w15:docId w15:val="{46DAE029-3EE3-4F0D-B1CD-751FF5C4F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4D31"/>
  </w:style>
  <w:style w:type="paragraph" w:styleId="Heading1">
    <w:name w:val="heading 1"/>
    <w:basedOn w:val="Normal"/>
    <w:next w:val="Normal"/>
    <w:uiPriority w:val="9"/>
    <w:qFormat/>
    <w:pPr>
      <w:keepNext/>
      <w:keepLines/>
      <w:spacing w:before="360" w:after="80" w:line="279" w:lineRule="auto"/>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line="279" w:lineRule="auto"/>
      <w:outlineLvl w:val="1"/>
    </w:pPr>
    <w:rPr>
      <w:rFonts w:ascii="Play" w:eastAsia="Play" w:hAnsi="Play" w:cs="Play"/>
      <w:color w:val="0F4761"/>
      <w:sz w:val="32"/>
      <w:szCs w:val="32"/>
    </w:rPr>
  </w:style>
  <w:style w:type="paragraph" w:styleId="Heading3">
    <w:name w:val="heading 3"/>
    <w:basedOn w:val="Normal"/>
    <w:next w:val="Normal"/>
    <w:uiPriority w:val="9"/>
    <w:semiHidden/>
    <w:unhideWhenUsed/>
    <w:qFormat/>
    <w:pPr>
      <w:keepNext/>
      <w:keepLines/>
      <w:spacing w:before="160" w:after="80" w:line="279" w:lineRule="auto"/>
      <w:outlineLvl w:val="2"/>
    </w:pPr>
    <w:rPr>
      <w:rFonts w:ascii="Aptos" w:eastAsia="Aptos" w:hAnsi="Aptos" w:cs="Aptos"/>
      <w:color w:val="0F4761"/>
      <w:sz w:val="28"/>
      <w:szCs w:val="28"/>
    </w:rPr>
  </w:style>
  <w:style w:type="paragraph" w:styleId="Heading4">
    <w:name w:val="heading 4"/>
    <w:basedOn w:val="Normal"/>
    <w:next w:val="Normal"/>
    <w:uiPriority w:val="9"/>
    <w:semiHidden/>
    <w:unhideWhenUsed/>
    <w:qFormat/>
    <w:pPr>
      <w:keepNext/>
      <w:keepLines/>
      <w:spacing w:before="80" w:after="40" w:line="279" w:lineRule="auto"/>
      <w:outlineLvl w:val="3"/>
    </w:pPr>
    <w:rPr>
      <w:rFonts w:ascii="Aptos" w:eastAsia="Aptos" w:hAnsi="Aptos" w:cs="Aptos"/>
      <w:i/>
      <w:color w:val="0F4761"/>
    </w:rPr>
  </w:style>
  <w:style w:type="paragraph" w:styleId="Heading5">
    <w:name w:val="heading 5"/>
    <w:basedOn w:val="Normal"/>
    <w:next w:val="Normal"/>
    <w:uiPriority w:val="9"/>
    <w:semiHidden/>
    <w:unhideWhenUsed/>
    <w:qFormat/>
    <w:pPr>
      <w:keepNext/>
      <w:keepLines/>
      <w:spacing w:before="80" w:after="40" w:line="279" w:lineRule="auto"/>
      <w:outlineLvl w:val="4"/>
    </w:pPr>
    <w:rPr>
      <w:rFonts w:ascii="Aptos" w:eastAsia="Aptos" w:hAnsi="Aptos" w:cs="Aptos"/>
      <w:color w:val="0F4761"/>
    </w:rPr>
  </w:style>
  <w:style w:type="paragraph" w:styleId="Heading6">
    <w:name w:val="heading 6"/>
    <w:basedOn w:val="Normal"/>
    <w:next w:val="Normal"/>
    <w:uiPriority w:val="9"/>
    <w:semiHidden/>
    <w:unhideWhenUsed/>
    <w:qFormat/>
    <w:pPr>
      <w:keepNext/>
      <w:keepLines/>
      <w:spacing w:before="40" w:line="279" w:lineRule="auto"/>
      <w:outlineLvl w:val="5"/>
    </w:pPr>
    <w:rPr>
      <w:rFonts w:ascii="Aptos" w:eastAsia="Aptos" w:hAnsi="Aptos" w:cs="Aptos"/>
      <w:i/>
      <w:color w:val="595959"/>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after="80"/>
    </w:pPr>
    <w:rPr>
      <w:rFonts w:ascii="Play" w:eastAsia="Play" w:hAnsi="Play" w:cs="Play"/>
      <w:sz w:val="56"/>
      <w:szCs w:val="56"/>
    </w:rPr>
  </w:style>
  <w:style w:type="paragraph" w:styleId="Subtitle">
    <w:name w:val="Subtitle"/>
    <w:basedOn w:val="Normal"/>
    <w:next w:val="Normal"/>
    <w:uiPriority w:val="11"/>
    <w:qFormat/>
    <w:pPr>
      <w:spacing w:after="160" w:line="279" w:lineRule="auto"/>
    </w:pPr>
    <w:rPr>
      <w:rFonts w:ascii="Aptos" w:eastAsia="Aptos" w:hAnsi="Aptos" w:cs="Aptos"/>
      <w:color w:val="595959"/>
      <w:sz w:val="28"/>
      <w:szCs w:val="28"/>
    </w:rPr>
  </w:style>
  <w:style w:type="character" w:styleId="CommentReference">
    <w:name w:val="annotation reference"/>
    <w:basedOn w:val="DefaultParagraphFont"/>
    <w:uiPriority w:val="99"/>
    <w:semiHidden/>
    <w:unhideWhenUsed/>
    <w:rsid w:val="00EE4B6D"/>
    <w:rPr>
      <w:sz w:val="16"/>
      <w:szCs w:val="16"/>
    </w:rPr>
  </w:style>
  <w:style w:type="paragraph" w:styleId="CommentText">
    <w:name w:val="annotation text"/>
    <w:basedOn w:val="Normal"/>
    <w:link w:val="CommentTextChar"/>
    <w:uiPriority w:val="99"/>
    <w:unhideWhenUsed/>
    <w:rsid w:val="00EE4B6D"/>
    <w:rPr>
      <w:sz w:val="20"/>
      <w:szCs w:val="20"/>
    </w:rPr>
  </w:style>
  <w:style w:type="character" w:customStyle="1" w:styleId="CommentTextChar">
    <w:name w:val="Comment Text Char"/>
    <w:basedOn w:val="DefaultParagraphFont"/>
    <w:link w:val="CommentText"/>
    <w:uiPriority w:val="99"/>
    <w:rsid w:val="00EE4B6D"/>
    <w:rPr>
      <w:sz w:val="20"/>
      <w:szCs w:val="20"/>
    </w:rPr>
  </w:style>
  <w:style w:type="paragraph" w:styleId="CommentSubject">
    <w:name w:val="annotation subject"/>
    <w:basedOn w:val="CommentText"/>
    <w:next w:val="CommentText"/>
    <w:link w:val="CommentSubjectChar"/>
    <w:uiPriority w:val="99"/>
    <w:semiHidden/>
    <w:unhideWhenUsed/>
    <w:rsid w:val="00EE4B6D"/>
    <w:rPr>
      <w:b/>
      <w:bCs/>
    </w:rPr>
  </w:style>
  <w:style w:type="character" w:customStyle="1" w:styleId="CommentSubjectChar">
    <w:name w:val="Comment Subject Char"/>
    <w:basedOn w:val="CommentTextChar"/>
    <w:link w:val="CommentSubject"/>
    <w:uiPriority w:val="99"/>
    <w:semiHidden/>
    <w:rsid w:val="00EE4B6D"/>
    <w:rPr>
      <w:b/>
      <w:bCs/>
      <w:sz w:val="20"/>
      <w:szCs w:val="20"/>
    </w:rPr>
  </w:style>
  <w:style w:type="character" w:styleId="Hyperlink">
    <w:name w:val="Hyperlink"/>
    <w:basedOn w:val="DefaultParagraphFont"/>
    <w:uiPriority w:val="99"/>
    <w:unhideWhenUsed/>
    <w:rsid w:val="00284D31"/>
    <w:rPr>
      <w:color w:val="0000FF" w:themeColor="hyperlink"/>
      <w:u w:val="single"/>
    </w:rPr>
  </w:style>
  <w:style w:type="character" w:styleId="UnresolvedMention">
    <w:name w:val="Unresolved Mention"/>
    <w:basedOn w:val="DefaultParagraphFont"/>
    <w:uiPriority w:val="99"/>
    <w:semiHidden/>
    <w:unhideWhenUsed/>
    <w:rsid w:val="00284D31"/>
    <w:rPr>
      <w:color w:val="605E5C"/>
      <w:shd w:val="clear" w:color="auto" w:fill="E1DFDD"/>
    </w:rPr>
  </w:style>
  <w:style w:type="character" w:styleId="FollowedHyperlink">
    <w:name w:val="FollowedHyperlink"/>
    <w:basedOn w:val="DefaultParagraphFont"/>
    <w:uiPriority w:val="99"/>
    <w:semiHidden/>
    <w:unhideWhenUsed/>
    <w:rsid w:val="002A35F7"/>
    <w:rPr>
      <w:color w:val="800080" w:themeColor="followedHyperlink"/>
      <w:u w:val="single"/>
    </w:rPr>
  </w:style>
  <w:style w:type="paragraph" w:styleId="Header">
    <w:name w:val="header"/>
    <w:basedOn w:val="Normal"/>
    <w:link w:val="HeaderChar"/>
    <w:uiPriority w:val="99"/>
    <w:unhideWhenUsed/>
    <w:rsid w:val="00A83F67"/>
    <w:pPr>
      <w:tabs>
        <w:tab w:val="center" w:pos="4513"/>
        <w:tab w:val="right" w:pos="9026"/>
      </w:tabs>
    </w:pPr>
  </w:style>
  <w:style w:type="character" w:customStyle="1" w:styleId="HeaderChar">
    <w:name w:val="Header Char"/>
    <w:basedOn w:val="DefaultParagraphFont"/>
    <w:link w:val="Header"/>
    <w:uiPriority w:val="99"/>
    <w:rsid w:val="00A83F67"/>
  </w:style>
  <w:style w:type="paragraph" w:styleId="Footer">
    <w:name w:val="footer"/>
    <w:basedOn w:val="Normal"/>
    <w:link w:val="FooterChar"/>
    <w:uiPriority w:val="99"/>
    <w:unhideWhenUsed/>
    <w:rsid w:val="00A83F67"/>
    <w:pPr>
      <w:tabs>
        <w:tab w:val="center" w:pos="4513"/>
        <w:tab w:val="right" w:pos="9026"/>
      </w:tabs>
    </w:pPr>
  </w:style>
  <w:style w:type="character" w:customStyle="1" w:styleId="FooterChar">
    <w:name w:val="Footer Char"/>
    <w:basedOn w:val="DefaultParagraphFont"/>
    <w:link w:val="Footer"/>
    <w:uiPriority w:val="99"/>
    <w:rsid w:val="00A83F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9803509">
      <w:bodyDiv w:val="1"/>
      <w:marLeft w:val="0"/>
      <w:marRight w:val="0"/>
      <w:marTop w:val="0"/>
      <w:marBottom w:val="0"/>
      <w:divBdr>
        <w:top w:val="none" w:sz="0" w:space="0" w:color="auto"/>
        <w:left w:val="none" w:sz="0" w:space="0" w:color="auto"/>
        <w:bottom w:val="none" w:sz="0" w:space="0" w:color="auto"/>
        <w:right w:val="none" w:sz="0" w:space="0" w:color="auto"/>
      </w:divBdr>
      <w:divsChild>
        <w:div w:id="1527984312">
          <w:marLeft w:val="0"/>
          <w:marRight w:val="0"/>
          <w:marTop w:val="0"/>
          <w:marBottom w:val="0"/>
          <w:divBdr>
            <w:top w:val="none" w:sz="0" w:space="0" w:color="auto"/>
            <w:left w:val="none" w:sz="0" w:space="0" w:color="auto"/>
            <w:bottom w:val="none" w:sz="0" w:space="0" w:color="auto"/>
            <w:right w:val="none" w:sz="0" w:space="0" w:color="auto"/>
          </w:divBdr>
          <w:divsChild>
            <w:div w:id="74058472">
              <w:marLeft w:val="0"/>
              <w:marRight w:val="0"/>
              <w:marTop w:val="0"/>
              <w:marBottom w:val="240"/>
              <w:divBdr>
                <w:top w:val="none" w:sz="0" w:space="0" w:color="auto"/>
                <w:left w:val="none" w:sz="0" w:space="0" w:color="auto"/>
                <w:bottom w:val="none" w:sz="0" w:space="0" w:color="auto"/>
                <w:right w:val="none" w:sz="0" w:space="0" w:color="auto"/>
              </w:divBdr>
            </w:div>
            <w:div w:id="189805871">
              <w:marLeft w:val="0"/>
              <w:marRight w:val="0"/>
              <w:marTop w:val="0"/>
              <w:marBottom w:val="0"/>
              <w:divBdr>
                <w:top w:val="none" w:sz="0" w:space="0" w:color="auto"/>
                <w:left w:val="none" w:sz="0" w:space="0" w:color="auto"/>
                <w:bottom w:val="none" w:sz="0" w:space="0" w:color="auto"/>
                <w:right w:val="none" w:sz="0" w:space="0" w:color="auto"/>
              </w:divBdr>
            </w:div>
            <w:div w:id="290330462">
              <w:marLeft w:val="0"/>
              <w:marRight w:val="0"/>
              <w:marTop w:val="0"/>
              <w:marBottom w:val="240"/>
              <w:divBdr>
                <w:top w:val="none" w:sz="0" w:space="0" w:color="auto"/>
                <w:left w:val="none" w:sz="0" w:space="0" w:color="auto"/>
                <w:bottom w:val="none" w:sz="0" w:space="0" w:color="auto"/>
                <w:right w:val="none" w:sz="0" w:space="0" w:color="auto"/>
              </w:divBdr>
            </w:div>
            <w:div w:id="1356954472">
              <w:marLeft w:val="0"/>
              <w:marRight w:val="0"/>
              <w:marTop w:val="0"/>
              <w:marBottom w:val="240"/>
              <w:divBdr>
                <w:top w:val="none" w:sz="0" w:space="0" w:color="auto"/>
                <w:left w:val="none" w:sz="0" w:space="0" w:color="auto"/>
                <w:bottom w:val="none" w:sz="0" w:space="0" w:color="auto"/>
                <w:right w:val="none" w:sz="0" w:space="0" w:color="auto"/>
              </w:divBdr>
            </w:div>
            <w:div w:id="1520463078">
              <w:marLeft w:val="0"/>
              <w:marRight w:val="0"/>
              <w:marTop w:val="0"/>
              <w:marBottom w:val="240"/>
              <w:divBdr>
                <w:top w:val="none" w:sz="0" w:space="0" w:color="auto"/>
                <w:left w:val="none" w:sz="0" w:space="0" w:color="auto"/>
                <w:bottom w:val="none" w:sz="0" w:space="0" w:color="auto"/>
                <w:right w:val="none" w:sz="0" w:space="0" w:color="auto"/>
              </w:divBdr>
            </w:div>
            <w:div w:id="1563636859">
              <w:marLeft w:val="0"/>
              <w:marRight w:val="0"/>
              <w:marTop w:val="0"/>
              <w:marBottom w:val="240"/>
              <w:divBdr>
                <w:top w:val="none" w:sz="0" w:space="0" w:color="auto"/>
                <w:left w:val="none" w:sz="0" w:space="0" w:color="auto"/>
                <w:bottom w:val="none" w:sz="0" w:space="0" w:color="auto"/>
                <w:right w:val="none" w:sz="0" w:space="0" w:color="auto"/>
              </w:divBdr>
            </w:div>
            <w:div w:id="1563910430">
              <w:marLeft w:val="0"/>
              <w:marRight w:val="0"/>
              <w:marTop w:val="0"/>
              <w:marBottom w:val="240"/>
              <w:divBdr>
                <w:top w:val="none" w:sz="0" w:space="0" w:color="auto"/>
                <w:left w:val="none" w:sz="0" w:space="0" w:color="auto"/>
                <w:bottom w:val="none" w:sz="0" w:space="0" w:color="auto"/>
                <w:right w:val="none" w:sz="0" w:space="0" w:color="auto"/>
              </w:divBdr>
            </w:div>
            <w:div w:id="1663191975">
              <w:marLeft w:val="0"/>
              <w:marRight w:val="0"/>
              <w:marTop w:val="0"/>
              <w:marBottom w:val="240"/>
              <w:divBdr>
                <w:top w:val="none" w:sz="0" w:space="0" w:color="auto"/>
                <w:left w:val="none" w:sz="0" w:space="0" w:color="auto"/>
                <w:bottom w:val="none" w:sz="0" w:space="0" w:color="auto"/>
                <w:right w:val="none" w:sz="0" w:space="0" w:color="auto"/>
              </w:divBdr>
            </w:div>
            <w:div w:id="1705641011">
              <w:marLeft w:val="0"/>
              <w:marRight w:val="0"/>
              <w:marTop w:val="0"/>
              <w:marBottom w:val="240"/>
              <w:divBdr>
                <w:top w:val="none" w:sz="0" w:space="0" w:color="auto"/>
                <w:left w:val="none" w:sz="0" w:space="0" w:color="auto"/>
                <w:bottom w:val="none" w:sz="0" w:space="0" w:color="auto"/>
                <w:right w:val="none" w:sz="0" w:space="0" w:color="auto"/>
              </w:divBdr>
            </w:div>
            <w:div w:id="1816528735">
              <w:marLeft w:val="0"/>
              <w:marRight w:val="0"/>
              <w:marTop w:val="0"/>
              <w:marBottom w:val="240"/>
              <w:divBdr>
                <w:top w:val="none" w:sz="0" w:space="0" w:color="auto"/>
                <w:left w:val="none" w:sz="0" w:space="0" w:color="auto"/>
                <w:bottom w:val="none" w:sz="0" w:space="0" w:color="auto"/>
                <w:right w:val="none" w:sz="0" w:space="0" w:color="auto"/>
              </w:divBdr>
            </w:div>
            <w:div w:id="188077925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368606975">
      <w:bodyDiv w:val="1"/>
      <w:marLeft w:val="0"/>
      <w:marRight w:val="0"/>
      <w:marTop w:val="0"/>
      <w:marBottom w:val="0"/>
      <w:divBdr>
        <w:top w:val="none" w:sz="0" w:space="0" w:color="auto"/>
        <w:left w:val="none" w:sz="0" w:space="0" w:color="auto"/>
        <w:bottom w:val="none" w:sz="0" w:space="0" w:color="auto"/>
        <w:right w:val="none" w:sz="0" w:space="0" w:color="auto"/>
      </w:divBdr>
      <w:divsChild>
        <w:div w:id="1853185681">
          <w:marLeft w:val="0"/>
          <w:marRight w:val="0"/>
          <w:marTop w:val="0"/>
          <w:marBottom w:val="0"/>
          <w:divBdr>
            <w:top w:val="none" w:sz="0" w:space="0" w:color="auto"/>
            <w:left w:val="none" w:sz="0" w:space="0" w:color="auto"/>
            <w:bottom w:val="none" w:sz="0" w:space="0" w:color="auto"/>
            <w:right w:val="none" w:sz="0" w:space="0" w:color="auto"/>
          </w:divBdr>
        </w:div>
      </w:divsChild>
    </w:div>
    <w:div w:id="714937104">
      <w:bodyDiv w:val="1"/>
      <w:marLeft w:val="0"/>
      <w:marRight w:val="0"/>
      <w:marTop w:val="0"/>
      <w:marBottom w:val="0"/>
      <w:divBdr>
        <w:top w:val="none" w:sz="0" w:space="0" w:color="auto"/>
        <w:left w:val="none" w:sz="0" w:space="0" w:color="auto"/>
        <w:bottom w:val="none" w:sz="0" w:space="0" w:color="auto"/>
        <w:right w:val="none" w:sz="0" w:space="0" w:color="auto"/>
      </w:divBdr>
      <w:divsChild>
        <w:div w:id="1998804802">
          <w:marLeft w:val="0"/>
          <w:marRight w:val="0"/>
          <w:marTop w:val="0"/>
          <w:marBottom w:val="0"/>
          <w:divBdr>
            <w:top w:val="none" w:sz="0" w:space="0" w:color="auto"/>
            <w:left w:val="none" w:sz="0" w:space="0" w:color="auto"/>
            <w:bottom w:val="none" w:sz="0" w:space="0" w:color="auto"/>
            <w:right w:val="none" w:sz="0" w:space="0" w:color="auto"/>
          </w:divBdr>
        </w:div>
      </w:divsChild>
    </w:div>
    <w:div w:id="897976438">
      <w:bodyDiv w:val="1"/>
      <w:marLeft w:val="0"/>
      <w:marRight w:val="0"/>
      <w:marTop w:val="0"/>
      <w:marBottom w:val="0"/>
      <w:divBdr>
        <w:top w:val="none" w:sz="0" w:space="0" w:color="auto"/>
        <w:left w:val="none" w:sz="0" w:space="0" w:color="auto"/>
        <w:bottom w:val="none" w:sz="0" w:space="0" w:color="auto"/>
        <w:right w:val="none" w:sz="0" w:space="0" w:color="auto"/>
      </w:divBdr>
      <w:divsChild>
        <w:div w:id="560334373">
          <w:marLeft w:val="0"/>
          <w:marRight w:val="0"/>
          <w:marTop w:val="0"/>
          <w:marBottom w:val="0"/>
          <w:divBdr>
            <w:top w:val="none" w:sz="0" w:space="0" w:color="auto"/>
            <w:left w:val="none" w:sz="0" w:space="0" w:color="auto"/>
            <w:bottom w:val="none" w:sz="0" w:space="0" w:color="auto"/>
            <w:right w:val="none" w:sz="0" w:space="0" w:color="auto"/>
          </w:divBdr>
          <w:divsChild>
            <w:div w:id="39742889">
              <w:marLeft w:val="0"/>
              <w:marRight w:val="0"/>
              <w:marTop w:val="0"/>
              <w:marBottom w:val="240"/>
              <w:divBdr>
                <w:top w:val="none" w:sz="0" w:space="0" w:color="auto"/>
                <w:left w:val="none" w:sz="0" w:space="0" w:color="auto"/>
                <w:bottom w:val="none" w:sz="0" w:space="0" w:color="auto"/>
                <w:right w:val="none" w:sz="0" w:space="0" w:color="auto"/>
              </w:divBdr>
            </w:div>
            <w:div w:id="121966188">
              <w:marLeft w:val="0"/>
              <w:marRight w:val="0"/>
              <w:marTop w:val="0"/>
              <w:marBottom w:val="240"/>
              <w:divBdr>
                <w:top w:val="none" w:sz="0" w:space="0" w:color="auto"/>
                <w:left w:val="none" w:sz="0" w:space="0" w:color="auto"/>
                <w:bottom w:val="none" w:sz="0" w:space="0" w:color="auto"/>
                <w:right w:val="none" w:sz="0" w:space="0" w:color="auto"/>
              </w:divBdr>
            </w:div>
            <w:div w:id="310715922">
              <w:marLeft w:val="0"/>
              <w:marRight w:val="0"/>
              <w:marTop w:val="0"/>
              <w:marBottom w:val="240"/>
              <w:divBdr>
                <w:top w:val="none" w:sz="0" w:space="0" w:color="auto"/>
                <w:left w:val="none" w:sz="0" w:space="0" w:color="auto"/>
                <w:bottom w:val="none" w:sz="0" w:space="0" w:color="auto"/>
                <w:right w:val="none" w:sz="0" w:space="0" w:color="auto"/>
              </w:divBdr>
            </w:div>
            <w:div w:id="355467657">
              <w:marLeft w:val="0"/>
              <w:marRight w:val="0"/>
              <w:marTop w:val="0"/>
              <w:marBottom w:val="240"/>
              <w:divBdr>
                <w:top w:val="none" w:sz="0" w:space="0" w:color="auto"/>
                <w:left w:val="none" w:sz="0" w:space="0" w:color="auto"/>
                <w:bottom w:val="none" w:sz="0" w:space="0" w:color="auto"/>
                <w:right w:val="none" w:sz="0" w:space="0" w:color="auto"/>
              </w:divBdr>
            </w:div>
            <w:div w:id="488518991">
              <w:marLeft w:val="0"/>
              <w:marRight w:val="0"/>
              <w:marTop w:val="0"/>
              <w:marBottom w:val="0"/>
              <w:divBdr>
                <w:top w:val="none" w:sz="0" w:space="0" w:color="auto"/>
                <w:left w:val="none" w:sz="0" w:space="0" w:color="auto"/>
                <w:bottom w:val="none" w:sz="0" w:space="0" w:color="auto"/>
                <w:right w:val="none" w:sz="0" w:space="0" w:color="auto"/>
              </w:divBdr>
            </w:div>
            <w:div w:id="548149037">
              <w:marLeft w:val="0"/>
              <w:marRight w:val="0"/>
              <w:marTop w:val="0"/>
              <w:marBottom w:val="240"/>
              <w:divBdr>
                <w:top w:val="none" w:sz="0" w:space="0" w:color="auto"/>
                <w:left w:val="none" w:sz="0" w:space="0" w:color="auto"/>
                <w:bottom w:val="none" w:sz="0" w:space="0" w:color="auto"/>
                <w:right w:val="none" w:sz="0" w:space="0" w:color="auto"/>
              </w:divBdr>
            </w:div>
            <w:div w:id="581379544">
              <w:marLeft w:val="0"/>
              <w:marRight w:val="0"/>
              <w:marTop w:val="0"/>
              <w:marBottom w:val="240"/>
              <w:divBdr>
                <w:top w:val="none" w:sz="0" w:space="0" w:color="auto"/>
                <w:left w:val="none" w:sz="0" w:space="0" w:color="auto"/>
                <w:bottom w:val="none" w:sz="0" w:space="0" w:color="auto"/>
                <w:right w:val="none" w:sz="0" w:space="0" w:color="auto"/>
              </w:divBdr>
            </w:div>
            <w:div w:id="671446841">
              <w:marLeft w:val="0"/>
              <w:marRight w:val="0"/>
              <w:marTop w:val="0"/>
              <w:marBottom w:val="240"/>
              <w:divBdr>
                <w:top w:val="none" w:sz="0" w:space="0" w:color="auto"/>
                <w:left w:val="none" w:sz="0" w:space="0" w:color="auto"/>
                <w:bottom w:val="none" w:sz="0" w:space="0" w:color="auto"/>
                <w:right w:val="none" w:sz="0" w:space="0" w:color="auto"/>
              </w:divBdr>
            </w:div>
            <w:div w:id="888296178">
              <w:marLeft w:val="0"/>
              <w:marRight w:val="0"/>
              <w:marTop w:val="0"/>
              <w:marBottom w:val="240"/>
              <w:divBdr>
                <w:top w:val="none" w:sz="0" w:space="0" w:color="auto"/>
                <w:left w:val="none" w:sz="0" w:space="0" w:color="auto"/>
                <w:bottom w:val="none" w:sz="0" w:space="0" w:color="auto"/>
                <w:right w:val="none" w:sz="0" w:space="0" w:color="auto"/>
              </w:divBdr>
            </w:div>
            <w:div w:id="1253053171">
              <w:marLeft w:val="0"/>
              <w:marRight w:val="0"/>
              <w:marTop w:val="0"/>
              <w:marBottom w:val="240"/>
              <w:divBdr>
                <w:top w:val="none" w:sz="0" w:space="0" w:color="auto"/>
                <w:left w:val="none" w:sz="0" w:space="0" w:color="auto"/>
                <w:bottom w:val="none" w:sz="0" w:space="0" w:color="auto"/>
                <w:right w:val="none" w:sz="0" w:space="0" w:color="auto"/>
              </w:divBdr>
            </w:div>
            <w:div w:id="1655645962">
              <w:marLeft w:val="0"/>
              <w:marRight w:val="0"/>
              <w:marTop w:val="0"/>
              <w:marBottom w:val="240"/>
              <w:divBdr>
                <w:top w:val="none" w:sz="0" w:space="0" w:color="auto"/>
                <w:left w:val="none" w:sz="0" w:space="0" w:color="auto"/>
                <w:bottom w:val="none" w:sz="0" w:space="0" w:color="auto"/>
                <w:right w:val="none" w:sz="0" w:space="0" w:color="auto"/>
              </w:divBdr>
            </w:div>
            <w:div w:id="1867208450">
              <w:marLeft w:val="0"/>
              <w:marRight w:val="0"/>
              <w:marTop w:val="0"/>
              <w:marBottom w:val="240"/>
              <w:divBdr>
                <w:top w:val="none" w:sz="0" w:space="0" w:color="auto"/>
                <w:left w:val="none" w:sz="0" w:space="0" w:color="auto"/>
                <w:bottom w:val="none" w:sz="0" w:space="0" w:color="auto"/>
                <w:right w:val="none" w:sz="0" w:space="0" w:color="auto"/>
              </w:divBdr>
            </w:div>
            <w:div w:id="188378820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201284899">
      <w:bodyDiv w:val="1"/>
      <w:marLeft w:val="0"/>
      <w:marRight w:val="0"/>
      <w:marTop w:val="0"/>
      <w:marBottom w:val="0"/>
      <w:divBdr>
        <w:top w:val="none" w:sz="0" w:space="0" w:color="auto"/>
        <w:left w:val="none" w:sz="0" w:space="0" w:color="auto"/>
        <w:bottom w:val="none" w:sz="0" w:space="0" w:color="auto"/>
        <w:right w:val="none" w:sz="0" w:space="0" w:color="auto"/>
      </w:divBdr>
      <w:divsChild>
        <w:div w:id="1666467423">
          <w:marLeft w:val="0"/>
          <w:marRight w:val="0"/>
          <w:marTop w:val="0"/>
          <w:marBottom w:val="0"/>
          <w:divBdr>
            <w:top w:val="none" w:sz="0" w:space="0" w:color="auto"/>
            <w:left w:val="none" w:sz="0" w:space="0" w:color="auto"/>
            <w:bottom w:val="none" w:sz="0" w:space="0" w:color="auto"/>
            <w:right w:val="none" w:sz="0" w:space="0" w:color="auto"/>
          </w:divBdr>
          <w:divsChild>
            <w:div w:id="1566256795">
              <w:marLeft w:val="0"/>
              <w:marRight w:val="0"/>
              <w:marTop w:val="0"/>
              <w:marBottom w:val="240"/>
              <w:divBdr>
                <w:top w:val="none" w:sz="0" w:space="0" w:color="auto"/>
                <w:left w:val="none" w:sz="0" w:space="0" w:color="auto"/>
                <w:bottom w:val="none" w:sz="0" w:space="0" w:color="auto"/>
                <w:right w:val="none" w:sz="0" w:space="0" w:color="auto"/>
              </w:divBdr>
            </w:div>
            <w:div w:id="116802569">
              <w:marLeft w:val="0"/>
              <w:marRight w:val="0"/>
              <w:marTop w:val="0"/>
              <w:marBottom w:val="240"/>
              <w:divBdr>
                <w:top w:val="none" w:sz="0" w:space="0" w:color="auto"/>
                <w:left w:val="none" w:sz="0" w:space="0" w:color="auto"/>
                <w:bottom w:val="none" w:sz="0" w:space="0" w:color="auto"/>
                <w:right w:val="none" w:sz="0" w:space="0" w:color="auto"/>
              </w:divBdr>
            </w:div>
            <w:div w:id="596714236">
              <w:marLeft w:val="0"/>
              <w:marRight w:val="0"/>
              <w:marTop w:val="0"/>
              <w:marBottom w:val="240"/>
              <w:divBdr>
                <w:top w:val="none" w:sz="0" w:space="0" w:color="auto"/>
                <w:left w:val="none" w:sz="0" w:space="0" w:color="auto"/>
                <w:bottom w:val="none" w:sz="0" w:space="0" w:color="auto"/>
                <w:right w:val="none" w:sz="0" w:space="0" w:color="auto"/>
              </w:divBdr>
            </w:div>
            <w:div w:id="964193367">
              <w:marLeft w:val="0"/>
              <w:marRight w:val="0"/>
              <w:marTop w:val="0"/>
              <w:marBottom w:val="240"/>
              <w:divBdr>
                <w:top w:val="none" w:sz="0" w:space="0" w:color="auto"/>
                <w:left w:val="none" w:sz="0" w:space="0" w:color="auto"/>
                <w:bottom w:val="none" w:sz="0" w:space="0" w:color="auto"/>
                <w:right w:val="none" w:sz="0" w:space="0" w:color="auto"/>
              </w:divBdr>
            </w:div>
            <w:div w:id="1537886828">
              <w:marLeft w:val="0"/>
              <w:marRight w:val="0"/>
              <w:marTop w:val="0"/>
              <w:marBottom w:val="240"/>
              <w:divBdr>
                <w:top w:val="none" w:sz="0" w:space="0" w:color="auto"/>
                <w:left w:val="none" w:sz="0" w:space="0" w:color="auto"/>
                <w:bottom w:val="none" w:sz="0" w:space="0" w:color="auto"/>
                <w:right w:val="none" w:sz="0" w:space="0" w:color="auto"/>
              </w:divBdr>
            </w:div>
            <w:div w:id="789738671">
              <w:marLeft w:val="0"/>
              <w:marRight w:val="0"/>
              <w:marTop w:val="0"/>
              <w:marBottom w:val="240"/>
              <w:divBdr>
                <w:top w:val="none" w:sz="0" w:space="0" w:color="auto"/>
                <w:left w:val="none" w:sz="0" w:space="0" w:color="auto"/>
                <w:bottom w:val="none" w:sz="0" w:space="0" w:color="auto"/>
                <w:right w:val="none" w:sz="0" w:space="0" w:color="auto"/>
              </w:divBdr>
            </w:div>
            <w:div w:id="4410297">
              <w:marLeft w:val="0"/>
              <w:marRight w:val="0"/>
              <w:marTop w:val="0"/>
              <w:marBottom w:val="240"/>
              <w:divBdr>
                <w:top w:val="none" w:sz="0" w:space="0" w:color="auto"/>
                <w:left w:val="none" w:sz="0" w:space="0" w:color="auto"/>
                <w:bottom w:val="none" w:sz="0" w:space="0" w:color="auto"/>
                <w:right w:val="none" w:sz="0" w:space="0" w:color="auto"/>
              </w:divBdr>
            </w:div>
            <w:div w:id="607811926">
              <w:marLeft w:val="0"/>
              <w:marRight w:val="0"/>
              <w:marTop w:val="0"/>
              <w:marBottom w:val="240"/>
              <w:divBdr>
                <w:top w:val="none" w:sz="0" w:space="0" w:color="auto"/>
                <w:left w:val="none" w:sz="0" w:space="0" w:color="auto"/>
                <w:bottom w:val="none" w:sz="0" w:space="0" w:color="auto"/>
                <w:right w:val="none" w:sz="0" w:space="0" w:color="auto"/>
              </w:divBdr>
            </w:div>
            <w:div w:id="67384429">
              <w:marLeft w:val="0"/>
              <w:marRight w:val="0"/>
              <w:marTop w:val="0"/>
              <w:marBottom w:val="240"/>
              <w:divBdr>
                <w:top w:val="none" w:sz="0" w:space="0" w:color="auto"/>
                <w:left w:val="none" w:sz="0" w:space="0" w:color="auto"/>
                <w:bottom w:val="none" w:sz="0" w:space="0" w:color="auto"/>
                <w:right w:val="none" w:sz="0" w:space="0" w:color="auto"/>
              </w:divBdr>
            </w:div>
            <w:div w:id="1076172869">
              <w:marLeft w:val="0"/>
              <w:marRight w:val="0"/>
              <w:marTop w:val="0"/>
              <w:marBottom w:val="240"/>
              <w:divBdr>
                <w:top w:val="none" w:sz="0" w:space="0" w:color="auto"/>
                <w:left w:val="none" w:sz="0" w:space="0" w:color="auto"/>
                <w:bottom w:val="none" w:sz="0" w:space="0" w:color="auto"/>
                <w:right w:val="none" w:sz="0" w:space="0" w:color="auto"/>
              </w:divBdr>
            </w:div>
            <w:div w:id="222526767">
              <w:marLeft w:val="0"/>
              <w:marRight w:val="0"/>
              <w:marTop w:val="0"/>
              <w:marBottom w:val="240"/>
              <w:divBdr>
                <w:top w:val="none" w:sz="0" w:space="0" w:color="auto"/>
                <w:left w:val="none" w:sz="0" w:space="0" w:color="auto"/>
                <w:bottom w:val="none" w:sz="0" w:space="0" w:color="auto"/>
                <w:right w:val="none" w:sz="0" w:space="0" w:color="auto"/>
              </w:divBdr>
            </w:div>
            <w:div w:id="272979671">
              <w:marLeft w:val="0"/>
              <w:marRight w:val="0"/>
              <w:marTop w:val="0"/>
              <w:marBottom w:val="240"/>
              <w:divBdr>
                <w:top w:val="none" w:sz="0" w:space="0" w:color="auto"/>
                <w:left w:val="none" w:sz="0" w:space="0" w:color="auto"/>
                <w:bottom w:val="none" w:sz="0" w:space="0" w:color="auto"/>
                <w:right w:val="none" w:sz="0" w:space="0" w:color="auto"/>
              </w:divBdr>
            </w:div>
            <w:div w:id="667172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242294">
      <w:bodyDiv w:val="1"/>
      <w:marLeft w:val="0"/>
      <w:marRight w:val="0"/>
      <w:marTop w:val="0"/>
      <w:marBottom w:val="0"/>
      <w:divBdr>
        <w:top w:val="none" w:sz="0" w:space="0" w:color="auto"/>
        <w:left w:val="none" w:sz="0" w:space="0" w:color="auto"/>
        <w:bottom w:val="none" w:sz="0" w:space="0" w:color="auto"/>
        <w:right w:val="none" w:sz="0" w:space="0" w:color="auto"/>
      </w:divBdr>
      <w:divsChild>
        <w:div w:id="916941306">
          <w:marLeft w:val="0"/>
          <w:marRight w:val="0"/>
          <w:marTop w:val="0"/>
          <w:marBottom w:val="0"/>
          <w:divBdr>
            <w:top w:val="none" w:sz="0" w:space="0" w:color="auto"/>
            <w:left w:val="none" w:sz="0" w:space="0" w:color="auto"/>
            <w:bottom w:val="none" w:sz="0" w:space="0" w:color="auto"/>
            <w:right w:val="none" w:sz="0" w:space="0" w:color="auto"/>
          </w:divBdr>
          <w:divsChild>
            <w:div w:id="867567588">
              <w:marLeft w:val="0"/>
              <w:marRight w:val="0"/>
              <w:marTop w:val="0"/>
              <w:marBottom w:val="240"/>
              <w:divBdr>
                <w:top w:val="none" w:sz="0" w:space="0" w:color="auto"/>
                <w:left w:val="none" w:sz="0" w:space="0" w:color="auto"/>
                <w:bottom w:val="none" w:sz="0" w:space="0" w:color="auto"/>
                <w:right w:val="none" w:sz="0" w:space="0" w:color="auto"/>
              </w:divBdr>
            </w:div>
            <w:div w:id="1252930826">
              <w:marLeft w:val="0"/>
              <w:marRight w:val="0"/>
              <w:marTop w:val="0"/>
              <w:marBottom w:val="240"/>
              <w:divBdr>
                <w:top w:val="none" w:sz="0" w:space="0" w:color="auto"/>
                <w:left w:val="none" w:sz="0" w:space="0" w:color="auto"/>
                <w:bottom w:val="none" w:sz="0" w:space="0" w:color="auto"/>
                <w:right w:val="none" w:sz="0" w:space="0" w:color="auto"/>
              </w:divBdr>
            </w:div>
            <w:div w:id="1610770013">
              <w:marLeft w:val="0"/>
              <w:marRight w:val="0"/>
              <w:marTop w:val="0"/>
              <w:marBottom w:val="240"/>
              <w:divBdr>
                <w:top w:val="none" w:sz="0" w:space="0" w:color="auto"/>
                <w:left w:val="none" w:sz="0" w:space="0" w:color="auto"/>
                <w:bottom w:val="none" w:sz="0" w:space="0" w:color="auto"/>
                <w:right w:val="none" w:sz="0" w:space="0" w:color="auto"/>
              </w:divBdr>
            </w:div>
            <w:div w:id="616106792">
              <w:marLeft w:val="0"/>
              <w:marRight w:val="0"/>
              <w:marTop w:val="0"/>
              <w:marBottom w:val="240"/>
              <w:divBdr>
                <w:top w:val="none" w:sz="0" w:space="0" w:color="auto"/>
                <w:left w:val="none" w:sz="0" w:space="0" w:color="auto"/>
                <w:bottom w:val="none" w:sz="0" w:space="0" w:color="auto"/>
                <w:right w:val="none" w:sz="0" w:space="0" w:color="auto"/>
              </w:divBdr>
            </w:div>
            <w:div w:id="2134445877">
              <w:marLeft w:val="0"/>
              <w:marRight w:val="0"/>
              <w:marTop w:val="0"/>
              <w:marBottom w:val="240"/>
              <w:divBdr>
                <w:top w:val="none" w:sz="0" w:space="0" w:color="auto"/>
                <w:left w:val="none" w:sz="0" w:space="0" w:color="auto"/>
                <w:bottom w:val="none" w:sz="0" w:space="0" w:color="auto"/>
                <w:right w:val="none" w:sz="0" w:space="0" w:color="auto"/>
              </w:divBdr>
            </w:div>
            <w:div w:id="2042393227">
              <w:marLeft w:val="0"/>
              <w:marRight w:val="0"/>
              <w:marTop w:val="0"/>
              <w:marBottom w:val="240"/>
              <w:divBdr>
                <w:top w:val="none" w:sz="0" w:space="0" w:color="auto"/>
                <w:left w:val="none" w:sz="0" w:space="0" w:color="auto"/>
                <w:bottom w:val="none" w:sz="0" w:space="0" w:color="auto"/>
                <w:right w:val="none" w:sz="0" w:space="0" w:color="auto"/>
              </w:divBdr>
            </w:div>
            <w:div w:id="1787962616">
              <w:marLeft w:val="0"/>
              <w:marRight w:val="0"/>
              <w:marTop w:val="0"/>
              <w:marBottom w:val="240"/>
              <w:divBdr>
                <w:top w:val="none" w:sz="0" w:space="0" w:color="auto"/>
                <w:left w:val="none" w:sz="0" w:space="0" w:color="auto"/>
                <w:bottom w:val="none" w:sz="0" w:space="0" w:color="auto"/>
                <w:right w:val="none" w:sz="0" w:space="0" w:color="auto"/>
              </w:divBdr>
            </w:div>
            <w:div w:id="1158612425">
              <w:marLeft w:val="0"/>
              <w:marRight w:val="0"/>
              <w:marTop w:val="0"/>
              <w:marBottom w:val="240"/>
              <w:divBdr>
                <w:top w:val="none" w:sz="0" w:space="0" w:color="auto"/>
                <w:left w:val="none" w:sz="0" w:space="0" w:color="auto"/>
                <w:bottom w:val="none" w:sz="0" w:space="0" w:color="auto"/>
                <w:right w:val="none" w:sz="0" w:space="0" w:color="auto"/>
              </w:divBdr>
            </w:div>
            <w:div w:id="1768890831">
              <w:marLeft w:val="0"/>
              <w:marRight w:val="0"/>
              <w:marTop w:val="0"/>
              <w:marBottom w:val="240"/>
              <w:divBdr>
                <w:top w:val="none" w:sz="0" w:space="0" w:color="auto"/>
                <w:left w:val="none" w:sz="0" w:space="0" w:color="auto"/>
                <w:bottom w:val="none" w:sz="0" w:space="0" w:color="auto"/>
                <w:right w:val="none" w:sz="0" w:space="0" w:color="auto"/>
              </w:divBdr>
            </w:div>
            <w:div w:id="284578088">
              <w:marLeft w:val="0"/>
              <w:marRight w:val="0"/>
              <w:marTop w:val="0"/>
              <w:marBottom w:val="240"/>
              <w:divBdr>
                <w:top w:val="none" w:sz="0" w:space="0" w:color="auto"/>
                <w:left w:val="none" w:sz="0" w:space="0" w:color="auto"/>
                <w:bottom w:val="none" w:sz="0" w:space="0" w:color="auto"/>
                <w:right w:val="none" w:sz="0" w:space="0" w:color="auto"/>
              </w:divBdr>
            </w:div>
            <w:div w:id="320231318">
              <w:marLeft w:val="0"/>
              <w:marRight w:val="0"/>
              <w:marTop w:val="0"/>
              <w:marBottom w:val="240"/>
              <w:divBdr>
                <w:top w:val="none" w:sz="0" w:space="0" w:color="auto"/>
                <w:left w:val="none" w:sz="0" w:space="0" w:color="auto"/>
                <w:bottom w:val="none" w:sz="0" w:space="0" w:color="auto"/>
                <w:right w:val="none" w:sz="0" w:space="0" w:color="auto"/>
              </w:divBdr>
            </w:div>
            <w:div w:id="909343338">
              <w:marLeft w:val="0"/>
              <w:marRight w:val="0"/>
              <w:marTop w:val="0"/>
              <w:marBottom w:val="240"/>
              <w:divBdr>
                <w:top w:val="none" w:sz="0" w:space="0" w:color="auto"/>
                <w:left w:val="none" w:sz="0" w:space="0" w:color="auto"/>
                <w:bottom w:val="none" w:sz="0" w:space="0" w:color="auto"/>
                <w:right w:val="none" w:sz="0" w:space="0" w:color="auto"/>
              </w:divBdr>
            </w:div>
            <w:div w:id="1784760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6806419">
      <w:bodyDiv w:val="1"/>
      <w:marLeft w:val="0"/>
      <w:marRight w:val="0"/>
      <w:marTop w:val="0"/>
      <w:marBottom w:val="0"/>
      <w:divBdr>
        <w:top w:val="none" w:sz="0" w:space="0" w:color="auto"/>
        <w:left w:val="none" w:sz="0" w:space="0" w:color="auto"/>
        <w:bottom w:val="none" w:sz="0" w:space="0" w:color="auto"/>
        <w:right w:val="none" w:sz="0" w:space="0" w:color="auto"/>
      </w:divBdr>
      <w:divsChild>
        <w:div w:id="373770821">
          <w:marLeft w:val="0"/>
          <w:marRight w:val="0"/>
          <w:marTop w:val="0"/>
          <w:marBottom w:val="0"/>
          <w:divBdr>
            <w:top w:val="none" w:sz="0" w:space="0" w:color="auto"/>
            <w:left w:val="none" w:sz="0" w:space="0" w:color="auto"/>
            <w:bottom w:val="none" w:sz="0" w:space="0" w:color="auto"/>
            <w:right w:val="none" w:sz="0" w:space="0" w:color="auto"/>
          </w:divBdr>
          <w:divsChild>
            <w:div w:id="85735594">
              <w:marLeft w:val="0"/>
              <w:marRight w:val="0"/>
              <w:marTop w:val="0"/>
              <w:marBottom w:val="240"/>
              <w:divBdr>
                <w:top w:val="none" w:sz="0" w:space="0" w:color="auto"/>
                <w:left w:val="none" w:sz="0" w:space="0" w:color="auto"/>
                <w:bottom w:val="none" w:sz="0" w:space="0" w:color="auto"/>
                <w:right w:val="none" w:sz="0" w:space="0" w:color="auto"/>
              </w:divBdr>
            </w:div>
            <w:div w:id="107162806">
              <w:marLeft w:val="0"/>
              <w:marRight w:val="0"/>
              <w:marTop w:val="0"/>
              <w:marBottom w:val="240"/>
              <w:divBdr>
                <w:top w:val="none" w:sz="0" w:space="0" w:color="auto"/>
                <w:left w:val="none" w:sz="0" w:space="0" w:color="auto"/>
                <w:bottom w:val="none" w:sz="0" w:space="0" w:color="auto"/>
                <w:right w:val="none" w:sz="0" w:space="0" w:color="auto"/>
              </w:divBdr>
            </w:div>
            <w:div w:id="317149390">
              <w:marLeft w:val="0"/>
              <w:marRight w:val="0"/>
              <w:marTop w:val="0"/>
              <w:marBottom w:val="240"/>
              <w:divBdr>
                <w:top w:val="none" w:sz="0" w:space="0" w:color="auto"/>
                <w:left w:val="none" w:sz="0" w:space="0" w:color="auto"/>
                <w:bottom w:val="none" w:sz="0" w:space="0" w:color="auto"/>
                <w:right w:val="none" w:sz="0" w:space="0" w:color="auto"/>
              </w:divBdr>
            </w:div>
            <w:div w:id="405222188">
              <w:marLeft w:val="0"/>
              <w:marRight w:val="0"/>
              <w:marTop w:val="0"/>
              <w:marBottom w:val="240"/>
              <w:divBdr>
                <w:top w:val="none" w:sz="0" w:space="0" w:color="auto"/>
                <w:left w:val="none" w:sz="0" w:space="0" w:color="auto"/>
                <w:bottom w:val="none" w:sz="0" w:space="0" w:color="auto"/>
                <w:right w:val="none" w:sz="0" w:space="0" w:color="auto"/>
              </w:divBdr>
            </w:div>
            <w:div w:id="476724942">
              <w:marLeft w:val="0"/>
              <w:marRight w:val="0"/>
              <w:marTop w:val="0"/>
              <w:marBottom w:val="240"/>
              <w:divBdr>
                <w:top w:val="none" w:sz="0" w:space="0" w:color="auto"/>
                <w:left w:val="none" w:sz="0" w:space="0" w:color="auto"/>
                <w:bottom w:val="none" w:sz="0" w:space="0" w:color="auto"/>
                <w:right w:val="none" w:sz="0" w:space="0" w:color="auto"/>
              </w:divBdr>
            </w:div>
            <w:div w:id="511796625">
              <w:marLeft w:val="0"/>
              <w:marRight w:val="0"/>
              <w:marTop w:val="0"/>
              <w:marBottom w:val="0"/>
              <w:divBdr>
                <w:top w:val="none" w:sz="0" w:space="0" w:color="auto"/>
                <w:left w:val="none" w:sz="0" w:space="0" w:color="auto"/>
                <w:bottom w:val="none" w:sz="0" w:space="0" w:color="auto"/>
                <w:right w:val="none" w:sz="0" w:space="0" w:color="auto"/>
              </w:divBdr>
            </w:div>
            <w:div w:id="702247374">
              <w:marLeft w:val="0"/>
              <w:marRight w:val="0"/>
              <w:marTop w:val="0"/>
              <w:marBottom w:val="240"/>
              <w:divBdr>
                <w:top w:val="none" w:sz="0" w:space="0" w:color="auto"/>
                <w:left w:val="none" w:sz="0" w:space="0" w:color="auto"/>
                <w:bottom w:val="none" w:sz="0" w:space="0" w:color="auto"/>
                <w:right w:val="none" w:sz="0" w:space="0" w:color="auto"/>
              </w:divBdr>
            </w:div>
            <w:div w:id="1106316493">
              <w:marLeft w:val="0"/>
              <w:marRight w:val="0"/>
              <w:marTop w:val="0"/>
              <w:marBottom w:val="240"/>
              <w:divBdr>
                <w:top w:val="none" w:sz="0" w:space="0" w:color="auto"/>
                <w:left w:val="none" w:sz="0" w:space="0" w:color="auto"/>
                <w:bottom w:val="none" w:sz="0" w:space="0" w:color="auto"/>
                <w:right w:val="none" w:sz="0" w:space="0" w:color="auto"/>
              </w:divBdr>
            </w:div>
            <w:div w:id="1192649378">
              <w:marLeft w:val="0"/>
              <w:marRight w:val="0"/>
              <w:marTop w:val="0"/>
              <w:marBottom w:val="240"/>
              <w:divBdr>
                <w:top w:val="none" w:sz="0" w:space="0" w:color="auto"/>
                <w:left w:val="none" w:sz="0" w:space="0" w:color="auto"/>
                <w:bottom w:val="none" w:sz="0" w:space="0" w:color="auto"/>
                <w:right w:val="none" w:sz="0" w:space="0" w:color="auto"/>
              </w:divBdr>
            </w:div>
            <w:div w:id="1643851613">
              <w:marLeft w:val="0"/>
              <w:marRight w:val="0"/>
              <w:marTop w:val="0"/>
              <w:marBottom w:val="240"/>
              <w:divBdr>
                <w:top w:val="none" w:sz="0" w:space="0" w:color="auto"/>
                <w:left w:val="none" w:sz="0" w:space="0" w:color="auto"/>
                <w:bottom w:val="none" w:sz="0" w:space="0" w:color="auto"/>
                <w:right w:val="none" w:sz="0" w:space="0" w:color="auto"/>
              </w:divBdr>
            </w:div>
            <w:div w:id="2078046354">
              <w:marLeft w:val="0"/>
              <w:marRight w:val="0"/>
              <w:marTop w:val="0"/>
              <w:marBottom w:val="240"/>
              <w:divBdr>
                <w:top w:val="none" w:sz="0" w:space="0" w:color="auto"/>
                <w:left w:val="none" w:sz="0" w:space="0" w:color="auto"/>
                <w:bottom w:val="none" w:sz="0" w:space="0" w:color="auto"/>
                <w:right w:val="none" w:sz="0" w:space="0" w:color="auto"/>
              </w:divBdr>
            </w:div>
            <w:div w:id="214515318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620649549">
      <w:bodyDiv w:val="1"/>
      <w:marLeft w:val="0"/>
      <w:marRight w:val="0"/>
      <w:marTop w:val="0"/>
      <w:marBottom w:val="0"/>
      <w:divBdr>
        <w:top w:val="none" w:sz="0" w:space="0" w:color="auto"/>
        <w:left w:val="none" w:sz="0" w:space="0" w:color="auto"/>
        <w:bottom w:val="none" w:sz="0" w:space="0" w:color="auto"/>
        <w:right w:val="none" w:sz="0" w:space="0" w:color="auto"/>
      </w:divBdr>
      <w:divsChild>
        <w:div w:id="1080101527">
          <w:marLeft w:val="0"/>
          <w:marRight w:val="0"/>
          <w:marTop w:val="0"/>
          <w:marBottom w:val="0"/>
          <w:divBdr>
            <w:top w:val="none" w:sz="0" w:space="0" w:color="auto"/>
            <w:left w:val="none" w:sz="0" w:space="0" w:color="auto"/>
            <w:bottom w:val="none" w:sz="0" w:space="0" w:color="auto"/>
            <w:right w:val="none" w:sz="0" w:space="0" w:color="auto"/>
          </w:divBdr>
          <w:divsChild>
            <w:div w:id="113141497">
              <w:marLeft w:val="0"/>
              <w:marRight w:val="0"/>
              <w:marTop w:val="0"/>
              <w:marBottom w:val="240"/>
              <w:divBdr>
                <w:top w:val="none" w:sz="0" w:space="0" w:color="auto"/>
                <w:left w:val="none" w:sz="0" w:space="0" w:color="auto"/>
                <w:bottom w:val="none" w:sz="0" w:space="0" w:color="auto"/>
                <w:right w:val="none" w:sz="0" w:space="0" w:color="auto"/>
              </w:divBdr>
            </w:div>
            <w:div w:id="368602632">
              <w:marLeft w:val="0"/>
              <w:marRight w:val="0"/>
              <w:marTop w:val="0"/>
              <w:marBottom w:val="240"/>
              <w:divBdr>
                <w:top w:val="none" w:sz="0" w:space="0" w:color="auto"/>
                <w:left w:val="none" w:sz="0" w:space="0" w:color="auto"/>
                <w:bottom w:val="none" w:sz="0" w:space="0" w:color="auto"/>
                <w:right w:val="none" w:sz="0" w:space="0" w:color="auto"/>
              </w:divBdr>
            </w:div>
            <w:div w:id="672344116">
              <w:marLeft w:val="0"/>
              <w:marRight w:val="0"/>
              <w:marTop w:val="0"/>
              <w:marBottom w:val="240"/>
              <w:divBdr>
                <w:top w:val="none" w:sz="0" w:space="0" w:color="auto"/>
                <w:left w:val="none" w:sz="0" w:space="0" w:color="auto"/>
                <w:bottom w:val="none" w:sz="0" w:space="0" w:color="auto"/>
                <w:right w:val="none" w:sz="0" w:space="0" w:color="auto"/>
              </w:divBdr>
            </w:div>
            <w:div w:id="922572956">
              <w:marLeft w:val="0"/>
              <w:marRight w:val="0"/>
              <w:marTop w:val="0"/>
              <w:marBottom w:val="240"/>
              <w:divBdr>
                <w:top w:val="none" w:sz="0" w:space="0" w:color="auto"/>
                <w:left w:val="none" w:sz="0" w:space="0" w:color="auto"/>
                <w:bottom w:val="none" w:sz="0" w:space="0" w:color="auto"/>
                <w:right w:val="none" w:sz="0" w:space="0" w:color="auto"/>
              </w:divBdr>
            </w:div>
            <w:div w:id="1113357071">
              <w:marLeft w:val="0"/>
              <w:marRight w:val="0"/>
              <w:marTop w:val="0"/>
              <w:marBottom w:val="240"/>
              <w:divBdr>
                <w:top w:val="none" w:sz="0" w:space="0" w:color="auto"/>
                <w:left w:val="none" w:sz="0" w:space="0" w:color="auto"/>
                <w:bottom w:val="none" w:sz="0" w:space="0" w:color="auto"/>
                <w:right w:val="none" w:sz="0" w:space="0" w:color="auto"/>
              </w:divBdr>
            </w:div>
            <w:div w:id="1401445656">
              <w:marLeft w:val="0"/>
              <w:marRight w:val="0"/>
              <w:marTop w:val="0"/>
              <w:marBottom w:val="240"/>
              <w:divBdr>
                <w:top w:val="none" w:sz="0" w:space="0" w:color="auto"/>
                <w:left w:val="none" w:sz="0" w:space="0" w:color="auto"/>
                <w:bottom w:val="none" w:sz="0" w:space="0" w:color="auto"/>
                <w:right w:val="none" w:sz="0" w:space="0" w:color="auto"/>
              </w:divBdr>
            </w:div>
            <w:div w:id="1533306151">
              <w:marLeft w:val="0"/>
              <w:marRight w:val="0"/>
              <w:marTop w:val="0"/>
              <w:marBottom w:val="240"/>
              <w:divBdr>
                <w:top w:val="none" w:sz="0" w:space="0" w:color="auto"/>
                <w:left w:val="none" w:sz="0" w:space="0" w:color="auto"/>
                <w:bottom w:val="none" w:sz="0" w:space="0" w:color="auto"/>
                <w:right w:val="none" w:sz="0" w:space="0" w:color="auto"/>
              </w:divBdr>
            </w:div>
            <w:div w:id="1607426931">
              <w:marLeft w:val="0"/>
              <w:marRight w:val="0"/>
              <w:marTop w:val="0"/>
              <w:marBottom w:val="240"/>
              <w:divBdr>
                <w:top w:val="none" w:sz="0" w:space="0" w:color="auto"/>
                <w:left w:val="none" w:sz="0" w:space="0" w:color="auto"/>
                <w:bottom w:val="none" w:sz="0" w:space="0" w:color="auto"/>
                <w:right w:val="none" w:sz="0" w:space="0" w:color="auto"/>
              </w:divBdr>
            </w:div>
            <w:div w:id="1627811532">
              <w:marLeft w:val="0"/>
              <w:marRight w:val="0"/>
              <w:marTop w:val="0"/>
              <w:marBottom w:val="0"/>
              <w:divBdr>
                <w:top w:val="none" w:sz="0" w:space="0" w:color="auto"/>
                <w:left w:val="none" w:sz="0" w:space="0" w:color="auto"/>
                <w:bottom w:val="none" w:sz="0" w:space="0" w:color="auto"/>
                <w:right w:val="none" w:sz="0" w:space="0" w:color="auto"/>
              </w:divBdr>
            </w:div>
            <w:div w:id="2078241316">
              <w:marLeft w:val="0"/>
              <w:marRight w:val="0"/>
              <w:marTop w:val="0"/>
              <w:marBottom w:val="240"/>
              <w:divBdr>
                <w:top w:val="none" w:sz="0" w:space="0" w:color="auto"/>
                <w:left w:val="none" w:sz="0" w:space="0" w:color="auto"/>
                <w:bottom w:val="none" w:sz="0" w:space="0" w:color="auto"/>
                <w:right w:val="none" w:sz="0" w:space="0" w:color="auto"/>
              </w:divBdr>
            </w:div>
            <w:div w:id="2082175850">
              <w:marLeft w:val="0"/>
              <w:marRight w:val="0"/>
              <w:marTop w:val="0"/>
              <w:marBottom w:val="240"/>
              <w:divBdr>
                <w:top w:val="none" w:sz="0" w:space="0" w:color="auto"/>
                <w:left w:val="none" w:sz="0" w:space="0" w:color="auto"/>
                <w:bottom w:val="none" w:sz="0" w:space="0" w:color="auto"/>
                <w:right w:val="none" w:sz="0" w:space="0" w:color="auto"/>
              </w:divBdr>
            </w:div>
            <w:div w:id="212915702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835758966">
      <w:bodyDiv w:val="1"/>
      <w:marLeft w:val="0"/>
      <w:marRight w:val="0"/>
      <w:marTop w:val="0"/>
      <w:marBottom w:val="0"/>
      <w:divBdr>
        <w:top w:val="none" w:sz="0" w:space="0" w:color="auto"/>
        <w:left w:val="none" w:sz="0" w:space="0" w:color="auto"/>
        <w:bottom w:val="none" w:sz="0" w:space="0" w:color="auto"/>
        <w:right w:val="none" w:sz="0" w:space="0" w:color="auto"/>
      </w:divBdr>
      <w:divsChild>
        <w:div w:id="149761060">
          <w:marLeft w:val="0"/>
          <w:marRight w:val="0"/>
          <w:marTop w:val="0"/>
          <w:marBottom w:val="0"/>
          <w:divBdr>
            <w:top w:val="none" w:sz="0" w:space="0" w:color="auto"/>
            <w:left w:val="none" w:sz="0" w:space="0" w:color="auto"/>
            <w:bottom w:val="none" w:sz="0" w:space="0" w:color="auto"/>
            <w:right w:val="none" w:sz="0" w:space="0" w:color="auto"/>
          </w:divBdr>
          <w:divsChild>
            <w:div w:id="57747395">
              <w:marLeft w:val="0"/>
              <w:marRight w:val="0"/>
              <w:marTop w:val="0"/>
              <w:marBottom w:val="0"/>
              <w:divBdr>
                <w:top w:val="none" w:sz="0" w:space="0" w:color="auto"/>
                <w:left w:val="none" w:sz="0" w:space="0" w:color="auto"/>
                <w:bottom w:val="none" w:sz="0" w:space="0" w:color="auto"/>
                <w:right w:val="none" w:sz="0" w:space="0" w:color="auto"/>
              </w:divBdr>
            </w:div>
            <w:div w:id="235020346">
              <w:marLeft w:val="0"/>
              <w:marRight w:val="0"/>
              <w:marTop w:val="0"/>
              <w:marBottom w:val="240"/>
              <w:divBdr>
                <w:top w:val="none" w:sz="0" w:space="0" w:color="auto"/>
                <w:left w:val="none" w:sz="0" w:space="0" w:color="auto"/>
                <w:bottom w:val="none" w:sz="0" w:space="0" w:color="auto"/>
                <w:right w:val="none" w:sz="0" w:space="0" w:color="auto"/>
              </w:divBdr>
            </w:div>
            <w:div w:id="304362704">
              <w:marLeft w:val="0"/>
              <w:marRight w:val="0"/>
              <w:marTop w:val="0"/>
              <w:marBottom w:val="240"/>
              <w:divBdr>
                <w:top w:val="none" w:sz="0" w:space="0" w:color="auto"/>
                <w:left w:val="none" w:sz="0" w:space="0" w:color="auto"/>
                <w:bottom w:val="none" w:sz="0" w:space="0" w:color="auto"/>
                <w:right w:val="none" w:sz="0" w:space="0" w:color="auto"/>
              </w:divBdr>
            </w:div>
            <w:div w:id="327948448">
              <w:marLeft w:val="0"/>
              <w:marRight w:val="0"/>
              <w:marTop w:val="0"/>
              <w:marBottom w:val="240"/>
              <w:divBdr>
                <w:top w:val="none" w:sz="0" w:space="0" w:color="auto"/>
                <w:left w:val="none" w:sz="0" w:space="0" w:color="auto"/>
                <w:bottom w:val="none" w:sz="0" w:space="0" w:color="auto"/>
                <w:right w:val="none" w:sz="0" w:space="0" w:color="auto"/>
              </w:divBdr>
            </w:div>
            <w:div w:id="435292869">
              <w:marLeft w:val="0"/>
              <w:marRight w:val="0"/>
              <w:marTop w:val="0"/>
              <w:marBottom w:val="240"/>
              <w:divBdr>
                <w:top w:val="none" w:sz="0" w:space="0" w:color="auto"/>
                <w:left w:val="none" w:sz="0" w:space="0" w:color="auto"/>
                <w:bottom w:val="none" w:sz="0" w:space="0" w:color="auto"/>
                <w:right w:val="none" w:sz="0" w:space="0" w:color="auto"/>
              </w:divBdr>
            </w:div>
            <w:div w:id="731581894">
              <w:marLeft w:val="0"/>
              <w:marRight w:val="0"/>
              <w:marTop w:val="0"/>
              <w:marBottom w:val="240"/>
              <w:divBdr>
                <w:top w:val="none" w:sz="0" w:space="0" w:color="auto"/>
                <w:left w:val="none" w:sz="0" w:space="0" w:color="auto"/>
                <w:bottom w:val="none" w:sz="0" w:space="0" w:color="auto"/>
                <w:right w:val="none" w:sz="0" w:space="0" w:color="auto"/>
              </w:divBdr>
            </w:div>
            <w:div w:id="750781872">
              <w:marLeft w:val="0"/>
              <w:marRight w:val="0"/>
              <w:marTop w:val="0"/>
              <w:marBottom w:val="240"/>
              <w:divBdr>
                <w:top w:val="none" w:sz="0" w:space="0" w:color="auto"/>
                <w:left w:val="none" w:sz="0" w:space="0" w:color="auto"/>
                <w:bottom w:val="none" w:sz="0" w:space="0" w:color="auto"/>
                <w:right w:val="none" w:sz="0" w:space="0" w:color="auto"/>
              </w:divBdr>
            </w:div>
            <w:div w:id="842401322">
              <w:marLeft w:val="0"/>
              <w:marRight w:val="0"/>
              <w:marTop w:val="0"/>
              <w:marBottom w:val="240"/>
              <w:divBdr>
                <w:top w:val="none" w:sz="0" w:space="0" w:color="auto"/>
                <w:left w:val="none" w:sz="0" w:space="0" w:color="auto"/>
                <w:bottom w:val="none" w:sz="0" w:space="0" w:color="auto"/>
                <w:right w:val="none" w:sz="0" w:space="0" w:color="auto"/>
              </w:divBdr>
            </w:div>
            <w:div w:id="1023482742">
              <w:marLeft w:val="0"/>
              <w:marRight w:val="0"/>
              <w:marTop w:val="0"/>
              <w:marBottom w:val="240"/>
              <w:divBdr>
                <w:top w:val="none" w:sz="0" w:space="0" w:color="auto"/>
                <w:left w:val="none" w:sz="0" w:space="0" w:color="auto"/>
                <w:bottom w:val="none" w:sz="0" w:space="0" w:color="auto"/>
                <w:right w:val="none" w:sz="0" w:space="0" w:color="auto"/>
              </w:divBdr>
            </w:div>
            <w:div w:id="1132558060">
              <w:marLeft w:val="0"/>
              <w:marRight w:val="0"/>
              <w:marTop w:val="0"/>
              <w:marBottom w:val="240"/>
              <w:divBdr>
                <w:top w:val="none" w:sz="0" w:space="0" w:color="auto"/>
                <w:left w:val="none" w:sz="0" w:space="0" w:color="auto"/>
                <w:bottom w:val="none" w:sz="0" w:space="0" w:color="auto"/>
                <w:right w:val="none" w:sz="0" w:space="0" w:color="auto"/>
              </w:divBdr>
            </w:div>
            <w:div w:id="1578124714">
              <w:marLeft w:val="0"/>
              <w:marRight w:val="0"/>
              <w:marTop w:val="0"/>
              <w:marBottom w:val="240"/>
              <w:divBdr>
                <w:top w:val="none" w:sz="0" w:space="0" w:color="auto"/>
                <w:left w:val="none" w:sz="0" w:space="0" w:color="auto"/>
                <w:bottom w:val="none" w:sz="0" w:space="0" w:color="auto"/>
                <w:right w:val="none" w:sz="0" w:space="0" w:color="auto"/>
              </w:divBdr>
            </w:div>
            <w:div w:id="1793592345">
              <w:marLeft w:val="0"/>
              <w:marRight w:val="0"/>
              <w:marTop w:val="0"/>
              <w:marBottom w:val="240"/>
              <w:divBdr>
                <w:top w:val="none" w:sz="0" w:space="0" w:color="auto"/>
                <w:left w:val="none" w:sz="0" w:space="0" w:color="auto"/>
                <w:bottom w:val="none" w:sz="0" w:space="0" w:color="auto"/>
                <w:right w:val="none" w:sz="0" w:space="0" w:color="auto"/>
              </w:divBdr>
            </w:div>
            <w:div w:id="2023436355">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144883449">
      <w:bodyDiv w:val="1"/>
      <w:marLeft w:val="0"/>
      <w:marRight w:val="0"/>
      <w:marTop w:val="0"/>
      <w:marBottom w:val="0"/>
      <w:divBdr>
        <w:top w:val="none" w:sz="0" w:space="0" w:color="auto"/>
        <w:left w:val="none" w:sz="0" w:space="0" w:color="auto"/>
        <w:bottom w:val="none" w:sz="0" w:space="0" w:color="auto"/>
        <w:right w:val="none" w:sz="0" w:space="0" w:color="auto"/>
      </w:divBdr>
      <w:divsChild>
        <w:div w:id="1976593772">
          <w:marLeft w:val="0"/>
          <w:marRight w:val="0"/>
          <w:marTop w:val="0"/>
          <w:marBottom w:val="0"/>
          <w:divBdr>
            <w:top w:val="none" w:sz="0" w:space="0" w:color="auto"/>
            <w:left w:val="none" w:sz="0" w:space="0" w:color="auto"/>
            <w:bottom w:val="none" w:sz="0" w:space="0" w:color="auto"/>
            <w:right w:val="none" w:sz="0" w:space="0" w:color="auto"/>
          </w:divBdr>
          <w:divsChild>
            <w:div w:id="26951545">
              <w:marLeft w:val="0"/>
              <w:marRight w:val="0"/>
              <w:marTop w:val="0"/>
              <w:marBottom w:val="240"/>
              <w:divBdr>
                <w:top w:val="none" w:sz="0" w:space="0" w:color="auto"/>
                <w:left w:val="none" w:sz="0" w:space="0" w:color="auto"/>
                <w:bottom w:val="none" w:sz="0" w:space="0" w:color="auto"/>
                <w:right w:val="none" w:sz="0" w:space="0" w:color="auto"/>
              </w:divBdr>
            </w:div>
            <w:div w:id="210271782">
              <w:marLeft w:val="0"/>
              <w:marRight w:val="0"/>
              <w:marTop w:val="0"/>
              <w:marBottom w:val="240"/>
              <w:divBdr>
                <w:top w:val="none" w:sz="0" w:space="0" w:color="auto"/>
                <w:left w:val="none" w:sz="0" w:space="0" w:color="auto"/>
                <w:bottom w:val="none" w:sz="0" w:space="0" w:color="auto"/>
                <w:right w:val="none" w:sz="0" w:space="0" w:color="auto"/>
              </w:divBdr>
            </w:div>
            <w:div w:id="380522548">
              <w:marLeft w:val="0"/>
              <w:marRight w:val="0"/>
              <w:marTop w:val="0"/>
              <w:marBottom w:val="0"/>
              <w:divBdr>
                <w:top w:val="none" w:sz="0" w:space="0" w:color="auto"/>
                <w:left w:val="none" w:sz="0" w:space="0" w:color="auto"/>
                <w:bottom w:val="none" w:sz="0" w:space="0" w:color="auto"/>
                <w:right w:val="none" w:sz="0" w:space="0" w:color="auto"/>
              </w:divBdr>
            </w:div>
            <w:div w:id="384766806">
              <w:marLeft w:val="0"/>
              <w:marRight w:val="0"/>
              <w:marTop w:val="0"/>
              <w:marBottom w:val="240"/>
              <w:divBdr>
                <w:top w:val="none" w:sz="0" w:space="0" w:color="auto"/>
                <w:left w:val="none" w:sz="0" w:space="0" w:color="auto"/>
                <w:bottom w:val="none" w:sz="0" w:space="0" w:color="auto"/>
                <w:right w:val="none" w:sz="0" w:space="0" w:color="auto"/>
              </w:divBdr>
            </w:div>
            <w:div w:id="443187106">
              <w:marLeft w:val="0"/>
              <w:marRight w:val="0"/>
              <w:marTop w:val="0"/>
              <w:marBottom w:val="240"/>
              <w:divBdr>
                <w:top w:val="none" w:sz="0" w:space="0" w:color="auto"/>
                <w:left w:val="none" w:sz="0" w:space="0" w:color="auto"/>
                <w:bottom w:val="none" w:sz="0" w:space="0" w:color="auto"/>
                <w:right w:val="none" w:sz="0" w:space="0" w:color="auto"/>
              </w:divBdr>
            </w:div>
            <w:div w:id="582186055">
              <w:marLeft w:val="0"/>
              <w:marRight w:val="0"/>
              <w:marTop w:val="0"/>
              <w:marBottom w:val="240"/>
              <w:divBdr>
                <w:top w:val="none" w:sz="0" w:space="0" w:color="auto"/>
                <w:left w:val="none" w:sz="0" w:space="0" w:color="auto"/>
                <w:bottom w:val="none" w:sz="0" w:space="0" w:color="auto"/>
                <w:right w:val="none" w:sz="0" w:space="0" w:color="auto"/>
              </w:divBdr>
            </w:div>
            <w:div w:id="655914713">
              <w:marLeft w:val="0"/>
              <w:marRight w:val="0"/>
              <w:marTop w:val="0"/>
              <w:marBottom w:val="240"/>
              <w:divBdr>
                <w:top w:val="none" w:sz="0" w:space="0" w:color="auto"/>
                <w:left w:val="none" w:sz="0" w:space="0" w:color="auto"/>
                <w:bottom w:val="none" w:sz="0" w:space="0" w:color="auto"/>
                <w:right w:val="none" w:sz="0" w:space="0" w:color="auto"/>
              </w:divBdr>
            </w:div>
            <w:div w:id="746535401">
              <w:marLeft w:val="0"/>
              <w:marRight w:val="0"/>
              <w:marTop w:val="0"/>
              <w:marBottom w:val="240"/>
              <w:divBdr>
                <w:top w:val="none" w:sz="0" w:space="0" w:color="auto"/>
                <w:left w:val="none" w:sz="0" w:space="0" w:color="auto"/>
                <w:bottom w:val="none" w:sz="0" w:space="0" w:color="auto"/>
                <w:right w:val="none" w:sz="0" w:space="0" w:color="auto"/>
              </w:divBdr>
            </w:div>
            <w:div w:id="802115036">
              <w:marLeft w:val="0"/>
              <w:marRight w:val="0"/>
              <w:marTop w:val="0"/>
              <w:marBottom w:val="240"/>
              <w:divBdr>
                <w:top w:val="none" w:sz="0" w:space="0" w:color="auto"/>
                <w:left w:val="none" w:sz="0" w:space="0" w:color="auto"/>
                <w:bottom w:val="none" w:sz="0" w:space="0" w:color="auto"/>
                <w:right w:val="none" w:sz="0" w:space="0" w:color="auto"/>
              </w:divBdr>
            </w:div>
            <w:div w:id="1653100766">
              <w:marLeft w:val="0"/>
              <w:marRight w:val="0"/>
              <w:marTop w:val="0"/>
              <w:marBottom w:val="240"/>
              <w:divBdr>
                <w:top w:val="none" w:sz="0" w:space="0" w:color="auto"/>
                <w:left w:val="none" w:sz="0" w:space="0" w:color="auto"/>
                <w:bottom w:val="none" w:sz="0" w:space="0" w:color="auto"/>
                <w:right w:val="none" w:sz="0" w:space="0" w:color="auto"/>
              </w:divBdr>
            </w:div>
            <w:div w:id="212403253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
  <w:encoding w:val="windows-1252"/>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hyperlink" Target="https://doi.org/10.1016/j.ssmph.2021.100934" TargetMode="External"/><Relationship Id="rId18" Type="http://schemas.openxmlformats.org/officeDocument/2006/relationships/hyperlink" Target="https://doi.org/10.52291/ijse.2021.36.14" TargetMode="External"/><Relationship Id="rId26" Type="http://schemas.microsoft.com/office/2020/10/relationships/intelligence" Target="intelligence2.xml"/><Relationship Id="rId3" Type="http://schemas.openxmlformats.org/officeDocument/2006/relationships/settings" Target="settings.xml"/><Relationship Id="rId21" Type="http://schemas.openxmlformats.org/officeDocument/2006/relationships/hyperlink" Target="https://doi.org/10.1016/j.scitotenv.2021.152340" TargetMode="External"/><Relationship Id="rId7" Type="http://schemas.openxmlformats.org/officeDocument/2006/relationships/comments" Target="comments.xml"/><Relationship Id="rId12" Type="http://schemas.openxmlformats.org/officeDocument/2006/relationships/hyperlink" Target="https://doi.org/10.1177/1362361320932444" TargetMode="External"/><Relationship Id="rId17" Type="http://schemas.openxmlformats.org/officeDocument/2006/relationships/hyperlink" Target="https://doi.org/10.3390/su151813456"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16/j.healthplace.2018.11.005" TargetMode="External"/><Relationship Id="rId20" Type="http://schemas.openxmlformats.org/officeDocument/2006/relationships/hyperlink" Target="https://doi.org/10.3390/ijms2124936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36/bmjpo-2024-EPAC.255" TargetMode="External"/><Relationship Id="rId24" Type="http://schemas.microsoft.com/office/2011/relationships/people" Target="people.xml"/><Relationship Id="rId5" Type="http://schemas.openxmlformats.org/officeDocument/2006/relationships/footnotes" Target="footnotes.xml"/><Relationship Id="rId15" Type="http://schemas.openxmlformats.org/officeDocument/2006/relationships/hyperlink" Target="https://doi.org/10.1089/aut.2023.0009" TargetMode="External"/><Relationship Id="rId23" Type="http://schemas.openxmlformats.org/officeDocument/2006/relationships/fontTable" Target="fontTable.xml"/><Relationship Id="rId10" Type="http://schemas.microsoft.com/office/2018/08/relationships/commentsExtensible" Target="commentsExtensible.xml"/><Relationship Id="rId19" Type="http://schemas.openxmlformats.org/officeDocument/2006/relationships/hyperlink" Target="https://doi.org/10.1111/jcpp.13505" TargetMode="External"/><Relationship Id="rId4" Type="http://schemas.openxmlformats.org/officeDocument/2006/relationships/webSettings" Target="webSettings.xml"/><Relationship Id="rId9" Type="http://schemas.microsoft.com/office/2016/09/relationships/commentsIds" Target="commentsIds.xml"/><Relationship Id="rId14" Type="http://schemas.openxmlformats.org/officeDocument/2006/relationships/hyperlink" Target="https://doi.org/10.1080/14729679.2022.2115522" TargetMode="External"/><Relationship Id="rId22" Type="http://schemas.openxmlformats.org/officeDocument/2006/relationships/hyperlink" Target="https://doi.org/10.1111/dmcn.13337"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2013</Words>
  <Characters>11475</Characters>
  <Application>Microsoft Office Word</Application>
  <DocSecurity>0</DocSecurity>
  <Lines>95</Lines>
  <Paragraphs>26</Paragraphs>
  <ScaleCrop>false</ScaleCrop>
  <Company/>
  <LinksUpToDate>false</LinksUpToDate>
  <CharactersWithSpaces>13462</CharactersWithSpaces>
  <SharedDoc>false</SharedDoc>
  <HLinks>
    <vt:vector size="72" baseType="variant">
      <vt:variant>
        <vt:i4>2359411</vt:i4>
      </vt:variant>
      <vt:variant>
        <vt:i4>33</vt:i4>
      </vt:variant>
      <vt:variant>
        <vt:i4>0</vt:i4>
      </vt:variant>
      <vt:variant>
        <vt:i4>5</vt:i4>
      </vt:variant>
      <vt:variant>
        <vt:lpwstr>https://doi.org/10.1111/dmcn.13337</vt:lpwstr>
      </vt:variant>
      <vt:variant>
        <vt:lpwstr/>
      </vt:variant>
      <vt:variant>
        <vt:i4>2687096</vt:i4>
      </vt:variant>
      <vt:variant>
        <vt:i4>30</vt:i4>
      </vt:variant>
      <vt:variant>
        <vt:i4>0</vt:i4>
      </vt:variant>
      <vt:variant>
        <vt:i4>5</vt:i4>
      </vt:variant>
      <vt:variant>
        <vt:lpwstr>https://doi.org/10.1016/j.scitotenv.2021.152340</vt:lpwstr>
      </vt:variant>
      <vt:variant>
        <vt:lpwstr/>
      </vt:variant>
      <vt:variant>
        <vt:i4>458834</vt:i4>
      </vt:variant>
      <vt:variant>
        <vt:i4>27</vt:i4>
      </vt:variant>
      <vt:variant>
        <vt:i4>0</vt:i4>
      </vt:variant>
      <vt:variant>
        <vt:i4>5</vt:i4>
      </vt:variant>
      <vt:variant>
        <vt:lpwstr>https://doi.org/10.3390/ijms21249360</vt:lpwstr>
      </vt:variant>
      <vt:variant>
        <vt:lpwstr/>
      </vt:variant>
      <vt:variant>
        <vt:i4>3145837</vt:i4>
      </vt:variant>
      <vt:variant>
        <vt:i4>24</vt:i4>
      </vt:variant>
      <vt:variant>
        <vt:i4>0</vt:i4>
      </vt:variant>
      <vt:variant>
        <vt:i4>5</vt:i4>
      </vt:variant>
      <vt:variant>
        <vt:lpwstr>https://doi.org/10.1111/jcpp.13505</vt:lpwstr>
      </vt:variant>
      <vt:variant>
        <vt:lpwstr/>
      </vt:variant>
      <vt:variant>
        <vt:i4>1507416</vt:i4>
      </vt:variant>
      <vt:variant>
        <vt:i4>21</vt:i4>
      </vt:variant>
      <vt:variant>
        <vt:i4>0</vt:i4>
      </vt:variant>
      <vt:variant>
        <vt:i4>5</vt:i4>
      </vt:variant>
      <vt:variant>
        <vt:lpwstr>https://doi.org/10.52291/ijse.2021.36.14</vt:lpwstr>
      </vt:variant>
      <vt:variant>
        <vt:lpwstr/>
      </vt:variant>
      <vt:variant>
        <vt:i4>6684719</vt:i4>
      </vt:variant>
      <vt:variant>
        <vt:i4>18</vt:i4>
      </vt:variant>
      <vt:variant>
        <vt:i4>0</vt:i4>
      </vt:variant>
      <vt:variant>
        <vt:i4>5</vt:i4>
      </vt:variant>
      <vt:variant>
        <vt:lpwstr>https://doi.org/10.3390/su151813456</vt:lpwstr>
      </vt:variant>
      <vt:variant>
        <vt:lpwstr/>
      </vt:variant>
      <vt:variant>
        <vt:i4>5963795</vt:i4>
      </vt:variant>
      <vt:variant>
        <vt:i4>15</vt:i4>
      </vt:variant>
      <vt:variant>
        <vt:i4>0</vt:i4>
      </vt:variant>
      <vt:variant>
        <vt:i4>5</vt:i4>
      </vt:variant>
      <vt:variant>
        <vt:lpwstr>https://doi.org/10.1016/j.healthplace.2018.11.005</vt:lpwstr>
      </vt:variant>
      <vt:variant>
        <vt:lpwstr/>
      </vt:variant>
      <vt:variant>
        <vt:i4>4391000</vt:i4>
      </vt:variant>
      <vt:variant>
        <vt:i4>12</vt:i4>
      </vt:variant>
      <vt:variant>
        <vt:i4>0</vt:i4>
      </vt:variant>
      <vt:variant>
        <vt:i4>5</vt:i4>
      </vt:variant>
      <vt:variant>
        <vt:lpwstr>https://doi.org/10.1089/aut.2023.0009</vt:lpwstr>
      </vt:variant>
      <vt:variant>
        <vt:lpwstr/>
      </vt:variant>
      <vt:variant>
        <vt:i4>655432</vt:i4>
      </vt:variant>
      <vt:variant>
        <vt:i4>9</vt:i4>
      </vt:variant>
      <vt:variant>
        <vt:i4>0</vt:i4>
      </vt:variant>
      <vt:variant>
        <vt:i4>5</vt:i4>
      </vt:variant>
      <vt:variant>
        <vt:lpwstr>https://doi.org/10.1080/14729679.2022.2115522</vt:lpwstr>
      </vt:variant>
      <vt:variant>
        <vt:lpwstr/>
      </vt:variant>
      <vt:variant>
        <vt:i4>2228327</vt:i4>
      </vt:variant>
      <vt:variant>
        <vt:i4>6</vt:i4>
      </vt:variant>
      <vt:variant>
        <vt:i4>0</vt:i4>
      </vt:variant>
      <vt:variant>
        <vt:i4>5</vt:i4>
      </vt:variant>
      <vt:variant>
        <vt:lpwstr>https://doi.org/10.1016/j.ssmph.2021.100934</vt:lpwstr>
      </vt:variant>
      <vt:variant>
        <vt:lpwstr/>
      </vt:variant>
      <vt:variant>
        <vt:i4>1245268</vt:i4>
      </vt:variant>
      <vt:variant>
        <vt:i4>3</vt:i4>
      </vt:variant>
      <vt:variant>
        <vt:i4>0</vt:i4>
      </vt:variant>
      <vt:variant>
        <vt:i4>5</vt:i4>
      </vt:variant>
      <vt:variant>
        <vt:lpwstr>https://doi.org/10.1177/1362361320932444</vt:lpwstr>
      </vt:variant>
      <vt:variant>
        <vt:lpwstr/>
      </vt:variant>
      <vt:variant>
        <vt:i4>3866678</vt:i4>
      </vt:variant>
      <vt:variant>
        <vt:i4>0</vt:i4>
      </vt:variant>
      <vt:variant>
        <vt:i4>0</vt:i4>
      </vt:variant>
      <vt:variant>
        <vt:i4>5</vt:i4>
      </vt:variant>
      <vt:variant>
        <vt:lpwstr>https://doi.org/10.1136/bmjpo-2024-EPAC.255</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cp:lastModifiedBy>Patrick Shapland (2235710)</cp:lastModifiedBy>
  <cp:revision>2</cp:revision>
  <dcterms:created xsi:type="dcterms:W3CDTF">2024-10-31T20:20:00Z</dcterms:created>
  <dcterms:modified xsi:type="dcterms:W3CDTF">2024-10-31T20:20:00Z</dcterms:modified>
</cp:coreProperties>
</file>