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58CE1"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bdr w:val="none" w:sz="0" w:space="0" w:color="auto" w:frame="1"/>
          <w:shd w:val="clear" w:color="auto" w:fill="FFFFFF"/>
        </w:rPr>
      </w:pPr>
    </w:p>
    <w:p w14:paraId="63DA6855" w14:textId="051A4A0A" w:rsidR="00E336CF" w:rsidRPr="00FE53E3" w:rsidRDefault="00E336CF" w:rsidP="5EDAD051">
      <w:pPr>
        <w:shd w:val="clear" w:color="auto" w:fill="FFFFFF" w:themeFill="background1"/>
        <w:spacing w:after="0" w:line="360" w:lineRule="auto"/>
        <w:textAlignment w:val="baseline"/>
        <w:rPr>
          <w:rFonts w:ascii="Arial" w:eastAsia="Times New Roman" w:hAnsi="Arial" w:cs="Arial"/>
          <w:color w:val="242424"/>
          <w:sz w:val="24"/>
          <w:szCs w:val="24"/>
        </w:rPr>
      </w:pPr>
      <w:r w:rsidRPr="00104650">
        <w:rPr>
          <w:rFonts w:ascii="Arial" w:eastAsia="Times New Roman" w:hAnsi="Arial" w:cs="Arial"/>
          <w:b/>
          <w:bCs/>
          <w:color w:val="242424"/>
          <w:sz w:val="24"/>
          <w:szCs w:val="24"/>
          <w:bdr w:val="none" w:sz="0" w:space="0" w:color="auto" w:frame="1"/>
          <w:shd w:val="clear" w:color="auto" w:fill="FFFFFF"/>
        </w:rPr>
        <w:t>Student Name</w:t>
      </w:r>
      <w:r w:rsidRPr="00FE53E3">
        <w:rPr>
          <w:rFonts w:ascii="Arial" w:eastAsia="Times New Roman" w:hAnsi="Arial" w:cs="Arial"/>
          <w:color w:val="242424"/>
          <w:sz w:val="24"/>
          <w:szCs w:val="24"/>
          <w:bdr w:val="none" w:sz="0" w:space="0" w:color="auto" w:frame="1"/>
          <w:shd w:val="clear" w:color="auto" w:fill="FFFFFF"/>
        </w:rPr>
        <w:t>: </w:t>
      </w:r>
      <w:r w:rsidR="2DE9F16A" w:rsidRPr="00FE53E3">
        <w:rPr>
          <w:rFonts w:ascii="Arial" w:eastAsia="Times New Roman" w:hAnsi="Arial" w:cs="Arial"/>
          <w:color w:val="242424"/>
          <w:sz w:val="24"/>
          <w:szCs w:val="24"/>
          <w:bdr w:val="none" w:sz="0" w:space="0" w:color="auto" w:frame="1"/>
          <w:shd w:val="clear" w:color="auto" w:fill="FFFFFF"/>
        </w:rPr>
        <w:t>Rabia Rashid</w:t>
      </w:r>
      <w:r w:rsidRPr="00FE53E3">
        <w:rPr>
          <w:rFonts w:ascii="Arial" w:eastAsia="Times New Roman" w:hAnsi="Arial" w:cs="Arial"/>
          <w:color w:val="242424"/>
          <w:sz w:val="24"/>
          <w:szCs w:val="24"/>
        </w:rPr>
        <w:br/>
      </w:r>
      <w:r w:rsidRPr="008604A7">
        <w:rPr>
          <w:rFonts w:ascii="Arial" w:eastAsia="Times New Roman" w:hAnsi="Arial" w:cs="Arial"/>
          <w:b/>
          <w:bCs/>
          <w:color w:val="242424"/>
          <w:sz w:val="24"/>
          <w:szCs w:val="24"/>
          <w:bdr w:val="none" w:sz="0" w:space="0" w:color="auto" w:frame="1"/>
          <w:shd w:val="clear" w:color="auto" w:fill="FFFFFF"/>
        </w:rPr>
        <w:t>Student Number</w:t>
      </w:r>
      <w:r w:rsidRPr="00FE53E3">
        <w:rPr>
          <w:rFonts w:ascii="Arial" w:eastAsia="Times New Roman" w:hAnsi="Arial" w:cs="Arial"/>
          <w:color w:val="242424"/>
          <w:sz w:val="24"/>
          <w:szCs w:val="24"/>
          <w:bdr w:val="none" w:sz="0" w:space="0" w:color="auto" w:frame="1"/>
          <w:shd w:val="clear" w:color="auto" w:fill="FFFFFF"/>
        </w:rPr>
        <w:t>: </w:t>
      </w:r>
      <w:r w:rsidR="0A737FA5" w:rsidRPr="00FE53E3">
        <w:rPr>
          <w:rFonts w:ascii="Arial" w:eastAsia="Times New Roman" w:hAnsi="Arial" w:cs="Arial"/>
          <w:color w:val="242424"/>
          <w:sz w:val="24"/>
          <w:szCs w:val="24"/>
          <w:bdr w:val="none" w:sz="0" w:space="0" w:color="auto" w:frame="1"/>
          <w:shd w:val="clear" w:color="auto" w:fill="FFFFFF"/>
        </w:rPr>
        <w:t>2504610</w:t>
      </w:r>
      <w:r w:rsidRPr="00FE53E3">
        <w:rPr>
          <w:rFonts w:ascii="Arial" w:eastAsia="Times New Roman" w:hAnsi="Arial" w:cs="Arial"/>
          <w:color w:val="242424"/>
          <w:sz w:val="24"/>
          <w:szCs w:val="24"/>
        </w:rPr>
        <w:br/>
      </w:r>
      <w:r w:rsidRPr="004352C9">
        <w:rPr>
          <w:rFonts w:ascii="Arial" w:eastAsia="Times New Roman" w:hAnsi="Arial" w:cs="Arial"/>
          <w:b/>
          <w:bCs/>
          <w:color w:val="242424"/>
          <w:sz w:val="24"/>
          <w:szCs w:val="24"/>
          <w:bdr w:val="none" w:sz="0" w:space="0" w:color="auto" w:frame="1"/>
          <w:shd w:val="clear" w:color="auto" w:fill="FFFFFF"/>
        </w:rPr>
        <w:t>Module Code &amp; Title</w:t>
      </w:r>
      <w:r w:rsidRPr="00FE53E3">
        <w:rPr>
          <w:rFonts w:ascii="Arial" w:eastAsia="Times New Roman" w:hAnsi="Arial" w:cs="Arial"/>
          <w:color w:val="242424"/>
          <w:sz w:val="24"/>
          <w:szCs w:val="24"/>
          <w:bdr w:val="none" w:sz="0" w:space="0" w:color="auto" w:frame="1"/>
          <w:shd w:val="clear" w:color="auto" w:fill="FFFFFF"/>
        </w:rPr>
        <w:t>: LCHS400</w:t>
      </w:r>
      <w:r w:rsidR="3F0C8526" w:rsidRPr="00FE53E3">
        <w:rPr>
          <w:rFonts w:ascii="Arial" w:eastAsia="Times New Roman" w:hAnsi="Arial" w:cs="Arial"/>
          <w:color w:val="242424"/>
          <w:sz w:val="24"/>
          <w:szCs w:val="24"/>
          <w:bdr w:val="none" w:sz="0" w:space="0" w:color="auto" w:frame="1"/>
          <w:shd w:val="clear" w:color="auto" w:fill="FFFFFF"/>
        </w:rPr>
        <w:t>7</w:t>
      </w:r>
      <w:r w:rsidRPr="00FE53E3">
        <w:rPr>
          <w:rFonts w:ascii="Arial" w:eastAsia="Times New Roman" w:hAnsi="Arial" w:cs="Arial"/>
          <w:color w:val="242424"/>
          <w:sz w:val="24"/>
          <w:szCs w:val="24"/>
          <w:bdr w:val="none" w:sz="0" w:space="0" w:color="auto" w:frame="1"/>
          <w:shd w:val="clear" w:color="auto" w:fill="FFFFFF"/>
        </w:rPr>
        <w:t xml:space="preserve"> – Academic and Employability Skills </w:t>
      </w:r>
      <w:r w:rsidRPr="00FE53E3">
        <w:rPr>
          <w:rFonts w:ascii="Arial" w:eastAsia="Times New Roman" w:hAnsi="Arial" w:cs="Arial"/>
          <w:color w:val="242424"/>
          <w:sz w:val="24"/>
          <w:szCs w:val="24"/>
        </w:rPr>
        <w:br/>
      </w:r>
      <w:r w:rsidRPr="00263268">
        <w:rPr>
          <w:rFonts w:ascii="Arial" w:eastAsia="Times New Roman" w:hAnsi="Arial" w:cs="Arial"/>
          <w:b/>
          <w:bCs/>
          <w:color w:val="242424"/>
          <w:sz w:val="24"/>
          <w:szCs w:val="24"/>
          <w:bdr w:val="none" w:sz="0" w:space="0" w:color="auto" w:frame="1"/>
          <w:shd w:val="clear" w:color="auto" w:fill="FFFFFF"/>
        </w:rPr>
        <w:t>Lecturer’s Name</w:t>
      </w:r>
      <w:r w:rsidRPr="00FE53E3">
        <w:rPr>
          <w:rFonts w:ascii="Arial" w:eastAsia="Times New Roman" w:hAnsi="Arial" w:cs="Arial"/>
          <w:color w:val="242424"/>
          <w:sz w:val="24"/>
          <w:szCs w:val="24"/>
          <w:bdr w:val="none" w:sz="0" w:space="0" w:color="auto" w:frame="1"/>
          <w:shd w:val="clear" w:color="auto" w:fill="FFFFFF"/>
        </w:rPr>
        <w:t xml:space="preserve">: </w:t>
      </w:r>
      <w:r w:rsidR="095CA631" w:rsidRPr="00FE53E3">
        <w:rPr>
          <w:rFonts w:ascii="Arial" w:eastAsia="Times New Roman" w:hAnsi="Arial" w:cs="Arial"/>
          <w:color w:val="242424"/>
          <w:sz w:val="24"/>
          <w:szCs w:val="24"/>
          <w:bdr w:val="none" w:sz="0" w:space="0" w:color="auto" w:frame="1"/>
          <w:shd w:val="clear" w:color="auto" w:fill="FFFFFF"/>
        </w:rPr>
        <w:t>Anika Tahsin</w:t>
      </w:r>
      <w:r w:rsidRPr="00FE53E3">
        <w:rPr>
          <w:rFonts w:ascii="Arial" w:eastAsia="Times New Roman" w:hAnsi="Arial" w:cs="Arial"/>
          <w:color w:val="242424"/>
          <w:sz w:val="24"/>
          <w:szCs w:val="24"/>
        </w:rPr>
        <w:br/>
      </w:r>
      <w:r w:rsidRPr="00E056EB">
        <w:rPr>
          <w:rFonts w:ascii="Arial" w:eastAsia="Times New Roman" w:hAnsi="Arial" w:cs="Arial"/>
          <w:b/>
          <w:bCs/>
          <w:color w:val="242424"/>
          <w:sz w:val="24"/>
          <w:szCs w:val="24"/>
          <w:bdr w:val="none" w:sz="0" w:space="0" w:color="auto" w:frame="1"/>
          <w:shd w:val="clear" w:color="auto" w:fill="FFFFFF"/>
        </w:rPr>
        <w:t>Assignment Title</w:t>
      </w:r>
      <w:r w:rsidRPr="00FE53E3">
        <w:rPr>
          <w:rFonts w:ascii="Arial" w:eastAsia="Times New Roman" w:hAnsi="Arial" w:cs="Arial"/>
          <w:color w:val="242424"/>
          <w:sz w:val="24"/>
          <w:szCs w:val="24"/>
          <w:bdr w:val="none" w:sz="0" w:space="0" w:color="auto" w:frame="1"/>
          <w:shd w:val="clear" w:color="auto" w:fill="FFFFFF"/>
        </w:rPr>
        <w:t xml:space="preserve">: </w:t>
      </w:r>
      <w:r w:rsidR="002A0B61">
        <w:rPr>
          <w:rFonts w:ascii="Arial" w:eastAsia="Times New Roman" w:hAnsi="Arial" w:cs="Arial"/>
          <w:color w:val="242424"/>
          <w:sz w:val="24"/>
          <w:szCs w:val="24"/>
          <w:bdr w:val="none" w:sz="0" w:space="0" w:color="auto" w:frame="1"/>
          <w:shd w:val="clear" w:color="auto" w:fill="FFFFFF"/>
        </w:rPr>
        <w:t>Resea</w:t>
      </w:r>
      <w:r w:rsidR="00D711A7">
        <w:rPr>
          <w:rFonts w:ascii="Arial" w:eastAsia="Times New Roman" w:hAnsi="Arial" w:cs="Arial"/>
          <w:color w:val="242424"/>
          <w:sz w:val="24"/>
          <w:szCs w:val="24"/>
          <w:bdr w:val="none" w:sz="0" w:space="0" w:color="auto" w:frame="1"/>
          <w:shd w:val="clear" w:color="auto" w:fill="FFFFFF"/>
        </w:rPr>
        <w:t>rc</w:t>
      </w:r>
      <w:r w:rsidR="00BD4FD6">
        <w:rPr>
          <w:rFonts w:ascii="Arial" w:eastAsia="Times New Roman" w:hAnsi="Arial" w:cs="Arial"/>
          <w:color w:val="242424"/>
          <w:sz w:val="24"/>
          <w:szCs w:val="24"/>
          <w:bdr w:val="none" w:sz="0" w:space="0" w:color="auto" w:frame="1"/>
          <w:shd w:val="clear" w:color="auto" w:fill="FFFFFF"/>
        </w:rPr>
        <w:t xml:space="preserve">h </w:t>
      </w:r>
      <w:r w:rsidR="001D1BC3">
        <w:rPr>
          <w:rFonts w:ascii="Arial" w:eastAsia="Times New Roman" w:hAnsi="Arial" w:cs="Arial"/>
          <w:color w:val="242424"/>
          <w:sz w:val="24"/>
          <w:szCs w:val="24"/>
          <w:bdr w:val="none" w:sz="0" w:space="0" w:color="auto" w:frame="1"/>
          <w:shd w:val="clear" w:color="auto" w:fill="FFFFFF"/>
        </w:rPr>
        <w:t xml:space="preserve">on </w:t>
      </w:r>
      <w:r w:rsidR="00552BE5">
        <w:rPr>
          <w:rFonts w:ascii="Arial" w:eastAsia="Times New Roman" w:hAnsi="Arial" w:cs="Arial"/>
          <w:color w:val="242424"/>
          <w:sz w:val="24"/>
          <w:szCs w:val="24"/>
          <w:bdr w:val="none" w:sz="0" w:space="0" w:color="auto" w:frame="1"/>
          <w:shd w:val="clear" w:color="auto" w:fill="FFFFFF"/>
        </w:rPr>
        <w:t>t</w:t>
      </w:r>
      <w:r w:rsidRPr="00FE53E3">
        <w:rPr>
          <w:rFonts w:ascii="Arial" w:eastAsia="Times New Roman" w:hAnsi="Arial" w:cs="Arial"/>
          <w:color w:val="242424"/>
          <w:sz w:val="24"/>
          <w:szCs w:val="24"/>
          <w:bdr w:val="none" w:sz="0" w:space="0" w:color="auto" w:frame="1"/>
          <w:shd w:val="clear" w:color="auto" w:fill="FFFFFF"/>
        </w:rPr>
        <w:t>he Persistent Challenge of Smoking in the UK Health and Social Care Sector</w:t>
      </w:r>
    </w:p>
    <w:p w14:paraId="4CE1617D"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shd w:val="clear" w:color="auto" w:fill="FFFFFF"/>
        </w:rPr>
        <w:br/>
      </w:r>
      <w:r w:rsidR="00E95EBA" w:rsidRPr="00962A25">
        <w:rPr>
          <w:rFonts w:ascii="Arial" w:eastAsia="Times New Roman" w:hAnsi="Arial" w:cs="Arial"/>
          <w:b/>
          <w:bCs/>
          <w:color w:val="242424"/>
          <w:sz w:val="24"/>
          <w:szCs w:val="24"/>
        </w:rPr>
        <w:t>Introduction</w:t>
      </w:r>
      <w:r w:rsidR="00FB7434" w:rsidRPr="00FE53E3">
        <w:rPr>
          <w:rFonts w:ascii="Arial" w:eastAsia="Times New Roman" w:hAnsi="Arial" w:cs="Arial"/>
          <w:color w:val="242424"/>
          <w:sz w:val="24"/>
          <w:szCs w:val="24"/>
        </w:rPr>
        <w:t>:</w:t>
      </w:r>
    </w:p>
    <w:p w14:paraId="7D65E5BA"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Smoking is still one of the main preventable causes of illness and death in the United Kingdom. Even though there are many public health campaigns, laws, and new methods to hel</w:t>
      </w:r>
      <w:r w:rsidR="00961DAE" w:rsidRPr="00FE53E3">
        <w:rPr>
          <w:rFonts w:ascii="Arial" w:eastAsia="Times New Roman" w:hAnsi="Arial" w:cs="Arial"/>
          <w:color w:val="242424"/>
          <w:sz w:val="24"/>
          <w:szCs w:val="24"/>
          <w:bdr w:val="none" w:sz="0" w:space="0" w:color="auto" w:frame="1"/>
        </w:rPr>
        <w:t>p people quit, many still smoke especially in</w:t>
      </w:r>
      <w:r w:rsidRPr="00FE53E3">
        <w:rPr>
          <w:rFonts w:ascii="Arial" w:eastAsia="Times New Roman" w:hAnsi="Arial" w:cs="Arial"/>
          <w:color w:val="242424"/>
          <w:sz w:val="24"/>
          <w:szCs w:val="24"/>
          <w:bdr w:val="none" w:sz="0" w:space="0" w:color="auto" w:frame="1"/>
        </w:rPr>
        <w:t xml:space="preserve"> groups. About six million adults in the UK continue to smoke, causing around 77,000 deaths every year and many long-term diseases like lung cancer, COPD, and heart problems.</w:t>
      </w:r>
    </w:p>
    <w:p w14:paraId="492B114C"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bdr w:val="none" w:sz="0" w:space="0" w:color="auto" w:frame="1"/>
        </w:rPr>
      </w:pPr>
      <w:r w:rsidRPr="00FE53E3">
        <w:rPr>
          <w:rFonts w:ascii="Arial" w:eastAsia="Times New Roman" w:hAnsi="Arial" w:cs="Arial"/>
          <w:color w:val="242424"/>
          <w:sz w:val="24"/>
          <w:szCs w:val="24"/>
          <w:bdr w:val="none" w:sz="0" w:space="0" w:color="auto" w:frame="1"/>
        </w:rPr>
        <w:t>Smoking also puts extra pressure on the NHS, causes suffering, and increases health inequality. For health and social care workers, helping people stop smoking can be difficult, especially with the growing use of e-cigarettes, which bring both new chances and challenges.</w:t>
      </w:r>
    </w:p>
    <w:p w14:paraId="14436CB3" w14:textId="77777777" w:rsidR="00B4554A" w:rsidRPr="00FE53E3" w:rsidRDefault="00B4554A" w:rsidP="00E336CF">
      <w:pPr>
        <w:shd w:val="clear" w:color="auto" w:fill="FFFFFF"/>
        <w:spacing w:after="0" w:line="360" w:lineRule="auto"/>
        <w:textAlignment w:val="baseline"/>
        <w:rPr>
          <w:rFonts w:ascii="Arial" w:eastAsia="Times New Roman" w:hAnsi="Arial" w:cs="Arial"/>
          <w:color w:val="242424"/>
          <w:sz w:val="24"/>
          <w:szCs w:val="24"/>
        </w:rPr>
      </w:pPr>
    </w:p>
    <w:p w14:paraId="79ADCB91" w14:textId="63AAB275"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rPr>
      </w:pPr>
      <w:r w:rsidRPr="00254D01">
        <w:rPr>
          <w:rFonts w:ascii="Arial" w:eastAsia="Times New Roman" w:hAnsi="Arial" w:cs="Arial"/>
          <w:b/>
          <w:bCs/>
          <w:color w:val="242424"/>
          <w:sz w:val="24"/>
          <w:szCs w:val="24"/>
          <w:u w:val="single"/>
          <w:bdr w:val="none" w:sz="0" w:space="0" w:color="auto" w:frame="1"/>
        </w:rPr>
        <w:t xml:space="preserve">This </w:t>
      </w:r>
      <w:r w:rsidR="00961DAE" w:rsidRPr="00254D01">
        <w:rPr>
          <w:rFonts w:ascii="Arial" w:eastAsia="Times New Roman" w:hAnsi="Arial" w:cs="Arial"/>
          <w:b/>
          <w:bCs/>
          <w:color w:val="242424"/>
          <w:sz w:val="24"/>
          <w:szCs w:val="24"/>
          <w:u w:val="single"/>
          <w:bdr w:val="none" w:sz="0" w:space="0" w:color="auto" w:frame="1"/>
        </w:rPr>
        <w:t>report uses the KWL framework</w:t>
      </w:r>
      <w:r w:rsidR="00961DAE" w:rsidRPr="00FE53E3">
        <w:rPr>
          <w:rFonts w:ascii="Arial" w:eastAsia="Times New Roman" w:hAnsi="Arial" w:cs="Arial"/>
          <w:color w:val="242424"/>
          <w:sz w:val="24"/>
          <w:szCs w:val="24"/>
          <w:bdr w:val="none" w:sz="0" w:space="0" w:color="auto" w:frame="1"/>
        </w:rPr>
        <w:t xml:space="preserve">: </w:t>
      </w:r>
      <w:r w:rsidRPr="00FE53E3">
        <w:rPr>
          <w:rFonts w:ascii="Arial" w:eastAsia="Times New Roman" w:hAnsi="Arial" w:cs="Arial"/>
          <w:color w:val="242424"/>
          <w:sz w:val="24"/>
          <w:szCs w:val="24"/>
          <w:bdr w:val="none" w:sz="0" w:space="0" w:color="auto" w:frame="1"/>
        </w:rPr>
        <w:t>what is already known (K), what needs to be learned (W), and how to learn it (</w:t>
      </w:r>
      <w:r w:rsidR="00C42FD2" w:rsidRPr="00FE53E3">
        <w:rPr>
          <w:rFonts w:ascii="Arial" w:eastAsia="Times New Roman" w:hAnsi="Arial" w:cs="Arial"/>
          <w:color w:val="242424"/>
          <w:sz w:val="24"/>
          <w:szCs w:val="24"/>
          <w:bdr w:val="none" w:sz="0" w:space="0" w:color="auto" w:frame="1"/>
        </w:rPr>
        <w:t>L)</w:t>
      </w:r>
      <w:r w:rsidRPr="00FE53E3">
        <w:rPr>
          <w:rFonts w:ascii="Arial" w:eastAsia="Times New Roman" w:hAnsi="Arial" w:cs="Arial"/>
          <w:color w:val="242424"/>
          <w:sz w:val="24"/>
          <w:szCs w:val="24"/>
          <w:bdr w:val="none" w:sz="0" w:space="0" w:color="auto" w:frame="1"/>
        </w:rPr>
        <w:t xml:space="preserve"> to study this issue. The aim is to find effective ways to help people quit smoking, understand what is missing in current knowledge, and suggest strategies to improve health outcomes across the UK.</w:t>
      </w:r>
    </w:p>
    <w:p w14:paraId="1B6770E4"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bCs/>
          <w:color w:val="242424"/>
          <w:sz w:val="24"/>
          <w:szCs w:val="24"/>
          <w:bdr w:val="none" w:sz="0" w:space="0" w:color="auto" w:frame="1"/>
        </w:rPr>
        <w:t>Structuring the Research Topic: The KWL Framework</w:t>
      </w:r>
    </w:p>
    <w:p w14:paraId="6A628E00"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The KWL framework divides the study into three simple parts:</w:t>
      </w:r>
    </w:p>
    <w:p w14:paraId="61EE9886" w14:textId="7345D850" w:rsidR="00E336CF" w:rsidRPr="00FE53E3" w:rsidRDefault="00E336CF" w:rsidP="00E336CF">
      <w:pPr>
        <w:numPr>
          <w:ilvl w:val="0"/>
          <w:numId w:val="3"/>
        </w:num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 xml:space="preserve">K (What we KNOW): This includes what is already </w:t>
      </w:r>
      <w:r w:rsidR="001B0B1A" w:rsidRPr="00FE53E3">
        <w:rPr>
          <w:rFonts w:ascii="Arial" w:eastAsia="Times New Roman" w:hAnsi="Arial" w:cs="Arial"/>
          <w:color w:val="242424"/>
          <w:sz w:val="24"/>
          <w:szCs w:val="24"/>
          <w:bdr w:val="none" w:sz="0" w:space="0" w:color="auto" w:frame="1"/>
        </w:rPr>
        <w:t xml:space="preserve">known about smoking in the </w:t>
      </w:r>
      <w:r w:rsidR="00BC359D" w:rsidRPr="00FE53E3">
        <w:rPr>
          <w:rFonts w:ascii="Arial" w:eastAsia="Times New Roman" w:hAnsi="Arial" w:cs="Arial"/>
          <w:color w:val="242424"/>
          <w:sz w:val="24"/>
          <w:szCs w:val="24"/>
          <w:bdr w:val="none" w:sz="0" w:space="0" w:color="auto" w:frame="1"/>
        </w:rPr>
        <w:t>UK,</w:t>
      </w:r>
      <w:r w:rsidR="001B0B1A" w:rsidRPr="00FE53E3">
        <w:rPr>
          <w:rFonts w:ascii="Arial" w:eastAsia="Times New Roman" w:hAnsi="Arial" w:cs="Arial"/>
          <w:color w:val="242424"/>
          <w:sz w:val="24"/>
          <w:szCs w:val="24"/>
          <w:bdr w:val="none" w:sz="0" w:space="0" w:color="auto" w:frame="1"/>
        </w:rPr>
        <w:t xml:space="preserve"> </w:t>
      </w:r>
      <w:r w:rsidRPr="00FE53E3">
        <w:rPr>
          <w:rFonts w:ascii="Arial" w:eastAsia="Times New Roman" w:hAnsi="Arial" w:cs="Arial"/>
          <w:color w:val="242424"/>
          <w:sz w:val="24"/>
          <w:szCs w:val="24"/>
          <w:bdr w:val="none" w:sz="0" w:space="0" w:color="auto" w:frame="1"/>
        </w:rPr>
        <w:t>how common it is, its effects on h</w:t>
      </w:r>
      <w:r w:rsidR="001B0B1A" w:rsidRPr="00FE53E3">
        <w:rPr>
          <w:rFonts w:ascii="Arial" w:eastAsia="Times New Roman" w:hAnsi="Arial" w:cs="Arial"/>
          <w:color w:val="242424"/>
          <w:sz w:val="24"/>
          <w:szCs w:val="24"/>
          <w:bdr w:val="none" w:sz="0" w:space="0" w:color="auto" w:frame="1"/>
        </w:rPr>
        <w:t xml:space="preserve">ealth, its cost to the economy </w:t>
      </w:r>
      <w:r w:rsidRPr="00FE53E3">
        <w:rPr>
          <w:rFonts w:ascii="Arial" w:eastAsia="Times New Roman" w:hAnsi="Arial" w:cs="Arial"/>
          <w:color w:val="242424"/>
          <w:sz w:val="24"/>
          <w:szCs w:val="24"/>
          <w:bdr w:val="none" w:sz="0" w:space="0" w:color="auto" w:frame="1"/>
        </w:rPr>
        <w:t xml:space="preserve">and the challenges faced by healthcare </w:t>
      </w:r>
      <w:r w:rsidR="005077B5" w:rsidRPr="00FE53E3">
        <w:rPr>
          <w:rFonts w:ascii="Arial" w:eastAsia="Times New Roman" w:hAnsi="Arial" w:cs="Arial"/>
          <w:color w:val="242424"/>
          <w:sz w:val="24"/>
          <w:szCs w:val="24"/>
          <w:bdr w:val="none" w:sz="0" w:space="0" w:color="auto" w:frame="1"/>
        </w:rPr>
        <w:t xml:space="preserve">workers. </w:t>
      </w:r>
      <w:r w:rsidR="00AB6ACB" w:rsidRPr="00FE53E3">
        <w:rPr>
          <w:rFonts w:ascii="Arial" w:eastAsia="Times New Roman" w:hAnsi="Arial" w:cs="Arial"/>
          <w:color w:val="242424"/>
          <w:sz w:val="24"/>
          <w:szCs w:val="24"/>
          <w:bdr w:val="none" w:sz="0" w:space="0" w:color="auto" w:frame="1"/>
        </w:rPr>
        <w:t>(Smoking</w:t>
      </w:r>
      <w:r w:rsidR="001B0B1A" w:rsidRPr="00FE53E3">
        <w:rPr>
          <w:rFonts w:ascii="Arial" w:eastAsia="Times New Roman" w:hAnsi="Arial" w:cs="Arial"/>
          <w:color w:val="242424"/>
          <w:sz w:val="24"/>
          <w:szCs w:val="24"/>
          <w:bdr w:val="none" w:sz="0" w:space="0" w:color="auto" w:frame="1"/>
        </w:rPr>
        <w:t xml:space="preserve"> causes serious health problems like lung cancer and heart </w:t>
      </w:r>
      <w:r w:rsidR="00E96AC3" w:rsidRPr="00FE53E3">
        <w:rPr>
          <w:rFonts w:ascii="Arial" w:eastAsia="Times New Roman" w:hAnsi="Arial" w:cs="Arial"/>
          <w:color w:val="242424"/>
          <w:sz w:val="24"/>
          <w:szCs w:val="24"/>
          <w:bdr w:val="none" w:sz="0" w:space="0" w:color="auto" w:frame="1"/>
        </w:rPr>
        <w:t>disease)</w:t>
      </w:r>
    </w:p>
    <w:p w14:paraId="195E368E" w14:textId="162081C0" w:rsidR="00E336CF" w:rsidRPr="00FE53E3" w:rsidRDefault="00E336CF" w:rsidP="00E336CF">
      <w:pPr>
        <w:numPr>
          <w:ilvl w:val="0"/>
          <w:numId w:val="3"/>
        </w:num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 xml:space="preserve">W (What we WANT to know): This looks at </w:t>
      </w:r>
      <w:r w:rsidR="001B0B1A" w:rsidRPr="00FE53E3">
        <w:rPr>
          <w:rFonts w:ascii="Arial" w:eastAsia="Times New Roman" w:hAnsi="Arial" w:cs="Arial"/>
          <w:color w:val="242424"/>
          <w:sz w:val="24"/>
          <w:szCs w:val="24"/>
          <w:bdr w:val="none" w:sz="0" w:space="0" w:color="auto" w:frame="1"/>
        </w:rPr>
        <w:t>what we still need to find out</w:t>
      </w:r>
      <w:r w:rsidRPr="00FE53E3">
        <w:rPr>
          <w:rFonts w:ascii="Arial" w:eastAsia="Times New Roman" w:hAnsi="Arial" w:cs="Arial"/>
          <w:color w:val="242424"/>
          <w:sz w:val="24"/>
          <w:szCs w:val="24"/>
          <w:bdr w:val="none" w:sz="0" w:space="0" w:color="auto" w:frame="1"/>
        </w:rPr>
        <w:t xml:space="preserve"> how well current programs work, why some groups are more affected, and how new tools for quitting smoking are helping</w:t>
      </w:r>
      <w:r w:rsidR="001B0B1A" w:rsidRPr="00FE53E3">
        <w:rPr>
          <w:rFonts w:ascii="Arial" w:eastAsia="Times New Roman" w:hAnsi="Arial" w:cs="Arial"/>
          <w:color w:val="242424"/>
          <w:sz w:val="24"/>
          <w:szCs w:val="24"/>
          <w:bdr w:val="none" w:sz="0" w:space="0" w:color="auto" w:frame="1"/>
        </w:rPr>
        <w:t>. (Are e-cigarettes safe and helpful to stop smoking</w:t>
      </w:r>
      <w:r w:rsidR="000F1CBB" w:rsidRPr="00FE53E3">
        <w:rPr>
          <w:rFonts w:ascii="Arial" w:eastAsia="Times New Roman" w:hAnsi="Arial" w:cs="Arial"/>
          <w:color w:val="242424"/>
          <w:sz w:val="24"/>
          <w:szCs w:val="24"/>
          <w:bdr w:val="none" w:sz="0" w:space="0" w:color="auto" w:frame="1"/>
        </w:rPr>
        <w:t>?)</w:t>
      </w:r>
    </w:p>
    <w:p w14:paraId="4E5FB250" w14:textId="45D0E9EA" w:rsidR="00961DAE" w:rsidRPr="00FE53E3" w:rsidRDefault="00E336CF" w:rsidP="00961DAE">
      <w:pPr>
        <w:numPr>
          <w:ilvl w:val="0"/>
          <w:numId w:val="3"/>
        </w:num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L (How we will LEARN): This explains how the research will</w:t>
      </w:r>
      <w:r w:rsidR="004F7652" w:rsidRPr="00FE53E3">
        <w:rPr>
          <w:rFonts w:ascii="Arial" w:eastAsia="Times New Roman" w:hAnsi="Arial" w:cs="Arial"/>
          <w:color w:val="242424"/>
          <w:sz w:val="24"/>
          <w:szCs w:val="24"/>
          <w:bdr w:val="none" w:sz="0" w:space="0" w:color="auto" w:frame="1"/>
        </w:rPr>
        <w:t xml:space="preserve"> be </w:t>
      </w:r>
      <w:r w:rsidR="00A010D3" w:rsidRPr="00FE53E3">
        <w:rPr>
          <w:rFonts w:ascii="Arial" w:eastAsia="Times New Roman" w:hAnsi="Arial" w:cs="Arial"/>
          <w:color w:val="242424"/>
          <w:sz w:val="24"/>
          <w:szCs w:val="24"/>
          <w:bdr w:val="none" w:sz="0" w:space="0" w:color="auto" w:frame="1"/>
        </w:rPr>
        <w:t>done by</w:t>
      </w:r>
      <w:r w:rsidRPr="00FE53E3">
        <w:rPr>
          <w:rFonts w:ascii="Arial" w:eastAsia="Times New Roman" w:hAnsi="Arial" w:cs="Arial"/>
          <w:color w:val="242424"/>
          <w:sz w:val="24"/>
          <w:szCs w:val="24"/>
          <w:bdr w:val="none" w:sz="0" w:space="0" w:color="auto" w:frame="1"/>
        </w:rPr>
        <w:t xml:space="preserve"> reading past studies, looking at data, and combining the evidence to answer the </w:t>
      </w:r>
      <w:r w:rsidR="001D3F4E" w:rsidRPr="00FE53E3">
        <w:rPr>
          <w:rFonts w:ascii="Arial" w:eastAsia="Times New Roman" w:hAnsi="Arial" w:cs="Arial"/>
          <w:color w:val="242424"/>
          <w:sz w:val="24"/>
          <w:szCs w:val="24"/>
          <w:bdr w:val="none" w:sz="0" w:space="0" w:color="auto" w:frame="1"/>
        </w:rPr>
        <w:t xml:space="preserve">questions. </w:t>
      </w:r>
      <w:r w:rsidR="00BE59EA" w:rsidRPr="00FE53E3">
        <w:rPr>
          <w:rFonts w:ascii="Arial" w:eastAsia="Times New Roman" w:hAnsi="Arial" w:cs="Arial"/>
          <w:color w:val="242424"/>
          <w:sz w:val="24"/>
          <w:szCs w:val="24"/>
          <w:bdr w:val="none" w:sz="0" w:space="0" w:color="auto" w:frame="1"/>
        </w:rPr>
        <w:t>(</w:t>
      </w:r>
      <w:r w:rsidR="00BE59EA" w:rsidRPr="00FE53E3">
        <w:rPr>
          <w:rFonts w:ascii="Arial" w:hAnsi="Arial" w:cs="Arial"/>
          <w:sz w:val="24"/>
          <w:szCs w:val="24"/>
        </w:rPr>
        <w:t>Talking</w:t>
      </w:r>
      <w:r w:rsidR="004F7652" w:rsidRPr="00FE53E3">
        <w:rPr>
          <w:rFonts w:ascii="Arial" w:eastAsia="Times New Roman" w:hAnsi="Arial" w:cs="Arial"/>
          <w:color w:val="242424"/>
          <w:sz w:val="24"/>
          <w:szCs w:val="24"/>
          <w:bdr w:val="none" w:sz="0" w:space="0" w:color="auto" w:frame="1"/>
        </w:rPr>
        <w:t xml:space="preserve"> to healthcare workers and patients about their experiences.)</w:t>
      </w:r>
      <w:r w:rsidRPr="00FE53E3">
        <w:rPr>
          <w:rFonts w:ascii="Arial" w:eastAsia="Times New Roman" w:hAnsi="Arial" w:cs="Arial"/>
          <w:color w:val="242424"/>
          <w:sz w:val="24"/>
          <w:szCs w:val="24"/>
          <w:bdr w:val="none" w:sz="0" w:space="0" w:color="auto" w:frame="1"/>
        </w:rPr>
        <w:br/>
      </w:r>
    </w:p>
    <w:p w14:paraId="484880E7"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bCs/>
          <w:color w:val="242424"/>
          <w:sz w:val="24"/>
          <w:szCs w:val="24"/>
          <w:bdr w:val="none" w:sz="0" w:space="0" w:color="auto" w:frame="1"/>
        </w:rPr>
        <w:t>Identifying the Problem</w:t>
      </w:r>
      <w:r w:rsidR="00FB7434" w:rsidRPr="00FE53E3">
        <w:rPr>
          <w:rFonts w:ascii="Arial" w:eastAsia="Times New Roman" w:hAnsi="Arial" w:cs="Arial"/>
          <w:bCs/>
          <w:color w:val="242424"/>
          <w:sz w:val="24"/>
          <w:szCs w:val="24"/>
          <w:bdr w:val="none" w:sz="0" w:space="0" w:color="auto" w:frame="1"/>
        </w:rPr>
        <w:t>:</w:t>
      </w:r>
    </w:p>
    <w:p w14:paraId="2085EF98"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Even after many years of effort, smoking is still a major health problem in the UK. It affects poorer communities more, which makes health inequality worse. The main issues are:</w:t>
      </w:r>
    </w:p>
    <w:p w14:paraId="4D454D3F" w14:textId="77777777" w:rsidR="00E336CF" w:rsidRPr="00FE53E3" w:rsidRDefault="00E336CF" w:rsidP="00E336CF">
      <w:pPr>
        <w:numPr>
          <w:ilvl w:val="0"/>
          <w:numId w:val="8"/>
        </w:num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Health impacts: Smoking causes lung cancer, he</w:t>
      </w:r>
      <w:r w:rsidR="004F7652" w:rsidRPr="00FE53E3">
        <w:rPr>
          <w:rFonts w:ascii="Arial" w:eastAsia="Times New Roman" w:hAnsi="Arial" w:cs="Arial"/>
          <w:color w:val="242424"/>
          <w:sz w:val="24"/>
          <w:szCs w:val="24"/>
          <w:bdr w:val="none" w:sz="0" w:space="0" w:color="auto" w:frame="1"/>
        </w:rPr>
        <w:t>art disease, breathing problems</w:t>
      </w:r>
      <w:r w:rsidRPr="00FE53E3">
        <w:rPr>
          <w:rFonts w:ascii="Arial" w:eastAsia="Times New Roman" w:hAnsi="Arial" w:cs="Arial"/>
          <w:color w:val="242424"/>
          <w:sz w:val="24"/>
          <w:szCs w:val="24"/>
          <w:bdr w:val="none" w:sz="0" w:space="0" w:color="auto" w:frame="1"/>
        </w:rPr>
        <w:t xml:space="preserve"> and weakens the immune system, leading to early deaths.</w:t>
      </w:r>
    </w:p>
    <w:p w14:paraId="76B1381C" w14:textId="2DCF9FC2" w:rsidR="00E336CF" w:rsidRPr="00FE53E3" w:rsidRDefault="00E336CF" w:rsidP="00E336CF">
      <w:pPr>
        <w:numPr>
          <w:ilvl w:val="0"/>
          <w:numId w:val="8"/>
        </w:num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 xml:space="preserve">Economic costs: The NHS spends billions each year treating </w:t>
      </w:r>
      <w:r w:rsidR="00A97BA7" w:rsidRPr="00FE53E3">
        <w:rPr>
          <w:rFonts w:ascii="Arial" w:eastAsia="Times New Roman" w:hAnsi="Arial" w:cs="Arial"/>
          <w:color w:val="242424"/>
          <w:sz w:val="24"/>
          <w:szCs w:val="24"/>
          <w:bdr w:val="none" w:sz="0" w:space="0" w:color="auto" w:frame="1"/>
        </w:rPr>
        <w:t>smoking-related</w:t>
      </w:r>
      <w:r w:rsidRPr="00FE53E3">
        <w:rPr>
          <w:rFonts w:ascii="Arial" w:eastAsia="Times New Roman" w:hAnsi="Arial" w:cs="Arial"/>
          <w:color w:val="242424"/>
          <w:sz w:val="24"/>
          <w:szCs w:val="24"/>
          <w:bdr w:val="none" w:sz="0" w:space="0" w:color="auto" w:frame="1"/>
        </w:rPr>
        <w:t xml:space="preserve"> illnesses, and there are also losses from people being too sick to work.</w:t>
      </w:r>
    </w:p>
    <w:p w14:paraId="07C27C4B" w14:textId="77777777" w:rsidR="00E336CF" w:rsidRPr="00FE53E3" w:rsidRDefault="00E336CF" w:rsidP="00E336CF">
      <w:pPr>
        <w:numPr>
          <w:ilvl w:val="0"/>
          <w:numId w:val="8"/>
        </w:num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Challenges for health workers: It can be hard for health workers to give proper support to help people quit, especially with limited time and resources.</w:t>
      </w:r>
    </w:p>
    <w:p w14:paraId="4B26EEEF" w14:textId="77777777" w:rsidR="00E336CF" w:rsidRPr="00FE53E3" w:rsidRDefault="00E336CF" w:rsidP="00E336CF">
      <w:pPr>
        <w:numPr>
          <w:ilvl w:val="0"/>
          <w:numId w:val="8"/>
        </w:num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New challenges: E-cigarettes are now widely used to help people quit, but there are still questions about how safe they are in the long term and whether they encourage young people to start smoking.</w:t>
      </w:r>
    </w:p>
    <w:p w14:paraId="2FA92EAD" w14:textId="77777777" w:rsidR="00E336CF" w:rsidRPr="00FE53E3" w:rsidRDefault="00E336CF" w:rsidP="00E336CF">
      <w:pPr>
        <w:numPr>
          <w:ilvl w:val="0"/>
          <w:numId w:val="8"/>
        </w:num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Knowledge gaps: We still don’t fully understand why some groups keep smoking even with help available, or how well new tools like mobile apps work in NHS programs.</w:t>
      </w:r>
    </w:p>
    <w:p w14:paraId="08707340" w14:textId="77777777" w:rsidR="00E336CF" w:rsidRPr="00FE53E3" w:rsidRDefault="00E336CF" w:rsidP="00E336CF">
      <w:pPr>
        <w:shd w:val="clear" w:color="auto" w:fill="FFFFFF"/>
        <w:spacing w:after="0" w:line="360" w:lineRule="auto"/>
        <w:ind w:left="720"/>
        <w:textAlignment w:val="baseline"/>
        <w:rPr>
          <w:rFonts w:ascii="Arial" w:eastAsia="Times New Roman" w:hAnsi="Arial" w:cs="Arial"/>
          <w:color w:val="242424"/>
          <w:sz w:val="24"/>
          <w:szCs w:val="24"/>
        </w:rPr>
      </w:pPr>
    </w:p>
    <w:p w14:paraId="5D020DE7"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bCs/>
          <w:color w:val="242424"/>
          <w:sz w:val="24"/>
          <w:szCs w:val="24"/>
          <w:bdr w:val="none" w:sz="0" w:space="0" w:color="auto" w:frame="1"/>
        </w:rPr>
        <w:t>Reviewing the Literature</w:t>
      </w:r>
      <w:r w:rsidR="00FB7434" w:rsidRPr="00FE53E3">
        <w:rPr>
          <w:rFonts w:ascii="Arial" w:eastAsia="Times New Roman" w:hAnsi="Arial" w:cs="Arial"/>
          <w:bCs/>
          <w:color w:val="242424"/>
          <w:sz w:val="24"/>
          <w:szCs w:val="24"/>
          <w:bdr w:val="none" w:sz="0" w:space="0" w:color="auto" w:frame="1"/>
        </w:rPr>
        <w:t>:</w:t>
      </w:r>
    </w:p>
    <w:p w14:paraId="32DC44D7"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This study is based on three main sources of information:</w:t>
      </w:r>
    </w:p>
    <w:p w14:paraId="4749B17D" w14:textId="77777777" w:rsidR="00E336CF" w:rsidRPr="00FE53E3" w:rsidRDefault="00E336CF" w:rsidP="00E336CF">
      <w:pPr>
        <w:numPr>
          <w:ilvl w:val="0"/>
          <w:numId w:val="1"/>
        </w:num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Source 1: Office for National Statistics (ONS)</w:t>
      </w:r>
      <w:r w:rsidRPr="00FE53E3">
        <w:rPr>
          <w:rFonts w:ascii="Arial" w:eastAsia="Times New Roman" w:hAnsi="Arial" w:cs="Arial"/>
          <w:color w:val="242424"/>
          <w:sz w:val="24"/>
          <w:szCs w:val="24"/>
          <w:bdr w:val="none" w:sz="0" w:space="0" w:color="auto" w:frame="1"/>
        </w:rPr>
        <w:br/>
        <w:t>The ONS gives important data about how many adults in the UK smoke, divided by age, gender, region, and income level. Recent reports show that smoking is slowly decreasing overall, but it is still more common among people with lower incomes and in some areas like Northern England. These statistics help us understand who smokes the most and where support is most needed.</w:t>
      </w:r>
      <w:r w:rsidRPr="00FE53E3">
        <w:rPr>
          <w:rFonts w:ascii="Arial" w:eastAsia="Times New Roman" w:hAnsi="Arial" w:cs="Arial"/>
          <w:color w:val="242424"/>
          <w:sz w:val="24"/>
          <w:szCs w:val="24"/>
          <w:bdr w:val="none" w:sz="0" w:space="0" w:color="auto" w:frame="1"/>
        </w:rPr>
        <w:br/>
        <w:t>Example: For instance, people living in poorer areas are more likely to smoke than those in wealthier ones.</w:t>
      </w:r>
    </w:p>
    <w:p w14:paraId="712AE9E4" w14:textId="77777777" w:rsidR="00E336CF" w:rsidRPr="00FE53E3" w:rsidRDefault="00E336CF" w:rsidP="00E336CF">
      <w:pPr>
        <w:numPr>
          <w:ilvl w:val="0"/>
          <w:numId w:val="1"/>
        </w:num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Source 2: National Institute for Health and Care Excellence (NICE)</w:t>
      </w:r>
      <w:r w:rsidRPr="00FE53E3">
        <w:rPr>
          <w:rFonts w:ascii="Arial" w:eastAsia="Times New Roman" w:hAnsi="Arial" w:cs="Arial"/>
          <w:color w:val="242424"/>
          <w:sz w:val="24"/>
          <w:szCs w:val="24"/>
          <w:bdr w:val="none" w:sz="0" w:space="0" w:color="auto" w:frame="1"/>
        </w:rPr>
        <w:br/>
        <w:t>NICE provides clear, evidence-based guidelines (NG92) on how to prevent smoking, help people quit, and manage addiction. These guidelines include advice for clinics, community programs, and online tools. They make sure that health services across the UK follow the best and most up-to-date practices.</w:t>
      </w:r>
      <w:r w:rsidRPr="00FE53E3">
        <w:rPr>
          <w:rFonts w:ascii="Arial" w:eastAsia="Times New Roman" w:hAnsi="Arial" w:cs="Arial"/>
          <w:color w:val="242424"/>
          <w:sz w:val="24"/>
          <w:szCs w:val="24"/>
          <w:bdr w:val="none" w:sz="0" w:space="0" w:color="auto" w:frame="1"/>
        </w:rPr>
        <w:br/>
        <w:t>Example: For example, NICE recommends offering both counseling and nicotine replacement products to people who want to quit smoking.</w:t>
      </w:r>
    </w:p>
    <w:p w14:paraId="165BB5BC" w14:textId="7CEE6811" w:rsidR="00E336CF" w:rsidRPr="00FE53E3" w:rsidRDefault="00E336CF" w:rsidP="00E336CF">
      <w:pPr>
        <w:numPr>
          <w:ilvl w:val="0"/>
          <w:numId w:val="1"/>
        </w:num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Source 3: Academic Journal Articles</w:t>
      </w:r>
      <w:r w:rsidRPr="00FE53E3">
        <w:rPr>
          <w:rFonts w:ascii="Arial" w:eastAsia="Times New Roman" w:hAnsi="Arial" w:cs="Arial"/>
          <w:color w:val="242424"/>
          <w:sz w:val="24"/>
          <w:szCs w:val="24"/>
          <w:bdr w:val="none" w:sz="0" w:space="0" w:color="auto" w:frame="1"/>
        </w:rPr>
        <w:br/>
        <w:t>Research studies, such as those by Beard et al. (2021), show that personalized support</w:t>
      </w:r>
      <w:r w:rsidR="00961DAE" w:rsidRPr="00FE53E3">
        <w:rPr>
          <w:rFonts w:ascii="Arial" w:eastAsia="Times New Roman" w:hAnsi="Arial" w:cs="Arial"/>
          <w:color w:val="242424"/>
          <w:sz w:val="24"/>
          <w:szCs w:val="24"/>
          <w:bdr w:val="none" w:sz="0" w:space="0" w:color="auto" w:frame="1"/>
        </w:rPr>
        <w:t xml:space="preserve"> like counseling and medication</w:t>
      </w:r>
      <w:r w:rsidRPr="00FE53E3">
        <w:rPr>
          <w:rFonts w:ascii="Arial" w:eastAsia="Times New Roman" w:hAnsi="Arial" w:cs="Arial"/>
          <w:color w:val="242424"/>
          <w:sz w:val="24"/>
          <w:szCs w:val="24"/>
          <w:bdr w:val="none" w:sz="0" w:space="0" w:color="auto" w:frame="1"/>
        </w:rPr>
        <w:t xml:space="preserve"> helps more people quit smoking successfully. Other studies, like Hartmann-Boyce et al. (2020), suggest that e-cigarettes can be useful for quitting if used under guidance. These studies provide a deeper understanding of what works best and what challenges remain.</w:t>
      </w:r>
      <w:r w:rsidRPr="00FE53E3">
        <w:rPr>
          <w:rFonts w:ascii="Arial" w:eastAsia="Times New Roman" w:hAnsi="Arial" w:cs="Arial"/>
          <w:color w:val="242424"/>
          <w:sz w:val="24"/>
          <w:szCs w:val="24"/>
          <w:bdr w:val="none" w:sz="0" w:space="0" w:color="auto" w:frame="1"/>
        </w:rPr>
        <w:br/>
        <w:t xml:space="preserve">Example: For </w:t>
      </w:r>
      <w:r w:rsidR="0030134F" w:rsidRPr="00FE53E3">
        <w:rPr>
          <w:rFonts w:ascii="Arial" w:eastAsia="Times New Roman" w:hAnsi="Arial" w:cs="Arial"/>
          <w:color w:val="242424"/>
          <w:sz w:val="24"/>
          <w:szCs w:val="24"/>
          <w:bdr w:val="none" w:sz="0" w:space="0" w:color="auto" w:frame="1"/>
        </w:rPr>
        <w:t>example</w:t>
      </w:r>
      <w:r w:rsidRPr="00FE53E3">
        <w:rPr>
          <w:rFonts w:ascii="Arial" w:eastAsia="Times New Roman" w:hAnsi="Arial" w:cs="Arial"/>
          <w:color w:val="242424"/>
          <w:sz w:val="24"/>
          <w:szCs w:val="24"/>
          <w:bdr w:val="none" w:sz="0" w:space="0" w:color="auto" w:frame="1"/>
        </w:rPr>
        <w:t>, one study found that people using e-cigarettes along with professional support were more likely to quit than those using willpower alone.*</w:t>
      </w:r>
    </w:p>
    <w:p w14:paraId="5757A1F8"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rPr>
      </w:pPr>
    </w:p>
    <w:p w14:paraId="57ED9B88" w14:textId="77777777" w:rsidR="00E336CF" w:rsidRPr="00FE53E3" w:rsidRDefault="00E336CF" w:rsidP="00E336CF">
      <w:pPr>
        <w:shd w:val="clear" w:color="auto" w:fill="FFFFFF"/>
        <w:spacing w:after="0" w:line="360" w:lineRule="auto"/>
        <w:textAlignment w:val="baseline"/>
        <w:rPr>
          <w:rFonts w:ascii="Arial" w:eastAsia="Times New Roman" w:hAnsi="Arial" w:cs="Arial"/>
          <w:bCs/>
          <w:color w:val="242424"/>
          <w:sz w:val="24"/>
          <w:szCs w:val="24"/>
          <w:bdr w:val="none" w:sz="0" w:space="0" w:color="auto" w:frame="1"/>
        </w:rPr>
      </w:pPr>
      <w:r w:rsidRPr="00FE53E3">
        <w:rPr>
          <w:rFonts w:ascii="Arial" w:eastAsia="Times New Roman" w:hAnsi="Arial" w:cs="Arial"/>
          <w:bCs/>
          <w:color w:val="242424"/>
          <w:sz w:val="24"/>
          <w:szCs w:val="24"/>
          <w:bdr w:val="none" w:sz="0" w:space="0" w:color="auto" w:frame="1"/>
        </w:rPr>
        <w:t>Refining the Research Topic</w:t>
      </w:r>
      <w:r w:rsidR="00FB7434" w:rsidRPr="00FE53E3">
        <w:rPr>
          <w:rFonts w:ascii="Arial" w:eastAsia="Times New Roman" w:hAnsi="Arial" w:cs="Arial"/>
          <w:bCs/>
          <w:color w:val="242424"/>
          <w:sz w:val="24"/>
          <w:szCs w:val="24"/>
          <w:bdr w:val="none" w:sz="0" w:space="0" w:color="auto" w:frame="1"/>
        </w:rPr>
        <w:t>:</w:t>
      </w:r>
    </w:p>
    <w:p w14:paraId="51749496" w14:textId="77777777" w:rsidR="00B4554A" w:rsidRPr="00FE53E3" w:rsidRDefault="00B4554A" w:rsidP="00E336CF">
      <w:p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rPr>
        <w:t>This refined research topic aims to evaluate the effectiveness of UK smoking cessation programs in reducing health disparities, particularly among disadvantaged groups. It seeks to understand how these programs can be optimized to improve health outcomes and reduce smoking related inequalities.</w:t>
      </w:r>
    </w:p>
    <w:p w14:paraId="007512B7"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Assessing the Impact of Smoking Cessation Programs on Reducing Health Disparities in the UK</w:t>
      </w:r>
    </w:p>
    <w:p w14:paraId="265BB041"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Objectives:</w:t>
      </w:r>
    </w:p>
    <w:p w14:paraId="268562D1" w14:textId="77777777" w:rsidR="00E336CF" w:rsidRPr="00FE53E3" w:rsidRDefault="00E336CF" w:rsidP="00E336CF">
      <w:pPr>
        <w:numPr>
          <w:ilvl w:val="0"/>
          <w:numId w:val="5"/>
        </w:num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Measure how common smoking is in different groups using official data.</w:t>
      </w:r>
    </w:p>
    <w:p w14:paraId="662CA98D" w14:textId="77777777" w:rsidR="00E336CF" w:rsidRPr="00FE53E3" w:rsidRDefault="00E336CF" w:rsidP="00E336CF">
      <w:pPr>
        <w:numPr>
          <w:ilvl w:val="0"/>
          <w:numId w:val="5"/>
        </w:num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Examine how effective NHS services and new tools like e-cigarettes and mobile apps are for quitting.</w:t>
      </w:r>
    </w:p>
    <w:p w14:paraId="5A718291" w14:textId="77777777" w:rsidR="00E336CF" w:rsidRPr="00FE53E3" w:rsidRDefault="00E336CF" w:rsidP="00E336CF">
      <w:pPr>
        <w:numPr>
          <w:ilvl w:val="0"/>
          <w:numId w:val="5"/>
        </w:num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Find out what challenges people from disadvantaged backgrounds face when trying to stop smoking.</w:t>
      </w:r>
    </w:p>
    <w:p w14:paraId="4FAACBF7" w14:textId="77777777" w:rsidR="00E336CF" w:rsidRPr="00FE53E3" w:rsidRDefault="00E336CF" w:rsidP="00E336CF">
      <w:pPr>
        <w:numPr>
          <w:ilvl w:val="0"/>
          <w:numId w:val="5"/>
        </w:num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Suggest evidence-based policies to make public health programs more effective.</w:t>
      </w:r>
    </w:p>
    <w:p w14:paraId="665FB405"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rPr>
      </w:pPr>
    </w:p>
    <w:p w14:paraId="008A163C" w14:textId="1E5BF32B"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bCs/>
          <w:color w:val="242424"/>
          <w:sz w:val="24"/>
          <w:szCs w:val="24"/>
          <w:bdr w:val="none" w:sz="0" w:space="0" w:color="auto" w:frame="1"/>
        </w:rPr>
        <w:t xml:space="preserve">Choosing </w:t>
      </w:r>
      <w:r w:rsidR="001A7240" w:rsidRPr="00FE53E3">
        <w:rPr>
          <w:rFonts w:ascii="Arial" w:eastAsia="Times New Roman" w:hAnsi="Arial" w:cs="Arial"/>
          <w:bCs/>
          <w:color w:val="242424"/>
          <w:sz w:val="24"/>
          <w:szCs w:val="24"/>
          <w:bdr w:val="none" w:sz="0" w:space="0" w:color="auto" w:frame="1"/>
        </w:rPr>
        <w:t>Research</w:t>
      </w:r>
      <w:r w:rsidRPr="00FE53E3">
        <w:rPr>
          <w:rFonts w:ascii="Arial" w:eastAsia="Times New Roman" w:hAnsi="Arial" w:cs="Arial"/>
          <w:bCs/>
          <w:color w:val="242424"/>
          <w:sz w:val="24"/>
          <w:szCs w:val="24"/>
          <w:bdr w:val="none" w:sz="0" w:space="0" w:color="auto" w:frame="1"/>
        </w:rPr>
        <w:t xml:space="preserve"> Methodology</w:t>
      </w:r>
      <w:r w:rsidR="00FB7434" w:rsidRPr="00FE53E3">
        <w:rPr>
          <w:rFonts w:ascii="Arial" w:eastAsia="Times New Roman" w:hAnsi="Arial" w:cs="Arial"/>
          <w:bCs/>
          <w:color w:val="242424"/>
          <w:sz w:val="24"/>
          <w:szCs w:val="24"/>
          <w:bdr w:val="none" w:sz="0" w:space="0" w:color="auto" w:frame="1"/>
        </w:rPr>
        <w:t>:</w:t>
      </w:r>
    </w:p>
    <w:p w14:paraId="4C83BD49"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A mixed methods approach is used, combining both numbers (quantitative data) and personal experiences (qualitative data).</w:t>
      </w:r>
    </w:p>
    <w:p w14:paraId="750169EA"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Quantitative part:</w:t>
      </w:r>
    </w:p>
    <w:p w14:paraId="52493DDA" w14:textId="77777777" w:rsidR="00E336CF" w:rsidRPr="00FE53E3" w:rsidRDefault="00E336CF" w:rsidP="00E336CF">
      <w:pPr>
        <w:numPr>
          <w:ilvl w:val="0"/>
          <w:numId w:val="6"/>
        </w:num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Use data from the ONS and NHS Digital to study trends, smoking rates, and financial costs.</w:t>
      </w:r>
    </w:p>
    <w:p w14:paraId="5ED6BA2C" w14:textId="77777777" w:rsidR="00E336CF" w:rsidRPr="00FE53E3" w:rsidRDefault="00E336CF" w:rsidP="00E336CF">
      <w:pPr>
        <w:numPr>
          <w:ilvl w:val="0"/>
          <w:numId w:val="6"/>
        </w:num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Apply statistical methods to see how smoking is linked to age, income, gender, and region.</w:t>
      </w:r>
    </w:p>
    <w:p w14:paraId="6EB10BFD"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Qualitative part:</w:t>
      </w:r>
    </w:p>
    <w:p w14:paraId="1925D93B" w14:textId="77777777" w:rsidR="00E336CF" w:rsidRPr="00FE53E3" w:rsidRDefault="00E336CF" w:rsidP="00E336CF">
      <w:pPr>
        <w:numPr>
          <w:ilvl w:val="0"/>
          <w:numId w:val="13"/>
        </w:num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Review reports, case studies, and interview results to understand people’s personal experiences with quitting.</w:t>
      </w:r>
    </w:p>
    <w:p w14:paraId="5C0B6AB3" w14:textId="77777777" w:rsidR="00E336CF" w:rsidRPr="00FE53E3" w:rsidRDefault="00E336CF" w:rsidP="00E336CF">
      <w:pPr>
        <w:numPr>
          <w:ilvl w:val="0"/>
          <w:numId w:val="13"/>
        </w:num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Collect opinions from healthcare workers about the challenges they face when helping others to stop smoking.</w:t>
      </w:r>
    </w:p>
    <w:p w14:paraId="3D092CB2" w14:textId="77777777" w:rsidR="00961DAE" w:rsidRPr="00FE53E3" w:rsidRDefault="00961DAE" w:rsidP="00961DAE">
      <w:pPr>
        <w:shd w:val="clear" w:color="auto" w:fill="FFFFFF"/>
        <w:spacing w:after="0" w:line="360" w:lineRule="auto"/>
        <w:ind w:left="720"/>
        <w:textAlignment w:val="baseline"/>
        <w:rPr>
          <w:rFonts w:ascii="Arial" w:eastAsia="Times New Roman" w:hAnsi="Arial" w:cs="Arial"/>
          <w:color w:val="242424"/>
          <w:sz w:val="24"/>
          <w:szCs w:val="24"/>
        </w:rPr>
      </w:pPr>
    </w:p>
    <w:p w14:paraId="24047013"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bCs/>
          <w:color w:val="242424"/>
          <w:sz w:val="24"/>
          <w:szCs w:val="24"/>
          <w:bdr w:val="none" w:sz="0" w:space="0" w:color="auto" w:frame="1"/>
        </w:rPr>
        <w:t>Justification</w:t>
      </w:r>
    </w:p>
    <w:p w14:paraId="594C4059"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rPr>
      </w:pPr>
      <w:r w:rsidRPr="00FE53E3">
        <w:rPr>
          <w:rFonts w:ascii="Arial" w:eastAsia="Times New Roman" w:hAnsi="Arial" w:cs="Arial"/>
          <w:color w:val="242424"/>
          <w:sz w:val="24"/>
          <w:szCs w:val="24"/>
          <w:bdr w:val="none" w:sz="0" w:space="0" w:color="auto" w:frame="1"/>
        </w:rPr>
        <w:t>This mixed approach gives a full picture of the problem. The numerical data show patterns and differences between groups, while the personal stories explain the reasons behind them. As Creswell (2013) explains, combining different types of evidence makes the research more reliable and useful, especially for complex health issues like smoking.</w:t>
      </w:r>
    </w:p>
    <w:p w14:paraId="5D4D800E" w14:textId="77777777" w:rsidR="00E95EBA" w:rsidRPr="00FE53E3" w:rsidRDefault="00E95EBA" w:rsidP="00E95EBA">
      <w:pPr>
        <w:shd w:val="clear" w:color="auto" w:fill="FFFFFF"/>
        <w:spacing w:after="0" w:line="360" w:lineRule="auto"/>
        <w:textAlignment w:val="baseline"/>
        <w:rPr>
          <w:rFonts w:ascii="Arial" w:eastAsia="Times New Roman" w:hAnsi="Arial" w:cs="Arial"/>
          <w:color w:val="242424"/>
          <w:sz w:val="24"/>
          <w:szCs w:val="24"/>
        </w:rPr>
      </w:pPr>
      <w:r w:rsidRPr="00FE53E3">
        <w:rPr>
          <w:rStyle w:val="Strong"/>
          <w:rFonts w:ascii="Arial" w:hAnsi="Arial" w:cs="Arial"/>
          <w:sz w:val="24"/>
          <w:szCs w:val="24"/>
        </w:rPr>
        <w:t>Example</w:t>
      </w:r>
      <w:r w:rsidR="00FB7434" w:rsidRPr="00FE53E3">
        <w:rPr>
          <w:rStyle w:val="Strong"/>
          <w:rFonts w:ascii="Arial" w:hAnsi="Arial" w:cs="Arial"/>
          <w:sz w:val="24"/>
          <w:szCs w:val="24"/>
        </w:rPr>
        <w:t xml:space="preserve">: </w:t>
      </w:r>
      <w:r w:rsidRPr="00FE53E3">
        <w:rPr>
          <w:rFonts w:ascii="Arial" w:hAnsi="Arial" w:cs="Arial"/>
          <w:sz w:val="24"/>
          <w:szCs w:val="24"/>
        </w:rPr>
        <w:br/>
        <w:t>For instance, national statistics from the Office for National Statistics (ONS) may show that smoking rates are highest among adults aged 25–34 in lower income areas. However, through qualitative interviews, healthcare workers might explain that people in these communities often smoke to cope with stress and limited access to mental health support. By combining these two forms of evidence, the study can both identify where smoking is most common and why it continues, leading to more effective public health strategies.</w:t>
      </w:r>
    </w:p>
    <w:p w14:paraId="01367E3E"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bdr w:val="none" w:sz="0" w:space="0" w:color="auto" w:frame="1"/>
        </w:rPr>
      </w:pPr>
    </w:p>
    <w:p w14:paraId="2295CC3E"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bdr w:val="none" w:sz="0" w:space="0" w:color="auto" w:frame="1"/>
        </w:rPr>
      </w:pPr>
      <w:r w:rsidRPr="00FE53E3">
        <w:rPr>
          <w:rFonts w:ascii="Arial" w:eastAsia="Times New Roman" w:hAnsi="Arial" w:cs="Arial"/>
          <w:bCs/>
          <w:color w:val="242424"/>
          <w:sz w:val="24"/>
          <w:szCs w:val="24"/>
          <w:bdr w:val="none" w:sz="0" w:space="0" w:color="auto" w:frame="1"/>
        </w:rPr>
        <w:t>Deciding on the Sample</w:t>
      </w:r>
      <w:r w:rsidR="00FB7434" w:rsidRPr="00FE53E3">
        <w:rPr>
          <w:rFonts w:ascii="Arial" w:eastAsia="Times New Roman" w:hAnsi="Arial" w:cs="Arial"/>
          <w:bCs/>
          <w:color w:val="242424"/>
          <w:sz w:val="24"/>
          <w:szCs w:val="24"/>
          <w:bdr w:val="none" w:sz="0" w:space="0" w:color="auto" w:frame="1"/>
        </w:rPr>
        <w:t>:</w:t>
      </w:r>
    </w:p>
    <w:p w14:paraId="67C93772"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bdr w:val="none" w:sz="0" w:space="0" w:color="auto" w:frame="1"/>
        </w:rPr>
      </w:pPr>
      <w:r w:rsidRPr="00FE53E3">
        <w:rPr>
          <w:rFonts w:ascii="Arial" w:eastAsia="Times New Roman" w:hAnsi="Arial" w:cs="Arial"/>
          <w:color w:val="242424"/>
          <w:sz w:val="24"/>
          <w:szCs w:val="24"/>
          <w:bdr w:val="none" w:sz="0" w:space="0" w:color="auto" w:frame="1"/>
        </w:rPr>
        <w:t>This study uses only secondary data, which means information already collected by others.</w:t>
      </w:r>
    </w:p>
    <w:p w14:paraId="2D60FC5A"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bdr w:val="none" w:sz="0" w:space="0" w:color="auto" w:frame="1"/>
        </w:rPr>
      </w:pPr>
      <w:r w:rsidRPr="00FE53E3">
        <w:rPr>
          <w:rFonts w:ascii="Arial" w:eastAsia="Times New Roman" w:hAnsi="Arial" w:cs="Arial"/>
          <w:color w:val="242424"/>
          <w:sz w:val="24"/>
          <w:szCs w:val="24"/>
          <w:bdr w:val="none" w:sz="0" w:space="0" w:color="auto" w:frame="1"/>
        </w:rPr>
        <w:t>Data Sources:</w:t>
      </w:r>
    </w:p>
    <w:p w14:paraId="7CBDC216" w14:textId="77777777" w:rsidR="00E336CF" w:rsidRPr="00FE53E3" w:rsidRDefault="00E336CF" w:rsidP="00E336CF">
      <w:pPr>
        <w:numPr>
          <w:ilvl w:val="0"/>
          <w:numId w:val="10"/>
        </w:numPr>
        <w:shd w:val="clear" w:color="auto" w:fill="FFFFFF"/>
        <w:spacing w:after="0" w:line="360" w:lineRule="auto"/>
        <w:textAlignment w:val="baseline"/>
        <w:rPr>
          <w:rFonts w:ascii="Arial" w:eastAsia="Times New Roman" w:hAnsi="Arial" w:cs="Arial"/>
          <w:color w:val="242424"/>
          <w:sz w:val="24"/>
          <w:szCs w:val="24"/>
          <w:bdr w:val="none" w:sz="0" w:space="0" w:color="auto" w:frame="1"/>
        </w:rPr>
      </w:pPr>
      <w:r w:rsidRPr="00FE53E3">
        <w:rPr>
          <w:rFonts w:ascii="Arial" w:eastAsia="Times New Roman" w:hAnsi="Arial" w:cs="Arial"/>
          <w:color w:val="242424"/>
          <w:sz w:val="24"/>
          <w:szCs w:val="24"/>
          <w:bdr w:val="none" w:sz="0" w:space="0" w:color="auto" w:frame="1"/>
        </w:rPr>
        <w:t>National surveys such as the ONS Adult Smoking Habits report.</w:t>
      </w:r>
    </w:p>
    <w:p w14:paraId="16CBCB71" w14:textId="77777777" w:rsidR="00E336CF" w:rsidRPr="00FE53E3" w:rsidRDefault="00E336CF" w:rsidP="00E336CF">
      <w:pPr>
        <w:numPr>
          <w:ilvl w:val="0"/>
          <w:numId w:val="10"/>
        </w:numPr>
        <w:shd w:val="clear" w:color="auto" w:fill="FFFFFF"/>
        <w:spacing w:after="0" w:line="360" w:lineRule="auto"/>
        <w:textAlignment w:val="baseline"/>
        <w:rPr>
          <w:rFonts w:ascii="Arial" w:eastAsia="Times New Roman" w:hAnsi="Arial" w:cs="Arial"/>
          <w:color w:val="242424"/>
          <w:sz w:val="24"/>
          <w:szCs w:val="24"/>
          <w:bdr w:val="none" w:sz="0" w:space="0" w:color="auto" w:frame="1"/>
        </w:rPr>
      </w:pPr>
      <w:r w:rsidRPr="00FE53E3">
        <w:rPr>
          <w:rFonts w:ascii="Arial" w:eastAsia="Times New Roman" w:hAnsi="Arial" w:cs="Arial"/>
          <w:color w:val="242424"/>
          <w:sz w:val="24"/>
          <w:szCs w:val="24"/>
          <w:bdr w:val="none" w:sz="0" w:space="0" w:color="auto" w:frame="1"/>
        </w:rPr>
        <w:t>Policy documents like NICE guidelines and Public Health England reports.</w:t>
      </w:r>
    </w:p>
    <w:p w14:paraId="234874DC" w14:textId="3F9BD743" w:rsidR="00E336CF" w:rsidRPr="00FE53E3" w:rsidRDefault="00E336CF" w:rsidP="00743181">
      <w:pPr>
        <w:numPr>
          <w:ilvl w:val="0"/>
          <w:numId w:val="10"/>
        </w:numPr>
        <w:shd w:val="clear" w:color="auto" w:fill="FFFFFF"/>
        <w:spacing w:after="0" w:line="360" w:lineRule="auto"/>
        <w:textAlignment w:val="baseline"/>
        <w:rPr>
          <w:rFonts w:ascii="Arial" w:eastAsia="Times New Roman" w:hAnsi="Arial" w:cs="Arial"/>
          <w:color w:val="242424"/>
          <w:sz w:val="24"/>
          <w:szCs w:val="24"/>
          <w:bdr w:val="none" w:sz="0" w:space="0" w:color="auto" w:frame="1"/>
        </w:rPr>
      </w:pPr>
      <w:r w:rsidRPr="00FE53E3">
        <w:rPr>
          <w:rFonts w:ascii="Arial" w:eastAsia="Times New Roman" w:hAnsi="Arial" w:cs="Arial"/>
          <w:color w:val="242424"/>
          <w:sz w:val="24"/>
          <w:szCs w:val="24"/>
          <w:bdr w:val="none" w:sz="0" w:space="0" w:color="auto" w:frame="1"/>
        </w:rPr>
        <w:t xml:space="preserve">Research articles from the last ten </w:t>
      </w:r>
      <w:r w:rsidR="008B520C" w:rsidRPr="00FE53E3">
        <w:rPr>
          <w:rFonts w:ascii="Arial" w:eastAsia="Times New Roman" w:hAnsi="Arial" w:cs="Arial"/>
          <w:color w:val="242424"/>
          <w:sz w:val="24"/>
          <w:szCs w:val="24"/>
          <w:bdr w:val="none" w:sz="0" w:space="0" w:color="auto" w:frame="1"/>
        </w:rPr>
        <w:t>years</w:t>
      </w:r>
      <w:r w:rsidRPr="00FE53E3">
        <w:rPr>
          <w:rFonts w:ascii="Arial" w:eastAsia="Times New Roman" w:hAnsi="Arial" w:cs="Arial"/>
          <w:color w:val="242424"/>
          <w:sz w:val="24"/>
          <w:szCs w:val="24"/>
          <w:bdr w:val="none" w:sz="0" w:space="0" w:color="auto" w:frame="1"/>
        </w:rPr>
        <w:t xml:space="preserve"> focus on smoking cessation in the UK.</w:t>
      </w:r>
    </w:p>
    <w:p w14:paraId="2DB7E85A"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bdr w:val="none" w:sz="0" w:space="0" w:color="auto" w:frame="1"/>
        </w:rPr>
      </w:pPr>
      <w:r w:rsidRPr="00FE53E3">
        <w:rPr>
          <w:rFonts w:ascii="Arial" w:eastAsia="Times New Roman" w:hAnsi="Arial" w:cs="Arial"/>
          <w:color w:val="242424"/>
          <w:sz w:val="24"/>
          <w:szCs w:val="24"/>
          <w:bdr w:val="none" w:sz="0" w:space="0" w:color="auto" w:frame="1"/>
        </w:rPr>
        <w:t>Sampling Strategy:</w:t>
      </w:r>
    </w:p>
    <w:p w14:paraId="035982AA" w14:textId="77777777" w:rsidR="00E336CF" w:rsidRPr="00FE53E3" w:rsidRDefault="00E336CF" w:rsidP="00E336CF">
      <w:pPr>
        <w:numPr>
          <w:ilvl w:val="0"/>
          <w:numId w:val="9"/>
        </w:numPr>
        <w:shd w:val="clear" w:color="auto" w:fill="FFFFFF"/>
        <w:spacing w:after="0" w:line="360" w:lineRule="auto"/>
        <w:textAlignment w:val="baseline"/>
        <w:rPr>
          <w:rFonts w:ascii="Arial" w:eastAsia="Times New Roman" w:hAnsi="Arial" w:cs="Arial"/>
          <w:color w:val="242424"/>
          <w:sz w:val="24"/>
          <w:szCs w:val="24"/>
          <w:bdr w:val="none" w:sz="0" w:space="0" w:color="auto" w:frame="1"/>
        </w:rPr>
      </w:pPr>
      <w:r w:rsidRPr="00FE53E3">
        <w:rPr>
          <w:rFonts w:ascii="Arial" w:eastAsia="Times New Roman" w:hAnsi="Arial" w:cs="Arial"/>
          <w:color w:val="242424"/>
          <w:sz w:val="24"/>
          <w:szCs w:val="24"/>
          <w:bdr w:val="none" w:sz="0" w:space="0" w:color="auto" w:frame="1"/>
        </w:rPr>
        <w:t>Use purposive sampling, which means carefully choosing only the most relevant, recent, and high-quality sources that match the research aims.</w:t>
      </w:r>
    </w:p>
    <w:p w14:paraId="1BF66F8E" w14:textId="77777777" w:rsidR="00E336CF" w:rsidRPr="00FE53E3" w:rsidRDefault="00E336CF" w:rsidP="00E336CF">
      <w:pPr>
        <w:numPr>
          <w:ilvl w:val="0"/>
          <w:numId w:val="9"/>
        </w:numPr>
        <w:shd w:val="clear" w:color="auto" w:fill="FFFFFF"/>
        <w:spacing w:after="0" w:line="360" w:lineRule="auto"/>
        <w:textAlignment w:val="baseline"/>
        <w:rPr>
          <w:rFonts w:ascii="Arial" w:eastAsia="Times New Roman" w:hAnsi="Arial" w:cs="Arial"/>
          <w:color w:val="242424"/>
          <w:sz w:val="24"/>
          <w:szCs w:val="24"/>
          <w:bdr w:val="none" w:sz="0" w:space="0" w:color="auto" w:frame="1"/>
        </w:rPr>
      </w:pPr>
      <w:r w:rsidRPr="00FE53E3">
        <w:rPr>
          <w:rFonts w:ascii="Arial" w:eastAsia="Times New Roman" w:hAnsi="Arial" w:cs="Arial"/>
          <w:color w:val="242424"/>
          <w:sz w:val="24"/>
          <w:szCs w:val="24"/>
          <w:bdr w:val="none" w:sz="0" w:space="0" w:color="auto" w:frame="1"/>
        </w:rPr>
        <w:t>Focus on trusted information from government departments, professional organizations, and respected academic journals.</w:t>
      </w:r>
    </w:p>
    <w:p w14:paraId="58224C1D" w14:textId="77777777" w:rsidR="00E336CF" w:rsidRPr="00FE53E3" w:rsidRDefault="00961DAE" w:rsidP="00E336CF">
      <w:pPr>
        <w:shd w:val="clear" w:color="auto" w:fill="FFFFFF"/>
        <w:spacing w:after="0" w:line="360" w:lineRule="auto"/>
        <w:textAlignment w:val="baseline"/>
        <w:rPr>
          <w:rFonts w:ascii="Arial" w:eastAsia="Times New Roman" w:hAnsi="Arial" w:cs="Arial"/>
          <w:color w:val="242424"/>
          <w:sz w:val="24"/>
          <w:szCs w:val="24"/>
          <w:bdr w:val="none" w:sz="0" w:space="0" w:color="auto" w:frame="1"/>
        </w:rPr>
      </w:pPr>
      <w:r w:rsidRPr="00FE53E3">
        <w:rPr>
          <w:rFonts w:ascii="Arial" w:eastAsia="Times New Roman" w:hAnsi="Arial" w:cs="Arial"/>
          <w:color w:val="242424"/>
          <w:sz w:val="24"/>
          <w:szCs w:val="24"/>
          <w:bdr w:val="none" w:sz="0" w:space="0" w:color="auto" w:frame="1"/>
        </w:rPr>
        <w:t>Limitations</w:t>
      </w:r>
    </w:p>
    <w:p w14:paraId="36CED0D9" w14:textId="77777777" w:rsidR="00E336CF" w:rsidRPr="00FE53E3" w:rsidRDefault="00E336CF" w:rsidP="00E336CF">
      <w:pPr>
        <w:numPr>
          <w:ilvl w:val="0"/>
          <w:numId w:val="14"/>
        </w:numPr>
        <w:shd w:val="clear" w:color="auto" w:fill="FFFFFF"/>
        <w:spacing w:after="0" w:line="360" w:lineRule="auto"/>
        <w:textAlignment w:val="baseline"/>
        <w:rPr>
          <w:rFonts w:ascii="Arial" w:eastAsia="Times New Roman" w:hAnsi="Arial" w:cs="Arial"/>
          <w:color w:val="242424"/>
          <w:sz w:val="24"/>
          <w:szCs w:val="24"/>
          <w:bdr w:val="none" w:sz="0" w:space="0" w:color="auto" w:frame="1"/>
        </w:rPr>
      </w:pPr>
      <w:r w:rsidRPr="00FE53E3">
        <w:rPr>
          <w:rFonts w:ascii="Arial" w:eastAsia="Times New Roman" w:hAnsi="Arial" w:cs="Arial"/>
          <w:color w:val="242424"/>
          <w:sz w:val="24"/>
          <w:szCs w:val="24"/>
          <w:bdr w:val="none" w:sz="0" w:space="0" w:color="auto" w:frame="1"/>
        </w:rPr>
        <w:t>Existing data may not include every detail or answer specific questions.</w:t>
      </w:r>
    </w:p>
    <w:p w14:paraId="372EE648" w14:textId="77777777" w:rsidR="00E336CF" w:rsidRPr="00FE53E3" w:rsidRDefault="00E336CF" w:rsidP="00E336CF">
      <w:pPr>
        <w:numPr>
          <w:ilvl w:val="0"/>
          <w:numId w:val="14"/>
        </w:numPr>
        <w:shd w:val="clear" w:color="auto" w:fill="FFFFFF"/>
        <w:spacing w:after="0" w:line="360" w:lineRule="auto"/>
        <w:textAlignment w:val="baseline"/>
        <w:rPr>
          <w:rFonts w:ascii="Arial" w:eastAsia="Times New Roman" w:hAnsi="Arial" w:cs="Arial"/>
          <w:color w:val="242424"/>
          <w:sz w:val="24"/>
          <w:szCs w:val="24"/>
          <w:bdr w:val="none" w:sz="0" w:space="0" w:color="auto" w:frame="1"/>
        </w:rPr>
      </w:pPr>
      <w:r w:rsidRPr="00FE53E3">
        <w:rPr>
          <w:rFonts w:ascii="Arial" w:eastAsia="Times New Roman" w:hAnsi="Arial" w:cs="Arial"/>
          <w:color w:val="242424"/>
          <w:sz w:val="24"/>
          <w:szCs w:val="24"/>
          <w:bdr w:val="none" w:sz="0" w:space="0" w:color="auto" w:frame="1"/>
        </w:rPr>
        <w:t>The quality and style of reporting can differ between sources.</w:t>
      </w:r>
    </w:p>
    <w:p w14:paraId="1D451CA5" w14:textId="77777777" w:rsidR="00E336CF" w:rsidRPr="00FE53E3" w:rsidRDefault="00E336CF" w:rsidP="00E336CF">
      <w:pPr>
        <w:numPr>
          <w:ilvl w:val="0"/>
          <w:numId w:val="14"/>
        </w:numPr>
        <w:shd w:val="clear" w:color="auto" w:fill="FFFFFF"/>
        <w:spacing w:after="0" w:line="360" w:lineRule="auto"/>
        <w:textAlignment w:val="baseline"/>
        <w:rPr>
          <w:rFonts w:ascii="Arial" w:eastAsia="Times New Roman" w:hAnsi="Arial" w:cs="Arial"/>
          <w:color w:val="242424"/>
          <w:sz w:val="24"/>
          <w:szCs w:val="24"/>
          <w:bdr w:val="none" w:sz="0" w:space="0" w:color="auto" w:frame="1"/>
        </w:rPr>
      </w:pPr>
      <w:r w:rsidRPr="00FE53E3">
        <w:rPr>
          <w:rFonts w:ascii="Arial" w:eastAsia="Times New Roman" w:hAnsi="Arial" w:cs="Arial"/>
          <w:color w:val="242424"/>
          <w:sz w:val="24"/>
          <w:szCs w:val="24"/>
          <w:bdr w:val="none" w:sz="0" w:space="0" w:color="auto" w:frame="1"/>
        </w:rPr>
        <w:t>Using only past data limits the ability to study new trends unless future primary research is done.</w:t>
      </w:r>
    </w:p>
    <w:p w14:paraId="7F689A2A" w14:textId="77777777" w:rsidR="00E336CF" w:rsidRPr="00FE53E3" w:rsidRDefault="00E336CF" w:rsidP="00E336CF">
      <w:pPr>
        <w:shd w:val="clear" w:color="auto" w:fill="FFFFFF"/>
        <w:spacing w:after="0" w:line="360" w:lineRule="auto"/>
        <w:textAlignment w:val="baseline"/>
        <w:rPr>
          <w:rFonts w:ascii="Arial" w:eastAsia="Times New Roman" w:hAnsi="Arial" w:cs="Arial"/>
          <w:color w:val="242424"/>
          <w:sz w:val="24"/>
          <w:szCs w:val="24"/>
          <w:bdr w:val="none" w:sz="0" w:space="0" w:color="auto" w:frame="1"/>
        </w:rPr>
      </w:pPr>
      <w:r w:rsidRPr="00FE53E3">
        <w:rPr>
          <w:rFonts w:ascii="Arial" w:eastAsia="Times New Roman" w:hAnsi="Arial" w:cs="Arial"/>
          <w:color w:val="242424"/>
          <w:sz w:val="24"/>
          <w:szCs w:val="24"/>
          <w:bdr w:val="none" w:sz="0" w:space="0" w:color="auto" w:frame="1"/>
        </w:rPr>
        <w:t>Example: For instance, the ONS survey provides national smoking data, but it may not include personal stories about why some people struggle to quit.</w:t>
      </w:r>
    </w:p>
    <w:p w14:paraId="6AEF2E3F" w14:textId="77777777" w:rsidR="00E336CF" w:rsidRPr="00FE53E3" w:rsidRDefault="00E336CF" w:rsidP="00E336CF">
      <w:pPr>
        <w:shd w:val="clear" w:color="auto" w:fill="FFFFFF"/>
        <w:spacing w:after="0" w:line="360" w:lineRule="auto"/>
        <w:textAlignment w:val="baseline"/>
        <w:rPr>
          <w:rFonts w:ascii="Arial" w:eastAsia="Times New Roman" w:hAnsi="Arial" w:cs="Arial"/>
          <w:bCs/>
          <w:color w:val="242424"/>
          <w:sz w:val="24"/>
          <w:szCs w:val="24"/>
          <w:u w:val="single"/>
          <w:bdr w:val="none" w:sz="0" w:space="0" w:color="auto" w:frame="1"/>
        </w:rPr>
      </w:pPr>
    </w:p>
    <w:p w14:paraId="74CE23CA" w14:textId="77777777" w:rsidR="00E95EBA" w:rsidRPr="00FE53E3" w:rsidRDefault="00E95EBA" w:rsidP="00E336CF">
      <w:pPr>
        <w:shd w:val="clear" w:color="auto" w:fill="FFFFFF"/>
        <w:spacing w:after="0" w:line="360" w:lineRule="auto"/>
        <w:textAlignment w:val="baseline"/>
        <w:rPr>
          <w:rFonts w:ascii="Arial" w:eastAsia="Times New Roman" w:hAnsi="Arial" w:cs="Arial"/>
          <w:bCs/>
          <w:color w:val="242424"/>
          <w:sz w:val="24"/>
          <w:szCs w:val="24"/>
          <w:u w:val="single"/>
          <w:bdr w:val="none" w:sz="0" w:space="0" w:color="auto" w:frame="1"/>
        </w:rPr>
      </w:pPr>
    </w:p>
    <w:p w14:paraId="233FF4CB" w14:textId="77777777" w:rsidR="00E336CF" w:rsidRPr="00FE53E3" w:rsidRDefault="00961DAE" w:rsidP="00E336CF">
      <w:pPr>
        <w:shd w:val="clear" w:color="auto" w:fill="FFFFFF"/>
        <w:spacing w:after="0" w:line="360" w:lineRule="auto"/>
        <w:textAlignment w:val="baseline"/>
        <w:rPr>
          <w:rFonts w:ascii="Arial" w:eastAsia="Times New Roman" w:hAnsi="Arial" w:cs="Arial"/>
          <w:color w:val="242424"/>
          <w:sz w:val="24"/>
          <w:szCs w:val="24"/>
          <w:bdr w:val="none" w:sz="0" w:space="0" w:color="auto" w:frame="1"/>
        </w:rPr>
      </w:pPr>
      <w:r w:rsidRPr="00FE53E3">
        <w:rPr>
          <w:rFonts w:ascii="Arial" w:eastAsia="Times New Roman" w:hAnsi="Arial" w:cs="Arial"/>
          <w:bCs/>
          <w:color w:val="242424"/>
          <w:sz w:val="24"/>
          <w:szCs w:val="24"/>
          <w:bdr w:val="none" w:sz="0" w:space="0" w:color="auto" w:frame="1"/>
        </w:rPr>
        <w:t>Conclusion</w:t>
      </w:r>
      <w:r w:rsidR="00FB7434" w:rsidRPr="00FE53E3">
        <w:rPr>
          <w:rFonts w:ascii="Arial" w:eastAsia="Times New Roman" w:hAnsi="Arial" w:cs="Arial"/>
          <w:bCs/>
          <w:color w:val="242424"/>
          <w:sz w:val="24"/>
          <w:szCs w:val="24"/>
          <w:bdr w:val="none" w:sz="0" w:space="0" w:color="auto" w:frame="1"/>
        </w:rPr>
        <w:t xml:space="preserve">: </w:t>
      </w:r>
      <w:r w:rsidRPr="00FE53E3">
        <w:rPr>
          <w:rFonts w:ascii="Arial" w:eastAsia="Times New Roman" w:hAnsi="Arial" w:cs="Arial"/>
          <w:color w:val="242424"/>
          <w:sz w:val="24"/>
          <w:szCs w:val="24"/>
          <w:bdr w:val="none" w:sz="0" w:space="0" w:color="auto" w:frame="1"/>
        </w:rPr>
        <w:br/>
        <w:t>This</w:t>
      </w:r>
      <w:r w:rsidR="00E336CF" w:rsidRPr="00FE53E3">
        <w:rPr>
          <w:rFonts w:ascii="Arial" w:eastAsia="Times New Roman" w:hAnsi="Arial" w:cs="Arial"/>
          <w:color w:val="242424"/>
          <w:sz w:val="24"/>
          <w:szCs w:val="24"/>
          <w:bdr w:val="none" w:sz="0" w:space="0" w:color="auto" w:frame="1"/>
        </w:rPr>
        <w:t xml:space="preserve"> structured research proposal aims to systematically investigate the persistent challenge of smoking in the UK, with a focus on public health impacts and health inequalities. By employing the KWL framework, this study organizes existing knowledge, identifies gaps, and outlines a robust mixed methods approach to generate valuable insights. The findings are expected to inform policymakers and healthcare providers on optimizing smoking cessation strategies, ultimately contributing to healthier communities. Future research could expand on this foundation by incorporating primary data, exploring digital intervention efficacy, and evaluating policy impacts over time.</w:t>
      </w:r>
    </w:p>
    <w:p w14:paraId="679EE5B0" w14:textId="77777777" w:rsidR="00E336CF" w:rsidRPr="00FE53E3" w:rsidRDefault="00E336CF" w:rsidP="00E336CF">
      <w:pPr>
        <w:shd w:val="clear" w:color="auto" w:fill="FFFFFF"/>
        <w:spacing w:after="0" w:line="360" w:lineRule="auto"/>
        <w:ind w:left="2160"/>
        <w:textAlignment w:val="baseline"/>
        <w:rPr>
          <w:rFonts w:ascii="Arial" w:eastAsia="Times New Roman" w:hAnsi="Arial" w:cs="Arial"/>
          <w:color w:val="242424"/>
          <w:sz w:val="24"/>
          <w:szCs w:val="24"/>
          <w:bdr w:val="none" w:sz="0" w:space="0" w:color="auto" w:frame="1"/>
        </w:rPr>
      </w:pPr>
    </w:p>
    <w:p w14:paraId="55DE77E3" w14:textId="77777777" w:rsidR="00EC7F51" w:rsidRPr="00FE53E3" w:rsidRDefault="003B1A8F" w:rsidP="003B1A8F">
      <w:pPr>
        <w:shd w:val="clear" w:color="auto" w:fill="FFFFFF"/>
        <w:spacing w:after="0" w:line="360" w:lineRule="auto"/>
        <w:textAlignment w:val="baseline"/>
        <w:rPr>
          <w:rFonts w:ascii="Arial" w:eastAsia="Times New Roman" w:hAnsi="Arial" w:cs="Arial"/>
          <w:color w:val="242424"/>
          <w:sz w:val="24"/>
          <w:szCs w:val="24"/>
          <w:bdr w:val="none" w:sz="0" w:space="0" w:color="auto" w:frame="1"/>
        </w:rPr>
      </w:pPr>
      <w:r w:rsidRPr="00FE53E3">
        <w:rPr>
          <w:rFonts w:ascii="Arial" w:eastAsia="Times New Roman" w:hAnsi="Arial" w:cs="Arial"/>
          <w:bCs/>
          <w:color w:val="242424"/>
          <w:sz w:val="24"/>
          <w:szCs w:val="24"/>
          <w:bdr w:val="none" w:sz="0" w:space="0" w:color="auto" w:frame="1"/>
        </w:rPr>
        <w:t>References</w:t>
      </w:r>
      <w:r w:rsidR="00FB7434" w:rsidRPr="00FE53E3">
        <w:rPr>
          <w:rFonts w:ascii="Arial" w:eastAsia="Times New Roman" w:hAnsi="Arial" w:cs="Arial"/>
          <w:bCs/>
          <w:color w:val="242424"/>
          <w:sz w:val="24"/>
          <w:szCs w:val="24"/>
          <w:bdr w:val="none" w:sz="0" w:space="0" w:color="auto" w:frame="1"/>
        </w:rPr>
        <w:t xml:space="preserve">: </w:t>
      </w:r>
      <w:r w:rsidR="00E336CF" w:rsidRPr="00FE53E3">
        <w:rPr>
          <w:rFonts w:ascii="Arial" w:eastAsia="Times New Roman" w:hAnsi="Arial" w:cs="Arial"/>
          <w:color w:val="242424"/>
          <w:sz w:val="24"/>
          <w:szCs w:val="24"/>
          <w:bdr w:val="none" w:sz="0" w:space="0" w:color="auto" w:frame="1"/>
        </w:rPr>
        <w:br/>
        <w:t>Beard, E., West, R., Michie, S., &amp; Brown, J. (2021). Association between smoking cessation services and smoking prevalence in England. Addiction, 116(3), 572–582. </w:t>
      </w:r>
      <w:r w:rsidR="00E336CF" w:rsidRPr="00FE53E3">
        <w:rPr>
          <w:rFonts w:ascii="Arial" w:eastAsia="Times New Roman" w:hAnsi="Arial" w:cs="Arial"/>
          <w:color w:val="242424"/>
          <w:sz w:val="24"/>
          <w:szCs w:val="24"/>
          <w:bdr w:val="none" w:sz="0" w:space="0" w:color="auto" w:frame="1"/>
        </w:rPr>
        <w:br/>
        <w:t>Cohen, L., Manion, L., &amp; Morrison, K. (2018). Research Methods in Education (8th ed.). Routledge. </w:t>
      </w:r>
      <w:r w:rsidR="00E336CF" w:rsidRPr="00FE53E3">
        <w:rPr>
          <w:rFonts w:ascii="Arial" w:eastAsia="Times New Roman" w:hAnsi="Arial" w:cs="Arial"/>
          <w:color w:val="242424"/>
          <w:sz w:val="24"/>
          <w:szCs w:val="24"/>
          <w:bdr w:val="none" w:sz="0" w:space="0" w:color="auto" w:frame="1"/>
        </w:rPr>
        <w:br/>
        <w:t>Cresswell, J. W. (2013). Educational Research: Planning, Conducting and Evaluating Quantitative and Qualitative Research. Pearson. </w:t>
      </w:r>
      <w:r w:rsidR="00E336CF" w:rsidRPr="00FE53E3">
        <w:rPr>
          <w:rFonts w:ascii="Arial" w:eastAsia="Times New Roman" w:hAnsi="Arial" w:cs="Arial"/>
          <w:color w:val="242424"/>
          <w:sz w:val="24"/>
          <w:szCs w:val="24"/>
          <w:bdr w:val="none" w:sz="0" w:space="0" w:color="auto" w:frame="1"/>
        </w:rPr>
        <w:br/>
        <w:t>Hartmann-Boyce, J., McRobbie, H., Butler, A. R., &amp; Hajek, P. (2020). Electronic cigarettes for smoking cessation. Cochrane Database of Systematic Reviews, (10), CD010216. </w:t>
      </w:r>
      <w:r w:rsidR="00E336CF" w:rsidRPr="00FE53E3">
        <w:rPr>
          <w:rFonts w:ascii="Arial" w:eastAsia="Times New Roman" w:hAnsi="Arial" w:cs="Arial"/>
          <w:color w:val="242424"/>
          <w:sz w:val="24"/>
          <w:szCs w:val="24"/>
          <w:bdr w:val="none" w:sz="0" w:space="0" w:color="auto" w:frame="1"/>
        </w:rPr>
        <w:br/>
        <w:t>Mullaney, T. S., &amp; Rea, C. (2022). Where Research Begins: Choosing a Research Project that Matters to You (and the World). University of Chicago Press. </w:t>
      </w:r>
      <w:r w:rsidR="00E336CF" w:rsidRPr="00FE53E3">
        <w:rPr>
          <w:rFonts w:ascii="Arial" w:eastAsia="Times New Roman" w:hAnsi="Arial" w:cs="Arial"/>
          <w:color w:val="242424"/>
          <w:sz w:val="24"/>
          <w:szCs w:val="24"/>
          <w:bdr w:val="none" w:sz="0" w:space="0" w:color="auto" w:frame="1"/>
        </w:rPr>
        <w:br/>
        <w:t>National Institute for Health and Care Excellence (NICE). (2018). Smoking: Preventing Uptake, Promoting Quitting and Treating Dependence (NG92). </w:t>
      </w:r>
      <w:r w:rsidR="00E336CF" w:rsidRPr="00FE53E3">
        <w:rPr>
          <w:rFonts w:ascii="Arial" w:eastAsia="Times New Roman" w:hAnsi="Arial" w:cs="Arial"/>
          <w:color w:val="242424"/>
          <w:sz w:val="24"/>
          <w:szCs w:val="24"/>
          <w:bdr w:val="none" w:sz="0" w:space="0" w:color="auto" w:frame="1"/>
        </w:rPr>
        <w:br/>
        <w:t>Office for National Statistics (ONS). (2023). Adult Smoking Habits in the UK.</w:t>
      </w:r>
    </w:p>
    <w:sectPr w:rsidR="00EC7F51" w:rsidRPr="00FE53E3" w:rsidSect="003130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B48AC"/>
    <w:multiLevelType w:val="hybridMultilevel"/>
    <w:tmpl w:val="036A70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0F6E1D"/>
    <w:multiLevelType w:val="multilevel"/>
    <w:tmpl w:val="34AC2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B42A86"/>
    <w:multiLevelType w:val="multilevel"/>
    <w:tmpl w:val="46CED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B876E1"/>
    <w:multiLevelType w:val="multilevel"/>
    <w:tmpl w:val="D35AB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0F78FA"/>
    <w:multiLevelType w:val="hybridMultilevel"/>
    <w:tmpl w:val="ED903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AB7014"/>
    <w:multiLevelType w:val="multilevel"/>
    <w:tmpl w:val="F0601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8E29C3"/>
    <w:multiLevelType w:val="multilevel"/>
    <w:tmpl w:val="A8B00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E55C36"/>
    <w:multiLevelType w:val="hybridMultilevel"/>
    <w:tmpl w:val="6D4C601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EFF3929"/>
    <w:multiLevelType w:val="multilevel"/>
    <w:tmpl w:val="2CFE7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6F1EB5"/>
    <w:multiLevelType w:val="multilevel"/>
    <w:tmpl w:val="9A5E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16631B"/>
    <w:multiLevelType w:val="multilevel"/>
    <w:tmpl w:val="92984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EC4CDB"/>
    <w:multiLevelType w:val="multilevel"/>
    <w:tmpl w:val="4ACAA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143318"/>
    <w:multiLevelType w:val="multilevel"/>
    <w:tmpl w:val="95E26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7A579A"/>
    <w:multiLevelType w:val="multilevel"/>
    <w:tmpl w:val="0670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7331152">
    <w:abstractNumId w:val="13"/>
  </w:num>
  <w:num w:numId="2" w16cid:durableId="1321541848">
    <w:abstractNumId w:val="0"/>
  </w:num>
  <w:num w:numId="3" w16cid:durableId="1424455426">
    <w:abstractNumId w:val="9"/>
  </w:num>
  <w:num w:numId="4" w16cid:durableId="1453791231">
    <w:abstractNumId w:val="12"/>
  </w:num>
  <w:num w:numId="5" w16cid:durableId="1461341129">
    <w:abstractNumId w:val="11"/>
  </w:num>
  <w:num w:numId="6" w16cid:durableId="1471825105">
    <w:abstractNumId w:val="1"/>
  </w:num>
  <w:num w:numId="7" w16cid:durableId="1622613502">
    <w:abstractNumId w:val="5"/>
  </w:num>
  <w:num w:numId="8" w16cid:durableId="2082561799">
    <w:abstractNumId w:val="10"/>
  </w:num>
  <w:num w:numId="9" w16cid:durableId="2127700273">
    <w:abstractNumId w:val="6"/>
  </w:num>
  <w:num w:numId="10" w16cid:durableId="37558337">
    <w:abstractNumId w:val="8"/>
  </w:num>
  <w:num w:numId="11" w16cid:durableId="543712468">
    <w:abstractNumId w:val="7"/>
  </w:num>
  <w:num w:numId="12" w16cid:durableId="562759218">
    <w:abstractNumId w:val="4"/>
  </w:num>
  <w:num w:numId="13" w16cid:durableId="680623521">
    <w:abstractNumId w:val="3"/>
  </w:num>
  <w:num w:numId="14" w16cid:durableId="943298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CB2"/>
    <w:rsid w:val="00085AA5"/>
    <w:rsid w:val="000A7439"/>
    <w:rsid w:val="000F1CBB"/>
    <w:rsid w:val="000F5CB2"/>
    <w:rsid w:val="00104650"/>
    <w:rsid w:val="00112901"/>
    <w:rsid w:val="00136033"/>
    <w:rsid w:val="001A7240"/>
    <w:rsid w:val="001B0B1A"/>
    <w:rsid w:val="001D1BC3"/>
    <w:rsid w:val="001D3F4E"/>
    <w:rsid w:val="00214036"/>
    <w:rsid w:val="00235024"/>
    <w:rsid w:val="00254D01"/>
    <w:rsid w:val="00263268"/>
    <w:rsid w:val="002A0B61"/>
    <w:rsid w:val="0030134F"/>
    <w:rsid w:val="0031066E"/>
    <w:rsid w:val="003130E6"/>
    <w:rsid w:val="003206B8"/>
    <w:rsid w:val="00362C36"/>
    <w:rsid w:val="003B1A8F"/>
    <w:rsid w:val="004352C9"/>
    <w:rsid w:val="004855A9"/>
    <w:rsid w:val="004A33B6"/>
    <w:rsid w:val="004F7652"/>
    <w:rsid w:val="005077B5"/>
    <w:rsid w:val="00552BE5"/>
    <w:rsid w:val="005F5540"/>
    <w:rsid w:val="00612EEF"/>
    <w:rsid w:val="0062089D"/>
    <w:rsid w:val="00620A30"/>
    <w:rsid w:val="00641CCA"/>
    <w:rsid w:val="00681554"/>
    <w:rsid w:val="00743181"/>
    <w:rsid w:val="00772E6B"/>
    <w:rsid w:val="00803C77"/>
    <w:rsid w:val="008604A7"/>
    <w:rsid w:val="0087784A"/>
    <w:rsid w:val="008B0AB8"/>
    <w:rsid w:val="008B520C"/>
    <w:rsid w:val="008C10D0"/>
    <w:rsid w:val="008F1A85"/>
    <w:rsid w:val="00961DAE"/>
    <w:rsid w:val="00962A25"/>
    <w:rsid w:val="009866C0"/>
    <w:rsid w:val="009C7CBD"/>
    <w:rsid w:val="00A010D3"/>
    <w:rsid w:val="00A0358A"/>
    <w:rsid w:val="00A3345B"/>
    <w:rsid w:val="00A97BA7"/>
    <w:rsid w:val="00AB6ACB"/>
    <w:rsid w:val="00B43120"/>
    <w:rsid w:val="00B4554A"/>
    <w:rsid w:val="00BC359D"/>
    <w:rsid w:val="00BD4FD6"/>
    <w:rsid w:val="00BE3F03"/>
    <w:rsid w:val="00BE59EA"/>
    <w:rsid w:val="00C160B6"/>
    <w:rsid w:val="00C42FD2"/>
    <w:rsid w:val="00CD6D13"/>
    <w:rsid w:val="00D07504"/>
    <w:rsid w:val="00D45A83"/>
    <w:rsid w:val="00D711A7"/>
    <w:rsid w:val="00D95A58"/>
    <w:rsid w:val="00DF0B40"/>
    <w:rsid w:val="00E056EB"/>
    <w:rsid w:val="00E06B64"/>
    <w:rsid w:val="00E336CF"/>
    <w:rsid w:val="00E659FD"/>
    <w:rsid w:val="00E83B81"/>
    <w:rsid w:val="00E95EBA"/>
    <w:rsid w:val="00E96AC3"/>
    <w:rsid w:val="00EC7F51"/>
    <w:rsid w:val="00F04BAB"/>
    <w:rsid w:val="00F906A7"/>
    <w:rsid w:val="00FB5D72"/>
    <w:rsid w:val="00FB7434"/>
    <w:rsid w:val="00FD347A"/>
    <w:rsid w:val="00FE53E3"/>
    <w:rsid w:val="0793DD4E"/>
    <w:rsid w:val="095CA631"/>
    <w:rsid w:val="0A737FA5"/>
    <w:rsid w:val="0AA60A58"/>
    <w:rsid w:val="0B7E8734"/>
    <w:rsid w:val="1633B378"/>
    <w:rsid w:val="236DF964"/>
    <w:rsid w:val="24C9219C"/>
    <w:rsid w:val="27E531BC"/>
    <w:rsid w:val="2A293BEE"/>
    <w:rsid w:val="2DE9F16A"/>
    <w:rsid w:val="3EC85A86"/>
    <w:rsid w:val="3F0C8526"/>
    <w:rsid w:val="408E8941"/>
    <w:rsid w:val="50FCB450"/>
    <w:rsid w:val="5787D06C"/>
    <w:rsid w:val="5EDAD051"/>
    <w:rsid w:val="6A0B2963"/>
    <w:rsid w:val="75412859"/>
    <w:rsid w:val="76D839C4"/>
    <w:rsid w:val="793462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A598E47"/>
  <w15:docId w15:val="{33307AE9-EA47-4FD3-AAB0-8B7DD4268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0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p1">
    <w:name w:val="x_p1"/>
    <w:basedOn w:val="Normal"/>
    <w:rsid w:val="000F5C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s1">
    <w:name w:val="x_s1"/>
    <w:basedOn w:val="DefaultParagraphFont"/>
    <w:rsid w:val="000F5CB2"/>
  </w:style>
  <w:style w:type="character" w:customStyle="1" w:styleId="xs2">
    <w:name w:val="x_s2"/>
    <w:basedOn w:val="DefaultParagraphFont"/>
    <w:rsid w:val="000F5CB2"/>
  </w:style>
  <w:style w:type="paragraph" w:customStyle="1" w:styleId="xp2">
    <w:name w:val="x_p2"/>
    <w:basedOn w:val="Normal"/>
    <w:rsid w:val="000F5C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p3">
    <w:name w:val="x_p3"/>
    <w:basedOn w:val="Normal"/>
    <w:rsid w:val="000F5C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apple-tab-span">
    <w:name w:val="x_apple-tab-span"/>
    <w:basedOn w:val="DefaultParagraphFont"/>
    <w:rsid w:val="000F5CB2"/>
  </w:style>
  <w:style w:type="paragraph" w:customStyle="1" w:styleId="xp4">
    <w:name w:val="x_p4"/>
    <w:basedOn w:val="Normal"/>
    <w:rsid w:val="000F5C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p5">
    <w:name w:val="x_p5"/>
    <w:basedOn w:val="Normal"/>
    <w:rsid w:val="000F5C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s3">
    <w:name w:val="x_s3"/>
    <w:basedOn w:val="DefaultParagraphFont"/>
    <w:rsid w:val="000F5CB2"/>
  </w:style>
  <w:style w:type="paragraph" w:styleId="ListParagraph">
    <w:name w:val="List Paragraph"/>
    <w:basedOn w:val="Normal"/>
    <w:uiPriority w:val="34"/>
    <w:qFormat/>
    <w:rsid w:val="00C160B6"/>
    <w:pPr>
      <w:ind w:left="720"/>
      <w:contextualSpacing/>
    </w:pPr>
  </w:style>
  <w:style w:type="paragraph" w:styleId="NormalWeb">
    <w:name w:val="Normal (Web)"/>
    <w:basedOn w:val="Normal"/>
    <w:uiPriority w:val="99"/>
    <w:semiHidden/>
    <w:unhideWhenUsed/>
    <w:rsid w:val="00E336C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95EBA"/>
    <w:rPr>
      <w:b/>
      <w:bCs/>
    </w:rPr>
  </w:style>
  <w:style w:type="character" w:styleId="Emphasis">
    <w:name w:val="Emphasis"/>
    <w:basedOn w:val="DefaultParagraphFont"/>
    <w:uiPriority w:val="20"/>
    <w:qFormat/>
    <w:rsid w:val="00E95EB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Rabia Rashid (2504610)</cp:lastModifiedBy>
  <cp:revision>2</cp:revision>
  <dcterms:created xsi:type="dcterms:W3CDTF">2025-11-04T18:19:00Z</dcterms:created>
  <dcterms:modified xsi:type="dcterms:W3CDTF">2025-11-04T18:41:00Z</dcterms:modified>
</cp:coreProperties>
</file>