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5DFD0D" w14:textId="77777777" w:rsidR="00EB3D5F" w:rsidRDefault="00EB3D5F" w:rsidP="00D13845">
      <w:pPr>
        <w:jc w:val="center"/>
        <w:rPr>
          <w:b/>
          <w:sz w:val="36"/>
          <w:szCs w:val="36"/>
        </w:rPr>
      </w:pPr>
    </w:p>
    <w:p w14:paraId="5CC1A5C0" w14:textId="77777777" w:rsidR="00EB3D5F" w:rsidRDefault="00EB3D5F" w:rsidP="00D13845">
      <w:pPr>
        <w:jc w:val="center"/>
        <w:rPr>
          <w:b/>
          <w:sz w:val="36"/>
          <w:szCs w:val="36"/>
        </w:rPr>
      </w:pPr>
    </w:p>
    <w:p w14:paraId="0C00A247" w14:textId="77777777" w:rsidR="00EB3D5F" w:rsidRDefault="00EB3D5F" w:rsidP="00D13845">
      <w:pPr>
        <w:jc w:val="center"/>
        <w:rPr>
          <w:b/>
          <w:sz w:val="36"/>
          <w:szCs w:val="36"/>
        </w:rPr>
      </w:pPr>
    </w:p>
    <w:p w14:paraId="0F5E2402" w14:textId="77777777" w:rsidR="00EB3D5F" w:rsidRDefault="00EB3D5F" w:rsidP="00D13845">
      <w:pPr>
        <w:jc w:val="center"/>
        <w:rPr>
          <w:b/>
          <w:sz w:val="36"/>
          <w:szCs w:val="36"/>
        </w:rPr>
      </w:pPr>
    </w:p>
    <w:p w14:paraId="29982CA1" w14:textId="77777777" w:rsidR="000A4352" w:rsidRPr="00EB1333" w:rsidRDefault="00DF3FF6" w:rsidP="00D13845">
      <w:pPr>
        <w:jc w:val="center"/>
        <w:rPr>
          <w:b/>
          <w:sz w:val="36"/>
          <w:szCs w:val="36"/>
        </w:rPr>
      </w:pPr>
      <w:r w:rsidRPr="00EB1333">
        <w:rPr>
          <w:b/>
          <w:sz w:val="36"/>
          <w:szCs w:val="36"/>
        </w:rPr>
        <w:t>Module Name- Hotel Placement – Managing Food and Beverage Operations</w:t>
      </w:r>
    </w:p>
    <w:p w14:paraId="4DF4F667" w14:textId="77777777" w:rsidR="000A4352" w:rsidRPr="00EB1333" w:rsidRDefault="00DF3FF6" w:rsidP="00D13845">
      <w:pPr>
        <w:jc w:val="center"/>
        <w:rPr>
          <w:b/>
          <w:sz w:val="36"/>
          <w:szCs w:val="36"/>
        </w:rPr>
      </w:pPr>
      <w:r w:rsidRPr="00EB1333">
        <w:rPr>
          <w:b/>
          <w:sz w:val="36"/>
          <w:szCs w:val="36"/>
        </w:rPr>
        <w:t>Module Code- BMIH6002</w:t>
      </w:r>
    </w:p>
    <w:p w14:paraId="499DA60F" w14:textId="64D3DADA" w:rsidR="000A4352" w:rsidRPr="00EB1333" w:rsidRDefault="00DF3FF6" w:rsidP="00D13845">
      <w:pPr>
        <w:jc w:val="center"/>
        <w:rPr>
          <w:b/>
          <w:sz w:val="36"/>
          <w:szCs w:val="36"/>
        </w:rPr>
      </w:pPr>
      <w:r w:rsidRPr="00EB1333">
        <w:rPr>
          <w:b/>
          <w:sz w:val="36"/>
          <w:szCs w:val="36"/>
        </w:rPr>
        <w:t>Student name</w:t>
      </w:r>
      <w:r w:rsidR="00FF3FCB">
        <w:rPr>
          <w:b/>
          <w:sz w:val="36"/>
          <w:szCs w:val="36"/>
        </w:rPr>
        <w:t>:</w:t>
      </w:r>
      <w:r w:rsidR="00422CD9">
        <w:rPr>
          <w:b/>
          <w:sz w:val="36"/>
          <w:szCs w:val="36"/>
        </w:rPr>
        <w:t xml:space="preserve"> </w:t>
      </w:r>
      <w:r w:rsidR="00FF3FCB">
        <w:rPr>
          <w:b/>
          <w:sz w:val="36"/>
          <w:szCs w:val="36"/>
        </w:rPr>
        <w:t>Luminita Buzea</w:t>
      </w:r>
    </w:p>
    <w:p w14:paraId="3FF862B8" w14:textId="6D2B1333" w:rsidR="00EB1333" w:rsidRDefault="00DF3FF6" w:rsidP="00D13845">
      <w:pPr>
        <w:jc w:val="center"/>
      </w:pPr>
      <w:r w:rsidRPr="00EB1333">
        <w:rPr>
          <w:b/>
          <w:sz w:val="36"/>
          <w:szCs w:val="36"/>
        </w:rPr>
        <w:t>Student ID</w:t>
      </w:r>
      <w:r w:rsidR="00FF3FCB">
        <w:rPr>
          <w:b/>
          <w:sz w:val="36"/>
          <w:szCs w:val="36"/>
        </w:rPr>
        <w:t>:2118845</w:t>
      </w:r>
      <w:r>
        <w:br w:type="page"/>
      </w:r>
    </w:p>
    <w:sdt>
      <w:sdtPr>
        <w:rPr>
          <w:rFonts w:ascii="Times New Roman" w:eastAsia="Times New Roman" w:hAnsi="Times New Roman" w:cs="Times New Roman"/>
          <w:color w:val="auto"/>
          <w:sz w:val="24"/>
          <w:szCs w:val="24"/>
          <w:lang w:val="en-GB"/>
        </w:rPr>
        <w:id w:val="1715620460"/>
        <w:docPartObj>
          <w:docPartGallery w:val="Table of Contents"/>
          <w:docPartUnique/>
        </w:docPartObj>
      </w:sdtPr>
      <w:sdtEndPr>
        <w:rPr>
          <w:b/>
          <w:bCs/>
          <w:noProof/>
        </w:rPr>
      </w:sdtEndPr>
      <w:sdtContent>
        <w:p w14:paraId="36EFFB72" w14:textId="77777777" w:rsidR="00EB1333" w:rsidRPr="00EB1333" w:rsidRDefault="00DF3FF6" w:rsidP="00D13845">
          <w:pPr>
            <w:pStyle w:val="TOCHeading"/>
            <w:spacing w:line="360" w:lineRule="auto"/>
            <w:jc w:val="center"/>
            <w:rPr>
              <w:rFonts w:ascii="Times New Roman" w:hAnsi="Times New Roman" w:cs="Times New Roman"/>
              <w:b/>
              <w:color w:val="auto"/>
              <w:sz w:val="24"/>
              <w:szCs w:val="24"/>
            </w:rPr>
          </w:pPr>
          <w:r w:rsidRPr="00EB1333">
            <w:rPr>
              <w:rFonts w:ascii="Times New Roman" w:hAnsi="Times New Roman" w:cs="Times New Roman"/>
              <w:b/>
              <w:color w:val="auto"/>
              <w:sz w:val="24"/>
              <w:szCs w:val="24"/>
            </w:rPr>
            <w:t>Table of Contents</w:t>
          </w:r>
        </w:p>
        <w:p w14:paraId="2F8E0CA5" w14:textId="77777777" w:rsidR="00EA4396" w:rsidRDefault="00DF3FF6" w:rsidP="00D13845">
          <w:pPr>
            <w:pStyle w:val="TOC1"/>
            <w:tabs>
              <w:tab w:val="right" w:leader="dot" w:pos="9350"/>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66845972" w:history="1">
            <w:r w:rsidR="00EA4396" w:rsidRPr="00750BF7">
              <w:rPr>
                <w:rStyle w:val="Hyperlink"/>
                <w:noProof/>
              </w:rPr>
              <w:t>Introduction</w:t>
            </w:r>
            <w:r w:rsidR="00EA4396">
              <w:rPr>
                <w:noProof/>
                <w:webHidden/>
              </w:rPr>
              <w:tab/>
            </w:r>
            <w:r w:rsidR="00EA4396">
              <w:rPr>
                <w:noProof/>
                <w:webHidden/>
              </w:rPr>
              <w:fldChar w:fldCharType="begin"/>
            </w:r>
            <w:r w:rsidR="00EA4396">
              <w:rPr>
                <w:noProof/>
                <w:webHidden/>
              </w:rPr>
              <w:instrText xml:space="preserve"> PAGEREF _Toc166845972 \h </w:instrText>
            </w:r>
            <w:r w:rsidR="00EA4396">
              <w:rPr>
                <w:noProof/>
                <w:webHidden/>
              </w:rPr>
            </w:r>
            <w:r w:rsidR="00EA4396">
              <w:rPr>
                <w:noProof/>
                <w:webHidden/>
              </w:rPr>
              <w:fldChar w:fldCharType="separate"/>
            </w:r>
            <w:r w:rsidR="00EA4396">
              <w:rPr>
                <w:noProof/>
                <w:webHidden/>
              </w:rPr>
              <w:t>3</w:t>
            </w:r>
            <w:r w:rsidR="00EA4396">
              <w:rPr>
                <w:noProof/>
                <w:webHidden/>
              </w:rPr>
              <w:fldChar w:fldCharType="end"/>
            </w:r>
          </w:hyperlink>
        </w:p>
        <w:p w14:paraId="7787F3AC" w14:textId="77777777" w:rsidR="00EA4396" w:rsidRDefault="00000000" w:rsidP="00D13845">
          <w:pPr>
            <w:pStyle w:val="TOC1"/>
            <w:tabs>
              <w:tab w:val="right" w:leader="dot" w:pos="9350"/>
            </w:tabs>
            <w:rPr>
              <w:rFonts w:asciiTheme="minorHAnsi" w:eastAsiaTheme="minorEastAsia" w:hAnsiTheme="minorHAnsi" w:cstheme="minorBidi"/>
              <w:noProof/>
              <w:sz w:val="22"/>
              <w:szCs w:val="22"/>
              <w:lang w:val="en-IN" w:eastAsia="en-IN"/>
            </w:rPr>
          </w:pPr>
          <w:hyperlink w:anchor="_Toc166845973" w:history="1">
            <w:r w:rsidR="00EA4396" w:rsidRPr="00750BF7">
              <w:rPr>
                <w:rStyle w:val="Hyperlink"/>
                <w:noProof/>
              </w:rPr>
              <w:t>Section 1: Reflection on personal development and experience</w:t>
            </w:r>
            <w:r w:rsidR="00EA4396">
              <w:rPr>
                <w:noProof/>
                <w:webHidden/>
              </w:rPr>
              <w:tab/>
            </w:r>
            <w:r w:rsidR="00EA4396">
              <w:rPr>
                <w:noProof/>
                <w:webHidden/>
              </w:rPr>
              <w:fldChar w:fldCharType="begin"/>
            </w:r>
            <w:r w:rsidR="00EA4396">
              <w:rPr>
                <w:noProof/>
                <w:webHidden/>
              </w:rPr>
              <w:instrText xml:space="preserve"> PAGEREF _Toc166845973 \h </w:instrText>
            </w:r>
            <w:r w:rsidR="00EA4396">
              <w:rPr>
                <w:noProof/>
                <w:webHidden/>
              </w:rPr>
            </w:r>
            <w:r w:rsidR="00EA4396">
              <w:rPr>
                <w:noProof/>
                <w:webHidden/>
              </w:rPr>
              <w:fldChar w:fldCharType="separate"/>
            </w:r>
            <w:r w:rsidR="00EA4396">
              <w:rPr>
                <w:noProof/>
                <w:webHidden/>
              </w:rPr>
              <w:t>4</w:t>
            </w:r>
            <w:r w:rsidR="00EA4396">
              <w:rPr>
                <w:noProof/>
                <w:webHidden/>
              </w:rPr>
              <w:fldChar w:fldCharType="end"/>
            </w:r>
          </w:hyperlink>
        </w:p>
        <w:p w14:paraId="359C169B" w14:textId="77777777" w:rsidR="00EA4396" w:rsidRDefault="00000000" w:rsidP="00D13845">
          <w:pPr>
            <w:pStyle w:val="TOC1"/>
            <w:tabs>
              <w:tab w:val="right" w:leader="dot" w:pos="9350"/>
            </w:tabs>
            <w:rPr>
              <w:rFonts w:asciiTheme="minorHAnsi" w:eastAsiaTheme="minorEastAsia" w:hAnsiTheme="minorHAnsi" w:cstheme="minorBidi"/>
              <w:noProof/>
              <w:sz w:val="22"/>
              <w:szCs w:val="22"/>
              <w:lang w:val="en-IN" w:eastAsia="en-IN"/>
            </w:rPr>
          </w:pPr>
          <w:hyperlink w:anchor="_Toc166845974" w:history="1">
            <w:r w:rsidR="00EA4396" w:rsidRPr="00750BF7">
              <w:rPr>
                <w:rStyle w:val="Hyperlink"/>
                <w:noProof/>
              </w:rPr>
              <w:t>Section 2: Critical analysis of technology skill and work-based skill</w:t>
            </w:r>
            <w:r w:rsidR="00EA4396">
              <w:rPr>
                <w:noProof/>
                <w:webHidden/>
              </w:rPr>
              <w:tab/>
            </w:r>
            <w:r w:rsidR="00EA4396">
              <w:rPr>
                <w:noProof/>
                <w:webHidden/>
              </w:rPr>
              <w:fldChar w:fldCharType="begin"/>
            </w:r>
            <w:r w:rsidR="00EA4396">
              <w:rPr>
                <w:noProof/>
                <w:webHidden/>
              </w:rPr>
              <w:instrText xml:space="preserve"> PAGEREF _Toc166845974 \h </w:instrText>
            </w:r>
            <w:r w:rsidR="00EA4396">
              <w:rPr>
                <w:noProof/>
                <w:webHidden/>
              </w:rPr>
            </w:r>
            <w:r w:rsidR="00EA4396">
              <w:rPr>
                <w:noProof/>
                <w:webHidden/>
              </w:rPr>
              <w:fldChar w:fldCharType="separate"/>
            </w:r>
            <w:r w:rsidR="00EA4396">
              <w:rPr>
                <w:noProof/>
                <w:webHidden/>
              </w:rPr>
              <w:t>4</w:t>
            </w:r>
            <w:r w:rsidR="00EA4396">
              <w:rPr>
                <w:noProof/>
                <w:webHidden/>
              </w:rPr>
              <w:fldChar w:fldCharType="end"/>
            </w:r>
          </w:hyperlink>
        </w:p>
        <w:p w14:paraId="401BFB5F" w14:textId="77777777" w:rsidR="00EA4396" w:rsidRDefault="00000000" w:rsidP="00D13845">
          <w:pPr>
            <w:pStyle w:val="TOC1"/>
            <w:tabs>
              <w:tab w:val="right" w:leader="dot" w:pos="9350"/>
            </w:tabs>
            <w:rPr>
              <w:rFonts w:asciiTheme="minorHAnsi" w:eastAsiaTheme="minorEastAsia" w:hAnsiTheme="minorHAnsi" w:cstheme="minorBidi"/>
              <w:noProof/>
              <w:sz w:val="22"/>
              <w:szCs w:val="22"/>
              <w:lang w:val="en-IN" w:eastAsia="en-IN"/>
            </w:rPr>
          </w:pPr>
          <w:hyperlink w:anchor="_Toc166845975" w:history="1">
            <w:r w:rsidR="00EA4396" w:rsidRPr="00750BF7">
              <w:rPr>
                <w:rStyle w:val="Hyperlink"/>
                <w:noProof/>
              </w:rPr>
              <w:t>Section 3: Organisational issue</w:t>
            </w:r>
            <w:r w:rsidR="00EA4396">
              <w:rPr>
                <w:noProof/>
                <w:webHidden/>
              </w:rPr>
              <w:tab/>
            </w:r>
            <w:r w:rsidR="00EA4396">
              <w:rPr>
                <w:noProof/>
                <w:webHidden/>
              </w:rPr>
              <w:fldChar w:fldCharType="begin"/>
            </w:r>
            <w:r w:rsidR="00EA4396">
              <w:rPr>
                <w:noProof/>
                <w:webHidden/>
              </w:rPr>
              <w:instrText xml:space="preserve"> PAGEREF _Toc166845975 \h </w:instrText>
            </w:r>
            <w:r w:rsidR="00EA4396">
              <w:rPr>
                <w:noProof/>
                <w:webHidden/>
              </w:rPr>
            </w:r>
            <w:r w:rsidR="00EA4396">
              <w:rPr>
                <w:noProof/>
                <w:webHidden/>
              </w:rPr>
              <w:fldChar w:fldCharType="separate"/>
            </w:r>
            <w:r w:rsidR="00EA4396">
              <w:rPr>
                <w:noProof/>
                <w:webHidden/>
              </w:rPr>
              <w:t>5</w:t>
            </w:r>
            <w:r w:rsidR="00EA4396">
              <w:rPr>
                <w:noProof/>
                <w:webHidden/>
              </w:rPr>
              <w:fldChar w:fldCharType="end"/>
            </w:r>
          </w:hyperlink>
        </w:p>
        <w:p w14:paraId="0C8734CC" w14:textId="77777777" w:rsidR="00EA4396" w:rsidRDefault="00000000" w:rsidP="00D13845">
          <w:pPr>
            <w:pStyle w:val="TOC1"/>
            <w:tabs>
              <w:tab w:val="right" w:leader="dot" w:pos="9350"/>
            </w:tabs>
            <w:rPr>
              <w:rFonts w:asciiTheme="minorHAnsi" w:eastAsiaTheme="minorEastAsia" w:hAnsiTheme="minorHAnsi" w:cstheme="minorBidi"/>
              <w:noProof/>
              <w:sz w:val="22"/>
              <w:szCs w:val="22"/>
              <w:lang w:val="en-IN" w:eastAsia="en-IN"/>
            </w:rPr>
          </w:pPr>
          <w:hyperlink w:anchor="_Toc166845976" w:history="1">
            <w:r w:rsidR="00EA4396" w:rsidRPr="00750BF7">
              <w:rPr>
                <w:rStyle w:val="Hyperlink"/>
                <w:noProof/>
              </w:rPr>
              <w:t>Section 4: Future Action Plan</w:t>
            </w:r>
            <w:r w:rsidR="00EA4396">
              <w:rPr>
                <w:noProof/>
                <w:webHidden/>
              </w:rPr>
              <w:tab/>
            </w:r>
            <w:r w:rsidR="00EA4396">
              <w:rPr>
                <w:noProof/>
                <w:webHidden/>
              </w:rPr>
              <w:fldChar w:fldCharType="begin"/>
            </w:r>
            <w:r w:rsidR="00EA4396">
              <w:rPr>
                <w:noProof/>
                <w:webHidden/>
              </w:rPr>
              <w:instrText xml:space="preserve"> PAGEREF _Toc166845976 \h </w:instrText>
            </w:r>
            <w:r w:rsidR="00EA4396">
              <w:rPr>
                <w:noProof/>
                <w:webHidden/>
              </w:rPr>
            </w:r>
            <w:r w:rsidR="00EA4396">
              <w:rPr>
                <w:noProof/>
                <w:webHidden/>
              </w:rPr>
              <w:fldChar w:fldCharType="separate"/>
            </w:r>
            <w:r w:rsidR="00EA4396">
              <w:rPr>
                <w:noProof/>
                <w:webHidden/>
              </w:rPr>
              <w:t>6</w:t>
            </w:r>
            <w:r w:rsidR="00EA4396">
              <w:rPr>
                <w:noProof/>
                <w:webHidden/>
              </w:rPr>
              <w:fldChar w:fldCharType="end"/>
            </w:r>
          </w:hyperlink>
        </w:p>
        <w:p w14:paraId="3A011BF3" w14:textId="77777777" w:rsidR="00EA4396" w:rsidRDefault="00000000" w:rsidP="00D13845">
          <w:pPr>
            <w:pStyle w:val="TOC1"/>
            <w:tabs>
              <w:tab w:val="right" w:leader="dot" w:pos="9350"/>
            </w:tabs>
            <w:rPr>
              <w:rFonts w:asciiTheme="minorHAnsi" w:eastAsiaTheme="minorEastAsia" w:hAnsiTheme="minorHAnsi" w:cstheme="minorBidi"/>
              <w:noProof/>
              <w:sz w:val="22"/>
              <w:szCs w:val="22"/>
              <w:lang w:val="en-IN" w:eastAsia="en-IN"/>
            </w:rPr>
          </w:pPr>
          <w:hyperlink w:anchor="_Toc166845977" w:history="1">
            <w:r w:rsidR="00EA4396" w:rsidRPr="00750BF7">
              <w:rPr>
                <w:rStyle w:val="Hyperlink"/>
                <w:noProof/>
              </w:rPr>
              <w:t>Conclusion</w:t>
            </w:r>
            <w:r w:rsidR="00EA4396">
              <w:rPr>
                <w:noProof/>
                <w:webHidden/>
              </w:rPr>
              <w:tab/>
            </w:r>
            <w:r w:rsidR="00EA4396">
              <w:rPr>
                <w:noProof/>
                <w:webHidden/>
              </w:rPr>
              <w:fldChar w:fldCharType="begin"/>
            </w:r>
            <w:r w:rsidR="00EA4396">
              <w:rPr>
                <w:noProof/>
                <w:webHidden/>
              </w:rPr>
              <w:instrText xml:space="preserve"> PAGEREF _Toc166845977 \h </w:instrText>
            </w:r>
            <w:r w:rsidR="00EA4396">
              <w:rPr>
                <w:noProof/>
                <w:webHidden/>
              </w:rPr>
            </w:r>
            <w:r w:rsidR="00EA4396">
              <w:rPr>
                <w:noProof/>
                <w:webHidden/>
              </w:rPr>
              <w:fldChar w:fldCharType="separate"/>
            </w:r>
            <w:r w:rsidR="00EA4396">
              <w:rPr>
                <w:noProof/>
                <w:webHidden/>
              </w:rPr>
              <w:t>8</w:t>
            </w:r>
            <w:r w:rsidR="00EA4396">
              <w:rPr>
                <w:noProof/>
                <w:webHidden/>
              </w:rPr>
              <w:fldChar w:fldCharType="end"/>
            </w:r>
          </w:hyperlink>
        </w:p>
        <w:p w14:paraId="579A08B3" w14:textId="77777777" w:rsidR="00EA4396" w:rsidRDefault="00000000" w:rsidP="00D13845">
          <w:pPr>
            <w:pStyle w:val="TOC1"/>
            <w:tabs>
              <w:tab w:val="right" w:leader="dot" w:pos="9350"/>
            </w:tabs>
            <w:rPr>
              <w:rFonts w:asciiTheme="minorHAnsi" w:eastAsiaTheme="minorEastAsia" w:hAnsiTheme="minorHAnsi" w:cstheme="minorBidi"/>
              <w:noProof/>
              <w:sz w:val="22"/>
              <w:szCs w:val="22"/>
              <w:lang w:val="en-IN" w:eastAsia="en-IN"/>
            </w:rPr>
          </w:pPr>
          <w:hyperlink w:anchor="_Toc166845978" w:history="1">
            <w:r w:rsidR="00EA4396" w:rsidRPr="00750BF7">
              <w:rPr>
                <w:rStyle w:val="Hyperlink"/>
                <w:noProof/>
              </w:rPr>
              <w:t>References</w:t>
            </w:r>
            <w:r w:rsidR="00EA4396">
              <w:rPr>
                <w:noProof/>
                <w:webHidden/>
              </w:rPr>
              <w:tab/>
            </w:r>
            <w:r w:rsidR="00EA4396">
              <w:rPr>
                <w:noProof/>
                <w:webHidden/>
              </w:rPr>
              <w:fldChar w:fldCharType="begin"/>
            </w:r>
            <w:r w:rsidR="00EA4396">
              <w:rPr>
                <w:noProof/>
                <w:webHidden/>
              </w:rPr>
              <w:instrText xml:space="preserve"> PAGEREF _Toc166845978 \h </w:instrText>
            </w:r>
            <w:r w:rsidR="00EA4396">
              <w:rPr>
                <w:noProof/>
                <w:webHidden/>
              </w:rPr>
            </w:r>
            <w:r w:rsidR="00EA4396">
              <w:rPr>
                <w:noProof/>
                <w:webHidden/>
              </w:rPr>
              <w:fldChar w:fldCharType="separate"/>
            </w:r>
            <w:r w:rsidR="00EA4396">
              <w:rPr>
                <w:noProof/>
                <w:webHidden/>
              </w:rPr>
              <w:t>9</w:t>
            </w:r>
            <w:r w:rsidR="00EA4396">
              <w:rPr>
                <w:noProof/>
                <w:webHidden/>
              </w:rPr>
              <w:fldChar w:fldCharType="end"/>
            </w:r>
          </w:hyperlink>
        </w:p>
        <w:p w14:paraId="4B4CA98C" w14:textId="77777777" w:rsidR="00EB1333" w:rsidRDefault="00DF3FF6" w:rsidP="00D13845">
          <w:r>
            <w:rPr>
              <w:b/>
              <w:bCs/>
              <w:noProof/>
            </w:rPr>
            <w:fldChar w:fldCharType="end"/>
          </w:r>
        </w:p>
      </w:sdtContent>
    </w:sdt>
    <w:p w14:paraId="571136A0" w14:textId="77777777" w:rsidR="000A4352" w:rsidRDefault="000A4352" w:rsidP="00D13845">
      <w:pPr>
        <w:rPr>
          <w:sz w:val="36"/>
          <w:szCs w:val="36"/>
        </w:rPr>
      </w:pPr>
    </w:p>
    <w:p w14:paraId="4A697F00" w14:textId="77777777" w:rsidR="00EB1333" w:rsidRDefault="00DF3FF6" w:rsidP="00D13845">
      <w:pPr>
        <w:rPr>
          <w:b/>
        </w:rPr>
      </w:pPr>
      <w:bookmarkStart w:id="0" w:name="_yhychtcfc5wz" w:colFirst="0" w:colLast="0"/>
      <w:bookmarkEnd w:id="0"/>
      <w:r>
        <w:br w:type="page"/>
      </w:r>
    </w:p>
    <w:p w14:paraId="4C3A0BE6" w14:textId="77777777" w:rsidR="000A4352" w:rsidRDefault="00DF3FF6" w:rsidP="00D13845">
      <w:pPr>
        <w:pStyle w:val="Heading1"/>
      </w:pPr>
      <w:bookmarkStart w:id="1" w:name="_Toc166845972"/>
      <w:r>
        <w:lastRenderedPageBreak/>
        <w:t>Introduction</w:t>
      </w:r>
      <w:bookmarkEnd w:id="1"/>
    </w:p>
    <w:p w14:paraId="69E75BC8" w14:textId="77777777" w:rsidR="000A4352" w:rsidRPr="00EB1333" w:rsidRDefault="00DF3FF6" w:rsidP="00D13845">
      <w:pPr>
        <w:rPr>
          <w:b/>
        </w:rPr>
      </w:pPr>
      <w:r w:rsidRPr="00EB1333">
        <w:rPr>
          <w:b/>
        </w:rPr>
        <w:t>Food and Beverage operation in Best Western York House Hotel</w:t>
      </w:r>
    </w:p>
    <w:p w14:paraId="6BB8F0B4" w14:textId="77777777" w:rsidR="000A4352" w:rsidRDefault="00DF3FF6" w:rsidP="00D13845">
      <w:r>
        <w:t xml:space="preserve">The study is based on the experience of a learner during the placement in “Best Western York House Hotel”. Customers praise the hotel for its food and beverage management system (BWYH, 2024). A continuous supply has raw ingredients for drinks and food has enabled the hotel to meet customer demand even during peak seasons. Additionally, the health and food safety policies have been strictly followed for serving food.      </w:t>
      </w:r>
    </w:p>
    <w:p w14:paraId="30F71C8F" w14:textId="77777777" w:rsidR="000A4352" w:rsidRPr="00EB1333" w:rsidRDefault="00DF3FF6" w:rsidP="00D13845">
      <w:pPr>
        <w:rPr>
          <w:b/>
        </w:rPr>
      </w:pPr>
      <w:r w:rsidRPr="00EB1333">
        <w:rPr>
          <w:b/>
        </w:rPr>
        <w:t>Learning Objectives for Placement</w:t>
      </w:r>
    </w:p>
    <w:p w14:paraId="130F5479" w14:textId="77777777" w:rsidR="000A4352" w:rsidRDefault="00DF3FF6" w:rsidP="00D13845">
      <w:pPr>
        <w:rPr>
          <w:b/>
        </w:rPr>
      </w:pPr>
      <w:r>
        <w:t xml:space="preserve">The objective of the placement in the food and beverage sector was to represent professional skills that can enable employees to perform appropriate guest service.   </w:t>
      </w:r>
      <w:r>
        <w:br w:type="page"/>
      </w:r>
    </w:p>
    <w:p w14:paraId="4E28541D" w14:textId="77777777" w:rsidR="000A4352" w:rsidRDefault="00DF3FF6" w:rsidP="00D13845">
      <w:pPr>
        <w:pStyle w:val="Heading1"/>
      </w:pPr>
      <w:bookmarkStart w:id="2" w:name="_smsqbfh7exkk" w:colFirst="0" w:colLast="0"/>
      <w:bookmarkStart w:id="3" w:name="_Toc166845973"/>
      <w:bookmarkEnd w:id="2"/>
      <w:r>
        <w:lastRenderedPageBreak/>
        <w:t>Section 1: Reflection on personal development and experience</w:t>
      </w:r>
      <w:bookmarkEnd w:id="3"/>
    </w:p>
    <w:p w14:paraId="7C2FB22D" w14:textId="77777777" w:rsidR="000A4352" w:rsidRDefault="00DF3FF6" w:rsidP="00D13845">
      <w:r>
        <w:t>The reflection will be elaborated using Kolb’s model. The four stages of Kolb’s model are efficient for evaluating any learning experience (ASET,2017). Hence, it will be easier to describe the experience of placement.</w:t>
      </w:r>
    </w:p>
    <w:p w14:paraId="4CD359CA" w14:textId="77777777" w:rsidR="000A4352" w:rsidRDefault="00DF3FF6" w:rsidP="00D13845">
      <w:r>
        <w:rPr>
          <w:b/>
        </w:rPr>
        <w:t>Concrete Experience:</w:t>
      </w:r>
      <w:r>
        <w:t xml:space="preserve"> The reflection is on the placement period in “Best Western York House Hotel”. My placement was for the position of Food and Beverage department supervisor. The supervisor has the role of coordinating workers of a department, observing performance levels and identifying departmental needs (Hagg, 2013). Hence, I demonstrated several work-based and technological skills, required for vocational development.   </w:t>
      </w:r>
    </w:p>
    <w:p w14:paraId="63287485" w14:textId="77777777" w:rsidR="000A4352" w:rsidRDefault="00DF3FF6" w:rsidP="00D13845">
      <w:r>
        <w:rPr>
          <w:b/>
        </w:rPr>
        <w:t>Reflective observation:</w:t>
      </w:r>
      <w:r>
        <w:t xml:space="preserve"> I became familiar with several work-based skills while learning management. Communication ability is a major attribute of a supervisor in a hotel (Fallon and Rutherford, 2010). I learned the processes of utilising communication for executing teamwork. My previous experience taught me the procedure of developing task management abilities. I mastered arranging tasks and streamlining the workflows despite having a negative experience in allocating time for the tasks. My personal skills, like, empathy and emotional intelligence have been utilised during placement. While working, I gathered a deep knowledge of benchmarking the standards of guest services. However, a failure in digital efficiencies has occurred.    </w:t>
      </w:r>
    </w:p>
    <w:p w14:paraId="220AFFDD" w14:textId="77777777" w:rsidR="000A4352" w:rsidRDefault="00DF3FF6" w:rsidP="00D13845">
      <w:r>
        <w:rPr>
          <w:b/>
        </w:rPr>
        <w:t>Abstract conceptualisation:</w:t>
      </w:r>
      <w:r>
        <w:t xml:space="preserve"> My demonstration of knowledge on supervising food safety went well. I improved communication, teamwork and task allocation. I observed personal development during placement. However, technological knowledge is important for employment (</w:t>
      </w:r>
      <w:r>
        <w:rPr>
          <w:highlight w:val="white"/>
        </w:rPr>
        <w:t>Kant and Koti, 2023</w:t>
      </w:r>
      <w:r>
        <w:t xml:space="preserve">). My data management skills need to be improved besides mastering basic ICT skills. I also need to improve time management as a work-based skill.     </w:t>
      </w:r>
    </w:p>
    <w:p w14:paraId="1B068A31" w14:textId="77777777" w:rsidR="000A4352" w:rsidRDefault="00DF3FF6" w:rsidP="00D13845">
      <w:r>
        <w:rPr>
          <w:b/>
        </w:rPr>
        <w:t>Active experiment:</w:t>
      </w:r>
      <w:r>
        <w:t xml:space="preserve"> My ability to </w:t>
      </w:r>
      <w:r w:rsidRPr="00EB1333">
        <w:t>actively communicate has helped me to gain a positive experience in teamwork. Although, I need to strengthen my skills to become a professional supervisor. It is vital to achieve a comprehensive</w:t>
      </w:r>
      <w:r>
        <w:t xml:space="preserve"> understanding of the process of evaluating performance and guest service standards (Johnston </w:t>
      </w:r>
      <w:r>
        <w:rPr>
          <w:i/>
        </w:rPr>
        <w:t>et al.,</w:t>
      </w:r>
      <w:r>
        <w:t xml:space="preserve"> 2012). I will work on improving my knowledge. Additionally, I will focus on developing digital proficiency.      </w:t>
      </w:r>
    </w:p>
    <w:p w14:paraId="64F04986" w14:textId="77777777" w:rsidR="000A4352" w:rsidRDefault="00DF3FF6" w:rsidP="00D13845">
      <w:pPr>
        <w:pStyle w:val="Heading1"/>
      </w:pPr>
      <w:bookmarkStart w:id="4" w:name="_r2pe3fqjudek" w:colFirst="0" w:colLast="0"/>
      <w:bookmarkStart w:id="5" w:name="_Toc166845974"/>
      <w:bookmarkEnd w:id="4"/>
      <w:r>
        <w:t>Section 2: Critical analysis of technology skill and work-based skill</w:t>
      </w:r>
      <w:bookmarkEnd w:id="5"/>
    </w:p>
    <w:p w14:paraId="71417DB5" w14:textId="77777777" w:rsidR="000A4352" w:rsidRDefault="00DF3FF6" w:rsidP="00D13845">
      <w:r>
        <w:t xml:space="preserve">Work-based skill is an urgent requirement among the professionals associated with the hospitality industry. Work-based skill is a vital approach that helps an employee or trainer understand job responsibility and the workplace (Vallen </w:t>
      </w:r>
      <w:r>
        <w:rPr>
          <w:i/>
        </w:rPr>
        <w:t>et al.,</w:t>
      </w:r>
      <w:r>
        <w:t xml:space="preserve"> 2014). A person needs to become efficient in </w:t>
      </w:r>
      <w:r>
        <w:lastRenderedPageBreak/>
        <w:t xml:space="preserve">making fluent communication to supervise a team as well as understand guests’ requirements. For instance, during placement in the hotel, I found that popper coordination exists among all the employees, which helps them to carry out teamwork in maintaining the supply chain as per demands, managing the orders of guests, keeping up food safety and others. By working with the team, I also learned to manage teamwork. Task management is a way of completing the demands of a department in an organised way. Food and beverages always remain in high demand within a hotel. The </w:t>
      </w:r>
      <w:r w:rsidR="00EB1333">
        <w:t>amount</w:t>
      </w:r>
      <w:r>
        <w:t xml:space="preserve"> of tasks is also high as well, which necessitates the skill. However, it is argued that task management becomes successful when an employee is able to allocate time to the tasks (Fanthorne, 2004). Time management is also as important as task management. </w:t>
      </w:r>
    </w:p>
    <w:p w14:paraId="78807566" w14:textId="77777777" w:rsidR="000A4352" w:rsidRDefault="00DF3FF6" w:rsidP="00D13845">
      <w:r>
        <w:t>Work-based skills also include personal skills along with professional efficiencies. With the development of strong emotional connection through empathy and emotional intelligence, it became easier to figure out their expectations and meet them in order to improve guest service.  Using my personal skills, I developed a connection with the thoughts of hotel guests and helped them to receive the appropriate beverages and food items they wanted. Business operations in the hospitality sector are becoming digitalised constantly (</w:t>
      </w:r>
      <w:r>
        <w:rPr>
          <w:highlight w:val="white"/>
        </w:rPr>
        <w:t>Kant and Koti, 2023</w:t>
      </w:r>
      <w:r>
        <w:t xml:space="preserve">). I found the theory relevant during placement. The managers, supervisors and employees use ICT tools to manage the supply and delivery of beverage and food items and also keep records of daily activities. I received a negative experience during placement due to a lack of efficiency in using management software. Additionally, I also understood the importance of data management skills so that the data of daily activities can be kept with proper protection.       </w:t>
      </w:r>
    </w:p>
    <w:p w14:paraId="7324B294" w14:textId="77777777" w:rsidR="000A4352" w:rsidRDefault="00DF3FF6" w:rsidP="00D13845">
      <w:pPr>
        <w:pStyle w:val="Heading1"/>
      </w:pPr>
      <w:bookmarkStart w:id="6" w:name="_qbrfge4h5hw7" w:colFirst="0" w:colLast="0"/>
      <w:bookmarkStart w:id="7" w:name="_Toc166845975"/>
      <w:bookmarkEnd w:id="6"/>
      <w:r>
        <w:t>Section 3: Organisational issue</w:t>
      </w:r>
      <w:bookmarkEnd w:id="7"/>
    </w:p>
    <w:p w14:paraId="61E3C097" w14:textId="77777777" w:rsidR="000A4352" w:rsidRDefault="00DF3FF6" w:rsidP="00D13845">
      <w:r>
        <w:t>During my placement in “Best Western York House Hotel”, I developed an overall good impression regarding the workin</w:t>
      </w:r>
      <w:r w:rsidR="00EB1333">
        <w:t>g procedures and policies in Fo</w:t>
      </w:r>
      <w:r>
        <w:t xml:space="preserve">od and beverage sector. However, I identified an issue regarding staffing in the hotel. The HR is unwilling to hire sufficient employees despite arranging placements. As a result, the number of workers in food and beverage is less than the service requirements. The standards of guest service in a hotel depend on the level of strength in the workforce (Wood, 2013). Lack of staffing has prevented the hotel from serving food and beverages appropriately to improve guest services. The department’s performance has been hampered due to such low strength. </w:t>
      </w:r>
    </w:p>
    <w:p w14:paraId="79603F30" w14:textId="77777777" w:rsidR="000A4352" w:rsidRDefault="00DF3FF6" w:rsidP="00D13845">
      <w:r>
        <w:t xml:space="preserve">Staffing is important to manage business operations properly. The HR is suggested to create proper workforce planning understanding the demand and recruiting people as needed. According to </w:t>
      </w:r>
      <w:r>
        <w:rPr>
          <w:b/>
        </w:rPr>
        <w:lastRenderedPageBreak/>
        <w:t>Fayols’ theory,</w:t>
      </w:r>
      <w:r w:rsidR="00EB1333">
        <w:t xml:space="preserve"> the HR</w:t>
      </w:r>
      <w:r>
        <w:t>M of a company should allocate the right person for an appropriate job position (</w:t>
      </w:r>
      <w:r>
        <w:rPr>
          <w:highlight w:val="white"/>
        </w:rPr>
        <w:t xml:space="preserve">Marneros </w:t>
      </w:r>
      <w:r>
        <w:rPr>
          <w:i/>
          <w:highlight w:val="white"/>
        </w:rPr>
        <w:t>et al.,</w:t>
      </w:r>
      <w:r>
        <w:rPr>
          <w:highlight w:val="white"/>
        </w:rPr>
        <w:t xml:space="preserve"> 2022</w:t>
      </w:r>
      <w:r>
        <w:t xml:space="preserve">). The concept should be followed during staffing.     </w:t>
      </w:r>
    </w:p>
    <w:p w14:paraId="7C650893" w14:textId="77777777" w:rsidR="000A4352" w:rsidRDefault="00DF3FF6" w:rsidP="00D13845">
      <w:pPr>
        <w:pStyle w:val="Heading1"/>
      </w:pPr>
      <w:bookmarkStart w:id="8" w:name="_th7lmkafw6hy" w:colFirst="0" w:colLast="0"/>
      <w:bookmarkStart w:id="9" w:name="_Toc166845976"/>
      <w:bookmarkEnd w:id="8"/>
      <w:r>
        <w:t>Section 4: Future Action Plan</w:t>
      </w:r>
      <w:bookmarkEnd w:id="9"/>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195C3D" w14:paraId="75CE6BD5" w14:textId="77777777">
        <w:tc>
          <w:tcPr>
            <w:tcW w:w="2340" w:type="dxa"/>
            <w:shd w:val="clear" w:color="auto" w:fill="auto"/>
            <w:tcMar>
              <w:top w:w="100" w:type="dxa"/>
              <w:left w:w="100" w:type="dxa"/>
              <w:bottom w:w="100" w:type="dxa"/>
              <w:right w:w="100" w:type="dxa"/>
            </w:tcMar>
          </w:tcPr>
          <w:p w14:paraId="4B06DE39" w14:textId="77777777" w:rsidR="000A4352" w:rsidRDefault="00DF3FF6" w:rsidP="00D13845">
            <w:r>
              <w:t>Objectives</w:t>
            </w:r>
          </w:p>
        </w:tc>
        <w:tc>
          <w:tcPr>
            <w:tcW w:w="2340" w:type="dxa"/>
            <w:shd w:val="clear" w:color="auto" w:fill="auto"/>
            <w:tcMar>
              <w:top w:w="100" w:type="dxa"/>
              <w:left w:w="100" w:type="dxa"/>
              <w:bottom w:w="100" w:type="dxa"/>
              <w:right w:w="100" w:type="dxa"/>
            </w:tcMar>
          </w:tcPr>
          <w:p w14:paraId="6187FD0F" w14:textId="77777777" w:rsidR="000A4352" w:rsidRDefault="00DF3FF6" w:rsidP="00D13845">
            <w:r>
              <w:t>Required Action</w:t>
            </w:r>
          </w:p>
        </w:tc>
        <w:tc>
          <w:tcPr>
            <w:tcW w:w="2340" w:type="dxa"/>
            <w:shd w:val="clear" w:color="auto" w:fill="auto"/>
            <w:tcMar>
              <w:top w:w="100" w:type="dxa"/>
              <w:left w:w="100" w:type="dxa"/>
              <w:bottom w:w="100" w:type="dxa"/>
              <w:right w:w="100" w:type="dxa"/>
            </w:tcMar>
          </w:tcPr>
          <w:p w14:paraId="390405D0" w14:textId="77777777" w:rsidR="000A4352" w:rsidRDefault="00DF3FF6" w:rsidP="00D13845">
            <w:r>
              <w:t>Required Resources</w:t>
            </w:r>
          </w:p>
        </w:tc>
        <w:tc>
          <w:tcPr>
            <w:tcW w:w="2340" w:type="dxa"/>
            <w:shd w:val="clear" w:color="auto" w:fill="auto"/>
            <w:tcMar>
              <w:top w:w="100" w:type="dxa"/>
              <w:left w:w="100" w:type="dxa"/>
              <w:bottom w:w="100" w:type="dxa"/>
              <w:right w:w="100" w:type="dxa"/>
            </w:tcMar>
          </w:tcPr>
          <w:p w14:paraId="6A5FBC79" w14:textId="77777777" w:rsidR="000A4352" w:rsidRDefault="00DF3FF6" w:rsidP="00D13845">
            <w:r>
              <w:t>Timeline</w:t>
            </w:r>
          </w:p>
        </w:tc>
      </w:tr>
      <w:tr w:rsidR="00195C3D" w14:paraId="0E264311" w14:textId="77777777">
        <w:tc>
          <w:tcPr>
            <w:tcW w:w="2340" w:type="dxa"/>
            <w:shd w:val="clear" w:color="auto" w:fill="auto"/>
            <w:tcMar>
              <w:top w:w="100" w:type="dxa"/>
              <w:left w:w="100" w:type="dxa"/>
              <w:bottom w:w="100" w:type="dxa"/>
              <w:right w:w="100" w:type="dxa"/>
            </w:tcMar>
          </w:tcPr>
          <w:p w14:paraId="0B0BD094" w14:textId="77777777" w:rsidR="000A4352" w:rsidRDefault="00DF3FF6" w:rsidP="00D13845">
            <w:r>
              <w:t>To improve work-based skills, like Time management</w:t>
            </w:r>
          </w:p>
        </w:tc>
        <w:tc>
          <w:tcPr>
            <w:tcW w:w="2340" w:type="dxa"/>
            <w:shd w:val="clear" w:color="auto" w:fill="auto"/>
            <w:tcMar>
              <w:top w:w="100" w:type="dxa"/>
              <w:left w:w="100" w:type="dxa"/>
              <w:bottom w:w="100" w:type="dxa"/>
              <w:right w:w="100" w:type="dxa"/>
            </w:tcMar>
          </w:tcPr>
          <w:p w14:paraId="5F4D7D87" w14:textId="77777777" w:rsidR="000A4352" w:rsidRDefault="00DF3FF6" w:rsidP="00D13845">
            <w:r>
              <w:t>I will practice arranging the required time and strictly maintain the timeline for the completion of the tasks</w:t>
            </w:r>
          </w:p>
        </w:tc>
        <w:tc>
          <w:tcPr>
            <w:tcW w:w="2340" w:type="dxa"/>
            <w:shd w:val="clear" w:color="auto" w:fill="auto"/>
            <w:tcMar>
              <w:top w:w="100" w:type="dxa"/>
              <w:left w:w="100" w:type="dxa"/>
              <w:bottom w:w="100" w:type="dxa"/>
              <w:right w:w="100" w:type="dxa"/>
            </w:tcMar>
          </w:tcPr>
          <w:p w14:paraId="3AD593FD" w14:textId="77777777" w:rsidR="000A4352" w:rsidRDefault="00DF3FF6" w:rsidP="00D13845">
            <w:r>
              <w:t>To-do list, Time-tracking tools</w:t>
            </w:r>
          </w:p>
        </w:tc>
        <w:tc>
          <w:tcPr>
            <w:tcW w:w="2340" w:type="dxa"/>
            <w:shd w:val="clear" w:color="auto" w:fill="auto"/>
            <w:tcMar>
              <w:top w:w="100" w:type="dxa"/>
              <w:left w:w="100" w:type="dxa"/>
              <w:bottom w:w="100" w:type="dxa"/>
              <w:right w:w="100" w:type="dxa"/>
            </w:tcMar>
          </w:tcPr>
          <w:p w14:paraId="2E9B12A0" w14:textId="77777777" w:rsidR="000A4352" w:rsidRDefault="00DF3FF6" w:rsidP="00D13845">
            <w:r>
              <w:t>1 month</w:t>
            </w:r>
          </w:p>
        </w:tc>
      </w:tr>
      <w:tr w:rsidR="00195C3D" w14:paraId="0DE95732" w14:textId="77777777">
        <w:tc>
          <w:tcPr>
            <w:tcW w:w="2340" w:type="dxa"/>
            <w:shd w:val="clear" w:color="auto" w:fill="auto"/>
            <w:tcMar>
              <w:top w:w="100" w:type="dxa"/>
              <w:left w:w="100" w:type="dxa"/>
              <w:bottom w:w="100" w:type="dxa"/>
              <w:right w:w="100" w:type="dxa"/>
            </w:tcMar>
          </w:tcPr>
          <w:p w14:paraId="6CE7ACD4" w14:textId="77777777" w:rsidR="000A4352" w:rsidRDefault="00DF3FF6" w:rsidP="00D13845">
            <w:r>
              <w:t>To become more efficient in communication</w:t>
            </w:r>
          </w:p>
        </w:tc>
        <w:tc>
          <w:tcPr>
            <w:tcW w:w="2340" w:type="dxa"/>
            <w:shd w:val="clear" w:color="auto" w:fill="auto"/>
            <w:tcMar>
              <w:top w:w="100" w:type="dxa"/>
              <w:left w:w="100" w:type="dxa"/>
              <w:bottom w:w="100" w:type="dxa"/>
              <w:right w:w="100" w:type="dxa"/>
            </w:tcMar>
          </w:tcPr>
          <w:p w14:paraId="0EDE3010" w14:textId="77777777" w:rsidR="000A4352" w:rsidRDefault="00DF3FF6" w:rsidP="00D13845">
            <w:r>
              <w:t xml:space="preserve">I will gain knowledge of proper terms that are useful while communicating </w:t>
            </w:r>
          </w:p>
        </w:tc>
        <w:tc>
          <w:tcPr>
            <w:tcW w:w="2340" w:type="dxa"/>
            <w:shd w:val="clear" w:color="auto" w:fill="auto"/>
            <w:tcMar>
              <w:top w:w="100" w:type="dxa"/>
              <w:left w:w="100" w:type="dxa"/>
              <w:bottom w:w="100" w:type="dxa"/>
              <w:right w:w="100" w:type="dxa"/>
            </w:tcMar>
          </w:tcPr>
          <w:p w14:paraId="7CE690C7" w14:textId="77777777" w:rsidR="000A4352" w:rsidRDefault="00DF3FF6" w:rsidP="00D13845">
            <w:r>
              <w:t>Books of communicative English</w:t>
            </w:r>
          </w:p>
        </w:tc>
        <w:tc>
          <w:tcPr>
            <w:tcW w:w="2340" w:type="dxa"/>
            <w:shd w:val="clear" w:color="auto" w:fill="auto"/>
            <w:tcMar>
              <w:top w:w="100" w:type="dxa"/>
              <w:left w:w="100" w:type="dxa"/>
              <w:bottom w:w="100" w:type="dxa"/>
              <w:right w:w="100" w:type="dxa"/>
            </w:tcMar>
          </w:tcPr>
          <w:p w14:paraId="344D20A0" w14:textId="77777777" w:rsidR="000A4352" w:rsidRDefault="00DF3FF6" w:rsidP="00D13845">
            <w:r>
              <w:t>2 months</w:t>
            </w:r>
          </w:p>
        </w:tc>
      </w:tr>
      <w:tr w:rsidR="00195C3D" w14:paraId="1F23589A" w14:textId="77777777">
        <w:tc>
          <w:tcPr>
            <w:tcW w:w="2340" w:type="dxa"/>
            <w:shd w:val="clear" w:color="auto" w:fill="auto"/>
            <w:tcMar>
              <w:top w:w="100" w:type="dxa"/>
              <w:left w:w="100" w:type="dxa"/>
              <w:bottom w:w="100" w:type="dxa"/>
              <w:right w:w="100" w:type="dxa"/>
            </w:tcMar>
          </w:tcPr>
          <w:p w14:paraId="4BC2CE10" w14:textId="77777777" w:rsidR="000A4352" w:rsidRDefault="00DF3FF6" w:rsidP="00D13845">
            <w:r>
              <w:t>To become more compatible with teamwork</w:t>
            </w:r>
          </w:p>
        </w:tc>
        <w:tc>
          <w:tcPr>
            <w:tcW w:w="2340" w:type="dxa"/>
            <w:shd w:val="clear" w:color="auto" w:fill="auto"/>
            <w:tcMar>
              <w:top w:w="100" w:type="dxa"/>
              <w:left w:w="100" w:type="dxa"/>
              <w:bottom w:w="100" w:type="dxa"/>
              <w:right w:w="100" w:type="dxa"/>
            </w:tcMar>
          </w:tcPr>
          <w:p w14:paraId="0B681ECC" w14:textId="77777777" w:rsidR="000A4352" w:rsidRDefault="00DF3FF6" w:rsidP="00D13845">
            <w:r>
              <w:t xml:space="preserve">I will more engage in group activities </w:t>
            </w:r>
          </w:p>
        </w:tc>
        <w:tc>
          <w:tcPr>
            <w:tcW w:w="2340" w:type="dxa"/>
            <w:shd w:val="clear" w:color="auto" w:fill="auto"/>
            <w:tcMar>
              <w:top w:w="100" w:type="dxa"/>
              <w:left w:w="100" w:type="dxa"/>
              <w:bottom w:w="100" w:type="dxa"/>
              <w:right w:w="100" w:type="dxa"/>
            </w:tcMar>
          </w:tcPr>
          <w:p w14:paraId="34722990" w14:textId="77777777" w:rsidR="000A4352" w:rsidRDefault="00DF3FF6" w:rsidP="00D13845">
            <w:r>
              <w:t>Team members</w:t>
            </w:r>
          </w:p>
        </w:tc>
        <w:tc>
          <w:tcPr>
            <w:tcW w:w="2340" w:type="dxa"/>
            <w:shd w:val="clear" w:color="auto" w:fill="auto"/>
            <w:tcMar>
              <w:top w:w="100" w:type="dxa"/>
              <w:left w:w="100" w:type="dxa"/>
              <w:bottom w:w="100" w:type="dxa"/>
              <w:right w:w="100" w:type="dxa"/>
            </w:tcMar>
          </w:tcPr>
          <w:p w14:paraId="1AB14EA9" w14:textId="77777777" w:rsidR="000A4352" w:rsidRDefault="00DF3FF6" w:rsidP="00D13845">
            <w:r>
              <w:t>1 month</w:t>
            </w:r>
          </w:p>
        </w:tc>
      </w:tr>
      <w:tr w:rsidR="00195C3D" w14:paraId="491CADA8" w14:textId="77777777">
        <w:tc>
          <w:tcPr>
            <w:tcW w:w="2340" w:type="dxa"/>
            <w:shd w:val="clear" w:color="auto" w:fill="auto"/>
            <w:tcMar>
              <w:top w:w="100" w:type="dxa"/>
              <w:left w:w="100" w:type="dxa"/>
              <w:bottom w:w="100" w:type="dxa"/>
              <w:right w:w="100" w:type="dxa"/>
            </w:tcMar>
          </w:tcPr>
          <w:p w14:paraId="2A0AD00F" w14:textId="77777777" w:rsidR="000A4352" w:rsidRDefault="00DF3FF6" w:rsidP="00D13845">
            <w:r>
              <w:t>To enhance task management</w:t>
            </w:r>
          </w:p>
        </w:tc>
        <w:tc>
          <w:tcPr>
            <w:tcW w:w="2340" w:type="dxa"/>
            <w:shd w:val="clear" w:color="auto" w:fill="auto"/>
            <w:tcMar>
              <w:top w:w="100" w:type="dxa"/>
              <w:left w:w="100" w:type="dxa"/>
              <w:bottom w:w="100" w:type="dxa"/>
              <w:right w:w="100" w:type="dxa"/>
            </w:tcMar>
          </w:tcPr>
          <w:p w14:paraId="7BDC8731" w14:textId="77777777" w:rsidR="000A4352" w:rsidRDefault="00DF3FF6" w:rsidP="00D13845">
            <w:r>
              <w:t xml:space="preserve">I will be involved in project-based works and practice arranging tasks following their importance </w:t>
            </w:r>
          </w:p>
        </w:tc>
        <w:tc>
          <w:tcPr>
            <w:tcW w:w="2340" w:type="dxa"/>
            <w:shd w:val="clear" w:color="auto" w:fill="auto"/>
            <w:tcMar>
              <w:top w:w="100" w:type="dxa"/>
              <w:left w:w="100" w:type="dxa"/>
              <w:bottom w:w="100" w:type="dxa"/>
              <w:right w:w="100" w:type="dxa"/>
            </w:tcMar>
          </w:tcPr>
          <w:p w14:paraId="563B6866" w14:textId="77777777" w:rsidR="000A4352" w:rsidRDefault="00DF3FF6" w:rsidP="00D13845">
            <w:r>
              <w:t>Business Projects</w:t>
            </w:r>
          </w:p>
        </w:tc>
        <w:tc>
          <w:tcPr>
            <w:tcW w:w="2340" w:type="dxa"/>
            <w:shd w:val="clear" w:color="auto" w:fill="auto"/>
            <w:tcMar>
              <w:top w:w="100" w:type="dxa"/>
              <w:left w:w="100" w:type="dxa"/>
              <w:bottom w:w="100" w:type="dxa"/>
              <w:right w:w="100" w:type="dxa"/>
            </w:tcMar>
          </w:tcPr>
          <w:p w14:paraId="4020E5CD" w14:textId="77777777" w:rsidR="000A4352" w:rsidRDefault="00DF3FF6" w:rsidP="00D13845">
            <w:r>
              <w:t>3 months</w:t>
            </w:r>
          </w:p>
        </w:tc>
      </w:tr>
      <w:tr w:rsidR="00195C3D" w14:paraId="0159FE1C" w14:textId="77777777">
        <w:tc>
          <w:tcPr>
            <w:tcW w:w="2340" w:type="dxa"/>
            <w:shd w:val="clear" w:color="auto" w:fill="auto"/>
            <w:tcMar>
              <w:top w:w="100" w:type="dxa"/>
              <w:left w:w="100" w:type="dxa"/>
              <w:bottom w:w="100" w:type="dxa"/>
              <w:right w:w="100" w:type="dxa"/>
            </w:tcMar>
          </w:tcPr>
          <w:p w14:paraId="6C3EEB1B" w14:textId="77777777" w:rsidR="000A4352" w:rsidRDefault="00DF3FF6" w:rsidP="00D13845">
            <w:r>
              <w:t>To grow personal skills</w:t>
            </w:r>
          </w:p>
        </w:tc>
        <w:tc>
          <w:tcPr>
            <w:tcW w:w="2340" w:type="dxa"/>
            <w:shd w:val="clear" w:color="auto" w:fill="auto"/>
            <w:tcMar>
              <w:top w:w="100" w:type="dxa"/>
              <w:left w:w="100" w:type="dxa"/>
              <w:bottom w:w="100" w:type="dxa"/>
              <w:right w:w="100" w:type="dxa"/>
            </w:tcMar>
          </w:tcPr>
          <w:p w14:paraId="44CE6C49" w14:textId="77777777" w:rsidR="000A4352" w:rsidRDefault="00DF3FF6" w:rsidP="00D13845">
            <w:r>
              <w:t>I will self-motivate to grow an emotional attachment with others</w:t>
            </w:r>
          </w:p>
        </w:tc>
        <w:tc>
          <w:tcPr>
            <w:tcW w:w="2340" w:type="dxa"/>
            <w:shd w:val="clear" w:color="auto" w:fill="auto"/>
            <w:tcMar>
              <w:top w:w="100" w:type="dxa"/>
              <w:left w:w="100" w:type="dxa"/>
              <w:bottom w:w="100" w:type="dxa"/>
              <w:right w:w="100" w:type="dxa"/>
            </w:tcMar>
          </w:tcPr>
          <w:p w14:paraId="3E1D0190" w14:textId="77777777" w:rsidR="000A4352" w:rsidRDefault="00DF3FF6" w:rsidP="00D13845">
            <w:r>
              <w:t>Motivational videos</w:t>
            </w:r>
          </w:p>
        </w:tc>
        <w:tc>
          <w:tcPr>
            <w:tcW w:w="2340" w:type="dxa"/>
            <w:shd w:val="clear" w:color="auto" w:fill="auto"/>
            <w:tcMar>
              <w:top w:w="100" w:type="dxa"/>
              <w:left w:w="100" w:type="dxa"/>
              <w:bottom w:w="100" w:type="dxa"/>
              <w:right w:w="100" w:type="dxa"/>
            </w:tcMar>
          </w:tcPr>
          <w:p w14:paraId="79D1D15E" w14:textId="77777777" w:rsidR="000A4352" w:rsidRDefault="00DF3FF6" w:rsidP="00D13845">
            <w:r>
              <w:t>1 month</w:t>
            </w:r>
          </w:p>
        </w:tc>
      </w:tr>
      <w:tr w:rsidR="00195C3D" w14:paraId="6A5C4646" w14:textId="77777777">
        <w:tc>
          <w:tcPr>
            <w:tcW w:w="2340" w:type="dxa"/>
            <w:shd w:val="clear" w:color="auto" w:fill="auto"/>
            <w:tcMar>
              <w:top w:w="100" w:type="dxa"/>
              <w:left w:w="100" w:type="dxa"/>
              <w:bottom w:w="100" w:type="dxa"/>
              <w:right w:w="100" w:type="dxa"/>
            </w:tcMar>
          </w:tcPr>
          <w:p w14:paraId="74762E7E" w14:textId="77777777" w:rsidR="000A4352" w:rsidRDefault="00DF3FF6" w:rsidP="00D13845">
            <w:r>
              <w:lastRenderedPageBreak/>
              <w:t>To become more knowledgeable on guest service</w:t>
            </w:r>
          </w:p>
        </w:tc>
        <w:tc>
          <w:tcPr>
            <w:tcW w:w="2340" w:type="dxa"/>
            <w:shd w:val="clear" w:color="auto" w:fill="auto"/>
            <w:tcMar>
              <w:top w:w="100" w:type="dxa"/>
              <w:left w:w="100" w:type="dxa"/>
              <w:bottom w:w="100" w:type="dxa"/>
              <w:right w:w="100" w:type="dxa"/>
            </w:tcMar>
          </w:tcPr>
          <w:p w14:paraId="74E28C0F" w14:textId="77777777" w:rsidR="000A4352" w:rsidRDefault="00DF3FF6" w:rsidP="00D13845">
            <w:r>
              <w:t>I will study management and understand the techniques for meeting guest satisfaction</w:t>
            </w:r>
          </w:p>
        </w:tc>
        <w:tc>
          <w:tcPr>
            <w:tcW w:w="2340" w:type="dxa"/>
            <w:shd w:val="clear" w:color="auto" w:fill="auto"/>
            <w:tcMar>
              <w:top w:w="100" w:type="dxa"/>
              <w:left w:w="100" w:type="dxa"/>
              <w:bottom w:w="100" w:type="dxa"/>
              <w:right w:w="100" w:type="dxa"/>
            </w:tcMar>
          </w:tcPr>
          <w:p w14:paraId="32242398" w14:textId="77777777" w:rsidR="000A4352" w:rsidRDefault="00DF3FF6" w:rsidP="00D13845">
            <w:r>
              <w:t>Journals and articles on Hospitality Management</w:t>
            </w:r>
          </w:p>
        </w:tc>
        <w:tc>
          <w:tcPr>
            <w:tcW w:w="2340" w:type="dxa"/>
            <w:shd w:val="clear" w:color="auto" w:fill="auto"/>
            <w:tcMar>
              <w:top w:w="100" w:type="dxa"/>
              <w:left w:w="100" w:type="dxa"/>
              <w:bottom w:w="100" w:type="dxa"/>
              <w:right w:w="100" w:type="dxa"/>
            </w:tcMar>
          </w:tcPr>
          <w:p w14:paraId="2F7659B5" w14:textId="77777777" w:rsidR="000A4352" w:rsidRDefault="00DF3FF6" w:rsidP="00D13845">
            <w:r>
              <w:t>4 months</w:t>
            </w:r>
          </w:p>
        </w:tc>
      </w:tr>
      <w:tr w:rsidR="00195C3D" w14:paraId="1A0E28E5" w14:textId="77777777">
        <w:tc>
          <w:tcPr>
            <w:tcW w:w="2340" w:type="dxa"/>
            <w:shd w:val="clear" w:color="auto" w:fill="auto"/>
            <w:tcMar>
              <w:top w:w="100" w:type="dxa"/>
              <w:left w:w="100" w:type="dxa"/>
              <w:bottom w:w="100" w:type="dxa"/>
              <w:right w:w="100" w:type="dxa"/>
            </w:tcMar>
          </w:tcPr>
          <w:p w14:paraId="7100DD3E" w14:textId="77777777" w:rsidR="000A4352" w:rsidRDefault="00DF3FF6" w:rsidP="00D13845">
            <w:r>
              <w:t>To master data management and ICT skill</w:t>
            </w:r>
          </w:p>
        </w:tc>
        <w:tc>
          <w:tcPr>
            <w:tcW w:w="2340" w:type="dxa"/>
            <w:shd w:val="clear" w:color="auto" w:fill="auto"/>
            <w:tcMar>
              <w:top w:w="100" w:type="dxa"/>
              <w:left w:w="100" w:type="dxa"/>
              <w:bottom w:w="100" w:type="dxa"/>
              <w:right w:w="100" w:type="dxa"/>
            </w:tcMar>
          </w:tcPr>
          <w:p w14:paraId="4934905B" w14:textId="77777777" w:rsidR="000A4352" w:rsidRDefault="00DF3FF6" w:rsidP="00D13845">
            <w:r>
              <w:t>I will join educational courses to gain ICT knowledge and practice securing and managing data</w:t>
            </w:r>
          </w:p>
        </w:tc>
        <w:tc>
          <w:tcPr>
            <w:tcW w:w="2340" w:type="dxa"/>
            <w:shd w:val="clear" w:color="auto" w:fill="auto"/>
            <w:tcMar>
              <w:top w:w="100" w:type="dxa"/>
              <w:left w:w="100" w:type="dxa"/>
              <w:bottom w:w="100" w:type="dxa"/>
              <w:right w:w="100" w:type="dxa"/>
            </w:tcMar>
          </w:tcPr>
          <w:p w14:paraId="0092BE37" w14:textId="77777777" w:rsidR="000A4352" w:rsidRDefault="00DF3FF6" w:rsidP="00D13845">
            <w:r>
              <w:t>Laptop, internet</w:t>
            </w:r>
          </w:p>
        </w:tc>
        <w:tc>
          <w:tcPr>
            <w:tcW w:w="2340" w:type="dxa"/>
            <w:shd w:val="clear" w:color="auto" w:fill="auto"/>
            <w:tcMar>
              <w:top w:w="100" w:type="dxa"/>
              <w:left w:w="100" w:type="dxa"/>
              <w:bottom w:w="100" w:type="dxa"/>
              <w:right w:w="100" w:type="dxa"/>
            </w:tcMar>
          </w:tcPr>
          <w:p w14:paraId="1897FE94" w14:textId="77777777" w:rsidR="000A4352" w:rsidRDefault="00DF3FF6" w:rsidP="00D13845">
            <w:r>
              <w:t>5 months</w:t>
            </w:r>
          </w:p>
        </w:tc>
      </w:tr>
    </w:tbl>
    <w:p w14:paraId="2C438FDA" w14:textId="77777777" w:rsidR="000A4352" w:rsidRPr="00EB1333" w:rsidRDefault="00DF3FF6" w:rsidP="00D13845">
      <w:pPr>
        <w:jc w:val="center"/>
        <w:rPr>
          <w:b/>
        </w:rPr>
      </w:pPr>
      <w:r w:rsidRPr="00EB1333">
        <w:rPr>
          <w:b/>
        </w:rPr>
        <w:t>Table 1: Action plan</w:t>
      </w:r>
    </w:p>
    <w:p w14:paraId="36F2784C" w14:textId="77777777" w:rsidR="000A4352" w:rsidRDefault="00DF3FF6" w:rsidP="00D13845">
      <w:pPr>
        <w:jc w:val="center"/>
      </w:pPr>
      <w:r>
        <w:t>(Source: Self-created)</w:t>
      </w:r>
    </w:p>
    <w:p w14:paraId="0EFDD27E" w14:textId="77777777" w:rsidR="000A4352" w:rsidRPr="00EB1333" w:rsidRDefault="00DF3FF6" w:rsidP="00D13845">
      <w:pPr>
        <w:rPr>
          <w:b/>
        </w:rPr>
      </w:pPr>
      <w:r w:rsidRPr="00EB1333">
        <w:rPr>
          <w:b/>
        </w:rPr>
        <w:t>Alignment of plan with vocational and personal development</w:t>
      </w:r>
    </w:p>
    <w:p w14:paraId="3A80E385" w14:textId="77777777" w:rsidR="000A4352" w:rsidRDefault="00DF3FF6" w:rsidP="00D13845">
      <w:r>
        <w:t>From the experience of placement, I understood some areas of digital and work-based skills need to be developed. For instance, time management is urgent for employment (</w:t>
      </w:r>
      <w:r>
        <w:rPr>
          <w:highlight w:val="white"/>
        </w:rPr>
        <w:t xml:space="preserve">Marneros </w:t>
      </w:r>
      <w:r>
        <w:rPr>
          <w:i/>
          <w:highlight w:val="white"/>
        </w:rPr>
        <w:t>et al.,</w:t>
      </w:r>
      <w:r>
        <w:rPr>
          <w:highlight w:val="white"/>
        </w:rPr>
        <w:t xml:space="preserve"> 2022</w:t>
      </w:r>
      <w:r>
        <w:t xml:space="preserve">). I will work on developing these skills besides increasing my technological knowledge. The other work-based skills, like, teamwork, communication and task management can ensure proper vocational development. In addition, I have included the strategy of self-motivation that can help in personal development. </w:t>
      </w:r>
    </w:p>
    <w:p w14:paraId="7DA5448C" w14:textId="77777777" w:rsidR="000A4352" w:rsidRDefault="00DF3FF6" w:rsidP="00D13845">
      <w:r>
        <w:br w:type="page"/>
      </w:r>
    </w:p>
    <w:p w14:paraId="4843A9E4" w14:textId="77777777" w:rsidR="000A4352" w:rsidRDefault="00DF3FF6" w:rsidP="00D13845">
      <w:pPr>
        <w:pStyle w:val="Heading1"/>
      </w:pPr>
      <w:bookmarkStart w:id="10" w:name="_rkm8vh2ykz9m" w:colFirst="0" w:colLast="0"/>
      <w:bookmarkStart w:id="11" w:name="_Toc166845977"/>
      <w:bookmarkEnd w:id="10"/>
      <w:r>
        <w:lastRenderedPageBreak/>
        <w:t>Conclusion</w:t>
      </w:r>
      <w:bookmarkEnd w:id="11"/>
    </w:p>
    <w:p w14:paraId="66D9738E" w14:textId="77777777" w:rsidR="000A4352" w:rsidRDefault="00DF3FF6" w:rsidP="00D13845">
      <w:r>
        <w:t xml:space="preserve">The learning log has evaluated my experience while working at Best Western York House Hotel’s food and beverage department. The placement helped to recognise the significance of digital skills as well as work-based skills. A high standard of guest service can be maintained when the employees of the food and beverage department can enhance their abilities of teamwork and develop interpersonal connections with guests. Also, digital knowledge is vital, which inspired me to develop an action plan. </w:t>
      </w:r>
      <w:r>
        <w:br w:type="page"/>
      </w:r>
    </w:p>
    <w:p w14:paraId="3F3305B9" w14:textId="77777777" w:rsidR="000A4352" w:rsidRDefault="00DF3FF6" w:rsidP="00D13845">
      <w:pPr>
        <w:pStyle w:val="Heading1"/>
      </w:pPr>
      <w:bookmarkStart w:id="12" w:name="_35twewe1sfe8" w:colFirst="0" w:colLast="0"/>
      <w:bookmarkStart w:id="13" w:name="_Toc166845978"/>
      <w:bookmarkEnd w:id="12"/>
      <w:r>
        <w:lastRenderedPageBreak/>
        <w:t>References</w:t>
      </w:r>
      <w:bookmarkEnd w:id="13"/>
    </w:p>
    <w:p w14:paraId="236F5CB5" w14:textId="77777777" w:rsidR="00A63EA0" w:rsidRDefault="00A63EA0" w:rsidP="00D13845">
      <w:pPr>
        <w:spacing w:before="240"/>
      </w:pPr>
      <w:r>
        <w:t>ASET, 2017. Good Practice Guide for Workbased and Placement Learning in Higher Education, ASET, Sheffield.</w:t>
      </w:r>
    </w:p>
    <w:p w14:paraId="02443EB6" w14:textId="77777777" w:rsidR="00A63EA0" w:rsidRDefault="00A63EA0" w:rsidP="00D13845">
      <w:pPr>
        <w:spacing w:before="240"/>
      </w:pPr>
      <w:r>
        <w:t xml:space="preserve">BWYH, 2024. </w:t>
      </w:r>
      <w:r>
        <w:rPr>
          <w:i/>
        </w:rPr>
        <w:t xml:space="preserve">Best Western Hotel Offers </w:t>
      </w:r>
      <w:r>
        <w:t>[Online] Available at:</w:t>
      </w:r>
      <w:r w:rsidR="00EF4EE0">
        <w:t xml:space="preserve"> </w:t>
      </w:r>
      <w:r>
        <w:t>&lt;https://www.bestwestern.co.uk/offers&gt; [Accessed on: 15th May 2024].</w:t>
      </w:r>
    </w:p>
    <w:p w14:paraId="0F266D04" w14:textId="77777777" w:rsidR="00A63EA0" w:rsidRDefault="00A63EA0" w:rsidP="00D13845">
      <w:pPr>
        <w:spacing w:before="240"/>
      </w:pPr>
      <w:r>
        <w:t>Fallon, M and Rutherford, D., 2010. Hotel Management and Operations, Wiley, London.</w:t>
      </w:r>
    </w:p>
    <w:p w14:paraId="5030DBF7" w14:textId="77777777" w:rsidR="00A63EA0" w:rsidRDefault="00A63EA0" w:rsidP="00D13845">
      <w:pPr>
        <w:spacing w:before="240"/>
      </w:pPr>
      <w:proofErr w:type="spellStart"/>
      <w:r>
        <w:t>Fanthorne</w:t>
      </w:r>
      <w:proofErr w:type="spellEnd"/>
      <w:r>
        <w:t>, C., 2004. Work Placements – Survival Guide for Students Macmillan, Basingstoke</w:t>
      </w:r>
    </w:p>
    <w:p w14:paraId="7D737555" w14:textId="77777777" w:rsidR="00A63EA0" w:rsidRDefault="00A63EA0" w:rsidP="00D13845">
      <w:pPr>
        <w:spacing w:before="240"/>
      </w:pPr>
      <w:r>
        <w:t>Hagg, E, 2013. Internship Guide Eleven, The Hague.</w:t>
      </w:r>
    </w:p>
    <w:p w14:paraId="51693F94" w14:textId="77777777" w:rsidR="00A63EA0" w:rsidRDefault="00A63EA0" w:rsidP="00D13845">
      <w:pPr>
        <w:spacing w:before="240"/>
      </w:pPr>
      <w:r>
        <w:t xml:space="preserve">Johnston, R Clark, G. </w:t>
      </w:r>
      <w:proofErr w:type="spellStart"/>
      <w:r>
        <w:t>Shulver</w:t>
      </w:r>
      <w:proofErr w:type="spellEnd"/>
      <w:r>
        <w:t>, M., 2012. Service Operations Management, Pearson, London.</w:t>
      </w:r>
    </w:p>
    <w:p w14:paraId="4DB8FACA" w14:textId="77777777" w:rsidR="00A63EA0" w:rsidRDefault="00A63EA0" w:rsidP="00D13845">
      <w:pPr>
        <w:spacing w:before="240"/>
        <w:rPr>
          <w:highlight w:val="white"/>
        </w:rPr>
      </w:pPr>
      <w:r>
        <w:rPr>
          <w:highlight w:val="white"/>
        </w:rPr>
        <w:t>Kant, S. and Koti, K., 2023. Role of Technology in Hospitality Operations: An Overview.</w:t>
      </w:r>
    </w:p>
    <w:p w14:paraId="4C79F20C" w14:textId="77777777" w:rsidR="00A63EA0" w:rsidRDefault="00A63EA0" w:rsidP="00D13845">
      <w:pPr>
        <w:spacing w:before="240"/>
        <w:rPr>
          <w:highlight w:val="white"/>
        </w:rPr>
      </w:pPr>
      <w:r>
        <w:rPr>
          <w:highlight w:val="white"/>
        </w:rPr>
        <w:t xml:space="preserve">Marneros, S., Papageorgiou, G. and Efstathiades, A., 2022, May. Developing hospitality management core competencies framework. In </w:t>
      </w:r>
      <w:r>
        <w:rPr>
          <w:i/>
          <w:highlight w:val="white"/>
        </w:rPr>
        <w:t>Proceedings of the 5th International Conference on Tourism Research</w:t>
      </w:r>
      <w:r>
        <w:rPr>
          <w:highlight w:val="white"/>
        </w:rPr>
        <w:t xml:space="preserve"> (Vol. 15, No. 1).</w:t>
      </w:r>
    </w:p>
    <w:p w14:paraId="7D4787F4" w14:textId="77777777" w:rsidR="00A63EA0" w:rsidRDefault="00A63EA0" w:rsidP="00D13845">
      <w:pPr>
        <w:spacing w:before="240"/>
      </w:pPr>
      <w:r>
        <w:t>Vallen, G.K. and Vallen, Jerome J., 2014. Check-in Check-out: managing hotel operations Ninth edition.; Pearson new international.</w:t>
      </w:r>
    </w:p>
    <w:p w14:paraId="3C37946D" w14:textId="77777777" w:rsidR="00A63EA0" w:rsidRDefault="00A63EA0" w:rsidP="00D13845">
      <w:pPr>
        <w:spacing w:before="240"/>
      </w:pPr>
      <w:r>
        <w:t>Wood, R., 2013. Key Concepts in Hospitality Management, Sage, London.</w:t>
      </w:r>
    </w:p>
    <w:p w14:paraId="3B45EBF2" w14:textId="77777777" w:rsidR="000A4352" w:rsidRDefault="000A4352" w:rsidP="00D13845"/>
    <w:p w14:paraId="04796E4C" w14:textId="77777777" w:rsidR="000A4352" w:rsidRDefault="000A4352" w:rsidP="00D13845"/>
    <w:p w14:paraId="418902BF" w14:textId="77777777" w:rsidR="000A4352" w:rsidRDefault="000A4352" w:rsidP="00D13845"/>
    <w:p w14:paraId="403B2883" w14:textId="77777777" w:rsidR="000A4352" w:rsidRDefault="000A4352" w:rsidP="00D13845"/>
    <w:p w14:paraId="388DFC3D" w14:textId="77777777" w:rsidR="000A4352" w:rsidRDefault="000A4352" w:rsidP="00D13845"/>
    <w:p w14:paraId="3A12710C" w14:textId="77777777" w:rsidR="000A4352" w:rsidRDefault="000A4352" w:rsidP="00D13845"/>
    <w:sectPr w:rsidR="000A4352">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C3B83D" w14:textId="77777777" w:rsidR="00930645" w:rsidRDefault="00930645">
      <w:pPr>
        <w:spacing w:line="240" w:lineRule="auto"/>
      </w:pPr>
      <w:r>
        <w:separator/>
      </w:r>
    </w:p>
  </w:endnote>
  <w:endnote w:type="continuationSeparator" w:id="0">
    <w:p w14:paraId="35171FA7" w14:textId="77777777" w:rsidR="00930645" w:rsidRDefault="009306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7670918"/>
      <w:docPartObj>
        <w:docPartGallery w:val="Page Numbers (Bottom of Page)"/>
        <w:docPartUnique/>
      </w:docPartObj>
    </w:sdtPr>
    <w:sdtEndPr>
      <w:rPr>
        <w:noProof/>
      </w:rPr>
    </w:sdtEndPr>
    <w:sdtContent>
      <w:p w14:paraId="27B787AF" w14:textId="77777777" w:rsidR="00EB1333" w:rsidRDefault="00DF3FF6">
        <w:pPr>
          <w:pStyle w:val="Footer"/>
          <w:jc w:val="right"/>
        </w:pPr>
        <w:r>
          <w:fldChar w:fldCharType="begin"/>
        </w:r>
        <w:r>
          <w:instrText xml:space="preserve"> PAGE   \* MERGEFORMAT </w:instrText>
        </w:r>
        <w:r>
          <w:fldChar w:fldCharType="separate"/>
        </w:r>
        <w:r w:rsidR="00D13845">
          <w:rPr>
            <w:noProof/>
          </w:rPr>
          <w:t>2</w:t>
        </w:r>
        <w:r>
          <w:rPr>
            <w:noProof/>
          </w:rPr>
          <w:fldChar w:fldCharType="end"/>
        </w:r>
      </w:p>
    </w:sdtContent>
  </w:sdt>
  <w:p w14:paraId="46DD0EE7" w14:textId="77777777" w:rsidR="00EB1333" w:rsidRDefault="00EB1333" w:rsidP="00EB1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098809" w14:textId="77777777" w:rsidR="00930645" w:rsidRDefault="00930645">
      <w:pPr>
        <w:spacing w:line="240" w:lineRule="auto"/>
      </w:pPr>
      <w:r>
        <w:separator/>
      </w:r>
    </w:p>
  </w:footnote>
  <w:footnote w:type="continuationSeparator" w:id="0">
    <w:p w14:paraId="754DEE42" w14:textId="77777777" w:rsidR="00930645" w:rsidRDefault="009306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352"/>
    <w:rsid w:val="000628AF"/>
    <w:rsid w:val="000A4352"/>
    <w:rsid w:val="00195C3D"/>
    <w:rsid w:val="003C120F"/>
    <w:rsid w:val="00422CD9"/>
    <w:rsid w:val="006F559E"/>
    <w:rsid w:val="00930645"/>
    <w:rsid w:val="00A63EA0"/>
    <w:rsid w:val="00B50B58"/>
    <w:rsid w:val="00CF3718"/>
    <w:rsid w:val="00D13845"/>
    <w:rsid w:val="00DD54CB"/>
    <w:rsid w:val="00DF3FF6"/>
    <w:rsid w:val="00EA4396"/>
    <w:rsid w:val="00EB1333"/>
    <w:rsid w:val="00EB3D5F"/>
    <w:rsid w:val="00EF4EE0"/>
    <w:rsid w:val="00FF3F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8A3DC"/>
  <w15:docId w15:val="{6A85DDB2-8272-48F6-9C2C-6ADB34E45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1333"/>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B1333"/>
    <w:pPr>
      <w:tabs>
        <w:tab w:val="center" w:pos="4680"/>
        <w:tab w:val="right" w:pos="9360"/>
      </w:tabs>
      <w:spacing w:line="240" w:lineRule="auto"/>
    </w:pPr>
  </w:style>
  <w:style w:type="character" w:customStyle="1" w:styleId="HeaderChar">
    <w:name w:val="Header Char"/>
    <w:basedOn w:val="DefaultParagraphFont"/>
    <w:link w:val="Header"/>
    <w:uiPriority w:val="99"/>
    <w:rsid w:val="00EB1333"/>
  </w:style>
  <w:style w:type="paragraph" w:styleId="Footer">
    <w:name w:val="footer"/>
    <w:basedOn w:val="Normal"/>
    <w:link w:val="FooterChar"/>
    <w:uiPriority w:val="99"/>
    <w:unhideWhenUsed/>
    <w:rsid w:val="00EB1333"/>
    <w:pPr>
      <w:tabs>
        <w:tab w:val="center" w:pos="4680"/>
        <w:tab w:val="right" w:pos="9360"/>
      </w:tabs>
      <w:spacing w:line="240" w:lineRule="auto"/>
    </w:pPr>
  </w:style>
  <w:style w:type="character" w:customStyle="1" w:styleId="FooterChar">
    <w:name w:val="Footer Char"/>
    <w:basedOn w:val="DefaultParagraphFont"/>
    <w:link w:val="Footer"/>
    <w:uiPriority w:val="99"/>
    <w:rsid w:val="00EB1333"/>
  </w:style>
  <w:style w:type="paragraph" w:styleId="TOCHeading">
    <w:name w:val="TOC Heading"/>
    <w:basedOn w:val="Heading1"/>
    <w:next w:val="Normal"/>
    <w:uiPriority w:val="39"/>
    <w:unhideWhenUsed/>
    <w:qFormat/>
    <w:rsid w:val="00EB133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B1333"/>
    <w:pPr>
      <w:spacing w:after="100"/>
    </w:pPr>
  </w:style>
  <w:style w:type="character" w:styleId="Hyperlink">
    <w:name w:val="Hyperlink"/>
    <w:basedOn w:val="DefaultParagraphFont"/>
    <w:uiPriority w:val="99"/>
    <w:unhideWhenUsed/>
    <w:rsid w:val="00EB13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C8ECAC-7FB4-4E60-AD9C-78D255C43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1578</Words>
  <Characters>8999</Characters>
  <Application>Microsoft Office Word</Application>
  <DocSecurity>0</DocSecurity>
  <Lines>74</Lines>
  <Paragraphs>21</Paragraphs>
  <ScaleCrop>false</ScaleCrop>
  <Company/>
  <LinksUpToDate>false</LinksUpToDate>
  <CharactersWithSpaces>10556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Buzea</cp:lastModifiedBy>
  <cp:revision>3</cp:revision>
  <dcterms:created xsi:type="dcterms:W3CDTF">2024-05-15T08:05:00Z</dcterms:created>
  <dcterms:modified xsi:type="dcterms:W3CDTF">2024-05-28T21:18:00Z</dcterms:modified>
</cp:coreProperties>
</file>