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F3CFDF7" w:rsidR="7908378C" w:rsidRDefault="7908378C" w:rsidP="33572C6E">
            <w:pPr>
              <w:ind w:right="237"/>
              <w:rPr>
                <w:b/>
                <w:bCs/>
                <w:color w:val="auto"/>
                <w:sz w:val="32"/>
                <w:szCs w:val="32"/>
              </w:rPr>
            </w:pPr>
            <w:r w:rsidRPr="33572C6E">
              <w:rPr>
                <w:b/>
                <w:bCs/>
                <w:color w:val="auto"/>
                <w:sz w:val="32"/>
                <w:szCs w:val="32"/>
              </w:rPr>
              <w:t xml:space="preserve">Learner name: </w:t>
            </w:r>
            <w:r w:rsidR="00BF5E6E">
              <w:rPr>
                <w:b/>
                <w:bCs/>
                <w:color w:val="auto"/>
                <w:sz w:val="32"/>
                <w:szCs w:val="32"/>
              </w:rPr>
              <w:t>Daniel White PC 6718</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F1FDA71" w:rsidR="7908378C" w:rsidRDefault="7908378C" w:rsidP="33572C6E">
            <w:pPr>
              <w:ind w:right="237"/>
              <w:rPr>
                <w:b/>
                <w:bCs/>
                <w:color w:val="auto"/>
                <w:sz w:val="32"/>
                <w:szCs w:val="32"/>
              </w:rPr>
            </w:pPr>
          </w:p>
          <w:p w14:paraId="140BFFC3" w14:textId="3653061D" w:rsidR="00BF5E6E" w:rsidRDefault="00BF5E6E" w:rsidP="33572C6E">
            <w:pPr>
              <w:ind w:right="237"/>
              <w:rPr>
                <w:b/>
                <w:bCs/>
                <w:color w:val="auto"/>
                <w:sz w:val="32"/>
                <w:szCs w:val="32"/>
              </w:rPr>
            </w:pPr>
            <w:r>
              <w:rPr>
                <w:b/>
                <w:bCs/>
                <w:color w:val="auto"/>
                <w:sz w:val="32"/>
                <w:szCs w:val="32"/>
              </w:rPr>
              <w:t>1922463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2D54F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7"/>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52027836" w:rsidR="00025650" w:rsidRDefault="00025650" w:rsidP="00340E9A">
      <w:pPr>
        <w:ind w:right="237"/>
        <w:jc w:val="both"/>
        <w:rPr>
          <w:sz w:val="24"/>
          <w:szCs w:val="24"/>
        </w:rPr>
      </w:pPr>
    </w:p>
    <w:p w14:paraId="4F18DBDF"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Introduction</w:t>
      </w:r>
    </w:p>
    <w:p w14:paraId="07B7C6E4" w14:textId="77777777" w:rsidR="00D2700C" w:rsidRDefault="00D2700C" w:rsidP="00D2700C">
      <w:pPr>
        <w:pStyle w:val="NormalWeb"/>
        <w:spacing w:before="0" w:beforeAutospacing="0" w:after="0" w:afterAutospacing="0" w:line="276" w:lineRule="auto"/>
        <w:jc w:val="both"/>
        <w:rPr>
          <w:color w:val="0E101A"/>
        </w:rPr>
      </w:pPr>
      <w:r>
        <w:rPr>
          <w:color w:val="0E101A"/>
        </w:rPr>
        <w:lastRenderedPageBreak/>
        <w:t>Throughout this assignment, I will critically evaluate team dynamics as a means of developing successful team cohesion. In addition, I will discuss why a range of reasons that lead to a team that cannot function. Furthermore, I will strive to explore some of the reasons why a team may struggle to function. Furthermore, I will strive to explore different ways to improve team cohesion. </w:t>
      </w:r>
    </w:p>
    <w:p w14:paraId="3055DA3E" w14:textId="77777777" w:rsidR="00D2700C" w:rsidRDefault="00D2700C" w:rsidP="00D2700C">
      <w:pPr>
        <w:pStyle w:val="NormalWeb"/>
        <w:spacing w:before="0" w:beforeAutospacing="0" w:after="0" w:afterAutospacing="0" w:line="276" w:lineRule="auto"/>
        <w:jc w:val="both"/>
        <w:rPr>
          <w:color w:val="0E101A"/>
        </w:rPr>
      </w:pPr>
      <w:r>
        <w:rPr>
          <w:color w:val="0E101A"/>
        </w:rPr>
        <w:t>The success of a team can be significantly impacted by leadership styles and on the other hand, the failure of a team can be centred around interpersonal conflict. Therefore, strategies need to be implemented correctly to improve morale, wellbeing, teamwork, and resilience. Throughout the essay, I will support my views with academic research that I have undertaken since being in my role as a Police Constable (PC).</w:t>
      </w:r>
    </w:p>
    <w:p w14:paraId="68A245F3" w14:textId="77777777" w:rsidR="00D2700C" w:rsidRDefault="00D2700C" w:rsidP="00D2700C">
      <w:pPr>
        <w:pStyle w:val="NormalWeb"/>
        <w:spacing w:before="0" w:beforeAutospacing="0" w:after="0" w:afterAutospacing="0" w:line="276" w:lineRule="auto"/>
        <w:jc w:val="both"/>
        <w:rPr>
          <w:color w:val="0E101A"/>
        </w:rPr>
      </w:pPr>
    </w:p>
    <w:p w14:paraId="34627BC8"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What makes a good team?</w:t>
      </w:r>
    </w:p>
    <w:p w14:paraId="41336ED7" w14:textId="77777777" w:rsidR="00D2700C" w:rsidRDefault="00D2700C" w:rsidP="00D2700C">
      <w:pPr>
        <w:pStyle w:val="NormalWeb"/>
        <w:spacing w:before="0" w:beforeAutospacing="0" w:after="0" w:afterAutospacing="0" w:line="276" w:lineRule="auto"/>
        <w:jc w:val="both"/>
        <w:rPr>
          <w:color w:val="0E101A"/>
        </w:rPr>
      </w:pPr>
      <w:r>
        <w:rPr>
          <w:color w:val="0E101A"/>
        </w:rPr>
        <w:t>A team is a group of people who work together at a particular job </w:t>
      </w:r>
      <w:r>
        <w:rPr>
          <w:rStyle w:val="Emphasis"/>
          <w:color w:val="0E101A"/>
        </w:rPr>
        <w:t>(Oxford Dictionary 2019). </w:t>
      </w:r>
      <w:r>
        <w:rPr>
          <w:color w:val="0E101A"/>
        </w:rPr>
        <w:t>Collaboration is vital within a team, which means a good team is one in which a group of individuals work together to achieve the same end goal. Within a team, it is important to have a variety of people with a range of strengths, who not only support each other but use those strengths to achieve what they set out to do.</w:t>
      </w:r>
    </w:p>
    <w:p w14:paraId="6D2FF702" w14:textId="77777777" w:rsidR="00D2700C" w:rsidRDefault="00D2700C" w:rsidP="00D2700C">
      <w:pPr>
        <w:pStyle w:val="NormalWeb"/>
        <w:spacing w:before="0" w:beforeAutospacing="0" w:after="0" w:afterAutospacing="0" w:line="276" w:lineRule="auto"/>
        <w:jc w:val="both"/>
        <w:rPr>
          <w:color w:val="0E101A"/>
        </w:rPr>
      </w:pPr>
      <w:r>
        <w:rPr>
          <w:color w:val="0E101A"/>
        </w:rPr>
        <w:t>A good team must have mutual trust for each other, an array of specialist roles, a mutual objective, be willing to compromise, be respectful, honest, and patient with a leader at the helm who supports everyone to achieve the set goals </w:t>
      </w:r>
      <w:r>
        <w:rPr>
          <w:rStyle w:val="Emphasis"/>
          <w:color w:val="0E101A"/>
        </w:rPr>
        <w:t>(Stevens, Tate 2021).</w:t>
      </w:r>
    </w:p>
    <w:p w14:paraId="6423FDD0" w14:textId="77777777" w:rsidR="00D2700C" w:rsidRDefault="00D2700C" w:rsidP="00D2700C">
      <w:pPr>
        <w:pStyle w:val="NormalWeb"/>
        <w:spacing w:before="0" w:beforeAutospacing="0" w:after="0" w:afterAutospacing="0" w:line="276" w:lineRule="auto"/>
        <w:jc w:val="both"/>
        <w:rPr>
          <w:color w:val="0E101A"/>
        </w:rPr>
      </w:pPr>
    </w:p>
    <w:p w14:paraId="53CCF897"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Dysfunctional Teams</w:t>
      </w:r>
    </w:p>
    <w:p w14:paraId="7969A580" w14:textId="77777777" w:rsidR="00D2700C" w:rsidRDefault="00D2700C" w:rsidP="00D2700C">
      <w:pPr>
        <w:pStyle w:val="NormalWeb"/>
        <w:spacing w:before="0" w:beforeAutospacing="0" w:after="0" w:afterAutospacing="0" w:line="276" w:lineRule="auto"/>
        <w:jc w:val="both"/>
        <w:rPr>
          <w:color w:val="0E101A"/>
        </w:rPr>
      </w:pPr>
      <w:r>
        <w:rPr>
          <w:color w:val="0E101A"/>
        </w:rPr>
        <w:t>Working as part of a dysfunctional team can be a very miserable place to be. During our lives, we spend a considerable amount of time in work, and therefore, if this experience is negative then this can ripple and impact your home life too. A team needs to feel secure and protected from threats that may come from within their team to be able to deal with the daily challenges effectively </w:t>
      </w:r>
      <w:r>
        <w:rPr>
          <w:rStyle w:val="Emphasis"/>
          <w:color w:val="0E101A"/>
        </w:rPr>
        <w:t>(Sage, Sylvia 2019).</w:t>
      </w:r>
    </w:p>
    <w:p w14:paraId="64FF07E0"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Moreover, if you spend time working in a dysfunctional team, then this can harm your mental health and the mental health of those around you. </w:t>
      </w:r>
      <w:proofErr w:type="gramStart"/>
      <w:r>
        <w:rPr>
          <w:color w:val="0E101A"/>
        </w:rPr>
        <w:t>More often than not</w:t>
      </w:r>
      <w:proofErr w:type="gramEnd"/>
      <w:r>
        <w:rPr>
          <w:color w:val="0E101A"/>
        </w:rPr>
        <w:t xml:space="preserve"> people are employed in a job having been matched based on their skills rather than their personality traits. However, every person has a different stress response. For example, some people thrive off deadlines as it gives them the </w:t>
      </w:r>
      <w:proofErr w:type="gramStart"/>
      <w:r>
        <w:rPr>
          <w:color w:val="0E101A"/>
        </w:rPr>
        <w:t>push</w:t>
      </w:r>
      <w:proofErr w:type="gramEnd"/>
      <w:r>
        <w:rPr>
          <w:color w:val="0E101A"/>
        </w:rPr>
        <w:t xml:space="preserve"> they need to get a task done, whereas many others see this as a negative factor and might cause them to respond in a “snappy” way or appear to be “short-fused”. A beneficial method that can be used to overcome this challenge is reflection. Firstly, it is vital to think about your personality and how you manage stressful factors in your life. Once you understand this, you can make small yet significant changes in your life to minimise unwanted stress. Following this, it is crucial to ‘learn the power of perspective’. Learning to understand other people's viewpoints gives us an easier understanding of how to understand that person better </w:t>
      </w:r>
      <w:r>
        <w:rPr>
          <w:rStyle w:val="Emphasis"/>
          <w:color w:val="0E101A"/>
        </w:rPr>
        <w:t xml:space="preserve">(Jacobson, </w:t>
      </w:r>
      <w:proofErr w:type="spellStart"/>
      <w:r>
        <w:rPr>
          <w:rStyle w:val="Emphasis"/>
          <w:color w:val="0E101A"/>
        </w:rPr>
        <w:t>Sheriv</w:t>
      </w:r>
      <w:proofErr w:type="spellEnd"/>
      <w:r>
        <w:rPr>
          <w:rStyle w:val="Emphasis"/>
          <w:color w:val="0E101A"/>
        </w:rPr>
        <w:t xml:space="preserve"> 2015). </w:t>
      </w:r>
      <w:r>
        <w:rPr>
          <w:color w:val="0E101A"/>
        </w:rPr>
        <w:t>Reflection and perspective combined will support a functional team.</w:t>
      </w:r>
    </w:p>
    <w:p w14:paraId="26DDF744"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A dysfunctional team cannot be 'fixed' until you understand the root problem that is causing the issues. Professionals believe that a dysfunctional team can be placed into one of three categories. Firstly, a team can fall into what is known as the ‘War Zone’. When this </w:t>
      </w:r>
      <w:proofErr w:type="gramStart"/>
      <w:r>
        <w:rPr>
          <w:color w:val="0E101A"/>
        </w:rPr>
        <w:t>occurs</w:t>
      </w:r>
      <w:proofErr w:type="gramEnd"/>
      <w:r>
        <w:rPr>
          <w:color w:val="0E101A"/>
        </w:rPr>
        <w:t xml:space="preserve"> it is due to there being unhealthy competition within the team. As a result, a hostile environment </w:t>
      </w:r>
      <w:r>
        <w:rPr>
          <w:color w:val="0E101A"/>
        </w:rPr>
        <w:lastRenderedPageBreak/>
        <w:t xml:space="preserve">occurs where team members find it almost impossible to reach agreements and collaborate. Category two has been labelled as ‘Love Fest’. A team that is categorised in this way becomes insular which in turn breaks the team away from the rest of the organisation. Consequently, this can affect communication between the team and other departments. In addition, the team is given the impression that an argument could erupt at any given </w:t>
      </w:r>
      <w:proofErr w:type="gramStart"/>
      <w:r>
        <w:rPr>
          <w:color w:val="0E101A"/>
        </w:rPr>
        <w:t>moment</w:t>
      </w:r>
      <w:proofErr w:type="gramEnd"/>
      <w:r>
        <w:rPr>
          <w:color w:val="0E101A"/>
        </w:rPr>
        <w:t xml:space="preserve"> and this would inhibit the ability to make difficult decisions. Lastly, category three is called the 'Unteam'. This phrase is used when the only link between the team is the leader. In return, everyone else on the team would work as an individual and not rely on any other person to assist or advise. This would harm the team as it would cause more stress and dysfunctionality. As previously outlined a good team has a combination of skills which in turn would achieve the best results. Examining a team and truly understanding which of these categories they fall into, will give the best </w:t>
      </w:r>
      <w:proofErr w:type="gramStart"/>
      <w:r>
        <w:rPr>
          <w:color w:val="0E101A"/>
        </w:rPr>
        <w:t>insight</w:t>
      </w:r>
      <w:proofErr w:type="gramEnd"/>
      <w:r>
        <w:rPr>
          <w:color w:val="0E101A"/>
        </w:rPr>
        <w:t xml:space="preserve"> and help to resolve the issues and make the correct steps to creating a better functioning team </w:t>
      </w:r>
      <w:r>
        <w:rPr>
          <w:rStyle w:val="Emphasis"/>
          <w:color w:val="0E101A"/>
        </w:rPr>
        <w:t>(Insight for Professionals 2017).</w:t>
      </w:r>
    </w:p>
    <w:p w14:paraId="2C63ABD8" w14:textId="77777777" w:rsidR="00D2700C" w:rsidRDefault="00D2700C" w:rsidP="00D2700C">
      <w:pPr>
        <w:pStyle w:val="NormalWeb"/>
        <w:spacing w:before="0" w:beforeAutospacing="0" w:after="0" w:afterAutospacing="0" w:line="276" w:lineRule="auto"/>
        <w:jc w:val="both"/>
        <w:rPr>
          <w:color w:val="0E101A"/>
        </w:rPr>
      </w:pPr>
    </w:p>
    <w:p w14:paraId="06C44388"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Leadership styles</w:t>
      </w:r>
    </w:p>
    <w:p w14:paraId="325F6584"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It is known that the style of a leader and the way they manage their team can have a drastic impact on how a team will work together, whether this is positive or negative. The centre for creative leadership outline ten characteristics that they deem to make a great leader. These include integrity, ability to delegate, communication, self-awareness, gratitude, learning agility, influence, empathy, courage, and respect. Whilst working as a PC I have seen these characteristics in many </w:t>
      </w:r>
      <w:proofErr w:type="gramStart"/>
      <w:r>
        <w:rPr>
          <w:color w:val="0E101A"/>
        </w:rPr>
        <w:t>Sergeants</w:t>
      </w:r>
      <w:proofErr w:type="gramEnd"/>
      <w:r>
        <w:rPr>
          <w:color w:val="0E101A"/>
        </w:rPr>
        <w:t xml:space="preserve"> and I believe this makes them great leaders. Smriti Chand states that there are four styles of </w:t>
      </w:r>
      <w:proofErr w:type="gramStart"/>
      <w:r>
        <w:rPr>
          <w:color w:val="0E101A"/>
        </w:rPr>
        <w:t>leadership;</w:t>
      </w:r>
      <w:proofErr w:type="gramEnd"/>
      <w:r>
        <w:rPr>
          <w:color w:val="0E101A"/>
        </w:rPr>
        <w:t xml:space="preserve"> an autocratic leader, a democratic leader, a free rein leader, and a paternalistic leader </w:t>
      </w:r>
      <w:r>
        <w:rPr>
          <w:rStyle w:val="Emphasis"/>
          <w:color w:val="0E101A"/>
        </w:rPr>
        <w:t>(Chand, Smriti 2012).</w:t>
      </w:r>
    </w:p>
    <w:p w14:paraId="10C639C5" w14:textId="77777777" w:rsidR="00D2700C" w:rsidRDefault="00D2700C" w:rsidP="00D2700C">
      <w:pPr>
        <w:pStyle w:val="NormalWeb"/>
        <w:spacing w:before="0" w:beforeAutospacing="0" w:after="0" w:afterAutospacing="0" w:line="276" w:lineRule="auto"/>
        <w:jc w:val="both"/>
        <w:rPr>
          <w:color w:val="0E101A"/>
        </w:rPr>
      </w:pPr>
    </w:p>
    <w:p w14:paraId="1FA2F29D"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An autocratic leader is somebody who makes all the decisions themselves, followed by giving orders and tasks without consulting their employees first. Consequently, this type of leader takes charge of every decision and takes full responsibility for those actions and any consequences that may occur. In terms of policing, this style of management would not work well as in the profession they </w:t>
      </w:r>
      <w:proofErr w:type="gramStart"/>
      <w:r>
        <w:rPr>
          <w:color w:val="0E101A"/>
        </w:rPr>
        <w:t>have to</w:t>
      </w:r>
      <w:proofErr w:type="gramEnd"/>
      <w:r>
        <w:rPr>
          <w:color w:val="0E101A"/>
        </w:rPr>
        <w:t xml:space="preserve"> make decisions based on their powers. A senior officer cannot give orders to a PC to use their powers as the consequences would fall on the PC, rather than the senior officer. So, a senior officer would not be held accountable for decisions taken and therefore, this style of leadership does not work within policing as everyone needs to be consulted in the decisions.   </w:t>
      </w:r>
    </w:p>
    <w:p w14:paraId="494245C7" w14:textId="77777777" w:rsidR="00D2700C" w:rsidRDefault="00D2700C" w:rsidP="00D2700C">
      <w:pPr>
        <w:pStyle w:val="NormalWeb"/>
        <w:spacing w:before="0" w:beforeAutospacing="0" w:after="0" w:afterAutospacing="0" w:line="276" w:lineRule="auto"/>
        <w:jc w:val="both"/>
        <w:rPr>
          <w:color w:val="0E101A"/>
        </w:rPr>
      </w:pPr>
    </w:p>
    <w:p w14:paraId="0E7BCDD8"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A leader who is democratic oversees their employee's work but allows the individual to make regarding their based on the knowledge they already have. The decisions made </w:t>
      </w:r>
      <w:proofErr w:type="gramStart"/>
      <w:r>
        <w:rPr>
          <w:color w:val="0E101A"/>
        </w:rPr>
        <w:t>take into account</w:t>
      </w:r>
      <w:proofErr w:type="gramEnd"/>
      <w:r>
        <w:rPr>
          <w:color w:val="0E101A"/>
        </w:rPr>
        <w:t xml:space="preserve"> the policies and procedures set by the management. This in turn will give both the management and individual a sense of security. Through the implementation of this style, management can feel confident that the decision made by the individual falls in line with policies and procedures. A democratic leadership style is becoming more popular within the Police Force. It can successfully work as a PC always works in line with the law and they have an individual workload in which they investigate. Each workload is, then, overseen by a supervisor who often </w:t>
      </w:r>
      <w:proofErr w:type="gramStart"/>
      <w:r>
        <w:rPr>
          <w:color w:val="0E101A"/>
        </w:rPr>
        <w:t>makes a decision</w:t>
      </w:r>
      <w:proofErr w:type="gramEnd"/>
      <w:r>
        <w:rPr>
          <w:color w:val="0E101A"/>
        </w:rPr>
        <w:t xml:space="preserve"> based on the outcome of an investigation.</w:t>
      </w:r>
    </w:p>
    <w:p w14:paraId="3E94962F" w14:textId="77777777" w:rsidR="00D2700C" w:rsidRDefault="00D2700C" w:rsidP="00D2700C">
      <w:pPr>
        <w:pStyle w:val="NormalWeb"/>
        <w:spacing w:before="0" w:beforeAutospacing="0" w:after="0" w:afterAutospacing="0" w:line="276" w:lineRule="auto"/>
        <w:jc w:val="both"/>
        <w:rPr>
          <w:color w:val="0E101A"/>
        </w:rPr>
      </w:pPr>
    </w:p>
    <w:p w14:paraId="6552642F" w14:textId="77777777" w:rsidR="00D2700C" w:rsidRDefault="00D2700C" w:rsidP="00D2700C">
      <w:pPr>
        <w:pStyle w:val="NormalWeb"/>
        <w:spacing w:before="0" w:beforeAutospacing="0" w:after="0" w:afterAutospacing="0" w:line="276" w:lineRule="auto"/>
        <w:jc w:val="both"/>
        <w:rPr>
          <w:color w:val="0E101A"/>
        </w:rPr>
      </w:pPr>
      <w:r>
        <w:rPr>
          <w:color w:val="0E101A"/>
        </w:rPr>
        <w:lastRenderedPageBreak/>
        <w:t xml:space="preserve">A free rein leader is someone who avoids both power and responsibility. As a leader, they give no direction and they let an employee have complete control over their workload. Subsequently, this style of leadership would not work in a </w:t>
      </w:r>
      <w:proofErr w:type="gramStart"/>
      <w:r>
        <w:rPr>
          <w:color w:val="0E101A"/>
        </w:rPr>
        <w:t>police</w:t>
      </w:r>
      <w:proofErr w:type="gramEnd"/>
      <w:r>
        <w:rPr>
          <w:color w:val="0E101A"/>
        </w:rPr>
        <w:t xml:space="preserve"> setting as Sergeants are often relied upon by their officers for advice and knowledge. In addition, if a supervisor was seen to give no direction on a workload, it could overwhelm the officer and discourage them from seeking advice both now and in the future.</w:t>
      </w:r>
    </w:p>
    <w:p w14:paraId="24DA5A7C" w14:textId="77777777" w:rsidR="00D2700C" w:rsidRDefault="00D2700C" w:rsidP="00D2700C">
      <w:pPr>
        <w:pStyle w:val="NormalWeb"/>
        <w:spacing w:before="0" w:beforeAutospacing="0" w:after="0" w:afterAutospacing="0" w:line="276" w:lineRule="auto"/>
        <w:jc w:val="both"/>
        <w:rPr>
          <w:color w:val="0E101A"/>
        </w:rPr>
      </w:pPr>
    </w:p>
    <w:p w14:paraId="67CE00BD" w14:textId="77777777" w:rsidR="00D2700C" w:rsidRDefault="00D2700C" w:rsidP="00D2700C">
      <w:pPr>
        <w:pStyle w:val="NormalWeb"/>
        <w:spacing w:before="0" w:beforeAutospacing="0" w:after="0" w:afterAutospacing="0" w:line="276" w:lineRule="auto"/>
        <w:jc w:val="both"/>
        <w:rPr>
          <w:color w:val="0E101A"/>
        </w:rPr>
      </w:pPr>
      <w:r>
        <w:rPr>
          <w:color w:val="0E101A"/>
        </w:rPr>
        <w:t>The final category of a leader is known as paternalistic. This style of leadership is when someone adopts a fatherly role who strives to give the employees good working conditions and benefits. Leaders tend to approach from this position as it is assumed that the employees will work harder out of gratitude. However, this style of leadership is said not to work as well with more mature employees. This is reinforced by some viewpoints as they “do not like their interests to be looked after by a “godfather”. There is a possibility in this instance that instead of gratitude, it could generate antagonism and resentment in the subordinates </w:t>
      </w:r>
      <w:r>
        <w:rPr>
          <w:rStyle w:val="Emphasis"/>
          <w:color w:val="0E101A"/>
        </w:rPr>
        <w:t>(Chand, Smriti 2012).</w:t>
      </w:r>
    </w:p>
    <w:p w14:paraId="64FF4D9E" w14:textId="77777777" w:rsidR="00D2700C" w:rsidRDefault="00D2700C" w:rsidP="00D2700C">
      <w:pPr>
        <w:pStyle w:val="NormalWeb"/>
        <w:spacing w:before="0" w:beforeAutospacing="0" w:after="0" w:afterAutospacing="0" w:line="276" w:lineRule="auto"/>
        <w:jc w:val="both"/>
        <w:rPr>
          <w:color w:val="0E101A"/>
        </w:rPr>
      </w:pPr>
    </w:p>
    <w:p w14:paraId="31518303"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Changing Team Morale</w:t>
      </w:r>
    </w:p>
    <w:p w14:paraId="1F1BD10D"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It has been found that many modes and methods can be implemented to make a positive and impactful change to team morale. </w:t>
      </w:r>
      <w:proofErr w:type="spellStart"/>
      <w:r>
        <w:rPr>
          <w:color w:val="0E101A"/>
        </w:rPr>
        <w:t>Susmita</w:t>
      </w:r>
      <w:proofErr w:type="spellEnd"/>
      <w:r>
        <w:rPr>
          <w:color w:val="0E101A"/>
        </w:rPr>
        <w:t xml:space="preserve"> </w:t>
      </w:r>
      <w:proofErr w:type="spellStart"/>
      <w:r>
        <w:rPr>
          <w:color w:val="0E101A"/>
        </w:rPr>
        <w:t>Sarma</w:t>
      </w:r>
      <w:proofErr w:type="spellEnd"/>
      <w:r>
        <w:rPr>
          <w:color w:val="0E101A"/>
        </w:rPr>
        <w:t xml:space="preserve"> outlined ten tried and tested actions to help improve team morale </w:t>
      </w:r>
      <w:r>
        <w:rPr>
          <w:rStyle w:val="Emphasis"/>
          <w:color w:val="0E101A"/>
        </w:rPr>
        <w:t>(</w:t>
      </w:r>
      <w:proofErr w:type="spellStart"/>
      <w:r>
        <w:rPr>
          <w:rStyle w:val="Emphasis"/>
          <w:color w:val="0E101A"/>
        </w:rPr>
        <w:t>Sarma</w:t>
      </w:r>
      <w:proofErr w:type="spellEnd"/>
      <w:r>
        <w:rPr>
          <w:rStyle w:val="Emphasis"/>
          <w:color w:val="0E101A"/>
        </w:rPr>
        <w:t xml:space="preserve">, </w:t>
      </w:r>
      <w:proofErr w:type="spellStart"/>
      <w:r>
        <w:rPr>
          <w:rStyle w:val="Emphasis"/>
          <w:color w:val="0E101A"/>
        </w:rPr>
        <w:t>Susmita</w:t>
      </w:r>
      <w:proofErr w:type="spellEnd"/>
      <w:r>
        <w:rPr>
          <w:rStyle w:val="Emphasis"/>
          <w:color w:val="0E101A"/>
        </w:rPr>
        <w:t xml:space="preserve"> 2019).</w:t>
      </w:r>
    </w:p>
    <w:p w14:paraId="092F93BA" w14:textId="77777777" w:rsidR="00D2700C" w:rsidRDefault="00D2700C" w:rsidP="00D2700C">
      <w:pPr>
        <w:pStyle w:val="NormalWeb"/>
        <w:spacing w:before="0" w:beforeAutospacing="0" w:after="0" w:afterAutospacing="0" w:line="276" w:lineRule="auto"/>
        <w:jc w:val="both"/>
        <w:rPr>
          <w:color w:val="0E101A"/>
        </w:rPr>
      </w:pPr>
      <w:proofErr w:type="spellStart"/>
      <w:r>
        <w:rPr>
          <w:color w:val="0E101A"/>
        </w:rPr>
        <w:t>Sarma</w:t>
      </w:r>
      <w:proofErr w:type="spellEnd"/>
      <w:r>
        <w:rPr>
          <w:color w:val="0E101A"/>
        </w:rPr>
        <w:t xml:space="preserve"> outlines that teams should focus on the end goal and not dwell on what they need to achieve in the short term. This method would work well in policing as some incidents can take a long time to investigate. Therefore, focussing on </w:t>
      </w:r>
      <w:proofErr w:type="gramStart"/>
      <w:r>
        <w:rPr>
          <w:color w:val="0E101A"/>
        </w:rPr>
        <w:t>the end result</w:t>
      </w:r>
      <w:proofErr w:type="gramEnd"/>
      <w:r>
        <w:rPr>
          <w:color w:val="0E101A"/>
        </w:rPr>
        <w:t xml:space="preserve"> can help sustain morale and give victims the justice they deserve.</w:t>
      </w:r>
    </w:p>
    <w:p w14:paraId="0142FC4C"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If employees succeed, it can restore their faith in their organisation. This is the second method of changing team morale, restoring employees' beliefs. I believe that </w:t>
      </w:r>
      <w:proofErr w:type="gramStart"/>
      <w:r>
        <w:rPr>
          <w:color w:val="0E101A"/>
        </w:rPr>
        <w:t>the majority of</w:t>
      </w:r>
      <w:proofErr w:type="gramEnd"/>
      <w:r>
        <w:rPr>
          <w:color w:val="0E101A"/>
        </w:rPr>
        <w:t xml:space="preserve"> people join the police force to make a difference in the communities they serve. Moreover, if a PC sees this in </w:t>
      </w:r>
      <w:proofErr w:type="gramStart"/>
      <w:r>
        <w:rPr>
          <w:color w:val="0E101A"/>
        </w:rPr>
        <w:t>action</w:t>
      </w:r>
      <w:proofErr w:type="gramEnd"/>
      <w:r>
        <w:rPr>
          <w:color w:val="0E101A"/>
        </w:rPr>
        <w:t xml:space="preserve"> then it reinforces their reason for joining the force and would then lead to boosted morale.</w:t>
      </w:r>
    </w:p>
    <w:p w14:paraId="01D5AC28" w14:textId="77777777" w:rsidR="00D2700C" w:rsidRDefault="00D2700C" w:rsidP="00D2700C">
      <w:pPr>
        <w:pStyle w:val="NormalWeb"/>
        <w:spacing w:before="0" w:beforeAutospacing="0" w:after="0" w:afterAutospacing="0" w:line="276" w:lineRule="auto"/>
        <w:jc w:val="both"/>
        <w:rPr>
          <w:color w:val="0E101A"/>
        </w:rPr>
      </w:pPr>
      <w:r>
        <w:rPr>
          <w:color w:val="0E101A"/>
        </w:rPr>
        <w:t>The third method to boost morale is to simply acknowledge the hard work carried out by employees. A simple well done and being told you're doing a good job can greatly increase an individual's or team’s morale. This in turn will manifest as a willingness to succeed.</w:t>
      </w:r>
    </w:p>
    <w:p w14:paraId="7D3A2503"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The fourth method is centred around a manager's self-awareness </w:t>
      </w:r>
      <w:proofErr w:type="gramStart"/>
      <w:r>
        <w:rPr>
          <w:color w:val="0E101A"/>
        </w:rPr>
        <w:t>in regards to</w:t>
      </w:r>
      <w:proofErr w:type="gramEnd"/>
      <w:r>
        <w:rPr>
          <w:color w:val="0E101A"/>
        </w:rPr>
        <w:t xml:space="preserve"> their emotions especially around their staff. </w:t>
      </w:r>
      <w:proofErr w:type="spellStart"/>
      <w:r>
        <w:rPr>
          <w:color w:val="0E101A"/>
        </w:rPr>
        <w:t>Sarma</w:t>
      </w:r>
      <w:proofErr w:type="spellEnd"/>
      <w:r>
        <w:rPr>
          <w:color w:val="0E101A"/>
        </w:rPr>
        <w:t xml:space="preserve"> outlines that if there is a positive change in circumstances then the employer need not worry about the emotional effect it has on their employees, whereas if the change is a negative one it will impact the company. Furthermore, it is proven that if you include staff in discussions revolving around the change it will make them feel more valued and involved in the transition. As a result, it has a positive impact on emotions and team morale.</w:t>
      </w:r>
    </w:p>
    <w:p w14:paraId="3AAAEF6B"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The fifth method in </w:t>
      </w:r>
      <w:proofErr w:type="spellStart"/>
      <w:r>
        <w:rPr>
          <w:color w:val="0E101A"/>
        </w:rPr>
        <w:t>Sarma’s</w:t>
      </w:r>
      <w:proofErr w:type="spellEnd"/>
      <w:r>
        <w:rPr>
          <w:color w:val="0E101A"/>
        </w:rPr>
        <w:t xml:space="preserve"> module is to incorporate more flexibility within the workplace. This could range from many things such as working from home, which has become more popular in the last 24 months with the rise of COVID-19. However, working from home may work for some departments yet in the police it would not be practical for frontline policing duties. I recently contracted COVID-19 and had to work from home as a front-line officer. The duties I could conduct were limited.</w:t>
      </w:r>
    </w:p>
    <w:p w14:paraId="4AAFA8D2" w14:textId="77777777" w:rsidR="00D2700C" w:rsidRDefault="00D2700C" w:rsidP="00D2700C">
      <w:pPr>
        <w:pStyle w:val="NormalWeb"/>
        <w:spacing w:before="0" w:beforeAutospacing="0" w:after="0" w:afterAutospacing="0" w:line="276" w:lineRule="auto"/>
        <w:jc w:val="both"/>
        <w:rPr>
          <w:color w:val="0E101A"/>
        </w:rPr>
      </w:pPr>
      <w:r>
        <w:rPr>
          <w:color w:val="0E101A"/>
        </w:rPr>
        <w:lastRenderedPageBreak/>
        <w:t>The next method is for a team to embrace total honesty. Honesty and integrity are part of the core principles of policing and should be implemented in every aspect of work. Moreover, honesty in the workplace encourages discussions that enable a team to find solutions to problems they may encounter.</w:t>
      </w:r>
    </w:p>
    <w:p w14:paraId="4FEC6F08"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In the seventh method, </w:t>
      </w:r>
      <w:proofErr w:type="spellStart"/>
      <w:r>
        <w:rPr>
          <w:color w:val="0E101A"/>
        </w:rPr>
        <w:t>Sarma</w:t>
      </w:r>
      <w:proofErr w:type="spellEnd"/>
      <w:r>
        <w:rPr>
          <w:color w:val="0E101A"/>
        </w:rPr>
        <w:t xml:space="preserve"> talks about details that managers and supervisors need to re-establish confidence in the workplace. Sometimes it seems that trust in an organisation can sometimes be lost after a difficult period. In policing, we face embargo’s which get in the way of annual leave or rest days being cancelled. This can place extra strain on officers not being able to have suitable rest. Managers and supervisors should be empathetic during these times and encourage open conversations to enable feedback on the feelings of those on the frontline.</w:t>
      </w:r>
    </w:p>
    <w:p w14:paraId="3C6C7194" w14:textId="77777777" w:rsidR="00D2700C" w:rsidRDefault="00D2700C" w:rsidP="00D2700C">
      <w:pPr>
        <w:pStyle w:val="NormalWeb"/>
        <w:spacing w:before="0" w:beforeAutospacing="0" w:after="0" w:afterAutospacing="0" w:line="276" w:lineRule="auto"/>
        <w:jc w:val="both"/>
        <w:rPr>
          <w:color w:val="0E101A"/>
        </w:rPr>
      </w:pPr>
      <w:r>
        <w:rPr>
          <w:color w:val="0E101A"/>
        </w:rPr>
        <w:t>This leads to the next method which stresses the importance for employers to listen to what their staff has to say and do not let those feelings or suggestions fall on deaf ears. This involves a lot of patience to use practical listening skills, however, over time positive changes will help in effective team building.</w:t>
      </w:r>
    </w:p>
    <w:p w14:paraId="274E1548"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The ninth method is to involve your team in decision making which will inevitably affect them. It is noted that many organisations and companies are now moving away from the term employee and referring to their staff as team members. Involving those on the front line in decisions made, makes it feel more personal and in turn, it will make the team feel more appreciated. In recent weeks, there have been discussions about how South Wales Police are looking for response officers to switch shift patterns from a six on – four off to a four on – four </w:t>
      </w:r>
      <w:proofErr w:type="gramStart"/>
      <w:r>
        <w:rPr>
          <w:color w:val="0E101A"/>
        </w:rPr>
        <w:t>off</w:t>
      </w:r>
      <w:proofErr w:type="gramEnd"/>
      <w:r>
        <w:rPr>
          <w:color w:val="0E101A"/>
        </w:rPr>
        <w:t>. The Police Federation for Wales would have a say on such changes and would be able to voice the opinion of those officers it would affect.</w:t>
      </w:r>
    </w:p>
    <w:p w14:paraId="79932ED0"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Finally, the organisation </w:t>
      </w:r>
      <w:proofErr w:type="gramStart"/>
      <w:r>
        <w:rPr>
          <w:color w:val="0E101A"/>
        </w:rPr>
        <w:t>has to</w:t>
      </w:r>
      <w:proofErr w:type="gramEnd"/>
      <w:r>
        <w:rPr>
          <w:color w:val="0E101A"/>
        </w:rPr>
        <w:t xml:space="preserve"> be developed from within. This would mean employees have the option to progress their careers within the organisation. The police force has a rank structure with which every officer can progress if desired. This gives people goals to strive towards and challenges they can embrace.</w:t>
      </w:r>
    </w:p>
    <w:p w14:paraId="1E77E297" w14:textId="77777777" w:rsidR="00D2700C" w:rsidRDefault="00D2700C" w:rsidP="00D2700C">
      <w:pPr>
        <w:pStyle w:val="NormalWeb"/>
        <w:spacing w:before="0" w:beforeAutospacing="0" w:after="0" w:afterAutospacing="0" w:line="276" w:lineRule="auto"/>
        <w:jc w:val="both"/>
        <w:rPr>
          <w:color w:val="0E101A"/>
        </w:rPr>
      </w:pPr>
    </w:p>
    <w:p w14:paraId="783C8C99"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Conclusion </w:t>
      </w:r>
    </w:p>
    <w:p w14:paraId="45EAD04E" w14:textId="77777777" w:rsidR="00D2700C" w:rsidRDefault="00D2700C" w:rsidP="00D2700C">
      <w:pPr>
        <w:pStyle w:val="NormalWeb"/>
        <w:spacing w:before="0" w:beforeAutospacing="0" w:after="0" w:afterAutospacing="0" w:line="276" w:lineRule="auto"/>
        <w:jc w:val="both"/>
        <w:rPr>
          <w:color w:val="0E101A"/>
        </w:rPr>
      </w:pPr>
      <w:r>
        <w:rPr>
          <w:color w:val="0E101A"/>
        </w:rPr>
        <w:t>In conclusion, I have critically evaluated several theories regarding team dynamics and cohesion. I have conducted research and outlined my findings into what makes a successful group of people. I have outlined what does not make a successful group, explored theories on how to build a successful team, and explored how they could or couldn’t benefit the police service.</w:t>
      </w:r>
    </w:p>
    <w:p w14:paraId="5C460A97" w14:textId="77777777" w:rsidR="00D2700C" w:rsidRDefault="00D2700C" w:rsidP="00D2700C"/>
    <w:p w14:paraId="06111CEC" w14:textId="77777777" w:rsidR="00D2700C" w:rsidRDefault="00D2700C" w:rsidP="00D2700C"/>
    <w:p w14:paraId="598F49F2" w14:textId="77777777" w:rsidR="00D2700C" w:rsidRDefault="00D2700C" w:rsidP="00D2700C">
      <w:r>
        <w:t>WORD COUNT - 2181</w:t>
      </w:r>
    </w:p>
    <w:p w14:paraId="43CA9DE9" w14:textId="77777777" w:rsidR="00D2700C" w:rsidRPr="00E676F7" w:rsidRDefault="00D2700C"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47FE81C3" w14:textId="77777777" w:rsidR="002D54F8" w:rsidRDefault="002D54F8" w:rsidP="002D54F8">
      <w:pPr>
        <w:pStyle w:val="NormalWeb"/>
        <w:spacing w:before="0" w:beforeAutospacing="0" w:after="0" w:afterAutospacing="0" w:line="276" w:lineRule="auto"/>
        <w:jc w:val="both"/>
        <w:rPr>
          <w:color w:val="0E101A"/>
        </w:rPr>
      </w:pPr>
      <w:r>
        <w:rPr>
          <w:rStyle w:val="Strong"/>
          <w:color w:val="0E101A"/>
          <w:u w:val="single"/>
        </w:rPr>
        <w:t>Introduction</w:t>
      </w:r>
    </w:p>
    <w:p w14:paraId="09C4F4DA" w14:textId="77777777" w:rsidR="002D54F8" w:rsidRDefault="002D54F8" w:rsidP="002D54F8">
      <w:pPr>
        <w:pStyle w:val="NormalWeb"/>
        <w:spacing w:before="0" w:beforeAutospacing="0" w:after="0" w:afterAutospacing="0" w:line="276" w:lineRule="auto"/>
        <w:jc w:val="both"/>
        <w:rPr>
          <w:color w:val="0E101A"/>
        </w:rPr>
      </w:pPr>
      <w:r>
        <w:rPr>
          <w:color w:val="0E101A"/>
        </w:rPr>
        <w:t>This essay will critically assess the challenges of an incident that I have responded to as my role as a Police Constable (PC). I will strive to evaluate the strategies I developed in challenging situations.</w:t>
      </w:r>
    </w:p>
    <w:p w14:paraId="63F20EF5" w14:textId="77777777" w:rsidR="002D54F8" w:rsidRDefault="002D54F8" w:rsidP="002D54F8">
      <w:pPr>
        <w:pStyle w:val="NormalWeb"/>
        <w:spacing w:before="0" w:beforeAutospacing="0" w:after="0" w:afterAutospacing="0" w:line="276" w:lineRule="auto"/>
        <w:jc w:val="both"/>
        <w:rPr>
          <w:color w:val="0E101A"/>
        </w:rPr>
      </w:pPr>
    </w:p>
    <w:p w14:paraId="5834BCF2" w14:textId="77777777" w:rsidR="002D54F8" w:rsidRDefault="002D54F8" w:rsidP="002D54F8">
      <w:pPr>
        <w:pStyle w:val="NormalWeb"/>
        <w:spacing w:before="0" w:beforeAutospacing="0" w:after="0" w:afterAutospacing="0" w:line="276" w:lineRule="auto"/>
        <w:jc w:val="both"/>
        <w:rPr>
          <w:color w:val="0E101A"/>
        </w:rPr>
      </w:pPr>
      <w:r>
        <w:rPr>
          <w:color w:val="0E101A"/>
        </w:rPr>
        <w:t>This essay will assess my response to a hate crime incident that happened at a Chinese takeaway. The owner had been assaulted and told to “get back to his own country”. The owner perceived this as a hate crime. The crown prosecution service and the police force has defined a hate crime as “any criminal offence which is perceived by the victim or any other persons, to be motivated by hostility or prejudice, based on a person’s disability, or perceived disability; race or perceived race; or religion perceived religion; or sexual orientation or perceived sexual orientate; or transgender identity or perceived transgender identity" </w:t>
      </w:r>
      <w:r>
        <w:rPr>
          <w:rStyle w:val="Emphasis"/>
          <w:color w:val="0E101A"/>
        </w:rPr>
        <w:t>(CPS).</w:t>
      </w:r>
    </w:p>
    <w:p w14:paraId="7A4177FC" w14:textId="77777777" w:rsidR="002D54F8" w:rsidRDefault="002D54F8" w:rsidP="002D54F8">
      <w:pPr>
        <w:pStyle w:val="NormalWeb"/>
        <w:spacing w:before="0" w:beforeAutospacing="0" w:after="0" w:afterAutospacing="0" w:line="276" w:lineRule="auto"/>
        <w:jc w:val="both"/>
        <w:rPr>
          <w:color w:val="0E101A"/>
        </w:rPr>
      </w:pPr>
    </w:p>
    <w:p w14:paraId="3CA50A37" w14:textId="77777777" w:rsidR="002D54F8" w:rsidRDefault="002D54F8" w:rsidP="002D54F8">
      <w:pPr>
        <w:pStyle w:val="NormalWeb"/>
        <w:spacing w:before="0" w:beforeAutospacing="0" w:after="0" w:afterAutospacing="0" w:line="276" w:lineRule="auto"/>
        <w:jc w:val="both"/>
        <w:rPr>
          <w:color w:val="0E101A"/>
        </w:rPr>
      </w:pPr>
      <w:r>
        <w:rPr>
          <w:color w:val="0E101A"/>
        </w:rPr>
        <w:t xml:space="preserve">A hate crime does not just impact the victim but also impacts their family and the wider community. A hate crime can be an aggravated crime where two people have an argument and one </w:t>
      </w:r>
      <w:proofErr w:type="gramStart"/>
      <w:r>
        <w:rPr>
          <w:color w:val="0E101A"/>
        </w:rPr>
        <w:t>uses</w:t>
      </w:r>
      <w:proofErr w:type="gramEnd"/>
      <w:r>
        <w:rPr>
          <w:color w:val="0E101A"/>
        </w:rPr>
        <w:t xml:space="preserve"> a protected characteristic against the other or I can be motivated, meaning a person has been a victim of a premeditated attack. A tougher sentence is usually given when a crime is aggravated by one of these factors </w:t>
      </w:r>
      <w:r>
        <w:rPr>
          <w:rStyle w:val="Emphasis"/>
          <w:color w:val="0E101A"/>
        </w:rPr>
        <w:t>(Neighbourhood watch).</w:t>
      </w:r>
    </w:p>
    <w:p w14:paraId="2285A9A3" w14:textId="77777777" w:rsidR="002D54F8" w:rsidRDefault="002D54F8" w:rsidP="002D54F8">
      <w:pPr>
        <w:pStyle w:val="NormalWeb"/>
        <w:spacing w:before="0" w:beforeAutospacing="0" w:after="0" w:afterAutospacing="0" w:line="276" w:lineRule="auto"/>
        <w:jc w:val="both"/>
        <w:rPr>
          <w:color w:val="0E101A"/>
        </w:rPr>
      </w:pPr>
    </w:p>
    <w:p w14:paraId="7CC99AE4" w14:textId="77777777" w:rsidR="002D54F8" w:rsidRDefault="002D54F8" w:rsidP="002D54F8">
      <w:pPr>
        <w:pStyle w:val="NormalWeb"/>
        <w:spacing w:before="0" w:beforeAutospacing="0" w:after="0" w:afterAutospacing="0" w:line="276" w:lineRule="auto"/>
        <w:jc w:val="both"/>
        <w:rPr>
          <w:color w:val="0E101A"/>
        </w:rPr>
      </w:pPr>
      <w:r>
        <w:rPr>
          <w:rStyle w:val="Strong"/>
          <w:color w:val="0E101A"/>
          <w:u w:val="single"/>
        </w:rPr>
        <w:t>Incident </w:t>
      </w:r>
    </w:p>
    <w:p w14:paraId="5D48245F" w14:textId="77777777" w:rsidR="002D54F8" w:rsidRDefault="002D54F8" w:rsidP="002D54F8">
      <w:pPr>
        <w:pStyle w:val="NormalWeb"/>
        <w:spacing w:before="0" w:beforeAutospacing="0" w:after="0" w:afterAutospacing="0" w:line="276" w:lineRule="auto"/>
        <w:jc w:val="both"/>
        <w:rPr>
          <w:color w:val="0E101A"/>
        </w:rPr>
      </w:pPr>
      <w:r>
        <w:rPr>
          <w:color w:val="0E101A"/>
        </w:rPr>
        <w:lastRenderedPageBreak/>
        <w:t>At around 20:00 hours I received a call on my radio device informing me of a disturbance at a local Chinese takeaway. The information received was very limited as there was a disturbance ongoing and there was a language barrier between the caller and call taker. I was with my colleague at the time in a marked police vehicle. The grading on the call was a G1 which means emergency response. At this stage, I only knew there was a disturbance at the location and information received was limited so I knew that I would have to make dynamic decisions when on scene. This means I had no information on who the suspect(s) were, I would not be aware of any warning markers for them and would have to act on what was presented to me on arrival. I would call on all elements of the national decision-making module to establish what best solutions would be available to me. On arrival at the scene, I was met with a very distressed male who informed me he was the owner of the takeaway and had been assaulted. His English was good but as he was in a state of panic, I asked him to calm down and regulate his breathing as I found it difficult to understand him. Controlling your breath is a proven way to regulate yourself and return to a normal state of mind </w:t>
      </w:r>
      <w:r>
        <w:rPr>
          <w:rStyle w:val="Emphasis"/>
          <w:color w:val="0E101A"/>
        </w:rPr>
        <w:t>(NHS 2021).</w:t>
      </w:r>
      <w:r>
        <w:rPr>
          <w:color w:val="0E101A"/>
        </w:rPr>
        <w:t> I was calm and collected when speaking to the male as if he could see I was calm in the situation this would reassure him and make him feel safe. Calmness can often be contagious </w:t>
      </w:r>
      <w:r>
        <w:rPr>
          <w:rStyle w:val="Emphasis"/>
          <w:color w:val="0E101A"/>
        </w:rPr>
        <w:t>(Abramson).</w:t>
      </w:r>
    </w:p>
    <w:p w14:paraId="33A840FB" w14:textId="77777777" w:rsidR="002D54F8" w:rsidRDefault="002D54F8" w:rsidP="002D54F8">
      <w:pPr>
        <w:pStyle w:val="NormalWeb"/>
        <w:spacing w:before="0" w:beforeAutospacing="0" w:after="0" w:afterAutospacing="0" w:line="276" w:lineRule="auto"/>
        <w:jc w:val="both"/>
        <w:rPr>
          <w:color w:val="0E101A"/>
        </w:rPr>
      </w:pPr>
    </w:p>
    <w:p w14:paraId="58D1A94F" w14:textId="77777777" w:rsidR="002D54F8" w:rsidRDefault="002D54F8" w:rsidP="002D54F8">
      <w:pPr>
        <w:pStyle w:val="NormalWeb"/>
        <w:spacing w:before="0" w:beforeAutospacing="0" w:after="0" w:afterAutospacing="0" w:line="276" w:lineRule="auto"/>
        <w:jc w:val="both"/>
        <w:rPr>
          <w:color w:val="0E101A"/>
        </w:rPr>
      </w:pPr>
      <w:r>
        <w:rPr>
          <w:color w:val="0E101A"/>
        </w:rPr>
        <w:t>After the victim was calmed, he was able to explain that a male was walking past his shop had said to him “get back to your own country” and punched him in the face. The shop owner also informed me he had clear CCTV which covers the front of his shop. He explained that he followed the male for a short time before losing him in a nearby street. I have conducted an area search and found a male matching the description in a nearby street. I have proceeded to arrest the male on suspicion of racially aggravated common assault. I conveyed the male to custody where his detention was authorised. I then returned to the shop owner who was still very upset by the incident. He informed me he did not want to tell police what happened as he feared the reputations it may have for him. I have discussed special measures with the victim and explained that as he feels intimidated and the victim of a hate crime, he is eligible for such measures. Special measures include things such as screens in the courtroom, a live link to provide evidence, evidence is given in private, and aids to communication such as a translator to name a few </w:t>
      </w:r>
      <w:r>
        <w:rPr>
          <w:rStyle w:val="Emphasis"/>
          <w:color w:val="0E101A"/>
        </w:rPr>
        <w:t>(CPS “Special Measures”).</w:t>
      </w:r>
    </w:p>
    <w:p w14:paraId="7E592A84" w14:textId="77777777" w:rsidR="002D54F8" w:rsidRDefault="002D54F8" w:rsidP="002D54F8">
      <w:pPr>
        <w:pStyle w:val="NormalWeb"/>
        <w:spacing w:before="0" w:beforeAutospacing="0" w:after="0" w:afterAutospacing="0" w:line="276" w:lineRule="auto"/>
        <w:jc w:val="both"/>
        <w:rPr>
          <w:color w:val="0E101A"/>
        </w:rPr>
      </w:pPr>
      <w:r>
        <w:rPr>
          <w:color w:val="0E101A"/>
        </w:rPr>
        <w:t>The victim of the crime felt much better knowing that special measures were available. I also referred the victim to a victim support scheme. Victim support is a free independent charity that provides free confidential advice to people affected by crime. The service is available twenty-four hours a day all year round </w:t>
      </w:r>
      <w:r>
        <w:rPr>
          <w:rStyle w:val="Emphasis"/>
          <w:color w:val="0E101A"/>
        </w:rPr>
        <w:t>(Victim Support).</w:t>
      </w:r>
    </w:p>
    <w:p w14:paraId="3DC0FC98" w14:textId="77777777" w:rsidR="002D54F8" w:rsidRDefault="002D54F8" w:rsidP="002D54F8">
      <w:pPr>
        <w:pStyle w:val="NormalWeb"/>
        <w:spacing w:before="0" w:beforeAutospacing="0" w:after="0" w:afterAutospacing="0" w:line="276" w:lineRule="auto"/>
        <w:jc w:val="both"/>
        <w:rPr>
          <w:color w:val="0E101A"/>
        </w:rPr>
      </w:pPr>
      <w:r>
        <w:rPr>
          <w:color w:val="0E101A"/>
        </w:rPr>
        <w:t>I have conducted the ‘golden hour’ enquiries. The ‘golden hour’ enquires are a series of events that take place immediately after a crime has been committed. This is where the best evidence is available to the police force </w:t>
      </w:r>
      <w:r>
        <w:rPr>
          <w:rStyle w:val="Emphasis"/>
          <w:color w:val="0E101A"/>
        </w:rPr>
        <w:t>(College of Policing “Investigation Process”).</w:t>
      </w:r>
      <w:r>
        <w:rPr>
          <w:color w:val="0E101A"/>
        </w:rPr>
        <w:t xml:space="preserve"> The enquiries I conducted straight after the incident had occurred was safeguarding the victim by going directly to him. Arresting the suspected to conduct a prompt and effective investigation and to prevent further harm coming to the victim or any other persons. I took an account from the victim in form of an MG11 witness statement, collected CCTV evidence from the takeaway which had captured the assault in its entirety. Further witnesses were identified, and witness statements were taken from them also. House to house was conducted to establish and identify if there </w:t>
      </w:r>
      <w:r>
        <w:rPr>
          <w:color w:val="0E101A"/>
        </w:rPr>
        <w:lastRenderedPageBreak/>
        <w:t>were any independent witnesses to the assault or disturbance. During house-to-house, further CCTV was identified.</w:t>
      </w:r>
    </w:p>
    <w:p w14:paraId="2FA729C3" w14:textId="77777777" w:rsidR="002D54F8" w:rsidRDefault="002D54F8" w:rsidP="002D54F8">
      <w:pPr>
        <w:pStyle w:val="NormalWeb"/>
        <w:spacing w:before="0" w:beforeAutospacing="0" w:after="0" w:afterAutospacing="0" w:line="276" w:lineRule="auto"/>
        <w:jc w:val="both"/>
        <w:rPr>
          <w:color w:val="0E101A"/>
        </w:rPr>
      </w:pPr>
      <w:r>
        <w:rPr>
          <w:color w:val="0E101A"/>
        </w:rPr>
        <w:t xml:space="preserve">When a hate crime is identified there are several procedures the officer in the case must conduct. A hate crime action plan must be conducted with the victim. This is to establish the severity of the hate crime </w:t>
      </w:r>
      <w:proofErr w:type="gramStart"/>
      <w:r>
        <w:rPr>
          <w:color w:val="0E101A"/>
        </w:rPr>
        <w:t>and also</w:t>
      </w:r>
      <w:proofErr w:type="gramEnd"/>
      <w:r>
        <w:rPr>
          <w:color w:val="0E101A"/>
        </w:rPr>
        <w:t xml:space="preserve"> acts as a risk assessment tool. On this occasion the risk assessment was high. I have then followed the procedures and informed other members of the police force, including the local neighbourhood policing team and local hate crime officer. The local neighbourhood policing team will then conduct reassurance visits to the victim and the hate crime officer will make contact to see what further support they can provide.</w:t>
      </w:r>
    </w:p>
    <w:p w14:paraId="3AF9EFD0" w14:textId="77777777" w:rsidR="002D54F8" w:rsidRDefault="002D54F8" w:rsidP="002D54F8">
      <w:pPr>
        <w:pStyle w:val="NormalWeb"/>
        <w:spacing w:before="0" w:beforeAutospacing="0" w:after="0" w:afterAutospacing="0" w:line="276" w:lineRule="auto"/>
        <w:jc w:val="both"/>
        <w:rPr>
          <w:color w:val="0E101A"/>
        </w:rPr>
      </w:pPr>
    </w:p>
    <w:p w14:paraId="2171CD77" w14:textId="77777777" w:rsidR="002D54F8" w:rsidRDefault="002D54F8" w:rsidP="002D54F8">
      <w:pPr>
        <w:pStyle w:val="NormalWeb"/>
        <w:spacing w:before="0" w:beforeAutospacing="0" w:after="0" w:afterAutospacing="0" w:line="276" w:lineRule="auto"/>
        <w:jc w:val="both"/>
        <w:rPr>
          <w:color w:val="0E101A"/>
        </w:rPr>
      </w:pPr>
      <w:r>
        <w:rPr>
          <w:rStyle w:val="Strong"/>
          <w:color w:val="0E101A"/>
          <w:u w:val="single"/>
        </w:rPr>
        <w:t>At Custody</w:t>
      </w:r>
    </w:p>
    <w:p w14:paraId="25E40BF9" w14:textId="673BA7A2" w:rsidR="002D54F8" w:rsidRDefault="002D54F8" w:rsidP="002D54F8">
      <w:pPr>
        <w:pStyle w:val="NormalWeb"/>
        <w:spacing w:before="0" w:beforeAutospacing="0" w:after="0" w:afterAutospacing="0" w:line="276" w:lineRule="auto"/>
        <w:jc w:val="both"/>
        <w:rPr>
          <w:color w:val="0E101A"/>
        </w:rPr>
      </w:pPr>
      <w:r>
        <w:rPr>
          <w:color w:val="0E101A"/>
        </w:rPr>
        <w:t>The suspect was highly intoxicated and therefore I could not interview him until he was sober. He was complaining of foot pain whilst in custody so the sergeant asked if I could take him to hospital. At the hospital, it was confirmed that the suspect had broken his leg. The time spent at the hospital was quite significant and the suspect was boa</w:t>
      </w:r>
      <w:r>
        <w:rPr>
          <w:color w:val="0E101A"/>
        </w:rPr>
        <w:t>s</w:t>
      </w:r>
      <w:r>
        <w:rPr>
          <w:color w:val="0E101A"/>
        </w:rPr>
        <w:t>ting at the time how officers would only be able to keep him for twenty-four hours. I have explained to the male that the custody clock stops while out at the hospital which is explained in The Police and Criminal Evidence Act </w:t>
      </w:r>
      <w:r>
        <w:rPr>
          <w:rStyle w:val="Emphasis"/>
          <w:color w:val="0E101A"/>
        </w:rPr>
        <w:t>(CPS “Custody Time Limits</w:t>
      </w:r>
      <w:r>
        <w:rPr>
          <w:rStyle w:val="Emphasis"/>
          <w:color w:val="0E101A"/>
        </w:rPr>
        <w:t>”</w:t>
      </w:r>
      <w:r>
        <w:rPr>
          <w:rStyle w:val="Emphasis"/>
          <w:color w:val="0E101A"/>
        </w:rPr>
        <w:t>).</w:t>
      </w:r>
    </w:p>
    <w:p w14:paraId="38AC1CB5" w14:textId="77777777" w:rsidR="002D54F8" w:rsidRDefault="002D54F8" w:rsidP="002D54F8">
      <w:pPr>
        <w:pStyle w:val="NormalWeb"/>
        <w:spacing w:before="0" w:beforeAutospacing="0" w:after="0" w:afterAutospacing="0" w:line="276" w:lineRule="auto"/>
        <w:jc w:val="both"/>
        <w:rPr>
          <w:color w:val="0E101A"/>
        </w:rPr>
      </w:pPr>
      <w:r>
        <w:rPr>
          <w:color w:val="0E101A"/>
        </w:rPr>
        <w:t>This infuriated the suspect who has lashed out at me and other officers by waving a crutch in our direction. I have had to move back from the suspect and create space. The suspect was struggling to stand because of the pain he was in with his broken leg. I have used my tactical communication to calm the suspect down. He refused to comply with officers and therefore I have had to use the five-step appeal. A five-step appeal is a tool that officers use to deal with resistance from a subject. The tool gives the subject or suspects a chance to comply with requests given by the officer. The first part of the five-step appeal is called the simple appeal, this being simply asking the person to comply with your request.</w:t>
      </w:r>
    </w:p>
    <w:p w14:paraId="3DD63002" w14:textId="77777777" w:rsidR="002D54F8" w:rsidRDefault="002D54F8" w:rsidP="002D54F8">
      <w:pPr>
        <w:pStyle w:val="NormalWeb"/>
        <w:spacing w:before="0" w:beforeAutospacing="0" w:after="0" w:afterAutospacing="0" w:line="276" w:lineRule="auto"/>
        <w:jc w:val="both"/>
        <w:rPr>
          <w:color w:val="0E101A"/>
        </w:rPr>
      </w:pPr>
      <w:r>
        <w:rPr>
          <w:color w:val="0E101A"/>
        </w:rPr>
        <w:t>The second is the reasoned appeal – this gives the person a reason on why the request has been made, for example, I said to the suspect “I’m asking to you stop swinging the crutch because you are going to hurt someone or cause damage to the hospital equipment".</w:t>
      </w:r>
    </w:p>
    <w:p w14:paraId="5CFC97EA" w14:textId="77777777" w:rsidR="002D54F8" w:rsidRDefault="002D54F8" w:rsidP="002D54F8">
      <w:pPr>
        <w:pStyle w:val="NormalWeb"/>
        <w:spacing w:before="0" w:beforeAutospacing="0" w:after="0" w:afterAutospacing="0" w:line="276" w:lineRule="auto"/>
        <w:jc w:val="both"/>
        <w:rPr>
          <w:color w:val="0E101A"/>
        </w:rPr>
      </w:pPr>
      <w:r>
        <w:rPr>
          <w:color w:val="0E101A"/>
        </w:rPr>
        <w:t>The third part is the personal appeal – reminding the person of the possible consequences if they do not comply with the request. I said to the suspect “you can be further arrested if you assault an emergency worker or cause criminal damage to any property.” The male seemed to realise that his actions could have a consequence and calmed down.</w:t>
      </w:r>
    </w:p>
    <w:p w14:paraId="615CC805" w14:textId="77777777" w:rsidR="002D54F8" w:rsidRDefault="002D54F8" w:rsidP="002D54F8">
      <w:pPr>
        <w:pStyle w:val="NormalWeb"/>
        <w:spacing w:before="0" w:beforeAutospacing="0" w:after="0" w:afterAutospacing="0" w:line="276" w:lineRule="auto"/>
        <w:jc w:val="both"/>
        <w:rPr>
          <w:color w:val="0E101A"/>
        </w:rPr>
      </w:pPr>
      <w:r>
        <w:rPr>
          <w:color w:val="0E101A"/>
        </w:rPr>
        <w:t>If he did not calm down, I would have used step four which is known as the final appeal. The final appeal is a phrase that is used. The phrase being “Is there anything I can reasonably say or do to make you comply with us?” If they decline step five is action – reasonable force may be the only option left to use if they do not comply with requests. </w:t>
      </w:r>
      <w:r>
        <w:rPr>
          <w:rStyle w:val="Emphasis"/>
          <w:color w:val="0E101A"/>
        </w:rPr>
        <w:t>(College of Policing “Conflict Management Skills”) </w:t>
      </w:r>
      <w:r>
        <w:rPr>
          <w:color w:val="0E101A"/>
        </w:rPr>
        <w:t>Fortunately, this was not the case in this incident.</w:t>
      </w:r>
    </w:p>
    <w:p w14:paraId="3F7243C1" w14:textId="77777777" w:rsidR="002D54F8" w:rsidRDefault="002D54F8" w:rsidP="002D54F8">
      <w:pPr>
        <w:pStyle w:val="NormalWeb"/>
        <w:spacing w:before="0" w:beforeAutospacing="0" w:after="0" w:afterAutospacing="0" w:line="276" w:lineRule="auto"/>
        <w:jc w:val="both"/>
        <w:rPr>
          <w:color w:val="0E101A"/>
        </w:rPr>
      </w:pPr>
      <w:r>
        <w:rPr>
          <w:color w:val="0E101A"/>
        </w:rPr>
        <w:t>The suspect was discharged from the hospital and was conveyed back to custody.</w:t>
      </w:r>
    </w:p>
    <w:p w14:paraId="1D9E1816" w14:textId="77777777" w:rsidR="002D54F8" w:rsidRDefault="002D54F8" w:rsidP="002D54F8">
      <w:pPr>
        <w:pStyle w:val="NormalWeb"/>
        <w:spacing w:before="0" w:beforeAutospacing="0" w:after="0" w:afterAutospacing="0" w:line="276" w:lineRule="auto"/>
        <w:jc w:val="both"/>
        <w:rPr>
          <w:color w:val="0E101A"/>
        </w:rPr>
      </w:pPr>
    </w:p>
    <w:p w14:paraId="550EB6B8" w14:textId="77777777" w:rsidR="002D54F8" w:rsidRDefault="002D54F8" w:rsidP="002D54F8">
      <w:pPr>
        <w:pStyle w:val="NormalWeb"/>
        <w:spacing w:before="0" w:beforeAutospacing="0" w:after="0" w:afterAutospacing="0" w:line="276" w:lineRule="auto"/>
        <w:jc w:val="both"/>
        <w:rPr>
          <w:color w:val="0E101A"/>
        </w:rPr>
      </w:pPr>
      <w:r>
        <w:rPr>
          <w:rStyle w:val="Strong"/>
          <w:color w:val="0E101A"/>
          <w:u w:val="single"/>
        </w:rPr>
        <w:t>Interview</w:t>
      </w:r>
    </w:p>
    <w:p w14:paraId="3084898F" w14:textId="77777777" w:rsidR="002D54F8" w:rsidRDefault="002D54F8" w:rsidP="002D54F8">
      <w:pPr>
        <w:pStyle w:val="NormalWeb"/>
        <w:spacing w:before="0" w:beforeAutospacing="0" w:after="0" w:afterAutospacing="0" w:line="276" w:lineRule="auto"/>
        <w:jc w:val="both"/>
        <w:rPr>
          <w:color w:val="0E101A"/>
        </w:rPr>
      </w:pPr>
      <w:r>
        <w:rPr>
          <w:color w:val="0E101A"/>
        </w:rPr>
        <w:t xml:space="preserve">During my next TOD, the male had still not been interviewed due to intoxication levels. A suspect cannot be interviewed until they are deemed fit by the custody sergeant. An interview cannot be conducted fairly if a suspect is still under the influence of drinking, drugs or is </w:t>
      </w:r>
      <w:r>
        <w:rPr>
          <w:color w:val="0E101A"/>
        </w:rPr>
        <w:lastRenderedPageBreak/>
        <w:t>presenting as violent </w:t>
      </w:r>
      <w:r>
        <w:rPr>
          <w:rStyle w:val="Emphasis"/>
          <w:color w:val="0E101A"/>
        </w:rPr>
        <w:t>(Devon and Cornwall Police). </w:t>
      </w:r>
      <w:r>
        <w:rPr>
          <w:color w:val="0E101A"/>
        </w:rPr>
        <w:t>I was tasked with conducting the outstanding actions on the incident, which was to interview the suspect under caution. During the suspect's interview, he answered no comment to all questions. I reminded the male of the caution and the fact that should he give a reasonable explanation in court they may be less likely to believe him. I also informed him I was duty-bound no ask him questions under the police and criminal evidence act. The suspect kept answering no comment until I have shown him the CCTV from the takeaway, which clearly shows the suspect punching the shop owner to the left-hand side of the face. The suspect then admitted to assaulting the shop owner but denied the racially aggravated element of the assault.</w:t>
      </w:r>
    </w:p>
    <w:p w14:paraId="679E0F2F" w14:textId="77777777" w:rsidR="002D54F8" w:rsidRDefault="002D54F8" w:rsidP="002D54F8">
      <w:pPr>
        <w:pStyle w:val="NormalWeb"/>
        <w:spacing w:before="0" w:beforeAutospacing="0" w:after="0" w:afterAutospacing="0" w:line="276" w:lineRule="auto"/>
        <w:jc w:val="both"/>
        <w:rPr>
          <w:color w:val="0E101A"/>
        </w:rPr>
      </w:pPr>
      <w:r>
        <w:rPr>
          <w:color w:val="0E101A"/>
        </w:rPr>
        <w:t>I have liaised with my sergeant who has informed me he would like the CPS to make the charging decision on the evidence presented as the detained person denied the racially aggravated element of the assault. I have asked if there can be bail conditions placed on the suspect as the victim was worried about any repercussions that he may face. The bail conditions placed on the suspect would alleviate the worries the victim would have as he would not be able to approach the victim or go to his place of work. This was agreed upon by the inspector.</w:t>
      </w:r>
    </w:p>
    <w:p w14:paraId="35B96EEB" w14:textId="77777777" w:rsidR="002D54F8" w:rsidRDefault="002D54F8" w:rsidP="002D54F8">
      <w:pPr>
        <w:pStyle w:val="NormalWeb"/>
        <w:spacing w:before="0" w:beforeAutospacing="0" w:after="0" w:afterAutospacing="0" w:line="276" w:lineRule="auto"/>
        <w:jc w:val="both"/>
        <w:rPr>
          <w:color w:val="0E101A"/>
        </w:rPr>
      </w:pPr>
    </w:p>
    <w:p w14:paraId="25E0F5FB" w14:textId="77777777" w:rsidR="002D54F8" w:rsidRDefault="002D54F8" w:rsidP="002D54F8">
      <w:pPr>
        <w:pStyle w:val="NormalWeb"/>
        <w:spacing w:before="0" w:beforeAutospacing="0" w:after="0" w:afterAutospacing="0" w:line="276" w:lineRule="auto"/>
        <w:jc w:val="both"/>
        <w:rPr>
          <w:color w:val="0E101A"/>
        </w:rPr>
      </w:pPr>
      <w:r>
        <w:rPr>
          <w:rStyle w:val="Strong"/>
          <w:color w:val="0E101A"/>
          <w:u w:val="single"/>
        </w:rPr>
        <w:t>Conclusion </w:t>
      </w:r>
    </w:p>
    <w:p w14:paraId="42495209" w14:textId="77777777" w:rsidR="002D54F8" w:rsidRDefault="002D54F8" w:rsidP="002D54F8">
      <w:pPr>
        <w:pStyle w:val="NormalWeb"/>
        <w:spacing w:before="0" w:beforeAutospacing="0" w:after="0" w:afterAutospacing="0" w:line="276" w:lineRule="auto"/>
        <w:jc w:val="both"/>
        <w:rPr>
          <w:color w:val="0E101A"/>
        </w:rPr>
      </w:pPr>
      <w:r>
        <w:rPr>
          <w:color w:val="0E101A"/>
        </w:rPr>
        <w:t>In conclusion to this incident, I believe the steps I had taken in providing an initial response were positive. I had sign posted the victim to relevant agencies to support him. I have also taken quick actions to safeguard him. This being, placing the suspect in custody and investigating the crime promptly. The victim has also been safeguarded after the suspect had been released as bail conditions were placed on him. I also treated the suspect in line with the code of ethics and the police and criminal evidence act. The victim was very happy with how the investigation has been conducted to date and the file had been completed for CPS advice and action plans.</w:t>
      </w:r>
    </w:p>
    <w:p w14:paraId="11DCF16C" w14:textId="77777777" w:rsidR="002D54F8" w:rsidRDefault="002D54F8" w:rsidP="002D54F8"/>
    <w:p w14:paraId="64268104" w14:textId="77777777" w:rsidR="002D54F8" w:rsidRDefault="002D54F8" w:rsidP="002D54F8"/>
    <w:p w14:paraId="34306CEA" w14:textId="77777777" w:rsidR="002D54F8" w:rsidRDefault="002D54F8" w:rsidP="002D54F8">
      <w:r>
        <w:t>WORD COUNT - 1860</w:t>
      </w: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58C0D34"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proofErr w:type="spellStart"/>
      <w:proofErr w:type="gramStart"/>
      <w:r w:rsidR="000157A9">
        <w:rPr>
          <w:rStyle w:val="normaltextrun"/>
          <w:rFonts w:ascii="Arial" w:hAnsi="Arial" w:cs="Arial"/>
          <w:color w:val="000000"/>
        </w:rPr>
        <w:t>D.White</w:t>
      </w:r>
      <w:proofErr w:type="spellEnd"/>
      <w:proofErr w:type="gramEnd"/>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EF3D05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157A9">
        <w:rPr>
          <w:rStyle w:val="normaltextrun"/>
          <w:rFonts w:ascii="Arial" w:hAnsi="Arial" w:cs="Arial"/>
          <w:color w:val="000000"/>
        </w:rPr>
        <w:t xml:space="preserve"> 25/01/22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77AB63CF"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Introduction</w:t>
      </w:r>
    </w:p>
    <w:p w14:paraId="0520F536"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Throughout this essay, I will explore and critically evaluate my experiences as a Police Constable (PC) as I helped deal with a victim who was persistently the target of antisocial behaviour within their own home. In addition, I will explore what works with tackling anti-social behaviour. To support my actions, I will refer to the national decision-making module, </w:t>
      </w:r>
      <w:r>
        <w:rPr>
          <w:color w:val="0E101A"/>
        </w:rPr>
        <w:lastRenderedPageBreak/>
        <w:t>along with the OSARA module. Anti-Social behaviour is defined as “...behaviour by a person which causes, or is likely to cause, harassment, alarm or distress to persons not of the same household of that person” </w:t>
      </w:r>
      <w:r>
        <w:rPr>
          <w:rStyle w:val="Emphasis"/>
          <w:color w:val="0E101A"/>
        </w:rPr>
        <w:t>(Metropolitan Police).</w:t>
      </w:r>
    </w:p>
    <w:p w14:paraId="5C6BD994" w14:textId="77777777" w:rsidR="00D2700C" w:rsidRDefault="00D2700C" w:rsidP="00D2700C">
      <w:pPr>
        <w:pStyle w:val="NormalWeb"/>
        <w:spacing w:before="0" w:beforeAutospacing="0" w:after="0" w:afterAutospacing="0" w:line="276" w:lineRule="auto"/>
        <w:jc w:val="both"/>
        <w:rPr>
          <w:color w:val="0E101A"/>
        </w:rPr>
      </w:pPr>
    </w:p>
    <w:p w14:paraId="3086EF1D"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Incident</w:t>
      </w:r>
    </w:p>
    <w:p w14:paraId="438FF809"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For several months, during the evening, a residential street which is built into the side of a shopping complex had been the repeat victim of anti-social behaviour from youths and cars in the evenings. The issue revolved around the fact that the cars would be there until the early hours of the morning and these cars in question would have loud exhausts, be travelling at high speeds, littering and those </w:t>
      </w:r>
      <w:proofErr w:type="gramStart"/>
      <w:r>
        <w:rPr>
          <w:color w:val="0E101A"/>
        </w:rPr>
        <w:t>driving</w:t>
      </w:r>
      <w:proofErr w:type="gramEnd"/>
      <w:r>
        <w:rPr>
          <w:color w:val="0E101A"/>
        </w:rPr>
        <w:t xml:space="preserve"> or their passengers would be loud and boisterous. All this behaviour combined was severely affecting the sleep whilst impacting the mental health and lives of those residents who lived nearby. Anti-social behaviour can seem small and trivial to start with but over time it can have a serious effect </w:t>
      </w:r>
      <w:r>
        <w:rPr>
          <w:rStyle w:val="Emphasis"/>
          <w:color w:val="0E101A"/>
        </w:rPr>
        <w:t>(Victim Support).</w:t>
      </w:r>
    </w:p>
    <w:p w14:paraId="052B5C92" w14:textId="77777777" w:rsidR="00D2700C" w:rsidRDefault="00D2700C" w:rsidP="00D2700C">
      <w:pPr>
        <w:pStyle w:val="NormalWeb"/>
        <w:spacing w:before="0" w:beforeAutospacing="0" w:after="0" w:afterAutospacing="0" w:line="276" w:lineRule="auto"/>
        <w:jc w:val="both"/>
        <w:rPr>
          <w:color w:val="0E101A"/>
        </w:rPr>
      </w:pPr>
      <w:r>
        <w:rPr>
          <w:color w:val="0E101A"/>
        </w:rPr>
        <w:t>During the evening there was a regular mobile patrol conducted in the area but due to demand, it is impossible to always have officers in the vicinity of the car park. As the behaviour worsened, the residents were getting more frustrated at the lack of support. As time went on, several calls and emails each night were informing South Wales Police about the anti-social behaviour. It was evident that more needed to be done.</w:t>
      </w:r>
    </w:p>
    <w:p w14:paraId="6B8B04B5" w14:textId="77777777" w:rsidR="00D2700C" w:rsidRDefault="00D2700C" w:rsidP="00D2700C">
      <w:pPr>
        <w:pStyle w:val="NormalWeb"/>
        <w:spacing w:before="0" w:beforeAutospacing="0" w:after="0" w:afterAutospacing="0" w:line="276" w:lineRule="auto"/>
        <w:jc w:val="both"/>
        <w:rPr>
          <w:color w:val="0E101A"/>
        </w:rPr>
      </w:pPr>
    </w:p>
    <w:p w14:paraId="4F409262"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Neighbourhood Policing Team</w:t>
      </w:r>
    </w:p>
    <w:p w14:paraId="7B3C928A" w14:textId="77777777" w:rsidR="00D2700C" w:rsidRDefault="00D2700C" w:rsidP="00D2700C">
      <w:pPr>
        <w:pStyle w:val="NormalWeb"/>
        <w:spacing w:before="0" w:beforeAutospacing="0" w:after="0" w:afterAutospacing="0" w:line="276" w:lineRule="auto"/>
        <w:jc w:val="both"/>
        <w:rPr>
          <w:color w:val="0E101A"/>
        </w:rPr>
      </w:pPr>
      <w:r>
        <w:rPr>
          <w:color w:val="0E101A"/>
        </w:rPr>
        <w:t>While on my neighbourhood policing attachment, this specific issue was on their agenda and therefore, I was able to help in developing strategies to combat the anti-social behaviour.</w:t>
      </w:r>
    </w:p>
    <w:p w14:paraId="5DCEA946" w14:textId="77777777" w:rsidR="00D2700C" w:rsidRDefault="00D2700C" w:rsidP="00D2700C">
      <w:pPr>
        <w:pStyle w:val="NormalWeb"/>
        <w:spacing w:before="0" w:beforeAutospacing="0" w:after="0" w:afterAutospacing="0" w:line="276" w:lineRule="auto"/>
        <w:jc w:val="both"/>
        <w:rPr>
          <w:color w:val="0E101A"/>
        </w:rPr>
      </w:pPr>
      <w:r>
        <w:rPr>
          <w:color w:val="0E101A"/>
        </w:rPr>
        <w:t>The first thing we did as a police force was to identify the problem. This was done through what is known as ‘problem-orientated policing’. It is an approved method that was developed by Herman Goldstein. Problem-orientated policing is a tailored response to a specific problem. In addition, there would then be an assessment to reflect on the effects of that response </w:t>
      </w:r>
      <w:r>
        <w:rPr>
          <w:rStyle w:val="Emphasis"/>
          <w:color w:val="0E101A"/>
        </w:rPr>
        <w:t>(College of policing 2020).</w:t>
      </w:r>
    </w:p>
    <w:p w14:paraId="5C40C70F" w14:textId="77777777" w:rsidR="00D2700C" w:rsidRDefault="00D2700C" w:rsidP="00D2700C">
      <w:pPr>
        <w:pStyle w:val="NormalWeb"/>
        <w:spacing w:before="0" w:beforeAutospacing="0" w:after="0" w:afterAutospacing="0" w:line="276" w:lineRule="auto"/>
        <w:jc w:val="both"/>
        <w:rPr>
          <w:color w:val="0E101A"/>
        </w:rPr>
      </w:pPr>
    </w:p>
    <w:p w14:paraId="3C21621E" w14:textId="77777777" w:rsidR="00D2700C" w:rsidRDefault="00D2700C" w:rsidP="00D2700C">
      <w:pPr>
        <w:pStyle w:val="NormalWeb"/>
        <w:spacing w:before="0" w:beforeAutospacing="0" w:after="0" w:afterAutospacing="0" w:line="276" w:lineRule="auto"/>
        <w:jc w:val="both"/>
        <w:rPr>
          <w:color w:val="0E101A"/>
        </w:rPr>
      </w:pPr>
      <w:r>
        <w:rPr>
          <w:color w:val="0E101A"/>
        </w:rPr>
        <w:t>Throughout my time as a PC, I have researched and begun to understand the ‘Routine Activities Theory’. This is when a theory detects exactly why a crime happens. A crime happens when there are three elements. These elements include firstly a motivated offender, next is a suitable target and finally an absence of capable guardians </w:t>
      </w:r>
      <w:r>
        <w:rPr>
          <w:rStyle w:val="Emphasis"/>
          <w:color w:val="0E101A"/>
        </w:rPr>
        <w:t>(Criminology Web).</w:t>
      </w:r>
    </w:p>
    <w:p w14:paraId="67BDE04E" w14:textId="77777777" w:rsidR="00D2700C" w:rsidRDefault="00D2700C" w:rsidP="00D2700C">
      <w:pPr>
        <w:pStyle w:val="NormalWeb"/>
        <w:spacing w:before="0" w:beforeAutospacing="0" w:after="0" w:afterAutospacing="0" w:line="276" w:lineRule="auto"/>
        <w:jc w:val="both"/>
        <w:rPr>
          <w:color w:val="0E101A"/>
        </w:rPr>
      </w:pPr>
      <w:r>
        <w:rPr>
          <w:color w:val="0E101A"/>
        </w:rPr>
        <w:t>Concerning this incident, the motivation of the offender would be to socialise with their friends in an anti-social manner which in term causes harassment, alarm, and distress to those residents close. Next, the suitable target would be the large car park which is close to a town centre and a well-known fast-food chain. Furthermore, as there are no gates or CCTV within the car park it lacks the suitable guardianship to stop such behaviour from occurring. These three elements are what allow criminality to proceed. Disturbing one or more of these elements greatly reduces the chances of crimes being committed.</w:t>
      </w:r>
    </w:p>
    <w:p w14:paraId="7A52EE25"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The OSARA module would then be used to identify the root causes of the problem and what is enabling said problem to persist. As a result, the model would then identify a suitable method to tackle the problem in the long term. OSARA modules should also have a SMART target. The target should be as follows: ‘Specific’ to the task at hand and the target in this OSARA module would be to reduce anti-social behaviour. In addition, the target should be </w:t>
      </w:r>
      <w:r>
        <w:rPr>
          <w:color w:val="0E101A"/>
        </w:rPr>
        <w:lastRenderedPageBreak/>
        <w:t>‘measurable’, the desired effect would be to have fewer complaints about anti-social behaviour in that specific location. Furthermore, the target should be ‘achievable’, note how the specific target is to reduce anti-social behaviour and not to stop it completely. This is because to stop all anti-social behaviour would be an unrealistic target. Also, the target should be ‘time-orientated’, this means that there should be a realistic time frame on when results should be noticeable, and then the OSARA module would end </w:t>
      </w:r>
      <w:r>
        <w:rPr>
          <w:rStyle w:val="Emphasis"/>
          <w:color w:val="0E101A"/>
        </w:rPr>
        <w:t>(Mindtools).</w:t>
      </w:r>
    </w:p>
    <w:p w14:paraId="5A86EB2A" w14:textId="77777777" w:rsidR="00D2700C" w:rsidRDefault="00D2700C" w:rsidP="00D2700C">
      <w:pPr>
        <w:pStyle w:val="NormalWeb"/>
        <w:spacing w:before="0" w:beforeAutospacing="0" w:after="0" w:afterAutospacing="0" w:line="276" w:lineRule="auto"/>
        <w:jc w:val="both"/>
        <w:rPr>
          <w:color w:val="0E101A"/>
        </w:rPr>
      </w:pPr>
    </w:p>
    <w:p w14:paraId="04F88F7D" w14:textId="77777777" w:rsidR="00D2700C" w:rsidRDefault="00D2700C" w:rsidP="00D2700C">
      <w:pPr>
        <w:pStyle w:val="NormalWeb"/>
        <w:spacing w:before="0" w:beforeAutospacing="0" w:after="0" w:afterAutospacing="0" w:line="276" w:lineRule="auto"/>
        <w:jc w:val="both"/>
        <w:rPr>
          <w:color w:val="0E101A"/>
        </w:rPr>
      </w:pPr>
      <w:r>
        <w:rPr>
          <w:color w:val="0E101A"/>
        </w:rPr>
        <w:t>The OSARA module has five stages. These stages are as follows.</w:t>
      </w:r>
    </w:p>
    <w:p w14:paraId="4EA57119" w14:textId="77777777" w:rsidR="00D2700C" w:rsidRDefault="00D2700C" w:rsidP="00D2700C">
      <w:pPr>
        <w:pStyle w:val="NormalWeb"/>
        <w:spacing w:before="0" w:beforeAutospacing="0" w:after="0" w:afterAutospacing="0" w:line="276" w:lineRule="auto"/>
        <w:jc w:val="both"/>
        <w:rPr>
          <w:color w:val="0E101A"/>
        </w:rPr>
      </w:pPr>
      <w:r>
        <w:rPr>
          <w:color w:val="0E101A"/>
        </w:rPr>
        <w:t>The O stands for ‘Objective’. There should be a clear objective on what is to be achieved. In this situation, the objective was to reduce the number of cars and ‘boy racers’ using the car park at night and to stop them racing up and down the residential street. In turn, this would give the residents a better quality of life and re-establish their trust in the police force.</w:t>
      </w:r>
    </w:p>
    <w:p w14:paraId="3BF098E2" w14:textId="77777777" w:rsidR="00D2700C" w:rsidRDefault="00D2700C" w:rsidP="00D2700C">
      <w:pPr>
        <w:pStyle w:val="NormalWeb"/>
        <w:spacing w:before="0" w:beforeAutospacing="0" w:after="0" w:afterAutospacing="0" w:line="276" w:lineRule="auto"/>
        <w:jc w:val="both"/>
        <w:rPr>
          <w:color w:val="0E101A"/>
        </w:rPr>
      </w:pPr>
      <w:r>
        <w:rPr>
          <w:color w:val="0E101A"/>
        </w:rPr>
        <w:t>The S stands for ‘Scanning’. Officers should be identifying and prioritising the problems which need addressing. This data should come from the police as well as other sources including the council and residents. In this situation, there was a ‘PACT’ meeting, which stands for Police and communities together. This meeting invited members of the community to voice their opinions and give suggestions on how to combat the problem of anti-social behaviour. Officers then explain actions they have taken or are going to take </w:t>
      </w:r>
      <w:r>
        <w:rPr>
          <w:rStyle w:val="Emphasis"/>
          <w:color w:val="0E101A"/>
        </w:rPr>
        <w:t>(British Transport Police). </w:t>
      </w:r>
      <w:r>
        <w:rPr>
          <w:color w:val="0E101A"/>
        </w:rPr>
        <w:t xml:space="preserve">During the PACT meeting, residents were very passionate about the </w:t>
      </w:r>
      <w:proofErr w:type="gramStart"/>
      <w:r>
        <w:rPr>
          <w:color w:val="0E101A"/>
        </w:rPr>
        <w:t>matter</w:t>
      </w:r>
      <w:proofErr w:type="gramEnd"/>
      <w:r>
        <w:rPr>
          <w:color w:val="0E101A"/>
        </w:rPr>
        <w:t xml:space="preserve"> and it was clear they felt let down by South Wales Police. Some were vulnerable due to their age and other factors. Further problems were identified in this meeting such as litter and foul language being used by the youths.  </w:t>
      </w:r>
    </w:p>
    <w:p w14:paraId="1825F6E9" w14:textId="77777777" w:rsidR="00D2700C" w:rsidRDefault="00D2700C" w:rsidP="00D2700C">
      <w:pPr>
        <w:pStyle w:val="NormalWeb"/>
        <w:spacing w:before="0" w:beforeAutospacing="0" w:after="0" w:afterAutospacing="0" w:line="276" w:lineRule="auto"/>
        <w:jc w:val="both"/>
        <w:rPr>
          <w:color w:val="0E101A"/>
        </w:rPr>
      </w:pPr>
      <w:r>
        <w:rPr>
          <w:color w:val="0E101A"/>
        </w:rPr>
        <w:t>The A stands for ‘Analysis’. By analysing the problem, gathering information and intelligence to understand the cause. In this situation, the thoughts were that the youths had nowhere else to go. The shopping complex was also an easy target as there were no security features in place. There is also a well-known fast-food chain that is open 24 hours a day. So, this feature attracted youths in their numbers.  </w:t>
      </w:r>
    </w:p>
    <w:p w14:paraId="037E1633" w14:textId="77777777" w:rsidR="00D2700C" w:rsidRDefault="00D2700C" w:rsidP="00D2700C">
      <w:pPr>
        <w:pStyle w:val="NormalWeb"/>
        <w:spacing w:before="0" w:beforeAutospacing="0" w:after="0" w:afterAutospacing="0" w:line="276" w:lineRule="auto"/>
        <w:jc w:val="both"/>
        <w:rPr>
          <w:color w:val="0E101A"/>
        </w:rPr>
      </w:pPr>
      <w:r>
        <w:rPr>
          <w:color w:val="0E101A"/>
        </w:rPr>
        <w:t>The R stands for ‘Response’. The development and integration of specific measures have been tailored to address this specific problem. These problems would be identified in the analysis stage. The response to this incident was to work in conjunction with several agencies which included the council, the DVLA, our colleagues in the road policing unit, and the local businesses. Responding to the calls as they came in was a short-term solution as the problem was only fixed for a short period. That period was sometimes only an hour after moving the youths on as they would come back when police presence was stood down. The youths would also switch off their engines when they see police so officers would be unable to determine if the vehicles had illegal exhaust systems. The youths would also keep noise to a minimum and when asked to move on would become confrontational with officers and inform them it was a public right of access, and it would be up to the landowner to ask them to move on as it is a civil offence. When looking at the national decision-making module, officers would have no powers to enforce the youths to move. Much of the time it would be a case of officer’s presence in the vicinity which would detour the youths away and stop the anti-social behaviour.</w:t>
      </w:r>
    </w:p>
    <w:p w14:paraId="172655EE" w14:textId="77777777" w:rsidR="00D2700C" w:rsidRDefault="00D2700C" w:rsidP="00D2700C">
      <w:pPr>
        <w:pStyle w:val="NormalWeb"/>
        <w:spacing w:before="0" w:beforeAutospacing="0" w:after="0" w:afterAutospacing="0" w:line="276" w:lineRule="auto"/>
        <w:jc w:val="both"/>
        <w:rPr>
          <w:color w:val="0E101A"/>
        </w:rPr>
      </w:pPr>
    </w:p>
    <w:p w14:paraId="34BB562A"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It was identified by collecting data from police records and the residents in the PACT meeting that the anti-social behaviour was at its highest on a Thursday and Sunday evening between </w:t>
      </w:r>
      <w:r>
        <w:rPr>
          <w:color w:val="0E101A"/>
        </w:rPr>
        <w:lastRenderedPageBreak/>
        <w:t>the hours of 21:00 and 01:30. Therefore a joint operation was planned with the neighbourhood policing team, the driver and vehicle licensing agency, and the roads policing unit to combat the anti-social behaviour and to check offending vehicles for illegal exhaust systems, illegal tinted windows, illegal tyres, and faulty headlights. This response resulted in many traffic offence reports being issued along with a 165-seizure notice as the driver was not insured to drive the vehicle. This operation was successful for a short amount of time, however, the word quickly got around that there was a pre-planned operation, and the youths avoided the area. The vicinity was quiet for several days after this operation, but the youth was soon occupying the area again.</w:t>
      </w:r>
    </w:p>
    <w:p w14:paraId="11E566C5" w14:textId="77777777" w:rsidR="00D2700C" w:rsidRDefault="00D2700C" w:rsidP="00D2700C">
      <w:pPr>
        <w:pStyle w:val="NormalWeb"/>
        <w:spacing w:before="0" w:beforeAutospacing="0" w:after="0" w:afterAutospacing="0" w:line="276" w:lineRule="auto"/>
        <w:jc w:val="both"/>
        <w:rPr>
          <w:color w:val="0E101A"/>
        </w:rPr>
      </w:pPr>
    </w:p>
    <w:p w14:paraId="28A4616B" w14:textId="77777777" w:rsidR="00D2700C" w:rsidRDefault="00D2700C" w:rsidP="00D2700C">
      <w:pPr>
        <w:pStyle w:val="NormalWeb"/>
        <w:spacing w:before="0" w:beforeAutospacing="0" w:after="0" w:afterAutospacing="0" w:line="276" w:lineRule="auto"/>
        <w:jc w:val="both"/>
        <w:rPr>
          <w:color w:val="0E101A"/>
        </w:rPr>
      </w:pPr>
      <w:r>
        <w:rPr>
          <w:color w:val="0E101A"/>
        </w:rPr>
        <w:t>In the response stage of the OSARA model, it was identified that putting signage up in the car park would eliminate some of the anti-social behaviour and reassure the residents that South Wales Police were taking the matter seriously. As expected, this signage was ripped down and vandalised by the youths. The signage was replaced every time this happened. There were also posters in the local business windows to discourage such behaviour.</w:t>
      </w:r>
    </w:p>
    <w:p w14:paraId="453A1525" w14:textId="77777777" w:rsidR="00D2700C" w:rsidRDefault="00D2700C" w:rsidP="00D2700C">
      <w:pPr>
        <w:pStyle w:val="NormalWeb"/>
        <w:spacing w:before="0" w:beforeAutospacing="0" w:after="0" w:afterAutospacing="0" w:line="276" w:lineRule="auto"/>
        <w:jc w:val="both"/>
        <w:rPr>
          <w:color w:val="0E101A"/>
        </w:rPr>
      </w:pPr>
    </w:p>
    <w:p w14:paraId="604A0D06" w14:textId="77777777" w:rsidR="00D2700C" w:rsidRDefault="00D2700C" w:rsidP="00D2700C">
      <w:pPr>
        <w:pStyle w:val="NormalWeb"/>
        <w:spacing w:before="0" w:beforeAutospacing="0" w:after="0" w:afterAutospacing="0" w:line="276" w:lineRule="auto"/>
        <w:jc w:val="both"/>
        <w:rPr>
          <w:color w:val="0E101A"/>
        </w:rPr>
      </w:pPr>
      <w:r>
        <w:rPr>
          <w:color w:val="0E101A"/>
        </w:rPr>
        <w:t>It was also determined that we would need the help and support of the landowner who was initially reluctant to engage with the police as it would create a finical burden to them. Extensive research was conducted in the area as there were other open car parks which had not been a target of the behaviour. It was noted that those car parks which had not been a target had locked gates or automatic number plate recognition systems which would issue a ticket for overstays. ANPR in car parks has been proven to drastically reduce anti-social behaviour </w:t>
      </w:r>
      <w:r>
        <w:rPr>
          <w:rStyle w:val="Emphasis"/>
          <w:color w:val="0E101A"/>
        </w:rPr>
        <w:t>(National Parking).</w:t>
      </w:r>
      <w:r>
        <w:rPr>
          <w:color w:val="0E101A"/>
        </w:rPr>
        <w:t> This could also be a solution to the finical burden it may have on the company as the ANPR would generate income in form of parking tickets being issued for overstays. The landowner agreed to get quotes for this work.</w:t>
      </w:r>
    </w:p>
    <w:p w14:paraId="13E27E31" w14:textId="77777777" w:rsidR="00D2700C" w:rsidRDefault="00D2700C" w:rsidP="00D2700C">
      <w:pPr>
        <w:pStyle w:val="NormalWeb"/>
        <w:spacing w:before="0" w:beforeAutospacing="0" w:after="0" w:afterAutospacing="0" w:line="276" w:lineRule="auto"/>
        <w:jc w:val="both"/>
        <w:rPr>
          <w:color w:val="0E101A"/>
        </w:rPr>
      </w:pPr>
      <w:r>
        <w:rPr>
          <w:color w:val="0E101A"/>
        </w:rPr>
        <w:t>The landowner decided not to install ANPR as the upfront cost of the system would be too expensive for them to implement. However, they did install a metal gate which is manually locked in the evenings when the businesses are not trading. This, in turn, combats the problem of anti-social behaviour as the youths and cars were unable to enter the car park. However, when the businesses are working during the night-time hours to re-stock or have maintenance work the car park must remain open therefore bringing the anti-social behaviour back to the vicinity.</w:t>
      </w:r>
    </w:p>
    <w:p w14:paraId="730FDD90" w14:textId="77777777" w:rsidR="00D2700C" w:rsidRDefault="00D2700C" w:rsidP="00D2700C">
      <w:pPr>
        <w:pStyle w:val="NormalWeb"/>
        <w:spacing w:before="0" w:beforeAutospacing="0" w:after="0" w:afterAutospacing="0" w:line="276" w:lineRule="auto"/>
        <w:jc w:val="both"/>
        <w:rPr>
          <w:color w:val="0E101A"/>
        </w:rPr>
      </w:pPr>
    </w:p>
    <w:p w14:paraId="42B3CD41" w14:textId="77777777" w:rsidR="00D2700C" w:rsidRDefault="00D2700C" w:rsidP="00D2700C">
      <w:pPr>
        <w:pStyle w:val="NormalWeb"/>
        <w:spacing w:before="0" w:beforeAutospacing="0" w:after="0" w:afterAutospacing="0" w:line="276" w:lineRule="auto"/>
        <w:jc w:val="both"/>
        <w:rPr>
          <w:color w:val="0E101A"/>
        </w:rPr>
      </w:pPr>
      <w:r>
        <w:rPr>
          <w:color w:val="0E101A"/>
        </w:rPr>
        <w:t>The final A is OSARA stands for ‘Assessment’. The assessment measures the impact of the response to test if it has the desired effect. The assessment of this operation and the actions that have been completed shows that there are fewer calls and emails now received to South Wales Police concerning anti-social behaviour in this complex. The problem has not been eliminated and further measures are needed. Changes to the response are needed and there have been discussions about educating rather than punishing the youths in the forms of traffic offence reports. The assessment stage of OSARA would in turn dictate how the next cycle of OSARA would be conducted.</w:t>
      </w:r>
    </w:p>
    <w:p w14:paraId="06D61ED8" w14:textId="77777777" w:rsidR="00D2700C" w:rsidRDefault="00D2700C" w:rsidP="00D2700C">
      <w:pPr>
        <w:pStyle w:val="NormalWeb"/>
        <w:spacing w:before="0" w:beforeAutospacing="0" w:after="0" w:afterAutospacing="0" w:line="276" w:lineRule="auto"/>
        <w:jc w:val="both"/>
        <w:rPr>
          <w:color w:val="0E101A"/>
        </w:rPr>
      </w:pPr>
    </w:p>
    <w:p w14:paraId="5F69EAFB" w14:textId="77777777" w:rsidR="00D2700C" w:rsidRDefault="00D2700C" w:rsidP="00D2700C">
      <w:pPr>
        <w:pStyle w:val="NormalWeb"/>
        <w:spacing w:before="0" w:beforeAutospacing="0" w:after="0" w:afterAutospacing="0" w:line="276" w:lineRule="auto"/>
        <w:jc w:val="both"/>
        <w:rPr>
          <w:color w:val="0E101A"/>
        </w:rPr>
      </w:pPr>
      <w:r>
        <w:rPr>
          <w:rStyle w:val="Strong"/>
          <w:color w:val="0E101A"/>
          <w:u w:val="single"/>
        </w:rPr>
        <w:t>Conclusion</w:t>
      </w:r>
    </w:p>
    <w:p w14:paraId="7D6886F5" w14:textId="77777777" w:rsidR="00D2700C" w:rsidRDefault="00D2700C" w:rsidP="00D2700C">
      <w:pPr>
        <w:pStyle w:val="NormalWeb"/>
        <w:spacing w:before="0" w:beforeAutospacing="0" w:after="0" w:afterAutospacing="0" w:line="276" w:lineRule="auto"/>
        <w:jc w:val="both"/>
        <w:rPr>
          <w:color w:val="0E101A"/>
        </w:rPr>
      </w:pPr>
      <w:r>
        <w:rPr>
          <w:color w:val="0E101A"/>
        </w:rPr>
        <w:lastRenderedPageBreak/>
        <w:t xml:space="preserve">In conclusion, I believe the methods of evidence-based policing in this incident have had a positive impact on the residents. I have discussed strategies that police forces use </w:t>
      </w:r>
      <w:proofErr w:type="gramStart"/>
      <w:r>
        <w:rPr>
          <w:color w:val="0E101A"/>
        </w:rPr>
        <w:t>in order to</w:t>
      </w:r>
      <w:proofErr w:type="gramEnd"/>
      <w:r>
        <w:rPr>
          <w:color w:val="0E101A"/>
        </w:rPr>
        <w:t xml:space="preserve"> combat anti-social behaviour and neighbourhood crime. I have critically assessed such strategies and explained my findings.</w:t>
      </w:r>
    </w:p>
    <w:p w14:paraId="2E0E54CC" w14:textId="77777777" w:rsidR="00D2700C" w:rsidRDefault="00D2700C" w:rsidP="00D2700C">
      <w:pPr>
        <w:pStyle w:val="NormalWeb"/>
        <w:spacing w:before="0" w:beforeAutospacing="0" w:after="0" w:afterAutospacing="0" w:line="276" w:lineRule="auto"/>
        <w:jc w:val="both"/>
        <w:rPr>
          <w:color w:val="0E101A"/>
        </w:rPr>
      </w:pPr>
      <w:r>
        <w:rPr>
          <w:color w:val="0E101A"/>
        </w:rPr>
        <w:t xml:space="preserve">The residents experiencing anti-social behaviour have seen a marked improvement in the reduction of said behaviour, therefore, re-establishing the trust in the police force. South Wales Police cannot ignore the issue going forward as believing the problem is now fixed will only allow criminality to resurface. South Wales Police </w:t>
      </w:r>
      <w:proofErr w:type="gramStart"/>
      <w:r>
        <w:rPr>
          <w:color w:val="0E101A"/>
        </w:rPr>
        <w:t>has to</w:t>
      </w:r>
      <w:proofErr w:type="gramEnd"/>
      <w:r>
        <w:rPr>
          <w:color w:val="0E101A"/>
        </w:rPr>
        <w:t xml:space="preserve"> tackle antisocial behaviour and neighbourhood police officers should spend 80% of their time on high visibility patrols.</w:t>
      </w:r>
    </w:p>
    <w:p w14:paraId="76D7F03F" w14:textId="77777777" w:rsidR="00D2700C" w:rsidRDefault="00D2700C" w:rsidP="00D2700C"/>
    <w:p w14:paraId="55288E6E" w14:textId="77777777" w:rsidR="00D2700C" w:rsidRDefault="00D2700C" w:rsidP="00D2700C">
      <w:r>
        <w:t>WORD COUNT -1903</w:t>
      </w: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lastRenderedPageBreak/>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184AB536"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BF5E6E">
              <w:rPr>
                <w:sz w:val="22"/>
                <w:szCs w:val="22"/>
                <w:lang w:eastAsia="zh-TW"/>
              </w:rPr>
              <w:t xml:space="preserve">Roads Policing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11BA7E"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E3A3E90" w14:textId="051692FE" w:rsidR="00BF5E6E" w:rsidRPr="009249F8" w:rsidRDefault="00BF5E6E"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1C1551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AE7938F" w14:textId="77777777" w:rsidR="000E5890" w:rsidRDefault="000E5890" w:rsidP="009249F8">
            <w:pPr>
              <w:overflowPunct/>
              <w:autoSpaceDE/>
              <w:autoSpaceDN/>
              <w:adjustRightInd/>
              <w:rPr>
                <w:sz w:val="24"/>
                <w:szCs w:val="24"/>
                <w:lang w:eastAsia="zh-TW"/>
              </w:rPr>
            </w:pPr>
          </w:p>
          <w:p w14:paraId="52921599" w14:textId="0114C8B8" w:rsidR="000E5890" w:rsidRPr="009249F8" w:rsidRDefault="000E5890"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8AB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72D529D" w14:textId="77777777" w:rsidR="00BF5E6E" w:rsidRDefault="00BF5E6E" w:rsidP="009249F8">
            <w:pPr>
              <w:overflowPunct/>
              <w:autoSpaceDE/>
              <w:autoSpaceDN/>
              <w:adjustRightInd/>
              <w:rPr>
                <w:sz w:val="24"/>
                <w:szCs w:val="24"/>
                <w:lang w:eastAsia="zh-TW"/>
              </w:rPr>
            </w:pPr>
          </w:p>
          <w:p w14:paraId="1F558EDC" w14:textId="0AE7BC3E" w:rsidR="00BF5E6E" w:rsidRPr="009249F8" w:rsidRDefault="00BF5E6E"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7A73861" w14:textId="77777777" w:rsidR="00BF5E6E" w:rsidRDefault="009249F8" w:rsidP="009249F8">
            <w:pPr>
              <w:overflowPunct/>
              <w:autoSpaceDE/>
              <w:autoSpaceDN/>
              <w:adjustRightInd/>
              <w:rPr>
                <w:sz w:val="22"/>
                <w:szCs w:val="22"/>
                <w:lang w:eastAsia="zh-TW"/>
              </w:rPr>
            </w:pPr>
            <w:r w:rsidRPr="009249F8">
              <w:rPr>
                <w:sz w:val="22"/>
                <w:szCs w:val="22"/>
                <w:lang w:eastAsia="zh-TW"/>
              </w:rPr>
              <w:t>5-7</w:t>
            </w:r>
          </w:p>
          <w:p w14:paraId="4D9AE206" w14:textId="77777777" w:rsidR="00BF5E6E" w:rsidRDefault="00BF5E6E" w:rsidP="009249F8">
            <w:pPr>
              <w:overflowPunct/>
              <w:autoSpaceDE/>
              <w:autoSpaceDN/>
              <w:adjustRightInd/>
              <w:rPr>
                <w:sz w:val="22"/>
                <w:szCs w:val="22"/>
                <w:lang w:eastAsia="zh-TW"/>
              </w:rPr>
            </w:pPr>
          </w:p>
          <w:p w14:paraId="77B03C61" w14:textId="49DDD573" w:rsidR="009249F8" w:rsidRPr="009249F8" w:rsidRDefault="00BF5E6E"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D20BAC2" w14:textId="7808FF0F" w:rsidR="00BF5E6E" w:rsidRDefault="009249F8" w:rsidP="009249F8">
            <w:pPr>
              <w:overflowPunct/>
              <w:autoSpaceDE/>
              <w:autoSpaceDN/>
              <w:adjustRightInd/>
              <w:rPr>
                <w:sz w:val="22"/>
                <w:szCs w:val="22"/>
                <w:lang w:eastAsia="zh-TW"/>
              </w:rPr>
            </w:pPr>
            <w:r w:rsidRPr="009249F8">
              <w:rPr>
                <w:sz w:val="22"/>
                <w:szCs w:val="22"/>
                <w:lang w:eastAsia="zh-TW"/>
              </w:rPr>
              <w:t> </w:t>
            </w:r>
            <w:r w:rsidR="00BF5E6E">
              <w:rPr>
                <w:sz w:val="22"/>
                <w:szCs w:val="22"/>
                <w:lang w:eastAsia="zh-TW"/>
              </w:rPr>
              <w:t xml:space="preserve">My standing of knowledge </w:t>
            </w:r>
            <w:proofErr w:type="gramStart"/>
            <w:r w:rsidR="00BF5E6E">
              <w:rPr>
                <w:sz w:val="22"/>
                <w:szCs w:val="22"/>
                <w:lang w:eastAsia="zh-TW"/>
              </w:rPr>
              <w:t>in regard to</w:t>
            </w:r>
            <w:proofErr w:type="gramEnd"/>
            <w:r w:rsidR="00BF5E6E">
              <w:rPr>
                <w:sz w:val="22"/>
                <w:szCs w:val="22"/>
                <w:lang w:eastAsia="zh-TW"/>
              </w:rPr>
              <w:t xml:space="preserve"> roads policing needs improvement. I am often unwilling to conduct pro-active stops on vehicles as I am not confident enough in my powers if there were to be any offences identified. </w:t>
            </w:r>
          </w:p>
          <w:p w14:paraId="32B88012" w14:textId="77777777" w:rsidR="00BF5E6E" w:rsidRDefault="00BF5E6E" w:rsidP="009249F8">
            <w:pPr>
              <w:overflowPunct/>
              <w:autoSpaceDE/>
              <w:autoSpaceDN/>
              <w:adjustRightInd/>
              <w:rPr>
                <w:sz w:val="22"/>
                <w:szCs w:val="22"/>
                <w:lang w:eastAsia="zh-TW"/>
              </w:rPr>
            </w:pPr>
          </w:p>
          <w:p w14:paraId="59FE09A5" w14:textId="77777777" w:rsidR="009249F8" w:rsidRDefault="00BF5E6E" w:rsidP="009249F8">
            <w:pPr>
              <w:overflowPunct/>
              <w:autoSpaceDE/>
              <w:autoSpaceDN/>
              <w:adjustRightInd/>
              <w:rPr>
                <w:sz w:val="22"/>
                <w:szCs w:val="22"/>
                <w:lang w:eastAsia="zh-TW"/>
              </w:rPr>
            </w:pPr>
            <w:r>
              <w:rPr>
                <w:sz w:val="22"/>
                <w:szCs w:val="22"/>
                <w:lang w:eastAsia="zh-TW"/>
              </w:rPr>
              <w:t>I will focus on becoming more confidence and be developing my knowledge on The Road Traffic Act 1988</w:t>
            </w:r>
            <w:r w:rsidR="000E5890">
              <w:rPr>
                <w:sz w:val="22"/>
                <w:szCs w:val="22"/>
                <w:lang w:eastAsia="zh-TW"/>
              </w:rPr>
              <w:t>. I will also be looking to further my knowledge in relation to the illegal use of e scooters and the policies are procedures that are in place.</w:t>
            </w:r>
          </w:p>
          <w:p w14:paraId="79E69964" w14:textId="77777777" w:rsidR="000E5890" w:rsidRDefault="000E5890" w:rsidP="009249F8">
            <w:pPr>
              <w:overflowPunct/>
              <w:autoSpaceDE/>
              <w:autoSpaceDN/>
              <w:adjustRightInd/>
              <w:rPr>
                <w:sz w:val="24"/>
                <w:szCs w:val="24"/>
                <w:lang w:eastAsia="zh-TW"/>
              </w:rPr>
            </w:pPr>
          </w:p>
          <w:p w14:paraId="4C34538F" w14:textId="6627F124" w:rsidR="000E5890" w:rsidRPr="009249F8" w:rsidRDefault="000E5890"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I will compare my knowledge by tracking how many </w:t>
            </w:r>
            <w:proofErr w:type="gramStart"/>
            <w:r>
              <w:rPr>
                <w:sz w:val="24"/>
                <w:szCs w:val="24"/>
                <w:lang w:eastAsia="zh-TW"/>
              </w:rPr>
              <w:t>road</w:t>
            </w:r>
            <w:proofErr w:type="gramEnd"/>
            <w:r>
              <w:rPr>
                <w:sz w:val="24"/>
                <w:szCs w:val="24"/>
                <w:lang w:eastAsia="zh-TW"/>
              </w:rPr>
              <w:t xml:space="preserve"> related incidents I attend over the coming months.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130665D9"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0E5890">
              <w:rPr>
                <w:b/>
                <w:bCs/>
                <w:sz w:val="22"/>
                <w:szCs w:val="22"/>
                <w:lang w:eastAsia="zh-TW"/>
              </w:rPr>
              <w:t>Response Driver</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B8B7B1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29E9313" w14:textId="77777777" w:rsidR="000E5890" w:rsidRDefault="000E5890" w:rsidP="009249F8">
            <w:pPr>
              <w:overflowPunct/>
              <w:autoSpaceDE/>
              <w:autoSpaceDN/>
              <w:adjustRightInd/>
              <w:rPr>
                <w:sz w:val="22"/>
                <w:szCs w:val="22"/>
                <w:lang w:eastAsia="zh-TW"/>
              </w:rPr>
            </w:pPr>
          </w:p>
          <w:p w14:paraId="7395E833" w14:textId="787D2AAC" w:rsidR="000E5890" w:rsidRPr="009249F8" w:rsidRDefault="000E5890" w:rsidP="009249F8">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757ABBF"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38CB69A" w14:textId="77777777" w:rsidR="000E5890" w:rsidRDefault="000E5890" w:rsidP="009249F8">
            <w:pPr>
              <w:overflowPunct/>
              <w:autoSpaceDE/>
              <w:autoSpaceDN/>
              <w:adjustRightInd/>
              <w:rPr>
                <w:sz w:val="24"/>
                <w:szCs w:val="24"/>
                <w:lang w:eastAsia="zh-TW"/>
              </w:rPr>
            </w:pPr>
          </w:p>
          <w:p w14:paraId="0415F50D" w14:textId="284620EA" w:rsidR="000E5890" w:rsidRPr="009249F8" w:rsidRDefault="000E5890" w:rsidP="009249F8">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5EDD0E"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0E5890">
              <w:rPr>
                <w:sz w:val="22"/>
                <w:szCs w:val="22"/>
                <w:lang w:eastAsia="zh-TW"/>
              </w:rPr>
              <w:t xml:space="preserve">To further my </w:t>
            </w:r>
            <w:proofErr w:type="gramStart"/>
            <w:r w:rsidR="000E5890">
              <w:rPr>
                <w:sz w:val="22"/>
                <w:szCs w:val="22"/>
                <w:lang w:eastAsia="zh-TW"/>
              </w:rPr>
              <w:t>skills</w:t>
            </w:r>
            <w:proofErr w:type="gramEnd"/>
            <w:r w:rsidR="000E5890">
              <w:rPr>
                <w:sz w:val="22"/>
                <w:szCs w:val="22"/>
                <w:lang w:eastAsia="zh-TW"/>
              </w:rPr>
              <w:t xml:space="preserve"> I would like to attend a 3 week driver response course. This would allow me to act quickly and provide a fast response to emergencies calls. </w:t>
            </w:r>
          </w:p>
          <w:p w14:paraId="57ED2A46" w14:textId="77777777" w:rsidR="000E5890" w:rsidRDefault="000E5890" w:rsidP="009249F8">
            <w:pPr>
              <w:overflowPunct/>
              <w:autoSpaceDE/>
              <w:autoSpaceDN/>
              <w:adjustRightInd/>
              <w:rPr>
                <w:sz w:val="24"/>
                <w:szCs w:val="24"/>
                <w:lang w:eastAsia="zh-TW"/>
              </w:rPr>
            </w:pPr>
          </w:p>
          <w:p w14:paraId="10FA8459" w14:textId="77777777" w:rsidR="000E5890" w:rsidRDefault="000E5890" w:rsidP="009249F8">
            <w:pPr>
              <w:overflowPunct/>
              <w:autoSpaceDE/>
              <w:autoSpaceDN/>
              <w:adjustRightInd/>
              <w:rPr>
                <w:sz w:val="24"/>
                <w:szCs w:val="24"/>
                <w:lang w:eastAsia="zh-TW"/>
              </w:rPr>
            </w:pPr>
            <w:r>
              <w:rPr>
                <w:sz w:val="24"/>
                <w:szCs w:val="24"/>
                <w:lang w:eastAsia="zh-TW"/>
              </w:rPr>
              <w:t>This would benefit the public and my colleagues as I would be available much quicker.</w:t>
            </w:r>
          </w:p>
          <w:p w14:paraId="1492C615" w14:textId="77777777" w:rsidR="000E5890" w:rsidRDefault="000E5890" w:rsidP="009249F8">
            <w:pPr>
              <w:overflowPunct/>
              <w:autoSpaceDE/>
              <w:autoSpaceDN/>
              <w:adjustRightInd/>
              <w:rPr>
                <w:sz w:val="24"/>
                <w:szCs w:val="24"/>
                <w:lang w:eastAsia="zh-TW"/>
              </w:rPr>
            </w:pPr>
          </w:p>
          <w:p w14:paraId="2B36B191" w14:textId="47387BFE" w:rsidR="000E5890" w:rsidRPr="009249F8" w:rsidRDefault="000E5890"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I am now familiar with the NCALTs and packages and am eligible for the training, however there is a lengthy waiting list.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ED4ED5A"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0E5890">
              <w:rPr>
                <w:b/>
                <w:bCs/>
                <w:sz w:val="22"/>
                <w:szCs w:val="22"/>
                <w:lang w:eastAsia="zh-TW"/>
              </w:rPr>
              <w:t xml:space="preserve">Response policing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0A083F8"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1E812E3" w14:textId="77777777" w:rsidR="000E5890" w:rsidRDefault="000E5890" w:rsidP="009249F8">
            <w:pPr>
              <w:overflowPunct/>
              <w:autoSpaceDE/>
              <w:autoSpaceDN/>
              <w:adjustRightInd/>
              <w:rPr>
                <w:sz w:val="22"/>
                <w:szCs w:val="22"/>
                <w:lang w:eastAsia="zh-TW"/>
              </w:rPr>
            </w:pPr>
          </w:p>
          <w:p w14:paraId="555D0996" w14:textId="4F297138" w:rsidR="000E5890" w:rsidRPr="000E5890" w:rsidRDefault="000E5890" w:rsidP="009249F8">
            <w:pPr>
              <w:overflowPunct/>
              <w:autoSpaceDE/>
              <w:autoSpaceDN/>
              <w:adjustRightInd/>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C2F97F4" w14:textId="77777777" w:rsidR="000E5890" w:rsidRDefault="009249F8" w:rsidP="009249F8">
            <w:pPr>
              <w:overflowPunct/>
              <w:autoSpaceDE/>
              <w:autoSpaceDN/>
              <w:adjustRightInd/>
              <w:rPr>
                <w:sz w:val="22"/>
                <w:szCs w:val="22"/>
                <w:lang w:eastAsia="zh-TW"/>
              </w:rPr>
            </w:pPr>
            <w:r w:rsidRPr="009249F8">
              <w:rPr>
                <w:sz w:val="22"/>
                <w:szCs w:val="22"/>
                <w:lang w:eastAsia="zh-TW"/>
              </w:rPr>
              <w:t>5-7</w:t>
            </w:r>
          </w:p>
          <w:p w14:paraId="2247C7BC" w14:textId="77777777" w:rsidR="000E5890" w:rsidRDefault="000E5890" w:rsidP="009249F8">
            <w:pPr>
              <w:overflowPunct/>
              <w:autoSpaceDE/>
              <w:autoSpaceDN/>
              <w:adjustRightInd/>
              <w:rPr>
                <w:sz w:val="22"/>
                <w:szCs w:val="22"/>
                <w:lang w:eastAsia="zh-TW"/>
              </w:rPr>
            </w:pPr>
          </w:p>
          <w:p w14:paraId="5CCB2C07" w14:textId="36C643E0" w:rsidR="009249F8" w:rsidRPr="009249F8" w:rsidRDefault="000E5890" w:rsidP="009249F8">
            <w:pPr>
              <w:overflowPunct/>
              <w:autoSpaceDE/>
              <w:autoSpaceDN/>
              <w:adjustRightInd/>
              <w:rPr>
                <w:rFonts w:ascii="Times New Roman" w:hAnsi="Times New Roman" w:cs="Times New Roman"/>
                <w:sz w:val="24"/>
                <w:szCs w:val="24"/>
                <w:lang w:eastAsia="zh-TW"/>
              </w:rPr>
            </w:pPr>
            <w:r>
              <w:rPr>
                <w:sz w:val="22"/>
                <w:szCs w:val="22"/>
                <w:lang w:eastAsia="zh-TW"/>
              </w:rPr>
              <w:t>6</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1595037" w14:textId="228108BB" w:rsidR="009249F8" w:rsidRDefault="009249F8" w:rsidP="009249F8">
            <w:pPr>
              <w:overflowPunct/>
              <w:autoSpaceDE/>
              <w:autoSpaceDN/>
              <w:adjustRightInd/>
              <w:rPr>
                <w:sz w:val="22"/>
                <w:szCs w:val="22"/>
                <w:lang w:eastAsia="zh-TW"/>
              </w:rPr>
            </w:pPr>
            <w:r w:rsidRPr="009249F8">
              <w:rPr>
                <w:sz w:val="22"/>
                <w:szCs w:val="22"/>
                <w:lang w:eastAsia="zh-TW"/>
              </w:rPr>
              <w:t> </w:t>
            </w:r>
            <w:r w:rsidR="000E5890">
              <w:rPr>
                <w:sz w:val="22"/>
                <w:szCs w:val="22"/>
                <w:lang w:eastAsia="zh-TW"/>
              </w:rPr>
              <w:t xml:space="preserve">I have given myself a medium rating </w:t>
            </w:r>
            <w:proofErr w:type="gramStart"/>
            <w:r w:rsidR="000E5890">
              <w:rPr>
                <w:sz w:val="22"/>
                <w:szCs w:val="22"/>
                <w:lang w:eastAsia="zh-TW"/>
              </w:rPr>
              <w:t>in regard to</w:t>
            </w:r>
            <w:proofErr w:type="gramEnd"/>
            <w:r w:rsidR="000E5890">
              <w:rPr>
                <w:sz w:val="22"/>
                <w:szCs w:val="22"/>
                <w:lang w:eastAsia="zh-TW"/>
              </w:rPr>
              <w:t xml:space="preserve"> response policing. I have learnt a lot over the last 14months since joining </w:t>
            </w:r>
            <w:proofErr w:type="gramStart"/>
            <w:r w:rsidR="000E5890">
              <w:rPr>
                <w:sz w:val="22"/>
                <w:szCs w:val="22"/>
                <w:lang w:eastAsia="zh-TW"/>
              </w:rPr>
              <w:t>response</w:t>
            </w:r>
            <w:proofErr w:type="gramEnd"/>
            <w:r w:rsidR="000E5890">
              <w:rPr>
                <w:sz w:val="22"/>
                <w:szCs w:val="22"/>
                <w:lang w:eastAsia="zh-TW"/>
              </w:rPr>
              <w:t xml:space="preserve"> but I believe there is still a lot to learn.</w:t>
            </w:r>
          </w:p>
          <w:p w14:paraId="4F5338C9" w14:textId="77777777" w:rsidR="000E5890" w:rsidRDefault="000E5890" w:rsidP="009249F8">
            <w:pPr>
              <w:overflowPunct/>
              <w:autoSpaceDE/>
              <w:autoSpaceDN/>
              <w:adjustRightInd/>
              <w:rPr>
                <w:sz w:val="24"/>
                <w:szCs w:val="24"/>
                <w:lang w:eastAsia="zh-TW"/>
              </w:rPr>
            </w:pPr>
          </w:p>
          <w:p w14:paraId="1600BDF3" w14:textId="77777777" w:rsidR="000E5890" w:rsidRDefault="000E5890" w:rsidP="009249F8">
            <w:pPr>
              <w:overflowPunct/>
              <w:autoSpaceDE/>
              <w:autoSpaceDN/>
              <w:adjustRightInd/>
              <w:rPr>
                <w:sz w:val="24"/>
                <w:szCs w:val="24"/>
                <w:lang w:eastAsia="zh-TW"/>
              </w:rPr>
            </w:pPr>
            <w:r>
              <w:rPr>
                <w:sz w:val="24"/>
                <w:szCs w:val="24"/>
                <w:lang w:eastAsia="zh-TW"/>
              </w:rPr>
              <w:t xml:space="preserve">To further my </w:t>
            </w:r>
            <w:proofErr w:type="gramStart"/>
            <w:r>
              <w:rPr>
                <w:sz w:val="24"/>
                <w:szCs w:val="24"/>
                <w:lang w:eastAsia="zh-TW"/>
              </w:rPr>
              <w:t>experience</w:t>
            </w:r>
            <w:proofErr w:type="gramEnd"/>
            <w:r>
              <w:rPr>
                <w:sz w:val="24"/>
                <w:szCs w:val="24"/>
                <w:lang w:eastAsia="zh-TW"/>
              </w:rPr>
              <w:t xml:space="preserve"> I enjoy working with </w:t>
            </w:r>
            <w:r w:rsidR="00987334">
              <w:rPr>
                <w:sz w:val="24"/>
                <w:szCs w:val="24"/>
                <w:lang w:eastAsia="zh-TW"/>
              </w:rPr>
              <w:t xml:space="preserve">more experienced response officers on my shift. This helps when I go to </w:t>
            </w:r>
            <w:proofErr w:type="gramStart"/>
            <w:r w:rsidR="00987334">
              <w:rPr>
                <w:sz w:val="24"/>
                <w:szCs w:val="24"/>
                <w:lang w:eastAsia="zh-TW"/>
              </w:rPr>
              <w:t>calls</w:t>
            </w:r>
            <w:proofErr w:type="gramEnd"/>
            <w:r w:rsidR="00987334">
              <w:rPr>
                <w:sz w:val="24"/>
                <w:szCs w:val="24"/>
                <w:lang w:eastAsia="zh-TW"/>
              </w:rPr>
              <w:t xml:space="preserve"> I have not dealt with before. </w:t>
            </w:r>
          </w:p>
          <w:p w14:paraId="1A95157D" w14:textId="77777777" w:rsidR="00987334" w:rsidRDefault="00987334" w:rsidP="009249F8">
            <w:pPr>
              <w:overflowPunct/>
              <w:autoSpaceDE/>
              <w:autoSpaceDN/>
              <w:adjustRightInd/>
              <w:rPr>
                <w:sz w:val="24"/>
                <w:szCs w:val="24"/>
                <w:lang w:eastAsia="zh-TW"/>
              </w:rPr>
            </w:pPr>
          </w:p>
          <w:p w14:paraId="540FB15D" w14:textId="367C305E" w:rsidR="00987334" w:rsidRPr="009249F8" w:rsidRDefault="00987334"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I also look to go out with newer recruits, this gives me the opportunity to take lead and make decisions for myself </w:t>
            </w:r>
            <w:proofErr w:type="spellStart"/>
            <w:r>
              <w:rPr>
                <w:sz w:val="24"/>
                <w:szCs w:val="24"/>
                <w:lang w:eastAsia="zh-TW"/>
              </w:rPr>
              <w:t>aswell</w:t>
            </w:r>
            <w:proofErr w:type="spellEnd"/>
            <w:r>
              <w:rPr>
                <w:sz w:val="24"/>
                <w:szCs w:val="24"/>
                <w:lang w:eastAsia="zh-TW"/>
              </w:rPr>
              <w:t xml:space="preserve"> as being </w:t>
            </w:r>
            <w:r>
              <w:rPr>
                <w:sz w:val="24"/>
                <w:szCs w:val="24"/>
                <w:lang w:eastAsia="zh-TW"/>
              </w:rPr>
              <w:lastRenderedPageBreak/>
              <w:t xml:space="preserve">looked at for advice with the newer recruits.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4ABAEB2"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959935E" w14:textId="0C77598A" w:rsidR="00BF5E6E" w:rsidRDefault="00BF5E6E" w:rsidP="00EA28F1">
      <w:pPr>
        <w:keepNext/>
        <w:spacing w:before="240" w:after="60"/>
        <w:ind w:right="237"/>
        <w:jc w:val="both"/>
        <w:rPr>
          <w:sz w:val="24"/>
          <w:szCs w:val="24"/>
        </w:rPr>
      </w:pPr>
    </w:p>
    <w:p w14:paraId="0129994E" w14:textId="77777777" w:rsidR="00BF5E6E" w:rsidRPr="00BF5E6E" w:rsidRDefault="00BF5E6E" w:rsidP="00BF5E6E">
      <w:pPr>
        <w:pStyle w:val="NormalWeb"/>
        <w:spacing w:before="0" w:beforeAutospacing="0" w:after="0" w:afterAutospacing="0" w:line="480" w:lineRule="auto"/>
        <w:jc w:val="center"/>
      </w:pPr>
      <w:r w:rsidRPr="00BF5E6E">
        <w:t>Works Cited</w:t>
      </w:r>
    </w:p>
    <w:p w14:paraId="33EAEAA7" w14:textId="77777777" w:rsidR="00BF5E6E" w:rsidRPr="00BF5E6E" w:rsidRDefault="00BF5E6E" w:rsidP="00BF5E6E">
      <w:pPr>
        <w:pStyle w:val="NormalWeb"/>
        <w:spacing w:before="0" w:beforeAutospacing="0" w:after="0" w:afterAutospacing="0" w:line="480" w:lineRule="auto"/>
        <w:ind w:left="720" w:hanging="720"/>
      </w:pPr>
      <w:r w:rsidRPr="00BF5E6E">
        <w:t xml:space="preserve">Abramson, Ashley. “Why Calmness Can Be Contagious.” </w:t>
      </w:r>
      <w:r w:rsidRPr="00BF5E6E">
        <w:rPr>
          <w:i/>
          <w:iCs/>
        </w:rPr>
        <w:t>Elemental</w:t>
      </w:r>
      <w:r w:rsidRPr="00BF5E6E">
        <w:t>, 11 July 2019, elemental.medium.com/why-calmness-can-be-contagious-17d6c36f4012.</w:t>
      </w:r>
    </w:p>
    <w:p w14:paraId="5638CDAD" w14:textId="77777777" w:rsidR="00BF5E6E" w:rsidRPr="00BF5E6E" w:rsidRDefault="00BF5E6E" w:rsidP="00BF5E6E">
      <w:pPr>
        <w:pStyle w:val="NormalWeb"/>
        <w:spacing w:before="0" w:beforeAutospacing="0" w:after="0" w:afterAutospacing="0" w:line="480" w:lineRule="auto"/>
        <w:ind w:left="720" w:hanging="720"/>
      </w:pPr>
      <w:r w:rsidRPr="00BF5E6E">
        <w:t xml:space="preserve">British Transport Police. “PACT Meetings.” </w:t>
      </w:r>
      <w:r w:rsidRPr="00BF5E6E">
        <w:rPr>
          <w:i/>
          <w:iCs/>
        </w:rPr>
        <w:t>Www.btp.police.uk</w:t>
      </w:r>
      <w:r w:rsidRPr="00BF5E6E">
        <w:t>, www.btp.police.uk/police-forces/british-transport-police/areas/about-us/about-us/in-the-community/pact-meetings/.</w:t>
      </w:r>
    </w:p>
    <w:p w14:paraId="5C37565A" w14:textId="77777777" w:rsidR="00BF5E6E" w:rsidRPr="00BF5E6E" w:rsidRDefault="00BF5E6E" w:rsidP="00BF5E6E">
      <w:pPr>
        <w:pStyle w:val="NormalWeb"/>
        <w:spacing w:before="0" w:beforeAutospacing="0" w:after="0" w:afterAutospacing="0" w:line="480" w:lineRule="auto"/>
        <w:ind w:left="720" w:hanging="720"/>
      </w:pPr>
      <w:r w:rsidRPr="00BF5E6E">
        <w:t xml:space="preserve">Chand, Smriti. “4 Different Types of Leadership Styles.” </w:t>
      </w:r>
      <w:r w:rsidRPr="00BF5E6E">
        <w:rPr>
          <w:i/>
          <w:iCs/>
        </w:rPr>
        <w:t>Your Article Library</w:t>
      </w:r>
      <w:r w:rsidRPr="00BF5E6E">
        <w:t>, 7 July 2012, www.yourarticlelibrary.com/business-management/4-different-types-of-leadership-styles/2550.</w:t>
      </w:r>
    </w:p>
    <w:p w14:paraId="51F89D73" w14:textId="77777777" w:rsidR="00BF5E6E" w:rsidRPr="00BF5E6E" w:rsidRDefault="00BF5E6E" w:rsidP="00BF5E6E">
      <w:pPr>
        <w:pStyle w:val="NormalWeb"/>
        <w:spacing w:before="0" w:beforeAutospacing="0" w:after="0" w:afterAutospacing="0" w:line="480" w:lineRule="auto"/>
        <w:ind w:left="720" w:hanging="720"/>
      </w:pPr>
      <w:r w:rsidRPr="00BF5E6E">
        <w:t xml:space="preserve">College of Policing. “Conflict Management Skills.” </w:t>
      </w:r>
      <w:r w:rsidRPr="00BF5E6E">
        <w:rPr>
          <w:i/>
          <w:iCs/>
        </w:rPr>
        <w:t>College of Policing</w:t>
      </w:r>
      <w:r w:rsidRPr="00BF5E6E">
        <w:t>, 2 Sept. 2020, www.college.police.uk/guidance/conflict-management/conflict-management-skills.</w:t>
      </w:r>
    </w:p>
    <w:p w14:paraId="49BD2E0D" w14:textId="77777777" w:rsidR="00BF5E6E" w:rsidRPr="00BF5E6E" w:rsidRDefault="00BF5E6E" w:rsidP="00BF5E6E">
      <w:pPr>
        <w:pStyle w:val="NormalWeb"/>
        <w:spacing w:before="0" w:beforeAutospacing="0" w:after="0" w:afterAutospacing="0" w:line="480" w:lineRule="auto"/>
        <w:ind w:left="720" w:hanging="720"/>
      </w:pPr>
      <w:r w:rsidRPr="00BF5E6E">
        <w:t xml:space="preserve">---. “Investigation Process.” </w:t>
      </w:r>
      <w:r w:rsidRPr="00BF5E6E">
        <w:rPr>
          <w:i/>
          <w:iCs/>
        </w:rPr>
        <w:t>Police.uk</w:t>
      </w:r>
      <w:r w:rsidRPr="00BF5E6E">
        <w:t>, 23 Oct. 2013, www.app.college.police.uk/app-content/investigations/investigation-process/.</w:t>
      </w:r>
    </w:p>
    <w:p w14:paraId="799C8A6D" w14:textId="77777777" w:rsidR="00BF5E6E" w:rsidRPr="00BF5E6E" w:rsidRDefault="00BF5E6E" w:rsidP="00BF5E6E">
      <w:pPr>
        <w:pStyle w:val="NormalWeb"/>
        <w:spacing w:before="0" w:beforeAutospacing="0" w:after="0" w:afterAutospacing="0" w:line="480" w:lineRule="auto"/>
        <w:ind w:left="720" w:hanging="720"/>
      </w:pPr>
      <w:r w:rsidRPr="00BF5E6E">
        <w:t xml:space="preserve">---. “Problem-Orientated Policing.” </w:t>
      </w:r>
      <w:r w:rsidRPr="00BF5E6E">
        <w:rPr>
          <w:i/>
          <w:iCs/>
        </w:rPr>
        <w:t>College of Policing</w:t>
      </w:r>
      <w:r w:rsidRPr="00BF5E6E">
        <w:t>, 3 Dec. 2020, whatworks.college.police.uk/toolkit/Pages/Intervention.aspx?InterventionID=47.</w:t>
      </w:r>
    </w:p>
    <w:p w14:paraId="05777269" w14:textId="77777777" w:rsidR="00BF5E6E" w:rsidRPr="00BF5E6E" w:rsidRDefault="00BF5E6E" w:rsidP="00BF5E6E">
      <w:pPr>
        <w:pStyle w:val="NormalWeb"/>
        <w:spacing w:before="0" w:beforeAutospacing="0" w:after="0" w:afterAutospacing="0" w:line="480" w:lineRule="auto"/>
        <w:ind w:left="720" w:hanging="720"/>
      </w:pPr>
      <w:r w:rsidRPr="00BF5E6E">
        <w:t xml:space="preserve">CPS. “Custody Time Limits, Including Coronavirus Protocol | the Crown Prosecution Service.” </w:t>
      </w:r>
      <w:r w:rsidRPr="00BF5E6E">
        <w:rPr>
          <w:i/>
          <w:iCs/>
        </w:rPr>
        <w:t>Www.cps.gov.uk</w:t>
      </w:r>
      <w:r w:rsidRPr="00BF5E6E">
        <w:t>, www.cps.gov.uk/legal-guidance/custody-time-limits-including-coronavirus-protocol.</w:t>
      </w:r>
    </w:p>
    <w:p w14:paraId="526CCE88" w14:textId="77777777" w:rsidR="00BF5E6E" w:rsidRPr="00BF5E6E" w:rsidRDefault="00BF5E6E" w:rsidP="00BF5E6E">
      <w:pPr>
        <w:pStyle w:val="NormalWeb"/>
        <w:spacing w:before="0" w:beforeAutospacing="0" w:after="0" w:afterAutospacing="0" w:line="480" w:lineRule="auto"/>
        <w:ind w:left="720" w:hanging="720"/>
      </w:pPr>
      <w:r w:rsidRPr="00BF5E6E">
        <w:t xml:space="preserve">---. “Hate Crime | the Crown Prosecution Service.” </w:t>
      </w:r>
      <w:r w:rsidRPr="00BF5E6E">
        <w:rPr>
          <w:i/>
          <w:iCs/>
        </w:rPr>
        <w:t>Www.cps.gov.uk</w:t>
      </w:r>
      <w:r w:rsidRPr="00BF5E6E">
        <w:t>, 2017, www.cps.gov.uk/crime-info/hate-crime.</w:t>
      </w:r>
    </w:p>
    <w:p w14:paraId="333C0D93" w14:textId="77777777" w:rsidR="00BF5E6E" w:rsidRPr="00BF5E6E" w:rsidRDefault="00BF5E6E" w:rsidP="00BF5E6E">
      <w:pPr>
        <w:pStyle w:val="NormalWeb"/>
        <w:spacing w:before="0" w:beforeAutospacing="0" w:after="0" w:afterAutospacing="0" w:line="480" w:lineRule="auto"/>
        <w:ind w:left="720" w:hanging="720"/>
      </w:pPr>
      <w:r w:rsidRPr="00BF5E6E">
        <w:lastRenderedPageBreak/>
        <w:t xml:space="preserve">---. “Special Measures | the Crown Prosecution Service.” </w:t>
      </w:r>
      <w:r w:rsidRPr="00BF5E6E">
        <w:rPr>
          <w:i/>
          <w:iCs/>
        </w:rPr>
        <w:t>Cps.gov.uk</w:t>
      </w:r>
      <w:r w:rsidRPr="00BF5E6E">
        <w:t>, 2019, www.cps.gov.uk/legal-guidance/special-measures.</w:t>
      </w:r>
    </w:p>
    <w:p w14:paraId="21E195E6" w14:textId="77777777" w:rsidR="00BF5E6E" w:rsidRPr="00BF5E6E" w:rsidRDefault="00BF5E6E" w:rsidP="00BF5E6E">
      <w:pPr>
        <w:pStyle w:val="NormalWeb"/>
        <w:spacing w:before="0" w:beforeAutospacing="0" w:after="0" w:afterAutospacing="0" w:line="480" w:lineRule="auto"/>
        <w:ind w:left="720" w:hanging="720"/>
      </w:pPr>
      <w:r w:rsidRPr="00BF5E6E">
        <w:t xml:space="preserve">Criminology Web. “Routine Activities Theory: Definition and Meaning.” </w:t>
      </w:r>
      <w:r w:rsidRPr="00BF5E6E">
        <w:rPr>
          <w:i/>
          <w:iCs/>
        </w:rPr>
        <w:t>Criminology Web</w:t>
      </w:r>
      <w:r w:rsidRPr="00BF5E6E">
        <w:t>, 22 Feb. 2021, criminologyweb.com/routine-activities-theory-definition-of-the-routine-activity-approach-to-crime/.</w:t>
      </w:r>
    </w:p>
    <w:p w14:paraId="664055B2" w14:textId="77777777" w:rsidR="00BF5E6E" w:rsidRPr="00BF5E6E" w:rsidRDefault="00BF5E6E" w:rsidP="00BF5E6E">
      <w:pPr>
        <w:pStyle w:val="NormalWeb"/>
        <w:spacing w:before="0" w:beforeAutospacing="0" w:after="0" w:afterAutospacing="0" w:line="480" w:lineRule="auto"/>
        <w:ind w:left="720" w:hanging="720"/>
      </w:pPr>
      <w:r w:rsidRPr="00BF5E6E">
        <w:t xml:space="preserve">Devon and Cornwall Police. “Custody Procedures &amp; Time.” </w:t>
      </w:r>
      <w:r w:rsidRPr="00BF5E6E">
        <w:rPr>
          <w:i/>
          <w:iCs/>
        </w:rPr>
        <w:t>Devon and Cornwall Police</w:t>
      </w:r>
      <w:r w:rsidRPr="00BF5E6E">
        <w:t>, www.devon-cornwall.police.uk/advice/custody/custody-procedures-time/. Accessed 31 Jan. 2022.</w:t>
      </w:r>
    </w:p>
    <w:p w14:paraId="4D246FE5" w14:textId="77777777" w:rsidR="00BF5E6E" w:rsidRPr="00BF5E6E" w:rsidRDefault="00BF5E6E" w:rsidP="00BF5E6E">
      <w:pPr>
        <w:pStyle w:val="NormalWeb"/>
        <w:spacing w:before="0" w:beforeAutospacing="0" w:after="0" w:afterAutospacing="0" w:line="480" w:lineRule="auto"/>
        <w:ind w:left="720" w:hanging="720"/>
      </w:pPr>
      <w:r w:rsidRPr="00BF5E6E">
        <w:t xml:space="preserve">Insight for Professionals. “How to Fix Dysfunctional Teams.” </w:t>
      </w:r>
      <w:r w:rsidRPr="00BF5E6E">
        <w:rPr>
          <w:i/>
          <w:iCs/>
        </w:rPr>
        <w:t>Https://Www.insightsforprofessionals.com</w:t>
      </w:r>
      <w:r w:rsidRPr="00BF5E6E">
        <w:t>, Aug. 2017, www.insightsforprofessionals.com/management/leadership/how-to-fix-dysfunctional-teams. Accessed 13 Jan. 2022.</w:t>
      </w:r>
    </w:p>
    <w:p w14:paraId="09E5830E" w14:textId="77777777" w:rsidR="00BF5E6E" w:rsidRPr="00BF5E6E" w:rsidRDefault="00BF5E6E" w:rsidP="00BF5E6E">
      <w:pPr>
        <w:pStyle w:val="NormalWeb"/>
        <w:spacing w:before="0" w:beforeAutospacing="0" w:after="0" w:afterAutospacing="0" w:line="480" w:lineRule="auto"/>
        <w:ind w:left="720" w:hanging="720"/>
      </w:pPr>
      <w:r w:rsidRPr="00BF5E6E">
        <w:t xml:space="preserve">Jacobson, Sheri. “Difficult Colleagues - Are They Affecting Your Mental Wellbeing?” </w:t>
      </w:r>
      <w:r w:rsidRPr="00BF5E6E">
        <w:rPr>
          <w:i/>
          <w:iCs/>
        </w:rPr>
        <w:t xml:space="preserve">Harley </w:t>
      </w:r>
      <w:proofErr w:type="spellStart"/>
      <w:r w:rsidRPr="00BF5E6E">
        <w:rPr>
          <w:i/>
          <w:iCs/>
        </w:rPr>
        <w:t>Therapy</w:t>
      </w:r>
      <w:r w:rsidRPr="00BF5E6E">
        <w:rPr>
          <w:i/>
          <w:iCs/>
          <w:vertAlign w:val="superscript"/>
        </w:rPr>
        <w:t>TM</w:t>
      </w:r>
      <w:proofErr w:type="spellEnd"/>
      <w:r w:rsidRPr="00BF5E6E">
        <w:rPr>
          <w:i/>
          <w:iCs/>
        </w:rPr>
        <w:t xml:space="preserve"> Blog</w:t>
      </w:r>
      <w:r w:rsidRPr="00BF5E6E">
        <w:t>, 10 Nov. 2015, www.harleytherapy.co.uk/counselling/is-dealing-with-difficult-colleagues-affecting-your-mental-wellbeing.htm.</w:t>
      </w:r>
    </w:p>
    <w:p w14:paraId="44E161EA" w14:textId="77777777" w:rsidR="00BF5E6E" w:rsidRPr="00BF5E6E" w:rsidRDefault="00BF5E6E" w:rsidP="00BF5E6E">
      <w:pPr>
        <w:pStyle w:val="NormalWeb"/>
        <w:spacing w:before="0" w:beforeAutospacing="0" w:after="0" w:afterAutospacing="0" w:line="480" w:lineRule="auto"/>
        <w:ind w:left="720" w:hanging="720"/>
      </w:pPr>
      <w:r w:rsidRPr="00BF5E6E">
        <w:t xml:space="preserve">Metropolitan Police. “What Is Antisocial Behaviour? | the Met.” </w:t>
      </w:r>
      <w:r w:rsidRPr="00BF5E6E">
        <w:rPr>
          <w:i/>
          <w:iCs/>
        </w:rPr>
        <w:t>Www.met.police.uk</w:t>
      </w:r>
      <w:r w:rsidRPr="00BF5E6E">
        <w:t>, 2021, www.met.police.uk/advice/advice-and-information/asb/asb/antisocial-behaviour/what-is-antisocial-behaviour/.</w:t>
      </w:r>
    </w:p>
    <w:p w14:paraId="15761FD5" w14:textId="77777777" w:rsidR="00BF5E6E" w:rsidRPr="00BF5E6E" w:rsidRDefault="00BF5E6E" w:rsidP="00BF5E6E">
      <w:pPr>
        <w:pStyle w:val="NormalWeb"/>
        <w:spacing w:before="0" w:beforeAutospacing="0" w:after="0" w:afterAutospacing="0" w:line="480" w:lineRule="auto"/>
        <w:ind w:left="720" w:hanging="720"/>
      </w:pPr>
      <w:r w:rsidRPr="00BF5E6E">
        <w:t xml:space="preserve">MindTools. “SMART Goals – How to Make Your Goals Achievable.” </w:t>
      </w:r>
      <w:r w:rsidRPr="00BF5E6E">
        <w:rPr>
          <w:i/>
          <w:iCs/>
        </w:rPr>
        <w:t>Mindtools</w:t>
      </w:r>
      <w:r w:rsidRPr="00BF5E6E">
        <w:t>, Emerald Works, 2021, www.mindtools.com/pages/article/smart-goals.htm.</w:t>
      </w:r>
    </w:p>
    <w:p w14:paraId="6FAFEF57" w14:textId="77777777" w:rsidR="00BF5E6E" w:rsidRPr="00BF5E6E" w:rsidRDefault="00BF5E6E" w:rsidP="00BF5E6E">
      <w:pPr>
        <w:pStyle w:val="NormalWeb"/>
        <w:spacing w:before="0" w:beforeAutospacing="0" w:after="0" w:afterAutospacing="0" w:line="480" w:lineRule="auto"/>
        <w:ind w:left="720" w:hanging="720"/>
      </w:pPr>
      <w:r w:rsidRPr="00BF5E6E">
        <w:t xml:space="preserve">National Parking. “Pubs &amp; Restaurants.” </w:t>
      </w:r>
      <w:r w:rsidRPr="00BF5E6E">
        <w:rPr>
          <w:i/>
          <w:iCs/>
        </w:rPr>
        <w:t>National Parking Enforcement</w:t>
      </w:r>
      <w:r w:rsidRPr="00BF5E6E">
        <w:t>, www.parkingprotection.co.uk/sectors/pubs-and-restaurants/.</w:t>
      </w:r>
    </w:p>
    <w:p w14:paraId="4B7DC8F4" w14:textId="77777777" w:rsidR="00BF5E6E" w:rsidRPr="00BF5E6E" w:rsidRDefault="00BF5E6E" w:rsidP="00BF5E6E">
      <w:pPr>
        <w:pStyle w:val="NormalWeb"/>
        <w:spacing w:before="0" w:beforeAutospacing="0" w:after="0" w:afterAutospacing="0" w:line="480" w:lineRule="auto"/>
        <w:ind w:left="720" w:hanging="720"/>
      </w:pPr>
      <w:r w:rsidRPr="00BF5E6E">
        <w:t xml:space="preserve">Neighbourhood Watch. “Impact of Hate Crime | Neighbourhood Watch Network.” </w:t>
      </w:r>
      <w:r w:rsidRPr="00BF5E6E">
        <w:rPr>
          <w:i/>
          <w:iCs/>
        </w:rPr>
        <w:t>Www.ourwatch.org.uk</w:t>
      </w:r>
      <w:r w:rsidRPr="00BF5E6E">
        <w:t>, www.ourwatch.org.uk/impact-hate-crime.</w:t>
      </w:r>
    </w:p>
    <w:p w14:paraId="3393054B" w14:textId="77777777" w:rsidR="00BF5E6E" w:rsidRPr="00BF5E6E" w:rsidRDefault="00BF5E6E" w:rsidP="00BF5E6E">
      <w:pPr>
        <w:pStyle w:val="NormalWeb"/>
        <w:spacing w:before="0" w:beforeAutospacing="0" w:after="0" w:afterAutospacing="0" w:line="480" w:lineRule="auto"/>
        <w:ind w:left="720" w:hanging="720"/>
      </w:pPr>
      <w:r w:rsidRPr="00BF5E6E">
        <w:lastRenderedPageBreak/>
        <w:t xml:space="preserve">NHS. “Breathing Exercises for Stress.” </w:t>
      </w:r>
      <w:r w:rsidRPr="00BF5E6E">
        <w:rPr>
          <w:i/>
          <w:iCs/>
        </w:rPr>
        <w:t>Nhs.uk</w:t>
      </w:r>
      <w:r w:rsidRPr="00BF5E6E">
        <w:t>, 2 Feb. 2021, www.nhs.uk/mental-health/self-help/guides-tools-and-activities/breathing-exercises-for-stress/.</w:t>
      </w:r>
    </w:p>
    <w:p w14:paraId="2A3EE11E" w14:textId="77777777" w:rsidR="00BF5E6E" w:rsidRPr="00BF5E6E" w:rsidRDefault="00BF5E6E" w:rsidP="00BF5E6E">
      <w:pPr>
        <w:pStyle w:val="NormalWeb"/>
        <w:spacing w:before="0" w:beforeAutospacing="0" w:after="0" w:afterAutospacing="0" w:line="480" w:lineRule="auto"/>
        <w:ind w:left="720" w:hanging="720"/>
      </w:pPr>
      <w:r w:rsidRPr="00BF5E6E">
        <w:t xml:space="preserve">Oxford Dictionary. “Team_1 Noun - Definition, Pictures, Pronunciation and Usage Notes | Oxford Advanced Learner’s Dictionary at OxfordLearnersDictionaries.com.” </w:t>
      </w:r>
      <w:r w:rsidRPr="00BF5E6E">
        <w:rPr>
          <w:i/>
          <w:iCs/>
        </w:rPr>
        <w:t>Oxfordlearnersdictionaries.com</w:t>
      </w:r>
      <w:r w:rsidRPr="00BF5E6E">
        <w:t>, 2019, www.oxfordlearnersdictionaries.com/definition/english/team_1.</w:t>
      </w:r>
    </w:p>
    <w:p w14:paraId="494F11B1" w14:textId="77777777" w:rsidR="00BF5E6E" w:rsidRPr="00BF5E6E" w:rsidRDefault="00BF5E6E" w:rsidP="00BF5E6E">
      <w:pPr>
        <w:pStyle w:val="NormalWeb"/>
        <w:spacing w:before="0" w:beforeAutospacing="0" w:after="0" w:afterAutospacing="0" w:line="480" w:lineRule="auto"/>
        <w:ind w:left="720" w:hanging="720"/>
      </w:pPr>
      <w:r w:rsidRPr="00BF5E6E">
        <w:t xml:space="preserve">Sage, Sylvia. “How to Recognise and Turn around a Dysfunctional Team.” </w:t>
      </w:r>
      <w:r w:rsidRPr="00BF5E6E">
        <w:rPr>
          <w:i/>
          <w:iCs/>
        </w:rPr>
        <w:t>People Management</w:t>
      </w:r>
      <w:r w:rsidRPr="00BF5E6E">
        <w:t>, 27 Nov. 2019, www.peoplemanagement.co.uk/voices/comment/how-to-recognise-and-turn-around-a-dysfunctional-team#gref.</w:t>
      </w:r>
    </w:p>
    <w:p w14:paraId="79668C50" w14:textId="77777777" w:rsidR="00BF5E6E" w:rsidRPr="00BF5E6E" w:rsidRDefault="00BF5E6E" w:rsidP="00BF5E6E">
      <w:pPr>
        <w:pStyle w:val="NormalWeb"/>
        <w:spacing w:before="0" w:beforeAutospacing="0" w:after="0" w:afterAutospacing="0" w:line="480" w:lineRule="auto"/>
        <w:ind w:left="720" w:hanging="720"/>
      </w:pPr>
      <w:proofErr w:type="spellStart"/>
      <w:r w:rsidRPr="00BF5E6E">
        <w:t>Sarma</w:t>
      </w:r>
      <w:proofErr w:type="spellEnd"/>
      <w:r w:rsidRPr="00BF5E6E">
        <w:t xml:space="preserve">, </w:t>
      </w:r>
      <w:proofErr w:type="spellStart"/>
      <w:r w:rsidRPr="00BF5E6E">
        <w:t>Susmita</w:t>
      </w:r>
      <w:proofErr w:type="spellEnd"/>
      <w:r w:rsidRPr="00BF5E6E">
        <w:t xml:space="preserve">. “10 Proven Techniques to Optimise Team Morale.” </w:t>
      </w:r>
      <w:r w:rsidRPr="00BF5E6E">
        <w:rPr>
          <w:i/>
          <w:iCs/>
        </w:rPr>
        <w:t>Nurture an Engaged and Satisfied Workforce | Vantage Circle HR Blog</w:t>
      </w:r>
      <w:r w:rsidRPr="00BF5E6E">
        <w:t>, 12 Oct. 2019, blog.vantagecircle.com/optimise-team-morale/.</w:t>
      </w:r>
    </w:p>
    <w:p w14:paraId="6E21D12C" w14:textId="77777777" w:rsidR="00BF5E6E" w:rsidRPr="00BF5E6E" w:rsidRDefault="00BF5E6E" w:rsidP="00BF5E6E">
      <w:pPr>
        <w:pStyle w:val="NormalWeb"/>
        <w:spacing w:before="0" w:beforeAutospacing="0" w:after="0" w:afterAutospacing="0" w:line="480" w:lineRule="auto"/>
        <w:ind w:left="720" w:hanging="720"/>
      </w:pPr>
      <w:r w:rsidRPr="00BF5E6E">
        <w:t xml:space="preserve">Stevens, Tate. “What Makes a Great Team? - OFCCP Compliance &amp; Diversity Recruiting Solutions.” </w:t>
      </w:r>
      <w:r w:rsidRPr="00BF5E6E">
        <w:rPr>
          <w:i/>
          <w:iCs/>
        </w:rPr>
        <w:t>OFCCP Compliance &amp; Diversity Recruiting Solutions</w:t>
      </w:r>
      <w:r w:rsidRPr="00BF5E6E">
        <w:t>, 11 Jan. 2021, circaworks.com/articles/what-makes-a-good-team/.</w:t>
      </w:r>
    </w:p>
    <w:p w14:paraId="2262656B" w14:textId="77777777" w:rsidR="00BF5E6E" w:rsidRPr="00BF5E6E" w:rsidRDefault="00BF5E6E" w:rsidP="00BF5E6E">
      <w:pPr>
        <w:pStyle w:val="NormalWeb"/>
        <w:spacing w:before="0" w:beforeAutospacing="0" w:after="0" w:afterAutospacing="0" w:line="480" w:lineRule="auto"/>
        <w:ind w:left="720" w:hanging="720"/>
      </w:pPr>
      <w:r w:rsidRPr="00BF5E6E">
        <w:t xml:space="preserve">Victim Support. “About Us.” </w:t>
      </w:r>
      <w:r w:rsidRPr="00BF5E6E">
        <w:rPr>
          <w:i/>
          <w:iCs/>
        </w:rPr>
        <w:t>Victim Support</w:t>
      </w:r>
      <w:r w:rsidRPr="00BF5E6E">
        <w:t>, www.victimsupport.org.uk/more-us/about-us/.</w:t>
      </w:r>
    </w:p>
    <w:p w14:paraId="33D98B05" w14:textId="77777777" w:rsidR="00BF5E6E" w:rsidRPr="00BF5E6E" w:rsidRDefault="00BF5E6E" w:rsidP="00BF5E6E">
      <w:pPr>
        <w:pStyle w:val="NormalWeb"/>
        <w:spacing w:before="0" w:beforeAutospacing="0" w:after="0" w:afterAutospacing="0" w:line="480" w:lineRule="auto"/>
        <w:ind w:left="720" w:hanging="720"/>
      </w:pPr>
      <w:r w:rsidRPr="00BF5E6E">
        <w:t xml:space="preserve">---. “Antisocial Behaviour.” </w:t>
      </w:r>
      <w:r w:rsidRPr="00BF5E6E">
        <w:rPr>
          <w:i/>
          <w:iCs/>
        </w:rPr>
        <w:t>Victim Support</w:t>
      </w:r>
      <w:r w:rsidRPr="00BF5E6E">
        <w:t>, www.victimsupport.org.uk/crime-info/types-crime/antisocial-behaviour/.</w:t>
      </w:r>
    </w:p>
    <w:p w14:paraId="59B2B52F" w14:textId="77777777" w:rsidR="00BF5E6E" w:rsidRDefault="00BF5E6E" w:rsidP="00EA28F1">
      <w:pPr>
        <w:keepNext/>
        <w:spacing w:before="240" w:after="60"/>
        <w:ind w:right="237"/>
        <w:jc w:val="both"/>
      </w:pPr>
    </w:p>
    <w:sectPr w:rsidR="00BF5E6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3118F" w14:textId="77777777" w:rsidR="00673F72" w:rsidRDefault="00673F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8F59B" w14:textId="77777777" w:rsidR="00673F72" w:rsidRDefault="00673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C6037" w14:textId="77777777" w:rsidR="00673F72" w:rsidRDefault="00673F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3984F" w14:textId="77777777" w:rsidR="00673F72" w:rsidRDefault="00673F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12554" w14:textId="77777777" w:rsidR="00673F72" w:rsidRDefault="00673F72">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67C63"/>
    <w:multiLevelType w:val="hybridMultilevel"/>
    <w:tmpl w:val="6D5CE678"/>
    <w:lvl w:ilvl="0" w:tplc="26A85AAA">
      <w:start w:val="1"/>
      <w:numFmt w:val="decimal"/>
      <w:lvlText w:val="%1."/>
      <w:lvlJc w:val="left"/>
      <w:pPr>
        <w:ind w:left="720" w:hanging="360"/>
      </w:pPr>
    </w:lvl>
    <w:lvl w:ilvl="1" w:tplc="A7CE3E62">
      <w:start w:val="1"/>
      <w:numFmt w:val="lowerLetter"/>
      <w:lvlText w:val="%2."/>
      <w:lvlJc w:val="left"/>
      <w:pPr>
        <w:ind w:left="1440" w:hanging="360"/>
      </w:pPr>
    </w:lvl>
    <w:lvl w:ilvl="2" w:tplc="96746FC2">
      <w:start w:val="1"/>
      <w:numFmt w:val="lowerRoman"/>
      <w:lvlText w:val="%3."/>
      <w:lvlJc w:val="right"/>
      <w:pPr>
        <w:ind w:left="2160" w:hanging="180"/>
      </w:pPr>
    </w:lvl>
    <w:lvl w:ilvl="3" w:tplc="017077F4">
      <w:start w:val="1"/>
      <w:numFmt w:val="decimal"/>
      <w:lvlText w:val="%4."/>
      <w:lvlJc w:val="left"/>
      <w:pPr>
        <w:ind w:left="2880" w:hanging="360"/>
      </w:pPr>
    </w:lvl>
    <w:lvl w:ilvl="4" w:tplc="2E085122">
      <w:start w:val="1"/>
      <w:numFmt w:val="lowerLetter"/>
      <w:lvlText w:val="%5."/>
      <w:lvlJc w:val="left"/>
      <w:pPr>
        <w:ind w:left="3600" w:hanging="360"/>
      </w:pPr>
    </w:lvl>
    <w:lvl w:ilvl="5" w:tplc="F4086B4C">
      <w:start w:val="1"/>
      <w:numFmt w:val="lowerRoman"/>
      <w:lvlText w:val="%6."/>
      <w:lvlJc w:val="right"/>
      <w:pPr>
        <w:ind w:left="4320" w:hanging="180"/>
      </w:pPr>
    </w:lvl>
    <w:lvl w:ilvl="6" w:tplc="B8AAC256">
      <w:start w:val="1"/>
      <w:numFmt w:val="decimal"/>
      <w:lvlText w:val="%7."/>
      <w:lvlJc w:val="left"/>
      <w:pPr>
        <w:ind w:left="5040" w:hanging="360"/>
      </w:pPr>
    </w:lvl>
    <w:lvl w:ilvl="7" w:tplc="D0B08874">
      <w:start w:val="1"/>
      <w:numFmt w:val="lowerLetter"/>
      <w:lvlText w:val="%8."/>
      <w:lvlJc w:val="left"/>
      <w:pPr>
        <w:ind w:left="5760" w:hanging="360"/>
      </w:pPr>
    </w:lvl>
    <w:lvl w:ilvl="8" w:tplc="5736425A">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997A5D"/>
    <w:multiLevelType w:val="hybridMultilevel"/>
    <w:tmpl w:val="3BF0DE1C"/>
    <w:lvl w:ilvl="0" w:tplc="8240538E">
      <w:start w:val="1"/>
      <w:numFmt w:val="decimal"/>
      <w:lvlText w:val="%1."/>
      <w:lvlJc w:val="left"/>
      <w:pPr>
        <w:ind w:left="720" w:hanging="360"/>
      </w:pPr>
    </w:lvl>
    <w:lvl w:ilvl="1" w:tplc="D488F5E4">
      <w:start w:val="1"/>
      <w:numFmt w:val="decimal"/>
      <w:lvlText w:val="%2."/>
      <w:lvlJc w:val="left"/>
      <w:pPr>
        <w:ind w:left="1440" w:hanging="360"/>
      </w:pPr>
    </w:lvl>
    <w:lvl w:ilvl="2" w:tplc="BEB2479A">
      <w:start w:val="1"/>
      <w:numFmt w:val="lowerRoman"/>
      <w:lvlText w:val="%3."/>
      <w:lvlJc w:val="right"/>
      <w:pPr>
        <w:ind w:left="2160" w:hanging="180"/>
      </w:pPr>
    </w:lvl>
    <w:lvl w:ilvl="3" w:tplc="32AA0714">
      <w:start w:val="1"/>
      <w:numFmt w:val="decimal"/>
      <w:lvlText w:val="%4."/>
      <w:lvlJc w:val="left"/>
      <w:pPr>
        <w:ind w:left="2880" w:hanging="360"/>
      </w:pPr>
    </w:lvl>
    <w:lvl w:ilvl="4" w:tplc="E49A69C0">
      <w:start w:val="1"/>
      <w:numFmt w:val="lowerLetter"/>
      <w:lvlText w:val="%5."/>
      <w:lvlJc w:val="left"/>
      <w:pPr>
        <w:ind w:left="3600" w:hanging="360"/>
      </w:pPr>
    </w:lvl>
    <w:lvl w:ilvl="5" w:tplc="504E2862">
      <w:start w:val="1"/>
      <w:numFmt w:val="lowerRoman"/>
      <w:lvlText w:val="%6."/>
      <w:lvlJc w:val="right"/>
      <w:pPr>
        <w:ind w:left="4320" w:hanging="180"/>
      </w:pPr>
    </w:lvl>
    <w:lvl w:ilvl="6" w:tplc="843C703C">
      <w:start w:val="1"/>
      <w:numFmt w:val="decimal"/>
      <w:lvlText w:val="%7."/>
      <w:lvlJc w:val="left"/>
      <w:pPr>
        <w:ind w:left="5040" w:hanging="360"/>
      </w:pPr>
    </w:lvl>
    <w:lvl w:ilvl="7" w:tplc="07942426">
      <w:start w:val="1"/>
      <w:numFmt w:val="lowerLetter"/>
      <w:lvlText w:val="%8."/>
      <w:lvlJc w:val="left"/>
      <w:pPr>
        <w:ind w:left="5760" w:hanging="360"/>
      </w:pPr>
    </w:lvl>
    <w:lvl w:ilvl="8" w:tplc="38CAFFFC">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3"/>
  </w:num>
  <w:num w:numId="5">
    <w:abstractNumId w:val="45"/>
  </w:num>
  <w:num w:numId="6">
    <w:abstractNumId w:val="47"/>
  </w:num>
  <w:num w:numId="7">
    <w:abstractNumId w:val="35"/>
  </w:num>
  <w:num w:numId="8">
    <w:abstractNumId w:val="33"/>
  </w:num>
  <w:num w:numId="9">
    <w:abstractNumId w:val="30"/>
  </w:num>
  <w:num w:numId="10">
    <w:abstractNumId w:val="31"/>
  </w:num>
  <w:num w:numId="11">
    <w:abstractNumId w:val="10"/>
  </w:num>
  <w:num w:numId="12">
    <w:abstractNumId w:val="34"/>
  </w:num>
  <w:num w:numId="13">
    <w:abstractNumId w:val="18"/>
  </w:num>
  <w:num w:numId="14">
    <w:abstractNumId w:val="17"/>
  </w:num>
  <w:num w:numId="15">
    <w:abstractNumId w:val="27"/>
  </w:num>
  <w:num w:numId="16">
    <w:abstractNumId w:val="8"/>
  </w:num>
  <w:num w:numId="17">
    <w:abstractNumId w:val="26"/>
  </w:num>
  <w:num w:numId="18">
    <w:abstractNumId w:val="16"/>
  </w:num>
  <w:num w:numId="19">
    <w:abstractNumId w:val="14"/>
  </w:num>
  <w:num w:numId="2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num>
  <w:num w:numId="22">
    <w:abstractNumId w:val="19"/>
  </w:num>
  <w:num w:numId="23">
    <w:abstractNumId w:val="15"/>
  </w:num>
  <w:num w:numId="24">
    <w:abstractNumId w:val="12"/>
  </w:num>
  <w:num w:numId="25">
    <w:abstractNumId w:val="28"/>
  </w:num>
  <w:num w:numId="26">
    <w:abstractNumId w:val="20"/>
  </w:num>
  <w:num w:numId="27">
    <w:abstractNumId w:val="41"/>
  </w:num>
  <w:num w:numId="28">
    <w:abstractNumId w:val="36"/>
  </w:num>
  <w:num w:numId="29">
    <w:abstractNumId w:val="40"/>
  </w:num>
  <w:num w:numId="30">
    <w:abstractNumId w:val="21"/>
  </w:num>
  <w:num w:numId="31">
    <w:abstractNumId w:val="43"/>
  </w:num>
  <w:num w:numId="32">
    <w:abstractNumId w:val="32"/>
  </w:num>
  <w:num w:numId="33">
    <w:abstractNumId w:val="13"/>
  </w:num>
  <w:num w:numId="34">
    <w:abstractNumId w:val="44"/>
  </w:num>
  <w:num w:numId="35">
    <w:abstractNumId w:val="39"/>
  </w:num>
  <w:num w:numId="36">
    <w:abstractNumId w:val="5"/>
  </w:num>
  <w:num w:numId="37">
    <w:abstractNumId w:val="46"/>
  </w:num>
  <w:num w:numId="38">
    <w:abstractNumId w:val="42"/>
  </w:num>
  <w:num w:numId="39">
    <w:abstractNumId w:val="37"/>
  </w:num>
  <w:num w:numId="40">
    <w:abstractNumId w:val="38"/>
  </w:num>
  <w:num w:numId="41">
    <w:abstractNumId w:val="3"/>
  </w:num>
  <w:num w:numId="42">
    <w:abstractNumId w:val="6"/>
  </w:num>
  <w:num w:numId="43">
    <w:abstractNumId w:val="25"/>
  </w:num>
  <w:num w:numId="44">
    <w:abstractNumId w:val="7"/>
  </w:num>
  <w:num w:numId="45">
    <w:abstractNumId w:val="2"/>
  </w:num>
  <w:num w:numId="46">
    <w:abstractNumId w:val="0"/>
  </w:num>
  <w:num w:numId="47">
    <w:abstractNumId w:val="22"/>
  </w:num>
  <w:num w:numId="48">
    <w:abstractNumId w:val="29"/>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7A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589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54F8"/>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3F72"/>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01E2"/>
    <w:rsid w:val="009544C0"/>
    <w:rsid w:val="00954FA4"/>
    <w:rsid w:val="00956AE9"/>
    <w:rsid w:val="00964CC6"/>
    <w:rsid w:val="00987334"/>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010"/>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3573"/>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E6E"/>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2700C"/>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BF5E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D2700C"/>
    <w:rPr>
      <w:b/>
      <w:bCs/>
    </w:rPr>
  </w:style>
  <w:style w:type="character" w:styleId="Emphasis">
    <w:name w:val="Emphasis"/>
    <w:basedOn w:val="DefaultParagraphFont"/>
    <w:uiPriority w:val="20"/>
    <w:qFormat/>
    <w:rsid w:val="00D270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31952858">
      <w:bodyDiv w:val="1"/>
      <w:marLeft w:val="0"/>
      <w:marRight w:val="0"/>
      <w:marTop w:val="0"/>
      <w:marBottom w:val="0"/>
      <w:divBdr>
        <w:top w:val="none" w:sz="0" w:space="0" w:color="auto"/>
        <w:left w:val="none" w:sz="0" w:space="0" w:color="auto"/>
        <w:bottom w:val="none" w:sz="0" w:space="0" w:color="auto"/>
        <w:right w:val="none" w:sz="0" w:space="0" w:color="auto"/>
      </w:divBdr>
      <w:divsChild>
        <w:div w:id="5910311">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31</Pages>
  <Words>8563</Words>
  <Characters>46475</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White,Daniel swp6718</cp:lastModifiedBy>
  <cp:revision>3</cp:revision>
  <cp:lastPrinted>2014-08-26T08:55:00Z</cp:lastPrinted>
  <dcterms:created xsi:type="dcterms:W3CDTF">2022-01-31T17:09:00Z</dcterms:created>
  <dcterms:modified xsi:type="dcterms:W3CDTF">2022-01-31T17:31:00Z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2021-12-07T09:05:01Z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64727150-f633-43d6-b8f6-42fcc7f435d6</vt:lpwstr>
  </property>
  <property fmtid="{D5CDD505-2E9C-101B-9397-08002B2CF9AE}" pid="9" name="MSIP_Label_66cf8fe5-b7b7-4df7-b38d-1c61ac2f6639_ContentBits">
    <vt:lpwstr>0</vt:lpwstr>
  </property>
</Properties>
</file>